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6D931" w14:textId="30CD3E5B" w:rsidR="005D388F" w:rsidRDefault="00BE7E05" w:rsidP="00332AF6">
      <w:pPr>
        <w:pStyle w:val="Heading1"/>
      </w:pPr>
      <w:r>
        <w:t xml:space="preserve">K – </w:t>
      </w:r>
      <w:r w:rsidR="00332AF6">
        <w:t>Psycho</w:t>
      </w:r>
      <w:r>
        <w:t xml:space="preserve"> </w:t>
      </w:r>
      <w:r w:rsidR="0067737A">
        <w:t>– BLP</w:t>
      </w:r>
    </w:p>
    <w:p w14:paraId="783EA450" w14:textId="3530F72D" w:rsidR="00651290" w:rsidRDefault="00651290" w:rsidP="00332AF6">
      <w:r>
        <w:t xml:space="preserve">Thank you to Sid Kohli, Josh Lim, Mustafa Khan, Sajad Beg, </w:t>
      </w:r>
      <w:proofErr w:type="spellStart"/>
      <w:r>
        <w:t>Varsheeth</w:t>
      </w:r>
      <w:proofErr w:type="spellEnd"/>
      <w:r>
        <w:t xml:space="preserve"> </w:t>
      </w:r>
      <w:proofErr w:type="spellStart"/>
      <w:r>
        <w:t>Nimmagadda</w:t>
      </w:r>
      <w:proofErr w:type="spellEnd"/>
      <w:r w:rsidR="005C284B">
        <w:t>, Jimmy Li</w:t>
      </w:r>
      <w:r w:rsidR="00A05991">
        <w:t>, Cephas Liu</w:t>
      </w:r>
      <w:r w:rsidR="00BE7E05">
        <w:t xml:space="preserve">, &amp; Aarush Gupta </w:t>
      </w:r>
      <w:r>
        <w:t xml:space="preserve">for their work in producing this file. I am very proud of these rising sophomores for what they have accomplished here. </w:t>
      </w:r>
    </w:p>
    <w:p w14:paraId="505D5207" w14:textId="333341DB" w:rsidR="00DB0EB0" w:rsidRDefault="00DB0EB0" w:rsidP="00332AF6">
      <w:r>
        <w:t>--Sarah Lee</w:t>
      </w:r>
    </w:p>
    <w:p w14:paraId="2E4CDCEF" w14:textId="4B6AA78A" w:rsidR="00332AF6" w:rsidRPr="001F4846" w:rsidRDefault="00332AF6" w:rsidP="00332AF6">
      <w:pPr>
        <w:pStyle w:val="Heading1"/>
      </w:pPr>
      <w:r>
        <w:t>Neg</w:t>
      </w:r>
    </w:p>
    <w:p w14:paraId="0345ED13" w14:textId="0B7656AE" w:rsidR="00FA115A" w:rsidRDefault="00FA115A" w:rsidP="00FA379F">
      <w:pPr>
        <w:pStyle w:val="Heading2"/>
      </w:pPr>
      <w:r>
        <w:t>1nc shells</w:t>
      </w:r>
    </w:p>
    <w:p w14:paraId="43CBDCCA" w14:textId="74812040" w:rsidR="00FA115A" w:rsidRDefault="007F3170" w:rsidP="007F3170">
      <w:pPr>
        <w:pStyle w:val="Heading3"/>
      </w:pPr>
      <w:r>
        <w:t xml:space="preserve">1nc – policy – generic </w:t>
      </w:r>
    </w:p>
    <w:p w14:paraId="6C31320E" w14:textId="5050EDEC" w:rsidR="007F3170" w:rsidRDefault="007F3170" w:rsidP="007F3170">
      <w:pPr>
        <w:pStyle w:val="Heading4"/>
      </w:pPr>
      <w:r>
        <w:t xml:space="preserve">The 1AC is a </w:t>
      </w:r>
      <w:r w:rsidRPr="007F3170">
        <w:rPr>
          <w:u w:val="single"/>
        </w:rPr>
        <w:t>narcissistic fantasy machine</w:t>
      </w:r>
      <w:r>
        <w:t>, producing the ideological construction of development against inequality and poverty through its efforts for fiscal redistribution. That reproduces unconscious desires for individualism</w:t>
      </w:r>
      <w:r w:rsidR="003C5899">
        <w:t>,</w:t>
      </w:r>
      <w:r>
        <w:t xml:space="preserve"> which conceal the neoliberal production of poverty and precarity. The alt is the reorientation of desires against and away from </w:t>
      </w:r>
      <w:r w:rsidR="006E4281">
        <w:t>contradictory</w:t>
      </w:r>
      <w:r w:rsidR="00C630FB">
        <w:t xml:space="preserve"> spectacle economies of entrepreneurship. </w:t>
      </w:r>
    </w:p>
    <w:p w14:paraId="001568BD" w14:textId="77777777" w:rsidR="007F3170" w:rsidRPr="00C9087D" w:rsidRDefault="007F3170" w:rsidP="007F3170">
      <w:r w:rsidRPr="00C9087D">
        <w:rPr>
          <w:rStyle w:val="Style13ptBold"/>
        </w:rPr>
        <w:t>Kapoor 14</w:t>
      </w:r>
      <w:r w:rsidRPr="00C9087D">
        <w:t xml:space="preserve"> (PhD Political </w:t>
      </w:r>
      <w:proofErr w:type="gramStart"/>
      <w:r w:rsidRPr="00C9087D">
        <w:t>Science ,</w:t>
      </w:r>
      <w:proofErr w:type="gramEnd"/>
      <w:r w:rsidRPr="00C9087D">
        <w:t xml:space="preserve"> University of Toronto. MA International </w:t>
      </w:r>
      <w:proofErr w:type="gramStart"/>
      <w:r w:rsidRPr="00C9087D">
        <w:t>Affairs ,</w:t>
      </w:r>
      <w:proofErr w:type="gramEnd"/>
      <w:r w:rsidRPr="00C9087D">
        <w:t xml:space="preserve"> Carleton University. BA (</w:t>
      </w:r>
      <w:proofErr w:type="spellStart"/>
      <w:r w:rsidRPr="00C9087D">
        <w:t>Honours</w:t>
      </w:r>
      <w:proofErr w:type="spellEnd"/>
      <w:r w:rsidRPr="00C9087D">
        <w:t xml:space="preserve">) Economics and Political </w:t>
      </w:r>
      <w:proofErr w:type="gramStart"/>
      <w:r w:rsidRPr="00C9087D">
        <w:t>Science ,</w:t>
      </w:r>
      <w:proofErr w:type="gramEnd"/>
      <w:r w:rsidRPr="00C9087D">
        <w:t xml:space="preserve"> University of Waterloo Professor of Critical Development Studies. “Psychoanalysis and development: an introduction” 10/2/14, Third World Quarterly Volume 35, 2014 - Issue 7 </w:t>
      </w:r>
      <w:proofErr w:type="spellStart"/>
      <w:r w:rsidRPr="00C9087D">
        <w:t>pg</w:t>
      </w:r>
      <w:proofErr w:type="spellEnd"/>
      <w:r w:rsidRPr="00C9087D">
        <w:t xml:space="preserve"> 2-5) //Sajad</w:t>
      </w:r>
    </w:p>
    <w:p w14:paraId="76865F83" w14:textId="25BE4417" w:rsidR="007F3170" w:rsidRPr="00A40D2B" w:rsidRDefault="007F3170" w:rsidP="007F3170">
      <w:pPr>
        <w:rPr>
          <w:sz w:val="24"/>
          <w:szCs w:val="24"/>
          <w:u w:val="single"/>
        </w:rPr>
      </w:pPr>
      <w:r w:rsidRPr="00FA115A">
        <w:rPr>
          <w:sz w:val="24"/>
          <w:szCs w:val="24"/>
          <w:u w:val="single"/>
        </w:rPr>
        <w:t xml:space="preserve">International development has tended to ignore – or, tellingly, repress – human/ social passions. Yet the theory and practice of development is replete with </w:t>
      </w:r>
      <w:r w:rsidRPr="00FA115A">
        <w:rPr>
          <w:b/>
          <w:bCs/>
          <w:sz w:val="24"/>
          <w:szCs w:val="24"/>
          <w:u w:val="single"/>
        </w:rPr>
        <w:t>disavowed memories</w:t>
      </w:r>
      <w:r w:rsidRPr="00FA115A">
        <w:rPr>
          <w:sz w:val="24"/>
          <w:szCs w:val="24"/>
        </w:rPr>
        <w:t xml:space="preserve"> (racism, (neo)colonialism, gender discrimination) </w:t>
      </w:r>
      <w:r w:rsidRPr="00FA115A">
        <w:rPr>
          <w:sz w:val="24"/>
          <w:szCs w:val="24"/>
          <w:u w:val="single"/>
        </w:rPr>
        <w:t xml:space="preserve">and traumatic prohibitions (economic recession, poverty), </w:t>
      </w:r>
      <w:r w:rsidRPr="00FA115A">
        <w:rPr>
          <w:b/>
          <w:bCs/>
          <w:sz w:val="24"/>
          <w:szCs w:val="24"/>
          <w:u w:val="single"/>
        </w:rPr>
        <w:t>which show up in dreams and fantasies</w:t>
      </w:r>
      <w:r w:rsidRPr="00FA115A">
        <w:rPr>
          <w:sz w:val="24"/>
          <w:szCs w:val="24"/>
        </w:rPr>
        <w:t xml:space="preserve"> (the </w:t>
      </w:r>
      <w:proofErr w:type="spellStart"/>
      <w:r w:rsidRPr="00FA115A">
        <w:rPr>
          <w:sz w:val="24"/>
          <w:szCs w:val="24"/>
        </w:rPr>
        <w:t>exoticised</w:t>
      </w:r>
      <w:proofErr w:type="spellEnd"/>
      <w:r w:rsidRPr="00FA115A">
        <w:rPr>
          <w:sz w:val="24"/>
          <w:szCs w:val="24"/>
        </w:rPr>
        <w:t xml:space="preserve"> Third World, structural adjustment as universal pan- </w:t>
      </w:r>
      <w:proofErr w:type="spellStart"/>
      <w:r w:rsidRPr="00FA115A">
        <w:rPr>
          <w:sz w:val="24"/>
          <w:szCs w:val="24"/>
        </w:rPr>
        <w:t>acea</w:t>
      </w:r>
      <w:proofErr w:type="spellEnd"/>
      <w:r w:rsidRPr="00FA115A">
        <w:rPr>
          <w:sz w:val="24"/>
          <w:szCs w:val="24"/>
        </w:rPr>
        <w:t xml:space="preserve">), </w:t>
      </w:r>
      <w:r w:rsidRPr="00FA115A">
        <w:rPr>
          <w:sz w:val="24"/>
          <w:szCs w:val="24"/>
          <w:u w:val="single"/>
        </w:rPr>
        <w:t>obsessions (</w:t>
      </w:r>
      <w:r w:rsidRPr="00FA115A">
        <w:rPr>
          <w:b/>
          <w:bCs/>
          <w:sz w:val="24"/>
          <w:szCs w:val="24"/>
          <w:u w:val="single"/>
        </w:rPr>
        <w:t>economic growth, ‘wars’ against poverty</w:t>
      </w:r>
      <w:r w:rsidRPr="00FA115A">
        <w:rPr>
          <w:sz w:val="24"/>
          <w:szCs w:val="24"/>
          <w:u w:val="single"/>
        </w:rPr>
        <w:t xml:space="preserve"> or terror)</w:t>
      </w:r>
      <w:r w:rsidRPr="00FA115A">
        <w:rPr>
          <w:sz w:val="24"/>
          <w:szCs w:val="24"/>
        </w:rPr>
        <w:t xml:space="preserve">, or stereo- types (denigration, </w:t>
      </w:r>
      <w:proofErr w:type="spellStart"/>
      <w:r w:rsidRPr="00FA115A">
        <w:rPr>
          <w:sz w:val="24"/>
          <w:szCs w:val="24"/>
        </w:rPr>
        <w:t>infantilisation</w:t>
      </w:r>
      <w:proofErr w:type="spellEnd"/>
      <w:r w:rsidRPr="00FA115A">
        <w:rPr>
          <w:sz w:val="24"/>
          <w:szCs w:val="24"/>
        </w:rPr>
        <w:t xml:space="preserve">, </w:t>
      </w:r>
      <w:proofErr w:type="spellStart"/>
      <w:r w:rsidRPr="00FA115A">
        <w:rPr>
          <w:sz w:val="24"/>
          <w:szCs w:val="24"/>
        </w:rPr>
        <w:t>sexualisation</w:t>
      </w:r>
      <w:proofErr w:type="spellEnd"/>
      <w:r w:rsidRPr="00FA115A">
        <w:rPr>
          <w:sz w:val="24"/>
          <w:szCs w:val="24"/>
        </w:rPr>
        <w:t xml:space="preserve"> or </w:t>
      </w:r>
      <w:proofErr w:type="spellStart"/>
      <w:r w:rsidRPr="00FA115A">
        <w:rPr>
          <w:sz w:val="24"/>
          <w:szCs w:val="24"/>
        </w:rPr>
        <w:t>feminisation</w:t>
      </w:r>
      <w:proofErr w:type="spellEnd"/>
      <w:r w:rsidRPr="00FA115A">
        <w:rPr>
          <w:sz w:val="24"/>
          <w:szCs w:val="24"/>
        </w:rPr>
        <w:t xml:space="preserve"> of the Third World Other). </w:t>
      </w:r>
      <w:r w:rsidRPr="00FA115A">
        <w:rPr>
          <w:sz w:val="24"/>
          <w:szCs w:val="24"/>
          <w:u w:val="single"/>
        </w:rPr>
        <w:t xml:space="preserve">Psychoanalysis aims precisely at helping tease out these passions, that is, the unconscious </w:t>
      </w:r>
      <w:r w:rsidRPr="00FA115A">
        <w:rPr>
          <w:b/>
          <w:bCs/>
          <w:sz w:val="24"/>
          <w:szCs w:val="24"/>
          <w:u w:val="single"/>
        </w:rPr>
        <w:t>fantasies and desires embedded in development</w:t>
      </w:r>
      <w:r w:rsidRPr="00FA115A">
        <w:rPr>
          <w:b/>
          <w:bCs/>
          <w:sz w:val="24"/>
          <w:szCs w:val="24"/>
        </w:rPr>
        <w:t>.</w:t>
      </w:r>
      <w:r w:rsidRPr="00FA115A">
        <w:rPr>
          <w:sz w:val="24"/>
          <w:szCs w:val="24"/>
        </w:rPr>
        <w:t xml:space="preserve"> </w:t>
      </w:r>
      <w:r w:rsidRPr="00FA115A">
        <w:rPr>
          <w:sz w:val="24"/>
          <w:szCs w:val="24"/>
          <w:u w:val="single"/>
        </w:rPr>
        <w:t xml:space="preserve">It helps explain the gap between development’s </w:t>
      </w:r>
      <w:r w:rsidRPr="00FA115A">
        <w:rPr>
          <w:b/>
          <w:bCs/>
          <w:sz w:val="24"/>
          <w:szCs w:val="24"/>
          <w:u w:val="single"/>
        </w:rPr>
        <w:t>scientific commitments</w:t>
      </w:r>
      <w:r w:rsidRPr="00FA115A">
        <w:rPr>
          <w:sz w:val="24"/>
          <w:szCs w:val="24"/>
          <w:u w:val="single"/>
        </w:rPr>
        <w:t xml:space="preserve"> </w:t>
      </w:r>
      <w:r w:rsidRPr="00FA115A">
        <w:rPr>
          <w:sz w:val="24"/>
          <w:szCs w:val="24"/>
        </w:rPr>
        <w:t>(</w:t>
      </w:r>
      <w:proofErr w:type="spellStart"/>
      <w:proofErr w:type="gramStart"/>
      <w:r w:rsidRPr="00FA115A">
        <w:rPr>
          <w:sz w:val="24"/>
          <w:szCs w:val="24"/>
        </w:rPr>
        <w:t>eg</w:t>
      </w:r>
      <w:proofErr w:type="spellEnd"/>
      <w:proofErr w:type="gramEnd"/>
      <w:r w:rsidRPr="00FA115A">
        <w:rPr>
          <w:sz w:val="24"/>
          <w:szCs w:val="24"/>
        </w:rPr>
        <w:t xml:space="preserve"> belief in pro- </w:t>
      </w:r>
      <w:proofErr w:type="spellStart"/>
      <w:r w:rsidRPr="00FA115A">
        <w:rPr>
          <w:sz w:val="24"/>
          <w:szCs w:val="24"/>
        </w:rPr>
        <w:t>gress</w:t>
      </w:r>
      <w:proofErr w:type="spellEnd"/>
      <w:r w:rsidRPr="00FA115A">
        <w:rPr>
          <w:sz w:val="24"/>
          <w:szCs w:val="24"/>
        </w:rPr>
        <w:t xml:space="preserve">, neutrality, objectivity, rationality) </w:t>
      </w:r>
      <w:r w:rsidRPr="00FA115A">
        <w:rPr>
          <w:sz w:val="24"/>
          <w:szCs w:val="24"/>
          <w:u w:val="single"/>
        </w:rPr>
        <w:t>and its irrational practices (</w:t>
      </w:r>
      <w:proofErr w:type="spellStart"/>
      <w:r w:rsidRPr="00FA115A">
        <w:rPr>
          <w:sz w:val="24"/>
          <w:szCs w:val="24"/>
          <w:u w:val="single"/>
        </w:rPr>
        <w:t>eg</w:t>
      </w:r>
      <w:proofErr w:type="spellEnd"/>
      <w:r w:rsidRPr="00FA115A">
        <w:rPr>
          <w:sz w:val="24"/>
          <w:szCs w:val="24"/>
          <w:u w:val="single"/>
        </w:rPr>
        <w:t xml:space="preserve"> the seductive draw of narrow capitalistic growth, the fatal pull to </w:t>
      </w:r>
      <w:r w:rsidRPr="00FA115A">
        <w:rPr>
          <w:b/>
          <w:bCs/>
          <w:sz w:val="24"/>
          <w:szCs w:val="24"/>
          <w:u w:val="single"/>
        </w:rPr>
        <w:t>aggressive racism</w:t>
      </w:r>
      <w:r w:rsidRPr="00FA115A">
        <w:rPr>
          <w:sz w:val="24"/>
          <w:szCs w:val="24"/>
          <w:u w:val="single"/>
        </w:rPr>
        <w:t xml:space="preserve">, or the blind conformity to bureaucratic procedures or ethnic/religious identities). </w:t>
      </w:r>
      <w:r w:rsidRPr="00FA115A">
        <w:rPr>
          <w:b/>
          <w:bCs/>
          <w:sz w:val="24"/>
          <w:szCs w:val="24"/>
          <w:u w:val="single"/>
        </w:rPr>
        <w:t>It helps us understand that development is not only a socioeconomic construction</w:t>
      </w:r>
      <w:r w:rsidRPr="00FA115A">
        <w:rPr>
          <w:sz w:val="24"/>
          <w:szCs w:val="24"/>
          <w:u w:val="single"/>
        </w:rPr>
        <w:t xml:space="preserve">, but also an ideological construction intent on effacing its various </w:t>
      </w:r>
      <w:r w:rsidRPr="00FA115A">
        <w:rPr>
          <w:b/>
          <w:bCs/>
          <w:sz w:val="24"/>
          <w:szCs w:val="24"/>
          <w:u w:val="single"/>
        </w:rPr>
        <w:t>internal traumas and contradictions</w:t>
      </w:r>
      <w:r w:rsidRPr="00FA115A">
        <w:rPr>
          <w:sz w:val="24"/>
          <w:szCs w:val="24"/>
        </w:rPr>
        <w:t xml:space="preserve"> – for example, </w:t>
      </w:r>
      <w:r w:rsidRPr="00FA115A">
        <w:rPr>
          <w:sz w:val="24"/>
          <w:szCs w:val="24"/>
          <w:u w:val="single"/>
        </w:rPr>
        <w:t xml:space="preserve">the way in which development is “naturally” equated with neoliberal growth and liberal democracy, concealing the reality of rapacious capitalism, growing </w:t>
      </w:r>
      <w:r w:rsidRPr="007F3170">
        <w:rPr>
          <w:b/>
          <w:bCs/>
          <w:sz w:val="24"/>
          <w:szCs w:val="24"/>
          <w:u w:val="single"/>
        </w:rPr>
        <w:t>global inequalities</w:t>
      </w:r>
      <w:r w:rsidRPr="00FA115A">
        <w:rPr>
          <w:sz w:val="24"/>
          <w:szCs w:val="24"/>
          <w:u w:val="single"/>
        </w:rPr>
        <w:t xml:space="preserve"> and unevenness, and diminishing avenues for </w:t>
      </w:r>
      <w:r w:rsidRPr="00FA115A">
        <w:rPr>
          <w:b/>
          <w:bCs/>
          <w:sz w:val="24"/>
          <w:szCs w:val="24"/>
          <w:u w:val="single"/>
        </w:rPr>
        <w:t>political contestation</w:t>
      </w:r>
      <w:r w:rsidRPr="00FA115A">
        <w:rPr>
          <w:sz w:val="24"/>
          <w:szCs w:val="24"/>
          <w:u w:val="single"/>
        </w:rPr>
        <w:t>.</w:t>
      </w:r>
      <w:r w:rsidRPr="00FA115A">
        <w:rPr>
          <w:sz w:val="24"/>
          <w:szCs w:val="24"/>
        </w:rPr>
        <w:t xml:space="preserve"> The five articles in this sub-theme for Third World Quarterly aim to examine the intersection of psychoanalysis and development, </w:t>
      </w:r>
      <w:proofErr w:type="gramStart"/>
      <w:r w:rsidRPr="00FA115A">
        <w:rPr>
          <w:sz w:val="24"/>
          <w:szCs w:val="24"/>
        </w:rPr>
        <w:t>applying in particular</w:t>
      </w:r>
      <w:proofErr w:type="gramEnd"/>
      <w:r w:rsidRPr="00FA115A">
        <w:rPr>
          <w:sz w:val="24"/>
          <w:szCs w:val="24"/>
        </w:rPr>
        <w:t xml:space="preserve"> (although not </w:t>
      </w:r>
      <w:proofErr w:type="spellStart"/>
      <w:r w:rsidRPr="00FA115A">
        <w:rPr>
          <w:sz w:val="24"/>
          <w:szCs w:val="24"/>
        </w:rPr>
        <w:t>exclu</w:t>
      </w:r>
      <w:proofErr w:type="spellEnd"/>
      <w:r w:rsidRPr="00FA115A">
        <w:rPr>
          <w:sz w:val="24"/>
          <w:szCs w:val="24"/>
        </w:rPr>
        <w:t xml:space="preserve">- </w:t>
      </w:r>
      <w:proofErr w:type="spellStart"/>
      <w:r w:rsidRPr="00FA115A">
        <w:rPr>
          <w:sz w:val="24"/>
          <w:szCs w:val="24"/>
        </w:rPr>
        <w:t>sively</w:t>
      </w:r>
      <w:proofErr w:type="spellEnd"/>
      <w:r w:rsidRPr="00FA115A">
        <w:rPr>
          <w:sz w:val="24"/>
          <w:szCs w:val="24"/>
        </w:rPr>
        <w:t>), a Lacanian/</w:t>
      </w:r>
      <w:proofErr w:type="spellStart"/>
      <w:r w:rsidRPr="00FA115A">
        <w:rPr>
          <w:sz w:val="24"/>
          <w:szCs w:val="24"/>
        </w:rPr>
        <w:t>Žižekian</w:t>
      </w:r>
      <w:proofErr w:type="spellEnd"/>
      <w:r w:rsidRPr="00FA115A">
        <w:rPr>
          <w:sz w:val="24"/>
          <w:szCs w:val="24"/>
        </w:rPr>
        <w:t xml:space="preserve"> lens to a range of development issues. It is not just mainstream development that tends to ignore the domain of social passions; it is also critical thinking within the field, including political economy and post-development. Yet, as all the articles in this issue highlight, </w:t>
      </w:r>
      <w:r w:rsidRPr="00FA115A">
        <w:rPr>
          <w:sz w:val="24"/>
          <w:szCs w:val="24"/>
          <w:u w:val="single"/>
        </w:rPr>
        <w:t xml:space="preserve">political-economic issues are </w:t>
      </w:r>
      <w:r w:rsidRPr="00FA115A">
        <w:rPr>
          <w:b/>
          <w:bCs/>
          <w:sz w:val="24"/>
          <w:szCs w:val="24"/>
          <w:u w:val="single"/>
        </w:rPr>
        <w:t>imbricated</w:t>
      </w:r>
      <w:r w:rsidRPr="00FA115A">
        <w:rPr>
          <w:sz w:val="24"/>
          <w:szCs w:val="24"/>
          <w:u w:val="single"/>
        </w:rPr>
        <w:t xml:space="preserve"> with human desires</w:t>
      </w:r>
      <w:r w:rsidRPr="00FA115A">
        <w:rPr>
          <w:sz w:val="24"/>
          <w:szCs w:val="24"/>
        </w:rPr>
        <w:t xml:space="preserve">. Thus, for example, Maureen </w:t>
      </w:r>
      <w:proofErr w:type="spellStart"/>
      <w:r w:rsidRPr="00FA115A">
        <w:rPr>
          <w:sz w:val="24"/>
          <w:szCs w:val="24"/>
          <w:u w:val="single"/>
        </w:rPr>
        <w:t>Sioh</w:t>
      </w:r>
      <w:proofErr w:type="spellEnd"/>
      <w:r w:rsidRPr="00FA115A">
        <w:rPr>
          <w:sz w:val="24"/>
          <w:szCs w:val="24"/>
          <w:u w:val="single"/>
        </w:rPr>
        <w:t xml:space="preserve"> links ‘libidinal economy’ to ‘political economy’ by examining </w:t>
      </w:r>
      <w:r w:rsidRPr="00FA115A">
        <w:rPr>
          <w:b/>
          <w:bCs/>
          <w:sz w:val="24"/>
          <w:szCs w:val="24"/>
          <w:u w:val="single"/>
        </w:rPr>
        <w:t>how the anxiety of humiliation and the desire for dignity are acted out</w:t>
      </w:r>
      <w:r w:rsidRPr="00FA115A">
        <w:rPr>
          <w:sz w:val="24"/>
          <w:szCs w:val="24"/>
          <w:u w:val="single"/>
        </w:rPr>
        <w:t xml:space="preserve"> in the practices of a large East Asian government-linked corporation. She sees such anxieties reflected more broadly in East Asian emerging economies, whose striving for economic growth is at the same time a straining to be </w:t>
      </w:r>
      <w:proofErr w:type="spellStart"/>
      <w:r w:rsidRPr="00FA115A">
        <w:rPr>
          <w:b/>
          <w:bCs/>
          <w:sz w:val="24"/>
          <w:szCs w:val="24"/>
          <w:u w:val="single"/>
        </w:rPr>
        <w:t>recognised</w:t>
      </w:r>
      <w:proofErr w:type="spellEnd"/>
      <w:r w:rsidRPr="00FA115A">
        <w:rPr>
          <w:b/>
          <w:bCs/>
          <w:sz w:val="24"/>
          <w:szCs w:val="24"/>
          <w:u w:val="single"/>
        </w:rPr>
        <w:t xml:space="preserve"> as more ‘fully human’</w:t>
      </w:r>
      <w:r w:rsidRPr="00FA115A">
        <w:rPr>
          <w:sz w:val="24"/>
          <w:szCs w:val="24"/>
          <w:u w:val="single"/>
        </w:rPr>
        <w:t xml:space="preserve">, as wanting to </w:t>
      </w:r>
      <w:r w:rsidRPr="00FA115A">
        <w:rPr>
          <w:b/>
          <w:bCs/>
          <w:sz w:val="24"/>
          <w:szCs w:val="24"/>
          <w:u w:val="single"/>
        </w:rPr>
        <w:t>command the same degree of respect</w:t>
      </w:r>
      <w:r w:rsidRPr="00FA115A">
        <w:rPr>
          <w:sz w:val="24"/>
          <w:szCs w:val="24"/>
          <w:u w:val="single"/>
        </w:rPr>
        <w:t xml:space="preserve"> globally as does the West.</w:t>
      </w:r>
      <w:r w:rsidRPr="00FA115A">
        <w:rPr>
          <w:sz w:val="24"/>
          <w:szCs w:val="24"/>
        </w:rPr>
        <w:t xml:space="preserve"> In a similar vein, </w:t>
      </w:r>
      <w:proofErr w:type="spellStart"/>
      <w:r w:rsidRPr="00FA115A">
        <w:rPr>
          <w:sz w:val="24"/>
          <w:szCs w:val="24"/>
        </w:rPr>
        <w:t>Japhy</w:t>
      </w:r>
      <w:proofErr w:type="spellEnd"/>
      <w:r w:rsidRPr="00FA115A">
        <w:rPr>
          <w:sz w:val="24"/>
          <w:szCs w:val="24"/>
        </w:rPr>
        <w:t xml:space="preserve"> </w:t>
      </w:r>
      <w:proofErr w:type="gramStart"/>
      <w:r w:rsidRPr="00FA115A">
        <w:rPr>
          <w:sz w:val="24"/>
          <w:szCs w:val="24"/>
        </w:rPr>
        <w:t>Wilson’s</w:t>
      </w:r>
      <w:proofErr w:type="gramEnd"/>
      <w:r w:rsidRPr="00FA115A">
        <w:rPr>
          <w:sz w:val="24"/>
          <w:szCs w:val="24"/>
        </w:rPr>
        <w:t xml:space="preserve"> and my article both argue that one of the main reasons explaining the tremendous success of neoliberal capitalism worldwide is jouissance (a Lacanian term, loosely translated as ‘enjoyment’). </w:t>
      </w:r>
      <w:proofErr w:type="gramStart"/>
      <w:r w:rsidRPr="00FA115A">
        <w:rPr>
          <w:sz w:val="24"/>
          <w:szCs w:val="24"/>
        </w:rPr>
        <w:t xml:space="preserve">That is to say, </w:t>
      </w:r>
      <w:r w:rsidRPr="00FA115A">
        <w:rPr>
          <w:sz w:val="24"/>
          <w:szCs w:val="24"/>
          <w:u w:val="single"/>
        </w:rPr>
        <w:t>late</w:t>
      </w:r>
      <w:proofErr w:type="gramEnd"/>
      <w:r w:rsidRPr="00FA115A">
        <w:rPr>
          <w:sz w:val="24"/>
          <w:szCs w:val="24"/>
          <w:u w:val="single"/>
        </w:rPr>
        <w:t xml:space="preserve"> capitalism seduces; it binds people to it </w:t>
      </w:r>
      <w:r w:rsidRPr="00FA115A">
        <w:rPr>
          <w:b/>
          <w:bCs/>
          <w:sz w:val="24"/>
          <w:szCs w:val="24"/>
          <w:u w:val="single"/>
        </w:rPr>
        <w:t>libidinally by selling them</w:t>
      </w:r>
      <w:r w:rsidRPr="00FA115A">
        <w:rPr>
          <w:sz w:val="24"/>
          <w:szCs w:val="24"/>
          <w:u w:val="single"/>
        </w:rPr>
        <w:t xml:space="preserve"> not just ‘cool stuff’ such as iPhones or TVs, but also alluring </w:t>
      </w:r>
      <w:r w:rsidRPr="00FA115A">
        <w:rPr>
          <w:b/>
          <w:bCs/>
          <w:sz w:val="24"/>
          <w:szCs w:val="24"/>
          <w:u w:val="single"/>
        </w:rPr>
        <w:t>fantasies about the ‘good life’</w:t>
      </w:r>
      <w:r w:rsidRPr="00FA115A">
        <w:rPr>
          <w:sz w:val="24"/>
          <w:szCs w:val="24"/>
          <w:u w:val="single"/>
        </w:rPr>
        <w:t xml:space="preserve">. This issue of fantasy (or ideological fantasy) is an important </w:t>
      </w:r>
      <w:r w:rsidRPr="00FA115A">
        <w:rPr>
          <w:sz w:val="24"/>
          <w:szCs w:val="24"/>
        </w:rPr>
        <w:t xml:space="preserve">one in Lacanian psychoanalysis and, not surprisingly, is taken up by many of the contributors, several of whom once again underscore the links between political economy and libidinal economy. Gavin </w:t>
      </w:r>
      <w:proofErr w:type="spellStart"/>
      <w:r w:rsidRPr="00FA115A">
        <w:rPr>
          <w:sz w:val="24"/>
          <w:szCs w:val="24"/>
        </w:rPr>
        <w:t>Fridell</w:t>
      </w:r>
      <w:proofErr w:type="spellEnd"/>
      <w:r w:rsidRPr="00FA115A">
        <w:rPr>
          <w:sz w:val="24"/>
          <w:szCs w:val="24"/>
        </w:rPr>
        <w:t xml:space="preserve"> shows how </w:t>
      </w:r>
      <w:r w:rsidRPr="00FA115A">
        <w:rPr>
          <w:sz w:val="24"/>
          <w:szCs w:val="24"/>
          <w:u w:val="single"/>
        </w:rPr>
        <w:t xml:space="preserve">the discourse on fair trade is emotionally and </w:t>
      </w:r>
      <w:proofErr w:type="spellStart"/>
      <w:r w:rsidRPr="00FA115A">
        <w:rPr>
          <w:sz w:val="24"/>
          <w:szCs w:val="24"/>
          <w:u w:val="single"/>
        </w:rPr>
        <w:t>fantasmatically</w:t>
      </w:r>
      <w:proofErr w:type="spellEnd"/>
      <w:r w:rsidRPr="00FA115A">
        <w:rPr>
          <w:sz w:val="24"/>
          <w:szCs w:val="24"/>
          <w:u w:val="single"/>
        </w:rPr>
        <w:t xml:space="preserve"> loaded</w:t>
      </w:r>
      <w:r w:rsidRPr="00FA115A">
        <w:rPr>
          <w:sz w:val="24"/>
          <w:szCs w:val="24"/>
        </w:rPr>
        <w:t xml:space="preserve">. </w:t>
      </w:r>
      <w:r w:rsidRPr="00FA115A">
        <w:rPr>
          <w:sz w:val="24"/>
          <w:szCs w:val="24"/>
          <w:u w:val="single"/>
        </w:rPr>
        <w:t xml:space="preserve">The discourse includes </w:t>
      </w:r>
      <w:proofErr w:type="spellStart"/>
      <w:r w:rsidRPr="00FA115A">
        <w:rPr>
          <w:sz w:val="24"/>
          <w:szCs w:val="24"/>
          <w:u w:val="single"/>
        </w:rPr>
        <w:t>romanticised</w:t>
      </w:r>
      <w:proofErr w:type="spellEnd"/>
      <w:r w:rsidRPr="00FA115A">
        <w:rPr>
          <w:sz w:val="24"/>
          <w:szCs w:val="24"/>
          <w:u w:val="single"/>
        </w:rPr>
        <w:t xml:space="preserve"> beliefs and </w:t>
      </w:r>
      <w:r w:rsidRPr="00FA115A">
        <w:rPr>
          <w:b/>
          <w:bCs/>
          <w:sz w:val="24"/>
          <w:szCs w:val="24"/>
          <w:u w:val="single"/>
        </w:rPr>
        <w:t>unconscious desires about individualism</w:t>
      </w:r>
      <w:r w:rsidRPr="00FA115A">
        <w:rPr>
          <w:sz w:val="24"/>
          <w:szCs w:val="24"/>
          <w:u w:val="single"/>
        </w:rPr>
        <w:t xml:space="preserve">, local democracy and empower- </w:t>
      </w:r>
      <w:proofErr w:type="spellStart"/>
      <w:r w:rsidRPr="00FA115A">
        <w:rPr>
          <w:sz w:val="24"/>
          <w:szCs w:val="24"/>
          <w:u w:val="single"/>
        </w:rPr>
        <w:t>ment</w:t>
      </w:r>
      <w:proofErr w:type="spellEnd"/>
      <w:r w:rsidRPr="00FA115A">
        <w:rPr>
          <w:sz w:val="24"/>
          <w:szCs w:val="24"/>
          <w:u w:val="single"/>
        </w:rPr>
        <w:t xml:space="preserve">, and affirms an exaggerated role for the Northern consumer, who is con- structed as </w:t>
      </w:r>
      <w:proofErr w:type="spellStart"/>
      <w:r w:rsidRPr="00FA115A">
        <w:rPr>
          <w:sz w:val="24"/>
          <w:szCs w:val="24"/>
          <w:u w:val="single"/>
        </w:rPr>
        <w:t>saviour</w:t>
      </w:r>
      <w:proofErr w:type="spellEnd"/>
      <w:r w:rsidRPr="00FA115A">
        <w:rPr>
          <w:sz w:val="24"/>
          <w:szCs w:val="24"/>
          <w:u w:val="single"/>
        </w:rPr>
        <w:t xml:space="preserve"> in being able to change the world through </w:t>
      </w:r>
      <w:proofErr w:type="spellStart"/>
      <w:r w:rsidRPr="00FA115A">
        <w:rPr>
          <w:sz w:val="24"/>
          <w:szCs w:val="24"/>
          <w:u w:val="single"/>
        </w:rPr>
        <w:t>individualised</w:t>
      </w:r>
      <w:proofErr w:type="spellEnd"/>
      <w:r w:rsidRPr="00FA115A">
        <w:rPr>
          <w:sz w:val="24"/>
          <w:szCs w:val="24"/>
          <w:u w:val="single"/>
        </w:rPr>
        <w:t xml:space="preserve"> purchases of </w:t>
      </w:r>
      <w:proofErr w:type="gramStart"/>
      <w:r w:rsidRPr="00FA115A">
        <w:rPr>
          <w:sz w:val="24"/>
          <w:szCs w:val="24"/>
          <w:u w:val="single"/>
        </w:rPr>
        <w:t>fair trade</w:t>
      </w:r>
      <w:proofErr w:type="gramEnd"/>
      <w:r w:rsidRPr="00FA115A">
        <w:rPr>
          <w:sz w:val="24"/>
          <w:szCs w:val="24"/>
          <w:u w:val="single"/>
        </w:rPr>
        <w:t xml:space="preserve"> coffee.</w:t>
      </w:r>
      <w:r w:rsidRPr="00FA115A">
        <w:rPr>
          <w:sz w:val="24"/>
          <w:szCs w:val="24"/>
        </w:rPr>
        <w:t xml:space="preserve"> </w:t>
      </w:r>
      <w:proofErr w:type="spellStart"/>
      <w:r w:rsidRPr="00FA115A">
        <w:rPr>
          <w:sz w:val="24"/>
          <w:szCs w:val="24"/>
        </w:rPr>
        <w:t>Fridell</w:t>
      </w:r>
      <w:proofErr w:type="spellEnd"/>
      <w:r w:rsidRPr="00FA115A">
        <w:rPr>
          <w:sz w:val="24"/>
          <w:szCs w:val="24"/>
        </w:rPr>
        <w:t xml:space="preserve"> contrasts this with the case of state-led Vietnamese coffee production: despite being a comparatively more successful example involving collective Southern agency, it is generally ignored in the Western imaginary because it offers no central or empowering role to the Northern consumer. Similarly, Fletcher et al. discuss how </w:t>
      </w:r>
      <w:r w:rsidRPr="00FA115A">
        <w:rPr>
          <w:sz w:val="24"/>
          <w:szCs w:val="24"/>
          <w:u w:val="single"/>
        </w:rPr>
        <w:t>the fantasy of overpopulation portrays Third World ‘barbarian hordes’ as threatening the security and jouissance of the West.</w:t>
      </w:r>
      <w:r w:rsidRPr="00FA115A">
        <w:rPr>
          <w:sz w:val="24"/>
          <w:szCs w:val="24"/>
        </w:rPr>
        <w:t xml:space="preserve"> </w:t>
      </w:r>
      <w:r w:rsidRPr="00FA115A">
        <w:rPr>
          <w:sz w:val="24"/>
          <w:szCs w:val="24"/>
          <w:u w:val="single"/>
        </w:rPr>
        <w:t xml:space="preserve">They argue that this </w:t>
      </w:r>
      <w:r w:rsidRPr="00FA115A">
        <w:rPr>
          <w:b/>
          <w:bCs/>
          <w:sz w:val="24"/>
          <w:szCs w:val="24"/>
          <w:u w:val="single"/>
        </w:rPr>
        <w:t>overpopulation</w:t>
      </w:r>
      <w:r w:rsidRPr="00FA115A">
        <w:rPr>
          <w:sz w:val="24"/>
          <w:szCs w:val="24"/>
          <w:u w:val="single"/>
        </w:rPr>
        <w:t xml:space="preserve"> bogeyman is an ideological construction that diverts attention away from the </w:t>
      </w:r>
      <w:r w:rsidRPr="00FA115A">
        <w:rPr>
          <w:b/>
          <w:bCs/>
          <w:sz w:val="24"/>
          <w:szCs w:val="24"/>
          <w:u w:val="single"/>
        </w:rPr>
        <w:t>impossibility of ‘sustainable development’</w:t>
      </w:r>
      <w:r w:rsidRPr="00FA115A">
        <w:rPr>
          <w:sz w:val="24"/>
          <w:szCs w:val="24"/>
          <w:u w:val="single"/>
        </w:rPr>
        <w:t xml:space="preserve">, which is founded on a neoliberal capitalist system that is </w:t>
      </w:r>
      <w:r w:rsidRPr="00FA115A">
        <w:rPr>
          <w:b/>
          <w:bCs/>
          <w:sz w:val="24"/>
          <w:szCs w:val="24"/>
          <w:u w:val="single"/>
        </w:rPr>
        <w:t>the very source of the inequality and ecological degradation</w:t>
      </w:r>
      <w:r w:rsidRPr="00FA115A">
        <w:rPr>
          <w:sz w:val="24"/>
          <w:szCs w:val="24"/>
          <w:u w:val="single"/>
        </w:rPr>
        <w:t xml:space="preserve"> that sustainability purports to address.</w:t>
      </w:r>
      <w:r w:rsidRPr="00FA115A">
        <w:rPr>
          <w:sz w:val="24"/>
          <w:szCs w:val="24"/>
        </w:rPr>
        <w:t xml:space="preserve"> This same kind of ideological diversion is at the heart of Wilson’s article. </w:t>
      </w:r>
      <w:r w:rsidRPr="00FA115A">
        <w:rPr>
          <w:sz w:val="24"/>
          <w:szCs w:val="24"/>
          <w:u w:val="single"/>
        </w:rPr>
        <w:t xml:space="preserve">He maintains that a </w:t>
      </w:r>
      <w:proofErr w:type="spellStart"/>
      <w:r w:rsidRPr="00FA115A">
        <w:rPr>
          <w:sz w:val="24"/>
          <w:szCs w:val="24"/>
          <w:u w:val="single"/>
        </w:rPr>
        <w:t>‘cause</w:t>
      </w:r>
      <w:proofErr w:type="spellEnd"/>
      <w:r w:rsidRPr="00FA115A">
        <w:rPr>
          <w:sz w:val="24"/>
          <w:szCs w:val="24"/>
          <w:u w:val="single"/>
        </w:rPr>
        <w:t xml:space="preserve"> marketing’ campaign such as Jeffrey </w:t>
      </w:r>
      <w:proofErr w:type="spellStart"/>
      <w:r w:rsidRPr="00FA115A">
        <w:rPr>
          <w:sz w:val="24"/>
          <w:szCs w:val="24"/>
          <w:u w:val="single"/>
        </w:rPr>
        <w:t>Sach’s</w:t>
      </w:r>
      <w:proofErr w:type="spellEnd"/>
      <w:r w:rsidRPr="00FA115A">
        <w:rPr>
          <w:sz w:val="24"/>
          <w:szCs w:val="24"/>
          <w:u w:val="single"/>
        </w:rPr>
        <w:t xml:space="preserve"> Millennium Villages Project in sub-Saharan Africa, which proposes to transform subsistence farmers into entrepreneurs, </w:t>
      </w:r>
      <w:r w:rsidRPr="00FA115A">
        <w:rPr>
          <w:b/>
          <w:bCs/>
          <w:sz w:val="24"/>
          <w:szCs w:val="24"/>
          <w:u w:val="single"/>
        </w:rPr>
        <w:t>is more accurately a narcissistic fantasy</w:t>
      </w:r>
      <w:r w:rsidRPr="00FA115A">
        <w:rPr>
          <w:sz w:val="24"/>
          <w:szCs w:val="24"/>
          <w:u w:val="single"/>
        </w:rPr>
        <w:t>: it enables Westerners to enjoy their privileged socioeconomic position in relation to abject Africans, while at the same time admiring a thriving capitalism cleansed of its social contradictions. But it is not just political economy that tends to ignore human emotions; it is also post-development</w:t>
      </w:r>
      <w:r w:rsidRPr="00FA115A">
        <w:rPr>
          <w:sz w:val="24"/>
          <w:szCs w:val="24"/>
        </w:rPr>
        <w:t xml:space="preserve">. Indeed, of late, much attention has gone into Foucauldian-inspired post-development analyses, with a particular focus on the production of discourses about the Third World and their attendant disciplinary mechanisms. The </w:t>
      </w:r>
      <w:r w:rsidRPr="00FA115A">
        <w:rPr>
          <w:sz w:val="24"/>
          <w:szCs w:val="24"/>
          <w:u w:val="single"/>
        </w:rPr>
        <w:t>problem is that such analyses fail to confront the psychic inclinations that support development discourses</w:t>
      </w:r>
      <w:r w:rsidRPr="00FA115A">
        <w:rPr>
          <w:sz w:val="24"/>
          <w:szCs w:val="24"/>
        </w:rPr>
        <w:t xml:space="preserve">. In my article I argue that </w:t>
      </w:r>
      <w:r w:rsidRPr="00FA115A">
        <w:rPr>
          <w:sz w:val="24"/>
          <w:szCs w:val="24"/>
          <w:u w:val="single"/>
        </w:rPr>
        <w:t>post-development</w:t>
      </w:r>
      <w:r w:rsidRPr="00FA115A">
        <w:rPr>
          <w:sz w:val="24"/>
          <w:szCs w:val="24"/>
        </w:rPr>
        <w:t xml:space="preserve"> authors such as Escobar and Ferguson </w:t>
      </w:r>
      <w:r w:rsidRPr="00FA115A">
        <w:rPr>
          <w:sz w:val="24"/>
          <w:szCs w:val="24"/>
          <w:u w:val="single"/>
        </w:rPr>
        <w:t xml:space="preserve">provide </w:t>
      </w:r>
      <w:r w:rsidRPr="00FA115A">
        <w:rPr>
          <w:b/>
          <w:bCs/>
          <w:sz w:val="24"/>
          <w:szCs w:val="24"/>
          <w:u w:val="single"/>
        </w:rPr>
        <w:t>no explanation</w:t>
      </w:r>
      <w:r w:rsidRPr="00FA115A">
        <w:rPr>
          <w:sz w:val="24"/>
          <w:szCs w:val="24"/>
          <w:u w:val="single"/>
        </w:rPr>
        <w:t xml:space="preserve"> of how power is mediated at the level of the subject, and why people so often acquiesce in, say, neoliberal discourse.</w:t>
      </w:r>
      <w:r w:rsidRPr="00FA115A">
        <w:rPr>
          <w:sz w:val="24"/>
          <w:szCs w:val="24"/>
        </w:rPr>
        <w:t xml:space="preserve"> In maintaining that development politics and power is produced discursively in an impersonal way (like an ‘anti-politics machine’), post-development ignores the fact that such power is only able to take hold, expand and crucially, persist through libidinal attach- </w:t>
      </w:r>
      <w:proofErr w:type="spellStart"/>
      <w:r w:rsidRPr="00FA115A">
        <w:rPr>
          <w:sz w:val="24"/>
          <w:szCs w:val="24"/>
        </w:rPr>
        <w:t>ments</w:t>
      </w:r>
      <w:proofErr w:type="spellEnd"/>
      <w:r w:rsidRPr="00FA115A">
        <w:rPr>
          <w:sz w:val="24"/>
          <w:szCs w:val="24"/>
        </w:rPr>
        <w:t xml:space="preserve"> (</w:t>
      </w:r>
      <w:proofErr w:type="spellStart"/>
      <w:proofErr w:type="gramStart"/>
      <w:r w:rsidRPr="00FA115A">
        <w:rPr>
          <w:sz w:val="24"/>
          <w:szCs w:val="24"/>
        </w:rPr>
        <w:t>eg</w:t>
      </w:r>
      <w:proofErr w:type="spellEnd"/>
      <w:proofErr w:type="gramEnd"/>
      <w:r w:rsidRPr="00FA115A">
        <w:rPr>
          <w:sz w:val="24"/>
          <w:szCs w:val="24"/>
        </w:rPr>
        <w:t xml:space="preserve"> jouissance). In a similar vein Wilson concludes that </w:t>
      </w:r>
      <w:proofErr w:type="spellStart"/>
      <w:r w:rsidRPr="00FA115A">
        <w:rPr>
          <w:sz w:val="24"/>
          <w:szCs w:val="24"/>
          <w:u w:val="single"/>
        </w:rPr>
        <w:t>philanthrocapitalism</w:t>
      </w:r>
      <w:proofErr w:type="spellEnd"/>
      <w:r w:rsidRPr="00FA115A">
        <w:rPr>
          <w:sz w:val="24"/>
          <w:szCs w:val="24"/>
          <w:u w:val="single"/>
        </w:rPr>
        <w:t xml:space="preserve"> is not so much an anti-politics machine that socially engineers entrepreneurial subjects, but a ‘</w:t>
      </w:r>
      <w:r w:rsidRPr="00FA115A">
        <w:rPr>
          <w:b/>
          <w:bCs/>
          <w:sz w:val="24"/>
          <w:szCs w:val="24"/>
          <w:u w:val="single"/>
        </w:rPr>
        <w:t>fantasy machine’</w:t>
      </w:r>
      <w:r w:rsidRPr="00FA115A">
        <w:rPr>
          <w:sz w:val="24"/>
          <w:szCs w:val="24"/>
          <w:u w:val="single"/>
        </w:rPr>
        <w:t xml:space="preserve"> that helps sustain the </w:t>
      </w:r>
      <w:r w:rsidRPr="00FA115A">
        <w:rPr>
          <w:b/>
          <w:bCs/>
          <w:sz w:val="24"/>
          <w:szCs w:val="24"/>
          <w:u w:val="single"/>
        </w:rPr>
        <w:t>social fantasy of neoliberalism</w:t>
      </w:r>
      <w:r w:rsidRPr="00FA115A">
        <w:rPr>
          <w:sz w:val="24"/>
          <w:szCs w:val="24"/>
          <w:u w:val="single"/>
        </w:rPr>
        <w:t>, while disavowing capitalism’s obscene spectacle of global inequality.</w:t>
      </w:r>
      <w:r w:rsidRPr="00FA115A">
        <w:rPr>
          <w:sz w:val="24"/>
          <w:szCs w:val="24"/>
        </w:rPr>
        <w:t xml:space="preserve"> Yet, if the contributors to this collection are correct in pointing to the social passions that undergird development, thereby issuing a rejoinder to political economy and post-development, they are also posing a challenge to those on the Left who rely on critical pedagogies for effective sociopolitical </w:t>
      </w:r>
      <w:proofErr w:type="spellStart"/>
      <w:r w:rsidRPr="00FA115A">
        <w:rPr>
          <w:sz w:val="24"/>
          <w:szCs w:val="24"/>
        </w:rPr>
        <w:t>transforma</w:t>
      </w:r>
      <w:proofErr w:type="spellEnd"/>
      <w:r w:rsidRPr="00FA115A">
        <w:rPr>
          <w:sz w:val="24"/>
          <w:szCs w:val="24"/>
        </w:rPr>
        <w:t xml:space="preserve">- </w:t>
      </w:r>
      <w:proofErr w:type="spellStart"/>
      <w:r w:rsidRPr="00FA115A">
        <w:rPr>
          <w:sz w:val="24"/>
          <w:szCs w:val="24"/>
        </w:rPr>
        <w:t>tion</w:t>
      </w:r>
      <w:proofErr w:type="spellEnd"/>
      <w:r w:rsidRPr="00FA115A">
        <w:rPr>
          <w:sz w:val="24"/>
          <w:szCs w:val="24"/>
        </w:rPr>
        <w:t xml:space="preserve">. </w:t>
      </w:r>
      <w:r w:rsidRPr="00FA115A">
        <w:rPr>
          <w:sz w:val="24"/>
          <w:szCs w:val="24"/>
          <w:u w:val="single"/>
        </w:rPr>
        <w:t>Indeed, the implication of a psychoanalytic approach</w:t>
      </w:r>
      <w:r w:rsidRPr="00FA115A">
        <w:rPr>
          <w:sz w:val="24"/>
          <w:szCs w:val="24"/>
        </w:rPr>
        <w:t xml:space="preserve"> (underlined in both Fletcher et al.’s and my pieces) </w:t>
      </w:r>
      <w:r w:rsidRPr="00FA115A">
        <w:rPr>
          <w:sz w:val="24"/>
          <w:szCs w:val="24"/>
          <w:u w:val="single"/>
        </w:rPr>
        <w:t xml:space="preserve">is that it is not enough to critically deconstruct discourses, to point out their gaps, </w:t>
      </w:r>
      <w:proofErr w:type="gramStart"/>
      <w:r w:rsidRPr="00FA115A">
        <w:rPr>
          <w:sz w:val="24"/>
          <w:szCs w:val="24"/>
          <w:u w:val="single"/>
        </w:rPr>
        <w:t>discontinuities</w:t>
      </w:r>
      <w:proofErr w:type="gramEnd"/>
      <w:r w:rsidRPr="00FA115A">
        <w:rPr>
          <w:sz w:val="24"/>
          <w:szCs w:val="24"/>
          <w:u w:val="single"/>
        </w:rPr>
        <w:t xml:space="preserve"> and contradictions; it is also vital to identify and </w:t>
      </w:r>
      <w:r w:rsidRPr="00FA115A">
        <w:rPr>
          <w:b/>
          <w:bCs/>
          <w:sz w:val="24"/>
          <w:szCs w:val="24"/>
          <w:u w:val="single"/>
        </w:rPr>
        <w:t>come to terms</w:t>
      </w:r>
      <w:r w:rsidRPr="00FA115A">
        <w:rPr>
          <w:sz w:val="24"/>
          <w:szCs w:val="24"/>
          <w:u w:val="single"/>
        </w:rPr>
        <w:t xml:space="preserve"> with our </w:t>
      </w:r>
      <w:r w:rsidRPr="00FA115A">
        <w:rPr>
          <w:b/>
          <w:bCs/>
          <w:sz w:val="24"/>
          <w:szCs w:val="24"/>
          <w:u w:val="single"/>
        </w:rPr>
        <w:t>libidinal attachments</w:t>
      </w:r>
      <w:r w:rsidRPr="00FA115A">
        <w:rPr>
          <w:sz w:val="24"/>
          <w:szCs w:val="24"/>
          <w:u w:val="single"/>
        </w:rPr>
        <w:t xml:space="preserve"> to, and </w:t>
      </w:r>
      <w:r w:rsidRPr="00FA115A">
        <w:rPr>
          <w:b/>
          <w:bCs/>
          <w:sz w:val="24"/>
          <w:szCs w:val="24"/>
          <w:u w:val="single"/>
        </w:rPr>
        <w:t>unconscious investments</w:t>
      </w:r>
      <w:r w:rsidRPr="00FA115A">
        <w:rPr>
          <w:sz w:val="24"/>
          <w:szCs w:val="24"/>
          <w:u w:val="single"/>
        </w:rPr>
        <w:t xml:space="preserve"> in, these discourses. In other words, </w:t>
      </w:r>
      <w:r w:rsidRPr="00FA115A">
        <w:rPr>
          <w:b/>
          <w:bCs/>
          <w:sz w:val="24"/>
          <w:szCs w:val="24"/>
          <w:u w:val="single"/>
        </w:rPr>
        <w:t>knowledge</w:t>
      </w:r>
      <w:r w:rsidRPr="00FA115A">
        <w:rPr>
          <w:sz w:val="24"/>
          <w:szCs w:val="24"/>
          <w:u w:val="single"/>
        </w:rPr>
        <w:t xml:space="preserve"> and critical rationality must be </w:t>
      </w:r>
      <w:r w:rsidRPr="00FA115A">
        <w:rPr>
          <w:b/>
          <w:bCs/>
          <w:sz w:val="24"/>
          <w:szCs w:val="24"/>
          <w:u w:val="single"/>
        </w:rPr>
        <w:t>complemented by a reorientation</w:t>
      </w:r>
      <w:r w:rsidRPr="00FA115A">
        <w:rPr>
          <w:sz w:val="24"/>
          <w:szCs w:val="24"/>
          <w:u w:val="single"/>
        </w:rPr>
        <w:t xml:space="preserve"> of our desires. </w:t>
      </w:r>
    </w:p>
    <w:p w14:paraId="5B91B397" w14:textId="77777777" w:rsidR="00C20450" w:rsidRPr="00386D03" w:rsidRDefault="00C20450" w:rsidP="00C20450">
      <w:pPr>
        <w:pStyle w:val="Heading4"/>
        <w:rPr>
          <w:rFonts w:cs="Arial"/>
        </w:rPr>
      </w:pPr>
      <w:r w:rsidRPr="00386D03">
        <w:rPr>
          <w:rFonts w:cs="Arial"/>
        </w:rPr>
        <w:t xml:space="preserve">Their life-affirmation culminates in fundamentalist violence – only the death drive makes life worth </w:t>
      </w:r>
      <w:proofErr w:type="gramStart"/>
      <w:r w:rsidRPr="00386D03">
        <w:rPr>
          <w:rFonts w:cs="Arial"/>
        </w:rPr>
        <w:t>living</w:t>
      </w:r>
      <w:proofErr w:type="gramEnd"/>
    </w:p>
    <w:p w14:paraId="7FA3989E" w14:textId="77777777" w:rsidR="00C20450" w:rsidRPr="00421FB6" w:rsidRDefault="00C20450" w:rsidP="00C20450">
      <w:r w:rsidRPr="00F73867">
        <w:rPr>
          <w:rStyle w:val="Style13ptBold"/>
        </w:rPr>
        <w:t>McGowan 13</w:t>
      </w:r>
      <w:r>
        <w:t xml:space="preserve"> [Todd, Associate Professor of Film and Television Studies at the University of Vermont, </w:t>
      </w:r>
      <w:r>
        <w:rPr>
          <w:i/>
        </w:rPr>
        <w:t xml:space="preserve">Enjoying What We Don’t Have: The Political Project of </w:t>
      </w:r>
      <w:r w:rsidRPr="00F73867">
        <w:rPr>
          <w:i/>
        </w:rPr>
        <w:t>Psychoanalysis</w:t>
      </w:r>
      <w:r>
        <w:t xml:space="preserve">, </w:t>
      </w:r>
      <w:proofErr w:type="spellStart"/>
      <w:r>
        <w:t>Symploke</w:t>
      </w:r>
      <w:proofErr w:type="spellEnd"/>
      <w:r>
        <w:t>, University of Nebraska Press (Lincoln, NE): 2013, p. 224-7]</w:t>
      </w:r>
    </w:p>
    <w:p w14:paraId="4222F3C3" w14:textId="77777777" w:rsidR="00C20450" w:rsidRPr="00386D03" w:rsidRDefault="00C20450" w:rsidP="00C20450">
      <w:pPr>
        <w:rPr>
          <w:rStyle w:val="StyleUnderline"/>
          <w:rFonts w:cs="Arial"/>
        </w:rPr>
      </w:pPr>
      <w:r w:rsidRPr="00E67718">
        <w:rPr>
          <w:rStyle w:val="StyleUnderline"/>
          <w:rFonts w:cs="Arial"/>
          <w:sz w:val="16"/>
        </w:rPr>
        <w:t>On the level of common sense, this opposition is not symmetrical.</w:t>
      </w:r>
      <w:r w:rsidRPr="00386D03">
        <w:rPr>
          <w:rStyle w:val="StyleUnderline"/>
          <w:rFonts w:cs="Arial"/>
          <w:sz w:val="16"/>
        </w:rPr>
        <w:t xml:space="preserve"> </w:t>
      </w:r>
      <w:r w:rsidRPr="00761343">
        <w:rPr>
          <w:rStyle w:val="StyleUnderline"/>
          <w:rFonts w:cs="Arial"/>
          <w:highlight w:val="yellow"/>
        </w:rPr>
        <w:t>What</w:t>
      </w:r>
      <w:r w:rsidRPr="00386D03">
        <w:rPr>
          <w:rStyle w:val="StyleUnderline"/>
          <w:rFonts w:cs="Arial"/>
        </w:rPr>
        <w:t xml:space="preserve"> thinking </w:t>
      </w:r>
      <w:r w:rsidRPr="00761343">
        <w:rPr>
          <w:rStyle w:val="StyleUnderline"/>
          <w:rFonts w:cs="Arial"/>
          <w:highlight w:val="yellow"/>
        </w:rPr>
        <w:t>person would not want to side with</w:t>
      </w:r>
      <w:r w:rsidRPr="00386D03">
        <w:rPr>
          <w:rStyle w:val="StyleUnderline"/>
          <w:rFonts w:cs="Arial"/>
        </w:rPr>
        <w:t xml:space="preserve"> those who love </w:t>
      </w:r>
      <w:r w:rsidRPr="00761343">
        <w:rPr>
          <w:rStyle w:val="StyleUnderline"/>
          <w:rFonts w:cs="Arial"/>
          <w:highlight w:val="yellow"/>
        </w:rPr>
        <w:t>life</w:t>
      </w:r>
      <w:r w:rsidRPr="00386D03">
        <w:rPr>
          <w:rStyle w:val="StyleUnderline"/>
          <w:rFonts w:cs="Arial"/>
        </w:rPr>
        <w:t xml:space="preserve"> rather than death</w:t>
      </w:r>
      <w:r w:rsidRPr="00386D03">
        <w:rPr>
          <w:rStyle w:val="StyleUnderline"/>
          <w:rFonts w:cs="Arial"/>
          <w:sz w:val="16"/>
        </w:rPr>
        <w:t xml:space="preserve">. 3 </w:t>
      </w:r>
      <w:r w:rsidRPr="00761343">
        <w:rPr>
          <w:rStyle w:val="StyleUnderline"/>
          <w:rFonts w:cs="Arial"/>
          <w:highlight w:val="yellow"/>
        </w:rPr>
        <w:t>Everyone can</w:t>
      </w:r>
      <w:r w:rsidRPr="00386D03">
        <w:rPr>
          <w:rStyle w:val="StyleUnderline"/>
          <w:rFonts w:cs="Arial"/>
        </w:rPr>
        <w:t xml:space="preserve"> readily </w:t>
      </w:r>
      <w:r w:rsidRPr="00761343">
        <w:rPr>
          <w:rStyle w:val="StyleUnderline"/>
          <w:rFonts w:cs="Arial"/>
          <w:highlight w:val="yellow"/>
        </w:rPr>
        <w:t>understand how one might love life, but the love of death is</w:t>
      </w:r>
      <w:r w:rsidRPr="00386D03">
        <w:rPr>
          <w:rStyle w:val="StyleUnderline"/>
          <w:rFonts w:cs="Arial"/>
        </w:rPr>
        <w:t xml:space="preserve"> a </w:t>
      </w:r>
      <w:r w:rsidRPr="00761343">
        <w:rPr>
          <w:rStyle w:val="StyleUnderline"/>
          <w:rFonts w:cs="Arial"/>
          <w:highlight w:val="yellow"/>
        </w:rPr>
        <w:t>counterintuitive</w:t>
      </w:r>
      <w:r w:rsidRPr="00386D03">
        <w:rPr>
          <w:rStyle w:val="StyleUnderline"/>
          <w:rFonts w:cs="Arial"/>
        </w:rPr>
        <w:t xml:space="preserve"> phenomenon</w:t>
      </w:r>
      <w:r w:rsidRPr="00E67718">
        <w:rPr>
          <w:rStyle w:val="StyleUnderline"/>
          <w:rFonts w:cs="Arial"/>
          <w:sz w:val="16"/>
        </w:rPr>
        <w:t xml:space="preserve">. It seems as if it must be code language for some other desire, which is how Western leftists often view it. </w:t>
      </w:r>
      <w:r w:rsidRPr="00E67718">
        <w:rPr>
          <w:rStyle w:val="StyleUnderline"/>
        </w:rPr>
        <w:t>Interpreting</w:t>
      </w:r>
      <w:r w:rsidRPr="00E67718">
        <w:rPr>
          <w:rStyle w:val="StyleUnderline"/>
          <w:rFonts w:cs="Arial"/>
          <w:sz w:val="16"/>
        </w:rPr>
        <w:t xml:space="preserve"> terrorist attacks as an ultimately life-affirming response to imperialism and impoverishment, they implicitly reject the possibility of being in love with death.</w:t>
      </w:r>
      <w:r w:rsidRPr="00A16F74">
        <w:rPr>
          <w:rStyle w:val="StyleUnderline"/>
          <w:rFonts w:cs="Arial"/>
          <w:sz w:val="16"/>
        </w:rPr>
        <w:t xml:space="preserve"> </w:t>
      </w:r>
      <w:r w:rsidRPr="00761343">
        <w:rPr>
          <w:rStyle w:val="StyleUnderline"/>
          <w:highlight w:val="yellow"/>
        </w:rPr>
        <w:t>But</w:t>
      </w:r>
      <w:r w:rsidRPr="00A16F74">
        <w:rPr>
          <w:rStyle w:val="StyleUnderline"/>
          <w:rFonts w:cs="Arial"/>
          <w:sz w:val="16"/>
        </w:rPr>
        <w:t xml:space="preserve"> </w:t>
      </w:r>
      <w:r w:rsidRPr="00E67718">
        <w:rPr>
          <w:rStyle w:val="StyleUnderline"/>
          <w:rFonts w:cs="Arial"/>
          <w:sz w:val="16"/>
        </w:rPr>
        <w:t>this type of interpretation can't explain why so many suicide bombers are middle-class, educated subjects and not the most downtrodden victims of imperialist power.4 We must imagine that for subjects such as these</w:t>
      </w:r>
      <w:r w:rsidRPr="00A16F74">
        <w:rPr>
          <w:rStyle w:val="StyleUnderline"/>
          <w:rFonts w:cs="Arial"/>
          <w:sz w:val="16"/>
        </w:rPr>
        <w:t xml:space="preserve"> </w:t>
      </w:r>
      <w:r w:rsidRPr="00761343">
        <w:rPr>
          <w:rStyle w:val="StyleUnderline"/>
          <w:rFonts w:cs="Arial"/>
          <w:highlight w:val="yellow"/>
        </w:rPr>
        <w:t>there is an appeal in death itself.</w:t>
      </w:r>
      <w:r w:rsidRPr="00A16F74">
        <w:rPr>
          <w:rStyle w:val="StyleUnderline"/>
          <w:rFonts w:cs="Arial"/>
          <w:sz w:val="16"/>
        </w:rPr>
        <w:t xml:space="preserve"> </w:t>
      </w:r>
      <w:r w:rsidRPr="00A16F74">
        <w:rPr>
          <w:rStyle w:val="StyleUnderline"/>
          <w:rFonts w:cs="Arial"/>
        </w:rPr>
        <w:t>Those</w:t>
      </w:r>
      <w:r w:rsidRPr="00386D03">
        <w:rPr>
          <w:rStyle w:val="StyleUnderline"/>
          <w:rFonts w:cs="Arial"/>
        </w:rPr>
        <w:t xml:space="preserve"> who emphasize the importance of death at the expense of life do so because death is the source of value</w:t>
      </w:r>
      <w:r w:rsidRPr="006C2146">
        <w:rPr>
          <w:rStyle w:val="StyleUnderline"/>
          <w:rFonts w:cs="Arial"/>
        </w:rPr>
        <w:t>.</w:t>
      </w:r>
      <w:r w:rsidRPr="006C2146">
        <w:rPr>
          <w:rStyle w:val="StyleUnderline"/>
          <w:rFonts w:cs="Arial"/>
          <w:sz w:val="16"/>
        </w:rPr>
        <w:t xml:space="preserve"> 5 </w:t>
      </w:r>
      <w:r w:rsidRPr="00761343">
        <w:rPr>
          <w:rStyle w:val="StyleUnderline"/>
          <w:rFonts w:cs="Arial"/>
          <w:highlight w:val="yellow"/>
        </w:rPr>
        <w:t>The fact that life has an end, that we do not have</w:t>
      </w:r>
      <w:r w:rsidRPr="00A16F74">
        <w:rPr>
          <w:rStyle w:val="StyleUnderline"/>
          <w:rFonts w:cs="Arial"/>
        </w:rPr>
        <w:t xml:space="preserve"> an </w:t>
      </w:r>
      <w:r w:rsidRPr="00761343">
        <w:rPr>
          <w:rStyle w:val="StyleUnderline"/>
          <w:rFonts w:cs="Arial"/>
          <w:highlight w:val="yellow"/>
        </w:rPr>
        <w:t>infinite</w:t>
      </w:r>
      <w:r w:rsidRPr="00386D03">
        <w:rPr>
          <w:rStyle w:val="StyleUnderline"/>
          <w:rFonts w:cs="Arial"/>
        </w:rPr>
        <w:t xml:space="preserve"> amount of </w:t>
      </w:r>
      <w:r w:rsidRPr="00761343">
        <w:rPr>
          <w:rStyle w:val="StyleUnderline"/>
          <w:rFonts w:cs="Arial"/>
          <w:highlight w:val="yellow"/>
        </w:rPr>
        <w:t>time to</w:t>
      </w:r>
      <w:r w:rsidRPr="00386D03">
        <w:rPr>
          <w:rStyle w:val="StyleUnderline"/>
          <w:rFonts w:cs="Arial"/>
        </w:rPr>
        <w:t xml:space="preserve"> </w:t>
      </w:r>
      <w:r w:rsidRPr="00761343">
        <w:rPr>
          <w:rStyle w:val="StyleUnderline"/>
          <w:rFonts w:cs="Arial"/>
          <w:highlight w:val="yellow"/>
        </w:rPr>
        <w:t>experience every possibility, means that we must value some things above others.</w:t>
      </w:r>
      <w:r w:rsidRPr="00761343">
        <w:rPr>
          <w:rStyle w:val="StyleUnderline"/>
          <w:rFonts w:cs="Arial"/>
          <w:sz w:val="16"/>
          <w:highlight w:val="yellow"/>
        </w:rPr>
        <w:t xml:space="preserve"> </w:t>
      </w:r>
      <w:r w:rsidRPr="00761343">
        <w:rPr>
          <w:rStyle w:val="Emphasis"/>
          <w:highlight w:val="yellow"/>
        </w:rPr>
        <w:t>Death creates hierarchies of value</w:t>
      </w:r>
      <w:r w:rsidRPr="00761343">
        <w:rPr>
          <w:rStyle w:val="StyleUnderline"/>
          <w:rFonts w:cs="Arial"/>
          <w:highlight w:val="yellow"/>
        </w:rPr>
        <w:t>, and these hierarchies are not only vehicles for</w:t>
      </w:r>
      <w:r w:rsidRPr="00386D03">
        <w:rPr>
          <w:rStyle w:val="StyleUnderline"/>
          <w:rFonts w:cs="Arial"/>
        </w:rPr>
        <w:t xml:space="preserve"> </w:t>
      </w:r>
      <w:r w:rsidRPr="00761343">
        <w:rPr>
          <w:rStyle w:val="StyleUnderline"/>
          <w:rFonts w:cs="Arial"/>
          <w:highlight w:val="yellow"/>
        </w:rPr>
        <w:t xml:space="preserve">oppression but the pathways through which </w:t>
      </w:r>
      <w:proofErr w:type="gramStart"/>
      <w:r w:rsidRPr="00761343">
        <w:rPr>
          <w:rStyle w:val="StyleUnderline"/>
          <w:rFonts w:cs="Arial"/>
          <w:highlight w:val="yellow"/>
        </w:rPr>
        <w:t>what</w:t>
      </w:r>
      <w:proofErr w:type="gramEnd"/>
      <w:r w:rsidRPr="00761343">
        <w:rPr>
          <w:rStyle w:val="StyleUnderline"/>
          <w:rFonts w:cs="Arial"/>
          <w:highlight w:val="yellow"/>
        </w:rPr>
        <w:t xml:space="preserve"> we do matters at all.</w:t>
      </w:r>
      <w:r w:rsidRPr="00761343">
        <w:rPr>
          <w:rStyle w:val="StyleUnderline"/>
          <w:rFonts w:cs="Arial"/>
          <w:sz w:val="16"/>
          <w:highlight w:val="yellow"/>
        </w:rPr>
        <w:t xml:space="preserve"> </w:t>
      </w:r>
      <w:r w:rsidRPr="00761343">
        <w:rPr>
          <w:rStyle w:val="Emphasis"/>
          <w:rFonts w:cs="Arial"/>
          <w:highlight w:val="yellow"/>
        </w:rPr>
        <w:t>Without the value that death provides, neither love nor ice cream</w:t>
      </w:r>
      <w:r w:rsidRPr="00A16F74">
        <w:rPr>
          <w:rStyle w:val="Emphasis"/>
          <w:rFonts w:cs="Arial"/>
        </w:rPr>
        <w:t xml:space="preserve"> nor friendship </w:t>
      </w:r>
      <w:r w:rsidRPr="00761343">
        <w:rPr>
          <w:rStyle w:val="Emphasis"/>
          <w:rFonts w:cs="Arial"/>
          <w:highlight w:val="yellow"/>
        </w:rPr>
        <w:t>nor</w:t>
      </w:r>
      <w:r w:rsidRPr="00386D03">
        <w:rPr>
          <w:rStyle w:val="Emphasis"/>
          <w:rFonts w:cs="Arial"/>
        </w:rPr>
        <w:t xml:space="preserve"> </w:t>
      </w:r>
      <w:r w:rsidRPr="00761343">
        <w:rPr>
          <w:rStyle w:val="Emphasis"/>
          <w:rFonts w:cs="Arial"/>
          <w:highlight w:val="yellow"/>
        </w:rPr>
        <w:t>anything</w:t>
      </w:r>
      <w:r w:rsidRPr="00386D03">
        <w:rPr>
          <w:rStyle w:val="Emphasis"/>
          <w:rFonts w:cs="Arial"/>
        </w:rPr>
        <w:t xml:space="preserve"> that </w:t>
      </w:r>
      <w:r w:rsidRPr="00761343">
        <w:rPr>
          <w:rStyle w:val="Emphasis"/>
          <w:rFonts w:cs="Arial"/>
          <w:highlight w:val="yellow"/>
        </w:rPr>
        <w:t>we enjoy would have any</w:t>
      </w:r>
      <w:r w:rsidRPr="00386D03">
        <w:rPr>
          <w:rStyle w:val="Emphasis"/>
          <w:rFonts w:cs="Arial"/>
        </w:rPr>
        <w:t xml:space="preserve"> special </w:t>
      </w:r>
      <w:r w:rsidRPr="00761343">
        <w:rPr>
          <w:rStyle w:val="Emphasis"/>
          <w:rFonts w:cs="Arial"/>
          <w:highlight w:val="yellow"/>
        </w:rPr>
        <w:t>worth whatsoever</w:t>
      </w:r>
      <w:r w:rsidRPr="00761343">
        <w:rPr>
          <w:rStyle w:val="StyleUnderline"/>
          <w:rFonts w:cs="Arial"/>
          <w:sz w:val="16"/>
          <w:highlight w:val="yellow"/>
        </w:rPr>
        <w:t xml:space="preserve">. </w:t>
      </w:r>
      <w:r w:rsidRPr="00761343">
        <w:rPr>
          <w:rStyle w:val="StyleUnderline"/>
          <w:rFonts w:cs="Arial"/>
          <w:highlight w:val="yellow"/>
        </w:rPr>
        <w:t>Having</w:t>
      </w:r>
      <w:r w:rsidRPr="00386D03">
        <w:rPr>
          <w:rStyle w:val="StyleUnderline"/>
          <w:rFonts w:cs="Arial"/>
        </w:rPr>
        <w:t xml:space="preserve"> an </w:t>
      </w:r>
      <w:r w:rsidRPr="00761343">
        <w:rPr>
          <w:rStyle w:val="StyleUnderline"/>
          <w:rFonts w:cs="Arial"/>
          <w:highlight w:val="yellow"/>
        </w:rPr>
        <w:t>infinite</w:t>
      </w:r>
      <w:r w:rsidRPr="00386D03">
        <w:rPr>
          <w:rStyle w:val="StyleUnderline"/>
          <w:rFonts w:cs="Arial"/>
        </w:rPr>
        <w:t xml:space="preserve"> amount of </w:t>
      </w:r>
      <w:r w:rsidRPr="00761343">
        <w:rPr>
          <w:rStyle w:val="StyleUnderline"/>
          <w:rFonts w:cs="Arial"/>
          <w:highlight w:val="yellow"/>
        </w:rPr>
        <w:t>time, we would have no incentive to opt for these</w:t>
      </w:r>
      <w:r w:rsidRPr="00386D03">
        <w:rPr>
          <w:rStyle w:val="StyleUnderline"/>
          <w:rFonts w:cs="Arial"/>
        </w:rPr>
        <w:t xml:space="preserve"> experiences rather than other ones. </w:t>
      </w:r>
      <w:r w:rsidRPr="00761343">
        <w:rPr>
          <w:rStyle w:val="Emphasis"/>
          <w:highlight w:val="yellow"/>
        </w:rPr>
        <w:t>We would be left unable to enjoy</w:t>
      </w:r>
      <w:r w:rsidRPr="00386D03">
        <w:rPr>
          <w:rStyle w:val="StyleUnderline"/>
          <w:rFonts w:cs="Arial"/>
        </w:rPr>
        <w:t xml:space="preserve"> what seems to make life most worth living.</w:t>
      </w:r>
      <w:r w:rsidRPr="00386D03">
        <w:rPr>
          <w:rStyle w:val="StyleUnderline"/>
          <w:rFonts w:cs="Arial"/>
          <w:sz w:val="16"/>
        </w:rPr>
        <w:t xml:space="preserve"> </w:t>
      </w:r>
      <w:r w:rsidRPr="00386D03">
        <w:rPr>
          <w:rStyle w:val="StyleUnderline"/>
          <w:rFonts w:cs="Arial"/>
        </w:rPr>
        <w:t xml:space="preserve">Even though </w:t>
      </w:r>
      <w:r w:rsidRPr="00761343">
        <w:rPr>
          <w:rStyle w:val="StyleUnderline"/>
          <w:rFonts w:cs="Arial"/>
          <w:highlight w:val="yellow"/>
        </w:rPr>
        <w:t>enjoyment</w:t>
      </w:r>
      <w:r w:rsidRPr="00386D03">
        <w:rPr>
          <w:rStyle w:val="StyleUnderline"/>
          <w:rFonts w:cs="Arial"/>
        </w:rPr>
        <w:t xml:space="preserve"> itself is an experience of the infinite, an experience of transcending the limits that regulate everyday activity, it nonetheless </w:t>
      </w:r>
      <w:r w:rsidRPr="00761343">
        <w:rPr>
          <w:rStyle w:val="StyleUnderline"/>
          <w:rFonts w:cs="Arial"/>
          <w:highlight w:val="yellow"/>
        </w:rPr>
        <w:t>depends on the limits of finitude. When one enjoys, one accesses the infinite as a finite</w:t>
      </w:r>
      <w:r w:rsidRPr="00386D03">
        <w:rPr>
          <w:rStyle w:val="StyleUnderline"/>
          <w:rFonts w:cs="Arial"/>
        </w:rPr>
        <w:t xml:space="preserve"> </w:t>
      </w:r>
      <w:r w:rsidRPr="00761343">
        <w:rPr>
          <w:rStyle w:val="StyleUnderline"/>
          <w:rFonts w:cs="Arial"/>
          <w:highlight w:val="yellow"/>
        </w:rPr>
        <w:t>subject, and it is this</w:t>
      </w:r>
      <w:r w:rsidRPr="00386D03">
        <w:rPr>
          <w:rStyle w:val="StyleUnderline"/>
          <w:rFonts w:cs="Arial"/>
        </w:rPr>
        <w:t xml:space="preserve"> contrast </w:t>
      </w:r>
      <w:r w:rsidRPr="00761343">
        <w:rPr>
          <w:rStyle w:val="StyleUnderline"/>
          <w:rFonts w:cs="Arial"/>
          <w:highlight w:val="yellow"/>
        </w:rPr>
        <w:t>that renders enjoyment enjoyable</w:t>
      </w:r>
      <w:r w:rsidRPr="00386D03">
        <w:rPr>
          <w:rStyle w:val="StyleUnderline"/>
          <w:rFonts w:cs="Arial"/>
        </w:rPr>
        <w:t>. Without the limits of finitude, our experience of the infinite would become as tedious as our everyday lives</w:t>
      </w:r>
      <w:r w:rsidRPr="006C2146">
        <w:rPr>
          <w:rStyle w:val="StyleUnderline"/>
          <w:rFonts w:cs="Arial"/>
          <w:sz w:val="16"/>
        </w:rPr>
        <w:t xml:space="preserve"> </w:t>
      </w:r>
      <w:r w:rsidRPr="00E67718">
        <w:rPr>
          <w:rStyle w:val="StyleUnderline"/>
          <w:rFonts w:cs="Arial"/>
          <w:sz w:val="16"/>
        </w:rPr>
        <w:t>(and in fact would become our everyday experience). Finitude provides the punctuation through which the infinite emerges as such. The struggle to assert the importance of death-</w:t>
      </w:r>
      <w:r w:rsidRPr="005B0EBB">
        <w:rPr>
          <w:rStyle w:val="StyleUnderline"/>
          <w:rFonts w:cs="Arial"/>
          <w:sz w:val="16"/>
        </w:rPr>
        <w:t xml:space="preserve"> </w:t>
      </w:r>
      <w:r w:rsidRPr="00386D03">
        <w:rPr>
          <w:rStyle w:val="StyleUnderline"/>
          <w:rFonts w:cs="Arial"/>
        </w:rPr>
        <w:t>the act of being in love with death</w:t>
      </w:r>
      <w:r w:rsidRPr="009F6D51">
        <w:rPr>
          <w:rStyle w:val="StyleUnderline"/>
          <w:rFonts w:cs="Arial"/>
          <w:sz w:val="16"/>
        </w:rPr>
        <w:t xml:space="preserve">, as </w:t>
      </w:r>
      <w:r w:rsidRPr="009F6D51">
        <w:rPr>
          <w:u w:val="single"/>
        </w:rPr>
        <w:t>bin Laden claims that the Muslim youths are</w:t>
      </w:r>
      <w:r w:rsidRPr="006C2146">
        <w:rPr>
          <w:rStyle w:val="StyleUnderline"/>
          <w:rFonts w:cs="Arial"/>
          <w:sz w:val="16"/>
        </w:rPr>
        <w:t xml:space="preserve"> - </w:t>
      </w:r>
      <w:r w:rsidRPr="00386D03">
        <w:rPr>
          <w:rStyle w:val="StyleUnderline"/>
          <w:rFonts w:cs="Arial"/>
        </w:rPr>
        <w:t xml:space="preserve">is a mode of avowing one's allegiance to the infinite enjoyment that death doesn't extinguish but instead </w:t>
      </w:r>
      <w:proofErr w:type="gramStart"/>
      <w:r w:rsidRPr="00386D03">
        <w:rPr>
          <w:rStyle w:val="StyleUnderline"/>
          <w:rFonts w:cs="Arial"/>
        </w:rPr>
        <w:t>spawns</w:t>
      </w:r>
      <w:r w:rsidRPr="009F6D51">
        <w:rPr>
          <w:rStyle w:val="StyleUnderline"/>
          <w:rFonts w:cs="Arial"/>
        </w:rPr>
        <w:t>.</w:t>
      </w:r>
      <w:r w:rsidRPr="009F6D51">
        <w:rPr>
          <w:rStyle w:val="StyleUnderline"/>
          <w:rFonts w:cs="Arial"/>
          <w:sz w:val="16"/>
        </w:rPr>
        <w:t>•</w:t>
      </w:r>
      <w:proofErr w:type="gramEnd"/>
      <w:r w:rsidRPr="009F6D51">
        <w:rPr>
          <w:rStyle w:val="StyleUnderline"/>
          <w:rFonts w:cs="Arial"/>
          <w:sz w:val="16"/>
        </w:rPr>
        <w:t xml:space="preserve"> This is exactly why Martin Heidegger attacks what he sees as our modem inauthentic relationship to death. In Being and Time Heidegger sees our individual death as an absolute limit that has the effect of creating value for us. As he puts it, "With death, Dasein stands before itself in its own most potentiality-for-being. This is a possibility in which the issue is nothing less than Dasein's </w:t>
      </w:r>
      <w:proofErr w:type="spellStart"/>
      <w:r w:rsidRPr="009F6D51">
        <w:rPr>
          <w:rStyle w:val="StyleUnderline"/>
          <w:rFonts w:cs="Arial"/>
          <w:sz w:val="16"/>
        </w:rPr>
        <w:t>Being·in·the-</w:t>
      </w:r>
      <w:proofErr w:type="gramStart"/>
      <w:r w:rsidRPr="009F6D51">
        <w:rPr>
          <w:rStyle w:val="StyleUnderline"/>
          <w:rFonts w:cs="Arial"/>
          <w:sz w:val="16"/>
        </w:rPr>
        <w:t>world</w:t>
      </w:r>
      <w:proofErr w:type="spellEnd"/>
      <w:r w:rsidRPr="009F6D51">
        <w:rPr>
          <w:rStyle w:val="StyleUnderline"/>
          <w:rFonts w:cs="Arial"/>
          <w:sz w:val="16"/>
        </w:rPr>
        <w:t>."</w:t>
      </w:r>
      <w:proofErr w:type="gramEnd"/>
      <w:r w:rsidRPr="009F6D51">
        <w:rPr>
          <w:rStyle w:val="StyleUnderline"/>
          <w:rFonts w:cs="Arial"/>
          <w:sz w:val="16"/>
        </w:rPr>
        <w:t xml:space="preserve">" </w:t>
      </w:r>
      <w:r w:rsidRPr="00386D03">
        <w:rPr>
          <w:rStyle w:val="StyleUnderline"/>
          <w:rFonts w:cs="Arial"/>
        </w:rPr>
        <w:t>Without the anticipation of our own death, we flit through the world and fail to take up fully an attitude of care, the attitude most appropriate for our mode of being</w:t>
      </w:r>
      <w:r w:rsidRPr="009F6D51">
        <w:rPr>
          <w:rStyle w:val="StyleUnderline"/>
          <w:rFonts w:cs="Arial"/>
          <w:sz w:val="16"/>
        </w:rPr>
        <w:t>, according to Heidegger.</w:t>
      </w:r>
      <w:r w:rsidRPr="006C2146">
        <w:rPr>
          <w:rStyle w:val="StyleUnderline"/>
          <w:rFonts w:cs="Arial"/>
          <w:sz w:val="16"/>
        </w:rPr>
        <w:t xml:space="preserve"> </w:t>
      </w:r>
      <w:r w:rsidRPr="00386D03">
        <w:rPr>
          <w:rStyle w:val="StyleUnderline"/>
          <w:rFonts w:cs="Arial"/>
        </w:rPr>
        <w:t xml:space="preserve">Nothing really matters to those who have not recognized the approach of their own death. </w:t>
      </w:r>
      <w:r w:rsidRPr="00761343">
        <w:rPr>
          <w:rStyle w:val="Emphasis"/>
          <w:rFonts w:cs="Arial"/>
          <w:highlight w:val="yellow"/>
        </w:rPr>
        <w:t>By depriving us of an authentic relationship to death, an ideology that proclaims life as the only value</w:t>
      </w:r>
      <w:r w:rsidRPr="00386D03">
        <w:rPr>
          <w:rStyle w:val="Emphasis"/>
          <w:rFonts w:cs="Arial"/>
        </w:rPr>
        <w:t xml:space="preserve"> </w:t>
      </w:r>
      <w:r w:rsidRPr="00761343">
        <w:rPr>
          <w:rStyle w:val="Emphasis"/>
          <w:rFonts w:cs="Arial"/>
          <w:highlight w:val="yellow"/>
        </w:rPr>
        <w:t>creates a valueless world where nothing matters</w:t>
      </w:r>
      <w:r w:rsidRPr="00386D03">
        <w:rPr>
          <w:rStyle w:val="Emphasis"/>
          <w:rFonts w:cs="Arial"/>
        </w:rPr>
        <w:t xml:space="preserve"> to us.</w:t>
      </w:r>
      <w:r w:rsidRPr="00386D03">
        <w:rPr>
          <w:rStyle w:val="StyleUnderline"/>
          <w:rFonts w:cs="Arial"/>
          <w:sz w:val="16"/>
        </w:rPr>
        <w:t xml:space="preserve"> </w:t>
      </w:r>
      <w:r w:rsidRPr="00386D03">
        <w:rPr>
          <w:rStyle w:val="StyleUnderline"/>
          <w:rFonts w:cs="Arial"/>
        </w:rPr>
        <w:t xml:space="preserve">But </w:t>
      </w:r>
      <w:proofErr w:type="gramStart"/>
      <w:r w:rsidRPr="00386D03">
        <w:rPr>
          <w:rStyle w:val="StyleUnderline"/>
          <w:rFonts w:cs="Arial"/>
        </w:rPr>
        <w:t>of course</w:t>
      </w:r>
      <w:proofErr w:type="gramEnd"/>
      <w:r w:rsidRPr="00386D03">
        <w:rPr>
          <w:rStyle w:val="StyleUnderline"/>
          <w:rFonts w:cs="Arial"/>
        </w:rPr>
        <w:t xml:space="preserve"> the partisans of life are not actually eliminating death itself.</w:t>
      </w:r>
      <w:r w:rsidRPr="00386D03">
        <w:rPr>
          <w:rFonts w:cs="Arial"/>
          <w:sz w:val="16"/>
        </w:rPr>
        <w:t xml:space="preserve"> They simply privilege life over death and see the world in terms of life rather than death, which</w:t>
      </w:r>
      <w:r w:rsidRPr="00386D03">
        <w:rPr>
          <w:rStyle w:val="StyleUnderline"/>
          <w:rFonts w:cs="Arial"/>
          <w:sz w:val="16"/>
        </w:rPr>
        <w:t xml:space="preserve"> </w:t>
      </w:r>
      <w:r w:rsidRPr="009F6D51">
        <w:rPr>
          <w:rStyle w:val="StyleUnderline"/>
          <w:rFonts w:cs="Arial"/>
          <w:sz w:val="16"/>
        </w:rPr>
        <w:t>would seem to leave the value-creating power of death intact. But this is not what happens.</w:t>
      </w:r>
      <w:r w:rsidRPr="00386D03">
        <w:rPr>
          <w:rStyle w:val="StyleUnderline"/>
          <w:rFonts w:cs="Arial"/>
          <w:sz w:val="16"/>
        </w:rPr>
        <w:t xml:space="preserve"> </w:t>
      </w:r>
      <w:r w:rsidRPr="00386D03">
        <w:rPr>
          <w:rStyle w:val="StyleUnderline"/>
          <w:rFonts w:cs="Arial"/>
        </w:rPr>
        <w:t>By privileging life and seeing death only in terms of life, we change the way we experience the world.</w:t>
      </w:r>
      <w:r w:rsidRPr="00386D03">
        <w:rPr>
          <w:rStyle w:val="StyleUnderline"/>
          <w:rFonts w:cs="Arial"/>
          <w:sz w:val="16"/>
        </w:rPr>
        <w:t xml:space="preserve"> </w:t>
      </w:r>
      <w:r w:rsidRPr="00386D03">
        <w:rPr>
          <w:rStyle w:val="StyleUnderline"/>
          <w:rFonts w:cs="Arial"/>
        </w:rPr>
        <w:t xml:space="preserve">Without the mediation that death provides, the system of pure life becomes a system utterly bereft of </w:t>
      </w:r>
      <w:proofErr w:type="gramStart"/>
      <w:r w:rsidRPr="00386D03">
        <w:rPr>
          <w:rStyle w:val="StyleUnderline"/>
          <w:rFonts w:cs="Arial"/>
        </w:rPr>
        <w:t>value</w:t>
      </w:r>
      <w:r w:rsidRPr="009F6D51">
        <w:rPr>
          <w:rStyle w:val="StyleUnderline"/>
          <w:rFonts w:cs="Arial"/>
        </w:rPr>
        <w:t>.</w:t>
      </w:r>
      <w:r w:rsidRPr="009F6D51">
        <w:rPr>
          <w:rStyle w:val="StyleUnderline"/>
          <w:rFonts w:cs="Arial"/>
          <w:sz w:val="16"/>
        </w:rPr>
        <w:t>•</w:t>
      </w:r>
      <w:proofErr w:type="gramEnd"/>
      <w:r w:rsidRPr="009F6D51">
        <w:rPr>
          <w:rStyle w:val="StyleUnderline"/>
          <w:rFonts w:cs="Arial"/>
          <w:sz w:val="16"/>
        </w:rPr>
        <w:t xml:space="preserve"> We can see this in the two great systems of modernity- science and capitalism. Both modern science and capitalism are systems structured around pure </w:t>
      </w:r>
      <w:proofErr w:type="gramStart"/>
      <w:r w:rsidRPr="009F6D51">
        <w:rPr>
          <w:rStyle w:val="StyleUnderline"/>
          <w:rFonts w:cs="Arial"/>
          <w:sz w:val="16"/>
        </w:rPr>
        <w:t>life.•</w:t>
      </w:r>
      <w:proofErr w:type="gramEnd"/>
      <w:r w:rsidRPr="009F6D51">
        <w:rPr>
          <w:rStyle w:val="StyleUnderline"/>
          <w:rFonts w:cs="Arial"/>
          <w:sz w:val="16"/>
        </w:rPr>
        <w:t xml:space="preserve"> Neither recognizes any ontological limit but instead continually embarks on a project of constant change and expansion. The scientific quest for knowledge about the world moves forward without regard for humanitarian or ethical concerns, which is why ethicists incessantly try to reconcile scientific discoveries with morality after the fact. After scientists develop the ability to clone, for instance, we realize what cloning portends for our sense of identity and attempt to police the practice. After Oppenheimer helps to develop the atomic bomb, he addresses the world with pronouncements of its evil. But this rearguard action has nothing to do with science as such. Oppenheimer the humanist is not Oppenheimer the scientist.10 The same dynamic is visible with capitalism. As an economic system, it promotes constant evolution and change just as life itself does. Nothing can remain the same within the capitalist world because the production of value depends on the creation of the new commodity, and even the old commodities must be constantly given new forms or renewed in some way.11 Capitalism produces crises not because it can't produce enough- crises of scarcity dominate the history of the </w:t>
      </w:r>
      <w:proofErr w:type="spellStart"/>
      <w:r w:rsidRPr="009F6D51">
        <w:rPr>
          <w:rStyle w:val="StyleUnderline"/>
          <w:rFonts w:cs="Arial"/>
          <w:sz w:val="16"/>
        </w:rPr>
        <w:t>noncapitalist</w:t>
      </w:r>
      <w:proofErr w:type="spellEnd"/>
      <w:r w:rsidRPr="009F6D51">
        <w:rPr>
          <w:rStyle w:val="StyleUnderline"/>
          <w:rFonts w:cs="Arial"/>
          <w:sz w:val="16"/>
        </w:rPr>
        <w:t xml:space="preserve"> world, not the capitalist one - but because it produces too much. The crisis of capitalism is always a crisis of overproduction. The capitalist economy suffocates from too much life, from excess, not from scarcity or death. Both science and capitalism move forward without any acknowledged limit, which is why they are synonymous with modernity."</w:t>
      </w:r>
      <w:r w:rsidRPr="005B0EBB">
        <w:rPr>
          <w:rStyle w:val="StyleUnderline"/>
          <w:rFonts w:cs="Arial"/>
          <w:sz w:val="16"/>
        </w:rPr>
        <w:t xml:space="preserve"> </w:t>
      </w:r>
      <w:r w:rsidRPr="00386D03">
        <w:rPr>
          <w:rStyle w:val="StyleUnderline"/>
          <w:rFonts w:cs="Arial"/>
        </w:rPr>
        <w:t>Modernity emerges with the bracketing of death's finitude and the belief that there is no barrier to human possibility</w:t>
      </w:r>
      <w:r w:rsidRPr="00386D03">
        <w:rPr>
          <w:rStyle w:val="StyleUnderline"/>
          <w:rFonts w:cs="Arial"/>
          <w:sz w:val="16"/>
        </w:rPr>
        <w:t xml:space="preserve">." </w:t>
      </w:r>
      <w:r w:rsidRPr="00A04627">
        <w:rPr>
          <w:rStyle w:val="Emphasis"/>
        </w:rPr>
        <w:t xml:space="preserve">The problem with </w:t>
      </w:r>
      <w:r w:rsidRPr="00761343">
        <w:rPr>
          <w:rStyle w:val="Emphasis"/>
          <w:highlight w:val="yellow"/>
        </w:rPr>
        <w:t>the exclusive focus on life at the expense of death is that it never finds enough life and thus remains</w:t>
      </w:r>
      <w:r w:rsidRPr="00A04627">
        <w:rPr>
          <w:rStyle w:val="Emphasis"/>
        </w:rPr>
        <w:t xml:space="preserve"> perpetually </w:t>
      </w:r>
      <w:r w:rsidRPr="00761343">
        <w:rPr>
          <w:rStyle w:val="Emphasis"/>
          <w:highlight w:val="yellow"/>
        </w:rPr>
        <w:t>dissatisfied</w:t>
      </w:r>
      <w:r w:rsidRPr="00A04627">
        <w:rPr>
          <w:rStyle w:val="Emphasis"/>
        </w:rPr>
        <w:t>.</w:t>
      </w:r>
      <w:r w:rsidRPr="00386D03">
        <w:rPr>
          <w:rStyle w:val="StyleUnderline"/>
          <w:rFonts w:cs="Arial"/>
          <w:sz w:val="16"/>
        </w:rPr>
        <w:t xml:space="preserve"> </w:t>
      </w:r>
      <w:r w:rsidRPr="00386D03">
        <w:rPr>
          <w:rStyle w:val="StyleUnderline"/>
          <w:rFonts w:cs="Arial"/>
        </w:rPr>
        <w:t>The limit of this project is, paradoxically, its own infinitude</w:t>
      </w:r>
      <w:r w:rsidRPr="009F6D51">
        <w:rPr>
          <w:rStyle w:val="StyleUnderline"/>
          <w:rFonts w:cs="Arial"/>
        </w:rPr>
        <w:t>.</w:t>
      </w:r>
      <w:r w:rsidRPr="009F6D51">
        <w:rPr>
          <w:rStyle w:val="StyleUnderline"/>
          <w:rFonts w:cs="Arial"/>
          <w:sz w:val="16"/>
        </w:rPr>
        <w:t xml:space="preserve"> It evokes what Hegel calls the bad infinite - an infinite that is wrongly conceived as having no relation at all to the finite.</w:t>
      </w:r>
      <w:r w:rsidRPr="006C2146">
        <w:rPr>
          <w:rStyle w:val="StyleUnderline"/>
          <w:rFonts w:cs="Arial"/>
          <w:sz w:val="16"/>
        </w:rPr>
        <w:t xml:space="preserve"> </w:t>
      </w:r>
      <w:r w:rsidRPr="00386D03">
        <w:rPr>
          <w:rStyle w:val="StyleUnderline"/>
          <w:rFonts w:cs="Arial"/>
        </w:rPr>
        <w:t xml:space="preserve">We succumb to the bad infinite when we pursue an unattainable </w:t>
      </w:r>
      <w:r w:rsidRPr="00A16F74">
        <w:rPr>
          <w:rStyle w:val="StyleUnderline"/>
          <w:rFonts w:cs="Arial"/>
        </w:rPr>
        <w:t>object and fail to see that the only possible satisfaction rests in the pursuit itself.</w:t>
      </w:r>
      <w:r w:rsidRPr="00A16F74">
        <w:rPr>
          <w:rStyle w:val="StyleUnderline"/>
          <w:rFonts w:cs="Arial"/>
          <w:sz w:val="16"/>
        </w:rPr>
        <w:t xml:space="preserve"> </w:t>
      </w:r>
      <w:r w:rsidRPr="00A16F74">
        <w:rPr>
          <w:rStyle w:val="StyleUnderline"/>
          <w:rFonts w:cs="Arial"/>
        </w:rPr>
        <w:t xml:space="preserve">The bad infinite - the infinite of modernity- depends on a fundamental misrecognition. We continue on this path only as long as we believe that we might attain the final piece of the puzzle, and yet this piece </w:t>
      </w:r>
      <w:proofErr w:type="gramStart"/>
      <w:r w:rsidRPr="00A16F74">
        <w:rPr>
          <w:rStyle w:val="StyleUnderline"/>
          <w:rFonts w:cs="Arial"/>
        </w:rPr>
        <w:t>is</w:t>
      </w:r>
      <w:proofErr w:type="gramEnd"/>
      <w:r w:rsidRPr="00A16F74">
        <w:rPr>
          <w:rStyle w:val="StyleUnderline"/>
          <w:rFonts w:cs="Arial"/>
        </w:rPr>
        <w:t xml:space="preserve"> constitutively denied us by the structure of the system itself.</w:t>
      </w:r>
      <w:r w:rsidRPr="00A16F74">
        <w:rPr>
          <w:rStyle w:val="StyleUnderline"/>
          <w:rFonts w:cs="Arial"/>
          <w:sz w:val="16"/>
        </w:rPr>
        <w:t xml:space="preserve"> </w:t>
      </w:r>
      <w:r w:rsidRPr="009F6D51">
        <w:rPr>
          <w:rStyle w:val="StyleUnderline"/>
          <w:rFonts w:cs="Arial"/>
          <w:sz w:val="16"/>
        </w:rPr>
        <w:t>We seek the commodity that would finally bring us complete satisfaction, but</w:t>
      </w:r>
      <w:r w:rsidRPr="006C2146">
        <w:rPr>
          <w:rStyle w:val="StyleUnderline"/>
          <w:rFonts w:cs="Arial"/>
          <w:sz w:val="16"/>
        </w:rPr>
        <w:t xml:space="preserve"> </w:t>
      </w:r>
      <w:r w:rsidRPr="00761343">
        <w:rPr>
          <w:rStyle w:val="Emphasis"/>
          <w:rFonts w:cs="Arial"/>
          <w:highlight w:val="yellow"/>
        </w:rPr>
        <w:t>dissatisfaction is built into the commodity structure</w:t>
      </w:r>
      <w:r w:rsidRPr="005B0EBB">
        <w:rPr>
          <w:rStyle w:val="StyleUnderline"/>
          <w:rFonts w:cs="Arial"/>
          <w:sz w:val="16"/>
        </w:rPr>
        <w:t xml:space="preserve">, </w:t>
      </w:r>
      <w:r w:rsidRPr="009F6D51">
        <w:rPr>
          <w:rStyle w:val="StyleUnderline"/>
          <w:rFonts w:cs="Arial"/>
          <w:sz w:val="16"/>
        </w:rPr>
        <w:t>just as obsolescence is built into the very fabric of our cars and computers. Like capitalism, scientific inquiry cannot find a final answer: beneath atomic theory we find string theory, and beneath string theory we find something else. In both cases, the system prevents us from recognizing where our satisfaction lies; it diverts our focus away from our activity and onto the goal that we pursue. In this way, modernity produces the dissatisfaction that keeps it going. But</w:t>
      </w:r>
      <w:r w:rsidRPr="006C2146">
        <w:rPr>
          <w:rStyle w:val="StyleUnderline"/>
          <w:rFonts w:cs="Arial"/>
          <w:sz w:val="16"/>
        </w:rPr>
        <w:t xml:space="preserve"> </w:t>
      </w:r>
      <w:r w:rsidRPr="00386D03">
        <w:rPr>
          <w:rStyle w:val="StyleUnderline"/>
          <w:rFonts w:cs="Arial"/>
        </w:rPr>
        <w:t xml:space="preserve">it also produces another form of dissatisfaction that wants to arrest its forward movement. </w:t>
      </w:r>
      <w:r w:rsidRPr="00761343">
        <w:rPr>
          <w:rStyle w:val="StyleUnderline"/>
          <w:rFonts w:cs="Arial"/>
          <w:highlight w:val="yellow"/>
        </w:rPr>
        <w:t>The further</w:t>
      </w:r>
      <w:r w:rsidRPr="00386D03">
        <w:rPr>
          <w:rStyle w:val="StyleUnderline"/>
          <w:rFonts w:cs="Arial"/>
        </w:rPr>
        <w:t xml:space="preserve"> the project of </w:t>
      </w:r>
      <w:r w:rsidRPr="00761343">
        <w:rPr>
          <w:rStyle w:val="StyleUnderline"/>
          <w:rFonts w:cs="Arial"/>
          <w:highlight w:val="yellow"/>
        </w:rPr>
        <w:t>modernity moves in the</w:t>
      </w:r>
      <w:r w:rsidRPr="00386D03">
        <w:rPr>
          <w:rStyle w:val="StyleUnderline"/>
          <w:rFonts w:cs="Arial"/>
        </w:rPr>
        <w:t xml:space="preserve"> </w:t>
      </w:r>
      <w:r w:rsidRPr="00761343">
        <w:rPr>
          <w:rStyle w:val="StyleUnderline"/>
          <w:rFonts w:cs="Arial"/>
          <w:highlight w:val="yellow"/>
        </w:rPr>
        <w:t>direction of life, the more forcefully</w:t>
      </w:r>
      <w:r w:rsidRPr="00386D03">
        <w:rPr>
          <w:rStyle w:val="StyleUnderline"/>
          <w:rFonts w:cs="Arial"/>
        </w:rPr>
        <w:t xml:space="preserve"> the specter of </w:t>
      </w:r>
      <w:r w:rsidRPr="00761343">
        <w:rPr>
          <w:rStyle w:val="StyleUnderline"/>
          <w:rFonts w:cs="Arial"/>
          <w:highlight w:val="yellow"/>
        </w:rPr>
        <w:t>fundamentalism will make its presence felt.</w:t>
      </w:r>
      <w:r w:rsidRPr="00761343">
        <w:rPr>
          <w:rStyle w:val="StyleUnderline"/>
          <w:rFonts w:cs="Arial"/>
          <w:sz w:val="16"/>
          <w:highlight w:val="yellow"/>
        </w:rPr>
        <w:t xml:space="preserve"> </w:t>
      </w:r>
      <w:r w:rsidRPr="00761343">
        <w:rPr>
          <w:rStyle w:val="Emphasis"/>
          <w:rFonts w:cs="Arial"/>
          <w:highlight w:val="yellow"/>
        </w:rPr>
        <w:t>The exclusive focus on life has the effect of producing eruptions of death</w:t>
      </w:r>
      <w:r w:rsidRPr="00386D03">
        <w:rPr>
          <w:rStyle w:val="Emphasis"/>
          <w:rFonts w:cs="Arial"/>
        </w:rPr>
        <w:t>.</w:t>
      </w:r>
      <w:r w:rsidRPr="00386D03">
        <w:rPr>
          <w:rStyle w:val="StyleUnderline"/>
          <w:rFonts w:cs="Arial"/>
          <w:sz w:val="16"/>
        </w:rPr>
        <w:t xml:space="preserve"> </w:t>
      </w:r>
      <w:r w:rsidRPr="00386D03">
        <w:rPr>
          <w:rStyle w:val="StyleUnderline"/>
          <w:rFonts w:cs="Arial"/>
        </w:rPr>
        <w:t xml:space="preserve">As the life-affirming logic of science and capitalism structures all societies to an increasing extent, </w:t>
      </w:r>
      <w:r w:rsidRPr="00761343">
        <w:rPr>
          <w:rStyle w:val="StyleUnderline"/>
          <w:rFonts w:cs="Arial"/>
          <w:highlight w:val="yellow"/>
        </w:rPr>
        <w:t>the space for the creation of value disappears.</w:t>
      </w:r>
      <w:r w:rsidRPr="00761343">
        <w:rPr>
          <w:rStyle w:val="StyleUnderline"/>
          <w:rFonts w:cs="Arial"/>
          <w:sz w:val="16"/>
          <w:highlight w:val="yellow"/>
        </w:rPr>
        <w:t xml:space="preserve"> </w:t>
      </w:r>
      <w:r w:rsidRPr="00761343">
        <w:rPr>
          <w:rStyle w:val="StyleUnderline"/>
          <w:rFonts w:cs="Arial"/>
          <w:highlight w:val="yellow"/>
        </w:rPr>
        <w:t>Modernity attempts</w:t>
      </w:r>
      <w:r w:rsidRPr="00386D03">
        <w:rPr>
          <w:rStyle w:val="StyleUnderline"/>
          <w:rFonts w:cs="Arial"/>
        </w:rPr>
        <w:t xml:space="preserve"> </w:t>
      </w:r>
      <w:r w:rsidRPr="00761343">
        <w:rPr>
          <w:rStyle w:val="StyleUnderline"/>
          <w:rFonts w:cs="Arial"/>
          <w:highlight w:val="yellow"/>
        </w:rPr>
        <w:t>to construct a</w:t>
      </w:r>
      <w:r w:rsidRPr="00386D03">
        <w:rPr>
          <w:rStyle w:val="StyleUnderline"/>
          <w:rFonts w:cs="Arial"/>
        </w:rPr>
        <w:t xml:space="preserve"> symbolic </w:t>
      </w:r>
      <w:r w:rsidRPr="00761343">
        <w:rPr>
          <w:rStyle w:val="StyleUnderline"/>
          <w:rFonts w:cs="Arial"/>
          <w:highlight w:val="yellow"/>
        </w:rPr>
        <w:t xml:space="preserve">space where there is </w:t>
      </w:r>
      <w:r w:rsidRPr="00761343">
        <w:rPr>
          <w:rStyle w:val="Emphasis"/>
          <w:highlight w:val="yellow"/>
        </w:rPr>
        <w:t>no place for death</w:t>
      </w:r>
      <w:r w:rsidRPr="00386D03">
        <w:rPr>
          <w:rStyle w:val="StyleUnderline"/>
          <w:rFonts w:cs="Arial"/>
        </w:rPr>
        <w:t xml:space="preserve"> and the limit that death represents</w:t>
      </w:r>
      <w:r w:rsidRPr="005B0EBB">
        <w:rPr>
          <w:rStyle w:val="StyleUnderline"/>
          <w:rFonts w:cs="Arial"/>
        </w:rPr>
        <w:t>.</w:t>
      </w:r>
      <w:r w:rsidRPr="005B0EBB">
        <w:rPr>
          <w:rStyle w:val="StyleUnderline"/>
          <w:rFonts w:cs="Arial"/>
          <w:sz w:val="16"/>
        </w:rPr>
        <w:t xml:space="preserve"> As opposed to the closed world of traditional society,</w:t>
      </w:r>
      <w:r w:rsidRPr="006C2146">
        <w:rPr>
          <w:rStyle w:val="StyleUnderline"/>
          <w:rFonts w:cs="Arial"/>
          <w:sz w:val="16"/>
        </w:rPr>
        <w:t xml:space="preserve"> </w:t>
      </w:r>
      <w:r w:rsidRPr="00386D03">
        <w:rPr>
          <w:rStyle w:val="StyleUnderline"/>
          <w:rFonts w:cs="Arial"/>
        </w:rPr>
        <w:t xml:space="preserve">modernity </w:t>
      </w:r>
      <w:proofErr w:type="gramStart"/>
      <w:r w:rsidRPr="00386D03">
        <w:rPr>
          <w:rStyle w:val="StyleUnderline"/>
          <w:rFonts w:cs="Arial"/>
        </w:rPr>
        <w:t>opens up</w:t>
      </w:r>
      <w:proofErr w:type="gramEnd"/>
      <w:r w:rsidRPr="00386D03">
        <w:rPr>
          <w:rStyle w:val="StyleUnderline"/>
          <w:rFonts w:cs="Arial"/>
        </w:rPr>
        <w:t xml:space="preserve"> an infinite universe</w:t>
      </w:r>
      <w:r w:rsidRPr="005B0EBB">
        <w:rPr>
          <w:rStyle w:val="StyleUnderline"/>
          <w:rFonts w:cs="Arial"/>
          <w:sz w:val="16"/>
        </w:rPr>
        <w:t xml:space="preserve">.14 But this infinite universe is </w:t>
      </w:r>
      <w:r w:rsidRPr="00386D03">
        <w:rPr>
          <w:rStyle w:val="StyleUnderline"/>
          <w:rFonts w:cs="Arial"/>
        </w:rPr>
        <w:t>established through the repression of finitude.</w:t>
      </w:r>
      <w:r w:rsidRPr="00386D03">
        <w:rPr>
          <w:rStyle w:val="StyleUnderline"/>
          <w:rFonts w:cs="Arial"/>
          <w:sz w:val="16"/>
        </w:rPr>
        <w:t xml:space="preserve"> </w:t>
      </w:r>
      <w:r w:rsidRPr="00386D03">
        <w:rPr>
          <w:rStyle w:val="StyleUnderline"/>
          <w:rFonts w:cs="Arial"/>
        </w:rPr>
        <w:t xml:space="preserve">Explosions of </w:t>
      </w:r>
      <w:r w:rsidRPr="00761343">
        <w:rPr>
          <w:rStyle w:val="StyleUnderline"/>
          <w:rFonts w:cs="Arial"/>
          <w:highlight w:val="yellow"/>
        </w:rPr>
        <w:t>fundamentalist violence represent the return of what modernity's symbolic</w:t>
      </w:r>
      <w:r w:rsidRPr="00386D03">
        <w:rPr>
          <w:rStyle w:val="StyleUnderline"/>
          <w:rFonts w:cs="Arial"/>
        </w:rPr>
        <w:t xml:space="preserve"> </w:t>
      </w:r>
      <w:r w:rsidRPr="00761343">
        <w:rPr>
          <w:rStyle w:val="StyleUnderline"/>
          <w:rFonts w:cs="Arial"/>
          <w:highlight w:val="yellow"/>
        </w:rPr>
        <w:t>structure cannot accommodate</w:t>
      </w:r>
      <w:r w:rsidRPr="009F6D51">
        <w:rPr>
          <w:rStyle w:val="StyleUnderline"/>
          <w:rFonts w:cs="Arial"/>
          <w:sz w:val="16"/>
        </w:rPr>
        <w:t xml:space="preserve">. As Lacan puts it in his seminar on psychosis, "Whatever is refused in the symbolic order, in the sense of </w:t>
      </w:r>
      <w:proofErr w:type="spellStart"/>
      <w:r w:rsidRPr="009F6D51">
        <w:rPr>
          <w:rStyle w:val="StyleUnderline"/>
          <w:rFonts w:cs="Arial"/>
          <w:sz w:val="16"/>
        </w:rPr>
        <w:t>Verwerfung</w:t>
      </w:r>
      <w:proofErr w:type="spellEnd"/>
      <w:r w:rsidRPr="009F6D51">
        <w:rPr>
          <w:rStyle w:val="StyleUnderline"/>
          <w:rFonts w:cs="Arial"/>
          <w:sz w:val="16"/>
        </w:rPr>
        <w:t>, reappears in the real." 15</w:t>
      </w:r>
      <w:r w:rsidRPr="005B0EBB">
        <w:rPr>
          <w:rStyle w:val="StyleUnderline"/>
          <w:rFonts w:cs="Arial"/>
          <w:sz w:val="16"/>
        </w:rPr>
        <w:t xml:space="preserve"> </w:t>
      </w:r>
      <w:r w:rsidRPr="00386D03">
        <w:rPr>
          <w:rStyle w:val="StyleUnderline"/>
          <w:rFonts w:cs="Arial"/>
        </w:rPr>
        <w:t xml:space="preserve">Fundamentalist </w:t>
      </w:r>
      <w:r w:rsidRPr="00761343">
        <w:rPr>
          <w:rStyle w:val="StyleUnderline"/>
          <w:rFonts w:cs="Arial"/>
          <w:highlight w:val="yellow"/>
        </w:rPr>
        <w:t>violence is</w:t>
      </w:r>
      <w:r w:rsidRPr="00386D03">
        <w:rPr>
          <w:rStyle w:val="StyleUnderline"/>
          <w:rFonts w:cs="Arial"/>
        </w:rPr>
        <w:t xml:space="preserve"> </w:t>
      </w:r>
      <w:r w:rsidRPr="00761343">
        <w:rPr>
          <w:rStyle w:val="StyleUnderline"/>
          <w:rFonts w:cs="Arial"/>
          <w:highlight w:val="yellow"/>
        </w:rPr>
        <w:t>blowback not simply in response to imperialist aggression, as the leftist common sense would have</w:t>
      </w:r>
      <w:r w:rsidRPr="00386D03">
        <w:rPr>
          <w:rStyle w:val="StyleUnderline"/>
          <w:rFonts w:cs="Arial"/>
        </w:rPr>
        <w:t xml:space="preserve"> it. This </w:t>
      </w:r>
      <w:r w:rsidRPr="00761343">
        <w:rPr>
          <w:rStyle w:val="Emphasis"/>
          <w:highlight w:val="yellow"/>
        </w:rPr>
        <w:t>violence marks the return of what modernity necessarily forecloses</w:t>
      </w:r>
      <w:r w:rsidRPr="00386D03">
        <w:rPr>
          <w:rFonts w:cs="Arial"/>
          <w:sz w:val="16"/>
        </w:rPr>
        <w:t>.</w:t>
      </w:r>
    </w:p>
    <w:p w14:paraId="19EAF6D2" w14:textId="37DB5AE0" w:rsidR="0019319E" w:rsidRDefault="00C20450" w:rsidP="00C20450">
      <w:pPr>
        <w:pStyle w:val="Heading2"/>
      </w:pPr>
      <w:r>
        <w:t xml:space="preserve">1nc – race </w:t>
      </w:r>
      <w:r w:rsidR="005625A4">
        <w:t xml:space="preserve">– </w:t>
      </w:r>
      <w:proofErr w:type="spellStart"/>
      <w:r w:rsidR="005625A4">
        <w:t>necropolitics</w:t>
      </w:r>
      <w:proofErr w:type="spellEnd"/>
      <w:r w:rsidR="005625A4">
        <w:t xml:space="preserve"> – short (1 card)</w:t>
      </w:r>
    </w:p>
    <w:p w14:paraId="01A175DA" w14:textId="1459B5B3" w:rsidR="005625A4" w:rsidRPr="00EF6562" w:rsidRDefault="005625A4" w:rsidP="005625A4">
      <w:pPr>
        <w:pStyle w:val="Heading4"/>
      </w:pPr>
      <w:r>
        <w:t>Racism is</w:t>
      </w:r>
      <w:r>
        <w:t xml:space="preserve"> a</w:t>
      </w:r>
      <w:r>
        <w:t xml:space="preserve"> necropolitical technology of governance, reproduced through unconscious processes which subsume the logic of capital. Traditional theories of Black resistance internalize Eurocentric neuroses and constrain their political imaginaries – turns the case and re-entrenches the intergenerational colonial trauma of anti-blackness. Only psychoanalytic socio-diagnosis mobilizes black reason against the phantom of colonialism. </w:t>
      </w:r>
    </w:p>
    <w:p w14:paraId="2A32EAB0" w14:textId="77777777" w:rsidR="005625A4" w:rsidRPr="000750DD" w:rsidRDefault="005625A4" w:rsidP="005625A4">
      <w:r w:rsidRPr="000750DD">
        <w:rPr>
          <w:rFonts w:eastAsiaTheme="majorEastAsia" w:cstheme="majorBidi"/>
          <w:b/>
          <w:iCs/>
          <w:sz w:val="26"/>
        </w:rPr>
        <w:t>Naicker 21</w:t>
      </w:r>
      <w:r w:rsidRPr="000750DD">
        <w:t xml:space="preserve"> </w:t>
      </w:r>
      <w:r w:rsidRPr="000750DD">
        <w:rPr>
          <w:sz w:val="20"/>
          <w:szCs w:val="20"/>
        </w:rPr>
        <w:t>(</w:t>
      </w:r>
      <w:proofErr w:type="spellStart"/>
      <w:r w:rsidRPr="000750DD">
        <w:rPr>
          <w:sz w:val="20"/>
          <w:szCs w:val="20"/>
        </w:rPr>
        <w:t>Veeran</w:t>
      </w:r>
      <w:proofErr w:type="spellEnd"/>
      <w:r w:rsidRPr="000750DD">
        <w:rPr>
          <w:sz w:val="20"/>
          <w:szCs w:val="20"/>
        </w:rPr>
        <w:t xml:space="preserve"> Naicker recently obtained his doctorate in Sociology from the University of Cape Town, Dr Naicker’s current research into the Necropolitical structure of the Township, racialized trauma and the black body is supported by a prestigious postdoctoral fellowship from the National Institute of Humanities and Social Sciences, at Stellenbosch University. His research interests include postcolonial studies, post-structuralism, psychoanalysis, critical </w:t>
      </w:r>
      <w:proofErr w:type="gramStart"/>
      <w:r w:rsidRPr="000750DD">
        <w:rPr>
          <w:sz w:val="20"/>
          <w:szCs w:val="20"/>
        </w:rPr>
        <w:t>theory</w:t>
      </w:r>
      <w:proofErr w:type="gramEnd"/>
      <w:r w:rsidRPr="000750DD">
        <w:rPr>
          <w:sz w:val="20"/>
          <w:szCs w:val="20"/>
        </w:rPr>
        <w:t xml:space="preserve"> and the intersections between histories of the Anthropocene, racism, patriarchy and capitalism. “The Necropolitical Crisis of Racial Subjectivity in the South African </w:t>
      </w:r>
      <w:proofErr w:type="spellStart"/>
      <w:r w:rsidRPr="000750DD">
        <w:rPr>
          <w:sz w:val="20"/>
          <w:szCs w:val="20"/>
        </w:rPr>
        <w:t>Postcolony</w:t>
      </w:r>
      <w:proofErr w:type="spellEnd"/>
      <w:r w:rsidRPr="000750DD">
        <w:rPr>
          <w:sz w:val="20"/>
          <w:szCs w:val="20"/>
        </w:rPr>
        <w:t>: Black Consciousness as a Technology of the Self and the limits to Transformation” 12/15/21. 136-139) //Sajad</w:t>
      </w:r>
    </w:p>
    <w:p w14:paraId="7E622825" w14:textId="77777777" w:rsidR="005625A4" w:rsidRPr="000750DD" w:rsidRDefault="005625A4" w:rsidP="005625A4">
      <w:pPr>
        <w:rPr>
          <w:sz w:val="16"/>
          <w:szCs w:val="20"/>
        </w:rPr>
      </w:pPr>
      <w:r w:rsidRPr="000750DD">
        <w:rPr>
          <w:sz w:val="16"/>
          <w:szCs w:val="20"/>
        </w:rPr>
        <w:t xml:space="preserve">I argue that </w:t>
      </w:r>
      <w:r w:rsidRPr="0092432B">
        <w:rPr>
          <w:sz w:val="20"/>
          <w:szCs w:val="20"/>
          <w:u w:val="single"/>
        </w:rPr>
        <w:t xml:space="preserve">race is not as an anachronistic remnant of a pre-modern worldview, but a </w:t>
      </w:r>
      <w:r w:rsidRPr="0092432B">
        <w:rPr>
          <w:b/>
          <w:bCs/>
          <w:sz w:val="20"/>
          <w:szCs w:val="20"/>
          <w:u w:val="single"/>
        </w:rPr>
        <w:t>necropolitical ‘technology of governance’</w:t>
      </w:r>
      <w:r w:rsidRPr="000750DD">
        <w:rPr>
          <w:sz w:val="16"/>
          <w:szCs w:val="20"/>
        </w:rPr>
        <w:t xml:space="preserve"> (Mbembe: 2017, p.35) that establishes a racial logic and </w:t>
      </w:r>
      <w:r w:rsidRPr="0092432B">
        <w:rPr>
          <w:b/>
          <w:bCs/>
          <w:sz w:val="20"/>
          <w:szCs w:val="20"/>
          <w:u w:val="single"/>
        </w:rPr>
        <w:t>racism</w:t>
      </w:r>
      <w:r w:rsidRPr="0092432B">
        <w:rPr>
          <w:sz w:val="20"/>
          <w:szCs w:val="20"/>
          <w:u w:val="single"/>
        </w:rPr>
        <w:t xml:space="preserve"> as </w:t>
      </w:r>
      <w:r w:rsidRPr="0092432B">
        <w:rPr>
          <w:b/>
          <w:bCs/>
          <w:sz w:val="20"/>
          <w:szCs w:val="20"/>
          <w:u w:val="single"/>
        </w:rPr>
        <w:t>unconscious processes</w:t>
      </w:r>
      <w:r w:rsidRPr="0092432B">
        <w:rPr>
          <w:sz w:val="20"/>
          <w:szCs w:val="20"/>
          <w:u w:val="single"/>
        </w:rPr>
        <w:t xml:space="preserve"> that constitute modern social reality,</w:t>
      </w:r>
      <w:r w:rsidRPr="000750DD">
        <w:rPr>
          <w:sz w:val="16"/>
          <w:szCs w:val="20"/>
        </w:rPr>
        <w:t xml:space="preserve"> (Goldberg: 2001, p.108</w:t>
      </w:r>
      <w:r w:rsidRPr="0092432B">
        <w:rPr>
          <w:sz w:val="20"/>
          <w:szCs w:val="20"/>
          <w:u w:val="single"/>
        </w:rPr>
        <w:t xml:space="preserve">). Unlike classical Marxism, the </w:t>
      </w:r>
      <w:r w:rsidRPr="0092432B">
        <w:rPr>
          <w:b/>
          <w:bCs/>
          <w:sz w:val="20"/>
          <w:szCs w:val="20"/>
          <w:u w:val="single"/>
        </w:rPr>
        <w:t>racial</w:t>
      </w:r>
      <w:r w:rsidRPr="0092432B">
        <w:rPr>
          <w:sz w:val="20"/>
          <w:szCs w:val="20"/>
          <w:u w:val="single"/>
        </w:rPr>
        <w:t xml:space="preserve">, </w:t>
      </w:r>
      <w:proofErr w:type="gramStart"/>
      <w:r w:rsidRPr="0092432B">
        <w:rPr>
          <w:sz w:val="20"/>
          <w:szCs w:val="20"/>
          <w:u w:val="single"/>
        </w:rPr>
        <w:t>colonial</w:t>
      </w:r>
      <w:proofErr w:type="gramEnd"/>
      <w:r w:rsidRPr="0092432B">
        <w:rPr>
          <w:sz w:val="20"/>
          <w:szCs w:val="20"/>
          <w:u w:val="single"/>
        </w:rPr>
        <w:t xml:space="preserve"> </w:t>
      </w:r>
      <w:r w:rsidRPr="000750DD">
        <w:rPr>
          <w:sz w:val="16"/>
          <w:szCs w:val="20"/>
        </w:rPr>
        <w:t>and consequently</w:t>
      </w:r>
      <w:r w:rsidRPr="0092432B">
        <w:rPr>
          <w:sz w:val="20"/>
          <w:szCs w:val="20"/>
          <w:u w:val="single"/>
        </w:rPr>
        <w:t xml:space="preserve"> </w:t>
      </w:r>
      <w:r w:rsidRPr="0092432B">
        <w:rPr>
          <w:b/>
          <w:bCs/>
          <w:sz w:val="20"/>
          <w:szCs w:val="20"/>
          <w:u w:val="single"/>
        </w:rPr>
        <w:t>postcolonial state</w:t>
      </w:r>
      <w:r w:rsidRPr="0092432B">
        <w:rPr>
          <w:sz w:val="20"/>
          <w:szCs w:val="20"/>
          <w:u w:val="single"/>
        </w:rPr>
        <w:t xml:space="preserve"> is not bound to the logic of capital </w:t>
      </w:r>
      <w:r w:rsidRPr="000750DD">
        <w:rPr>
          <w:sz w:val="16"/>
          <w:szCs w:val="20"/>
        </w:rPr>
        <w:t>but</w:t>
      </w:r>
      <w:r w:rsidRPr="0092432B">
        <w:rPr>
          <w:sz w:val="20"/>
          <w:szCs w:val="20"/>
          <w:u w:val="single"/>
        </w:rPr>
        <w:t xml:space="preserve">, under the terms of </w:t>
      </w:r>
      <w:r w:rsidRPr="0092432B">
        <w:rPr>
          <w:b/>
          <w:bCs/>
          <w:sz w:val="20"/>
          <w:szCs w:val="20"/>
          <w:u w:val="single"/>
        </w:rPr>
        <w:t>colonial governmentality</w:t>
      </w:r>
      <w:r w:rsidRPr="0092432B">
        <w:rPr>
          <w:sz w:val="20"/>
          <w:szCs w:val="20"/>
          <w:u w:val="single"/>
        </w:rPr>
        <w:t xml:space="preserve">, both capital and the state enjoy a relationship of </w:t>
      </w:r>
      <w:r w:rsidRPr="0092432B">
        <w:rPr>
          <w:b/>
          <w:bCs/>
          <w:sz w:val="20"/>
          <w:szCs w:val="20"/>
          <w:u w:val="single"/>
        </w:rPr>
        <w:t>reciprocal autonomy</w:t>
      </w:r>
      <w:r w:rsidRPr="0092432B">
        <w:rPr>
          <w:sz w:val="20"/>
          <w:szCs w:val="20"/>
          <w:u w:val="single"/>
        </w:rPr>
        <w:t>.</w:t>
      </w:r>
      <w:r w:rsidRPr="000750DD">
        <w:rPr>
          <w:sz w:val="16"/>
          <w:szCs w:val="20"/>
        </w:rPr>
        <w:t xml:space="preserve"> In the case of the Apartheid state, the </w:t>
      </w:r>
      <w:r w:rsidRPr="0092432B">
        <w:rPr>
          <w:sz w:val="20"/>
          <w:szCs w:val="20"/>
          <w:u w:val="single"/>
        </w:rPr>
        <w:t xml:space="preserve">logic of </w:t>
      </w:r>
      <w:r w:rsidRPr="0092432B">
        <w:rPr>
          <w:b/>
          <w:bCs/>
          <w:sz w:val="20"/>
          <w:szCs w:val="20"/>
          <w:u w:val="single"/>
        </w:rPr>
        <w:t>capital</w:t>
      </w:r>
      <w:r w:rsidRPr="0092432B">
        <w:rPr>
          <w:sz w:val="20"/>
          <w:szCs w:val="20"/>
          <w:u w:val="single"/>
        </w:rPr>
        <w:t xml:space="preserve"> was subordinated to the </w:t>
      </w:r>
      <w:r w:rsidRPr="0092432B">
        <w:rPr>
          <w:b/>
          <w:bCs/>
          <w:sz w:val="20"/>
          <w:szCs w:val="20"/>
          <w:u w:val="single"/>
        </w:rPr>
        <w:t xml:space="preserve">logic </w:t>
      </w:r>
      <w:r w:rsidRPr="0092432B">
        <w:rPr>
          <w:sz w:val="20"/>
          <w:szCs w:val="20"/>
          <w:u w:val="single"/>
        </w:rPr>
        <w:t>of</w:t>
      </w:r>
      <w:r w:rsidRPr="0092432B">
        <w:rPr>
          <w:b/>
          <w:bCs/>
          <w:sz w:val="20"/>
          <w:szCs w:val="20"/>
          <w:u w:val="single"/>
        </w:rPr>
        <w:t xml:space="preserve"> racial purity</w:t>
      </w:r>
      <w:r w:rsidRPr="000750DD">
        <w:rPr>
          <w:sz w:val="16"/>
          <w:szCs w:val="20"/>
        </w:rPr>
        <w:t xml:space="preserve"> (Goldberg: 2002, p.106). It was the conception of the racial state that rendered possible the colonial project, and inversely, the materiality of the racial state is testament to the racializing success of colonial discourse despite the formal demise of colonialism (Goldberg: 2002, p.108). The European colonial state was characterized by governmental policies that ‘manufactured homogeneity,’ while the colonial state outside Europe concerned itself with ‘managing difference, regulating the threat of heterogeneity, or anarchy (or statelessness)’ (Goldberg: 2002, p.120). Although </w:t>
      </w:r>
      <w:r w:rsidRPr="0092432B">
        <w:rPr>
          <w:sz w:val="20"/>
          <w:szCs w:val="20"/>
          <w:u w:val="single"/>
        </w:rPr>
        <w:t xml:space="preserve">both types of colonial governance gave birth to </w:t>
      </w:r>
      <w:r w:rsidRPr="0092432B">
        <w:rPr>
          <w:b/>
          <w:bCs/>
          <w:sz w:val="20"/>
          <w:szCs w:val="20"/>
          <w:u w:val="single"/>
        </w:rPr>
        <w:t>racial subjects</w:t>
      </w:r>
      <w:r w:rsidRPr="0092432B">
        <w:rPr>
          <w:sz w:val="20"/>
          <w:szCs w:val="20"/>
          <w:u w:val="single"/>
        </w:rPr>
        <w:t xml:space="preserve"> that outlived the end of </w:t>
      </w:r>
      <w:r w:rsidRPr="0092432B">
        <w:rPr>
          <w:b/>
          <w:bCs/>
          <w:sz w:val="20"/>
          <w:szCs w:val="20"/>
          <w:u w:val="single"/>
        </w:rPr>
        <w:t>colonialism</w:t>
      </w:r>
      <w:r w:rsidRPr="000750DD">
        <w:rPr>
          <w:sz w:val="16"/>
          <w:szCs w:val="20"/>
        </w:rPr>
        <w:t xml:space="preserve">, these formations not only </w:t>
      </w:r>
      <w:r w:rsidRPr="0092432B">
        <w:rPr>
          <w:sz w:val="20"/>
          <w:szCs w:val="20"/>
          <w:u w:val="single"/>
        </w:rPr>
        <w:t xml:space="preserve">differ in </w:t>
      </w:r>
      <w:r w:rsidRPr="0092432B">
        <w:rPr>
          <w:b/>
          <w:bCs/>
          <w:sz w:val="20"/>
          <w:szCs w:val="20"/>
          <w:u w:val="single"/>
        </w:rPr>
        <w:t>form</w:t>
      </w:r>
      <w:r w:rsidRPr="0092432B">
        <w:rPr>
          <w:sz w:val="20"/>
          <w:szCs w:val="20"/>
          <w:u w:val="single"/>
        </w:rPr>
        <w:t xml:space="preserve"> and </w:t>
      </w:r>
      <w:r w:rsidRPr="0092432B">
        <w:rPr>
          <w:b/>
          <w:bCs/>
          <w:sz w:val="20"/>
          <w:szCs w:val="20"/>
          <w:u w:val="single"/>
        </w:rPr>
        <w:t>content</w:t>
      </w:r>
      <w:r w:rsidRPr="0092432B">
        <w:rPr>
          <w:sz w:val="20"/>
          <w:szCs w:val="20"/>
          <w:u w:val="single"/>
        </w:rPr>
        <w:t xml:space="preserve"> </w:t>
      </w:r>
      <w:r w:rsidRPr="000750DD">
        <w:rPr>
          <w:sz w:val="16"/>
          <w:szCs w:val="20"/>
        </w:rPr>
        <w:t xml:space="preserve">but, in their racial mode of subjection, represent different modes of governance. </w:t>
      </w:r>
    </w:p>
    <w:p w14:paraId="16AB005A" w14:textId="77777777" w:rsidR="005625A4" w:rsidRPr="000750DD" w:rsidRDefault="005625A4" w:rsidP="005625A4">
      <w:pPr>
        <w:rPr>
          <w:sz w:val="16"/>
          <w:szCs w:val="20"/>
        </w:rPr>
      </w:pPr>
      <w:r w:rsidRPr="000750DD">
        <w:rPr>
          <w:sz w:val="16"/>
          <w:szCs w:val="20"/>
        </w:rPr>
        <w:t xml:space="preserve">My claim is therefore that the </w:t>
      </w:r>
      <w:r w:rsidRPr="0092432B">
        <w:rPr>
          <w:sz w:val="20"/>
          <w:szCs w:val="20"/>
          <w:u w:val="single"/>
        </w:rPr>
        <w:t xml:space="preserve">ideologies of </w:t>
      </w:r>
      <w:r w:rsidRPr="0092432B">
        <w:rPr>
          <w:b/>
          <w:bCs/>
          <w:sz w:val="20"/>
          <w:szCs w:val="20"/>
          <w:u w:val="single"/>
        </w:rPr>
        <w:t>resistance</w:t>
      </w:r>
      <w:r w:rsidRPr="0092432B">
        <w:rPr>
          <w:sz w:val="20"/>
          <w:szCs w:val="20"/>
          <w:u w:val="single"/>
        </w:rPr>
        <w:t xml:space="preserve"> and otherness</w:t>
      </w:r>
      <w:r w:rsidRPr="000750DD">
        <w:rPr>
          <w:sz w:val="16"/>
          <w:szCs w:val="20"/>
        </w:rPr>
        <w:t xml:space="preserve"> in the twentieth century, ‘</w:t>
      </w:r>
      <w:r w:rsidRPr="005A04AB">
        <w:rPr>
          <w:sz w:val="20"/>
          <w:szCs w:val="20"/>
          <w:u w:val="single"/>
        </w:rPr>
        <w:t xml:space="preserve">negritude, the black personality and African philosophy’ are </w:t>
      </w:r>
      <w:r w:rsidRPr="005A04AB">
        <w:rPr>
          <w:b/>
          <w:bCs/>
          <w:sz w:val="20"/>
          <w:szCs w:val="20"/>
          <w:u w:val="single"/>
        </w:rPr>
        <w:t>not the expression</w:t>
      </w:r>
      <w:r w:rsidRPr="005A04AB">
        <w:rPr>
          <w:sz w:val="20"/>
          <w:szCs w:val="20"/>
          <w:u w:val="single"/>
        </w:rPr>
        <w:t xml:space="preserve"> of an innate </w:t>
      </w:r>
      <w:r w:rsidRPr="005A04AB">
        <w:rPr>
          <w:b/>
          <w:bCs/>
          <w:sz w:val="20"/>
          <w:szCs w:val="20"/>
          <w:u w:val="single"/>
        </w:rPr>
        <w:t>creativity</w:t>
      </w:r>
      <w:r w:rsidRPr="005A04AB">
        <w:rPr>
          <w:sz w:val="20"/>
          <w:szCs w:val="20"/>
          <w:u w:val="single"/>
        </w:rPr>
        <w:t xml:space="preserve"> or an intrinsic will to resistance, but rather evidence that </w:t>
      </w:r>
      <w:r w:rsidRPr="005A04AB">
        <w:rPr>
          <w:b/>
          <w:bCs/>
          <w:sz w:val="20"/>
          <w:szCs w:val="20"/>
          <w:u w:val="single"/>
        </w:rPr>
        <w:t>African anticolonial</w:t>
      </w:r>
      <w:r w:rsidRPr="005A04AB">
        <w:rPr>
          <w:sz w:val="20"/>
          <w:szCs w:val="20"/>
          <w:u w:val="single"/>
        </w:rPr>
        <w:t xml:space="preserve"> discourses on the self-have come to </w:t>
      </w:r>
      <w:proofErr w:type="spellStart"/>
      <w:r w:rsidRPr="005A04AB">
        <w:rPr>
          <w:b/>
          <w:bCs/>
          <w:sz w:val="20"/>
          <w:szCs w:val="20"/>
          <w:u w:val="single"/>
        </w:rPr>
        <w:t>internalise</w:t>
      </w:r>
      <w:proofErr w:type="spellEnd"/>
      <w:r w:rsidRPr="005A04AB">
        <w:rPr>
          <w:sz w:val="20"/>
          <w:szCs w:val="20"/>
          <w:u w:val="single"/>
        </w:rPr>
        <w:t xml:space="preserve"> and invert the </w:t>
      </w:r>
      <w:r w:rsidRPr="005A04AB">
        <w:rPr>
          <w:b/>
          <w:bCs/>
          <w:sz w:val="20"/>
          <w:szCs w:val="20"/>
          <w:u w:val="single"/>
        </w:rPr>
        <w:t>Western depiction</w:t>
      </w:r>
      <w:r w:rsidRPr="005A04AB">
        <w:rPr>
          <w:sz w:val="20"/>
          <w:szCs w:val="20"/>
          <w:u w:val="single"/>
        </w:rPr>
        <w:t xml:space="preserve"> of the African subject as ‘</w:t>
      </w:r>
      <w:r w:rsidRPr="005A04AB">
        <w:rPr>
          <w:b/>
          <w:bCs/>
          <w:sz w:val="20"/>
          <w:szCs w:val="20"/>
          <w:u w:val="single"/>
        </w:rPr>
        <w:t>the other of history’</w:t>
      </w:r>
      <w:r w:rsidRPr="005A04AB">
        <w:rPr>
          <w:sz w:val="20"/>
          <w:szCs w:val="20"/>
          <w:u w:val="single"/>
        </w:rPr>
        <w:t xml:space="preserve"> and therefore become the speaking subjects that have reified </w:t>
      </w:r>
      <w:r w:rsidRPr="005A04AB">
        <w:rPr>
          <w:b/>
          <w:bCs/>
          <w:sz w:val="20"/>
          <w:szCs w:val="20"/>
          <w:u w:val="single"/>
        </w:rPr>
        <w:t>master/slave positions</w:t>
      </w:r>
      <w:r w:rsidRPr="005A04AB">
        <w:rPr>
          <w:sz w:val="20"/>
          <w:szCs w:val="20"/>
          <w:u w:val="single"/>
        </w:rPr>
        <w:t xml:space="preserve"> in nativist and Pan African discourse as regimes of truth in African anticolonial nationalist discourse in the colonial library or episteme</w:t>
      </w:r>
      <w:r w:rsidRPr="000750DD">
        <w:rPr>
          <w:sz w:val="16"/>
          <w:szCs w:val="20"/>
        </w:rPr>
        <w:t xml:space="preserve"> (</w:t>
      </w:r>
      <w:proofErr w:type="spellStart"/>
      <w:r w:rsidRPr="000750DD">
        <w:rPr>
          <w:sz w:val="16"/>
          <w:szCs w:val="20"/>
        </w:rPr>
        <w:t>Diawarra</w:t>
      </w:r>
      <w:proofErr w:type="spellEnd"/>
      <w:r w:rsidRPr="000750DD">
        <w:rPr>
          <w:sz w:val="16"/>
          <w:szCs w:val="20"/>
        </w:rPr>
        <w:t>: 1990, p.81). Mbembe designates this nativist/Africanist discourse as the second narrative of black reason (Mbembe: 2017, p.30). African scholars have transposed a Foucauldian analytic of power/knowledge to explicate that nationalist and contemporary African discourses on the black subject continue to rely on the colonial episteme, which we can also designate as the colonial library (</w:t>
      </w:r>
      <w:proofErr w:type="spellStart"/>
      <w:r w:rsidRPr="000750DD">
        <w:rPr>
          <w:sz w:val="16"/>
          <w:szCs w:val="20"/>
        </w:rPr>
        <w:t>Srygotski</w:t>
      </w:r>
      <w:proofErr w:type="spellEnd"/>
      <w:r w:rsidRPr="000750DD">
        <w:rPr>
          <w:sz w:val="16"/>
          <w:szCs w:val="20"/>
        </w:rPr>
        <w:t xml:space="preserve">: 2008, p.83). </w:t>
      </w:r>
      <w:r w:rsidRPr="005A04AB">
        <w:rPr>
          <w:sz w:val="20"/>
          <w:szCs w:val="20"/>
          <w:u w:val="single"/>
        </w:rPr>
        <w:t xml:space="preserve">The second narrative of black reason constituted the early and mid-century aesthetic </w:t>
      </w:r>
      <w:r w:rsidRPr="005A04AB">
        <w:rPr>
          <w:b/>
          <w:bCs/>
          <w:sz w:val="20"/>
          <w:szCs w:val="20"/>
          <w:u w:val="single"/>
        </w:rPr>
        <w:t>black imaginary</w:t>
      </w:r>
      <w:r w:rsidRPr="005A04AB">
        <w:rPr>
          <w:sz w:val="20"/>
          <w:szCs w:val="20"/>
          <w:u w:val="single"/>
        </w:rPr>
        <w:t xml:space="preserve">, generating counter-discourses possessed by people subjected to and </w:t>
      </w:r>
      <w:r w:rsidRPr="005A04AB">
        <w:rPr>
          <w:b/>
          <w:bCs/>
          <w:sz w:val="20"/>
          <w:szCs w:val="20"/>
          <w:u w:val="single"/>
        </w:rPr>
        <w:t>opposing</w:t>
      </w:r>
      <w:r w:rsidRPr="005A04AB">
        <w:rPr>
          <w:sz w:val="20"/>
          <w:szCs w:val="20"/>
          <w:u w:val="single"/>
        </w:rPr>
        <w:t xml:space="preserve"> the </w:t>
      </w:r>
      <w:r w:rsidRPr="005A04AB">
        <w:rPr>
          <w:b/>
          <w:bCs/>
          <w:sz w:val="20"/>
          <w:szCs w:val="20"/>
          <w:u w:val="single"/>
        </w:rPr>
        <w:t>violent technologies</w:t>
      </w:r>
      <w:r w:rsidRPr="005A04AB">
        <w:rPr>
          <w:sz w:val="20"/>
          <w:szCs w:val="20"/>
          <w:u w:val="single"/>
        </w:rPr>
        <w:t xml:space="preserve"> of colonial </w:t>
      </w:r>
      <w:r w:rsidRPr="005A04AB">
        <w:rPr>
          <w:b/>
          <w:bCs/>
          <w:sz w:val="20"/>
          <w:szCs w:val="20"/>
          <w:u w:val="single"/>
        </w:rPr>
        <w:t>governance</w:t>
      </w:r>
      <w:r w:rsidRPr="005A04AB">
        <w:rPr>
          <w:sz w:val="20"/>
          <w:szCs w:val="20"/>
          <w:u w:val="single"/>
        </w:rPr>
        <w:t>.</w:t>
      </w:r>
      <w:r w:rsidRPr="000750DD">
        <w:rPr>
          <w:sz w:val="16"/>
          <w:szCs w:val="20"/>
        </w:rPr>
        <w:t xml:space="preserve"> The black discourses constituting the second narrative of black reason opposed ‘racial hierarchies, slavery and imperialism’ (Mbembe: 2017, p.87).</w:t>
      </w:r>
      <w:r w:rsidRPr="005A04AB">
        <w:rPr>
          <w:sz w:val="20"/>
          <w:szCs w:val="20"/>
          <w:u w:val="single"/>
        </w:rPr>
        <w:t xml:space="preserve"> Although there were attempts to </w:t>
      </w:r>
      <w:r w:rsidRPr="005A04AB">
        <w:rPr>
          <w:b/>
          <w:bCs/>
          <w:sz w:val="20"/>
          <w:szCs w:val="20"/>
          <w:u w:val="single"/>
        </w:rPr>
        <w:t>liberate</w:t>
      </w:r>
      <w:r w:rsidRPr="005A04AB">
        <w:rPr>
          <w:sz w:val="20"/>
          <w:szCs w:val="20"/>
          <w:u w:val="single"/>
        </w:rPr>
        <w:t xml:space="preserve"> human beings from any type of </w:t>
      </w:r>
      <w:r w:rsidRPr="005A04AB">
        <w:rPr>
          <w:b/>
          <w:bCs/>
          <w:sz w:val="20"/>
          <w:szCs w:val="20"/>
          <w:u w:val="single"/>
        </w:rPr>
        <w:t>racial ontology</w:t>
      </w:r>
      <w:r w:rsidRPr="005A04AB">
        <w:rPr>
          <w:sz w:val="20"/>
          <w:szCs w:val="20"/>
          <w:u w:val="single"/>
        </w:rPr>
        <w:t xml:space="preserve"> and system of governance that produced racial subjects, this failed because nativist and Pan African discourses </w:t>
      </w:r>
      <w:proofErr w:type="spellStart"/>
      <w:r w:rsidRPr="005A04AB">
        <w:rPr>
          <w:b/>
          <w:bCs/>
          <w:sz w:val="20"/>
          <w:szCs w:val="20"/>
          <w:u w:val="single"/>
        </w:rPr>
        <w:t>colonised</w:t>
      </w:r>
      <w:proofErr w:type="spellEnd"/>
      <w:r w:rsidRPr="005A04AB">
        <w:rPr>
          <w:b/>
          <w:bCs/>
          <w:sz w:val="20"/>
          <w:szCs w:val="20"/>
          <w:u w:val="single"/>
        </w:rPr>
        <w:t xml:space="preserve"> African thought</w:t>
      </w:r>
      <w:r w:rsidRPr="005A04AB">
        <w:rPr>
          <w:sz w:val="20"/>
          <w:szCs w:val="20"/>
          <w:u w:val="single"/>
        </w:rPr>
        <w:t>.</w:t>
      </w:r>
      <w:r w:rsidRPr="000750DD">
        <w:rPr>
          <w:sz w:val="16"/>
          <w:szCs w:val="20"/>
        </w:rPr>
        <w:t xml:space="preserve"> These </w:t>
      </w:r>
      <w:r w:rsidRPr="005A04AB">
        <w:rPr>
          <w:sz w:val="20"/>
          <w:szCs w:val="20"/>
          <w:u w:val="single"/>
        </w:rPr>
        <w:t xml:space="preserve">discourses inverted the </w:t>
      </w:r>
      <w:r w:rsidRPr="005A04AB">
        <w:rPr>
          <w:b/>
          <w:bCs/>
          <w:sz w:val="20"/>
          <w:szCs w:val="20"/>
          <w:u w:val="single"/>
        </w:rPr>
        <w:t>racial logic</w:t>
      </w:r>
      <w:r w:rsidRPr="005A04AB">
        <w:rPr>
          <w:sz w:val="20"/>
          <w:szCs w:val="20"/>
          <w:u w:val="single"/>
        </w:rPr>
        <w:t xml:space="preserve"> of Western metaphysics, which problematically constitutes a neurotic form of negative difference, </w:t>
      </w:r>
      <w:r w:rsidRPr="005A04AB">
        <w:rPr>
          <w:b/>
          <w:bCs/>
          <w:sz w:val="20"/>
          <w:szCs w:val="20"/>
          <w:u w:val="single"/>
        </w:rPr>
        <w:t>incapable</w:t>
      </w:r>
      <w:r w:rsidRPr="005A04AB">
        <w:rPr>
          <w:sz w:val="20"/>
          <w:szCs w:val="20"/>
          <w:u w:val="single"/>
        </w:rPr>
        <w:t xml:space="preserve"> of </w:t>
      </w:r>
      <w:proofErr w:type="spellStart"/>
      <w:r w:rsidRPr="005A04AB">
        <w:rPr>
          <w:sz w:val="20"/>
          <w:szCs w:val="20"/>
          <w:u w:val="single"/>
        </w:rPr>
        <w:t>ethico</w:t>
      </w:r>
      <w:proofErr w:type="spellEnd"/>
      <w:r w:rsidRPr="005A04AB">
        <w:rPr>
          <w:sz w:val="20"/>
          <w:szCs w:val="20"/>
          <w:u w:val="single"/>
        </w:rPr>
        <w:t>-political transformation that is self- affirmative</w:t>
      </w:r>
      <w:r w:rsidRPr="000750DD">
        <w:rPr>
          <w:sz w:val="16"/>
          <w:szCs w:val="20"/>
        </w:rPr>
        <w:t xml:space="preserve"> (Diagne: 2002). To take up a moral position, </w:t>
      </w:r>
      <w:r w:rsidRPr="005A04AB">
        <w:rPr>
          <w:sz w:val="20"/>
          <w:szCs w:val="20"/>
          <w:u w:val="single"/>
        </w:rPr>
        <w:t xml:space="preserve">the </w:t>
      </w:r>
      <w:r w:rsidRPr="005A04AB">
        <w:rPr>
          <w:b/>
          <w:bCs/>
          <w:sz w:val="20"/>
          <w:szCs w:val="20"/>
          <w:u w:val="single"/>
        </w:rPr>
        <w:t>self-declared</w:t>
      </w:r>
      <w:r w:rsidRPr="005A04AB">
        <w:rPr>
          <w:sz w:val="20"/>
          <w:szCs w:val="20"/>
          <w:u w:val="single"/>
        </w:rPr>
        <w:t xml:space="preserve"> black subject</w:t>
      </w:r>
      <w:r w:rsidRPr="000750DD">
        <w:rPr>
          <w:sz w:val="16"/>
          <w:szCs w:val="20"/>
        </w:rPr>
        <w:t xml:space="preserve"> is </w:t>
      </w:r>
      <w:r w:rsidRPr="005A04AB">
        <w:rPr>
          <w:b/>
          <w:bCs/>
          <w:sz w:val="20"/>
          <w:szCs w:val="20"/>
          <w:u w:val="single"/>
        </w:rPr>
        <w:t>required</w:t>
      </w:r>
      <w:r w:rsidRPr="005A04AB">
        <w:rPr>
          <w:sz w:val="20"/>
          <w:szCs w:val="20"/>
          <w:u w:val="single"/>
        </w:rPr>
        <w:t xml:space="preserve"> to define itself against an ‘</w:t>
      </w:r>
      <w:r w:rsidRPr="005A04AB">
        <w:rPr>
          <w:b/>
          <w:bCs/>
          <w:sz w:val="20"/>
          <w:szCs w:val="20"/>
          <w:u w:val="single"/>
        </w:rPr>
        <w:t>evil white subject’</w:t>
      </w:r>
      <w:r w:rsidRPr="005A04AB">
        <w:rPr>
          <w:sz w:val="20"/>
          <w:szCs w:val="20"/>
          <w:u w:val="single"/>
        </w:rPr>
        <w:t xml:space="preserve"> t</w:t>
      </w:r>
      <w:r w:rsidRPr="000750DD">
        <w:rPr>
          <w:sz w:val="16"/>
          <w:szCs w:val="20"/>
        </w:rPr>
        <w:t xml:space="preserve">hat is primary within the parameters of the colonial episteme. </w:t>
      </w:r>
    </w:p>
    <w:p w14:paraId="393943F4" w14:textId="77777777" w:rsidR="005625A4" w:rsidRPr="000750DD" w:rsidRDefault="005625A4" w:rsidP="005625A4">
      <w:pPr>
        <w:rPr>
          <w:sz w:val="16"/>
          <w:szCs w:val="20"/>
        </w:rPr>
      </w:pPr>
      <w:r w:rsidRPr="005A04AB">
        <w:rPr>
          <w:sz w:val="20"/>
          <w:szCs w:val="20"/>
          <w:u w:val="single"/>
        </w:rPr>
        <w:t>The problem with the second narrative of black reason is that it fails to overcome the essentialist logic</w:t>
      </w:r>
      <w:r w:rsidRPr="000750DD">
        <w:rPr>
          <w:sz w:val="16"/>
          <w:szCs w:val="20"/>
        </w:rPr>
        <w:t xml:space="preserve"> of the colonial library; but, as I demonstrated in the last chapter</w:t>
      </w:r>
      <w:r w:rsidRPr="005A04AB">
        <w:rPr>
          <w:sz w:val="20"/>
          <w:szCs w:val="20"/>
          <w:u w:val="single"/>
        </w:rPr>
        <w:t xml:space="preserve">, it </w:t>
      </w:r>
      <w:r w:rsidRPr="00FA2931">
        <w:rPr>
          <w:b/>
          <w:bCs/>
          <w:sz w:val="20"/>
          <w:szCs w:val="20"/>
          <w:u w:val="single"/>
        </w:rPr>
        <w:t>inverts</w:t>
      </w:r>
      <w:r w:rsidRPr="005A04AB">
        <w:rPr>
          <w:sz w:val="20"/>
          <w:szCs w:val="20"/>
          <w:u w:val="single"/>
        </w:rPr>
        <w:t xml:space="preserve"> it at the </w:t>
      </w:r>
      <w:proofErr w:type="spellStart"/>
      <w:r w:rsidRPr="005A04AB">
        <w:rPr>
          <w:sz w:val="20"/>
          <w:szCs w:val="20"/>
          <w:u w:val="single"/>
        </w:rPr>
        <w:t>biologico</w:t>
      </w:r>
      <w:proofErr w:type="spellEnd"/>
      <w:r w:rsidRPr="005A04AB">
        <w:rPr>
          <w:sz w:val="20"/>
          <w:szCs w:val="20"/>
          <w:u w:val="single"/>
        </w:rPr>
        <w:t>-moral level</w:t>
      </w:r>
      <w:r w:rsidRPr="000750DD">
        <w:rPr>
          <w:sz w:val="16"/>
          <w:szCs w:val="20"/>
        </w:rPr>
        <w:t xml:space="preserve">. This points to </w:t>
      </w:r>
      <w:r w:rsidRPr="005A04AB">
        <w:rPr>
          <w:sz w:val="20"/>
          <w:szCs w:val="20"/>
          <w:u w:val="single"/>
        </w:rPr>
        <w:t xml:space="preserve">a deeper problem of a </w:t>
      </w:r>
      <w:r w:rsidRPr="00FA2931">
        <w:rPr>
          <w:b/>
          <w:bCs/>
          <w:sz w:val="20"/>
          <w:szCs w:val="20"/>
          <w:u w:val="single"/>
        </w:rPr>
        <w:t>racial neurosis of ressentiment</w:t>
      </w:r>
      <w:r w:rsidRPr="005A04AB">
        <w:rPr>
          <w:sz w:val="20"/>
          <w:szCs w:val="20"/>
          <w:u w:val="single"/>
        </w:rPr>
        <w:t xml:space="preserve"> and </w:t>
      </w:r>
      <w:proofErr w:type="spellStart"/>
      <w:r w:rsidRPr="00FA2931">
        <w:rPr>
          <w:b/>
          <w:bCs/>
          <w:sz w:val="20"/>
          <w:szCs w:val="20"/>
          <w:u w:val="single"/>
        </w:rPr>
        <w:t>victimisation</w:t>
      </w:r>
      <w:proofErr w:type="spellEnd"/>
      <w:r w:rsidRPr="005A04AB">
        <w:rPr>
          <w:sz w:val="20"/>
          <w:szCs w:val="20"/>
          <w:u w:val="single"/>
        </w:rPr>
        <w:t xml:space="preserve"> that </w:t>
      </w:r>
      <w:r w:rsidRPr="00FA2931">
        <w:rPr>
          <w:b/>
          <w:bCs/>
          <w:sz w:val="20"/>
          <w:szCs w:val="20"/>
          <w:u w:val="single"/>
        </w:rPr>
        <w:t>permeated</w:t>
      </w:r>
      <w:r w:rsidRPr="005A04AB">
        <w:rPr>
          <w:sz w:val="20"/>
          <w:szCs w:val="20"/>
          <w:u w:val="single"/>
        </w:rPr>
        <w:t xml:space="preserve"> the black imaginary of </w:t>
      </w:r>
      <w:r w:rsidRPr="00FA2931">
        <w:rPr>
          <w:b/>
          <w:bCs/>
          <w:sz w:val="20"/>
          <w:szCs w:val="20"/>
          <w:u w:val="single"/>
        </w:rPr>
        <w:t>African anti-colonial movements</w:t>
      </w:r>
      <w:r w:rsidRPr="005A04AB">
        <w:rPr>
          <w:sz w:val="20"/>
          <w:szCs w:val="20"/>
          <w:u w:val="single"/>
        </w:rPr>
        <w:t xml:space="preserve"> and consequently postcolonial nation states, or </w:t>
      </w:r>
      <w:proofErr w:type="spellStart"/>
      <w:r w:rsidRPr="005A04AB">
        <w:rPr>
          <w:sz w:val="20"/>
          <w:szCs w:val="20"/>
          <w:u w:val="single"/>
        </w:rPr>
        <w:t>postcolonies</w:t>
      </w:r>
      <w:proofErr w:type="spellEnd"/>
      <w:r w:rsidRPr="005A04AB">
        <w:rPr>
          <w:sz w:val="20"/>
          <w:szCs w:val="20"/>
          <w:u w:val="single"/>
        </w:rPr>
        <w:t xml:space="preserve">, and which are rooted in the </w:t>
      </w:r>
      <w:r w:rsidRPr="00FA2931">
        <w:rPr>
          <w:b/>
          <w:bCs/>
          <w:sz w:val="20"/>
          <w:szCs w:val="20"/>
          <w:u w:val="single"/>
        </w:rPr>
        <w:t>trauma</w:t>
      </w:r>
      <w:r w:rsidRPr="005A04AB">
        <w:rPr>
          <w:sz w:val="20"/>
          <w:szCs w:val="20"/>
          <w:u w:val="single"/>
        </w:rPr>
        <w:t xml:space="preserve"> of the original consecration of the African diaspora because of the transatlantic slave trade and </w:t>
      </w:r>
      <w:proofErr w:type="spellStart"/>
      <w:r w:rsidRPr="005A04AB">
        <w:rPr>
          <w:sz w:val="20"/>
          <w:szCs w:val="20"/>
          <w:u w:val="single"/>
        </w:rPr>
        <w:t>colonisation</w:t>
      </w:r>
      <w:proofErr w:type="spellEnd"/>
      <w:r w:rsidRPr="005A04AB">
        <w:rPr>
          <w:sz w:val="20"/>
          <w:szCs w:val="20"/>
          <w:u w:val="single"/>
        </w:rPr>
        <w:t xml:space="preserve">, which produced an </w:t>
      </w:r>
      <w:r w:rsidRPr="00FA2931">
        <w:rPr>
          <w:b/>
          <w:bCs/>
          <w:sz w:val="20"/>
          <w:szCs w:val="20"/>
          <w:u w:val="single"/>
        </w:rPr>
        <w:t xml:space="preserve">inferiority complex and </w:t>
      </w:r>
      <w:proofErr w:type="spellStart"/>
      <w:r w:rsidRPr="00FA2931">
        <w:rPr>
          <w:b/>
          <w:bCs/>
          <w:sz w:val="20"/>
          <w:szCs w:val="20"/>
          <w:u w:val="single"/>
        </w:rPr>
        <w:t>kinlessness</w:t>
      </w:r>
      <w:proofErr w:type="spellEnd"/>
      <w:r w:rsidRPr="005A04AB">
        <w:rPr>
          <w:sz w:val="20"/>
          <w:szCs w:val="20"/>
          <w:u w:val="single"/>
        </w:rPr>
        <w:t>.</w:t>
      </w:r>
      <w:r w:rsidRPr="000750DD">
        <w:rPr>
          <w:sz w:val="16"/>
          <w:szCs w:val="20"/>
        </w:rPr>
        <w:t xml:space="preserve"> In Chapter 1, I demonstrated through a brief analysis of Fanon how the inferiority complex was the result of the </w:t>
      </w:r>
      <w:proofErr w:type="spellStart"/>
      <w:r w:rsidRPr="000750DD">
        <w:rPr>
          <w:sz w:val="16"/>
          <w:szCs w:val="20"/>
        </w:rPr>
        <w:t>internalisation</w:t>
      </w:r>
      <w:proofErr w:type="spellEnd"/>
      <w:r w:rsidRPr="000750DD">
        <w:rPr>
          <w:sz w:val="16"/>
          <w:szCs w:val="20"/>
        </w:rPr>
        <w:t xml:space="preserve"> of the racial gaze, and that this racial distinction enabled the unequal racial and spatial segregation that in turn produced a colonial neurosis, a process in which the colonized would identify with an image of whiteness, due to negative, primitive connotations associated with the colonial construction of blackness. In Chapter 4, I concluded with an explication of how this operated in the South African colony in a divide-and-rule colonial strategy. I claimed that this was the first racial crisis, and that the </w:t>
      </w:r>
      <w:proofErr w:type="spellStart"/>
      <w:r w:rsidRPr="000750DD">
        <w:rPr>
          <w:sz w:val="16"/>
          <w:szCs w:val="20"/>
        </w:rPr>
        <w:t>colonised</w:t>
      </w:r>
      <w:proofErr w:type="spellEnd"/>
      <w:r w:rsidRPr="000750DD">
        <w:rPr>
          <w:sz w:val="16"/>
          <w:szCs w:val="20"/>
        </w:rPr>
        <w:t xml:space="preserve"> needed to reaffirm positive images of themselves as a means of engaging with inferiority. </w:t>
      </w:r>
    </w:p>
    <w:p w14:paraId="64F0B783" w14:textId="77777777" w:rsidR="005625A4" w:rsidRPr="00FA2931" w:rsidRDefault="005625A4" w:rsidP="005625A4">
      <w:pPr>
        <w:rPr>
          <w:b/>
          <w:bCs/>
          <w:sz w:val="20"/>
          <w:szCs w:val="20"/>
          <w:u w:val="single"/>
        </w:rPr>
      </w:pPr>
      <w:r w:rsidRPr="00FA2931">
        <w:rPr>
          <w:sz w:val="20"/>
          <w:szCs w:val="20"/>
          <w:u w:val="single"/>
        </w:rPr>
        <w:t xml:space="preserve">The first crisis </w:t>
      </w:r>
      <w:r w:rsidRPr="00FA2931">
        <w:rPr>
          <w:b/>
          <w:bCs/>
          <w:sz w:val="20"/>
          <w:szCs w:val="20"/>
          <w:u w:val="single"/>
        </w:rPr>
        <w:t>gave birth</w:t>
      </w:r>
      <w:r w:rsidRPr="00FA2931">
        <w:rPr>
          <w:sz w:val="20"/>
          <w:szCs w:val="20"/>
          <w:u w:val="single"/>
        </w:rPr>
        <w:t xml:space="preserve"> to the second, which can only be configured in relation to the </w:t>
      </w:r>
      <w:r w:rsidRPr="00FA2931">
        <w:rPr>
          <w:b/>
          <w:bCs/>
          <w:sz w:val="20"/>
          <w:szCs w:val="20"/>
          <w:u w:val="single"/>
        </w:rPr>
        <w:t xml:space="preserve">other side </w:t>
      </w:r>
      <w:r w:rsidRPr="00FA2931">
        <w:rPr>
          <w:sz w:val="20"/>
          <w:szCs w:val="20"/>
          <w:u w:val="single"/>
        </w:rPr>
        <w:t xml:space="preserve">of </w:t>
      </w:r>
      <w:proofErr w:type="spellStart"/>
      <w:r w:rsidRPr="00FA2931">
        <w:rPr>
          <w:sz w:val="20"/>
          <w:szCs w:val="20"/>
          <w:u w:val="single"/>
        </w:rPr>
        <w:t>colonisation</w:t>
      </w:r>
      <w:proofErr w:type="spellEnd"/>
      <w:r w:rsidRPr="00FA2931">
        <w:rPr>
          <w:sz w:val="20"/>
          <w:szCs w:val="20"/>
          <w:u w:val="single"/>
        </w:rPr>
        <w:t xml:space="preserve"> –the forced circulation of Africans and </w:t>
      </w:r>
      <w:r w:rsidRPr="00FA2931">
        <w:rPr>
          <w:b/>
          <w:bCs/>
          <w:sz w:val="20"/>
          <w:szCs w:val="20"/>
          <w:u w:val="single"/>
        </w:rPr>
        <w:t xml:space="preserve">other </w:t>
      </w:r>
      <w:proofErr w:type="spellStart"/>
      <w:r w:rsidRPr="00FA2931">
        <w:rPr>
          <w:b/>
          <w:bCs/>
          <w:sz w:val="20"/>
          <w:szCs w:val="20"/>
          <w:u w:val="single"/>
        </w:rPr>
        <w:t>colonised</w:t>
      </w:r>
      <w:proofErr w:type="spellEnd"/>
      <w:r w:rsidRPr="00FA2931">
        <w:rPr>
          <w:b/>
          <w:bCs/>
          <w:sz w:val="20"/>
          <w:szCs w:val="20"/>
          <w:u w:val="single"/>
        </w:rPr>
        <w:t xml:space="preserve"> subjects</w:t>
      </w:r>
      <w:r w:rsidRPr="00FA2931">
        <w:rPr>
          <w:sz w:val="20"/>
          <w:szCs w:val="20"/>
          <w:u w:val="single"/>
        </w:rPr>
        <w:t xml:space="preserve"> from their original homelands</w:t>
      </w:r>
      <w:r w:rsidRPr="000750DD">
        <w:rPr>
          <w:sz w:val="16"/>
          <w:szCs w:val="20"/>
        </w:rPr>
        <w:t xml:space="preserve">. In Chapter 4, I </w:t>
      </w:r>
      <w:proofErr w:type="spellStart"/>
      <w:r w:rsidRPr="000750DD">
        <w:rPr>
          <w:sz w:val="16"/>
          <w:szCs w:val="20"/>
        </w:rPr>
        <w:t>analysed</w:t>
      </w:r>
      <w:proofErr w:type="spellEnd"/>
      <w:r w:rsidRPr="000750DD">
        <w:rPr>
          <w:sz w:val="16"/>
          <w:szCs w:val="20"/>
        </w:rPr>
        <w:t xml:space="preserve"> diasporic alienation via Hall’s appropriation of Lacanian terminology but did not delve into a deeper analysis of the non-Oedipal elements </w:t>
      </w:r>
      <w:proofErr w:type="spellStart"/>
      <w:r w:rsidRPr="000750DD">
        <w:rPr>
          <w:sz w:val="16"/>
          <w:szCs w:val="20"/>
        </w:rPr>
        <w:t>characterising</w:t>
      </w:r>
      <w:proofErr w:type="spellEnd"/>
      <w:r w:rsidRPr="000750DD">
        <w:rPr>
          <w:sz w:val="16"/>
          <w:szCs w:val="20"/>
        </w:rPr>
        <w:t xml:space="preserve"> this pathology, since, although the analysis does concern the topography of the Freudian and Lacanian models of the subject, it is not exhausted by it. By refusing to ground the Oedipal complex as the core of psychoanalysis, </w:t>
      </w:r>
      <w:r w:rsidRPr="00FA2931">
        <w:rPr>
          <w:sz w:val="20"/>
          <w:szCs w:val="20"/>
          <w:u w:val="single"/>
        </w:rPr>
        <w:t xml:space="preserve">Mbembe </w:t>
      </w:r>
      <w:r w:rsidRPr="00FA2931">
        <w:rPr>
          <w:b/>
          <w:bCs/>
          <w:sz w:val="20"/>
          <w:szCs w:val="20"/>
          <w:u w:val="single"/>
        </w:rPr>
        <w:t>moves away</w:t>
      </w:r>
      <w:r w:rsidRPr="00FA2931">
        <w:rPr>
          <w:sz w:val="20"/>
          <w:szCs w:val="20"/>
          <w:u w:val="single"/>
        </w:rPr>
        <w:t xml:space="preserve"> from the classically patriarchal, and </w:t>
      </w:r>
      <w:r w:rsidRPr="00FA2931">
        <w:rPr>
          <w:b/>
          <w:bCs/>
          <w:sz w:val="20"/>
          <w:szCs w:val="20"/>
          <w:u w:val="single"/>
        </w:rPr>
        <w:t>racial foundational analytic principles</w:t>
      </w:r>
      <w:r w:rsidRPr="00FA2931">
        <w:rPr>
          <w:sz w:val="20"/>
          <w:szCs w:val="20"/>
          <w:u w:val="single"/>
        </w:rPr>
        <w:t xml:space="preserve"> of traditional psychoanalysis. This is because Mbembe practices a lesser-known version of psychoanalysis called </w:t>
      </w:r>
      <w:r w:rsidRPr="00FA2931">
        <w:rPr>
          <w:b/>
          <w:bCs/>
          <w:sz w:val="20"/>
          <w:szCs w:val="20"/>
          <w:u w:val="single"/>
        </w:rPr>
        <w:t>hauntology</w:t>
      </w:r>
      <w:r w:rsidRPr="00FA2931">
        <w:rPr>
          <w:sz w:val="20"/>
          <w:szCs w:val="20"/>
          <w:u w:val="single"/>
        </w:rPr>
        <w:t xml:space="preserve">, inflected with certain currents of </w:t>
      </w:r>
      <w:r w:rsidRPr="00FA2931">
        <w:rPr>
          <w:b/>
          <w:bCs/>
          <w:sz w:val="20"/>
          <w:szCs w:val="20"/>
          <w:u w:val="single"/>
        </w:rPr>
        <w:t>colonial discourse</w:t>
      </w:r>
      <w:r w:rsidRPr="00FA2931">
        <w:rPr>
          <w:sz w:val="20"/>
          <w:szCs w:val="20"/>
          <w:u w:val="single"/>
        </w:rPr>
        <w:t xml:space="preserve"> theory and </w:t>
      </w:r>
      <w:r w:rsidRPr="00FA2931">
        <w:rPr>
          <w:b/>
          <w:bCs/>
          <w:sz w:val="20"/>
          <w:szCs w:val="20"/>
          <w:u w:val="single"/>
        </w:rPr>
        <w:t>deconstruction</w:t>
      </w:r>
      <w:r w:rsidRPr="00FA2931">
        <w:rPr>
          <w:sz w:val="20"/>
          <w:szCs w:val="20"/>
          <w:u w:val="single"/>
        </w:rPr>
        <w:t xml:space="preserve">. Psychoanalytic hauntology replaces the individual with a generational kinship group, and the trauma associated with the Oedipal complex is replaced by an intergenerational trauma that afflicts groups, in which neurosis takes the form of being haunted collectively and </w:t>
      </w:r>
      <w:r w:rsidRPr="00FA2931">
        <w:rPr>
          <w:b/>
          <w:bCs/>
          <w:sz w:val="20"/>
          <w:szCs w:val="20"/>
          <w:u w:val="single"/>
        </w:rPr>
        <w:t xml:space="preserve">individually by phantoms. </w:t>
      </w:r>
    </w:p>
    <w:p w14:paraId="01BD0E8F" w14:textId="77777777" w:rsidR="005625A4" w:rsidRPr="000750DD" w:rsidRDefault="005625A4" w:rsidP="005625A4">
      <w:pPr>
        <w:rPr>
          <w:sz w:val="16"/>
          <w:szCs w:val="20"/>
        </w:rPr>
      </w:pPr>
      <w:r w:rsidRPr="000750DD">
        <w:rPr>
          <w:sz w:val="16"/>
          <w:szCs w:val="20"/>
        </w:rPr>
        <w:t xml:space="preserve">‘The phantom represents a radical reorientation of Freudian and post-Freudian theories of psychopathology, since </w:t>
      </w:r>
      <w:r w:rsidRPr="00FA2931">
        <w:rPr>
          <w:sz w:val="20"/>
          <w:szCs w:val="20"/>
          <w:u w:val="single"/>
        </w:rPr>
        <w:t xml:space="preserve">here </w:t>
      </w:r>
      <w:r w:rsidRPr="00FA2931">
        <w:rPr>
          <w:b/>
          <w:bCs/>
          <w:sz w:val="20"/>
          <w:szCs w:val="20"/>
          <w:u w:val="single"/>
        </w:rPr>
        <w:t>symptoms do not spring from the individual’s own life experiences</w:t>
      </w:r>
      <w:r w:rsidRPr="00FA2931">
        <w:rPr>
          <w:sz w:val="20"/>
          <w:szCs w:val="20"/>
          <w:u w:val="single"/>
        </w:rPr>
        <w:t xml:space="preserve"> but from </w:t>
      </w:r>
      <w:r w:rsidRPr="00FA2931">
        <w:rPr>
          <w:b/>
          <w:bCs/>
          <w:sz w:val="20"/>
          <w:szCs w:val="20"/>
          <w:u w:val="single"/>
        </w:rPr>
        <w:t>someone else’s</w:t>
      </w:r>
      <w:r w:rsidRPr="00FA2931">
        <w:rPr>
          <w:sz w:val="20"/>
          <w:szCs w:val="20"/>
          <w:u w:val="single"/>
        </w:rPr>
        <w:t xml:space="preserve"> psychic conflicts, </w:t>
      </w:r>
      <w:proofErr w:type="gramStart"/>
      <w:r w:rsidRPr="00FA2931">
        <w:rPr>
          <w:sz w:val="20"/>
          <w:szCs w:val="20"/>
          <w:u w:val="single"/>
        </w:rPr>
        <w:t>traumas</w:t>
      </w:r>
      <w:proofErr w:type="gramEnd"/>
      <w:r w:rsidRPr="00FA2931">
        <w:rPr>
          <w:sz w:val="20"/>
          <w:szCs w:val="20"/>
          <w:u w:val="single"/>
        </w:rPr>
        <w:t xml:space="preserve"> and secrets ... a collective psychology </w:t>
      </w:r>
      <w:r w:rsidRPr="00FA2931">
        <w:rPr>
          <w:b/>
          <w:bCs/>
          <w:sz w:val="20"/>
          <w:szCs w:val="20"/>
          <w:u w:val="single"/>
        </w:rPr>
        <w:t>comprised of several generations</w:t>
      </w:r>
      <w:r w:rsidRPr="00FA2931">
        <w:rPr>
          <w:sz w:val="20"/>
          <w:szCs w:val="20"/>
          <w:u w:val="single"/>
        </w:rPr>
        <w:t xml:space="preserve">, so that the analyst must listen for the voices of one generation in the unconscious of another ... We should engage in this unveiling and understanding of the former existence of the dead not because we may want to appease them ... but because, unsuspected, the dead continue to live an unsuspected, the </w:t>
      </w:r>
      <w:r w:rsidRPr="00FA2931">
        <w:rPr>
          <w:b/>
          <w:bCs/>
          <w:sz w:val="20"/>
          <w:szCs w:val="20"/>
          <w:u w:val="single"/>
        </w:rPr>
        <w:t>dead continue to live a devastating psychic half-life in us’</w:t>
      </w:r>
      <w:r w:rsidRPr="000750DD">
        <w:rPr>
          <w:sz w:val="16"/>
          <w:szCs w:val="20"/>
        </w:rPr>
        <w:t xml:space="preserve"> (Abraham and Torok:1994 p.166). </w:t>
      </w:r>
    </w:p>
    <w:p w14:paraId="4CE441FD" w14:textId="77777777" w:rsidR="005625A4" w:rsidRPr="00EF6562" w:rsidRDefault="005625A4" w:rsidP="005625A4">
      <w:pPr>
        <w:rPr>
          <w:b/>
          <w:bCs/>
          <w:sz w:val="20"/>
          <w:szCs w:val="20"/>
          <w:u w:val="single"/>
        </w:rPr>
      </w:pPr>
      <w:r w:rsidRPr="00FA2931">
        <w:rPr>
          <w:sz w:val="20"/>
          <w:szCs w:val="20"/>
          <w:u w:val="single"/>
        </w:rPr>
        <w:t xml:space="preserve">Mbembe’s deployment of Abraham and </w:t>
      </w:r>
      <w:proofErr w:type="spellStart"/>
      <w:r w:rsidRPr="00FA2931">
        <w:rPr>
          <w:sz w:val="20"/>
          <w:szCs w:val="20"/>
          <w:u w:val="single"/>
        </w:rPr>
        <w:t>Torok</w:t>
      </w:r>
      <w:proofErr w:type="spellEnd"/>
      <w:r w:rsidRPr="00FA2931">
        <w:rPr>
          <w:sz w:val="20"/>
          <w:szCs w:val="20"/>
          <w:u w:val="single"/>
        </w:rPr>
        <w:t xml:space="preserve"> emphasizes that the secret of the ancestral phantom is a discursively constructed lie about the traumatic wounds of the African past that are </w:t>
      </w:r>
      <w:r w:rsidRPr="00FA2931">
        <w:rPr>
          <w:b/>
          <w:bCs/>
          <w:sz w:val="20"/>
          <w:szCs w:val="20"/>
          <w:u w:val="single"/>
        </w:rPr>
        <w:t>perpetuated by Afro-Marxist and nativist discourses</w:t>
      </w:r>
      <w:r w:rsidRPr="00FA2931">
        <w:rPr>
          <w:sz w:val="20"/>
          <w:szCs w:val="20"/>
          <w:u w:val="single"/>
        </w:rPr>
        <w:t xml:space="preserve">. </w:t>
      </w:r>
      <w:r w:rsidRPr="000750DD">
        <w:rPr>
          <w:sz w:val="16"/>
          <w:szCs w:val="20"/>
        </w:rPr>
        <w:t xml:space="preserve">But </w:t>
      </w:r>
      <w:r w:rsidRPr="00FA2931">
        <w:rPr>
          <w:sz w:val="20"/>
          <w:szCs w:val="20"/>
          <w:u w:val="single"/>
        </w:rPr>
        <w:t xml:space="preserve">this secret should be illuminated to provide a </w:t>
      </w:r>
      <w:r w:rsidRPr="00FA2931">
        <w:rPr>
          <w:b/>
          <w:bCs/>
          <w:sz w:val="20"/>
          <w:szCs w:val="20"/>
          <w:u w:val="single"/>
        </w:rPr>
        <w:t>form of knowledge</w:t>
      </w:r>
      <w:r w:rsidRPr="00FA2931">
        <w:rPr>
          <w:sz w:val="20"/>
          <w:szCs w:val="20"/>
          <w:u w:val="single"/>
        </w:rPr>
        <w:t xml:space="preserve"> that is </w:t>
      </w:r>
      <w:r w:rsidRPr="00FA2931">
        <w:rPr>
          <w:b/>
          <w:bCs/>
          <w:sz w:val="20"/>
          <w:szCs w:val="20"/>
          <w:u w:val="single"/>
        </w:rPr>
        <w:t>therapeutic</w:t>
      </w:r>
      <w:r w:rsidRPr="000750DD">
        <w:rPr>
          <w:sz w:val="16"/>
          <w:szCs w:val="20"/>
        </w:rPr>
        <w:t xml:space="preserve"> – an </w:t>
      </w:r>
      <w:r w:rsidRPr="00FA2931">
        <w:rPr>
          <w:b/>
          <w:bCs/>
          <w:sz w:val="20"/>
          <w:szCs w:val="20"/>
          <w:u w:val="single"/>
        </w:rPr>
        <w:t>exorcism of the phantom</w:t>
      </w:r>
      <w:r w:rsidRPr="000750DD">
        <w:rPr>
          <w:sz w:val="16"/>
          <w:szCs w:val="20"/>
        </w:rPr>
        <w:t xml:space="preserve">. </w:t>
      </w:r>
      <w:r w:rsidRPr="00FA2931">
        <w:rPr>
          <w:sz w:val="20"/>
          <w:szCs w:val="20"/>
          <w:u w:val="single"/>
        </w:rPr>
        <w:t xml:space="preserve">By uncovering phantasmic dissimulations in colonial discourse, the </w:t>
      </w:r>
      <w:r w:rsidRPr="00FA2931">
        <w:rPr>
          <w:b/>
          <w:bCs/>
          <w:sz w:val="20"/>
          <w:szCs w:val="20"/>
          <w:u w:val="single"/>
        </w:rPr>
        <w:t xml:space="preserve">secret </w:t>
      </w:r>
      <w:proofErr w:type="gramStart"/>
      <w:r w:rsidRPr="00FA2931">
        <w:rPr>
          <w:b/>
          <w:bCs/>
          <w:sz w:val="20"/>
          <w:szCs w:val="20"/>
          <w:u w:val="single"/>
        </w:rPr>
        <w:t>traumas</w:t>
      </w:r>
      <w:proofErr w:type="gramEnd"/>
      <w:r w:rsidRPr="00FA2931">
        <w:rPr>
          <w:b/>
          <w:bCs/>
          <w:sz w:val="20"/>
          <w:szCs w:val="20"/>
          <w:u w:val="single"/>
        </w:rPr>
        <w:t xml:space="preserve"> and neuroses of the unconscious ‘can and should be put into words so that the phantom and its noxious effects on the living can be exorcised as a socio-diagnostic program’</w:t>
      </w:r>
      <w:r w:rsidRPr="000750DD">
        <w:rPr>
          <w:sz w:val="16"/>
          <w:szCs w:val="20"/>
        </w:rPr>
        <w:t xml:space="preserve"> (Davis: 2013, p.58). I will briefly deal with Mbembe’s argument concerning the root of the neurosis and its relation to anticolonial discourse before returning to the diagnosis in more theoretical detail in the final section of the chapter. Recalling Hall’s argument in Chapter 4 that the model of a true collective self or the essentialist model of cultural identity was an imaginary response to the trauma of the slave trade and the traumatic wound of the colonial experience, </w:t>
      </w:r>
      <w:r w:rsidRPr="00EF6562">
        <w:rPr>
          <w:sz w:val="20"/>
          <w:szCs w:val="20"/>
          <w:u w:val="single"/>
        </w:rPr>
        <w:t xml:space="preserve">Mbembe, in African Modes of Self-Writing, challenges what he considers the normative readings of the (self) constitution of alienated black subject, and the means by which it can attain full selfhood in African anticolonial and postcolonial theory </w:t>
      </w:r>
      <w:r w:rsidRPr="000750DD">
        <w:rPr>
          <w:sz w:val="16"/>
          <w:szCs w:val="20"/>
        </w:rPr>
        <w:t>(Mbembe: 2001, p.240).</w:t>
      </w:r>
      <w:r w:rsidRPr="00EF6562">
        <w:rPr>
          <w:sz w:val="20"/>
          <w:szCs w:val="20"/>
          <w:u w:val="single"/>
        </w:rPr>
        <w:t xml:space="preserve"> He argues that </w:t>
      </w:r>
      <w:r w:rsidRPr="00EF6562">
        <w:rPr>
          <w:b/>
          <w:bCs/>
          <w:sz w:val="20"/>
          <w:szCs w:val="20"/>
          <w:u w:val="single"/>
        </w:rPr>
        <w:t>Afro-Marxism and Pan Africanism have presented the African subject without agency</w:t>
      </w:r>
      <w:r w:rsidRPr="00EF6562">
        <w:rPr>
          <w:sz w:val="20"/>
          <w:szCs w:val="20"/>
          <w:u w:val="single"/>
        </w:rPr>
        <w:t xml:space="preserve">, always bound to the same set of historical forces – </w:t>
      </w:r>
      <w:r w:rsidRPr="00EF6562">
        <w:rPr>
          <w:b/>
          <w:bCs/>
          <w:sz w:val="20"/>
          <w:szCs w:val="20"/>
          <w:u w:val="single"/>
        </w:rPr>
        <w:t>becoming a lifeless object</w:t>
      </w:r>
      <w:r w:rsidRPr="00EF6562">
        <w:rPr>
          <w:sz w:val="20"/>
          <w:szCs w:val="20"/>
          <w:u w:val="single"/>
        </w:rPr>
        <w:t xml:space="preserve">. The African is always presented through the </w:t>
      </w:r>
      <w:r w:rsidRPr="00EF6562">
        <w:rPr>
          <w:b/>
          <w:bCs/>
          <w:sz w:val="20"/>
          <w:szCs w:val="20"/>
          <w:u w:val="single"/>
        </w:rPr>
        <w:t>same superstitious</w:t>
      </w:r>
      <w:r w:rsidRPr="00EF6562">
        <w:rPr>
          <w:sz w:val="20"/>
          <w:szCs w:val="20"/>
          <w:u w:val="single"/>
        </w:rPr>
        <w:t xml:space="preserve"> and superficial narratives, bound to </w:t>
      </w:r>
      <w:r w:rsidRPr="00EF6562">
        <w:rPr>
          <w:b/>
          <w:bCs/>
          <w:sz w:val="20"/>
          <w:szCs w:val="20"/>
          <w:u w:val="single"/>
        </w:rPr>
        <w:t>three essential events</w:t>
      </w:r>
      <w:r w:rsidRPr="00EF6562">
        <w:rPr>
          <w:sz w:val="20"/>
          <w:szCs w:val="20"/>
          <w:u w:val="single"/>
        </w:rPr>
        <w:t xml:space="preserve"> that define his/her history: the </w:t>
      </w:r>
      <w:r w:rsidRPr="00EF6562">
        <w:rPr>
          <w:b/>
          <w:bCs/>
          <w:sz w:val="20"/>
          <w:szCs w:val="20"/>
          <w:u w:val="single"/>
        </w:rPr>
        <w:t xml:space="preserve">slave trade, </w:t>
      </w:r>
      <w:proofErr w:type="gramStart"/>
      <w:r w:rsidRPr="00EF6562">
        <w:rPr>
          <w:b/>
          <w:bCs/>
          <w:sz w:val="20"/>
          <w:szCs w:val="20"/>
          <w:u w:val="single"/>
        </w:rPr>
        <w:t>colonialism</w:t>
      </w:r>
      <w:proofErr w:type="gramEnd"/>
      <w:r w:rsidRPr="00EF6562">
        <w:rPr>
          <w:b/>
          <w:bCs/>
          <w:sz w:val="20"/>
          <w:szCs w:val="20"/>
          <w:u w:val="single"/>
        </w:rPr>
        <w:t xml:space="preserve"> and apartheid. </w:t>
      </w:r>
    </w:p>
    <w:p w14:paraId="6BC47009" w14:textId="77777777" w:rsidR="005625A4" w:rsidRPr="000750DD" w:rsidRDefault="005625A4" w:rsidP="005625A4">
      <w:pPr>
        <w:rPr>
          <w:sz w:val="16"/>
          <w:szCs w:val="20"/>
        </w:rPr>
      </w:pPr>
      <w:r w:rsidRPr="000750DD">
        <w:rPr>
          <w:sz w:val="16"/>
          <w:szCs w:val="20"/>
        </w:rPr>
        <w:t xml:space="preserve">According to Mbembe, by privileging victimhood, </w:t>
      </w:r>
      <w:r w:rsidRPr="00EF6562">
        <w:rPr>
          <w:sz w:val="20"/>
          <w:szCs w:val="20"/>
          <w:u w:val="single"/>
        </w:rPr>
        <w:t xml:space="preserve">the subject in </w:t>
      </w:r>
      <w:r w:rsidRPr="00EF6562">
        <w:rPr>
          <w:b/>
          <w:bCs/>
          <w:sz w:val="20"/>
          <w:szCs w:val="20"/>
          <w:u w:val="single"/>
        </w:rPr>
        <w:t>Afro-Marxist and Pan African discourses falls into an animistic register</w:t>
      </w:r>
      <w:r w:rsidRPr="00EF6562">
        <w:rPr>
          <w:sz w:val="20"/>
          <w:szCs w:val="20"/>
          <w:u w:val="single"/>
        </w:rPr>
        <w:t xml:space="preserve">, in which a series of </w:t>
      </w:r>
      <w:r w:rsidRPr="00EF6562">
        <w:rPr>
          <w:b/>
          <w:bCs/>
          <w:sz w:val="20"/>
          <w:szCs w:val="20"/>
          <w:u w:val="single"/>
        </w:rPr>
        <w:t>fantastical discursive</w:t>
      </w:r>
      <w:r w:rsidRPr="00EF6562">
        <w:rPr>
          <w:sz w:val="20"/>
          <w:szCs w:val="20"/>
          <w:u w:val="single"/>
        </w:rPr>
        <w:t xml:space="preserve"> superstitions model the African as essentially good and the European as essentially evil to suit each historical conjuncture. Moreover, Negritude </w:t>
      </w:r>
      <w:r w:rsidRPr="00EF6562">
        <w:rPr>
          <w:b/>
          <w:bCs/>
          <w:sz w:val="20"/>
          <w:szCs w:val="20"/>
          <w:u w:val="single"/>
        </w:rPr>
        <w:t>did little to dispel racial stereotypes</w:t>
      </w:r>
      <w:r w:rsidRPr="00EF6562">
        <w:rPr>
          <w:sz w:val="20"/>
          <w:szCs w:val="20"/>
          <w:u w:val="single"/>
        </w:rPr>
        <w:t>, as it continued to agree with depictions of European as rational and the African s emotive and creative.</w:t>
      </w:r>
      <w:r w:rsidRPr="000750DD">
        <w:rPr>
          <w:sz w:val="16"/>
          <w:szCs w:val="20"/>
        </w:rPr>
        <w:t xml:space="preserve"> However, it did serve the purpose of rehabilitating the image of the Black subject, presenting a view of a great African </w:t>
      </w:r>
      <w:proofErr w:type="spellStart"/>
      <w:r w:rsidRPr="000750DD">
        <w:rPr>
          <w:sz w:val="16"/>
          <w:szCs w:val="20"/>
        </w:rPr>
        <w:t>civilisation</w:t>
      </w:r>
      <w:proofErr w:type="spellEnd"/>
      <w:r w:rsidRPr="000750DD">
        <w:rPr>
          <w:sz w:val="16"/>
          <w:szCs w:val="20"/>
        </w:rPr>
        <w:t xml:space="preserve"> with Egyptian scientific roots from which Greek reason flowered. </w:t>
      </w:r>
      <w:r w:rsidRPr="00EF6562">
        <w:rPr>
          <w:sz w:val="20"/>
          <w:szCs w:val="20"/>
          <w:u w:val="single"/>
        </w:rPr>
        <w:t xml:space="preserve">The purpose served by this secret lie and this </w:t>
      </w:r>
      <w:r w:rsidRPr="00EF6562">
        <w:rPr>
          <w:b/>
          <w:bCs/>
          <w:sz w:val="20"/>
          <w:szCs w:val="20"/>
          <w:u w:val="single"/>
        </w:rPr>
        <w:t>racially homogenous discursive fabulation</w:t>
      </w:r>
      <w:r w:rsidRPr="00EF6562">
        <w:rPr>
          <w:sz w:val="20"/>
          <w:szCs w:val="20"/>
          <w:u w:val="single"/>
        </w:rPr>
        <w:t xml:space="preserve"> (stereotype), according to Mbembe, was that the transatlantic slave trade wasn’t only the result of Western intrusions but also the effect of Africans selling other tribes and even their own family members for their personal and political gain before and during the European conquest. </w:t>
      </w:r>
      <w:r w:rsidRPr="000750DD">
        <w:rPr>
          <w:sz w:val="16"/>
          <w:szCs w:val="20"/>
        </w:rPr>
        <w:t xml:space="preserve">Marriott thus argues-as we may recall this quote in the introduction- that, for Mbembe, </w:t>
      </w:r>
    </w:p>
    <w:p w14:paraId="6A0AF40A" w14:textId="77777777" w:rsidR="005625A4" w:rsidRPr="000750DD" w:rsidRDefault="005625A4" w:rsidP="005625A4">
      <w:pPr>
        <w:rPr>
          <w:sz w:val="16"/>
          <w:szCs w:val="20"/>
        </w:rPr>
      </w:pPr>
      <w:r w:rsidRPr="000750DD">
        <w:rPr>
          <w:sz w:val="16"/>
          <w:szCs w:val="20"/>
        </w:rPr>
        <w:t xml:space="preserve">‘The post-colony... isn’t just simply a relation of domination ... but an accursed share based on a principle of sacrifice, wherein the enemy is always potentially also </w:t>
      </w:r>
      <w:proofErr w:type="spellStart"/>
      <w:r w:rsidRPr="000750DD">
        <w:rPr>
          <w:sz w:val="16"/>
          <w:szCs w:val="20"/>
        </w:rPr>
        <w:t>neighbour</w:t>
      </w:r>
      <w:proofErr w:type="spellEnd"/>
      <w:r w:rsidRPr="000750DD">
        <w:rPr>
          <w:sz w:val="16"/>
          <w:szCs w:val="20"/>
        </w:rPr>
        <w:t xml:space="preserve">, brother or friend, an always-to-be </w:t>
      </w:r>
      <w:proofErr w:type="spellStart"/>
      <w:r w:rsidRPr="000750DD">
        <w:rPr>
          <w:sz w:val="16"/>
          <w:szCs w:val="20"/>
        </w:rPr>
        <w:t>sacrificeable</w:t>
      </w:r>
      <w:proofErr w:type="spellEnd"/>
      <w:r w:rsidRPr="000750DD">
        <w:rPr>
          <w:sz w:val="16"/>
          <w:szCs w:val="20"/>
        </w:rPr>
        <w:t xml:space="preserve"> racial subject’ (Marriot: 2018, p.70). </w:t>
      </w:r>
    </w:p>
    <w:p w14:paraId="41411DB1" w14:textId="77777777" w:rsidR="005625A4" w:rsidRDefault="005625A4" w:rsidP="005625A4">
      <w:pPr>
        <w:rPr>
          <w:sz w:val="20"/>
          <w:szCs w:val="20"/>
          <w:u w:val="single"/>
        </w:rPr>
      </w:pPr>
      <w:r w:rsidRPr="000750DD">
        <w:rPr>
          <w:sz w:val="16"/>
          <w:szCs w:val="20"/>
        </w:rPr>
        <w:t xml:space="preserve">The original secret that engendered the phantomic haunting was not only the result of external intrusion but ‘also family killings: there were fratricides’ (Mbembe: 2017, p.144). Furthermore, </w:t>
      </w:r>
      <w:r w:rsidRPr="00EF6562">
        <w:rPr>
          <w:sz w:val="20"/>
          <w:szCs w:val="20"/>
          <w:u w:val="single"/>
        </w:rPr>
        <w:t xml:space="preserve">the </w:t>
      </w:r>
      <w:r w:rsidRPr="00EF6562">
        <w:rPr>
          <w:b/>
          <w:bCs/>
          <w:sz w:val="20"/>
          <w:szCs w:val="20"/>
          <w:u w:val="single"/>
        </w:rPr>
        <w:t>relationship between the death drive and the accumulation of wealth</w:t>
      </w:r>
      <w:r w:rsidRPr="00EF6562">
        <w:rPr>
          <w:sz w:val="20"/>
          <w:szCs w:val="20"/>
          <w:u w:val="single"/>
        </w:rPr>
        <w:t xml:space="preserve"> (a pleasure principle) </w:t>
      </w:r>
      <w:r w:rsidRPr="00EF6562">
        <w:rPr>
          <w:b/>
          <w:bCs/>
          <w:sz w:val="20"/>
          <w:szCs w:val="20"/>
          <w:u w:val="single"/>
        </w:rPr>
        <w:t>plays an essential role in the unconscious</w:t>
      </w:r>
      <w:r w:rsidRPr="00EF6562">
        <w:rPr>
          <w:sz w:val="20"/>
          <w:szCs w:val="20"/>
          <w:u w:val="single"/>
        </w:rPr>
        <w:t xml:space="preserve"> phantomic </w:t>
      </w:r>
      <w:r w:rsidRPr="00EF6562">
        <w:rPr>
          <w:b/>
          <w:bCs/>
          <w:sz w:val="20"/>
          <w:szCs w:val="20"/>
          <w:u w:val="single"/>
        </w:rPr>
        <w:t>haunting</w:t>
      </w:r>
      <w:r w:rsidRPr="00EF6562">
        <w:rPr>
          <w:sz w:val="20"/>
          <w:szCs w:val="20"/>
          <w:u w:val="single"/>
        </w:rPr>
        <w:t xml:space="preserve"> that inducts a repetitious neurosis that plays out in cyclical displays of </w:t>
      </w:r>
      <w:r w:rsidRPr="00EF6562">
        <w:rPr>
          <w:b/>
          <w:bCs/>
          <w:sz w:val="20"/>
          <w:szCs w:val="20"/>
          <w:u w:val="single"/>
        </w:rPr>
        <w:t>violence against political minorities</w:t>
      </w:r>
      <w:r w:rsidRPr="00EF6562">
        <w:rPr>
          <w:sz w:val="20"/>
          <w:szCs w:val="20"/>
          <w:u w:val="single"/>
        </w:rPr>
        <w:t xml:space="preserve">. The consequence of these discourses for Mbembe is that postcolonial modes of governance ‘have been formulated on a </w:t>
      </w:r>
      <w:r w:rsidRPr="00EF6562">
        <w:rPr>
          <w:b/>
          <w:bCs/>
          <w:sz w:val="20"/>
          <w:szCs w:val="20"/>
          <w:u w:val="single"/>
        </w:rPr>
        <w:t>thin philosophical base’, fostering</w:t>
      </w:r>
      <w:r w:rsidRPr="00EF6562">
        <w:rPr>
          <w:sz w:val="20"/>
          <w:szCs w:val="20"/>
          <w:u w:val="single"/>
        </w:rPr>
        <w:t xml:space="preserve"> practices that are </w:t>
      </w:r>
      <w:r w:rsidRPr="00EF6562">
        <w:rPr>
          <w:b/>
          <w:bCs/>
          <w:sz w:val="20"/>
          <w:szCs w:val="20"/>
          <w:u w:val="single"/>
        </w:rPr>
        <w:t xml:space="preserve">negative, racist, </w:t>
      </w:r>
      <w:proofErr w:type="gramStart"/>
      <w:r w:rsidRPr="00EF6562">
        <w:rPr>
          <w:b/>
          <w:bCs/>
          <w:sz w:val="20"/>
          <w:szCs w:val="20"/>
          <w:u w:val="single"/>
        </w:rPr>
        <w:t>circular</w:t>
      </w:r>
      <w:proofErr w:type="gramEnd"/>
      <w:r w:rsidRPr="00EF6562">
        <w:rPr>
          <w:b/>
          <w:bCs/>
          <w:sz w:val="20"/>
          <w:szCs w:val="20"/>
          <w:u w:val="single"/>
        </w:rPr>
        <w:t xml:space="preserve"> and xenophobic</w:t>
      </w:r>
      <w:r w:rsidRPr="00EF6562">
        <w:rPr>
          <w:sz w:val="20"/>
          <w:szCs w:val="20"/>
          <w:u w:val="single"/>
        </w:rPr>
        <w:t xml:space="preserve">. </w:t>
      </w:r>
    </w:p>
    <w:p w14:paraId="7A1CE504" w14:textId="77777777" w:rsidR="005625A4" w:rsidRPr="000750DD" w:rsidRDefault="005625A4" w:rsidP="005625A4">
      <w:pPr>
        <w:rPr>
          <w:sz w:val="16"/>
          <w:szCs w:val="10"/>
        </w:rPr>
      </w:pPr>
      <w:r w:rsidRPr="000750DD">
        <w:rPr>
          <w:sz w:val="16"/>
          <w:szCs w:val="10"/>
        </w:rPr>
        <w:t xml:space="preserve">‘The conversion of human beings into commodities could even affect members of the potentate’s immediate or extended family. The objects received in exchange were subsequently incorporated into a double calculus: the calculus of domination (to the extent that the commerce of slaves helped establish </w:t>
      </w:r>
      <w:proofErr w:type="spellStart"/>
      <w:r w:rsidRPr="000750DD">
        <w:rPr>
          <w:sz w:val="16"/>
          <w:szCs w:val="10"/>
        </w:rPr>
        <w:t>centres</w:t>
      </w:r>
      <w:proofErr w:type="spellEnd"/>
      <w:r w:rsidRPr="000750DD">
        <w:rPr>
          <w:sz w:val="16"/>
          <w:szCs w:val="10"/>
        </w:rPr>
        <w:t xml:space="preserve"> of political power) and the calculus of sensual pleasures (smoking tobacco, seeing oneself in a mirror, drinking rum and other kinds of alcohol, dressing oneself, copulating, and accumulating women, children, and dependents). In African history there is, then, a figure of the commodity that has as its main signifier the ‘family member who was sold or handed over to be killed’ in return for goods’ (Mbembe: 2017, p. 117). </w:t>
      </w:r>
    </w:p>
    <w:p w14:paraId="418AC2DD" w14:textId="77777777" w:rsidR="005625A4" w:rsidRPr="000750DD" w:rsidRDefault="005625A4" w:rsidP="005625A4">
      <w:pPr>
        <w:rPr>
          <w:sz w:val="16"/>
          <w:szCs w:val="10"/>
        </w:rPr>
      </w:pPr>
      <w:r w:rsidRPr="000750DD">
        <w:rPr>
          <w:sz w:val="16"/>
          <w:szCs w:val="10"/>
        </w:rPr>
        <w:t xml:space="preserve">5.3 The Traumatic Subject and the Breakdown of Self and Community </w:t>
      </w:r>
    </w:p>
    <w:p w14:paraId="03626E3B" w14:textId="77777777" w:rsidR="005625A4" w:rsidRPr="000750DD" w:rsidRDefault="005625A4" w:rsidP="005625A4">
      <w:pPr>
        <w:rPr>
          <w:sz w:val="16"/>
          <w:szCs w:val="10"/>
        </w:rPr>
      </w:pPr>
      <w:proofErr w:type="gramStart"/>
      <w:r w:rsidRPr="000750DD">
        <w:rPr>
          <w:sz w:val="16"/>
          <w:szCs w:val="10"/>
        </w:rPr>
        <w:t>In</w:t>
      </w:r>
      <w:r w:rsidRPr="004E76FE">
        <w:rPr>
          <w:sz w:val="10"/>
          <w:szCs w:val="10"/>
          <w:u w:val="single"/>
        </w:rPr>
        <w:t xml:space="preserve"> </w:t>
      </w:r>
      <w:r w:rsidRPr="000750DD">
        <w:rPr>
          <w:sz w:val="16"/>
          <w:szCs w:val="10"/>
        </w:rPr>
        <w:t>order to</w:t>
      </w:r>
      <w:proofErr w:type="gramEnd"/>
      <w:r w:rsidRPr="000750DD">
        <w:rPr>
          <w:sz w:val="16"/>
          <w:szCs w:val="10"/>
        </w:rPr>
        <w:t xml:space="preserve"> </w:t>
      </w:r>
      <w:proofErr w:type="spellStart"/>
      <w:r w:rsidRPr="000750DD">
        <w:rPr>
          <w:sz w:val="16"/>
          <w:szCs w:val="10"/>
        </w:rPr>
        <w:t>analyse</w:t>
      </w:r>
      <w:proofErr w:type="spellEnd"/>
      <w:r w:rsidRPr="000750DD">
        <w:rPr>
          <w:sz w:val="16"/>
          <w:szCs w:val="10"/>
        </w:rPr>
        <w:t xml:space="preserve"> transgenerational trauma and haunting, it is essential to conceptually differentiate it from individual trauma, in its historical and structural forms. Arguably, trauma studies have progressed from their Freudian origins because of the linguistic turn in the humanities. Modern structuralism, dating from Ferdinand De Saussure’s General Course on Linguistics (1907), fortified the move linguists had hitherto made ‘from naturalism to conventionalism’ (</w:t>
      </w:r>
      <w:proofErr w:type="spellStart"/>
      <w:r w:rsidRPr="000750DD">
        <w:rPr>
          <w:sz w:val="16"/>
          <w:szCs w:val="10"/>
        </w:rPr>
        <w:t>Dosse</w:t>
      </w:r>
      <w:proofErr w:type="spellEnd"/>
      <w:r w:rsidRPr="000750DD">
        <w:rPr>
          <w:sz w:val="16"/>
          <w:szCs w:val="10"/>
        </w:rPr>
        <w:t xml:space="preserve">: 1997, p.46; Saussure: 1915, pp.58-61, pp.65-66). Saussure’s brilliance was not to introduce the arbitrary quality of the sign but to show that the structural nature of language produced a closed totalizing system of oppositional meaning constituting linguistic closure that led to a rejection of referentiality. Thus, the </w:t>
      </w:r>
      <w:proofErr w:type="spellStart"/>
      <w:r w:rsidRPr="000750DD">
        <w:rPr>
          <w:sz w:val="16"/>
          <w:szCs w:val="10"/>
        </w:rPr>
        <w:t>Saussurean</w:t>
      </w:r>
      <w:proofErr w:type="spellEnd"/>
      <w:r w:rsidRPr="000750DD">
        <w:rPr>
          <w:sz w:val="16"/>
          <w:szCs w:val="10"/>
        </w:rPr>
        <w:t xml:space="preserve"> sign only dealt with the signifier (acoustic-image) and the signified (concept-meaning). This shift </w:t>
      </w:r>
      <w:proofErr w:type="spellStart"/>
      <w:r w:rsidRPr="000750DD">
        <w:rPr>
          <w:sz w:val="16"/>
          <w:szCs w:val="10"/>
        </w:rPr>
        <w:t>finalised</w:t>
      </w:r>
      <w:proofErr w:type="spellEnd"/>
      <w:r w:rsidRPr="000750DD">
        <w:rPr>
          <w:sz w:val="16"/>
          <w:szCs w:val="10"/>
        </w:rPr>
        <w:t xml:space="preserve"> the structuralist idea that language was not an expression of transcendental subjectivity, but rather, that human thinking was the expression of a violent totalizing linguistic system of oppositional or binary meaning (Derrida: 1972, p.13). The linguistic turn meant that a colonial discourse analyst must first acknowledge that, while appearing as a form of realist representation, </w:t>
      </w:r>
    </w:p>
    <w:p w14:paraId="722B8E05" w14:textId="77777777" w:rsidR="005625A4" w:rsidRPr="000750DD" w:rsidRDefault="005625A4" w:rsidP="005625A4">
      <w:pPr>
        <w:rPr>
          <w:sz w:val="16"/>
          <w:szCs w:val="20"/>
        </w:rPr>
      </w:pPr>
      <w:r w:rsidRPr="000750DD">
        <w:rPr>
          <w:sz w:val="16"/>
          <w:szCs w:val="20"/>
        </w:rPr>
        <w:t>‘</w:t>
      </w:r>
      <w:r w:rsidRPr="004E76FE">
        <w:rPr>
          <w:sz w:val="20"/>
          <w:szCs w:val="20"/>
          <w:u w:val="single"/>
        </w:rPr>
        <w:t xml:space="preserve">Colonial discourse produces the </w:t>
      </w:r>
      <w:proofErr w:type="spellStart"/>
      <w:r w:rsidRPr="004E76FE">
        <w:rPr>
          <w:sz w:val="20"/>
          <w:szCs w:val="20"/>
          <w:u w:val="single"/>
        </w:rPr>
        <w:t>colonised</w:t>
      </w:r>
      <w:proofErr w:type="spellEnd"/>
      <w:r w:rsidRPr="004E76FE">
        <w:rPr>
          <w:sz w:val="20"/>
          <w:szCs w:val="20"/>
          <w:u w:val="single"/>
        </w:rPr>
        <w:t xml:space="preserve"> as a visible reality which is at once another and yet entirely knowable and visible. It resembles a form of </w:t>
      </w:r>
      <w:r w:rsidRPr="004E76FE">
        <w:rPr>
          <w:b/>
          <w:bCs/>
          <w:sz w:val="20"/>
          <w:szCs w:val="20"/>
          <w:u w:val="single"/>
        </w:rPr>
        <w:t>narrative</w:t>
      </w:r>
      <w:r w:rsidRPr="004E76FE">
        <w:rPr>
          <w:sz w:val="20"/>
          <w:szCs w:val="20"/>
          <w:u w:val="single"/>
        </w:rPr>
        <w:t xml:space="preserve"> whereby the productivity of </w:t>
      </w:r>
      <w:r w:rsidRPr="004E76FE">
        <w:rPr>
          <w:b/>
          <w:bCs/>
          <w:sz w:val="20"/>
          <w:szCs w:val="20"/>
          <w:u w:val="single"/>
        </w:rPr>
        <w:t>subjects</w:t>
      </w:r>
      <w:r w:rsidRPr="004E76FE">
        <w:rPr>
          <w:sz w:val="20"/>
          <w:szCs w:val="20"/>
          <w:u w:val="single"/>
        </w:rPr>
        <w:t xml:space="preserve"> and signs are bound in a </w:t>
      </w:r>
      <w:r w:rsidRPr="004E76FE">
        <w:rPr>
          <w:b/>
          <w:bCs/>
          <w:sz w:val="20"/>
          <w:szCs w:val="20"/>
          <w:u w:val="single"/>
        </w:rPr>
        <w:t xml:space="preserve">reformed and </w:t>
      </w:r>
      <w:proofErr w:type="spellStart"/>
      <w:r w:rsidRPr="004E76FE">
        <w:rPr>
          <w:b/>
          <w:bCs/>
          <w:sz w:val="20"/>
          <w:szCs w:val="20"/>
          <w:u w:val="single"/>
        </w:rPr>
        <w:t>recognisable</w:t>
      </w:r>
      <w:proofErr w:type="spellEnd"/>
      <w:r w:rsidRPr="004E76FE">
        <w:rPr>
          <w:sz w:val="20"/>
          <w:szCs w:val="20"/>
          <w:u w:val="single"/>
        </w:rPr>
        <w:t xml:space="preserve"> totality are bound in a </w:t>
      </w:r>
      <w:proofErr w:type="spellStart"/>
      <w:r w:rsidRPr="004E76FE">
        <w:rPr>
          <w:b/>
          <w:bCs/>
          <w:sz w:val="20"/>
          <w:szCs w:val="20"/>
          <w:u w:val="single"/>
        </w:rPr>
        <w:t>recognisable</w:t>
      </w:r>
      <w:proofErr w:type="spellEnd"/>
      <w:r w:rsidRPr="004E76FE">
        <w:rPr>
          <w:b/>
          <w:bCs/>
          <w:sz w:val="20"/>
          <w:szCs w:val="20"/>
          <w:u w:val="single"/>
        </w:rPr>
        <w:t xml:space="preserve"> totality’</w:t>
      </w:r>
      <w:r w:rsidRPr="000750DD">
        <w:rPr>
          <w:sz w:val="16"/>
          <w:szCs w:val="20"/>
        </w:rPr>
        <w:t xml:space="preserve"> (Bhabha: 2004, p.101). </w:t>
      </w:r>
    </w:p>
    <w:p w14:paraId="0BF445B0" w14:textId="77777777" w:rsidR="005625A4" w:rsidRPr="000750DD" w:rsidRDefault="005625A4" w:rsidP="005625A4">
      <w:pPr>
        <w:rPr>
          <w:sz w:val="16"/>
          <w:szCs w:val="20"/>
        </w:rPr>
      </w:pPr>
      <w:r w:rsidRPr="004E76FE">
        <w:rPr>
          <w:sz w:val="20"/>
          <w:szCs w:val="20"/>
          <w:u w:val="single"/>
        </w:rPr>
        <w:t>When seen as a form of realism</w:t>
      </w:r>
      <w:r w:rsidRPr="000750DD">
        <w:rPr>
          <w:sz w:val="16"/>
          <w:szCs w:val="20"/>
        </w:rPr>
        <w:t xml:space="preserve"> and structural totalization, colonial discourse deploys a form of representation that can accurately define the nature of reality: traditional Western metaphysics. For Bhabha, </w:t>
      </w:r>
      <w:r w:rsidRPr="004E76FE">
        <w:rPr>
          <w:sz w:val="20"/>
          <w:szCs w:val="20"/>
          <w:u w:val="single"/>
        </w:rPr>
        <w:t xml:space="preserve">this </w:t>
      </w:r>
      <w:r w:rsidRPr="004E76FE">
        <w:rPr>
          <w:b/>
          <w:bCs/>
          <w:sz w:val="20"/>
          <w:szCs w:val="20"/>
          <w:u w:val="single"/>
        </w:rPr>
        <w:t>requires a shift</w:t>
      </w:r>
      <w:r w:rsidRPr="004E76FE">
        <w:rPr>
          <w:sz w:val="20"/>
          <w:szCs w:val="20"/>
          <w:u w:val="single"/>
        </w:rPr>
        <w:t xml:space="preserve"> to </w:t>
      </w:r>
      <w:proofErr w:type="spellStart"/>
      <w:r w:rsidRPr="004E76FE">
        <w:rPr>
          <w:sz w:val="20"/>
          <w:szCs w:val="20"/>
          <w:u w:val="single"/>
        </w:rPr>
        <w:t>analysing</w:t>
      </w:r>
      <w:proofErr w:type="spellEnd"/>
      <w:r w:rsidRPr="004E76FE">
        <w:rPr>
          <w:sz w:val="20"/>
          <w:szCs w:val="20"/>
          <w:u w:val="single"/>
        </w:rPr>
        <w:t xml:space="preserve"> how different discursive narratives </w:t>
      </w:r>
      <w:r w:rsidRPr="004E76FE">
        <w:rPr>
          <w:b/>
          <w:bCs/>
          <w:sz w:val="20"/>
          <w:szCs w:val="20"/>
          <w:u w:val="single"/>
        </w:rPr>
        <w:t>shape social reality</w:t>
      </w:r>
      <w:r w:rsidRPr="000750DD">
        <w:rPr>
          <w:sz w:val="16"/>
          <w:szCs w:val="20"/>
        </w:rPr>
        <w:t>, notably the colonial and postcolonial state. This position became known as narratology in 1990s Humanities, a structure of ten formal elements (</w:t>
      </w:r>
      <w:proofErr w:type="spellStart"/>
      <w:r w:rsidRPr="000750DD">
        <w:rPr>
          <w:sz w:val="16"/>
          <w:szCs w:val="20"/>
        </w:rPr>
        <w:t>Brumer</w:t>
      </w:r>
      <w:proofErr w:type="spellEnd"/>
      <w:r w:rsidRPr="000750DD">
        <w:rPr>
          <w:sz w:val="16"/>
          <w:szCs w:val="20"/>
        </w:rPr>
        <w:t xml:space="preserve">: 1993, pp.1- </w:t>
      </w:r>
    </w:p>
    <w:p w14:paraId="35222BC2" w14:textId="77777777" w:rsidR="005625A4" w:rsidRPr="000750DD" w:rsidRDefault="005625A4" w:rsidP="005625A4">
      <w:pPr>
        <w:rPr>
          <w:sz w:val="16"/>
          <w:szCs w:val="20"/>
        </w:rPr>
      </w:pPr>
      <w:r w:rsidRPr="000750DD">
        <w:rPr>
          <w:sz w:val="16"/>
          <w:szCs w:val="20"/>
        </w:rPr>
        <w:t xml:space="preserve">21). </w:t>
      </w:r>
      <w:r w:rsidRPr="004E76FE">
        <w:rPr>
          <w:sz w:val="20"/>
          <w:szCs w:val="20"/>
          <w:u w:val="single"/>
        </w:rPr>
        <w:t>Following this trend</w:t>
      </w:r>
      <w:r w:rsidRPr="000750DD">
        <w:rPr>
          <w:sz w:val="16"/>
          <w:szCs w:val="20"/>
        </w:rPr>
        <w:t xml:space="preserve">, Chris Van Der Merwe and </w:t>
      </w:r>
      <w:proofErr w:type="spellStart"/>
      <w:r w:rsidRPr="000750DD">
        <w:rPr>
          <w:sz w:val="16"/>
          <w:szCs w:val="20"/>
        </w:rPr>
        <w:t>Pumla</w:t>
      </w:r>
      <w:proofErr w:type="spellEnd"/>
      <w:r w:rsidRPr="000750DD">
        <w:rPr>
          <w:sz w:val="16"/>
          <w:szCs w:val="20"/>
        </w:rPr>
        <w:t xml:space="preserve"> </w:t>
      </w:r>
      <w:proofErr w:type="spellStart"/>
      <w:r w:rsidRPr="000750DD">
        <w:rPr>
          <w:sz w:val="16"/>
          <w:szCs w:val="20"/>
        </w:rPr>
        <w:t>Godoba-Madikizela</w:t>
      </w:r>
      <w:proofErr w:type="spellEnd"/>
      <w:r w:rsidRPr="000750DD">
        <w:rPr>
          <w:sz w:val="16"/>
          <w:szCs w:val="20"/>
        </w:rPr>
        <w:t xml:space="preserve"> propose that we </w:t>
      </w:r>
      <w:r w:rsidRPr="004E76FE">
        <w:rPr>
          <w:sz w:val="20"/>
          <w:szCs w:val="20"/>
          <w:u w:val="single"/>
        </w:rPr>
        <w:t xml:space="preserve">turn our lives into </w:t>
      </w:r>
      <w:r w:rsidRPr="004E76FE">
        <w:rPr>
          <w:b/>
          <w:bCs/>
          <w:sz w:val="20"/>
          <w:szCs w:val="20"/>
          <w:u w:val="single"/>
        </w:rPr>
        <w:t>stories</w:t>
      </w:r>
      <w:r w:rsidRPr="000750DD">
        <w:rPr>
          <w:sz w:val="16"/>
          <w:szCs w:val="20"/>
        </w:rPr>
        <w:t xml:space="preserve"> or, rather, engender narrative structures to imbue our lives with meaning despite all the complexity that escapes our comprehension. Additionally, as authors of our stories, </w:t>
      </w:r>
      <w:r w:rsidRPr="004E76FE">
        <w:rPr>
          <w:sz w:val="20"/>
          <w:szCs w:val="20"/>
          <w:u w:val="single"/>
        </w:rPr>
        <w:t xml:space="preserve">we try as individuals to wrestle with our narratives which we are </w:t>
      </w:r>
      <w:r w:rsidRPr="004E76FE">
        <w:rPr>
          <w:b/>
          <w:bCs/>
          <w:sz w:val="20"/>
          <w:szCs w:val="20"/>
          <w:u w:val="single"/>
        </w:rPr>
        <w:t>born into</w:t>
      </w:r>
      <w:r w:rsidRPr="000750DD">
        <w:rPr>
          <w:sz w:val="16"/>
          <w:szCs w:val="20"/>
        </w:rPr>
        <w:t xml:space="preserve">, and in the process engender a sense of personal identity. Thus, </w:t>
      </w:r>
      <w:r w:rsidRPr="004E76FE">
        <w:rPr>
          <w:sz w:val="20"/>
          <w:szCs w:val="20"/>
          <w:u w:val="single"/>
        </w:rPr>
        <w:t xml:space="preserve">we come into being already part of different </w:t>
      </w:r>
      <w:r w:rsidRPr="004E76FE">
        <w:rPr>
          <w:b/>
          <w:bCs/>
          <w:sz w:val="20"/>
          <w:szCs w:val="20"/>
          <w:u w:val="single"/>
        </w:rPr>
        <w:t>narrative structures</w:t>
      </w:r>
      <w:r w:rsidRPr="004E76FE">
        <w:rPr>
          <w:sz w:val="20"/>
          <w:szCs w:val="20"/>
          <w:u w:val="single"/>
        </w:rPr>
        <w:t>,</w:t>
      </w:r>
      <w:r w:rsidRPr="000750DD">
        <w:rPr>
          <w:sz w:val="16"/>
          <w:szCs w:val="20"/>
        </w:rPr>
        <w:t xml:space="preserve"> some of which are beneficial, and others incommensurable, narrative structures (Van Der Merwe and </w:t>
      </w:r>
      <w:proofErr w:type="spellStart"/>
      <w:r w:rsidRPr="000750DD">
        <w:rPr>
          <w:sz w:val="16"/>
          <w:szCs w:val="20"/>
        </w:rPr>
        <w:t>Godoba-Madikizela</w:t>
      </w:r>
      <w:proofErr w:type="spellEnd"/>
      <w:r w:rsidRPr="000750DD">
        <w:rPr>
          <w:sz w:val="16"/>
          <w:szCs w:val="20"/>
        </w:rPr>
        <w:t xml:space="preserve">: 2007, pp.1-5). </w:t>
      </w:r>
      <w:r w:rsidRPr="004E76FE">
        <w:rPr>
          <w:sz w:val="20"/>
          <w:szCs w:val="20"/>
          <w:u w:val="single"/>
        </w:rPr>
        <w:t xml:space="preserve">In this context, </w:t>
      </w:r>
      <w:r w:rsidRPr="004E76FE">
        <w:rPr>
          <w:b/>
          <w:bCs/>
          <w:sz w:val="20"/>
          <w:szCs w:val="20"/>
          <w:u w:val="single"/>
        </w:rPr>
        <w:t>trauma</w:t>
      </w:r>
      <w:r w:rsidRPr="004E76FE">
        <w:rPr>
          <w:sz w:val="20"/>
          <w:szCs w:val="20"/>
          <w:u w:val="single"/>
        </w:rPr>
        <w:t xml:space="preserve"> as an affect concern ‘the </w:t>
      </w:r>
      <w:r w:rsidRPr="004E76FE">
        <w:rPr>
          <w:b/>
          <w:bCs/>
          <w:sz w:val="20"/>
          <w:szCs w:val="20"/>
          <w:u w:val="single"/>
        </w:rPr>
        <w:t>shattering of life’s</w:t>
      </w:r>
      <w:r w:rsidRPr="004E76FE">
        <w:rPr>
          <w:sz w:val="20"/>
          <w:szCs w:val="20"/>
          <w:u w:val="single"/>
        </w:rPr>
        <w:t xml:space="preserve"> narrative structure, about a </w:t>
      </w:r>
      <w:r w:rsidRPr="004E76FE">
        <w:rPr>
          <w:b/>
          <w:bCs/>
          <w:sz w:val="20"/>
          <w:szCs w:val="20"/>
          <w:u w:val="single"/>
        </w:rPr>
        <w:t>loss of meaning</w:t>
      </w:r>
      <w:r w:rsidRPr="004E76FE">
        <w:rPr>
          <w:sz w:val="20"/>
          <w:szCs w:val="20"/>
          <w:u w:val="single"/>
        </w:rPr>
        <w:t xml:space="preserve"> – the </w:t>
      </w:r>
      <w:proofErr w:type="spellStart"/>
      <w:r w:rsidRPr="004E76FE">
        <w:rPr>
          <w:sz w:val="20"/>
          <w:szCs w:val="20"/>
          <w:u w:val="single"/>
        </w:rPr>
        <w:t>traumatised</w:t>
      </w:r>
      <w:proofErr w:type="spellEnd"/>
      <w:r w:rsidRPr="004E76FE">
        <w:rPr>
          <w:sz w:val="20"/>
          <w:szCs w:val="20"/>
          <w:u w:val="single"/>
        </w:rPr>
        <w:t xml:space="preserve"> person has “</w:t>
      </w:r>
      <w:r w:rsidRPr="004E76FE">
        <w:rPr>
          <w:b/>
          <w:bCs/>
          <w:sz w:val="20"/>
          <w:szCs w:val="20"/>
          <w:u w:val="single"/>
        </w:rPr>
        <w:t>lost the plot</w:t>
      </w:r>
      <w:r w:rsidRPr="004E76FE">
        <w:rPr>
          <w:sz w:val="20"/>
          <w:szCs w:val="20"/>
          <w:u w:val="single"/>
        </w:rPr>
        <w:t>”’</w:t>
      </w:r>
      <w:r w:rsidRPr="000750DD">
        <w:rPr>
          <w:sz w:val="16"/>
          <w:szCs w:val="20"/>
        </w:rPr>
        <w:t xml:space="preserve"> (Van der Merwe and </w:t>
      </w:r>
      <w:proofErr w:type="spellStart"/>
      <w:r w:rsidRPr="000750DD">
        <w:rPr>
          <w:sz w:val="16"/>
          <w:szCs w:val="20"/>
        </w:rPr>
        <w:t>Godoba-Madikizela</w:t>
      </w:r>
      <w:proofErr w:type="spellEnd"/>
      <w:r w:rsidRPr="000750DD">
        <w:rPr>
          <w:sz w:val="16"/>
          <w:szCs w:val="20"/>
        </w:rPr>
        <w:t xml:space="preserve">: 2007, p.6). In early accounts of </w:t>
      </w:r>
      <w:r w:rsidRPr="004E76FE">
        <w:rPr>
          <w:sz w:val="20"/>
          <w:szCs w:val="20"/>
          <w:u w:val="single"/>
        </w:rPr>
        <w:t>individual trauma</w:t>
      </w:r>
      <w:r w:rsidRPr="000750DD">
        <w:rPr>
          <w:sz w:val="16"/>
          <w:szCs w:val="20"/>
        </w:rPr>
        <w:t xml:space="preserve">, therapists </w:t>
      </w:r>
      <w:proofErr w:type="spellStart"/>
      <w:r w:rsidRPr="004E76FE">
        <w:rPr>
          <w:sz w:val="20"/>
          <w:szCs w:val="20"/>
          <w:u w:val="single"/>
        </w:rPr>
        <w:t>conceptualised</w:t>
      </w:r>
      <w:proofErr w:type="spellEnd"/>
      <w:r w:rsidRPr="004E76FE">
        <w:rPr>
          <w:sz w:val="20"/>
          <w:szCs w:val="20"/>
          <w:u w:val="single"/>
        </w:rPr>
        <w:t xml:space="preserve"> trauma as </w:t>
      </w:r>
      <w:r w:rsidRPr="004E76FE">
        <w:rPr>
          <w:b/>
          <w:bCs/>
          <w:sz w:val="20"/>
          <w:szCs w:val="20"/>
          <w:u w:val="single"/>
        </w:rPr>
        <w:t>violent ‘unmaking’</w:t>
      </w:r>
      <w:r w:rsidRPr="004E76FE">
        <w:rPr>
          <w:sz w:val="20"/>
          <w:szCs w:val="20"/>
          <w:u w:val="single"/>
        </w:rPr>
        <w:t xml:space="preserve"> of the self, a rupture of </w:t>
      </w:r>
      <w:r w:rsidRPr="004E76FE">
        <w:rPr>
          <w:b/>
          <w:bCs/>
          <w:sz w:val="20"/>
          <w:szCs w:val="20"/>
          <w:u w:val="single"/>
        </w:rPr>
        <w:t>fundamental ‘integrity’</w:t>
      </w:r>
      <w:r w:rsidRPr="004E76FE">
        <w:rPr>
          <w:sz w:val="20"/>
          <w:szCs w:val="20"/>
          <w:u w:val="single"/>
        </w:rPr>
        <w:t xml:space="preserve">, and a </w:t>
      </w:r>
      <w:r w:rsidRPr="004E76FE">
        <w:rPr>
          <w:b/>
          <w:bCs/>
          <w:sz w:val="20"/>
          <w:szCs w:val="20"/>
          <w:u w:val="single"/>
        </w:rPr>
        <w:t>loss of dignity</w:t>
      </w:r>
      <w:r w:rsidRPr="004E76FE">
        <w:rPr>
          <w:sz w:val="20"/>
          <w:szCs w:val="20"/>
          <w:u w:val="single"/>
        </w:rPr>
        <w:t xml:space="preserve"> in which the self fundamentally </w:t>
      </w:r>
      <w:r w:rsidRPr="004E76FE">
        <w:rPr>
          <w:b/>
          <w:bCs/>
          <w:sz w:val="20"/>
          <w:szCs w:val="20"/>
          <w:u w:val="single"/>
        </w:rPr>
        <w:t>loses its autonomy</w:t>
      </w:r>
      <w:r w:rsidRPr="004E76FE">
        <w:rPr>
          <w:sz w:val="20"/>
          <w:szCs w:val="20"/>
          <w:u w:val="single"/>
        </w:rPr>
        <w:t xml:space="preserve"> and its capacity to capture that </w:t>
      </w:r>
      <w:r w:rsidRPr="004E76FE">
        <w:rPr>
          <w:b/>
          <w:bCs/>
          <w:sz w:val="20"/>
          <w:szCs w:val="20"/>
          <w:u w:val="single"/>
        </w:rPr>
        <w:t>abyssal experience in words</w:t>
      </w:r>
      <w:r w:rsidRPr="004E76FE">
        <w:rPr>
          <w:sz w:val="20"/>
          <w:szCs w:val="20"/>
          <w:u w:val="single"/>
        </w:rPr>
        <w:t xml:space="preserve">, for there is fundamental loss of language because the </w:t>
      </w:r>
      <w:r w:rsidRPr="004E76FE">
        <w:rPr>
          <w:b/>
          <w:bCs/>
          <w:sz w:val="20"/>
          <w:szCs w:val="20"/>
          <w:u w:val="single"/>
        </w:rPr>
        <w:t>intensity</w:t>
      </w:r>
      <w:r w:rsidRPr="004E76FE">
        <w:rPr>
          <w:sz w:val="20"/>
          <w:szCs w:val="20"/>
          <w:u w:val="single"/>
        </w:rPr>
        <w:t xml:space="preserve"> of the violent, intrusive act </w:t>
      </w:r>
      <w:r w:rsidRPr="004E76FE">
        <w:rPr>
          <w:b/>
          <w:bCs/>
          <w:sz w:val="20"/>
          <w:szCs w:val="20"/>
          <w:u w:val="single"/>
        </w:rPr>
        <w:t>cannot be captured in words</w:t>
      </w:r>
      <w:r w:rsidRPr="000750DD">
        <w:rPr>
          <w:b/>
          <w:bCs/>
          <w:sz w:val="16"/>
          <w:szCs w:val="20"/>
        </w:rPr>
        <w:t xml:space="preserve"> </w:t>
      </w:r>
      <w:r w:rsidRPr="000750DD">
        <w:rPr>
          <w:sz w:val="16"/>
          <w:szCs w:val="20"/>
        </w:rPr>
        <w:t xml:space="preserve">(Van der Merwe and </w:t>
      </w:r>
      <w:proofErr w:type="spellStart"/>
      <w:r w:rsidRPr="000750DD">
        <w:rPr>
          <w:sz w:val="16"/>
          <w:szCs w:val="20"/>
        </w:rPr>
        <w:t>Godoba-Madikizela</w:t>
      </w:r>
      <w:proofErr w:type="spellEnd"/>
      <w:r w:rsidRPr="000750DD">
        <w:rPr>
          <w:sz w:val="16"/>
          <w:szCs w:val="20"/>
        </w:rPr>
        <w:t xml:space="preserve">: 2007, p.25-26). </w:t>
      </w:r>
      <w:proofErr w:type="spellStart"/>
      <w:r w:rsidRPr="00270092">
        <w:rPr>
          <w:b/>
          <w:bCs/>
          <w:sz w:val="20"/>
          <w:szCs w:val="20"/>
          <w:u w:val="single"/>
        </w:rPr>
        <w:t>Traumatised</w:t>
      </w:r>
      <w:proofErr w:type="spellEnd"/>
      <w:r w:rsidRPr="00270092">
        <w:rPr>
          <w:b/>
          <w:bCs/>
          <w:sz w:val="20"/>
          <w:szCs w:val="20"/>
          <w:u w:val="single"/>
        </w:rPr>
        <w:t xml:space="preserve"> and neurotic subjects</w:t>
      </w:r>
      <w:r w:rsidRPr="00270092">
        <w:rPr>
          <w:sz w:val="20"/>
          <w:szCs w:val="20"/>
          <w:u w:val="single"/>
        </w:rPr>
        <w:t xml:space="preserve"> are prone to </w:t>
      </w:r>
      <w:r w:rsidRPr="00270092">
        <w:rPr>
          <w:b/>
          <w:bCs/>
          <w:sz w:val="20"/>
          <w:szCs w:val="20"/>
          <w:u w:val="single"/>
        </w:rPr>
        <w:t>delusions</w:t>
      </w:r>
      <w:r w:rsidRPr="000750DD">
        <w:rPr>
          <w:sz w:val="16"/>
          <w:szCs w:val="20"/>
        </w:rPr>
        <w:t xml:space="preserve"> – </w:t>
      </w:r>
      <w:r w:rsidRPr="00270092">
        <w:rPr>
          <w:b/>
          <w:bCs/>
          <w:sz w:val="20"/>
          <w:szCs w:val="20"/>
          <w:u w:val="single"/>
        </w:rPr>
        <w:t xml:space="preserve">compulsive </w:t>
      </w:r>
      <w:proofErr w:type="spellStart"/>
      <w:r w:rsidRPr="00270092">
        <w:rPr>
          <w:b/>
          <w:bCs/>
          <w:sz w:val="20"/>
          <w:szCs w:val="20"/>
          <w:u w:val="single"/>
        </w:rPr>
        <w:t>behaviour</w:t>
      </w:r>
      <w:proofErr w:type="spellEnd"/>
      <w:r w:rsidRPr="00270092">
        <w:rPr>
          <w:b/>
          <w:bCs/>
          <w:sz w:val="20"/>
          <w:szCs w:val="20"/>
          <w:u w:val="single"/>
        </w:rPr>
        <w:t>, pleasure seeking</w:t>
      </w:r>
      <w:r w:rsidRPr="00270092">
        <w:rPr>
          <w:sz w:val="20"/>
          <w:szCs w:val="20"/>
          <w:u w:val="single"/>
        </w:rPr>
        <w:t xml:space="preserve"> or </w:t>
      </w:r>
      <w:r w:rsidRPr="00270092">
        <w:rPr>
          <w:b/>
          <w:bCs/>
          <w:sz w:val="20"/>
          <w:szCs w:val="20"/>
          <w:u w:val="single"/>
        </w:rPr>
        <w:t>self-destructive</w:t>
      </w:r>
      <w:r w:rsidRPr="00270092">
        <w:rPr>
          <w:sz w:val="20"/>
          <w:szCs w:val="20"/>
          <w:u w:val="single"/>
        </w:rPr>
        <w:t xml:space="preserve"> </w:t>
      </w:r>
      <w:r w:rsidRPr="000750DD">
        <w:rPr>
          <w:sz w:val="16"/>
          <w:szCs w:val="20"/>
        </w:rPr>
        <w:t xml:space="preserve">or both – that </w:t>
      </w:r>
      <w:r w:rsidRPr="00270092">
        <w:rPr>
          <w:sz w:val="20"/>
          <w:szCs w:val="20"/>
          <w:u w:val="single"/>
        </w:rPr>
        <w:t xml:space="preserve">depend on the </w:t>
      </w:r>
      <w:r w:rsidRPr="00270092">
        <w:rPr>
          <w:b/>
          <w:bCs/>
          <w:sz w:val="20"/>
          <w:szCs w:val="20"/>
          <w:u w:val="single"/>
        </w:rPr>
        <w:t>intensity</w:t>
      </w:r>
      <w:r w:rsidRPr="00270092">
        <w:rPr>
          <w:sz w:val="20"/>
          <w:szCs w:val="20"/>
          <w:u w:val="single"/>
        </w:rPr>
        <w:t xml:space="preserve"> of the excitation</w:t>
      </w:r>
      <w:r w:rsidRPr="000750DD">
        <w:rPr>
          <w:sz w:val="16"/>
          <w:szCs w:val="20"/>
        </w:rPr>
        <w:t xml:space="preserve"> that shattered the vital regenerative processes of the narrative structure of the individual person (Freud: 2005; Williams: 2005, p.183). Many of these </w:t>
      </w:r>
      <w:proofErr w:type="spellStart"/>
      <w:r w:rsidRPr="00270092">
        <w:rPr>
          <w:sz w:val="20"/>
          <w:szCs w:val="20"/>
          <w:u w:val="single"/>
        </w:rPr>
        <w:t>traumatised</w:t>
      </w:r>
      <w:proofErr w:type="spellEnd"/>
      <w:r w:rsidRPr="00270092">
        <w:rPr>
          <w:sz w:val="20"/>
          <w:szCs w:val="20"/>
          <w:u w:val="single"/>
        </w:rPr>
        <w:t xml:space="preserve"> subjects are produced ‘by </w:t>
      </w:r>
      <w:r w:rsidRPr="00270092">
        <w:rPr>
          <w:b/>
          <w:bCs/>
          <w:sz w:val="20"/>
          <w:szCs w:val="20"/>
          <w:u w:val="single"/>
        </w:rPr>
        <w:t>historical trauma</w:t>
      </w:r>
      <w:r w:rsidRPr="00270092">
        <w:rPr>
          <w:sz w:val="20"/>
          <w:szCs w:val="20"/>
          <w:u w:val="single"/>
        </w:rPr>
        <w:t>,</w:t>
      </w:r>
      <w:r w:rsidRPr="000750DD">
        <w:rPr>
          <w:sz w:val="16"/>
          <w:szCs w:val="20"/>
        </w:rPr>
        <w:t xml:space="preserve"> which refers to </w:t>
      </w:r>
      <w:r w:rsidRPr="00270092">
        <w:rPr>
          <w:sz w:val="20"/>
          <w:szCs w:val="20"/>
          <w:u w:val="single"/>
        </w:rPr>
        <w:t xml:space="preserve">a </w:t>
      </w:r>
      <w:r w:rsidRPr="00270092">
        <w:rPr>
          <w:b/>
          <w:bCs/>
          <w:sz w:val="20"/>
          <w:szCs w:val="20"/>
          <w:u w:val="single"/>
        </w:rPr>
        <w:t>single huge disaster</w:t>
      </w:r>
      <w:r w:rsidRPr="00270092">
        <w:rPr>
          <w:sz w:val="20"/>
          <w:szCs w:val="20"/>
          <w:u w:val="single"/>
        </w:rPr>
        <w:t xml:space="preserve">, which can be </w:t>
      </w:r>
      <w:r w:rsidRPr="00270092">
        <w:rPr>
          <w:b/>
          <w:bCs/>
          <w:sz w:val="20"/>
          <w:szCs w:val="20"/>
          <w:u w:val="single"/>
        </w:rPr>
        <w:t>personal</w:t>
      </w:r>
      <w:r w:rsidRPr="00270092">
        <w:rPr>
          <w:sz w:val="20"/>
          <w:szCs w:val="20"/>
          <w:u w:val="single"/>
        </w:rPr>
        <w:t xml:space="preserve"> (for instance, a rape) or </w:t>
      </w:r>
      <w:r w:rsidRPr="00270092">
        <w:rPr>
          <w:b/>
          <w:bCs/>
          <w:sz w:val="20"/>
          <w:szCs w:val="20"/>
          <w:u w:val="single"/>
        </w:rPr>
        <w:t>communal</w:t>
      </w:r>
      <w:r w:rsidRPr="00270092">
        <w:rPr>
          <w:sz w:val="20"/>
          <w:szCs w:val="20"/>
          <w:u w:val="single"/>
        </w:rPr>
        <w:t xml:space="preserve"> (like a flood)’ </w:t>
      </w:r>
      <w:r w:rsidRPr="000750DD">
        <w:rPr>
          <w:sz w:val="16"/>
          <w:szCs w:val="20"/>
        </w:rPr>
        <w:t xml:space="preserve">(Van der Merwe and </w:t>
      </w:r>
      <w:proofErr w:type="spellStart"/>
      <w:r w:rsidRPr="000750DD">
        <w:rPr>
          <w:sz w:val="16"/>
          <w:szCs w:val="20"/>
        </w:rPr>
        <w:t>Godoba-Madikizela</w:t>
      </w:r>
      <w:proofErr w:type="spellEnd"/>
      <w:r w:rsidRPr="000750DD">
        <w:rPr>
          <w:sz w:val="16"/>
          <w:szCs w:val="20"/>
        </w:rPr>
        <w:t xml:space="preserve">: 2007, p.11). In the case of Apartheid, the township became, as Biko noted, an external machine of structural trauma, ‘which refers to a pattern of continual and continuing traumas’ (Van der Merwe and </w:t>
      </w:r>
      <w:proofErr w:type="spellStart"/>
      <w:r w:rsidRPr="000750DD">
        <w:rPr>
          <w:sz w:val="16"/>
          <w:szCs w:val="20"/>
        </w:rPr>
        <w:t>Godoba-Madikizela</w:t>
      </w:r>
      <w:proofErr w:type="spellEnd"/>
      <w:r w:rsidRPr="000750DD">
        <w:rPr>
          <w:sz w:val="16"/>
          <w:szCs w:val="20"/>
        </w:rPr>
        <w:t xml:space="preserve">: 2007, p.11) that produced neurotics (Biko: 2008, p.61). </w:t>
      </w:r>
    </w:p>
    <w:p w14:paraId="7AF57B81" w14:textId="77777777" w:rsidR="005625A4" w:rsidRPr="000750DD" w:rsidRDefault="005625A4" w:rsidP="005625A4">
      <w:pPr>
        <w:rPr>
          <w:sz w:val="16"/>
          <w:szCs w:val="20"/>
        </w:rPr>
      </w:pPr>
      <w:r w:rsidRPr="00270092">
        <w:rPr>
          <w:sz w:val="20"/>
          <w:szCs w:val="20"/>
          <w:u w:val="single"/>
        </w:rPr>
        <w:t>In</w:t>
      </w:r>
      <w:r w:rsidRPr="000750DD">
        <w:rPr>
          <w:sz w:val="16"/>
          <w:szCs w:val="20"/>
        </w:rPr>
        <w:t xml:space="preserve"> </w:t>
      </w:r>
      <w:r w:rsidRPr="00270092">
        <w:rPr>
          <w:sz w:val="20"/>
          <w:szCs w:val="20"/>
          <w:u w:val="single"/>
        </w:rPr>
        <w:t>the post-Apartheid South African</w:t>
      </w:r>
      <w:r w:rsidRPr="000750DD">
        <w:rPr>
          <w:sz w:val="16"/>
          <w:szCs w:val="20"/>
        </w:rPr>
        <w:t xml:space="preserve"> context, </w:t>
      </w:r>
      <w:r w:rsidRPr="00270092">
        <w:rPr>
          <w:sz w:val="20"/>
          <w:szCs w:val="20"/>
          <w:u w:val="single"/>
        </w:rPr>
        <w:t>the experience</w:t>
      </w:r>
      <w:r w:rsidRPr="000750DD">
        <w:rPr>
          <w:sz w:val="16"/>
          <w:szCs w:val="20"/>
        </w:rPr>
        <w:t xml:space="preserve"> of the born </w:t>
      </w:r>
      <w:r w:rsidRPr="00270092">
        <w:rPr>
          <w:sz w:val="20"/>
          <w:szCs w:val="20"/>
          <w:u w:val="single"/>
        </w:rPr>
        <w:t xml:space="preserve">frees at historically </w:t>
      </w:r>
      <w:r w:rsidRPr="00270092">
        <w:rPr>
          <w:b/>
          <w:bCs/>
          <w:sz w:val="20"/>
          <w:szCs w:val="20"/>
          <w:u w:val="single"/>
        </w:rPr>
        <w:t>white university campuses</w:t>
      </w:r>
      <w:r w:rsidRPr="00270092">
        <w:rPr>
          <w:sz w:val="20"/>
          <w:szCs w:val="20"/>
          <w:u w:val="single"/>
        </w:rPr>
        <w:t xml:space="preserve"> has not been a historical trauma, but an experience of </w:t>
      </w:r>
      <w:r w:rsidRPr="00270092">
        <w:rPr>
          <w:b/>
          <w:bCs/>
          <w:sz w:val="20"/>
          <w:szCs w:val="20"/>
          <w:u w:val="single"/>
        </w:rPr>
        <w:t>everyday haunting</w:t>
      </w:r>
      <w:r w:rsidRPr="00270092">
        <w:rPr>
          <w:sz w:val="20"/>
          <w:szCs w:val="20"/>
          <w:u w:val="single"/>
        </w:rPr>
        <w:t xml:space="preserve"> and </w:t>
      </w:r>
      <w:r w:rsidRPr="00270092">
        <w:rPr>
          <w:b/>
          <w:bCs/>
          <w:sz w:val="20"/>
          <w:szCs w:val="20"/>
          <w:u w:val="single"/>
        </w:rPr>
        <w:t>intergenerational trauma</w:t>
      </w:r>
      <w:r w:rsidRPr="00270092">
        <w:rPr>
          <w:sz w:val="20"/>
          <w:szCs w:val="20"/>
          <w:u w:val="single"/>
        </w:rPr>
        <w:t xml:space="preserve"> for a collective of students who have not experienced the same event, or structural trauma. This renders historically White campuses – as microcosms of the macro-racial racial </w:t>
      </w:r>
      <w:r w:rsidRPr="00270092">
        <w:rPr>
          <w:b/>
          <w:bCs/>
          <w:sz w:val="20"/>
          <w:szCs w:val="20"/>
          <w:u w:val="single"/>
        </w:rPr>
        <w:t>heterotopia</w:t>
      </w:r>
      <w:r w:rsidRPr="00270092">
        <w:rPr>
          <w:sz w:val="20"/>
          <w:szCs w:val="20"/>
          <w:u w:val="single"/>
        </w:rPr>
        <w:t xml:space="preserve"> that South African society is best </w:t>
      </w:r>
      <w:proofErr w:type="spellStart"/>
      <w:r w:rsidRPr="00270092">
        <w:rPr>
          <w:sz w:val="20"/>
          <w:szCs w:val="20"/>
          <w:u w:val="single"/>
        </w:rPr>
        <w:t>conceptualised</w:t>
      </w:r>
      <w:proofErr w:type="spellEnd"/>
      <w:r w:rsidRPr="00270092">
        <w:rPr>
          <w:sz w:val="20"/>
          <w:szCs w:val="20"/>
          <w:u w:val="single"/>
        </w:rPr>
        <w:t xml:space="preserve"> as – a </w:t>
      </w:r>
      <w:r w:rsidRPr="00270092">
        <w:rPr>
          <w:b/>
          <w:bCs/>
          <w:sz w:val="20"/>
          <w:szCs w:val="20"/>
          <w:u w:val="single"/>
        </w:rPr>
        <w:t>psychic crypt</w:t>
      </w:r>
      <w:r w:rsidRPr="00270092">
        <w:rPr>
          <w:sz w:val="20"/>
          <w:szCs w:val="20"/>
          <w:u w:val="single"/>
        </w:rPr>
        <w:t>.</w:t>
      </w:r>
      <w:r w:rsidRPr="000750DD">
        <w:rPr>
          <w:sz w:val="16"/>
          <w:szCs w:val="20"/>
        </w:rPr>
        <w:t xml:space="preserve"> For students afflicted by intergenerational trauma, </w:t>
      </w:r>
      <w:r w:rsidRPr="00270092">
        <w:rPr>
          <w:sz w:val="20"/>
          <w:szCs w:val="20"/>
          <w:u w:val="single"/>
        </w:rPr>
        <w:t xml:space="preserve">a </w:t>
      </w:r>
      <w:r w:rsidRPr="00270092">
        <w:rPr>
          <w:b/>
          <w:bCs/>
          <w:sz w:val="20"/>
          <w:szCs w:val="20"/>
          <w:u w:val="single"/>
        </w:rPr>
        <w:t>psychic crypt</w:t>
      </w:r>
      <w:r w:rsidRPr="00270092">
        <w:rPr>
          <w:sz w:val="20"/>
          <w:szCs w:val="20"/>
          <w:u w:val="single"/>
        </w:rPr>
        <w:t xml:space="preserve"> signifies a disgusting, terrible ‘or shameful’ secret</w:t>
      </w:r>
      <w:r w:rsidRPr="000750DD">
        <w:rPr>
          <w:sz w:val="16"/>
          <w:szCs w:val="20"/>
        </w:rPr>
        <w:t xml:space="preserve"> (a </w:t>
      </w:r>
      <w:r w:rsidRPr="00270092">
        <w:rPr>
          <w:sz w:val="20"/>
          <w:szCs w:val="20"/>
          <w:u w:val="single"/>
        </w:rPr>
        <w:t>repressed memory)</w:t>
      </w:r>
      <w:r w:rsidRPr="000750DD">
        <w:rPr>
          <w:sz w:val="16"/>
          <w:szCs w:val="20"/>
        </w:rPr>
        <w:t xml:space="preserve"> </w:t>
      </w:r>
      <w:r w:rsidRPr="00270092">
        <w:rPr>
          <w:sz w:val="20"/>
          <w:szCs w:val="20"/>
          <w:u w:val="single"/>
        </w:rPr>
        <w:t>that</w:t>
      </w:r>
      <w:r w:rsidRPr="000750DD">
        <w:rPr>
          <w:sz w:val="16"/>
          <w:szCs w:val="20"/>
        </w:rPr>
        <w:t xml:space="preserve"> continues to </w:t>
      </w:r>
      <w:r w:rsidRPr="00270092">
        <w:rPr>
          <w:b/>
          <w:bCs/>
          <w:sz w:val="20"/>
          <w:szCs w:val="20"/>
          <w:u w:val="single"/>
        </w:rPr>
        <w:t>haunt future generations</w:t>
      </w:r>
      <w:r w:rsidRPr="00270092">
        <w:rPr>
          <w:sz w:val="20"/>
          <w:szCs w:val="20"/>
          <w:u w:val="single"/>
        </w:rPr>
        <w:t xml:space="preserve"> without their knowledge and </w:t>
      </w:r>
      <w:r w:rsidRPr="00270092">
        <w:rPr>
          <w:b/>
          <w:bCs/>
          <w:sz w:val="20"/>
          <w:szCs w:val="20"/>
          <w:u w:val="single"/>
        </w:rPr>
        <w:t>without</w:t>
      </w:r>
      <w:r w:rsidRPr="00270092">
        <w:rPr>
          <w:sz w:val="20"/>
          <w:szCs w:val="20"/>
          <w:u w:val="single"/>
        </w:rPr>
        <w:t xml:space="preserve"> ever passing into </w:t>
      </w:r>
      <w:r w:rsidRPr="00270092">
        <w:rPr>
          <w:b/>
          <w:bCs/>
          <w:sz w:val="20"/>
          <w:szCs w:val="20"/>
          <w:u w:val="single"/>
        </w:rPr>
        <w:t>consciousness</w:t>
      </w:r>
      <w:r w:rsidRPr="000750DD">
        <w:rPr>
          <w:sz w:val="16"/>
          <w:szCs w:val="20"/>
        </w:rPr>
        <w:t xml:space="preserve">. These uncanny secrets, phantoms, for Abraham and </w:t>
      </w:r>
      <w:proofErr w:type="spellStart"/>
      <w:r w:rsidRPr="000750DD">
        <w:rPr>
          <w:sz w:val="16"/>
          <w:szCs w:val="20"/>
        </w:rPr>
        <w:t>Torok</w:t>
      </w:r>
      <w:proofErr w:type="spellEnd"/>
      <w:r w:rsidRPr="000750DD">
        <w:rPr>
          <w:sz w:val="16"/>
          <w:szCs w:val="20"/>
        </w:rPr>
        <w:t xml:space="preserve">, are a necessary addition to Freudian metapsychology, </w:t>
      </w:r>
      <w:r w:rsidRPr="00270092">
        <w:rPr>
          <w:sz w:val="20"/>
          <w:szCs w:val="20"/>
          <w:u w:val="single"/>
        </w:rPr>
        <w:t xml:space="preserve">which, to reiterate, must be brought to light for therapy to effectively commence. </w:t>
      </w:r>
      <w:r w:rsidRPr="000750DD">
        <w:rPr>
          <w:sz w:val="16"/>
          <w:szCs w:val="20"/>
        </w:rPr>
        <w:t xml:space="preserve">Indeed, as Abraham and </w:t>
      </w:r>
      <w:proofErr w:type="spellStart"/>
      <w:r w:rsidRPr="000750DD">
        <w:rPr>
          <w:sz w:val="16"/>
          <w:szCs w:val="20"/>
        </w:rPr>
        <w:t>Torok</w:t>
      </w:r>
      <w:proofErr w:type="spellEnd"/>
      <w:r w:rsidRPr="000750DD">
        <w:rPr>
          <w:sz w:val="16"/>
          <w:szCs w:val="20"/>
        </w:rPr>
        <w:t xml:space="preserve"> claim, </w:t>
      </w:r>
      <w:r w:rsidRPr="00270092">
        <w:rPr>
          <w:sz w:val="20"/>
          <w:szCs w:val="20"/>
          <w:u w:val="single"/>
        </w:rPr>
        <w:t xml:space="preserve">the </w:t>
      </w:r>
      <w:r w:rsidRPr="00270092">
        <w:rPr>
          <w:b/>
          <w:bCs/>
          <w:sz w:val="20"/>
          <w:szCs w:val="20"/>
          <w:u w:val="single"/>
        </w:rPr>
        <w:t>repetitive function</w:t>
      </w:r>
      <w:r w:rsidRPr="00270092">
        <w:rPr>
          <w:sz w:val="20"/>
          <w:szCs w:val="20"/>
          <w:u w:val="single"/>
        </w:rPr>
        <w:t xml:space="preserve"> holds a similar function to the exercise of the </w:t>
      </w:r>
      <w:r w:rsidRPr="00270092">
        <w:rPr>
          <w:b/>
          <w:bCs/>
          <w:sz w:val="20"/>
          <w:szCs w:val="20"/>
          <w:u w:val="single"/>
        </w:rPr>
        <w:t>death drive</w:t>
      </w:r>
      <w:r w:rsidRPr="00270092">
        <w:rPr>
          <w:sz w:val="20"/>
          <w:szCs w:val="20"/>
          <w:u w:val="single"/>
        </w:rPr>
        <w:t>,</w:t>
      </w:r>
      <w:r w:rsidRPr="000750DD">
        <w:rPr>
          <w:sz w:val="16"/>
          <w:szCs w:val="20"/>
        </w:rPr>
        <w:t xml:space="preserve"> which I will explore in the next chapter on </w:t>
      </w:r>
      <w:proofErr w:type="spellStart"/>
      <w:r w:rsidRPr="000750DD">
        <w:rPr>
          <w:sz w:val="16"/>
          <w:szCs w:val="20"/>
        </w:rPr>
        <w:t>necropolitics</w:t>
      </w:r>
      <w:proofErr w:type="spellEnd"/>
      <w:r w:rsidRPr="000750DD">
        <w:rPr>
          <w:sz w:val="16"/>
          <w:szCs w:val="20"/>
        </w:rPr>
        <w:t xml:space="preserve"> (Abraham and </w:t>
      </w:r>
      <w:proofErr w:type="spellStart"/>
      <w:r w:rsidRPr="000750DD">
        <w:rPr>
          <w:sz w:val="16"/>
          <w:szCs w:val="20"/>
        </w:rPr>
        <w:t>Torok</w:t>
      </w:r>
      <w:proofErr w:type="spellEnd"/>
      <w:r w:rsidRPr="000750DD">
        <w:rPr>
          <w:sz w:val="16"/>
          <w:szCs w:val="20"/>
        </w:rPr>
        <w:t xml:space="preserve">: 1994, p.166) </w:t>
      </w:r>
    </w:p>
    <w:p w14:paraId="368FEF63" w14:textId="77777777" w:rsidR="005625A4" w:rsidRPr="000750DD" w:rsidRDefault="005625A4" w:rsidP="005625A4">
      <w:pPr>
        <w:rPr>
          <w:sz w:val="16"/>
          <w:szCs w:val="20"/>
        </w:rPr>
      </w:pPr>
      <w:r w:rsidRPr="000750DD">
        <w:rPr>
          <w:sz w:val="16"/>
          <w:szCs w:val="20"/>
        </w:rPr>
        <w:t xml:space="preserve">5.4 Black Reason and African Modes of Self-Writing </w:t>
      </w:r>
    </w:p>
    <w:p w14:paraId="4ADF759E" w14:textId="77777777" w:rsidR="005625A4" w:rsidRPr="00EE2FF4" w:rsidRDefault="005625A4" w:rsidP="005625A4">
      <w:pPr>
        <w:rPr>
          <w:sz w:val="20"/>
          <w:szCs w:val="20"/>
          <w:u w:val="single"/>
        </w:rPr>
      </w:pPr>
      <w:r w:rsidRPr="000750DD">
        <w:rPr>
          <w:sz w:val="16"/>
          <w:szCs w:val="20"/>
        </w:rPr>
        <w:t xml:space="preserve">According to </w:t>
      </w:r>
      <w:proofErr w:type="spellStart"/>
      <w:r w:rsidRPr="000750DD">
        <w:rPr>
          <w:sz w:val="16"/>
          <w:szCs w:val="20"/>
        </w:rPr>
        <w:t>Jewsiewicki</w:t>
      </w:r>
      <w:proofErr w:type="spellEnd"/>
      <w:r w:rsidRPr="000750DD">
        <w:rPr>
          <w:sz w:val="16"/>
          <w:szCs w:val="20"/>
        </w:rPr>
        <w:t>, ‘the point of departure from which Mbembe conceives of the subject and the enunciation of identity ... is the Foucault from the 1980s, ‘Writing the Self’ was published in 1983’ (</w:t>
      </w:r>
      <w:proofErr w:type="spellStart"/>
      <w:r w:rsidRPr="000750DD">
        <w:rPr>
          <w:sz w:val="16"/>
          <w:szCs w:val="20"/>
        </w:rPr>
        <w:t>Jewsiewicki</w:t>
      </w:r>
      <w:proofErr w:type="spellEnd"/>
      <w:r w:rsidRPr="000750DD">
        <w:rPr>
          <w:sz w:val="16"/>
          <w:szCs w:val="20"/>
        </w:rPr>
        <w:t xml:space="preserve">: 2002, p.594). Writing the self, or self-writing, was conceived at the time that Foucault was working on technologies of the self as part of his historical philosophy of self-constitution, or subjectivation as a partial process in relation to subjectification. Mbembe follows Foucault by claiming that self-writing is not an analytic demonstration where the subject remains unaffected and identical through its scholarly </w:t>
      </w:r>
      <w:proofErr w:type="spellStart"/>
      <w:r w:rsidRPr="000750DD">
        <w:rPr>
          <w:sz w:val="16"/>
          <w:szCs w:val="20"/>
        </w:rPr>
        <w:t>endeavours</w:t>
      </w:r>
      <w:proofErr w:type="spellEnd"/>
      <w:r w:rsidRPr="000750DD">
        <w:rPr>
          <w:sz w:val="16"/>
          <w:szCs w:val="20"/>
        </w:rPr>
        <w:t xml:space="preserve">. </w:t>
      </w:r>
      <w:r w:rsidRPr="00270092">
        <w:rPr>
          <w:b/>
          <w:bCs/>
          <w:sz w:val="20"/>
          <w:szCs w:val="20"/>
          <w:u w:val="single"/>
        </w:rPr>
        <w:t>Discursive practice</w:t>
      </w:r>
      <w:r w:rsidRPr="00270092">
        <w:rPr>
          <w:sz w:val="20"/>
          <w:szCs w:val="20"/>
          <w:u w:val="single"/>
        </w:rPr>
        <w:t xml:space="preserve"> is rather a continuous </w:t>
      </w:r>
      <w:r w:rsidRPr="00270092">
        <w:rPr>
          <w:b/>
          <w:bCs/>
          <w:sz w:val="20"/>
          <w:szCs w:val="20"/>
          <w:u w:val="single"/>
        </w:rPr>
        <w:t>transformation</w:t>
      </w:r>
      <w:r w:rsidRPr="00270092">
        <w:rPr>
          <w:sz w:val="20"/>
          <w:szCs w:val="20"/>
          <w:u w:val="single"/>
        </w:rPr>
        <w:t xml:space="preserve"> of the self via the act of writing as a technology, since ‘new utterances carry with them a series of modifications of the </w:t>
      </w:r>
      <w:r w:rsidRPr="00270092">
        <w:rPr>
          <w:b/>
          <w:bCs/>
          <w:sz w:val="20"/>
          <w:szCs w:val="20"/>
          <w:u w:val="single"/>
        </w:rPr>
        <w:t>enunciating subject’</w:t>
      </w:r>
      <w:r w:rsidRPr="00270092">
        <w:rPr>
          <w:sz w:val="20"/>
          <w:szCs w:val="20"/>
          <w:u w:val="single"/>
        </w:rPr>
        <w:t xml:space="preserve"> </w:t>
      </w:r>
      <w:r w:rsidRPr="000750DD">
        <w:rPr>
          <w:sz w:val="16"/>
          <w:szCs w:val="20"/>
        </w:rPr>
        <w:t xml:space="preserve">(EEW2, pp.405-406; Diagne: 2002, p.623; Naicker: 2019, p.72). I </w:t>
      </w:r>
      <w:r w:rsidRPr="00270092">
        <w:rPr>
          <w:sz w:val="20"/>
          <w:szCs w:val="20"/>
          <w:u w:val="single"/>
        </w:rPr>
        <w:t xml:space="preserve">argue the second narrative of black reason, which </w:t>
      </w:r>
      <w:r w:rsidRPr="00270092">
        <w:rPr>
          <w:b/>
          <w:bCs/>
          <w:sz w:val="20"/>
          <w:szCs w:val="20"/>
          <w:u w:val="single"/>
        </w:rPr>
        <w:t>engendered</w:t>
      </w:r>
      <w:r w:rsidRPr="00270092">
        <w:rPr>
          <w:sz w:val="20"/>
          <w:szCs w:val="20"/>
          <w:u w:val="single"/>
        </w:rPr>
        <w:t xml:space="preserve"> discourses of </w:t>
      </w:r>
      <w:r w:rsidRPr="00270092">
        <w:rPr>
          <w:b/>
          <w:bCs/>
          <w:sz w:val="20"/>
          <w:szCs w:val="20"/>
          <w:u w:val="single"/>
        </w:rPr>
        <w:t>anticolonial and postcolonial resistance</w:t>
      </w:r>
      <w:r w:rsidRPr="00270092">
        <w:rPr>
          <w:sz w:val="20"/>
          <w:szCs w:val="20"/>
          <w:u w:val="single"/>
        </w:rPr>
        <w:t xml:space="preserve"> does not depart from-but forms the third stage in the evolution of </w:t>
      </w:r>
      <w:proofErr w:type="spellStart"/>
      <w:r w:rsidRPr="00270092">
        <w:rPr>
          <w:sz w:val="20"/>
          <w:szCs w:val="20"/>
          <w:u w:val="single"/>
        </w:rPr>
        <w:t>necropolitics</w:t>
      </w:r>
      <w:proofErr w:type="spellEnd"/>
      <w:r w:rsidRPr="00270092">
        <w:rPr>
          <w:sz w:val="20"/>
          <w:szCs w:val="20"/>
          <w:u w:val="single"/>
        </w:rPr>
        <w:t xml:space="preserve"> and capital in a </w:t>
      </w:r>
      <w:r w:rsidRPr="00270092">
        <w:rPr>
          <w:b/>
          <w:bCs/>
          <w:sz w:val="20"/>
          <w:szCs w:val="20"/>
          <w:u w:val="single"/>
        </w:rPr>
        <w:t>decolonial historical ontology</w:t>
      </w:r>
      <w:r w:rsidRPr="00270092">
        <w:rPr>
          <w:sz w:val="20"/>
          <w:szCs w:val="20"/>
          <w:u w:val="single"/>
        </w:rPr>
        <w:t xml:space="preserve">, first alluded to by Mbembe in African Modes of Self Writing. In this piece, Mbembe argues that two discourses, Afro- radicalism and Nativism have </w:t>
      </w:r>
      <w:r w:rsidRPr="00270092">
        <w:rPr>
          <w:b/>
          <w:bCs/>
          <w:sz w:val="20"/>
          <w:szCs w:val="20"/>
          <w:u w:val="single"/>
        </w:rPr>
        <w:t>dominated African thought</w:t>
      </w:r>
      <w:r w:rsidRPr="00270092">
        <w:rPr>
          <w:sz w:val="20"/>
          <w:szCs w:val="20"/>
          <w:u w:val="single"/>
        </w:rPr>
        <w:t xml:space="preserve">, in respect of their failed attempts ‘to determine the conditions under which the African self could attain selfhood and become </w:t>
      </w:r>
      <w:r w:rsidRPr="00270092">
        <w:rPr>
          <w:b/>
          <w:bCs/>
          <w:sz w:val="20"/>
          <w:szCs w:val="20"/>
          <w:u w:val="single"/>
        </w:rPr>
        <w:t>self- conscious’</w:t>
      </w:r>
      <w:r w:rsidRPr="000750DD">
        <w:rPr>
          <w:sz w:val="16"/>
          <w:szCs w:val="20"/>
        </w:rPr>
        <w:t xml:space="preserve"> (Mbembe: 2001a, p.240). </w:t>
      </w:r>
      <w:r w:rsidRPr="00270092">
        <w:rPr>
          <w:sz w:val="20"/>
          <w:szCs w:val="20"/>
          <w:u w:val="single"/>
        </w:rPr>
        <w:t xml:space="preserve">Later, in Critique of Black Reason, Mbembe refers to these discourses as the ‘the Black Voice’, -or the second narrative of Black Reason. It is within these discourses, that ‘one finds the </w:t>
      </w:r>
      <w:r w:rsidRPr="00270092">
        <w:rPr>
          <w:b/>
          <w:bCs/>
          <w:sz w:val="20"/>
          <w:szCs w:val="20"/>
          <w:u w:val="single"/>
        </w:rPr>
        <w:t>seed of revolt, abolition and decolonization’</w:t>
      </w:r>
      <w:r w:rsidRPr="000750DD">
        <w:rPr>
          <w:sz w:val="16"/>
          <w:szCs w:val="20"/>
        </w:rPr>
        <w:t xml:space="preserve"> (Reyes and </w:t>
      </w:r>
      <w:proofErr w:type="spellStart"/>
      <w:r w:rsidRPr="000750DD">
        <w:rPr>
          <w:sz w:val="16"/>
          <w:szCs w:val="20"/>
        </w:rPr>
        <w:t>Chirindo</w:t>
      </w:r>
      <w:proofErr w:type="spellEnd"/>
      <w:r w:rsidRPr="000750DD">
        <w:rPr>
          <w:sz w:val="16"/>
          <w:szCs w:val="20"/>
        </w:rPr>
        <w:t xml:space="preserve">: 2020, p. 6). </w:t>
      </w:r>
      <w:r w:rsidRPr="00270092">
        <w:rPr>
          <w:sz w:val="20"/>
          <w:szCs w:val="20"/>
          <w:u w:val="single"/>
        </w:rPr>
        <w:t xml:space="preserve">Thus, the second narrative of black reason is </w:t>
      </w:r>
      <w:r w:rsidRPr="00270092">
        <w:rPr>
          <w:b/>
          <w:bCs/>
          <w:sz w:val="20"/>
          <w:szCs w:val="20"/>
          <w:u w:val="single"/>
        </w:rPr>
        <w:t>ambiguous</w:t>
      </w:r>
      <w:r w:rsidRPr="000750DD">
        <w:rPr>
          <w:sz w:val="16"/>
          <w:szCs w:val="20"/>
        </w:rPr>
        <w:t xml:space="preserve">, and to an extent equivocal in its content. On the one hand, </w:t>
      </w:r>
      <w:r w:rsidRPr="00270092">
        <w:rPr>
          <w:sz w:val="20"/>
          <w:szCs w:val="20"/>
          <w:u w:val="single"/>
        </w:rPr>
        <w:t xml:space="preserve">this narrative is associated with the </w:t>
      </w:r>
      <w:r w:rsidRPr="00270092">
        <w:rPr>
          <w:b/>
          <w:bCs/>
          <w:sz w:val="20"/>
          <w:szCs w:val="20"/>
          <w:u w:val="single"/>
        </w:rPr>
        <w:t>emergence</w:t>
      </w:r>
      <w:r w:rsidRPr="00270092">
        <w:rPr>
          <w:sz w:val="20"/>
          <w:szCs w:val="20"/>
          <w:u w:val="single"/>
        </w:rPr>
        <w:t xml:space="preserve"> of both </w:t>
      </w:r>
      <w:r w:rsidRPr="00270092">
        <w:rPr>
          <w:b/>
          <w:bCs/>
          <w:sz w:val="20"/>
          <w:szCs w:val="20"/>
          <w:u w:val="single"/>
        </w:rPr>
        <w:t>self-determination</w:t>
      </w:r>
      <w:r w:rsidRPr="00270092">
        <w:rPr>
          <w:sz w:val="20"/>
          <w:szCs w:val="20"/>
          <w:u w:val="single"/>
        </w:rPr>
        <w:t xml:space="preserve"> and writing or </w:t>
      </w:r>
      <w:r w:rsidRPr="00270092">
        <w:rPr>
          <w:b/>
          <w:bCs/>
          <w:sz w:val="20"/>
          <w:szCs w:val="20"/>
          <w:u w:val="single"/>
        </w:rPr>
        <w:t>black authorship</w:t>
      </w:r>
      <w:r w:rsidRPr="00270092">
        <w:rPr>
          <w:sz w:val="20"/>
          <w:szCs w:val="20"/>
          <w:u w:val="single"/>
        </w:rPr>
        <w:t xml:space="preserve">. </w:t>
      </w:r>
      <w:r w:rsidRPr="000750DD">
        <w:rPr>
          <w:sz w:val="16"/>
          <w:szCs w:val="20"/>
        </w:rPr>
        <w:t xml:space="preserve">For the first time, </w:t>
      </w:r>
      <w:r w:rsidRPr="00270092">
        <w:rPr>
          <w:sz w:val="20"/>
          <w:szCs w:val="20"/>
          <w:u w:val="single"/>
        </w:rPr>
        <w:t xml:space="preserve">writers were able to challenge the way they were constructed as primitive, </w:t>
      </w:r>
      <w:proofErr w:type="gramStart"/>
      <w:r w:rsidRPr="00270092">
        <w:rPr>
          <w:b/>
          <w:bCs/>
          <w:sz w:val="20"/>
          <w:szCs w:val="20"/>
          <w:u w:val="single"/>
        </w:rPr>
        <w:t>inferior</w:t>
      </w:r>
      <w:proofErr w:type="gramEnd"/>
      <w:r w:rsidRPr="00270092">
        <w:rPr>
          <w:sz w:val="20"/>
          <w:szCs w:val="20"/>
          <w:u w:val="single"/>
        </w:rPr>
        <w:t xml:space="preserve"> and </w:t>
      </w:r>
      <w:r w:rsidRPr="00270092">
        <w:rPr>
          <w:b/>
          <w:bCs/>
          <w:sz w:val="20"/>
          <w:szCs w:val="20"/>
          <w:u w:val="single"/>
        </w:rPr>
        <w:t>degenerate</w:t>
      </w:r>
      <w:r w:rsidRPr="00270092">
        <w:rPr>
          <w:sz w:val="20"/>
          <w:szCs w:val="20"/>
          <w:u w:val="single"/>
        </w:rPr>
        <w:t xml:space="preserve"> in colonial discourse, </w:t>
      </w:r>
      <w:r w:rsidRPr="00270092">
        <w:rPr>
          <w:b/>
          <w:bCs/>
          <w:sz w:val="20"/>
          <w:szCs w:val="20"/>
          <w:u w:val="single"/>
        </w:rPr>
        <w:t>rearticulating</w:t>
      </w:r>
      <w:r w:rsidRPr="00270092">
        <w:rPr>
          <w:sz w:val="20"/>
          <w:szCs w:val="20"/>
          <w:u w:val="single"/>
        </w:rPr>
        <w:t xml:space="preserve"> relationship between </w:t>
      </w:r>
      <w:r w:rsidRPr="00270092">
        <w:rPr>
          <w:b/>
          <w:bCs/>
          <w:sz w:val="20"/>
          <w:szCs w:val="20"/>
          <w:u w:val="single"/>
        </w:rPr>
        <w:t>representation</w:t>
      </w:r>
      <w:r w:rsidRPr="00270092">
        <w:rPr>
          <w:sz w:val="20"/>
          <w:szCs w:val="20"/>
          <w:u w:val="single"/>
        </w:rPr>
        <w:t xml:space="preserve"> and </w:t>
      </w:r>
      <w:r w:rsidRPr="00270092">
        <w:rPr>
          <w:b/>
          <w:bCs/>
          <w:sz w:val="20"/>
          <w:szCs w:val="20"/>
          <w:u w:val="single"/>
        </w:rPr>
        <w:t>reality</w:t>
      </w:r>
      <w:r w:rsidRPr="00270092">
        <w:rPr>
          <w:sz w:val="20"/>
          <w:szCs w:val="20"/>
          <w:u w:val="single"/>
        </w:rPr>
        <w:t>.</w:t>
      </w:r>
      <w:r w:rsidRPr="000750DD">
        <w:rPr>
          <w:sz w:val="16"/>
          <w:szCs w:val="20"/>
        </w:rPr>
        <w:t xml:space="preserve"> Two, in </w:t>
      </w:r>
      <w:r w:rsidRPr="00270092">
        <w:rPr>
          <w:sz w:val="20"/>
          <w:szCs w:val="20"/>
          <w:u w:val="single"/>
        </w:rPr>
        <w:t xml:space="preserve">providing a </w:t>
      </w:r>
      <w:r w:rsidRPr="00270092">
        <w:rPr>
          <w:b/>
          <w:bCs/>
          <w:sz w:val="20"/>
          <w:szCs w:val="20"/>
          <w:u w:val="single"/>
        </w:rPr>
        <w:t>discourse on resistance</w:t>
      </w:r>
      <w:r w:rsidRPr="00270092">
        <w:rPr>
          <w:sz w:val="20"/>
          <w:szCs w:val="20"/>
          <w:u w:val="single"/>
        </w:rPr>
        <w:t xml:space="preserve">, it enabled the subject to </w:t>
      </w:r>
      <w:r w:rsidRPr="00270092">
        <w:rPr>
          <w:b/>
          <w:bCs/>
          <w:sz w:val="20"/>
          <w:szCs w:val="20"/>
          <w:u w:val="single"/>
        </w:rPr>
        <w:t>resist the necropolitical racial gaze</w:t>
      </w:r>
      <w:r w:rsidRPr="00270092">
        <w:rPr>
          <w:sz w:val="20"/>
          <w:szCs w:val="20"/>
          <w:u w:val="single"/>
        </w:rPr>
        <w:t xml:space="preserve">, which produced an </w:t>
      </w:r>
      <w:r w:rsidRPr="00270092">
        <w:rPr>
          <w:b/>
          <w:bCs/>
          <w:sz w:val="20"/>
          <w:szCs w:val="20"/>
          <w:u w:val="single"/>
        </w:rPr>
        <w:t>inferiority</w:t>
      </w:r>
      <w:r w:rsidRPr="00270092">
        <w:rPr>
          <w:sz w:val="20"/>
          <w:szCs w:val="20"/>
          <w:u w:val="single"/>
        </w:rPr>
        <w:t xml:space="preserve"> and </w:t>
      </w:r>
      <w:r w:rsidRPr="00270092">
        <w:rPr>
          <w:b/>
          <w:bCs/>
          <w:sz w:val="20"/>
          <w:szCs w:val="20"/>
          <w:u w:val="single"/>
        </w:rPr>
        <w:t>dependency</w:t>
      </w:r>
      <w:r w:rsidRPr="00270092">
        <w:rPr>
          <w:sz w:val="20"/>
          <w:szCs w:val="20"/>
          <w:u w:val="single"/>
        </w:rPr>
        <w:t xml:space="preserve"> complex</w:t>
      </w:r>
      <w:r w:rsidRPr="000750DD">
        <w:rPr>
          <w:sz w:val="16"/>
          <w:szCs w:val="20"/>
        </w:rPr>
        <w:t xml:space="preserve">. On the other hand, the major problem with </w:t>
      </w:r>
      <w:r w:rsidRPr="00EE2FF4">
        <w:rPr>
          <w:sz w:val="20"/>
          <w:szCs w:val="20"/>
          <w:u w:val="single"/>
        </w:rPr>
        <w:t xml:space="preserve">African modes of Self-Writing was that the </w:t>
      </w:r>
      <w:r w:rsidRPr="00EE2FF4">
        <w:rPr>
          <w:b/>
          <w:bCs/>
          <w:sz w:val="20"/>
          <w:szCs w:val="20"/>
          <w:u w:val="single"/>
        </w:rPr>
        <w:t>two discourses</w:t>
      </w:r>
      <w:r w:rsidRPr="00EE2FF4">
        <w:rPr>
          <w:sz w:val="20"/>
          <w:szCs w:val="20"/>
          <w:u w:val="single"/>
        </w:rPr>
        <w:t xml:space="preserve">, Afro-radicalism and Nativism never disputed the </w:t>
      </w:r>
      <w:r w:rsidRPr="00EE2FF4">
        <w:rPr>
          <w:b/>
          <w:bCs/>
          <w:sz w:val="20"/>
          <w:szCs w:val="20"/>
          <w:u w:val="single"/>
        </w:rPr>
        <w:t>fiction of the racial subject</w:t>
      </w:r>
      <w:r w:rsidRPr="00EE2FF4">
        <w:rPr>
          <w:sz w:val="20"/>
          <w:szCs w:val="20"/>
          <w:u w:val="single"/>
        </w:rPr>
        <w:t xml:space="preserve">, and in doing so-merely </w:t>
      </w:r>
      <w:proofErr w:type="spellStart"/>
      <w:r w:rsidRPr="00EE2FF4">
        <w:rPr>
          <w:b/>
          <w:bCs/>
          <w:sz w:val="20"/>
          <w:szCs w:val="20"/>
          <w:u w:val="single"/>
        </w:rPr>
        <w:t>internalised</w:t>
      </w:r>
      <w:proofErr w:type="spellEnd"/>
      <w:r w:rsidRPr="00EE2FF4">
        <w:rPr>
          <w:sz w:val="20"/>
          <w:szCs w:val="20"/>
          <w:u w:val="single"/>
        </w:rPr>
        <w:t xml:space="preserve"> and inverted </w:t>
      </w:r>
      <w:r w:rsidRPr="00EE2FF4">
        <w:rPr>
          <w:b/>
          <w:bCs/>
          <w:sz w:val="20"/>
          <w:szCs w:val="20"/>
          <w:u w:val="single"/>
        </w:rPr>
        <w:t>colonial discourse</w:t>
      </w:r>
      <w:r w:rsidRPr="00EE2FF4">
        <w:rPr>
          <w:sz w:val="20"/>
          <w:szCs w:val="20"/>
          <w:u w:val="single"/>
        </w:rPr>
        <w:t>, specifically its metaphysics of difference as the Heideggerian notion of ground</w:t>
      </w:r>
      <w:r w:rsidRPr="000750DD">
        <w:rPr>
          <w:sz w:val="16"/>
          <w:szCs w:val="20"/>
        </w:rPr>
        <w:t xml:space="preserve"> I mentioned in chapter 2 (Mbembe: 2017, pp. 89-91; Gerber: 2018, p. 6; Naicker: 2019, p. 73; Reyes and </w:t>
      </w:r>
      <w:proofErr w:type="spellStart"/>
      <w:r w:rsidRPr="000750DD">
        <w:rPr>
          <w:sz w:val="16"/>
          <w:szCs w:val="20"/>
        </w:rPr>
        <w:t>Chirindo</w:t>
      </w:r>
      <w:proofErr w:type="spellEnd"/>
      <w:r w:rsidRPr="000750DD">
        <w:rPr>
          <w:sz w:val="16"/>
          <w:szCs w:val="20"/>
        </w:rPr>
        <w:t xml:space="preserve">: 2020, p. 6). In doing so, African </w:t>
      </w:r>
      <w:proofErr w:type="spellStart"/>
      <w:r w:rsidRPr="000750DD">
        <w:rPr>
          <w:sz w:val="16"/>
          <w:szCs w:val="20"/>
        </w:rPr>
        <w:t>postcolonies</w:t>
      </w:r>
      <w:proofErr w:type="spellEnd"/>
      <w:r w:rsidRPr="000750DD">
        <w:rPr>
          <w:sz w:val="16"/>
          <w:szCs w:val="20"/>
        </w:rPr>
        <w:t xml:space="preserve"> have endorsed a binary logic, inflected by Negritude’s inversion of colonial stereotypes, whereby sovereignty is premised on ‘autochthony, each </w:t>
      </w:r>
      <w:proofErr w:type="spellStart"/>
      <w:r w:rsidRPr="000750DD">
        <w:rPr>
          <w:sz w:val="16"/>
          <w:szCs w:val="20"/>
        </w:rPr>
        <w:t>spatio</w:t>
      </w:r>
      <w:proofErr w:type="spellEnd"/>
      <w:r w:rsidRPr="000750DD">
        <w:rPr>
          <w:sz w:val="16"/>
          <w:szCs w:val="20"/>
        </w:rPr>
        <w:t xml:space="preserve">-racial formation has its own culture, its own historicity, its own way of being, and its own relationship with the future and with the past’ (Mbembe: </w:t>
      </w:r>
      <w:proofErr w:type="gramStart"/>
      <w:r w:rsidRPr="000750DD">
        <w:rPr>
          <w:sz w:val="16"/>
          <w:szCs w:val="20"/>
        </w:rPr>
        <w:t>2002 ,</w:t>
      </w:r>
      <w:proofErr w:type="gramEnd"/>
      <w:r w:rsidRPr="000750DD">
        <w:rPr>
          <w:sz w:val="16"/>
          <w:szCs w:val="20"/>
        </w:rPr>
        <w:t xml:space="preserve">p. 635). </w:t>
      </w:r>
      <w:r w:rsidRPr="00EE2FF4">
        <w:rPr>
          <w:sz w:val="20"/>
          <w:szCs w:val="20"/>
          <w:u w:val="single"/>
        </w:rPr>
        <w:t xml:space="preserve">For Mbembe, is </w:t>
      </w:r>
      <w:r w:rsidRPr="00EE2FF4">
        <w:rPr>
          <w:b/>
          <w:bCs/>
          <w:sz w:val="20"/>
          <w:szCs w:val="20"/>
          <w:u w:val="single"/>
        </w:rPr>
        <w:t>no form of black discourse</w:t>
      </w:r>
      <w:r w:rsidRPr="00EE2FF4">
        <w:rPr>
          <w:sz w:val="20"/>
          <w:szCs w:val="20"/>
          <w:u w:val="single"/>
        </w:rPr>
        <w:t xml:space="preserve"> or mode of ‘black critique’ that is capable of existing outside the </w:t>
      </w:r>
      <w:r w:rsidRPr="00EE2FF4">
        <w:rPr>
          <w:b/>
          <w:bCs/>
          <w:sz w:val="20"/>
          <w:szCs w:val="20"/>
          <w:u w:val="single"/>
        </w:rPr>
        <w:t>racializing</w:t>
      </w:r>
      <w:r w:rsidRPr="00EE2FF4">
        <w:rPr>
          <w:sz w:val="20"/>
          <w:szCs w:val="20"/>
          <w:u w:val="single"/>
        </w:rPr>
        <w:t xml:space="preserve"> impact of </w:t>
      </w:r>
      <w:r w:rsidRPr="00EE2FF4">
        <w:rPr>
          <w:b/>
          <w:bCs/>
          <w:sz w:val="20"/>
          <w:szCs w:val="20"/>
          <w:u w:val="single"/>
        </w:rPr>
        <w:t>colonial discourses</w:t>
      </w:r>
      <w:r w:rsidRPr="00EE2FF4">
        <w:rPr>
          <w:sz w:val="20"/>
          <w:szCs w:val="20"/>
          <w:u w:val="single"/>
        </w:rPr>
        <w:t xml:space="preserve">. All forms of </w:t>
      </w:r>
      <w:r w:rsidRPr="00EE2FF4">
        <w:rPr>
          <w:b/>
          <w:bCs/>
          <w:sz w:val="20"/>
          <w:szCs w:val="20"/>
          <w:u w:val="single"/>
        </w:rPr>
        <w:t>black radicalism</w:t>
      </w:r>
      <w:r w:rsidRPr="00EE2FF4">
        <w:rPr>
          <w:sz w:val="20"/>
          <w:szCs w:val="20"/>
          <w:u w:val="single"/>
        </w:rPr>
        <w:t xml:space="preserve"> are caught within the </w:t>
      </w:r>
      <w:r w:rsidRPr="00EE2FF4">
        <w:rPr>
          <w:b/>
          <w:bCs/>
          <w:sz w:val="20"/>
          <w:szCs w:val="20"/>
          <w:u w:val="single"/>
        </w:rPr>
        <w:t>violence</w:t>
      </w:r>
      <w:r w:rsidRPr="00EE2FF4">
        <w:rPr>
          <w:sz w:val="20"/>
          <w:szCs w:val="20"/>
          <w:u w:val="single"/>
        </w:rPr>
        <w:t xml:space="preserve"> of </w:t>
      </w:r>
      <w:r w:rsidRPr="00EE2FF4">
        <w:rPr>
          <w:b/>
          <w:bCs/>
          <w:sz w:val="20"/>
          <w:szCs w:val="20"/>
          <w:u w:val="single"/>
        </w:rPr>
        <w:t>Western Metaphysics</w:t>
      </w:r>
      <w:r w:rsidRPr="00EE2FF4">
        <w:rPr>
          <w:sz w:val="20"/>
          <w:szCs w:val="20"/>
          <w:u w:val="single"/>
        </w:rPr>
        <w:t xml:space="preserve">, and as discourses (savoir) are reducible to the same </w:t>
      </w:r>
      <w:r w:rsidRPr="00EE2FF4">
        <w:rPr>
          <w:b/>
          <w:bCs/>
          <w:sz w:val="20"/>
          <w:szCs w:val="20"/>
          <w:u w:val="single"/>
        </w:rPr>
        <w:t>colonial episteme</w:t>
      </w:r>
      <w:r w:rsidRPr="00EE2FF4">
        <w:rPr>
          <w:sz w:val="20"/>
          <w:szCs w:val="20"/>
          <w:u w:val="single"/>
        </w:rPr>
        <w:t xml:space="preserve">. By inverting and </w:t>
      </w:r>
      <w:proofErr w:type="spellStart"/>
      <w:r w:rsidRPr="00EE2FF4">
        <w:rPr>
          <w:sz w:val="20"/>
          <w:szCs w:val="20"/>
          <w:u w:val="single"/>
        </w:rPr>
        <w:t>internalising</w:t>
      </w:r>
      <w:proofErr w:type="spellEnd"/>
      <w:r w:rsidRPr="00EE2FF4">
        <w:rPr>
          <w:sz w:val="20"/>
          <w:szCs w:val="20"/>
          <w:u w:val="single"/>
        </w:rPr>
        <w:t xml:space="preserve"> colonial metaphysics of difference, Nativism and Afro-radicalism become </w:t>
      </w:r>
      <w:r w:rsidRPr="00EE2FF4">
        <w:rPr>
          <w:b/>
          <w:bCs/>
          <w:sz w:val="20"/>
          <w:szCs w:val="20"/>
          <w:u w:val="single"/>
        </w:rPr>
        <w:t>ressentiment</w:t>
      </w:r>
      <w:r w:rsidRPr="00EE2FF4">
        <w:rPr>
          <w:sz w:val="20"/>
          <w:szCs w:val="20"/>
          <w:u w:val="single"/>
        </w:rPr>
        <w:t xml:space="preserve"> laden and neurotic textual practices, setting up a good-evil schema, which engenders exclusionary and </w:t>
      </w:r>
      <w:r w:rsidRPr="00EE2FF4">
        <w:rPr>
          <w:b/>
          <w:bCs/>
          <w:sz w:val="20"/>
          <w:szCs w:val="20"/>
          <w:u w:val="single"/>
        </w:rPr>
        <w:t>violent practices</w:t>
      </w:r>
      <w:r w:rsidRPr="00EE2FF4">
        <w:rPr>
          <w:sz w:val="20"/>
          <w:szCs w:val="20"/>
          <w:u w:val="single"/>
        </w:rPr>
        <w:t xml:space="preserve"> towards </w:t>
      </w:r>
      <w:r w:rsidRPr="00EE2FF4">
        <w:rPr>
          <w:b/>
          <w:bCs/>
          <w:sz w:val="20"/>
          <w:szCs w:val="20"/>
          <w:u w:val="single"/>
        </w:rPr>
        <w:t>political minorities</w:t>
      </w:r>
      <w:r w:rsidRPr="00EE2FF4">
        <w:rPr>
          <w:sz w:val="20"/>
          <w:szCs w:val="20"/>
          <w:u w:val="single"/>
        </w:rPr>
        <w:t xml:space="preserve">-most notably in the form of </w:t>
      </w:r>
      <w:r w:rsidRPr="00EE2FF4">
        <w:rPr>
          <w:b/>
          <w:bCs/>
          <w:sz w:val="20"/>
          <w:szCs w:val="20"/>
          <w:u w:val="single"/>
        </w:rPr>
        <w:t>racism</w:t>
      </w:r>
      <w:r w:rsidRPr="00EE2FF4">
        <w:rPr>
          <w:sz w:val="20"/>
          <w:szCs w:val="20"/>
          <w:u w:val="single"/>
        </w:rPr>
        <w:t xml:space="preserve"> and </w:t>
      </w:r>
      <w:r w:rsidRPr="00EE2FF4">
        <w:rPr>
          <w:b/>
          <w:bCs/>
          <w:sz w:val="20"/>
          <w:szCs w:val="20"/>
          <w:u w:val="single"/>
        </w:rPr>
        <w:t>xenophobia</w:t>
      </w:r>
      <w:r w:rsidRPr="000750DD">
        <w:rPr>
          <w:sz w:val="16"/>
          <w:szCs w:val="20"/>
        </w:rPr>
        <w:t xml:space="preserve">. The discourse of </w:t>
      </w:r>
      <w:proofErr w:type="gramStart"/>
      <w:r w:rsidRPr="000750DD">
        <w:rPr>
          <w:sz w:val="16"/>
          <w:szCs w:val="20"/>
        </w:rPr>
        <w:t>nativism in particular, traversing</w:t>
      </w:r>
      <w:proofErr w:type="gramEnd"/>
      <w:r w:rsidRPr="000750DD">
        <w:rPr>
          <w:sz w:val="16"/>
          <w:szCs w:val="20"/>
        </w:rPr>
        <w:t xml:space="preserve"> the disciplines of anthropology, ethnohistory and ethno-philosophy have articulated a set of dichotomies that are inversions of colonial discourse, ‘citizen versus subject, native versus settler, victims versus killers’ (Mbembe: 2019, p. 65). Mbembe defines this situation as the politics of enmity, whereby, the </w:t>
      </w:r>
      <w:proofErr w:type="spellStart"/>
      <w:r w:rsidRPr="00EE2FF4">
        <w:rPr>
          <w:b/>
          <w:bCs/>
          <w:sz w:val="20"/>
          <w:szCs w:val="20"/>
          <w:u w:val="single"/>
        </w:rPr>
        <w:t>victimisation</w:t>
      </w:r>
      <w:proofErr w:type="spellEnd"/>
      <w:r w:rsidRPr="00EE2FF4">
        <w:rPr>
          <w:sz w:val="20"/>
          <w:szCs w:val="20"/>
          <w:u w:val="single"/>
        </w:rPr>
        <w:t xml:space="preserve"> complex as a neurosis </w:t>
      </w:r>
      <w:r w:rsidRPr="00EE2FF4">
        <w:rPr>
          <w:b/>
          <w:bCs/>
          <w:sz w:val="20"/>
          <w:szCs w:val="20"/>
          <w:u w:val="single"/>
        </w:rPr>
        <w:t>fabricates and attacks</w:t>
      </w:r>
      <w:r w:rsidRPr="00EE2FF4">
        <w:rPr>
          <w:sz w:val="20"/>
          <w:szCs w:val="20"/>
          <w:u w:val="single"/>
        </w:rPr>
        <w:t xml:space="preserve"> an enemy that has little or nothing to do with the </w:t>
      </w:r>
      <w:r w:rsidRPr="00EE2FF4">
        <w:rPr>
          <w:b/>
          <w:bCs/>
          <w:sz w:val="20"/>
          <w:szCs w:val="20"/>
          <w:u w:val="single"/>
        </w:rPr>
        <w:t>original traumatic would</w:t>
      </w:r>
      <w:r w:rsidRPr="000750DD">
        <w:rPr>
          <w:sz w:val="16"/>
          <w:szCs w:val="20"/>
        </w:rPr>
        <w:t xml:space="preserve"> (Mbembe: 1999, p. 28). </w:t>
      </w:r>
      <w:r w:rsidRPr="00EE2FF4">
        <w:rPr>
          <w:sz w:val="20"/>
          <w:szCs w:val="20"/>
          <w:u w:val="single"/>
        </w:rPr>
        <w:t xml:space="preserve">Mbembe’s argument is that it is </w:t>
      </w:r>
      <w:r w:rsidRPr="00EE2FF4">
        <w:rPr>
          <w:b/>
          <w:bCs/>
          <w:sz w:val="20"/>
          <w:szCs w:val="20"/>
          <w:u w:val="single"/>
        </w:rPr>
        <w:t>not an affirmative practice of self-transformation</w:t>
      </w:r>
      <w:r w:rsidRPr="00EE2FF4">
        <w:rPr>
          <w:sz w:val="20"/>
          <w:szCs w:val="20"/>
          <w:u w:val="single"/>
        </w:rPr>
        <w:t xml:space="preserve"> for Africans to continue to ‘write back’ to the West and simply </w:t>
      </w:r>
      <w:r w:rsidRPr="00EE2FF4">
        <w:rPr>
          <w:b/>
          <w:bCs/>
          <w:sz w:val="20"/>
          <w:szCs w:val="20"/>
          <w:u w:val="single"/>
        </w:rPr>
        <w:t>invert the representations of Africans in the colonial library that continue to equate race with morality</w:t>
      </w:r>
      <w:r w:rsidRPr="00EE2FF4">
        <w:rPr>
          <w:sz w:val="20"/>
          <w:szCs w:val="20"/>
          <w:u w:val="single"/>
        </w:rPr>
        <w:t xml:space="preserve">, but a set of discursive practices imbued with ressentiment and with a neurosis of </w:t>
      </w:r>
      <w:proofErr w:type="spellStart"/>
      <w:r w:rsidRPr="00EE2FF4">
        <w:rPr>
          <w:sz w:val="20"/>
          <w:szCs w:val="20"/>
          <w:u w:val="single"/>
        </w:rPr>
        <w:t>victimisation</w:t>
      </w:r>
      <w:proofErr w:type="spellEnd"/>
      <w:r w:rsidRPr="00EE2FF4">
        <w:rPr>
          <w:sz w:val="20"/>
          <w:szCs w:val="20"/>
          <w:u w:val="single"/>
        </w:rPr>
        <w:t xml:space="preserve">. These discourses are driven in biopolitical terms, by </w:t>
      </w:r>
      <w:r w:rsidRPr="00EE2FF4">
        <w:rPr>
          <w:b/>
          <w:bCs/>
          <w:sz w:val="20"/>
          <w:szCs w:val="20"/>
          <w:u w:val="single"/>
        </w:rPr>
        <w:t>a drive to social engineering and the vision of a ‘pseudo revolutionary utopia’</w:t>
      </w:r>
      <w:r w:rsidRPr="00EE2FF4">
        <w:rPr>
          <w:sz w:val="20"/>
          <w:szCs w:val="20"/>
          <w:u w:val="single"/>
        </w:rPr>
        <w:t xml:space="preserve">, in which Africa is ultimately thought of in </w:t>
      </w:r>
      <w:r w:rsidRPr="00EE2FF4">
        <w:rPr>
          <w:b/>
          <w:bCs/>
          <w:sz w:val="20"/>
          <w:szCs w:val="20"/>
          <w:u w:val="single"/>
        </w:rPr>
        <w:t>theological terms</w:t>
      </w:r>
      <w:r w:rsidRPr="00EE2FF4">
        <w:rPr>
          <w:sz w:val="20"/>
          <w:szCs w:val="20"/>
          <w:u w:val="single"/>
        </w:rPr>
        <w:t xml:space="preserve">, according to view of salvation and redemption engendered by pastoral power. Despite the epistemological inaccuracy of ressentiment within the context of Christian metaphysics, it still psychically structures the sovereign, necropolitical decision to decide </w:t>
      </w:r>
      <w:r w:rsidRPr="00EE2FF4">
        <w:rPr>
          <w:b/>
          <w:bCs/>
          <w:sz w:val="20"/>
          <w:szCs w:val="20"/>
          <w:u w:val="single"/>
        </w:rPr>
        <w:t>who is disposable and who is not-that, is</w:t>
      </w:r>
      <w:r w:rsidRPr="00EE2FF4">
        <w:rPr>
          <w:sz w:val="20"/>
          <w:szCs w:val="20"/>
          <w:u w:val="single"/>
        </w:rPr>
        <w:t xml:space="preserve">, who is constituted as bare life. </w:t>
      </w:r>
    </w:p>
    <w:p w14:paraId="79B00144" w14:textId="77777777" w:rsidR="005625A4" w:rsidRPr="000750DD" w:rsidRDefault="005625A4" w:rsidP="005625A4">
      <w:pPr>
        <w:rPr>
          <w:sz w:val="16"/>
          <w:szCs w:val="20"/>
        </w:rPr>
      </w:pPr>
      <w:r w:rsidRPr="00EE2FF4">
        <w:rPr>
          <w:sz w:val="20"/>
          <w:szCs w:val="20"/>
          <w:u w:val="single"/>
        </w:rPr>
        <w:t>In such instances, power</w:t>
      </w:r>
      <w:r w:rsidRPr="000750DD">
        <w:rPr>
          <w:sz w:val="16"/>
          <w:szCs w:val="20"/>
        </w:rPr>
        <w:t xml:space="preserve"> (which is not necessarily state power) </w:t>
      </w:r>
      <w:r w:rsidRPr="00EE2FF4">
        <w:rPr>
          <w:sz w:val="20"/>
          <w:szCs w:val="20"/>
          <w:u w:val="single"/>
        </w:rPr>
        <w:t xml:space="preserve">continuously refers and appeals to the exception, emergency, and a </w:t>
      </w:r>
      <w:r w:rsidRPr="00EE2FF4">
        <w:rPr>
          <w:b/>
          <w:bCs/>
          <w:sz w:val="20"/>
          <w:szCs w:val="20"/>
          <w:u w:val="single"/>
        </w:rPr>
        <w:t>fictionalized notion of the enemy</w:t>
      </w:r>
      <w:r w:rsidRPr="00EE2FF4">
        <w:rPr>
          <w:sz w:val="20"/>
          <w:szCs w:val="20"/>
          <w:u w:val="single"/>
        </w:rPr>
        <w:t xml:space="preserve">. It also </w:t>
      </w:r>
      <w:proofErr w:type="spellStart"/>
      <w:r w:rsidRPr="00EE2FF4">
        <w:rPr>
          <w:sz w:val="20"/>
          <w:szCs w:val="20"/>
          <w:u w:val="single"/>
        </w:rPr>
        <w:t>labours</w:t>
      </w:r>
      <w:proofErr w:type="spellEnd"/>
      <w:r w:rsidRPr="00EE2FF4">
        <w:rPr>
          <w:sz w:val="20"/>
          <w:szCs w:val="20"/>
          <w:u w:val="single"/>
        </w:rPr>
        <w:t xml:space="preserve"> to produce these same exceptions, emergencies, and </w:t>
      </w:r>
      <w:r w:rsidRPr="00EE2FF4">
        <w:rPr>
          <w:b/>
          <w:bCs/>
          <w:sz w:val="20"/>
          <w:szCs w:val="20"/>
          <w:u w:val="single"/>
        </w:rPr>
        <w:t>fictionalized enemies</w:t>
      </w:r>
      <w:r w:rsidRPr="00EE2FF4">
        <w:rPr>
          <w:sz w:val="20"/>
          <w:szCs w:val="20"/>
          <w:u w:val="single"/>
        </w:rPr>
        <w:t xml:space="preserve"> </w:t>
      </w:r>
      <w:r w:rsidRPr="000750DD">
        <w:rPr>
          <w:sz w:val="16"/>
          <w:szCs w:val="20"/>
        </w:rPr>
        <w:t xml:space="preserve">(Mbembe: 2019, p. 70). </w:t>
      </w:r>
    </w:p>
    <w:p w14:paraId="702D89DB" w14:textId="77777777" w:rsidR="005625A4" w:rsidRPr="000750DD" w:rsidRDefault="005625A4" w:rsidP="005625A4">
      <w:pPr>
        <w:rPr>
          <w:sz w:val="16"/>
          <w:szCs w:val="20"/>
        </w:rPr>
      </w:pPr>
      <w:r w:rsidRPr="000750DD">
        <w:rPr>
          <w:sz w:val="16"/>
          <w:szCs w:val="20"/>
        </w:rPr>
        <w:t xml:space="preserve">Regrettably, </w:t>
      </w:r>
      <w:r w:rsidRPr="00EE2FF4">
        <w:rPr>
          <w:sz w:val="20"/>
          <w:szCs w:val="20"/>
          <w:u w:val="single"/>
        </w:rPr>
        <w:t>scholars</w:t>
      </w:r>
      <w:r w:rsidRPr="000750DD">
        <w:rPr>
          <w:sz w:val="16"/>
          <w:szCs w:val="20"/>
        </w:rPr>
        <w:t xml:space="preserve"> have </w:t>
      </w:r>
      <w:r w:rsidRPr="00EE2FF4">
        <w:rPr>
          <w:sz w:val="20"/>
          <w:szCs w:val="20"/>
          <w:u w:val="single"/>
        </w:rPr>
        <w:t>neglected</w:t>
      </w:r>
      <w:r w:rsidRPr="000750DD">
        <w:rPr>
          <w:sz w:val="16"/>
          <w:szCs w:val="20"/>
        </w:rPr>
        <w:t xml:space="preserve"> the question of </w:t>
      </w:r>
      <w:r w:rsidRPr="00EE2FF4">
        <w:rPr>
          <w:sz w:val="20"/>
          <w:szCs w:val="20"/>
          <w:u w:val="single"/>
        </w:rPr>
        <w:t xml:space="preserve">how the neurosis of </w:t>
      </w:r>
      <w:proofErr w:type="spellStart"/>
      <w:r w:rsidRPr="00EE2FF4">
        <w:rPr>
          <w:sz w:val="20"/>
          <w:szCs w:val="20"/>
          <w:u w:val="single"/>
        </w:rPr>
        <w:t>victimisation</w:t>
      </w:r>
      <w:proofErr w:type="spellEnd"/>
      <w:r w:rsidRPr="00EE2FF4">
        <w:rPr>
          <w:sz w:val="20"/>
          <w:szCs w:val="20"/>
          <w:u w:val="single"/>
        </w:rPr>
        <w:t xml:space="preserve"> and ressentiment emerged</w:t>
      </w:r>
      <w:r w:rsidRPr="000750DD">
        <w:rPr>
          <w:sz w:val="16"/>
          <w:szCs w:val="20"/>
        </w:rPr>
        <w:t xml:space="preserve">. Far from being irrelevant, I would argue this is a central problem for both postcolonial studies and as I will show in the next three chapters, it applies those scholars that happen to be involved in the contemporary reformulation of Black Consciousness in the South African </w:t>
      </w:r>
      <w:proofErr w:type="spellStart"/>
      <w:r w:rsidRPr="000750DD">
        <w:rPr>
          <w:sz w:val="16"/>
          <w:szCs w:val="20"/>
        </w:rPr>
        <w:t>postcolony</w:t>
      </w:r>
      <w:proofErr w:type="spellEnd"/>
      <w:r w:rsidRPr="000750DD">
        <w:rPr>
          <w:sz w:val="16"/>
          <w:szCs w:val="20"/>
        </w:rPr>
        <w:t xml:space="preserve">. </w:t>
      </w:r>
      <w:r w:rsidRPr="00EE2FF4">
        <w:rPr>
          <w:sz w:val="20"/>
          <w:szCs w:val="20"/>
          <w:u w:val="single"/>
        </w:rPr>
        <w:t xml:space="preserve">Reflecting on </w:t>
      </w:r>
      <w:r w:rsidRPr="00EE2FF4">
        <w:rPr>
          <w:b/>
          <w:bCs/>
          <w:sz w:val="20"/>
          <w:szCs w:val="20"/>
          <w:u w:val="single"/>
        </w:rPr>
        <w:t>anti-colonial and postcolonial movements</w:t>
      </w:r>
      <w:r w:rsidRPr="00EE2FF4">
        <w:rPr>
          <w:sz w:val="20"/>
          <w:szCs w:val="20"/>
          <w:u w:val="single"/>
        </w:rPr>
        <w:t xml:space="preserve">, in a conversation with Kwame Anthony Appiah, Homi Bhabha argues that many of </w:t>
      </w:r>
      <w:r w:rsidRPr="00EE2FF4">
        <w:rPr>
          <w:b/>
          <w:bCs/>
          <w:sz w:val="20"/>
          <w:szCs w:val="20"/>
          <w:u w:val="single"/>
        </w:rPr>
        <w:t>these social movements weren’t constructed around a pos</w:t>
      </w:r>
      <w:r w:rsidRPr="00EE2FF4">
        <w:rPr>
          <w:sz w:val="20"/>
          <w:szCs w:val="20"/>
          <w:u w:val="single"/>
        </w:rPr>
        <w:t xml:space="preserve">itive, and affirmative conception of </w:t>
      </w:r>
      <w:r w:rsidRPr="00EE2FF4">
        <w:rPr>
          <w:b/>
          <w:bCs/>
          <w:sz w:val="20"/>
          <w:szCs w:val="20"/>
          <w:u w:val="single"/>
        </w:rPr>
        <w:t>identification</w:t>
      </w:r>
      <w:r w:rsidRPr="00EE2FF4">
        <w:rPr>
          <w:sz w:val="20"/>
          <w:szCs w:val="20"/>
          <w:u w:val="single"/>
        </w:rPr>
        <w:t xml:space="preserve">- but rather a </w:t>
      </w:r>
      <w:r w:rsidRPr="00EE2FF4">
        <w:rPr>
          <w:b/>
          <w:bCs/>
          <w:sz w:val="20"/>
          <w:szCs w:val="20"/>
          <w:u w:val="single"/>
        </w:rPr>
        <w:t>reactive</w:t>
      </w:r>
      <w:r w:rsidRPr="00EE2FF4">
        <w:rPr>
          <w:sz w:val="20"/>
          <w:szCs w:val="20"/>
          <w:u w:val="single"/>
        </w:rPr>
        <w:t xml:space="preserve">, negative difference that can be identified as a </w:t>
      </w:r>
      <w:r w:rsidRPr="00EE2FF4">
        <w:rPr>
          <w:b/>
          <w:bCs/>
          <w:sz w:val="20"/>
          <w:szCs w:val="20"/>
          <w:u w:val="single"/>
        </w:rPr>
        <w:t>politics of ressentiment</w:t>
      </w:r>
      <w:r w:rsidRPr="00EE2FF4">
        <w:rPr>
          <w:sz w:val="20"/>
          <w:szCs w:val="20"/>
          <w:u w:val="single"/>
        </w:rPr>
        <w:t xml:space="preserve">. </w:t>
      </w:r>
      <w:r w:rsidRPr="000750DD">
        <w:rPr>
          <w:sz w:val="16"/>
          <w:szCs w:val="20"/>
        </w:rPr>
        <w:t>In this light, he stresses that ‘t</w:t>
      </w:r>
      <w:r w:rsidRPr="000750DD">
        <w:rPr>
          <w:sz w:val="20"/>
          <w:szCs w:val="20"/>
          <w:u w:val="single"/>
        </w:rPr>
        <w:t xml:space="preserve">he price of liberation is a struggle with ressentiment’ </w:t>
      </w:r>
      <w:r w:rsidRPr="000750DD">
        <w:rPr>
          <w:sz w:val="16"/>
          <w:szCs w:val="20"/>
        </w:rPr>
        <w:t xml:space="preserve">(Appiah and Bhabha: 2018, p. 181). In Critique of Black Reason, Mbembe supplies a much-needed response to this question, by drawing on Abraham and </w:t>
      </w:r>
      <w:proofErr w:type="spellStart"/>
      <w:r w:rsidRPr="000750DD">
        <w:rPr>
          <w:sz w:val="16"/>
          <w:szCs w:val="20"/>
        </w:rPr>
        <w:t>Torok’s</w:t>
      </w:r>
      <w:proofErr w:type="spellEnd"/>
      <w:r w:rsidRPr="000750DD">
        <w:rPr>
          <w:sz w:val="16"/>
          <w:szCs w:val="20"/>
        </w:rPr>
        <w:t xml:space="preserve"> notion of intergenerational trauma, thereby </w:t>
      </w:r>
      <w:r w:rsidRPr="000750DD">
        <w:rPr>
          <w:sz w:val="20"/>
          <w:szCs w:val="20"/>
          <w:u w:val="single"/>
        </w:rPr>
        <w:t xml:space="preserve">challenging the </w:t>
      </w:r>
      <w:r w:rsidRPr="000750DD">
        <w:rPr>
          <w:b/>
          <w:bCs/>
          <w:sz w:val="20"/>
          <w:szCs w:val="20"/>
          <w:u w:val="single"/>
        </w:rPr>
        <w:t>dominant narrative</w:t>
      </w:r>
      <w:r w:rsidRPr="000750DD">
        <w:rPr>
          <w:sz w:val="20"/>
          <w:szCs w:val="20"/>
          <w:u w:val="single"/>
        </w:rPr>
        <w:t xml:space="preserve"> that African subjectivity is determined by a combination of Western power and violence, in the form of </w:t>
      </w:r>
      <w:r w:rsidRPr="000750DD">
        <w:rPr>
          <w:b/>
          <w:bCs/>
          <w:sz w:val="20"/>
          <w:szCs w:val="20"/>
          <w:u w:val="single"/>
        </w:rPr>
        <w:t xml:space="preserve">slavery, </w:t>
      </w:r>
      <w:proofErr w:type="spellStart"/>
      <w:r w:rsidRPr="000750DD">
        <w:rPr>
          <w:b/>
          <w:bCs/>
          <w:sz w:val="20"/>
          <w:szCs w:val="20"/>
          <w:u w:val="single"/>
        </w:rPr>
        <w:t>colonisation</w:t>
      </w:r>
      <w:proofErr w:type="spellEnd"/>
      <w:r w:rsidRPr="000750DD">
        <w:rPr>
          <w:b/>
          <w:bCs/>
          <w:sz w:val="20"/>
          <w:szCs w:val="20"/>
          <w:u w:val="single"/>
        </w:rPr>
        <w:t xml:space="preserve"> and apartheid</w:t>
      </w:r>
      <w:r w:rsidRPr="000750DD">
        <w:rPr>
          <w:sz w:val="20"/>
          <w:szCs w:val="20"/>
          <w:u w:val="single"/>
        </w:rPr>
        <w:t>. According to Mbembe, African discourses on the self, perpetuate the ‘little secret’, concealing the role that African’s have played in their own subordination</w:t>
      </w:r>
      <w:r w:rsidRPr="000750DD">
        <w:rPr>
          <w:sz w:val="16"/>
          <w:szCs w:val="20"/>
        </w:rPr>
        <w:t xml:space="preserve">, a trope I will expand upon in the next Chapter, by </w:t>
      </w:r>
      <w:proofErr w:type="spellStart"/>
      <w:r w:rsidRPr="000750DD">
        <w:rPr>
          <w:sz w:val="16"/>
          <w:szCs w:val="20"/>
        </w:rPr>
        <w:t>analysing</w:t>
      </w:r>
      <w:proofErr w:type="spellEnd"/>
      <w:r w:rsidRPr="000750DD">
        <w:rPr>
          <w:sz w:val="16"/>
          <w:szCs w:val="20"/>
        </w:rPr>
        <w:t xml:space="preserve"> </w:t>
      </w:r>
      <w:proofErr w:type="spellStart"/>
      <w:r w:rsidRPr="000750DD">
        <w:rPr>
          <w:sz w:val="16"/>
          <w:szCs w:val="20"/>
        </w:rPr>
        <w:t>Bayart’s</w:t>
      </w:r>
      <w:proofErr w:type="spellEnd"/>
      <w:r w:rsidRPr="000750DD">
        <w:rPr>
          <w:sz w:val="16"/>
          <w:szCs w:val="20"/>
        </w:rPr>
        <w:t xml:space="preserve"> notion of extraversion. </w:t>
      </w:r>
      <w:r w:rsidRPr="000750DD">
        <w:rPr>
          <w:sz w:val="20"/>
          <w:szCs w:val="20"/>
          <w:u w:val="single"/>
        </w:rPr>
        <w:t xml:space="preserve">Instead of having no agency, at the time of the slave trade-African’s were actively </w:t>
      </w:r>
      <w:r w:rsidRPr="000750DD">
        <w:rPr>
          <w:b/>
          <w:bCs/>
          <w:sz w:val="20"/>
          <w:szCs w:val="20"/>
          <w:u w:val="single"/>
        </w:rPr>
        <w:t>complicit</w:t>
      </w:r>
      <w:r w:rsidRPr="000750DD">
        <w:rPr>
          <w:sz w:val="20"/>
          <w:szCs w:val="20"/>
          <w:u w:val="single"/>
        </w:rPr>
        <w:t xml:space="preserve">, to the </w:t>
      </w:r>
      <w:r w:rsidRPr="000750DD">
        <w:rPr>
          <w:b/>
          <w:bCs/>
          <w:sz w:val="20"/>
          <w:szCs w:val="20"/>
          <w:u w:val="single"/>
        </w:rPr>
        <w:t>point of selling or trading their own families</w:t>
      </w:r>
      <w:r w:rsidRPr="000750DD">
        <w:rPr>
          <w:sz w:val="20"/>
          <w:szCs w:val="20"/>
          <w:u w:val="single"/>
        </w:rPr>
        <w:t xml:space="preserve"> for the basic </w:t>
      </w:r>
      <w:r w:rsidRPr="000750DD">
        <w:rPr>
          <w:b/>
          <w:bCs/>
          <w:sz w:val="20"/>
          <w:szCs w:val="20"/>
          <w:u w:val="single"/>
        </w:rPr>
        <w:t>commodities</w:t>
      </w:r>
      <w:r w:rsidRPr="000750DD">
        <w:rPr>
          <w:sz w:val="20"/>
          <w:szCs w:val="20"/>
          <w:u w:val="single"/>
        </w:rPr>
        <w:t xml:space="preserve"> in the </w:t>
      </w:r>
      <w:r w:rsidRPr="000750DD">
        <w:rPr>
          <w:b/>
          <w:bCs/>
          <w:sz w:val="20"/>
          <w:szCs w:val="20"/>
          <w:u w:val="single"/>
        </w:rPr>
        <w:t xml:space="preserve">pursuit of pleasure, imbricating the death drive into the very nature of power and constituting a necropolitical symbolic that extends and is </w:t>
      </w:r>
      <w:proofErr w:type="spellStart"/>
      <w:r w:rsidRPr="000750DD">
        <w:rPr>
          <w:b/>
          <w:bCs/>
          <w:sz w:val="20"/>
          <w:szCs w:val="20"/>
          <w:u w:val="single"/>
        </w:rPr>
        <w:t>institutionalised</w:t>
      </w:r>
      <w:proofErr w:type="spellEnd"/>
      <w:r w:rsidRPr="000750DD">
        <w:rPr>
          <w:b/>
          <w:bCs/>
          <w:sz w:val="20"/>
          <w:szCs w:val="20"/>
          <w:u w:val="single"/>
        </w:rPr>
        <w:t xml:space="preserve"> into the very libidinal operations of the postcolonial potentate</w:t>
      </w:r>
      <w:r w:rsidRPr="000750DD">
        <w:rPr>
          <w:sz w:val="16"/>
          <w:szCs w:val="20"/>
        </w:rPr>
        <w:t xml:space="preserve"> (Mbembe: 2017, p. 114-115). He writes, </w:t>
      </w:r>
    </w:p>
    <w:p w14:paraId="1E0E9604" w14:textId="77777777" w:rsidR="005625A4" w:rsidRPr="000750DD" w:rsidRDefault="005625A4" w:rsidP="005625A4">
      <w:pPr>
        <w:rPr>
          <w:sz w:val="16"/>
          <w:szCs w:val="20"/>
        </w:rPr>
      </w:pPr>
      <w:r w:rsidRPr="000750DD">
        <w:rPr>
          <w:sz w:val="16"/>
          <w:szCs w:val="20"/>
        </w:rPr>
        <w:t xml:space="preserve">‘As a result of the Atlantic trade, the relationship of Africans to European goods was rapidly structured around a triptych composed of the desire to consume, death and genitalia...African slave traders consumed European commodities in exchange for the expenditure of their own people, as a means by which to sublimate their own desire for death, which is a part of all power...The conversion of human beings into commodities could even affect members of the potentate’s immediate or extended family. The objects received in exchange were subsequently incorporated in a double calculus: the calculus of domination (to the extent that the commerce of slaves helped establish </w:t>
      </w:r>
      <w:proofErr w:type="spellStart"/>
      <w:r w:rsidRPr="000750DD">
        <w:rPr>
          <w:sz w:val="16"/>
          <w:szCs w:val="20"/>
        </w:rPr>
        <w:t>centres</w:t>
      </w:r>
      <w:proofErr w:type="spellEnd"/>
      <w:r w:rsidRPr="000750DD">
        <w:rPr>
          <w:sz w:val="16"/>
          <w:szCs w:val="20"/>
        </w:rPr>
        <w:t xml:space="preserve"> of political power) and the calculus of sensual pleasures (smoking tobacco, seeing oneself in a mirror, drinking rum and other kinds of alcohol, dressing oneself, copulating, and accumulating women, </w:t>
      </w:r>
      <w:proofErr w:type="gramStart"/>
      <w:r w:rsidRPr="000750DD">
        <w:rPr>
          <w:sz w:val="16"/>
          <w:szCs w:val="20"/>
        </w:rPr>
        <w:t>children</w:t>
      </w:r>
      <w:proofErr w:type="gramEnd"/>
      <w:r w:rsidRPr="000750DD">
        <w:rPr>
          <w:sz w:val="16"/>
          <w:szCs w:val="20"/>
        </w:rPr>
        <w:t xml:space="preserve"> and dependents). In African history, there is, then a figure of the commodity that has as its main signifier, the “the family member who was sold or handed over to be killed” in return for goods”’ (Mbembe: 2017, p. 116-117). </w:t>
      </w:r>
    </w:p>
    <w:p w14:paraId="30569FF2" w14:textId="07AEC6EA" w:rsidR="005625A4" w:rsidRDefault="005625A4" w:rsidP="005625A4">
      <w:pPr>
        <w:rPr>
          <w:sz w:val="16"/>
          <w:szCs w:val="20"/>
        </w:rPr>
      </w:pPr>
      <w:r w:rsidRPr="000750DD">
        <w:rPr>
          <w:sz w:val="16"/>
          <w:szCs w:val="20"/>
        </w:rPr>
        <w:t xml:space="preserve">As a colonial discourse analyst, </w:t>
      </w:r>
      <w:r w:rsidRPr="000750DD">
        <w:rPr>
          <w:sz w:val="20"/>
          <w:szCs w:val="20"/>
          <w:u w:val="single"/>
        </w:rPr>
        <w:t xml:space="preserve">Mbembe is still providing a socio-diagnostic analysis of the fantastical psychic effects of colonial and postcolonial governmental reason. His argument is that because of the </w:t>
      </w:r>
      <w:r w:rsidRPr="000750DD">
        <w:rPr>
          <w:b/>
          <w:bCs/>
          <w:sz w:val="20"/>
          <w:szCs w:val="20"/>
          <w:u w:val="single"/>
        </w:rPr>
        <w:t xml:space="preserve">little secret, blackness and black critique </w:t>
      </w:r>
      <w:r w:rsidRPr="000750DD">
        <w:rPr>
          <w:sz w:val="20"/>
          <w:szCs w:val="20"/>
          <w:u w:val="single"/>
        </w:rPr>
        <w:t xml:space="preserve">defaulted on its potential to create a universal humanism. Its </w:t>
      </w:r>
      <w:r w:rsidRPr="000750DD">
        <w:rPr>
          <w:b/>
          <w:bCs/>
          <w:sz w:val="20"/>
          <w:szCs w:val="20"/>
          <w:u w:val="single"/>
        </w:rPr>
        <w:t xml:space="preserve">phantoms are </w:t>
      </w:r>
      <w:proofErr w:type="spellStart"/>
      <w:r w:rsidRPr="000750DD">
        <w:rPr>
          <w:b/>
          <w:bCs/>
          <w:sz w:val="20"/>
          <w:szCs w:val="20"/>
          <w:u w:val="single"/>
        </w:rPr>
        <w:t>institutionalised</w:t>
      </w:r>
      <w:proofErr w:type="spellEnd"/>
      <w:r w:rsidRPr="000750DD">
        <w:rPr>
          <w:sz w:val="20"/>
          <w:szCs w:val="20"/>
          <w:u w:val="single"/>
        </w:rPr>
        <w:t xml:space="preserve"> into the very operations of the </w:t>
      </w:r>
      <w:r w:rsidRPr="000750DD">
        <w:rPr>
          <w:b/>
          <w:bCs/>
          <w:sz w:val="20"/>
          <w:szCs w:val="20"/>
          <w:u w:val="single"/>
        </w:rPr>
        <w:t>postcolonial potentate</w:t>
      </w:r>
      <w:r w:rsidRPr="000750DD">
        <w:rPr>
          <w:sz w:val="16"/>
          <w:szCs w:val="20"/>
        </w:rPr>
        <w:t xml:space="preserve">. Mbembe’s work illustrates that the </w:t>
      </w:r>
      <w:r w:rsidRPr="000750DD">
        <w:rPr>
          <w:sz w:val="20"/>
          <w:szCs w:val="20"/>
          <w:u w:val="single"/>
        </w:rPr>
        <w:t xml:space="preserve">phantom can </w:t>
      </w:r>
      <w:r w:rsidRPr="000750DD">
        <w:rPr>
          <w:b/>
          <w:bCs/>
          <w:sz w:val="20"/>
          <w:szCs w:val="20"/>
          <w:u w:val="single"/>
        </w:rPr>
        <w:t>elucidate</w:t>
      </w:r>
      <w:r w:rsidRPr="000750DD">
        <w:rPr>
          <w:sz w:val="20"/>
          <w:szCs w:val="20"/>
          <w:u w:val="single"/>
        </w:rPr>
        <w:t xml:space="preserve"> the transgenerational transference of </w:t>
      </w:r>
      <w:r w:rsidRPr="000750DD">
        <w:rPr>
          <w:b/>
          <w:bCs/>
          <w:sz w:val="20"/>
          <w:szCs w:val="20"/>
          <w:u w:val="single"/>
        </w:rPr>
        <w:t>horrendous secrets as fantastical motives</w:t>
      </w:r>
      <w:r w:rsidRPr="000750DD">
        <w:rPr>
          <w:sz w:val="20"/>
          <w:szCs w:val="20"/>
          <w:u w:val="single"/>
        </w:rPr>
        <w:t xml:space="preserve"> for anti-social, </w:t>
      </w:r>
      <w:proofErr w:type="gramStart"/>
      <w:r w:rsidRPr="000750DD">
        <w:rPr>
          <w:sz w:val="20"/>
          <w:szCs w:val="20"/>
          <w:u w:val="single"/>
        </w:rPr>
        <w:t>violent</w:t>
      </w:r>
      <w:proofErr w:type="gramEnd"/>
      <w:r w:rsidRPr="000750DD">
        <w:rPr>
          <w:sz w:val="20"/>
          <w:szCs w:val="20"/>
          <w:u w:val="single"/>
        </w:rPr>
        <w:t xml:space="preserve"> and destructive </w:t>
      </w:r>
      <w:proofErr w:type="spellStart"/>
      <w:r w:rsidRPr="000750DD">
        <w:rPr>
          <w:sz w:val="20"/>
          <w:szCs w:val="20"/>
          <w:u w:val="single"/>
        </w:rPr>
        <w:t>behaviour</w:t>
      </w:r>
      <w:proofErr w:type="spellEnd"/>
      <w:r w:rsidRPr="000750DD">
        <w:rPr>
          <w:sz w:val="16"/>
          <w:szCs w:val="20"/>
        </w:rPr>
        <w:t xml:space="preserve">. I argue his diagnosis ‘enables us to understand how the falsification, </w:t>
      </w:r>
      <w:proofErr w:type="gramStart"/>
      <w:r w:rsidRPr="000750DD">
        <w:rPr>
          <w:sz w:val="16"/>
          <w:szCs w:val="20"/>
        </w:rPr>
        <w:t>ignorance</w:t>
      </w:r>
      <w:proofErr w:type="gramEnd"/>
      <w:r w:rsidRPr="000750DD">
        <w:rPr>
          <w:sz w:val="16"/>
          <w:szCs w:val="20"/>
        </w:rPr>
        <w:t xml:space="preserve"> or disregard of the past... </w:t>
      </w:r>
      <w:proofErr w:type="spellStart"/>
      <w:r w:rsidRPr="000750DD">
        <w:rPr>
          <w:sz w:val="16"/>
          <w:szCs w:val="20"/>
        </w:rPr>
        <w:t>institutionalised</w:t>
      </w:r>
      <w:proofErr w:type="spellEnd"/>
      <w:r w:rsidRPr="000750DD">
        <w:rPr>
          <w:sz w:val="16"/>
          <w:szCs w:val="20"/>
        </w:rPr>
        <w:t xml:space="preserve"> by a totalitarian state is the breeding ground of the phantomic return of shameful secrets of the level of entire nations’ (Abraham and </w:t>
      </w:r>
      <w:proofErr w:type="spellStart"/>
      <w:r w:rsidRPr="000750DD">
        <w:rPr>
          <w:sz w:val="16"/>
          <w:szCs w:val="20"/>
        </w:rPr>
        <w:t>Torok</w:t>
      </w:r>
      <w:proofErr w:type="spellEnd"/>
      <w:r w:rsidRPr="000750DD">
        <w:rPr>
          <w:sz w:val="16"/>
          <w:szCs w:val="20"/>
        </w:rPr>
        <w:t xml:space="preserve">: 2010, p.169). Because </w:t>
      </w:r>
      <w:r w:rsidRPr="000750DD">
        <w:rPr>
          <w:sz w:val="20"/>
          <w:szCs w:val="20"/>
          <w:u w:val="single"/>
        </w:rPr>
        <w:t xml:space="preserve">both narratives are </w:t>
      </w:r>
      <w:r w:rsidRPr="000750DD">
        <w:rPr>
          <w:b/>
          <w:bCs/>
          <w:sz w:val="20"/>
          <w:szCs w:val="20"/>
          <w:u w:val="single"/>
        </w:rPr>
        <w:t>subsumed under the logic of black reason</w:t>
      </w:r>
      <w:r w:rsidRPr="000750DD">
        <w:rPr>
          <w:sz w:val="20"/>
          <w:szCs w:val="20"/>
          <w:u w:val="single"/>
        </w:rPr>
        <w:t xml:space="preserve">, the radical proponents of anti-colonialism could overturn the colonial imaginary but capitulated to its power </w:t>
      </w:r>
      <w:r w:rsidRPr="000750DD">
        <w:rPr>
          <w:sz w:val="16"/>
          <w:szCs w:val="20"/>
        </w:rPr>
        <w:t xml:space="preserve">(Marriott: 2018, p.69). In the previous chapter I argued that the continuity between the Apartheid and the post-Apartheid period relates to problem of the symbolic. This is important because the </w:t>
      </w:r>
      <w:r w:rsidRPr="000750DD">
        <w:rPr>
          <w:sz w:val="20"/>
          <w:szCs w:val="20"/>
          <w:u w:val="single"/>
        </w:rPr>
        <w:t xml:space="preserve">emergence of the </w:t>
      </w:r>
      <w:r w:rsidRPr="000750DD">
        <w:rPr>
          <w:b/>
          <w:bCs/>
          <w:sz w:val="20"/>
          <w:szCs w:val="20"/>
          <w:u w:val="single"/>
        </w:rPr>
        <w:t xml:space="preserve">black voice </w:t>
      </w:r>
      <w:proofErr w:type="spellStart"/>
      <w:r w:rsidRPr="000750DD">
        <w:rPr>
          <w:b/>
          <w:bCs/>
          <w:sz w:val="20"/>
          <w:szCs w:val="20"/>
          <w:u w:val="single"/>
        </w:rPr>
        <w:t>signalled</w:t>
      </w:r>
      <w:proofErr w:type="spellEnd"/>
      <w:r w:rsidRPr="000750DD">
        <w:rPr>
          <w:sz w:val="20"/>
          <w:szCs w:val="20"/>
          <w:u w:val="single"/>
        </w:rPr>
        <w:t xml:space="preserve"> a new form of authorship that had the ability to create a </w:t>
      </w:r>
      <w:r w:rsidRPr="000750DD">
        <w:rPr>
          <w:b/>
          <w:bCs/>
          <w:sz w:val="20"/>
          <w:szCs w:val="20"/>
          <w:u w:val="single"/>
        </w:rPr>
        <w:t>new symbolic world</w:t>
      </w:r>
      <w:r w:rsidRPr="000750DD">
        <w:rPr>
          <w:sz w:val="16"/>
          <w:szCs w:val="20"/>
        </w:rPr>
        <w:t xml:space="preserve"> (Reyes and </w:t>
      </w:r>
      <w:proofErr w:type="spellStart"/>
      <w:r w:rsidRPr="000750DD">
        <w:rPr>
          <w:sz w:val="16"/>
          <w:szCs w:val="20"/>
        </w:rPr>
        <w:t>Chirindo</w:t>
      </w:r>
      <w:proofErr w:type="spellEnd"/>
      <w:r w:rsidRPr="000750DD">
        <w:rPr>
          <w:sz w:val="16"/>
          <w:szCs w:val="20"/>
        </w:rPr>
        <w:t xml:space="preserve">: 2020, p.6). Although there has been a challenge to the logics of racial slavery and anti-black racism (and thus a deconstruction of the Western consciousness of the black subject), the </w:t>
      </w:r>
      <w:r w:rsidRPr="000750DD">
        <w:rPr>
          <w:sz w:val="20"/>
          <w:szCs w:val="20"/>
          <w:u w:val="single"/>
        </w:rPr>
        <w:t xml:space="preserve">introduction of </w:t>
      </w:r>
      <w:r w:rsidRPr="000750DD">
        <w:rPr>
          <w:b/>
          <w:bCs/>
          <w:sz w:val="20"/>
          <w:szCs w:val="20"/>
          <w:u w:val="single"/>
        </w:rPr>
        <w:t>intergenerational trauma</w:t>
      </w:r>
      <w:r w:rsidRPr="000750DD">
        <w:rPr>
          <w:sz w:val="20"/>
          <w:szCs w:val="20"/>
          <w:u w:val="single"/>
        </w:rPr>
        <w:t xml:space="preserve"> into the equation has meant that a </w:t>
      </w:r>
      <w:r w:rsidRPr="000750DD">
        <w:rPr>
          <w:b/>
          <w:bCs/>
          <w:sz w:val="20"/>
          <w:szCs w:val="20"/>
          <w:u w:val="single"/>
        </w:rPr>
        <w:t>new symbolic</w:t>
      </w:r>
      <w:r w:rsidRPr="000750DD">
        <w:rPr>
          <w:sz w:val="20"/>
          <w:szCs w:val="20"/>
          <w:u w:val="single"/>
        </w:rPr>
        <w:t xml:space="preserve"> has not been formed, but rather the </w:t>
      </w:r>
      <w:r w:rsidRPr="000750DD">
        <w:rPr>
          <w:b/>
          <w:bCs/>
          <w:sz w:val="20"/>
          <w:szCs w:val="20"/>
          <w:u w:val="single"/>
        </w:rPr>
        <w:t>same discursive logic has been inverted</w:t>
      </w:r>
      <w:r w:rsidRPr="000750DD">
        <w:rPr>
          <w:sz w:val="20"/>
          <w:szCs w:val="20"/>
          <w:u w:val="single"/>
        </w:rPr>
        <w:t xml:space="preserve"> in the form of </w:t>
      </w:r>
      <w:r w:rsidRPr="000750DD">
        <w:rPr>
          <w:b/>
          <w:bCs/>
          <w:sz w:val="20"/>
          <w:szCs w:val="20"/>
          <w:u w:val="single"/>
        </w:rPr>
        <w:t xml:space="preserve">neurosis of </w:t>
      </w:r>
      <w:proofErr w:type="spellStart"/>
      <w:r w:rsidRPr="000750DD">
        <w:rPr>
          <w:b/>
          <w:bCs/>
          <w:sz w:val="20"/>
          <w:szCs w:val="20"/>
          <w:u w:val="single"/>
        </w:rPr>
        <w:t>victimisation</w:t>
      </w:r>
      <w:proofErr w:type="spellEnd"/>
      <w:r w:rsidRPr="000750DD">
        <w:rPr>
          <w:sz w:val="20"/>
          <w:szCs w:val="20"/>
          <w:u w:val="single"/>
        </w:rPr>
        <w:t xml:space="preserve">. Thus, the central problem that emerges is that </w:t>
      </w:r>
      <w:r w:rsidRPr="000750DD">
        <w:rPr>
          <w:b/>
          <w:bCs/>
          <w:sz w:val="20"/>
          <w:szCs w:val="20"/>
          <w:u w:val="single"/>
        </w:rPr>
        <w:t>‘we cannot speak about apartheid without speaking in Apartheid language’</w:t>
      </w:r>
      <w:r w:rsidRPr="000750DD">
        <w:rPr>
          <w:sz w:val="16"/>
          <w:szCs w:val="20"/>
        </w:rPr>
        <w:t xml:space="preserve"> (</w:t>
      </w:r>
      <w:proofErr w:type="spellStart"/>
      <w:r w:rsidRPr="000750DD">
        <w:rPr>
          <w:sz w:val="16"/>
          <w:szCs w:val="20"/>
        </w:rPr>
        <w:t>Pavon</w:t>
      </w:r>
      <w:proofErr w:type="spellEnd"/>
      <w:r w:rsidRPr="000750DD">
        <w:rPr>
          <w:sz w:val="16"/>
          <w:szCs w:val="20"/>
        </w:rPr>
        <w:t>-Cuellar and Parker: 2013, p. 320). In the South African context, th</w:t>
      </w:r>
      <w:r w:rsidRPr="000750DD">
        <w:rPr>
          <w:sz w:val="20"/>
          <w:szCs w:val="20"/>
          <w:u w:val="single"/>
        </w:rPr>
        <w:t xml:space="preserve">e discourse of Negritude appropriated by black consciousness signifies nothing more than an </w:t>
      </w:r>
      <w:proofErr w:type="spellStart"/>
      <w:r w:rsidRPr="000750DD">
        <w:rPr>
          <w:sz w:val="20"/>
          <w:szCs w:val="20"/>
          <w:u w:val="single"/>
        </w:rPr>
        <w:t>internalisation</w:t>
      </w:r>
      <w:proofErr w:type="spellEnd"/>
      <w:r w:rsidRPr="000750DD">
        <w:rPr>
          <w:sz w:val="20"/>
          <w:szCs w:val="20"/>
          <w:u w:val="single"/>
        </w:rPr>
        <w:t xml:space="preserve"> and inversion of colonial, Western history, and signifies the institutionalization of a ‘mystical black essence’</w:t>
      </w:r>
      <w:r w:rsidRPr="000750DD">
        <w:rPr>
          <w:sz w:val="16"/>
          <w:szCs w:val="20"/>
        </w:rPr>
        <w:t xml:space="preserve"> (Marriott: 2015, p. 173). For Mbembe, the problem with the Black radical tradition (which I will explain in more detail in section 8.3) is that it continued to identify with the fiction of the racial subject, a product of the colonial episteme. In the following chapters, I will examine how this leads to ‘the territorialization of identity on the one hand and the racialization of geography on the other’ (Mbembe: 2017, p. 92; Reyes and </w:t>
      </w:r>
      <w:proofErr w:type="spellStart"/>
      <w:r w:rsidRPr="000750DD">
        <w:rPr>
          <w:sz w:val="16"/>
          <w:szCs w:val="20"/>
        </w:rPr>
        <w:t>Chirindo</w:t>
      </w:r>
      <w:proofErr w:type="spellEnd"/>
      <w:r w:rsidRPr="000750DD">
        <w:rPr>
          <w:sz w:val="16"/>
          <w:szCs w:val="20"/>
        </w:rPr>
        <w:t xml:space="preserve">: 2020, p. 6). </w:t>
      </w:r>
    </w:p>
    <w:p w14:paraId="0CF94882" w14:textId="1ED52FFD" w:rsidR="005625A4" w:rsidRPr="005625A4" w:rsidRDefault="005625A4" w:rsidP="005625A4">
      <w:pPr>
        <w:pStyle w:val="Heading2"/>
      </w:pPr>
      <w:r>
        <w:t xml:space="preserve">1nc – race – </w:t>
      </w:r>
      <w:proofErr w:type="spellStart"/>
      <w:r>
        <w:t>necropolitics</w:t>
      </w:r>
      <w:proofErr w:type="spellEnd"/>
      <w:r>
        <w:t xml:space="preserve"> – </w:t>
      </w:r>
      <w:r>
        <w:t>long</w:t>
      </w:r>
      <w:r>
        <w:t xml:space="preserve"> </w:t>
      </w:r>
    </w:p>
    <w:p w14:paraId="2E3D8CAF" w14:textId="77777777" w:rsidR="005625A4" w:rsidRDefault="005625A4" w:rsidP="005625A4">
      <w:pPr>
        <w:rPr>
          <w:sz w:val="16"/>
          <w:szCs w:val="20"/>
        </w:rPr>
      </w:pPr>
    </w:p>
    <w:p w14:paraId="0B1A8AE8" w14:textId="1A6F437F" w:rsidR="005625A4" w:rsidRPr="00EF6562" w:rsidRDefault="005625A4" w:rsidP="005625A4">
      <w:pPr>
        <w:pStyle w:val="Heading4"/>
      </w:pPr>
      <w:r>
        <w:t>Racism is</w:t>
      </w:r>
      <w:r>
        <w:t xml:space="preserve"> a</w:t>
      </w:r>
      <w:r>
        <w:t xml:space="preserve"> necropolitical technology of governance, reproduced through unconscious processes which subsume the logic of capital. Traditional theories of Black resistance internalize Eurocentric neuroses and constrain their political imaginaries – turns the case and re-entrenches the intergenerational colonial trauma of anti-blackness. Only psychoanalytic socio-diagnosis mobilizes black reason against the phantom of colonialism. </w:t>
      </w:r>
    </w:p>
    <w:p w14:paraId="144F8A2D" w14:textId="77777777" w:rsidR="005625A4" w:rsidRPr="000750DD" w:rsidRDefault="005625A4" w:rsidP="005625A4">
      <w:r w:rsidRPr="000750DD">
        <w:rPr>
          <w:rFonts w:eastAsiaTheme="majorEastAsia" w:cstheme="majorBidi"/>
          <w:b/>
          <w:iCs/>
          <w:sz w:val="26"/>
        </w:rPr>
        <w:t>Naicker 21</w:t>
      </w:r>
      <w:r w:rsidRPr="000750DD">
        <w:t xml:space="preserve"> </w:t>
      </w:r>
      <w:r w:rsidRPr="000750DD">
        <w:rPr>
          <w:sz w:val="20"/>
          <w:szCs w:val="20"/>
        </w:rPr>
        <w:t>(</w:t>
      </w:r>
      <w:proofErr w:type="spellStart"/>
      <w:r w:rsidRPr="000750DD">
        <w:rPr>
          <w:sz w:val="20"/>
          <w:szCs w:val="20"/>
        </w:rPr>
        <w:t>Veeran</w:t>
      </w:r>
      <w:proofErr w:type="spellEnd"/>
      <w:r w:rsidRPr="000750DD">
        <w:rPr>
          <w:sz w:val="20"/>
          <w:szCs w:val="20"/>
        </w:rPr>
        <w:t xml:space="preserve"> Naicker recently obtained his doctorate in Sociology from the University of Cape Town, Dr Naicker’s current research into the Necropolitical structure of the Township, racialized trauma and the black body is supported by a prestigious postdoctoral fellowship from the National Institute of Humanities and Social Sciences, at Stellenbosch University. His research interests include postcolonial studies, post-structuralism, psychoanalysis, critical </w:t>
      </w:r>
      <w:proofErr w:type="gramStart"/>
      <w:r w:rsidRPr="000750DD">
        <w:rPr>
          <w:sz w:val="20"/>
          <w:szCs w:val="20"/>
        </w:rPr>
        <w:t>theory</w:t>
      </w:r>
      <w:proofErr w:type="gramEnd"/>
      <w:r w:rsidRPr="000750DD">
        <w:rPr>
          <w:sz w:val="20"/>
          <w:szCs w:val="20"/>
        </w:rPr>
        <w:t xml:space="preserve"> and the intersections between histories of the Anthropocene, racism, patriarchy and capitalism. “The Necropolitical Crisis of Racial Subjectivity in the South African </w:t>
      </w:r>
      <w:proofErr w:type="spellStart"/>
      <w:r w:rsidRPr="000750DD">
        <w:rPr>
          <w:sz w:val="20"/>
          <w:szCs w:val="20"/>
        </w:rPr>
        <w:t>Postcolony</w:t>
      </w:r>
      <w:proofErr w:type="spellEnd"/>
      <w:r w:rsidRPr="000750DD">
        <w:rPr>
          <w:sz w:val="20"/>
          <w:szCs w:val="20"/>
        </w:rPr>
        <w:t>: Black Consciousness as a Technology of the Self and the limits to Transformation” 12/15/21. 136-139) //Sajad</w:t>
      </w:r>
    </w:p>
    <w:p w14:paraId="4A74940C" w14:textId="77777777" w:rsidR="005625A4" w:rsidRPr="000750DD" w:rsidRDefault="005625A4" w:rsidP="005625A4">
      <w:pPr>
        <w:rPr>
          <w:sz w:val="16"/>
          <w:szCs w:val="20"/>
        </w:rPr>
      </w:pPr>
      <w:r w:rsidRPr="000750DD">
        <w:rPr>
          <w:sz w:val="16"/>
          <w:szCs w:val="20"/>
        </w:rPr>
        <w:t xml:space="preserve">I argue that </w:t>
      </w:r>
      <w:r w:rsidRPr="0092432B">
        <w:rPr>
          <w:sz w:val="20"/>
          <w:szCs w:val="20"/>
          <w:u w:val="single"/>
        </w:rPr>
        <w:t xml:space="preserve">race is not as an anachronistic remnant of a pre-modern worldview, but a </w:t>
      </w:r>
      <w:r w:rsidRPr="0092432B">
        <w:rPr>
          <w:b/>
          <w:bCs/>
          <w:sz w:val="20"/>
          <w:szCs w:val="20"/>
          <w:u w:val="single"/>
        </w:rPr>
        <w:t>necropolitical ‘technology of governance’</w:t>
      </w:r>
      <w:r w:rsidRPr="000750DD">
        <w:rPr>
          <w:sz w:val="16"/>
          <w:szCs w:val="20"/>
        </w:rPr>
        <w:t xml:space="preserve"> (Mbembe: 2017, p.35) that establishes a racial logic and </w:t>
      </w:r>
      <w:r w:rsidRPr="0092432B">
        <w:rPr>
          <w:b/>
          <w:bCs/>
          <w:sz w:val="20"/>
          <w:szCs w:val="20"/>
          <w:u w:val="single"/>
        </w:rPr>
        <w:t>racism</w:t>
      </w:r>
      <w:r w:rsidRPr="0092432B">
        <w:rPr>
          <w:sz w:val="20"/>
          <w:szCs w:val="20"/>
          <w:u w:val="single"/>
        </w:rPr>
        <w:t xml:space="preserve"> as </w:t>
      </w:r>
      <w:r w:rsidRPr="0092432B">
        <w:rPr>
          <w:b/>
          <w:bCs/>
          <w:sz w:val="20"/>
          <w:szCs w:val="20"/>
          <w:u w:val="single"/>
        </w:rPr>
        <w:t>unconscious processes</w:t>
      </w:r>
      <w:r w:rsidRPr="0092432B">
        <w:rPr>
          <w:sz w:val="20"/>
          <w:szCs w:val="20"/>
          <w:u w:val="single"/>
        </w:rPr>
        <w:t xml:space="preserve"> that constitute modern social reality,</w:t>
      </w:r>
      <w:r w:rsidRPr="000750DD">
        <w:rPr>
          <w:sz w:val="16"/>
          <w:szCs w:val="20"/>
        </w:rPr>
        <w:t xml:space="preserve"> (Goldberg: 2001, p.108</w:t>
      </w:r>
      <w:r w:rsidRPr="0092432B">
        <w:rPr>
          <w:sz w:val="20"/>
          <w:szCs w:val="20"/>
          <w:u w:val="single"/>
        </w:rPr>
        <w:t xml:space="preserve">). Unlike classical Marxism, the </w:t>
      </w:r>
      <w:r w:rsidRPr="0092432B">
        <w:rPr>
          <w:b/>
          <w:bCs/>
          <w:sz w:val="20"/>
          <w:szCs w:val="20"/>
          <w:u w:val="single"/>
        </w:rPr>
        <w:t>racial</w:t>
      </w:r>
      <w:r w:rsidRPr="0092432B">
        <w:rPr>
          <w:sz w:val="20"/>
          <w:szCs w:val="20"/>
          <w:u w:val="single"/>
        </w:rPr>
        <w:t xml:space="preserve">, </w:t>
      </w:r>
      <w:proofErr w:type="gramStart"/>
      <w:r w:rsidRPr="0092432B">
        <w:rPr>
          <w:sz w:val="20"/>
          <w:szCs w:val="20"/>
          <w:u w:val="single"/>
        </w:rPr>
        <w:t>colonial</w:t>
      </w:r>
      <w:proofErr w:type="gramEnd"/>
      <w:r w:rsidRPr="0092432B">
        <w:rPr>
          <w:sz w:val="20"/>
          <w:szCs w:val="20"/>
          <w:u w:val="single"/>
        </w:rPr>
        <w:t xml:space="preserve"> </w:t>
      </w:r>
      <w:r w:rsidRPr="000750DD">
        <w:rPr>
          <w:sz w:val="16"/>
          <w:szCs w:val="20"/>
        </w:rPr>
        <w:t>and consequently</w:t>
      </w:r>
      <w:r w:rsidRPr="0092432B">
        <w:rPr>
          <w:sz w:val="20"/>
          <w:szCs w:val="20"/>
          <w:u w:val="single"/>
        </w:rPr>
        <w:t xml:space="preserve"> </w:t>
      </w:r>
      <w:r w:rsidRPr="0092432B">
        <w:rPr>
          <w:b/>
          <w:bCs/>
          <w:sz w:val="20"/>
          <w:szCs w:val="20"/>
          <w:u w:val="single"/>
        </w:rPr>
        <w:t>postcolonial state</w:t>
      </w:r>
      <w:r w:rsidRPr="0092432B">
        <w:rPr>
          <w:sz w:val="20"/>
          <w:szCs w:val="20"/>
          <w:u w:val="single"/>
        </w:rPr>
        <w:t xml:space="preserve"> is not bound to the logic of capital </w:t>
      </w:r>
      <w:r w:rsidRPr="000750DD">
        <w:rPr>
          <w:sz w:val="16"/>
          <w:szCs w:val="20"/>
        </w:rPr>
        <w:t>but</w:t>
      </w:r>
      <w:r w:rsidRPr="0092432B">
        <w:rPr>
          <w:sz w:val="20"/>
          <w:szCs w:val="20"/>
          <w:u w:val="single"/>
        </w:rPr>
        <w:t xml:space="preserve">, under the terms of </w:t>
      </w:r>
      <w:r w:rsidRPr="0092432B">
        <w:rPr>
          <w:b/>
          <w:bCs/>
          <w:sz w:val="20"/>
          <w:szCs w:val="20"/>
          <w:u w:val="single"/>
        </w:rPr>
        <w:t>colonial governmentality</w:t>
      </w:r>
      <w:r w:rsidRPr="0092432B">
        <w:rPr>
          <w:sz w:val="20"/>
          <w:szCs w:val="20"/>
          <w:u w:val="single"/>
        </w:rPr>
        <w:t xml:space="preserve">, both capital and the state enjoy a relationship of </w:t>
      </w:r>
      <w:r w:rsidRPr="0092432B">
        <w:rPr>
          <w:b/>
          <w:bCs/>
          <w:sz w:val="20"/>
          <w:szCs w:val="20"/>
          <w:u w:val="single"/>
        </w:rPr>
        <w:t>reciprocal autonomy</w:t>
      </w:r>
      <w:r w:rsidRPr="0092432B">
        <w:rPr>
          <w:sz w:val="20"/>
          <w:szCs w:val="20"/>
          <w:u w:val="single"/>
        </w:rPr>
        <w:t>.</w:t>
      </w:r>
      <w:r w:rsidRPr="000750DD">
        <w:rPr>
          <w:sz w:val="16"/>
          <w:szCs w:val="20"/>
        </w:rPr>
        <w:t xml:space="preserve"> In the case of the Apartheid state, the </w:t>
      </w:r>
      <w:r w:rsidRPr="0092432B">
        <w:rPr>
          <w:sz w:val="20"/>
          <w:szCs w:val="20"/>
          <w:u w:val="single"/>
        </w:rPr>
        <w:t xml:space="preserve">logic of </w:t>
      </w:r>
      <w:r w:rsidRPr="0092432B">
        <w:rPr>
          <w:b/>
          <w:bCs/>
          <w:sz w:val="20"/>
          <w:szCs w:val="20"/>
          <w:u w:val="single"/>
        </w:rPr>
        <w:t>capital</w:t>
      </w:r>
      <w:r w:rsidRPr="0092432B">
        <w:rPr>
          <w:sz w:val="20"/>
          <w:szCs w:val="20"/>
          <w:u w:val="single"/>
        </w:rPr>
        <w:t xml:space="preserve"> was subordinated to the </w:t>
      </w:r>
      <w:r w:rsidRPr="0092432B">
        <w:rPr>
          <w:b/>
          <w:bCs/>
          <w:sz w:val="20"/>
          <w:szCs w:val="20"/>
          <w:u w:val="single"/>
        </w:rPr>
        <w:t xml:space="preserve">logic </w:t>
      </w:r>
      <w:r w:rsidRPr="0092432B">
        <w:rPr>
          <w:sz w:val="20"/>
          <w:szCs w:val="20"/>
          <w:u w:val="single"/>
        </w:rPr>
        <w:t>of</w:t>
      </w:r>
      <w:r w:rsidRPr="0092432B">
        <w:rPr>
          <w:b/>
          <w:bCs/>
          <w:sz w:val="20"/>
          <w:szCs w:val="20"/>
          <w:u w:val="single"/>
        </w:rPr>
        <w:t xml:space="preserve"> racial purity</w:t>
      </w:r>
      <w:r w:rsidRPr="000750DD">
        <w:rPr>
          <w:sz w:val="16"/>
          <w:szCs w:val="20"/>
        </w:rPr>
        <w:t xml:space="preserve"> (Goldberg: 2002, p.106). It was the conception of the racial state that rendered possible the colonial project, and inversely, the materiality of the racial state is testament to the racializing success of colonial discourse despite the formal demise of colonialism (Goldberg: 2002, p.108). The European colonial state was characterized by governmental policies that ‘manufactured homogeneity,’ while the colonial state outside Europe concerned itself with ‘managing difference, regulating the threat of heterogeneity, or anarchy (or statelessness)’ (Goldberg: 2002, p.120). Although </w:t>
      </w:r>
      <w:r w:rsidRPr="0092432B">
        <w:rPr>
          <w:sz w:val="20"/>
          <w:szCs w:val="20"/>
          <w:u w:val="single"/>
        </w:rPr>
        <w:t xml:space="preserve">both types of colonial governance gave birth to </w:t>
      </w:r>
      <w:r w:rsidRPr="0092432B">
        <w:rPr>
          <w:b/>
          <w:bCs/>
          <w:sz w:val="20"/>
          <w:szCs w:val="20"/>
          <w:u w:val="single"/>
        </w:rPr>
        <w:t>racial subjects</w:t>
      </w:r>
      <w:r w:rsidRPr="0092432B">
        <w:rPr>
          <w:sz w:val="20"/>
          <w:szCs w:val="20"/>
          <w:u w:val="single"/>
        </w:rPr>
        <w:t xml:space="preserve"> that outlived the end of </w:t>
      </w:r>
      <w:r w:rsidRPr="0092432B">
        <w:rPr>
          <w:b/>
          <w:bCs/>
          <w:sz w:val="20"/>
          <w:szCs w:val="20"/>
          <w:u w:val="single"/>
        </w:rPr>
        <w:t>colonialism</w:t>
      </w:r>
      <w:r w:rsidRPr="000750DD">
        <w:rPr>
          <w:sz w:val="16"/>
          <w:szCs w:val="20"/>
        </w:rPr>
        <w:t xml:space="preserve">, these formations not only </w:t>
      </w:r>
      <w:r w:rsidRPr="0092432B">
        <w:rPr>
          <w:sz w:val="20"/>
          <w:szCs w:val="20"/>
          <w:u w:val="single"/>
        </w:rPr>
        <w:t xml:space="preserve">differ in </w:t>
      </w:r>
      <w:r w:rsidRPr="0092432B">
        <w:rPr>
          <w:b/>
          <w:bCs/>
          <w:sz w:val="20"/>
          <w:szCs w:val="20"/>
          <w:u w:val="single"/>
        </w:rPr>
        <w:t>form</w:t>
      </w:r>
      <w:r w:rsidRPr="0092432B">
        <w:rPr>
          <w:sz w:val="20"/>
          <w:szCs w:val="20"/>
          <w:u w:val="single"/>
        </w:rPr>
        <w:t xml:space="preserve"> and </w:t>
      </w:r>
      <w:r w:rsidRPr="0092432B">
        <w:rPr>
          <w:b/>
          <w:bCs/>
          <w:sz w:val="20"/>
          <w:szCs w:val="20"/>
          <w:u w:val="single"/>
        </w:rPr>
        <w:t>content</w:t>
      </w:r>
      <w:r w:rsidRPr="0092432B">
        <w:rPr>
          <w:sz w:val="20"/>
          <w:szCs w:val="20"/>
          <w:u w:val="single"/>
        </w:rPr>
        <w:t xml:space="preserve"> </w:t>
      </w:r>
      <w:r w:rsidRPr="000750DD">
        <w:rPr>
          <w:sz w:val="16"/>
          <w:szCs w:val="20"/>
        </w:rPr>
        <w:t xml:space="preserve">but, in their racial mode of subjection, represent different modes of governance. </w:t>
      </w:r>
    </w:p>
    <w:p w14:paraId="756076EF" w14:textId="77777777" w:rsidR="005625A4" w:rsidRPr="000750DD" w:rsidRDefault="005625A4" w:rsidP="005625A4">
      <w:pPr>
        <w:rPr>
          <w:sz w:val="16"/>
          <w:szCs w:val="20"/>
        </w:rPr>
      </w:pPr>
      <w:r w:rsidRPr="000750DD">
        <w:rPr>
          <w:sz w:val="16"/>
          <w:szCs w:val="20"/>
        </w:rPr>
        <w:t xml:space="preserve">My claim is therefore that the </w:t>
      </w:r>
      <w:r w:rsidRPr="0092432B">
        <w:rPr>
          <w:sz w:val="20"/>
          <w:szCs w:val="20"/>
          <w:u w:val="single"/>
        </w:rPr>
        <w:t xml:space="preserve">ideologies of </w:t>
      </w:r>
      <w:r w:rsidRPr="0092432B">
        <w:rPr>
          <w:b/>
          <w:bCs/>
          <w:sz w:val="20"/>
          <w:szCs w:val="20"/>
          <w:u w:val="single"/>
        </w:rPr>
        <w:t>resistance</w:t>
      </w:r>
      <w:r w:rsidRPr="0092432B">
        <w:rPr>
          <w:sz w:val="20"/>
          <w:szCs w:val="20"/>
          <w:u w:val="single"/>
        </w:rPr>
        <w:t xml:space="preserve"> and otherness</w:t>
      </w:r>
      <w:r w:rsidRPr="000750DD">
        <w:rPr>
          <w:sz w:val="16"/>
          <w:szCs w:val="20"/>
        </w:rPr>
        <w:t xml:space="preserve"> in the twentieth century, ‘</w:t>
      </w:r>
      <w:r w:rsidRPr="005A04AB">
        <w:rPr>
          <w:sz w:val="20"/>
          <w:szCs w:val="20"/>
          <w:u w:val="single"/>
        </w:rPr>
        <w:t xml:space="preserve">negritude, the black personality and African philosophy’ are </w:t>
      </w:r>
      <w:r w:rsidRPr="005A04AB">
        <w:rPr>
          <w:b/>
          <w:bCs/>
          <w:sz w:val="20"/>
          <w:szCs w:val="20"/>
          <w:u w:val="single"/>
        </w:rPr>
        <w:t>not the expression</w:t>
      </w:r>
      <w:r w:rsidRPr="005A04AB">
        <w:rPr>
          <w:sz w:val="20"/>
          <w:szCs w:val="20"/>
          <w:u w:val="single"/>
        </w:rPr>
        <w:t xml:space="preserve"> of an innate </w:t>
      </w:r>
      <w:r w:rsidRPr="005A04AB">
        <w:rPr>
          <w:b/>
          <w:bCs/>
          <w:sz w:val="20"/>
          <w:szCs w:val="20"/>
          <w:u w:val="single"/>
        </w:rPr>
        <w:t>creativity</w:t>
      </w:r>
      <w:r w:rsidRPr="005A04AB">
        <w:rPr>
          <w:sz w:val="20"/>
          <w:szCs w:val="20"/>
          <w:u w:val="single"/>
        </w:rPr>
        <w:t xml:space="preserve"> or an intrinsic will to resistance, but rather evidence that </w:t>
      </w:r>
      <w:r w:rsidRPr="005A04AB">
        <w:rPr>
          <w:b/>
          <w:bCs/>
          <w:sz w:val="20"/>
          <w:szCs w:val="20"/>
          <w:u w:val="single"/>
        </w:rPr>
        <w:t>African anticolonial</w:t>
      </w:r>
      <w:r w:rsidRPr="005A04AB">
        <w:rPr>
          <w:sz w:val="20"/>
          <w:szCs w:val="20"/>
          <w:u w:val="single"/>
        </w:rPr>
        <w:t xml:space="preserve"> discourses on the self-have come to </w:t>
      </w:r>
      <w:proofErr w:type="spellStart"/>
      <w:r w:rsidRPr="005A04AB">
        <w:rPr>
          <w:b/>
          <w:bCs/>
          <w:sz w:val="20"/>
          <w:szCs w:val="20"/>
          <w:u w:val="single"/>
        </w:rPr>
        <w:t>internalise</w:t>
      </w:r>
      <w:proofErr w:type="spellEnd"/>
      <w:r w:rsidRPr="005A04AB">
        <w:rPr>
          <w:sz w:val="20"/>
          <w:szCs w:val="20"/>
          <w:u w:val="single"/>
        </w:rPr>
        <w:t xml:space="preserve"> and invert the </w:t>
      </w:r>
      <w:r w:rsidRPr="005A04AB">
        <w:rPr>
          <w:b/>
          <w:bCs/>
          <w:sz w:val="20"/>
          <w:szCs w:val="20"/>
          <w:u w:val="single"/>
        </w:rPr>
        <w:t>Western depiction</w:t>
      </w:r>
      <w:r w:rsidRPr="005A04AB">
        <w:rPr>
          <w:sz w:val="20"/>
          <w:szCs w:val="20"/>
          <w:u w:val="single"/>
        </w:rPr>
        <w:t xml:space="preserve"> of the African subject as ‘</w:t>
      </w:r>
      <w:r w:rsidRPr="005A04AB">
        <w:rPr>
          <w:b/>
          <w:bCs/>
          <w:sz w:val="20"/>
          <w:szCs w:val="20"/>
          <w:u w:val="single"/>
        </w:rPr>
        <w:t>the other of history’</w:t>
      </w:r>
      <w:r w:rsidRPr="005A04AB">
        <w:rPr>
          <w:sz w:val="20"/>
          <w:szCs w:val="20"/>
          <w:u w:val="single"/>
        </w:rPr>
        <w:t xml:space="preserve"> and therefore become the speaking subjects that have reified </w:t>
      </w:r>
      <w:r w:rsidRPr="005A04AB">
        <w:rPr>
          <w:b/>
          <w:bCs/>
          <w:sz w:val="20"/>
          <w:szCs w:val="20"/>
          <w:u w:val="single"/>
        </w:rPr>
        <w:t>master/slave positions</w:t>
      </w:r>
      <w:r w:rsidRPr="005A04AB">
        <w:rPr>
          <w:sz w:val="20"/>
          <w:szCs w:val="20"/>
          <w:u w:val="single"/>
        </w:rPr>
        <w:t xml:space="preserve"> in nativist and Pan African discourse as regimes of truth in African anticolonial nationalist discourse in the colonial library or episteme</w:t>
      </w:r>
      <w:r w:rsidRPr="000750DD">
        <w:rPr>
          <w:sz w:val="16"/>
          <w:szCs w:val="20"/>
        </w:rPr>
        <w:t xml:space="preserve"> (</w:t>
      </w:r>
      <w:proofErr w:type="spellStart"/>
      <w:r w:rsidRPr="000750DD">
        <w:rPr>
          <w:sz w:val="16"/>
          <w:szCs w:val="20"/>
        </w:rPr>
        <w:t>Diawarra</w:t>
      </w:r>
      <w:proofErr w:type="spellEnd"/>
      <w:r w:rsidRPr="000750DD">
        <w:rPr>
          <w:sz w:val="16"/>
          <w:szCs w:val="20"/>
        </w:rPr>
        <w:t>: 1990, p.81). Mbembe designates this nativist/Africanist discourse as the second narrative of black reason (Mbembe: 2017, p.30). African scholars have transposed a Foucauldian analytic of power/knowledge to explicate that nationalist and contemporary African discourses on the black subject continue to rely on the colonial episteme, which we can also designate as the colonial library (</w:t>
      </w:r>
      <w:proofErr w:type="spellStart"/>
      <w:r w:rsidRPr="000750DD">
        <w:rPr>
          <w:sz w:val="16"/>
          <w:szCs w:val="20"/>
        </w:rPr>
        <w:t>Srygotski</w:t>
      </w:r>
      <w:proofErr w:type="spellEnd"/>
      <w:r w:rsidRPr="000750DD">
        <w:rPr>
          <w:sz w:val="16"/>
          <w:szCs w:val="20"/>
        </w:rPr>
        <w:t xml:space="preserve">: 2008, p.83). </w:t>
      </w:r>
      <w:r w:rsidRPr="005A04AB">
        <w:rPr>
          <w:sz w:val="20"/>
          <w:szCs w:val="20"/>
          <w:u w:val="single"/>
        </w:rPr>
        <w:t xml:space="preserve">The second narrative of black reason constituted the early and mid-century aesthetic </w:t>
      </w:r>
      <w:r w:rsidRPr="005A04AB">
        <w:rPr>
          <w:b/>
          <w:bCs/>
          <w:sz w:val="20"/>
          <w:szCs w:val="20"/>
          <w:u w:val="single"/>
        </w:rPr>
        <w:t>black imaginary</w:t>
      </w:r>
      <w:r w:rsidRPr="005A04AB">
        <w:rPr>
          <w:sz w:val="20"/>
          <w:szCs w:val="20"/>
          <w:u w:val="single"/>
        </w:rPr>
        <w:t xml:space="preserve">, generating counter-discourses possessed by people subjected to and </w:t>
      </w:r>
      <w:r w:rsidRPr="005A04AB">
        <w:rPr>
          <w:b/>
          <w:bCs/>
          <w:sz w:val="20"/>
          <w:szCs w:val="20"/>
          <w:u w:val="single"/>
        </w:rPr>
        <w:t>opposing</w:t>
      </w:r>
      <w:r w:rsidRPr="005A04AB">
        <w:rPr>
          <w:sz w:val="20"/>
          <w:szCs w:val="20"/>
          <w:u w:val="single"/>
        </w:rPr>
        <w:t xml:space="preserve"> the </w:t>
      </w:r>
      <w:r w:rsidRPr="005A04AB">
        <w:rPr>
          <w:b/>
          <w:bCs/>
          <w:sz w:val="20"/>
          <w:szCs w:val="20"/>
          <w:u w:val="single"/>
        </w:rPr>
        <w:t>violent technologies</w:t>
      </w:r>
      <w:r w:rsidRPr="005A04AB">
        <w:rPr>
          <w:sz w:val="20"/>
          <w:szCs w:val="20"/>
          <w:u w:val="single"/>
        </w:rPr>
        <w:t xml:space="preserve"> of colonial </w:t>
      </w:r>
      <w:r w:rsidRPr="005A04AB">
        <w:rPr>
          <w:b/>
          <w:bCs/>
          <w:sz w:val="20"/>
          <w:szCs w:val="20"/>
          <w:u w:val="single"/>
        </w:rPr>
        <w:t>governance</w:t>
      </w:r>
      <w:r w:rsidRPr="005A04AB">
        <w:rPr>
          <w:sz w:val="20"/>
          <w:szCs w:val="20"/>
          <w:u w:val="single"/>
        </w:rPr>
        <w:t>.</w:t>
      </w:r>
      <w:r w:rsidRPr="000750DD">
        <w:rPr>
          <w:sz w:val="16"/>
          <w:szCs w:val="20"/>
        </w:rPr>
        <w:t xml:space="preserve"> The black discourses constituting the second narrative of black reason opposed ‘racial hierarchies, slavery and imperialism’ (Mbembe: 2017, p.87).</w:t>
      </w:r>
      <w:r w:rsidRPr="005A04AB">
        <w:rPr>
          <w:sz w:val="20"/>
          <w:szCs w:val="20"/>
          <w:u w:val="single"/>
        </w:rPr>
        <w:t xml:space="preserve"> Although there were attempts to </w:t>
      </w:r>
      <w:r w:rsidRPr="005A04AB">
        <w:rPr>
          <w:b/>
          <w:bCs/>
          <w:sz w:val="20"/>
          <w:szCs w:val="20"/>
          <w:u w:val="single"/>
        </w:rPr>
        <w:t>liberate</w:t>
      </w:r>
      <w:r w:rsidRPr="005A04AB">
        <w:rPr>
          <w:sz w:val="20"/>
          <w:szCs w:val="20"/>
          <w:u w:val="single"/>
        </w:rPr>
        <w:t xml:space="preserve"> human beings from any type of </w:t>
      </w:r>
      <w:r w:rsidRPr="005A04AB">
        <w:rPr>
          <w:b/>
          <w:bCs/>
          <w:sz w:val="20"/>
          <w:szCs w:val="20"/>
          <w:u w:val="single"/>
        </w:rPr>
        <w:t>racial ontology</w:t>
      </w:r>
      <w:r w:rsidRPr="005A04AB">
        <w:rPr>
          <w:sz w:val="20"/>
          <w:szCs w:val="20"/>
          <w:u w:val="single"/>
        </w:rPr>
        <w:t xml:space="preserve"> and system of governance that produced racial subjects, this failed because nativist and Pan African discourses </w:t>
      </w:r>
      <w:proofErr w:type="spellStart"/>
      <w:r w:rsidRPr="005A04AB">
        <w:rPr>
          <w:b/>
          <w:bCs/>
          <w:sz w:val="20"/>
          <w:szCs w:val="20"/>
          <w:u w:val="single"/>
        </w:rPr>
        <w:t>colonised</w:t>
      </w:r>
      <w:proofErr w:type="spellEnd"/>
      <w:r w:rsidRPr="005A04AB">
        <w:rPr>
          <w:b/>
          <w:bCs/>
          <w:sz w:val="20"/>
          <w:szCs w:val="20"/>
          <w:u w:val="single"/>
        </w:rPr>
        <w:t xml:space="preserve"> African thought</w:t>
      </w:r>
      <w:r w:rsidRPr="005A04AB">
        <w:rPr>
          <w:sz w:val="20"/>
          <w:szCs w:val="20"/>
          <w:u w:val="single"/>
        </w:rPr>
        <w:t>.</w:t>
      </w:r>
      <w:r w:rsidRPr="000750DD">
        <w:rPr>
          <w:sz w:val="16"/>
          <w:szCs w:val="20"/>
        </w:rPr>
        <w:t xml:space="preserve"> These </w:t>
      </w:r>
      <w:r w:rsidRPr="005A04AB">
        <w:rPr>
          <w:sz w:val="20"/>
          <w:szCs w:val="20"/>
          <w:u w:val="single"/>
        </w:rPr>
        <w:t xml:space="preserve">discourses inverted the </w:t>
      </w:r>
      <w:r w:rsidRPr="005A04AB">
        <w:rPr>
          <w:b/>
          <w:bCs/>
          <w:sz w:val="20"/>
          <w:szCs w:val="20"/>
          <w:u w:val="single"/>
        </w:rPr>
        <w:t>racial logic</w:t>
      </w:r>
      <w:r w:rsidRPr="005A04AB">
        <w:rPr>
          <w:sz w:val="20"/>
          <w:szCs w:val="20"/>
          <w:u w:val="single"/>
        </w:rPr>
        <w:t xml:space="preserve"> of Western metaphysics, which problematically constitutes a neurotic form of negative difference, </w:t>
      </w:r>
      <w:r w:rsidRPr="005A04AB">
        <w:rPr>
          <w:b/>
          <w:bCs/>
          <w:sz w:val="20"/>
          <w:szCs w:val="20"/>
          <w:u w:val="single"/>
        </w:rPr>
        <w:t>incapable</w:t>
      </w:r>
      <w:r w:rsidRPr="005A04AB">
        <w:rPr>
          <w:sz w:val="20"/>
          <w:szCs w:val="20"/>
          <w:u w:val="single"/>
        </w:rPr>
        <w:t xml:space="preserve"> of </w:t>
      </w:r>
      <w:proofErr w:type="spellStart"/>
      <w:r w:rsidRPr="005A04AB">
        <w:rPr>
          <w:sz w:val="20"/>
          <w:szCs w:val="20"/>
          <w:u w:val="single"/>
        </w:rPr>
        <w:t>ethico</w:t>
      </w:r>
      <w:proofErr w:type="spellEnd"/>
      <w:r w:rsidRPr="005A04AB">
        <w:rPr>
          <w:sz w:val="20"/>
          <w:szCs w:val="20"/>
          <w:u w:val="single"/>
        </w:rPr>
        <w:t>-political transformation that is self- affirmative</w:t>
      </w:r>
      <w:r w:rsidRPr="000750DD">
        <w:rPr>
          <w:sz w:val="16"/>
          <w:szCs w:val="20"/>
        </w:rPr>
        <w:t xml:space="preserve"> (Diagne: 2002). To take up a moral position, </w:t>
      </w:r>
      <w:r w:rsidRPr="005A04AB">
        <w:rPr>
          <w:sz w:val="20"/>
          <w:szCs w:val="20"/>
          <w:u w:val="single"/>
        </w:rPr>
        <w:t xml:space="preserve">the </w:t>
      </w:r>
      <w:r w:rsidRPr="005A04AB">
        <w:rPr>
          <w:b/>
          <w:bCs/>
          <w:sz w:val="20"/>
          <w:szCs w:val="20"/>
          <w:u w:val="single"/>
        </w:rPr>
        <w:t>self-declared</w:t>
      </w:r>
      <w:r w:rsidRPr="005A04AB">
        <w:rPr>
          <w:sz w:val="20"/>
          <w:szCs w:val="20"/>
          <w:u w:val="single"/>
        </w:rPr>
        <w:t xml:space="preserve"> black subject</w:t>
      </w:r>
      <w:r w:rsidRPr="000750DD">
        <w:rPr>
          <w:sz w:val="16"/>
          <w:szCs w:val="20"/>
        </w:rPr>
        <w:t xml:space="preserve"> is </w:t>
      </w:r>
      <w:r w:rsidRPr="005A04AB">
        <w:rPr>
          <w:b/>
          <w:bCs/>
          <w:sz w:val="20"/>
          <w:szCs w:val="20"/>
          <w:u w:val="single"/>
        </w:rPr>
        <w:t>required</w:t>
      </w:r>
      <w:r w:rsidRPr="005A04AB">
        <w:rPr>
          <w:sz w:val="20"/>
          <w:szCs w:val="20"/>
          <w:u w:val="single"/>
        </w:rPr>
        <w:t xml:space="preserve"> to define itself against an ‘</w:t>
      </w:r>
      <w:r w:rsidRPr="005A04AB">
        <w:rPr>
          <w:b/>
          <w:bCs/>
          <w:sz w:val="20"/>
          <w:szCs w:val="20"/>
          <w:u w:val="single"/>
        </w:rPr>
        <w:t>evil white subject’</w:t>
      </w:r>
      <w:r w:rsidRPr="005A04AB">
        <w:rPr>
          <w:sz w:val="20"/>
          <w:szCs w:val="20"/>
          <w:u w:val="single"/>
        </w:rPr>
        <w:t xml:space="preserve"> t</w:t>
      </w:r>
      <w:r w:rsidRPr="000750DD">
        <w:rPr>
          <w:sz w:val="16"/>
          <w:szCs w:val="20"/>
        </w:rPr>
        <w:t xml:space="preserve">hat is primary within the parameters of the colonial episteme. </w:t>
      </w:r>
    </w:p>
    <w:p w14:paraId="10BFA238" w14:textId="77777777" w:rsidR="005625A4" w:rsidRPr="000750DD" w:rsidRDefault="005625A4" w:rsidP="005625A4">
      <w:pPr>
        <w:rPr>
          <w:sz w:val="16"/>
          <w:szCs w:val="20"/>
        </w:rPr>
      </w:pPr>
      <w:r w:rsidRPr="005A04AB">
        <w:rPr>
          <w:sz w:val="20"/>
          <w:szCs w:val="20"/>
          <w:u w:val="single"/>
        </w:rPr>
        <w:t>The problem with the second narrative of black reason is that it fails to overcome the essentialist logic</w:t>
      </w:r>
      <w:r w:rsidRPr="000750DD">
        <w:rPr>
          <w:sz w:val="16"/>
          <w:szCs w:val="20"/>
        </w:rPr>
        <w:t xml:space="preserve"> of the colonial library; but, as I demonstrated in the last chapter</w:t>
      </w:r>
      <w:r w:rsidRPr="005A04AB">
        <w:rPr>
          <w:sz w:val="20"/>
          <w:szCs w:val="20"/>
          <w:u w:val="single"/>
        </w:rPr>
        <w:t xml:space="preserve">, it </w:t>
      </w:r>
      <w:r w:rsidRPr="00FA2931">
        <w:rPr>
          <w:b/>
          <w:bCs/>
          <w:sz w:val="20"/>
          <w:szCs w:val="20"/>
          <w:u w:val="single"/>
        </w:rPr>
        <w:t>inverts</w:t>
      </w:r>
      <w:r w:rsidRPr="005A04AB">
        <w:rPr>
          <w:sz w:val="20"/>
          <w:szCs w:val="20"/>
          <w:u w:val="single"/>
        </w:rPr>
        <w:t xml:space="preserve"> it at the </w:t>
      </w:r>
      <w:proofErr w:type="spellStart"/>
      <w:r w:rsidRPr="005A04AB">
        <w:rPr>
          <w:sz w:val="20"/>
          <w:szCs w:val="20"/>
          <w:u w:val="single"/>
        </w:rPr>
        <w:t>biologico</w:t>
      </w:r>
      <w:proofErr w:type="spellEnd"/>
      <w:r w:rsidRPr="005A04AB">
        <w:rPr>
          <w:sz w:val="20"/>
          <w:szCs w:val="20"/>
          <w:u w:val="single"/>
        </w:rPr>
        <w:t>-moral level</w:t>
      </w:r>
      <w:r w:rsidRPr="000750DD">
        <w:rPr>
          <w:sz w:val="16"/>
          <w:szCs w:val="20"/>
        </w:rPr>
        <w:t xml:space="preserve">. This points to </w:t>
      </w:r>
      <w:r w:rsidRPr="005A04AB">
        <w:rPr>
          <w:sz w:val="20"/>
          <w:szCs w:val="20"/>
          <w:u w:val="single"/>
        </w:rPr>
        <w:t xml:space="preserve">a deeper problem of a </w:t>
      </w:r>
      <w:r w:rsidRPr="00FA2931">
        <w:rPr>
          <w:b/>
          <w:bCs/>
          <w:sz w:val="20"/>
          <w:szCs w:val="20"/>
          <w:u w:val="single"/>
        </w:rPr>
        <w:t>racial neurosis of ressentiment</w:t>
      </w:r>
      <w:r w:rsidRPr="005A04AB">
        <w:rPr>
          <w:sz w:val="20"/>
          <w:szCs w:val="20"/>
          <w:u w:val="single"/>
        </w:rPr>
        <w:t xml:space="preserve"> and </w:t>
      </w:r>
      <w:proofErr w:type="spellStart"/>
      <w:r w:rsidRPr="00FA2931">
        <w:rPr>
          <w:b/>
          <w:bCs/>
          <w:sz w:val="20"/>
          <w:szCs w:val="20"/>
          <w:u w:val="single"/>
        </w:rPr>
        <w:t>victimisation</w:t>
      </w:r>
      <w:proofErr w:type="spellEnd"/>
      <w:r w:rsidRPr="005A04AB">
        <w:rPr>
          <w:sz w:val="20"/>
          <w:szCs w:val="20"/>
          <w:u w:val="single"/>
        </w:rPr>
        <w:t xml:space="preserve"> that </w:t>
      </w:r>
      <w:r w:rsidRPr="00FA2931">
        <w:rPr>
          <w:b/>
          <w:bCs/>
          <w:sz w:val="20"/>
          <w:szCs w:val="20"/>
          <w:u w:val="single"/>
        </w:rPr>
        <w:t>permeated</w:t>
      </w:r>
      <w:r w:rsidRPr="005A04AB">
        <w:rPr>
          <w:sz w:val="20"/>
          <w:szCs w:val="20"/>
          <w:u w:val="single"/>
        </w:rPr>
        <w:t xml:space="preserve"> the black imaginary of </w:t>
      </w:r>
      <w:r w:rsidRPr="00FA2931">
        <w:rPr>
          <w:b/>
          <w:bCs/>
          <w:sz w:val="20"/>
          <w:szCs w:val="20"/>
          <w:u w:val="single"/>
        </w:rPr>
        <w:t>African anti-colonial movements</w:t>
      </w:r>
      <w:r w:rsidRPr="005A04AB">
        <w:rPr>
          <w:sz w:val="20"/>
          <w:szCs w:val="20"/>
          <w:u w:val="single"/>
        </w:rPr>
        <w:t xml:space="preserve"> and consequently postcolonial nation states, or </w:t>
      </w:r>
      <w:proofErr w:type="spellStart"/>
      <w:r w:rsidRPr="005A04AB">
        <w:rPr>
          <w:sz w:val="20"/>
          <w:szCs w:val="20"/>
          <w:u w:val="single"/>
        </w:rPr>
        <w:t>postcolonies</w:t>
      </w:r>
      <w:proofErr w:type="spellEnd"/>
      <w:r w:rsidRPr="005A04AB">
        <w:rPr>
          <w:sz w:val="20"/>
          <w:szCs w:val="20"/>
          <w:u w:val="single"/>
        </w:rPr>
        <w:t xml:space="preserve">, and which are rooted in the </w:t>
      </w:r>
      <w:r w:rsidRPr="00FA2931">
        <w:rPr>
          <w:b/>
          <w:bCs/>
          <w:sz w:val="20"/>
          <w:szCs w:val="20"/>
          <w:u w:val="single"/>
        </w:rPr>
        <w:t>trauma</w:t>
      </w:r>
      <w:r w:rsidRPr="005A04AB">
        <w:rPr>
          <w:sz w:val="20"/>
          <w:szCs w:val="20"/>
          <w:u w:val="single"/>
        </w:rPr>
        <w:t xml:space="preserve"> of the original consecration of the African diaspora because of the transatlantic slave trade and </w:t>
      </w:r>
      <w:proofErr w:type="spellStart"/>
      <w:r w:rsidRPr="005A04AB">
        <w:rPr>
          <w:sz w:val="20"/>
          <w:szCs w:val="20"/>
          <w:u w:val="single"/>
        </w:rPr>
        <w:t>colonisation</w:t>
      </w:r>
      <w:proofErr w:type="spellEnd"/>
      <w:r w:rsidRPr="005A04AB">
        <w:rPr>
          <w:sz w:val="20"/>
          <w:szCs w:val="20"/>
          <w:u w:val="single"/>
        </w:rPr>
        <w:t xml:space="preserve">, which produced an </w:t>
      </w:r>
      <w:r w:rsidRPr="00FA2931">
        <w:rPr>
          <w:b/>
          <w:bCs/>
          <w:sz w:val="20"/>
          <w:szCs w:val="20"/>
          <w:u w:val="single"/>
        </w:rPr>
        <w:t xml:space="preserve">inferiority complex and </w:t>
      </w:r>
      <w:proofErr w:type="spellStart"/>
      <w:r w:rsidRPr="00FA2931">
        <w:rPr>
          <w:b/>
          <w:bCs/>
          <w:sz w:val="20"/>
          <w:szCs w:val="20"/>
          <w:u w:val="single"/>
        </w:rPr>
        <w:t>kinlessness</w:t>
      </w:r>
      <w:proofErr w:type="spellEnd"/>
      <w:r w:rsidRPr="005A04AB">
        <w:rPr>
          <w:sz w:val="20"/>
          <w:szCs w:val="20"/>
          <w:u w:val="single"/>
        </w:rPr>
        <w:t>.</w:t>
      </w:r>
      <w:r w:rsidRPr="000750DD">
        <w:rPr>
          <w:sz w:val="16"/>
          <w:szCs w:val="20"/>
        </w:rPr>
        <w:t xml:space="preserve"> In Chapter 1, I demonstrated through a brief analysis of Fanon how the inferiority complex was the result of the </w:t>
      </w:r>
      <w:proofErr w:type="spellStart"/>
      <w:r w:rsidRPr="000750DD">
        <w:rPr>
          <w:sz w:val="16"/>
          <w:szCs w:val="20"/>
        </w:rPr>
        <w:t>internalisation</w:t>
      </w:r>
      <w:proofErr w:type="spellEnd"/>
      <w:r w:rsidRPr="000750DD">
        <w:rPr>
          <w:sz w:val="16"/>
          <w:szCs w:val="20"/>
        </w:rPr>
        <w:t xml:space="preserve"> of the racial gaze, and that this racial distinction enabled the unequal racial and spatial segregation that in turn produced a colonial neurosis, a process in which the colonized would identify with an image of whiteness, due to negative, primitive connotations associated with the colonial construction of blackness. In Chapter 4, I concluded with an explication of how this operated in the South African colony in a divide-and-rule colonial strategy. I claimed that this was the first racial crisis, and that the </w:t>
      </w:r>
      <w:proofErr w:type="spellStart"/>
      <w:r w:rsidRPr="000750DD">
        <w:rPr>
          <w:sz w:val="16"/>
          <w:szCs w:val="20"/>
        </w:rPr>
        <w:t>colonised</w:t>
      </w:r>
      <w:proofErr w:type="spellEnd"/>
      <w:r w:rsidRPr="000750DD">
        <w:rPr>
          <w:sz w:val="16"/>
          <w:szCs w:val="20"/>
        </w:rPr>
        <w:t xml:space="preserve"> needed to reaffirm positive images of themselves as a means of engaging with inferiority. </w:t>
      </w:r>
    </w:p>
    <w:p w14:paraId="22BEE755" w14:textId="77777777" w:rsidR="005625A4" w:rsidRPr="00FA2931" w:rsidRDefault="005625A4" w:rsidP="005625A4">
      <w:pPr>
        <w:rPr>
          <w:b/>
          <w:bCs/>
          <w:sz w:val="20"/>
          <w:szCs w:val="20"/>
          <w:u w:val="single"/>
        </w:rPr>
      </w:pPr>
      <w:r w:rsidRPr="00FA2931">
        <w:rPr>
          <w:sz w:val="20"/>
          <w:szCs w:val="20"/>
          <w:u w:val="single"/>
        </w:rPr>
        <w:t xml:space="preserve">The first crisis </w:t>
      </w:r>
      <w:r w:rsidRPr="00FA2931">
        <w:rPr>
          <w:b/>
          <w:bCs/>
          <w:sz w:val="20"/>
          <w:szCs w:val="20"/>
          <w:u w:val="single"/>
        </w:rPr>
        <w:t>gave birth</w:t>
      </w:r>
      <w:r w:rsidRPr="00FA2931">
        <w:rPr>
          <w:sz w:val="20"/>
          <w:szCs w:val="20"/>
          <w:u w:val="single"/>
        </w:rPr>
        <w:t xml:space="preserve"> to the second, which can only be configured in relation to the </w:t>
      </w:r>
      <w:r w:rsidRPr="00FA2931">
        <w:rPr>
          <w:b/>
          <w:bCs/>
          <w:sz w:val="20"/>
          <w:szCs w:val="20"/>
          <w:u w:val="single"/>
        </w:rPr>
        <w:t xml:space="preserve">other side </w:t>
      </w:r>
      <w:r w:rsidRPr="00FA2931">
        <w:rPr>
          <w:sz w:val="20"/>
          <w:szCs w:val="20"/>
          <w:u w:val="single"/>
        </w:rPr>
        <w:t xml:space="preserve">of </w:t>
      </w:r>
      <w:proofErr w:type="spellStart"/>
      <w:r w:rsidRPr="00FA2931">
        <w:rPr>
          <w:sz w:val="20"/>
          <w:szCs w:val="20"/>
          <w:u w:val="single"/>
        </w:rPr>
        <w:t>colonisation</w:t>
      </w:r>
      <w:proofErr w:type="spellEnd"/>
      <w:r w:rsidRPr="00FA2931">
        <w:rPr>
          <w:sz w:val="20"/>
          <w:szCs w:val="20"/>
          <w:u w:val="single"/>
        </w:rPr>
        <w:t xml:space="preserve"> –the forced circulation of Africans and </w:t>
      </w:r>
      <w:r w:rsidRPr="00FA2931">
        <w:rPr>
          <w:b/>
          <w:bCs/>
          <w:sz w:val="20"/>
          <w:szCs w:val="20"/>
          <w:u w:val="single"/>
        </w:rPr>
        <w:t xml:space="preserve">other </w:t>
      </w:r>
      <w:proofErr w:type="spellStart"/>
      <w:r w:rsidRPr="00FA2931">
        <w:rPr>
          <w:b/>
          <w:bCs/>
          <w:sz w:val="20"/>
          <w:szCs w:val="20"/>
          <w:u w:val="single"/>
        </w:rPr>
        <w:t>colonised</w:t>
      </w:r>
      <w:proofErr w:type="spellEnd"/>
      <w:r w:rsidRPr="00FA2931">
        <w:rPr>
          <w:b/>
          <w:bCs/>
          <w:sz w:val="20"/>
          <w:szCs w:val="20"/>
          <w:u w:val="single"/>
        </w:rPr>
        <w:t xml:space="preserve"> subjects</w:t>
      </w:r>
      <w:r w:rsidRPr="00FA2931">
        <w:rPr>
          <w:sz w:val="20"/>
          <w:szCs w:val="20"/>
          <w:u w:val="single"/>
        </w:rPr>
        <w:t xml:space="preserve"> from their original homelands</w:t>
      </w:r>
      <w:r w:rsidRPr="000750DD">
        <w:rPr>
          <w:sz w:val="16"/>
          <w:szCs w:val="20"/>
        </w:rPr>
        <w:t xml:space="preserve">. In Chapter 4, I </w:t>
      </w:r>
      <w:proofErr w:type="spellStart"/>
      <w:r w:rsidRPr="000750DD">
        <w:rPr>
          <w:sz w:val="16"/>
          <w:szCs w:val="20"/>
        </w:rPr>
        <w:t>analysed</w:t>
      </w:r>
      <w:proofErr w:type="spellEnd"/>
      <w:r w:rsidRPr="000750DD">
        <w:rPr>
          <w:sz w:val="16"/>
          <w:szCs w:val="20"/>
        </w:rPr>
        <w:t xml:space="preserve"> diasporic alienation via Hall’s appropriation of Lacanian terminology but did not delve into a deeper analysis of the non-Oedipal elements </w:t>
      </w:r>
      <w:proofErr w:type="spellStart"/>
      <w:r w:rsidRPr="000750DD">
        <w:rPr>
          <w:sz w:val="16"/>
          <w:szCs w:val="20"/>
        </w:rPr>
        <w:t>characterising</w:t>
      </w:r>
      <w:proofErr w:type="spellEnd"/>
      <w:r w:rsidRPr="000750DD">
        <w:rPr>
          <w:sz w:val="16"/>
          <w:szCs w:val="20"/>
        </w:rPr>
        <w:t xml:space="preserve"> this pathology, since, although the analysis does concern the topography of the Freudian and Lacanian models of the subject, it is not exhausted by it. By refusing to ground the Oedipal complex as the core of psychoanalysis, </w:t>
      </w:r>
      <w:r w:rsidRPr="00FA2931">
        <w:rPr>
          <w:sz w:val="20"/>
          <w:szCs w:val="20"/>
          <w:u w:val="single"/>
        </w:rPr>
        <w:t xml:space="preserve">Mbembe </w:t>
      </w:r>
      <w:r w:rsidRPr="00FA2931">
        <w:rPr>
          <w:b/>
          <w:bCs/>
          <w:sz w:val="20"/>
          <w:szCs w:val="20"/>
          <w:u w:val="single"/>
        </w:rPr>
        <w:t>moves away</w:t>
      </w:r>
      <w:r w:rsidRPr="00FA2931">
        <w:rPr>
          <w:sz w:val="20"/>
          <w:szCs w:val="20"/>
          <w:u w:val="single"/>
        </w:rPr>
        <w:t xml:space="preserve"> from the classically patriarchal, and </w:t>
      </w:r>
      <w:r w:rsidRPr="00FA2931">
        <w:rPr>
          <w:b/>
          <w:bCs/>
          <w:sz w:val="20"/>
          <w:szCs w:val="20"/>
          <w:u w:val="single"/>
        </w:rPr>
        <w:t>racial foundational analytic principles</w:t>
      </w:r>
      <w:r w:rsidRPr="00FA2931">
        <w:rPr>
          <w:sz w:val="20"/>
          <w:szCs w:val="20"/>
          <w:u w:val="single"/>
        </w:rPr>
        <w:t xml:space="preserve"> of traditional psychoanalysis. This is because Mbembe practices a lesser-known version of psychoanalysis called </w:t>
      </w:r>
      <w:r w:rsidRPr="00FA2931">
        <w:rPr>
          <w:b/>
          <w:bCs/>
          <w:sz w:val="20"/>
          <w:szCs w:val="20"/>
          <w:u w:val="single"/>
        </w:rPr>
        <w:t>hauntology</w:t>
      </w:r>
      <w:r w:rsidRPr="00FA2931">
        <w:rPr>
          <w:sz w:val="20"/>
          <w:szCs w:val="20"/>
          <w:u w:val="single"/>
        </w:rPr>
        <w:t xml:space="preserve">, inflected with certain currents of </w:t>
      </w:r>
      <w:r w:rsidRPr="00FA2931">
        <w:rPr>
          <w:b/>
          <w:bCs/>
          <w:sz w:val="20"/>
          <w:szCs w:val="20"/>
          <w:u w:val="single"/>
        </w:rPr>
        <w:t>colonial discourse</w:t>
      </w:r>
      <w:r w:rsidRPr="00FA2931">
        <w:rPr>
          <w:sz w:val="20"/>
          <w:szCs w:val="20"/>
          <w:u w:val="single"/>
        </w:rPr>
        <w:t xml:space="preserve"> theory and </w:t>
      </w:r>
      <w:r w:rsidRPr="00FA2931">
        <w:rPr>
          <w:b/>
          <w:bCs/>
          <w:sz w:val="20"/>
          <w:szCs w:val="20"/>
          <w:u w:val="single"/>
        </w:rPr>
        <w:t>deconstruction</w:t>
      </w:r>
      <w:r w:rsidRPr="00FA2931">
        <w:rPr>
          <w:sz w:val="20"/>
          <w:szCs w:val="20"/>
          <w:u w:val="single"/>
        </w:rPr>
        <w:t xml:space="preserve">. Psychoanalytic hauntology replaces the individual with a generational kinship group, and the trauma associated with the Oedipal complex is replaced by an intergenerational trauma that afflicts groups, in which neurosis takes the form of being haunted collectively and </w:t>
      </w:r>
      <w:r w:rsidRPr="00FA2931">
        <w:rPr>
          <w:b/>
          <w:bCs/>
          <w:sz w:val="20"/>
          <w:szCs w:val="20"/>
          <w:u w:val="single"/>
        </w:rPr>
        <w:t xml:space="preserve">individually by phantoms. </w:t>
      </w:r>
    </w:p>
    <w:p w14:paraId="10BD6912" w14:textId="77777777" w:rsidR="005625A4" w:rsidRPr="000750DD" w:rsidRDefault="005625A4" w:rsidP="005625A4">
      <w:pPr>
        <w:rPr>
          <w:sz w:val="16"/>
          <w:szCs w:val="20"/>
        </w:rPr>
      </w:pPr>
      <w:r w:rsidRPr="000750DD">
        <w:rPr>
          <w:sz w:val="16"/>
          <w:szCs w:val="20"/>
        </w:rPr>
        <w:t xml:space="preserve">‘The phantom represents a radical reorientation of Freudian and post-Freudian theories of psychopathology, since </w:t>
      </w:r>
      <w:r w:rsidRPr="00FA2931">
        <w:rPr>
          <w:sz w:val="20"/>
          <w:szCs w:val="20"/>
          <w:u w:val="single"/>
        </w:rPr>
        <w:t xml:space="preserve">here </w:t>
      </w:r>
      <w:r w:rsidRPr="00FA2931">
        <w:rPr>
          <w:b/>
          <w:bCs/>
          <w:sz w:val="20"/>
          <w:szCs w:val="20"/>
          <w:u w:val="single"/>
        </w:rPr>
        <w:t>symptoms do not spring from the individual’s own life experiences</w:t>
      </w:r>
      <w:r w:rsidRPr="00FA2931">
        <w:rPr>
          <w:sz w:val="20"/>
          <w:szCs w:val="20"/>
          <w:u w:val="single"/>
        </w:rPr>
        <w:t xml:space="preserve"> but from </w:t>
      </w:r>
      <w:r w:rsidRPr="00FA2931">
        <w:rPr>
          <w:b/>
          <w:bCs/>
          <w:sz w:val="20"/>
          <w:szCs w:val="20"/>
          <w:u w:val="single"/>
        </w:rPr>
        <w:t>someone else’s</w:t>
      </w:r>
      <w:r w:rsidRPr="00FA2931">
        <w:rPr>
          <w:sz w:val="20"/>
          <w:szCs w:val="20"/>
          <w:u w:val="single"/>
        </w:rPr>
        <w:t xml:space="preserve"> psychic conflicts, </w:t>
      </w:r>
      <w:proofErr w:type="gramStart"/>
      <w:r w:rsidRPr="00FA2931">
        <w:rPr>
          <w:sz w:val="20"/>
          <w:szCs w:val="20"/>
          <w:u w:val="single"/>
        </w:rPr>
        <w:t>traumas</w:t>
      </w:r>
      <w:proofErr w:type="gramEnd"/>
      <w:r w:rsidRPr="00FA2931">
        <w:rPr>
          <w:sz w:val="20"/>
          <w:szCs w:val="20"/>
          <w:u w:val="single"/>
        </w:rPr>
        <w:t xml:space="preserve"> and secrets ... a collective psychology </w:t>
      </w:r>
      <w:r w:rsidRPr="00FA2931">
        <w:rPr>
          <w:b/>
          <w:bCs/>
          <w:sz w:val="20"/>
          <w:szCs w:val="20"/>
          <w:u w:val="single"/>
        </w:rPr>
        <w:t>comprised of several generations</w:t>
      </w:r>
      <w:r w:rsidRPr="00FA2931">
        <w:rPr>
          <w:sz w:val="20"/>
          <w:szCs w:val="20"/>
          <w:u w:val="single"/>
        </w:rPr>
        <w:t xml:space="preserve">, so that the analyst must listen for the voices of one generation in the unconscious of another ... We should engage in this unveiling and understanding of the former existence of the dead not because we may want to appease them ... but because, unsuspected, the dead continue to live an unsuspected, the </w:t>
      </w:r>
      <w:r w:rsidRPr="00FA2931">
        <w:rPr>
          <w:b/>
          <w:bCs/>
          <w:sz w:val="20"/>
          <w:szCs w:val="20"/>
          <w:u w:val="single"/>
        </w:rPr>
        <w:t>dead continue to live a devastating psychic half-life in us’</w:t>
      </w:r>
      <w:r w:rsidRPr="000750DD">
        <w:rPr>
          <w:sz w:val="16"/>
          <w:szCs w:val="20"/>
        </w:rPr>
        <w:t xml:space="preserve"> (Abraham and Torok:1994 p.166). </w:t>
      </w:r>
    </w:p>
    <w:p w14:paraId="4D748C10" w14:textId="77777777" w:rsidR="005625A4" w:rsidRPr="00EF6562" w:rsidRDefault="005625A4" w:rsidP="005625A4">
      <w:pPr>
        <w:rPr>
          <w:b/>
          <w:bCs/>
          <w:sz w:val="20"/>
          <w:szCs w:val="20"/>
          <w:u w:val="single"/>
        </w:rPr>
      </w:pPr>
      <w:r w:rsidRPr="00FA2931">
        <w:rPr>
          <w:sz w:val="20"/>
          <w:szCs w:val="20"/>
          <w:u w:val="single"/>
        </w:rPr>
        <w:t xml:space="preserve">Mbembe’s deployment of Abraham and </w:t>
      </w:r>
      <w:proofErr w:type="spellStart"/>
      <w:r w:rsidRPr="00FA2931">
        <w:rPr>
          <w:sz w:val="20"/>
          <w:szCs w:val="20"/>
          <w:u w:val="single"/>
        </w:rPr>
        <w:t>Torok</w:t>
      </w:r>
      <w:proofErr w:type="spellEnd"/>
      <w:r w:rsidRPr="00FA2931">
        <w:rPr>
          <w:sz w:val="20"/>
          <w:szCs w:val="20"/>
          <w:u w:val="single"/>
        </w:rPr>
        <w:t xml:space="preserve"> emphasizes that the secret of the ancestral phantom is a discursively constructed lie about the traumatic wounds of the African past that are </w:t>
      </w:r>
      <w:r w:rsidRPr="00FA2931">
        <w:rPr>
          <w:b/>
          <w:bCs/>
          <w:sz w:val="20"/>
          <w:szCs w:val="20"/>
          <w:u w:val="single"/>
        </w:rPr>
        <w:t>perpetuated by Afro-Marxist and nativist discourses</w:t>
      </w:r>
      <w:r w:rsidRPr="00FA2931">
        <w:rPr>
          <w:sz w:val="20"/>
          <w:szCs w:val="20"/>
          <w:u w:val="single"/>
        </w:rPr>
        <w:t xml:space="preserve">. </w:t>
      </w:r>
      <w:r w:rsidRPr="000750DD">
        <w:rPr>
          <w:sz w:val="16"/>
          <w:szCs w:val="20"/>
        </w:rPr>
        <w:t xml:space="preserve">But </w:t>
      </w:r>
      <w:r w:rsidRPr="00FA2931">
        <w:rPr>
          <w:sz w:val="20"/>
          <w:szCs w:val="20"/>
          <w:u w:val="single"/>
        </w:rPr>
        <w:t xml:space="preserve">this secret should be illuminated to provide a </w:t>
      </w:r>
      <w:r w:rsidRPr="00FA2931">
        <w:rPr>
          <w:b/>
          <w:bCs/>
          <w:sz w:val="20"/>
          <w:szCs w:val="20"/>
          <w:u w:val="single"/>
        </w:rPr>
        <w:t>form of knowledge</w:t>
      </w:r>
      <w:r w:rsidRPr="00FA2931">
        <w:rPr>
          <w:sz w:val="20"/>
          <w:szCs w:val="20"/>
          <w:u w:val="single"/>
        </w:rPr>
        <w:t xml:space="preserve"> that is </w:t>
      </w:r>
      <w:r w:rsidRPr="00FA2931">
        <w:rPr>
          <w:b/>
          <w:bCs/>
          <w:sz w:val="20"/>
          <w:szCs w:val="20"/>
          <w:u w:val="single"/>
        </w:rPr>
        <w:t>therapeutic</w:t>
      </w:r>
      <w:r w:rsidRPr="000750DD">
        <w:rPr>
          <w:sz w:val="16"/>
          <w:szCs w:val="20"/>
        </w:rPr>
        <w:t xml:space="preserve"> – an </w:t>
      </w:r>
      <w:r w:rsidRPr="00FA2931">
        <w:rPr>
          <w:b/>
          <w:bCs/>
          <w:sz w:val="20"/>
          <w:szCs w:val="20"/>
          <w:u w:val="single"/>
        </w:rPr>
        <w:t>exorcism of the phantom</w:t>
      </w:r>
      <w:r w:rsidRPr="000750DD">
        <w:rPr>
          <w:sz w:val="16"/>
          <w:szCs w:val="20"/>
        </w:rPr>
        <w:t xml:space="preserve">. </w:t>
      </w:r>
      <w:r w:rsidRPr="00FA2931">
        <w:rPr>
          <w:sz w:val="20"/>
          <w:szCs w:val="20"/>
          <w:u w:val="single"/>
        </w:rPr>
        <w:t xml:space="preserve">By uncovering phantasmic dissimulations in colonial discourse, the </w:t>
      </w:r>
      <w:r w:rsidRPr="00FA2931">
        <w:rPr>
          <w:b/>
          <w:bCs/>
          <w:sz w:val="20"/>
          <w:szCs w:val="20"/>
          <w:u w:val="single"/>
        </w:rPr>
        <w:t xml:space="preserve">secret </w:t>
      </w:r>
      <w:proofErr w:type="gramStart"/>
      <w:r w:rsidRPr="00FA2931">
        <w:rPr>
          <w:b/>
          <w:bCs/>
          <w:sz w:val="20"/>
          <w:szCs w:val="20"/>
          <w:u w:val="single"/>
        </w:rPr>
        <w:t>traumas</w:t>
      </w:r>
      <w:proofErr w:type="gramEnd"/>
      <w:r w:rsidRPr="00FA2931">
        <w:rPr>
          <w:b/>
          <w:bCs/>
          <w:sz w:val="20"/>
          <w:szCs w:val="20"/>
          <w:u w:val="single"/>
        </w:rPr>
        <w:t xml:space="preserve"> and neuroses of the unconscious ‘can and should be put into words so that the phantom and its noxious effects on the living can be exorcised as a socio-diagnostic program’</w:t>
      </w:r>
      <w:r w:rsidRPr="000750DD">
        <w:rPr>
          <w:sz w:val="16"/>
          <w:szCs w:val="20"/>
        </w:rPr>
        <w:t xml:space="preserve"> (Davis: 2013, p.58). I will briefly deal with Mbembe’s argument concerning the root of the neurosis and its relation to anticolonial discourse before returning to the diagnosis in more theoretical detail in the final section of the chapter. Recalling Hall’s argument in Chapter 4 that the model of a true collective self or the essentialist model of cultural identity was an imaginary response to the trauma of the slave trade and the traumatic wound of the colonial experience, </w:t>
      </w:r>
      <w:r w:rsidRPr="00EF6562">
        <w:rPr>
          <w:sz w:val="20"/>
          <w:szCs w:val="20"/>
          <w:u w:val="single"/>
        </w:rPr>
        <w:t xml:space="preserve">Mbembe, in African Modes of Self-Writing, challenges what he considers the normative readings of the (self) constitution of alienated black subject, and the means by which it can attain full selfhood in African anticolonial and postcolonial theory </w:t>
      </w:r>
      <w:r w:rsidRPr="000750DD">
        <w:rPr>
          <w:sz w:val="16"/>
          <w:szCs w:val="20"/>
        </w:rPr>
        <w:t>(Mbembe: 2001, p.240).</w:t>
      </w:r>
      <w:r w:rsidRPr="00EF6562">
        <w:rPr>
          <w:sz w:val="20"/>
          <w:szCs w:val="20"/>
          <w:u w:val="single"/>
        </w:rPr>
        <w:t xml:space="preserve"> He argues that </w:t>
      </w:r>
      <w:r w:rsidRPr="00EF6562">
        <w:rPr>
          <w:b/>
          <w:bCs/>
          <w:sz w:val="20"/>
          <w:szCs w:val="20"/>
          <w:u w:val="single"/>
        </w:rPr>
        <w:t>Afro-Marxism and Pan Africanism have presented the African subject without agency</w:t>
      </w:r>
      <w:r w:rsidRPr="00EF6562">
        <w:rPr>
          <w:sz w:val="20"/>
          <w:szCs w:val="20"/>
          <w:u w:val="single"/>
        </w:rPr>
        <w:t xml:space="preserve">, always bound to the same set of historical forces – </w:t>
      </w:r>
      <w:r w:rsidRPr="00EF6562">
        <w:rPr>
          <w:b/>
          <w:bCs/>
          <w:sz w:val="20"/>
          <w:szCs w:val="20"/>
          <w:u w:val="single"/>
        </w:rPr>
        <w:t>becoming a lifeless object</w:t>
      </w:r>
      <w:r w:rsidRPr="00EF6562">
        <w:rPr>
          <w:sz w:val="20"/>
          <w:szCs w:val="20"/>
          <w:u w:val="single"/>
        </w:rPr>
        <w:t xml:space="preserve">. The African is always presented through the </w:t>
      </w:r>
      <w:r w:rsidRPr="00EF6562">
        <w:rPr>
          <w:b/>
          <w:bCs/>
          <w:sz w:val="20"/>
          <w:szCs w:val="20"/>
          <w:u w:val="single"/>
        </w:rPr>
        <w:t>same superstitious</w:t>
      </w:r>
      <w:r w:rsidRPr="00EF6562">
        <w:rPr>
          <w:sz w:val="20"/>
          <w:szCs w:val="20"/>
          <w:u w:val="single"/>
        </w:rPr>
        <w:t xml:space="preserve"> and superficial narratives, bound to </w:t>
      </w:r>
      <w:r w:rsidRPr="00EF6562">
        <w:rPr>
          <w:b/>
          <w:bCs/>
          <w:sz w:val="20"/>
          <w:szCs w:val="20"/>
          <w:u w:val="single"/>
        </w:rPr>
        <w:t>three essential events</w:t>
      </w:r>
      <w:r w:rsidRPr="00EF6562">
        <w:rPr>
          <w:sz w:val="20"/>
          <w:szCs w:val="20"/>
          <w:u w:val="single"/>
        </w:rPr>
        <w:t xml:space="preserve"> that define his/her history: the </w:t>
      </w:r>
      <w:r w:rsidRPr="00EF6562">
        <w:rPr>
          <w:b/>
          <w:bCs/>
          <w:sz w:val="20"/>
          <w:szCs w:val="20"/>
          <w:u w:val="single"/>
        </w:rPr>
        <w:t xml:space="preserve">slave trade, </w:t>
      </w:r>
      <w:proofErr w:type="gramStart"/>
      <w:r w:rsidRPr="00EF6562">
        <w:rPr>
          <w:b/>
          <w:bCs/>
          <w:sz w:val="20"/>
          <w:szCs w:val="20"/>
          <w:u w:val="single"/>
        </w:rPr>
        <w:t>colonialism</w:t>
      </w:r>
      <w:proofErr w:type="gramEnd"/>
      <w:r w:rsidRPr="00EF6562">
        <w:rPr>
          <w:b/>
          <w:bCs/>
          <w:sz w:val="20"/>
          <w:szCs w:val="20"/>
          <w:u w:val="single"/>
        </w:rPr>
        <w:t xml:space="preserve"> and apartheid. </w:t>
      </w:r>
    </w:p>
    <w:p w14:paraId="0B2E2851" w14:textId="77777777" w:rsidR="005625A4" w:rsidRPr="000750DD" w:rsidRDefault="005625A4" w:rsidP="005625A4">
      <w:pPr>
        <w:rPr>
          <w:sz w:val="16"/>
          <w:szCs w:val="20"/>
        </w:rPr>
      </w:pPr>
      <w:r w:rsidRPr="000750DD">
        <w:rPr>
          <w:sz w:val="16"/>
          <w:szCs w:val="20"/>
        </w:rPr>
        <w:t xml:space="preserve">According to Mbembe, by privileging victimhood, </w:t>
      </w:r>
      <w:r w:rsidRPr="00EF6562">
        <w:rPr>
          <w:sz w:val="20"/>
          <w:szCs w:val="20"/>
          <w:u w:val="single"/>
        </w:rPr>
        <w:t xml:space="preserve">the subject in </w:t>
      </w:r>
      <w:r w:rsidRPr="00EF6562">
        <w:rPr>
          <w:b/>
          <w:bCs/>
          <w:sz w:val="20"/>
          <w:szCs w:val="20"/>
          <w:u w:val="single"/>
        </w:rPr>
        <w:t>Afro-Marxist and Pan African discourses falls into an animistic register</w:t>
      </w:r>
      <w:r w:rsidRPr="00EF6562">
        <w:rPr>
          <w:sz w:val="20"/>
          <w:szCs w:val="20"/>
          <w:u w:val="single"/>
        </w:rPr>
        <w:t xml:space="preserve">, in which a series of </w:t>
      </w:r>
      <w:r w:rsidRPr="00EF6562">
        <w:rPr>
          <w:b/>
          <w:bCs/>
          <w:sz w:val="20"/>
          <w:szCs w:val="20"/>
          <w:u w:val="single"/>
        </w:rPr>
        <w:t>fantastical discursive</w:t>
      </w:r>
      <w:r w:rsidRPr="00EF6562">
        <w:rPr>
          <w:sz w:val="20"/>
          <w:szCs w:val="20"/>
          <w:u w:val="single"/>
        </w:rPr>
        <w:t xml:space="preserve"> superstitions model the African as essentially good and the European as essentially evil to suit each historical conjuncture. Moreover, Negritude </w:t>
      </w:r>
      <w:r w:rsidRPr="00EF6562">
        <w:rPr>
          <w:b/>
          <w:bCs/>
          <w:sz w:val="20"/>
          <w:szCs w:val="20"/>
          <w:u w:val="single"/>
        </w:rPr>
        <w:t>did little to dispel racial stereotypes</w:t>
      </w:r>
      <w:r w:rsidRPr="00EF6562">
        <w:rPr>
          <w:sz w:val="20"/>
          <w:szCs w:val="20"/>
          <w:u w:val="single"/>
        </w:rPr>
        <w:t>, as it continued to agree with depictions of European as rational and the African s emotive and creative.</w:t>
      </w:r>
      <w:r w:rsidRPr="000750DD">
        <w:rPr>
          <w:sz w:val="16"/>
          <w:szCs w:val="20"/>
        </w:rPr>
        <w:t xml:space="preserve"> However, it did serve the purpose of rehabilitating the image of the Black subject, presenting a view of a great African </w:t>
      </w:r>
      <w:proofErr w:type="spellStart"/>
      <w:r w:rsidRPr="000750DD">
        <w:rPr>
          <w:sz w:val="16"/>
          <w:szCs w:val="20"/>
        </w:rPr>
        <w:t>civilisation</w:t>
      </w:r>
      <w:proofErr w:type="spellEnd"/>
      <w:r w:rsidRPr="000750DD">
        <w:rPr>
          <w:sz w:val="16"/>
          <w:szCs w:val="20"/>
        </w:rPr>
        <w:t xml:space="preserve"> with Egyptian scientific roots from which Greek reason flowered. </w:t>
      </w:r>
      <w:r w:rsidRPr="00EF6562">
        <w:rPr>
          <w:sz w:val="20"/>
          <w:szCs w:val="20"/>
          <w:u w:val="single"/>
        </w:rPr>
        <w:t xml:space="preserve">The purpose served by this secret lie and this </w:t>
      </w:r>
      <w:r w:rsidRPr="00EF6562">
        <w:rPr>
          <w:b/>
          <w:bCs/>
          <w:sz w:val="20"/>
          <w:szCs w:val="20"/>
          <w:u w:val="single"/>
        </w:rPr>
        <w:t>racially homogenous discursive fabulation</w:t>
      </w:r>
      <w:r w:rsidRPr="00EF6562">
        <w:rPr>
          <w:sz w:val="20"/>
          <w:szCs w:val="20"/>
          <w:u w:val="single"/>
        </w:rPr>
        <w:t xml:space="preserve"> (stereotype), according to Mbembe, was that the transatlantic slave trade wasn’t only the result of Western intrusions but also the effect of Africans selling other tribes and even their own family members for their personal and political gain before and during the European conquest. </w:t>
      </w:r>
      <w:r w:rsidRPr="000750DD">
        <w:rPr>
          <w:sz w:val="16"/>
          <w:szCs w:val="20"/>
        </w:rPr>
        <w:t xml:space="preserve">Marriott thus argues-as we may recall this quote in the introduction- that, for Mbembe, </w:t>
      </w:r>
    </w:p>
    <w:p w14:paraId="04CD717D" w14:textId="77777777" w:rsidR="005625A4" w:rsidRPr="000750DD" w:rsidRDefault="005625A4" w:rsidP="005625A4">
      <w:pPr>
        <w:rPr>
          <w:sz w:val="16"/>
          <w:szCs w:val="20"/>
        </w:rPr>
      </w:pPr>
      <w:r w:rsidRPr="000750DD">
        <w:rPr>
          <w:sz w:val="16"/>
          <w:szCs w:val="20"/>
        </w:rPr>
        <w:t xml:space="preserve">‘The post-colony... isn’t just simply a relation of domination ... but an accursed share based on a principle of sacrifice, wherein the enemy is always potentially also </w:t>
      </w:r>
      <w:proofErr w:type="spellStart"/>
      <w:r w:rsidRPr="000750DD">
        <w:rPr>
          <w:sz w:val="16"/>
          <w:szCs w:val="20"/>
        </w:rPr>
        <w:t>neighbour</w:t>
      </w:r>
      <w:proofErr w:type="spellEnd"/>
      <w:r w:rsidRPr="000750DD">
        <w:rPr>
          <w:sz w:val="16"/>
          <w:szCs w:val="20"/>
        </w:rPr>
        <w:t xml:space="preserve">, brother or friend, an always-to-be </w:t>
      </w:r>
      <w:proofErr w:type="spellStart"/>
      <w:r w:rsidRPr="000750DD">
        <w:rPr>
          <w:sz w:val="16"/>
          <w:szCs w:val="20"/>
        </w:rPr>
        <w:t>sacrificeable</w:t>
      </w:r>
      <w:proofErr w:type="spellEnd"/>
      <w:r w:rsidRPr="000750DD">
        <w:rPr>
          <w:sz w:val="16"/>
          <w:szCs w:val="20"/>
        </w:rPr>
        <w:t xml:space="preserve"> racial subject’ (Marriot: 2018, p.70). </w:t>
      </w:r>
    </w:p>
    <w:p w14:paraId="58877584" w14:textId="77777777" w:rsidR="005625A4" w:rsidRDefault="005625A4" w:rsidP="005625A4">
      <w:pPr>
        <w:rPr>
          <w:sz w:val="20"/>
          <w:szCs w:val="20"/>
          <w:u w:val="single"/>
        </w:rPr>
      </w:pPr>
      <w:r w:rsidRPr="000750DD">
        <w:rPr>
          <w:sz w:val="16"/>
          <w:szCs w:val="20"/>
        </w:rPr>
        <w:t xml:space="preserve">The original secret that engendered the phantomic haunting was not only the result of external intrusion but ‘also family killings: there were fratricides’ (Mbembe: 2017, p.144). Furthermore, </w:t>
      </w:r>
      <w:r w:rsidRPr="00EF6562">
        <w:rPr>
          <w:sz w:val="20"/>
          <w:szCs w:val="20"/>
          <w:u w:val="single"/>
        </w:rPr>
        <w:t xml:space="preserve">the </w:t>
      </w:r>
      <w:r w:rsidRPr="00EF6562">
        <w:rPr>
          <w:b/>
          <w:bCs/>
          <w:sz w:val="20"/>
          <w:szCs w:val="20"/>
          <w:u w:val="single"/>
        </w:rPr>
        <w:t>relationship between the death drive and the accumulation of wealth</w:t>
      </w:r>
      <w:r w:rsidRPr="00EF6562">
        <w:rPr>
          <w:sz w:val="20"/>
          <w:szCs w:val="20"/>
          <w:u w:val="single"/>
        </w:rPr>
        <w:t xml:space="preserve"> (a pleasure principle) </w:t>
      </w:r>
      <w:r w:rsidRPr="00EF6562">
        <w:rPr>
          <w:b/>
          <w:bCs/>
          <w:sz w:val="20"/>
          <w:szCs w:val="20"/>
          <w:u w:val="single"/>
        </w:rPr>
        <w:t>plays an essential role in the unconscious</w:t>
      </w:r>
      <w:r w:rsidRPr="00EF6562">
        <w:rPr>
          <w:sz w:val="20"/>
          <w:szCs w:val="20"/>
          <w:u w:val="single"/>
        </w:rPr>
        <w:t xml:space="preserve"> phantomic </w:t>
      </w:r>
      <w:r w:rsidRPr="00EF6562">
        <w:rPr>
          <w:b/>
          <w:bCs/>
          <w:sz w:val="20"/>
          <w:szCs w:val="20"/>
          <w:u w:val="single"/>
        </w:rPr>
        <w:t>haunting</w:t>
      </w:r>
      <w:r w:rsidRPr="00EF6562">
        <w:rPr>
          <w:sz w:val="20"/>
          <w:szCs w:val="20"/>
          <w:u w:val="single"/>
        </w:rPr>
        <w:t xml:space="preserve"> that inducts a repetitious neurosis that plays out in cyclical displays of </w:t>
      </w:r>
      <w:r w:rsidRPr="00EF6562">
        <w:rPr>
          <w:b/>
          <w:bCs/>
          <w:sz w:val="20"/>
          <w:szCs w:val="20"/>
          <w:u w:val="single"/>
        </w:rPr>
        <w:t>violence against political minorities</w:t>
      </w:r>
      <w:r w:rsidRPr="00EF6562">
        <w:rPr>
          <w:sz w:val="20"/>
          <w:szCs w:val="20"/>
          <w:u w:val="single"/>
        </w:rPr>
        <w:t xml:space="preserve">. The consequence of these discourses for Mbembe is that postcolonial modes of governance ‘have been formulated on a </w:t>
      </w:r>
      <w:r w:rsidRPr="00EF6562">
        <w:rPr>
          <w:b/>
          <w:bCs/>
          <w:sz w:val="20"/>
          <w:szCs w:val="20"/>
          <w:u w:val="single"/>
        </w:rPr>
        <w:t>thin philosophical base’, fostering</w:t>
      </w:r>
      <w:r w:rsidRPr="00EF6562">
        <w:rPr>
          <w:sz w:val="20"/>
          <w:szCs w:val="20"/>
          <w:u w:val="single"/>
        </w:rPr>
        <w:t xml:space="preserve"> practices that are </w:t>
      </w:r>
      <w:r w:rsidRPr="00EF6562">
        <w:rPr>
          <w:b/>
          <w:bCs/>
          <w:sz w:val="20"/>
          <w:szCs w:val="20"/>
          <w:u w:val="single"/>
        </w:rPr>
        <w:t xml:space="preserve">negative, racist, </w:t>
      </w:r>
      <w:proofErr w:type="gramStart"/>
      <w:r w:rsidRPr="00EF6562">
        <w:rPr>
          <w:b/>
          <w:bCs/>
          <w:sz w:val="20"/>
          <w:szCs w:val="20"/>
          <w:u w:val="single"/>
        </w:rPr>
        <w:t>circular</w:t>
      </w:r>
      <w:proofErr w:type="gramEnd"/>
      <w:r w:rsidRPr="00EF6562">
        <w:rPr>
          <w:b/>
          <w:bCs/>
          <w:sz w:val="20"/>
          <w:szCs w:val="20"/>
          <w:u w:val="single"/>
        </w:rPr>
        <w:t xml:space="preserve"> and xenophobic</w:t>
      </w:r>
      <w:r w:rsidRPr="00EF6562">
        <w:rPr>
          <w:sz w:val="20"/>
          <w:szCs w:val="20"/>
          <w:u w:val="single"/>
        </w:rPr>
        <w:t xml:space="preserve">. </w:t>
      </w:r>
    </w:p>
    <w:p w14:paraId="5FB43021" w14:textId="77777777" w:rsidR="005625A4" w:rsidRPr="000750DD" w:rsidRDefault="005625A4" w:rsidP="005625A4">
      <w:pPr>
        <w:rPr>
          <w:sz w:val="16"/>
          <w:szCs w:val="10"/>
        </w:rPr>
      </w:pPr>
      <w:r w:rsidRPr="000750DD">
        <w:rPr>
          <w:sz w:val="16"/>
          <w:szCs w:val="10"/>
        </w:rPr>
        <w:t xml:space="preserve">‘The conversion of human beings into commodities could even affect members of the potentate’s immediate or extended family. The objects received in exchange were subsequently incorporated into a double calculus: the calculus of domination (to the extent that the commerce of slaves helped establish </w:t>
      </w:r>
      <w:proofErr w:type="spellStart"/>
      <w:r w:rsidRPr="000750DD">
        <w:rPr>
          <w:sz w:val="16"/>
          <w:szCs w:val="10"/>
        </w:rPr>
        <w:t>centres</w:t>
      </w:r>
      <w:proofErr w:type="spellEnd"/>
      <w:r w:rsidRPr="000750DD">
        <w:rPr>
          <w:sz w:val="16"/>
          <w:szCs w:val="10"/>
        </w:rPr>
        <w:t xml:space="preserve"> of political power) and the calculus of sensual pleasures (smoking tobacco, seeing oneself in a mirror, drinking rum and other kinds of alcohol, dressing oneself, copulating, and accumulating women, children, and dependents). In African history there is, then, a figure of the commodity that has as its main signifier the ‘family member who was sold or handed over to be killed’ in return for goods’ (Mbembe: 2017, p. 117). </w:t>
      </w:r>
    </w:p>
    <w:p w14:paraId="1EA74066" w14:textId="77777777" w:rsidR="005625A4" w:rsidRPr="000750DD" w:rsidRDefault="005625A4" w:rsidP="005625A4">
      <w:pPr>
        <w:rPr>
          <w:sz w:val="16"/>
          <w:szCs w:val="10"/>
        </w:rPr>
      </w:pPr>
      <w:r w:rsidRPr="000750DD">
        <w:rPr>
          <w:sz w:val="16"/>
          <w:szCs w:val="10"/>
        </w:rPr>
        <w:t xml:space="preserve">5.3 The Traumatic Subject and the Breakdown of Self and Community </w:t>
      </w:r>
    </w:p>
    <w:p w14:paraId="115E5DCD" w14:textId="77777777" w:rsidR="005625A4" w:rsidRPr="000750DD" w:rsidRDefault="005625A4" w:rsidP="005625A4">
      <w:pPr>
        <w:rPr>
          <w:sz w:val="16"/>
          <w:szCs w:val="10"/>
        </w:rPr>
      </w:pPr>
      <w:proofErr w:type="gramStart"/>
      <w:r w:rsidRPr="000750DD">
        <w:rPr>
          <w:sz w:val="16"/>
          <w:szCs w:val="10"/>
        </w:rPr>
        <w:t>In</w:t>
      </w:r>
      <w:r w:rsidRPr="004E76FE">
        <w:rPr>
          <w:sz w:val="10"/>
          <w:szCs w:val="10"/>
          <w:u w:val="single"/>
        </w:rPr>
        <w:t xml:space="preserve"> </w:t>
      </w:r>
      <w:r w:rsidRPr="000750DD">
        <w:rPr>
          <w:sz w:val="16"/>
          <w:szCs w:val="10"/>
        </w:rPr>
        <w:t>order to</w:t>
      </w:r>
      <w:proofErr w:type="gramEnd"/>
      <w:r w:rsidRPr="000750DD">
        <w:rPr>
          <w:sz w:val="16"/>
          <w:szCs w:val="10"/>
        </w:rPr>
        <w:t xml:space="preserve"> </w:t>
      </w:r>
      <w:proofErr w:type="spellStart"/>
      <w:r w:rsidRPr="000750DD">
        <w:rPr>
          <w:sz w:val="16"/>
          <w:szCs w:val="10"/>
        </w:rPr>
        <w:t>analyse</w:t>
      </w:r>
      <w:proofErr w:type="spellEnd"/>
      <w:r w:rsidRPr="000750DD">
        <w:rPr>
          <w:sz w:val="16"/>
          <w:szCs w:val="10"/>
        </w:rPr>
        <w:t xml:space="preserve"> transgenerational trauma and haunting, it is essential to conceptually differentiate it from individual trauma, in its historical and structural forms. Arguably, trauma studies have progressed from their Freudian origins because of the linguistic turn in the humanities. Modern structuralism, dating from Ferdinand De Saussure’s General Course on Linguistics (1907), fortified the move linguists had hitherto made ‘from naturalism to conventionalism’ (</w:t>
      </w:r>
      <w:proofErr w:type="spellStart"/>
      <w:r w:rsidRPr="000750DD">
        <w:rPr>
          <w:sz w:val="16"/>
          <w:szCs w:val="10"/>
        </w:rPr>
        <w:t>Dosse</w:t>
      </w:r>
      <w:proofErr w:type="spellEnd"/>
      <w:r w:rsidRPr="000750DD">
        <w:rPr>
          <w:sz w:val="16"/>
          <w:szCs w:val="10"/>
        </w:rPr>
        <w:t xml:space="preserve">: 1997, p.46; Saussure: 1915, pp.58-61, pp.65-66). Saussure’s brilliance was not to introduce the arbitrary quality of the sign but to show that the structural nature of language produced a closed totalizing system of oppositional meaning constituting linguistic closure that led to a rejection of referentiality. Thus, the </w:t>
      </w:r>
      <w:proofErr w:type="spellStart"/>
      <w:r w:rsidRPr="000750DD">
        <w:rPr>
          <w:sz w:val="16"/>
          <w:szCs w:val="10"/>
        </w:rPr>
        <w:t>Saussurean</w:t>
      </w:r>
      <w:proofErr w:type="spellEnd"/>
      <w:r w:rsidRPr="000750DD">
        <w:rPr>
          <w:sz w:val="16"/>
          <w:szCs w:val="10"/>
        </w:rPr>
        <w:t xml:space="preserve"> sign only dealt with the signifier (acoustic-image) and the signified (concept-meaning). This shift </w:t>
      </w:r>
      <w:proofErr w:type="spellStart"/>
      <w:r w:rsidRPr="000750DD">
        <w:rPr>
          <w:sz w:val="16"/>
          <w:szCs w:val="10"/>
        </w:rPr>
        <w:t>finalised</w:t>
      </w:r>
      <w:proofErr w:type="spellEnd"/>
      <w:r w:rsidRPr="000750DD">
        <w:rPr>
          <w:sz w:val="16"/>
          <w:szCs w:val="10"/>
        </w:rPr>
        <w:t xml:space="preserve"> the structuralist idea that language was not an expression of transcendental subjectivity, but rather, that human thinking was the expression of a violent totalizing linguistic system of oppositional or binary meaning (Derrida: 1972, p.13). The linguistic turn meant that a colonial discourse analyst must first acknowledge that, while appearing as a form of realist representation, </w:t>
      </w:r>
    </w:p>
    <w:p w14:paraId="6C4145A8" w14:textId="77777777" w:rsidR="005625A4" w:rsidRPr="000750DD" w:rsidRDefault="005625A4" w:rsidP="005625A4">
      <w:pPr>
        <w:rPr>
          <w:sz w:val="16"/>
          <w:szCs w:val="20"/>
        </w:rPr>
      </w:pPr>
      <w:r w:rsidRPr="000750DD">
        <w:rPr>
          <w:sz w:val="16"/>
          <w:szCs w:val="20"/>
        </w:rPr>
        <w:t>‘</w:t>
      </w:r>
      <w:r w:rsidRPr="004E76FE">
        <w:rPr>
          <w:sz w:val="20"/>
          <w:szCs w:val="20"/>
          <w:u w:val="single"/>
        </w:rPr>
        <w:t xml:space="preserve">Colonial discourse produces the </w:t>
      </w:r>
      <w:proofErr w:type="spellStart"/>
      <w:r w:rsidRPr="004E76FE">
        <w:rPr>
          <w:sz w:val="20"/>
          <w:szCs w:val="20"/>
          <w:u w:val="single"/>
        </w:rPr>
        <w:t>colonised</w:t>
      </w:r>
      <w:proofErr w:type="spellEnd"/>
      <w:r w:rsidRPr="004E76FE">
        <w:rPr>
          <w:sz w:val="20"/>
          <w:szCs w:val="20"/>
          <w:u w:val="single"/>
        </w:rPr>
        <w:t xml:space="preserve"> as a visible reality which is at once another and yet entirely knowable and visible. It resembles a form of </w:t>
      </w:r>
      <w:r w:rsidRPr="004E76FE">
        <w:rPr>
          <w:b/>
          <w:bCs/>
          <w:sz w:val="20"/>
          <w:szCs w:val="20"/>
          <w:u w:val="single"/>
        </w:rPr>
        <w:t>narrative</w:t>
      </w:r>
      <w:r w:rsidRPr="004E76FE">
        <w:rPr>
          <w:sz w:val="20"/>
          <w:szCs w:val="20"/>
          <w:u w:val="single"/>
        </w:rPr>
        <w:t xml:space="preserve"> whereby the productivity of </w:t>
      </w:r>
      <w:r w:rsidRPr="004E76FE">
        <w:rPr>
          <w:b/>
          <w:bCs/>
          <w:sz w:val="20"/>
          <w:szCs w:val="20"/>
          <w:u w:val="single"/>
        </w:rPr>
        <w:t>subjects</w:t>
      </w:r>
      <w:r w:rsidRPr="004E76FE">
        <w:rPr>
          <w:sz w:val="20"/>
          <w:szCs w:val="20"/>
          <w:u w:val="single"/>
        </w:rPr>
        <w:t xml:space="preserve"> and signs are bound in a </w:t>
      </w:r>
      <w:r w:rsidRPr="004E76FE">
        <w:rPr>
          <w:b/>
          <w:bCs/>
          <w:sz w:val="20"/>
          <w:szCs w:val="20"/>
          <w:u w:val="single"/>
        </w:rPr>
        <w:t xml:space="preserve">reformed and </w:t>
      </w:r>
      <w:proofErr w:type="spellStart"/>
      <w:r w:rsidRPr="004E76FE">
        <w:rPr>
          <w:b/>
          <w:bCs/>
          <w:sz w:val="20"/>
          <w:szCs w:val="20"/>
          <w:u w:val="single"/>
        </w:rPr>
        <w:t>recognisable</w:t>
      </w:r>
      <w:proofErr w:type="spellEnd"/>
      <w:r w:rsidRPr="004E76FE">
        <w:rPr>
          <w:sz w:val="20"/>
          <w:szCs w:val="20"/>
          <w:u w:val="single"/>
        </w:rPr>
        <w:t xml:space="preserve"> totality are bound in a </w:t>
      </w:r>
      <w:proofErr w:type="spellStart"/>
      <w:r w:rsidRPr="004E76FE">
        <w:rPr>
          <w:b/>
          <w:bCs/>
          <w:sz w:val="20"/>
          <w:szCs w:val="20"/>
          <w:u w:val="single"/>
        </w:rPr>
        <w:t>recognisable</w:t>
      </w:r>
      <w:proofErr w:type="spellEnd"/>
      <w:r w:rsidRPr="004E76FE">
        <w:rPr>
          <w:b/>
          <w:bCs/>
          <w:sz w:val="20"/>
          <w:szCs w:val="20"/>
          <w:u w:val="single"/>
        </w:rPr>
        <w:t xml:space="preserve"> totality’</w:t>
      </w:r>
      <w:r w:rsidRPr="000750DD">
        <w:rPr>
          <w:sz w:val="16"/>
          <w:szCs w:val="20"/>
        </w:rPr>
        <w:t xml:space="preserve"> (Bhabha: 2004, p.101). </w:t>
      </w:r>
    </w:p>
    <w:p w14:paraId="1F1A231D" w14:textId="77777777" w:rsidR="005625A4" w:rsidRPr="000750DD" w:rsidRDefault="005625A4" w:rsidP="005625A4">
      <w:pPr>
        <w:rPr>
          <w:sz w:val="16"/>
          <w:szCs w:val="20"/>
        </w:rPr>
      </w:pPr>
      <w:r w:rsidRPr="004E76FE">
        <w:rPr>
          <w:sz w:val="20"/>
          <w:szCs w:val="20"/>
          <w:u w:val="single"/>
        </w:rPr>
        <w:t>When seen as a form of realism</w:t>
      </w:r>
      <w:r w:rsidRPr="000750DD">
        <w:rPr>
          <w:sz w:val="16"/>
          <w:szCs w:val="20"/>
        </w:rPr>
        <w:t xml:space="preserve"> and structural totalization, colonial discourse deploys a form of representation that can accurately define the nature of reality: traditional Western metaphysics. For Bhabha, </w:t>
      </w:r>
      <w:r w:rsidRPr="004E76FE">
        <w:rPr>
          <w:sz w:val="20"/>
          <w:szCs w:val="20"/>
          <w:u w:val="single"/>
        </w:rPr>
        <w:t xml:space="preserve">this </w:t>
      </w:r>
      <w:r w:rsidRPr="004E76FE">
        <w:rPr>
          <w:b/>
          <w:bCs/>
          <w:sz w:val="20"/>
          <w:szCs w:val="20"/>
          <w:u w:val="single"/>
        </w:rPr>
        <w:t>requires a shift</w:t>
      </w:r>
      <w:r w:rsidRPr="004E76FE">
        <w:rPr>
          <w:sz w:val="20"/>
          <w:szCs w:val="20"/>
          <w:u w:val="single"/>
        </w:rPr>
        <w:t xml:space="preserve"> to </w:t>
      </w:r>
      <w:proofErr w:type="spellStart"/>
      <w:r w:rsidRPr="004E76FE">
        <w:rPr>
          <w:sz w:val="20"/>
          <w:szCs w:val="20"/>
          <w:u w:val="single"/>
        </w:rPr>
        <w:t>analysing</w:t>
      </w:r>
      <w:proofErr w:type="spellEnd"/>
      <w:r w:rsidRPr="004E76FE">
        <w:rPr>
          <w:sz w:val="20"/>
          <w:szCs w:val="20"/>
          <w:u w:val="single"/>
        </w:rPr>
        <w:t xml:space="preserve"> how different discursive narratives </w:t>
      </w:r>
      <w:r w:rsidRPr="004E76FE">
        <w:rPr>
          <w:b/>
          <w:bCs/>
          <w:sz w:val="20"/>
          <w:szCs w:val="20"/>
          <w:u w:val="single"/>
        </w:rPr>
        <w:t>shape social reality</w:t>
      </w:r>
      <w:r w:rsidRPr="000750DD">
        <w:rPr>
          <w:sz w:val="16"/>
          <w:szCs w:val="20"/>
        </w:rPr>
        <w:t>, notably the colonial and postcolonial state. This position became known as narratology in 1990s Humanities, a structure of ten formal elements (</w:t>
      </w:r>
      <w:proofErr w:type="spellStart"/>
      <w:r w:rsidRPr="000750DD">
        <w:rPr>
          <w:sz w:val="16"/>
          <w:szCs w:val="20"/>
        </w:rPr>
        <w:t>Brumer</w:t>
      </w:r>
      <w:proofErr w:type="spellEnd"/>
      <w:r w:rsidRPr="000750DD">
        <w:rPr>
          <w:sz w:val="16"/>
          <w:szCs w:val="20"/>
        </w:rPr>
        <w:t xml:space="preserve">: 1993, pp.1- </w:t>
      </w:r>
    </w:p>
    <w:p w14:paraId="48C1C45C" w14:textId="77777777" w:rsidR="005625A4" w:rsidRPr="000750DD" w:rsidRDefault="005625A4" w:rsidP="005625A4">
      <w:pPr>
        <w:rPr>
          <w:sz w:val="16"/>
          <w:szCs w:val="20"/>
        </w:rPr>
      </w:pPr>
      <w:r w:rsidRPr="000750DD">
        <w:rPr>
          <w:sz w:val="16"/>
          <w:szCs w:val="20"/>
        </w:rPr>
        <w:t xml:space="preserve">21). </w:t>
      </w:r>
      <w:r w:rsidRPr="004E76FE">
        <w:rPr>
          <w:sz w:val="20"/>
          <w:szCs w:val="20"/>
          <w:u w:val="single"/>
        </w:rPr>
        <w:t>Following this trend</w:t>
      </w:r>
      <w:r w:rsidRPr="000750DD">
        <w:rPr>
          <w:sz w:val="16"/>
          <w:szCs w:val="20"/>
        </w:rPr>
        <w:t xml:space="preserve">, Chris Van Der Merwe and </w:t>
      </w:r>
      <w:proofErr w:type="spellStart"/>
      <w:r w:rsidRPr="000750DD">
        <w:rPr>
          <w:sz w:val="16"/>
          <w:szCs w:val="20"/>
        </w:rPr>
        <w:t>Pumla</w:t>
      </w:r>
      <w:proofErr w:type="spellEnd"/>
      <w:r w:rsidRPr="000750DD">
        <w:rPr>
          <w:sz w:val="16"/>
          <w:szCs w:val="20"/>
        </w:rPr>
        <w:t xml:space="preserve"> </w:t>
      </w:r>
      <w:proofErr w:type="spellStart"/>
      <w:r w:rsidRPr="000750DD">
        <w:rPr>
          <w:sz w:val="16"/>
          <w:szCs w:val="20"/>
        </w:rPr>
        <w:t>Godoba-Madikizela</w:t>
      </w:r>
      <w:proofErr w:type="spellEnd"/>
      <w:r w:rsidRPr="000750DD">
        <w:rPr>
          <w:sz w:val="16"/>
          <w:szCs w:val="20"/>
        </w:rPr>
        <w:t xml:space="preserve"> propose that we </w:t>
      </w:r>
      <w:r w:rsidRPr="004E76FE">
        <w:rPr>
          <w:sz w:val="20"/>
          <w:szCs w:val="20"/>
          <w:u w:val="single"/>
        </w:rPr>
        <w:t xml:space="preserve">turn our lives into </w:t>
      </w:r>
      <w:r w:rsidRPr="004E76FE">
        <w:rPr>
          <w:b/>
          <w:bCs/>
          <w:sz w:val="20"/>
          <w:szCs w:val="20"/>
          <w:u w:val="single"/>
        </w:rPr>
        <w:t>stories</w:t>
      </w:r>
      <w:r w:rsidRPr="000750DD">
        <w:rPr>
          <w:sz w:val="16"/>
          <w:szCs w:val="20"/>
        </w:rPr>
        <w:t xml:space="preserve"> or, rather, engender narrative structures to imbue our lives with meaning despite all the complexity that escapes our comprehension. Additionally, as authors of our stories, </w:t>
      </w:r>
      <w:r w:rsidRPr="004E76FE">
        <w:rPr>
          <w:sz w:val="20"/>
          <w:szCs w:val="20"/>
          <w:u w:val="single"/>
        </w:rPr>
        <w:t xml:space="preserve">we try as individuals to wrestle with our narratives which we are </w:t>
      </w:r>
      <w:r w:rsidRPr="004E76FE">
        <w:rPr>
          <w:b/>
          <w:bCs/>
          <w:sz w:val="20"/>
          <w:szCs w:val="20"/>
          <w:u w:val="single"/>
        </w:rPr>
        <w:t>born into</w:t>
      </w:r>
      <w:r w:rsidRPr="000750DD">
        <w:rPr>
          <w:sz w:val="16"/>
          <w:szCs w:val="20"/>
        </w:rPr>
        <w:t xml:space="preserve">, and in the process engender a sense of personal identity. Thus, </w:t>
      </w:r>
      <w:r w:rsidRPr="004E76FE">
        <w:rPr>
          <w:sz w:val="20"/>
          <w:szCs w:val="20"/>
          <w:u w:val="single"/>
        </w:rPr>
        <w:t xml:space="preserve">we come into being already part of different </w:t>
      </w:r>
      <w:r w:rsidRPr="004E76FE">
        <w:rPr>
          <w:b/>
          <w:bCs/>
          <w:sz w:val="20"/>
          <w:szCs w:val="20"/>
          <w:u w:val="single"/>
        </w:rPr>
        <w:t>narrative structures</w:t>
      </w:r>
      <w:r w:rsidRPr="004E76FE">
        <w:rPr>
          <w:sz w:val="20"/>
          <w:szCs w:val="20"/>
          <w:u w:val="single"/>
        </w:rPr>
        <w:t>,</w:t>
      </w:r>
      <w:r w:rsidRPr="000750DD">
        <w:rPr>
          <w:sz w:val="16"/>
          <w:szCs w:val="20"/>
        </w:rPr>
        <w:t xml:space="preserve"> some of which are beneficial, and others incommensurable, narrative structures (Van Der Merwe and </w:t>
      </w:r>
      <w:proofErr w:type="spellStart"/>
      <w:r w:rsidRPr="000750DD">
        <w:rPr>
          <w:sz w:val="16"/>
          <w:szCs w:val="20"/>
        </w:rPr>
        <w:t>Godoba-Madikizela</w:t>
      </w:r>
      <w:proofErr w:type="spellEnd"/>
      <w:r w:rsidRPr="000750DD">
        <w:rPr>
          <w:sz w:val="16"/>
          <w:szCs w:val="20"/>
        </w:rPr>
        <w:t xml:space="preserve">: 2007, pp.1-5). </w:t>
      </w:r>
      <w:r w:rsidRPr="004E76FE">
        <w:rPr>
          <w:sz w:val="20"/>
          <w:szCs w:val="20"/>
          <w:u w:val="single"/>
        </w:rPr>
        <w:t xml:space="preserve">In this context, </w:t>
      </w:r>
      <w:r w:rsidRPr="004E76FE">
        <w:rPr>
          <w:b/>
          <w:bCs/>
          <w:sz w:val="20"/>
          <w:szCs w:val="20"/>
          <w:u w:val="single"/>
        </w:rPr>
        <w:t>trauma</w:t>
      </w:r>
      <w:r w:rsidRPr="004E76FE">
        <w:rPr>
          <w:sz w:val="20"/>
          <w:szCs w:val="20"/>
          <w:u w:val="single"/>
        </w:rPr>
        <w:t xml:space="preserve"> as an affect concern ‘the </w:t>
      </w:r>
      <w:r w:rsidRPr="004E76FE">
        <w:rPr>
          <w:b/>
          <w:bCs/>
          <w:sz w:val="20"/>
          <w:szCs w:val="20"/>
          <w:u w:val="single"/>
        </w:rPr>
        <w:t>shattering of life’s</w:t>
      </w:r>
      <w:r w:rsidRPr="004E76FE">
        <w:rPr>
          <w:sz w:val="20"/>
          <w:szCs w:val="20"/>
          <w:u w:val="single"/>
        </w:rPr>
        <w:t xml:space="preserve"> narrative structure, about a </w:t>
      </w:r>
      <w:r w:rsidRPr="004E76FE">
        <w:rPr>
          <w:b/>
          <w:bCs/>
          <w:sz w:val="20"/>
          <w:szCs w:val="20"/>
          <w:u w:val="single"/>
        </w:rPr>
        <w:t>loss of meaning</w:t>
      </w:r>
      <w:r w:rsidRPr="004E76FE">
        <w:rPr>
          <w:sz w:val="20"/>
          <w:szCs w:val="20"/>
          <w:u w:val="single"/>
        </w:rPr>
        <w:t xml:space="preserve"> – the </w:t>
      </w:r>
      <w:proofErr w:type="spellStart"/>
      <w:r w:rsidRPr="004E76FE">
        <w:rPr>
          <w:sz w:val="20"/>
          <w:szCs w:val="20"/>
          <w:u w:val="single"/>
        </w:rPr>
        <w:t>traumatised</w:t>
      </w:r>
      <w:proofErr w:type="spellEnd"/>
      <w:r w:rsidRPr="004E76FE">
        <w:rPr>
          <w:sz w:val="20"/>
          <w:szCs w:val="20"/>
          <w:u w:val="single"/>
        </w:rPr>
        <w:t xml:space="preserve"> person has “</w:t>
      </w:r>
      <w:r w:rsidRPr="004E76FE">
        <w:rPr>
          <w:b/>
          <w:bCs/>
          <w:sz w:val="20"/>
          <w:szCs w:val="20"/>
          <w:u w:val="single"/>
        </w:rPr>
        <w:t>lost the plot</w:t>
      </w:r>
      <w:r w:rsidRPr="004E76FE">
        <w:rPr>
          <w:sz w:val="20"/>
          <w:szCs w:val="20"/>
          <w:u w:val="single"/>
        </w:rPr>
        <w:t>”’</w:t>
      </w:r>
      <w:r w:rsidRPr="000750DD">
        <w:rPr>
          <w:sz w:val="16"/>
          <w:szCs w:val="20"/>
        </w:rPr>
        <w:t xml:space="preserve"> (Van der Merwe and </w:t>
      </w:r>
      <w:proofErr w:type="spellStart"/>
      <w:r w:rsidRPr="000750DD">
        <w:rPr>
          <w:sz w:val="16"/>
          <w:szCs w:val="20"/>
        </w:rPr>
        <w:t>Godoba-Madikizela</w:t>
      </w:r>
      <w:proofErr w:type="spellEnd"/>
      <w:r w:rsidRPr="000750DD">
        <w:rPr>
          <w:sz w:val="16"/>
          <w:szCs w:val="20"/>
        </w:rPr>
        <w:t xml:space="preserve">: 2007, p.6). In early accounts of </w:t>
      </w:r>
      <w:r w:rsidRPr="004E76FE">
        <w:rPr>
          <w:sz w:val="20"/>
          <w:szCs w:val="20"/>
          <w:u w:val="single"/>
        </w:rPr>
        <w:t>individual trauma</w:t>
      </w:r>
      <w:r w:rsidRPr="000750DD">
        <w:rPr>
          <w:sz w:val="16"/>
          <w:szCs w:val="20"/>
        </w:rPr>
        <w:t xml:space="preserve">, therapists </w:t>
      </w:r>
      <w:proofErr w:type="spellStart"/>
      <w:r w:rsidRPr="004E76FE">
        <w:rPr>
          <w:sz w:val="20"/>
          <w:szCs w:val="20"/>
          <w:u w:val="single"/>
        </w:rPr>
        <w:t>conceptualised</w:t>
      </w:r>
      <w:proofErr w:type="spellEnd"/>
      <w:r w:rsidRPr="004E76FE">
        <w:rPr>
          <w:sz w:val="20"/>
          <w:szCs w:val="20"/>
          <w:u w:val="single"/>
        </w:rPr>
        <w:t xml:space="preserve"> trauma as </w:t>
      </w:r>
      <w:r w:rsidRPr="004E76FE">
        <w:rPr>
          <w:b/>
          <w:bCs/>
          <w:sz w:val="20"/>
          <w:szCs w:val="20"/>
          <w:u w:val="single"/>
        </w:rPr>
        <w:t>violent ‘unmaking’</w:t>
      </w:r>
      <w:r w:rsidRPr="004E76FE">
        <w:rPr>
          <w:sz w:val="20"/>
          <w:szCs w:val="20"/>
          <w:u w:val="single"/>
        </w:rPr>
        <w:t xml:space="preserve"> of the self, a rupture of </w:t>
      </w:r>
      <w:r w:rsidRPr="004E76FE">
        <w:rPr>
          <w:b/>
          <w:bCs/>
          <w:sz w:val="20"/>
          <w:szCs w:val="20"/>
          <w:u w:val="single"/>
        </w:rPr>
        <w:t>fundamental ‘integrity’</w:t>
      </w:r>
      <w:r w:rsidRPr="004E76FE">
        <w:rPr>
          <w:sz w:val="20"/>
          <w:szCs w:val="20"/>
          <w:u w:val="single"/>
        </w:rPr>
        <w:t xml:space="preserve">, and a </w:t>
      </w:r>
      <w:r w:rsidRPr="004E76FE">
        <w:rPr>
          <w:b/>
          <w:bCs/>
          <w:sz w:val="20"/>
          <w:szCs w:val="20"/>
          <w:u w:val="single"/>
        </w:rPr>
        <w:t>loss of dignity</w:t>
      </w:r>
      <w:r w:rsidRPr="004E76FE">
        <w:rPr>
          <w:sz w:val="20"/>
          <w:szCs w:val="20"/>
          <w:u w:val="single"/>
        </w:rPr>
        <w:t xml:space="preserve"> in which the self fundamentally </w:t>
      </w:r>
      <w:r w:rsidRPr="004E76FE">
        <w:rPr>
          <w:b/>
          <w:bCs/>
          <w:sz w:val="20"/>
          <w:szCs w:val="20"/>
          <w:u w:val="single"/>
        </w:rPr>
        <w:t>loses its autonomy</w:t>
      </w:r>
      <w:r w:rsidRPr="004E76FE">
        <w:rPr>
          <w:sz w:val="20"/>
          <w:szCs w:val="20"/>
          <w:u w:val="single"/>
        </w:rPr>
        <w:t xml:space="preserve"> and its capacity to capture that </w:t>
      </w:r>
      <w:r w:rsidRPr="004E76FE">
        <w:rPr>
          <w:b/>
          <w:bCs/>
          <w:sz w:val="20"/>
          <w:szCs w:val="20"/>
          <w:u w:val="single"/>
        </w:rPr>
        <w:t>abyssal experience in words</w:t>
      </w:r>
      <w:r w:rsidRPr="004E76FE">
        <w:rPr>
          <w:sz w:val="20"/>
          <w:szCs w:val="20"/>
          <w:u w:val="single"/>
        </w:rPr>
        <w:t xml:space="preserve">, for there is fundamental loss of language because the </w:t>
      </w:r>
      <w:r w:rsidRPr="004E76FE">
        <w:rPr>
          <w:b/>
          <w:bCs/>
          <w:sz w:val="20"/>
          <w:szCs w:val="20"/>
          <w:u w:val="single"/>
        </w:rPr>
        <w:t>intensity</w:t>
      </w:r>
      <w:r w:rsidRPr="004E76FE">
        <w:rPr>
          <w:sz w:val="20"/>
          <w:szCs w:val="20"/>
          <w:u w:val="single"/>
        </w:rPr>
        <w:t xml:space="preserve"> of the violent, intrusive act </w:t>
      </w:r>
      <w:r w:rsidRPr="004E76FE">
        <w:rPr>
          <w:b/>
          <w:bCs/>
          <w:sz w:val="20"/>
          <w:szCs w:val="20"/>
          <w:u w:val="single"/>
        </w:rPr>
        <w:t>cannot be captured in words</w:t>
      </w:r>
      <w:r w:rsidRPr="000750DD">
        <w:rPr>
          <w:b/>
          <w:bCs/>
          <w:sz w:val="16"/>
          <w:szCs w:val="20"/>
        </w:rPr>
        <w:t xml:space="preserve"> </w:t>
      </w:r>
      <w:r w:rsidRPr="000750DD">
        <w:rPr>
          <w:sz w:val="16"/>
          <w:szCs w:val="20"/>
        </w:rPr>
        <w:t xml:space="preserve">(Van der Merwe and </w:t>
      </w:r>
      <w:proofErr w:type="spellStart"/>
      <w:r w:rsidRPr="000750DD">
        <w:rPr>
          <w:sz w:val="16"/>
          <w:szCs w:val="20"/>
        </w:rPr>
        <w:t>Godoba-Madikizela</w:t>
      </w:r>
      <w:proofErr w:type="spellEnd"/>
      <w:r w:rsidRPr="000750DD">
        <w:rPr>
          <w:sz w:val="16"/>
          <w:szCs w:val="20"/>
        </w:rPr>
        <w:t xml:space="preserve">: 2007, p.25-26). </w:t>
      </w:r>
      <w:proofErr w:type="spellStart"/>
      <w:r w:rsidRPr="00270092">
        <w:rPr>
          <w:b/>
          <w:bCs/>
          <w:sz w:val="20"/>
          <w:szCs w:val="20"/>
          <w:u w:val="single"/>
        </w:rPr>
        <w:t>Traumatised</w:t>
      </w:r>
      <w:proofErr w:type="spellEnd"/>
      <w:r w:rsidRPr="00270092">
        <w:rPr>
          <w:b/>
          <w:bCs/>
          <w:sz w:val="20"/>
          <w:szCs w:val="20"/>
          <w:u w:val="single"/>
        </w:rPr>
        <w:t xml:space="preserve"> and neurotic subjects</w:t>
      </w:r>
      <w:r w:rsidRPr="00270092">
        <w:rPr>
          <w:sz w:val="20"/>
          <w:szCs w:val="20"/>
          <w:u w:val="single"/>
        </w:rPr>
        <w:t xml:space="preserve"> are prone to </w:t>
      </w:r>
      <w:r w:rsidRPr="00270092">
        <w:rPr>
          <w:b/>
          <w:bCs/>
          <w:sz w:val="20"/>
          <w:szCs w:val="20"/>
          <w:u w:val="single"/>
        </w:rPr>
        <w:t>delusions</w:t>
      </w:r>
      <w:r w:rsidRPr="000750DD">
        <w:rPr>
          <w:sz w:val="16"/>
          <w:szCs w:val="20"/>
        </w:rPr>
        <w:t xml:space="preserve"> – </w:t>
      </w:r>
      <w:r w:rsidRPr="00270092">
        <w:rPr>
          <w:b/>
          <w:bCs/>
          <w:sz w:val="20"/>
          <w:szCs w:val="20"/>
          <w:u w:val="single"/>
        </w:rPr>
        <w:t xml:space="preserve">compulsive </w:t>
      </w:r>
      <w:proofErr w:type="spellStart"/>
      <w:r w:rsidRPr="00270092">
        <w:rPr>
          <w:b/>
          <w:bCs/>
          <w:sz w:val="20"/>
          <w:szCs w:val="20"/>
          <w:u w:val="single"/>
        </w:rPr>
        <w:t>behaviour</w:t>
      </w:r>
      <w:proofErr w:type="spellEnd"/>
      <w:r w:rsidRPr="00270092">
        <w:rPr>
          <w:b/>
          <w:bCs/>
          <w:sz w:val="20"/>
          <w:szCs w:val="20"/>
          <w:u w:val="single"/>
        </w:rPr>
        <w:t>, pleasure seeking</w:t>
      </w:r>
      <w:r w:rsidRPr="00270092">
        <w:rPr>
          <w:sz w:val="20"/>
          <w:szCs w:val="20"/>
          <w:u w:val="single"/>
        </w:rPr>
        <w:t xml:space="preserve"> or </w:t>
      </w:r>
      <w:r w:rsidRPr="00270092">
        <w:rPr>
          <w:b/>
          <w:bCs/>
          <w:sz w:val="20"/>
          <w:szCs w:val="20"/>
          <w:u w:val="single"/>
        </w:rPr>
        <w:t>self-destructive</w:t>
      </w:r>
      <w:r w:rsidRPr="00270092">
        <w:rPr>
          <w:sz w:val="20"/>
          <w:szCs w:val="20"/>
          <w:u w:val="single"/>
        </w:rPr>
        <w:t xml:space="preserve"> </w:t>
      </w:r>
      <w:r w:rsidRPr="000750DD">
        <w:rPr>
          <w:sz w:val="16"/>
          <w:szCs w:val="20"/>
        </w:rPr>
        <w:t xml:space="preserve">or both – that </w:t>
      </w:r>
      <w:r w:rsidRPr="00270092">
        <w:rPr>
          <w:sz w:val="20"/>
          <w:szCs w:val="20"/>
          <w:u w:val="single"/>
        </w:rPr>
        <w:t xml:space="preserve">depend on the </w:t>
      </w:r>
      <w:r w:rsidRPr="00270092">
        <w:rPr>
          <w:b/>
          <w:bCs/>
          <w:sz w:val="20"/>
          <w:szCs w:val="20"/>
          <w:u w:val="single"/>
        </w:rPr>
        <w:t>intensity</w:t>
      </w:r>
      <w:r w:rsidRPr="00270092">
        <w:rPr>
          <w:sz w:val="20"/>
          <w:szCs w:val="20"/>
          <w:u w:val="single"/>
        </w:rPr>
        <w:t xml:space="preserve"> of the excitation</w:t>
      </w:r>
      <w:r w:rsidRPr="000750DD">
        <w:rPr>
          <w:sz w:val="16"/>
          <w:szCs w:val="20"/>
        </w:rPr>
        <w:t xml:space="preserve"> that shattered the vital regenerative processes of the narrative structure of the individual person (Freud: 2005; Williams: 2005, p.183). Many of these </w:t>
      </w:r>
      <w:proofErr w:type="spellStart"/>
      <w:r w:rsidRPr="00270092">
        <w:rPr>
          <w:sz w:val="20"/>
          <w:szCs w:val="20"/>
          <w:u w:val="single"/>
        </w:rPr>
        <w:t>traumatised</w:t>
      </w:r>
      <w:proofErr w:type="spellEnd"/>
      <w:r w:rsidRPr="00270092">
        <w:rPr>
          <w:sz w:val="20"/>
          <w:szCs w:val="20"/>
          <w:u w:val="single"/>
        </w:rPr>
        <w:t xml:space="preserve"> subjects are produced ‘by </w:t>
      </w:r>
      <w:r w:rsidRPr="00270092">
        <w:rPr>
          <w:b/>
          <w:bCs/>
          <w:sz w:val="20"/>
          <w:szCs w:val="20"/>
          <w:u w:val="single"/>
        </w:rPr>
        <w:t>historical trauma</w:t>
      </w:r>
      <w:r w:rsidRPr="00270092">
        <w:rPr>
          <w:sz w:val="20"/>
          <w:szCs w:val="20"/>
          <w:u w:val="single"/>
        </w:rPr>
        <w:t>,</w:t>
      </w:r>
      <w:r w:rsidRPr="000750DD">
        <w:rPr>
          <w:sz w:val="16"/>
          <w:szCs w:val="20"/>
        </w:rPr>
        <w:t xml:space="preserve"> which refers to </w:t>
      </w:r>
      <w:r w:rsidRPr="00270092">
        <w:rPr>
          <w:sz w:val="20"/>
          <w:szCs w:val="20"/>
          <w:u w:val="single"/>
        </w:rPr>
        <w:t xml:space="preserve">a </w:t>
      </w:r>
      <w:r w:rsidRPr="00270092">
        <w:rPr>
          <w:b/>
          <w:bCs/>
          <w:sz w:val="20"/>
          <w:szCs w:val="20"/>
          <w:u w:val="single"/>
        </w:rPr>
        <w:t>single huge disaster</w:t>
      </w:r>
      <w:r w:rsidRPr="00270092">
        <w:rPr>
          <w:sz w:val="20"/>
          <w:szCs w:val="20"/>
          <w:u w:val="single"/>
        </w:rPr>
        <w:t xml:space="preserve">, which can be </w:t>
      </w:r>
      <w:r w:rsidRPr="00270092">
        <w:rPr>
          <w:b/>
          <w:bCs/>
          <w:sz w:val="20"/>
          <w:szCs w:val="20"/>
          <w:u w:val="single"/>
        </w:rPr>
        <w:t>personal</w:t>
      </w:r>
      <w:r w:rsidRPr="00270092">
        <w:rPr>
          <w:sz w:val="20"/>
          <w:szCs w:val="20"/>
          <w:u w:val="single"/>
        </w:rPr>
        <w:t xml:space="preserve"> (for instance, a rape) or </w:t>
      </w:r>
      <w:r w:rsidRPr="00270092">
        <w:rPr>
          <w:b/>
          <w:bCs/>
          <w:sz w:val="20"/>
          <w:szCs w:val="20"/>
          <w:u w:val="single"/>
        </w:rPr>
        <w:t>communal</w:t>
      </w:r>
      <w:r w:rsidRPr="00270092">
        <w:rPr>
          <w:sz w:val="20"/>
          <w:szCs w:val="20"/>
          <w:u w:val="single"/>
        </w:rPr>
        <w:t xml:space="preserve"> (like a flood)’ </w:t>
      </w:r>
      <w:r w:rsidRPr="000750DD">
        <w:rPr>
          <w:sz w:val="16"/>
          <w:szCs w:val="20"/>
        </w:rPr>
        <w:t xml:space="preserve">(Van der Merwe and </w:t>
      </w:r>
      <w:proofErr w:type="spellStart"/>
      <w:r w:rsidRPr="000750DD">
        <w:rPr>
          <w:sz w:val="16"/>
          <w:szCs w:val="20"/>
        </w:rPr>
        <w:t>Godoba-Madikizela</w:t>
      </w:r>
      <w:proofErr w:type="spellEnd"/>
      <w:r w:rsidRPr="000750DD">
        <w:rPr>
          <w:sz w:val="16"/>
          <w:szCs w:val="20"/>
        </w:rPr>
        <w:t xml:space="preserve">: 2007, p.11). In the case of Apartheid, the township became, as Biko noted, an external machine of structural trauma, ‘which refers to a pattern of continual and continuing traumas’ (Van der Merwe and </w:t>
      </w:r>
      <w:proofErr w:type="spellStart"/>
      <w:r w:rsidRPr="000750DD">
        <w:rPr>
          <w:sz w:val="16"/>
          <w:szCs w:val="20"/>
        </w:rPr>
        <w:t>Godoba-Madikizela</w:t>
      </w:r>
      <w:proofErr w:type="spellEnd"/>
      <w:r w:rsidRPr="000750DD">
        <w:rPr>
          <w:sz w:val="16"/>
          <w:szCs w:val="20"/>
        </w:rPr>
        <w:t xml:space="preserve">: 2007, p.11) that produced neurotics (Biko: 2008, p.61). </w:t>
      </w:r>
    </w:p>
    <w:p w14:paraId="4C96D96F" w14:textId="77777777" w:rsidR="005625A4" w:rsidRPr="000750DD" w:rsidRDefault="005625A4" w:rsidP="005625A4">
      <w:pPr>
        <w:rPr>
          <w:sz w:val="16"/>
          <w:szCs w:val="20"/>
        </w:rPr>
      </w:pPr>
      <w:r w:rsidRPr="00270092">
        <w:rPr>
          <w:sz w:val="20"/>
          <w:szCs w:val="20"/>
          <w:u w:val="single"/>
        </w:rPr>
        <w:t>In</w:t>
      </w:r>
      <w:r w:rsidRPr="000750DD">
        <w:rPr>
          <w:sz w:val="16"/>
          <w:szCs w:val="20"/>
        </w:rPr>
        <w:t xml:space="preserve"> </w:t>
      </w:r>
      <w:r w:rsidRPr="00270092">
        <w:rPr>
          <w:sz w:val="20"/>
          <w:szCs w:val="20"/>
          <w:u w:val="single"/>
        </w:rPr>
        <w:t>the post-Apartheid South African</w:t>
      </w:r>
      <w:r w:rsidRPr="000750DD">
        <w:rPr>
          <w:sz w:val="16"/>
          <w:szCs w:val="20"/>
        </w:rPr>
        <w:t xml:space="preserve"> context, </w:t>
      </w:r>
      <w:r w:rsidRPr="00270092">
        <w:rPr>
          <w:sz w:val="20"/>
          <w:szCs w:val="20"/>
          <w:u w:val="single"/>
        </w:rPr>
        <w:t>the experience</w:t>
      </w:r>
      <w:r w:rsidRPr="000750DD">
        <w:rPr>
          <w:sz w:val="16"/>
          <w:szCs w:val="20"/>
        </w:rPr>
        <w:t xml:space="preserve"> of the born </w:t>
      </w:r>
      <w:r w:rsidRPr="00270092">
        <w:rPr>
          <w:sz w:val="20"/>
          <w:szCs w:val="20"/>
          <w:u w:val="single"/>
        </w:rPr>
        <w:t xml:space="preserve">frees at historically </w:t>
      </w:r>
      <w:r w:rsidRPr="00270092">
        <w:rPr>
          <w:b/>
          <w:bCs/>
          <w:sz w:val="20"/>
          <w:szCs w:val="20"/>
          <w:u w:val="single"/>
        </w:rPr>
        <w:t>white university campuses</w:t>
      </w:r>
      <w:r w:rsidRPr="00270092">
        <w:rPr>
          <w:sz w:val="20"/>
          <w:szCs w:val="20"/>
          <w:u w:val="single"/>
        </w:rPr>
        <w:t xml:space="preserve"> has not been a historical trauma, but an experience of </w:t>
      </w:r>
      <w:r w:rsidRPr="00270092">
        <w:rPr>
          <w:b/>
          <w:bCs/>
          <w:sz w:val="20"/>
          <w:szCs w:val="20"/>
          <w:u w:val="single"/>
        </w:rPr>
        <w:t>everyday haunting</w:t>
      </w:r>
      <w:r w:rsidRPr="00270092">
        <w:rPr>
          <w:sz w:val="20"/>
          <w:szCs w:val="20"/>
          <w:u w:val="single"/>
        </w:rPr>
        <w:t xml:space="preserve"> and </w:t>
      </w:r>
      <w:r w:rsidRPr="00270092">
        <w:rPr>
          <w:b/>
          <w:bCs/>
          <w:sz w:val="20"/>
          <w:szCs w:val="20"/>
          <w:u w:val="single"/>
        </w:rPr>
        <w:t>intergenerational trauma</w:t>
      </w:r>
      <w:r w:rsidRPr="00270092">
        <w:rPr>
          <w:sz w:val="20"/>
          <w:szCs w:val="20"/>
          <w:u w:val="single"/>
        </w:rPr>
        <w:t xml:space="preserve"> for a collective of students who have not experienced the same event, or structural trauma. This renders historically White campuses – as microcosms of the macro-racial racial </w:t>
      </w:r>
      <w:r w:rsidRPr="00270092">
        <w:rPr>
          <w:b/>
          <w:bCs/>
          <w:sz w:val="20"/>
          <w:szCs w:val="20"/>
          <w:u w:val="single"/>
        </w:rPr>
        <w:t>heterotopia</w:t>
      </w:r>
      <w:r w:rsidRPr="00270092">
        <w:rPr>
          <w:sz w:val="20"/>
          <w:szCs w:val="20"/>
          <w:u w:val="single"/>
        </w:rPr>
        <w:t xml:space="preserve"> that South African society is best </w:t>
      </w:r>
      <w:proofErr w:type="spellStart"/>
      <w:r w:rsidRPr="00270092">
        <w:rPr>
          <w:sz w:val="20"/>
          <w:szCs w:val="20"/>
          <w:u w:val="single"/>
        </w:rPr>
        <w:t>conceptualised</w:t>
      </w:r>
      <w:proofErr w:type="spellEnd"/>
      <w:r w:rsidRPr="00270092">
        <w:rPr>
          <w:sz w:val="20"/>
          <w:szCs w:val="20"/>
          <w:u w:val="single"/>
        </w:rPr>
        <w:t xml:space="preserve"> as – a </w:t>
      </w:r>
      <w:r w:rsidRPr="00270092">
        <w:rPr>
          <w:b/>
          <w:bCs/>
          <w:sz w:val="20"/>
          <w:szCs w:val="20"/>
          <w:u w:val="single"/>
        </w:rPr>
        <w:t>psychic crypt</w:t>
      </w:r>
      <w:r w:rsidRPr="00270092">
        <w:rPr>
          <w:sz w:val="20"/>
          <w:szCs w:val="20"/>
          <w:u w:val="single"/>
        </w:rPr>
        <w:t>.</w:t>
      </w:r>
      <w:r w:rsidRPr="000750DD">
        <w:rPr>
          <w:sz w:val="16"/>
          <w:szCs w:val="20"/>
        </w:rPr>
        <w:t xml:space="preserve"> For students afflicted by intergenerational trauma, </w:t>
      </w:r>
      <w:r w:rsidRPr="00270092">
        <w:rPr>
          <w:sz w:val="20"/>
          <w:szCs w:val="20"/>
          <w:u w:val="single"/>
        </w:rPr>
        <w:t xml:space="preserve">a </w:t>
      </w:r>
      <w:r w:rsidRPr="00270092">
        <w:rPr>
          <w:b/>
          <w:bCs/>
          <w:sz w:val="20"/>
          <w:szCs w:val="20"/>
          <w:u w:val="single"/>
        </w:rPr>
        <w:t>psychic crypt</w:t>
      </w:r>
      <w:r w:rsidRPr="00270092">
        <w:rPr>
          <w:sz w:val="20"/>
          <w:szCs w:val="20"/>
          <w:u w:val="single"/>
        </w:rPr>
        <w:t xml:space="preserve"> signifies a disgusting, terrible ‘or shameful’ secret</w:t>
      </w:r>
      <w:r w:rsidRPr="000750DD">
        <w:rPr>
          <w:sz w:val="16"/>
          <w:szCs w:val="20"/>
        </w:rPr>
        <w:t xml:space="preserve"> (a </w:t>
      </w:r>
      <w:r w:rsidRPr="00270092">
        <w:rPr>
          <w:sz w:val="20"/>
          <w:szCs w:val="20"/>
          <w:u w:val="single"/>
        </w:rPr>
        <w:t>repressed memory)</w:t>
      </w:r>
      <w:r w:rsidRPr="000750DD">
        <w:rPr>
          <w:sz w:val="16"/>
          <w:szCs w:val="20"/>
        </w:rPr>
        <w:t xml:space="preserve"> </w:t>
      </w:r>
      <w:r w:rsidRPr="00270092">
        <w:rPr>
          <w:sz w:val="20"/>
          <w:szCs w:val="20"/>
          <w:u w:val="single"/>
        </w:rPr>
        <w:t>that</w:t>
      </w:r>
      <w:r w:rsidRPr="000750DD">
        <w:rPr>
          <w:sz w:val="16"/>
          <w:szCs w:val="20"/>
        </w:rPr>
        <w:t xml:space="preserve"> continues to </w:t>
      </w:r>
      <w:r w:rsidRPr="00270092">
        <w:rPr>
          <w:b/>
          <w:bCs/>
          <w:sz w:val="20"/>
          <w:szCs w:val="20"/>
          <w:u w:val="single"/>
        </w:rPr>
        <w:t>haunt future generations</w:t>
      </w:r>
      <w:r w:rsidRPr="00270092">
        <w:rPr>
          <w:sz w:val="20"/>
          <w:szCs w:val="20"/>
          <w:u w:val="single"/>
        </w:rPr>
        <w:t xml:space="preserve"> without their knowledge and </w:t>
      </w:r>
      <w:r w:rsidRPr="00270092">
        <w:rPr>
          <w:b/>
          <w:bCs/>
          <w:sz w:val="20"/>
          <w:szCs w:val="20"/>
          <w:u w:val="single"/>
        </w:rPr>
        <w:t>without</w:t>
      </w:r>
      <w:r w:rsidRPr="00270092">
        <w:rPr>
          <w:sz w:val="20"/>
          <w:szCs w:val="20"/>
          <w:u w:val="single"/>
        </w:rPr>
        <w:t xml:space="preserve"> ever passing into </w:t>
      </w:r>
      <w:r w:rsidRPr="00270092">
        <w:rPr>
          <w:b/>
          <w:bCs/>
          <w:sz w:val="20"/>
          <w:szCs w:val="20"/>
          <w:u w:val="single"/>
        </w:rPr>
        <w:t>consciousness</w:t>
      </w:r>
      <w:r w:rsidRPr="000750DD">
        <w:rPr>
          <w:sz w:val="16"/>
          <w:szCs w:val="20"/>
        </w:rPr>
        <w:t xml:space="preserve">. These uncanny secrets, phantoms, for Abraham and </w:t>
      </w:r>
      <w:proofErr w:type="spellStart"/>
      <w:r w:rsidRPr="000750DD">
        <w:rPr>
          <w:sz w:val="16"/>
          <w:szCs w:val="20"/>
        </w:rPr>
        <w:t>Torok</w:t>
      </w:r>
      <w:proofErr w:type="spellEnd"/>
      <w:r w:rsidRPr="000750DD">
        <w:rPr>
          <w:sz w:val="16"/>
          <w:szCs w:val="20"/>
        </w:rPr>
        <w:t xml:space="preserve">, are a necessary addition to Freudian metapsychology, </w:t>
      </w:r>
      <w:r w:rsidRPr="00270092">
        <w:rPr>
          <w:sz w:val="20"/>
          <w:szCs w:val="20"/>
          <w:u w:val="single"/>
        </w:rPr>
        <w:t xml:space="preserve">which, to reiterate, must be brought to light for therapy to effectively commence. </w:t>
      </w:r>
      <w:r w:rsidRPr="000750DD">
        <w:rPr>
          <w:sz w:val="16"/>
          <w:szCs w:val="20"/>
        </w:rPr>
        <w:t xml:space="preserve">Indeed, as Abraham and </w:t>
      </w:r>
      <w:proofErr w:type="spellStart"/>
      <w:r w:rsidRPr="000750DD">
        <w:rPr>
          <w:sz w:val="16"/>
          <w:szCs w:val="20"/>
        </w:rPr>
        <w:t>Torok</w:t>
      </w:r>
      <w:proofErr w:type="spellEnd"/>
      <w:r w:rsidRPr="000750DD">
        <w:rPr>
          <w:sz w:val="16"/>
          <w:szCs w:val="20"/>
        </w:rPr>
        <w:t xml:space="preserve"> claim, </w:t>
      </w:r>
      <w:r w:rsidRPr="00270092">
        <w:rPr>
          <w:sz w:val="20"/>
          <w:szCs w:val="20"/>
          <w:u w:val="single"/>
        </w:rPr>
        <w:t xml:space="preserve">the </w:t>
      </w:r>
      <w:r w:rsidRPr="00270092">
        <w:rPr>
          <w:b/>
          <w:bCs/>
          <w:sz w:val="20"/>
          <w:szCs w:val="20"/>
          <w:u w:val="single"/>
        </w:rPr>
        <w:t>repetitive function</w:t>
      </w:r>
      <w:r w:rsidRPr="00270092">
        <w:rPr>
          <w:sz w:val="20"/>
          <w:szCs w:val="20"/>
          <w:u w:val="single"/>
        </w:rPr>
        <w:t xml:space="preserve"> holds a similar function to the exercise of the </w:t>
      </w:r>
      <w:r w:rsidRPr="00270092">
        <w:rPr>
          <w:b/>
          <w:bCs/>
          <w:sz w:val="20"/>
          <w:szCs w:val="20"/>
          <w:u w:val="single"/>
        </w:rPr>
        <w:t>death drive</w:t>
      </w:r>
      <w:r w:rsidRPr="00270092">
        <w:rPr>
          <w:sz w:val="20"/>
          <w:szCs w:val="20"/>
          <w:u w:val="single"/>
        </w:rPr>
        <w:t>,</w:t>
      </w:r>
      <w:r w:rsidRPr="000750DD">
        <w:rPr>
          <w:sz w:val="16"/>
          <w:szCs w:val="20"/>
        </w:rPr>
        <w:t xml:space="preserve"> which I will explore in the next chapter on </w:t>
      </w:r>
      <w:proofErr w:type="spellStart"/>
      <w:r w:rsidRPr="000750DD">
        <w:rPr>
          <w:sz w:val="16"/>
          <w:szCs w:val="20"/>
        </w:rPr>
        <w:t>necropolitics</w:t>
      </w:r>
      <w:proofErr w:type="spellEnd"/>
      <w:r w:rsidRPr="000750DD">
        <w:rPr>
          <w:sz w:val="16"/>
          <w:szCs w:val="20"/>
        </w:rPr>
        <w:t xml:space="preserve"> (Abraham and </w:t>
      </w:r>
      <w:proofErr w:type="spellStart"/>
      <w:r w:rsidRPr="000750DD">
        <w:rPr>
          <w:sz w:val="16"/>
          <w:szCs w:val="20"/>
        </w:rPr>
        <w:t>Torok</w:t>
      </w:r>
      <w:proofErr w:type="spellEnd"/>
      <w:r w:rsidRPr="000750DD">
        <w:rPr>
          <w:sz w:val="16"/>
          <w:szCs w:val="20"/>
        </w:rPr>
        <w:t xml:space="preserve">: 1994, p.166) </w:t>
      </w:r>
    </w:p>
    <w:p w14:paraId="52205343" w14:textId="77777777" w:rsidR="005625A4" w:rsidRPr="000750DD" w:rsidRDefault="005625A4" w:rsidP="005625A4">
      <w:pPr>
        <w:rPr>
          <w:sz w:val="16"/>
          <w:szCs w:val="20"/>
        </w:rPr>
      </w:pPr>
      <w:r w:rsidRPr="000750DD">
        <w:rPr>
          <w:sz w:val="16"/>
          <w:szCs w:val="20"/>
        </w:rPr>
        <w:t xml:space="preserve">5.4 Black Reason and African Modes of Self-Writing </w:t>
      </w:r>
    </w:p>
    <w:p w14:paraId="3D27064F" w14:textId="77777777" w:rsidR="005625A4" w:rsidRPr="00EE2FF4" w:rsidRDefault="005625A4" w:rsidP="005625A4">
      <w:pPr>
        <w:rPr>
          <w:sz w:val="20"/>
          <w:szCs w:val="20"/>
          <w:u w:val="single"/>
        </w:rPr>
      </w:pPr>
      <w:r w:rsidRPr="000750DD">
        <w:rPr>
          <w:sz w:val="16"/>
          <w:szCs w:val="20"/>
        </w:rPr>
        <w:t xml:space="preserve">According to </w:t>
      </w:r>
      <w:proofErr w:type="spellStart"/>
      <w:r w:rsidRPr="000750DD">
        <w:rPr>
          <w:sz w:val="16"/>
          <w:szCs w:val="20"/>
        </w:rPr>
        <w:t>Jewsiewicki</w:t>
      </w:r>
      <w:proofErr w:type="spellEnd"/>
      <w:r w:rsidRPr="000750DD">
        <w:rPr>
          <w:sz w:val="16"/>
          <w:szCs w:val="20"/>
        </w:rPr>
        <w:t>, ‘the point of departure from which Mbembe conceives of the subject and the enunciation of identity ... is the Foucault from the 1980s, ‘Writing the Self’ was published in 1983’ (</w:t>
      </w:r>
      <w:proofErr w:type="spellStart"/>
      <w:r w:rsidRPr="000750DD">
        <w:rPr>
          <w:sz w:val="16"/>
          <w:szCs w:val="20"/>
        </w:rPr>
        <w:t>Jewsiewicki</w:t>
      </w:r>
      <w:proofErr w:type="spellEnd"/>
      <w:r w:rsidRPr="000750DD">
        <w:rPr>
          <w:sz w:val="16"/>
          <w:szCs w:val="20"/>
        </w:rPr>
        <w:t xml:space="preserve">: 2002, p.594). Writing the self, or self-writing, was conceived at the time that Foucault was working on technologies of the self as part of his historical philosophy of self-constitution, or subjectivation as a partial process in relation to subjectification. Mbembe follows Foucault by claiming that self-writing is not an analytic demonstration where the subject remains unaffected and identical through its scholarly </w:t>
      </w:r>
      <w:proofErr w:type="spellStart"/>
      <w:r w:rsidRPr="000750DD">
        <w:rPr>
          <w:sz w:val="16"/>
          <w:szCs w:val="20"/>
        </w:rPr>
        <w:t>endeavours</w:t>
      </w:r>
      <w:proofErr w:type="spellEnd"/>
      <w:r w:rsidRPr="000750DD">
        <w:rPr>
          <w:sz w:val="16"/>
          <w:szCs w:val="20"/>
        </w:rPr>
        <w:t xml:space="preserve">. </w:t>
      </w:r>
      <w:r w:rsidRPr="00270092">
        <w:rPr>
          <w:b/>
          <w:bCs/>
          <w:sz w:val="20"/>
          <w:szCs w:val="20"/>
          <w:u w:val="single"/>
        </w:rPr>
        <w:t>Discursive practice</w:t>
      </w:r>
      <w:r w:rsidRPr="00270092">
        <w:rPr>
          <w:sz w:val="20"/>
          <w:szCs w:val="20"/>
          <w:u w:val="single"/>
        </w:rPr>
        <w:t xml:space="preserve"> is rather a continuous </w:t>
      </w:r>
      <w:r w:rsidRPr="00270092">
        <w:rPr>
          <w:b/>
          <w:bCs/>
          <w:sz w:val="20"/>
          <w:szCs w:val="20"/>
          <w:u w:val="single"/>
        </w:rPr>
        <w:t>transformation</w:t>
      </w:r>
      <w:r w:rsidRPr="00270092">
        <w:rPr>
          <w:sz w:val="20"/>
          <w:szCs w:val="20"/>
          <w:u w:val="single"/>
        </w:rPr>
        <w:t xml:space="preserve"> of the self via the act of writing as a technology, since ‘new utterances carry with them a series of modifications of the </w:t>
      </w:r>
      <w:r w:rsidRPr="00270092">
        <w:rPr>
          <w:b/>
          <w:bCs/>
          <w:sz w:val="20"/>
          <w:szCs w:val="20"/>
          <w:u w:val="single"/>
        </w:rPr>
        <w:t>enunciating subject’</w:t>
      </w:r>
      <w:r w:rsidRPr="00270092">
        <w:rPr>
          <w:sz w:val="20"/>
          <w:szCs w:val="20"/>
          <w:u w:val="single"/>
        </w:rPr>
        <w:t xml:space="preserve"> </w:t>
      </w:r>
      <w:r w:rsidRPr="000750DD">
        <w:rPr>
          <w:sz w:val="16"/>
          <w:szCs w:val="20"/>
        </w:rPr>
        <w:t xml:space="preserve">(EEW2, pp.405-406; Diagne: 2002, p.623; Naicker: 2019, p.72). I </w:t>
      </w:r>
      <w:r w:rsidRPr="00270092">
        <w:rPr>
          <w:sz w:val="20"/>
          <w:szCs w:val="20"/>
          <w:u w:val="single"/>
        </w:rPr>
        <w:t xml:space="preserve">argue the second narrative of black reason, which </w:t>
      </w:r>
      <w:r w:rsidRPr="00270092">
        <w:rPr>
          <w:b/>
          <w:bCs/>
          <w:sz w:val="20"/>
          <w:szCs w:val="20"/>
          <w:u w:val="single"/>
        </w:rPr>
        <w:t>engendered</w:t>
      </w:r>
      <w:r w:rsidRPr="00270092">
        <w:rPr>
          <w:sz w:val="20"/>
          <w:szCs w:val="20"/>
          <w:u w:val="single"/>
        </w:rPr>
        <w:t xml:space="preserve"> discourses of </w:t>
      </w:r>
      <w:r w:rsidRPr="00270092">
        <w:rPr>
          <w:b/>
          <w:bCs/>
          <w:sz w:val="20"/>
          <w:szCs w:val="20"/>
          <w:u w:val="single"/>
        </w:rPr>
        <w:t>anticolonial and postcolonial resistance</w:t>
      </w:r>
      <w:r w:rsidRPr="00270092">
        <w:rPr>
          <w:sz w:val="20"/>
          <w:szCs w:val="20"/>
          <w:u w:val="single"/>
        </w:rPr>
        <w:t xml:space="preserve"> does not depart from-but forms the third stage in the evolution of </w:t>
      </w:r>
      <w:proofErr w:type="spellStart"/>
      <w:r w:rsidRPr="00270092">
        <w:rPr>
          <w:sz w:val="20"/>
          <w:szCs w:val="20"/>
          <w:u w:val="single"/>
        </w:rPr>
        <w:t>necropolitics</w:t>
      </w:r>
      <w:proofErr w:type="spellEnd"/>
      <w:r w:rsidRPr="00270092">
        <w:rPr>
          <w:sz w:val="20"/>
          <w:szCs w:val="20"/>
          <w:u w:val="single"/>
        </w:rPr>
        <w:t xml:space="preserve"> and capital in a </w:t>
      </w:r>
      <w:r w:rsidRPr="00270092">
        <w:rPr>
          <w:b/>
          <w:bCs/>
          <w:sz w:val="20"/>
          <w:szCs w:val="20"/>
          <w:u w:val="single"/>
        </w:rPr>
        <w:t>decolonial historical ontology</w:t>
      </w:r>
      <w:r w:rsidRPr="00270092">
        <w:rPr>
          <w:sz w:val="20"/>
          <w:szCs w:val="20"/>
          <w:u w:val="single"/>
        </w:rPr>
        <w:t xml:space="preserve">, first alluded to by Mbembe in African Modes of Self Writing. In this piece, Mbembe argues that two discourses, Afro- radicalism and Nativism have </w:t>
      </w:r>
      <w:r w:rsidRPr="00270092">
        <w:rPr>
          <w:b/>
          <w:bCs/>
          <w:sz w:val="20"/>
          <w:szCs w:val="20"/>
          <w:u w:val="single"/>
        </w:rPr>
        <w:t>dominated African thought</w:t>
      </w:r>
      <w:r w:rsidRPr="00270092">
        <w:rPr>
          <w:sz w:val="20"/>
          <w:szCs w:val="20"/>
          <w:u w:val="single"/>
        </w:rPr>
        <w:t xml:space="preserve">, in respect of their failed attempts ‘to determine the conditions under which the African self could attain selfhood and become </w:t>
      </w:r>
      <w:r w:rsidRPr="00270092">
        <w:rPr>
          <w:b/>
          <w:bCs/>
          <w:sz w:val="20"/>
          <w:szCs w:val="20"/>
          <w:u w:val="single"/>
        </w:rPr>
        <w:t>self- conscious’</w:t>
      </w:r>
      <w:r w:rsidRPr="000750DD">
        <w:rPr>
          <w:sz w:val="16"/>
          <w:szCs w:val="20"/>
        </w:rPr>
        <w:t xml:space="preserve"> (Mbembe: 2001a, p.240). </w:t>
      </w:r>
      <w:r w:rsidRPr="00270092">
        <w:rPr>
          <w:sz w:val="20"/>
          <w:szCs w:val="20"/>
          <w:u w:val="single"/>
        </w:rPr>
        <w:t xml:space="preserve">Later, in Critique of Black Reason, Mbembe refers to these discourses as the ‘the Black Voice’, -or the second narrative of Black Reason. It is within these discourses, that ‘one finds the </w:t>
      </w:r>
      <w:r w:rsidRPr="00270092">
        <w:rPr>
          <w:b/>
          <w:bCs/>
          <w:sz w:val="20"/>
          <w:szCs w:val="20"/>
          <w:u w:val="single"/>
        </w:rPr>
        <w:t>seed of revolt, abolition and decolonization’</w:t>
      </w:r>
      <w:r w:rsidRPr="000750DD">
        <w:rPr>
          <w:sz w:val="16"/>
          <w:szCs w:val="20"/>
        </w:rPr>
        <w:t xml:space="preserve"> (Reyes and </w:t>
      </w:r>
      <w:proofErr w:type="spellStart"/>
      <w:r w:rsidRPr="000750DD">
        <w:rPr>
          <w:sz w:val="16"/>
          <w:szCs w:val="20"/>
        </w:rPr>
        <w:t>Chirindo</w:t>
      </w:r>
      <w:proofErr w:type="spellEnd"/>
      <w:r w:rsidRPr="000750DD">
        <w:rPr>
          <w:sz w:val="16"/>
          <w:szCs w:val="20"/>
        </w:rPr>
        <w:t xml:space="preserve">: 2020, p. 6). </w:t>
      </w:r>
      <w:r w:rsidRPr="00270092">
        <w:rPr>
          <w:sz w:val="20"/>
          <w:szCs w:val="20"/>
          <w:u w:val="single"/>
        </w:rPr>
        <w:t xml:space="preserve">Thus, the second narrative of black reason is </w:t>
      </w:r>
      <w:r w:rsidRPr="00270092">
        <w:rPr>
          <w:b/>
          <w:bCs/>
          <w:sz w:val="20"/>
          <w:szCs w:val="20"/>
          <w:u w:val="single"/>
        </w:rPr>
        <w:t>ambiguous</w:t>
      </w:r>
      <w:r w:rsidRPr="000750DD">
        <w:rPr>
          <w:sz w:val="16"/>
          <w:szCs w:val="20"/>
        </w:rPr>
        <w:t xml:space="preserve">, and to an extent equivocal in its content. On the one hand, </w:t>
      </w:r>
      <w:r w:rsidRPr="00270092">
        <w:rPr>
          <w:sz w:val="20"/>
          <w:szCs w:val="20"/>
          <w:u w:val="single"/>
        </w:rPr>
        <w:t xml:space="preserve">this narrative is associated with the </w:t>
      </w:r>
      <w:r w:rsidRPr="00270092">
        <w:rPr>
          <w:b/>
          <w:bCs/>
          <w:sz w:val="20"/>
          <w:szCs w:val="20"/>
          <w:u w:val="single"/>
        </w:rPr>
        <w:t>emergence</w:t>
      </w:r>
      <w:r w:rsidRPr="00270092">
        <w:rPr>
          <w:sz w:val="20"/>
          <w:szCs w:val="20"/>
          <w:u w:val="single"/>
        </w:rPr>
        <w:t xml:space="preserve"> of both </w:t>
      </w:r>
      <w:r w:rsidRPr="00270092">
        <w:rPr>
          <w:b/>
          <w:bCs/>
          <w:sz w:val="20"/>
          <w:szCs w:val="20"/>
          <w:u w:val="single"/>
        </w:rPr>
        <w:t>self-determination</w:t>
      </w:r>
      <w:r w:rsidRPr="00270092">
        <w:rPr>
          <w:sz w:val="20"/>
          <w:szCs w:val="20"/>
          <w:u w:val="single"/>
        </w:rPr>
        <w:t xml:space="preserve"> and writing or </w:t>
      </w:r>
      <w:r w:rsidRPr="00270092">
        <w:rPr>
          <w:b/>
          <w:bCs/>
          <w:sz w:val="20"/>
          <w:szCs w:val="20"/>
          <w:u w:val="single"/>
        </w:rPr>
        <w:t>black authorship</w:t>
      </w:r>
      <w:r w:rsidRPr="00270092">
        <w:rPr>
          <w:sz w:val="20"/>
          <w:szCs w:val="20"/>
          <w:u w:val="single"/>
        </w:rPr>
        <w:t xml:space="preserve">. </w:t>
      </w:r>
      <w:r w:rsidRPr="000750DD">
        <w:rPr>
          <w:sz w:val="16"/>
          <w:szCs w:val="20"/>
        </w:rPr>
        <w:t xml:space="preserve">For the first time, </w:t>
      </w:r>
      <w:r w:rsidRPr="00270092">
        <w:rPr>
          <w:sz w:val="20"/>
          <w:szCs w:val="20"/>
          <w:u w:val="single"/>
        </w:rPr>
        <w:t xml:space="preserve">writers were able to challenge the way they were constructed as primitive, </w:t>
      </w:r>
      <w:proofErr w:type="gramStart"/>
      <w:r w:rsidRPr="00270092">
        <w:rPr>
          <w:b/>
          <w:bCs/>
          <w:sz w:val="20"/>
          <w:szCs w:val="20"/>
          <w:u w:val="single"/>
        </w:rPr>
        <w:t>inferior</w:t>
      </w:r>
      <w:proofErr w:type="gramEnd"/>
      <w:r w:rsidRPr="00270092">
        <w:rPr>
          <w:sz w:val="20"/>
          <w:szCs w:val="20"/>
          <w:u w:val="single"/>
        </w:rPr>
        <w:t xml:space="preserve"> and </w:t>
      </w:r>
      <w:r w:rsidRPr="00270092">
        <w:rPr>
          <w:b/>
          <w:bCs/>
          <w:sz w:val="20"/>
          <w:szCs w:val="20"/>
          <w:u w:val="single"/>
        </w:rPr>
        <w:t>degenerate</w:t>
      </w:r>
      <w:r w:rsidRPr="00270092">
        <w:rPr>
          <w:sz w:val="20"/>
          <w:szCs w:val="20"/>
          <w:u w:val="single"/>
        </w:rPr>
        <w:t xml:space="preserve"> in colonial discourse, </w:t>
      </w:r>
      <w:r w:rsidRPr="00270092">
        <w:rPr>
          <w:b/>
          <w:bCs/>
          <w:sz w:val="20"/>
          <w:szCs w:val="20"/>
          <w:u w:val="single"/>
        </w:rPr>
        <w:t>rearticulating</w:t>
      </w:r>
      <w:r w:rsidRPr="00270092">
        <w:rPr>
          <w:sz w:val="20"/>
          <w:szCs w:val="20"/>
          <w:u w:val="single"/>
        </w:rPr>
        <w:t xml:space="preserve"> relationship between </w:t>
      </w:r>
      <w:r w:rsidRPr="00270092">
        <w:rPr>
          <w:b/>
          <w:bCs/>
          <w:sz w:val="20"/>
          <w:szCs w:val="20"/>
          <w:u w:val="single"/>
        </w:rPr>
        <w:t>representation</w:t>
      </w:r>
      <w:r w:rsidRPr="00270092">
        <w:rPr>
          <w:sz w:val="20"/>
          <w:szCs w:val="20"/>
          <w:u w:val="single"/>
        </w:rPr>
        <w:t xml:space="preserve"> and </w:t>
      </w:r>
      <w:r w:rsidRPr="00270092">
        <w:rPr>
          <w:b/>
          <w:bCs/>
          <w:sz w:val="20"/>
          <w:szCs w:val="20"/>
          <w:u w:val="single"/>
        </w:rPr>
        <w:t>reality</w:t>
      </w:r>
      <w:r w:rsidRPr="00270092">
        <w:rPr>
          <w:sz w:val="20"/>
          <w:szCs w:val="20"/>
          <w:u w:val="single"/>
        </w:rPr>
        <w:t>.</w:t>
      </w:r>
      <w:r w:rsidRPr="000750DD">
        <w:rPr>
          <w:sz w:val="16"/>
          <w:szCs w:val="20"/>
        </w:rPr>
        <w:t xml:space="preserve"> Two, in </w:t>
      </w:r>
      <w:r w:rsidRPr="00270092">
        <w:rPr>
          <w:sz w:val="20"/>
          <w:szCs w:val="20"/>
          <w:u w:val="single"/>
        </w:rPr>
        <w:t xml:space="preserve">providing a </w:t>
      </w:r>
      <w:r w:rsidRPr="00270092">
        <w:rPr>
          <w:b/>
          <w:bCs/>
          <w:sz w:val="20"/>
          <w:szCs w:val="20"/>
          <w:u w:val="single"/>
        </w:rPr>
        <w:t>discourse on resistance</w:t>
      </w:r>
      <w:r w:rsidRPr="00270092">
        <w:rPr>
          <w:sz w:val="20"/>
          <w:szCs w:val="20"/>
          <w:u w:val="single"/>
        </w:rPr>
        <w:t xml:space="preserve">, it enabled the subject to </w:t>
      </w:r>
      <w:r w:rsidRPr="00270092">
        <w:rPr>
          <w:b/>
          <w:bCs/>
          <w:sz w:val="20"/>
          <w:szCs w:val="20"/>
          <w:u w:val="single"/>
        </w:rPr>
        <w:t>resist the necropolitical racial gaze</w:t>
      </w:r>
      <w:r w:rsidRPr="00270092">
        <w:rPr>
          <w:sz w:val="20"/>
          <w:szCs w:val="20"/>
          <w:u w:val="single"/>
        </w:rPr>
        <w:t xml:space="preserve">, which produced an </w:t>
      </w:r>
      <w:r w:rsidRPr="00270092">
        <w:rPr>
          <w:b/>
          <w:bCs/>
          <w:sz w:val="20"/>
          <w:szCs w:val="20"/>
          <w:u w:val="single"/>
        </w:rPr>
        <w:t>inferiority</w:t>
      </w:r>
      <w:r w:rsidRPr="00270092">
        <w:rPr>
          <w:sz w:val="20"/>
          <w:szCs w:val="20"/>
          <w:u w:val="single"/>
        </w:rPr>
        <w:t xml:space="preserve"> and </w:t>
      </w:r>
      <w:r w:rsidRPr="00270092">
        <w:rPr>
          <w:b/>
          <w:bCs/>
          <w:sz w:val="20"/>
          <w:szCs w:val="20"/>
          <w:u w:val="single"/>
        </w:rPr>
        <w:t>dependency</w:t>
      </w:r>
      <w:r w:rsidRPr="00270092">
        <w:rPr>
          <w:sz w:val="20"/>
          <w:szCs w:val="20"/>
          <w:u w:val="single"/>
        </w:rPr>
        <w:t xml:space="preserve"> complex</w:t>
      </w:r>
      <w:r w:rsidRPr="000750DD">
        <w:rPr>
          <w:sz w:val="16"/>
          <w:szCs w:val="20"/>
        </w:rPr>
        <w:t xml:space="preserve">. On the other hand, the major problem with </w:t>
      </w:r>
      <w:r w:rsidRPr="00EE2FF4">
        <w:rPr>
          <w:sz w:val="20"/>
          <w:szCs w:val="20"/>
          <w:u w:val="single"/>
        </w:rPr>
        <w:t xml:space="preserve">African modes of Self-Writing was that the </w:t>
      </w:r>
      <w:r w:rsidRPr="00EE2FF4">
        <w:rPr>
          <w:b/>
          <w:bCs/>
          <w:sz w:val="20"/>
          <w:szCs w:val="20"/>
          <w:u w:val="single"/>
        </w:rPr>
        <w:t>two discourses</w:t>
      </w:r>
      <w:r w:rsidRPr="00EE2FF4">
        <w:rPr>
          <w:sz w:val="20"/>
          <w:szCs w:val="20"/>
          <w:u w:val="single"/>
        </w:rPr>
        <w:t xml:space="preserve">, Afro-radicalism and Nativism never disputed the </w:t>
      </w:r>
      <w:r w:rsidRPr="00EE2FF4">
        <w:rPr>
          <w:b/>
          <w:bCs/>
          <w:sz w:val="20"/>
          <w:szCs w:val="20"/>
          <w:u w:val="single"/>
        </w:rPr>
        <w:t>fiction of the racial subject</w:t>
      </w:r>
      <w:r w:rsidRPr="00EE2FF4">
        <w:rPr>
          <w:sz w:val="20"/>
          <w:szCs w:val="20"/>
          <w:u w:val="single"/>
        </w:rPr>
        <w:t xml:space="preserve">, and in doing so-merely </w:t>
      </w:r>
      <w:proofErr w:type="spellStart"/>
      <w:r w:rsidRPr="00EE2FF4">
        <w:rPr>
          <w:b/>
          <w:bCs/>
          <w:sz w:val="20"/>
          <w:szCs w:val="20"/>
          <w:u w:val="single"/>
        </w:rPr>
        <w:t>internalised</w:t>
      </w:r>
      <w:proofErr w:type="spellEnd"/>
      <w:r w:rsidRPr="00EE2FF4">
        <w:rPr>
          <w:sz w:val="20"/>
          <w:szCs w:val="20"/>
          <w:u w:val="single"/>
        </w:rPr>
        <w:t xml:space="preserve"> and inverted </w:t>
      </w:r>
      <w:r w:rsidRPr="00EE2FF4">
        <w:rPr>
          <w:b/>
          <w:bCs/>
          <w:sz w:val="20"/>
          <w:szCs w:val="20"/>
          <w:u w:val="single"/>
        </w:rPr>
        <w:t>colonial discourse</w:t>
      </w:r>
      <w:r w:rsidRPr="00EE2FF4">
        <w:rPr>
          <w:sz w:val="20"/>
          <w:szCs w:val="20"/>
          <w:u w:val="single"/>
        </w:rPr>
        <w:t>, specifically its metaphysics of difference as the Heideggerian notion of ground</w:t>
      </w:r>
      <w:r w:rsidRPr="000750DD">
        <w:rPr>
          <w:sz w:val="16"/>
          <w:szCs w:val="20"/>
        </w:rPr>
        <w:t xml:space="preserve"> I mentioned in chapter 2 (Mbembe: 2017, pp. 89-91; Gerber: 2018, p. 6; Naicker: 2019, p. 73; Reyes and </w:t>
      </w:r>
      <w:proofErr w:type="spellStart"/>
      <w:r w:rsidRPr="000750DD">
        <w:rPr>
          <w:sz w:val="16"/>
          <w:szCs w:val="20"/>
        </w:rPr>
        <w:t>Chirindo</w:t>
      </w:r>
      <w:proofErr w:type="spellEnd"/>
      <w:r w:rsidRPr="000750DD">
        <w:rPr>
          <w:sz w:val="16"/>
          <w:szCs w:val="20"/>
        </w:rPr>
        <w:t xml:space="preserve">: 2020, p. 6). In doing so, African </w:t>
      </w:r>
      <w:proofErr w:type="spellStart"/>
      <w:r w:rsidRPr="000750DD">
        <w:rPr>
          <w:sz w:val="16"/>
          <w:szCs w:val="20"/>
        </w:rPr>
        <w:t>postcolonies</w:t>
      </w:r>
      <w:proofErr w:type="spellEnd"/>
      <w:r w:rsidRPr="000750DD">
        <w:rPr>
          <w:sz w:val="16"/>
          <w:szCs w:val="20"/>
        </w:rPr>
        <w:t xml:space="preserve"> have endorsed a binary logic, inflected by Negritude’s inversion of colonial stereotypes, whereby sovereignty is premised on ‘autochthony, each </w:t>
      </w:r>
      <w:proofErr w:type="spellStart"/>
      <w:r w:rsidRPr="000750DD">
        <w:rPr>
          <w:sz w:val="16"/>
          <w:szCs w:val="20"/>
        </w:rPr>
        <w:t>spatio</w:t>
      </w:r>
      <w:proofErr w:type="spellEnd"/>
      <w:r w:rsidRPr="000750DD">
        <w:rPr>
          <w:sz w:val="16"/>
          <w:szCs w:val="20"/>
        </w:rPr>
        <w:t xml:space="preserve">-racial formation has its own culture, its own historicity, its own way of being, and its own relationship with the future and with the past’ (Mbembe: </w:t>
      </w:r>
      <w:proofErr w:type="gramStart"/>
      <w:r w:rsidRPr="000750DD">
        <w:rPr>
          <w:sz w:val="16"/>
          <w:szCs w:val="20"/>
        </w:rPr>
        <w:t>2002 ,</w:t>
      </w:r>
      <w:proofErr w:type="gramEnd"/>
      <w:r w:rsidRPr="000750DD">
        <w:rPr>
          <w:sz w:val="16"/>
          <w:szCs w:val="20"/>
        </w:rPr>
        <w:t xml:space="preserve">p. 635). </w:t>
      </w:r>
      <w:r w:rsidRPr="00EE2FF4">
        <w:rPr>
          <w:sz w:val="20"/>
          <w:szCs w:val="20"/>
          <w:u w:val="single"/>
        </w:rPr>
        <w:t xml:space="preserve">For Mbembe, is </w:t>
      </w:r>
      <w:r w:rsidRPr="00EE2FF4">
        <w:rPr>
          <w:b/>
          <w:bCs/>
          <w:sz w:val="20"/>
          <w:szCs w:val="20"/>
          <w:u w:val="single"/>
        </w:rPr>
        <w:t>no form of black discourse</w:t>
      </w:r>
      <w:r w:rsidRPr="00EE2FF4">
        <w:rPr>
          <w:sz w:val="20"/>
          <w:szCs w:val="20"/>
          <w:u w:val="single"/>
        </w:rPr>
        <w:t xml:space="preserve"> or mode of ‘black critique’ that is capable of existing outside the </w:t>
      </w:r>
      <w:r w:rsidRPr="00EE2FF4">
        <w:rPr>
          <w:b/>
          <w:bCs/>
          <w:sz w:val="20"/>
          <w:szCs w:val="20"/>
          <w:u w:val="single"/>
        </w:rPr>
        <w:t>racializing</w:t>
      </w:r>
      <w:r w:rsidRPr="00EE2FF4">
        <w:rPr>
          <w:sz w:val="20"/>
          <w:szCs w:val="20"/>
          <w:u w:val="single"/>
        </w:rPr>
        <w:t xml:space="preserve"> impact of </w:t>
      </w:r>
      <w:r w:rsidRPr="00EE2FF4">
        <w:rPr>
          <w:b/>
          <w:bCs/>
          <w:sz w:val="20"/>
          <w:szCs w:val="20"/>
          <w:u w:val="single"/>
        </w:rPr>
        <w:t>colonial discourses</w:t>
      </w:r>
      <w:r w:rsidRPr="00EE2FF4">
        <w:rPr>
          <w:sz w:val="20"/>
          <w:szCs w:val="20"/>
          <w:u w:val="single"/>
        </w:rPr>
        <w:t xml:space="preserve">. All forms of </w:t>
      </w:r>
      <w:r w:rsidRPr="00EE2FF4">
        <w:rPr>
          <w:b/>
          <w:bCs/>
          <w:sz w:val="20"/>
          <w:szCs w:val="20"/>
          <w:u w:val="single"/>
        </w:rPr>
        <w:t>black radicalism</w:t>
      </w:r>
      <w:r w:rsidRPr="00EE2FF4">
        <w:rPr>
          <w:sz w:val="20"/>
          <w:szCs w:val="20"/>
          <w:u w:val="single"/>
        </w:rPr>
        <w:t xml:space="preserve"> are caught within the </w:t>
      </w:r>
      <w:r w:rsidRPr="00EE2FF4">
        <w:rPr>
          <w:b/>
          <w:bCs/>
          <w:sz w:val="20"/>
          <w:szCs w:val="20"/>
          <w:u w:val="single"/>
        </w:rPr>
        <w:t>violence</w:t>
      </w:r>
      <w:r w:rsidRPr="00EE2FF4">
        <w:rPr>
          <w:sz w:val="20"/>
          <w:szCs w:val="20"/>
          <w:u w:val="single"/>
        </w:rPr>
        <w:t xml:space="preserve"> of </w:t>
      </w:r>
      <w:r w:rsidRPr="00EE2FF4">
        <w:rPr>
          <w:b/>
          <w:bCs/>
          <w:sz w:val="20"/>
          <w:szCs w:val="20"/>
          <w:u w:val="single"/>
        </w:rPr>
        <w:t>Western Metaphysics</w:t>
      </w:r>
      <w:r w:rsidRPr="00EE2FF4">
        <w:rPr>
          <w:sz w:val="20"/>
          <w:szCs w:val="20"/>
          <w:u w:val="single"/>
        </w:rPr>
        <w:t xml:space="preserve">, and as discourses (savoir) are reducible to the same </w:t>
      </w:r>
      <w:r w:rsidRPr="00EE2FF4">
        <w:rPr>
          <w:b/>
          <w:bCs/>
          <w:sz w:val="20"/>
          <w:szCs w:val="20"/>
          <w:u w:val="single"/>
        </w:rPr>
        <w:t>colonial episteme</w:t>
      </w:r>
      <w:r w:rsidRPr="00EE2FF4">
        <w:rPr>
          <w:sz w:val="20"/>
          <w:szCs w:val="20"/>
          <w:u w:val="single"/>
        </w:rPr>
        <w:t xml:space="preserve">. By inverting and </w:t>
      </w:r>
      <w:proofErr w:type="spellStart"/>
      <w:r w:rsidRPr="00EE2FF4">
        <w:rPr>
          <w:sz w:val="20"/>
          <w:szCs w:val="20"/>
          <w:u w:val="single"/>
        </w:rPr>
        <w:t>internalising</w:t>
      </w:r>
      <w:proofErr w:type="spellEnd"/>
      <w:r w:rsidRPr="00EE2FF4">
        <w:rPr>
          <w:sz w:val="20"/>
          <w:szCs w:val="20"/>
          <w:u w:val="single"/>
        </w:rPr>
        <w:t xml:space="preserve"> colonial metaphysics of difference, Nativism and Afro-radicalism become </w:t>
      </w:r>
      <w:r w:rsidRPr="00EE2FF4">
        <w:rPr>
          <w:b/>
          <w:bCs/>
          <w:sz w:val="20"/>
          <w:szCs w:val="20"/>
          <w:u w:val="single"/>
        </w:rPr>
        <w:t>ressentiment</w:t>
      </w:r>
      <w:r w:rsidRPr="00EE2FF4">
        <w:rPr>
          <w:sz w:val="20"/>
          <w:szCs w:val="20"/>
          <w:u w:val="single"/>
        </w:rPr>
        <w:t xml:space="preserve"> laden and neurotic textual practices, setting up a good-evil schema, which engenders exclusionary and </w:t>
      </w:r>
      <w:r w:rsidRPr="00EE2FF4">
        <w:rPr>
          <w:b/>
          <w:bCs/>
          <w:sz w:val="20"/>
          <w:szCs w:val="20"/>
          <w:u w:val="single"/>
        </w:rPr>
        <w:t>violent practices</w:t>
      </w:r>
      <w:r w:rsidRPr="00EE2FF4">
        <w:rPr>
          <w:sz w:val="20"/>
          <w:szCs w:val="20"/>
          <w:u w:val="single"/>
        </w:rPr>
        <w:t xml:space="preserve"> towards </w:t>
      </w:r>
      <w:r w:rsidRPr="00EE2FF4">
        <w:rPr>
          <w:b/>
          <w:bCs/>
          <w:sz w:val="20"/>
          <w:szCs w:val="20"/>
          <w:u w:val="single"/>
        </w:rPr>
        <w:t>political minorities</w:t>
      </w:r>
      <w:r w:rsidRPr="00EE2FF4">
        <w:rPr>
          <w:sz w:val="20"/>
          <w:szCs w:val="20"/>
          <w:u w:val="single"/>
        </w:rPr>
        <w:t xml:space="preserve">-most notably in the form of </w:t>
      </w:r>
      <w:r w:rsidRPr="00EE2FF4">
        <w:rPr>
          <w:b/>
          <w:bCs/>
          <w:sz w:val="20"/>
          <w:szCs w:val="20"/>
          <w:u w:val="single"/>
        </w:rPr>
        <w:t>racism</w:t>
      </w:r>
      <w:r w:rsidRPr="00EE2FF4">
        <w:rPr>
          <w:sz w:val="20"/>
          <w:szCs w:val="20"/>
          <w:u w:val="single"/>
        </w:rPr>
        <w:t xml:space="preserve"> and </w:t>
      </w:r>
      <w:r w:rsidRPr="00EE2FF4">
        <w:rPr>
          <w:b/>
          <w:bCs/>
          <w:sz w:val="20"/>
          <w:szCs w:val="20"/>
          <w:u w:val="single"/>
        </w:rPr>
        <w:t>xenophobia</w:t>
      </w:r>
      <w:r w:rsidRPr="000750DD">
        <w:rPr>
          <w:sz w:val="16"/>
          <w:szCs w:val="20"/>
        </w:rPr>
        <w:t xml:space="preserve">. The discourse of </w:t>
      </w:r>
      <w:proofErr w:type="gramStart"/>
      <w:r w:rsidRPr="000750DD">
        <w:rPr>
          <w:sz w:val="16"/>
          <w:szCs w:val="20"/>
        </w:rPr>
        <w:t>nativism in particular, traversing</w:t>
      </w:r>
      <w:proofErr w:type="gramEnd"/>
      <w:r w:rsidRPr="000750DD">
        <w:rPr>
          <w:sz w:val="16"/>
          <w:szCs w:val="20"/>
        </w:rPr>
        <w:t xml:space="preserve"> the disciplines of anthropology, ethnohistory and ethno-philosophy have articulated a set of dichotomies that are inversions of colonial discourse, ‘citizen versus subject, native versus settler, victims versus killers’ (Mbembe: 2019, p. 65). Mbembe defines this situation as the politics of enmity, whereby, the </w:t>
      </w:r>
      <w:proofErr w:type="spellStart"/>
      <w:r w:rsidRPr="00EE2FF4">
        <w:rPr>
          <w:b/>
          <w:bCs/>
          <w:sz w:val="20"/>
          <w:szCs w:val="20"/>
          <w:u w:val="single"/>
        </w:rPr>
        <w:t>victimisation</w:t>
      </w:r>
      <w:proofErr w:type="spellEnd"/>
      <w:r w:rsidRPr="00EE2FF4">
        <w:rPr>
          <w:sz w:val="20"/>
          <w:szCs w:val="20"/>
          <w:u w:val="single"/>
        </w:rPr>
        <w:t xml:space="preserve"> complex as a neurosis </w:t>
      </w:r>
      <w:r w:rsidRPr="00EE2FF4">
        <w:rPr>
          <w:b/>
          <w:bCs/>
          <w:sz w:val="20"/>
          <w:szCs w:val="20"/>
          <w:u w:val="single"/>
        </w:rPr>
        <w:t>fabricates and attacks</w:t>
      </w:r>
      <w:r w:rsidRPr="00EE2FF4">
        <w:rPr>
          <w:sz w:val="20"/>
          <w:szCs w:val="20"/>
          <w:u w:val="single"/>
        </w:rPr>
        <w:t xml:space="preserve"> an enemy that has little or nothing to do with the </w:t>
      </w:r>
      <w:r w:rsidRPr="00EE2FF4">
        <w:rPr>
          <w:b/>
          <w:bCs/>
          <w:sz w:val="20"/>
          <w:szCs w:val="20"/>
          <w:u w:val="single"/>
        </w:rPr>
        <w:t>original traumatic would</w:t>
      </w:r>
      <w:r w:rsidRPr="000750DD">
        <w:rPr>
          <w:sz w:val="16"/>
          <w:szCs w:val="20"/>
        </w:rPr>
        <w:t xml:space="preserve"> (Mbembe: 1999, p. 28). </w:t>
      </w:r>
      <w:r w:rsidRPr="00EE2FF4">
        <w:rPr>
          <w:sz w:val="20"/>
          <w:szCs w:val="20"/>
          <w:u w:val="single"/>
        </w:rPr>
        <w:t xml:space="preserve">Mbembe’s argument is that it is </w:t>
      </w:r>
      <w:r w:rsidRPr="00EE2FF4">
        <w:rPr>
          <w:b/>
          <w:bCs/>
          <w:sz w:val="20"/>
          <w:szCs w:val="20"/>
          <w:u w:val="single"/>
        </w:rPr>
        <w:t>not an affirmative practice of self-transformation</w:t>
      </w:r>
      <w:r w:rsidRPr="00EE2FF4">
        <w:rPr>
          <w:sz w:val="20"/>
          <w:szCs w:val="20"/>
          <w:u w:val="single"/>
        </w:rPr>
        <w:t xml:space="preserve"> for Africans to continue to ‘write back’ to the West and simply </w:t>
      </w:r>
      <w:r w:rsidRPr="00EE2FF4">
        <w:rPr>
          <w:b/>
          <w:bCs/>
          <w:sz w:val="20"/>
          <w:szCs w:val="20"/>
          <w:u w:val="single"/>
        </w:rPr>
        <w:t>invert the representations of Africans in the colonial library that continue to equate race with morality</w:t>
      </w:r>
      <w:r w:rsidRPr="00EE2FF4">
        <w:rPr>
          <w:sz w:val="20"/>
          <w:szCs w:val="20"/>
          <w:u w:val="single"/>
        </w:rPr>
        <w:t xml:space="preserve">, but a set of discursive practices imbued with ressentiment and with a neurosis of </w:t>
      </w:r>
      <w:proofErr w:type="spellStart"/>
      <w:r w:rsidRPr="00EE2FF4">
        <w:rPr>
          <w:sz w:val="20"/>
          <w:szCs w:val="20"/>
          <w:u w:val="single"/>
        </w:rPr>
        <w:t>victimisation</w:t>
      </w:r>
      <w:proofErr w:type="spellEnd"/>
      <w:r w:rsidRPr="00EE2FF4">
        <w:rPr>
          <w:sz w:val="20"/>
          <w:szCs w:val="20"/>
          <w:u w:val="single"/>
        </w:rPr>
        <w:t xml:space="preserve">. These discourses are driven in biopolitical terms, by </w:t>
      </w:r>
      <w:r w:rsidRPr="00EE2FF4">
        <w:rPr>
          <w:b/>
          <w:bCs/>
          <w:sz w:val="20"/>
          <w:szCs w:val="20"/>
          <w:u w:val="single"/>
        </w:rPr>
        <w:t>a drive to social engineering and the vision of a ‘pseudo revolutionary utopia’</w:t>
      </w:r>
      <w:r w:rsidRPr="00EE2FF4">
        <w:rPr>
          <w:sz w:val="20"/>
          <w:szCs w:val="20"/>
          <w:u w:val="single"/>
        </w:rPr>
        <w:t xml:space="preserve">, in which Africa is ultimately thought of in </w:t>
      </w:r>
      <w:r w:rsidRPr="00EE2FF4">
        <w:rPr>
          <w:b/>
          <w:bCs/>
          <w:sz w:val="20"/>
          <w:szCs w:val="20"/>
          <w:u w:val="single"/>
        </w:rPr>
        <w:t>theological terms</w:t>
      </w:r>
      <w:r w:rsidRPr="00EE2FF4">
        <w:rPr>
          <w:sz w:val="20"/>
          <w:szCs w:val="20"/>
          <w:u w:val="single"/>
        </w:rPr>
        <w:t xml:space="preserve">, according to view of salvation and redemption engendered by pastoral power. Despite the epistemological inaccuracy of ressentiment within the context of Christian metaphysics, it still psychically structures the sovereign, necropolitical decision to decide </w:t>
      </w:r>
      <w:r w:rsidRPr="00EE2FF4">
        <w:rPr>
          <w:b/>
          <w:bCs/>
          <w:sz w:val="20"/>
          <w:szCs w:val="20"/>
          <w:u w:val="single"/>
        </w:rPr>
        <w:t>who is disposable and who is not-that, is</w:t>
      </w:r>
      <w:r w:rsidRPr="00EE2FF4">
        <w:rPr>
          <w:sz w:val="20"/>
          <w:szCs w:val="20"/>
          <w:u w:val="single"/>
        </w:rPr>
        <w:t xml:space="preserve">, who is constituted as bare life. </w:t>
      </w:r>
    </w:p>
    <w:p w14:paraId="1D29DDCB" w14:textId="77777777" w:rsidR="005625A4" w:rsidRPr="000750DD" w:rsidRDefault="005625A4" w:rsidP="005625A4">
      <w:pPr>
        <w:rPr>
          <w:sz w:val="16"/>
          <w:szCs w:val="20"/>
        </w:rPr>
      </w:pPr>
      <w:r w:rsidRPr="00EE2FF4">
        <w:rPr>
          <w:sz w:val="20"/>
          <w:szCs w:val="20"/>
          <w:u w:val="single"/>
        </w:rPr>
        <w:t>In such instances, power</w:t>
      </w:r>
      <w:r w:rsidRPr="000750DD">
        <w:rPr>
          <w:sz w:val="16"/>
          <w:szCs w:val="20"/>
        </w:rPr>
        <w:t xml:space="preserve"> (which is not necessarily state power) </w:t>
      </w:r>
      <w:r w:rsidRPr="00EE2FF4">
        <w:rPr>
          <w:sz w:val="20"/>
          <w:szCs w:val="20"/>
          <w:u w:val="single"/>
        </w:rPr>
        <w:t xml:space="preserve">continuously refers and appeals to the exception, emergency, and a </w:t>
      </w:r>
      <w:r w:rsidRPr="00EE2FF4">
        <w:rPr>
          <w:b/>
          <w:bCs/>
          <w:sz w:val="20"/>
          <w:szCs w:val="20"/>
          <w:u w:val="single"/>
        </w:rPr>
        <w:t>fictionalized notion of the enemy</w:t>
      </w:r>
      <w:r w:rsidRPr="00EE2FF4">
        <w:rPr>
          <w:sz w:val="20"/>
          <w:szCs w:val="20"/>
          <w:u w:val="single"/>
        </w:rPr>
        <w:t xml:space="preserve">. It also </w:t>
      </w:r>
      <w:proofErr w:type="spellStart"/>
      <w:r w:rsidRPr="00EE2FF4">
        <w:rPr>
          <w:sz w:val="20"/>
          <w:szCs w:val="20"/>
          <w:u w:val="single"/>
        </w:rPr>
        <w:t>labours</w:t>
      </w:r>
      <w:proofErr w:type="spellEnd"/>
      <w:r w:rsidRPr="00EE2FF4">
        <w:rPr>
          <w:sz w:val="20"/>
          <w:szCs w:val="20"/>
          <w:u w:val="single"/>
        </w:rPr>
        <w:t xml:space="preserve"> to produce these same exceptions, emergencies, and </w:t>
      </w:r>
      <w:r w:rsidRPr="00EE2FF4">
        <w:rPr>
          <w:b/>
          <w:bCs/>
          <w:sz w:val="20"/>
          <w:szCs w:val="20"/>
          <w:u w:val="single"/>
        </w:rPr>
        <w:t>fictionalized enemies</w:t>
      </w:r>
      <w:r w:rsidRPr="00EE2FF4">
        <w:rPr>
          <w:sz w:val="20"/>
          <w:szCs w:val="20"/>
          <w:u w:val="single"/>
        </w:rPr>
        <w:t xml:space="preserve"> </w:t>
      </w:r>
      <w:r w:rsidRPr="000750DD">
        <w:rPr>
          <w:sz w:val="16"/>
          <w:szCs w:val="20"/>
        </w:rPr>
        <w:t xml:space="preserve">(Mbembe: 2019, p. 70). </w:t>
      </w:r>
    </w:p>
    <w:p w14:paraId="6A2E6718" w14:textId="77777777" w:rsidR="005625A4" w:rsidRPr="000750DD" w:rsidRDefault="005625A4" w:rsidP="005625A4">
      <w:pPr>
        <w:rPr>
          <w:sz w:val="16"/>
          <w:szCs w:val="20"/>
        </w:rPr>
      </w:pPr>
      <w:r w:rsidRPr="000750DD">
        <w:rPr>
          <w:sz w:val="16"/>
          <w:szCs w:val="20"/>
        </w:rPr>
        <w:t xml:space="preserve">Regrettably, </w:t>
      </w:r>
      <w:r w:rsidRPr="00EE2FF4">
        <w:rPr>
          <w:sz w:val="20"/>
          <w:szCs w:val="20"/>
          <w:u w:val="single"/>
        </w:rPr>
        <w:t>scholars</w:t>
      </w:r>
      <w:r w:rsidRPr="000750DD">
        <w:rPr>
          <w:sz w:val="16"/>
          <w:szCs w:val="20"/>
        </w:rPr>
        <w:t xml:space="preserve"> have </w:t>
      </w:r>
      <w:r w:rsidRPr="00EE2FF4">
        <w:rPr>
          <w:sz w:val="20"/>
          <w:szCs w:val="20"/>
          <w:u w:val="single"/>
        </w:rPr>
        <w:t>neglected</w:t>
      </w:r>
      <w:r w:rsidRPr="000750DD">
        <w:rPr>
          <w:sz w:val="16"/>
          <w:szCs w:val="20"/>
        </w:rPr>
        <w:t xml:space="preserve"> the question of </w:t>
      </w:r>
      <w:r w:rsidRPr="00EE2FF4">
        <w:rPr>
          <w:sz w:val="20"/>
          <w:szCs w:val="20"/>
          <w:u w:val="single"/>
        </w:rPr>
        <w:t xml:space="preserve">how the neurosis of </w:t>
      </w:r>
      <w:proofErr w:type="spellStart"/>
      <w:r w:rsidRPr="00EE2FF4">
        <w:rPr>
          <w:sz w:val="20"/>
          <w:szCs w:val="20"/>
          <w:u w:val="single"/>
        </w:rPr>
        <w:t>victimisation</w:t>
      </w:r>
      <w:proofErr w:type="spellEnd"/>
      <w:r w:rsidRPr="00EE2FF4">
        <w:rPr>
          <w:sz w:val="20"/>
          <w:szCs w:val="20"/>
          <w:u w:val="single"/>
        </w:rPr>
        <w:t xml:space="preserve"> and ressentiment emerged</w:t>
      </w:r>
      <w:r w:rsidRPr="000750DD">
        <w:rPr>
          <w:sz w:val="16"/>
          <w:szCs w:val="20"/>
        </w:rPr>
        <w:t xml:space="preserve">. Far from being irrelevant, I would argue this is a central problem for both postcolonial studies and as I will show in the next three chapters, it applies those scholars that happen to be involved in the contemporary reformulation of Black Consciousness in the South African </w:t>
      </w:r>
      <w:proofErr w:type="spellStart"/>
      <w:r w:rsidRPr="000750DD">
        <w:rPr>
          <w:sz w:val="16"/>
          <w:szCs w:val="20"/>
        </w:rPr>
        <w:t>postcolony</w:t>
      </w:r>
      <w:proofErr w:type="spellEnd"/>
      <w:r w:rsidRPr="000750DD">
        <w:rPr>
          <w:sz w:val="16"/>
          <w:szCs w:val="20"/>
        </w:rPr>
        <w:t xml:space="preserve">. </w:t>
      </w:r>
      <w:r w:rsidRPr="00EE2FF4">
        <w:rPr>
          <w:sz w:val="20"/>
          <w:szCs w:val="20"/>
          <w:u w:val="single"/>
        </w:rPr>
        <w:t xml:space="preserve">Reflecting on </w:t>
      </w:r>
      <w:r w:rsidRPr="00EE2FF4">
        <w:rPr>
          <w:b/>
          <w:bCs/>
          <w:sz w:val="20"/>
          <w:szCs w:val="20"/>
          <w:u w:val="single"/>
        </w:rPr>
        <w:t>anti-colonial and postcolonial movements</w:t>
      </w:r>
      <w:r w:rsidRPr="00EE2FF4">
        <w:rPr>
          <w:sz w:val="20"/>
          <w:szCs w:val="20"/>
          <w:u w:val="single"/>
        </w:rPr>
        <w:t xml:space="preserve">, in a conversation with Kwame Anthony Appiah, Homi Bhabha argues that many of </w:t>
      </w:r>
      <w:r w:rsidRPr="00EE2FF4">
        <w:rPr>
          <w:b/>
          <w:bCs/>
          <w:sz w:val="20"/>
          <w:szCs w:val="20"/>
          <w:u w:val="single"/>
        </w:rPr>
        <w:t>these social movements weren’t constructed around a pos</w:t>
      </w:r>
      <w:r w:rsidRPr="00EE2FF4">
        <w:rPr>
          <w:sz w:val="20"/>
          <w:szCs w:val="20"/>
          <w:u w:val="single"/>
        </w:rPr>
        <w:t xml:space="preserve">itive, and affirmative conception of </w:t>
      </w:r>
      <w:r w:rsidRPr="00EE2FF4">
        <w:rPr>
          <w:b/>
          <w:bCs/>
          <w:sz w:val="20"/>
          <w:szCs w:val="20"/>
          <w:u w:val="single"/>
        </w:rPr>
        <w:t>identification</w:t>
      </w:r>
      <w:r w:rsidRPr="00EE2FF4">
        <w:rPr>
          <w:sz w:val="20"/>
          <w:szCs w:val="20"/>
          <w:u w:val="single"/>
        </w:rPr>
        <w:t xml:space="preserve">- but rather a </w:t>
      </w:r>
      <w:r w:rsidRPr="00EE2FF4">
        <w:rPr>
          <w:b/>
          <w:bCs/>
          <w:sz w:val="20"/>
          <w:szCs w:val="20"/>
          <w:u w:val="single"/>
        </w:rPr>
        <w:t>reactive</w:t>
      </w:r>
      <w:r w:rsidRPr="00EE2FF4">
        <w:rPr>
          <w:sz w:val="20"/>
          <w:szCs w:val="20"/>
          <w:u w:val="single"/>
        </w:rPr>
        <w:t xml:space="preserve">, negative difference that can be identified as a </w:t>
      </w:r>
      <w:r w:rsidRPr="00EE2FF4">
        <w:rPr>
          <w:b/>
          <w:bCs/>
          <w:sz w:val="20"/>
          <w:szCs w:val="20"/>
          <w:u w:val="single"/>
        </w:rPr>
        <w:t>politics of ressentiment</w:t>
      </w:r>
      <w:r w:rsidRPr="00EE2FF4">
        <w:rPr>
          <w:sz w:val="20"/>
          <w:szCs w:val="20"/>
          <w:u w:val="single"/>
        </w:rPr>
        <w:t xml:space="preserve">. </w:t>
      </w:r>
      <w:r w:rsidRPr="000750DD">
        <w:rPr>
          <w:sz w:val="16"/>
          <w:szCs w:val="20"/>
        </w:rPr>
        <w:t>In this light, he stresses that ‘t</w:t>
      </w:r>
      <w:r w:rsidRPr="000750DD">
        <w:rPr>
          <w:sz w:val="20"/>
          <w:szCs w:val="20"/>
          <w:u w:val="single"/>
        </w:rPr>
        <w:t xml:space="preserve">he price of liberation is a struggle with ressentiment’ </w:t>
      </w:r>
      <w:r w:rsidRPr="000750DD">
        <w:rPr>
          <w:sz w:val="16"/>
          <w:szCs w:val="20"/>
        </w:rPr>
        <w:t xml:space="preserve">(Appiah and Bhabha: 2018, p. 181). In Critique of Black Reason, Mbembe supplies a much-needed response to this question, by drawing on Abraham and </w:t>
      </w:r>
      <w:proofErr w:type="spellStart"/>
      <w:r w:rsidRPr="000750DD">
        <w:rPr>
          <w:sz w:val="16"/>
          <w:szCs w:val="20"/>
        </w:rPr>
        <w:t>Torok’s</w:t>
      </w:r>
      <w:proofErr w:type="spellEnd"/>
      <w:r w:rsidRPr="000750DD">
        <w:rPr>
          <w:sz w:val="16"/>
          <w:szCs w:val="20"/>
        </w:rPr>
        <w:t xml:space="preserve"> notion of intergenerational trauma, thereby </w:t>
      </w:r>
      <w:r w:rsidRPr="000750DD">
        <w:rPr>
          <w:sz w:val="20"/>
          <w:szCs w:val="20"/>
          <w:u w:val="single"/>
        </w:rPr>
        <w:t xml:space="preserve">challenging the </w:t>
      </w:r>
      <w:r w:rsidRPr="000750DD">
        <w:rPr>
          <w:b/>
          <w:bCs/>
          <w:sz w:val="20"/>
          <w:szCs w:val="20"/>
          <w:u w:val="single"/>
        </w:rPr>
        <w:t>dominant narrative</w:t>
      </w:r>
      <w:r w:rsidRPr="000750DD">
        <w:rPr>
          <w:sz w:val="20"/>
          <w:szCs w:val="20"/>
          <w:u w:val="single"/>
        </w:rPr>
        <w:t xml:space="preserve"> that African subjectivity is determined by a combination of Western power and violence, in the form of </w:t>
      </w:r>
      <w:r w:rsidRPr="000750DD">
        <w:rPr>
          <w:b/>
          <w:bCs/>
          <w:sz w:val="20"/>
          <w:szCs w:val="20"/>
          <w:u w:val="single"/>
        </w:rPr>
        <w:t xml:space="preserve">slavery, </w:t>
      </w:r>
      <w:proofErr w:type="spellStart"/>
      <w:r w:rsidRPr="000750DD">
        <w:rPr>
          <w:b/>
          <w:bCs/>
          <w:sz w:val="20"/>
          <w:szCs w:val="20"/>
          <w:u w:val="single"/>
        </w:rPr>
        <w:t>colonisation</w:t>
      </w:r>
      <w:proofErr w:type="spellEnd"/>
      <w:r w:rsidRPr="000750DD">
        <w:rPr>
          <w:b/>
          <w:bCs/>
          <w:sz w:val="20"/>
          <w:szCs w:val="20"/>
          <w:u w:val="single"/>
        </w:rPr>
        <w:t xml:space="preserve"> and apartheid</w:t>
      </w:r>
      <w:r w:rsidRPr="000750DD">
        <w:rPr>
          <w:sz w:val="20"/>
          <w:szCs w:val="20"/>
          <w:u w:val="single"/>
        </w:rPr>
        <w:t>. According to Mbembe, African discourses on the self, perpetuate the ‘little secret’, concealing the role that African’s have played in their own subordination</w:t>
      </w:r>
      <w:r w:rsidRPr="000750DD">
        <w:rPr>
          <w:sz w:val="16"/>
          <w:szCs w:val="20"/>
        </w:rPr>
        <w:t xml:space="preserve">, a trope I will expand upon in the next Chapter, by </w:t>
      </w:r>
      <w:proofErr w:type="spellStart"/>
      <w:r w:rsidRPr="000750DD">
        <w:rPr>
          <w:sz w:val="16"/>
          <w:szCs w:val="20"/>
        </w:rPr>
        <w:t>analysing</w:t>
      </w:r>
      <w:proofErr w:type="spellEnd"/>
      <w:r w:rsidRPr="000750DD">
        <w:rPr>
          <w:sz w:val="16"/>
          <w:szCs w:val="20"/>
        </w:rPr>
        <w:t xml:space="preserve"> </w:t>
      </w:r>
      <w:proofErr w:type="spellStart"/>
      <w:r w:rsidRPr="000750DD">
        <w:rPr>
          <w:sz w:val="16"/>
          <w:szCs w:val="20"/>
        </w:rPr>
        <w:t>Bayart’s</w:t>
      </w:r>
      <w:proofErr w:type="spellEnd"/>
      <w:r w:rsidRPr="000750DD">
        <w:rPr>
          <w:sz w:val="16"/>
          <w:szCs w:val="20"/>
        </w:rPr>
        <w:t xml:space="preserve"> notion of extraversion. </w:t>
      </w:r>
      <w:r w:rsidRPr="000750DD">
        <w:rPr>
          <w:sz w:val="20"/>
          <w:szCs w:val="20"/>
          <w:u w:val="single"/>
        </w:rPr>
        <w:t xml:space="preserve">Instead of having no agency, at the time of the slave trade-African’s were actively </w:t>
      </w:r>
      <w:r w:rsidRPr="000750DD">
        <w:rPr>
          <w:b/>
          <w:bCs/>
          <w:sz w:val="20"/>
          <w:szCs w:val="20"/>
          <w:u w:val="single"/>
        </w:rPr>
        <w:t>complicit</w:t>
      </w:r>
      <w:r w:rsidRPr="000750DD">
        <w:rPr>
          <w:sz w:val="20"/>
          <w:szCs w:val="20"/>
          <w:u w:val="single"/>
        </w:rPr>
        <w:t xml:space="preserve">, to the </w:t>
      </w:r>
      <w:r w:rsidRPr="000750DD">
        <w:rPr>
          <w:b/>
          <w:bCs/>
          <w:sz w:val="20"/>
          <w:szCs w:val="20"/>
          <w:u w:val="single"/>
        </w:rPr>
        <w:t>point of selling or trading their own families</w:t>
      </w:r>
      <w:r w:rsidRPr="000750DD">
        <w:rPr>
          <w:sz w:val="20"/>
          <w:szCs w:val="20"/>
          <w:u w:val="single"/>
        </w:rPr>
        <w:t xml:space="preserve"> for the basic </w:t>
      </w:r>
      <w:r w:rsidRPr="000750DD">
        <w:rPr>
          <w:b/>
          <w:bCs/>
          <w:sz w:val="20"/>
          <w:szCs w:val="20"/>
          <w:u w:val="single"/>
        </w:rPr>
        <w:t>commodities</w:t>
      </w:r>
      <w:r w:rsidRPr="000750DD">
        <w:rPr>
          <w:sz w:val="20"/>
          <w:szCs w:val="20"/>
          <w:u w:val="single"/>
        </w:rPr>
        <w:t xml:space="preserve"> in the </w:t>
      </w:r>
      <w:r w:rsidRPr="000750DD">
        <w:rPr>
          <w:b/>
          <w:bCs/>
          <w:sz w:val="20"/>
          <w:szCs w:val="20"/>
          <w:u w:val="single"/>
        </w:rPr>
        <w:t xml:space="preserve">pursuit of pleasure, imbricating the death drive into the very nature of power and constituting a necropolitical symbolic that extends and is </w:t>
      </w:r>
      <w:proofErr w:type="spellStart"/>
      <w:r w:rsidRPr="000750DD">
        <w:rPr>
          <w:b/>
          <w:bCs/>
          <w:sz w:val="20"/>
          <w:szCs w:val="20"/>
          <w:u w:val="single"/>
        </w:rPr>
        <w:t>institutionalised</w:t>
      </w:r>
      <w:proofErr w:type="spellEnd"/>
      <w:r w:rsidRPr="000750DD">
        <w:rPr>
          <w:b/>
          <w:bCs/>
          <w:sz w:val="20"/>
          <w:szCs w:val="20"/>
          <w:u w:val="single"/>
        </w:rPr>
        <w:t xml:space="preserve"> into the very libidinal operations of the postcolonial potentate</w:t>
      </w:r>
      <w:r w:rsidRPr="000750DD">
        <w:rPr>
          <w:sz w:val="16"/>
          <w:szCs w:val="20"/>
        </w:rPr>
        <w:t xml:space="preserve"> (Mbembe: 2017, p. 114-115). He writes, </w:t>
      </w:r>
    </w:p>
    <w:p w14:paraId="11360652" w14:textId="77777777" w:rsidR="005625A4" w:rsidRPr="000750DD" w:rsidRDefault="005625A4" w:rsidP="005625A4">
      <w:pPr>
        <w:rPr>
          <w:sz w:val="16"/>
          <w:szCs w:val="20"/>
        </w:rPr>
      </w:pPr>
      <w:r w:rsidRPr="000750DD">
        <w:rPr>
          <w:sz w:val="16"/>
          <w:szCs w:val="20"/>
        </w:rPr>
        <w:t xml:space="preserve">‘As a result of the Atlantic trade, the relationship of Africans to European goods was rapidly structured around a triptych composed of the desire to consume, death and genitalia...African slave traders consumed European commodities in exchange for the expenditure of their own people, as a means by which to sublimate their own desire for death, which is a part of all power...The conversion of human beings into commodities could even affect members of the potentate’s immediate or extended family. The objects received in exchange were subsequently incorporated in a double calculus: the calculus of domination (to the extent that the commerce of slaves helped establish </w:t>
      </w:r>
      <w:proofErr w:type="spellStart"/>
      <w:r w:rsidRPr="000750DD">
        <w:rPr>
          <w:sz w:val="16"/>
          <w:szCs w:val="20"/>
        </w:rPr>
        <w:t>centres</w:t>
      </w:r>
      <w:proofErr w:type="spellEnd"/>
      <w:r w:rsidRPr="000750DD">
        <w:rPr>
          <w:sz w:val="16"/>
          <w:szCs w:val="20"/>
        </w:rPr>
        <w:t xml:space="preserve"> of political power) and the calculus of sensual pleasures (smoking tobacco, seeing oneself in a mirror, drinking rum and other kinds of alcohol, dressing oneself, copulating, and accumulating women, </w:t>
      </w:r>
      <w:proofErr w:type="gramStart"/>
      <w:r w:rsidRPr="000750DD">
        <w:rPr>
          <w:sz w:val="16"/>
          <w:szCs w:val="20"/>
        </w:rPr>
        <w:t>children</w:t>
      </w:r>
      <w:proofErr w:type="gramEnd"/>
      <w:r w:rsidRPr="000750DD">
        <w:rPr>
          <w:sz w:val="16"/>
          <w:szCs w:val="20"/>
        </w:rPr>
        <w:t xml:space="preserve"> and dependents). In African history, there is, then a figure of the commodity that has as its main signifier, the “the family member who was sold or handed over to be killed” in return for goods”’ (Mbembe: 2017, p. 116-117). </w:t>
      </w:r>
    </w:p>
    <w:p w14:paraId="609D4244" w14:textId="77777777" w:rsidR="005625A4" w:rsidRDefault="005625A4" w:rsidP="005625A4">
      <w:pPr>
        <w:rPr>
          <w:sz w:val="16"/>
          <w:szCs w:val="20"/>
        </w:rPr>
      </w:pPr>
      <w:r w:rsidRPr="000750DD">
        <w:rPr>
          <w:sz w:val="16"/>
          <w:szCs w:val="20"/>
        </w:rPr>
        <w:t xml:space="preserve">As a colonial discourse analyst, </w:t>
      </w:r>
      <w:r w:rsidRPr="000750DD">
        <w:rPr>
          <w:sz w:val="20"/>
          <w:szCs w:val="20"/>
          <w:u w:val="single"/>
        </w:rPr>
        <w:t xml:space="preserve">Mbembe is still providing a socio-diagnostic analysis of the fantastical psychic effects of colonial and postcolonial governmental reason. His argument is that because of the </w:t>
      </w:r>
      <w:r w:rsidRPr="000750DD">
        <w:rPr>
          <w:b/>
          <w:bCs/>
          <w:sz w:val="20"/>
          <w:szCs w:val="20"/>
          <w:u w:val="single"/>
        </w:rPr>
        <w:t xml:space="preserve">little secret, blackness and black critique </w:t>
      </w:r>
      <w:r w:rsidRPr="000750DD">
        <w:rPr>
          <w:sz w:val="20"/>
          <w:szCs w:val="20"/>
          <w:u w:val="single"/>
        </w:rPr>
        <w:t xml:space="preserve">defaulted on its potential to create a universal humanism. Its </w:t>
      </w:r>
      <w:r w:rsidRPr="000750DD">
        <w:rPr>
          <w:b/>
          <w:bCs/>
          <w:sz w:val="20"/>
          <w:szCs w:val="20"/>
          <w:u w:val="single"/>
        </w:rPr>
        <w:t xml:space="preserve">phantoms are </w:t>
      </w:r>
      <w:proofErr w:type="spellStart"/>
      <w:r w:rsidRPr="000750DD">
        <w:rPr>
          <w:b/>
          <w:bCs/>
          <w:sz w:val="20"/>
          <w:szCs w:val="20"/>
          <w:u w:val="single"/>
        </w:rPr>
        <w:t>institutionalised</w:t>
      </w:r>
      <w:proofErr w:type="spellEnd"/>
      <w:r w:rsidRPr="000750DD">
        <w:rPr>
          <w:sz w:val="20"/>
          <w:szCs w:val="20"/>
          <w:u w:val="single"/>
        </w:rPr>
        <w:t xml:space="preserve"> into the very operations of the </w:t>
      </w:r>
      <w:r w:rsidRPr="000750DD">
        <w:rPr>
          <w:b/>
          <w:bCs/>
          <w:sz w:val="20"/>
          <w:szCs w:val="20"/>
          <w:u w:val="single"/>
        </w:rPr>
        <w:t>postcolonial potentate</w:t>
      </w:r>
      <w:r w:rsidRPr="000750DD">
        <w:rPr>
          <w:sz w:val="16"/>
          <w:szCs w:val="20"/>
        </w:rPr>
        <w:t xml:space="preserve">. Mbembe’s work illustrates that the </w:t>
      </w:r>
      <w:r w:rsidRPr="000750DD">
        <w:rPr>
          <w:sz w:val="20"/>
          <w:szCs w:val="20"/>
          <w:u w:val="single"/>
        </w:rPr>
        <w:t xml:space="preserve">phantom can </w:t>
      </w:r>
      <w:r w:rsidRPr="000750DD">
        <w:rPr>
          <w:b/>
          <w:bCs/>
          <w:sz w:val="20"/>
          <w:szCs w:val="20"/>
          <w:u w:val="single"/>
        </w:rPr>
        <w:t>elucidate</w:t>
      </w:r>
      <w:r w:rsidRPr="000750DD">
        <w:rPr>
          <w:sz w:val="20"/>
          <w:szCs w:val="20"/>
          <w:u w:val="single"/>
        </w:rPr>
        <w:t xml:space="preserve"> the transgenerational transference of </w:t>
      </w:r>
      <w:r w:rsidRPr="000750DD">
        <w:rPr>
          <w:b/>
          <w:bCs/>
          <w:sz w:val="20"/>
          <w:szCs w:val="20"/>
          <w:u w:val="single"/>
        </w:rPr>
        <w:t>horrendous secrets as fantastical motives</w:t>
      </w:r>
      <w:r w:rsidRPr="000750DD">
        <w:rPr>
          <w:sz w:val="20"/>
          <w:szCs w:val="20"/>
          <w:u w:val="single"/>
        </w:rPr>
        <w:t xml:space="preserve"> for anti-social, </w:t>
      </w:r>
      <w:proofErr w:type="gramStart"/>
      <w:r w:rsidRPr="000750DD">
        <w:rPr>
          <w:sz w:val="20"/>
          <w:szCs w:val="20"/>
          <w:u w:val="single"/>
        </w:rPr>
        <w:t>violent</w:t>
      </w:r>
      <w:proofErr w:type="gramEnd"/>
      <w:r w:rsidRPr="000750DD">
        <w:rPr>
          <w:sz w:val="20"/>
          <w:szCs w:val="20"/>
          <w:u w:val="single"/>
        </w:rPr>
        <w:t xml:space="preserve"> and destructive </w:t>
      </w:r>
      <w:proofErr w:type="spellStart"/>
      <w:r w:rsidRPr="000750DD">
        <w:rPr>
          <w:sz w:val="20"/>
          <w:szCs w:val="20"/>
          <w:u w:val="single"/>
        </w:rPr>
        <w:t>behaviour</w:t>
      </w:r>
      <w:proofErr w:type="spellEnd"/>
      <w:r w:rsidRPr="000750DD">
        <w:rPr>
          <w:sz w:val="16"/>
          <w:szCs w:val="20"/>
        </w:rPr>
        <w:t xml:space="preserve">. I argue his diagnosis ‘enables us to understand how the falsification, </w:t>
      </w:r>
      <w:proofErr w:type="gramStart"/>
      <w:r w:rsidRPr="000750DD">
        <w:rPr>
          <w:sz w:val="16"/>
          <w:szCs w:val="20"/>
        </w:rPr>
        <w:t>ignorance</w:t>
      </w:r>
      <w:proofErr w:type="gramEnd"/>
      <w:r w:rsidRPr="000750DD">
        <w:rPr>
          <w:sz w:val="16"/>
          <w:szCs w:val="20"/>
        </w:rPr>
        <w:t xml:space="preserve"> or disregard of the past... </w:t>
      </w:r>
      <w:proofErr w:type="spellStart"/>
      <w:r w:rsidRPr="000750DD">
        <w:rPr>
          <w:sz w:val="16"/>
          <w:szCs w:val="20"/>
        </w:rPr>
        <w:t>institutionalised</w:t>
      </w:r>
      <w:proofErr w:type="spellEnd"/>
      <w:r w:rsidRPr="000750DD">
        <w:rPr>
          <w:sz w:val="16"/>
          <w:szCs w:val="20"/>
        </w:rPr>
        <w:t xml:space="preserve"> by a totalitarian state is the breeding ground of the phantomic return of shameful secrets of the level of entire nations’ (Abraham and </w:t>
      </w:r>
      <w:proofErr w:type="spellStart"/>
      <w:r w:rsidRPr="000750DD">
        <w:rPr>
          <w:sz w:val="16"/>
          <w:szCs w:val="20"/>
        </w:rPr>
        <w:t>Torok</w:t>
      </w:r>
      <w:proofErr w:type="spellEnd"/>
      <w:r w:rsidRPr="000750DD">
        <w:rPr>
          <w:sz w:val="16"/>
          <w:szCs w:val="20"/>
        </w:rPr>
        <w:t xml:space="preserve">: 2010, p.169). Because </w:t>
      </w:r>
      <w:r w:rsidRPr="000750DD">
        <w:rPr>
          <w:sz w:val="20"/>
          <w:szCs w:val="20"/>
          <w:u w:val="single"/>
        </w:rPr>
        <w:t xml:space="preserve">both narratives are </w:t>
      </w:r>
      <w:r w:rsidRPr="000750DD">
        <w:rPr>
          <w:b/>
          <w:bCs/>
          <w:sz w:val="20"/>
          <w:szCs w:val="20"/>
          <w:u w:val="single"/>
        </w:rPr>
        <w:t>subsumed under the logic of black reason</w:t>
      </w:r>
      <w:r w:rsidRPr="000750DD">
        <w:rPr>
          <w:sz w:val="20"/>
          <w:szCs w:val="20"/>
          <w:u w:val="single"/>
        </w:rPr>
        <w:t xml:space="preserve">, the radical proponents of anti-colonialism could overturn the colonial imaginary but capitulated to its power </w:t>
      </w:r>
      <w:r w:rsidRPr="000750DD">
        <w:rPr>
          <w:sz w:val="16"/>
          <w:szCs w:val="20"/>
        </w:rPr>
        <w:t xml:space="preserve">(Marriott: 2018, p.69). In the previous chapter I argued that the continuity between the Apartheid and the post-Apartheid period relates to problem of the symbolic. This is important because the </w:t>
      </w:r>
      <w:r w:rsidRPr="000750DD">
        <w:rPr>
          <w:sz w:val="20"/>
          <w:szCs w:val="20"/>
          <w:u w:val="single"/>
        </w:rPr>
        <w:t xml:space="preserve">emergence of the </w:t>
      </w:r>
      <w:r w:rsidRPr="000750DD">
        <w:rPr>
          <w:b/>
          <w:bCs/>
          <w:sz w:val="20"/>
          <w:szCs w:val="20"/>
          <w:u w:val="single"/>
        </w:rPr>
        <w:t xml:space="preserve">black voice </w:t>
      </w:r>
      <w:proofErr w:type="spellStart"/>
      <w:r w:rsidRPr="000750DD">
        <w:rPr>
          <w:b/>
          <w:bCs/>
          <w:sz w:val="20"/>
          <w:szCs w:val="20"/>
          <w:u w:val="single"/>
        </w:rPr>
        <w:t>signalled</w:t>
      </w:r>
      <w:proofErr w:type="spellEnd"/>
      <w:r w:rsidRPr="000750DD">
        <w:rPr>
          <w:sz w:val="20"/>
          <w:szCs w:val="20"/>
          <w:u w:val="single"/>
        </w:rPr>
        <w:t xml:space="preserve"> a new form of authorship that had the ability to create a </w:t>
      </w:r>
      <w:r w:rsidRPr="000750DD">
        <w:rPr>
          <w:b/>
          <w:bCs/>
          <w:sz w:val="20"/>
          <w:szCs w:val="20"/>
          <w:u w:val="single"/>
        </w:rPr>
        <w:t>new symbolic world</w:t>
      </w:r>
      <w:r w:rsidRPr="000750DD">
        <w:rPr>
          <w:sz w:val="16"/>
          <w:szCs w:val="20"/>
        </w:rPr>
        <w:t xml:space="preserve"> (Reyes and </w:t>
      </w:r>
      <w:proofErr w:type="spellStart"/>
      <w:r w:rsidRPr="000750DD">
        <w:rPr>
          <w:sz w:val="16"/>
          <w:szCs w:val="20"/>
        </w:rPr>
        <w:t>Chirindo</w:t>
      </w:r>
      <w:proofErr w:type="spellEnd"/>
      <w:r w:rsidRPr="000750DD">
        <w:rPr>
          <w:sz w:val="16"/>
          <w:szCs w:val="20"/>
        </w:rPr>
        <w:t xml:space="preserve">: 2020, p.6). Although there has been a challenge to the logics of racial slavery and anti-black racism (and thus a deconstruction of the Western consciousness of the black subject), the </w:t>
      </w:r>
      <w:r w:rsidRPr="000750DD">
        <w:rPr>
          <w:sz w:val="20"/>
          <w:szCs w:val="20"/>
          <w:u w:val="single"/>
        </w:rPr>
        <w:t xml:space="preserve">introduction of </w:t>
      </w:r>
      <w:r w:rsidRPr="000750DD">
        <w:rPr>
          <w:b/>
          <w:bCs/>
          <w:sz w:val="20"/>
          <w:szCs w:val="20"/>
          <w:u w:val="single"/>
        </w:rPr>
        <w:t>intergenerational trauma</w:t>
      </w:r>
      <w:r w:rsidRPr="000750DD">
        <w:rPr>
          <w:sz w:val="20"/>
          <w:szCs w:val="20"/>
          <w:u w:val="single"/>
        </w:rPr>
        <w:t xml:space="preserve"> into the equation has meant that a </w:t>
      </w:r>
      <w:r w:rsidRPr="000750DD">
        <w:rPr>
          <w:b/>
          <w:bCs/>
          <w:sz w:val="20"/>
          <w:szCs w:val="20"/>
          <w:u w:val="single"/>
        </w:rPr>
        <w:t>new symbolic</w:t>
      </w:r>
      <w:r w:rsidRPr="000750DD">
        <w:rPr>
          <w:sz w:val="20"/>
          <w:szCs w:val="20"/>
          <w:u w:val="single"/>
        </w:rPr>
        <w:t xml:space="preserve"> has not been formed, but rather the </w:t>
      </w:r>
      <w:r w:rsidRPr="000750DD">
        <w:rPr>
          <w:b/>
          <w:bCs/>
          <w:sz w:val="20"/>
          <w:szCs w:val="20"/>
          <w:u w:val="single"/>
        </w:rPr>
        <w:t>same discursive logic has been inverted</w:t>
      </w:r>
      <w:r w:rsidRPr="000750DD">
        <w:rPr>
          <w:sz w:val="20"/>
          <w:szCs w:val="20"/>
          <w:u w:val="single"/>
        </w:rPr>
        <w:t xml:space="preserve"> in the form of </w:t>
      </w:r>
      <w:r w:rsidRPr="000750DD">
        <w:rPr>
          <w:b/>
          <w:bCs/>
          <w:sz w:val="20"/>
          <w:szCs w:val="20"/>
          <w:u w:val="single"/>
        </w:rPr>
        <w:t xml:space="preserve">neurosis of </w:t>
      </w:r>
      <w:proofErr w:type="spellStart"/>
      <w:r w:rsidRPr="000750DD">
        <w:rPr>
          <w:b/>
          <w:bCs/>
          <w:sz w:val="20"/>
          <w:szCs w:val="20"/>
          <w:u w:val="single"/>
        </w:rPr>
        <w:t>victimisation</w:t>
      </w:r>
      <w:proofErr w:type="spellEnd"/>
      <w:r w:rsidRPr="000750DD">
        <w:rPr>
          <w:sz w:val="20"/>
          <w:szCs w:val="20"/>
          <w:u w:val="single"/>
        </w:rPr>
        <w:t xml:space="preserve">. Thus, the central problem that emerges is that </w:t>
      </w:r>
      <w:r w:rsidRPr="000750DD">
        <w:rPr>
          <w:b/>
          <w:bCs/>
          <w:sz w:val="20"/>
          <w:szCs w:val="20"/>
          <w:u w:val="single"/>
        </w:rPr>
        <w:t>‘we cannot speak about apartheid without speaking in Apartheid language’</w:t>
      </w:r>
      <w:r w:rsidRPr="000750DD">
        <w:rPr>
          <w:sz w:val="16"/>
          <w:szCs w:val="20"/>
        </w:rPr>
        <w:t xml:space="preserve"> (</w:t>
      </w:r>
      <w:proofErr w:type="spellStart"/>
      <w:r w:rsidRPr="000750DD">
        <w:rPr>
          <w:sz w:val="16"/>
          <w:szCs w:val="20"/>
        </w:rPr>
        <w:t>Pavon</w:t>
      </w:r>
      <w:proofErr w:type="spellEnd"/>
      <w:r w:rsidRPr="000750DD">
        <w:rPr>
          <w:sz w:val="16"/>
          <w:szCs w:val="20"/>
        </w:rPr>
        <w:t>-Cuellar and Parker: 2013, p. 320). In the South African context, th</w:t>
      </w:r>
      <w:r w:rsidRPr="000750DD">
        <w:rPr>
          <w:sz w:val="20"/>
          <w:szCs w:val="20"/>
          <w:u w:val="single"/>
        </w:rPr>
        <w:t xml:space="preserve">e discourse of Negritude appropriated by black consciousness signifies nothing more than an </w:t>
      </w:r>
      <w:proofErr w:type="spellStart"/>
      <w:r w:rsidRPr="000750DD">
        <w:rPr>
          <w:sz w:val="20"/>
          <w:szCs w:val="20"/>
          <w:u w:val="single"/>
        </w:rPr>
        <w:t>internalisation</w:t>
      </w:r>
      <w:proofErr w:type="spellEnd"/>
      <w:r w:rsidRPr="000750DD">
        <w:rPr>
          <w:sz w:val="20"/>
          <w:szCs w:val="20"/>
          <w:u w:val="single"/>
        </w:rPr>
        <w:t xml:space="preserve"> and inversion of colonial, Western history, and signifies the institutionalization of a ‘mystical black essence’</w:t>
      </w:r>
      <w:r w:rsidRPr="000750DD">
        <w:rPr>
          <w:sz w:val="16"/>
          <w:szCs w:val="20"/>
        </w:rPr>
        <w:t xml:space="preserve"> (Marriott: 2015, p. 173). For Mbembe, the problem with the Black radical tradition (which I will explain in more detail in section 8.3) is that it continued to identify with the fiction of the racial subject, a product of the colonial episteme. In the following chapters, I will examine how this leads to ‘the territorialization of identity on the one hand and the racialization of geography on the other’ (Mbembe: 2017, p. 92; Reyes and </w:t>
      </w:r>
      <w:proofErr w:type="spellStart"/>
      <w:r w:rsidRPr="000750DD">
        <w:rPr>
          <w:sz w:val="16"/>
          <w:szCs w:val="20"/>
        </w:rPr>
        <w:t>Chirindo</w:t>
      </w:r>
      <w:proofErr w:type="spellEnd"/>
      <w:r w:rsidRPr="000750DD">
        <w:rPr>
          <w:sz w:val="16"/>
          <w:szCs w:val="20"/>
        </w:rPr>
        <w:t xml:space="preserve">: 2020, p. 6). </w:t>
      </w:r>
    </w:p>
    <w:p w14:paraId="5C2C66E5" w14:textId="77777777" w:rsidR="005625A4" w:rsidRDefault="005625A4" w:rsidP="005625A4">
      <w:pPr>
        <w:pStyle w:val="Heading4"/>
      </w:pPr>
      <w:r>
        <w:t xml:space="preserve">Racial hostility </w:t>
      </w:r>
      <w:proofErr w:type="spellStart"/>
      <w:r>
        <w:t>preshapes</w:t>
      </w:r>
      <w:proofErr w:type="spellEnd"/>
      <w:r>
        <w:t xml:space="preserve"> class consciousness. Economic views of race cannot explain the fundamental irrationality of racism. </w:t>
      </w:r>
    </w:p>
    <w:p w14:paraId="2E743E0D" w14:textId="77777777" w:rsidR="005625A4" w:rsidRPr="00CD49B1" w:rsidRDefault="005625A4" w:rsidP="005625A4">
      <w:r w:rsidRPr="00BC5F4A">
        <w:rPr>
          <w:b/>
          <w:bCs/>
          <w:sz w:val="26"/>
          <w:szCs w:val="26"/>
        </w:rPr>
        <w:t>Meyerson 97</w:t>
      </w:r>
      <w:r>
        <w:t xml:space="preserve"> Gregory Meyerson is a professor at UNC </w:t>
      </w:r>
      <w:proofErr w:type="spellStart"/>
      <w:r>
        <w:t>Greenboro</w:t>
      </w:r>
      <w:proofErr w:type="spellEnd"/>
      <w:r>
        <w:t xml:space="preserve">, </w:t>
      </w:r>
      <w:r w:rsidRPr="00CD49B1">
        <w:t>"</w:t>
      </w:r>
      <w:r>
        <w:t>Marxism, Psychoanalysis, and Labor Competition</w:t>
      </w:r>
      <w:r w:rsidRPr="00CD49B1">
        <w:t>"</w:t>
      </w:r>
      <w:r>
        <w:t>, 1997,</w:t>
      </w:r>
      <w:r w:rsidRPr="00CD49B1">
        <w:t xml:space="preserve"> </w:t>
      </w:r>
      <w:r>
        <w:t>University of British Columbia</w:t>
      </w:r>
      <w:r w:rsidRPr="00CD49B1">
        <w:t>,</w:t>
      </w:r>
      <w:r>
        <w:t xml:space="preserve"> pp. 12-14 </w:t>
      </w:r>
      <w:r w:rsidRPr="00CD49B1">
        <w:t>//</w:t>
      </w:r>
      <w:r>
        <w:t xml:space="preserve"> </w:t>
      </w:r>
      <w:proofErr w:type="spellStart"/>
      <w:proofErr w:type="gramStart"/>
      <w:r>
        <w:t>skohli</w:t>
      </w:r>
      <w:proofErr w:type="spellEnd"/>
      <w:proofErr w:type="gramEnd"/>
    </w:p>
    <w:p w14:paraId="3C7D50EA" w14:textId="77777777" w:rsidR="005625A4" w:rsidRPr="00BC5F4A" w:rsidRDefault="005625A4" w:rsidP="005625A4">
      <w:r w:rsidRPr="00BC5F4A">
        <w:t>Copyright © 1997 by Gregory Meyerson and Cultural Logic, ISSN 1097-3087</w:t>
      </w:r>
      <w:r>
        <w:t xml:space="preserve"> // </w:t>
      </w:r>
      <w:proofErr w:type="spellStart"/>
      <w:r>
        <w:t>skohli</w:t>
      </w:r>
      <w:proofErr w:type="spellEnd"/>
    </w:p>
    <w:p w14:paraId="2E95F2D5" w14:textId="77777777" w:rsidR="005625A4" w:rsidRDefault="005625A4" w:rsidP="005625A4">
      <w:r>
        <w:t xml:space="preserve">Marxists who are economic determinists, who analyze white working-class racism via the labor competition hypothesis or what Saxton calls </w:t>
      </w:r>
      <w:r w:rsidRPr="00BC5F4A">
        <w:rPr>
          <w:rStyle w:val="StyleUnderline"/>
        </w:rPr>
        <w:t xml:space="preserve">"the direct economic argument," must deny the graphic particularities of racism, must as a corollary view class consciousness as </w:t>
      </w:r>
      <w:proofErr w:type="gramStart"/>
      <w:r w:rsidRPr="00BC5F4A">
        <w:rPr>
          <w:rStyle w:val="StyleUnderline"/>
        </w:rPr>
        <w:t>purified</w:t>
      </w:r>
      <w:proofErr w:type="gramEnd"/>
      <w:r w:rsidRPr="00BC5F4A">
        <w:rPr>
          <w:rStyle w:val="StyleUnderline"/>
        </w:rPr>
        <w:t xml:space="preserve"> of racialization or gendering</w:t>
      </w:r>
      <w:r>
        <w:t xml:space="preserve">. This leads naturally enough to the charge of ahistoricism and </w:t>
      </w:r>
      <w:proofErr w:type="spellStart"/>
      <w:r>
        <w:t>hyperrationalism</w:t>
      </w:r>
      <w:proofErr w:type="spellEnd"/>
      <w:r>
        <w:t xml:space="preserve"> leveled by discourse theorists focusing on how class formation always already takes place in discourse. The </w:t>
      </w:r>
      <w:r w:rsidRPr="00BC5F4A">
        <w:rPr>
          <w:rStyle w:val="StyleUnderline"/>
        </w:rPr>
        <w:t>ahistoricism of the notion of class interest relied on by economic determinists carries with it the assumption that workers transparently know their interests, which are in turn defined in narrow, economic, calculating, utilitarian terms. Thus, Marxism as economic determinism presupposes a historical, rationalist Lockean man, and Marxism thus falls prey to the bourgeois ideology it claimed to deconstruct</w:t>
      </w:r>
      <w:r>
        <w:t xml:space="preserve">. The flipside of the deracialized version of working-class consciousness is that the ruling class is itself seen in essentially non-racial terms. </w:t>
      </w:r>
      <w:r w:rsidRPr="00BC5F4A">
        <w:rPr>
          <w:rStyle w:val="Emphasis"/>
        </w:rPr>
        <w:t>First, it knows (transparently) its economic interest and then, second, it utilizes racism to legitimate a pre-existing non-racial class consciousness.</w:t>
      </w:r>
    </w:p>
    <w:p w14:paraId="49919657" w14:textId="77777777" w:rsidR="005625A4" w:rsidRDefault="005625A4" w:rsidP="005625A4">
      <w:r>
        <w:t>There are elements of this critique (though pre-post-Marxist) in Alexander Saxton's excellent first book The Indispensable Enemy, from which I have already drawn--much admired by Roediger, who clearly is influenced by it in his autonomy arguments. For example, on the first page, and Roediger will quote this in The Wages of Whiteness, Saxton says of white workingmen that "they have been both exploited and exploiters.</w:t>
      </w:r>
      <w:r w:rsidRPr="00467BE6">
        <w:rPr>
          <w:rStyle w:val="StyleUnderline"/>
        </w:rPr>
        <w:t xml:space="preserve"> On the one hand, thrown into competition with nonwhites as enslaved or cheap labor, they suffered economically; on the other hand, being white, they benefitted by that very exploitation which was compelling the nonwhites to work for low wages or for nothing. Ideologically they were drawn in opposite directions. Racial identification </w:t>
      </w:r>
      <w:proofErr w:type="gramStart"/>
      <w:r w:rsidRPr="00467BE6">
        <w:rPr>
          <w:rStyle w:val="StyleUnderline"/>
        </w:rPr>
        <w:t>cut</w:t>
      </w:r>
      <w:proofErr w:type="gramEnd"/>
      <w:r w:rsidRPr="00467BE6">
        <w:rPr>
          <w:rStyle w:val="StyleUnderline"/>
        </w:rPr>
        <w:t xml:space="preserve"> at right angles to class consciousness" </w:t>
      </w:r>
      <w:r>
        <w:t>(The Indispensable Enemy, 1).</w:t>
      </w:r>
    </w:p>
    <w:p w14:paraId="714173F3" w14:textId="77777777" w:rsidR="005625A4" w:rsidRDefault="005625A4" w:rsidP="005625A4">
      <w:r>
        <w:t xml:space="preserve">The idea here is </w:t>
      </w:r>
      <w:r w:rsidRPr="00467BE6">
        <w:rPr>
          <w:rStyle w:val="Emphasis"/>
        </w:rPr>
        <w:t xml:space="preserve">that class consciousness does not explain racial hostility; rather racial hostility </w:t>
      </w:r>
      <w:proofErr w:type="spellStart"/>
      <w:r w:rsidRPr="00467BE6">
        <w:rPr>
          <w:rStyle w:val="Emphasis"/>
        </w:rPr>
        <w:t>preshapes</w:t>
      </w:r>
      <w:proofErr w:type="spellEnd"/>
      <w:r w:rsidRPr="00467BE6">
        <w:rPr>
          <w:rStyle w:val="Emphasis"/>
        </w:rPr>
        <w:t xml:space="preserve"> class consciousness.</w:t>
      </w:r>
      <w:r>
        <w:t xml:space="preserve"> So for example in discussing Henry George's seemingly class-based arguments against coolie labor Saxton states that </w:t>
      </w:r>
      <w:r w:rsidRPr="00467BE6">
        <w:rPr>
          <w:rStyle w:val="StyleUnderline"/>
        </w:rPr>
        <w:t xml:space="preserve">"George preferred the economic argument [cheap labor argument against Chinese labor] and tried to confine himself to that </w:t>
      </w:r>
      <w:proofErr w:type="gramStart"/>
      <w:r w:rsidRPr="00467BE6">
        <w:rPr>
          <w:rStyle w:val="StyleUnderline"/>
        </w:rPr>
        <w:t>leve</w:t>
      </w:r>
      <w:r>
        <w:rPr>
          <w:rStyle w:val="StyleUnderline"/>
        </w:rPr>
        <w:t xml:space="preserve">l </w:t>
      </w:r>
      <w:r w:rsidRPr="00467BE6">
        <w:rPr>
          <w:rStyle w:val="Emphasis"/>
        </w:rPr>
        <w:t xml:space="preserve"> Yet</w:t>
      </w:r>
      <w:proofErr w:type="gramEnd"/>
      <w:r w:rsidRPr="00467BE6">
        <w:rPr>
          <w:rStyle w:val="Emphasis"/>
        </w:rPr>
        <w:t xml:space="preserve"> the emotional thrust breaks the surface," </w:t>
      </w:r>
      <w:r>
        <w:t>whereupon Saxton gives evidence of George's racism. Saxton calls this division (we might even call it in poststructuralist fashion George's split self) the dichotomy between "the rational economic argument" and "emotional hostility to the Chinese" (The Indispensable Enemy, 102). It is easy enough to see the roots of Roediger's arguments here. It is not surprising that Saxton will be tempted by psychoanalytic arguments of the sort made by Winthrop Jordan. In discussing the relation between proslavery democrats and ideas of racial inferiority Saxton, albeit tentatively, states:</w:t>
      </w:r>
    </w:p>
    <w:p w14:paraId="770A2424" w14:textId="77777777" w:rsidR="005625A4" w:rsidRDefault="005625A4" w:rsidP="005625A4">
      <w:r>
        <w:t xml:space="preserve">Perhaps </w:t>
      </w:r>
      <w:r w:rsidRPr="00467BE6">
        <w:rPr>
          <w:rStyle w:val="StyleUnderline"/>
        </w:rPr>
        <w:t>most white Americans had always believed, really, in the inferiority of the black. This was at first an emotional response which conflicted with the rationalism of the Declaration and stood in direct opposition to fundamental teachings of Christianity</w:t>
      </w:r>
      <w:r>
        <w:t xml:space="preserve">. Where it came from is beyond the scope of this study. </w:t>
      </w:r>
      <w:proofErr w:type="gramStart"/>
      <w:r>
        <w:t>Certainly</w:t>
      </w:r>
      <w:proofErr w:type="gramEnd"/>
      <w:r>
        <w:t xml:space="preserve"> it was not created by the southern defense of slavery nor by the Democratic party's justification of that defense. </w:t>
      </w:r>
      <w:r w:rsidRPr="00467BE6">
        <w:rPr>
          <w:rStyle w:val="StyleUnderline"/>
        </w:rPr>
        <w:t>What these factors added was the sanction of respectability and long custom</w:t>
      </w:r>
      <w:r>
        <w:t xml:space="preserve">. (The Indispensable Enemy, 26) These </w:t>
      </w:r>
      <w:r w:rsidRPr="00467BE6">
        <w:rPr>
          <w:rStyle w:val="StyleUnderline"/>
        </w:rPr>
        <w:t>factors, he goes on, "reinforced powerful preexisting factors of racial antagonism" (26).</w:t>
      </w:r>
    </w:p>
    <w:p w14:paraId="5B196473" w14:textId="77777777" w:rsidR="005625A4" w:rsidRDefault="005625A4" w:rsidP="005625A4">
      <w:r>
        <w:t xml:space="preserve">A Marxian social control argument meets all the objections raised against economic determinism and offers a vantage point for critiquing the incoherent combination of discourse theory and psychoanalysis called upon to supplement and replace class. </w:t>
      </w:r>
      <w:proofErr w:type="gramStart"/>
      <w:r>
        <w:t>Interestingly enough, by</w:t>
      </w:r>
      <w:proofErr w:type="gramEnd"/>
      <w:r>
        <w:t xml:space="preserve"> his next book, </w:t>
      </w:r>
      <w:r w:rsidRPr="00467BE6">
        <w:rPr>
          <w:rStyle w:val="StyleUnderline"/>
        </w:rPr>
        <w:t>Saxton has moved well in the direction of a class analytic social control thesis--undermining at once his nod toward psychohistory and his empiricist argument that white workers were exploiters, benefitting from racism.</w:t>
      </w:r>
      <w:r>
        <w:t xml:space="preserve"> Nevertheless, as I hope to show, the earlier book contains a wealth of information relevant to a strengthened Marxian argument. The </w:t>
      </w:r>
      <w:r w:rsidRPr="00467BE6">
        <w:rPr>
          <w:rStyle w:val="StyleUnderline"/>
        </w:rPr>
        <w:t xml:space="preserve">preexistence of racism to job competition such that the latter is viewed through a preexisting racial frame does lend itself to </w:t>
      </w:r>
      <w:proofErr w:type="spellStart"/>
      <w:r w:rsidRPr="00467BE6">
        <w:rPr>
          <w:rStyle w:val="StyleUnderline"/>
        </w:rPr>
        <w:t>irrationalist</w:t>
      </w:r>
      <w:proofErr w:type="spellEnd"/>
      <w:r w:rsidRPr="00467BE6">
        <w:rPr>
          <w:rStyle w:val="StyleUnderline"/>
        </w:rPr>
        <w:t>, specifically psychoanalytical, takes on this emotional hostility exceeding rationality</w:t>
      </w:r>
      <w:r>
        <w:t>. And as I've been arguing Roediger takes up this frame in The Wages of Whiteness, but also elsewhere.</w:t>
      </w:r>
    </w:p>
    <w:p w14:paraId="7E793606" w14:textId="77777777" w:rsidR="005625A4" w:rsidRPr="005625A4" w:rsidRDefault="005625A4" w:rsidP="005625A4">
      <w:pPr>
        <w:rPr>
          <w:sz w:val="16"/>
          <w:szCs w:val="20"/>
        </w:rPr>
      </w:pPr>
    </w:p>
    <w:p w14:paraId="67085414" w14:textId="15B4911E" w:rsidR="00C20450" w:rsidRDefault="00BE327D" w:rsidP="00C20450">
      <w:pPr>
        <w:pStyle w:val="Heading4"/>
      </w:pPr>
      <w:r>
        <w:t xml:space="preserve">Only psychoanalysis deconstructs the unconscious epistemic and ideological foundation of racism. </w:t>
      </w:r>
    </w:p>
    <w:p w14:paraId="458E7EBF" w14:textId="77777777" w:rsidR="00C20450" w:rsidRPr="00B1693D" w:rsidRDefault="00C20450" w:rsidP="00C20450">
      <w:pPr>
        <w:rPr>
          <w:i/>
          <w:iCs/>
          <w:color w:val="000000"/>
        </w:rPr>
      </w:pPr>
      <w:r>
        <w:rPr>
          <w:b/>
          <w:bCs/>
          <w:sz w:val="26"/>
          <w:szCs w:val="26"/>
        </w:rPr>
        <w:t>McGowan et al 21</w:t>
      </w:r>
      <w:r>
        <w:t xml:space="preserve"> </w:t>
      </w:r>
      <w:r w:rsidRPr="00CD49B1">
        <w:rPr>
          <w:color w:val="000000"/>
        </w:rPr>
        <w:t>—</w:t>
      </w:r>
      <w:r>
        <w:rPr>
          <w:color w:val="000000"/>
        </w:rPr>
        <w:t xml:space="preserve"> </w:t>
      </w:r>
      <w:r w:rsidRPr="00CD49B1">
        <w:rPr>
          <w:color w:val="000000"/>
        </w:rPr>
        <w:t>Todd McGowan, Professor of English at the University of Vermont</w:t>
      </w:r>
      <w:r>
        <w:rPr>
          <w:color w:val="000000"/>
        </w:rPr>
        <w:t xml:space="preserve">; Sheldon George, </w:t>
      </w:r>
      <w:r w:rsidRPr="00266B84">
        <w:rPr>
          <w:color w:val="000000"/>
        </w:rPr>
        <w:t xml:space="preserve">Professor and </w:t>
      </w:r>
      <w:r>
        <w:rPr>
          <w:color w:val="000000"/>
        </w:rPr>
        <w:t>C</w:t>
      </w:r>
      <w:r w:rsidRPr="00266B84">
        <w:rPr>
          <w:color w:val="000000"/>
        </w:rPr>
        <w:t>hair of the Department of Literature &amp; Writing</w:t>
      </w:r>
      <w:r>
        <w:rPr>
          <w:color w:val="000000"/>
        </w:rPr>
        <w:t xml:space="preserve"> at Simmons University; and Derek Hook, Associate Professor at Duquesne University, </w:t>
      </w:r>
      <w:r w:rsidRPr="00B1693D">
        <w:rPr>
          <w:i/>
          <w:iCs/>
          <w:color w:val="000000"/>
        </w:rPr>
        <w:t>Lacan and Race</w:t>
      </w:r>
      <w:r>
        <w:rPr>
          <w:i/>
          <w:iCs/>
          <w:color w:val="000000"/>
        </w:rPr>
        <w:t>--</w:t>
      </w:r>
      <w:r w:rsidRPr="00B1693D">
        <w:rPr>
          <w:i/>
          <w:iCs/>
          <w:color w:val="000000"/>
        </w:rPr>
        <w:t>Racism, Identity, and Psychoanalytic Theory</w:t>
      </w:r>
      <w:r w:rsidRPr="00CD49B1">
        <w:rPr>
          <w:i/>
          <w:iCs/>
          <w:color w:val="000000"/>
        </w:rPr>
        <w:t>,</w:t>
      </w:r>
      <w:r w:rsidRPr="00CD49B1">
        <w:rPr>
          <w:color w:val="000000"/>
        </w:rPr>
        <w:t xml:space="preserve"> </w:t>
      </w:r>
      <w:r>
        <w:rPr>
          <w:color w:val="000000"/>
        </w:rPr>
        <w:t>Routledge</w:t>
      </w:r>
      <w:r w:rsidRPr="00CD49B1">
        <w:rPr>
          <w:color w:val="000000"/>
        </w:rPr>
        <w:t xml:space="preserve">, </w:t>
      </w:r>
      <w:r>
        <w:rPr>
          <w:color w:val="000000"/>
        </w:rPr>
        <w:t>2021</w:t>
      </w:r>
      <w:r w:rsidRPr="00CD49B1">
        <w:rPr>
          <w:color w:val="000000"/>
        </w:rPr>
        <w:t xml:space="preserve">, pp. </w:t>
      </w:r>
      <w:r>
        <w:rPr>
          <w:color w:val="000000"/>
        </w:rPr>
        <w:t>19-22</w:t>
      </w:r>
      <w:r w:rsidRPr="00CD49B1">
        <w:rPr>
          <w:color w:val="000000"/>
        </w:rPr>
        <w:t xml:space="preserve">) // </w:t>
      </w:r>
      <w:proofErr w:type="spellStart"/>
      <w:proofErr w:type="gramStart"/>
      <w:r w:rsidRPr="00CD49B1">
        <w:rPr>
          <w:color w:val="000000"/>
        </w:rPr>
        <w:t>skohli</w:t>
      </w:r>
      <w:proofErr w:type="spellEnd"/>
      <w:proofErr w:type="gramEnd"/>
    </w:p>
    <w:p w14:paraId="06A14C6B" w14:textId="77777777" w:rsidR="00C20450" w:rsidRPr="001A42B3" w:rsidRDefault="00C20450" w:rsidP="00C20450">
      <w:pPr>
        <w:rPr>
          <w:lang w:val="en-AU"/>
        </w:rPr>
      </w:pPr>
      <w:r w:rsidRPr="001A42B3">
        <w:rPr>
          <w:lang w:val="en-AU"/>
        </w:rPr>
        <w:t xml:space="preserve">The </w:t>
      </w:r>
      <w:r w:rsidRPr="001A42B3">
        <w:rPr>
          <w:rStyle w:val="StyleUnderline"/>
          <w:lang w:val="en-AU"/>
        </w:rPr>
        <w:t xml:space="preserve">contemporary proliferation of racism </w:t>
      </w:r>
      <w:proofErr w:type="gramStart"/>
      <w:r w:rsidRPr="001A42B3">
        <w:rPr>
          <w:rStyle w:val="StyleUnderline"/>
          <w:lang w:val="en-AU"/>
        </w:rPr>
        <w:t>in spite of</w:t>
      </w:r>
      <w:proofErr w:type="gramEnd"/>
      <w:r w:rsidRPr="001A42B3">
        <w:rPr>
          <w:rStyle w:val="StyleUnderline"/>
          <w:lang w:val="en-AU"/>
        </w:rPr>
        <w:t xml:space="preserve"> our knowledge about its wrongs suggests that we have an unconscious investment in racism that continues and multiplies</w:t>
      </w:r>
      <w:r w:rsidRPr="001A42B3">
        <w:rPr>
          <w:lang w:val="en-AU"/>
        </w:rPr>
        <w:t>. Armed with education and a belief in racism’s fundamental immorality</w:t>
      </w:r>
      <w:r w:rsidRPr="001A42B3">
        <w:rPr>
          <w:rStyle w:val="StyleUnderline"/>
          <w:lang w:val="en-AU"/>
        </w:rPr>
        <w:t>, people today should have no problem leaving racist ideas and practices behind. But education and morality are not enough</w:t>
      </w:r>
      <w:r w:rsidRPr="001A42B3">
        <w:rPr>
          <w:lang w:val="en-AU"/>
        </w:rPr>
        <w:t xml:space="preserve">. They are powerless in the face of an unconscious investment, which provides the foundation for racism’s continuing appeal for those who indulge in it. The </w:t>
      </w:r>
      <w:r w:rsidRPr="001A42B3">
        <w:rPr>
          <w:rStyle w:val="StyleUnderline"/>
          <w:lang w:val="en-AU"/>
        </w:rPr>
        <w:t>unconscious investment is the central pillar of racism’s intransigence. Unless one takes the unconscious as the starting point for making sense of racism’s appeal, the mystery of the enduring power of racism is almost impossible to decipher</w:t>
      </w:r>
      <w:r w:rsidRPr="001A42B3">
        <w:rPr>
          <w:lang w:val="en-AU"/>
        </w:rPr>
        <w:t xml:space="preserve">. Today, there is a proliferation of historical accounts of all the various manifestations of racism. These </w:t>
      </w:r>
      <w:r w:rsidRPr="001A42B3">
        <w:rPr>
          <w:rStyle w:val="Emphasis"/>
          <w:lang w:val="en-AU"/>
        </w:rPr>
        <w:t>accounts make clear the extent of the problem, but they do not help us to resolve it because they never attack racism at the point where it has a hold over us</w:t>
      </w:r>
      <w:r w:rsidRPr="001A42B3">
        <w:rPr>
          <w:lang w:val="en-AU"/>
        </w:rPr>
        <w:t xml:space="preserve">. The struggle against racism requires an engagement with the </w:t>
      </w:r>
      <w:proofErr w:type="gramStart"/>
      <w:r w:rsidRPr="001A42B3">
        <w:rPr>
          <w:lang w:val="en-AU"/>
        </w:rPr>
        <w:t>unconscious, but</w:t>
      </w:r>
      <w:proofErr w:type="gramEnd"/>
      <w:r w:rsidRPr="001A42B3">
        <w:rPr>
          <w:lang w:val="en-AU"/>
        </w:rPr>
        <w:t xml:space="preserve"> deciphering the unconscious appeal of racism places us on the difficult terrain of psychoanalytic interpretation.1</w:t>
      </w:r>
    </w:p>
    <w:p w14:paraId="74FD4EFA" w14:textId="77777777" w:rsidR="00C20450" w:rsidRPr="001A42B3" w:rsidRDefault="00C20450" w:rsidP="00C20450">
      <w:pPr>
        <w:rPr>
          <w:lang w:val="en-AU"/>
        </w:rPr>
      </w:pPr>
      <w:r w:rsidRPr="001A42B3">
        <w:rPr>
          <w:lang w:val="en-AU"/>
        </w:rPr>
        <w:t xml:space="preserve">When we look at the terminology deployed in the contemporary combat against racism, one might mistakenly assume that the combatants have already taken the unconscious into account. </w:t>
      </w:r>
      <w:r w:rsidRPr="00384A97">
        <w:rPr>
          <w:rStyle w:val="Emphasis"/>
          <w:lang w:val="en-AU"/>
        </w:rPr>
        <w:t>The predominance of the term unconscious bias specifically names this aspect of the psyche. But this apparent nod to psycho- analytic thought is ultimately misleading</w:t>
      </w:r>
      <w:r w:rsidRPr="001A42B3">
        <w:rPr>
          <w:lang w:val="en-AU"/>
        </w:rPr>
        <w:t>. Although the term unconscious bias has become a regular part of the anti-racist lexicon, the analysis of the unconscious has not. In fact, the proponents of the term often take pains to distinguish their thought from Freud’s. In Blindspot, their leading work on unconscious bias, Mahzarin Banaji and Anthony Greenwald assure us that “an understanding of the unconscious workings of the mind has changed greatly in the century since Freud’s pathbreaking observations.”2 According to Banaji and Greenwald</w:t>
      </w:r>
      <w:r w:rsidRPr="00BD5455">
        <w:rPr>
          <w:rStyle w:val="StyleUnderline"/>
          <w:lang w:val="en-AU"/>
        </w:rPr>
        <w:t>, Freud’s un- scientific conception of the unconscious has given way to a scientifically verifiable one: we have now collectively moved beyond Freud’s failure to be scientific enough</w:t>
      </w:r>
      <w:r w:rsidRPr="001A42B3">
        <w:rPr>
          <w:lang w:val="en-AU"/>
        </w:rPr>
        <w:t>.3 But in the process of this shift, what has been lost is Freud’s insistence on the radical otherness of the unconscious in relation to consciousness.</w:t>
      </w:r>
    </w:p>
    <w:p w14:paraId="34CBD02C" w14:textId="77777777" w:rsidR="00C20450" w:rsidRPr="001A42B3" w:rsidRDefault="00C20450" w:rsidP="00C20450">
      <w:pPr>
        <w:rPr>
          <w:lang w:val="en-AU"/>
        </w:rPr>
      </w:pPr>
      <w:r w:rsidRPr="001A42B3">
        <w:rPr>
          <w:lang w:val="en-AU"/>
        </w:rPr>
        <w:t xml:space="preserve">The problem manifests itself in the second part of the term unconscious bias. Bias suggests a distortion of knowing and suggests that the problem is con- fined to how we know. This term indicates the belief that racism represents a failure to know accurately. But once one begins with the premise that the problem of racism is a problem of knowing, one necessarily misses the radicality of the problem. Armed with this understanding, to correct our unconscious bias, </w:t>
      </w:r>
      <w:r w:rsidRPr="00BD5455">
        <w:rPr>
          <w:rStyle w:val="StyleUnderline"/>
          <w:lang w:val="en-AU"/>
        </w:rPr>
        <w:t>we just need a little diversity training that teaches us that our biases are unfounded. All we need to do, in short, is to fill in the gaps of our knowledge.</w:t>
      </w:r>
    </w:p>
    <w:p w14:paraId="09FDEB80" w14:textId="77777777" w:rsidR="00C20450" w:rsidRPr="001A42B3" w:rsidRDefault="00C20450" w:rsidP="00C20450">
      <w:pPr>
        <w:rPr>
          <w:lang w:val="en-AU"/>
        </w:rPr>
      </w:pPr>
      <w:r w:rsidRPr="001A42B3">
        <w:rPr>
          <w:lang w:val="en-AU"/>
        </w:rPr>
        <w:t xml:space="preserve">But if </w:t>
      </w:r>
      <w:r w:rsidRPr="00BD5455">
        <w:rPr>
          <w:rStyle w:val="StyleUnderline"/>
          <w:lang w:val="en-AU"/>
        </w:rPr>
        <w:t>racism is unconscious, this means that it is not simply a problem of knowing but a problem of enjoying</w:t>
      </w:r>
      <w:r w:rsidRPr="001A42B3">
        <w:rPr>
          <w:lang w:val="en-AU"/>
        </w:rPr>
        <w:t xml:space="preserve">.4 We enjoy at odds with how we know. </w:t>
      </w:r>
      <w:proofErr w:type="gramStart"/>
      <w:r w:rsidRPr="001A42B3">
        <w:rPr>
          <w:lang w:val="en-AU"/>
        </w:rPr>
        <w:t>That is to say, we</w:t>
      </w:r>
      <w:proofErr w:type="gramEnd"/>
      <w:r w:rsidRPr="001A42B3">
        <w:rPr>
          <w:lang w:val="en-AU"/>
        </w:rPr>
        <w:t xml:space="preserve"> enjoy not in spite of knowing better but because we know better. </w:t>
      </w:r>
      <w:r w:rsidRPr="00BD5455">
        <w:rPr>
          <w:rStyle w:val="StyleUnderline"/>
          <w:lang w:val="en-AU"/>
        </w:rPr>
        <w:t>Our unconscious investment in racism delivers an enjoyment that comes at the expense of what we know</w:t>
      </w:r>
      <w:r w:rsidRPr="001A42B3">
        <w:rPr>
          <w:lang w:val="en-AU"/>
        </w:rPr>
        <w:t>, when we transgress the norms that we know we should obey. No matter how much we know better, this enjoyment will find a way to manifest itself. Instruction alone cannot alter how we enjoy</w:t>
      </w:r>
      <w:r w:rsidRPr="00BD5455">
        <w:rPr>
          <w:rStyle w:val="StyleUnderline"/>
          <w:lang w:val="en-AU"/>
        </w:rPr>
        <w:t>. The interchangeability of the term unconscious bias with implicit bias makes clear the problem. The reference to the unconscious is superficial and does not have anything to do with the unconscious that psychoanalysis theorizes. The type of theorizing about racism that sees it in terms of unconscious bias implicitly categorizes racism as an epistemological problem.</w:t>
      </w:r>
    </w:p>
    <w:p w14:paraId="6D4033DC" w14:textId="77777777" w:rsidR="00C20450" w:rsidRPr="001A42B3" w:rsidRDefault="00C20450" w:rsidP="00C20450">
      <w:pPr>
        <w:rPr>
          <w:lang w:val="en-AU"/>
        </w:rPr>
      </w:pPr>
      <w:r w:rsidRPr="00BD5455">
        <w:rPr>
          <w:rStyle w:val="StyleUnderline"/>
          <w:lang w:val="en-AU"/>
        </w:rPr>
        <w:t>Unconscious bias denotes racism that persons have without knowledge, not the part of racism that resists knowledge, which is the effect of the unconscious. The unconscious isn’t simply a lack of knowledge.</w:t>
      </w:r>
      <w:r w:rsidRPr="001A42B3">
        <w:rPr>
          <w:lang w:val="en-AU"/>
        </w:rPr>
        <w:t xml:space="preserve"> It is what one does without being able to know it prior to acting. The unconscious acts ahead of our knowledge. </w:t>
      </w:r>
      <w:r w:rsidRPr="006F3568">
        <w:rPr>
          <w:rStyle w:val="StyleUnderline"/>
          <w:lang w:val="en-AU"/>
        </w:rPr>
        <w:t>Taking this understanding of the unconscious as our point of departure, we must reverse the relationship between racism and knowledge. Racism is not the result of a bias in our knowing, but rather we have a bias in our knowing because of racism.</w:t>
      </w:r>
      <w:r w:rsidRPr="001A42B3">
        <w:rPr>
          <w:lang w:val="en-AU"/>
        </w:rPr>
        <w:t xml:space="preserve"> To find the root of racism we must look not at mistakes in knowing but at successes in enjoying. These successes occur through fantasy. An analysis of racism that focuses on the unconscious must take fantasy as its starting point.</w:t>
      </w:r>
      <w:r w:rsidRPr="006F3568">
        <w:rPr>
          <w:rStyle w:val="StyleUnderline"/>
          <w:lang w:val="en-AU"/>
        </w:rPr>
        <w:t xml:space="preserve"> While not every society relies on a foundational racist fantasy, every society that has structural racism does.</w:t>
      </w:r>
    </w:p>
    <w:p w14:paraId="53127F20" w14:textId="77777777" w:rsidR="00C20450" w:rsidRPr="001A42B3" w:rsidRDefault="00C20450" w:rsidP="00C20450">
      <w:pPr>
        <w:rPr>
          <w:lang w:val="en-AU"/>
        </w:rPr>
      </w:pPr>
      <w:r w:rsidRPr="001A42B3">
        <w:rPr>
          <w:lang w:val="en-AU"/>
        </w:rPr>
        <w:t>Fantasy organizes enjoyment in a way that highlights threats to this enjoyment, which is why it provides a foundation for obfuscating social inequalities.</w:t>
      </w:r>
      <w:r>
        <w:rPr>
          <w:lang w:val="en-AU"/>
        </w:rPr>
        <w:t xml:space="preserve"> </w:t>
      </w:r>
      <w:r w:rsidRPr="006F3568">
        <w:rPr>
          <w:rStyle w:val="StyleUnderline"/>
          <w:lang w:val="en-AU"/>
        </w:rPr>
        <w:t>Racism manifests itself first and foremost not through an exclusionary legal or social apparatus that gives one race an elevated social position that it denies to others. The primary manifestation of racism is the racist fantasy</w:t>
      </w:r>
      <w:r w:rsidRPr="001A42B3">
        <w:rPr>
          <w:lang w:val="en-AU"/>
        </w:rPr>
        <w:t xml:space="preserve">. The racist fantasy serves as the foundation for the legal and social apparatus of discrimination that arises around it. </w:t>
      </w:r>
      <w:r w:rsidRPr="006F3568">
        <w:rPr>
          <w:rStyle w:val="StyleUnderline"/>
          <w:lang w:val="en-AU"/>
        </w:rPr>
        <w:t>It has primacy because it provides a way of organizing enjoyment for the members of a society that enables them to sustain the image of an unlimited and complete satisfaction. This fantasy becomes especially necessary in the capitalist universe</w:t>
      </w:r>
      <w:r w:rsidRPr="001A42B3">
        <w:rPr>
          <w:lang w:val="en-AU"/>
        </w:rPr>
        <w:t>. Without the racist fantasy, people in capitalist society would lose faith in this image of</w:t>
      </w:r>
      <w:r>
        <w:rPr>
          <w:lang w:val="en-AU"/>
        </w:rPr>
        <w:t xml:space="preserve"> </w:t>
      </w:r>
      <w:r w:rsidRPr="001A42B3">
        <w:rPr>
          <w:lang w:val="en-AU"/>
        </w:rPr>
        <w:t xml:space="preserve">total satisfaction. </w:t>
      </w:r>
      <w:r w:rsidRPr="006F3568">
        <w:rPr>
          <w:rStyle w:val="Emphasis"/>
          <w:lang w:val="en-AU"/>
        </w:rPr>
        <w:t>Racism keeps the image of an unlimited satisfaction alive by erecting the racial other as a barrier to it.</w:t>
      </w:r>
    </w:p>
    <w:p w14:paraId="07A3C060" w14:textId="77777777" w:rsidR="00C20450" w:rsidRPr="001A42B3" w:rsidRDefault="00C20450" w:rsidP="00C20450">
      <w:pPr>
        <w:rPr>
          <w:lang w:val="en-AU"/>
        </w:rPr>
      </w:pPr>
      <w:proofErr w:type="gramStart"/>
      <w:r w:rsidRPr="001A42B3">
        <w:rPr>
          <w:lang w:val="en-AU"/>
        </w:rPr>
        <w:t>In order to</w:t>
      </w:r>
      <w:proofErr w:type="gramEnd"/>
      <w:r w:rsidRPr="001A42B3">
        <w:rPr>
          <w:lang w:val="en-AU"/>
        </w:rPr>
        <w:t xml:space="preserve"> confront racism, it is </w:t>
      </w:r>
      <w:r w:rsidRPr="006F3568">
        <w:rPr>
          <w:rStyle w:val="StyleUnderline"/>
          <w:lang w:val="en-AU"/>
        </w:rPr>
        <w:t>not enough to make reference to what is not conscious, to our implicit biases. We must recognize the unconscious fantasy that sustains racism and resists efforts at education or consciousness raising</w:t>
      </w:r>
      <w:r w:rsidRPr="001A42B3">
        <w:rPr>
          <w:lang w:val="en-AU"/>
        </w:rPr>
        <w:t xml:space="preserve">. This fantasy remains despite the efforts at educating away the society’s racism. Without broaching the fundamental role that the racist fantasy plays in the formation and perpetuation of </w:t>
      </w:r>
      <w:proofErr w:type="gramStart"/>
      <w:r w:rsidRPr="001A42B3">
        <w:rPr>
          <w:lang w:val="en-AU"/>
        </w:rPr>
        <w:t>racism,</w:t>
      </w:r>
      <w:proofErr w:type="gramEnd"/>
      <w:r w:rsidRPr="001A42B3">
        <w:rPr>
          <w:lang w:val="en-AU"/>
        </w:rPr>
        <w:t xml:space="preserve"> we will have no chance at ad- dressing the racism that resists enlightenment and awareness. This combat </w:t>
      </w:r>
      <w:proofErr w:type="gramStart"/>
      <w:r w:rsidRPr="001A42B3">
        <w:rPr>
          <w:lang w:val="en-AU"/>
        </w:rPr>
        <w:t>has to</w:t>
      </w:r>
      <w:proofErr w:type="gramEnd"/>
      <w:r w:rsidRPr="001A42B3">
        <w:rPr>
          <w:lang w:val="en-AU"/>
        </w:rPr>
        <w:t xml:space="preserve"> involve itself in the enjoyment that the racist fantasy produces.7</w:t>
      </w:r>
    </w:p>
    <w:p w14:paraId="3017DCDF" w14:textId="77777777" w:rsidR="00C20450" w:rsidRPr="001A42B3" w:rsidRDefault="00C20450" w:rsidP="00C20450">
      <w:pPr>
        <w:rPr>
          <w:lang w:val="en-AU"/>
        </w:rPr>
      </w:pPr>
      <w:r w:rsidRPr="001A42B3">
        <w:rPr>
          <w:lang w:val="en-AU"/>
        </w:rPr>
        <w:t xml:space="preserve">Although there are purely individual fantasies, there are also collective ones that enable societies to cohere around them. The </w:t>
      </w:r>
      <w:r w:rsidRPr="00067695">
        <w:rPr>
          <w:rStyle w:val="StyleUnderline"/>
          <w:lang w:val="en-AU"/>
        </w:rPr>
        <w:t>racist fantasy is the primary example of a collective fantasy.8 It establishes a bond between members of the society by separating those who belong from those who don’t belong through their mode of enjoying themselves. The irony is that the enjoyment of those who belong depends on their identification with the enjoyment of those who don’t. This identification occurs through the racist fantasy.</w:t>
      </w:r>
    </w:p>
    <w:p w14:paraId="1E81211E" w14:textId="77777777" w:rsidR="00C20450" w:rsidRPr="001A42B3" w:rsidRDefault="00C20450" w:rsidP="00C20450">
      <w:pPr>
        <w:rPr>
          <w:lang w:val="en-AU"/>
        </w:rPr>
      </w:pPr>
      <w:r w:rsidRPr="001A42B3">
        <w:rPr>
          <w:lang w:val="en-AU"/>
        </w:rPr>
        <w:t xml:space="preserve">The </w:t>
      </w:r>
      <w:r w:rsidRPr="006F3568">
        <w:rPr>
          <w:rStyle w:val="StyleUnderline"/>
          <w:lang w:val="en-AU"/>
        </w:rPr>
        <w:t>racist fantasy creates an avenue for members of the society to find enjoyment</w:t>
      </w:r>
      <w:r w:rsidRPr="001A42B3">
        <w:rPr>
          <w:lang w:val="en-AU"/>
        </w:rPr>
        <w:t xml:space="preserve"> in a direction that doesn’t threaten the structure of the society but instead affirms it. The </w:t>
      </w:r>
      <w:r w:rsidRPr="00067695">
        <w:rPr>
          <w:rStyle w:val="StyleUnderline"/>
          <w:lang w:val="en-AU"/>
        </w:rPr>
        <w:t>danger that enjoyment poses to the social order lessens when it occurs through the organizing principle of the racist fantasy</w:t>
      </w:r>
      <w:r w:rsidRPr="001A42B3">
        <w:rPr>
          <w:lang w:val="en-AU"/>
        </w:rPr>
        <w:t xml:space="preserve">, which channels it in socially innocuous ways. Even though we imagine that racism has deleterious effects on our bond with each other, that it harms the social order, the racist fantasy nonetheless can provide a social glue that holds a society together. Through the shared enjoyment that comes from a mutual investment in this fantasy, members of the society have a clear connection to each other. </w:t>
      </w:r>
      <w:r w:rsidRPr="00067695">
        <w:rPr>
          <w:rStyle w:val="StyleUnderline"/>
          <w:lang w:val="en-AU"/>
        </w:rPr>
        <w:t>Those who don’t share in the fantasy, however, exist outside of the bond and are inherently suspect as members of the society. They are members of the society but don’t belong.9</w:t>
      </w:r>
    </w:p>
    <w:p w14:paraId="5AE04806" w14:textId="77777777" w:rsidR="00C20450" w:rsidRDefault="00C20450" w:rsidP="00C20450">
      <w:pPr>
        <w:rPr>
          <w:rStyle w:val="Emphasis"/>
          <w:lang w:val="en-AU"/>
        </w:rPr>
      </w:pPr>
      <w:r w:rsidRPr="001A42B3">
        <w:rPr>
          <w:lang w:val="en-AU"/>
        </w:rPr>
        <w:t xml:space="preserve">Although those invested in it have some conscious knowledge of the racist fantasy, the way that the fantasy organizes enjoyment is unconscious. It is thus impervious to knowledge. </w:t>
      </w:r>
      <w:r w:rsidRPr="00266B84">
        <w:rPr>
          <w:rStyle w:val="StyleUnderline"/>
          <w:lang w:val="en-AU"/>
        </w:rPr>
        <w:t>The fact that the racist fantasy is responsible for much of the deployment of enjoyment in contemporary society means that efforts at correcting our knowledge about racism will come to nothing</w:t>
      </w:r>
      <w:r w:rsidRPr="001A42B3">
        <w:rPr>
          <w:lang w:val="en-AU"/>
        </w:rPr>
        <w:t xml:space="preserve">. The racist fantasy organizes the society’s enjoyment around racist resentment. </w:t>
      </w:r>
      <w:r w:rsidRPr="00067695">
        <w:rPr>
          <w:rStyle w:val="Emphasis"/>
          <w:lang w:val="en-AU"/>
        </w:rPr>
        <w:t xml:space="preserve">We can learn about the wrongs of racism, but we need something more to un- </w:t>
      </w:r>
      <w:proofErr w:type="spellStart"/>
      <w:r w:rsidRPr="00067695">
        <w:rPr>
          <w:rStyle w:val="Emphasis"/>
          <w:lang w:val="en-AU"/>
        </w:rPr>
        <w:t>dermine</w:t>
      </w:r>
      <w:proofErr w:type="spellEnd"/>
      <w:r w:rsidRPr="00067695">
        <w:rPr>
          <w:rStyle w:val="Emphasis"/>
          <w:lang w:val="en-AU"/>
        </w:rPr>
        <w:t xml:space="preserve"> the racist fantasy that underwrites racism’s staying power.</w:t>
      </w:r>
    </w:p>
    <w:p w14:paraId="6937FCFF" w14:textId="77777777" w:rsidR="00C20450" w:rsidRPr="00B1693D" w:rsidRDefault="00C20450" w:rsidP="00C20450">
      <w:pPr>
        <w:rPr>
          <w:rStyle w:val="Emphasis"/>
          <w:lang w:val="en-AU"/>
        </w:rPr>
      </w:pPr>
      <w:r w:rsidRPr="00B1693D">
        <w:rPr>
          <w:rStyle w:val="StyleUnderline"/>
          <w:lang w:val="en-AU"/>
        </w:rPr>
        <w:t>Fantasies are resistant to greater knowledge because they concern how people enjoy rather than how they know</w:t>
      </w:r>
      <w:r w:rsidRPr="00266B84">
        <w:rPr>
          <w:lang w:val="en-AU"/>
        </w:rPr>
        <w:t xml:space="preserve">. Racism is a fantasy problem, not a knowledge problem. Racism sticks around in our era of increased knowledge about its wrongheadedness because </w:t>
      </w:r>
      <w:r w:rsidRPr="00B1693D">
        <w:rPr>
          <w:rStyle w:val="StyleUnderline"/>
          <w:lang w:val="en-AU"/>
        </w:rPr>
        <w:t>we are psychically invested as a society in a fundamental racist fantasy</w:t>
      </w:r>
      <w:r w:rsidRPr="00B1693D">
        <w:rPr>
          <w:rStyle w:val="Emphasis"/>
          <w:lang w:val="en-AU"/>
        </w:rPr>
        <w:t>. Although people may consciously want to put racism behind them, their unconscious desire clings to it as a source of enjoyment. The path to this enjoyment runs through the underlying racist fantasy.</w:t>
      </w:r>
    </w:p>
    <w:p w14:paraId="23F1B547" w14:textId="77777777" w:rsidR="00C20450" w:rsidRPr="00266B84" w:rsidRDefault="00C20450" w:rsidP="00C20450">
      <w:pPr>
        <w:rPr>
          <w:lang w:val="en-AU"/>
        </w:rPr>
      </w:pPr>
      <w:r w:rsidRPr="00266B84">
        <w:rPr>
          <w:lang w:val="en-AU"/>
        </w:rPr>
        <w:t xml:space="preserve">The racist fantasy is a structure that operates regardless of the actual identity of those occupying the various positions within </w:t>
      </w:r>
      <w:r w:rsidRPr="00B1693D">
        <w:rPr>
          <w:rStyle w:val="StyleUnderline"/>
          <w:lang w:val="en-AU"/>
        </w:rPr>
        <w:t>the fantasy. It is a shared social structure rather than the product of a certain individuals.</w:t>
      </w:r>
      <w:r w:rsidRPr="00266B84">
        <w:rPr>
          <w:lang w:val="en-AU"/>
        </w:rPr>
        <w:t xml:space="preserve"> Although individuals are necessary to sustain the fantasy, it is a part of the basic social structure that forms individual existence within the society. In this sense, </w:t>
      </w:r>
      <w:r w:rsidRPr="00B1693D">
        <w:rPr>
          <w:rStyle w:val="StyleUnderline"/>
          <w:lang w:val="en-AU"/>
        </w:rPr>
        <w:t>while it is possible for individuals to opt out of or reject the racist fantasy, these individual victories are insignificant as long as the fantasy remains foundational for the society</w:t>
      </w:r>
      <w:r w:rsidRPr="00266B84">
        <w:rPr>
          <w:lang w:val="en-AU"/>
        </w:rPr>
        <w:t>.</w:t>
      </w:r>
    </w:p>
    <w:p w14:paraId="0AC43B30" w14:textId="77777777" w:rsidR="00C20450" w:rsidRPr="00266B84" w:rsidRDefault="00C20450" w:rsidP="00C20450">
      <w:pPr>
        <w:rPr>
          <w:lang w:val="en-AU"/>
        </w:rPr>
      </w:pPr>
      <w:r w:rsidRPr="00510A68">
        <w:rPr>
          <w:rStyle w:val="StyleUnderline"/>
          <w:lang w:val="en-AU"/>
        </w:rPr>
        <w:t>To say that a society is racist is to say that a racist fantasy underlies its social order.</w:t>
      </w:r>
      <w:r w:rsidRPr="00266B84">
        <w:rPr>
          <w:lang w:val="en-AU"/>
        </w:rPr>
        <w:t xml:space="preserve"> </w:t>
      </w:r>
      <w:r w:rsidRPr="00510A68">
        <w:rPr>
          <w:rStyle w:val="StyleUnderline"/>
          <w:lang w:val="en-AU"/>
        </w:rPr>
        <w:t>Fantasy provides a structure through which subjects can envision a path to obtaining the fantasy object, whatever that object is</w:t>
      </w:r>
      <w:r w:rsidRPr="00266B84">
        <w:rPr>
          <w:lang w:val="en-AU"/>
        </w:rPr>
        <w:t xml:space="preserve">. The fantasy object might be a particular commodity, a lifestyle, or even a type of social status. But </w:t>
      </w:r>
      <w:r w:rsidRPr="00510A68">
        <w:rPr>
          <w:rStyle w:val="StyleUnderline"/>
          <w:lang w:val="en-AU"/>
        </w:rPr>
        <w:t>whatever it is, it promises unrestrained enjoyment for the subject. For the fantasizing subject, the object appears to have the utmost importance.</w:t>
      </w:r>
      <w:r w:rsidRPr="00266B84">
        <w:rPr>
          <w:lang w:val="en-AU"/>
        </w:rPr>
        <w:t xml:space="preserve"> It seems as if it is the nodal point of the fantasy. But despite this belief, the actual fantasy object can be anything at all. The specific object is insignificant. What is important is the position that this object has in the fantasy, not what the object is.</w:t>
      </w:r>
    </w:p>
    <w:p w14:paraId="251F6479" w14:textId="77777777" w:rsidR="00C20450" w:rsidRDefault="00C20450" w:rsidP="00C20450">
      <w:pPr>
        <w:rPr>
          <w:lang w:val="en-AU"/>
        </w:rPr>
      </w:pPr>
      <w:proofErr w:type="gramStart"/>
      <w:r w:rsidRPr="00510A68">
        <w:rPr>
          <w:rStyle w:val="StyleUnderline"/>
          <w:lang w:val="en-AU"/>
        </w:rPr>
        <w:t>In order to</w:t>
      </w:r>
      <w:proofErr w:type="gramEnd"/>
      <w:r w:rsidRPr="00510A68">
        <w:rPr>
          <w:rStyle w:val="StyleUnderline"/>
          <w:lang w:val="en-AU"/>
        </w:rPr>
        <w:t xml:space="preserve"> be a fantasy object, the object need only be unattainable</w:t>
      </w:r>
      <w:r w:rsidRPr="00266B84">
        <w:rPr>
          <w:lang w:val="en-AU"/>
        </w:rPr>
        <w:t xml:space="preserve">. The </w:t>
      </w:r>
      <w:r w:rsidRPr="00510A68">
        <w:rPr>
          <w:rStyle w:val="StyleUnderline"/>
          <w:lang w:val="en-AU"/>
        </w:rPr>
        <w:t>unattainability of the object is the source of its value</w:t>
      </w:r>
      <w:r w:rsidRPr="00266B84">
        <w:rPr>
          <w:lang w:val="en-AU"/>
        </w:rPr>
        <w:t xml:space="preserve">. Because it is unattainable, the fantasy object appears to hold within it the secret of a perfect enjoyment. If one could attain it, one would quickly recognize that it is an object like any other and cannot provide the enjoyment that it promises insofar as it remains unattainable. It is with the object that the fantasy performs its magic for the subject’s prospects of enjoyment. </w:t>
      </w:r>
      <w:r w:rsidRPr="00510A68">
        <w:rPr>
          <w:rStyle w:val="StyleUnderline"/>
          <w:lang w:val="en-AU"/>
        </w:rPr>
        <w:t>Fantasy has the effect of rendering an inherently unattainable object attainable and thereby making an unrestrained enjoyment seem possible</w:t>
      </w:r>
      <w:r w:rsidRPr="00266B84">
        <w:rPr>
          <w:lang w:val="en-AU"/>
        </w:rPr>
        <w:t xml:space="preserve">. Even if the fantasy shows the subject deprived of the object, it nonetheless depicts the object as possible. </w:t>
      </w:r>
      <w:r w:rsidRPr="00510A68">
        <w:rPr>
          <w:rStyle w:val="Emphasis"/>
          <w:lang w:val="en-AU"/>
        </w:rPr>
        <w:t>Outside the fantasy structure, the subject simply confronts the traumatic impossibility of its desire.</w:t>
      </w:r>
    </w:p>
    <w:p w14:paraId="405E4D19" w14:textId="77777777" w:rsidR="00C20450" w:rsidRPr="00BD4607" w:rsidRDefault="00C20450" w:rsidP="00C20450"/>
    <w:p w14:paraId="27449DA2" w14:textId="47FC6187" w:rsidR="00C20450" w:rsidRPr="00C20450" w:rsidRDefault="00C20450" w:rsidP="00C20450"/>
    <w:p w14:paraId="4B248C9E" w14:textId="77777777" w:rsidR="007F3170" w:rsidRPr="007F3170" w:rsidRDefault="007F3170" w:rsidP="007F3170"/>
    <w:p w14:paraId="1DF62218" w14:textId="444E19F0" w:rsidR="00FA379F" w:rsidRDefault="00FA379F" w:rsidP="00FA379F">
      <w:pPr>
        <w:pStyle w:val="Heading2"/>
      </w:pPr>
      <w:r>
        <w:t>Links</w:t>
      </w:r>
    </w:p>
    <w:p w14:paraId="5438D1C3" w14:textId="0A590A69" w:rsidR="00FA379F" w:rsidRPr="00E474DA" w:rsidRDefault="00FA379F" w:rsidP="00FA379F">
      <w:pPr>
        <w:pStyle w:val="Heading3"/>
      </w:pPr>
      <w:r>
        <w:t xml:space="preserve">Link – </w:t>
      </w:r>
      <w:r w:rsidR="007F3170">
        <w:t>generic/</w:t>
      </w:r>
      <w:r>
        <w:t xml:space="preserve">inequality </w:t>
      </w:r>
    </w:p>
    <w:p w14:paraId="786C715A" w14:textId="77777777" w:rsidR="007F3170" w:rsidRDefault="007F3170" w:rsidP="007F3170">
      <w:pPr>
        <w:pStyle w:val="Heading4"/>
      </w:pPr>
      <w:r>
        <w:t xml:space="preserve">The 1AC is a </w:t>
      </w:r>
      <w:r w:rsidRPr="007F3170">
        <w:rPr>
          <w:u w:val="single"/>
        </w:rPr>
        <w:t>narcissistic fantasy machine</w:t>
      </w:r>
      <w:r>
        <w:t xml:space="preserve">, producing the ideological construction of development against inequality and poverty through its efforts for fiscal redistribution. That reproduces unconscious desires for individualism which conceal the neoliberal production of poverty and precarity. </w:t>
      </w:r>
    </w:p>
    <w:p w14:paraId="3BF011C5" w14:textId="77777777" w:rsidR="00FA379F" w:rsidRPr="00C9087D" w:rsidRDefault="00FA379F" w:rsidP="00FA379F">
      <w:r w:rsidRPr="00C9087D">
        <w:rPr>
          <w:rStyle w:val="Style13ptBold"/>
        </w:rPr>
        <w:t>Kapoor 14</w:t>
      </w:r>
      <w:r w:rsidRPr="00C9087D">
        <w:t xml:space="preserve"> (PhD Political </w:t>
      </w:r>
      <w:proofErr w:type="gramStart"/>
      <w:r w:rsidRPr="00C9087D">
        <w:t>Science ,</w:t>
      </w:r>
      <w:proofErr w:type="gramEnd"/>
      <w:r w:rsidRPr="00C9087D">
        <w:t xml:space="preserve"> University of Toronto. MA International </w:t>
      </w:r>
      <w:proofErr w:type="gramStart"/>
      <w:r w:rsidRPr="00C9087D">
        <w:t>Affairs ,</w:t>
      </w:r>
      <w:proofErr w:type="gramEnd"/>
      <w:r w:rsidRPr="00C9087D">
        <w:t xml:space="preserve"> Carleton University. BA (</w:t>
      </w:r>
      <w:proofErr w:type="spellStart"/>
      <w:r w:rsidRPr="00C9087D">
        <w:t>Honours</w:t>
      </w:r>
      <w:proofErr w:type="spellEnd"/>
      <w:r w:rsidRPr="00C9087D">
        <w:t xml:space="preserve">) Economics and Political </w:t>
      </w:r>
      <w:proofErr w:type="gramStart"/>
      <w:r w:rsidRPr="00C9087D">
        <w:t>Science ,</w:t>
      </w:r>
      <w:proofErr w:type="gramEnd"/>
      <w:r w:rsidRPr="00C9087D">
        <w:t xml:space="preserve"> University of Waterloo Professor of Critical Development Studies. “Psychoanalysis and development: an introduction” 10/2/14, Third World Quarterly Volume 35, 2014 - Issue 7 </w:t>
      </w:r>
      <w:proofErr w:type="spellStart"/>
      <w:r w:rsidRPr="00C9087D">
        <w:t>pg</w:t>
      </w:r>
      <w:proofErr w:type="spellEnd"/>
      <w:r w:rsidRPr="00C9087D">
        <w:t xml:space="preserve"> 2-5) //Sajad</w:t>
      </w:r>
    </w:p>
    <w:p w14:paraId="03E67DCC" w14:textId="77777777" w:rsidR="00FA379F" w:rsidRPr="00FA115A" w:rsidRDefault="00FA379F" w:rsidP="00FA379F">
      <w:pPr>
        <w:rPr>
          <w:sz w:val="24"/>
          <w:szCs w:val="24"/>
          <w:u w:val="single"/>
        </w:rPr>
      </w:pPr>
      <w:r w:rsidRPr="00FA115A">
        <w:rPr>
          <w:sz w:val="24"/>
          <w:szCs w:val="24"/>
          <w:u w:val="single"/>
        </w:rPr>
        <w:t xml:space="preserve">International development has tended to ignore – or, tellingly, repress – human/ social passions. Yet the theory and practice of development is replete with </w:t>
      </w:r>
      <w:r w:rsidRPr="00FA115A">
        <w:rPr>
          <w:b/>
          <w:bCs/>
          <w:sz w:val="24"/>
          <w:szCs w:val="24"/>
          <w:u w:val="single"/>
        </w:rPr>
        <w:t>disavowed memories</w:t>
      </w:r>
      <w:r w:rsidRPr="00FA115A">
        <w:rPr>
          <w:sz w:val="24"/>
          <w:szCs w:val="24"/>
        </w:rPr>
        <w:t xml:space="preserve"> (racism, (neo)colonialism, gender discrimination) </w:t>
      </w:r>
      <w:r w:rsidRPr="00FA115A">
        <w:rPr>
          <w:sz w:val="24"/>
          <w:szCs w:val="24"/>
          <w:u w:val="single"/>
        </w:rPr>
        <w:t xml:space="preserve">and traumatic prohibitions (economic recession, poverty), </w:t>
      </w:r>
      <w:r w:rsidRPr="00FA115A">
        <w:rPr>
          <w:b/>
          <w:bCs/>
          <w:sz w:val="24"/>
          <w:szCs w:val="24"/>
          <w:u w:val="single"/>
        </w:rPr>
        <w:t>which show up in dreams and fantasies</w:t>
      </w:r>
      <w:r w:rsidRPr="00FA115A">
        <w:rPr>
          <w:sz w:val="24"/>
          <w:szCs w:val="24"/>
        </w:rPr>
        <w:t xml:space="preserve"> (the </w:t>
      </w:r>
      <w:proofErr w:type="spellStart"/>
      <w:r w:rsidRPr="00FA115A">
        <w:rPr>
          <w:sz w:val="24"/>
          <w:szCs w:val="24"/>
        </w:rPr>
        <w:t>exoticised</w:t>
      </w:r>
      <w:proofErr w:type="spellEnd"/>
      <w:r w:rsidRPr="00FA115A">
        <w:rPr>
          <w:sz w:val="24"/>
          <w:szCs w:val="24"/>
        </w:rPr>
        <w:t xml:space="preserve"> Third World, structural adjustment as universal pan- </w:t>
      </w:r>
      <w:proofErr w:type="spellStart"/>
      <w:r w:rsidRPr="00FA115A">
        <w:rPr>
          <w:sz w:val="24"/>
          <w:szCs w:val="24"/>
        </w:rPr>
        <w:t>acea</w:t>
      </w:r>
      <w:proofErr w:type="spellEnd"/>
      <w:r w:rsidRPr="00FA115A">
        <w:rPr>
          <w:sz w:val="24"/>
          <w:szCs w:val="24"/>
        </w:rPr>
        <w:t xml:space="preserve">), </w:t>
      </w:r>
      <w:r w:rsidRPr="00FA115A">
        <w:rPr>
          <w:sz w:val="24"/>
          <w:szCs w:val="24"/>
          <w:u w:val="single"/>
        </w:rPr>
        <w:t>obsessions (</w:t>
      </w:r>
      <w:r w:rsidRPr="00FA115A">
        <w:rPr>
          <w:b/>
          <w:bCs/>
          <w:sz w:val="24"/>
          <w:szCs w:val="24"/>
          <w:u w:val="single"/>
        </w:rPr>
        <w:t>economic growth, ‘wars’ against poverty</w:t>
      </w:r>
      <w:r w:rsidRPr="00FA115A">
        <w:rPr>
          <w:sz w:val="24"/>
          <w:szCs w:val="24"/>
          <w:u w:val="single"/>
        </w:rPr>
        <w:t xml:space="preserve"> or terror)</w:t>
      </w:r>
      <w:r w:rsidRPr="00FA115A">
        <w:rPr>
          <w:sz w:val="24"/>
          <w:szCs w:val="24"/>
        </w:rPr>
        <w:t xml:space="preserve">, or stereo- types (denigration, </w:t>
      </w:r>
      <w:proofErr w:type="spellStart"/>
      <w:r w:rsidRPr="00FA115A">
        <w:rPr>
          <w:sz w:val="24"/>
          <w:szCs w:val="24"/>
        </w:rPr>
        <w:t>infantilisation</w:t>
      </w:r>
      <w:proofErr w:type="spellEnd"/>
      <w:r w:rsidRPr="00FA115A">
        <w:rPr>
          <w:sz w:val="24"/>
          <w:szCs w:val="24"/>
        </w:rPr>
        <w:t xml:space="preserve">, </w:t>
      </w:r>
      <w:proofErr w:type="spellStart"/>
      <w:r w:rsidRPr="00FA115A">
        <w:rPr>
          <w:sz w:val="24"/>
          <w:szCs w:val="24"/>
        </w:rPr>
        <w:t>sexualisation</w:t>
      </w:r>
      <w:proofErr w:type="spellEnd"/>
      <w:r w:rsidRPr="00FA115A">
        <w:rPr>
          <w:sz w:val="24"/>
          <w:szCs w:val="24"/>
        </w:rPr>
        <w:t xml:space="preserve"> or </w:t>
      </w:r>
      <w:proofErr w:type="spellStart"/>
      <w:r w:rsidRPr="00FA115A">
        <w:rPr>
          <w:sz w:val="24"/>
          <w:szCs w:val="24"/>
        </w:rPr>
        <w:t>feminisation</w:t>
      </w:r>
      <w:proofErr w:type="spellEnd"/>
      <w:r w:rsidRPr="00FA115A">
        <w:rPr>
          <w:sz w:val="24"/>
          <w:szCs w:val="24"/>
        </w:rPr>
        <w:t xml:space="preserve"> of the Third World Other). </w:t>
      </w:r>
      <w:r w:rsidRPr="00FA115A">
        <w:rPr>
          <w:sz w:val="24"/>
          <w:szCs w:val="24"/>
          <w:u w:val="single"/>
        </w:rPr>
        <w:t xml:space="preserve">Psychoanalysis aims precisely at helping tease out these passions, that is, the unconscious </w:t>
      </w:r>
      <w:r w:rsidRPr="00FA115A">
        <w:rPr>
          <w:b/>
          <w:bCs/>
          <w:sz w:val="24"/>
          <w:szCs w:val="24"/>
          <w:u w:val="single"/>
        </w:rPr>
        <w:t>fantasies and desires embedded in development</w:t>
      </w:r>
      <w:r w:rsidRPr="00FA115A">
        <w:rPr>
          <w:b/>
          <w:bCs/>
          <w:sz w:val="24"/>
          <w:szCs w:val="24"/>
        </w:rPr>
        <w:t>.</w:t>
      </w:r>
      <w:r w:rsidRPr="00FA115A">
        <w:rPr>
          <w:sz w:val="24"/>
          <w:szCs w:val="24"/>
        </w:rPr>
        <w:t xml:space="preserve"> </w:t>
      </w:r>
      <w:r w:rsidRPr="00FA115A">
        <w:rPr>
          <w:sz w:val="24"/>
          <w:szCs w:val="24"/>
          <w:u w:val="single"/>
        </w:rPr>
        <w:t xml:space="preserve">It helps explain the gap between development’s </w:t>
      </w:r>
      <w:r w:rsidRPr="00FA115A">
        <w:rPr>
          <w:b/>
          <w:bCs/>
          <w:sz w:val="24"/>
          <w:szCs w:val="24"/>
          <w:u w:val="single"/>
        </w:rPr>
        <w:t>scientific commitments</w:t>
      </w:r>
      <w:r w:rsidRPr="00FA115A">
        <w:rPr>
          <w:sz w:val="24"/>
          <w:szCs w:val="24"/>
          <w:u w:val="single"/>
        </w:rPr>
        <w:t xml:space="preserve"> </w:t>
      </w:r>
      <w:r w:rsidRPr="00FA115A">
        <w:rPr>
          <w:sz w:val="24"/>
          <w:szCs w:val="24"/>
        </w:rPr>
        <w:t>(</w:t>
      </w:r>
      <w:proofErr w:type="spellStart"/>
      <w:proofErr w:type="gramStart"/>
      <w:r w:rsidRPr="00FA115A">
        <w:rPr>
          <w:sz w:val="24"/>
          <w:szCs w:val="24"/>
        </w:rPr>
        <w:t>eg</w:t>
      </w:r>
      <w:proofErr w:type="spellEnd"/>
      <w:proofErr w:type="gramEnd"/>
      <w:r w:rsidRPr="00FA115A">
        <w:rPr>
          <w:sz w:val="24"/>
          <w:szCs w:val="24"/>
        </w:rPr>
        <w:t xml:space="preserve"> belief in pro- </w:t>
      </w:r>
      <w:proofErr w:type="spellStart"/>
      <w:r w:rsidRPr="00FA115A">
        <w:rPr>
          <w:sz w:val="24"/>
          <w:szCs w:val="24"/>
        </w:rPr>
        <w:t>gress</w:t>
      </w:r>
      <w:proofErr w:type="spellEnd"/>
      <w:r w:rsidRPr="00FA115A">
        <w:rPr>
          <w:sz w:val="24"/>
          <w:szCs w:val="24"/>
        </w:rPr>
        <w:t xml:space="preserve">, neutrality, objectivity, rationality) </w:t>
      </w:r>
      <w:r w:rsidRPr="00FA115A">
        <w:rPr>
          <w:sz w:val="24"/>
          <w:szCs w:val="24"/>
          <w:u w:val="single"/>
        </w:rPr>
        <w:t>and its irrational practices (</w:t>
      </w:r>
      <w:proofErr w:type="spellStart"/>
      <w:r w:rsidRPr="00FA115A">
        <w:rPr>
          <w:sz w:val="24"/>
          <w:szCs w:val="24"/>
          <w:u w:val="single"/>
        </w:rPr>
        <w:t>eg</w:t>
      </w:r>
      <w:proofErr w:type="spellEnd"/>
      <w:r w:rsidRPr="00FA115A">
        <w:rPr>
          <w:sz w:val="24"/>
          <w:szCs w:val="24"/>
          <w:u w:val="single"/>
        </w:rPr>
        <w:t xml:space="preserve"> the seductive draw of narrow capitalistic growth, the fatal pull to </w:t>
      </w:r>
      <w:r w:rsidRPr="00FA115A">
        <w:rPr>
          <w:b/>
          <w:bCs/>
          <w:sz w:val="24"/>
          <w:szCs w:val="24"/>
          <w:u w:val="single"/>
        </w:rPr>
        <w:t>aggressive racism</w:t>
      </w:r>
      <w:r w:rsidRPr="00FA115A">
        <w:rPr>
          <w:sz w:val="24"/>
          <w:szCs w:val="24"/>
          <w:u w:val="single"/>
        </w:rPr>
        <w:t xml:space="preserve">, or the blind conformity to bureaucratic procedures or ethnic/religious identities). </w:t>
      </w:r>
      <w:r w:rsidRPr="00FA115A">
        <w:rPr>
          <w:b/>
          <w:bCs/>
          <w:sz w:val="24"/>
          <w:szCs w:val="24"/>
          <w:u w:val="single"/>
        </w:rPr>
        <w:t>It helps us understand that development is not only a socioeconomic construction</w:t>
      </w:r>
      <w:r w:rsidRPr="00FA115A">
        <w:rPr>
          <w:sz w:val="24"/>
          <w:szCs w:val="24"/>
          <w:u w:val="single"/>
        </w:rPr>
        <w:t xml:space="preserve">, but also an ideological construction intent on effacing its various </w:t>
      </w:r>
      <w:r w:rsidRPr="00FA115A">
        <w:rPr>
          <w:b/>
          <w:bCs/>
          <w:sz w:val="24"/>
          <w:szCs w:val="24"/>
          <w:u w:val="single"/>
        </w:rPr>
        <w:t>internal traumas and contradictions</w:t>
      </w:r>
      <w:r w:rsidRPr="00FA115A">
        <w:rPr>
          <w:sz w:val="24"/>
          <w:szCs w:val="24"/>
        </w:rPr>
        <w:t xml:space="preserve"> – for example, </w:t>
      </w:r>
      <w:r w:rsidRPr="00FA115A">
        <w:rPr>
          <w:sz w:val="24"/>
          <w:szCs w:val="24"/>
          <w:u w:val="single"/>
        </w:rPr>
        <w:t xml:space="preserve">the way in which development is “naturally” equated with neoliberal growth and liberal democracy, concealing the reality of rapacious capitalism, growing global inequalities and unevenness, and diminishing avenues for </w:t>
      </w:r>
      <w:r w:rsidRPr="00FA115A">
        <w:rPr>
          <w:b/>
          <w:bCs/>
          <w:sz w:val="24"/>
          <w:szCs w:val="24"/>
          <w:u w:val="single"/>
        </w:rPr>
        <w:t>political contestation</w:t>
      </w:r>
      <w:r w:rsidRPr="00FA115A">
        <w:rPr>
          <w:sz w:val="24"/>
          <w:szCs w:val="24"/>
          <w:u w:val="single"/>
        </w:rPr>
        <w:t>.</w:t>
      </w:r>
      <w:r w:rsidRPr="00FA115A">
        <w:rPr>
          <w:sz w:val="24"/>
          <w:szCs w:val="24"/>
        </w:rPr>
        <w:t xml:space="preserve"> The five articles in this sub-theme for Third World Quarterly aim to examine the intersection of psychoanalysis and development, </w:t>
      </w:r>
      <w:proofErr w:type="gramStart"/>
      <w:r w:rsidRPr="00FA115A">
        <w:rPr>
          <w:sz w:val="24"/>
          <w:szCs w:val="24"/>
        </w:rPr>
        <w:t>applying in particular</w:t>
      </w:r>
      <w:proofErr w:type="gramEnd"/>
      <w:r w:rsidRPr="00FA115A">
        <w:rPr>
          <w:sz w:val="24"/>
          <w:szCs w:val="24"/>
        </w:rPr>
        <w:t xml:space="preserve"> (although not </w:t>
      </w:r>
      <w:proofErr w:type="spellStart"/>
      <w:r w:rsidRPr="00FA115A">
        <w:rPr>
          <w:sz w:val="24"/>
          <w:szCs w:val="24"/>
        </w:rPr>
        <w:t>exclu</w:t>
      </w:r>
      <w:proofErr w:type="spellEnd"/>
      <w:r w:rsidRPr="00FA115A">
        <w:rPr>
          <w:sz w:val="24"/>
          <w:szCs w:val="24"/>
        </w:rPr>
        <w:t xml:space="preserve">- </w:t>
      </w:r>
      <w:proofErr w:type="spellStart"/>
      <w:r w:rsidRPr="00FA115A">
        <w:rPr>
          <w:sz w:val="24"/>
          <w:szCs w:val="24"/>
        </w:rPr>
        <w:t>sively</w:t>
      </w:r>
      <w:proofErr w:type="spellEnd"/>
      <w:r w:rsidRPr="00FA115A">
        <w:rPr>
          <w:sz w:val="24"/>
          <w:szCs w:val="24"/>
        </w:rPr>
        <w:t>), a Lacanian/</w:t>
      </w:r>
      <w:proofErr w:type="spellStart"/>
      <w:r w:rsidRPr="00FA115A">
        <w:rPr>
          <w:sz w:val="24"/>
          <w:szCs w:val="24"/>
        </w:rPr>
        <w:t>Žižekian</w:t>
      </w:r>
      <w:proofErr w:type="spellEnd"/>
      <w:r w:rsidRPr="00FA115A">
        <w:rPr>
          <w:sz w:val="24"/>
          <w:szCs w:val="24"/>
        </w:rPr>
        <w:t xml:space="preserve"> lens to a range of development issues. It is not just mainstream development that tends to ignore the domain of social passions; it is also critical thinking within the field, including political economy and post-development. Yet, as all the articles in this issue highlight, </w:t>
      </w:r>
      <w:r w:rsidRPr="00FA115A">
        <w:rPr>
          <w:sz w:val="24"/>
          <w:szCs w:val="24"/>
          <w:u w:val="single"/>
        </w:rPr>
        <w:t xml:space="preserve">political-economic issues are </w:t>
      </w:r>
      <w:r w:rsidRPr="00FA115A">
        <w:rPr>
          <w:b/>
          <w:bCs/>
          <w:sz w:val="24"/>
          <w:szCs w:val="24"/>
          <w:u w:val="single"/>
        </w:rPr>
        <w:t>imbricated</w:t>
      </w:r>
      <w:r w:rsidRPr="00FA115A">
        <w:rPr>
          <w:sz w:val="24"/>
          <w:szCs w:val="24"/>
          <w:u w:val="single"/>
        </w:rPr>
        <w:t xml:space="preserve"> with human desires</w:t>
      </w:r>
      <w:r w:rsidRPr="00FA115A">
        <w:rPr>
          <w:sz w:val="24"/>
          <w:szCs w:val="24"/>
        </w:rPr>
        <w:t xml:space="preserve">. Thus, for example, Maureen </w:t>
      </w:r>
      <w:proofErr w:type="spellStart"/>
      <w:r w:rsidRPr="00FA115A">
        <w:rPr>
          <w:sz w:val="24"/>
          <w:szCs w:val="24"/>
          <w:u w:val="single"/>
        </w:rPr>
        <w:t>Sioh</w:t>
      </w:r>
      <w:proofErr w:type="spellEnd"/>
      <w:r w:rsidRPr="00FA115A">
        <w:rPr>
          <w:sz w:val="24"/>
          <w:szCs w:val="24"/>
          <w:u w:val="single"/>
        </w:rPr>
        <w:t xml:space="preserve"> links ‘libidinal economy’ to ‘political economy’ by examining </w:t>
      </w:r>
      <w:r w:rsidRPr="00FA115A">
        <w:rPr>
          <w:b/>
          <w:bCs/>
          <w:sz w:val="24"/>
          <w:szCs w:val="24"/>
          <w:u w:val="single"/>
        </w:rPr>
        <w:t>how the anxiety of humiliation and the desire for dignity are acted out</w:t>
      </w:r>
      <w:r w:rsidRPr="00FA115A">
        <w:rPr>
          <w:sz w:val="24"/>
          <w:szCs w:val="24"/>
          <w:u w:val="single"/>
        </w:rPr>
        <w:t xml:space="preserve"> in the practices of a large East Asian government-linked corporation. She sees such anxieties reflected more broadly in East Asian emerging economies, whose striving for economic growth is at the same time a straining to be </w:t>
      </w:r>
      <w:proofErr w:type="spellStart"/>
      <w:r w:rsidRPr="00FA115A">
        <w:rPr>
          <w:b/>
          <w:bCs/>
          <w:sz w:val="24"/>
          <w:szCs w:val="24"/>
          <w:u w:val="single"/>
        </w:rPr>
        <w:t>recognised</w:t>
      </w:r>
      <w:proofErr w:type="spellEnd"/>
      <w:r w:rsidRPr="00FA115A">
        <w:rPr>
          <w:b/>
          <w:bCs/>
          <w:sz w:val="24"/>
          <w:szCs w:val="24"/>
          <w:u w:val="single"/>
        </w:rPr>
        <w:t xml:space="preserve"> as more ‘fully human’</w:t>
      </w:r>
      <w:r w:rsidRPr="00FA115A">
        <w:rPr>
          <w:sz w:val="24"/>
          <w:szCs w:val="24"/>
          <w:u w:val="single"/>
        </w:rPr>
        <w:t xml:space="preserve">, as wanting to </w:t>
      </w:r>
      <w:r w:rsidRPr="00FA115A">
        <w:rPr>
          <w:b/>
          <w:bCs/>
          <w:sz w:val="24"/>
          <w:szCs w:val="24"/>
          <w:u w:val="single"/>
        </w:rPr>
        <w:t>command the same degree of respect</w:t>
      </w:r>
      <w:r w:rsidRPr="00FA115A">
        <w:rPr>
          <w:sz w:val="24"/>
          <w:szCs w:val="24"/>
          <w:u w:val="single"/>
        </w:rPr>
        <w:t xml:space="preserve"> globally as does the West.</w:t>
      </w:r>
      <w:r w:rsidRPr="00FA115A">
        <w:rPr>
          <w:sz w:val="24"/>
          <w:szCs w:val="24"/>
        </w:rPr>
        <w:t xml:space="preserve"> In a similar vein, </w:t>
      </w:r>
      <w:proofErr w:type="spellStart"/>
      <w:r w:rsidRPr="00FA115A">
        <w:rPr>
          <w:sz w:val="24"/>
          <w:szCs w:val="24"/>
        </w:rPr>
        <w:t>Japhy</w:t>
      </w:r>
      <w:proofErr w:type="spellEnd"/>
      <w:r w:rsidRPr="00FA115A">
        <w:rPr>
          <w:sz w:val="24"/>
          <w:szCs w:val="24"/>
        </w:rPr>
        <w:t xml:space="preserve"> </w:t>
      </w:r>
      <w:proofErr w:type="gramStart"/>
      <w:r w:rsidRPr="00FA115A">
        <w:rPr>
          <w:sz w:val="24"/>
          <w:szCs w:val="24"/>
        </w:rPr>
        <w:t>Wilson’s</w:t>
      </w:r>
      <w:proofErr w:type="gramEnd"/>
      <w:r w:rsidRPr="00FA115A">
        <w:rPr>
          <w:sz w:val="24"/>
          <w:szCs w:val="24"/>
        </w:rPr>
        <w:t xml:space="preserve"> and my article both argue that one of the main reasons explaining the tremendous success of neoliberal capitalism worldwide is jouissance (a Lacanian term, loosely translated as ‘enjoyment’). </w:t>
      </w:r>
      <w:proofErr w:type="gramStart"/>
      <w:r w:rsidRPr="00FA115A">
        <w:rPr>
          <w:sz w:val="24"/>
          <w:szCs w:val="24"/>
        </w:rPr>
        <w:t xml:space="preserve">That is to say, </w:t>
      </w:r>
      <w:r w:rsidRPr="00FA115A">
        <w:rPr>
          <w:sz w:val="24"/>
          <w:szCs w:val="24"/>
          <w:u w:val="single"/>
        </w:rPr>
        <w:t>late</w:t>
      </w:r>
      <w:proofErr w:type="gramEnd"/>
      <w:r w:rsidRPr="00FA115A">
        <w:rPr>
          <w:sz w:val="24"/>
          <w:szCs w:val="24"/>
          <w:u w:val="single"/>
        </w:rPr>
        <w:t xml:space="preserve"> capitalism seduces; it binds people to it </w:t>
      </w:r>
      <w:r w:rsidRPr="00FA115A">
        <w:rPr>
          <w:b/>
          <w:bCs/>
          <w:sz w:val="24"/>
          <w:szCs w:val="24"/>
          <w:u w:val="single"/>
        </w:rPr>
        <w:t>libidinally by selling them</w:t>
      </w:r>
      <w:r w:rsidRPr="00FA115A">
        <w:rPr>
          <w:sz w:val="24"/>
          <w:szCs w:val="24"/>
          <w:u w:val="single"/>
        </w:rPr>
        <w:t xml:space="preserve"> not just ‘cool stuff’ such as iPhones or TVs, but also alluring </w:t>
      </w:r>
      <w:r w:rsidRPr="00FA115A">
        <w:rPr>
          <w:b/>
          <w:bCs/>
          <w:sz w:val="24"/>
          <w:szCs w:val="24"/>
          <w:u w:val="single"/>
        </w:rPr>
        <w:t>fantasies about the ‘good life’</w:t>
      </w:r>
      <w:r w:rsidRPr="00FA115A">
        <w:rPr>
          <w:sz w:val="24"/>
          <w:szCs w:val="24"/>
          <w:u w:val="single"/>
        </w:rPr>
        <w:t xml:space="preserve">. This issue of fantasy (or ideological fantasy) is an important </w:t>
      </w:r>
      <w:r w:rsidRPr="00FA115A">
        <w:rPr>
          <w:sz w:val="24"/>
          <w:szCs w:val="24"/>
        </w:rPr>
        <w:t xml:space="preserve">one in Lacanian psychoanalysis and, not surprisingly, is taken up by many of the contributors, several of whom once again underscore the links between political economy and libidinal economy. Gavin </w:t>
      </w:r>
      <w:proofErr w:type="spellStart"/>
      <w:r w:rsidRPr="00FA115A">
        <w:rPr>
          <w:sz w:val="24"/>
          <w:szCs w:val="24"/>
        </w:rPr>
        <w:t>Fridell</w:t>
      </w:r>
      <w:proofErr w:type="spellEnd"/>
      <w:r w:rsidRPr="00FA115A">
        <w:rPr>
          <w:sz w:val="24"/>
          <w:szCs w:val="24"/>
        </w:rPr>
        <w:t xml:space="preserve"> shows how </w:t>
      </w:r>
      <w:r w:rsidRPr="00FA115A">
        <w:rPr>
          <w:sz w:val="24"/>
          <w:szCs w:val="24"/>
          <w:u w:val="single"/>
        </w:rPr>
        <w:t xml:space="preserve">the discourse on fair trade is emotionally and </w:t>
      </w:r>
      <w:proofErr w:type="spellStart"/>
      <w:r w:rsidRPr="00FA115A">
        <w:rPr>
          <w:sz w:val="24"/>
          <w:szCs w:val="24"/>
          <w:u w:val="single"/>
        </w:rPr>
        <w:t>fantasmatically</w:t>
      </w:r>
      <w:proofErr w:type="spellEnd"/>
      <w:r w:rsidRPr="00FA115A">
        <w:rPr>
          <w:sz w:val="24"/>
          <w:szCs w:val="24"/>
          <w:u w:val="single"/>
        </w:rPr>
        <w:t xml:space="preserve"> loaded</w:t>
      </w:r>
      <w:r w:rsidRPr="00FA115A">
        <w:rPr>
          <w:sz w:val="24"/>
          <w:szCs w:val="24"/>
        </w:rPr>
        <w:t xml:space="preserve">. </w:t>
      </w:r>
      <w:r w:rsidRPr="00FA115A">
        <w:rPr>
          <w:sz w:val="24"/>
          <w:szCs w:val="24"/>
          <w:u w:val="single"/>
        </w:rPr>
        <w:t xml:space="preserve">The discourse includes </w:t>
      </w:r>
      <w:proofErr w:type="spellStart"/>
      <w:r w:rsidRPr="00FA115A">
        <w:rPr>
          <w:sz w:val="24"/>
          <w:szCs w:val="24"/>
          <w:u w:val="single"/>
        </w:rPr>
        <w:t>romanticised</w:t>
      </w:r>
      <w:proofErr w:type="spellEnd"/>
      <w:r w:rsidRPr="00FA115A">
        <w:rPr>
          <w:sz w:val="24"/>
          <w:szCs w:val="24"/>
          <w:u w:val="single"/>
        </w:rPr>
        <w:t xml:space="preserve"> beliefs and </w:t>
      </w:r>
      <w:r w:rsidRPr="00FA115A">
        <w:rPr>
          <w:b/>
          <w:bCs/>
          <w:sz w:val="24"/>
          <w:szCs w:val="24"/>
          <w:u w:val="single"/>
        </w:rPr>
        <w:t>unconscious desires about individualism</w:t>
      </w:r>
      <w:r w:rsidRPr="00FA115A">
        <w:rPr>
          <w:sz w:val="24"/>
          <w:szCs w:val="24"/>
          <w:u w:val="single"/>
        </w:rPr>
        <w:t xml:space="preserve">, local democracy and empower- </w:t>
      </w:r>
      <w:proofErr w:type="spellStart"/>
      <w:r w:rsidRPr="00FA115A">
        <w:rPr>
          <w:sz w:val="24"/>
          <w:szCs w:val="24"/>
          <w:u w:val="single"/>
        </w:rPr>
        <w:t>ment</w:t>
      </w:r>
      <w:proofErr w:type="spellEnd"/>
      <w:r w:rsidRPr="00FA115A">
        <w:rPr>
          <w:sz w:val="24"/>
          <w:szCs w:val="24"/>
          <w:u w:val="single"/>
        </w:rPr>
        <w:t xml:space="preserve">, and affirms an exaggerated role for the Northern consumer, who is con- structed as </w:t>
      </w:r>
      <w:proofErr w:type="spellStart"/>
      <w:r w:rsidRPr="00FA115A">
        <w:rPr>
          <w:sz w:val="24"/>
          <w:szCs w:val="24"/>
          <w:u w:val="single"/>
        </w:rPr>
        <w:t>saviour</w:t>
      </w:r>
      <w:proofErr w:type="spellEnd"/>
      <w:r w:rsidRPr="00FA115A">
        <w:rPr>
          <w:sz w:val="24"/>
          <w:szCs w:val="24"/>
          <w:u w:val="single"/>
        </w:rPr>
        <w:t xml:space="preserve"> in being able to change the world through </w:t>
      </w:r>
      <w:proofErr w:type="spellStart"/>
      <w:r w:rsidRPr="00FA115A">
        <w:rPr>
          <w:sz w:val="24"/>
          <w:szCs w:val="24"/>
          <w:u w:val="single"/>
        </w:rPr>
        <w:t>individualised</w:t>
      </w:r>
      <w:proofErr w:type="spellEnd"/>
      <w:r w:rsidRPr="00FA115A">
        <w:rPr>
          <w:sz w:val="24"/>
          <w:szCs w:val="24"/>
          <w:u w:val="single"/>
        </w:rPr>
        <w:t xml:space="preserve"> purchases of </w:t>
      </w:r>
      <w:proofErr w:type="gramStart"/>
      <w:r w:rsidRPr="00FA115A">
        <w:rPr>
          <w:sz w:val="24"/>
          <w:szCs w:val="24"/>
          <w:u w:val="single"/>
        </w:rPr>
        <w:t>fair trade</w:t>
      </w:r>
      <w:proofErr w:type="gramEnd"/>
      <w:r w:rsidRPr="00FA115A">
        <w:rPr>
          <w:sz w:val="24"/>
          <w:szCs w:val="24"/>
          <w:u w:val="single"/>
        </w:rPr>
        <w:t xml:space="preserve"> coffee.</w:t>
      </w:r>
      <w:r w:rsidRPr="00FA115A">
        <w:rPr>
          <w:sz w:val="24"/>
          <w:szCs w:val="24"/>
        </w:rPr>
        <w:t xml:space="preserve"> </w:t>
      </w:r>
      <w:proofErr w:type="spellStart"/>
      <w:r w:rsidRPr="00FA115A">
        <w:rPr>
          <w:sz w:val="24"/>
          <w:szCs w:val="24"/>
        </w:rPr>
        <w:t>Fridell</w:t>
      </w:r>
      <w:proofErr w:type="spellEnd"/>
      <w:r w:rsidRPr="00FA115A">
        <w:rPr>
          <w:sz w:val="24"/>
          <w:szCs w:val="24"/>
        </w:rPr>
        <w:t xml:space="preserve"> contrasts this with the case of state-led Vietnamese coffee production: despite being a comparatively more successful example involving collective Southern agency, it is generally ignored in the Western imaginary because it offers no central or empowering role to the Northern consumer. Similarly, Fletcher et al. discuss how </w:t>
      </w:r>
      <w:r w:rsidRPr="00FA115A">
        <w:rPr>
          <w:sz w:val="24"/>
          <w:szCs w:val="24"/>
          <w:u w:val="single"/>
        </w:rPr>
        <w:t>the fantasy of overpopulation portrays Third World ‘barbarian hordes’ as threatening the security and jouissance of the West.</w:t>
      </w:r>
      <w:r w:rsidRPr="00FA115A">
        <w:rPr>
          <w:sz w:val="24"/>
          <w:szCs w:val="24"/>
        </w:rPr>
        <w:t xml:space="preserve"> </w:t>
      </w:r>
      <w:r w:rsidRPr="00FA115A">
        <w:rPr>
          <w:sz w:val="24"/>
          <w:szCs w:val="24"/>
          <w:u w:val="single"/>
        </w:rPr>
        <w:t xml:space="preserve">They argue that this </w:t>
      </w:r>
      <w:r w:rsidRPr="00FA115A">
        <w:rPr>
          <w:b/>
          <w:bCs/>
          <w:sz w:val="24"/>
          <w:szCs w:val="24"/>
          <w:u w:val="single"/>
        </w:rPr>
        <w:t>overpopulation</w:t>
      </w:r>
      <w:r w:rsidRPr="00FA115A">
        <w:rPr>
          <w:sz w:val="24"/>
          <w:szCs w:val="24"/>
          <w:u w:val="single"/>
        </w:rPr>
        <w:t xml:space="preserve"> bogeyman is an ideological construction that diverts attention away from the </w:t>
      </w:r>
      <w:r w:rsidRPr="00FA115A">
        <w:rPr>
          <w:b/>
          <w:bCs/>
          <w:sz w:val="24"/>
          <w:szCs w:val="24"/>
          <w:u w:val="single"/>
        </w:rPr>
        <w:t>impossibility of ‘sustainable development’</w:t>
      </w:r>
      <w:r w:rsidRPr="00FA115A">
        <w:rPr>
          <w:sz w:val="24"/>
          <w:szCs w:val="24"/>
          <w:u w:val="single"/>
        </w:rPr>
        <w:t xml:space="preserve">, which is founded on a neoliberal capitalist system that is </w:t>
      </w:r>
      <w:r w:rsidRPr="00FA115A">
        <w:rPr>
          <w:b/>
          <w:bCs/>
          <w:sz w:val="24"/>
          <w:szCs w:val="24"/>
          <w:u w:val="single"/>
        </w:rPr>
        <w:t>the very source of the inequality and ecological degradation</w:t>
      </w:r>
      <w:r w:rsidRPr="00FA115A">
        <w:rPr>
          <w:sz w:val="24"/>
          <w:szCs w:val="24"/>
          <w:u w:val="single"/>
        </w:rPr>
        <w:t xml:space="preserve"> that sustainability purports to address.</w:t>
      </w:r>
      <w:r w:rsidRPr="00FA115A">
        <w:rPr>
          <w:sz w:val="24"/>
          <w:szCs w:val="24"/>
        </w:rPr>
        <w:t xml:space="preserve"> This same kind of ideological diversion is at the heart of Wilson’s article. </w:t>
      </w:r>
      <w:r w:rsidRPr="00FA115A">
        <w:rPr>
          <w:sz w:val="24"/>
          <w:szCs w:val="24"/>
          <w:u w:val="single"/>
        </w:rPr>
        <w:t xml:space="preserve">He maintains that a </w:t>
      </w:r>
      <w:proofErr w:type="spellStart"/>
      <w:r w:rsidRPr="00FA115A">
        <w:rPr>
          <w:sz w:val="24"/>
          <w:szCs w:val="24"/>
          <w:u w:val="single"/>
        </w:rPr>
        <w:t>‘cause</w:t>
      </w:r>
      <w:proofErr w:type="spellEnd"/>
      <w:r w:rsidRPr="00FA115A">
        <w:rPr>
          <w:sz w:val="24"/>
          <w:szCs w:val="24"/>
          <w:u w:val="single"/>
        </w:rPr>
        <w:t xml:space="preserve"> marketing’ campaign such as Jeffrey </w:t>
      </w:r>
      <w:proofErr w:type="spellStart"/>
      <w:r w:rsidRPr="00FA115A">
        <w:rPr>
          <w:sz w:val="24"/>
          <w:szCs w:val="24"/>
          <w:u w:val="single"/>
        </w:rPr>
        <w:t>Sach’s</w:t>
      </w:r>
      <w:proofErr w:type="spellEnd"/>
      <w:r w:rsidRPr="00FA115A">
        <w:rPr>
          <w:sz w:val="24"/>
          <w:szCs w:val="24"/>
          <w:u w:val="single"/>
        </w:rPr>
        <w:t xml:space="preserve"> Millennium Villages Project in sub-Saharan Africa, which proposes to transform subsistence farmers into entrepreneurs, </w:t>
      </w:r>
      <w:r w:rsidRPr="00FA115A">
        <w:rPr>
          <w:b/>
          <w:bCs/>
          <w:sz w:val="24"/>
          <w:szCs w:val="24"/>
          <w:u w:val="single"/>
        </w:rPr>
        <w:t>is more accurately a narcissistic fantasy</w:t>
      </w:r>
      <w:r w:rsidRPr="00FA115A">
        <w:rPr>
          <w:sz w:val="24"/>
          <w:szCs w:val="24"/>
          <w:u w:val="single"/>
        </w:rPr>
        <w:t>: it enables Westerners to enjoy their privileged socioeconomic position in relation to abject Africans, while at the same time admiring a thriving capitalism cleansed of its social contradictions. But it is not just political economy that tends to ignore human emotions; it is also post-development</w:t>
      </w:r>
      <w:r w:rsidRPr="00FA115A">
        <w:rPr>
          <w:sz w:val="24"/>
          <w:szCs w:val="24"/>
        </w:rPr>
        <w:t xml:space="preserve">. Indeed, of late, much attention has gone into Foucauldian-inspired post-development analyses, with a particular focus on the production of discourses about the Third World and their attendant disciplinary mechanisms. The </w:t>
      </w:r>
      <w:r w:rsidRPr="00FA115A">
        <w:rPr>
          <w:sz w:val="24"/>
          <w:szCs w:val="24"/>
          <w:u w:val="single"/>
        </w:rPr>
        <w:t>problem is that such analyses fail to confront the psychic inclinations that support development discourses</w:t>
      </w:r>
      <w:r w:rsidRPr="00FA115A">
        <w:rPr>
          <w:sz w:val="24"/>
          <w:szCs w:val="24"/>
        </w:rPr>
        <w:t xml:space="preserve">. In my article I argue that </w:t>
      </w:r>
      <w:r w:rsidRPr="00FA115A">
        <w:rPr>
          <w:sz w:val="24"/>
          <w:szCs w:val="24"/>
          <w:u w:val="single"/>
        </w:rPr>
        <w:t>post-development</w:t>
      </w:r>
      <w:r w:rsidRPr="00FA115A">
        <w:rPr>
          <w:sz w:val="24"/>
          <w:szCs w:val="24"/>
        </w:rPr>
        <w:t xml:space="preserve"> authors such as Escobar and Ferguson </w:t>
      </w:r>
      <w:r w:rsidRPr="00FA115A">
        <w:rPr>
          <w:sz w:val="24"/>
          <w:szCs w:val="24"/>
          <w:u w:val="single"/>
        </w:rPr>
        <w:t xml:space="preserve">provide </w:t>
      </w:r>
      <w:r w:rsidRPr="00FA115A">
        <w:rPr>
          <w:b/>
          <w:bCs/>
          <w:sz w:val="24"/>
          <w:szCs w:val="24"/>
          <w:u w:val="single"/>
        </w:rPr>
        <w:t>no explanation</w:t>
      </w:r>
      <w:r w:rsidRPr="00FA115A">
        <w:rPr>
          <w:sz w:val="24"/>
          <w:szCs w:val="24"/>
          <w:u w:val="single"/>
        </w:rPr>
        <w:t xml:space="preserve"> of how power is mediated at the level of the subject, and why people so often acquiesce in, say, neoliberal discourse.</w:t>
      </w:r>
      <w:r w:rsidRPr="00FA115A">
        <w:rPr>
          <w:sz w:val="24"/>
          <w:szCs w:val="24"/>
        </w:rPr>
        <w:t xml:space="preserve"> In maintaining that development politics and power is produced discursively in an impersonal way (like an ‘anti-politics machine’), post-development ignores the fact that such power is only able to take hold, expand and crucially, persist through libidinal attach- </w:t>
      </w:r>
      <w:proofErr w:type="spellStart"/>
      <w:r w:rsidRPr="00FA115A">
        <w:rPr>
          <w:sz w:val="24"/>
          <w:szCs w:val="24"/>
        </w:rPr>
        <w:t>ments</w:t>
      </w:r>
      <w:proofErr w:type="spellEnd"/>
      <w:r w:rsidRPr="00FA115A">
        <w:rPr>
          <w:sz w:val="24"/>
          <w:szCs w:val="24"/>
        </w:rPr>
        <w:t xml:space="preserve"> (</w:t>
      </w:r>
      <w:proofErr w:type="spellStart"/>
      <w:proofErr w:type="gramStart"/>
      <w:r w:rsidRPr="00FA115A">
        <w:rPr>
          <w:sz w:val="24"/>
          <w:szCs w:val="24"/>
        </w:rPr>
        <w:t>eg</w:t>
      </w:r>
      <w:proofErr w:type="spellEnd"/>
      <w:proofErr w:type="gramEnd"/>
      <w:r w:rsidRPr="00FA115A">
        <w:rPr>
          <w:sz w:val="24"/>
          <w:szCs w:val="24"/>
        </w:rPr>
        <w:t xml:space="preserve"> jouissance). In a similar vein Wilson concludes that </w:t>
      </w:r>
      <w:proofErr w:type="spellStart"/>
      <w:r w:rsidRPr="00FA115A">
        <w:rPr>
          <w:sz w:val="24"/>
          <w:szCs w:val="24"/>
          <w:u w:val="single"/>
        </w:rPr>
        <w:t>philanthrocapitalism</w:t>
      </w:r>
      <w:proofErr w:type="spellEnd"/>
      <w:r w:rsidRPr="00FA115A">
        <w:rPr>
          <w:sz w:val="24"/>
          <w:szCs w:val="24"/>
          <w:u w:val="single"/>
        </w:rPr>
        <w:t xml:space="preserve"> is not so much an anti-politics machine that socially engineers entrepreneurial subjects, but a ‘</w:t>
      </w:r>
      <w:r w:rsidRPr="00FA115A">
        <w:rPr>
          <w:b/>
          <w:bCs/>
          <w:sz w:val="24"/>
          <w:szCs w:val="24"/>
          <w:u w:val="single"/>
        </w:rPr>
        <w:t>fantasy machine’</w:t>
      </w:r>
      <w:r w:rsidRPr="00FA115A">
        <w:rPr>
          <w:sz w:val="24"/>
          <w:szCs w:val="24"/>
          <w:u w:val="single"/>
        </w:rPr>
        <w:t xml:space="preserve"> that helps sustain the </w:t>
      </w:r>
      <w:r w:rsidRPr="00FA115A">
        <w:rPr>
          <w:b/>
          <w:bCs/>
          <w:sz w:val="24"/>
          <w:szCs w:val="24"/>
          <w:u w:val="single"/>
        </w:rPr>
        <w:t>social fantasy of neoliberalism</w:t>
      </w:r>
      <w:r w:rsidRPr="00FA115A">
        <w:rPr>
          <w:sz w:val="24"/>
          <w:szCs w:val="24"/>
          <w:u w:val="single"/>
        </w:rPr>
        <w:t>, while disavowing capitalism’s obscene spectacle of global inequality.</w:t>
      </w:r>
      <w:r w:rsidRPr="00FA115A">
        <w:rPr>
          <w:sz w:val="24"/>
          <w:szCs w:val="24"/>
        </w:rPr>
        <w:t xml:space="preserve"> Yet, if the contributors to this collection are correct in pointing to the social passions that undergird development, thereby issuing a rejoinder to political economy and post-development, they are also posing a challenge to those on the Left who rely on critical pedagogies for effective sociopolitical </w:t>
      </w:r>
      <w:proofErr w:type="spellStart"/>
      <w:r w:rsidRPr="00FA115A">
        <w:rPr>
          <w:sz w:val="24"/>
          <w:szCs w:val="24"/>
        </w:rPr>
        <w:t>transforma</w:t>
      </w:r>
      <w:proofErr w:type="spellEnd"/>
      <w:r w:rsidRPr="00FA115A">
        <w:rPr>
          <w:sz w:val="24"/>
          <w:szCs w:val="24"/>
        </w:rPr>
        <w:t xml:space="preserve">- </w:t>
      </w:r>
      <w:proofErr w:type="spellStart"/>
      <w:r w:rsidRPr="00FA115A">
        <w:rPr>
          <w:sz w:val="24"/>
          <w:szCs w:val="24"/>
        </w:rPr>
        <w:t>tion</w:t>
      </w:r>
      <w:proofErr w:type="spellEnd"/>
      <w:r w:rsidRPr="00FA115A">
        <w:rPr>
          <w:sz w:val="24"/>
          <w:szCs w:val="24"/>
        </w:rPr>
        <w:t xml:space="preserve">. </w:t>
      </w:r>
      <w:r w:rsidRPr="00FA115A">
        <w:rPr>
          <w:sz w:val="24"/>
          <w:szCs w:val="24"/>
          <w:u w:val="single"/>
        </w:rPr>
        <w:t>Indeed, the implication of a psychoanalytic approach</w:t>
      </w:r>
      <w:r w:rsidRPr="00FA115A">
        <w:rPr>
          <w:sz w:val="24"/>
          <w:szCs w:val="24"/>
        </w:rPr>
        <w:t xml:space="preserve"> (underlined in both Fletcher et al.’s and my pieces) </w:t>
      </w:r>
      <w:r w:rsidRPr="00FA115A">
        <w:rPr>
          <w:sz w:val="24"/>
          <w:szCs w:val="24"/>
          <w:u w:val="single"/>
        </w:rPr>
        <w:t xml:space="preserve">is that it is not enough to critically deconstruct discourses, to point out their gaps, </w:t>
      </w:r>
      <w:proofErr w:type="gramStart"/>
      <w:r w:rsidRPr="00FA115A">
        <w:rPr>
          <w:sz w:val="24"/>
          <w:szCs w:val="24"/>
          <w:u w:val="single"/>
        </w:rPr>
        <w:t>discontinuities</w:t>
      </w:r>
      <w:proofErr w:type="gramEnd"/>
      <w:r w:rsidRPr="00FA115A">
        <w:rPr>
          <w:sz w:val="24"/>
          <w:szCs w:val="24"/>
          <w:u w:val="single"/>
        </w:rPr>
        <w:t xml:space="preserve"> and contradictions; it is also vital to identify and </w:t>
      </w:r>
      <w:r w:rsidRPr="00FA115A">
        <w:rPr>
          <w:b/>
          <w:bCs/>
          <w:sz w:val="24"/>
          <w:szCs w:val="24"/>
          <w:u w:val="single"/>
        </w:rPr>
        <w:t>come to terms</w:t>
      </w:r>
      <w:r w:rsidRPr="00FA115A">
        <w:rPr>
          <w:sz w:val="24"/>
          <w:szCs w:val="24"/>
          <w:u w:val="single"/>
        </w:rPr>
        <w:t xml:space="preserve"> with our </w:t>
      </w:r>
      <w:r w:rsidRPr="00FA115A">
        <w:rPr>
          <w:b/>
          <w:bCs/>
          <w:sz w:val="24"/>
          <w:szCs w:val="24"/>
          <w:u w:val="single"/>
        </w:rPr>
        <w:t>libidinal attachments</w:t>
      </w:r>
      <w:r w:rsidRPr="00FA115A">
        <w:rPr>
          <w:sz w:val="24"/>
          <w:szCs w:val="24"/>
          <w:u w:val="single"/>
        </w:rPr>
        <w:t xml:space="preserve"> to, and </w:t>
      </w:r>
      <w:r w:rsidRPr="00FA115A">
        <w:rPr>
          <w:b/>
          <w:bCs/>
          <w:sz w:val="24"/>
          <w:szCs w:val="24"/>
          <w:u w:val="single"/>
        </w:rPr>
        <w:t>unconscious investments</w:t>
      </w:r>
      <w:r w:rsidRPr="00FA115A">
        <w:rPr>
          <w:sz w:val="24"/>
          <w:szCs w:val="24"/>
          <w:u w:val="single"/>
        </w:rPr>
        <w:t xml:space="preserve"> in, these discourses. In other words, </w:t>
      </w:r>
      <w:r w:rsidRPr="00FA115A">
        <w:rPr>
          <w:b/>
          <w:bCs/>
          <w:sz w:val="24"/>
          <w:szCs w:val="24"/>
          <w:u w:val="single"/>
        </w:rPr>
        <w:t>knowledge</w:t>
      </w:r>
      <w:r w:rsidRPr="00FA115A">
        <w:rPr>
          <w:sz w:val="24"/>
          <w:szCs w:val="24"/>
          <w:u w:val="single"/>
        </w:rPr>
        <w:t xml:space="preserve"> and critical rationality must be </w:t>
      </w:r>
      <w:r w:rsidRPr="00FA115A">
        <w:rPr>
          <w:b/>
          <w:bCs/>
          <w:sz w:val="24"/>
          <w:szCs w:val="24"/>
          <w:u w:val="single"/>
        </w:rPr>
        <w:t>complemented by a reorientation</w:t>
      </w:r>
      <w:r w:rsidRPr="00FA115A">
        <w:rPr>
          <w:sz w:val="24"/>
          <w:szCs w:val="24"/>
          <w:u w:val="single"/>
        </w:rPr>
        <w:t xml:space="preserve"> of our desires. </w:t>
      </w:r>
    </w:p>
    <w:p w14:paraId="3C74BCAC" w14:textId="77777777" w:rsidR="00FA379F" w:rsidRDefault="00FA379F" w:rsidP="00FA379F"/>
    <w:p w14:paraId="7A605E6A" w14:textId="652E46DD" w:rsidR="00FA379F" w:rsidRPr="00CD49B1" w:rsidRDefault="00FA379F" w:rsidP="00FA379F">
      <w:pPr>
        <w:pStyle w:val="Heading3"/>
        <w:rPr>
          <w:lang w:val="en-AU"/>
        </w:rPr>
      </w:pPr>
      <w:r>
        <w:rPr>
          <w:lang w:val="en-AU"/>
        </w:rPr>
        <w:t xml:space="preserve">Link -- </w:t>
      </w:r>
      <w:r w:rsidRPr="00CD49B1">
        <w:rPr>
          <w:lang w:val="en-AU"/>
        </w:rPr>
        <w:t>Hegemony</w:t>
      </w:r>
    </w:p>
    <w:p w14:paraId="5E12F501" w14:textId="77777777" w:rsidR="00FA379F" w:rsidRPr="00CD49B1" w:rsidRDefault="00FA379F" w:rsidP="00FA379F">
      <w:pPr>
        <w:rPr>
          <w:lang w:val="en-AU"/>
        </w:rPr>
      </w:pPr>
      <w:r w:rsidRPr="00CD49B1">
        <w:rPr>
          <w:lang w:val="en-AU"/>
        </w:rPr>
        <w:t xml:space="preserve">remember to send out a trigger warning with this </w:t>
      </w:r>
      <w:proofErr w:type="gramStart"/>
      <w:r w:rsidRPr="00CD49B1">
        <w:rPr>
          <w:lang w:val="en-AU"/>
        </w:rPr>
        <w:t>card</w:t>
      </w:r>
      <w:proofErr w:type="gramEnd"/>
    </w:p>
    <w:p w14:paraId="184E01CE" w14:textId="77777777" w:rsidR="00FA379F" w:rsidRPr="00CD49B1" w:rsidRDefault="00FA379F" w:rsidP="00FA379F">
      <w:pPr>
        <w:pStyle w:val="Heading4"/>
        <w:rPr>
          <w:u w:val="single"/>
        </w:rPr>
      </w:pPr>
      <w:r w:rsidRPr="00CD49B1">
        <w:t xml:space="preserve">The </w:t>
      </w:r>
      <w:r w:rsidRPr="00CD49B1">
        <w:rPr>
          <w:u w:val="single"/>
        </w:rPr>
        <w:t>affirmative’s reckoning around America’s hegemony through use of symbolic words and privileged discourse links to endless crises</w:t>
      </w:r>
      <w:r w:rsidRPr="00CD49B1">
        <w:t xml:space="preserve"> that we don’t need to meddle in. Strengthening the idea of the US’s Savior Complex through fulfilling desires </w:t>
      </w:r>
      <w:r w:rsidRPr="00CD49B1">
        <w:rPr>
          <w:u w:val="single"/>
        </w:rPr>
        <w:t>fueled by the Lack</w:t>
      </w:r>
      <w:r w:rsidRPr="00CD49B1">
        <w:t xml:space="preserve"> leads to a continuation of the endless war </w:t>
      </w:r>
      <w:r w:rsidRPr="00CD49B1">
        <w:rPr>
          <w:u w:val="single"/>
        </w:rPr>
        <w:t xml:space="preserve">against the Other- War on Terror </w:t>
      </w:r>
      <w:proofErr w:type="gramStart"/>
      <w:r w:rsidRPr="00CD49B1">
        <w:rPr>
          <w:u w:val="single"/>
        </w:rPr>
        <w:t>proves</w:t>
      </w:r>
      <w:proofErr w:type="gramEnd"/>
    </w:p>
    <w:p w14:paraId="03A7F888" w14:textId="77777777" w:rsidR="00FA379F" w:rsidRPr="00CD49B1" w:rsidRDefault="00FA379F" w:rsidP="00FA379F">
      <w:pPr>
        <w:rPr>
          <w:lang w:val="en-CA"/>
        </w:rPr>
      </w:pPr>
      <w:r w:rsidRPr="00CD49B1">
        <w:rPr>
          <w:b/>
          <w:bCs/>
          <w:sz w:val="26"/>
          <w:szCs w:val="26"/>
          <w:lang w:val="en-CA"/>
        </w:rPr>
        <w:t>Solomon 10</w:t>
      </w:r>
      <w:r w:rsidRPr="00CD49B1">
        <w:rPr>
          <w:sz w:val="20"/>
          <w:szCs w:val="20"/>
          <w:lang w:val="en-CA"/>
        </w:rPr>
        <w:t xml:space="preserve"> </w:t>
      </w:r>
      <w:r w:rsidRPr="00CD49B1">
        <w:rPr>
          <w:sz w:val="20"/>
          <w:szCs w:val="20"/>
        </w:rPr>
        <w:t>(</w:t>
      </w:r>
      <w:r w:rsidRPr="00CD49B1">
        <w:rPr>
          <w:sz w:val="20"/>
          <w:szCs w:val="20"/>
          <w:lang w:val="en-CA"/>
        </w:rPr>
        <w:t>Dr Ty Solomon, PhD</w:t>
      </w:r>
      <w:r w:rsidRPr="00CD49B1">
        <w:rPr>
          <w:sz w:val="20"/>
          <w:szCs w:val="20"/>
        </w:rPr>
        <w:t xml:space="preserve"> and lecturer of international relations at the University of Glasgow Scotland, formerly a lecturer at the University of Florida, “</w:t>
      </w:r>
      <w:r w:rsidRPr="00CD49B1">
        <w:rPr>
          <w:i/>
          <w:iCs/>
          <w:sz w:val="20"/>
          <w:szCs w:val="20"/>
        </w:rPr>
        <w:t>AFFECT AND IDENTIFICATION IN AMERICAN FOREIGN POLICY</w:t>
      </w:r>
      <w:r w:rsidRPr="00CD49B1">
        <w:rPr>
          <w:sz w:val="20"/>
          <w:szCs w:val="20"/>
        </w:rPr>
        <w:t xml:space="preserve">: A DISSERTATION PRESENTED TO THE GRADUATE SCHOOL OF THE UNIVERSITY OF FLORIDA IN PARTIAL FULFILLMENT OF THE REQUIREMENTS FOR THE DEGREE OF DOCTOR OF PHILOSOPHY”, </w:t>
      </w:r>
      <w:hyperlink r:id="rId8" w:history="1">
        <w:r w:rsidRPr="00CD49B1">
          <w:rPr>
            <w:rStyle w:val="Hyperlink"/>
            <w:sz w:val="20"/>
            <w:szCs w:val="20"/>
          </w:rPr>
          <w:t>https://www.proquest.com/docview/817399434?accountid=14667&amp;parentSessionId=DVk4gqJ%2F7VIqh5RGJ%2FfuqS6C3ITaACiqkFPNgsBguYo%3D&amp;pq-origsite=primo</w:t>
        </w:r>
      </w:hyperlink>
      <w:r w:rsidRPr="00CD49B1">
        <w:rPr>
          <w:sz w:val="20"/>
          <w:szCs w:val="20"/>
        </w:rPr>
        <w:t xml:space="preserve">, 157-167, published 2010 accessed 12 July 2023) // </w:t>
      </w:r>
      <w:proofErr w:type="spellStart"/>
      <w:r w:rsidRPr="00CD49B1">
        <w:rPr>
          <w:sz w:val="20"/>
          <w:szCs w:val="20"/>
        </w:rPr>
        <w:t>skohli</w:t>
      </w:r>
      <w:proofErr w:type="spellEnd"/>
    </w:p>
    <w:p w14:paraId="5DF631D3" w14:textId="77777777" w:rsidR="00FA379F" w:rsidRPr="00CD49B1" w:rsidRDefault="00FA379F" w:rsidP="00FA379F">
      <w:pPr>
        <w:rPr>
          <w:lang w:val="en-CA"/>
        </w:rPr>
      </w:pPr>
    </w:p>
    <w:p w14:paraId="48E2633D" w14:textId="77777777" w:rsidR="00FA379F" w:rsidRPr="00CD49B1" w:rsidRDefault="00FA379F" w:rsidP="00FA379F">
      <w:r w:rsidRPr="00CD49B1">
        <w:t xml:space="preserve">To gain a more complete understanding of the hegemonic efficacy of the war on terror discourse, </w:t>
      </w:r>
      <w:r w:rsidRPr="00CD49B1">
        <w:rPr>
          <w:rStyle w:val="StyleUnderline"/>
        </w:rPr>
        <w:t>it is appropriate to look at a crucial moment in the initiation of the war itself</w:t>
      </w:r>
      <w:r w:rsidRPr="00CD49B1">
        <w:t xml:space="preserve">. Although </w:t>
      </w:r>
      <w:r w:rsidRPr="00CD49B1">
        <w:rPr>
          <w:rStyle w:val="StyleUnderline"/>
        </w:rPr>
        <w:t xml:space="preserve">George W. Bush first publicly uttered the phrase ―war against terrorism in his </w:t>
      </w:r>
      <w:proofErr w:type="gramStart"/>
      <w:r w:rsidRPr="00CD49B1">
        <w:rPr>
          <w:rStyle w:val="StyleUnderline"/>
        </w:rPr>
        <w:t>prime time</w:t>
      </w:r>
      <w:proofErr w:type="gramEnd"/>
      <w:r w:rsidRPr="00CD49B1">
        <w:rPr>
          <w:rStyle w:val="StyleUnderline"/>
        </w:rPr>
        <w:t xml:space="preserve"> statement on the evening of September 11, 2001, a much more complete vision of the conflict was offered by the president in his address to a joint session of Congress nine days later on September 20, 2001. This speech is widely viewed as one of the major founding moments of the war on terror discourse.</w:t>
      </w:r>
      <w:r w:rsidRPr="00CD49B1">
        <w:t xml:space="preserve"> Jackson notes that </w:t>
      </w:r>
      <w:r w:rsidRPr="00CD49B1">
        <w:rPr>
          <w:rStyle w:val="StyleUnderline"/>
        </w:rPr>
        <w:t>nearly 80 million American television viewers watched the speech, while Croft discusses how the speech contained many of the key themes that would come to define the war on terror</w:t>
      </w:r>
      <w:r w:rsidRPr="00CD49B1">
        <w:t xml:space="preserve"> (Jackson 2005, 17; Croft 2006, 69-70, 72-73). </w:t>
      </w:r>
    </w:p>
    <w:p w14:paraId="3005F11B" w14:textId="77777777" w:rsidR="00FA379F" w:rsidRPr="00CD49B1" w:rsidRDefault="00FA379F" w:rsidP="00FA379F">
      <w:r w:rsidRPr="00CD49B1">
        <w:t xml:space="preserve">On the surface, </w:t>
      </w:r>
      <w:r w:rsidRPr="00CD49B1">
        <w:rPr>
          <w:rStyle w:val="StyleUnderline"/>
        </w:rPr>
        <w:t xml:space="preserve">this </w:t>
      </w:r>
      <w:r w:rsidRPr="00CD49B1">
        <w:t>speech</w:t>
      </w:r>
      <w:r w:rsidRPr="00CD49B1">
        <w:rPr>
          <w:rStyle w:val="StyleUnderline"/>
        </w:rPr>
        <w:t xml:space="preserve"> offered several key points about what had happened nine days before, and what the nation should expect to see in the </w:t>
      </w:r>
      <w:proofErr w:type="gramStart"/>
      <w:r w:rsidRPr="00CD49B1">
        <w:rPr>
          <w:rStyle w:val="StyleUnderline"/>
        </w:rPr>
        <w:t>coming ―war</w:t>
      </w:r>
      <w:proofErr w:type="gramEnd"/>
      <w:r w:rsidRPr="00CD49B1">
        <w:rPr>
          <w:rStyle w:val="StyleUnderline"/>
        </w:rPr>
        <w:t>. The major themes of the speech relate to questions surrounding the events of September 11, 2001, such as directing Americans to the signifiers that would establish who the culprits were, why they launched the attacks, and subsequently what this ―new war would look like in terms of its aim and scope, and what the government expected of Americans.</w:t>
      </w:r>
      <w:r w:rsidRPr="00CD49B1">
        <w:t xml:space="preserve"> Also offered in this speech was an </w:t>
      </w:r>
      <w:r w:rsidRPr="00CD49B1">
        <w:rPr>
          <w:rStyle w:val="StyleUnderline"/>
        </w:rPr>
        <w:t>ultimatum to the Taliban to turn over al Qaeda suspects, an appeal to Muslims that the new U.S. policy would constitute a ―war against al-Qaeda, not Islam, and the announcement of the creation of the Department of Homeland Security. In short, the speech articulated an outline for a policy program designed to respond to the events of September 11, 2001.</w:t>
      </w:r>
      <w:r w:rsidRPr="00CD49B1">
        <w:t xml:space="preserve"> Constructivist and discourse analyses have considered how </w:t>
      </w:r>
      <w:r w:rsidRPr="00CD49B1">
        <w:rPr>
          <w:rStyle w:val="StyleUnderline"/>
        </w:rPr>
        <w:t xml:space="preserve">images of ―self and ―other were defined in a hierarchical manner that served to legitimate American unilateral action against them. Jackson and Croft, for example, have cited this particular speech as one where prominent </w:t>
      </w:r>
      <w:proofErr w:type="gramStart"/>
      <w:r w:rsidRPr="00CD49B1">
        <w:rPr>
          <w:rStyle w:val="StyleUnderline"/>
        </w:rPr>
        <w:t>images</w:t>
      </w:r>
      <w:proofErr w:type="gramEnd"/>
      <w:r w:rsidRPr="00CD49B1">
        <w:rPr>
          <w:rStyle w:val="StyleUnderline"/>
        </w:rPr>
        <w:t xml:space="preserve"> of ―us and ―them were first constructed, and where the ―nature of the ―war 156 was defined</w:t>
      </w:r>
      <w:r w:rsidRPr="00CD49B1">
        <w:t xml:space="preserve">. Croft (2006, 69) discusses how the ―nature of the enemy was ―clearly articulated in a fully formed fashion nine days after the attacks in the September 20 speech. </w:t>
      </w:r>
    </w:p>
    <w:p w14:paraId="6EFF5965" w14:textId="77777777" w:rsidR="00FA379F" w:rsidRPr="00CD49B1" w:rsidRDefault="00FA379F" w:rsidP="00FA379F">
      <w:r w:rsidRPr="00CD49B1">
        <w:rPr>
          <w:rStyle w:val="StyleUnderline"/>
        </w:rPr>
        <w:t xml:space="preserve">―Murderers, ―terrorists, a ―fringe group, ―radical, ―evil (Bush, September 20, 2001); defining the ―other in absolute terms articulated a ―terrorist identity against which American identity could be defined. Signifiers like ―God, ―values, ―principles, and ―courage not only defined American identity as absolutely good and not only offered symbolic reassurance to </w:t>
      </w:r>
      <w:proofErr w:type="gramStart"/>
      <w:r w:rsidRPr="00CD49B1">
        <w:rPr>
          <w:rStyle w:val="StyleUnderline"/>
        </w:rPr>
        <w:t>Americans, but</w:t>
      </w:r>
      <w:proofErr w:type="gramEnd"/>
      <w:r w:rsidRPr="00CD49B1">
        <w:rPr>
          <w:rStyle w:val="StyleUnderline"/>
        </w:rPr>
        <w:t xml:space="preserve"> helped to define social and political space in the war on terror in strict binary terms, which articulated for Americans ―a devaluation of one term and a favoring of the other</w:t>
      </w:r>
      <w:r w:rsidRPr="00CD49B1">
        <w:t xml:space="preserve"> (</w:t>
      </w:r>
      <w:proofErr w:type="spellStart"/>
      <w:r w:rsidRPr="00CD49B1">
        <w:t>Llorente</w:t>
      </w:r>
      <w:proofErr w:type="spellEnd"/>
      <w:r w:rsidRPr="00CD49B1">
        <w:t xml:space="preserve"> 2002, 39</w:t>
      </w:r>
      <w:r w:rsidRPr="00CD49B1">
        <w:rPr>
          <w:rStyle w:val="Emphasis"/>
        </w:rPr>
        <w:t>). Defining us and them in strictly opposed terms coincided with defining the ―war as one of we who are ―good versus those who ―commit evil.</w:t>
      </w:r>
      <w:r w:rsidRPr="00CD49B1">
        <w:t xml:space="preserve"> As Bush stated, ―This is the </w:t>
      </w:r>
      <w:proofErr w:type="gramStart"/>
      <w:r w:rsidRPr="00CD49B1">
        <w:t>world‘</w:t>
      </w:r>
      <w:proofErr w:type="gramEnd"/>
      <w:r w:rsidRPr="00CD49B1">
        <w:t xml:space="preserve">s fight. This is </w:t>
      </w:r>
      <w:proofErr w:type="gramStart"/>
      <w:r w:rsidRPr="00CD49B1">
        <w:t>civilization‘</w:t>
      </w:r>
      <w:proofErr w:type="gramEnd"/>
      <w:r w:rsidRPr="00CD49B1">
        <w:t xml:space="preserve">s fight . . . The civilized world is rallying to </w:t>
      </w:r>
      <w:proofErr w:type="gramStart"/>
      <w:r w:rsidRPr="00CD49B1">
        <w:t>America‘</w:t>
      </w:r>
      <w:proofErr w:type="gramEnd"/>
      <w:r w:rsidRPr="00CD49B1">
        <w:t xml:space="preserve">s side (Bush, September 20, 2001). As Jackson (2005, 47) notes, that this is ―one of the most common appeals in the war on terror, and ―one which received a great deal of public attention (see also </w:t>
      </w:r>
      <w:proofErr w:type="spellStart"/>
      <w:r w:rsidRPr="00CD49B1">
        <w:t>Llorente</w:t>
      </w:r>
      <w:proofErr w:type="spellEnd"/>
      <w:r w:rsidRPr="00CD49B1">
        <w:t xml:space="preserve"> 2002).5 Venturing beyond the social construction of hierarchical images of self and other, my Lacanian approach developed in the previous chapter offers a way to theorize the ―grip of discourses beyond their mere contingency as socio-historical constructions (</w:t>
      </w:r>
      <w:proofErr w:type="spellStart"/>
      <w:r w:rsidRPr="00CD49B1">
        <w:t>Glynos</w:t>
      </w:r>
      <w:proofErr w:type="spellEnd"/>
      <w:r w:rsidRPr="00CD49B1">
        <w:t xml:space="preserve">, 2001). Desire, affect, and fantasy are crucial elements by which self-other relations are constituted. </w:t>
      </w:r>
    </w:p>
    <w:p w14:paraId="5515678F" w14:textId="77777777" w:rsidR="00FA379F" w:rsidRPr="00CD49B1" w:rsidRDefault="00FA379F" w:rsidP="00FA379F">
      <w:r w:rsidRPr="00CD49B1">
        <w:rPr>
          <w:rStyle w:val="StyleUnderline"/>
        </w:rPr>
        <w:t xml:space="preserve">To analyze George W. Bush‘s speech of September 20, 2001 in these terms, and to better understand its success as a political text and as a founding moment in the hegemonic project of the war on terror (in effect, its </w:t>
      </w:r>
      <w:proofErr w:type="spellStart"/>
      <w:r w:rsidRPr="00CD49B1">
        <w:rPr>
          <w:rStyle w:val="StyleUnderline"/>
        </w:rPr>
        <w:t>interpellative</w:t>
      </w:r>
      <w:proofErr w:type="spellEnd"/>
      <w:r w:rsidRPr="00CD49B1">
        <w:rPr>
          <w:rStyle w:val="StyleUnderline"/>
        </w:rPr>
        <w:t xml:space="preserve"> force), we can first discern what kinds of desires are evoked on the concept of ―Western civilization as a social construct</w:t>
      </w:r>
      <w:r w:rsidRPr="00CD49B1">
        <w:t xml:space="preserve">, see Jackson (2006) the speech in each of the three registers of human subjectivity, the Symbolic, Imaginary, and the Real. Discursive identification occurs through interpellation by the powerful words that Lacan termed master signifiers (or, in </w:t>
      </w:r>
      <w:proofErr w:type="spellStart"/>
      <w:proofErr w:type="gramStart"/>
      <w:r w:rsidRPr="00CD49B1">
        <w:t>Laclau‘</w:t>
      </w:r>
      <w:proofErr w:type="gramEnd"/>
      <w:r w:rsidRPr="00CD49B1">
        <w:t>s</w:t>
      </w:r>
      <w:proofErr w:type="spellEnd"/>
      <w:r w:rsidRPr="00CD49B1">
        <w:t xml:space="preserve"> terminology, nodal points). As I have described earlier, </w:t>
      </w:r>
      <w:r w:rsidRPr="00CD49B1">
        <w:rPr>
          <w:rStyle w:val="StyleUnderline"/>
        </w:rPr>
        <w:t xml:space="preserve">master signifiers are not just any signifier, but are rather those privileged words that play a major role in structuring </w:t>
      </w:r>
      <w:proofErr w:type="gramStart"/>
      <w:r w:rsidRPr="00CD49B1">
        <w:rPr>
          <w:rStyle w:val="StyleUnderline"/>
        </w:rPr>
        <w:t>peoples‘ identifications</w:t>
      </w:r>
      <w:proofErr w:type="gramEnd"/>
      <w:r w:rsidRPr="00CD49B1">
        <w:rPr>
          <w:rStyle w:val="StyleUnderline"/>
        </w:rPr>
        <w:t xml:space="preserve"> and discourses. ―Student, ―professor, ―Democrat, ―Republican, ―father, ―mother are all examples of words that are </w:t>
      </w:r>
      <w:proofErr w:type="spellStart"/>
      <w:r w:rsidRPr="00CD49B1">
        <w:rPr>
          <w:rStyle w:val="StyleUnderline"/>
        </w:rPr>
        <w:t>sufficienctly</w:t>
      </w:r>
      <w:proofErr w:type="spellEnd"/>
      <w:r w:rsidRPr="00CD49B1">
        <w:rPr>
          <w:rStyle w:val="StyleUnderline"/>
        </w:rPr>
        <w:t xml:space="preserve"> crucial to how we think about ourselves that their centrality to our identifications is often overlooked. </w:t>
      </w:r>
      <w:proofErr w:type="gramStart"/>
      <w:r w:rsidRPr="00CD49B1">
        <w:rPr>
          <w:rStyle w:val="StyleUnderline"/>
        </w:rPr>
        <w:t>Bush‘</w:t>
      </w:r>
      <w:proofErr w:type="gramEnd"/>
      <w:r w:rsidRPr="00CD49B1">
        <w:rPr>
          <w:rStyle w:val="StyleUnderline"/>
        </w:rPr>
        <w:t xml:space="preserve">s speech nine days after September 11, 2001 is exemplary in its frequent usage of master signifiers. </w:t>
      </w:r>
    </w:p>
    <w:p w14:paraId="3132BA22" w14:textId="77777777" w:rsidR="00FA379F" w:rsidRPr="00CD49B1" w:rsidRDefault="00FA379F" w:rsidP="00FA379F">
      <w:r w:rsidRPr="00CD49B1">
        <w:t xml:space="preserve">As is commonplace for presidents addressing a joint session of Congress, </w:t>
      </w:r>
      <w:r w:rsidRPr="00CD49B1">
        <w:rPr>
          <w:rStyle w:val="StyleUnderline"/>
        </w:rPr>
        <w:t>Bush begins by addressing the Speaker of the House and Congressional members, and then ―fellow Americans, immediately offering his audience a common signifier of unity, performatively constructing his audience as such.</w:t>
      </w:r>
      <w:r w:rsidRPr="00CD49B1">
        <w:t xml:space="preserve"> The first several minutes of the speech are in fact devoted to offering the audience </w:t>
      </w:r>
      <w:proofErr w:type="spellStart"/>
      <w:r w:rsidRPr="00CD49B1">
        <w:t>mutliple</w:t>
      </w:r>
      <w:proofErr w:type="spellEnd"/>
      <w:r w:rsidRPr="00CD49B1">
        <w:t xml:space="preserve"> master signifiers that had been disrupted on September 11, 2001. Some of these are offered in several anecdotes of the heroic deeds of ―fellow Americans nine days before, and the courage of those coping since. </w:t>
      </w:r>
      <w:r w:rsidRPr="00CD49B1">
        <w:rPr>
          <w:rStyle w:val="StyleUnderline"/>
        </w:rPr>
        <w:t>A story of the ―courage of passengers on Flight 93 who helped bring down that flight in Pennsylvania, and</w:t>
      </w:r>
      <w:r w:rsidRPr="00CD49B1">
        <w:t xml:space="preserve"> a </w:t>
      </w:r>
      <w:proofErr w:type="gramStart"/>
      <w:r w:rsidRPr="00CD49B1">
        <w:t>particularly ―exceptional</w:t>
      </w:r>
      <w:proofErr w:type="gramEnd"/>
      <w:r w:rsidRPr="00CD49B1">
        <w:t xml:space="preserve"> man named Todd Beamer on board, both offer strong points of identification. </w:t>
      </w:r>
      <w:r w:rsidRPr="00CD49B1">
        <w:rPr>
          <w:rStyle w:val="StyleUnderline"/>
        </w:rPr>
        <w:t>The ―endurance of rescuers, the ―decency of a loving and giving people, the ―strong state of the Union after the events of September 11, 2001, the call to ―defend freedom and to ―bring justice to our enemies, the admirable ―leadership of Congress singing ―God Bless America‘ on the steps of the Capitol, the loss of citizens of many nationalities on September 11, 2001 leading to all nations being ―joined together in a great cause – each of these formulae proposes signifiers that have proved highly effective in modern American political culture. More specifically, each of these privileged words are promoted by Bush in such a way as to be the Symbolic ―America</w:t>
      </w:r>
      <w:r w:rsidRPr="00CD49B1">
        <w:t xml:space="preserve">n Other, or in Lacanian terms, the Other (the ―big Other, the Symbolic order). Associating with these words confers social value upon those who are seen to embody them. Not only do </w:t>
      </w:r>
      <w:r w:rsidRPr="00CD49B1">
        <w:rPr>
          <w:rStyle w:val="Emphasis"/>
        </w:rPr>
        <w:t>such linguistic offerings help to secure shaken subjects after a national trauma, but their appeal also stems from Symbolic passive narcissistic desire – the desire to be recognized or loved by the Other</w:t>
      </w:r>
      <w:r w:rsidRPr="00CD49B1">
        <w:t xml:space="preserve">. As </w:t>
      </w:r>
      <w:proofErr w:type="spellStart"/>
      <w:r w:rsidRPr="00CD49B1">
        <w:t>Bracher</w:t>
      </w:r>
      <w:proofErr w:type="spellEnd"/>
      <w:r w:rsidRPr="00CD49B1">
        <w:t xml:space="preserve"> (1993, 23) discusses, </w:t>
      </w:r>
      <w:r w:rsidRPr="00CD49B1">
        <w:rPr>
          <w:rStyle w:val="Emphasis"/>
        </w:rPr>
        <w:t>the Symbolic Other is ―the ultimate authority or source of meaning constituted by the Symbolic Order and [is] epitomized in our notions of Nature, Society, God, and so on . . . Within contemporary American political discourse, ―freedom, ―justice, ―endurance, ―courage, and so on are all especially valued by the Symbolic American Other</w:t>
      </w:r>
      <w:r w:rsidRPr="00CD49B1">
        <w:t xml:space="preserve">, the (imagined) entity whose gaze confers feelings of identity and security to those who personify such values. ―Freedom and ―justice are two prominent examples of terms that function as master signifiers in </w:t>
      </w:r>
      <w:proofErr w:type="gramStart"/>
      <w:r w:rsidRPr="00CD49B1">
        <w:t>Bush‘</w:t>
      </w:r>
      <w:proofErr w:type="gramEnd"/>
      <w:r w:rsidRPr="00CD49B1">
        <w:t xml:space="preserve">s discourse. </w:t>
      </w:r>
    </w:p>
    <w:p w14:paraId="021B7463" w14:textId="77777777" w:rsidR="00FA379F" w:rsidRPr="00CD49B1" w:rsidRDefault="00FA379F" w:rsidP="00FA379F">
      <w:r w:rsidRPr="00CD49B1">
        <w:rPr>
          <w:rStyle w:val="StyleUnderline"/>
        </w:rPr>
        <w:t>The reason why these two signifiers arguably function as the discursive anchors around which the rest of the text coheres is because they stitch together the various meanings of the text</w:t>
      </w:r>
      <w:r w:rsidRPr="00CD49B1">
        <w:t xml:space="preserve"> (</w:t>
      </w:r>
      <w:proofErr w:type="spellStart"/>
      <w:r w:rsidRPr="00CD49B1">
        <w:t>Torfing</w:t>
      </w:r>
      <w:proofErr w:type="spellEnd"/>
      <w:r w:rsidRPr="00CD49B1">
        <w:t xml:space="preserve"> 1999, 98). They appear at junctions where the multiplicity of issues and meanings in the text are brought together and are offered, simultaneously, as </w:t>
      </w:r>
      <w:proofErr w:type="spellStart"/>
      <w:r w:rsidRPr="00CD49B1">
        <w:t>selfevident</w:t>
      </w:r>
      <w:proofErr w:type="spellEnd"/>
      <w:r w:rsidRPr="00CD49B1">
        <w:t xml:space="preserve"> assertions of what and who was attacked, why we were attacked, what we temporarily 7 </w:t>
      </w:r>
      <w:proofErr w:type="spellStart"/>
      <w:r w:rsidRPr="00CD49B1">
        <w:t>Uluorta</w:t>
      </w:r>
      <w:proofErr w:type="spellEnd"/>
      <w:r w:rsidRPr="00CD49B1">
        <w:t xml:space="preserve"> (2007) argues (from a Gramscian-Lacanian perspective) </w:t>
      </w:r>
      <w:r w:rsidRPr="00CD49B1">
        <w:rPr>
          <w:rStyle w:val="Emphasis"/>
        </w:rPr>
        <w:t>that American capitalist-market, religious-moral, and nationalist-patriotic discourses consistently help to solidify neoliberal economic hegemony in the United States</w:t>
      </w:r>
      <w:r w:rsidRPr="00CD49B1">
        <w:t xml:space="preserve">. For a classic examination of American political culture, see Hartz (1955). 159 lost, and, most importantly, </w:t>
      </w:r>
      <w:r w:rsidRPr="00CD49B1">
        <w:rPr>
          <w:rStyle w:val="StyleUnderline"/>
        </w:rPr>
        <w:t>what underpins who we are and the values we hold that will sustain us going forward. For example: ―defend freedom, ―bring our enemies to justice, ―justice will be done, ―enemies of freedom, ―freedom itself is under attack, ―they hate our freedoms, ―this is a fight for all who believe in progress and pluralism, tolerance and freedom, ―the advance of human freedom…depends on us, ―struggle for freedom and security, ―freedom and fear, justice and cruelty, have always been at war – all of these statements are offered as having a readily evident and unequivocal meaning</w:t>
      </w:r>
      <w:r w:rsidRPr="00CD49B1">
        <w:t xml:space="preserve">. These phrases appear as more lofty and abstract assertions distinct from the bulk of the speech, which mostly constructs an explanation the </w:t>
      </w:r>
      <w:proofErr w:type="gramStart"/>
      <w:r w:rsidRPr="00CD49B1">
        <w:t>state‘</w:t>
      </w:r>
      <w:proofErr w:type="gramEnd"/>
      <w:r w:rsidRPr="00CD49B1">
        <w:t xml:space="preserve">s response to the attacks. </w:t>
      </w:r>
    </w:p>
    <w:p w14:paraId="724C98C2" w14:textId="77777777" w:rsidR="00FA379F" w:rsidRPr="00CD49B1" w:rsidRDefault="00FA379F" w:rsidP="00FA379F">
      <w:r w:rsidRPr="00CD49B1">
        <w:t xml:space="preserve">The numerous ways in which </w:t>
      </w:r>
      <w:r w:rsidRPr="00CD49B1">
        <w:rPr>
          <w:rStyle w:val="StyleUnderline"/>
        </w:rPr>
        <w:t>―freedom and ―justice are offered highlight how they act as points of discursive condensation upon which an entire range of meanings is layered</w:t>
      </w:r>
      <w:r w:rsidRPr="00CD49B1">
        <w:t xml:space="preserve">. The mere possibility that they </w:t>
      </w:r>
      <w:proofErr w:type="gramStart"/>
      <w:r w:rsidRPr="00CD49B1">
        <w:t>are able to</w:t>
      </w:r>
      <w:proofErr w:type="gramEnd"/>
      <w:r w:rsidRPr="00CD49B1">
        <w:t xml:space="preserve"> have a variety of different meanings within the same text illustrates that </w:t>
      </w:r>
      <w:r w:rsidRPr="00CD49B1">
        <w:rPr>
          <w:rStyle w:val="StyleUnderline"/>
        </w:rPr>
        <w:t>neither has an intrinsic meaning, but rather they only have meaning within the system of differences that the text constructs. ―Enemies of freedom, ―freedom and fear, ―justice and cruelty (emphases added), and so on; each becomes meaningful in its difference to the signifiers of the enemy other</w:t>
      </w:r>
      <w:r w:rsidRPr="00CD49B1">
        <w:t xml:space="preserve">. Conversely, words like ―terror and ―evil do not have an essential meaning in the speech, but are only meaningful in relation to their opposition, namely, ―freedom and ―justice. Perhaps more significantly, ―freedom and ―justice fasten key points of the chain of signification of American identity constructed in </w:t>
      </w:r>
      <w:proofErr w:type="gramStart"/>
      <w:r w:rsidRPr="00CD49B1">
        <w:t>Bush‘</w:t>
      </w:r>
      <w:proofErr w:type="gramEnd"/>
      <w:r w:rsidRPr="00CD49B1">
        <w:t>s speech. In other words, they are the points at which ―our identity cannot be articulated further. Master signifiers like these are typically ―the last word, the bottom line, the term that anchors, explains, or justifies the claims or demands contained in the message (</w:t>
      </w:r>
      <w:proofErr w:type="spellStart"/>
      <w:r w:rsidRPr="00CD49B1">
        <w:t>Bracher</w:t>
      </w:r>
      <w:proofErr w:type="spellEnd"/>
      <w:r w:rsidRPr="00CD49B1">
        <w:t xml:space="preserve"> 1993, 25).</w:t>
      </w:r>
    </w:p>
    <w:p w14:paraId="7F8D3D6A" w14:textId="77777777" w:rsidR="00FA379F" w:rsidRPr="00CD49B1" w:rsidRDefault="00FA379F" w:rsidP="00FA379F">
      <w:r w:rsidRPr="00CD49B1">
        <w:rPr>
          <w:rStyle w:val="Emphasis"/>
        </w:rPr>
        <w:t xml:space="preserve">No matter what else the U.S. does in response to the attacks, it is </w:t>
      </w:r>
      <w:proofErr w:type="gramStart"/>
      <w:r w:rsidRPr="00CD49B1">
        <w:rPr>
          <w:rStyle w:val="Emphasis"/>
        </w:rPr>
        <w:t>defending ―freedom</w:t>
      </w:r>
      <w:proofErr w:type="gramEnd"/>
      <w:r w:rsidRPr="00CD49B1">
        <w:rPr>
          <w:rStyle w:val="Emphasis"/>
        </w:rPr>
        <w:t xml:space="preserve">. No matter how else the goals of the war on 160 </w:t>
      </w:r>
      <w:proofErr w:type="gramStart"/>
      <w:r w:rsidRPr="00CD49B1">
        <w:rPr>
          <w:rStyle w:val="Emphasis"/>
        </w:rPr>
        <w:t>terror</w:t>
      </w:r>
      <w:proofErr w:type="gramEnd"/>
      <w:r w:rsidRPr="00CD49B1">
        <w:rPr>
          <w:rStyle w:val="Emphasis"/>
        </w:rPr>
        <w:t xml:space="preserve"> are articulated, it is a mission of bringing ―justice to the enemy. It is because these are the final words, the stopping points, in the circle of signifiers constructing American identity that they are the parts of the discourse that largely define its ―readability to its audience </w:t>
      </w:r>
      <w:r w:rsidRPr="00CD49B1">
        <w:t xml:space="preserve">(Lacan 2007, 189). And, as discussed below, this ―readability and discursive condensation is itself bound to the fantasy and implicit promise of subjectivity that is found in the speech. Other </w:t>
      </w:r>
      <w:r w:rsidRPr="00CD49B1">
        <w:rPr>
          <w:rStyle w:val="StyleUnderline"/>
        </w:rPr>
        <w:t xml:space="preserve">master signifiers are offered throughout the rest of the speech, each offering, or rather constructing, Symbolic reassurance to the audience of who they are, what their place in the world is, and that they are recognized and loved by the Other. ―America, ―American people, ―liberty, ―God; </w:t>
      </w:r>
      <w:r w:rsidRPr="00CD49B1">
        <w:t xml:space="preserve">each section of the speech is saturated with generous offerings of such valued words and phrases. The power of each of these signifiers stems in part from their appeal to the various Others from whom American subjects conventionally seek recognition. </w:t>
      </w:r>
    </w:p>
    <w:p w14:paraId="687A14D9" w14:textId="77777777" w:rsidR="00FA379F" w:rsidRPr="00CD49B1" w:rsidRDefault="00FA379F" w:rsidP="00FA379F">
      <w:pPr>
        <w:rPr>
          <w:b/>
          <w:sz w:val="24"/>
          <w:u w:val="single"/>
        </w:rPr>
      </w:pPr>
      <w:r w:rsidRPr="00CD49B1">
        <w:rPr>
          <w:rStyle w:val="StyleUnderline"/>
        </w:rPr>
        <w:t>The ―Nation and ―God, for instance, are both obvious Others from which Americans desire social approval.8 Imaginary Threats While intimately bound up with Symbolic identification, Imaginary identification works through the power of images. As Lacan (1988, 319) argues, language derives power from ―choice images which all have a specific relation with the living existence of the human being, with quite a narrow sector of its biological reality, with the image of the fellow being.</w:t>
      </w:r>
      <w:r w:rsidRPr="00CD49B1">
        <w:t xml:space="preserve"> This imaginary experience furnishes ballast for every concrete language, and by the same token for every verbal exchange. In other words, our common ways of speaking often implicitly rely upon images of a unified or whole human form. Just as people identify with visual images of other people in photos, films, and art, verbal images in discourse can evoke strong identifications 8 On the pervasiveness of religious imagery in the Bush </w:t>
      </w:r>
      <w:proofErr w:type="gramStart"/>
      <w:r w:rsidRPr="00CD49B1">
        <w:t>administration‘</w:t>
      </w:r>
      <w:proofErr w:type="gramEnd"/>
      <w:r w:rsidRPr="00CD49B1">
        <w:t xml:space="preserve">s public statements, see </w:t>
      </w:r>
      <w:proofErr w:type="spellStart"/>
      <w:r w:rsidRPr="00CD49B1">
        <w:t>Domke</w:t>
      </w:r>
      <w:proofErr w:type="spellEnd"/>
      <w:r w:rsidRPr="00CD49B1">
        <w:t xml:space="preserve"> (2004). For an examination of the rise of the influence of religion in contemporary American politics more broadly, see </w:t>
      </w:r>
      <w:proofErr w:type="spellStart"/>
      <w:r w:rsidRPr="00CD49B1">
        <w:t>Domke</w:t>
      </w:r>
      <w:proofErr w:type="spellEnd"/>
      <w:r w:rsidRPr="00CD49B1">
        <w:t xml:space="preserve"> and Coe (2007). 161 with the forms portrayed. </w:t>
      </w:r>
      <w:r w:rsidRPr="00CD49B1">
        <w:rPr>
          <w:rStyle w:val="StyleUnderline"/>
        </w:rPr>
        <w:t xml:space="preserve">Images of bodily integrity can satisfy certain kinds of desire, while images of bodily destruction or mutilation can threaten </w:t>
      </w:r>
      <w:proofErr w:type="gramStart"/>
      <w:r w:rsidRPr="00CD49B1">
        <w:rPr>
          <w:rStyle w:val="StyleUnderline"/>
        </w:rPr>
        <w:t>one‘</w:t>
      </w:r>
      <w:proofErr w:type="gramEnd"/>
      <w:r w:rsidRPr="00CD49B1">
        <w:rPr>
          <w:rStyle w:val="StyleUnderline"/>
        </w:rPr>
        <w:t xml:space="preserve">s own self-image of bodily integrity, and can introduce unease (or lack) in identification. </w:t>
      </w:r>
      <w:proofErr w:type="gramStart"/>
      <w:r w:rsidRPr="00CD49B1">
        <w:rPr>
          <w:rStyle w:val="StyleUnderline"/>
        </w:rPr>
        <w:t>Bush‘</w:t>
      </w:r>
      <w:proofErr w:type="gramEnd"/>
      <w:r w:rsidRPr="00CD49B1">
        <w:rPr>
          <w:rStyle w:val="StyleUnderline"/>
        </w:rPr>
        <w:t xml:space="preserve">s speech offers several such instances of strong verbal imagery that largely threaten a sense of bodily well-being, and in doing so plays upon Imaginary identification. In constructing images of al-Qaeda and the Taliban, Bush asserts that ―The </w:t>
      </w:r>
      <w:proofErr w:type="gramStart"/>
      <w:r w:rsidRPr="00CD49B1">
        <w:rPr>
          <w:rStyle w:val="StyleUnderline"/>
        </w:rPr>
        <w:t>terrorists‘ directive</w:t>
      </w:r>
      <w:proofErr w:type="gramEnd"/>
      <w:r w:rsidRPr="00CD49B1">
        <w:rPr>
          <w:rStyle w:val="StyleUnderline"/>
        </w:rPr>
        <w:t xml:space="preserve"> commands them to kill Christians and Jews, to kill all Americans, and to make no distinctions between the military and civilians, including women and children. While repetition of ―kill in the same sentence works to threaten </w:t>
      </w:r>
      <w:proofErr w:type="gramStart"/>
      <w:r w:rsidRPr="00CD49B1">
        <w:rPr>
          <w:rStyle w:val="StyleUnderline"/>
        </w:rPr>
        <w:t>listeners‘ bodily</w:t>
      </w:r>
      <w:proofErr w:type="gramEnd"/>
      <w:r w:rsidRPr="00CD49B1">
        <w:rPr>
          <w:rStyle w:val="StyleUnderline"/>
        </w:rPr>
        <w:t xml:space="preserve"> images, women and children is a common linguistic trope that evokes imagery of innocents killed without reason. ―Kill is repeated again in reference to </w:t>
      </w:r>
      <w:proofErr w:type="gramStart"/>
      <w:r w:rsidRPr="00CD49B1">
        <w:rPr>
          <w:rStyle w:val="StyleUnderline"/>
        </w:rPr>
        <w:t>terrorists‘ motives</w:t>
      </w:r>
      <w:proofErr w:type="gramEnd"/>
      <w:r w:rsidRPr="00CD49B1">
        <w:rPr>
          <w:rStyle w:val="StyleUnderline"/>
        </w:rPr>
        <w:t>.</w:t>
      </w:r>
      <w:r w:rsidRPr="00CD49B1">
        <w:t xml:space="preserve"> Later, more </w:t>
      </w:r>
      <w:r w:rsidRPr="00CD49B1">
        <w:rPr>
          <w:rStyle w:val="StyleUnderline"/>
        </w:rPr>
        <w:t xml:space="preserve">graphic images are used in describing the September 11, </w:t>
      </w:r>
      <w:proofErr w:type="gramStart"/>
      <w:r w:rsidRPr="00CD49B1">
        <w:rPr>
          <w:rStyle w:val="StyleUnderline"/>
        </w:rPr>
        <w:t>2001</w:t>
      </w:r>
      <w:proofErr w:type="gramEnd"/>
      <w:r w:rsidRPr="00CD49B1">
        <w:rPr>
          <w:rStyle w:val="StyleUnderline"/>
        </w:rPr>
        <w:t xml:space="preserve"> attacks themselves. ―Great harm has been done to us. We have suffered a great loss . . . I will not forget this wound to our country or those who inflicted it (Bush, Sep. 20, 2001). Harm, a wound inflicted; these passages evoke threats to </w:t>
      </w:r>
      <w:proofErr w:type="spellStart"/>
      <w:r w:rsidRPr="00CD49B1">
        <w:rPr>
          <w:rStyle w:val="StyleUnderline"/>
        </w:rPr>
        <w:t>self integrity</w:t>
      </w:r>
      <w:proofErr w:type="spellEnd"/>
      <w:r w:rsidRPr="00CD49B1">
        <w:rPr>
          <w:rStyle w:val="StyleUnderline"/>
        </w:rPr>
        <w:t xml:space="preserve">, the ―body of the nation. Such passages threaten an </w:t>
      </w:r>
      <w:proofErr w:type="gramStart"/>
      <w:r w:rsidRPr="00CD49B1">
        <w:rPr>
          <w:rStyle w:val="StyleUnderline"/>
        </w:rPr>
        <w:t>audience‘</w:t>
      </w:r>
      <w:proofErr w:type="gramEnd"/>
      <w:r w:rsidRPr="00CD49B1">
        <w:rPr>
          <w:rStyle w:val="StyleUnderline"/>
        </w:rPr>
        <w:t xml:space="preserve">s passive narcissistic desire in the Imaginary register – the desire to have and retain bodily well-being. </w:t>
      </w:r>
    </w:p>
    <w:p w14:paraId="2E7EC716" w14:textId="77777777" w:rsidR="00FA379F" w:rsidRPr="00CD49B1" w:rsidRDefault="00FA379F" w:rsidP="00FA379F">
      <w:r w:rsidRPr="00CD49B1">
        <w:t xml:space="preserve">As </w:t>
      </w:r>
      <w:proofErr w:type="spellStart"/>
      <w:r w:rsidRPr="00CD49B1">
        <w:t>Bracher</w:t>
      </w:r>
      <w:proofErr w:type="spellEnd"/>
      <w:r w:rsidRPr="00CD49B1">
        <w:t xml:space="preserve"> (1993, 38) explains, </w:t>
      </w:r>
      <w:r w:rsidRPr="00CD49B1">
        <w:rPr>
          <w:rStyle w:val="StyleUnderline"/>
        </w:rPr>
        <w:t xml:space="preserve">―anything that affirms and reinforces our body image thus provides a narcissistic gratification, a sense of security and self-worth, which has its roots in a sense of bodily integrity and mastery. And conversely, anything (whether an external force or an impulse from within) that might damage the armor constituted by this body image represents a threat to our sense of self and is thus met with opposition and aggressivity. In addition to discerning these engagements in this speech of Imaginary threats to bodily integrity, and copious offerings of master signifiers, the speech can be re-cast in terms of </w:t>
      </w:r>
      <w:proofErr w:type="gramStart"/>
      <w:r w:rsidRPr="00CD49B1">
        <w:rPr>
          <w:rStyle w:val="StyleUnderline"/>
        </w:rPr>
        <w:t>Lacan‘</w:t>
      </w:r>
      <w:proofErr w:type="gramEnd"/>
      <w:r w:rsidRPr="00CD49B1">
        <w:rPr>
          <w:rStyle w:val="StyleUnderline"/>
        </w:rPr>
        <w:t xml:space="preserve">s 162 four discourses and fantasy in order to more fully understand its affective power. Using </w:t>
      </w:r>
      <w:proofErr w:type="gramStart"/>
      <w:r w:rsidRPr="00CD49B1">
        <w:rPr>
          <w:rStyle w:val="StyleUnderline"/>
        </w:rPr>
        <w:t>Lacan‘</w:t>
      </w:r>
      <w:proofErr w:type="gramEnd"/>
      <w:r w:rsidRPr="00CD49B1">
        <w:rPr>
          <w:rStyle w:val="StyleUnderline"/>
        </w:rPr>
        <w:t>s theory, we can map the relationships between the desires discussed above and other crucial discursive elements</w:t>
      </w:r>
      <w:r w:rsidRPr="00CD49B1">
        <w:t xml:space="preserve">, such as master signifiers S1, knowledge S2, and divided subjectivity $. </w:t>
      </w:r>
      <w:r w:rsidRPr="00CD49B1">
        <w:rPr>
          <w:rStyle w:val="StyleUnderline"/>
        </w:rPr>
        <w:t>Doing so allows us to uncover the lack, the object-cause a driving the discourse, and offers a way to think about how this text successfully constructed and channeled certain desires and affective responses in a way that helps us to understand the (nearly) endless reproduction of its central themes after September 11, 2001</w:t>
      </w:r>
      <w:r w:rsidRPr="00CD49B1">
        <w:t xml:space="preserve">. As argued below, desire in </w:t>
      </w:r>
      <w:proofErr w:type="gramStart"/>
      <w:r w:rsidRPr="00CD49B1">
        <w:t>Bush‘</w:t>
      </w:r>
      <w:proofErr w:type="gramEnd"/>
      <w:r w:rsidRPr="00CD49B1">
        <w:t xml:space="preserve">s speech is largely </w:t>
      </w:r>
      <w:proofErr w:type="spellStart"/>
      <w:r w:rsidRPr="00CD49B1">
        <w:t>channled</w:t>
      </w:r>
      <w:proofErr w:type="spellEnd"/>
      <w:r w:rsidRPr="00CD49B1">
        <w:t xml:space="preserve"> through the structure of the University discourse. Discourse Structure Let us recall the basic structure of </w:t>
      </w:r>
      <w:proofErr w:type="gramStart"/>
      <w:r w:rsidRPr="00CD49B1">
        <w:t>Lacan‘</w:t>
      </w:r>
      <w:proofErr w:type="gramEnd"/>
      <w:r w:rsidRPr="00CD49B1">
        <w:t xml:space="preserve">s four discourses: Agent → Other Truth Product How should we understand Bush‘s speech of September 20, 2001 in terms of this structure? In the most obvious sense, Bush is a speaker (agent) addressing an audience (other). </w:t>
      </w:r>
      <w:r w:rsidRPr="00CD49B1">
        <w:rPr>
          <w:rStyle w:val="StyleUnderline"/>
        </w:rPr>
        <w:t>As President, it was expected of him to address the country after such an unprecedented event. However, according to a discursive perspective, it was not George W. Bush the individual that people were looking towards for a public address, but rather the institutional (Symbolic) position of ―President. Additionally, Bush was not addressing a pre-existing entity named the ―American people</w:t>
      </w:r>
      <w:r w:rsidRPr="00CD49B1">
        <w:t xml:space="preserve">. Rather, (as is expected of presidential speeches) his discourse constructed subject positions (―fellow Americans) which listening individuals took up and identified with. </w:t>
      </w:r>
    </w:p>
    <w:p w14:paraId="50A8734E" w14:textId="77777777" w:rsidR="00FA379F" w:rsidRPr="00CD49B1" w:rsidRDefault="00FA379F" w:rsidP="00FA379F">
      <w:r w:rsidRPr="00CD49B1">
        <w:t xml:space="preserve">Although, in this </w:t>
      </w:r>
      <w:proofErr w:type="gramStart"/>
      <w:r w:rsidRPr="00CD49B1">
        <w:t>particular setting</w:t>
      </w:r>
      <w:proofErr w:type="gramEnd"/>
      <w:r w:rsidRPr="00CD49B1">
        <w:t xml:space="preserve">, Bush was the speaking agent addressing a receiving other, according to Lacan individuals themselves cannot act as pure authors or Agents. Instead, it is the identity-bearing signifiers with which they are associated that lend force to their message. 163 As such, Bush as the ―President is not the only agency here. The structure of this text is oriented by </w:t>
      </w:r>
      <w:proofErr w:type="gramStart"/>
      <w:r w:rsidRPr="00CD49B1">
        <w:t>a number of</w:t>
      </w:r>
      <w:proofErr w:type="gramEnd"/>
      <w:r w:rsidRPr="00CD49B1">
        <w:t xml:space="preserve"> discursive moves that construct particular relationships between different elements in the place of agency, on the one hand, and offers different positions to the audience, on the other. While </w:t>
      </w:r>
      <w:r w:rsidRPr="00CD49B1">
        <w:rPr>
          <w:rStyle w:val="StyleUnderline"/>
        </w:rPr>
        <w:t xml:space="preserve">portions of the speech offer an interpretation of the events of September 11, </w:t>
      </w:r>
      <w:proofErr w:type="gramStart"/>
      <w:r w:rsidRPr="00CD49B1">
        <w:rPr>
          <w:rStyle w:val="StyleUnderline"/>
        </w:rPr>
        <w:t>2001</w:t>
      </w:r>
      <w:proofErr w:type="gramEnd"/>
      <w:r w:rsidRPr="00CD49B1">
        <w:rPr>
          <w:rStyle w:val="StyleUnderline"/>
        </w:rPr>
        <w:t xml:space="preserve"> as an ―attack against ―freedom, ―civilization and so on, the bulk of the speech is devoted to offering the audience information about who is responsible, their motives, their locations, and their past actions. Al -Qaeda is stated as the culprit for the attacks, and Bush offers an array of other information to support the claim that they are terrorists: their bombing of American embassies in Kenya and Tanzania, their practice of a ―fringe form of Islamic extremism, their linkages to other terrorist groups, their links to the Taliban in Afghanistan, their desire to overthrow governments across the Middle East, and so on. Bush also presents the policy plan to deal with the threat: not just ―instant retaliation, but also striking the </w:t>
      </w:r>
      <w:proofErr w:type="gramStart"/>
      <w:r w:rsidRPr="00CD49B1">
        <w:rPr>
          <w:rStyle w:val="StyleUnderline"/>
        </w:rPr>
        <w:t>enemy‘</w:t>
      </w:r>
      <w:proofErr w:type="gramEnd"/>
      <w:r w:rsidRPr="00CD49B1">
        <w:rPr>
          <w:rStyle w:val="StyleUnderline"/>
        </w:rPr>
        <w:t>s financial resources, creating the Department of Homeland Security, and asking of the audience a series of requests to aid in the fight (support American values, support the victims, continued participation in the economy, etc.) (Bush 2001a). Just as Bush presents a series of specific policies as the most sensible reaction to the threat, so are the most sweeping claims in the speech offered as self-evident observations devoid of political (</w:t>
      </w:r>
      <w:proofErr w:type="gramStart"/>
      <w:r w:rsidRPr="00CD49B1">
        <w:rPr>
          <w:rStyle w:val="StyleUnderline"/>
        </w:rPr>
        <w:t>i.e.</w:t>
      </w:r>
      <w:proofErr w:type="gramEnd"/>
      <w:r w:rsidRPr="00CD49B1">
        <w:rPr>
          <w:rStyle w:val="StyleUnderline"/>
        </w:rPr>
        <w:t xml:space="preserve"> biased) perspective. Nine days after the attacks, it is presented as ―obvious (without question or qualification) that ―they hate our freedoms, and that ―what is at stake is not just </w:t>
      </w:r>
      <w:proofErr w:type="gramStart"/>
      <w:r w:rsidRPr="00CD49B1">
        <w:rPr>
          <w:rStyle w:val="StyleUnderline"/>
        </w:rPr>
        <w:t>America‘</w:t>
      </w:r>
      <w:proofErr w:type="gramEnd"/>
      <w:r w:rsidRPr="00CD49B1">
        <w:rPr>
          <w:rStyle w:val="StyleUnderline"/>
        </w:rPr>
        <w:t xml:space="preserve">s freedom. This is the </w:t>
      </w:r>
      <w:proofErr w:type="gramStart"/>
      <w:r w:rsidRPr="00CD49B1">
        <w:rPr>
          <w:rStyle w:val="StyleUnderline"/>
        </w:rPr>
        <w:t>world‘</w:t>
      </w:r>
      <w:proofErr w:type="gramEnd"/>
      <w:r w:rsidRPr="00CD49B1">
        <w:rPr>
          <w:rStyle w:val="StyleUnderline"/>
        </w:rPr>
        <w:t xml:space="preserve">s fight. This is </w:t>
      </w:r>
      <w:proofErr w:type="gramStart"/>
      <w:r w:rsidRPr="00CD49B1">
        <w:rPr>
          <w:rStyle w:val="StyleUnderline"/>
        </w:rPr>
        <w:t>civilization‘</w:t>
      </w:r>
      <w:proofErr w:type="gramEnd"/>
      <w:r w:rsidRPr="00CD49B1">
        <w:rPr>
          <w:rStyle w:val="StyleUnderline"/>
        </w:rPr>
        <w:t>s fight</w:t>
      </w:r>
      <w:r w:rsidRPr="00CD49B1">
        <w:t xml:space="preserve"> (Bush 2001a). The U.S., according to this perspective, is uniquely capable of countering this threat to civilization, and fighting on </w:t>
      </w:r>
      <w:proofErr w:type="gramStart"/>
      <w:r w:rsidRPr="00CD49B1">
        <w:t>civilization‘</w:t>
      </w:r>
      <w:proofErr w:type="gramEnd"/>
      <w:r w:rsidRPr="00CD49B1">
        <w:t>s behalf.</w:t>
      </w:r>
    </w:p>
    <w:p w14:paraId="695C48C8" w14:textId="77777777" w:rsidR="00FA379F" w:rsidRDefault="00FA379F" w:rsidP="00FA379F">
      <w:r w:rsidRPr="00CD49B1">
        <w:rPr>
          <w:rStyle w:val="StyleUnderline"/>
        </w:rPr>
        <w:t>The path to this is the spread of ―liberty</w:t>
      </w:r>
      <w:r w:rsidRPr="00CD49B1">
        <w:t xml:space="preserve">, here and across the world (Bush 2001a). The active </w:t>
      </w:r>
      <w:r w:rsidRPr="00CD49B1">
        <w:rPr>
          <w:rStyle w:val="StyleUnderline"/>
        </w:rPr>
        <w:t xml:space="preserve">spreading of American values worldwide will counter the deviant values of held by the enemy. The hopes of free people around the world rest upon the U.S., and the U.S. itself is a model of ―courage behind which the world will rally, all while bolstered by the certainty that God is on </w:t>
      </w:r>
      <w:proofErr w:type="gramStart"/>
      <w:r w:rsidRPr="00CD49B1">
        <w:rPr>
          <w:rStyle w:val="StyleUnderline"/>
        </w:rPr>
        <w:t>America‘</w:t>
      </w:r>
      <w:proofErr w:type="gramEnd"/>
      <w:r w:rsidRPr="00CD49B1">
        <w:rPr>
          <w:rStyle w:val="StyleUnderline"/>
        </w:rPr>
        <w:t>s side, and who is watching over it</w:t>
      </w:r>
      <w:r w:rsidRPr="00CD49B1">
        <w:t xml:space="preserve"> (Bush 2001a). What are the discursive dynamics driving the delivery of so much ―</w:t>
      </w:r>
      <w:proofErr w:type="gramStart"/>
      <w:r w:rsidRPr="00CD49B1">
        <w:t>factual information</w:t>
      </w:r>
      <w:proofErr w:type="gramEnd"/>
      <w:r w:rsidRPr="00CD49B1">
        <w:t xml:space="preserve"> comprising the bulk of the speech? There is, of course, nothing unusual about this </w:t>
      </w:r>
      <w:proofErr w:type="gramStart"/>
      <w:r w:rsidRPr="00CD49B1">
        <w:t>particular text</w:t>
      </w:r>
      <w:proofErr w:type="gramEnd"/>
      <w:r w:rsidRPr="00CD49B1">
        <w:t xml:space="preserve"> when compared to other presidential texts in terms of its representation of America as a shining city on a hill. Nor, in this context, is there anything unusual in the president offering his audience what amounts to explanatory information on an unprecedented attack. Yet, the presentation of so much ―</w:t>
      </w:r>
      <w:proofErr w:type="gramStart"/>
      <w:r w:rsidRPr="00CD49B1">
        <w:t>factual information</w:t>
      </w:r>
      <w:proofErr w:type="gramEnd"/>
      <w:r w:rsidRPr="00CD49B1">
        <w:t xml:space="preserve"> is </w:t>
      </w:r>
      <w:r w:rsidRPr="00CD49B1">
        <w:rPr>
          <w:rStyle w:val="StyleUnderline"/>
        </w:rPr>
        <w:t>far from the simple relay of objective knowledge from one to another. The mode of discourse that comprises the bulk of the speech constructs a particular dynamic of subjectivity. Bush positions himself as the leader who knows precisely what has happened and what needs to be done</w:t>
      </w:r>
      <w:r w:rsidRPr="00CD49B1">
        <w:t xml:space="preserve">, a mode of discourse that fits well with the University discourse. According to </w:t>
      </w:r>
      <w:proofErr w:type="spellStart"/>
      <w:r w:rsidRPr="00CD49B1">
        <w:t>Slavoj</w:t>
      </w:r>
      <w:proofErr w:type="spellEnd"/>
      <w:r w:rsidRPr="00CD49B1">
        <w:t xml:space="preserve"> </w:t>
      </w:r>
      <w:proofErr w:type="spellStart"/>
      <w:r w:rsidRPr="00CD49B1">
        <w:t>Žižek</w:t>
      </w:r>
      <w:proofErr w:type="spellEnd"/>
      <w:r w:rsidRPr="00CD49B1">
        <w:t xml:space="preserve"> (2004, 398), ―</w:t>
      </w:r>
      <w:r w:rsidRPr="00CD49B1">
        <w:rPr>
          <w:rStyle w:val="StyleUnderline"/>
        </w:rPr>
        <w:t xml:space="preserve">the agent of the University discourse is . . . fundamentally disengaged: he posits himself as the self-erasing observer (and executor) of objective </w:t>
      </w:r>
      <w:proofErr w:type="gramStart"/>
      <w:r w:rsidRPr="00CD49B1">
        <w:rPr>
          <w:rStyle w:val="StyleUnderline"/>
        </w:rPr>
        <w:t>laws‘ accessible</w:t>
      </w:r>
      <w:proofErr w:type="gramEnd"/>
      <w:r w:rsidRPr="00CD49B1">
        <w:rPr>
          <w:rStyle w:val="StyleUnderline"/>
        </w:rPr>
        <w:t xml:space="preserve"> to neutral knowledge. In the bulk of the speech, then, it is not Bush himself who has the force of agency, but rather the ―neutral system of knowledge S2 he deploys </w:t>
      </w:r>
      <w:proofErr w:type="gramStart"/>
      <w:r w:rsidRPr="00CD49B1">
        <w:rPr>
          <w:rStyle w:val="StyleUnderline"/>
        </w:rPr>
        <w:t>so as to</w:t>
      </w:r>
      <w:proofErr w:type="gramEnd"/>
      <w:r w:rsidRPr="00CD49B1">
        <w:rPr>
          <w:rStyle w:val="StyleUnderline"/>
        </w:rPr>
        <w:t xml:space="preserve"> justify a bold new initiative in world politics. The new social reality S2 constructing the events of September 11, 2001 and their aftermath works as Agent precisely because it is 165 presented not as </w:t>
      </w:r>
      <w:proofErr w:type="gramStart"/>
      <w:r w:rsidRPr="00CD49B1">
        <w:rPr>
          <w:rStyle w:val="StyleUnderline"/>
        </w:rPr>
        <w:t>Bush‘</w:t>
      </w:r>
      <w:proofErr w:type="gramEnd"/>
      <w:r w:rsidRPr="00CD49B1">
        <w:rPr>
          <w:rStyle w:val="StyleUnderline"/>
        </w:rPr>
        <w:t xml:space="preserve">s personal observations or bias, but is offered as objective knowledge apart from his own subjectivity. The new system of knowledge S2 qua agent hails the </w:t>
      </w:r>
      <w:proofErr w:type="spellStart"/>
      <w:r w:rsidRPr="00CD49B1">
        <w:rPr>
          <w:rStyle w:val="StyleUnderline"/>
        </w:rPr>
        <w:t>objectcause</w:t>
      </w:r>
      <w:proofErr w:type="spellEnd"/>
      <w:r w:rsidRPr="00CD49B1">
        <w:rPr>
          <w:rStyle w:val="StyleUnderline"/>
        </w:rPr>
        <w:t xml:space="preserve"> a in the audience, which sparks the desire to embody the knowledge the agent offers. This produces an audience of subjects $ defined by the new battery of signifiers S2 constructing knowledge of the new Symbolic reality</w:t>
      </w:r>
      <w:r w:rsidRPr="00CD49B1">
        <w:t>.</w:t>
      </w:r>
    </w:p>
    <w:p w14:paraId="14610B82" w14:textId="71B44A3A" w:rsidR="00FA379F" w:rsidRPr="00CD49B1" w:rsidRDefault="00FA379F" w:rsidP="00FA379F">
      <w:pPr>
        <w:pStyle w:val="Heading3"/>
        <w:rPr>
          <w:lang w:val="en-AU"/>
        </w:rPr>
      </w:pPr>
      <w:r>
        <w:rPr>
          <w:lang w:val="en-AU"/>
        </w:rPr>
        <w:t xml:space="preserve">Link -- </w:t>
      </w:r>
      <w:r w:rsidRPr="00CD49B1">
        <w:rPr>
          <w:lang w:val="en-AU"/>
        </w:rPr>
        <w:t>Nuclear War</w:t>
      </w:r>
    </w:p>
    <w:p w14:paraId="6A032E73" w14:textId="77777777" w:rsidR="00FA379F" w:rsidRPr="00CD49B1" w:rsidRDefault="00FA379F" w:rsidP="00FA379F">
      <w:pPr>
        <w:pStyle w:val="Heading4"/>
      </w:pPr>
      <w:r w:rsidRPr="00CD49B1">
        <w:t>The 1ACs obsession with nuclear war is the ultimate manifestation of the death drive.</w:t>
      </w:r>
      <w:r>
        <w:t xml:space="preserve"> Their infatuation with gaining power and progress through “domestication” of nuclear war and power leads to continued violence and upkeep of the death </w:t>
      </w:r>
      <w:proofErr w:type="gramStart"/>
      <w:r>
        <w:t>machine</w:t>
      </w:r>
      <w:proofErr w:type="gramEnd"/>
    </w:p>
    <w:p w14:paraId="1719E2C6" w14:textId="77777777" w:rsidR="00FA379F" w:rsidRPr="00CD49B1" w:rsidRDefault="00FA379F" w:rsidP="00FA379F">
      <w:pPr>
        <w:rPr>
          <w:sz w:val="18"/>
          <w:szCs w:val="18"/>
        </w:rPr>
      </w:pPr>
      <w:r w:rsidRPr="00CD49B1">
        <w:rPr>
          <w:b/>
          <w:bCs/>
          <w:sz w:val="26"/>
          <w:szCs w:val="26"/>
        </w:rPr>
        <w:t>Schwab 14</w:t>
      </w:r>
    </w:p>
    <w:p w14:paraId="571D761C" w14:textId="77777777" w:rsidR="00FA379F" w:rsidRPr="00CD49B1" w:rsidRDefault="00FA379F" w:rsidP="00FA379F">
      <w:pPr>
        <w:rPr>
          <w:sz w:val="18"/>
          <w:szCs w:val="18"/>
        </w:rPr>
      </w:pPr>
      <w:r w:rsidRPr="00CD49B1">
        <w:rPr>
          <w:sz w:val="18"/>
          <w:szCs w:val="18"/>
        </w:rPr>
        <w:t xml:space="preserve">[Gabriele Schwab, Gabriele M. Schwab is Distinguished Professor at the University of California, Irvine. She holds appointments in the departments of Comparative Literature, Anthropology, English and European Languages and Studies. She received her PhD in literary studies and critical theory at the University of Constance and a PhD in Psychoanalysis from the New Center for Psychoanalysis in Los Angeles. She is the recipient of a Guggenheim Fellowship, 2014, “Haunting from the Future: Psychic Life in the Wake of Nuclear </w:t>
      </w:r>
      <w:proofErr w:type="spellStart"/>
      <w:r w:rsidRPr="00CD49B1">
        <w:rPr>
          <w:sz w:val="18"/>
          <w:szCs w:val="18"/>
        </w:rPr>
        <w:t>Necropolitics</w:t>
      </w:r>
      <w:proofErr w:type="spellEnd"/>
      <w:r w:rsidRPr="00CD49B1">
        <w:rPr>
          <w:sz w:val="18"/>
          <w:szCs w:val="18"/>
        </w:rPr>
        <w:t xml:space="preserve">”, </w:t>
      </w:r>
      <w:hyperlink r:id="rId9" w:history="1">
        <w:r w:rsidRPr="00CD49B1">
          <w:rPr>
            <w:rStyle w:val="Hyperlink"/>
            <w:sz w:val="18"/>
            <w:szCs w:val="18"/>
          </w:rPr>
          <w:t>https://muse.jhu.edu/article/572072/pdf</w:t>
        </w:r>
      </w:hyperlink>
      <w:r w:rsidRPr="00CD49B1">
        <w:rPr>
          <w:sz w:val="18"/>
          <w:szCs w:val="18"/>
        </w:rPr>
        <w:t>] //</w:t>
      </w:r>
      <w:proofErr w:type="gramStart"/>
      <w:r w:rsidRPr="00CD49B1">
        <w:rPr>
          <w:sz w:val="18"/>
          <w:szCs w:val="18"/>
        </w:rPr>
        <w:t>MK</w:t>
      </w:r>
      <w:proofErr w:type="gramEnd"/>
    </w:p>
    <w:p w14:paraId="2048E225" w14:textId="77777777" w:rsidR="00FA379F" w:rsidRPr="00CD49B1" w:rsidRDefault="00FA379F" w:rsidP="00FA379F">
      <w:pPr>
        <w:rPr>
          <w:sz w:val="16"/>
        </w:rPr>
      </w:pPr>
      <w:r w:rsidRPr="00CD49B1">
        <w:rPr>
          <w:sz w:val="16"/>
        </w:rPr>
        <w:t xml:space="preserve">When I first read the essay, I stumbled over the almost shock- </w:t>
      </w:r>
      <w:proofErr w:type="spellStart"/>
      <w:r w:rsidRPr="00CD49B1">
        <w:rPr>
          <w:sz w:val="16"/>
        </w:rPr>
        <w:t>ing</w:t>
      </w:r>
      <w:proofErr w:type="spellEnd"/>
      <w:r w:rsidRPr="00CD49B1">
        <w:rPr>
          <w:sz w:val="16"/>
        </w:rPr>
        <w:t xml:space="preserve"> “Desiring it</w:t>
      </w:r>
      <w:r w:rsidRPr="00CD49B1">
        <w:rPr>
          <w:rStyle w:val="StyleUnderline"/>
        </w:rPr>
        <w:t xml:space="preserve">?” Could we truly harbor an </w:t>
      </w:r>
      <w:r w:rsidRPr="00CD49B1">
        <w:rPr>
          <w:rStyle w:val="Emphasis"/>
        </w:rPr>
        <w:t>unconscious desire</w:t>
      </w:r>
      <w:r w:rsidRPr="00CD49B1">
        <w:rPr>
          <w:rStyle w:val="StyleUnderline"/>
        </w:rPr>
        <w:t xml:space="preserve"> for nuclear war? And wouldn’t such a desire be the ultimate </w:t>
      </w:r>
      <w:r w:rsidRPr="00CD49B1">
        <w:rPr>
          <w:rStyle w:val="Emphasis"/>
        </w:rPr>
        <w:t>manifestation of the death drive?</w:t>
      </w:r>
      <w:r w:rsidRPr="00CD49B1">
        <w:rPr>
          <w:sz w:val="16"/>
        </w:rPr>
        <w:t xml:space="preserve"> Derrida emphasized that </w:t>
      </w:r>
      <w:r w:rsidRPr="00CD49B1">
        <w:rPr>
          <w:rStyle w:val="StyleUnderline"/>
        </w:rPr>
        <w:t xml:space="preserve">at this point in history the vision of a </w:t>
      </w:r>
      <w:r w:rsidRPr="00CD49B1">
        <w:rPr>
          <w:rStyle w:val="Emphasis"/>
        </w:rPr>
        <w:t>“</w:t>
      </w:r>
      <w:proofErr w:type="spellStart"/>
      <w:r w:rsidRPr="00CD49B1">
        <w:rPr>
          <w:rStyle w:val="Emphasis"/>
        </w:rPr>
        <w:t>remainderless</w:t>
      </w:r>
      <w:proofErr w:type="spellEnd"/>
      <w:r w:rsidRPr="00CD49B1">
        <w:rPr>
          <w:rStyle w:val="Emphasis"/>
        </w:rPr>
        <w:t xml:space="preserve"> destruction,”</w:t>
      </w:r>
      <w:r w:rsidRPr="00CD49B1">
        <w:rPr>
          <w:rStyle w:val="StyleUnderline"/>
        </w:rPr>
        <w:t xml:space="preserve"> that is, a total nuclear war that would destroy our species, if not all life on Earth, cannot be anything but a </w:t>
      </w:r>
      <w:r w:rsidRPr="00CD49B1">
        <w:rPr>
          <w:rStyle w:val="Emphasis"/>
        </w:rPr>
        <w:t>fantasy</w:t>
      </w:r>
      <w:r w:rsidRPr="00CD49B1">
        <w:rPr>
          <w:rStyle w:val="StyleUnderline"/>
        </w:rPr>
        <w:t>, a phantasm.</w:t>
      </w:r>
      <w:r w:rsidRPr="00CD49B1">
        <w:rPr>
          <w:sz w:val="16"/>
        </w:rPr>
        <w:t xml:space="preserve"> I am interested in exploring what </w:t>
      </w:r>
      <w:r w:rsidRPr="00CD49B1">
        <w:rPr>
          <w:rStyle w:val="StyleUnderline"/>
        </w:rPr>
        <w:t xml:space="preserve">role the nuclear imaginary plays in the formation of subjectivities and subjections after World War II and the inauguration of the so-called nuclear age with the </w:t>
      </w:r>
      <w:proofErr w:type="gramStart"/>
      <w:r w:rsidRPr="00CD49B1">
        <w:rPr>
          <w:rStyle w:val="StyleUnderline"/>
        </w:rPr>
        <w:t xml:space="preserve">bomb- </w:t>
      </w:r>
      <w:proofErr w:type="spellStart"/>
      <w:r w:rsidRPr="00CD49B1">
        <w:rPr>
          <w:rStyle w:val="StyleUnderline"/>
        </w:rPr>
        <w:t>ing</w:t>
      </w:r>
      <w:proofErr w:type="spellEnd"/>
      <w:proofErr w:type="gramEnd"/>
      <w:r w:rsidRPr="00CD49B1">
        <w:rPr>
          <w:rStyle w:val="StyleUnderline"/>
        </w:rPr>
        <w:t xml:space="preserve"> of Hiroshima and Nagasaki</w:t>
      </w:r>
      <w:r w:rsidRPr="00CD49B1">
        <w:rPr>
          <w:sz w:val="16"/>
        </w:rPr>
        <w:t>. “No single instant, no atom of our life (of our relation to the world and to being) is not marked today,” says Derrida, “by the cold war arms race”—Derrida calls it a “speed race”</w:t>
      </w:r>
      <w:proofErr w:type="gramStart"/>
      <w:r w:rsidRPr="00CD49B1">
        <w:rPr>
          <w:sz w:val="16"/>
        </w:rPr>
        <w:t>—“</w:t>
      </w:r>
      <w:proofErr w:type="gramEnd"/>
      <w:r w:rsidRPr="00CD49B1">
        <w:rPr>
          <w:sz w:val="16"/>
        </w:rPr>
        <w:t>and by the nuclear imaginary that engenders it and is engendered by it” (1984, 20).</w:t>
      </w:r>
    </w:p>
    <w:p w14:paraId="27187458" w14:textId="77777777" w:rsidR="00FA379F" w:rsidRPr="00CD49B1" w:rsidRDefault="00FA379F" w:rsidP="00FA379F">
      <w:pPr>
        <w:rPr>
          <w:rStyle w:val="StyleUnderline"/>
        </w:rPr>
      </w:pPr>
      <w:r w:rsidRPr="00CD49B1">
        <w:rPr>
          <w:sz w:val="16"/>
        </w:rPr>
        <w:t xml:space="preserve">Thirty years after Derrida made this strong assertion, </w:t>
      </w:r>
      <w:r w:rsidRPr="00CD49B1">
        <w:rPr>
          <w:rStyle w:val="StyleUnderline"/>
        </w:rPr>
        <w:t xml:space="preserve">we </w:t>
      </w:r>
      <w:proofErr w:type="gramStart"/>
      <w:r w:rsidRPr="00CD49B1">
        <w:rPr>
          <w:rStyle w:val="StyleUnderline"/>
        </w:rPr>
        <w:t>still</w:t>
      </w:r>
      <w:proofErr w:type="gramEnd"/>
    </w:p>
    <w:p w14:paraId="703411B5" w14:textId="77777777" w:rsidR="00FA379F" w:rsidRPr="00CD49B1" w:rsidRDefault="00FA379F" w:rsidP="00FA379F">
      <w:pPr>
        <w:rPr>
          <w:rStyle w:val="StyleUnderline"/>
        </w:rPr>
      </w:pPr>
      <w:r w:rsidRPr="00CD49B1">
        <w:rPr>
          <w:rStyle w:val="StyleUnderline"/>
        </w:rPr>
        <w:t>88 The Undecidable Unconscious 1, 2014</w:t>
      </w:r>
    </w:p>
    <w:p w14:paraId="1898405F" w14:textId="77777777" w:rsidR="00FA379F" w:rsidRPr="00CD49B1" w:rsidRDefault="00FA379F" w:rsidP="00FA379F">
      <w:pPr>
        <w:rPr>
          <w:sz w:val="16"/>
        </w:rPr>
      </w:pPr>
      <w:r w:rsidRPr="00CD49B1">
        <w:rPr>
          <w:rStyle w:val="StyleUnderline"/>
        </w:rPr>
        <w:t xml:space="preserve"> live with the legacy of the Manhattan Project and the </w:t>
      </w:r>
      <w:r w:rsidRPr="00CD49B1">
        <w:rPr>
          <w:rStyle w:val="Emphasis"/>
        </w:rPr>
        <w:t>fantasies and phantasms of nuclear destruction</w:t>
      </w:r>
      <w:r w:rsidRPr="00CD49B1">
        <w:rPr>
          <w:rStyle w:val="StyleUnderline"/>
        </w:rPr>
        <w:t xml:space="preserve">. </w:t>
      </w:r>
      <w:r w:rsidRPr="00CD49B1">
        <w:rPr>
          <w:sz w:val="16"/>
        </w:rPr>
        <w:t>While the overt Cold War and the debates about the nuclear arms race have ended with the collapse of the Soviet Union</w:t>
      </w:r>
      <w:r w:rsidRPr="00CD49B1">
        <w:rPr>
          <w:rStyle w:val="StyleUnderline"/>
        </w:rPr>
        <w:t xml:space="preserve">, we now live in the shadow of the fallout of the so-called benign use of nuclear power and the nuclear disasters of Chernobyl and Fukushima. </w:t>
      </w:r>
      <w:r w:rsidRPr="00CD49B1">
        <w:rPr>
          <w:sz w:val="16"/>
        </w:rPr>
        <w:t xml:space="preserve">In what follows, I will revisit Derrida’s “No Apocalypse, Not Now” </w:t>
      </w:r>
      <w:proofErr w:type="gramStart"/>
      <w:r w:rsidRPr="00CD49B1">
        <w:rPr>
          <w:sz w:val="16"/>
        </w:rPr>
        <w:t>in order to</w:t>
      </w:r>
      <w:proofErr w:type="gramEnd"/>
      <w:r w:rsidRPr="00CD49B1">
        <w:rPr>
          <w:sz w:val="16"/>
        </w:rPr>
        <w:t xml:space="preserve"> raise a sequence of questions regarding the impact of the trans- generational legacies of the Manhattan Project and the ensuing nuclear </w:t>
      </w:r>
      <w:proofErr w:type="spellStart"/>
      <w:r w:rsidRPr="00CD49B1">
        <w:rPr>
          <w:sz w:val="16"/>
        </w:rPr>
        <w:t>necropolitics</w:t>
      </w:r>
      <w:proofErr w:type="spellEnd"/>
      <w:r w:rsidRPr="00CD49B1">
        <w:rPr>
          <w:sz w:val="16"/>
        </w:rPr>
        <w:t xml:space="preserve">. The nuclear age is now marked by global nuclear power industries, the irresolvable </w:t>
      </w:r>
      <w:proofErr w:type="gramStart"/>
      <w:r w:rsidRPr="00CD49B1">
        <w:rPr>
          <w:sz w:val="16"/>
        </w:rPr>
        <w:t>problems</w:t>
      </w:r>
      <w:proofErr w:type="gramEnd"/>
      <w:r w:rsidRPr="00CD49B1">
        <w:rPr>
          <w:sz w:val="16"/>
        </w:rPr>
        <w:t xml:space="preserve"> and dangers of storing the obsolete weapons arsenal as well as the nuclear waste from power plants, and the specter of the production of nuclear arms by so-called rogue states or terrorist organizations. Thirty years ago, Derrida reminded us that </w:t>
      </w:r>
      <w:r w:rsidRPr="00CD49B1">
        <w:rPr>
          <w:rStyle w:val="StyleUnderline"/>
        </w:rPr>
        <w:t xml:space="preserve">the (phantasm of) the nuclear war triggers not only the “senseless capitalization of so- </w:t>
      </w:r>
      <w:proofErr w:type="spellStart"/>
      <w:r w:rsidRPr="00CD49B1">
        <w:rPr>
          <w:rStyle w:val="StyleUnderline"/>
        </w:rPr>
        <w:t>phisticated</w:t>
      </w:r>
      <w:proofErr w:type="spellEnd"/>
      <w:r w:rsidRPr="00CD49B1">
        <w:rPr>
          <w:rStyle w:val="StyleUnderline"/>
        </w:rPr>
        <w:t xml:space="preserve"> weaponry” but also “the whole of the human socius today, everything that is named by the old words culture, </w:t>
      </w:r>
      <w:proofErr w:type="spellStart"/>
      <w:r w:rsidRPr="00CD49B1">
        <w:rPr>
          <w:rStyle w:val="StyleUnderline"/>
        </w:rPr>
        <w:t>civili</w:t>
      </w:r>
      <w:proofErr w:type="spellEnd"/>
      <w:r w:rsidRPr="00CD49B1">
        <w:rPr>
          <w:rStyle w:val="StyleUnderline"/>
        </w:rPr>
        <w:t xml:space="preserve">- </w:t>
      </w:r>
      <w:proofErr w:type="spellStart"/>
      <w:r w:rsidRPr="00CD49B1">
        <w:rPr>
          <w:rStyle w:val="StyleUnderline"/>
        </w:rPr>
        <w:t>zation</w:t>
      </w:r>
      <w:proofErr w:type="spellEnd"/>
      <w:r w:rsidRPr="00CD49B1">
        <w:rPr>
          <w:rStyle w:val="StyleUnderline"/>
        </w:rPr>
        <w:t xml:space="preserve">, </w:t>
      </w:r>
      <w:proofErr w:type="spellStart"/>
      <w:r w:rsidRPr="00CD49B1">
        <w:rPr>
          <w:rStyle w:val="StyleUnderline"/>
        </w:rPr>
        <w:t>Bildung</w:t>
      </w:r>
      <w:proofErr w:type="spellEnd"/>
      <w:r w:rsidRPr="00CD49B1">
        <w:rPr>
          <w:rStyle w:val="StyleUnderline"/>
        </w:rPr>
        <w:t xml:space="preserve">, </w:t>
      </w:r>
      <w:proofErr w:type="spellStart"/>
      <w:r w:rsidRPr="00CD49B1">
        <w:rPr>
          <w:rStyle w:val="StyleUnderline"/>
        </w:rPr>
        <w:t>schole</w:t>
      </w:r>
      <w:proofErr w:type="spellEnd"/>
      <w:r w:rsidRPr="00CD49B1">
        <w:rPr>
          <w:rStyle w:val="StyleUnderline"/>
        </w:rPr>
        <w:t>, paideia</w:t>
      </w:r>
      <w:r w:rsidRPr="00CD49B1">
        <w:rPr>
          <w:sz w:val="16"/>
        </w:rPr>
        <w:t xml:space="preserve">” (1984, 23). Not much has changed in this respect, only that, except in the immediate aftermath of nuclear disasters, the discourses of nuclear war or nuclear </w:t>
      </w:r>
      <w:proofErr w:type="spellStart"/>
      <w:proofErr w:type="gramStart"/>
      <w:r w:rsidRPr="00CD49B1">
        <w:rPr>
          <w:sz w:val="16"/>
        </w:rPr>
        <w:t>catas</w:t>
      </w:r>
      <w:proofErr w:type="spellEnd"/>
      <w:r w:rsidRPr="00CD49B1">
        <w:rPr>
          <w:sz w:val="16"/>
        </w:rPr>
        <w:t xml:space="preserve">- </w:t>
      </w:r>
      <w:proofErr w:type="spellStart"/>
      <w:r w:rsidRPr="00CD49B1">
        <w:rPr>
          <w:sz w:val="16"/>
        </w:rPr>
        <w:t>trophes</w:t>
      </w:r>
      <w:proofErr w:type="spellEnd"/>
      <w:proofErr w:type="gramEnd"/>
      <w:r w:rsidRPr="00CD49B1">
        <w:rPr>
          <w:sz w:val="16"/>
        </w:rPr>
        <w:t xml:space="preserve"> have largely moved underground.</w:t>
      </w:r>
      <w:r w:rsidRPr="00CD49B1">
        <w:rPr>
          <w:rStyle w:val="StyleUnderline"/>
        </w:rPr>
        <w:t xml:space="preserve"> Have we managed, as Derrida feared, to </w:t>
      </w:r>
      <w:r w:rsidRPr="00CD49B1">
        <w:rPr>
          <w:rStyle w:val="Emphasis"/>
        </w:rPr>
        <w:t>domesticate</w:t>
      </w:r>
      <w:r w:rsidRPr="00CD49B1">
        <w:rPr>
          <w:rStyle w:val="StyleUnderline"/>
        </w:rPr>
        <w:t xml:space="preserve"> the terror of the death machine?</w:t>
      </w:r>
    </w:p>
    <w:p w14:paraId="2F3AB5E2" w14:textId="77777777" w:rsidR="00FA379F" w:rsidRDefault="00FA379F" w:rsidP="00FA379F"/>
    <w:p w14:paraId="6B3DDDA4" w14:textId="0A33F16B" w:rsidR="00FA379F" w:rsidRPr="00CD49B1" w:rsidRDefault="00FA379F" w:rsidP="00FA379F">
      <w:pPr>
        <w:pStyle w:val="Heading3"/>
        <w:rPr>
          <w:lang w:val="en-AU"/>
        </w:rPr>
      </w:pPr>
      <w:r>
        <w:rPr>
          <w:lang w:val="en-AU"/>
        </w:rPr>
        <w:t xml:space="preserve">Link -- </w:t>
      </w:r>
      <w:r w:rsidRPr="00CD49B1">
        <w:rPr>
          <w:lang w:val="en-AU"/>
        </w:rPr>
        <w:t>Warming</w:t>
      </w:r>
    </w:p>
    <w:p w14:paraId="3F6CCD45" w14:textId="77777777" w:rsidR="00FA379F" w:rsidRPr="00CD49B1" w:rsidRDefault="00FA379F" w:rsidP="00FA379F">
      <w:pPr>
        <w:pStyle w:val="Heading4"/>
      </w:pPr>
      <w:r w:rsidRPr="00CD49B1">
        <w:t xml:space="preserve">The relentless desire for an idealized and predictable Nature undergirds the </w:t>
      </w:r>
      <w:proofErr w:type="spellStart"/>
      <w:r w:rsidRPr="00CD49B1">
        <w:t>aff’s</w:t>
      </w:r>
      <w:proofErr w:type="spellEnd"/>
      <w:r w:rsidRPr="00CD49B1">
        <w:t xml:space="preserve"> technological efforts toward environmental solutions. The alt is to pluralize the future by incorporating uncertainty into our environmental </w:t>
      </w:r>
      <w:proofErr w:type="gramStart"/>
      <w:r w:rsidRPr="00CD49B1">
        <w:t>imaginations</w:t>
      </w:r>
      <w:proofErr w:type="gramEnd"/>
      <w:r>
        <w:t xml:space="preserve"> </w:t>
      </w:r>
    </w:p>
    <w:p w14:paraId="4C0BB119" w14:textId="77777777" w:rsidR="00FA379F" w:rsidRPr="00CD49B1" w:rsidRDefault="00FA379F" w:rsidP="00FA379F">
      <w:proofErr w:type="spellStart"/>
      <w:r w:rsidRPr="00CD49B1">
        <w:rPr>
          <w:b/>
          <w:bCs/>
          <w:sz w:val="26"/>
          <w:szCs w:val="26"/>
        </w:rPr>
        <w:t>Swyngedouw</w:t>
      </w:r>
      <w:proofErr w:type="spellEnd"/>
      <w:r w:rsidRPr="00CD49B1">
        <w:rPr>
          <w:b/>
          <w:bCs/>
          <w:sz w:val="26"/>
          <w:szCs w:val="26"/>
        </w:rPr>
        <w:t xml:space="preserve"> 10</w:t>
      </w:r>
      <w:r w:rsidRPr="00CD49B1">
        <w:t xml:space="preserve">, (Eric </w:t>
      </w:r>
      <w:proofErr w:type="spellStart"/>
      <w:r w:rsidRPr="00CD49B1">
        <w:t>Swyngedouw</w:t>
      </w:r>
      <w:proofErr w:type="spellEnd"/>
      <w:r w:rsidRPr="00CD49B1">
        <w:t xml:space="preserve"> is a professor of geography at the University of </w:t>
      </w:r>
      <w:proofErr w:type="spellStart"/>
      <w:r w:rsidRPr="00CD49B1">
        <w:t>Manchseter</w:t>
      </w:r>
      <w:proofErr w:type="spellEnd"/>
      <w:r w:rsidRPr="00CD49B1">
        <w:t xml:space="preserve"> in the school of </w:t>
      </w:r>
      <w:proofErr w:type="spellStart"/>
      <w:r w:rsidRPr="00CD49B1">
        <w:t>Environmet</w:t>
      </w:r>
      <w:proofErr w:type="spellEnd"/>
      <w:r w:rsidRPr="00CD49B1">
        <w:t>, Education, and development.  "Impossible Sustainability and the Post-political Condition," SpringerLink, https://link.springer.com/chapter/10.1007/978-90-481-3106-8_11)//J</w:t>
      </w:r>
      <w:r>
        <w:t>z</w:t>
      </w:r>
      <w:r w:rsidRPr="00CD49B1">
        <w:t>Lim</w:t>
      </w:r>
    </w:p>
    <w:p w14:paraId="7795EE89" w14:textId="77777777" w:rsidR="00FA379F" w:rsidRPr="00CD49B1" w:rsidRDefault="00FA379F" w:rsidP="00FA379F">
      <w:r w:rsidRPr="00CD49B1">
        <w:t xml:space="preserve">The </w:t>
      </w:r>
      <w:r w:rsidRPr="00CD49B1">
        <w:rPr>
          <w:rStyle w:val="StyleUnderline"/>
        </w:rPr>
        <w:t>Guardian</w:t>
      </w:r>
      <w:r w:rsidRPr="00CD49B1">
        <w:t xml:space="preserve"> International </w:t>
      </w:r>
      <w:r w:rsidRPr="00CD49B1">
        <w:rPr>
          <w:rStyle w:val="StyleUnderline"/>
        </w:rPr>
        <w:t>reported</w:t>
      </w:r>
      <w:r w:rsidRPr="00CD49B1">
        <w:t xml:space="preserve"> (13 August 2005) how </w:t>
      </w:r>
      <w:r w:rsidRPr="00CD49B1">
        <w:rPr>
          <w:rStyle w:val="StyleUnderline"/>
        </w:rPr>
        <w:t>a University of Maryland scientist had succeeded in producing ‘cultured meat’</w:t>
      </w:r>
      <w:r w:rsidRPr="00CD49B1">
        <w:t>. Soon, he said, “</w:t>
      </w:r>
      <w:r w:rsidRPr="00CD49B1">
        <w:rPr>
          <w:rStyle w:val="StyleUnderline"/>
        </w:rPr>
        <w:t>it will be possible to substitute reared beef or chicken with artificially grown meat</w:t>
      </w:r>
      <w:r w:rsidRPr="00CD49B1">
        <w:t xml:space="preserve"> tissue. </w:t>
      </w:r>
      <w:r w:rsidRPr="00CD49B1">
        <w:rPr>
          <w:rStyle w:val="StyleUnderline"/>
        </w:rPr>
        <w:t>It</w:t>
      </w:r>
      <w:r w:rsidRPr="00CD49B1">
        <w:t xml:space="preserve"> </w:t>
      </w:r>
      <w:r w:rsidRPr="00CD49B1">
        <w:rPr>
          <w:rStyle w:val="StyleUnderline"/>
        </w:rPr>
        <w:t>will not be</w:t>
      </w:r>
      <w:r w:rsidRPr="00CD49B1">
        <w:t xml:space="preserve"> any longer </w:t>
      </w:r>
      <w:r w:rsidRPr="00CD49B1">
        <w:rPr>
          <w:rStyle w:val="StyleUnderline"/>
        </w:rPr>
        <w:t xml:space="preserve">necessary to kill an animal </w:t>
      </w:r>
      <w:proofErr w:type="gramStart"/>
      <w:r w:rsidRPr="00CD49B1">
        <w:t xml:space="preserve">in order </w:t>
      </w:r>
      <w:r w:rsidRPr="00CD49B1">
        <w:rPr>
          <w:rStyle w:val="StyleUnderline"/>
        </w:rPr>
        <w:t>to</w:t>
      </w:r>
      <w:proofErr w:type="gramEnd"/>
      <w:r w:rsidRPr="00CD49B1">
        <w:rPr>
          <w:rStyle w:val="StyleUnderline"/>
        </w:rPr>
        <w:t xml:space="preserve"> get access to its meat</w:t>
      </w:r>
      <w:r w:rsidRPr="00CD49B1">
        <w:t xml:space="preserve">. We can just rear it in </w:t>
      </w:r>
      <w:proofErr w:type="spellStart"/>
      <w:r w:rsidRPr="00CD49B1">
        <w:t>industrialised</w:t>
      </w:r>
      <w:proofErr w:type="spellEnd"/>
      <w:r w:rsidRPr="00CD49B1">
        <w:t xml:space="preserve"> labs”. </w:t>
      </w:r>
      <w:r w:rsidRPr="00CD49B1">
        <w:rPr>
          <w:rStyle w:val="StyleUnderline"/>
        </w:rPr>
        <w:t>A magical solution</w:t>
      </w:r>
      <w:r w:rsidRPr="00CD49B1">
        <w:t xml:space="preserve">, so it seems, </w:t>
      </w:r>
      <w:r w:rsidRPr="00CD49B1">
        <w:rPr>
          <w:rStyle w:val="StyleUnderline"/>
        </w:rPr>
        <w:t>that might tempt</w:t>
      </w:r>
      <w:r w:rsidRPr="00CD49B1">
        <w:t xml:space="preserve"> </w:t>
      </w:r>
      <w:r w:rsidRPr="00CD49B1">
        <w:rPr>
          <w:rStyle w:val="StyleUnderline"/>
        </w:rPr>
        <w:t>vegetarians to return to</w:t>
      </w:r>
      <w:r w:rsidRPr="00CD49B1">
        <w:t xml:space="preserve"> the flock of </w:t>
      </w:r>
      <w:r w:rsidRPr="00CD49B1">
        <w:rPr>
          <w:rStyle w:val="StyleUnderline"/>
        </w:rPr>
        <w:t>animal protein</w:t>
      </w:r>
      <w:r w:rsidRPr="00CD49B1">
        <w:t xml:space="preserve"> devotees, </w:t>
      </w:r>
      <w:r w:rsidRPr="00CD49B1">
        <w:rPr>
          <w:rStyle w:val="StyleUnderline"/>
        </w:rPr>
        <w:t>while promising</w:t>
      </w:r>
      <w:r w:rsidRPr="00CD49B1">
        <w:t xml:space="preserve"> yet again (after the failed earlier promises made by the pundits of pesticides, the green revolution and now genetic engineering and Genetically Modified – GM – products) </w:t>
      </w:r>
      <w:r w:rsidRPr="00CD49B1">
        <w:rPr>
          <w:rStyle w:val="StyleUnderline"/>
        </w:rPr>
        <w:t>the final solution for world hunger and a more sustainable life for the millions of people who go hungry now.</w:t>
      </w:r>
      <w:r w:rsidRPr="00CD49B1">
        <w:t xml:space="preserve"> Meanwhile, </w:t>
      </w:r>
      <w:r w:rsidRPr="00CD49B1">
        <w:rPr>
          <w:rStyle w:val="StyleUnderline"/>
        </w:rPr>
        <w:t>NASA is spending</w:t>
      </w:r>
      <w:r w:rsidRPr="00CD49B1">
        <w:t xml:space="preserve"> about US </w:t>
      </w:r>
      <w:r w:rsidRPr="00CD49B1">
        <w:rPr>
          <w:rStyle w:val="StyleUnderline"/>
        </w:rPr>
        <w:t>$40 million a year on how to recycle wastewater</w:t>
      </w:r>
      <w:r w:rsidRPr="00CD49B1">
        <w:t xml:space="preserve"> and return it to potable conditions, </w:t>
      </w:r>
      <w:r w:rsidRPr="00CD49B1">
        <w:rPr>
          <w:rStyle w:val="StyleUnderline"/>
        </w:rPr>
        <w:t>something that would</w:t>
      </w:r>
      <w:r w:rsidRPr="00CD49B1">
        <w:t xml:space="preserve"> of course </w:t>
      </w:r>
      <w:r w:rsidRPr="00CD49B1">
        <w:rPr>
          <w:rStyle w:val="StyleUnderline"/>
        </w:rPr>
        <w:t>be necessary to permit space missions of long duration</w:t>
      </w:r>
      <w:r w:rsidRPr="00CD49B1">
        <w:t xml:space="preserve">, but which would </w:t>
      </w:r>
      <w:proofErr w:type="gramStart"/>
      <w:r w:rsidRPr="00CD49B1">
        <w:t>be of significant importance</w:t>
      </w:r>
      <w:proofErr w:type="gramEnd"/>
      <w:r w:rsidRPr="00CD49B1">
        <w:t xml:space="preserve"> on earth as well. At the same time, </w:t>
      </w:r>
      <w:r w:rsidRPr="00CD49B1">
        <w:rPr>
          <w:rStyle w:val="StyleUnderline"/>
        </w:rPr>
        <w:t>sophisticated new technologies are developed for sustainable water</w:t>
      </w:r>
      <w:r w:rsidRPr="00CD49B1">
        <w:t xml:space="preserve"> harvesting, </w:t>
      </w:r>
      <w:r w:rsidRPr="00CD49B1">
        <w:rPr>
          <w:rStyle w:val="StyleUnderline"/>
        </w:rPr>
        <w:t>for</w:t>
      </w:r>
      <w:r w:rsidRPr="00CD49B1">
        <w:t xml:space="preserve"> a more rational use of water or for a </w:t>
      </w:r>
      <w:r w:rsidRPr="00CD49B1">
        <w:rPr>
          <w:rStyle w:val="StyleUnderline"/>
        </w:rPr>
        <w:t>better recycling of residual waters</w:t>
      </w:r>
      <w:r w:rsidRPr="00CD49B1">
        <w:t xml:space="preserve">, efforts defended </w:t>
      </w:r>
      <w:proofErr w:type="gramStart"/>
      <w:r w:rsidRPr="00CD49B1">
        <w:t>on the basis of</w:t>
      </w:r>
      <w:proofErr w:type="gramEnd"/>
      <w:r w:rsidRPr="00CD49B1">
        <w:t xml:space="preserve"> the need to reach the Millennium Development Goals that promise, among others, a reduction by half of the 2.5 billion people that do not have adequate access to safe water and sanitation.</w:t>
      </w:r>
    </w:p>
    <w:p w14:paraId="4DECF189" w14:textId="77777777" w:rsidR="00FA379F" w:rsidRPr="00CD49B1" w:rsidRDefault="00FA379F" w:rsidP="00FA379F">
      <w:r w:rsidRPr="00CD49B1">
        <w:rPr>
          <w:rStyle w:val="StyleUnderline"/>
        </w:rPr>
        <w:t xml:space="preserve">In the </w:t>
      </w:r>
      <w:proofErr w:type="spellStart"/>
      <w:proofErr w:type="gramStart"/>
      <w:r w:rsidRPr="00CD49B1">
        <w:rPr>
          <w:rStyle w:val="StyleUnderline"/>
        </w:rPr>
        <w:t>mean time</w:t>
      </w:r>
      <w:proofErr w:type="spellEnd"/>
      <w:proofErr w:type="gramEnd"/>
      <w:r w:rsidRPr="00CD49B1">
        <w:t>, other ‘</w:t>
      </w:r>
      <w:r w:rsidRPr="00CD49B1">
        <w:rPr>
          <w:rStyle w:val="StyleUnderline"/>
        </w:rPr>
        <w:t xml:space="preserve">Natures’ keep </w:t>
      </w:r>
      <w:proofErr w:type="spellStart"/>
      <w:proofErr w:type="gramStart"/>
      <w:r w:rsidRPr="00CD49B1">
        <w:rPr>
          <w:rStyle w:val="StyleUnderline"/>
        </w:rPr>
        <w:t>wrecking</w:t>
      </w:r>
      <w:proofErr w:type="gramEnd"/>
      <w:r w:rsidRPr="00CD49B1">
        <w:rPr>
          <w:rStyle w:val="StyleUnderline"/>
        </w:rPr>
        <w:t xml:space="preserve"> havoc</w:t>
      </w:r>
      <w:proofErr w:type="spellEnd"/>
      <w:r w:rsidRPr="00CD49B1">
        <w:rPr>
          <w:rStyle w:val="StyleUnderline"/>
        </w:rPr>
        <w:t xml:space="preserve"> around the world</w:t>
      </w:r>
      <w:r w:rsidRPr="00CD49B1">
        <w:t xml:space="preserve">. The </w:t>
      </w:r>
      <w:r w:rsidRPr="00CD49B1">
        <w:rPr>
          <w:rStyle w:val="Emphasis"/>
        </w:rPr>
        <w:t>Tsunami disaster comes readily to mind</w:t>
      </w:r>
      <w:r w:rsidRPr="00CD49B1">
        <w:t xml:space="preserve">, as do the </w:t>
      </w:r>
      <w:r w:rsidRPr="00CD49B1">
        <w:rPr>
          <w:rStyle w:val="StyleUnderline"/>
        </w:rPr>
        <w:t>endless forest fires</w:t>
      </w:r>
      <w:r w:rsidRPr="00CD49B1">
        <w:t xml:space="preserve"> that blazed through Spain in the summer of 2005 during the country’s driest summer since records started, </w:t>
      </w:r>
      <w:r w:rsidRPr="00CD49B1">
        <w:rPr>
          <w:rStyle w:val="Emphasis"/>
        </w:rPr>
        <w:t>killing</w:t>
      </w:r>
      <w:r w:rsidRPr="00CD49B1">
        <w:rPr>
          <w:rStyle w:val="StyleUnderline"/>
        </w:rPr>
        <w:t xml:space="preserve"> dozens of </w:t>
      </w:r>
      <w:proofErr w:type="gramStart"/>
      <w:r w:rsidRPr="00CD49B1">
        <w:rPr>
          <w:rStyle w:val="Emphasis"/>
        </w:rPr>
        <w:t>people</w:t>
      </w:r>
      <w:proofErr w:type="gramEnd"/>
      <w:r w:rsidRPr="00CD49B1">
        <w:t xml:space="preserve"> and scorching the land</w:t>
      </w:r>
      <w:r w:rsidRPr="00CD49B1">
        <w:rPr>
          <w:rStyle w:val="StyleUnderline"/>
        </w:rPr>
        <w:t>; HIV continues its genocidal march</w:t>
      </w:r>
      <w:r w:rsidRPr="00CD49B1">
        <w:t xml:space="preserve"> through Sub-Saharan Africa, </w:t>
      </w:r>
      <w:r w:rsidRPr="00CD49B1">
        <w:rPr>
          <w:rStyle w:val="StyleUnderline"/>
        </w:rPr>
        <w:t>summer heat waves killed thousands of people</w:t>
      </w:r>
      <w:r w:rsidRPr="00CD49B1">
        <w:t xml:space="preserve"> prematurely in 2004 in France.</w:t>
      </w:r>
    </w:p>
    <w:p w14:paraId="15FAE0AD" w14:textId="77777777" w:rsidR="00FA379F" w:rsidRPr="00CD49B1" w:rsidRDefault="00FA379F" w:rsidP="00FA379F">
      <w:r w:rsidRPr="00CD49B1">
        <w:t xml:space="preserve">In 2006, </w:t>
      </w:r>
      <w:r w:rsidRPr="00CD49B1">
        <w:rPr>
          <w:rStyle w:val="StyleUnderline"/>
        </w:rPr>
        <w:t>Europeans watched anxiously</w:t>
      </w:r>
      <w:r w:rsidRPr="00CD49B1">
        <w:t xml:space="preserve"> the nomadic wanderings </w:t>
      </w:r>
      <w:r w:rsidRPr="00CD49B1">
        <w:rPr>
          <w:rStyle w:val="StyleUnderline"/>
        </w:rPr>
        <w:t xml:space="preserve">of the avian </w:t>
      </w:r>
      <w:proofErr w:type="spellStart"/>
      <w:r w:rsidRPr="00CD49B1">
        <w:rPr>
          <w:rStyle w:val="StyleUnderline"/>
        </w:rPr>
        <w:t>flue</w:t>
      </w:r>
      <w:proofErr w:type="spellEnd"/>
      <w:r w:rsidRPr="00CD49B1">
        <w:rPr>
          <w:rStyle w:val="StyleUnderline"/>
        </w:rPr>
        <w:t xml:space="preserve"> virus</w:t>
      </w:r>
      <w:r w:rsidRPr="00CD49B1">
        <w:t xml:space="preserve"> and waits, almost stoically, </w:t>
      </w:r>
      <w:r w:rsidRPr="00CD49B1">
        <w:rPr>
          <w:rStyle w:val="StyleUnderline"/>
        </w:rPr>
        <w:t>for the moment it will pass more easily from birds to humans.</w:t>
      </w:r>
      <w:r w:rsidRPr="00CD49B1">
        <w:t xml:space="preserve"> While all this is going on, </w:t>
      </w:r>
      <w:r w:rsidRPr="00CD49B1">
        <w:rPr>
          <w:rStyle w:val="StyleUnderline"/>
        </w:rPr>
        <w:t>South Korea’s leading bio-tech scientist,</w:t>
      </w:r>
      <w:r w:rsidRPr="00CD49B1">
        <w:t xml:space="preserve"> </w:t>
      </w:r>
      <w:r w:rsidRPr="00CD49B1">
        <w:rPr>
          <w:rStyle w:val="StyleUnderline"/>
        </w:rPr>
        <w:t>Hwang Woo</w:t>
      </w:r>
      <w:r w:rsidRPr="00CD49B1">
        <w:t xml:space="preserve"> </w:t>
      </w:r>
      <w:r w:rsidRPr="00CD49B1">
        <w:rPr>
          <w:rStyle w:val="StyleUnderline"/>
        </w:rPr>
        <w:t xml:space="preserve">Suk </w:t>
      </w:r>
      <w:r w:rsidRPr="00CD49B1">
        <w:t xml:space="preserve">proudly </w:t>
      </w:r>
      <w:r w:rsidRPr="00CD49B1">
        <w:rPr>
          <w:rStyle w:val="StyleUnderline"/>
        </w:rPr>
        <w:t>presented</w:t>
      </w:r>
      <w:r w:rsidRPr="00CD49B1">
        <w:t xml:space="preserve">, in August 2005, the Seoul National University Puppy (SNUPPY) </w:t>
      </w:r>
      <w:r w:rsidRPr="00CD49B1">
        <w:rPr>
          <w:rStyle w:val="StyleUnderline"/>
        </w:rPr>
        <w:t>to the global press as the first cloned dog</w:t>
      </w:r>
      <w:r w:rsidRPr="00CD49B1">
        <w:t xml:space="preserve"> (a Labrador) </w:t>
      </w:r>
      <w:r w:rsidRPr="00CD49B1">
        <w:rPr>
          <w:rStyle w:val="StyleUnderline"/>
        </w:rPr>
        <w:t>while a few months later,</w:t>
      </w:r>
      <w:r w:rsidRPr="00CD49B1">
        <w:t xml:space="preserve"> in December 2005, </w:t>
      </w:r>
      <w:r w:rsidRPr="00CD49B1">
        <w:rPr>
          <w:rStyle w:val="StyleUnderline"/>
        </w:rPr>
        <w:t>this science hero was forced to withdraw a paper on human stem cells from Science after</w:t>
      </w:r>
      <w:r w:rsidRPr="00CD49B1">
        <w:t xml:space="preserve"> accusations of intellectual </w:t>
      </w:r>
      <w:r w:rsidRPr="00CD49B1">
        <w:rPr>
          <w:rStyle w:val="StyleUnderline"/>
        </w:rPr>
        <w:t>fraud</w:t>
      </w:r>
      <w:r w:rsidRPr="00CD49B1">
        <w:t xml:space="preserve"> (later confirmed, prompting his resignation and wounding South-Korea’s great biotech dream). In the United Kingdom, </w:t>
      </w:r>
      <w:r w:rsidRPr="00CD49B1">
        <w:rPr>
          <w:rStyle w:val="StyleUnderline"/>
        </w:rPr>
        <w:t>male life expectancy between the ‘best’ and ‘worst’ areas is now more than 11 years</w:t>
      </w:r>
      <w:r w:rsidRPr="00CD49B1">
        <w:t xml:space="preserve"> and the </w:t>
      </w:r>
      <w:r w:rsidRPr="00CD49B1">
        <w:rPr>
          <w:rStyle w:val="StyleUnderline"/>
        </w:rPr>
        <w:t>gap is widening with life expectancy actually falling</w:t>
      </w:r>
      <w:r w:rsidRPr="00CD49B1">
        <w:t xml:space="preserve"> (for the first time since the Second World War) in some areas.1 Tuberculosis is endemic again in East London, obesity is rapidly becoming the most seriously lethal socio-ecological condition in our fat cities (Marvin &amp; </w:t>
      </w:r>
      <w:proofErr w:type="spellStart"/>
      <w:r w:rsidRPr="00CD49B1">
        <w:t>Medd</w:t>
      </w:r>
      <w:proofErr w:type="spellEnd"/>
      <w:r w:rsidRPr="00CD49B1">
        <w:t>, </w:t>
      </w:r>
      <w:hyperlink r:id="rId10" w:anchor="ref-CR22" w:tooltip="Marvin, S., &amp; Medd, W. (2006). Metabolisms of obecity: Flows of fat through bodies, cities, and sewers. Environment and Planning A, 38(2), 313–324." w:history="1">
        <w:r w:rsidRPr="00CD49B1">
          <w:rPr>
            <w:rStyle w:val="Hyperlink"/>
          </w:rPr>
          <w:t>2006</w:t>
        </w:r>
      </w:hyperlink>
      <w:r w:rsidRPr="00CD49B1">
        <w:t xml:space="preserve">), and, </w:t>
      </w:r>
      <w:r w:rsidRPr="00CD49B1">
        <w:rPr>
          <w:rStyle w:val="StyleUnderline"/>
        </w:rPr>
        <w:t xml:space="preserve">as the ultimate cynical gesture, nuclear energy is again celebrated and </w:t>
      </w:r>
      <w:proofErr w:type="spellStart"/>
      <w:r w:rsidRPr="00CD49B1">
        <w:rPr>
          <w:rStyle w:val="StyleUnderline"/>
        </w:rPr>
        <w:t>iconised</w:t>
      </w:r>
      <w:proofErr w:type="spellEnd"/>
      <w:r w:rsidRPr="00CD49B1">
        <w:rPr>
          <w:rStyle w:val="StyleUnderline"/>
        </w:rPr>
        <w:t xml:space="preserve"> by many elites,</w:t>
      </w:r>
      <w:r w:rsidRPr="00CD49B1">
        <w:t xml:space="preserve"> among whom Tony Blair, as the world’s </w:t>
      </w:r>
      <w:proofErr w:type="spellStart"/>
      <w:r w:rsidRPr="00CD49B1">
        <w:t>saviour</w:t>
      </w:r>
      <w:proofErr w:type="spellEnd"/>
      <w:r w:rsidRPr="00CD49B1">
        <w:t>, the ultimate response to the climatic calamities promised by continuing carbon accumulation in our atmosphere while satisfying our insatiable taste for energy.</w:t>
      </w:r>
    </w:p>
    <w:p w14:paraId="548A0066" w14:textId="77777777" w:rsidR="00FA379F" w:rsidRPr="00CD49B1" w:rsidRDefault="00FA379F" w:rsidP="00FA379F">
      <w:r w:rsidRPr="00CD49B1">
        <w:rPr>
          <w:rStyle w:val="StyleUnderline"/>
        </w:rPr>
        <w:t>This great variety of examples all testify to the blurring of boundaries between the human and the artificial</w:t>
      </w:r>
      <w:r w:rsidRPr="00CD49B1">
        <w:t xml:space="preserve">, </w:t>
      </w:r>
      <w:r w:rsidRPr="00CD49B1">
        <w:rPr>
          <w:rStyle w:val="StyleUnderline"/>
        </w:rPr>
        <w:t>the technological and the natural</w:t>
      </w:r>
      <w:r w:rsidRPr="00CD49B1">
        <w:t xml:space="preserve">, the non-human and the cyborg-human; they certainly </w:t>
      </w:r>
      <w:r w:rsidRPr="00CD49B1">
        <w:rPr>
          <w:rStyle w:val="StyleUnderline"/>
        </w:rPr>
        <w:t xml:space="preserve">also suggest that there </w:t>
      </w:r>
      <w:proofErr w:type="gramStart"/>
      <w:r w:rsidRPr="00CD49B1">
        <w:rPr>
          <w:rStyle w:val="StyleUnderline"/>
        </w:rPr>
        <w:t>are</w:t>
      </w:r>
      <w:proofErr w:type="gramEnd"/>
      <w:r w:rsidRPr="00CD49B1">
        <w:rPr>
          <w:rStyle w:val="StyleUnderline"/>
        </w:rPr>
        <w:t xml:space="preserve"> all manner of Natures out there</w:t>
      </w:r>
      <w:r w:rsidRPr="00CD49B1">
        <w:t xml:space="preserve">. While some of the </w:t>
      </w:r>
      <w:r w:rsidRPr="00CD49B1">
        <w:rPr>
          <w:rStyle w:val="StyleUnderline"/>
        </w:rPr>
        <w:t>above examples promise ‘sustainable’ forms of development, others seem to stray further away from what might be labelled as sustainable</w:t>
      </w:r>
      <w:r w:rsidRPr="00CD49B1">
        <w:t xml:space="preserve">. At first glance, Frankenstein meat, cyborg-waters and stem cell research </w:t>
      </w:r>
      <w:r w:rsidRPr="00CD49B1">
        <w:rPr>
          <w:rStyle w:val="StyleUnderline"/>
        </w:rPr>
        <w:t>are exemplary cases of possibly ‘sustainable’ ways of dealing with apparently important socio-environmental problems while solving significant social problem</w:t>
      </w:r>
      <w:r w:rsidRPr="00CD49B1">
        <w:t xml:space="preserve">s (animal ethics and food supply on the one hand, dwindling freshwater resources or unsustainable body metabolisms on the other). </w:t>
      </w:r>
      <w:r w:rsidRPr="00CD49B1">
        <w:rPr>
          <w:rStyle w:val="StyleUnderline"/>
        </w:rPr>
        <w:t xml:space="preserve">Sustainable processes are </w:t>
      </w:r>
      <w:proofErr w:type="gramStart"/>
      <w:r w:rsidRPr="00CD49B1">
        <w:rPr>
          <w:rStyle w:val="StyleUnderline"/>
        </w:rPr>
        <w:t>sought for</w:t>
      </w:r>
      <w:proofErr w:type="gramEnd"/>
      <w:r w:rsidRPr="00CD49B1">
        <w:rPr>
          <w:rStyle w:val="StyleUnderline"/>
        </w:rPr>
        <w:t xml:space="preserve"> around the world</w:t>
      </w:r>
      <w:r w:rsidRPr="00CD49B1">
        <w:t xml:space="preserve"> and solutions for our precarious environmental condition are feverishly developed. Sustainability, so it seems, is in the making, even for vegetarians.</w:t>
      </w:r>
    </w:p>
    <w:p w14:paraId="4D3E21B2" w14:textId="77777777" w:rsidR="00FA379F" w:rsidRPr="00CD49B1" w:rsidRDefault="00FA379F" w:rsidP="00FA379F">
      <w:pPr>
        <w:rPr>
          <w:rStyle w:val="StyleUnderline"/>
        </w:rPr>
      </w:pPr>
      <w:r w:rsidRPr="00CD49B1">
        <w:t xml:space="preserve">Meanwhile, as some of the other examples attest, </w:t>
      </w:r>
      <w:r w:rsidRPr="00CD49B1">
        <w:rPr>
          <w:rStyle w:val="StyleUnderline"/>
        </w:rPr>
        <w:t xml:space="preserve">socio-environmental processes keep on </w:t>
      </w:r>
      <w:proofErr w:type="spellStart"/>
      <w:r w:rsidRPr="00CD49B1">
        <w:rPr>
          <w:rStyle w:val="StyleUnderline"/>
        </w:rPr>
        <w:t>wrecking havoc</w:t>
      </w:r>
      <w:proofErr w:type="spellEnd"/>
      <w:r w:rsidRPr="00CD49B1">
        <w:rPr>
          <w:rStyle w:val="StyleUnderline"/>
        </w:rPr>
        <w:t xml:space="preserve"> in many places around the world. ‘Responsible’ scientists</w:t>
      </w:r>
      <w:r w:rsidRPr="00CD49B1">
        <w:t xml:space="preserve">, environmentalists of a variety of ideological stripes and </w:t>
      </w:r>
      <w:proofErr w:type="spellStart"/>
      <w:r w:rsidRPr="00CD49B1">
        <w:t>colours</w:t>
      </w:r>
      <w:proofErr w:type="spellEnd"/>
      <w:r w:rsidRPr="00CD49B1">
        <w:t xml:space="preserve">, together with a growing number of world leaders and politicians, </w:t>
      </w:r>
      <w:r w:rsidRPr="00CD49B1">
        <w:rPr>
          <w:rStyle w:val="StyleUnderline"/>
        </w:rPr>
        <w:t>keep on spreading apocalyptic and dystopian messages about the clear and present danger of pending environmental catastrophes</w:t>
      </w:r>
      <w:r w:rsidRPr="00CD49B1">
        <w:t xml:space="preserve"> that will be unleashed </w:t>
      </w:r>
      <w:r w:rsidRPr="00CD49B1">
        <w:rPr>
          <w:rStyle w:val="StyleUnderline"/>
        </w:rPr>
        <w:t>if we refrain from immediate</w:t>
      </w:r>
      <w:r w:rsidRPr="00CD49B1">
        <w:t xml:space="preserve"> and determined </w:t>
      </w:r>
      <w:r w:rsidRPr="00CD49B1">
        <w:rPr>
          <w:rStyle w:val="StyleUnderline"/>
        </w:rPr>
        <w:t>action</w:t>
      </w:r>
      <w:r w:rsidRPr="00CD49B1">
        <w:t xml:space="preserve">. Particularly </w:t>
      </w:r>
      <w:r w:rsidRPr="00CD49B1">
        <w:rPr>
          <w:rStyle w:val="StyleUnderline"/>
        </w:rPr>
        <w:t>the threat of global warming is framed in apocalyptic terms</w:t>
      </w:r>
      <w:r w:rsidRPr="00CD49B1">
        <w:t xml:space="preserve"> </w:t>
      </w:r>
      <w:r w:rsidRPr="00CD49B1">
        <w:rPr>
          <w:rStyle w:val="StyleUnderline"/>
        </w:rPr>
        <w:t>if the</w:t>
      </w:r>
      <w:r w:rsidRPr="00CD49B1">
        <w:t xml:space="preserve"> atmospheric </w:t>
      </w:r>
      <w:r w:rsidRPr="00CD49B1">
        <w:rPr>
          <w:rStyle w:val="Emphasis"/>
        </w:rPr>
        <w:t>accumulation of CO2</w:t>
      </w:r>
      <w:r w:rsidRPr="00CD49B1">
        <w:t> (</w:t>
      </w:r>
      <w:r w:rsidRPr="00CD49B1">
        <w:rPr>
          <w:rStyle w:val="StyleUnderline"/>
        </w:rPr>
        <w:t>which is</w:t>
      </w:r>
      <w:r w:rsidRPr="00CD49B1">
        <w:t xml:space="preserve"> of course </w:t>
      </w:r>
      <w:r w:rsidRPr="00CD49B1">
        <w:rPr>
          <w:rStyle w:val="StyleUnderline"/>
        </w:rPr>
        <w:t xml:space="preserve">the classic ‘side effect’ of the accumulation of capital in the troposphere) continues </w:t>
      </w:r>
      <w:r w:rsidRPr="00CD49B1">
        <w:t xml:space="preserve">unheeded. </w:t>
      </w:r>
      <w:r w:rsidRPr="00CD49B1">
        <w:rPr>
          <w:rStyle w:val="StyleUnderline"/>
        </w:rPr>
        <w:t>Figure </w:t>
      </w:r>
      <w:hyperlink r:id="rId11" w:anchor="Fig1" w:history="1">
        <w:r w:rsidRPr="00CD49B1">
          <w:rPr>
            <w:rStyle w:val="StyleUnderline"/>
          </w:rPr>
          <w:t>11.1</w:t>
        </w:r>
      </w:hyperlink>
      <w:r w:rsidRPr="00CD49B1">
        <w:rPr>
          <w:rStyle w:val="StyleUnderline"/>
        </w:rPr>
        <w:t xml:space="preserve"> collects </w:t>
      </w:r>
      <w:r w:rsidRPr="00CD49B1">
        <w:t xml:space="preserve">a sample of some of </w:t>
      </w:r>
      <w:r w:rsidRPr="00CD49B1">
        <w:rPr>
          <w:rStyle w:val="StyleUnderline"/>
        </w:rPr>
        <w:t>the most graphic doomsday media headlines on the theme</w:t>
      </w:r>
      <w:r w:rsidRPr="00CD49B1">
        <w:t xml:space="preserve">. The world as we know it will come to a premature end (or be seriously mangled) unless we urgently reverse, stop or at least slow down global warming and return the climate to its status quo ante. Political and regulatory technologies (such as the Kyoto Protocol) and CO2 reducing techno-machinery (like hybrid cars) are developed that would, so the hope goes, stop the threatening </w:t>
      </w:r>
      <w:proofErr w:type="gramStart"/>
      <w:r w:rsidRPr="00CD49B1">
        <w:t>evolution</w:t>
      </w:r>
      <w:proofErr w:type="gramEnd"/>
      <w:r w:rsidRPr="00CD49B1">
        <w:t xml:space="preserve"> and return the earth’s temperature to its benevolent earlier condition</w:t>
      </w:r>
      <w:r w:rsidRPr="00CD49B1">
        <w:rPr>
          <w:rStyle w:val="StyleUnderline"/>
        </w:rPr>
        <w:t>. From this perspective, sustainability is predicated upon a return, if we can, to a perceived global climatologic equilibrium situation that would permit a sustainable continuation of the present world’s way of life.</w:t>
      </w:r>
    </w:p>
    <w:p w14:paraId="639F7EEE" w14:textId="77777777" w:rsidR="00FA379F" w:rsidRPr="00CD49B1" w:rsidRDefault="00FA379F" w:rsidP="00FA379F">
      <w:r w:rsidRPr="00CD49B1">
        <w:t>Fig. 11.1</w:t>
      </w:r>
    </w:p>
    <w:p w14:paraId="78D5656C" w14:textId="77777777" w:rsidR="00FA379F" w:rsidRPr="00CD49B1" w:rsidRDefault="00FA379F" w:rsidP="00FA379F">
      <w:r w:rsidRPr="00CD49B1">
        <w:rPr>
          <w:noProof/>
        </w:rPr>
        <w:drawing>
          <wp:inline distT="0" distB="0" distL="0" distR="0" wp14:anchorId="6CAEFA17" wp14:editId="0FBD2F82">
            <wp:extent cx="1811037" cy="2127250"/>
            <wp:effectExtent l="0" t="0" r="0" b="6350"/>
            <wp:docPr id="1647716774" name="Picture 1" descr="figure 1">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14974" cy="2131874"/>
                    </a:xfrm>
                    <a:prstGeom prst="rect">
                      <a:avLst/>
                    </a:prstGeom>
                    <a:noFill/>
                    <a:ln>
                      <a:noFill/>
                    </a:ln>
                  </pic:spPr>
                </pic:pic>
              </a:graphicData>
            </a:graphic>
          </wp:inline>
        </w:drawing>
      </w:r>
    </w:p>
    <w:p w14:paraId="2DA0CED4" w14:textId="77777777" w:rsidR="00FA379F" w:rsidRPr="00CD49B1" w:rsidRDefault="00FA379F" w:rsidP="00FA379F">
      <w:r w:rsidRPr="00CD49B1">
        <w:t>The desire of the apocalypse: some media headlines</w:t>
      </w:r>
    </w:p>
    <w:p w14:paraId="0D2B78C1" w14:textId="77777777" w:rsidR="00FA379F" w:rsidRPr="00CD49B1" w:rsidRDefault="00FA379F" w:rsidP="00FA379F">
      <w:hyperlink r:id="rId14" w:history="1">
        <w:r w:rsidRPr="00CD49B1">
          <w:rPr>
            <w:rStyle w:val="Hyperlink"/>
          </w:rPr>
          <w:t>Full size image</w:t>
        </w:r>
      </w:hyperlink>
    </w:p>
    <w:p w14:paraId="57C44081" w14:textId="77777777" w:rsidR="00FA379F" w:rsidRPr="00CD49B1" w:rsidRDefault="00FA379F" w:rsidP="00FA379F">
      <w:pPr>
        <w:rPr>
          <w:rStyle w:val="StyleUnderline"/>
        </w:rPr>
      </w:pPr>
      <w:r w:rsidRPr="00CD49B1">
        <w:t xml:space="preserve">So, while </w:t>
      </w:r>
      <w:r w:rsidRPr="00CD49B1">
        <w:rPr>
          <w:rStyle w:val="StyleUnderline"/>
        </w:rPr>
        <w:t>one sort of sustainability seems to be predicated upon feverishly developing new Natures</w:t>
      </w:r>
      <w:r w:rsidRPr="00CD49B1">
        <w:t xml:space="preserve"> (like artificial meat, cloned stem cells or manufactured clean water</w:t>
      </w:r>
      <w:r w:rsidRPr="00CD49B1">
        <w:rPr>
          <w:rStyle w:val="StyleUnderline"/>
        </w:rPr>
        <w:t xml:space="preserve">), forcing Nature to act in a way we deem sustainable or socially necessary, the other type is predicated upon limiting </w:t>
      </w:r>
      <w:r w:rsidRPr="00CD49B1">
        <w:t xml:space="preserve">or redressing </w:t>
      </w:r>
      <w:r w:rsidRPr="00CD49B1">
        <w:rPr>
          <w:rStyle w:val="StyleUnderline"/>
        </w:rPr>
        <w:t>our intervention in Nature, returning it to a presumably more benign condition, so that</w:t>
      </w:r>
      <w:r w:rsidRPr="00CD49B1">
        <w:t xml:space="preserve"> human and non-human </w:t>
      </w:r>
      <w:r w:rsidRPr="00CD49B1">
        <w:rPr>
          <w:rStyle w:val="StyleUnderline"/>
        </w:rPr>
        <w:t>sustainability in the medium- and long-term can be assured</w:t>
      </w:r>
      <w:r w:rsidRPr="00CD49B1">
        <w:t xml:space="preserve">. Despite the apparent contradictions of these two ways of ‘becoming sustainable’ (one predicated upon preserving Nature’s status quo, the other predicated upon producing new Natures), </w:t>
      </w:r>
      <w:r w:rsidRPr="00CD49B1">
        <w:rPr>
          <w:rStyle w:val="StyleUnderline"/>
        </w:rPr>
        <w:t>they share the same basic vision that techno-natural and socio-metabolic interventions are urgently needed if we wish to secure the survival of the planet and much of what it contains.</w:t>
      </w:r>
      <w:r w:rsidRPr="00CD49B1">
        <w:t xml:space="preserve"> But </w:t>
      </w:r>
      <w:r w:rsidRPr="00CD49B1">
        <w:rPr>
          <w:rStyle w:val="StyleUnderline"/>
        </w:rPr>
        <w:t>these examples also show that Nature is not always what it seems to be.</w:t>
      </w:r>
      <w:r w:rsidRPr="00CD49B1">
        <w:t xml:space="preserve"> Frankenstein meat, dirty water, bird </w:t>
      </w:r>
      <w:proofErr w:type="spellStart"/>
      <w:r w:rsidRPr="00CD49B1">
        <w:t>flue</w:t>
      </w:r>
      <w:proofErr w:type="spellEnd"/>
      <w:r w:rsidRPr="00CD49B1">
        <w:t xml:space="preserve"> virus symbiosis, stem cells, fat bodies, heat waves, tsunamis, hurricanes, genetic diversity, CO2, to name just a few, are </w:t>
      </w:r>
      <w:r w:rsidRPr="00CD49B1">
        <w:rPr>
          <w:rStyle w:val="StyleUnderline"/>
        </w:rPr>
        <w:t>radically different things, expressing radically different Natures</w:t>
      </w:r>
      <w:r w:rsidRPr="00CD49B1">
        <w:t xml:space="preserve">, pushing in radically different directions, with radically different consequences and outcomes, and with radically different human/non-human </w:t>
      </w:r>
      <w:proofErr w:type="spellStart"/>
      <w:r w:rsidRPr="00CD49B1">
        <w:t>connectivities</w:t>
      </w:r>
      <w:proofErr w:type="spellEnd"/>
      <w:r w:rsidRPr="00CD49B1">
        <w:t xml:space="preserve">. If anything, </w:t>
      </w:r>
      <w:r w:rsidRPr="00CD49B1">
        <w:rPr>
          <w:rStyle w:val="StyleUnderline"/>
        </w:rPr>
        <w:t>before we can even begin to unpack ‘sustainability’, the above examples certainly suggest that we urgently need to interpolate our understandings of Nature, revisit what we mean by Nature, and, what we assume Nature to be.</w:t>
      </w:r>
    </w:p>
    <w:p w14:paraId="1EEB7E24" w14:textId="77777777" w:rsidR="00FA379F" w:rsidRPr="00CD49B1" w:rsidRDefault="00FA379F" w:rsidP="00FA379F">
      <w:r w:rsidRPr="00CD49B1">
        <w:t>1 Surrendering Nature, Indeterminate Natures</w:t>
      </w:r>
    </w:p>
    <w:p w14:paraId="4B52E66C" w14:textId="77777777" w:rsidR="00FA379F" w:rsidRPr="00CD49B1" w:rsidRDefault="00FA379F" w:rsidP="00FA379F">
      <w:proofErr w:type="spellStart"/>
      <w:r w:rsidRPr="00CD49B1">
        <w:t>Slavoj</w:t>
      </w:r>
      <w:proofErr w:type="spellEnd"/>
      <w:r w:rsidRPr="00CD49B1">
        <w:t xml:space="preserve"> </w:t>
      </w:r>
      <w:proofErr w:type="spellStart"/>
      <w:r w:rsidRPr="00CD49B1">
        <w:t>Žižek</w:t>
      </w:r>
      <w:proofErr w:type="spellEnd"/>
      <w:r w:rsidRPr="00CD49B1">
        <w:t xml:space="preserve"> suggests in Looking Awry that </w:t>
      </w:r>
      <w:r w:rsidRPr="00CD49B1">
        <w:rPr>
          <w:rStyle w:val="StyleUnderline"/>
        </w:rPr>
        <w:t>the current ecological crisis is indeed a radical condition that</w:t>
      </w:r>
      <w:r w:rsidRPr="00CD49B1">
        <w:t xml:space="preserve"> not only </w:t>
      </w:r>
      <w:r w:rsidRPr="00CD49B1">
        <w:rPr>
          <w:rStyle w:val="StyleUnderline"/>
        </w:rPr>
        <w:t>constitutes a real</w:t>
      </w:r>
      <w:r w:rsidRPr="00CD49B1">
        <w:t xml:space="preserve"> and present </w:t>
      </w:r>
      <w:r w:rsidRPr="00CD49B1">
        <w:rPr>
          <w:rStyle w:val="StyleUnderline"/>
        </w:rPr>
        <w:t>danger, but, equally importantly,</w:t>
      </w:r>
      <w:r w:rsidRPr="00CD49B1">
        <w:t xml:space="preserve"> “questions our most unquestionable presuppositions, </w:t>
      </w:r>
      <w:r w:rsidRPr="00CD49B1">
        <w:rPr>
          <w:rStyle w:val="StyleUnderline"/>
        </w:rPr>
        <w:t>the very horizon of our meaning, our everyday understanding of Nature as a regular, rhythmic process</w:t>
      </w:r>
      <w:r w:rsidRPr="00CD49B1">
        <w:t>” (</w:t>
      </w:r>
      <w:proofErr w:type="spellStart"/>
      <w:r w:rsidRPr="00CD49B1">
        <w:t>Žižek</w:t>
      </w:r>
      <w:proofErr w:type="spellEnd"/>
      <w:r w:rsidRPr="00CD49B1">
        <w:t>, </w:t>
      </w:r>
      <w:hyperlink r:id="rId15" w:anchor="ref-CR36" w:tooltip="Žižek, S. (1992). Looking awry: An introduction to Jacques Lacan through popular culture. Cambridge: MIT Press." w:history="1">
        <w:r w:rsidRPr="00CD49B1">
          <w:rPr>
            <w:rStyle w:val="Hyperlink"/>
          </w:rPr>
          <w:t>1992</w:t>
        </w:r>
      </w:hyperlink>
      <w:r w:rsidRPr="00CD49B1">
        <w:t>, p. 34).2 </w:t>
      </w:r>
      <w:r w:rsidRPr="00CD49B1">
        <w:rPr>
          <w:rStyle w:val="StyleUnderline"/>
        </w:rPr>
        <w:t>It raises</w:t>
      </w:r>
      <w:r w:rsidRPr="00CD49B1">
        <w:t xml:space="preserve"> serious </w:t>
      </w:r>
      <w:r w:rsidRPr="00CD49B1">
        <w:rPr>
          <w:rStyle w:val="StyleUnderline"/>
        </w:rPr>
        <w:t>questions about</w:t>
      </w:r>
      <w:r w:rsidRPr="00CD49B1">
        <w:t xml:space="preserve"> what were long considered self-</w:t>
      </w:r>
      <w:r w:rsidRPr="00CD49B1">
        <w:rPr>
          <w:rStyle w:val="StyleUnderline"/>
        </w:rPr>
        <w:t>evident certainties</w:t>
      </w:r>
      <w:r w:rsidRPr="00CD49B1">
        <w:t xml:space="preserve">. He argues that this fundamental threat to </w:t>
      </w:r>
      <w:r w:rsidRPr="00CD49B1">
        <w:rPr>
          <w:rStyle w:val="StyleUnderline"/>
        </w:rPr>
        <w:t>our deepest convictions of what we always thought we knew for certain about Nature is co-constitutive of our general unwillingness to take the ecological crisis completely serious</w:t>
      </w:r>
      <w:r w:rsidRPr="00CD49B1">
        <w:t xml:space="preserve">. It is </w:t>
      </w:r>
      <w:r w:rsidRPr="00CD49B1">
        <w:rPr>
          <w:rStyle w:val="StyleUnderline"/>
        </w:rPr>
        <w:t xml:space="preserve">this </w:t>
      </w:r>
      <w:proofErr w:type="spellStart"/>
      <w:r w:rsidRPr="00CD49B1">
        <w:rPr>
          <w:rStyle w:val="StyleUnderline"/>
        </w:rPr>
        <w:t>destabilising</w:t>
      </w:r>
      <w:proofErr w:type="spellEnd"/>
      <w:r w:rsidRPr="00CD49B1">
        <w:rPr>
          <w:rStyle w:val="StyleUnderline"/>
        </w:rPr>
        <w:t xml:space="preserve"> effect that explains the fact that the typical, predominant reaction</w:t>
      </w:r>
      <w:r w:rsidRPr="00CD49B1">
        <w:t xml:space="preserve"> to it still consists in a variation of the famous disavowal, “</w:t>
      </w:r>
      <w:r w:rsidRPr="00CD49B1">
        <w:rPr>
          <w:rStyle w:val="StyleUnderline"/>
        </w:rPr>
        <w:t>I know very well – that things are deadly serious</w:t>
      </w:r>
      <w:r w:rsidRPr="00CD49B1">
        <w:t xml:space="preserve">, that what is at stake is our very survival – </w:t>
      </w:r>
      <w:r w:rsidRPr="00CD49B1">
        <w:rPr>
          <w:rStyle w:val="StyleUnderline"/>
        </w:rPr>
        <w:t>but just the same I don’t really believe</w:t>
      </w:r>
      <w:r w:rsidRPr="00CD49B1">
        <w:t xml:space="preserve">, (… ) and that is </w:t>
      </w:r>
      <w:r w:rsidRPr="00CD49B1">
        <w:rPr>
          <w:rStyle w:val="StyleUnderline"/>
        </w:rPr>
        <w:t>why I continue to act as if ecology is</w:t>
      </w:r>
      <w:r w:rsidRPr="00CD49B1">
        <w:t xml:space="preserve"> of </w:t>
      </w:r>
      <w:r w:rsidRPr="00CD49B1">
        <w:rPr>
          <w:rStyle w:val="StyleUnderline"/>
        </w:rPr>
        <w:t>no</w:t>
      </w:r>
      <w:r w:rsidRPr="00CD49B1">
        <w:t xml:space="preserve"> lasting </w:t>
      </w:r>
      <w:r w:rsidRPr="00CD49B1">
        <w:rPr>
          <w:rStyle w:val="StyleUnderline"/>
        </w:rPr>
        <w:t>consequence for my</w:t>
      </w:r>
      <w:r w:rsidRPr="00CD49B1">
        <w:t xml:space="preserve"> everyday </w:t>
      </w:r>
      <w:r w:rsidRPr="00CD49B1">
        <w:rPr>
          <w:rStyle w:val="StyleUnderline"/>
        </w:rPr>
        <w:t>life</w:t>
      </w:r>
      <w:r w:rsidRPr="00CD49B1">
        <w:t>” (</w:t>
      </w:r>
      <w:proofErr w:type="spellStart"/>
      <w:r w:rsidRPr="00CD49B1">
        <w:t>Žižek</w:t>
      </w:r>
      <w:proofErr w:type="spellEnd"/>
      <w:r w:rsidRPr="00CD49B1">
        <w:t>, </w:t>
      </w:r>
      <w:hyperlink r:id="rId16" w:anchor="ref-CR36" w:tooltip="Žižek, S. (1992). Looking awry: An introduction to Jacques Lacan through popular culture. Cambridge: MIT Press." w:history="1">
        <w:r w:rsidRPr="00CD49B1">
          <w:rPr>
            <w:rStyle w:val="Hyperlink"/>
          </w:rPr>
          <w:t>1992</w:t>
        </w:r>
      </w:hyperlink>
      <w:r w:rsidRPr="00CD49B1">
        <w:t xml:space="preserve">, p. 35). The same </w:t>
      </w:r>
      <w:r w:rsidRPr="00CD49B1">
        <w:rPr>
          <w:rStyle w:val="StyleUnderline"/>
        </w:rPr>
        <w:t>unwillingness to question our very assumptions about what Nature is</w:t>
      </w:r>
      <w:r w:rsidRPr="00CD49B1">
        <w:t xml:space="preserve"> (and even more so what Natures might ‘become’) also </w:t>
      </w:r>
      <w:r w:rsidRPr="00CD49B1">
        <w:rPr>
          <w:rStyle w:val="StyleUnderline"/>
        </w:rPr>
        <w:t>leads to the typical obsessive reactions of those who do take the ecological crisis seriously.</w:t>
      </w:r>
      <w:r w:rsidRPr="00CD49B1">
        <w:t xml:space="preserve"> </w:t>
      </w:r>
      <w:proofErr w:type="spellStart"/>
      <w:r w:rsidRPr="00CD49B1">
        <w:t>Žižek</w:t>
      </w:r>
      <w:proofErr w:type="spellEnd"/>
      <w:r w:rsidRPr="00CD49B1">
        <w:t xml:space="preserve"> considers both the case of </w:t>
      </w:r>
      <w:r w:rsidRPr="00CD49B1">
        <w:rPr>
          <w:rStyle w:val="StyleUnderline"/>
        </w:rPr>
        <w:t xml:space="preserve">the environmental activist, who in his or </w:t>
      </w:r>
      <w:r w:rsidRPr="00CD49B1">
        <w:rPr>
          <w:rStyle w:val="Emphasis"/>
        </w:rPr>
        <w:t>her relentless and obsessive activism to achieve a transformation of society</w:t>
      </w:r>
      <w:r w:rsidRPr="00CD49B1">
        <w:t xml:space="preserve"> in more ecologically sustainable ways </w:t>
      </w:r>
      <w:r w:rsidRPr="00CD49B1">
        <w:rPr>
          <w:rStyle w:val="StyleUnderline"/>
        </w:rPr>
        <w:t>expresses a fear that to stop acting would lead to catastrophic consequences</w:t>
      </w:r>
      <w:r w:rsidRPr="00CD49B1">
        <w:t xml:space="preserve">. In his words, </w:t>
      </w:r>
      <w:r w:rsidRPr="00CD49B1">
        <w:rPr>
          <w:rStyle w:val="Emphasis"/>
        </w:rPr>
        <w:t>obsessive acting</w:t>
      </w:r>
      <w:r w:rsidRPr="00CD49B1">
        <w:rPr>
          <w:rStyle w:val="StyleUnderline"/>
        </w:rPr>
        <w:t xml:space="preserve"> becomes a tactic to stave off the ultimate catastrophe</w:t>
      </w:r>
      <w:r w:rsidRPr="00CD49B1">
        <w:t xml:space="preserve">, that is if I stop doing what I am doing, the world will come to an end in an ecological Armageddon. </w:t>
      </w:r>
      <w:r w:rsidRPr="00CD49B1">
        <w:rPr>
          <w:rStyle w:val="StyleUnderline"/>
        </w:rPr>
        <w:t>Others, of course, see all manner of transcendental signs in the ‘revenge of Nature’</w:t>
      </w:r>
      <w:r w:rsidRPr="00CD49B1">
        <w:t xml:space="preserve">, read it as a message </w:t>
      </w:r>
      <w:r w:rsidRPr="00CD49B1">
        <w:rPr>
          <w:rStyle w:val="StyleUnderline"/>
        </w:rPr>
        <w:t xml:space="preserve">that signals our destructive intervention in Nature and </w:t>
      </w:r>
      <w:proofErr w:type="gramStart"/>
      <w:r w:rsidRPr="00CD49B1">
        <w:rPr>
          <w:rStyle w:val="StyleUnderline"/>
        </w:rPr>
        <w:t>urge</w:t>
      </w:r>
      <w:proofErr w:type="gramEnd"/>
      <w:r w:rsidRPr="00CD49B1">
        <w:rPr>
          <w:rStyle w:val="StyleUnderline"/>
        </w:rPr>
        <w:t xml:space="preserve"> us to change our relationship</w:t>
      </w:r>
      <w:r w:rsidRPr="00CD49B1">
        <w:t xml:space="preserve"> with Nature. In other words</w:t>
      </w:r>
      <w:r w:rsidRPr="00CD49B1">
        <w:rPr>
          <w:rStyle w:val="StyleUnderline"/>
        </w:rPr>
        <w:t xml:space="preserve">, we </w:t>
      </w:r>
      <w:proofErr w:type="gramStart"/>
      <w:r w:rsidRPr="00CD49B1">
        <w:rPr>
          <w:rStyle w:val="StyleUnderline"/>
        </w:rPr>
        <w:t>have to</w:t>
      </w:r>
      <w:proofErr w:type="gramEnd"/>
      <w:r w:rsidRPr="00CD49B1">
        <w:rPr>
          <w:rStyle w:val="StyleUnderline"/>
        </w:rPr>
        <w:t xml:space="preserve"> listen to Nature’s call</w:t>
      </w:r>
      <w:r w:rsidRPr="00CD49B1">
        <w:t xml:space="preserve">, as expressed by the pending environmental catastrophe, and respond to its message that pleas for a more benign, associational relation with Nature, </w:t>
      </w:r>
      <w:r w:rsidRPr="00CD49B1">
        <w:rPr>
          <w:rStyle w:val="StyleUnderline"/>
        </w:rPr>
        <w:t>a post-human affective connectivity</w:t>
      </w:r>
      <w:r w:rsidRPr="00CD49B1">
        <w:t xml:space="preserve">, as a </w:t>
      </w:r>
      <w:proofErr w:type="spellStart"/>
      <w:r w:rsidRPr="00CD49B1">
        <w:t>cosmo</w:t>
      </w:r>
      <w:proofErr w:type="spellEnd"/>
      <w:r w:rsidRPr="00CD49B1">
        <w:t xml:space="preserve">-political ‘partner in dialogue’. While </w:t>
      </w:r>
      <w:r w:rsidRPr="00CD49B1">
        <w:rPr>
          <w:rStyle w:val="StyleUnderline"/>
        </w:rPr>
        <w:t>the first attitude radically ignores the reality of possible ecological disaster, the other two</w:t>
      </w:r>
      <w:r w:rsidRPr="00CD49B1">
        <w:t>, which are usually associated with actors defending ‘sustainable’ solutions for our current predicament</w:t>
      </w:r>
      <w:r w:rsidRPr="00CD49B1">
        <w:rPr>
          <w:rStyle w:val="StyleUnderline"/>
        </w:rPr>
        <w:t>, are equally problematic in that they both ignore, or are blind to the inseparable gap between our symbolic representation</w:t>
      </w:r>
      <w:r w:rsidRPr="00CD49B1">
        <w:t xml:space="preserve"> (our understanding) </w:t>
      </w:r>
      <w:r w:rsidRPr="00CD49B1">
        <w:rPr>
          <w:rStyle w:val="StyleUnderline"/>
        </w:rPr>
        <w:t>of Nature and the actual acting of a wide range of radically different, and often contingent, Natures</w:t>
      </w:r>
      <w:r w:rsidRPr="00CD49B1">
        <w:t xml:space="preserve">. In other words, </w:t>
      </w:r>
      <w:r w:rsidRPr="00CD49B1">
        <w:rPr>
          <w:rStyle w:val="StyleUnderline"/>
        </w:rPr>
        <w:t>there is</w:t>
      </w:r>
      <w:r w:rsidRPr="00CD49B1">
        <w:t xml:space="preserve"> – of necessity – </w:t>
      </w:r>
      <w:r w:rsidRPr="00CD49B1">
        <w:rPr>
          <w:rStyle w:val="StyleUnderline"/>
        </w:rPr>
        <w:t>an unbridgeable gap, a void, between our dominant view of Nature</w:t>
      </w:r>
      <w:r w:rsidRPr="00CD49B1">
        <w:t xml:space="preserve"> (as a predictable and determined set of processes that tends towards a (dynamic) equilibrium – </w:t>
      </w:r>
      <w:r w:rsidRPr="00CD49B1">
        <w:rPr>
          <w:rStyle w:val="StyleUnderline"/>
        </w:rPr>
        <w:t>but one that is disturbed by our human actions and can be ‘rectified’ with proper sustainable practices) and the acting of Natures as an (often) unpredictable, differentiated, incoherent, open-ended, complex, chaotic</w:t>
      </w:r>
      <w:r w:rsidRPr="00CD49B1">
        <w:t xml:space="preserve"> (although by no means unordered or un-patterned) set of </w:t>
      </w:r>
      <w:r w:rsidRPr="00CD49B1">
        <w:rPr>
          <w:rStyle w:val="StyleUnderline"/>
        </w:rPr>
        <w:t>processes</w:t>
      </w:r>
      <w:r w:rsidRPr="00CD49B1">
        <w:t xml:space="preserve">. The latter implies </w:t>
      </w:r>
      <w:r w:rsidRPr="00CD49B1">
        <w:rPr>
          <w:rStyle w:val="StyleUnderline"/>
        </w:rPr>
        <w:t>the existence not only of many Natures, but, more importantly, it also assumes the possibility of all sorts of possible future Natures</w:t>
      </w:r>
      <w:r w:rsidRPr="00CD49B1">
        <w:t xml:space="preserve">, all manner of imaginable different human–non-human assemblages and articulations, and all kinds of different possible socio-environmental </w:t>
      </w:r>
      <w:proofErr w:type="spellStart"/>
      <w:r w:rsidRPr="00CD49B1">
        <w:t>becomings</w:t>
      </w:r>
      <w:proofErr w:type="spellEnd"/>
      <w:r w:rsidRPr="00CD49B1">
        <w:t>.</w:t>
      </w:r>
    </w:p>
    <w:p w14:paraId="465E91AE" w14:textId="77777777" w:rsidR="00FA379F" w:rsidRPr="00CD49B1" w:rsidRDefault="00FA379F" w:rsidP="00FA379F">
      <w:r w:rsidRPr="00CD49B1">
        <w:rPr>
          <w:rStyle w:val="StyleUnderline"/>
        </w:rPr>
        <w:t xml:space="preserve">The inability to take Natures seriously is dramatically illustrated by the controversy over the degree to which disturbing environmental change is </w:t>
      </w:r>
      <w:proofErr w:type="gramStart"/>
      <w:r w:rsidRPr="00CD49B1">
        <w:rPr>
          <w:rStyle w:val="StyleUnderline"/>
        </w:rPr>
        <w:t>actually taking</w:t>
      </w:r>
      <w:proofErr w:type="gramEnd"/>
      <w:r w:rsidRPr="00CD49B1">
        <w:rPr>
          <w:rStyle w:val="StyleUnderline"/>
        </w:rPr>
        <w:t xml:space="preserve"> place</w:t>
      </w:r>
      <w:r w:rsidRPr="00CD49B1">
        <w:t xml:space="preserve"> and the risks or dangers associated with it. Lomborg’s The </w:t>
      </w:r>
      <w:proofErr w:type="spellStart"/>
      <w:r w:rsidRPr="00CD49B1">
        <w:t>Sceptical</w:t>
      </w:r>
      <w:proofErr w:type="spellEnd"/>
      <w:r w:rsidRPr="00CD49B1">
        <w:t xml:space="preserve"> Environmentalist captures one side of this controversy in all its phantasmagorical perversity (Lomborg, </w:t>
      </w:r>
      <w:hyperlink r:id="rId17" w:anchor="ref-CR21" w:tooltip="Lomborg, B. (1998). The skeptical environmentalist. Measuring the real state of the world. Cambridge: Cambridge University Press." w:history="1">
        <w:r w:rsidRPr="00CD49B1">
          <w:rPr>
            <w:rStyle w:val="Hyperlink"/>
          </w:rPr>
          <w:t>1998</w:t>
        </w:r>
      </w:hyperlink>
      <w:r w:rsidRPr="00CD49B1">
        <w:t xml:space="preserve">), while climate change doomsday pundits represent the other. Both sides of the debate argue from an imaginary position of the presumed existence of a dynamic balance and equilibrium, the point of ‘good’ Nature, but </w:t>
      </w:r>
      <w:r w:rsidRPr="00CD49B1">
        <w:rPr>
          <w:rStyle w:val="StyleUnderline"/>
        </w:rPr>
        <w:t xml:space="preserve">one side claims that the world is veering off the correct path, while the other side </w:t>
      </w:r>
      <w:r w:rsidRPr="00CD49B1">
        <w:t xml:space="preserve">(Lomborg and other sceptics) </w:t>
      </w:r>
      <w:r w:rsidRPr="00CD49B1">
        <w:rPr>
          <w:rStyle w:val="StyleUnderline"/>
        </w:rPr>
        <w:t>argues that we are still pretty much on Nature’s course.</w:t>
      </w:r>
      <w:r w:rsidRPr="00CD49B1">
        <w:t xml:space="preserve"> With </w:t>
      </w:r>
      <w:r w:rsidRPr="00CD49B1">
        <w:rPr>
          <w:rStyle w:val="StyleUnderline"/>
        </w:rPr>
        <w:t>our gaze firmly fixed on capturing an imaginary ‘</w:t>
      </w:r>
      <w:proofErr w:type="spellStart"/>
      <w:r w:rsidRPr="00CD49B1">
        <w:rPr>
          <w:rStyle w:val="StyleUnderline"/>
        </w:rPr>
        <w:t>idealised</w:t>
      </w:r>
      <w:proofErr w:type="spellEnd"/>
      <w:r w:rsidRPr="00CD49B1">
        <w:rPr>
          <w:rStyle w:val="StyleUnderline"/>
        </w:rPr>
        <w:t>’ Nature</w:t>
      </w:r>
      <w:r w:rsidRPr="00CD49B1">
        <w:t xml:space="preserve">, the controversy further </w:t>
      </w:r>
      <w:r w:rsidRPr="00CD49B1">
        <w:rPr>
          <w:rStyle w:val="StyleUnderline"/>
        </w:rPr>
        <w:t>solidifies our conviction of the possibility of a harmonious</w:t>
      </w:r>
      <w:r w:rsidRPr="00CD49B1">
        <w:t>, balanced, and fundamentally benign one </w:t>
      </w:r>
      <w:r w:rsidRPr="00CD49B1">
        <w:rPr>
          <w:rStyle w:val="StyleUnderline"/>
        </w:rPr>
        <w:t xml:space="preserve">Nature </w:t>
      </w:r>
      <w:r w:rsidRPr="00CD49B1">
        <w:t xml:space="preserve">if we would just get our interaction with it right, an argument blindly (and stubbornly) fixed on the question of where Nature’s rightful point of benign existence resides. </w:t>
      </w:r>
      <w:r w:rsidRPr="00CD49B1">
        <w:rPr>
          <w:rStyle w:val="StyleUnderline"/>
        </w:rPr>
        <w:t xml:space="preserve">This futile debate, circling around an assumedly </w:t>
      </w:r>
      <w:proofErr w:type="spellStart"/>
      <w:r w:rsidRPr="00CD49B1">
        <w:rPr>
          <w:rStyle w:val="StyleUnderline"/>
        </w:rPr>
        <w:t>centred</w:t>
      </w:r>
      <w:proofErr w:type="spellEnd"/>
      <w:r w:rsidRPr="00CD49B1">
        <w:rPr>
          <w:rStyle w:val="StyleUnderline"/>
        </w:rPr>
        <w:t xml:space="preserve">, </w:t>
      </w:r>
      <w:proofErr w:type="gramStart"/>
      <w:r w:rsidRPr="00CD49B1">
        <w:rPr>
          <w:rStyle w:val="StyleUnderline"/>
        </w:rPr>
        <w:t>known</w:t>
      </w:r>
      <w:proofErr w:type="gramEnd"/>
      <w:r w:rsidRPr="00CD49B1">
        <w:rPr>
          <w:rStyle w:val="StyleUnderline"/>
        </w:rPr>
        <w:t xml:space="preserve"> and singular Nature, certainly permits – in fact invites – imagining ecological catastrophe at some distant point</w:t>
      </w:r>
      <w:r w:rsidRPr="00CD49B1">
        <w:t xml:space="preserve"> (global burning or freezing through climate change, resource depletion, death by overpopulation). Indeed</w:t>
      </w:r>
      <w:r w:rsidRPr="00CD49B1">
        <w:rPr>
          <w:rStyle w:val="StyleUnderline"/>
        </w:rPr>
        <w:t xml:space="preserve">, imagining catastrophe </w:t>
      </w:r>
      <w:r w:rsidRPr="00CD49B1">
        <w:t xml:space="preserve">and </w:t>
      </w:r>
      <w:proofErr w:type="spellStart"/>
      <w:r w:rsidRPr="00CD49B1">
        <w:t>fantasising</w:t>
      </w:r>
      <w:proofErr w:type="spellEnd"/>
      <w:r w:rsidRPr="00CD49B1">
        <w:t xml:space="preserve"> about the final </w:t>
      </w:r>
      <w:r w:rsidRPr="00CD49B1">
        <w:rPr>
          <w:rStyle w:val="StyleUnderline"/>
        </w:rPr>
        <w:t xml:space="preserve">ecological Armageddon seems </w:t>
      </w:r>
      <w:r w:rsidRPr="00CD49B1">
        <w:t>considerably</w:t>
      </w:r>
      <w:r w:rsidRPr="00CD49B1">
        <w:rPr>
          <w:rStyle w:val="StyleUnderline"/>
        </w:rPr>
        <w:t xml:space="preserve"> easier for most environmentalists than envisaging </w:t>
      </w:r>
      <w:r w:rsidRPr="00CD49B1">
        <w:t>relatively small</w:t>
      </w:r>
      <w:r w:rsidRPr="00CD49B1">
        <w:rPr>
          <w:rStyle w:val="StyleUnderline"/>
        </w:rPr>
        <w:t xml:space="preserve"> changes in the socio-political and cultural-economic </w:t>
      </w:r>
      <w:proofErr w:type="spellStart"/>
      <w:r w:rsidRPr="00CD49B1">
        <w:rPr>
          <w:rStyle w:val="StyleUnderline"/>
        </w:rPr>
        <w:t>organisation</w:t>
      </w:r>
      <w:proofErr w:type="spellEnd"/>
      <w:r w:rsidRPr="00CD49B1">
        <w:rPr>
          <w:rStyle w:val="StyleUnderline"/>
        </w:rPr>
        <w:t xml:space="preserve"> of local and global life here and now</w:t>
      </w:r>
      <w:r w:rsidRPr="00CD49B1">
        <w:t>. Or put differently, the world’s premature ending in a climatic Armageddon seems easier to imagine (and sell to the public) than a transformation of (or end to) the neo-liberal capitalist order that keeps on practicing expanding energy use and widening and deepening its ecological footprint.</w:t>
      </w:r>
    </w:p>
    <w:p w14:paraId="35078EE3" w14:textId="77777777" w:rsidR="00FA379F" w:rsidRDefault="00FA379F" w:rsidP="00FA379F">
      <w:pPr>
        <w:rPr>
          <w:rStyle w:val="StyleUnderline"/>
        </w:rPr>
      </w:pPr>
      <w:r w:rsidRPr="00CD49B1">
        <w:t xml:space="preserve">It is this sort of considerations that led </w:t>
      </w:r>
      <w:proofErr w:type="spellStart"/>
      <w:r w:rsidRPr="00CD49B1">
        <w:t>Slavoj</w:t>
      </w:r>
      <w:proofErr w:type="spellEnd"/>
      <w:r w:rsidRPr="00CD49B1">
        <w:t xml:space="preserve"> </w:t>
      </w:r>
      <w:proofErr w:type="spellStart"/>
      <w:r w:rsidRPr="00CD49B1">
        <w:rPr>
          <w:rStyle w:val="StyleUnderline"/>
        </w:rPr>
        <w:t>Žižek</w:t>
      </w:r>
      <w:proofErr w:type="spellEnd"/>
      <w:r w:rsidRPr="00CD49B1">
        <w:t xml:space="preserve"> </w:t>
      </w:r>
      <w:r w:rsidRPr="00CD49B1">
        <w:rPr>
          <w:rStyle w:val="StyleUnderline"/>
        </w:rPr>
        <w:t>controversially to state that “Nature does not exist”</w:t>
      </w:r>
      <w:r w:rsidRPr="00CD49B1">
        <w:t xml:space="preserve"> (</w:t>
      </w:r>
      <w:hyperlink r:id="rId18" w:anchor="ref-CR36" w:tooltip="Žižek, S. (1992). Looking awry: An introduction to Jacques Lacan through popular culture. Cambridge: MIT Press." w:history="1">
        <w:r w:rsidRPr="00CD49B1">
          <w:rPr>
            <w:rStyle w:val="Hyperlink"/>
          </w:rPr>
          <w:t>1992</w:t>
        </w:r>
      </w:hyperlink>
      <w:r w:rsidRPr="00CD49B1">
        <w:t xml:space="preserve">, p. 34). Of course, </w:t>
      </w:r>
      <w:r w:rsidRPr="00CD49B1">
        <w:rPr>
          <w:rStyle w:val="StyleUnderline"/>
        </w:rPr>
        <w:t>he does not imply that there are no such ‘things’</w:t>
      </w:r>
      <w:r w:rsidRPr="00CD49B1">
        <w:t xml:space="preserve"> as quarks or other subatomic particles, black holes, tsunamis, sunshine, </w:t>
      </w:r>
      <w:proofErr w:type="gramStart"/>
      <w:r w:rsidRPr="00CD49B1">
        <w:t>trees</w:t>
      </w:r>
      <w:proofErr w:type="gramEnd"/>
      <w:r w:rsidRPr="00CD49B1">
        <w:t xml:space="preserve"> or Human Immunodeficiency (HI) viruses. Even less would he decry </w:t>
      </w:r>
      <w:r w:rsidRPr="00CD49B1">
        <w:rPr>
          <w:rStyle w:val="StyleUnderline"/>
        </w:rPr>
        <w:t xml:space="preserve">the radical effects of CO2 and other greenhouse gases on the climate </w:t>
      </w:r>
      <w:r w:rsidRPr="00CD49B1">
        <w:t>or the lethal consequences of water contamination for the world’s poor</w:t>
      </w:r>
      <w:r w:rsidRPr="00CD49B1">
        <w:rPr>
          <w:rStyle w:val="StyleUnderline"/>
        </w:rPr>
        <w:t>. On the contrary, they are very real, many posing serious environmental problems</w:t>
      </w:r>
      <w:r w:rsidRPr="00CD49B1">
        <w:t xml:space="preserve">, occasionally threatening entire populations (e.g., Acquired Immune Deficiency Syndrome, AIDS), but </w:t>
      </w:r>
      <w:r w:rsidRPr="00CD49B1">
        <w:rPr>
          <w:rStyle w:val="StyleUnderline"/>
        </w:rPr>
        <w:t>he insists that the Nature we see and work with is necessarily radically imagined</w:t>
      </w:r>
      <w:r w:rsidRPr="00CD49B1">
        <w:t xml:space="preserve">, scripted, symbolically charged; and is radically distant from the </w:t>
      </w:r>
      <w:r w:rsidRPr="00CD49B1">
        <w:rPr>
          <w:rStyle w:val="StyleUnderline"/>
        </w:rPr>
        <w:t>Natures that are there, which are complex, chaotic, often unpredictable</w:t>
      </w:r>
      <w:r w:rsidRPr="00CD49B1">
        <w:t xml:space="preserve">, often radically contingent, risky, patterned in endlessly complex ways, ordered along ‘strange’ attractors. In other words, </w:t>
      </w:r>
      <w:r w:rsidRPr="00CD49B1">
        <w:rPr>
          <w:rStyle w:val="StyleUnderline"/>
        </w:rPr>
        <w:t>there is no balanced, dynamic equilibrium-based Nature out there that needs or requires salvation in name of either</w:t>
      </w:r>
      <w:r w:rsidRPr="00CD49B1">
        <w:t xml:space="preserve"> Nature itself or of an equally imagined universal human survival. Nature simply does not exist. </w:t>
      </w:r>
      <w:r w:rsidRPr="00CD49B1">
        <w:rPr>
          <w:rStyle w:val="StyleUnderline"/>
        </w:rPr>
        <w:t xml:space="preserve">There is nothing foundational in Nature that needs, </w:t>
      </w:r>
      <w:proofErr w:type="gramStart"/>
      <w:r w:rsidRPr="00CD49B1">
        <w:rPr>
          <w:rStyle w:val="StyleUnderline"/>
        </w:rPr>
        <w:t>demands</w:t>
      </w:r>
      <w:proofErr w:type="gramEnd"/>
      <w:r w:rsidRPr="00CD49B1">
        <w:rPr>
          <w:rStyle w:val="StyleUnderline"/>
        </w:rPr>
        <w:t xml:space="preserve"> or requires sustaining</w:t>
      </w:r>
      <w:r w:rsidRPr="00CD49B1">
        <w:t xml:space="preserve">. The debate and controversies over Nature and what do with it, in contrast, signals rather our political inability to engage in directly political and social argument and strategies about re-arranging the social co-ordinates of everyday life and the arrangements of socio-metabolic </w:t>
      </w:r>
      <w:proofErr w:type="spellStart"/>
      <w:r w:rsidRPr="00CD49B1">
        <w:t>organisation</w:t>
      </w:r>
      <w:proofErr w:type="spellEnd"/>
      <w:r w:rsidRPr="00CD49B1">
        <w:t xml:space="preserve"> (something usually called capitalism) that we inhabit. </w:t>
      </w:r>
      <w:r w:rsidRPr="00CD49B1">
        <w:rPr>
          <w:rStyle w:val="StyleUnderline"/>
        </w:rPr>
        <w:t>Imagining a benign and ‘sustainable’ Nature avoids asking the</w:t>
      </w:r>
      <w:r w:rsidRPr="00CD49B1">
        <w:t xml:space="preserve"> politically </w:t>
      </w:r>
      <w:r w:rsidRPr="00CD49B1">
        <w:rPr>
          <w:rStyle w:val="StyleUnderline"/>
        </w:rPr>
        <w:t>sensitive, but vital, question</w:t>
      </w:r>
      <w:r w:rsidRPr="00CD49B1">
        <w:t xml:space="preserve"> as to </w:t>
      </w:r>
      <w:r w:rsidRPr="00CD49B1">
        <w:rPr>
          <w:rStyle w:val="StyleUnderline"/>
        </w:rPr>
        <w:t xml:space="preserve">what kind of socio-environmental arrangements do we wish to produce, how </w:t>
      </w:r>
      <w:proofErr w:type="gramStart"/>
      <w:r w:rsidRPr="00CD49B1">
        <w:rPr>
          <w:rStyle w:val="StyleUnderline"/>
        </w:rPr>
        <w:t>can this</w:t>
      </w:r>
      <w:proofErr w:type="gramEnd"/>
      <w:r w:rsidRPr="00CD49B1">
        <w:rPr>
          <w:rStyle w:val="StyleUnderline"/>
        </w:rPr>
        <w:t xml:space="preserve"> be achieved and what sort of Natures do we wish to inhabit.</w:t>
      </w:r>
    </w:p>
    <w:p w14:paraId="7E0169A9" w14:textId="392ABBF7" w:rsidR="00FA379F" w:rsidRDefault="00FA379F" w:rsidP="00FA379F">
      <w:pPr>
        <w:pStyle w:val="Heading3"/>
      </w:pPr>
      <w:r>
        <w:t xml:space="preserve">Link -- </w:t>
      </w:r>
      <w:r>
        <w:t>Economics</w:t>
      </w:r>
    </w:p>
    <w:p w14:paraId="173F7860" w14:textId="77777777" w:rsidR="00FA379F" w:rsidRDefault="00FA379F" w:rsidP="00FA379F">
      <w:pPr>
        <w:pStyle w:val="Heading4"/>
      </w:pPr>
      <w:r>
        <w:t xml:space="preserve">The </w:t>
      </w:r>
      <w:proofErr w:type="spellStart"/>
      <w:r>
        <w:t>aff’s</w:t>
      </w:r>
      <w:proofErr w:type="spellEnd"/>
      <w:r>
        <w:t xml:space="preserve"> acts of financial redistribution only further proves their attempt to create a perfect market through the desire to achieve maximal efficiency.  To escape this desire and obsession they must realize that a perfect market does not exist and is theoretically and empirically impossible.  Continuing down the path of perfecting a market without realizing that it is impossible only leads to complacency through incorrect, biased </w:t>
      </w:r>
      <w:proofErr w:type="gramStart"/>
      <w:r>
        <w:t>conclusions</w:t>
      </w:r>
      <w:proofErr w:type="gramEnd"/>
    </w:p>
    <w:p w14:paraId="78F9B7A4" w14:textId="77777777" w:rsidR="00FA379F" w:rsidRPr="00F150C1" w:rsidRDefault="00FA379F" w:rsidP="00FA379F">
      <w:r w:rsidRPr="00F150C1">
        <w:rPr>
          <w:rFonts w:eastAsiaTheme="majorEastAsia" w:cstheme="majorBidi"/>
          <w:b/>
          <w:iCs/>
          <w:sz w:val="26"/>
        </w:rPr>
        <w:t>Schroeder 98,</w:t>
      </w:r>
      <w:r>
        <w:t xml:space="preserve"> (</w:t>
      </w:r>
      <w:r w:rsidRPr="00F150C1">
        <w:t>Jeanne L. Schroeder</w:t>
      </w:r>
      <w:r>
        <w:t xml:space="preserve"> is a professor at </w:t>
      </w:r>
      <w:r w:rsidRPr="00F150C1">
        <w:t xml:space="preserve">Cardozo School of Law, Yeshiva U, </w:t>
      </w:r>
      <w:r>
        <w:t>“</w:t>
      </w:r>
      <w:r w:rsidRPr="00F150C1">
        <w:t>The End of the Market: A Psychoanalysis of Law and Economics, Harvard Law Review</w:t>
      </w:r>
      <w:r>
        <w:t xml:space="preserve">” </w:t>
      </w:r>
      <w:r w:rsidRPr="00F150C1">
        <w:t>Dec 1998,</w:t>
      </w:r>
      <w:r>
        <w:t xml:space="preserve"> </w:t>
      </w:r>
      <w:r w:rsidRPr="00F150C1">
        <w:t xml:space="preserve">p. 483-558, </w:t>
      </w:r>
      <w:r>
        <w:t>JSTOR//</w:t>
      </w:r>
      <w:proofErr w:type="spellStart"/>
      <w:r>
        <w:t>JzLim</w:t>
      </w:r>
      <w:proofErr w:type="spellEnd"/>
    </w:p>
    <w:p w14:paraId="1F06F455" w14:textId="77777777" w:rsidR="00FA379F" w:rsidRDefault="00FA379F" w:rsidP="00FA379F">
      <w:r w:rsidRPr="00053F4A">
        <w:rPr>
          <w:rStyle w:val="StyleUnderline"/>
        </w:rPr>
        <w:t xml:space="preserve">Mainstream economics is driven by </w:t>
      </w:r>
      <w:proofErr w:type="gramStart"/>
      <w:r w:rsidRPr="00053F4A">
        <w:rPr>
          <w:rStyle w:val="StyleUnderline"/>
        </w:rPr>
        <w:t>a number of</w:t>
      </w:r>
      <w:proofErr w:type="gramEnd"/>
      <w:r>
        <w:t xml:space="preserve"> closely </w:t>
      </w:r>
      <w:r w:rsidRPr="00053F4A">
        <w:rPr>
          <w:rStyle w:val="StyleUnderline"/>
        </w:rPr>
        <w:t>related ideals that I call, collectively, the "perfect market."</w:t>
      </w:r>
      <w:r>
        <w:t xml:space="preserve"> Achieving </w:t>
      </w:r>
      <w:r w:rsidRPr="00053F4A">
        <w:rPr>
          <w:rStyle w:val="StyleUnderline"/>
        </w:rPr>
        <w:t xml:space="preserve">the </w:t>
      </w:r>
      <w:proofErr w:type="spellStart"/>
      <w:proofErr w:type="gramStart"/>
      <w:r w:rsidRPr="00053F4A">
        <w:rPr>
          <w:rStyle w:val="StyleUnderline"/>
        </w:rPr>
        <w:t>effi</w:t>
      </w:r>
      <w:proofErr w:type="spellEnd"/>
      <w:r w:rsidRPr="00053F4A">
        <w:rPr>
          <w:rStyle w:val="StyleUnderline"/>
        </w:rPr>
        <w:t>- ciency</w:t>
      </w:r>
      <w:proofErr w:type="gramEnd"/>
      <w:r w:rsidRPr="00053F4A">
        <w:rPr>
          <w:rStyle w:val="StyleUnderline"/>
        </w:rPr>
        <w:t>'03 of the perfect market is the object of the economist's desire</w:t>
      </w:r>
      <w:r>
        <w:t xml:space="preserve">.  In this sense, </w:t>
      </w:r>
      <w:r w:rsidRPr="00053F4A">
        <w:rPr>
          <w:rStyle w:val="StyleUnderline"/>
        </w:rPr>
        <w:t xml:space="preserve">the perfect market is the ideal or end to which </w:t>
      </w:r>
      <w:proofErr w:type="gramStart"/>
      <w:r w:rsidRPr="00053F4A">
        <w:rPr>
          <w:rStyle w:val="StyleUnderline"/>
        </w:rPr>
        <w:t>an actual markets</w:t>
      </w:r>
      <w:proofErr w:type="gramEnd"/>
      <w:r w:rsidRPr="00053F4A">
        <w:rPr>
          <w:rStyle w:val="StyleUnderline"/>
        </w:rPr>
        <w:t xml:space="preserve"> are the means.</w:t>
      </w:r>
      <w:r>
        <w:t xml:space="preserve"> According to one school of law and economics, 1'04 </w:t>
      </w:r>
      <w:r w:rsidRPr="00053F4A">
        <w:rPr>
          <w:rStyle w:val="StyleUnderline"/>
        </w:rPr>
        <w:t>efficiency would be achieved if the ideal perfect market were implemented.</w:t>
      </w:r>
      <w:r>
        <w:t xml:space="preserve"> </w:t>
      </w:r>
      <w:r w:rsidRPr="00053F4A">
        <w:rPr>
          <w:rStyle w:val="StyleUnderline"/>
        </w:rPr>
        <w:t xml:space="preserve">We should, therefor modify our legal and political institutions </w:t>
      </w:r>
      <w:proofErr w:type="gramStart"/>
      <w:r w:rsidRPr="00053F4A">
        <w:rPr>
          <w:rStyle w:val="StyleUnderline"/>
        </w:rPr>
        <w:t>in order to</w:t>
      </w:r>
      <w:proofErr w:type="gramEnd"/>
      <w:r w:rsidRPr="00053F4A">
        <w:rPr>
          <w:rStyle w:val="StyleUnderline"/>
        </w:rPr>
        <w:t xml:space="preserve"> make the act we can or, if that is impossible, to replicate the results of the perfect market as nearly as possible</w:t>
      </w:r>
      <w:r>
        <w:t xml:space="preserve">.105 </w:t>
      </w:r>
    </w:p>
    <w:p w14:paraId="68D82E21" w14:textId="77777777" w:rsidR="00FA379F" w:rsidRDefault="00FA379F" w:rsidP="00FA379F">
      <w:r w:rsidRPr="00C06D38">
        <w:rPr>
          <w:rStyle w:val="StyleUnderline"/>
        </w:rPr>
        <w:t>Given the centrality of the ideal</w:t>
      </w:r>
      <w:r>
        <w:t xml:space="preserve"> of </w:t>
      </w:r>
      <w:proofErr w:type="gramStart"/>
      <w:r>
        <w:t>the stream</w:t>
      </w:r>
      <w:proofErr w:type="gramEnd"/>
      <w:r>
        <w:t xml:space="preserve"> economics, </w:t>
      </w:r>
      <w:r w:rsidRPr="00C06D38">
        <w:rPr>
          <w:rStyle w:val="StyleUnderline"/>
        </w:rPr>
        <w:t>one would expect that economic literature delineating its characteristics.</w:t>
      </w:r>
      <w:r>
        <w:t xml:space="preserve">  </w:t>
      </w:r>
      <w:r w:rsidRPr="00C06D38">
        <w:rPr>
          <w:rStyle w:val="StyleUnderline"/>
        </w:rPr>
        <w:t xml:space="preserve">Yet there </w:t>
      </w:r>
      <w:proofErr w:type="gramStart"/>
      <w:r w:rsidRPr="00C06D38">
        <w:rPr>
          <w:rStyle w:val="StyleUnderline"/>
        </w:rPr>
        <w:t>is</w:t>
      </w:r>
      <w:r>
        <w:t xml:space="preserve">  remarkable</w:t>
      </w:r>
      <w:proofErr w:type="gramEnd"/>
      <w:r>
        <w:t xml:space="preserve"> </w:t>
      </w:r>
      <w:r w:rsidRPr="00C06D38">
        <w:rPr>
          <w:rStyle w:val="StyleUnderline"/>
        </w:rPr>
        <w:t>silence among law and economics advocates on the issue</w:t>
      </w:r>
      <w:r>
        <w:t xml:space="preserve">. I started this project largely because over the years I had heard </w:t>
      </w:r>
      <w:r w:rsidRPr="00C06D38">
        <w:rPr>
          <w:rStyle w:val="StyleUnderline"/>
        </w:rPr>
        <w:t>numerous critics of law and economics assert that the concept of perfect markets was surprisingly poorly worked out,</w:t>
      </w:r>
      <w:r>
        <w:t xml:space="preserve"> considering its importance. As a student of economics, I would reply, "That's nonsense. Every introductory economics textbook contains a discussion of the perfect market." Indeed, I thought I remembered reading such discussions, albeit twenty-plus years ago when I was a college student. "Show me," my interlocutors would challenge. </w:t>
      </w:r>
      <w:proofErr w:type="gramStart"/>
      <w:r>
        <w:t>In an attempt to</w:t>
      </w:r>
      <w:proofErr w:type="gramEnd"/>
      <w:r>
        <w:t xml:space="preserve"> prove them wrong, I searched for such a discussion. To my surprise, the only discussions I could find were generally sketchy and conclusory. This Commentary contains </w:t>
      </w:r>
      <w:r w:rsidRPr="00C06D38">
        <w:rPr>
          <w:rStyle w:val="StyleUnderline"/>
        </w:rPr>
        <w:t xml:space="preserve">the results of </w:t>
      </w:r>
      <w:r>
        <w:t xml:space="preserve">my search for </w:t>
      </w:r>
      <w:r w:rsidRPr="00C06D38">
        <w:rPr>
          <w:rStyle w:val="StyleUnderline"/>
        </w:rPr>
        <w:t>a coherent analysis of the perfect marke</w:t>
      </w:r>
      <w:r>
        <w:t xml:space="preserve">t. The surprising silence of the </w:t>
      </w:r>
      <w:r w:rsidRPr="00C06D38">
        <w:rPr>
          <w:rStyle w:val="StyleUnderline"/>
        </w:rPr>
        <w:t>literature led me to try to understand not only the underlying logic of the concept of the perfect market so imperfectly described in the literature, but also the reason economists and lawyers (</w:t>
      </w:r>
      <w:r>
        <w:t xml:space="preserve">including myself) fail to attempt such an analysis and then </w:t>
      </w:r>
      <w:r w:rsidRPr="00C06D38">
        <w:rPr>
          <w:rStyle w:val="StyleUnderline"/>
        </w:rPr>
        <w:t>repress this failure.</w:t>
      </w:r>
    </w:p>
    <w:p w14:paraId="486E8C3E" w14:textId="77777777" w:rsidR="00FA379F" w:rsidRDefault="00FA379F" w:rsidP="00FA379F">
      <w:r>
        <w:t xml:space="preserve">For example, Richard Posner's standard introduction to law and economics, Economic Analysis of Law,'06 does not define the concept of the perfect market. Classically trained economists, such as Ronald Coase and George Stigler, are scarcely braver.'07 Paul Samuelson and William Nordhaus's introductory economics textbook on classic price theory108 contains only a few passing sentences about the parameters of this founding ideal.109 </w:t>
      </w:r>
      <w:r w:rsidRPr="00C06D38">
        <w:rPr>
          <w:rStyle w:val="StyleUnderline"/>
        </w:rPr>
        <w:t>In works by other scholars, if discussed at all, selected conditions of the perfect market are alluded to in an in- complete and unsystematic way.</w:t>
      </w:r>
      <w:r>
        <w:t xml:space="preserve"> Presumably, these authors assume that its characteristics are generally known and, therefore, need not be explicated. </w:t>
      </w:r>
    </w:p>
    <w:p w14:paraId="540701B6" w14:textId="77777777" w:rsidR="00FA379F" w:rsidRDefault="00FA379F" w:rsidP="00FA379F">
      <w:r>
        <w:t xml:space="preserve">Compare this phenomenon with William Blackstone's famous observation about property which opens his Commentaries: </w:t>
      </w:r>
      <w:r w:rsidRPr="00C06D38">
        <w:rPr>
          <w:rStyle w:val="StyleUnderline"/>
        </w:rPr>
        <w:t xml:space="preserve">There is nothing which so generally strikes the imagination, and engages the affections of mankind, as the right of property .... And yet, there are very </w:t>
      </w:r>
      <w:proofErr w:type="gramStart"/>
      <w:r w:rsidRPr="00C06D38">
        <w:rPr>
          <w:rStyle w:val="StyleUnderline"/>
        </w:rPr>
        <w:t>few,</w:t>
      </w:r>
      <w:proofErr w:type="gramEnd"/>
      <w:r w:rsidRPr="00C06D38">
        <w:rPr>
          <w:rStyle w:val="StyleUnderline"/>
        </w:rPr>
        <w:t xml:space="preserve"> that will give themselves the trouble to consider the original and foundation of [property].</w:t>
      </w:r>
      <w:r>
        <w:t xml:space="preserve"> Pleased as we are with the </w:t>
      </w:r>
      <w:proofErr w:type="gramStart"/>
      <w:r>
        <w:t>possession</w:t>
      </w:r>
      <w:proofErr w:type="gramEnd"/>
      <w:r>
        <w:t xml:space="preserve"> we seem afraid to look back ... as if fearful ....110 </w:t>
      </w:r>
    </w:p>
    <w:p w14:paraId="2BD97F21" w14:textId="77777777" w:rsidR="00FA379F" w:rsidRPr="00C06D38" w:rsidRDefault="00FA379F" w:rsidP="00FA379F">
      <w:pPr>
        <w:rPr>
          <w:rStyle w:val="StyleUnderline"/>
        </w:rPr>
      </w:pPr>
      <w:r w:rsidRPr="00C06D38">
        <w:rPr>
          <w:rStyle w:val="StyleUnderline"/>
        </w:rPr>
        <w:t xml:space="preserve">I suggest that this </w:t>
      </w:r>
      <w:proofErr w:type="gramStart"/>
      <w:r w:rsidRPr="00C06D38">
        <w:rPr>
          <w:rStyle w:val="StyleUnderline"/>
        </w:rPr>
        <w:t>embarrassed</w:t>
      </w:r>
      <w:proofErr w:type="gramEnd"/>
      <w:r w:rsidRPr="00C06D38">
        <w:rPr>
          <w:rStyle w:val="StyleUnderline"/>
        </w:rPr>
        <w:t xml:space="preserve"> reticence relates to the essentially erotic nature of markets.</w:t>
      </w:r>
      <w:r>
        <w:t xml:space="preserve"> Confronting what I have called the erotic origins of market theory causes us to blush with the same shame we feel when forced to consider our own erotic origins in the parental marriage bed. </w:t>
      </w:r>
      <w:r w:rsidRPr="00C06D38">
        <w:rPr>
          <w:rStyle w:val="StyleUnderline"/>
        </w:rPr>
        <w:t xml:space="preserve">In both cases, we fear </w:t>
      </w:r>
      <w:proofErr w:type="gramStart"/>
      <w:r w:rsidRPr="00C06D38">
        <w:rPr>
          <w:rStyle w:val="StyleUnderline"/>
        </w:rPr>
        <w:t>to gaze</w:t>
      </w:r>
      <w:proofErr w:type="gramEnd"/>
      <w:r w:rsidRPr="00C06D38">
        <w:rPr>
          <w:rStyle w:val="StyleUnderline"/>
        </w:rPr>
        <w:t xml:space="preserve"> into the abyss. Why? </w:t>
      </w:r>
    </w:p>
    <w:p w14:paraId="51EEF0ED" w14:textId="77777777" w:rsidR="00FA379F" w:rsidRPr="00C06D38" w:rsidRDefault="00FA379F" w:rsidP="00FA379F">
      <w:pPr>
        <w:rPr>
          <w:rStyle w:val="StyleUnderline"/>
        </w:rPr>
      </w:pPr>
      <w:r w:rsidRPr="00C06D38">
        <w:rPr>
          <w:rStyle w:val="StyleUnderline"/>
        </w:rPr>
        <w:t xml:space="preserve">I believe the answer lies in the psychoanalytic nature of the perfect market. The ideal of the perfect market </w:t>
      </w:r>
      <w:proofErr w:type="gramStart"/>
      <w:r w:rsidRPr="00C06D38">
        <w:rPr>
          <w:rStyle w:val="StyleUnderline"/>
        </w:rPr>
        <w:t>is located in</w:t>
      </w:r>
      <w:proofErr w:type="gramEnd"/>
      <w:r w:rsidRPr="00C06D38">
        <w:rPr>
          <w:rStyle w:val="StyleUnderline"/>
        </w:rPr>
        <w:t xml:space="preserve"> the Real, while actual markets are located in the intersubjective order of the "Symbolic." The perfect market is therefore the death of the actual market.</w:t>
      </w:r>
    </w:p>
    <w:p w14:paraId="569D8911" w14:textId="77777777" w:rsidR="00FA379F" w:rsidRPr="00242A36" w:rsidRDefault="00FA379F" w:rsidP="00FA379F">
      <w:pPr>
        <w:rPr>
          <w:rStyle w:val="StyleUnderline"/>
        </w:rPr>
      </w:pPr>
      <w:r w:rsidRPr="00C06D38">
        <w:rPr>
          <w:rStyle w:val="StyleUnderline"/>
        </w:rPr>
        <w:t xml:space="preserve">The perfect market is an extraordinary no time, no space, no desire, no exchange objects – no </w:t>
      </w:r>
      <w:r w:rsidRPr="00242A36">
        <w:rPr>
          <w:rStyle w:val="StyleUnderline"/>
        </w:rPr>
        <w:t xml:space="preserve">subjectivity. Consequently, we cannot bear to contemplate the ideal of the perfect market directly, even as we </w:t>
      </w:r>
      <w:proofErr w:type="gramStart"/>
      <w:r w:rsidRPr="00242A36">
        <w:rPr>
          <w:rStyle w:val="StyleUnderline"/>
        </w:rPr>
        <w:t>cannot we</w:t>
      </w:r>
      <w:proofErr w:type="gramEnd"/>
      <w:r w:rsidRPr="00242A36">
        <w:rPr>
          <w:rStyle w:val="StyleUnderline"/>
        </w:rPr>
        <w:t xml:space="preserve"> erect in the "Imaginary" unthreatening fantasy images of the market that seem more satisfying than act than perfect markets.</w:t>
      </w:r>
      <w:r>
        <w:t xml:space="preserve"> Indeed, being R Symbolic, </w:t>
      </w:r>
      <w:r w:rsidRPr="00242A36">
        <w:rPr>
          <w:rStyle w:val="StyleUnderline"/>
        </w:rPr>
        <w:t xml:space="preserve">the perfect market is not m unimaginable and unspeakable. </w:t>
      </w:r>
    </w:p>
    <w:p w14:paraId="74A02A43" w14:textId="77777777" w:rsidR="00FA379F" w:rsidRDefault="00FA379F" w:rsidP="00FA379F">
      <w:proofErr w:type="gramStart"/>
      <w:r w:rsidRPr="00242A36">
        <w:rPr>
          <w:rStyle w:val="StyleUnderline"/>
        </w:rPr>
        <w:t>In order to</w:t>
      </w:r>
      <w:proofErr w:type="gramEnd"/>
      <w:r w:rsidRPr="00242A36">
        <w:rPr>
          <w:rStyle w:val="StyleUnderline"/>
        </w:rPr>
        <w:t xml:space="preserve"> continue to create, we must follow our desire. Yet we will lose the object of desire if we try to confront the fantasies we erect to stand in its place</w:t>
      </w:r>
      <w:r>
        <w:t xml:space="preserve">, as Orpheus found out when he tried to embrace Eurydice. </w:t>
      </w:r>
      <w:r w:rsidRPr="00242A36">
        <w:rPr>
          <w:rStyle w:val="StyleUnderline"/>
        </w:rPr>
        <w:t xml:space="preserve">Moreover, if we were </w:t>
      </w:r>
      <w:proofErr w:type="gramStart"/>
      <w:r w:rsidRPr="00242A36">
        <w:rPr>
          <w:rStyle w:val="StyleUnderline"/>
        </w:rPr>
        <w:t>actually to</w:t>
      </w:r>
      <w:proofErr w:type="gramEnd"/>
      <w:r w:rsidRPr="00242A36">
        <w:rPr>
          <w:rStyle w:val="StyleUnderline"/>
        </w:rPr>
        <w:t xml:space="preserve"> achieve our desire, we would lose not only our desire, but also our very existence</w:t>
      </w:r>
      <w:r>
        <w:t xml:space="preserve"> as free sub- jects, as Orpheus and Lot's wife learned when they achieved jouissance. </w:t>
      </w:r>
    </w:p>
    <w:p w14:paraId="3F824B6B" w14:textId="77777777" w:rsidR="00FA379F" w:rsidRDefault="00FA379F" w:rsidP="00FA379F">
      <w:r w:rsidRPr="00242A36">
        <w:rPr>
          <w:rStyle w:val="StyleUnderline"/>
        </w:rPr>
        <w:t>Consequently, for the ideal of the perfect market to function, two things are necessary. First, its contours must be repressed and re- placed with a fantasy image. Second, desire must always be postponed. The ideal of the perfect market can never be achieved because to do so would destroy the actual market and our freedom. We dare not give way to our desire</w:t>
      </w:r>
      <w:r>
        <w:t xml:space="preserve">. What I am suggesting is that scholars may </w:t>
      </w:r>
      <w:r w:rsidRPr="00242A36">
        <w:rPr>
          <w:rStyle w:val="StyleUnderline"/>
        </w:rPr>
        <w:t>resist confronting their own ideal of the perfect market</w:t>
      </w:r>
      <w:r>
        <w:t xml:space="preserve"> because they unconsciously fear that if they do so, </w:t>
      </w:r>
      <w:r w:rsidRPr="00242A36">
        <w:rPr>
          <w:rStyle w:val="StyleUnderline"/>
        </w:rPr>
        <w:t>they will have to abandon their fantasy structure</w:t>
      </w:r>
      <w:r>
        <w:t xml:space="preserve">. I argue that a </w:t>
      </w:r>
      <w:r w:rsidRPr="00242A36">
        <w:rPr>
          <w:rStyle w:val="StyleUnderline"/>
        </w:rPr>
        <w:t>close examination of the "perfect market" reveals that it is not merely empirically, but also theoretically, impossible.</w:t>
      </w:r>
      <w:r>
        <w:t xml:space="preserve"> As such, it is not merely a poor tool for the study of actual markets - it may also impede that </w:t>
      </w:r>
      <w:r w:rsidRPr="00242A36">
        <w:rPr>
          <w:rStyle w:val="StyleUnderline"/>
        </w:rPr>
        <w:t>study. One might suggest that the impossibility of the perfect market is irrelevant to economic analysis. All ideals, this argument would posit, are impossible. And yet, it would continue, this does not mean that we should not strive to be as close to the ideal as possible.</w:t>
      </w:r>
      <w:r>
        <w:t xml:space="preserve"> Although a more sophisticated analysis may be of some interest, this specific simplistic analysis is </w:t>
      </w:r>
      <w:proofErr w:type="gramStart"/>
      <w:r>
        <w:t>inept</w:t>
      </w:r>
      <w:proofErr w:type="gramEnd"/>
    </w:p>
    <w:p w14:paraId="0494241D" w14:textId="77777777" w:rsidR="00FA379F" w:rsidRPr="00AD7505" w:rsidRDefault="00FA379F" w:rsidP="00FA379F">
      <w:pPr>
        <w:rPr>
          <w:rStyle w:val="StyleUnderline"/>
        </w:rPr>
      </w:pPr>
      <w:r>
        <w:t xml:space="preserve">First and foremost, </w:t>
      </w:r>
      <w:r w:rsidRPr="00242A36">
        <w:rPr>
          <w:rStyle w:val="StyleUnderline"/>
        </w:rPr>
        <w:t>I agree that one should not necessarily give up an ideal one has adopted</w:t>
      </w:r>
      <w:r>
        <w:t xml:space="preserve"> for logical, religious, or other grounds- such as freedom, justice, grace, or whatever - just because it is empirically impossible. </w:t>
      </w:r>
      <w:r w:rsidRPr="00242A36">
        <w:rPr>
          <w:rStyle w:val="StyleUnderline"/>
        </w:rPr>
        <w:t>Rather, such ideals serve as one's inspiration even if they are not reasonable aspirations</w:t>
      </w:r>
      <w:r>
        <w:t xml:space="preserve">. My complaint about this strain of law and economics is not the empirical impossibility of the ideal, </w:t>
      </w:r>
      <w:r w:rsidRPr="00AD7505">
        <w:rPr>
          <w:rStyle w:val="StyleUnderline"/>
        </w:rPr>
        <w:t>but the failure of economists to consider the implications of having a theoretically impossible ideal. This failure can lead to the incorrect conclusions that the goal has already been reached or is within sight</w:t>
      </w:r>
      <w:r>
        <w:t xml:space="preserve">, or that one's policy recommendations will result in the achievement of something close to the ideal, </w:t>
      </w:r>
      <w:r w:rsidRPr="00AD7505">
        <w:rPr>
          <w:rStyle w:val="StyleUnderline"/>
        </w:rPr>
        <w:t xml:space="preserve">which can in turn result in complacency. </w:t>
      </w:r>
    </w:p>
    <w:p w14:paraId="423A10A7" w14:textId="77777777" w:rsidR="00FA379F" w:rsidRDefault="00FA379F" w:rsidP="00FA379F">
      <w:r>
        <w:t xml:space="preserve">Let me clarify </w:t>
      </w:r>
      <w:r w:rsidRPr="00AD7505">
        <w:rPr>
          <w:rStyle w:val="StyleUnderline"/>
        </w:rPr>
        <w:t>the nature of the impossibility of the perfect market</w:t>
      </w:r>
      <w:r>
        <w:t xml:space="preserve"> (and of the Lacanian Real) that lies at the heart of my critique. </w:t>
      </w:r>
      <w:r w:rsidRPr="00AD7505">
        <w:rPr>
          <w:rStyle w:val="StyleUnderline"/>
        </w:rPr>
        <w:t>It is common to compare</w:t>
      </w:r>
      <w:r>
        <w:t xml:space="preserve"> the ideal of the perfect market </w:t>
      </w:r>
      <w:r w:rsidRPr="00AD7505">
        <w:rPr>
          <w:rStyle w:val="StyleUnderline"/>
        </w:rPr>
        <w:t>to the impossible ideals of science</w:t>
      </w:r>
      <w:r>
        <w:t>."' This reveals a grave misunderstanding</w:t>
      </w:r>
      <w:r w:rsidRPr="00AD7505">
        <w:rPr>
          <w:rStyle w:val="StyleUnderline"/>
        </w:rPr>
        <w:t>. The Real of the perfect market is not merely impossible to achieve as an empirical matter; it is also theoretically impossible.</w:t>
      </w:r>
      <w:r>
        <w:t xml:space="preserve"> To understand this, </w:t>
      </w:r>
      <w:r w:rsidRPr="00AD7505">
        <w:rPr>
          <w:rStyle w:val="StyleUnderline"/>
        </w:rPr>
        <w:t>it is useful to compare the impossibility of the Real</w:t>
      </w:r>
      <w:r>
        <w:t xml:space="preserve"> to the empirical impossibility of scientific models. For example</w:t>
      </w:r>
      <w:r w:rsidRPr="00AD7505">
        <w:rPr>
          <w:rStyle w:val="StyleUnderline"/>
        </w:rPr>
        <w:t>, the laws of motion posited by physics describe a perfectly frictionless world. This frictionless world is probably empirically impossible to replicate perfectly</w:t>
      </w:r>
      <w:r>
        <w:t xml:space="preserve">. </w:t>
      </w:r>
      <w:r w:rsidRPr="00AD7505">
        <w:rPr>
          <w:rStyle w:val="StyleUnderline"/>
        </w:rPr>
        <w:t>The laws of motion are theoretically possible,</w:t>
      </w:r>
      <w:r>
        <w:t xml:space="preserve"> however, in that they are in- </w:t>
      </w:r>
      <w:proofErr w:type="spellStart"/>
      <w:r>
        <w:t>ternally</w:t>
      </w:r>
      <w:proofErr w:type="spellEnd"/>
      <w:r>
        <w:t xml:space="preserve"> consistent. We can predict how objects would behave in such a world. We can use this idealized model to predict how objects should behave in the actual world, in which friction exists. We can develop empirical experiments </w:t>
      </w:r>
      <w:proofErr w:type="gramStart"/>
      <w:r>
        <w:t>in an attempt to</w:t>
      </w:r>
      <w:proofErr w:type="gramEnd"/>
      <w:r>
        <w:t xml:space="preserve"> falsify the hypothesis of the laws of motion."12 That is, the laws of motion are an attempt to give an affirmative description of actual motion in the empirical world through abstraction and simplification. </w:t>
      </w:r>
    </w:p>
    <w:p w14:paraId="489D9F46" w14:textId="77777777" w:rsidR="00FA379F" w:rsidRPr="00DE03EC" w:rsidRDefault="00FA379F" w:rsidP="00FA379F">
      <w:r w:rsidRPr="00AD7505">
        <w:rPr>
          <w:rStyle w:val="StyleUnderline"/>
        </w:rPr>
        <w:t xml:space="preserve">In contrast, the Lacanian Real is not just empirically, but also </w:t>
      </w:r>
      <w:proofErr w:type="spellStart"/>
      <w:r w:rsidRPr="00AD7505">
        <w:rPr>
          <w:rStyle w:val="StyleUnderline"/>
        </w:rPr>
        <w:t>theo</w:t>
      </w:r>
      <w:proofErr w:type="spellEnd"/>
      <w:r w:rsidRPr="00AD7505">
        <w:rPr>
          <w:rStyle w:val="StyleUnderline"/>
        </w:rPr>
        <w:t xml:space="preserve">- </w:t>
      </w:r>
      <w:proofErr w:type="spellStart"/>
      <w:r w:rsidRPr="00AD7505">
        <w:rPr>
          <w:rStyle w:val="StyleUnderline"/>
        </w:rPr>
        <w:t>retically</w:t>
      </w:r>
      <w:proofErr w:type="spellEnd"/>
      <w:r w:rsidRPr="00AD7505">
        <w:rPr>
          <w:rStyle w:val="StyleUnderline"/>
        </w:rPr>
        <w:t>, impossible.</w:t>
      </w:r>
      <w:r>
        <w:t xml:space="preserve"> Unlike the hypothetically perfect conditions of physics</w:t>
      </w:r>
      <w:r w:rsidRPr="00AD7505">
        <w:rPr>
          <w:rStyle w:val="StyleUnderline"/>
        </w:rPr>
        <w:t>, the ideals of the Real are not an abstracted, simplified version of the Symbolic order they explain. Rather, the Real is the negative of the Symbolic and serves as its border, its limit</w:t>
      </w:r>
      <w:r>
        <w:t xml:space="preserve">. Each is defined in terms of what the other is not. </w:t>
      </w:r>
      <w:r w:rsidRPr="00AD7505">
        <w:rPr>
          <w:rStyle w:val="StyleUnderline"/>
        </w:rPr>
        <w:t>Consequently, the Symbolic concept cannot exist in the Real ideal and vice versa - the two are mutually inconsistent. To achieve the Real would, therefore, be to obliterate the Symbolic</w:t>
      </w:r>
      <w:r>
        <w:rPr>
          <w:rStyle w:val="StyleUnderline"/>
        </w:rPr>
        <w:t>.</w:t>
      </w:r>
    </w:p>
    <w:p w14:paraId="208E2B5F" w14:textId="6380234F" w:rsidR="00BD4607" w:rsidRDefault="00BD4607" w:rsidP="00BD4607">
      <w:pPr>
        <w:pStyle w:val="Heading4"/>
      </w:pPr>
      <w:r>
        <w:t xml:space="preserve">The </w:t>
      </w:r>
      <w:proofErr w:type="spellStart"/>
      <w:r>
        <w:t>aff’s</w:t>
      </w:r>
      <w:proofErr w:type="spellEnd"/>
      <w:r>
        <w:t xml:space="preserve"> acts of financial redistribution only further proves their attempt to create a perfect market through the desire to achieve maximal efficiency.  To escape this desire and obsession they must realize that a perfect market does not exist and is theoretically and empirically impossible.  Continuing down the path of perfecting a market without realizing that it is impossible only leads to complacency through incorrect, biased </w:t>
      </w:r>
      <w:proofErr w:type="gramStart"/>
      <w:r>
        <w:t>conclusions</w:t>
      </w:r>
      <w:proofErr w:type="gramEnd"/>
    </w:p>
    <w:p w14:paraId="09229117" w14:textId="77777777" w:rsidR="00BD4607" w:rsidRPr="00F150C1" w:rsidRDefault="00BD4607" w:rsidP="00BD4607">
      <w:r w:rsidRPr="00F150C1">
        <w:rPr>
          <w:rFonts w:eastAsiaTheme="majorEastAsia" w:cstheme="majorBidi"/>
          <w:b/>
          <w:iCs/>
          <w:sz w:val="26"/>
        </w:rPr>
        <w:t>Schroeder 98,</w:t>
      </w:r>
      <w:r>
        <w:t xml:space="preserve"> (</w:t>
      </w:r>
      <w:r w:rsidRPr="00F150C1">
        <w:t>Jeanne L. Schroeder</w:t>
      </w:r>
      <w:r>
        <w:t xml:space="preserve"> is a professor at </w:t>
      </w:r>
      <w:r w:rsidRPr="00F150C1">
        <w:t xml:space="preserve">Cardozo School of Law, Yeshiva U, </w:t>
      </w:r>
      <w:r>
        <w:t>“</w:t>
      </w:r>
      <w:r w:rsidRPr="00F150C1">
        <w:t>The End of the Market: A Psychoanalysis of Law and Economics, Harvard Law Review</w:t>
      </w:r>
      <w:r>
        <w:t xml:space="preserve">” </w:t>
      </w:r>
      <w:r w:rsidRPr="00F150C1">
        <w:t>Dec 1998,</w:t>
      </w:r>
      <w:r>
        <w:t xml:space="preserve"> </w:t>
      </w:r>
      <w:r w:rsidRPr="00F150C1">
        <w:t xml:space="preserve">p. 483-558, </w:t>
      </w:r>
      <w:r>
        <w:t>JSTOR//</w:t>
      </w:r>
      <w:proofErr w:type="spellStart"/>
      <w:r>
        <w:t>JzLim</w:t>
      </w:r>
      <w:proofErr w:type="spellEnd"/>
    </w:p>
    <w:p w14:paraId="0E24CDF7" w14:textId="77777777" w:rsidR="00BD4607" w:rsidRDefault="00BD4607" w:rsidP="00BD4607">
      <w:r w:rsidRPr="00053F4A">
        <w:rPr>
          <w:rStyle w:val="StyleUnderline"/>
        </w:rPr>
        <w:t xml:space="preserve">Mainstream economics is driven by </w:t>
      </w:r>
      <w:proofErr w:type="gramStart"/>
      <w:r w:rsidRPr="00053F4A">
        <w:rPr>
          <w:rStyle w:val="StyleUnderline"/>
        </w:rPr>
        <w:t>a number of</w:t>
      </w:r>
      <w:proofErr w:type="gramEnd"/>
      <w:r>
        <w:t xml:space="preserve"> closely </w:t>
      </w:r>
      <w:r w:rsidRPr="00053F4A">
        <w:rPr>
          <w:rStyle w:val="StyleUnderline"/>
        </w:rPr>
        <w:t>related ideals that I call, collectively, the "perfect market."</w:t>
      </w:r>
      <w:r>
        <w:t xml:space="preserve"> Achieving </w:t>
      </w:r>
      <w:r w:rsidRPr="00053F4A">
        <w:rPr>
          <w:rStyle w:val="StyleUnderline"/>
        </w:rPr>
        <w:t xml:space="preserve">the </w:t>
      </w:r>
      <w:proofErr w:type="spellStart"/>
      <w:proofErr w:type="gramStart"/>
      <w:r w:rsidRPr="00053F4A">
        <w:rPr>
          <w:rStyle w:val="StyleUnderline"/>
        </w:rPr>
        <w:t>effi</w:t>
      </w:r>
      <w:proofErr w:type="spellEnd"/>
      <w:r w:rsidRPr="00053F4A">
        <w:rPr>
          <w:rStyle w:val="StyleUnderline"/>
        </w:rPr>
        <w:t>- ciency</w:t>
      </w:r>
      <w:proofErr w:type="gramEnd"/>
      <w:r w:rsidRPr="00053F4A">
        <w:rPr>
          <w:rStyle w:val="StyleUnderline"/>
        </w:rPr>
        <w:t>'03 of the perfect market is the object of the economist's desire</w:t>
      </w:r>
      <w:r>
        <w:t xml:space="preserve">.  In this sense, </w:t>
      </w:r>
      <w:r w:rsidRPr="00053F4A">
        <w:rPr>
          <w:rStyle w:val="StyleUnderline"/>
        </w:rPr>
        <w:t xml:space="preserve">the perfect market is the ideal or end to which </w:t>
      </w:r>
      <w:proofErr w:type="gramStart"/>
      <w:r w:rsidRPr="00053F4A">
        <w:rPr>
          <w:rStyle w:val="StyleUnderline"/>
        </w:rPr>
        <w:t>an actual markets</w:t>
      </w:r>
      <w:proofErr w:type="gramEnd"/>
      <w:r w:rsidRPr="00053F4A">
        <w:rPr>
          <w:rStyle w:val="StyleUnderline"/>
        </w:rPr>
        <w:t xml:space="preserve"> are the means.</w:t>
      </w:r>
      <w:r>
        <w:t xml:space="preserve"> According to one school of law and economics, 1'04 </w:t>
      </w:r>
      <w:r w:rsidRPr="00053F4A">
        <w:rPr>
          <w:rStyle w:val="StyleUnderline"/>
        </w:rPr>
        <w:t>efficiency would be achieved if the ideal perfect market were implemented.</w:t>
      </w:r>
      <w:r>
        <w:t xml:space="preserve"> </w:t>
      </w:r>
      <w:r w:rsidRPr="00053F4A">
        <w:rPr>
          <w:rStyle w:val="StyleUnderline"/>
        </w:rPr>
        <w:t xml:space="preserve">We should, therefor modify our legal and political institutions </w:t>
      </w:r>
      <w:proofErr w:type="gramStart"/>
      <w:r w:rsidRPr="00053F4A">
        <w:rPr>
          <w:rStyle w:val="StyleUnderline"/>
        </w:rPr>
        <w:t>in order to</w:t>
      </w:r>
      <w:proofErr w:type="gramEnd"/>
      <w:r w:rsidRPr="00053F4A">
        <w:rPr>
          <w:rStyle w:val="StyleUnderline"/>
        </w:rPr>
        <w:t xml:space="preserve"> make the act we can or, if that is impossible, to replicate the results of the perfect market as nearly as possible</w:t>
      </w:r>
      <w:r>
        <w:t xml:space="preserve">.105 </w:t>
      </w:r>
    </w:p>
    <w:p w14:paraId="34FE2F75" w14:textId="77777777" w:rsidR="00BD4607" w:rsidRDefault="00BD4607" w:rsidP="00BD4607">
      <w:r w:rsidRPr="00C06D38">
        <w:rPr>
          <w:rStyle w:val="StyleUnderline"/>
        </w:rPr>
        <w:t>Given the centrality of the ideal</w:t>
      </w:r>
      <w:r>
        <w:t xml:space="preserve"> of </w:t>
      </w:r>
      <w:proofErr w:type="gramStart"/>
      <w:r>
        <w:t>the stream</w:t>
      </w:r>
      <w:proofErr w:type="gramEnd"/>
      <w:r>
        <w:t xml:space="preserve"> economics, </w:t>
      </w:r>
      <w:r w:rsidRPr="00C06D38">
        <w:rPr>
          <w:rStyle w:val="StyleUnderline"/>
        </w:rPr>
        <w:t>one would expect that economic literature delineating its characteristics.</w:t>
      </w:r>
      <w:r>
        <w:t xml:space="preserve">  </w:t>
      </w:r>
      <w:r w:rsidRPr="00C06D38">
        <w:rPr>
          <w:rStyle w:val="StyleUnderline"/>
        </w:rPr>
        <w:t xml:space="preserve">Yet there </w:t>
      </w:r>
      <w:proofErr w:type="gramStart"/>
      <w:r w:rsidRPr="00C06D38">
        <w:rPr>
          <w:rStyle w:val="StyleUnderline"/>
        </w:rPr>
        <w:t>is</w:t>
      </w:r>
      <w:r>
        <w:t xml:space="preserve">  remarkable</w:t>
      </w:r>
      <w:proofErr w:type="gramEnd"/>
      <w:r>
        <w:t xml:space="preserve"> </w:t>
      </w:r>
      <w:r w:rsidRPr="00C06D38">
        <w:rPr>
          <w:rStyle w:val="StyleUnderline"/>
        </w:rPr>
        <w:t>silence among law and economics advocates on the issue</w:t>
      </w:r>
      <w:r>
        <w:t xml:space="preserve">. I started this project largely because over the years I had heard </w:t>
      </w:r>
      <w:r w:rsidRPr="00C06D38">
        <w:rPr>
          <w:rStyle w:val="StyleUnderline"/>
        </w:rPr>
        <w:t>numerous critics of law and economics assert that the concept of perfect markets was surprisingly poorly worked out,</w:t>
      </w:r>
      <w:r>
        <w:t xml:space="preserve"> considering its importance. As a student of economics, I would reply, "That's nonsense. Every introductory economics textbook contains a discussion of the perfect market." Indeed, I thought I remembered reading such discussions, albeit twenty-plus years ago when I was a college student. "Show me," my interlocutors would challenge. </w:t>
      </w:r>
      <w:proofErr w:type="gramStart"/>
      <w:r>
        <w:t>In an attempt to</w:t>
      </w:r>
      <w:proofErr w:type="gramEnd"/>
      <w:r>
        <w:t xml:space="preserve"> prove them wrong, I searched for such a discussion. To my surprise, the only discussions I could find were generally sketchy and conclusory. This Commentary contains </w:t>
      </w:r>
      <w:r w:rsidRPr="00C06D38">
        <w:rPr>
          <w:rStyle w:val="StyleUnderline"/>
        </w:rPr>
        <w:t xml:space="preserve">the results of </w:t>
      </w:r>
      <w:r>
        <w:t xml:space="preserve">my search for </w:t>
      </w:r>
      <w:r w:rsidRPr="00C06D38">
        <w:rPr>
          <w:rStyle w:val="StyleUnderline"/>
        </w:rPr>
        <w:t>a coherent analysis of the perfect marke</w:t>
      </w:r>
      <w:r>
        <w:t xml:space="preserve">t. The surprising silence of the </w:t>
      </w:r>
      <w:r w:rsidRPr="00C06D38">
        <w:rPr>
          <w:rStyle w:val="StyleUnderline"/>
        </w:rPr>
        <w:t>literature led me to try to understand not only the underlying logic of the concept of the perfect market so imperfectly described in the literature, but also the reason economists and lawyers (</w:t>
      </w:r>
      <w:r>
        <w:t xml:space="preserve">including myself) fail to attempt such an analysis and then </w:t>
      </w:r>
      <w:r w:rsidRPr="00C06D38">
        <w:rPr>
          <w:rStyle w:val="StyleUnderline"/>
        </w:rPr>
        <w:t>repress this failure.</w:t>
      </w:r>
    </w:p>
    <w:p w14:paraId="166F7439" w14:textId="77777777" w:rsidR="00BD4607" w:rsidRDefault="00BD4607" w:rsidP="00BD4607">
      <w:r>
        <w:t xml:space="preserve">For example, Richard Posner's standard introduction to law and economics, Economic Analysis of Law,'06 does not define the concept of the perfect market. Classically trained economists, such as Ronald Coase and George Stigler, are scarcely braver.'07 Paul Samuelson and William Nordhaus's introductory economics textbook on classic price theory108 contains only a few passing sentences about the parameters of this founding ideal.109 </w:t>
      </w:r>
      <w:r w:rsidRPr="00C06D38">
        <w:rPr>
          <w:rStyle w:val="StyleUnderline"/>
        </w:rPr>
        <w:t>In works by other scholars, if discussed at all, selected conditions of the perfect market are alluded to in an in- complete and unsystematic way.</w:t>
      </w:r>
      <w:r>
        <w:t xml:space="preserve"> Presumably, these authors assume that its characteristics are generally known and, therefore, need not be explicated. </w:t>
      </w:r>
    </w:p>
    <w:p w14:paraId="4CCA6494" w14:textId="77777777" w:rsidR="00BD4607" w:rsidRDefault="00BD4607" w:rsidP="00BD4607">
      <w:r>
        <w:t xml:space="preserve">Compare this phenomenon with William Blackstone's famous observation about property which opens his Commentaries: </w:t>
      </w:r>
      <w:r w:rsidRPr="00C06D38">
        <w:rPr>
          <w:rStyle w:val="StyleUnderline"/>
        </w:rPr>
        <w:t xml:space="preserve">There is nothing which so generally strikes the imagination, and engages the affections of mankind, as the right of property .... And yet, there are very </w:t>
      </w:r>
      <w:proofErr w:type="gramStart"/>
      <w:r w:rsidRPr="00C06D38">
        <w:rPr>
          <w:rStyle w:val="StyleUnderline"/>
        </w:rPr>
        <w:t>few,</w:t>
      </w:r>
      <w:proofErr w:type="gramEnd"/>
      <w:r w:rsidRPr="00C06D38">
        <w:rPr>
          <w:rStyle w:val="StyleUnderline"/>
        </w:rPr>
        <w:t xml:space="preserve"> that will give themselves the trouble to consider the original and foundation of [property].</w:t>
      </w:r>
      <w:r>
        <w:t xml:space="preserve"> Pleased as we are with the </w:t>
      </w:r>
      <w:proofErr w:type="gramStart"/>
      <w:r>
        <w:t>possession</w:t>
      </w:r>
      <w:proofErr w:type="gramEnd"/>
      <w:r>
        <w:t xml:space="preserve"> we seem afraid to look back ... as if fearful ....110 </w:t>
      </w:r>
    </w:p>
    <w:p w14:paraId="0B81729C" w14:textId="77777777" w:rsidR="00BD4607" w:rsidRPr="00C06D38" w:rsidRDefault="00BD4607" w:rsidP="00BD4607">
      <w:pPr>
        <w:rPr>
          <w:rStyle w:val="StyleUnderline"/>
        </w:rPr>
      </w:pPr>
      <w:r w:rsidRPr="00C06D38">
        <w:rPr>
          <w:rStyle w:val="StyleUnderline"/>
        </w:rPr>
        <w:t xml:space="preserve">I suggest that this </w:t>
      </w:r>
      <w:proofErr w:type="gramStart"/>
      <w:r w:rsidRPr="00C06D38">
        <w:rPr>
          <w:rStyle w:val="StyleUnderline"/>
        </w:rPr>
        <w:t>embarrassed</w:t>
      </w:r>
      <w:proofErr w:type="gramEnd"/>
      <w:r w:rsidRPr="00C06D38">
        <w:rPr>
          <w:rStyle w:val="StyleUnderline"/>
        </w:rPr>
        <w:t xml:space="preserve"> reticence relates to the essentially erotic nature of markets.</w:t>
      </w:r>
      <w:r>
        <w:t xml:space="preserve"> Confronting what I have called the erotic origins of market theory causes us to blush with the same shame we feel when forced to consider our own erotic origins in the parental marriage bed. </w:t>
      </w:r>
      <w:r w:rsidRPr="00C06D38">
        <w:rPr>
          <w:rStyle w:val="StyleUnderline"/>
        </w:rPr>
        <w:t xml:space="preserve">In both cases, we fear </w:t>
      </w:r>
      <w:proofErr w:type="gramStart"/>
      <w:r w:rsidRPr="00C06D38">
        <w:rPr>
          <w:rStyle w:val="StyleUnderline"/>
        </w:rPr>
        <w:t>to gaze</w:t>
      </w:r>
      <w:proofErr w:type="gramEnd"/>
      <w:r w:rsidRPr="00C06D38">
        <w:rPr>
          <w:rStyle w:val="StyleUnderline"/>
        </w:rPr>
        <w:t xml:space="preserve"> into the abyss. Why? </w:t>
      </w:r>
    </w:p>
    <w:p w14:paraId="00169348" w14:textId="77777777" w:rsidR="00BD4607" w:rsidRPr="00C06D38" w:rsidRDefault="00BD4607" w:rsidP="00BD4607">
      <w:pPr>
        <w:rPr>
          <w:rStyle w:val="StyleUnderline"/>
        </w:rPr>
      </w:pPr>
      <w:r w:rsidRPr="00C06D38">
        <w:rPr>
          <w:rStyle w:val="StyleUnderline"/>
        </w:rPr>
        <w:t xml:space="preserve">I believe the answer lies in the psychoanalytic nature of the perfect market. The ideal of the perfect market </w:t>
      </w:r>
      <w:proofErr w:type="gramStart"/>
      <w:r w:rsidRPr="00C06D38">
        <w:rPr>
          <w:rStyle w:val="StyleUnderline"/>
        </w:rPr>
        <w:t>is located in</w:t>
      </w:r>
      <w:proofErr w:type="gramEnd"/>
      <w:r w:rsidRPr="00C06D38">
        <w:rPr>
          <w:rStyle w:val="StyleUnderline"/>
        </w:rPr>
        <w:t xml:space="preserve"> the Real, while actual markets are located in the intersubjective order of the "Symbolic." The perfect market is therefore the death of the actual market.</w:t>
      </w:r>
    </w:p>
    <w:p w14:paraId="7D1CE501" w14:textId="77777777" w:rsidR="00BD4607" w:rsidRPr="00242A36" w:rsidRDefault="00BD4607" w:rsidP="00BD4607">
      <w:pPr>
        <w:rPr>
          <w:rStyle w:val="StyleUnderline"/>
        </w:rPr>
      </w:pPr>
      <w:r w:rsidRPr="00C06D38">
        <w:rPr>
          <w:rStyle w:val="StyleUnderline"/>
        </w:rPr>
        <w:t xml:space="preserve">The perfect market is an extraordinary no time, no space, no desire, no exchange objects – no </w:t>
      </w:r>
      <w:r w:rsidRPr="00242A36">
        <w:rPr>
          <w:rStyle w:val="StyleUnderline"/>
        </w:rPr>
        <w:t xml:space="preserve">subjectivity. Consequently, we cannot bear to contemplate the ideal of the perfect market directly, even as we </w:t>
      </w:r>
      <w:proofErr w:type="gramStart"/>
      <w:r w:rsidRPr="00242A36">
        <w:rPr>
          <w:rStyle w:val="StyleUnderline"/>
        </w:rPr>
        <w:t>cannot we</w:t>
      </w:r>
      <w:proofErr w:type="gramEnd"/>
      <w:r w:rsidRPr="00242A36">
        <w:rPr>
          <w:rStyle w:val="StyleUnderline"/>
        </w:rPr>
        <w:t xml:space="preserve"> erect in the "Imaginary" unthreatening fantasy images of the market that seem more satisfying than act than perfect markets.</w:t>
      </w:r>
      <w:r>
        <w:t xml:space="preserve"> Indeed, being R Symbolic, </w:t>
      </w:r>
      <w:r w:rsidRPr="00242A36">
        <w:rPr>
          <w:rStyle w:val="StyleUnderline"/>
        </w:rPr>
        <w:t xml:space="preserve">the perfect market is not m unimaginable and unspeakable. </w:t>
      </w:r>
    </w:p>
    <w:p w14:paraId="588A4BE1" w14:textId="77777777" w:rsidR="00BD4607" w:rsidRDefault="00BD4607" w:rsidP="00BD4607">
      <w:proofErr w:type="gramStart"/>
      <w:r w:rsidRPr="00242A36">
        <w:rPr>
          <w:rStyle w:val="StyleUnderline"/>
        </w:rPr>
        <w:t>In order to</w:t>
      </w:r>
      <w:proofErr w:type="gramEnd"/>
      <w:r w:rsidRPr="00242A36">
        <w:rPr>
          <w:rStyle w:val="StyleUnderline"/>
        </w:rPr>
        <w:t xml:space="preserve"> continue to create, we must follow our desire. Yet we will lose the object of desire if we try to confront the fantasies we erect to stand in its place</w:t>
      </w:r>
      <w:r>
        <w:t xml:space="preserve">, as Orpheus found out when he tried to embrace Eurydice. </w:t>
      </w:r>
      <w:r w:rsidRPr="00242A36">
        <w:rPr>
          <w:rStyle w:val="StyleUnderline"/>
        </w:rPr>
        <w:t xml:space="preserve">Moreover, if we were </w:t>
      </w:r>
      <w:proofErr w:type="gramStart"/>
      <w:r w:rsidRPr="00242A36">
        <w:rPr>
          <w:rStyle w:val="StyleUnderline"/>
        </w:rPr>
        <w:t>actually to</w:t>
      </w:r>
      <w:proofErr w:type="gramEnd"/>
      <w:r w:rsidRPr="00242A36">
        <w:rPr>
          <w:rStyle w:val="StyleUnderline"/>
        </w:rPr>
        <w:t xml:space="preserve"> achieve our desire, we would lose not only our desire, but also our very existence</w:t>
      </w:r>
      <w:r>
        <w:t xml:space="preserve"> as free sub- jects, as Orpheus and Lot's wife learned when they achieved jouissance. </w:t>
      </w:r>
    </w:p>
    <w:p w14:paraId="4C8DC93C" w14:textId="77777777" w:rsidR="00BD4607" w:rsidRDefault="00BD4607" w:rsidP="00BD4607">
      <w:r w:rsidRPr="00242A36">
        <w:rPr>
          <w:rStyle w:val="StyleUnderline"/>
        </w:rPr>
        <w:t>Consequently, for the ideal of the perfect market to function, two things are necessary. First, its contours must be repressed and re- placed with a fantasy image. Second, desire must always be postponed. The ideal of the perfect market can never be achieved because to do so would destroy the actual market and our freedom. We dare not give way to our desire</w:t>
      </w:r>
      <w:r>
        <w:t xml:space="preserve">. What I am suggesting is that scholars may </w:t>
      </w:r>
      <w:r w:rsidRPr="00242A36">
        <w:rPr>
          <w:rStyle w:val="StyleUnderline"/>
        </w:rPr>
        <w:t>resist confronting their own ideal of the perfect market</w:t>
      </w:r>
      <w:r>
        <w:t xml:space="preserve"> because they unconsciously fear that if they do so, </w:t>
      </w:r>
      <w:r w:rsidRPr="00242A36">
        <w:rPr>
          <w:rStyle w:val="StyleUnderline"/>
        </w:rPr>
        <w:t>they will have to abandon their fantasy structure</w:t>
      </w:r>
      <w:r>
        <w:t xml:space="preserve">. I argue that a </w:t>
      </w:r>
      <w:r w:rsidRPr="00242A36">
        <w:rPr>
          <w:rStyle w:val="StyleUnderline"/>
        </w:rPr>
        <w:t>close examination of the "perfect market" reveals that it is not merely empirically, but also theoretically, impossible.</w:t>
      </w:r>
      <w:r>
        <w:t xml:space="preserve"> As such, it is not merely a poor tool for the study of actual markets - it may also impede that </w:t>
      </w:r>
      <w:r w:rsidRPr="00242A36">
        <w:rPr>
          <w:rStyle w:val="StyleUnderline"/>
        </w:rPr>
        <w:t>study. One might suggest that the impossibility of the perfect market is irrelevant to economic analysis. All ideals, this argument would posit, are impossible. And yet, it would continue, this does not mean that we should not strive to be as close to the ideal as possible.</w:t>
      </w:r>
      <w:r>
        <w:t xml:space="preserve"> Although a more sophisticated analysis may be of some interest, this specific simplistic analysis is </w:t>
      </w:r>
      <w:proofErr w:type="gramStart"/>
      <w:r>
        <w:t>inept</w:t>
      </w:r>
      <w:proofErr w:type="gramEnd"/>
    </w:p>
    <w:p w14:paraId="766DDC1C" w14:textId="77777777" w:rsidR="00BD4607" w:rsidRPr="00AD7505" w:rsidRDefault="00BD4607" w:rsidP="00BD4607">
      <w:pPr>
        <w:rPr>
          <w:rStyle w:val="StyleUnderline"/>
        </w:rPr>
      </w:pPr>
      <w:r>
        <w:t xml:space="preserve">First and foremost, </w:t>
      </w:r>
      <w:r w:rsidRPr="00242A36">
        <w:rPr>
          <w:rStyle w:val="StyleUnderline"/>
        </w:rPr>
        <w:t>I agree that one should not necessarily give up an ideal one has adopted</w:t>
      </w:r>
      <w:r>
        <w:t xml:space="preserve"> for logical, religious, or other grounds- such as freedom, justice, grace, or whatever - just because it is empirically impossible. </w:t>
      </w:r>
      <w:r w:rsidRPr="00242A36">
        <w:rPr>
          <w:rStyle w:val="StyleUnderline"/>
        </w:rPr>
        <w:t>Rather, such ideals serve as one's inspiration even if they are not reasonable aspirations</w:t>
      </w:r>
      <w:r>
        <w:t xml:space="preserve">. My complaint about this strain of law and economics is not the empirical impossibility of the ideal, </w:t>
      </w:r>
      <w:r w:rsidRPr="00AD7505">
        <w:rPr>
          <w:rStyle w:val="StyleUnderline"/>
        </w:rPr>
        <w:t>but the failure of economists to consider the implications of having a theoretically impossible ideal. This failure can lead to the incorrect conclusions that the goal has already been reached or is within sight</w:t>
      </w:r>
      <w:r>
        <w:t xml:space="preserve">, or that one's policy recommendations will result in the achievement of something close to the ideal, </w:t>
      </w:r>
      <w:r w:rsidRPr="00AD7505">
        <w:rPr>
          <w:rStyle w:val="StyleUnderline"/>
        </w:rPr>
        <w:t xml:space="preserve">which can in turn result in complacency. </w:t>
      </w:r>
    </w:p>
    <w:p w14:paraId="6FA20BCA" w14:textId="77777777" w:rsidR="00BD4607" w:rsidRDefault="00BD4607" w:rsidP="00BD4607">
      <w:r>
        <w:t xml:space="preserve">Let me clarify </w:t>
      </w:r>
      <w:r w:rsidRPr="00AD7505">
        <w:rPr>
          <w:rStyle w:val="StyleUnderline"/>
        </w:rPr>
        <w:t>the nature of the impossibility of the perfect market</w:t>
      </w:r>
      <w:r>
        <w:t xml:space="preserve"> (and of the Lacanian Real) that lies at the heart of my critique. </w:t>
      </w:r>
      <w:r w:rsidRPr="00AD7505">
        <w:rPr>
          <w:rStyle w:val="StyleUnderline"/>
        </w:rPr>
        <w:t>It is common to compare</w:t>
      </w:r>
      <w:r>
        <w:t xml:space="preserve"> the ideal of the perfect market </w:t>
      </w:r>
      <w:r w:rsidRPr="00AD7505">
        <w:rPr>
          <w:rStyle w:val="StyleUnderline"/>
        </w:rPr>
        <w:t>to the impossible ideals of science</w:t>
      </w:r>
      <w:r>
        <w:t>."' This reveals a grave misunderstanding</w:t>
      </w:r>
      <w:r w:rsidRPr="00AD7505">
        <w:rPr>
          <w:rStyle w:val="StyleUnderline"/>
        </w:rPr>
        <w:t>. The Real of the perfect market is not merely impossible to achieve as an empirical matter; it is also theoretically impossible.</w:t>
      </w:r>
      <w:r>
        <w:t xml:space="preserve"> To understand this, </w:t>
      </w:r>
      <w:r w:rsidRPr="00AD7505">
        <w:rPr>
          <w:rStyle w:val="StyleUnderline"/>
        </w:rPr>
        <w:t>it is useful to compare the impossibility of the Real</w:t>
      </w:r>
      <w:r>
        <w:t xml:space="preserve"> to the empirical impossibility of scientific models. For example</w:t>
      </w:r>
      <w:r w:rsidRPr="00AD7505">
        <w:rPr>
          <w:rStyle w:val="StyleUnderline"/>
        </w:rPr>
        <w:t>, the laws of motion posited by physics describe a perfectly frictionless world. This frictionless world is probably empirically impossible to replicate perfectly</w:t>
      </w:r>
      <w:r>
        <w:t xml:space="preserve">. </w:t>
      </w:r>
      <w:r w:rsidRPr="00AD7505">
        <w:rPr>
          <w:rStyle w:val="StyleUnderline"/>
        </w:rPr>
        <w:t>The laws of motion are theoretically possible,</w:t>
      </w:r>
      <w:r>
        <w:t xml:space="preserve"> however, in that they are in- </w:t>
      </w:r>
      <w:proofErr w:type="spellStart"/>
      <w:r>
        <w:t>ternally</w:t>
      </w:r>
      <w:proofErr w:type="spellEnd"/>
      <w:r>
        <w:t xml:space="preserve"> consistent. We can predict how objects would behave in such a world. We can use this idealized model to predict how objects should behave in the actual world, in which friction exists. We can develop empirical experiments </w:t>
      </w:r>
      <w:proofErr w:type="gramStart"/>
      <w:r>
        <w:t>in an attempt to</w:t>
      </w:r>
      <w:proofErr w:type="gramEnd"/>
      <w:r>
        <w:t xml:space="preserve"> falsify the hypothesis of the laws of motion."12 That is, the laws of motion are an attempt to give an affirmative description of actual motion in the empirical world through abstraction and simplification. </w:t>
      </w:r>
    </w:p>
    <w:p w14:paraId="36AB3AB2" w14:textId="77777777" w:rsidR="00BD4607" w:rsidRPr="00BC5F4A" w:rsidRDefault="00BD4607" w:rsidP="00BD4607">
      <w:r w:rsidRPr="00AD7505">
        <w:rPr>
          <w:rStyle w:val="StyleUnderline"/>
        </w:rPr>
        <w:t xml:space="preserve">In contrast, the Lacanian Real is not just empirically, but also </w:t>
      </w:r>
      <w:proofErr w:type="spellStart"/>
      <w:r w:rsidRPr="00AD7505">
        <w:rPr>
          <w:rStyle w:val="StyleUnderline"/>
        </w:rPr>
        <w:t>theo</w:t>
      </w:r>
      <w:proofErr w:type="spellEnd"/>
      <w:r w:rsidRPr="00AD7505">
        <w:rPr>
          <w:rStyle w:val="StyleUnderline"/>
        </w:rPr>
        <w:t xml:space="preserve">- </w:t>
      </w:r>
      <w:proofErr w:type="spellStart"/>
      <w:r w:rsidRPr="00AD7505">
        <w:rPr>
          <w:rStyle w:val="StyleUnderline"/>
        </w:rPr>
        <w:t>retically</w:t>
      </w:r>
      <w:proofErr w:type="spellEnd"/>
      <w:r w:rsidRPr="00AD7505">
        <w:rPr>
          <w:rStyle w:val="StyleUnderline"/>
        </w:rPr>
        <w:t>, impossible.</w:t>
      </w:r>
      <w:r>
        <w:t xml:space="preserve"> Unlike the hypothetically perfect conditions of physics</w:t>
      </w:r>
      <w:r w:rsidRPr="00AD7505">
        <w:rPr>
          <w:rStyle w:val="StyleUnderline"/>
        </w:rPr>
        <w:t>, the ideals of the Real are not an abstracted, simplified version of the Symbolic order they explain. Rather, the Real is the negative of the Symbolic and serves as its border, its limit</w:t>
      </w:r>
      <w:r>
        <w:t xml:space="preserve">. Each is defined in terms of what the other is not. </w:t>
      </w:r>
      <w:r w:rsidRPr="00AD7505">
        <w:rPr>
          <w:rStyle w:val="StyleUnderline"/>
        </w:rPr>
        <w:t>Consequently, the Symbolic concept cannot exist in the Real ideal and vice versa - the two are mutually inconsistent. To achieve the Real would, therefore, be to obliterate the Symbolic</w:t>
      </w:r>
      <w:r>
        <w:rPr>
          <w:rStyle w:val="StyleUnderline"/>
        </w:rPr>
        <w:t>.</w:t>
      </w:r>
    </w:p>
    <w:p w14:paraId="61F41AA4" w14:textId="77777777" w:rsidR="00FA379F" w:rsidRPr="00CD49B1" w:rsidRDefault="00FA379F" w:rsidP="00FA379F">
      <w:pPr>
        <w:rPr>
          <w:rStyle w:val="StyleUnderline"/>
        </w:rPr>
      </w:pPr>
    </w:p>
    <w:p w14:paraId="457BBF98" w14:textId="0A2C3CF0" w:rsidR="00BD4607" w:rsidRDefault="00BD4607" w:rsidP="005625A4">
      <w:pPr>
        <w:pStyle w:val="Heading3"/>
      </w:pPr>
      <w:r>
        <w:t xml:space="preserve">Link – race </w:t>
      </w:r>
      <w:proofErr w:type="spellStart"/>
      <w:r>
        <w:t>aff</w:t>
      </w:r>
      <w:proofErr w:type="spellEnd"/>
      <w:r>
        <w:t xml:space="preserve"> – k</w:t>
      </w:r>
    </w:p>
    <w:p w14:paraId="37720FD3" w14:textId="017E839B" w:rsidR="00BD4607" w:rsidRDefault="00BD4607" w:rsidP="00BD4607">
      <w:pPr>
        <w:pStyle w:val="Heading4"/>
      </w:pPr>
      <w:r>
        <w:t xml:space="preserve">The 1AC’s views on the economy redeeming impoverished peoples requires that they also subscribe to a </w:t>
      </w:r>
      <w:r w:rsidRPr="00467BE6">
        <w:rPr>
          <w:u w:val="single"/>
        </w:rPr>
        <w:t>charitable cannibalism façade- they construct their own problems</w:t>
      </w:r>
      <w:r>
        <w:t xml:space="preserve"> to solve and make them feel better about themselves. </w:t>
      </w:r>
      <w:r w:rsidRPr="00467BE6">
        <w:rPr>
          <w:u w:val="single"/>
        </w:rPr>
        <w:t xml:space="preserve">They cover up the roots of racism through tackling </w:t>
      </w:r>
      <w:r>
        <w:t xml:space="preserve">“racialized class </w:t>
      </w:r>
      <w:proofErr w:type="gramStart"/>
      <w:r>
        <w:t>consciousness</w:t>
      </w:r>
      <w:proofErr w:type="gramEnd"/>
      <w:r>
        <w:t>”</w:t>
      </w:r>
    </w:p>
    <w:p w14:paraId="2DD5D0D1" w14:textId="77777777" w:rsidR="00BD4607" w:rsidRPr="00CD49B1" w:rsidRDefault="00BD4607" w:rsidP="00BD4607">
      <w:r w:rsidRPr="00BC5F4A">
        <w:rPr>
          <w:b/>
          <w:bCs/>
          <w:sz w:val="26"/>
          <w:szCs w:val="26"/>
        </w:rPr>
        <w:t>Meyerson 97</w:t>
      </w:r>
      <w:r>
        <w:t xml:space="preserve"> Gregory Meyerson is a professor at UNC </w:t>
      </w:r>
      <w:proofErr w:type="spellStart"/>
      <w:r>
        <w:t>Greenboro</w:t>
      </w:r>
      <w:proofErr w:type="spellEnd"/>
      <w:r>
        <w:t xml:space="preserve">, </w:t>
      </w:r>
      <w:r w:rsidRPr="00CD49B1">
        <w:t>"</w:t>
      </w:r>
      <w:r>
        <w:t>Marxism, Psychoanalysis, and Labor Competition</w:t>
      </w:r>
      <w:r w:rsidRPr="00CD49B1">
        <w:t>"</w:t>
      </w:r>
      <w:r>
        <w:t>, 1997,</w:t>
      </w:r>
      <w:r w:rsidRPr="00CD49B1">
        <w:t xml:space="preserve"> </w:t>
      </w:r>
      <w:r>
        <w:t>University of British Columbia</w:t>
      </w:r>
      <w:r w:rsidRPr="00CD49B1">
        <w:t>,</w:t>
      </w:r>
      <w:r>
        <w:t xml:space="preserve"> pp. 12-14 </w:t>
      </w:r>
      <w:r w:rsidRPr="00CD49B1">
        <w:t>//</w:t>
      </w:r>
      <w:r>
        <w:t xml:space="preserve"> </w:t>
      </w:r>
      <w:proofErr w:type="spellStart"/>
      <w:proofErr w:type="gramStart"/>
      <w:r>
        <w:t>skohli</w:t>
      </w:r>
      <w:proofErr w:type="spellEnd"/>
      <w:proofErr w:type="gramEnd"/>
    </w:p>
    <w:p w14:paraId="7EB8C07B" w14:textId="77777777" w:rsidR="00BD4607" w:rsidRPr="00BC5F4A" w:rsidRDefault="00BD4607" w:rsidP="00BD4607">
      <w:r w:rsidRPr="00BC5F4A">
        <w:t>Copyright © 1997 by Gregory Meyerson and Cultural Logic, ISSN 1097-3087</w:t>
      </w:r>
      <w:r>
        <w:t xml:space="preserve"> // </w:t>
      </w:r>
      <w:proofErr w:type="spellStart"/>
      <w:r>
        <w:t>skohli</w:t>
      </w:r>
      <w:proofErr w:type="spellEnd"/>
    </w:p>
    <w:p w14:paraId="10BD37BB" w14:textId="77777777" w:rsidR="00BD4607" w:rsidRDefault="00BD4607" w:rsidP="00BD4607">
      <w:r>
        <w:t xml:space="preserve">Marxists who are economic determinists, who analyze white working-class racism via the labor competition hypothesis or what Saxton calls </w:t>
      </w:r>
      <w:r w:rsidRPr="00BC5F4A">
        <w:rPr>
          <w:rStyle w:val="StyleUnderline"/>
        </w:rPr>
        <w:t xml:space="preserve">"the direct economic argument," must deny the graphic particularities of racism, must as a corollary view class consciousness as </w:t>
      </w:r>
      <w:proofErr w:type="gramStart"/>
      <w:r w:rsidRPr="00BC5F4A">
        <w:rPr>
          <w:rStyle w:val="StyleUnderline"/>
        </w:rPr>
        <w:t>purified</w:t>
      </w:r>
      <w:proofErr w:type="gramEnd"/>
      <w:r w:rsidRPr="00BC5F4A">
        <w:rPr>
          <w:rStyle w:val="StyleUnderline"/>
        </w:rPr>
        <w:t xml:space="preserve"> of racialization or gendering</w:t>
      </w:r>
      <w:r>
        <w:t xml:space="preserve">. This leads naturally enough to the charge of ahistoricism and </w:t>
      </w:r>
      <w:proofErr w:type="spellStart"/>
      <w:r>
        <w:t>hyperrationalism</w:t>
      </w:r>
      <w:proofErr w:type="spellEnd"/>
      <w:r>
        <w:t xml:space="preserve"> leveled by discourse theorists focusing on how class formation always already takes place in discourse. The </w:t>
      </w:r>
      <w:r w:rsidRPr="00BC5F4A">
        <w:rPr>
          <w:rStyle w:val="StyleUnderline"/>
        </w:rPr>
        <w:t>ahistoricism of the notion of class interest relied on by economic determinists carries with it the assumption that workers transparently know their interests, which are in turn defined in narrow, economic, calculating, utilitarian terms. Thus, Marxism as economic determinism presupposes a historical, rationalist Lockean man, and Marxism thus falls prey to the bourgeois ideology it claimed to deconstruct</w:t>
      </w:r>
      <w:r>
        <w:t xml:space="preserve">. The flipside of the deracialized version of working-class consciousness is that the ruling class is itself seen in essentially non-racial terms. </w:t>
      </w:r>
      <w:r w:rsidRPr="00BC5F4A">
        <w:rPr>
          <w:rStyle w:val="Emphasis"/>
        </w:rPr>
        <w:t>First, it knows (transparently) its economic interest and then, second, it utilizes racism to legitimate a pre-existing non-racial class consciousness.</w:t>
      </w:r>
    </w:p>
    <w:p w14:paraId="460FBCF3" w14:textId="77777777" w:rsidR="00BD4607" w:rsidRDefault="00BD4607" w:rsidP="00BD4607">
      <w:r>
        <w:t>There are elements of this critique (though pre-post-Marxist) in Alexander Saxton's excellent first book The Indispensable Enemy, from which I have already drawn--much admired by Roediger, who clearly is influenced by it in his autonomy arguments. For example, on the first page, and Roediger will quote this in The Wages of Whiteness, Saxton says of white workingmen that "they have been both exploited and exploiters.</w:t>
      </w:r>
      <w:r w:rsidRPr="00467BE6">
        <w:rPr>
          <w:rStyle w:val="StyleUnderline"/>
        </w:rPr>
        <w:t xml:space="preserve"> On the one hand, thrown into competition with nonwhites as enslaved or cheap labor, they suffered economically; on the other hand, being white, they benefitted by that very exploitation which was compelling the nonwhites to work for low wages or for nothing. Ideologically they were drawn in opposite directions. Racial identification </w:t>
      </w:r>
      <w:proofErr w:type="gramStart"/>
      <w:r w:rsidRPr="00467BE6">
        <w:rPr>
          <w:rStyle w:val="StyleUnderline"/>
        </w:rPr>
        <w:t>cut</w:t>
      </w:r>
      <w:proofErr w:type="gramEnd"/>
      <w:r w:rsidRPr="00467BE6">
        <w:rPr>
          <w:rStyle w:val="StyleUnderline"/>
        </w:rPr>
        <w:t xml:space="preserve"> at right angles to class consciousness" </w:t>
      </w:r>
      <w:r>
        <w:t>(The Indispensable Enemy, 1).</w:t>
      </w:r>
    </w:p>
    <w:p w14:paraId="64D0A312" w14:textId="77777777" w:rsidR="00BD4607" w:rsidRDefault="00BD4607" w:rsidP="00BD4607">
      <w:r>
        <w:t xml:space="preserve">The idea here is </w:t>
      </w:r>
      <w:r w:rsidRPr="00467BE6">
        <w:rPr>
          <w:rStyle w:val="Emphasis"/>
        </w:rPr>
        <w:t xml:space="preserve">that class consciousness does not explain racial hostility; rather racial hostility </w:t>
      </w:r>
      <w:proofErr w:type="spellStart"/>
      <w:r w:rsidRPr="00467BE6">
        <w:rPr>
          <w:rStyle w:val="Emphasis"/>
        </w:rPr>
        <w:t>preshapes</w:t>
      </w:r>
      <w:proofErr w:type="spellEnd"/>
      <w:r w:rsidRPr="00467BE6">
        <w:rPr>
          <w:rStyle w:val="Emphasis"/>
        </w:rPr>
        <w:t xml:space="preserve"> class consciousness.</w:t>
      </w:r>
      <w:r>
        <w:t xml:space="preserve"> So for example in discussing Henry George's seemingly class-based arguments against coolie labor Saxton states that </w:t>
      </w:r>
      <w:r w:rsidRPr="00467BE6">
        <w:rPr>
          <w:rStyle w:val="StyleUnderline"/>
        </w:rPr>
        <w:t xml:space="preserve">"George preferred the economic argument [cheap labor argument against Chinese labor] and tried to confine himself to that </w:t>
      </w:r>
      <w:proofErr w:type="gramStart"/>
      <w:r w:rsidRPr="00467BE6">
        <w:rPr>
          <w:rStyle w:val="StyleUnderline"/>
        </w:rPr>
        <w:t>leve</w:t>
      </w:r>
      <w:r>
        <w:rPr>
          <w:rStyle w:val="StyleUnderline"/>
        </w:rPr>
        <w:t xml:space="preserve">l </w:t>
      </w:r>
      <w:r w:rsidRPr="00467BE6">
        <w:rPr>
          <w:rStyle w:val="Emphasis"/>
        </w:rPr>
        <w:t xml:space="preserve"> Yet</w:t>
      </w:r>
      <w:proofErr w:type="gramEnd"/>
      <w:r w:rsidRPr="00467BE6">
        <w:rPr>
          <w:rStyle w:val="Emphasis"/>
        </w:rPr>
        <w:t xml:space="preserve"> the emotional thrust breaks the surface," </w:t>
      </w:r>
      <w:r>
        <w:t>whereupon Saxton gives evidence of George's racism. Saxton calls this division (we might even call it in poststructuralist fashion George's split self) the dichotomy between "the rational economic argument" and "emotional hostility to the Chinese" (The Indispensable Enemy, 102). It is easy enough to see the roots of Roediger's arguments here. It is not surprising that Saxton will be tempted by psychoanalytic arguments of the sort made by Winthrop Jordan. In discussing the relation between proslavery democrats and ideas of racial inferiority Saxton, albeit tentatively, states:</w:t>
      </w:r>
    </w:p>
    <w:p w14:paraId="330CDFDA" w14:textId="77777777" w:rsidR="00BD4607" w:rsidRDefault="00BD4607" w:rsidP="00BD4607">
      <w:r>
        <w:t xml:space="preserve">Perhaps </w:t>
      </w:r>
      <w:r w:rsidRPr="00467BE6">
        <w:rPr>
          <w:rStyle w:val="StyleUnderline"/>
        </w:rPr>
        <w:t>most white Americans had always believed, really, in the inferiority of the black. This was at first an emotional response which conflicted with the rationalism of the Declaration and stood in direct opposition to fundamental teachings of Christianity</w:t>
      </w:r>
      <w:r>
        <w:t xml:space="preserve">. Where it came from is beyond the scope of this study. </w:t>
      </w:r>
      <w:proofErr w:type="gramStart"/>
      <w:r>
        <w:t>Certainly</w:t>
      </w:r>
      <w:proofErr w:type="gramEnd"/>
      <w:r>
        <w:t xml:space="preserve"> it was not created by the southern defense of slavery nor by the Democratic party's justification of that defense. </w:t>
      </w:r>
      <w:r w:rsidRPr="00467BE6">
        <w:rPr>
          <w:rStyle w:val="StyleUnderline"/>
        </w:rPr>
        <w:t>What these factors added was the sanction of respectability and long custom</w:t>
      </w:r>
      <w:r>
        <w:t xml:space="preserve">. (The Indispensable Enemy, 26) These </w:t>
      </w:r>
      <w:r w:rsidRPr="00467BE6">
        <w:rPr>
          <w:rStyle w:val="StyleUnderline"/>
        </w:rPr>
        <w:t>factors, he goes on, "reinforced powerful preexisting factors of racial antagonism" (26).</w:t>
      </w:r>
    </w:p>
    <w:p w14:paraId="0FF480C5" w14:textId="77777777" w:rsidR="00BD4607" w:rsidRDefault="00BD4607" w:rsidP="00BD4607">
      <w:r>
        <w:t xml:space="preserve">A Marxian social control argument meets all the objections raised against economic determinism and offers a vantage point for critiquing the incoherent combination of discourse theory and psychoanalysis called upon to supplement and replace class. </w:t>
      </w:r>
      <w:proofErr w:type="gramStart"/>
      <w:r>
        <w:t>Interestingly enough, by</w:t>
      </w:r>
      <w:proofErr w:type="gramEnd"/>
      <w:r>
        <w:t xml:space="preserve"> his next book, </w:t>
      </w:r>
      <w:r w:rsidRPr="00467BE6">
        <w:rPr>
          <w:rStyle w:val="StyleUnderline"/>
        </w:rPr>
        <w:t>Saxton has moved well in the direction of a class analytic social control thesis--undermining at once his nod toward psychohistory and his empiricist argument that white workers were exploiters, benefitting from racism.</w:t>
      </w:r>
      <w:r>
        <w:t xml:space="preserve"> Nevertheless, as I hope to show, the earlier book contains a wealth of information relevant to a strengthened Marxian argument. The </w:t>
      </w:r>
      <w:r w:rsidRPr="00467BE6">
        <w:rPr>
          <w:rStyle w:val="StyleUnderline"/>
        </w:rPr>
        <w:t xml:space="preserve">preexistence of racism to job competition such that the latter is viewed through a preexisting racial frame does lend itself to </w:t>
      </w:r>
      <w:proofErr w:type="spellStart"/>
      <w:r w:rsidRPr="00467BE6">
        <w:rPr>
          <w:rStyle w:val="StyleUnderline"/>
        </w:rPr>
        <w:t>irrationalist</w:t>
      </w:r>
      <w:proofErr w:type="spellEnd"/>
      <w:r w:rsidRPr="00467BE6">
        <w:rPr>
          <w:rStyle w:val="StyleUnderline"/>
        </w:rPr>
        <w:t>, specifically psychoanalytical, takes on this emotional hostility exceeding rationality</w:t>
      </w:r>
      <w:r>
        <w:t>. And as I've been arguing Roediger takes up this frame in The Wages of Whiteness, but also elsewhere.</w:t>
      </w:r>
    </w:p>
    <w:p w14:paraId="31FCBF7D" w14:textId="695C996F" w:rsidR="00BD4607" w:rsidRDefault="00BD4607" w:rsidP="00BD4607">
      <w:pPr>
        <w:pStyle w:val="Heading4"/>
      </w:pPr>
      <w:r>
        <w:t xml:space="preserve">Their approach to tackling racism fails. Only psychoanalyzing the wrongs of racism truly solves their problems. </w:t>
      </w:r>
      <w:r w:rsidRPr="00266B84">
        <w:rPr>
          <w:u w:val="single"/>
        </w:rPr>
        <w:t xml:space="preserve">The affirmative’s investment in “solving racism and inequality” and “reorienting the way we look at race” just </w:t>
      </w:r>
      <w:r>
        <w:rPr>
          <w:u w:val="single"/>
        </w:rPr>
        <w:t xml:space="preserve">cover up the true myths of </w:t>
      </w:r>
      <w:proofErr w:type="gramStart"/>
      <w:r>
        <w:rPr>
          <w:u w:val="single"/>
        </w:rPr>
        <w:t>race</w:t>
      </w:r>
      <w:proofErr w:type="gramEnd"/>
    </w:p>
    <w:p w14:paraId="484AE18C" w14:textId="77777777" w:rsidR="00BD4607" w:rsidRPr="00B1693D" w:rsidRDefault="00BD4607" w:rsidP="00BD4607">
      <w:pPr>
        <w:rPr>
          <w:i/>
          <w:iCs/>
          <w:color w:val="000000"/>
        </w:rPr>
      </w:pPr>
      <w:r>
        <w:rPr>
          <w:b/>
          <w:bCs/>
          <w:sz w:val="26"/>
          <w:szCs w:val="26"/>
        </w:rPr>
        <w:t>McGowan et al 21</w:t>
      </w:r>
      <w:r>
        <w:t xml:space="preserve"> </w:t>
      </w:r>
      <w:r w:rsidRPr="00CD49B1">
        <w:rPr>
          <w:color w:val="000000"/>
        </w:rPr>
        <w:t>—</w:t>
      </w:r>
      <w:r>
        <w:rPr>
          <w:color w:val="000000"/>
        </w:rPr>
        <w:t xml:space="preserve"> </w:t>
      </w:r>
      <w:r w:rsidRPr="00CD49B1">
        <w:rPr>
          <w:color w:val="000000"/>
        </w:rPr>
        <w:t>Todd McGowan, Professor of English at the University of Vermont</w:t>
      </w:r>
      <w:r>
        <w:rPr>
          <w:color w:val="000000"/>
        </w:rPr>
        <w:t xml:space="preserve">; Sheldon George, </w:t>
      </w:r>
      <w:r w:rsidRPr="00266B84">
        <w:rPr>
          <w:color w:val="000000"/>
        </w:rPr>
        <w:t xml:space="preserve">Professor and </w:t>
      </w:r>
      <w:r>
        <w:rPr>
          <w:color w:val="000000"/>
        </w:rPr>
        <w:t>C</w:t>
      </w:r>
      <w:r w:rsidRPr="00266B84">
        <w:rPr>
          <w:color w:val="000000"/>
        </w:rPr>
        <w:t>hair of the Department of Literature &amp; Writing</w:t>
      </w:r>
      <w:r>
        <w:rPr>
          <w:color w:val="000000"/>
        </w:rPr>
        <w:t xml:space="preserve"> at Simmons University; and Derek Hook, Associate Professor at Duquesne University, </w:t>
      </w:r>
      <w:r w:rsidRPr="00B1693D">
        <w:rPr>
          <w:i/>
          <w:iCs/>
          <w:color w:val="000000"/>
        </w:rPr>
        <w:t>Lacan and Race</w:t>
      </w:r>
      <w:r>
        <w:rPr>
          <w:i/>
          <w:iCs/>
          <w:color w:val="000000"/>
        </w:rPr>
        <w:t>--</w:t>
      </w:r>
      <w:r w:rsidRPr="00B1693D">
        <w:rPr>
          <w:i/>
          <w:iCs/>
          <w:color w:val="000000"/>
        </w:rPr>
        <w:t>Racism, Identity, and Psychoanalytic Theory</w:t>
      </w:r>
      <w:r w:rsidRPr="00CD49B1">
        <w:rPr>
          <w:i/>
          <w:iCs/>
          <w:color w:val="000000"/>
        </w:rPr>
        <w:t>,</w:t>
      </w:r>
      <w:r w:rsidRPr="00CD49B1">
        <w:rPr>
          <w:color w:val="000000"/>
        </w:rPr>
        <w:t xml:space="preserve"> </w:t>
      </w:r>
      <w:r>
        <w:rPr>
          <w:color w:val="000000"/>
        </w:rPr>
        <w:t>Routledge</w:t>
      </w:r>
      <w:r w:rsidRPr="00CD49B1">
        <w:rPr>
          <w:color w:val="000000"/>
        </w:rPr>
        <w:t xml:space="preserve">, </w:t>
      </w:r>
      <w:r>
        <w:rPr>
          <w:color w:val="000000"/>
        </w:rPr>
        <w:t>2021</w:t>
      </w:r>
      <w:r w:rsidRPr="00CD49B1">
        <w:rPr>
          <w:color w:val="000000"/>
        </w:rPr>
        <w:t xml:space="preserve">, pp. </w:t>
      </w:r>
      <w:r>
        <w:rPr>
          <w:color w:val="000000"/>
        </w:rPr>
        <w:t>19-22</w:t>
      </w:r>
      <w:r w:rsidRPr="00CD49B1">
        <w:rPr>
          <w:color w:val="000000"/>
        </w:rPr>
        <w:t xml:space="preserve">) // </w:t>
      </w:r>
      <w:proofErr w:type="spellStart"/>
      <w:proofErr w:type="gramStart"/>
      <w:r w:rsidRPr="00CD49B1">
        <w:rPr>
          <w:color w:val="000000"/>
        </w:rPr>
        <w:t>skohli</w:t>
      </w:r>
      <w:proofErr w:type="spellEnd"/>
      <w:proofErr w:type="gramEnd"/>
    </w:p>
    <w:p w14:paraId="7BBB881B" w14:textId="77777777" w:rsidR="00BD4607" w:rsidRPr="001A42B3" w:rsidRDefault="00BD4607" w:rsidP="00BD4607">
      <w:pPr>
        <w:rPr>
          <w:lang w:val="en-AU"/>
        </w:rPr>
      </w:pPr>
      <w:r w:rsidRPr="001A42B3">
        <w:rPr>
          <w:lang w:val="en-AU"/>
        </w:rPr>
        <w:t xml:space="preserve">The </w:t>
      </w:r>
      <w:r w:rsidRPr="001A42B3">
        <w:rPr>
          <w:rStyle w:val="StyleUnderline"/>
          <w:lang w:val="en-AU"/>
        </w:rPr>
        <w:t xml:space="preserve">contemporary proliferation of racism </w:t>
      </w:r>
      <w:proofErr w:type="gramStart"/>
      <w:r w:rsidRPr="001A42B3">
        <w:rPr>
          <w:rStyle w:val="StyleUnderline"/>
          <w:lang w:val="en-AU"/>
        </w:rPr>
        <w:t>in spite of</w:t>
      </w:r>
      <w:proofErr w:type="gramEnd"/>
      <w:r w:rsidRPr="001A42B3">
        <w:rPr>
          <w:rStyle w:val="StyleUnderline"/>
          <w:lang w:val="en-AU"/>
        </w:rPr>
        <w:t xml:space="preserve"> our knowledge about its wrongs suggests that we have an unconscious investment in racism that continues and multiplies</w:t>
      </w:r>
      <w:r w:rsidRPr="001A42B3">
        <w:rPr>
          <w:lang w:val="en-AU"/>
        </w:rPr>
        <w:t>. Armed with education and a belief in racism’s fundamental immorality</w:t>
      </w:r>
      <w:r w:rsidRPr="001A42B3">
        <w:rPr>
          <w:rStyle w:val="StyleUnderline"/>
          <w:lang w:val="en-AU"/>
        </w:rPr>
        <w:t>, people today should have no problem leaving racist ideas and practices behind. But education and morality are not enough</w:t>
      </w:r>
      <w:r w:rsidRPr="001A42B3">
        <w:rPr>
          <w:lang w:val="en-AU"/>
        </w:rPr>
        <w:t xml:space="preserve">. They are powerless in the face of an unconscious investment, which provides the foundation for racism’s continuing appeal for those who indulge in it. The </w:t>
      </w:r>
      <w:r w:rsidRPr="001A42B3">
        <w:rPr>
          <w:rStyle w:val="StyleUnderline"/>
          <w:lang w:val="en-AU"/>
        </w:rPr>
        <w:t>unconscious investment is the central pillar of racism’s intransigence. Unless one takes the unconscious as the starting point for making sense of racism’s appeal, the mystery of the enduring power of racism is almost impossible to decipher</w:t>
      </w:r>
      <w:r w:rsidRPr="001A42B3">
        <w:rPr>
          <w:lang w:val="en-AU"/>
        </w:rPr>
        <w:t xml:space="preserve">. Today, there is a proliferation of historical accounts of all the various manifestations of racism. These </w:t>
      </w:r>
      <w:r w:rsidRPr="001A42B3">
        <w:rPr>
          <w:rStyle w:val="Emphasis"/>
          <w:lang w:val="en-AU"/>
        </w:rPr>
        <w:t>accounts make clear the extent of the problem, but they do not help us to resolve it because they never attack racism at the point where it has a hold over us</w:t>
      </w:r>
      <w:r w:rsidRPr="001A42B3">
        <w:rPr>
          <w:lang w:val="en-AU"/>
        </w:rPr>
        <w:t xml:space="preserve">. The struggle against racism requires an engagement with the </w:t>
      </w:r>
      <w:proofErr w:type="gramStart"/>
      <w:r w:rsidRPr="001A42B3">
        <w:rPr>
          <w:lang w:val="en-AU"/>
        </w:rPr>
        <w:t>unconscious, but</w:t>
      </w:r>
      <w:proofErr w:type="gramEnd"/>
      <w:r w:rsidRPr="001A42B3">
        <w:rPr>
          <w:lang w:val="en-AU"/>
        </w:rPr>
        <w:t xml:space="preserve"> deciphering the unconscious appeal of racism places us on the difficult terrain of psychoanalytic interpretation.1</w:t>
      </w:r>
    </w:p>
    <w:p w14:paraId="64616240" w14:textId="77777777" w:rsidR="00BD4607" w:rsidRPr="001A42B3" w:rsidRDefault="00BD4607" w:rsidP="00BD4607">
      <w:pPr>
        <w:rPr>
          <w:lang w:val="en-AU"/>
        </w:rPr>
      </w:pPr>
      <w:r w:rsidRPr="001A42B3">
        <w:rPr>
          <w:lang w:val="en-AU"/>
        </w:rPr>
        <w:t xml:space="preserve">When we look at the terminology deployed in the contemporary combat against racism, one might mistakenly assume that the combatants have already taken the unconscious into account. </w:t>
      </w:r>
      <w:r w:rsidRPr="00384A97">
        <w:rPr>
          <w:rStyle w:val="Emphasis"/>
          <w:lang w:val="en-AU"/>
        </w:rPr>
        <w:t>The predominance of the term unconscious bias specifically names this aspect of the psyche. But this apparent nod to psycho- analytic thought is ultimately misleading</w:t>
      </w:r>
      <w:r w:rsidRPr="001A42B3">
        <w:rPr>
          <w:lang w:val="en-AU"/>
        </w:rPr>
        <w:t>. Although the term unconscious bias has become a regular part of the anti-racist lexicon, the analysis of the unconscious has not. In fact, the proponents of the term often take pains to distinguish their thought from Freud’s. In Blindspot, their leading work on unconscious bias, Mahzarin Banaji and Anthony Greenwald assure us that “an understanding of the unconscious workings of the mind has changed greatly in the century since Freud’s pathbreaking observations.”2 According to Banaji and Greenwald</w:t>
      </w:r>
      <w:r w:rsidRPr="00BD5455">
        <w:rPr>
          <w:rStyle w:val="StyleUnderline"/>
          <w:lang w:val="en-AU"/>
        </w:rPr>
        <w:t>, Freud’s un- scientific conception of the unconscious has given way to a scientifically verifiable one: we have now collectively moved beyond Freud’s failure to be scientific enough</w:t>
      </w:r>
      <w:r w:rsidRPr="001A42B3">
        <w:rPr>
          <w:lang w:val="en-AU"/>
        </w:rPr>
        <w:t>.3 But in the process of this shift, what has been lost is Freud’s insistence on the radical otherness of the unconscious in relation to consciousness.</w:t>
      </w:r>
    </w:p>
    <w:p w14:paraId="07032791" w14:textId="77777777" w:rsidR="00BD4607" w:rsidRPr="001A42B3" w:rsidRDefault="00BD4607" w:rsidP="00BD4607">
      <w:pPr>
        <w:rPr>
          <w:lang w:val="en-AU"/>
        </w:rPr>
      </w:pPr>
      <w:r w:rsidRPr="001A42B3">
        <w:rPr>
          <w:lang w:val="en-AU"/>
        </w:rPr>
        <w:t xml:space="preserve">The problem manifests itself in the second part of the term unconscious bias. Bias suggests a distortion of knowing and suggests that the problem is con- fined to how we know. This term indicates the belief that racism represents a failure to know accurately. But once one begins with the premise that the problem of racism is a problem of knowing, one necessarily misses the radicality of the problem. Armed with this understanding, to correct our unconscious bias, </w:t>
      </w:r>
      <w:r w:rsidRPr="00BD5455">
        <w:rPr>
          <w:rStyle w:val="StyleUnderline"/>
          <w:lang w:val="en-AU"/>
        </w:rPr>
        <w:t>we just need a little diversity training that teaches us that our biases are unfounded. All we need to do, in short, is to fill in the gaps of our knowledge.</w:t>
      </w:r>
    </w:p>
    <w:p w14:paraId="1F1191E3" w14:textId="77777777" w:rsidR="00BD4607" w:rsidRPr="001A42B3" w:rsidRDefault="00BD4607" w:rsidP="00BD4607">
      <w:pPr>
        <w:rPr>
          <w:lang w:val="en-AU"/>
        </w:rPr>
      </w:pPr>
      <w:r w:rsidRPr="001A42B3">
        <w:rPr>
          <w:lang w:val="en-AU"/>
        </w:rPr>
        <w:t xml:space="preserve">But if </w:t>
      </w:r>
      <w:r w:rsidRPr="00BD5455">
        <w:rPr>
          <w:rStyle w:val="StyleUnderline"/>
          <w:lang w:val="en-AU"/>
        </w:rPr>
        <w:t>racism is unconscious, this means that it is not simply a problem of knowing but a problem of enjoying</w:t>
      </w:r>
      <w:r w:rsidRPr="001A42B3">
        <w:rPr>
          <w:lang w:val="en-AU"/>
        </w:rPr>
        <w:t xml:space="preserve">.4 We enjoy at odds with how we know. </w:t>
      </w:r>
      <w:proofErr w:type="gramStart"/>
      <w:r w:rsidRPr="001A42B3">
        <w:rPr>
          <w:lang w:val="en-AU"/>
        </w:rPr>
        <w:t>That is to say, we</w:t>
      </w:r>
      <w:proofErr w:type="gramEnd"/>
      <w:r w:rsidRPr="001A42B3">
        <w:rPr>
          <w:lang w:val="en-AU"/>
        </w:rPr>
        <w:t xml:space="preserve"> enjoy not in spite of knowing better but because we know better. </w:t>
      </w:r>
      <w:r w:rsidRPr="00BD5455">
        <w:rPr>
          <w:rStyle w:val="StyleUnderline"/>
          <w:lang w:val="en-AU"/>
        </w:rPr>
        <w:t>Our unconscious investment in racism delivers an enjoyment that comes at the expense of what we know</w:t>
      </w:r>
      <w:r w:rsidRPr="001A42B3">
        <w:rPr>
          <w:lang w:val="en-AU"/>
        </w:rPr>
        <w:t>, when we transgress the norms that we know we should obey. No matter how much we know better, this enjoyment will find a way to manifest itself. Instruction alone cannot alter how we enjoy</w:t>
      </w:r>
      <w:r w:rsidRPr="00BD5455">
        <w:rPr>
          <w:rStyle w:val="StyleUnderline"/>
          <w:lang w:val="en-AU"/>
        </w:rPr>
        <w:t>. The interchangeability of the term unconscious bias with implicit bias makes clear the problem. The reference to the unconscious is superficial and does not have anything to do with the unconscious that psychoanalysis theorizes. The type of theorizing about racism that sees it in terms of unconscious bias implicitly categorizes racism as an epistemological problem.</w:t>
      </w:r>
    </w:p>
    <w:p w14:paraId="00166B63" w14:textId="77777777" w:rsidR="00BD4607" w:rsidRPr="001A42B3" w:rsidRDefault="00BD4607" w:rsidP="00BD4607">
      <w:pPr>
        <w:rPr>
          <w:lang w:val="en-AU"/>
        </w:rPr>
      </w:pPr>
      <w:r w:rsidRPr="00BD5455">
        <w:rPr>
          <w:rStyle w:val="StyleUnderline"/>
          <w:lang w:val="en-AU"/>
        </w:rPr>
        <w:t>Unconscious bias denotes racism that persons have without knowledge, not the part of racism that resists knowledge, which is the effect of the unconscious. The unconscious isn’t simply a lack of knowledge.</w:t>
      </w:r>
      <w:r w:rsidRPr="001A42B3">
        <w:rPr>
          <w:lang w:val="en-AU"/>
        </w:rPr>
        <w:t xml:space="preserve"> It is what one does without being able to know it prior to acting. The unconscious acts ahead of our knowledge. </w:t>
      </w:r>
      <w:r w:rsidRPr="006F3568">
        <w:rPr>
          <w:rStyle w:val="StyleUnderline"/>
          <w:lang w:val="en-AU"/>
        </w:rPr>
        <w:t>Taking this understanding of the unconscious as our point of departure, we must reverse the relationship between racism and knowledge. Racism is not the result of a bias in our knowing, but rather we have a bias in our knowing because of racism.</w:t>
      </w:r>
      <w:r w:rsidRPr="001A42B3">
        <w:rPr>
          <w:lang w:val="en-AU"/>
        </w:rPr>
        <w:t xml:space="preserve"> To find the root of racism we must look not at mistakes in knowing but at successes in enjoying. These successes occur through fantasy. An analysis of racism that focuses on the unconscious must take fantasy as its starting point.</w:t>
      </w:r>
      <w:r w:rsidRPr="006F3568">
        <w:rPr>
          <w:rStyle w:val="StyleUnderline"/>
          <w:lang w:val="en-AU"/>
        </w:rPr>
        <w:t xml:space="preserve"> While not every society relies on a foundational racist fantasy, every society that has structural racism does.</w:t>
      </w:r>
    </w:p>
    <w:p w14:paraId="77227819" w14:textId="77777777" w:rsidR="00BD4607" w:rsidRPr="001A42B3" w:rsidRDefault="00BD4607" w:rsidP="00BD4607">
      <w:pPr>
        <w:rPr>
          <w:lang w:val="en-AU"/>
        </w:rPr>
      </w:pPr>
      <w:r w:rsidRPr="001A42B3">
        <w:rPr>
          <w:lang w:val="en-AU"/>
        </w:rPr>
        <w:t>Fantasy organizes enjoyment in a way that highlights threats to this enjoyment, which is why it provides a foundation for obfuscating social inequalities.</w:t>
      </w:r>
      <w:r>
        <w:rPr>
          <w:lang w:val="en-AU"/>
        </w:rPr>
        <w:t xml:space="preserve"> </w:t>
      </w:r>
      <w:r w:rsidRPr="006F3568">
        <w:rPr>
          <w:rStyle w:val="StyleUnderline"/>
          <w:lang w:val="en-AU"/>
        </w:rPr>
        <w:t>Racism manifests itself first and foremost not through an exclusionary legal or social apparatus that gives one race an elevated social position that it denies to others. The primary manifestation of racism is the racist fantasy</w:t>
      </w:r>
      <w:r w:rsidRPr="001A42B3">
        <w:rPr>
          <w:lang w:val="en-AU"/>
        </w:rPr>
        <w:t xml:space="preserve">. The racist fantasy serves as the foundation for the legal and social apparatus of discrimination that arises around it. </w:t>
      </w:r>
      <w:r w:rsidRPr="006F3568">
        <w:rPr>
          <w:rStyle w:val="StyleUnderline"/>
          <w:lang w:val="en-AU"/>
        </w:rPr>
        <w:t>It has primacy because it provides a way of organizing enjoyment for the members of a society that enables them to sustain the image of an unlimited and complete satisfaction. This fantasy becomes especially necessary in the capitalist universe</w:t>
      </w:r>
      <w:r w:rsidRPr="001A42B3">
        <w:rPr>
          <w:lang w:val="en-AU"/>
        </w:rPr>
        <w:t>. Without the racist fantasy, people in capitalist society would lose faith in this image of</w:t>
      </w:r>
      <w:r>
        <w:rPr>
          <w:lang w:val="en-AU"/>
        </w:rPr>
        <w:t xml:space="preserve"> </w:t>
      </w:r>
      <w:r w:rsidRPr="001A42B3">
        <w:rPr>
          <w:lang w:val="en-AU"/>
        </w:rPr>
        <w:t xml:space="preserve">total satisfaction. </w:t>
      </w:r>
      <w:r w:rsidRPr="006F3568">
        <w:rPr>
          <w:rStyle w:val="Emphasis"/>
          <w:lang w:val="en-AU"/>
        </w:rPr>
        <w:t>Racism keeps the image of an unlimited satisfaction alive by erecting the racial other as a barrier to it.</w:t>
      </w:r>
    </w:p>
    <w:p w14:paraId="00664DB3" w14:textId="77777777" w:rsidR="00BD4607" w:rsidRPr="001A42B3" w:rsidRDefault="00BD4607" w:rsidP="00BD4607">
      <w:pPr>
        <w:rPr>
          <w:lang w:val="en-AU"/>
        </w:rPr>
      </w:pPr>
      <w:proofErr w:type="gramStart"/>
      <w:r w:rsidRPr="001A42B3">
        <w:rPr>
          <w:lang w:val="en-AU"/>
        </w:rPr>
        <w:t>In order to</w:t>
      </w:r>
      <w:proofErr w:type="gramEnd"/>
      <w:r w:rsidRPr="001A42B3">
        <w:rPr>
          <w:lang w:val="en-AU"/>
        </w:rPr>
        <w:t xml:space="preserve"> confront racism, it is </w:t>
      </w:r>
      <w:r w:rsidRPr="006F3568">
        <w:rPr>
          <w:rStyle w:val="StyleUnderline"/>
          <w:lang w:val="en-AU"/>
        </w:rPr>
        <w:t>not enough to make reference to what is not conscious, to our implicit biases. We must recognize the unconscious fantasy that sustains racism and resists efforts at education or consciousness raising</w:t>
      </w:r>
      <w:r w:rsidRPr="001A42B3">
        <w:rPr>
          <w:lang w:val="en-AU"/>
        </w:rPr>
        <w:t xml:space="preserve">. This fantasy remains despite the efforts at educating away the society’s racism. Without broaching the fundamental role that the racist fantasy plays in the formation and perpetuation of </w:t>
      </w:r>
      <w:proofErr w:type="gramStart"/>
      <w:r w:rsidRPr="001A42B3">
        <w:rPr>
          <w:lang w:val="en-AU"/>
        </w:rPr>
        <w:t>racism,</w:t>
      </w:r>
      <w:proofErr w:type="gramEnd"/>
      <w:r w:rsidRPr="001A42B3">
        <w:rPr>
          <w:lang w:val="en-AU"/>
        </w:rPr>
        <w:t xml:space="preserve"> we will have no chance at ad- dressing the racism that resists enlightenment and awareness. This combat </w:t>
      </w:r>
      <w:proofErr w:type="gramStart"/>
      <w:r w:rsidRPr="001A42B3">
        <w:rPr>
          <w:lang w:val="en-AU"/>
        </w:rPr>
        <w:t>has to</w:t>
      </w:r>
      <w:proofErr w:type="gramEnd"/>
      <w:r w:rsidRPr="001A42B3">
        <w:rPr>
          <w:lang w:val="en-AU"/>
        </w:rPr>
        <w:t xml:space="preserve"> involve itself in the enjoyment that the racist fantasy produces.7</w:t>
      </w:r>
    </w:p>
    <w:p w14:paraId="6FBF7B74" w14:textId="77777777" w:rsidR="00BD4607" w:rsidRPr="001A42B3" w:rsidRDefault="00BD4607" w:rsidP="00BD4607">
      <w:pPr>
        <w:rPr>
          <w:lang w:val="en-AU"/>
        </w:rPr>
      </w:pPr>
      <w:r w:rsidRPr="001A42B3">
        <w:rPr>
          <w:lang w:val="en-AU"/>
        </w:rPr>
        <w:t xml:space="preserve">Although there are purely individual fantasies, there are also collective ones that enable societies to cohere around them. The </w:t>
      </w:r>
      <w:r w:rsidRPr="00067695">
        <w:rPr>
          <w:rStyle w:val="StyleUnderline"/>
          <w:lang w:val="en-AU"/>
        </w:rPr>
        <w:t>racist fantasy is the primary example of a collective fantasy.8 It establishes a bond between members of the society by separating those who belong from those who don’t belong through their mode of enjoying themselves. The irony is that the enjoyment of those who belong depends on their identification with the enjoyment of those who don’t. This identification occurs through the racist fantasy.</w:t>
      </w:r>
    </w:p>
    <w:p w14:paraId="1FF01086" w14:textId="77777777" w:rsidR="00BD4607" w:rsidRPr="001A42B3" w:rsidRDefault="00BD4607" w:rsidP="00BD4607">
      <w:pPr>
        <w:rPr>
          <w:lang w:val="en-AU"/>
        </w:rPr>
      </w:pPr>
      <w:r w:rsidRPr="001A42B3">
        <w:rPr>
          <w:lang w:val="en-AU"/>
        </w:rPr>
        <w:t xml:space="preserve">The </w:t>
      </w:r>
      <w:r w:rsidRPr="006F3568">
        <w:rPr>
          <w:rStyle w:val="StyleUnderline"/>
          <w:lang w:val="en-AU"/>
        </w:rPr>
        <w:t>racist fantasy creates an avenue for members of the society to find enjoyment</w:t>
      </w:r>
      <w:r w:rsidRPr="001A42B3">
        <w:rPr>
          <w:lang w:val="en-AU"/>
        </w:rPr>
        <w:t xml:space="preserve"> in a direction that doesn’t threaten the structure of the society but instead affirms it. The </w:t>
      </w:r>
      <w:r w:rsidRPr="00067695">
        <w:rPr>
          <w:rStyle w:val="StyleUnderline"/>
          <w:lang w:val="en-AU"/>
        </w:rPr>
        <w:t>danger that enjoyment poses to the social order lessens when it occurs through the organizing principle of the racist fantasy</w:t>
      </w:r>
      <w:r w:rsidRPr="001A42B3">
        <w:rPr>
          <w:lang w:val="en-AU"/>
        </w:rPr>
        <w:t xml:space="preserve">, which channels it in socially innocuous ways. Even though we imagine that racism has deleterious effects on our bond with each other, that it harms the social order, the racist fantasy nonetheless can provide a social glue that holds a society together. Through the shared enjoyment that comes from a mutual investment in this fantasy, members of the society have a clear connection to each other. </w:t>
      </w:r>
      <w:r w:rsidRPr="00067695">
        <w:rPr>
          <w:rStyle w:val="StyleUnderline"/>
          <w:lang w:val="en-AU"/>
        </w:rPr>
        <w:t>Those who don’t share in the fantasy, however, exist outside of the bond and are inherently suspect as members of the society. They are members of the society but don’t belong.9</w:t>
      </w:r>
    </w:p>
    <w:p w14:paraId="57B69E73" w14:textId="77777777" w:rsidR="00BD4607" w:rsidRDefault="00BD4607" w:rsidP="00BD4607">
      <w:pPr>
        <w:rPr>
          <w:rStyle w:val="Emphasis"/>
          <w:lang w:val="en-AU"/>
        </w:rPr>
      </w:pPr>
      <w:r w:rsidRPr="001A42B3">
        <w:rPr>
          <w:lang w:val="en-AU"/>
        </w:rPr>
        <w:t xml:space="preserve">Although those invested in it have some conscious knowledge of the racist fantasy, the way that the fantasy organizes enjoyment is unconscious. It is thus impervious to knowledge. </w:t>
      </w:r>
      <w:r w:rsidRPr="00266B84">
        <w:rPr>
          <w:rStyle w:val="StyleUnderline"/>
          <w:lang w:val="en-AU"/>
        </w:rPr>
        <w:t>The fact that the racist fantasy is responsible for much of the deployment of enjoyment in contemporary society means that efforts at correcting our knowledge about racism will come to nothing</w:t>
      </w:r>
      <w:r w:rsidRPr="001A42B3">
        <w:rPr>
          <w:lang w:val="en-AU"/>
        </w:rPr>
        <w:t xml:space="preserve">. The racist fantasy organizes the society’s enjoyment around racist resentment. </w:t>
      </w:r>
      <w:r w:rsidRPr="00067695">
        <w:rPr>
          <w:rStyle w:val="Emphasis"/>
          <w:lang w:val="en-AU"/>
        </w:rPr>
        <w:t xml:space="preserve">We can learn about the wrongs of racism, but we need something more to un- </w:t>
      </w:r>
      <w:proofErr w:type="spellStart"/>
      <w:r w:rsidRPr="00067695">
        <w:rPr>
          <w:rStyle w:val="Emphasis"/>
          <w:lang w:val="en-AU"/>
        </w:rPr>
        <w:t>dermine</w:t>
      </w:r>
      <w:proofErr w:type="spellEnd"/>
      <w:r w:rsidRPr="00067695">
        <w:rPr>
          <w:rStyle w:val="Emphasis"/>
          <w:lang w:val="en-AU"/>
        </w:rPr>
        <w:t xml:space="preserve"> the racist fantasy that underwrites racism’s staying power.</w:t>
      </w:r>
    </w:p>
    <w:p w14:paraId="13E97D58" w14:textId="77777777" w:rsidR="00BD4607" w:rsidRPr="00B1693D" w:rsidRDefault="00BD4607" w:rsidP="00BD4607">
      <w:pPr>
        <w:rPr>
          <w:rStyle w:val="Emphasis"/>
          <w:lang w:val="en-AU"/>
        </w:rPr>
      </w:pPr>
      <w:r w:rsidRPr="00B1693D">
        <w:rPr>
          <w:rStyle w:val="StyleUnderline"/>
          <w:lang w:val="en-AU"/>
        </w:rPr>
        <w:t>Fantasies are resistant to greater knowledge because they concern how people enjoy rather than how they know</w:t>
      </w:r>
      <w:r w:rsidRPr="00266B84">
        <w:rPr>
          <w:lang w:val="en-AU"/>
        </w:rPr>
        <w:t xml:space="preserve">. Racism is a fantasy problem, not a knowledge problem. Racism sticks around in our era of increased knowledge about its wrongheadedness because </w:t>
      </w:r>
      <w:r w:rsidRPr="00B1693D">
        <w:rPr>
          <w:rStyle w:val="StyleUnderline"/>
          <w:lang w:val="en-AU"/>
        </w:rPr>
        <w:t>we are psychically invested as a society in a fundamental racist fantasy</w:t>
      </w:r>
      <w:r w:rsidRPr="00B1693D">
        <w:rPr>
          <w:rStyle w:val="Emphasis"/>
          <w:lang w:val="en-AU"/>
        </w:rPr>
        <w:t>. Although people may consciously want to put racism behind them, their unconscious desire clings to it as a source of enjoyment. The path to this enjoyment runs through the underlying racist fantasy.</w:t>
      </w:r>
    </w:p>
    <w:p w14:paraId="7F7A4B18" w14:textId="77777777" w:rsidR="00BD4607" w:rsidRPr="00266B84" w:rsidRDefault="00BD4607" w:rsidP="00BD4607">
      <w:pPr>
        <w:rPr>
          <w:lang w:val="en-AU"/>
        </w:rPr>
      </w:pPr>
      <w:r w:rsidRPr="00266B84">
        <w:rPr>
          <w:lang w:val="en-AU"/>
        </w:rPr>
        <w:t xml:space="preserve">The racist fantasy is a structure that operates regardless of the actual identity of those occupying the various positions within </w:t>
      </w:r>
      <w:r w:rsidRPr="00B1693D">
        <w:rPr>
          <w:rStyle w:val="StyleUnderline"/>
          <w:lang w:val="en-AU"/>
        </w:rPr>
        <w:t>the fantasy. It is a shared social structure rather than the product of a certain individuals.</w:t>
      </w:r>
      <w:r w:rsidRPr="00266B84">
        <w:rPr>
          <w:lang w:val="en-AU"/>
        </w:rPr>
        <w:t xml:space="preserve"> Although individuals are necessary to sustain the fantasy, it is a part of the basic social structure that forms individual existence within the society. In this sense, </w:t>
      </w:r>
      <w:r w:rsidRPr="00B1693D">
        <w:rPr>
          <w:rStyle w:val="StyleUnderline"/>
          <w:lang w:val="en-AU"/>
        </w:rPr>
        <w:t>while it is possible for individuals to opt out of or reject the racist fantasy, these individual victories are insignificant as long as the fantasy remains foundational for the society</w:t>
      </w:r>
      <w:r w:rsidRPr="00266B84">
        <w:rPr>
          <w:lang w:val="en-AU"/>
        </w:rPr>
        <w:t>.</w:t>
      </w:r>
    </w:p>
    <w:p w14:paraId="119FC56B" w14:textId="77777777" w:rsidR="00BD4607" w:rsidRPr="00266B84" w:rsidRDefault="00BD4607" w:rsidP="00BD4607">
      <w:pPr>
        <w:rPr>
          <w:lang w:val="en-AU"/>
        </w:rPr>
      </w:pPr>
      <w:r w:rsidRPr="00510A68">
        <w:rPr>
          <w:rStyle w:val="StyleUnderline"/>
          <w:lang w:val="en-AU"/>
        </w:rPr>
        <w:t>To say that a society is racist is to say that a racist fantasy underlies its social order.</w:t>
      </w:r>
      <w:r w:rsidRPr="00266B84">
        <w:rPr>
          <w:lang w:val="en-AU"/>
        </w:rPr>
        <w:t xml:space="preserve"> </w:t>
      </w:r>
      <w:r w:rsidRPr="00510A68">
        <w:rPr>
          <w:rStyle w:val="StyleUnderline"/>
          <w:lang w:val="en-AU"/>
        </w:rPr>
        <w:t>Fantasy provides a structure through which subjects can envision a path to obtaining the fantasy object, whatever that object is</w:t>
      </w:r>
      <w:r w:rsidRPr="00266B84">
        <w:rPr>
          <w:lang w:val="en-AU"/>
        </w:rPr>
        <w:t xml:space="preserve">. The fantasy object might be a particular commodity, a lifestyle, or even a type of social status. But </w:t>
      </w:r>
      <w:r w:rsidRPr="00510A68">
        <w:rPr>
          <w:rStyle w:val="StyleUnderline"/>
          <w:lang w:val="en-AU"/>
        </w:rPr>
        <w:t>whatever it is, it promises unrestrained enjoyment for the subject. For the fantasizing subject, the object appears to have the utmost importance.</w:t>
      </w:r>
      <w:r w:rsidRPr="00266B84">
        <w:rPr>
          <w:lang w:val="en-AU"/>
        </w:rPr>
        <w:t xml:space="preserve"> It seems as if it is the nodal point of the fantasy. But despite this belief, the actual fantasy object can be anything at all. The specific object is insignificant. What is important is the position that this object has in the fantasy, not what the object is.</w:t>
      </w:r>
    </w:p>
    <w:p w14:paraId="39654A5A" w14:textId="77777777" w:rsidR="00BD4607" w:rsidRDefault="00BD4607" w:rsidP="00BD4607">
      <w:pPr>
        <w:rPr>
          <w:lang w:val="en-AU"/>
        </w:rPr>
      </w:pPr>
      <w:proofErr w:type="gramStart"/>
      <w:r w:rsidRPr="00510A68">
        <w:rPr>
          <w:rStyle w:val="StyleUnderline"/>
          <w:lang w:val="en-AU"/>
        </w:rPr>
        <w:t>In order to</w:t>
      </w:r>
      <w:proofErr w:type="gramEnd"/>
      <w:r w:rsidRPr="00510A68">
        <w:rPr>
          <w:rStyle w:val="StyleUnderline"/>
          <w:lang w:val="en-AU"/>
        </w:rPr>
        <w:t xml:space="preserve"> be a fantasy object, the object need only be unattainable</w:t>
      </w:r>
      <w:r w:rsidRPr="00266B84">
        <w:rPr>
          <w:lang w:val="en-AU"/>
        </w:rPr>
        <w:t xml:space="preserve">. The </w:t>
      </w:r>
      <w:r w:rsidRPr="00510A68">
        <w:rPr>
          <w:rStyle w:val="StyleUnderline"/>
          <w:lang w:val="en-AU"/>
        </w:rPr>
        <w:t>unattainability of the object is the source of its value</w:t>
      </w:r>
      <w:r w:rsidRPr="00266B84">
        <w:rPr>
          <w:lang w:val="en-AU"/>
        </w:rPr>
        <w:t xml:space="preserve">. Because it is unattainable, the fantasy object appears to hold within it the secret of a perfect enjoyment. If one could attain it, one would quickly recognize that it is an object like any other and cannot provide the enjoyment that it promises insofar as it remains unattainable. It is with the object that the fantasy performs its magic for the subject’s prospects of enjoyment. </w:t>
      </w:r>
      <w:r w:rsidRPr="00510A68">
        <w:rPr>
          <w:rStyle w:val="StyleUnderline"/>
          <w:lang w:val="en-AU"/>
        </w:rPr>
        <w:t>Fantasy has the effect of rendering an inherently unattainable object attainable and thereby making an unrestrained enjoyment seem possible</w:t>
      </w:r>
      <w:r w:rsidRPr="00266B84">
        <w:rPr>
          <w:lang w:val="en-AU"/>
        </w:rPr>
        <w:t xml:space="preserve">. Even if the fantasy shows the subject deprived of the object, it nonetheless depicts the object as possible. </w:t>
      </w:r>
      <w:r w:rsidRPr="00510A68">
        <w:rPr>
          <w:rStyle w:val="Emphasis"/>
          <w:lang w:val="en-AU"/>
        </w:rPr>
        <w:t>Outside the fantasy structure, the subject simply confronts the traumatic impossibility of its desire.</w:t>
      </w:r>
    </w:p>
    <w:p w14:paraId="40567B82" w14:textId="77777777" w:rsidR="00BD4607" w:rsidRPr="00BD4607" w:rsidRDefault="00BD4607" w:rsidP="00BD4607"/>
    <w:p w14:paraId="5F3FEED7" w14:textId="3607C8BC" w:rsidR="00FA379F" w:rsidRDefault="00FA379F" w:rsidP="00FA379F">
      <w:pPr>
        <w:pStyle w:val="Heading2"/>
      </w:pPr>
      <w:r>
        <w:t>Impacts</w:t>
      </w:r>
    </w:p>
    <w:p w14:paraId="7058C109" w14:textId="5F71BE3D" w:rsidR="00FA379F" w:rsidRPr="00CD49B1" w:rsidRDefault="00FA379F" w:rsidP="00FA379F">
      <w:pPr>
        <w:pStyle w:val="Heading3"/>
      </w:pPr>
      <w:r w:rsidRPr="00CD49B1">
        <w:t>!</w:t>
      </w:r>
      <w:r>
        <w:t xml:space="preserve"> --</w:t>
      </w:r>
      <w:r w:rsidRPr="00CD49B1">
        <w:t xml:space="preserve"> Endless Violence</w:t>
      </w:r>
    </w:p>
    <w:p w14:paraId="17F27C18" w14:textId="77777777" w:rsidR="00FA379F" w:rsidRPr="00CD49B1" w:rsidRDefault="00FA379F" w:rsidP="00FA379F">
      <w:pPr>
        <w:pStyle w:val="Heading4"/>
      </w:pPr>
      <w:r w:rsidRPr="00CD49B1">
        <w:t xml:space="preserve">The affirmative’s focus on life leads to infinite theoretical violence and extensive material suffering through their “defense” against </w:t>
      </w:r>
      <w:proofErr w:type="gramStart"/>
      <w:r w:rsidRPr="00CD49B1">
        <w:t>death</w:t>
      </w:r>
      <w:proofErr w:type="gramEnd"/>
    </w:p>
    <w:p w14:paraId="4C8F6814" w14:textId="77777777" w:rsidR="00FA379F" w:rsidRPr="00CD49B1" w:rsidRDefault="00FA379F" w:rsidP="00FA379F">
      <w:pPr>
        <w:rPr>
          <w:color w:val="000000"/>
        </w:rPr>
      </w:pPr>
      <w:r w:rsidRPr="00CD49B1">
        <w:rPr>
          <w:b/>
          <w:bCs/>
          <w:color w:val="000000"/>
          <w:sz w:val="26"/>
          <w:szCs w:val="26"/>
        </w:rPr>
        <w:t>McGowan 13</w:t>
      </w:r>
      <w:r w:rsidRPr="00CD49B1">
        <w:rPr>
          <w:color w:val="000000"/>
        </w:rPr>
        <w:t xml:space="preserve">—Todd McGowan, Professor of English at the University of Vermont, </w:t>
      </w:r>
      <w:proofErr w:type="gramStart"/>
      <w:r w:rsidRPr="00CD49B1">
        <w:rPr>
          <w:i/>
          <w:iCs/>
          <w:color w:val="000000"/>
        </w:rPr>
        <w:t>Enjoying</w:t>
      </w:r>
      <w:proofErr w:type="gramEnd"/>
      <w:r w:rsidRPr="00CD49B1">
        <w:rPr>
          <w:i/>
          <w:iCs/>
          <w:color w:val="000000"/>
        </w:rPr>
        <w:t xml:space="preserve"> what we don’t have,</w:t>
      </w:r>
      <w:r w:rsidRPr="00CD49B1">
        <w:rPr>
          <w:color w:val="000000"/>
        </w:rPr>
        <w:t xml:space="preserve"> EBSCO PUBLISHING, 2013, pp. </w:t>
      </w:r>
      <w:r>
        <w:rPr>
          <w:color w:val="000000"/>
        </w:rPr>
        <w:t>227-229</w:t>
      </w:r>
      <w:r w:rsidRPr="00CD49B1">
        <w:rPr>
          <w:color w:val="000000"/>
        </w:rPr>
        <w:t xml:space="preserve">) // </w:t>
      </w:r>
      <w:proofErr w:type="spellStart"/>
      <w:r w:rsidRPr="00CD49B1">
        <w:rPr>
          <w:color w:val="000000"/>
        </w:rPr>
        <w:t>skohli</w:t>
      </w:r>
      <w:proofErr w:type="spellEnd"/>
    </w:p>
    <w:p w14:paraId="3498AC6B" w14:textId="77777777" w:rsidR="00FA379F" w:rsidRPr="00CD49B1" w:rsidRDefault="00FA379F" w:rsidP="00FA379F">
      <w:pPr>
        <w:rPr>
          <w:rStyle w:val="Emphasis"/>
        </w:rPr>
      </w:pPr>
      <w:r w:rsidRPr="00CD49B1">
        <w:rPr>
          <w:sz w:val="12"/>
          <w:szCs w:val="12"/>
          <w:lang w:val="en-CA"/>
        </w:rPr>
        <w:t>The further the project of modernity moves in the direction of life, the more forcefully the specter of fundamentalism will make its presence felt.</w:t>
      </w:r>
      <w:r w:rsidRPr="00CD49B1">
        <w:rPr>
          <w:lang w:val="en-CA"/>
        </w:rPr>
        <w:t xml:space="preserve"> </w:t>
      </w:r>
      <w:r w:rsidRPr="00CD49B1">
        <w:rPr>
          <w:rStyle w:val="StyleUnderline"/>
          <w:lang w:val="en-CA"/>
        </w:rPr>
        <w:t>The exclusive focus on life has the effect of producing eruptions of death. As the life-affirming logic of science and capitalism structures all societies to an increasing extent, the space for the creation of value disappears. Modernity attempts to construct a symbolic space where there is no place for death and the limit that death represents</w:t>
      </w:r>
      <w:r w:rsidRPr="00CD49B1">
        <w:rPr>
          <w:lang w:val="en-CA"/>
        </w:rPr>
        <w:t xml:space="preserve">. </w:t>
      </w:r>
      <w:r w:rsidRPr="00CD49B1">
        <w:rPr>
          <w:sz w:val="12"/>
          <w:szCs w:val="12"/>
          <w:lang w:val="en-CA"/>
        </w:rPr>
        <w:t xml:space="preserve">As opposed to the closed world of traditional society, modernity </w:t>
      </w:r>
      <w:proofErr w:type="gramStart"/>
      <w:r w:rsidRPr="00CD49B1">
        <w:rPr>
          <w:sz w:val="12"/>
          <w:szCs w:val="12"/>
          <w:lang w:val="en-CA"/>
        </w:rPr>
        <w:t>opens up</w:t>
      </w:r>
      <w:proofErr w:type="gramEnd"/>
      <w:r w:rsidRPr="00CD49B1">
        <w:rPr>
          <w:sz w:val="12"/>
          <w:szCs w:val="12"/>
          <w:lang w:val="en-CA"/>
        </w:rPr>
        <w:t xml:space="preserve"> an infinite universe.14 But this infinite universe is established through the repression of finitude. Explosions of fundamentalist violence represent the return of what modernity’s symbolic structure cannot accommodate. As Lacan puts it in his seminar on psychosis, “Whatever is refused in the symbolic order, in the sense of </w:t>
      </w:r>
      <w:proofErr w:type="spellStart"/>
      <w:r w:rsidRPr="00CD49B1">
        <w:rPr>
          <w:sz w:val="12"/>
          <w:szCs w:val="12"/>
          <w:lang w:val="en-CA"/>
        </w:rPr>
        <w:t>Verwerfung</w:t>
      </w:r>
      <w:proofErr w:type="spellEnd"/>
      <w:r w:rsidRPr="00CD49B1">
        <w:rPr>
          <w:sz w:val="12"/>
          <w:szCs w:val="12"/>
          <w:lang w:val="en-CA"/>
        </w:rPr>
        <w:t>, reappears in the real.”15</w:t>
      </w:r>
      <w:r w:rsidRPr="00CD49B1">
        <w:rPr>
          <w:lang w:val="en-CA"/>
        </w:rPr>
        <w:t xml:space="preserve"> </w:t>
      </w:r>
      <w:r w:rsidRPr="00CD49B1">
        <w:rPr>
          <w:rStyle w:val="Emphasis"/>
          <w:lang w:val="en-CA"/>
        </w:rPr>
        <w:t>Fundamentalist violence is blowback not simply in response to imperialist aggression, as the leftist common sense would have it. This violence marks the return of what modernity necessarily forecloses.</w:t>
      </w:r>
    </w:p>
    <w:p w14:paraId="601B66F3" w14:textId="77777777" w:rsidR="00FA379F" w:rsidRPr="00CD49B1" w:rsidRDefault="00FA379F" w:rsidP="00FA379F">
      <w:pPr>
        <w:rPr>
          <w:lang w:val="en-CA"/>
        </w:rPr>
      </w:pPr>
      <w:r w:rsidRPr="00CD49B1">
        <w:rPr>
          <w:sz w:val="12"/>
          <w:szCs w:val="12"/>
          <w:lang w:val="en-CA"/>
        </w:rPr>
        <w:t>Historically,</w:t>
      </w:r>
      <w:r w:rsidRPr="00CD49B1">
        <w:rPr>
          <w:lang w:val="en-CA"/>
        </w:rPr>
        <w:t xml:space="preserve"> </w:t>
      </w:r>
      <w:r w:rsidRPr="00CD49B1">
        <w:rPr>
          <w:rStyle w:val="StyleUnderline"/>
          <w:lang w:val="en-CA"/>
        </w:rPr>
        <w:t>the opposition between those who privilege life and those who privilege death has coincided with the opposition between the forces of emancipation and those of conservatism</w:t>
      </w:r>
      <w:r w:rsidRPr="00CD49B1">
        <w:rPr>
          <w:sz w:val="12"/>
          <w:szCs w:val="12"/>
          <w:lang w:val="en-CA"/>
        </w:rPr>
        <w:t xml:space="preserve">. The emancipatory project works to liberate life from the restrictions that the oppressive and hierarchical social order places on it, while </w:t>
      </w:r>
      <w:r w:rsidRPr="00CD49B1">
        <w:rPr>
          <w:rStyle w:val="StyleUnderline"/>
          <w:lang w:val="en-CA"/>
        </w:rPr>
        <w:t>conservatism tries to sustain a life-denying order because it views order as the source of all value. Conservative thinkers defend their abridgement of life’s possibilities in the name of order and civilization. Without the restrictions that we place on life, according to this line of thought, we would lose everything valuable</w:t>
      </w:r>
      <w:r w:rsidRPr="00CD49B1">
        <w:rPr>
          <w:lang w:val="en-CA"/>
        </w:rPr>
        <w:t>.</w:t>
      </w:r>
    </w:p>
    <w:p w14:paraId="16496F91" w14:textId="77777777" w:rsidR="00FA379F" w:rsidRPr="00CD49B1" w:rsidRDefault="00FA379F" w:rsidP="00FA379F">
      <w:pPr>
        <w:rPr>
          <w:sz w:val="12"/>
          <w:szCs w:val="12"/>
          <w:lang w:val="en-CA"/>
        </w:rPr>
      </w:pPr>
      <w:r w:rsidRPr="00CD49B1">
        <w:rPr>
          <w:sz w:val="12"/>
          <w:szCs w:val="12"/>
          <w:lang w:val="en-CA"/>
        </w:rPr>
        <w:t xml:space="preserve">Perhaps the greatest literary account of this opposition occurs in Willa Cather’s masterpiece Death Comes for the Archbishop. Cather’s 1927 novel describes the lives of two missionary priests, Father </w:t>
      </w:r>
      <w:proofErr w:type="gramStart"/>
      <w:r w:rsidRPr="00CD49B1">
        <w:rPr>
          <w:sz w:val="12"/>
          <w:szCs w:val="12"/>
          <w:lang w:val="en-CA"/>
        </w:rPr>
        <w:t>Latour</w:t>
      </w:r>
      <w:proofErr w:type="gramEnd"/>
      <w:r w:rsidRPr="00CD49B1">
        <w:rPr>
          <w:sz w:val="12"/>
          <w:szCs w:val="12"/>
          <w:lang w:val="en-CA"/>
        </w:rPr>
        <w:t xml:space="preserve"> and Father Vaillant, whom the Catholic Church has sent to New Mexico. Though the </w:t>
      </w:r>
      <w:r w:rsidRPr="00CD49B1">
        <w:rPr>
          <w:rStyle w:val="StyleUnderline"/>
          <w:lang w:val="en-CA"/>
        </w:rPr>
        <w:t>two are friends, an antagonism develops between them concerning an elaborate church that Latour wants to build</w:t>
      </w:r>
      <w:r w:rsidRPr="00CD49B1">
        <w:rPr>
          <w:sz w:val="12"/>
          <w:szCs w:val="12"/>
          <w:lang w:val="en-CA"/>
        </w:rPr>
        <w:t xml:space="preserve">. For Vaillant, the </w:t>
      </w:r>
      <w:r w:rsidRPr="00CD49B1">
        <w:rPr>
          <w:rStyle w:val="StyleUnderline"/>
          <w:lang w:val="en-CA"/>
        </w:rPr>
        <w:t>money spent on an elaborate cathedral could be better spent feeding the hungry and impoverished people of the region.</w:t>
      </w:r>
      <w:r w:rsidRPr="00CD49B1">
        <w:rPr>
          <w:sz w:val="12"/>
          <w:szCs w:val="12"/>
          <w:lang w:val="en-CA"/>
        </w:rPr>
        <w:t xml:space="preserve"> </w:t>
      </w:r>
      <w:r w:rsidRPr="00CD49B1">
        <w:rPr>
          <w:rStyle w:val="StyleUnderline"/>
          <w:lang w:val="en-CA"/>
        </w:rPr>
        <w:t>Latour, who is Vaillant’s superior, ends up having the church constructed despite his friend’s objections, consoling himself with the idea that the building will provide something more important than mere life</w:t>
      </w:r>
      <w:r w:rsidRPr="00CD49B1">
        <w:rPr>
          <w:sz w:val="12"/>
          <w:szCs w:val="12"/>
          <w:lang w:val="en-CA"/>
        </w:rPr>
        <w:t>.</w:t>
      </w:r>
    </w:p>
    <w:p w14:paraId="1A49C7BF" w14:textId="77777777" w:rsidR="00FA379F" w:rsidRPr="00CD49B1" w:rsidRDefault="00FA379F" w:rsidP="00FA379F">
      <w:pPr>
        <w:rPr>
          <w:sz w:val="12"/>
          <w:szCs w:val="12"/>
          <w:lang w:val="en-CA"/>
        </w:rPr>
      </w:pPr>
      <w:r w:rsidRPr="00CD49B1">
        <w:rPr>
          <w:sz w:val="12"/>
          <w:szCs w:val="12"/>
          <w:lang w:val="en-CA"/>
        </w:rPr>
        <w:t xml:space="preserve">The building will feed the souls of the poor and give them value, even if it implicitly takes literal food from them by diverting the Catholic Church’s funds. </w:t>
      </w:r>
      <w:r w:rsidRPr="00CD49B1">
        <w:rPr>
          <w:rStyle w:val="StyleUnderline"/>
          <w:lang w:val="en-CA"/>
        </w:rPr>
        <w:t xml:space="preserve">The opposition between Latour and Vaillant represents the conflict between death and life. Latour insists on denying life — choosing to build a church rather than feed people — because he sees how the church brings value into the world. </w:t>
      </w:r>
      <w:r w:rsidRPr="00CD49B1">
        <w:rPr>
          <w:rStyle w:val="Emphasis"/>
          <w:lang w:val="en-CA"/>
        </w:rPr>
        <w:t>Vaillant, in contrast, believes that people must be alive and well fed before they can appreciate the worth that the church gives their lives. It is difficult for the left-leaning reader not to find Vaillant the far more sympathetic figure in the struggle</w:t>
      </w:r>
      <w:r w:rsidRPr="00CD49B1">
        <w:rPr>
          <w:sz w:val="12"/>
          <w:szCs w:val="12"/>
          <w:lang w:val="en-CA"/>
        </w:rPr>
        <w:t>.</w:t>
      </w:r>
    </w:p>
    <w:p w14:paraId="1B80BB76" w14:textId="77777777" w:rsidR="00FA379F" w:rsidRPr="00CD49B1" w:rsidRDefault="00FA379F" w:rsidP="00FA379F">
      <w:pPr>
        <w:rPr>
          <w:sz w:val="12"/>
          <w:szCs w:val="12"/>
          <w:lang w:val="en-CA"/>
        </w:rPr>
      </w:pPr>
      <w:r w:rsidRPr="00CD49B1">
        <w:rPr>
          <w:sz w:val="12"/>
          <w:szCs w:val="12"/>
          <w:lang w:val="en-CA"/>
        </w:rPr>
        <w:t xml:space="preserve">The </w:t>
      </w:r>
      <w:r w:rsidRPr="00CD49B1">
        <w:rPr>
          <w:rStyle w:val="StyleUnderline"/>
          <w:lang w:val="en-CA"/>
        </w:rPr>
        <w:t>emancipatory project’s promotion of life against death reached its apex in the 1960s</w:t>
      </w:r>
      <w:r w:rsidRPr="00CD49B1">
        <w:rPr>
          <w:sz w:val="12"/>
          <w:szCs w:val="12"/>
          <w:lang w:val="en-CA"/>
        </w:rPr>
        <w:t xml:space="preserve">. The student </w:t>
      </w:r>
      <w:r w:rsidRPr="00CD49B1">
        <w:rPr>
          <w:rStyle w:val="StyleUnderline"/>
          <w:lang w:val="en-CA"/>
        </w:rPr>
        <w:t>radicals of the 1960s fought for peace against war, for sexual exploration against repression, and for liberty of expression against artificial restrictions</w:t>
      </w:r>
      <w:r w:rsidRPr="00CD49B1">
        <w:rPr>
          <w:sz w:val="12"/>
          <w:szCs w:val="12"/>
          <w:lang w:val="en-CA"/>
        </w:rPr>
        <w:t xml:space="preserve">. At the heart of each of these </w:t>
      </w:r>
      <w:r w:rsidRPr="00CD49B1">
        <w:rPr>
          <w:rStyle w:val="StyleUnderline"/>
          <w:lang w:val="en-CA"/>
        </w:rPr>
        <w:t>struggles was a desire to free life from the limits that bourgeois society imposed on it</w:t>
      </w:r>
      <w:r w:rsidRPr="00CD49B1">
        <w:rPr>
          <w:sz w:val="12"/>
          <w:szCs w:val="12"/>
          <w:lang w:val="en-CA"/>
        </w:rPr>
        <w:t xml:space="preserve">. The Berkeley Free Speech Movement, for instance, sought to affirm the productive chaos of life itself and </w:t>
      </w:r>
      <w:r w:rsidRPr="00CD49B1">
        <w:rPr>
          <w:rStyle w:val="StyleUnderline"/>
          <w:lang w:val="en-CA"/>
        </w:rPr>
        <w:t xml:space="preserve">reject the life-denying restrictions represented by the police, the government, and the ruling class. </w:t>
      </w:r>
      <w:r w:rsidRPr="00CD49B1">
        <w:rPr>
          <w:sz w:val="12"/>
          <w:szCs w:val="12"/>
          <w:lang w:val="en-CA"/>
        </w:rPr>
        <w:t xml:space="preserve">Even the mode of resistance championed by this movement indicates its kinship with life: members would simply allow themselves to go limp and become figures of bare life when police tried to drag them away. The antiwar movement attacked not just the injustice of the war in Southeast Asia but rather the destructive- ness of war in general. The </w:t>
      </w:r>
      <w:r w:rsidRPr="00CD49B1">
        <w:rPr>
          <w:rStyle w:val="StyleUnderline"/>
          <w:lang w:val="en-CA"/>
        </w:rPr>
        <w:t>imperative that one should “make love, not war” expressed a larger philosophical orientation beyond a specific struggle. The opponent was the warring mindset that denied the beauty of pure life.</w:t>
      </w:r>
    </w:p>
    <w:p w14:paraId="34A465E0" w14:textId="2701B41A" w:rsidR="00FA379F" w:rsidRPr="00CD49B1" w:rsidRDefault="00FA379F" w:rsidP="00FA379F">
      <w:pPr>
        <w:pStyle w:val="Heading3"/>
      </w:pPr>
      <w:r w:rsidRPr="00CD49B1">
        <w:t>!</w:t>
      </w:r>
      <w:r>
        <w:t xml:space="preserve"> --</w:t>
      </w:r>
      <w:r w:rsidRPr="00CD49B1">
        <w:t xml:space="preserve"> Self-suffering</w:t>
      </w:r>
    </w:p>
    <w:p w14:paraId="21E50B35" w14:textId="77777777" w:rsidR="00FA379F" w:rsidRPr="00CD49B1" w:rsidRDefault="00FA379F" w:rsidP="00FA379F">
      <w:pPr>
        <w:pStyle w:val="Heading4"/>
      </w:pPr>
      <w:r w:rsidRPr="00CD49B1">
        <w:t xml:space="preserve">The 1AC’s view of the world through suffering and its belief in the power that rests above self-influence leads to endless loss of life and self-harm. </w:t>
      </w:r>
    </w:p>
    <w:p w14:paraId="6AEBB902" w14:textId="77777777" w:rsidR="00FA379F" w:rsidRPr="00CD49B1" w:rsidRDefault="00FA379F" w:rsidP="00FA379F">
      <w:r w:rsidRPr="00CD49B1">
        <w:rPr>
          <w:b/>
          <w:bCs/>
          <w:color w:val="000000"/>
          <w:sz w:val="26"/>
          <w:szCs w:val="26"/>
        </w:rPr>
        <w:t>McGowan 4</w:t>
      </w:r>
      <w:r w:rsidRPr="00CD49B1">
        <w:rPr>
          <w:color w:val="000000"/>
        </w:rPr>
        <w:t xml:space="preserve">—Todd McGowan, Professor of English at the University of Vermont, </w:t>
      </w:r>
      <w:r w:rsidRPr="00CD49B1">
        <w:rPr>
          <w:i/>
          <w:iCs/>
          <w:color w:val="000000"/>
        </w:rPr>
        <w:t xml:space="preserve">The End of </w:t>
      </w:r>
      <w:proofErr w:type="gramStart"/>
      <w:r w:rsidRPr="00CD49B1">
        <w:rPr>
          <w:i/>
          <w:iCs/>
          <w:color w:val="000000"/>
        </w:rPr>
        <w:t>Dissatisfaction?</w:t>
      </w:r>
      <w:r w:rsidRPr="00CD49B1">
        <w:rPr>
          <w:color w:val="000000"/>
        </w:rPr>
        <w:t>.</w:t>
      </w:r>
      <w:proofErr w:type="gramEnd"/>
      <w:r w:rsidRPr="00CD49B1">
        <w:rPr>
          <w:color w:val="000000"/>
        </w:rPr>
        <w:t xml:space="preserve"> EBSCO PUBLISHING, 2004, pp. 4-7) // </w:t>
      </w:r>
      <w:proofErr w:type="spellStart"/>
      <w:r w:rsidRPr="00CD49B1">
        <w:rPr>
          <w:color w:val="000000"/>
        </w:rPr>
        <w:t>skohli</w:t>
      </w:r>
      <w:proofErr w:type="spellEnd"/>
    </w:p>
    <w:p w14:paraId="702569E0" w14:textId="77777777" w:rsidR="00FA379F" w:rsidRPr="00CD49B1" w:rsidRDefault="00FA379F" w:rsidP="00FA379F">
      <w:r w:rsidRPr="00CD49B1">
        <w:t xml:space="preserve">Though Marxism has certainly fallen on hard times today, this </w:t>
      </w:r>
      <w:proofErr w:type="spellStart"/>
      <w:r w:rsidRPr="00CD49B1">
        <w:t>funda</w:t>
      </w:r>
      <w:proofErr w:type="spellEnd"/>
      <w:r w:rsidRPr="00CD49B1">
        <w:t xml:space="preserve">-mental thesis of Marxism has not. </w:t>
      </w:r>
      <w:r w:rsidRPr="00CD49B1">
        <w:rPr>
          <w:rStyle w:val="StyleUnderline"/>
        </w:rPr>
        <w:t>Cuba Gooding’s mantra in the film Jerry Maguire</w:t>
      </w:r>
      <w:proofErr w:type="gramStart"/>
      <w:r w:rsidRPr="00CD49B1">
        <w:rPr>
          <w:rStyle w:val="StyleUnderline"/>
        </w:rPr>
        <w:t>—“</w:t>
      </w:r>
      <w:proofErr w:type="gramEnd"/>
      <w:r w:rsidRPr="00CD49B1">
        <w:rPr>
          <w:rStyle w:val="StyleUnderline"/>
        </w:rPr>
        <w:t>Show me the money!”—has become the automatic explanation of all varieties of behavior.</w:t>
      </w:r>
      <w:r w:rsidRPr="00CD49B1">
        <w:t xml:space="preserve"> Why </w:t>
      </w:r>
      <w:proofErr w:type="gramStart"/>
      <w:r w:rsidRPr="00CD49B1">
        <w:t>does</w:t>
      </w:r>
      <w:proofErr w:type="gramEnd"/>
      <w:r w:rsidRPr="00CD49B1">
        <w:t xml:space="preserve"> Alex Rodriguez decide to play baseball for the Texas Rangers? Why does Monica Lewinsky appear in an interview with Barbara Walters to tell her story?</w:t>
      </w:r>
      <w:r w:rsidRPr="00CD49B1">
        <w:rPr>
          <w:rStyle w:val="StyleUnderline"/>
        </w:rPr>
        <w:t xml:space="preserve"> If Alex Rodriguez mentions the passion for the </w:t>
      </w:r>
      <w:proofErr w:type="gramStart"/>
      <w:r w:rsidRPr="00CD49B1">
        <w:rPr>
          <w:rStyle w:val="StyleUnderline"/>
        </w:rPr>
        <w:t>game</w:t>
      </w:r>
      <w:proofErr w:type="gramEnd"/>
      <w:r w:rsidRPr="00CD49B1">
        <w:rPr>
          <w:rStyle w:val="StyleUnderline"/>
        </w:rPr>
        <w:t xml:space="preserve"> he found in the Ranger franchise or Lewinsky mentions her need to tell her side of things, we respond with a wink or a cynical aside. In the spirit of Marx, we know that self-interest (i.e., money) is always the chief motivation</w:t>
      </w:r>
      <w:r w:rsidRPr="00CD49B1">
        <w:t xml:space="preserve">. But if Marx errs, his error does not lie, as his critics often allege, in underestimating “innate human selfishness.” Instead, his </w:t>
      </w:r>
      <w:r w:rsidRPr="00CD49B1">
        <w:rPr>
          <w:rStyle w:val="StyleUnderline"/>
        </w:rPr>
        <w:t>error—and, again, it is the common error today—lies in the other direction, in underestimating the capacity of subjects to act against their self-interest.</w:t>
      </w:r>
    </w:p>
    <w:p w14:paraId="665BA2CB" w14:textId="77777777" w:rsidR="00FA379F" w:rsidRPr="00CD49B1" w:rsidRDefault="00FA379F" w:rsidP="00FA379F">
      <w:r w:rsidRPr="00CD49B1">
        <w:rPr>
          <w:rStyle w:val="StyleUnderline"/>
        </w:rPr>
        <w:t xml:space="preserve">Psychoanalysis, however, calls into question the idea that we primarily act on behalf of our own interest. It allows us to see another power operating beneath the apparent predominance of self-interest. </w:t>
      </w:r>
      <w:r w:rsidRPr="00CD49B1">
        <w:t xml:space="preserve">Of course, the common-sensical understanding of psychoanalysis is exactly the opposite of this, con-tending that psychoanalysis reduces everything to self-interest. This is often the basis for the most scathing criticisms leveled at Freud himself and at </w:t>
      </w:r>
      <w:proofErr w:type="gramStart"/>
      <w:r w:rsidRPr="00CD49B1">
        <w:t>psychoanalysis as a whole</w:t>
      </w:r>
      <w:proofErr w:type="gramEnd"/>
      <w:r w:rsidRPr="00CD49B1">
        <w:t xml:space="preserve">. For instance, John Farrell claims that under the spell of psychoanalysis </w:t>
      </w:r>
      <w:r w:rsidRPr="00CD49B1">
        <w:rPr>
          <w:rStyle w:val="StyleUnderline"/>
        </w:rPr>
        <w:t>“every appearance of good must be exposed as unconscious hypocrisy, every commitment to public interests and to social institutions must be recognized for what it is—a disguise for narcissistic gratification or a painful instinctual concession</w:t>
      </w:r>
      <w:r w:rsidRPr="00CD49B1">
        <w:t xml:space="preserve">.”10 Farrell, like so many critics of </w:t>
      </w:r>
      <w:proofErr w:type="spellStart"/>
      <w:r w:rsidRPr="00CD49B1">
        <w:t>psychoanaly</w:t>
      </w:r>
      <w:proofErr w:type="spellEnd"/>
      <w:r w:rsidRPr="00CD49B1">
        <w:t xml:space="preserve">-sis, sees Freud as a prophet of human selfishness. But this attack on psycho-analysis—perhaps the most popular of all attacks—completely </w:t>
      </w:r>
      <w:proofErr w:type="spellStart"/>
      <w:r w:rsidRPr="00CD49B1">
        <w:t>misunder</w:t>
      </w:r>
      <w:proofErr w:type="spellEnd"/>
      <w:r w:rsidRPr="00CD49B1">
        <w:t xml:space="preserve">-stands what is at stake in psychoanalytic interpretation. Rather than uncovering narcissistic self-interest behind a benevolent act, Freud uncovers the abandonment of self-interest that is at stake behind a seemingly </w:t>
      </w:r>
      <w:proofErr w:type="spellStart"/>
      <w:r w:rsidRPr="00CD49B1">
        <w:t>self-inter¬ested</w:t>
      </w:r>
      <w:proofErr w:type="spellEnd"/>
      <w:r w:rsidRPr="00CD49B1">
        <w:t xml:space="preserve"> act. In Seminar V, Lacan points out that Freud discovers </w:t>
      </w:r>
      <w:r w:rsidRPr="00CD49B1">
        <w:rPr>
          <w:rStyle w:val="StyleUnderline"/>
        </w:rPr>
        <w:t>the self-destructiveness of desire, that “what we find at the foundation of the analytic exploration of desire is masochism</w:t>
      </w:r>
      <w:r w:rsidRPr="00CD49B1">
        <w:t xml:space="preserve">.”11 </w:t>
      </w:r>
      <w:r w:rsidRPr="00CD49B1">
        <w:rPr>
          <w:rStyle w:val="StyleUnderline"/>
        </w:rPr>
        <w:t xml:space="preserve">Anyone can point out why human subjects act self-interestedly—and many thinkers before Freud (Hobbes, Machiavelli, etc.) did so—but it is the province of psychoanalysis to explain why they are able to act against their self-interest, to transcend their narcissism. Because of this ability to act against our interest, </w:t>
      </w:r>
      <w:r w:rsidRPr="00CD49B1">
        <w:t xml:space="preserve">Freud claims that “the normal man is not only far more immoral than he believes but also far more moral than he knows.”12 It is on this point that Freud directly questions Marx: for Marx, there is only self-interest; for Freud, there is something more, and this </w:t>
      </w:r>
      <w:proofErr w:type="spellStart"/>
      <w:r w:rsidRPr="00CD49B1">
        <w:t>some¬thing</w:t>
      </w:r>
      <w:proofErr w:type="spellEnd"/>
      <w:r w:rsidRPr="00CD49B1">
        <w:t xml:space="preserve"> more is enjoyment—the jouissance factor.13</w:t>
      </w:r>
    </w:p>
    <w:p w14:paraId="64813FA7" w14:textId="77777777" w:rsidR="00FA379F" w:rsidRPr="00CD49B1" w:rsidRDefault="00FA379F" w:rsidP="00FA379F">
      <w:r w:rsidRPr="00CD49B1">
        <w:t xml:space="preserve">Ironically, it was Freud’s belief that human subjects were prone to act against their self-interest that led him to doubt the possibility of a socialist utopia. </w:t>
      </w:r>
      <w:r w:rsidRPr="00CD49B1">
        <w:rPr>
          <w:rStyle w:val="StyleUnderline"/>
        </w:rPr>
        <w:t>If we always acted in our self-interest, Marx would be right, and the contradictions of capitalist society would lead to a socialist utopia. However, our ability—and our tendency—to act against our self-interest makes such a utopia inconceivable for Freud</w:t>
      </w:r>
      <w:r w:rsidRPr="00CD49B1">
        <w:t xml:space="preserve">. As Joan </w:t>
      </w:r>
      <w:proofErr w:type="spellStart"/>
      <w:r w:rsidRPr="00CD49B1">
        <w:t>Copjec</w:t>
      </w:r>
      <w:proofErr w:type="spellEnd"/>
      <w:r w:rsidRPr="00CD49B1">
        <w:t xml:space="preserve"> notes, </w:t>
      </w:r>
      <w:r w:rsidRPr="00CD49B1">
        <w:rPr>
          <w:rStyle w:val="StyleUnderline"/>
        </w:rPr>
        <w:t>“The psychoanalytic subject, in short, being subject to a principle beyond pleasure, is not driven to seek his own good.”</w:t>
      </w:r>
      <w:r w:rsidRPr="00CD49B1">
        <w:t xml:space="preserve">14 </w:t>
      </w:r>
      <w:r w:rsidRPr="00CD49B1">
        <w:rPr>
          <w:sz w:val="12"/>
          <w:szCs w:val="12"/>
        </w:rPr>
        <w:t>When Freud formulated the concept of the death drive in Beyond the Pleasure Principle, he did so in order to account for the fact that</w:t>
      </w:r>
      <w:r w:rsidRPr="00CD49B1">
        <w:t xml:space="preserve"> </w:t>
      </w:r>
      <w:r w:rsidRPr="00CD49B1">
        <w:rPr>
          <w:rStyle w:val="StyleUnderline"/>
        </w:rPr>
        <w:t xml:space="preserve">we often act in complete disregard of our self-interest and instead act out of a compulsion that we do not understand. </w:t>
      </w:r>
      <w:r w:rsidRPr="00CD49B1">
        <w:rPr>
          <w:rStyle w:val="Emphasis"/>
        </w:rPr>
        <w:t xml:space="preserve">The concept of the death drive means that we will sacrifice anything and everything (even life itself) </w:t>
      </w:r>
      <w:r w:rsidRPr="00CD49B1">
        <w:rPr>
          <w:sz w:val="12"/>
          <w:szCs w:val="12"/>
        </w:rPr>
        <w:t xml:space="preserve">for our </w:t>
      </w:r>
      <w:proofErr w:type="gramStart"/>
      <w:r w:rsidRPr="00CD49B1">
        <w:rPr>
          <w:sz w:val="12"/>
          <w:szCs w:val="12"/>
        </w:rPr>
        <w:t>particular Thing</w:t>
      </w:r>
      <w:proofErr w:type="gramEnd"/>
      <w:r w:rsidRPr="00CD49B1">
        <w:rPr>
          <w:sz w:val="12"/>
          <w:szCs w:val="12"/>
        </w:rPr>
        <w:t>—which is to say</w:t>
      </w:r>
      <w:r w:rsidRPr="00CD49B1">
        <w:t>,</w:t>
      </w:r>
      <w:r w:rsidRPr="00CD49B1">
        <w:rPr>
          <w:rStyle w:val="Emphasis"/>
        </w:rPr>
        <w:t xml:space="preserve"> for our enjoyment</w:t>
      </w:r>
      <w:r w:rsidRPr="00CD49B1">
        <w:rPr>
          <w:sz w:val="12"/>
          <w:szCs w:val="12"/>
        </w:rPr>
        <w:t xml:space="preserve">. Oftentimes this Thing is a national Thing, the bond that constitutes national identity. Marxism has consistently underestimated the importance of the enjoyment of the national Thing, but, as </w:t>
      </w:r>
      <w:proofErr w:type="spellStart"/>
      <w:r w:rsidRPr="00CD49B1">
        <w:rPr>
          <w:sz w:val="12"/>
          <w:szCs w:val="12"/>
        </w:rPr>
        <w:t>Slavoj</w:t>
      </w:r>
      <w:proofErr w:type="spellEnd"/>
      <w:r w:rsidRPr="00CD49B1">
        <w:rPr>
          <w:sz w:val="12"/>
          <w:szCs w:val="12"/>
        </w:rPr>
        <w:t xml:space="preserve"> Zizek points out, at no time as dramatically as at the beginning of the </w:t>
      </w:r>
      <w:r w:rsidRPr="00CD49B1">
        <w:rPr>
          <w:rStyle w:val="StyleUnderline"/>
        </w:rPr>
        <w:t xml:space="preserve">First World War. The working class of Europe, well-informed by the Communist International, seemed to know that the war would not advance their interests, that it was an imperialist struggle. And yet, when the moment of decision came, the working class in Europe supported the war almost unanimously, much to the surprise of Lenin. </w:t>
      </w:r>
      <w:r w:rsidRPr="00CD49B1">
        <w:rPr>
          <w:sz w:val="12"/>
          <w:szCs w:val="12"/>
        </w:rPr>
        <w:t xml:space="preserve">Why? What did Lenin fail to </w:t>
      </w:r>
      <w:proofErr w:type="gramStart"/>
      <w:r w:rsidRPr="00CD49B1">
        <w:rPr>
          <w:sz w:val="12"/>
          <w:szCs w:val="12"/>
        </w:rPr>
        <w:t>take into account</w:t>
      </w:r>
      <w:proofErr w:type="gramEnd"/>
      <w:r w:rsidRPr="00CD49B1">
        <w:rPr>
          <w:sz w:val="12"/>
          <w:szCs w:val="12"/>
        </w:rPr>
        <w:t>? He</w:t>
      </w:r>
      <w:r w:rsidRPr="00CD49B1">
        <w:t xml:space="preserve"> </w:t>
      </w:r>
      <w:r w:rsidRPr="00CD49B1">
        <w:rPr>
          <w:rStyle w:val="StyleUnderline"/>
        </w:rPr>
        <w:t>failed to consider enjoyment—specifically the degree to which the working class shared in nationalistic jouissance. What drove them was not their self-interest—the war didn’t speak to interest—but their relationship to enjoyment</w:t>
      </w:r>
      <w:r w:rsidRPr="00CD49B1">
        <w:t xml:space="preserve">. </w:t>
      </w:r>
      <w:r w:rsidRPr="00CD49B1">
        <w:rPr>
          <w:sz w:val="12"/>
          <w:szCs w:val="12"/>
        </w:rPr>
        <w:t>This is one indication why it is through its consideration of enjoyment that a psychoanalytic understanding of history can supplement the Marxian version.15 Marxism allows us to understand the role of economic and social contradictions in driving the movement of history, but it often provides an inadequate explanation of the actual politics of historical transformation—why change does or does not occur at a given time. It is on this question that psychoanalysis proves indispensable.</w:t>
      </w:r>
    </w:p>
    <w:p w14:paraId="4D73D7D0" w14:textId="77777777" w:rsidR="00FA379F" w:rsidRPr="00CD49B1" w:rsidRDefault="00FA379F" w:rsidP="00FA379F">
      <w:r w:rsidRPr="00CD49B1">
        <w:rPr>
          <w:rStyle w:val="StyleUnderline"/>
        </w:rPr>
        <w:t>Psychoanalysis allows us to rethink sociopolitical history around the question of enjoyment. This involves understanding the nature of the transition from a society of prohibition to a society of enjoyment. Recognizing what is at work in the society of enjoyment</w:t>
      </w:r>
      <w:r w:rsidRPr="00CD49B1">
        <w:rPr>
          <w:sz w:val="12"/>
          <w:szCs w:val="12"/>
        </w:rPr>
        <w:t xml:space="preserve"> does not imply that the proper response is </w:t>
      </w:r>
      <w:proofErr w:type="gramStart"/>
      <w:r w:rsidRPr="00CD49B1">
        <w:rPr>
          <w:sz w:val="12"/>
          <w:szCs w:val="12"/>
        </w:rPr>
        <w:t>the</w:t>
      </w:r>
      <w:proofErr w:type="gramEnd"/>
      <w:r w:rsidRPr="00CD49B1">
        <w:rPr>
          <w:sz w:val="12"/>
          <w:szCs w:val="12"/>
        </w:rPr>
        <w:t xml:space="preserve"> nostalgic one, the one so often proffered by conservative cultural critics. These conservative critics call for a return to “family values,” to a world in which prohibition kept us safe from outbreaks of enjoyment. </w:t>
      </w:r>
      <w:r w:rsidRPr="00CD49B1">
        <w:rPr>
          <w:rStyle w:val="StyleUnderline"/>
        </w:rPr>
        <w:t>This desire for a return to the past, however, is rarely genuine. Which is to say, such proclamations don’t really want the return to the past that they claim to want</w:t>
      </w:r>
      <w:r w:rsidRPr="00CD49B1">
        <w:rPr>
          <w:sz w:val="12"/>
          <w:szCs w:val="12"/>
        </w:rPr>
        <w:t>. Instead, they want the best of both worlds—the “benefits” of modernity (computers, cars, televisions) without their effects (isolation, enjoyment, narcissism)—and fail to grasp the interdependence of the benefits and the effects. More importantly, however, what such a position fails to realize is that enjoyment is implicit not in the content of, say, the internet (that is, in the pornography, etc., that appears there), but in the very form that we experience it: hooked on to a computer, in isolation from the rest of the world.</w:t>
      </w:r>
      <w:r w:rsidRPr="00CD49B1">
        <w:t xml:space="preserve"> </w:t>
      </w:r>
      <w:r w:rsidRPr="00CD49B1">
        <w:rPr>
          <w:rStyle w:val="StyleUnderline"/>
        </w:rPr>
        <w:t xml:space="preserve">It is not what one experiences in the </w:t>
      </w:r>
      <w:proofErr w:type="spellStart"/>
      <w:r w:rsidRPr="00CD49B1">
        <w:rPr>
          <w:rStyle w:val="StyleUnderline"/>
        </w:rPr>
        <w:t>mod¬ern</w:t>
      </w:r>
      <w:proofErr w:type="spellEnd"/>
      <w:r w:rsidRPr="00CD49B1">
        <w:rPr>
          <w:rStyle w:val="StyleUnderline"/>
        </w:rPr>
        <w:t xml:space="preserve"> world, but that one is experiencing it in the modern </w:t>
      </w:r>
      <w:proofErr w:type="gramStart"/>
      <w:r w:rsidRPr="00CD49B1">
        <w:rPr>
          <w:rStyle w:val="StyleUnderline"/>
        </w:rPr>
        <w:t>way</w:t>
      </w:r>
      <w:proofErr w:type="gramEnd"/>
      <w:r w:rsidRPr="00CD49B1">
        <w:rPr>
          <w:rStyle w:val="StyleUnderline"/>
        </w:rPr>
        <w:t xml:space="preserve"> which is decisive, which produces the negative effects of modernity that the nostalgic position hopes to avoid. </w:t>
      </w:r>
      <w:r w:rsidRPr="00CD49B1">
        <w:t>This is why</w:t>
      </w:r>
      <w:r w:rsidRPr="00CD49B1">
        <w:rPr>
          <w:rStyle w:val="StyleUnderline"/>
        </w:rPr>
        <w:t xml:space="preserve"> once we have the “benefits” of modernity, we also have the painful drawbacks; one cannot have one without the other</w:t>
      </w:r>
      <w:r w:rsidRPr="00CD49B1">
        <w:t>.</w:t>
      </w:r>
      <w:r w:rsidRPr="00CD49B1">
        <w:rPr>
          <w:sz w:val="12"/>
          <w:szCs w:val="12"/>
        </w:rPr>
        <w:t xml:space="preserve"> Which means that the “family values” response, unless it is combined with a radical renunciation of all aspects of modern society, is not an authentic alternative. In fact, its promise of the spoils of modernity without its requisite disruption of tradition and </w:t>
      </w:r>
      <w:r w:rsidRPr="00CD49B1">
        <w:rPr>
          <w:rStyle w:val="StyleUnderline"/>
        </w:rPr>
        <w:t>traditional authority simply repeats the promise of fascism, which insists that we can have all the advantages of modern industry and technology without sacrificing our connection to “blood and soil.”</w:t>
      </w:r>
      <w:r w:rsidRPr="00CD49B1">
        <w:t xml:space="preserve"> </w:t>
      </w:r>
      <w:r w:rsidRPr="00CD49B1">
        <w:rPr>
          <w:sz w:val="12"/>
          <w:szCs w:val="12"/>
        </w:rPr>
        <w:t xml:space="preserve">Even when it avoids this fascist contradiction and does </w:t>
      </w:r>
      <w:proofErr w:type="gramStart"/>
      <w:r w:rsidRPr="00CD49B1">
        <w:rPr>
          <w:sz w:val="12"/>
          <w:szCs w:val="12"/>
        </w:rPr>
        <w:t>actually involve</w:t>
      </w:r>
      <w:proofErr w:type="gramEnd"/>
      <w:r w:rsidRPr="00CD49B1">
        <w:rPr>
          <w:sz w:val="12"/>
          <w:szCs w:val="12"/>
        </w:rPr>
        <w:t xml:space="preserve"> a complete rejection of </w:t>
      </w:r>
      <w:proofErr w:type="spellStart"/>
      <w:r w:rsidRPr="00CD49B1">
        <w:rPr>
          <w:sz w:val="12"/>
          <w:szCs w:val="12"/>
        </w:rPr>
        <w:t>moder¬nity</w:t>
      </w:r>
      <w:proofErr w:type="spellEnd"/>
      <w:r w:rsidRPr="00CD49B1">
        <w:rPr>
          <w:sz w:val="12"/>
          <w:szCs w:val="12"/>
        </w:rPr>
        <w:t xml:space="preserve">, such a solution is still not viable. Any return to the past, to traditional </w:t>
      </w:r>
      <w:proofErr w:type="spellStart"/>
      <w:r w:rsidRPr="00CD49B1">
        <w:rPr>
          <w:sz w:val="12"/>
          <w:szCs w:val="12"/>
        </w:rPr>
        <w:t>val¬ues</w:t>
      </w:r>
      <w:proofErr w:type="spellEnd"/>
      <w:r w:rsidRPr="00CD49B1">
        <w:rPr>
          <w:sz w:val="12"/>
          <w:szCs w:val="12"/>
        </w:rPr>
        <w:t>, will necessarily be mediated by the present.</w:t>
      </w:r>
    </w:p>
    <w:p w14:paraId="702B20D9" w14:textId="77777777" w:rsidR="00FA379F" w:rsidRPr="00CD49B1" w:rsidRDefault="00FA379F" w:rsidP="00FA379F">
      <w:r w:rsidRPr="00CD49B1">
        <w:t xml:space="preserve">The other </w:t>
      </w:r>
      <w:r w:rsidRPr="00CD49B1">
        <w:rPr>
          <w:rStyle w:val="StyleUnderline"/>
        </w:rPr>
        <w:t xml:space="preserve">alternative common today is the cynical embrace of the </w:t>
      </w:r>
      <w:proofErr w:type="spellStart"/>
      <w:r w:rsidRPr="00CD49B1">
        <w:rPr>
          <w:rStyle w:val="StyleUnderline"/>
        </w:rPr>
        <w:t>soci¬ety</w:t>
      </w:r>
      <w:proofErr w:type="spellEnd"/>
      <w:r w:rsidRPr="00CD49B1">
        <w:rPr>
          <w:rStyle w:val="StyleUnderline"/>
        </w:rPr>
        <w:t xml:space="preserve"> of enjoyment—an attitude that proclaims that things simply are as they are, that there is no changing the structure of the social order. The cynic knows well enough the problems with the way things are but acts as if she/he doesn’t know, conducting her/his daily life certain that the social order, despite its problems, cannot be changed</w:t>
      </w:r>
      <w:r w:rsidRPr="00CD49B1">
        <w:t xml:space="preserve">. This attitude resigns the subject to the </w:t>
      </w:r>
      <w:proofErr w:type="spellStart"/>
      <w:r w:rsidRPr="00CD49B1">
        <w:t>pri¬vate</w:t>
      </w:r>
      <w:proofErr w:type="spellEnd"/>
      <w:r w:rsidRPr="00CD49B1">
        <w:t xml:space="preserve"> realm: for the cynic, change is possible on a personal level (i.e., I can change my weight, my degree of happiness, my lover, etc.), so that’s where I should keep my focus. As Paul Gilroy puts it, “A language of revolution may persist, but these days it is more like to turn away from the complexities of wholescale societal transformation and promote an ‘inward,’ New Age turn.”17 We can see evidence of the turn from wide-scale political activity to an emphasis on personal transformation throughout contemporary popular </w:t>
      </w:r>
      <w:proofErr w:type="spellStart"/>
      <w:r w:rsidRPr="00CD49B1">
        <w:t>cul¬ture</w:t>
      </w:r>
      <w:proofErr w:type="spellEnd"/>
      <w:r w:rsidRPr="00CD49B1">
        <w:t xml:space="preserve">, but </w:t>
      </w:r>
      <w:r w:rsidRPr="00CD49B1">
        <w:rPr>
          <w:rStyle w:val="StyleUnderline"/>
        </w:rPr>
        <w:t>perhaps nowhere as dramatically as in the case of the rock band U2.</w:t>
      </w:r>
      <w:r w:rsidRPr="00CD49B1">
        <w:t xml:space="preserve"> </w:t>
      </w:r>
      <w:r w:rsidRPr="00CD49B1">
        <w:rPr>
          <w:rStyle w:val="StyleUnderline"/>
        </w:rPr>
        <w:t>Whereas in the 1980s they wrote songs with an overt political significance, such as “Pride” and “Sunday Bloody Sunday” (both celebrations of the struggle for civil rights), in the 1990s such songs disappear completely from their oeuvre, having been replaced with songs about personal struggle and romance, such as “Mysterious Ways” and “One.” It is as if U2 felt disappointed with the ineffectiveness of their larger political project and decided to turn to a more promising avenue—the personal.</w:t>
      </w:r>
      <w:r w:rsidRPr="00CD49B1">
        <w:t xml:space="preserve">18 What this increasingly widespread </w:t>
      </w:r>
      <w:proofErr w:type="spellStart"/>
      <w:r w:rsidRPr="00CD49B1">
        <w:t>conclu¬sion</w:t>
      </w:r>
      <w:proofErr w:type="spellEnd"/>
      <w:r w:rsidRPr="00CD49B1">
        <w:t xml:space="preserve"> misses is the performative function of its own—seemingly descriptive— statement about the </w:t>
      </w:r>
      <w:r w:rsidRPr="00CD49B1">
        <w:rPr>
          <w:rStyle w:val="StyleUnderline"/>
        </w:rPr>
        <w:t>impossibility of large-scale change. That is, the gesture of confining oneself and one’s actions to the private realm is precisely what fuels the predominance of the society of enjoyment, which makes large-scale change seem impossible. In proclaiming the inevitability of this type of world, we help to make it inevitable</w:t>
      </w:r>
      <w:r w:rsidRPr="00CD49B1">
        <w:t xml:space="preserve">, to make the status quo </w:t>
      </w:r>
      <w:proofErr w:type="gramStart"/>
      <w:r w:rsidRPr="00CD49B1">
        <w:t>all the more</w:t>
      </w:r>
      <w:proofErr w:type="gramEnd"/>
      <w:r w:rsidRPr="00CD49B1">
        <w:t xml:space="preserve"> unassailable. In this way, the strategy of cynical embrace of the society of enjoyment is every bit as flawed as the nostalgic attempt to return to a previous epoch. Both positions share a fundamental refusal to recognize their own complicity with the society of enjoyment.</w:t>
      </w:r>
    </w:p>
    <w:p w14:paraId="41982050" w14:textId="77777777" w:rsidR="00FA379F" w:rsidRDefault="00FA379F" w:rsidP="00FA379F">
      <w:r w:rsidRPr="00CD49B1">
        <w:t xml:space="preserve">Despite their ultimate bankruptcy, </w:t>
      </w:r>
      <w:r w:rsidRPr="00CD49B1">
        <w:rPr>
          <w:rStyle w:val="StyleUnderline"/>
        </w:rPr>
        <w:t>nostalgia and cynicism predominate today to the extent that there seems to be no other path open to us. The key to discovering an alternate path does not, as we might believe, depend on our ability to imagine a different future, but on our ability to properly recognize the present.</w:t>
      </w:r>
      <w:r w:rsidRPr="00CD49B1">
        <w:t xml:space="preserve"> Thus, the chapters that follow will not try to imagine alternatives to nostalgia and cynicism; instead, the focus will remain on inquiring into the prevailing society of enjoyment. This is not because alternatives do not exist, but because the wager of this book is fundamentally a Hegelian one—that thought cannot arrive at future alternatives through bypassing the present. It must instead recognize the future as having already arrived, inhering </w:t>
      </w:r>
      <w:proofErr w:type="spellStart"/>
      <w:r w:rsidRPr="00CD49B1">
        <w:t>implic-itly</w:t>
      </w:r>
      <w:proofErr w:type="spellEnd"/>
      <w:r w:rsidRPr="00CD49B1">
        <w:t xml:space="preserve"> in the present. Our task, according to Hegel, is to reconcile thought to the present, to grasp the rationality of the real. Any attempt to imagine an </w:t>
      </w:r>
      <w:proofErr w:type="spellStart"/>
      <w:proofErr w:type="gramStart"/>
      <w:r w:rsidRPr="00CD49B1">
        <w:t>alter</w:t>
      </w:r>
      <w:proofErr w:type="spellEnd"/>
      <w:r w:rsidRPr="00CD49B1">
        <w:t>-native</w:t>
      </w:r>
      <w:proofErr w:type="gramEnd"/>
      <w:r w:rsidRPr="00CD49B1">
        <w:t xml:space="preserve">—that is, any utopian speculations about a possible future—will </w:t>
      </w:r>
      <w:proofErr w:type="spellStart"/>
      <w:r w:rsidRPr="00CD49B1">
        <w:t>neces-sarily</w:t>
      </w:r>
      <w:proofErr w:type="spellEnd"/>
      <w:r w:rsidRPr="00CD49B1">
        <w:t xml:space="preserve"> express that alternative in terms of the present, thereby stripping it of its alternative status a priori. Our efforts to find a political alternative to the </w:t>
      </w:r>
      <w:proofErr w:type="spellStart"/>
      <w:r w:rsidRPr="00CD49B1">
        <w:t>soci¬ety</w:t>
      </w:r>
      <w:proofErr w:type="spellEnd"/>
      <w:r w:rsidRPr="00CD49B1">
        <w:t xml:space="preserve"> of commanded enjoyment—and to contemporary late capitalism—depend on our ability to recognize our status within the society of enjoyment.</w:t>
      </w:r>
    </w:p>
    <w:p w14:paraId="6D1C9790" w14:textId="137ED3AF" w:rsidR="006861D4" w:rsidRPr="00CD49B1" w:rsidRDefault="006861D4" w:rsidP="006861D4">
      <w:pPr>
        <w:pStyle w:val="Heading3"/>
      </w:pPr>
      <w:r>
        <w:t xml:space="preserve">! -- death anxiety -- t/case </w:t>
      </w:r>
    </w:p>
    <w:p w14:paraId="6A773DCD" w14:textId="77777777" w:rsidR="004A2EB3" w:rsidRPr="009C49E8" w:rsidRDefault="004A2EB3" w:rsidP="004A2EB3">
      <w:pPr>
        <w:pStyle w:val="Heading4"/>
      </w:pPr>
      <w:r>
        <w:t xml:space="preserve">*** Labeling death as a certain suffering only feeds into the ‘perfectionist’ rhetoric of the </w:t>
      </w:r>
      <w:proofErr w:type="spellStart"/>
      <w:r>
        <w:t>aff</w:t>
      </w:r>
      <w:proofErr w:type="spellEnd"/>
      <w:r>
        <w:t xml:space="preserve">.  Only by truly examining what we know to be certain can we escape this unhealthy anxiety of </w:t>
      </w:r>
      <w:proofErr w:type="gramStart"/>
      <w:r>
        <w:t>death</w:t>
      </w:r>
      <w:proofErr w:type="gramEnd"/>
    </w:p>
    <w:p w14:paraId="7B8AC1C1" w14:textId="77777777" w:rsidR="004A2EB3" w:rsidRPr="009C49E8" w:rsidRDefault="004A2EB3" w:rsidP="004A2EB3">
      <w:proofErr w:type="spellStart"/>
      <w:r w:rsidRPr="0007303A">
        <w:rPr>
          <w:b/>
          <w:bCs/>
          <w:sz w:val="26"/>
          <w:szCs w:val="26"/>
        </w:rPr>
        <w:t>Piven</w:t>
      </w:r>
      <w:proofErr w:type="spellEnd"/>
      <w:r>
        <w:rPr>
          <w:b/>
          <w:bCs/>
          <w:sz w:val="26"/>
          <w:szCs w:val="26"/>
        </w:rPr>
        <w:t xml:space="preserve"> </w:t>
      </w:r>
      <w:r w:rsidRPr="0007303A">
        <w:rPr>
          <w:b/>
          <w:bCs/>
          <w:sz w:val="26"/>
          <w:szCs w:val="26"/>
        </w:rPr>
        <w:t>09</w:t>
      </w:r>
      <w:r w:rsidRPr="00C80561">
        <w:rPr>
          <w:b/>
          <w:bCs/>
        </w:rPr>
        <w:t>-</w:t>
      </w:r>
      <w:r>
        <w:t xml:space="preserve"> </w:t>
      </w:r>
      <w:r w:rsidRPr="009C49E8">
        <w:t xml:space="preserve">10-1-2009, </w:t>
      </w:r>
      <w:r>
        <w:t xml:space="preserve">(Jerry </w:t>
      </w:r>
      <w:proofErr w:type="spellStart"/>
      <w:r>
        <w:t>Pive</w:t>
      </w:r>
      <w:r w:rsidRPr="00C80561">
        <w:t>n</w:t>
      </w:r>
      <w:proofErr w:type="spellEnd"/>
      <w:r w:rsidRPr="00C80561">
        <w:t xml:space="preserve"> teaches at New School University and New York University, where his courses focus on the psychology of religion</w:t>
      </w:r>
      <w:r>
        <w:rPr>
          <w:rFonts w:ascii="Roboto" w:hAnsi="Roboto"/>
          <w:color w:val="4D5156"/>
          <w:sz w:val="21"/>
          <w:szCs w:val="21"/>
          <w:shd w:val="clear" w:color="auto" w:fill="FFFFFF"/>
        </w:rPr>
        <w:t>.)</w:t>
      </w:r>
      <w:r w:rsidRPr="009C49E8">
        <w:t>"</w:t>
      </w:r>
      <w:proofErr w:type="spellStart"/>
      <w:r w:rsidRPr="009C49E8">
        <w:t>Razinsky’s</w:t>
      </w:r>
      <w:proofErr w:type="spellEnd"/>
      <w:r w:rsidRPr="009C49E8">
        <w:t xml:space="preserve"> “Freud, Psychoanalysis, and Death” – Ernest Becker Foundation," https://ernestbecker.org/razinskys-freud-psychoanalysis-and-death/</w:t>
      </w:r>
      <w:r>
        <w:t>/JzLIM</w:t>
      </w:r>
    </w:p>
    <w:p w14:paraId="1537F29E" w14:textId="77777777" w:rsidR="004A2EB3" w:rsidRPr="00DC6BC7" w:rsidRDefault="004A2EB3" w:rsidP="004A2EB3">
      <w:pPr>
        <w:rPr>
          <w:rStyle w:val="StyleUnderline"/>
        </w:rPr>
      </w:pPr>
      <w:proofErr w:type="spellStart"/>
      <w:r w:rsidRPr="009C49E8">
        <w:rPr>
          <w:rStyle w:val="StyleUnderline"/>
        </w:rPr>
        <w:t>Razinsky</w:t>
      </w:r>
      <w:proofErr w:type="spellEnd"/>
      <w:r w:rsidRPr="009C49E8">
        <w:rPr>
          <w:rStyle w:val="StyleUnderline"/>
        </w:rPr>
        <w:t xml:space="preserve"> begins by delineating the psychoanalytic rationales for rejecting the import of death anxiety</w:t>
      </w:r>
      <w:r w:rsidRPr="009C49E8">
        <w:t>. As others have also explicated in considerable detail (</w:t>
      </w:r>
      <w:proofErr w:type="spellStart"/>
      <w:r w:rsidRPr="009C49E8">
        <w:t>Piven</w:t>
      </w:r>
      <w:proofErr w:type="spellEnd"/>
      <w:r w:rsidRPr="009C49E8">
        <w:t>, 2004</w:t>
      </w:r>
      <w:r w:rsidRPr="009C49E8">
        <w:rPr>
          <w:rStyle w:val="StyleUnderline"/>
        </w:rPr>
        <w:t>) Freud reduced the fear of death to castration anxiety or guilt, maintained that death could not be represented in the unconscious, and asserted that the psyche could not fathom death since one was always present as a spectator when envisioning one’s own mortality</w:t>
      </w:r>
      <w:r w:rsidRPr="009C49E8">
        <w:t xml:space="preserve">. Space doesn’t permit elaboration of Freud’s complex and contradictory arguments here, as he also argued that </w:t>
      </w:r>
      <w:r w:rsidRPr="00C80561">
        <w:rPr>
          <w:rStyle w:val="StyleUnderline"/>
        </w:rPr>
        <w:t>the dread of death impels religious beliefs and fantasies of life beyond the grave.</w:t>
      </w:r>
      <w:r w:rsidRPr="009C49E8">
        <w:t xml:space="preserve"> </w:t>
      </w:r>
      <w:proofErr w:type="spellStart"/>
      <w:r w:rsidRPr="009C49E8">
        <w:t>Razinsky’s</w:t>
      </w:r>
      <w:proofErr w:type="spellEnd"/>
      <w:r w:rsidRPr="009C49E8">
        <w:t xml:space="preserve"> primary </w:t>
      </w:r>
      <w:r w:rsidRPr="003256AA">
        <w:t>innovation i</w:t>
      </w:r>
      <w:r w:rsidRPr="009C49E8">
        <w:t xml:space="preserve">n his own book is the detailed analysis of some of the post-Freudians like Klein, Lacan, and Yalom. </w:t>
      </w:r>
      <w:proofErr w:type="spellStart"/>
      <w:r w:rsidRPr="00DC6BC7">
        <w:rPr>
          <w:rStyle w:val="StyleUnderline"/>
        </w:rPr>
        <w:t>Razinsky</w:t>
      </w:r>
      <w:proofErr w:type="spellEnd"/>
      <w:r w:rsidRPr="00DC6BC7">
        <w:rPr>
          <w:rStyle w:val="StyleUnderline"/>
        </w:rPr>
        <w:t xml:space="preserve"> is</w:t>
      </w:r>
      <w:r w:rsidRPr="009C49E8">
        <w:t xml:space="preserve"> also at his most provocative (and often </w:t>
      </w:r>
      <w:r w:rsidRPr="003256AA">
        <w:t>beautifully an</w:t>
      </w:r>
      <w:r w:rsidRPr="009C49E8">
        <w:t xml:space="preserve">alytical) when </w:t>
      </w:r>
      <w:r w:rsidRPr="00DC6BC7">
        <w:rPr>
          <w:rStyle w:val="StyleUnderline"/>
        </w:rPr>
        <w:t>dissecting the arguments that reject the importance of the fear of death, and further asseverating that such theoretical refutations are themselves psychologically motivated.</w:t>
      </w:r>
    </w:p>
    <w:p w14:paraId="1E634149" w14:textId="77777777" w:rsidR="004A2EB3" w:rsidRPr="00D62B90" w:rsidRDefault="004A2EB3" w:rsidP="004A2EB3">
      <w:pPr>
        <w:rPr>
          <w:rStyle w:val="StyleUnderline"/>
        </w:rPr>
      </w:pPr>
      <w:r w:rsidRPr="009C49E8">
        <w:t xml:space="preserve">This is also where </w:t>
      </w:r>
      <w:proofErr w:type="spellStart"/>
      <w:r w:rsidRPr="009C49E8">
        <w:t>Razinsky</w:t>
      </w:r>
      <w:proofErr w:type="spellEnd"/>
      <w:r w:rsidRPr="009C49E8">
        <w:t xml:space="preserve"> is most precarious, however, since </w:t>
      </w:r>
      <w:r w:rsidRPr="00D62B90">
        <w:rPr>
          <w:rStyle w:val="StyleUnderline"/>
        </w:rPr>
        <w:t>it is immensely difficult to ascertain what the psychological motives for a theory may be.</w:t>
      </w:r>
      <w:r w:rsidRPr="009C49E8">
        <w:t xml:space="preserve"> Just because we may believe that death anxiety is profoundly momentous doesn’t ipso facto prove that anyone who rejects such ideas must be in denial (no matter how likely it seems</w:t>
      </w:r>
      <w:r w:rsidRPr="00D62B90">
        <w:rPr>
          <w:rStyle w:val="StyleUnderline"/>
        </w:rPr>
        <w:t>). And where psychoanalysis may indeed suffer all manner of frailties, if nothing else it exposes the utter intricacy of the mind, in its irrationality, conflict, and flights of fantasy.</w:t>
      </w:r>
      <w:r w:rsidRPr="009C49E8">
        <w:t xml:space="preserve"> </w:t>
      </w:r>
      <w:proofErr w:type="gramStart"/>
      <w:r w:rsidRPr="009C49E8">
        <w:t>So</w:t>
      </w:r>
      <w:proofErr w:type="gramEnd"/>
      <w:r w:rsidRPr="009C49E8">
        <w:t xml:space="preserve"> it seems ironic and perplexing that </w:t>
      </w:r>
      <w:proofErr w:type="spellStart"/>
      <w:r w:rsidRPr="009C49E8">
        <w:t>Razinsky</w:t>
      </w:r>
      <w:proofErr w:type="spellEnd"/>
      <w:r w:rsidRPr="009C49E8">
        <w:t xml:space="preserve"> is immersed in a subject so palpably elusive, that itself informs us of the ubiquity of the irrational, while also seeming so certain what the psychological motives for theoretical rejection must be. And further, again despite such awareness of our propensities for irrationality and illusion, </w:t>
      </w:r>
      <w:r w:rsidRPr="00D62B90">
        <w:rPr>
          <w:rStyle w:val="StyleUnderline"/>
        </w:rPr>
        <w:t>throughout the book he uses a language that decisively and apodictically declares others’ ideas to be categorically right, wrong, or failures.</w:t>
      </w:r>
    </w:p>
    <w:p w14:paraId="60CC5599" w14:textId="77777777" w:rsidR="004A2EB3" w:rsidRPr="009C49E8" w:rsidRDefault="004A2EB3" w:rsidP="004A2EB3">
      <w:r w:rsidRPr="00D62B90">
        <w:t>Hence,</w:t>
      </w:r>
      <w:r w:rsidRPr="00D62B90">
        <w:rPr>
          <w:rStyle w:val="StyleUnderline"/>
        </w:rPr>
        <w:t xml:space="preserve"> while some may be concerned with the psychoanalytic rejection of death as a </w:t>
      </w:r>
      <w:r w:rsidRPr="00D62B90">
        <w:t xml:space="preserve">salient </w:t>
      </w:r>
      <w:r w:rsidRPr="00D62B90">
        <w:rPr>
          <w:rStyle w:val="StyleUnderline"/>
        </w:rPr>
        <w:t xml:space="preserve">source </w:t>
      </w:r>
      <w:r w:rsidRPr="00D62B90">
        <w:t>of dread and</w:t>
      </w:r>
      <w:r w:rsidRPr="00D62B90">
        <w:rPr>
          <w:rStyle w:val="StyleUnderline"/>
        </w:rPr>
        <w:t xml:space="preserve"> suffering, </w:t>
      </w:r>
      <w:proofErr w:type="spellStart"/>
      <w:r w:rsidRPr="00D62B90">
        <w:rPr>
          <w:rStyle w:val="StyleUnderline"/>
        </w:rPr>
        <w:t>Razinsky</w:t>
      </w:r>
      <w:r w:rsidRPr="00D62B90">
        <w:t>’s</w:t>
      </w:r>
      <w:proofErr w:type="spellEnd"/>
      <w:r w:rsidRPr="00D62B90">
        <w:t xml:space="preserve"> assay </w:t>
      </w:r>
      <w:r w:rsidRPr="00D62B90">
        <w:rPr>
          <w:rStyle w:val="StyleUnderline"/>
        </w:rPr>
        <w:t xml:space="preserve">also raises some pressing epistemological issues </w:t>
      </w:r>
      <w:r w:rsidRPr="00D62B90">
        <w:t>for clinicians as well as anyone at all concerned with human psychology.</w:t>
      </w:r>
      <w:r w:rsidRPr="009C49E8">
        <w:t xml:space="preserve"> If indeed </w:t>
      </w:r>
      <w:r w:rsidRPr="00D62B90">
        <w:rPr>
          <w:rStyle w:val="StyleUnderline"/>
        </w:rPr>
        <w:t>Freud</w:t>
      </w:r>
      <w:r w:rsidRPr="009C49E8">
        <w:t xml:space="preserve"> and many of his successors </w:t>
      </w:r>
      <w:r w:rsidRPr="00D62B90">
        <w:rPr>
          <w:rStyle w:val="StyleUnderline"/>
        </w:rPr>
        <w:t xml:space="preserve">continue to reject the psychological importance of death because of our ubiquitous struggles with finitude and nonbeing, as </w:t>
      </w:r>
      <w:proofErr w:type="spellStart"/>
      <w:r w:rsidRPr="00D62B90">
        <w:rPr>
          <w:rStyle w:val="StyleUnderline"/>
        </w:rPr>
        <w:t>Razinsky</w:t>
      </w:r>
      <w:proofErr w:type="spellEnd"/>
      <w:r w:rsidRPr="00D62B90">
        <w:rPr>
          <w:rStyle w:val="StyleUnderline"/>
        </w:rPr>
        <w:t xml:space="preserve"> contends, then this once again forces us to ask how we can ever know the ways in which our own tribulations color and distort our own perceptions.</w:t>
      </w:r>
      <w:r w:rsidRPr="009C49E8">
        <w:t xml:space="preserve"> This epistemological problem should be crucial for any thinker who maintains that perception is vulnerable to corruption by conflict, fear, dread, and desire. If we are beings whose conscious apprehension of the world is distorted by defenses against perceiving or acknowledging that which is too terrifying or painful, and if we deny, dissociate, and distend the world according to our own wishes and fantasies, then we cannot truly know when we are misperceiving things. </w:t>
      </w:r>
    </w:p>
    <w:p w14:paraId="19FCC4BF" w14:textId="77777777" w:rsidR="004A2EB3" w:rsidRPr="009C49E8" w:rsidRDefault="004A2EB3" w:rsidP="004A2EB3">
      <w:r w:rsidRPr="009C49E8">
        <w:t xml:space="preserve">Tautologically, a psyche that denies and distorts </w:t>
      </w:r>
      <w:r w:rsidRPr="0016390E">
        <w:t>cannot merely diagnose its own deceptions, since those diagnostic perceptions would be subject to those same distorting dynamics</w:t>
      </w:r>
      <w:r w:rsidRPr="00A65D08">
        <w:rPr>
          <w:rStyle w:val="StyleUnderline"/>
        </w:rPr>
        <w:t xml:space="preserve">. Denuding </w:t>
      </w:r>
      <w:proofErr w:type="gramStart"/>
      <w:r w:rsidRPr="00A65D08">
        <w:rPr>
          <w:rStyle w:val="StyleUnderline"/>
        </w:rPr>
        <w:t>perception</w:t>
      </w:r>
      <w:proofErr w:type="gramEnd"/>
      <w:r w:rsidRPr="00A65D08">
        <w:rPr>
          <w:rStyle w:val="StyleUnderline"/>
        </w:rPr>
        <w:t xml:space="preserve"> of distortion, or becoming aware of one’s misperceptions, isn’t just a matter of intelligence or conscious willpower</w:t>
      </w:r>
      <w:r w:rsidRPr="0016390E">
        <w:t xml:space="preserve">. The belief that one </w:t>
      </w:r>
      <w:proofErr w:type="gramStart"/>
      <w:r w:rsidRPr="0016390E">
        <w:t>could somehow will</w:t>
      </w:r>
      <w:proofErr w:type="gramEnd"/>
      <w:r w:rsidRPr="0016390E">
        <w:t xml:space="preserve"> oneself to perceive the ways in which one is irrational and deceived by one’s own defenses or fantasies is in itself a fantasy; what Brown (1959) might even call a form of narcissistic inflation i</w:t>
      </w:r>
      <w:r w:rsidRPr="009C49E8">
        <w:t>n response to the humiliation or dread of being helpless, weak, irrational, confused, and incompetent before one’s illusions and world-mutilating fantasies.</w:t>
      </w:r>
    </w:p>
    <w:p w14:paraId="11149806" w14:textId="77777777" w:rsidR="004A2EB3" w:rsidRPr="009C49E8" w:rsidRDefault="004A2EB3" w:rsidP="004A2EB3">
      <w:r w:rsidRPr="00705581">
        <w:rPr>
          <w:rStyle w:val="StyleUnderline"/>
        </w:rPr>
        <w:t>Certitude is no barometer of reality, and neither is the all-too-common cliché that one has been analyzed</w:t>
      </w:r>
      <w:r w:rsidRPr="009C49E8">
        <w:t xml:space="preserve">, and therefore knows oneself. </w:t>
      </w:r>
      <w:r w:rsidRPr="00705581">
        <w:rPr>
          <w:rStyle w:val="StyleUnderline"/>
        </w:rPr>
        <w:t>Some may go through sundry meditative, disciplined, psychological ordeals and may come to perceive ways in which their fears</w:t>
      </w:r>
      <w:r w:rsidRPr="009C49E8">
        <w:t xml:space="preserve"> and sufferings obscure and </w:t>
      </w:r>
      <w:r w:rsidRPr="00705581">
        <w:rPr>
          <w:rStyle w:val="StyleUnderline"/>
        </w:rPr>
        <w:t>mold perception</w:t>
      </w:r>
      <w:r w:rsidRPr="00F257B0">
        <w:rPr>
          <w:rStyle w:val="StyleUnderline"/>
        </w:rPr>
        <w:t>. Nonetheless, the notion that this process has been completed, that one now knows oneself and can always recognize when one is distorting</w:t>
      </w:r>
      <w:r w:rsidRPr="009C49E8">
        <w:t xml:space="preserve">, or even that one is no longer subject to those variegated nonrational perceptual distortions, </w:t>
      </w:r>
      <w:r w:rsidRPr="00F257B0">
        <w:rPr>
          <w:rStyle w:val="StyleUnderline"/>
        </w:rPr>
        <w:t>must inherently be an ego-bolstering fantasy.</w:t>
      </w:r>
      <w:r w:rsidRPr="009C49E8">
        <w:t xml:space="preserve"> </w:t>
      </w:r>
      <w:r w:rsidRPr="00F257B0">
        <w:rPr>
          <w:rStyle w:val="StyleUnderline"/>
        </w:rPr>
        <w:t>For even were a person capable of perceiving one’s own tendencies to distort, one would never know for sure,</w:t>
      </w:r>
      <w:r w:rsidRPr="009C49E8">
        <w:t xml:space="preserve"> or have a guarantee that these nonrational processes couldn’t permeate perception.</w:t>
      </w:r>
    </w:p>
    <w:p w14:paraId="5E18E057" w14:textId="77777777" w:rsidR="004A2EB3" w:rsidRPr="00F257B0" w:rsidRDefault="004A2EB3" w:rsidP="004A2EB3">
      <w:pPr>
        <w:rPr>
          <w:u w:val="single"/>
        </w:rPr>
      </w:pPr>
      <w:r w:rsidRPr="009C49E8">
        <w:t xml:space="preserve">This is especially pertinent for both psychoanalytic and </w:t>
      </w:r>
      <w:proofErr w:type="spellStart"/>
      <w:r w:rsidRPr="009C49E8">
        <w:t>Beckerian</w:t>
      </w:r>
      <w:proofErr w:type="spellEnd"/>
      <w:r w:rsidRPr="009C49E8">
        <w:t xml:space="preserve"> thinkers. </w:t>
      </w:r>
      <w:r w:rsidRPr="00F257B0">
        <w:rPr>
          <w:u w:val="single"/>
        </w:rPr>
        <w:t xml:space="preserve">If </w:t>
      </w:r>
      <w:r w:rsidRPr="00F257B0">
        <w:rPr>
          <w:rStyle w:val="StyleUnderline"/>
        </w:rPr>
        <w:t>one claims that human beings are so utterly terrified and horrified of reality (and death)</w:t>
      </w:r>
    </w:p>
    <w:p w14:paraId="7B63525A" w14:textId="77777777" w:rsidR="004A2EB3" w:rsidRPr="009C49E8" w:rsidRDefault="004A2EB3" w:rsidP="004A2EB3">
      <w:r w:rsidRPr="009C49E8">
        <w:t xml:space="preserve">that they engage in all manner of reality-mutilating defenses, fantasies, and delusions, then one cannot simply maintain that such processes only apply to everyone else. This should give pause to any thinker of intellectual sophistication (or intellectual humility) before maintaining certainty about any belief or perception. </w:t>
      </w:r>
      <w:r w:rsidRPr="00F257B0">
        <w:rPr>
          <w:rStyle w:val="StyleUnderline"/>
        </w:rPr>
        <w:t>The contrapositive is that conviction, certainty, and dogma about one’s rationality or the truth of one’s beliefs, may be closer to delusional consolations and (again) narcissistic postures than indicators of being correct or rational.</w:t>
      </w:r>
      <w:r w:rsidRPr="009C49E8">
        <w:t xml:space="preserve"> For </w:t>
      </w:r>
      <w:r w:rsidRPr="00F257B0">
        <w:rPr>
          <w:rStyle w:val="StyleUnderline"/>
        </w:rPr>
        <w:t xml:space="preserve">there is no method proved to indefeasibly render a person immune </w:t>
      </w:r>
      <w:proofErr w:type="spellStart"/>
      <w:r w:rsidRPr="00F257B0">
        <w:rPr>
          <w:rStyle w:val="StyleUnderline"/>
        </w:rPr>
        <w:t>once</w:t>
      </w:r>
      <w:r>
        <w:rPr>
          <w:rStyle w:val="StyleUnderline"/>
        </w:rPr>
        <w:t>hsd</w:t>
      </w:r>
      <w:proofErr w:type="spellEnd"/>
      <w:r>
        <w:rPr>
          <w:rStyle w:val="StyleUnderline"/>
        </w:rPr>
        <w:tab/>
        <w:t>xnecf5</w:t>
      </w:r>
      <w:r w:rsidRPr="00F257B0">
        <w:rPr>
          <w:rStyle w:val="StyleUnderline"/>
        </w:rPr>
        <w:t xml:space="preserve"> and for all to the intricate modes of fantasy, distortion, and self-mendacity</w:t>
      </w:r>
      <w:r w:rsidRPr="009C49E8">
        <w:t xml:space="preserve">. If anything, such </w:t>
      </w:r>
      <w:r w:rsidRPr="00F257B0">
        <w:rPr>
          <w:rStyle w:val="StyleUnderline"/>
        </w:rPr>
        <w:t>attitudes may reveal distended egotism, fear, trepidation, overcompensation, and denial,</w:t>
      </w:r>
      <w:r w:rsidRPr="009C49E8">
        <w:t xml:space="preserve"> but give us no reason to believe that one has magically transcended those frailties that seem to make so many of us delirious and deceived in our flights from dread.</w:t>
      </w:r>
    </w:p>
    <w:p w14:paraId="3F458E77" w14:textId="77777777" w:rsidR="004A2EB3" w:rsidRDefault="004A2EB3" w:rsidP="006861D4">
      <w:pPr>
        <w:keepNext/>
        <w:keepLines/>
        <w:spacing w:before="40" w:after="0"/>
        <w:outlineLvl w:val="3"/>
        <w:rPr>
          <w:rFonts w:eastAsia="SimSun" w:cs="Times New Roman"/>
          <w:b/>
          <w:iCs/>
          <w:sz w:val="26"/>
        </w:rPr>
      </w:pPr>
    </w:p>
    <w:p w14:paraId="181C92B3" w14:textId="64CA4853" w:rsidR="006861D4" w:rsidRPr="00CD49B1" w:rsidRDefault="006861D4" w:rsidP="006861D4">
      <w:pPr>
        <w:keepNext/>
        <w:keepLines/>
        <w:spacing w:before="40" w:after="0"/>
        <w:outlineLvl w:val="3"/>
        <w:rPr>
          <w:rFonts w:eastAsia="SimSun" w:cs="Times New Roman"/>
          <w:b/>
          <w:iCs/>
          <w:sz w:val="26"/>
        </w:rPr>
      </w:pPr>
      <w:r w:rsidRPr="00CD49B1">
        <w:rPr>
          <w:rFonts w:eastAsia="SimSun" w:cs="Times New Roman"/>
          <w:b/>
          <w:iCs/>
          <w:sz w:val="26"/>
        </w:rPr>
        <w:t xml:space="preserve">Death is impossible to imagine, represent, and anticipate, and because of this the affirmative ‘s inability to represent their death only causes more anxiety.  Death should allow resolution, yet the affirmative believes they can escape it through perfectionism which only leads to unconscious hatred and conflict.  </w:t>
      </w:r>
    </w:p>
    <w:p w14:paraId="1B34A988" w14:textId="77777777" w:rsidR="006861D4" w:rsidRPr="00CD49B1" w:rsidRDefault="006861D4" w:rsidP="006861D4">
      <w:pPr>
        <w:rPr>
          <w:rFonts w:eastAsia="Calibri"/>
          <w:b/>
          <w:bCs/>
        </w:rPr>
      </w:pPr>
      <w:r w:rsidRPr="00CD49B1">
        <w:rPr>
          <w:rFonts w:eastAsia="Calibri"/>
          <w:b/>
          <w:bCs/>
        </w:rPr>
        <w:t xml:space="preserve">Encyclopedia 20- </w:t>
      </w:r>
      <w:r w:rsidRPr="00CD49B1">
        <w:rPr>
          <w:rFonts w:eastAsia="Calibri"/>
        </w:rPr>
        <w:t>International Dictionary, 29 Jun. 2023, "Death and Psychoanalysis," Encylopedia.com, https://www.encyclopedia.com/psychology/dictionaries-thesauruses-pictures-and-press-releases/death-and-psychoanalysis//JzLim</w:t>
      </w:r>
    </w:p>
    <w:p w14:paraId="4E588B57" w14:textId="77777777" w:rsidR="006861D4" w:rsidRPr="00CD49B1" w:rsidRDefault="006861D4" w:rsidP="006861D4">
      <w:pPr>
        <w:rPr>
          <w:rFonts w:eastAsia="Calibri"/>
          <w:b/>
          <w:sz w:val="24"/>
          <w:u w:val="single"/>
        </w:rPr>
      </w:pPr>
      <w:r w:rsidRPr="00CD49B1">
        <w:rPr>
          <w:rFonts w:eastAsia="Calibri"/>
        </w:rPr>
        <w:t> </w:t>
      </w:r>
      <w:r w:rsidRPr="00CD49B1">
        <w:rPr>
          <w:rFonts w:eastAsia="Calibri"/>
          <w:b/>
          <w:sz w:val="24"/>
          <w:u w:val="single"/>
        </w:rPr>
        <w:t>Our own death cannot be represented</w:t>
      </w:r>
      <w:r w:rsidRPr="00CD49B1">
        <w:rPr>
          <w:rFonts w:eastAsia="Calibri"/>
        </w:rPr>
        <w:t xml:space="preserve">, which is obvious </w:t>
      </w:r>
      <w:r w:rsidRPr="00CD49B1">
        <w:rPr>
          <w:rFonts w:eastAsia="Calibri"/>
          <w:b/>
          <w:sz w:val="24"/>
          <w:u w:val="single"/>
        </w:rPr>
        <w:t>since it would require a self-observing consciousness that disappears with death</w:t>
      </w:r>
      <w:r w:rsidRPr="00CD49B1">
        <w:rPr>
          <w:rFonts w:eastAsia="Calibri"/>
        </w:rPr>
        <w:t xml:space="preserve"> and therefore cannot perceive the death. </w:t>
      </w:r>
      <w:r w:rsidRPr="00CD49B1">
        <w:rPr>
          <w:rFonts w:eastAsia="Calibri"/>
          <w:b/>
          <w:sz w:val="24"/>
          <w:u w:val="single"/>
        </w:rPr>
        <w:t>Any anticipation of our own death as nothingness is therefore impossible</w:t>
      </w:r>
      <w:r w:rsidRPr="00CD49B1">
        <w:rPr>
          <w:rFonts w:eastAsia="Calibri"/>
        </w:rPr>
        <w:t>. For Freud, this philosophical evidence was reflected in his remarks that "</w:t>
      </w:r>
      <w:r w:rsidRPr="00CD49B1">
        <w:rPr>
          <w:rFonts w:eastAsia="Calibri"/>
          <w:b/>
          <w:sz w:val="24"/>
          <w:u w:val="single"/>
        </w:rPr>
        <w:t>our unconscious . . . does not believe in its own death; it behaves as if it were immortal</w:t>
      </w:r>
      <w:r w:rsidRPr="00CD49B1">
        <w:rPr>
          <w:rFonts w:eastAsia="Calibri"/>
        </w:rPr>
        <w:t>" (1915b, p. 296) and "</w:t>
      </w:r>
      <w:r w:rsidRPr="00CD49B1">
        <w:rPr>
          <w:rFonts w:eastAsia="Calibri"/>
          <w:b/>
          <w:sz w:val="24"/>
          <w:u w:val="single"/>
        </w:rPr>
        <w:t>it is</w:t>
      </w:r>
      <w:r w:rsidRPr="00CD49B1">
        <w:rPr>
          <w:rFonts w:eastAsia="Calibri"/>
        </w:rPr>
        <w:t xml:space="preserve"> indeed </w:t>
      </w:r>
      <w:r w:rsidRPr="00CD49B1">
        <w:rPr>
          <w:rFonts w:eastAsia="Calibri"/>
          <w:b/>
          <w:sz w:val="24"/>
          <w:u w:val="single"/>
        </w:rPr>
        <w:t>impossible to imagine our own death</w:t>
      </w:r>
      <w:r w:rsidRPr="00CD49B1">
        <w:rPr>
          <w:rFonts w:eastAsia="Calibri"/>
        </w:rPr>
        <w:t xml:space="preserve">; and </w:t>
      </w:r>
      <w:r w:rsidRPr="00CD49B1">
        <w:rPr>
          <w:rFonts w:eastAsia="Calibri"/>
          <w:b/>
          <w:sz w:val="24"/>
          <w:u w:val="single"/>
        </w:rPr>
        <w:t>whenever we attempt to do so we can perceive that we are in fact still present as spectators</w:t>
      </w:r>
      <w:r w:rsidRPr="00CD49B1">
        <w:rPr>
          <w:rFonts w:eastAsia="Calibri"/>
        </w:rPr>
        <w:t>" (1915b, p. 289). These two propositions should not be confused</w:t>
      </w:r>
      <w:r w:rsidRPr="00CD49B1">
        <w:rPr>
          <w:rFonts w:eastAsia="Calibri"/>
          <w:b/>
          <w:sz w:val="24"/>
          <w:u w:val="single"/>
        </w:rPr>
        <w:t>. The second is a logical statement, since in the absence of existence there is no consciousness, while the first refers to the make-up of the unconscious system and especially the fact that it ignores time and its passage, and more radically, negation.</w:t>
      </w:r>
    </w:p>
    <w:p w14:paraId="35E666A4" w14:textId="77777777" w:rsidR="006861D4" w:rsidRPr="00CD49B1" w:rsidRDefault="006861D4" w:rsidP="006861D4">
      <w:pPr>
        <w:rPr>
          <w:rFonts w:eastAsia="Calibri"/>
        </w:rPr>
      </w:pPr>
      <w:r w:rsidRPr="00CD49B1">
        <w:rPr>
          <w:rFonts w:eastAsia="Calibri"/>
        </w:rPr>
        <w:t>T</w:t>
      </w:r>
      <w:r w:rsidRPr="00CD49B1">
        <w:rPr>
          <w:rFonts w:eastAsia="Calibri"/>
          <w:b/>
          <w:sz w:val="24"/>
          <w:u w:val="single"/>
        </w:rPr>
        <w:t>he inability to represent one's own death does not imply that we fail to suffer about the certainty of death. Anxiety about death occupies a central place in our lives,</w:t>
      </w:r>
      <w:r w:rsidRPr="00CD49B1">
        <w:rPr>
          <w:rFonts w:eastAsia="Calibri"/>
        </w:rPr>
        <w:t xml:space="preserve"> and ultimately it is this that superego anxiety and castration anxiety refer to. Moreover, </w:t>
      </w:r>
      <w:r w:rsidRPr="00CD49B1">
        <w:rPr>
          <w:rFonts w:eastAsia="Calibri"/>
          <w:b/>
          <w:sz w:val="24"/>
          <w:u w:val="single"/>
        </w:rPr>
        <w:t>death is represented in dreams and symbols. Departures and muteness, or the ability to hide from others are oneiric representations of death</w:t>
      </w:r>
      <w:r w:rsidRPr="00CD49B1">
        <w:rPr>
          <w:rFonts w:eastAsia="Calibri"/>
        </w:rPr>
        <w:t xml:space="preserve">. Among the typical dream </w:t>
      </w:r>
      <w:proofErr w:type="gramStart"/>
      <w:r w:rsidRPr="00CD49B1">
        <w:rPr>
          <w:rFonts w:eastAsia="Calibri"/>
        </w:rPr>
        <w:t>types</w:t>
      </w:r>
      <w:proofErr w:type="gramEnd"/>
      <w:r w:rsidRPr="00CD49B1">
        <w:rPr>
          <w:rFonts w:eastAsia="Calibri"/>
        </w:rPr>
        <w:t xml:space="preserve"> Freud mentions in The Interpretation of Dreams (1900a) is the dream of the death of loved ones.</w:t>
      </w:r>
    </w:p>
    <w:p w14:paraId="62FC79D8" w14:textId="77777777" w:rsidR="006861D4" w:rsidRPr="00CD49B1" w:rsidRDefault="006861D4" w:rsidP="006861D4">
      <w:pPr>
        <w:rPr>
          <w:rFonts w:eastAsia="Calibri"/>
        </w:rPr>
      </w:pPr>
      <w:r w:rsidRPr="00CD49B1">
        <w:rPr>
          <w:rFonts w:eastAsia="Calibri"/>
          <w:b/>
          <w:sz w:val="24"/>
          <w:u w:val="single"/>
        </w:rPr>
        <w:t>Perception about the death of the other is a central element in obsessive neurotics</w:t>
      </w:r>
      <w:r w:rsidRPr="00CD49B1">
        <w:rPr>
          <w:rFonts w:eastAsia="Calibri"/>
        </w:rPr>
        <w:t xml:space="preserve">. Freud wrote, "these neurotics need the help of the possibility of death chiefly in order that it may act as a solution of conflicts they have left unsolved" (1909d, p. 236). </w:t>
      </w:r>
      <w:r w:rsidRPr="00CD49B1">
        <w:rPr>
          <w:rFonts w:eastAsia="Calibri"/>
          <w:b/>
          <w:sz w:val="24"/>
          <w:u w:val="single"/>
        </w:rPr>
        <w:t>By suppressing an element of indecision, death would allow resolution, but death, and the possibility of escaping it through superstitious magical activities, is associated with their unconscious hatred in</w:t>
      </w:r>
      <w:r w:rsidRPr="00CD49B1">
        <w:rPr>
          <w:rFonts w:eastAsia="Calibri"/>
        </w:rPr>
        <w:t xml:space="preserve"> the </w:t>
      </w:r>
      <w:r w:rsidRPr="00CD49B1">
        <w:rPr>
          <w:rFonts w:eastAsia="Calibri"/>
          <w:b/>
          <w:sz w:val="24"/>
          <w:u w:val="single"/>
        </w:rPr>
        <w:t>conflict</w:t>
      </w:r>
      <w:r w:rsidRPr="00CD49B1">
        <w:rPr>
          <w:rFonts w:eastAsia="Calibri"/>
        </w:rPr>
        <w:t xml:space="preserve"> of ambivalence. </w:t>
      </w:r>
      <w:r w:rsidRPr="00CD49B1">
        <w:rPr>
          <w:rFonts w:eastAsia="Calibri"/>
          <w:b/>
          <w:sz w:val="24"/>
          <w:u w:val="single"/>
        </w:rPr>
        <w:t>The idea of death offers a solution in obsessive neurosis, but it is also, for everyone, a value that, by establishing a contrast, exalts the value of life.</w:t>
      </w:r>
      <w:r w:rsidRPr="00CD49B1">
        <w:rPr>
          <w:rFonts w:eastAsia="Calibri"/>
        </w:rPr>
        <w:t xml:space="preserve"> Freud demonstrates this in relation to transience (1916a [1915]), but he also emphasizes it in relation to the risk of death: "</w:t>
      </w:r>
      <w:r w:rsidRPr="00CD49B1">
        <w:rPr>
          <w:rFonts w:eastAsia="Calibri"/>
          <w:b/>
          <w:sz w:val="24"/>
          <w:u w:val="single"/>
        </w:rPr>
        <w:t>Life is impoverished, it loses in interest, when the highest stake in the game of living, life itself, may not be risked"</w:t>
      </w:r>
      <w:r w:rsidRPr="00CD49B1">
        <w:rPr>
          <w:rFonts w:eastAsia="Calibri"/>
        </w:rPr>
        <w:t xml:space="preserve"> (1915b, p. 290).</w:t>
      </w:r>
    </w:p>
    <w:p w14:paraId="0ADB2C43" w14:textId="77777777" w:rsidR="006861D4" w:rsidRPr="00CD49B1" w:rsidRDefault="006861D4" w:rsidP="006861D4">
      <w:pPr>
        <w:rPr>
          <w:rFonts w:eastAsia="Calibri"/>
        </w:rPr>
      </w:pPr>
      <w:r w:rsidRPr="00CD49B1">
        <w:rPr>
          <w:rFonts w:eastAsia="Calibri"/>
        </w:rPr>
        <w:t xml:space="preserve">Beyond the </w:t>
      </w:r>
      <w:r w:rsidRPr="00CD49B1">
        <w:rPr>
          <w:rFonts w:eastAsia="Calibri"/>
          <w:b/>
          <w:sz w:val="24"/>
          <w:u w:val="single"/>
        </w:rPr>
        <w:t xml:space="preserve">impossible representation of one's own demise, there is the question of death as enigma, </w:t>
      </w:r>
      <w:proofErr w:type="gramStart"/>
      <w:r w:rsidRPr="00CD49B1">
        <w:rPr>
          <w:rFonts w:eastAsia="Calibri"/>
          <w:b/>
          <w:sz w:val="24"/>
          <w:u w:val="single"/>
        </w:rPr>
        <w:t>similar to</w:t>
      </w:r>
      <w:proofErr w:type="gramEnd"/>
      <w:r w:rsidRPr="00CD49B1">
        <w:rPr>
          <w:rFonts w:eastAsia="Calibri"/>
          <w:b/>
          <w:sz w:val="24"/>
          <w:u w:val="single"/>
        </w:rPr>
        <w:t xml:space="preserve"> birth, as the end mirrors the beginning. Freud questions primitive man's attitude to death</w:t>
      </w:r>
      <w:r w:rsidRPr="00CD49B1">
        <w:rPr>
          <w:rFonts w:eastAsia="Calibri"/>
        </w:rPr>
        <w:t xml:space="preserve"> (1912-1913a) </w:t>
      </w:r>
      <w:r w:rsidRPr="00CD49B1">
        <w:rPr>
          <w:rFonts w:eastAsia="Calibri"/>
          <w:b/>
          <w:sz w:val="24"/>
          <w:u w:val="single"/>
        </w:rPr>
        <w:t>by distinguishing between the triumph before the corpse of the enemy and the pain experienced in the loss of a loved one</w:t>
      </w:r>
      <w:r w:rsidRPr="00CD49B1">
        <w:rPr>
          <w:rFonts w:eastAsia="Calibri"/>
        </w:rPr>
        <w:t xml:space="preserve">. Certainly, in these cases identification could lead primitive man to also consider his own death. But Freud introduced </w:t>
      </w:r>
      <w:r w:rsidRPr="00CD49B1">
        <w:rPr>
          <w:rFonts w:eastAsia="Calibri"/>
          <w:b/>
          <w:sz w:val="24"/>
          <w:u w:val="single"/>
        </w:rPr>
        <w:t>an additional idea, that of the ambivalence that would lead to suffering and relief, and considered it to be the root not of the representation of death but of the fact that the disturbance caused by it might have led men to think</w:t>
      </w:r>
      <w:r w:rsidRPr="00CD49B1">
        <w:rPr>
          <w:rFonts w:eastAsia="Calibri"/>
        </w:rPr>
        <w:t xml:space="preserve">: "What released the spirit of enquiry in man was not the intellectual enigma, and not every death, but </w:t>
      </w:r>
      <w:r w:rsidRPr="00CD49B1">
        <w:rPr>
          <w:rFonts w:eastAsia="Calibri"/>
          <w:b/>
          <w:sz w:val="24"/>
          <w:u w:val="single"/>
        </w:rPr>
        <w:t>the conflict of feeling at the death of loved yet alien and hated persons</w:t>
      </w:r>
      <w:r w:rsidRPr="00CD49B1">
        <w:rPr>
          <w:rFonts w:eastAsia="Calibri"/>
        </w:rPr>
        <w:t>" (1915b, 293).</w:t>
      </w:r>
    </w:p>
    <w:p w14:paraId="153DC32F" w14:textId="77777777" w:rsidR="006861D4" w:rsidRPr="00CD49B1" w:rsidRDefault="006861D4" w:rsidP="006861D4">
      <w:pPr>
        <w:rPr>
          <w:rFonts w:eastAsia="Calibri"/>
          <w:b/>
          <w:sz w:val="24"/>
          <w:u w:val="single"/>
        </w:rPr>
      </w:pPr>
      <w:r w:rsidRPr="00CD49B1">
        <w:rPr>
          <w:rFonts w:eastAsia="Calibri"/>
        </w:rPr>
        <w:t>As for children, Freud also felt that the origin of the activity, if not of thought, at least of research, was found in the desire for affection (preserving the love of one's parents without sharing it with younger siblings</w:t>
      </w:r>
      <w:r w:rsidRPr="00CD49B1">
        <w:rPr>
          <w:rFonts w:eastAsia="Calibri"/>
          <w:b/>
          <w:sz w:val="24"/>
          <w:u w:val="single"/>
        </w:rPr>
        <w:t>). In contrast he does not appear to have considered that for children the representation of death and</w:t>
      </w:r>
      <w:proofErr w:type="gramStart"/>
      <w:r w:rsidRPr="00CD49B1">
        <w:rPr>
          <w:rFonts w:eastAsia="Calibri"/>
          <w:b/>
          <w:sz w:val="24"/>
          <w:u w:val="single"/>
        </w:rPr>
        <w:t>, in particular, their</w:t>
      </w:r>
      <w:proofErr w:type="gramEnd"/>
      <w:r w:rsidRPr="00CD49B1">
        <w:rPr>
          <w:rFonts w:eastAsia="Calibri"/>
          <w:b/>
          <w:sz w:val="24"/>
          <w:u w:val="single"/>
        </w:rPr>
        <w:t xml:space="preserve"> own death, might have constituted an enigma and encouragement for reflection</w:t>
      </w:r>
      <w:r w:rsidRPr="00CD49B1">
        <w:rPr>
          <w:rFonts w:eastAsia="Calibri"/>
        </w:rPr>
        <w:t xml:space="preserve">. "Children", he wrote, "know nothing of the horrors of corruption, of freezing in the ice-cold grave, of the terrors of eternal nothingness—ideas which grown-up people find it so hard to tolerate, as is proved by all the myths of a future life" (1900a, p. 254). </w:t>
      </w:r>
      <w:r w:rsidRPr="00CD49B1">
        <w:rPr>
          <w:rFonts w:eastAsia="Calibri"/>
          <w:b/>
          <w:sz w:val="24"/>
          <w:u w:val="single"/>
        </w:rPr>
        <w:t>On the contrary, we can consider that the theories, or myths, that the child creates to explain the origin of life also treat its end, and that both preoccupations are inseparable.</w:t>
      </w:r>
    </w:p>
    <w:p w14:paraId="7D75A86E" w14:textId="77777777" w:rsidR="006861D4" w:rsidRPr="009911E2" w:rsidRDefault="006861D4" w:rsidP="006861D4">
      <w:pPr>
        <w:rPr>
          <w:rFonts w:eastAsia="Calibri"/>
        </w:rPr>
      </w:pPr>
      <w:r w:rsidRPr="00CD49B1">
        <w:rPr>
          <w:rFonts w:eastAsia="Calibri"/>
          <w:b/>
          <w:sz w:val="24"/>
          <w:u w:val="single"/>
        </w:rPr>
        <w:t>These theories raise the question of the causality of death</w:t>
      </w:r>
      <w:r w:rsidRPr="00CD49B1">
        <w:rPr>
          <w:rFonts w:eastAsia="Calibri"/>
        </w:rPr>
        <w:t xml:space="preserve">. We know that </w:t>
      </w:r>
      <w:r w:rsidRPr="00CD49B1">
        <w:rPr>
          <w:rFonts w:eastAsia="Calibri"/>
          <w:b/>
          <w:sz w:val="24"/>
          <w:u w:val="single"/>
        </w:rPr>
        <w:t>the adult, rather than seeing death as an inevitable destiny, will consider the immediate causes, or even look for those responsible</w:t>
      </w:r>
      <w:r w:rsidRPr="00CD49B1">
        <w:rPr>
          <w:rFonts w:eastAsia="Calibri"/>
        </w:rPr>
        <w:t xml:space="preserve"> (1915b). </w:t>
      </w:r>
      <w:r w:rsidRPr="00CD49B1">
        <w:rPr>
          <w:rFonts w:eastAsia="Calibri"/>
          <w:b/>
          <w:sz w:val="24"/>
          <w:u w:val="single"/>
        </w:rPr>
        <w:t xml:space="preserve">The child, in a similar position, does not hesitate to make death the result of murder. For here the relationship to death retains its original form, that is, the impulse to kill repressed by an important moral injunction, "Thou shalt not kill." </w:t>
      </w:r>
      <w:r w:rsidRPr="00CD49B1">
        <w:rPr>
          <w:rFonts w:eastAsia="Calibri"/>
        </w:rPr>
        <w:t xml:space="preserve">However, </w:t>
      </w:r>
      <w:r w:rsidRPr="00CD49B1">
        <w:rPr>
          <w:rFonts w:eastAsia="Calibri"/>
          <w:b/>
          <w:sz w:val="24"/>
          <w:u w:val="single"/>
        </w:rPr>
        <w:t>there is one area where this impulse can be given free rein: literary fiction</w:t>
      </w:r>
      <w:r w:rsidRPr="00CD49B1">
        <w:rPr>
          <w:rFonts w:eastAsia="Calibri"/>
        </w:rPr>
        <w:t xml:space="preserve">, which provides the pleasure of remaining alive and the certainty that we have not killed anyone. "In the realm of </w:t>
      </w:r>
      <w:proofErr w:type="gramStart"/>
      <w:r w:rsidRPr="00CD49B1">
        <w:rPr>
          <w:rFonts w:eastAsia="Calibri"/>
        </w:rPr>
        <w:t>fiction</w:t>
      </w:r>
      <w:proofErr w:type="gramEnd"/>
      <w:r w:rsidRPr="00CD49B1">
        <w:rPr>
          <w:rFonts w:eastAsia="Calibri"/>
        </w:rPr>
        <w:t xml:space="preserve"> we find the plurality of lives which we need" (1915b, p. 291). </w:t>
      </w:r>
      <w:r w:rsidRPr="00CD49B1">
        <w:rPr>
          <w:rFonts w:eastAsia="Calibri"/>
          <w:b/>
          <w:sz w:val="24"/>
          <w:u w:val="single"/>
        </w:rPr>
        <w:t xml:space="preserve">The fact that so-called "crime" writing has always enjoyed such success attests, as surely as the existence of a moral imperative, to the existence and persistence of this impulse to murder and the enigma contained in this return to death, here couched in playful terms </w:t>
      </w:r>
      <w:r w:rsidRPr="00CD49B1">
        <w:rPr>
          <w:rFonts w:eastAsia="Calibri"/>
        </w:rPr>
        <w:t>(</w:t>
      </w:r>
      <w:proofErr w:type="spellStart"/>
      <w:r w:rsidRPr="00CD49B1">
        <w:rPr>
          <w:rFonts w:eastAsia="Calibri"/>
        </w:rPr>
        <w:t>Mijolla</w:t>
      </w:r>
      <w:proofErr w:type="spellEnd"/>
      <w:r w:rsidRPr="00CD49B1">
        <w:rPr>
          <w:rFonts w:eastAsia="Calibri"/>
        </w:rPr>
        <w:t>-Mellor, 1995).</w:t>
      </w:r>
    </w:p>
    <w:p w14:paraId="25CB734E" w14:textId="77777777" w:rsidR="006861D4" w:rsidRPr="00634751" w:rsidRDefault="006861D4" w:rsidP="006861D4"/>
    <w:p w14:paraId="72B84559" w14:textId="5AFA71AD" w:rsidR="00FA379F" w:rsidRDefault="00BD4607" w:rsidP="00BD4607">
      <w:pPr>
        <w:pStyle w:val="Heading2"/>
      </w:pPr>
      <w:r>
        <w:t xml:space="preserve">Alt </w:t>
      </w:r>
    </w:p>
    <w:p w14:paraId="1085652A" w14:textId="66D41852" w:rsidR="003C5899" w:rsidRPr="00CD49B1" w:rsidRDefault="003C5899" w:rsidP="003C5899">
      <w:pPr>
        <w:pStyle w:val="Heading3"/>
      </w:pPr>
      <w:r>
        <w:t>Alt – recognition of death drive</w:t>
      </w:r>
    </w:p>
    <w:p w14:paraId="6886B354" w14:textId="14590369" w:rsidR="003C5899" w:rsidRPr="00CD49B1" w:rsidRDefault="003C5899" w:rsidP="003C5899">
      <w:pPr>
        <w:pStyle w:val="Heading4"/>
      </w:pPr>
      <w:r>
        <w:t xml:space="preserve">The recognition of the death drive produces a positive politics of </w:t>
      </w:r>
      <w:proofErr w:type="gramStart"/>
      <w:r>
        <w:t>enjoyment</w:t>
      </w:r>
      <w:proofErr w:type="gramEnd"/>
      <w:r>
        <w:t xml:space="preserve"> </w:t>
      </w:r>
    </w:p>
    <w:p w14:paraId="129A8AC4" w14:textId="77777777" w:rsidR="003C5899" w:rsidRPr="00CD49B1" w:rsidRDefault="003C5899" w:rsidP="003C5899">
      <w:pPr>
        <w:rPr>
          <w:color w:val="000000"/>
        </w:rPr>
      </w:pPr>
      <w:r w:rsidRPr="00CD49B1">
        <w:rPr>
          <w:b/>
          <w:bCs/>
          <w:color w:val="000000"/>
          <w:sz w:val="26"/>
          <w:szCs w:val="26"/>
        </w:rPr>
        <w:t>McGowan 13</w:t>
      </w:r>
      <w:r w:rsidRPr="00CD49B1">
        <w:rPr>
          <w:color w:val="000000"/>
        </w:rPr>
        <w:t xml:space="preserve">—Todd McGowan, Professor of English at the University of Vermont, </w:t>
      </w:r>
      <w:proofErr w:type="gramStart"/>
      <w:r w:rsidRPr="00CD49B1">
        <w:rPr>
          <w:i/>
          <w:iCs/>
          <w:color w:val="000000"/>
        </w:rPr>
        <w:t>Enjoying</w:t>
      </w:r>
      <w:proofErr w:type="gramEnd"/>
      <w:r w:rsidRPr="00CD49B1">
        <w:rPr>
          <w:i/>
          <w:iCs/>
          <w:color w:val="000000"/>
        </w:rPr>
        <w:t xml:space="preserve"> what we don’t have,</w:t>
      </w:r>
      <w:r w:rsidRPr="00CD49B1">
        <w:rPr>
          <w:color w:val="000000"/>
        </w:rPr>
        <w:t xml:space="preserve"> EBSCO PUBLISHING, 2013, pp. 28</w:t>
      </w:r>
      <w:r>
        <w:rPr>
          <w:color w:val="000000"/>
        </w:rPr>
        <w:t>1</w:t>
      </w:r>
      <w:r w:rsidRPr="00CD49B1">
        <w:rPr>
          <w:color w:val="000000"/>
        </w:rPr>
        <w:t>-28</w:t>
      </w:r>
      <w:r>
        <w:rPr>
          <w:color w:val="000000"/>
        </w:rPr>
        <w:t>6</w:t>
      </w:r>
      <w:r w:rsidRPr="00CD49B1">
        <w:rPr>
          <w:color w:val="000000"/>
        </w:rPr>
        <w:t xml:space="preserve">) // </w:t>
      </w:r>
      <w:proofErr w:type="spellStart"/>
      <w:r w:rsidRPr="00CD49B1">
        <w:rPr>
          <w:color w:val="000000"/>
        </w:rPr>
        <w:t>skohli</w:t>
      </w:r>
      <w:proofErr w:type="spellEnd"/>
    </w:p>
    <w:p w14:paraId="4DCA2E3C" w14:textId="77777777" w:rsidR="003C5899" w:rsidRPr="00CD49B1" w:rsidRDefault="003C5899" w:rsidP="003C5899">
      <w:pPr>
        <w:rPr>
          <w:rStyle w:val="StyleUnderline"/>
          <w:b/>
          <w:bCs/>
          <w:sz w:val="12"/>
          <w:szCs w:val="12"/>
          <w:u w:val="none"/>
          <w:lang w:val="en-CA"/>
        </w:rPr>
      </w:pPr>
      <w:r w:rsidRPr="00CD49B1">
        <w:rPr>
          <w:sz w:val="12"/>
          <w:szCs w:val="12"/>
          <w:lang w:val="en-CA"/>
        </w:rPr>
        <w:t>Because of its transcendental status,</w:t>
      </w:r>
      <w:r w:rsidRPr="00CD49B1">
        <w:rPr>
          <w:b/>
          <w:bCs/>
          <w:sz w:val="12"/>
          <w:szCs w:val="12"/>
          <w:lang w:val="en-CA"/>
        </w:rPr>
        <w:t xml:space="preserve"> </w:t>
      </w:r>
      <w:r w:rsidRPr="00CD49B1">
        <w:rPr>
          <w:rStyle w:val="StyleUnderline"/>
          <w:lang w:val="en-CA"/>
        </w:rPr>
        <w:t>the missing signifier is the stumbling block that the attempt to lift repression continually comes up against</w:t>
      </w:r>
      <w:r w:rsidRPr="00CD49B1">
        <w:rPr>
          <w:rStyle w:val="StyleUnderline"/>
          <w:bCs/>
          <w:sz w:val="12"/>
          <w:szCs w:val="12"/>
          <w:u w:val="none"/>
          <w:lang w:val="en-CA"/>
        </w:rPr>
        <w:t xml:space="preserve">. But </w:t>
      </w:r>
      <w:r w:rsidRPr="00CD49B1">
        <w:rPr>
          <w:rStyle w:val="StyleUnderline"/>
          <w:lang w:val="en-CA"/>
        </w:rPr>
        <w:t>psychoanalytic thought offers us a unique vision of this signifier as nothing but an internal torsion within the signifying structure</w:t>
      </w:r>
      <w:r w:rsidRPr="00CD49B1">
        <w:rPr>
          <w:rStyle w:val="StyleUnderline"/>
          <w:bCs/>
          <w:sz w:val="12"/>
          <w:szCs w:val="12"/>
          <w:u w:val="none"/>
          <w:lang w:val="en-CA"/>
        </w:rPr>
        <w:t xml:space="preserve">. This internal tor- </w:t>
      </w:r>
      <w:proofErr w:type="spellStart"/>
      <w:r w:rsidRPr="00CD49B1">
        <w:rPr>
          <w:rStyle w:val="StyleUnderline"/>
          <w:bCs/>
          <w:sz w:val="12"/>
          <w:szCs w:val="12"/>
          <w:u w:val="none"/>
          <w:lang w:val="en-CA"/>
        </w:rPr>
        <w:t>sion</w:t>
      </w:r>
      <w:proofErr w:type="spellEnd"/>
      <w:r w:rsidRPr="00CD49B1">
        <w:rPr>
          <w:rStyle w:val="StyleUnderline"/>
          <w:bCs/>
          <w:sz w:val="12"/>
          <w:szCs w:val="12"/>
          <w:u w:val="none"/>
          <w:lang w:val="en-CA"/>
        </w:rPr>
        <w:t xml:space="preserve"> serves as the basis for politics insofar as it permanently dislodges the structure’s mastery from within. </w:t>
      </w:r>
      <w:r w:rsidRPr="00CD49B1">
        <w:rPr>
          <w:rStyle w:val="StyleUnderline"/>
          <w:lang w:val="en-CA"/>
        </w:rPr>
        <w:t>The obstacle to lifting repression is in fact the basis for our political activity, but we must recognize it as such</w:t>
      </w:r>
      <w:r w:rsidRPr="00CD49B1">
        <w:rPr>
          <w:rStyle w:val="StyleUnderline"/>
          <w:bCs/>
          <w:sz w:val="12"/>
          <w:szCs w:val="12"/>
          <w:u w:val="none"/>
          <w:lang w:val="en-CA"/>
        </w:rPr>
        <w:t xml:space="preserve">. This is the psychoanalytic conception of politics.30 By identifying with the absent signifier, </w:t>
      </w:r>
      <w:r w:rsidRPr="00CD49B1">
        <w:rPr>
          <w:rStyle w:val="StyleUnderline"/>
          <w:lang w:val="en-CA"/>
        </w:rPr>
        <w:t>we do not insist on subverting the system but on adhering to the truth of the signifying system and forcing that truth to manifest itself.</w:t>
      </w:r>
    </w:p>
    <w:p w14:paraId="605C9401" w14:textId="77777777" w:rsidR="003C5899" w:rsidRPr="00CD49B1" w:rsidRDefault="003C5899" w:rsidP="003C5899">
      <w:pPr>
        <w:rPr>
          <w:rStyle w:val="StyleUnderline"/>
          <w:lang w:val="en-CA"/>
        </w:rPr>
      </w:pPr>
      <w:r w:rsidRPr="00CD49B1">
        <w:rPr>
          <w:rStyle w:val="StyleUnderline"/>
          <w:lang w:val="en-CA"/>
        </w:rPr>
        <w:t>There is no path leading from the death drive to utopia. The death drive undermines every attempt to construct a utopia;</w:t>
      </w:r>
      <w:r w:rsidRPr="00CD49B1">
        <w:rPr>
          <w:sz w:val="12"/>
          <w:szCs w:val="12"/>
          <w:lang w:val="en-CA"/>
        </w:rPr>
        <w:t xml:space="preserve"> </w:t>
      </w:r>
      <w:r w:rsidRPr="00CD49B1">
        <w:rPr>
          <w:rStyle w:val="StyleUnderline"/>
          <w:lang w:val="en-CA"/>
        </w:rPr>
        <w:t>it is the enemy of the good society</w:t>
      </w:r>
      <w:r w:rsidRPr="00CD49B1">
        <w:rPr>
          <w:sz w:val="12"/>
          <w:szCs w:val="12"/>
          <w:lang w:val="en-CA"/>
        </w:rPr>
        <w:t xml:space="preserve">. It is thus not surprising that political thought from Plato onward has largely ignored this psychic force of repetition and negation. But this does not mean that psychoanalytic thought concerning the death drive has only a negative value for political theorizing. </w:t>
      </w:r>
      <w:r w:rsidRPr="00CD49B1">
        <w:rPr>
          <w:rStyle w:val="StyleUnderline"/>
          <w:lang w:val="en-CA"/>
        </w:rPr>
        <w:t>It is possible to conceive of a positive politics of the death drive.</w:t>
      </w:r>
    </w:p>
    <w:p w14:paraId="5AA6CCE5" w14:textId="77777777" w:rsidR="003C5899" w:rsidRPr="00CD49B1" w:rsidRDefault="003C5899" w:rsidP="003C5899">
      <w:pPr>
        <w:rPr>
          <w:sz w:val="12"/>
          <w:szCs w:val="12"/>
          <w:lang w:val="en-CA"/>
        </w:rPr>
      </w:pPr>
      <w:r w:rsidRPr="00CD49B1">
        <w:rPr>
          <w:sz w:val="12"/>
          <w:szCs w:val="12"/>
          <w:lang w:val="en-CA"/>
        </w:rPr>
        <w:t xml:space="preserve">The previous chapters have attempted to lay out the political implications of the death drive, and, on this basis, we can sketch what a society founded on a recognition of the death drive might look like. Such a recognition would not involve a radical transformation of society: in one sense, it would leave everything as it is. In contemporary social arrangements, the death drive subverts progress with repetition and leads to the widespread sacrifice of self-interest for the enjoyment of the sacrifice itself. This structure is </w:t>
      </w:r>
      <w:proofErr w:type="spellStart"/>
      <w:r w:rsidRPr="00CD49B1">
        <w:rPr>
          <w:sz w:val="12"/>
          <w:szCs w:val="12"/>
          <w:lang w:val="en-CA"/>
        </w:rPr>
        <w:t>impervi</w:t>
      </w:r>
      <w:proofErr w:type="spellEnd"/>
      <w:r w:rsidRPr="00CD49B1">
        <w:rPr>
          <w:sz w:val="12"/>
          <w:szCs w:val="12"/>
          <w:lang w:val="en-CA"/>
        </w:rPr>
        <w:t xml:space="preserve">- </w:t>
      </w:r>
      <w:proofErr w:type="spellStart"/>
      <w:r w:rsidRPr="00CD49B1">
        <w:rPr>
          <w:sz w:val="12"/>
          <w:szCs w:val="12"/>
          <w:lang w:val="en-CA"/>
        </w:rPr>
        <w:t>ous</w:t>
      </w:r>
      <w:proofErr w:type="spellEnd"/>
      <w:r w:rsidRPr="00CD49B1">
        <w:rPr>
          <w:sz w:val="12"/>
          <w:szCs w:val="12"/>
          <w:lang w:val="en-CA"/>
        </w:rPr>
        <w:t xml:space="preserve"> to change and to all attempts at amelioration. But in another sense, </w:t>
      </w:r>
      <w:r w:rsidRPr="00CD49B1">
        <w:rPr>
          <w:rStyle w:val="StyleUnderline"/>
          <w:lang w:val="en-CA"/>
        </w:rPr>
        <w:t>the recognition of the death drive would change everything. Recognizing the centrality of the death drive would not eliminate the proclivity to sacrifice for the sake of enjoyment, but it would change our relationship to this sacrifice. Rather than being done for the sake of an ultimate enjoyment to be achieved in the future, it would be done for its own sake</w:t>
      </w:r>
      <w:r w:rsidRPr="00CD49B1">
        <w:rPr>
          <w:sz w:val="12"/>
          <w:szCs w:val="12"/>
          <w:lang w:val="en-CA"/>
        </w:rPr>
        <w:t>.</w:t>
      </w:r>
    </w:p>
    <w:p w14:paraId="4C0F418F" w14:textId="77777777" w:rsidR="003C5899" w:rsidRPr="00CD49B1" w:rsidRDefault="003C5899" w:rsidP="003C5899">
      <w:pPr>
        <w:rPr>
          <w:sz w:val="12"/>
          <w:szCs w:val="12"/>
          <w:lang w:val="en-CA"/>
        </w:rPr>
      </w:pPr>
      <w:r w:rsidRPr="00CD49B1">
        <w:rPr>
          <w:sz w:val="12"/>
          <w:szCs w:val="12"/>
          <w:lang w:val="en-CA"/>
        </w:rPr>
        <w:t xml:space="preserve">The fundamental problem with the effort to escape the death drive and pursue the good is that it leaves us unable to locate where our enjoyment lies. By positing a future where we will attain the ultimate enjoyment (either through the purchase of the perfect commodity or through a transcendent romantic union or through the attainment of some heavenly paradise), </w:t>
      </w:r>
      <w:r w:rsidRPr="00CD49B1">
        <w:rPr>
          <w:rStyle w:val="StyleUnderline"/>
          <w:lang w:val="en-CA"/>
        </w:rPr>
        <w:t>we replace the partial enjoyment of the death drive with the image of a complete enjoyment to come. There is no question of fully enjoying our submission to the death drive</w:t>
      </w:r>
      <w:r w:rsidRPr="00CD49B1">
        <w:rPr>
          <w:sz w:val="12"/>
          <w:szCs w:val="12"/>
          <w:lang w:val="en-CA"/>
        </w:rPr>
        <w:t xml:space="preserve">. We will always remain alienated from our mode of enjoying. As Adrian Johnston rightly points out, “Transgressively ‘overcoming’ the impediments of the drives doesn’t enable one to simply enjoy enjoyment.” But we can transform our relationship to the impediments that block the full realization of our drive. </w:t>
      </w:r>
      <w:r w:rsidRPr="00CD49B1">
        <w:rPr>
          <w:rStyle w:val="StyleUnderline"/>
          <w:lang w:val="en-CA"/>
        </w:rPr>
        <w:t>We can see the impediments as the internal product of the death drive rather than as an external limit</w:t>
      </w:r>
      <w:r w:rsidRPr="00CD49B1">
        <w:rPr>
          <w:sz w:val="12"/>
          <w:szCs w:val="12"/>
          <w:lang w:val="en-CA"/>
        </w:rPr>
        <w:t>.</w:t>
      </w:r>
    </w:p>
    <w:p w14:paraId="0052F906" w14:textId="77777777" w:rsidR="003C5899" w:rsidRPr="00CD49B1" w:rsidRDefault="003C5899" w:rsidP="003C5899">
      <w:pPr>
        <w:rPr>
          <w:sz w:val="12"/>
          <w:szCs w:val="12"/>
          <w:lang w:val="en-CA"/>
        </w:rPr>
      </w:pPr>
      <w:r w:rsidRPr="00CD49B1">
        <w:rPr>
          <w:sz w:val="12"/>
          <w:szCs w:val="12"/>
          <w:lang w:val="en-CA"/>
        </w:rPr>
        <w:t xml:space="preserve">The enjoyment that the death drive provides, in contrast to the form of enjoyment proffered by capitalism, religion, and utopian politics, is at once infinite and limited. This oxymoronic form of enjoyment operates in the way that the concept does in Hegel’s Logic. </w:t>
      </w:r>
      <w:r w:rsidRPr="00CD49B1">
        <w:rPr>
          <w:rStyle w:val="StyleUnderline"/>
          <w:lang w:val="en-CA"/>
        </w:rPr>
        <w:t>The concept attains its infinitude not through endless progress toward a point that always remains beyond and out of reach but through including the beyond as a beyond within itself</w:t>
      </w:r>
      <w:r w:rsidRPr="00CD49B1">
        <w:rPr>
          <w:sz w:val="12"/>
          <w:szCs w:val="12"/>
          <w:lang w:val="en-CA"/>
        </w:rPr>
        <w:t>. As Hegel puts it, “The universality of the concept is the achieved beyond, whereas that bad infinity remains afflicted with a beyond which is unattainable but remains a mere progression to infinity.” That is to say, the concept transforms an external limit into an internal one and thereby becomes both infinite and limited. The infinitude of the concept is nothing but the concept’s own self-limitation.</w:t>
      </w:r>
    </w:p>
    <w:p w14:paraId="0A280824" w14:textId="77777777" w:rsidR="003C5899" w:rsidRPr="00CD49B1" w:rsidRDefault="003C5899" w:rsidP="003C5899">
      <w:pPr>
        <w:rPr>
          <w:sz w:val="12"/>
          <w:szCs w:val="12"/>
          <w:lang w:val="en-CA"/>
        </w:rPr>
      </w:pPr>
      <w:r w:rsidRPr="00CD49B1">
        <w:rPr>
          <w:rStyle w:val="StyleUnderline"/>
          <w:lang w:val="en-CA"/>
        </w:rPr>
        <w:t xml:space="preserve">The enjoyment that the death drive produces also achieves its infinitude through self-limitation. </w:t>
      </w:r>
      <w:r w:rsidRPr="00CD49B1">
        <w:rPr>
          <w:rStyle w:val="StyleUnderline"/>
          <w:bCs/>
          <w:sz w:val="12"/>
          <w:szCs w:val="12"/>
          <w:u w:val="none"/>
          <w:lang w:val="en-CA"/>
        </w:rPr>
        <w:t xml:space="preserve">It revolves around a lost object that exists only insofar as it is lost, and it relates to this object as the vehicle for the infinite unfurling of its movement. </w:t>
      </w:r>
      <w:r w:rsidRPr="00CD49B1">
        <w:rPr>
          <w:rStyle w:val="StyleUnderline"/>
          <w:lang w:val="en-CA"/>
        </w:rPr>
        <w:t>The lost object operates as the self-limitation of the death drive through which the drive produces an infinite enjoyment. Rather than acting as a mark of the drive’s finitude, the limitation that the lost object introduces provides access to infinity</w:t>
      </w:r>
      <w:r w:rsidRPr="00CD49B1">
        <w:rPr>
          <w:sz w:val="12"/>
          <w:szCs w:val="12"/>
          <w:lang w:val="en-CA"/>
        </w:rPr>
        <w:t>.</w:t>
      </w:r>
    </w:p>
    <w:p w14:paraId="3CCCFFF5" w14:textId="77777777" w:rsidR="003C5899" w:rsidRPr="00CD49B1" w:rsidRDefault="003C5899" w:rsidP="003C5899">
      <w:pPr>
        <w:rPr>
          <w:sz w:val="12"/>
          <w:szCs w:val="12"/>
          <w:lang w:val="en-CA"/>
        </w:rPr>
      </w:pPr>
      <w:r w:rsidRPr="00CD49B1">
        <w:rPr>
          <w:sz w:val="12"/>
          <w:szCs w:val="12"/>
          <w:lang w:val="en-CA"/>
        </w:rPr>
        <w:t xml:space="preserve">A society founded on a recognition of the death drive would be one that viewed its limitations as the source of its infinite enjoyment rather than an obstacle to that enjoyment. To take the clearest and most traumatic example in recent history, </w:t>
      </w:r>
      <w:r w:rsidRPr="00CD49B1">
        <w:rPr>
          <w:rStyle w:val="StyleUnderline"/>
          <w:lang w:val="en-CA"/>
        </w:rPr>
        <w:t>the recognition of the death drive in 1930s Ger- many would have conceived the figure of the Jew not as the barrier to the ultimate enjoyment that must therefore be eliminated but as the internal limit through which German society attained its enjoyment. As numerous</w:t>
      </w:r>
      <w:r w:rsidRPr="00CD49B1">
        <w:rPr>
          <w:rStyle w:val="StyleUnderline"/>
        </w:rPr>
        <w:t xml:space="preserve"> </w:t>
      </w:r>
      <w:r w:rsidRPr="00CD49B1">
        <w:rPr>
          <w:rStyle w:val="StyleUnderline"/>
          <w:lang w:val="en-CA"/>
        </w:rPr>
        <w:t>theorists have said, the appeal of Nazism lay in its ability to mobilize the enjoyment of the average German through pointing out a threat to that enjoyment. The average German under Nazism could enjoy the figure of the Jew as it appeared in the form of an obstacle</w:t>
      </w:r>
      <w:r w:rsidRPr="00CD49B1">
        <w:rPr>
          <w:sz w:val="12"/>
          <w:szCs w:val="12"/>
          <w:lang w:val="en-CA"/>
        </w:rPr>
        <w:t>, but it is possible to recognize the obstacle not as an external limit but as an internal one. In this way, the figure of the Jew would become merely a figure for the average German rather than a position embodied by actual Jews.</w:t>
      </w:r>
    </w:p>
    <w:p w14:paraId="1F8428AC" w14:textId="77777777" w:rsidR="003C5899" w:rsidRPr="00CD49B1" w:rsidRDefault="003C5899" w:rsidP="003C5899">
      <w:pPr>
        <w:rPr>
          <w:sz w:val="12"/>
          <w:szCs w:val="12"/>
          <w:lang w:val="en-CA"/>
        </w:rPr>
      </w:pPr>
      <w:r w:rsidRPr="00CD49B1">
        <w:rPr>
          <w:rStyle w:val="StyleUnderline"/>
          <w:lang w:val="en-CA"/>
        </w:rPr>
        <w:t>Closer to home, one would recognize the terrorist as a figure representing the internal limit of global capitalist society. Far from serving as an obstacle to the ultimate enjoyment in that society, the terrorist provides a barrier where none otherwise exists and thereby serves as the vehicle through which capitalist society attains its enjoyment</w:t>
      </w:r>
      <w:r w:rsidRPr="00CD49B1">
        <w:rPr>
          <w:sz w:val="12"/>
          <w:szCs w:val="12"/>
          <w:lang w:val="en-CA"/>
        </w:rPr>
        <w:t xml:space="preserve">. The absence of explicit </w:t>
      </w:r>
      <w:proofErr w:type="spellStart"/>
      <w:r w:rsidRPr="00CD49B1">
        <w:rPr>
          <w:sz w:val="12"/>
          <w:szCs w:val="12"/>
          <w:lang w:val="en-CA"/>
        </w:rPr>
        <w:t>limita</w:t>
      </w:r>
      <w:proofErr w:type="spellEnd"/>
      <w:r w:rsidRPr="00CD49B1">
        <w:rPr>
          <w:sz w:val="12"/>
          <w:szCs w:val="12"/>
          <w:lang w:val="en-CA"/>
        </w:rPr>
        <w:t xml:space="preserve">- </w:t>
      </w:r>
      <w:proofErr w:type="spellStart"/>
      <w:r w:rsidRPr="00CD49B1">
        <w:rPr>
          <w:sz w:val="12"/>
          <w:szCs w:val="12"/>
          <w:lang w:val="en-CA"/>
        </w:rPr>
        <w:t>tions</w:t>
      </w:r>
      <w:proofErr w:type="spellEnd"/>
      <w:r w:rsidRPr="00CD49B1">
        <w:rPr>
          <w:sz w:val="12"/>
          <w:szCs w:val="12"/>
          <w:lang w:val="en-CA"/>
        </w:rPr>
        <w:t xml:space="preserve"> within contemporary global capitalism necessitates such a figure: if terrorists did not exist, global capitalist society would have to invent them. </w:t>
      </w:r>
      <w:r w:rsidRPr="00CD49B1">
        <w:rPr>
          <w:rStyle w:val="StyleUnderline"/>
          <w:lang w:val="en-CA"/>
        </w:rPr>
        <w:t xml:space="preserve">But recognizing the terrorist as the internal limit of global capitalist society would mean the end of terrorism. This recognition would transform the global landscape and deprive would-be terrorists of the libidinal space within which to act. </w:t>
      </w:r>
      <w:r w:rsidRPr="00CD49B1">
        <w:rPr>
          <w:rStyle w:val="Emphasis"/>
          <w:lang w:val="en-CA"/>
        </w:rPr>
        <w:t>Though some people may continue to blow up buildings, they would cease to be terrorists in the way that we now understand the term</w:t>
      </w:r>
      <w:r w:rsidRPr="00CD49B1">
        <w:rPr>
          <w:rStyle w:val="Emphasis"/>
        </w:rPr>
        <w:t xml:space="preserve">. </w:t>
      </w:r>
      <w:r w:rsidRPr="00CD49B1">
        <w:rPr>
          <w:sz w:val="12"/>
          <w:szCs w:val="12"/>
          <w:lang w:val="en-CA"/>
        </w:rPr>
        <w:t xml:space="preserve">A self-limiting society would still have real battles to fight. There would remain a need for this society to defend itself against external threats and against the cruelty of the natural universe. </w:t>
      </w:r>
      <w:r w:rsidRPr="00CD49B1">
        <w:rPr>
          <w:rStyle w:val="StyleUnderline"/>
          <w:lang w:val="en-CA"/>
        </w:rPr>
        <w:t>Perhaps it would require nuclear weapons in space to defend against comets or meteors that would threaten to wipe out human life on the planet</w:t>
      </w:r>
      <w:r w:rsidRPr="00CD49B1">
        <w:rPr>
          <w:sz w:val="12"/>
          <w:szCs w:val="12"/>
          <w:lang w:val="en-CA"/>
        </w:rPr>
        <w:t xml:space="preserve">. But it would cease positing the </w:t>
      </w:r>
      <w:proofErr w:type="spellStart"/>
      <w:r w:rsidRPr="00CD49B1">
        <w:rPr>
          <w:sz w:val="12"/>
          <w:szCs w:val="12"/>
          <w:lang w:val="en-CA"/>
        </w:rPr>
        <w:t>ulti</w:t>
      </w:r>
      <w:proofErr w:type="spellEnd"/>
      <w:r w:rsidRPr="00CD49B1">
        <w:rPr>
          <w:sz w:val="12"/>
          <w:szCs w:val="12"/>
          <w:lang w:val="en-CA"/>
        </w:rPr>
        <w:t>- mate enjoyment in vanquishing an external threat or surpassing a natural limit.</w:t>
      </w:r>
      <w:r w:rsidRPr="00CD49B1">
        <w:rPr>
          <w:rStyle w:val="StyleUnderline"/>
          <w:lang w:val="en-CA"/>
        </w:rPr>
        <w:t xml:space="preserve"> The external limit would no longer stand in for a repressed internal one. Such a society would instead enjoy its own internal limitations and merely address external limits as they came up</w:t>
      </w:r>
      <w:r w:rsidRPr="00CD49B1">
        <w:rPr>
          <w:sz w:val="12"/>
          <w:szCs w:val="12"/>
          <w:lang w:val="en-CA"/>
        </w:rPr>
        <w:t>.</w:t>
      </w:r>
    </w:p>
    <w:p w14:paraId="2C190E66" w14:textId="77777777" w:rsidR="003C5899" w:rsidRPr="00CD49B1" w:rsidRDefault="003C5899" w:rsidP="003C5899">
      <w:pPr>
        <w:rPr>
          <w:sz w:val="12"/>
          <w:szCs w:val="12"/>
          <w:lang w:val="en-CA"/>
        </w:rPr>
      </w:pPr>
      <w:r w:rsidRPr="00CD49B1">
        <w:rPr>
          <w:rStyle w:val="StyleUnderline"/>
          <w:lang w:val="en-CA"/>
        </w:rPr>
        <w:t>Psychoanalytic theory never preaches, and it cannot help us to construct a better society. But it can help us to subtract the illusion of the good from our own society</w:t>
      </w:r>
      <w:r w:rsidRPr="00CD49B1">
        <w:rPr>
          <w:sz w:val="12"/>
          <w:szCs w:val="12"/>
          <w:lang w:val="en-CA"/>
        </w:rPr>
        <w:t xml:space="preserve">. By depriving us of this illusion, it </w:t>
      </w:r>
      <w:proofErr w:type="gramStart"/>
      <w:r w:rsidRPr="00CD49B1">
        <w:rPr>
          <w:sz w:val="12"/>
          <w:szCs w:val="12"/>
          <w:lang w:val="en-CA"/>
        </w:rPr>
        <w:t>has the ability to</w:t>
      </w:r>
      <w:proofErr w:type="gramEnd"/>
      <w:r w:rsidRPr="00CD49B1">
        <w:rPr>
          <w:sz w:val="12"/>
          <w:szCs w:val="12"/>
          <w:lang w:val="en-CA"/>
        </w:rPr>
        <w:t xml:space="preserve"> trans- form our thinking about politics. With the assistance of psychoanalytic thought, we might reconceive politics in a direction completely opposed to that articulated by Aristotle, to which I alluded in the introduction. In the Politics, Aristotle asserts: “Every state is a community of some kind, and every community is established with a view to some good; for everyone always acts </w:t>
      </w:r>
      <w:proofErr w:type="gramStart"/>
      <w:r w:rsidRPr="00CD49B1">
        <w:rPr>
          <w:sz w:val="12"/>
          <w:szCs w:val="12"/>
          <w:lang w:val="en-CA"/>
        </w:rPr>
        <w:t>in order to</w:t>
      </w:r>
      <w:proofErr w:type="gramEnd"/>
      <w:r w:rsidRPr="00CD49B1">
        <w:rPr>
          <w:sz w:val="12"/>
          <w:szCs w:val="12"/>
          <w:lang w:val="en-CA"/>
        </w:rPr>
        <w:t xml:space="preserve"> obtain that which they think good. But, if all communities aim at some good, the state or political community, which is the highest of all, and which embraces all the rest, aims at good in a greater degree than any other, and at the highest good.”3 Though later political thinkers have obviously departed from Aristotle concerning the question of the content of the good society, few have thought of politics in terms opposed to the good. This is what psychoanalytic thought introduces.</w:t>
      </w:r>
    </w:p>
    <w:p w14:paraId="584A3692" w14:textId="77777777" w:rsidR="003C5899" w:rsidRPr="00CD49B1" w:rsidRDefault="003C5899" w:rsidP="003C5899">
      <w:pPr>
        <w:rPr>
          <w:rStyle w:val="StyleUnderline"/>
          <w:lang w:val="en-CA"/>
        </w:rPr>
      </w:pPr>
      <w:r w:rsidRPr="00CD49B1">
        <w:rPr>
          <w:rStyle w:val="StyleUnderline"/>
          <w:lang w:val="en-CA"/>
        </w:rPr>
        <w:t xml:space="preserve">If we act </w:t>
      </w:r>
      <w:proofErr w:type="gramStart"/>
      <w:r w:rsidRPr="00CD49B1">
        <w:rPr>
          <w:rStyle w:val="StyleUnderline"/>
          <w:lang w:val="en-CA"/>
        </w:rPr>
        <w:t>on the basis of</w:t>
      </w:r>
      <w:proofErr w:type="gramEnd"/>
      <w:r w:rsidRPr="00CD49B1">
        <w:rPr>
          <w:rStyle w:val="StyleUnderline"/>
          <w:lang w:val="en-CA"/>
        </w:rPr>
        <w:t xml:space="preserve"> enjoyment rather than the good, this does not mean that we can simply construct a society that privileges enjoyment in an overt way. An open society with no restrictions on sexual activity, drug use, food consumption, or play in general would not be a more enjoyable one than our own.</w:t>
      </w:r>
      <w:r w:rsidRPr="00CD49B1">
        <w:rPr>
          <w:sz w:val="12"/>
          <w:szCs w:val="12"/>
          <w:lang w:val="en-CA"/>
        </w:rPr>
        <w:t xml:space="preserve"> That is the sure path to impoverishing our ability to enjoy, as the aftermath of the 1960s has made painfully clear. One must arrive at enjoyment indirectly. A society centered around the death drive would not be a better society, nor would it entail less suffering</w:t>
      </w:r>
      <w:r w:rsidRPr="00CD49B1">
        <w:rPr>
          <w:rStyle w:val="StyleUnderline"/>
          <w:lang w:val="en-CA"/>
        </w:rPr>
        <w:t>. Rather than continually sacrificing for the sake of the good, we would sacrifice the good for the sake of enjoyment. A society centered around the death drive would allow us to recognize that we enjoy the lost object only insofar as it remains lost.</w:t>
      </w:r>
    </w:p>
    <w:p w14:paraId="166DE20A" w14:textId="77777777" w:rsidR="003C5899" w:rsidRDefault="003C5899" w:rsidP="005C284B"/>
    <w:p w14:paraId="5807E4B5" w14:textId="2708C4AD" w:rsidR="00BD4607" w:rsidRDefault="00BD4607" w:rsidP="00BD4607">
      <w:pPr>
        <w:pStyle w:val="Heading3"/>
      </w:pPr>
      <w:r>
        <w:t>Alt -- race</w:t>
      </w:r>
    </w:p>
    <w:p w14:paraId="1EA2BA27" w14:textId="4A206678" w:rsidR="00BD4607" w:rsidRDefault="00BD4607" w:rsidP="00BD4607">
      <w:pPr>
        <w:pStyle w:val="Heading4"/>
      </w:pPr>
      <w:proofErr w:type="gramStart"/>
      <w:r>
        <w:t>Thus</w:t>
      </w:r>
      <w:proofErr w:type="gramEnd"/>
      <w:r>
        <w:t xml:space="preserve"> we advocate for the </w:t>
      </w:r>
      <w:r w:rsidRPr="00A87056">
        <w:rPr>
          <w:u w:val="single"/>
        </w:rPr>
        <w:t>process</w:t>
      </w:r>
      <w:r>
        <w:t xml:space="preserve"> of anti-racism. Vote neg to </w:t>
      </w:r>
      <w:r w:rsidRPr="00A87056">
        <w:rPr>
          <w:u w:val="single"/>
        </w:rPr>
        <w:t>deconstruct</w:t>
      </w:r>
      <w:r>
        <w:t xml:space="preserve"> the </w:t>
      </w:r>
      <w:r w:rsidRPr="00A87056">
        <w:rPr>
          <w:u w:val="single"/>
        </w:rPr>
        <w:t>racial fantasy</w:t>
      </w:r>
      <w:r>
        <w:t xml:space="preserve"> of the </w:t>
      </w:r>
      <w:r w:rsidRPr="00A87056">
        <w:rPr>
          <w:u w:val="single"/>
        </w:rPr>
        <w:t>other</w:t>
      </w:r>
      <w:r>
        <w:t xml:space="preserve"> and rewire our pathways of enjoyment. </w:t>
      </w:r>
    </w:p>
    <w:p w14:paraId="63CC1E17" w14:textId="77777777" w:rsidR="00BD4607" w:rsidRPr="00BD5CC9" w:rsidRDefault="00BD4607" w:rsidP="00BD4607">
      <w:pPr>
        <w:rPr>
          <w:i/>
          <w:iCs/>
          <w:color w:val="000000"/>
        </w:rPr>
      </w:pPr>
      <w:r>
        <w:rPr>
          <w:b/>
          <w:bCs/>
          <w:sz w:val="26"/>
          <w:szCs w:val="26"/>
        </w:rPr>
        <w:t>McGowan et al 21</w:t>
      </w:r>
      <w:r>
        <w:t xml:space="preserve"> </w:t>
      </w:r>
      <w:r w:rsidRPr="00CD49B1">
        <w:rPr>
          <w:color w:val="000000"/>
        </w:rPr>
        <w:t>—</w:t>
      </w:r>
      <w:r>
        <w:rPr>
          <w:color w:val="000000"/>
        </w:rPr>
        <w:t xml:space="preserve"> </w:t>
      </w:r>
      <w:r w:rsidRPr="00CD49B1">
        <w:rPr>
          <w:color w:val="000000"/>
        </w:rPr>
        <w:t>Todd McGowan, Professor of English at the University of Vermont</w:t>
      </w:r>
      <w:r>
        <w:rPr>
          <w:color w:val="000000"/>
        </w:rPr>
        <w:t xml:space="preserve">; Sheldon George, </w:t>
      </w:r>
      <w:r w:rsidRPr="00266B84">
        <w:rPr>
          <w:color w:val="000000"/>
        </w:rPr>
        <w:t xml:space="preserve">Professor and </w:t>
      </w:r>
      <w:r>
        <w:rPr>
          <w:color w:val="000000"/>
        </w:rPr>
        <w:t>C</w:t>
      </w:r>
      <w:r w:rsidRPr="00266B84">
        <w:rPr>
          <w:color w:val="000000"/>
        </w:rPr>
        <w:t>hair of the Department of Literature &amp; Writing</w:t>
      </w:r>
      <w:r>
        <w:rPr>
          <w:color w:val="000000"/>
        </w:rPr>
        <w:t xml:space="preserve"> at Simmons University; and Derek Hook, Associate Professor at Duquesne University, </w:t>
      </w:r>
      <w:r w:rsidRPr="00B1693D">
        <w:rPr>
          <w:i/>
          <w:iCs/>
          <w:color w:val="000000"/>
        </w:rPr>
        <w:t>Lacan and Race</w:t>
      </w:r>
      <w:r>
        <w:rPr>
          <w:i/>
          <w:iCs/>
          <w:color w:val="000000"/>
        </w:rPr>
        <w:t>--</w:t>
      </w:r>
      <w:r w:rsidRPr="00B1693D">
        <w:rPr>
          <w:i/>
          <w:iCs/>
          <w:color w:val="000000"/>
        </w:rPr>
        <w:t>Racism, Identity, and Psychoanalytic Theory</w:t>
      </w:r>
      <w:r w:rsidRPr="00CD49B1">
        <w:rPr>
          <w:i/>
          <w:iCs/>
          <w:color w:val="000000"/>
        </w:rPr>
        <w:t>,</w:t>
      </w:r>
      <w:r w:rsidRPr="00CD49B1">
        <w:rPr>
          <w:color w:val="000000"/>
        </w:rPr>
        <w:t xml:space="preserve"> </w:t>
      </w:r>
      <w:r>
        <w:rPr>
          <w:color w:val="000000"/>
        </w:rPr>
        <w:t>Routledge</w:t>
      </w:r>
      <w:r w:rsidRPr="00CD49B1">
        <w:rPr>
          <w:color w:val="000000"/>
        </w:rPr>
        <w:t xml:space="preserve">, </w:t>
      </w:r>
      <w:r>
        <w:rPr>
          <w:color w:val="000000"/>
        </w:rPr>
        <w:t>2021</w:t>
      </w:r>
      <w:r w:rsidRPr="00CD49B1">
        <w:rPr>
          <w:color w:val="000000"/>
        </w:rPr>
        <w:t xml:space="preserve">, pp. </w:t>
      </w:r>
      <w:r>
        <w:rPr>
          <w:color w:val="000000"/>
        </w:rPr>
        <w:t>29-32</w:t>
      </w:r>
      <w:r w:rsidRPr="00CD49B1">
        <w:rPr>
          <w:color w:val="000000"/>
        </w:rPr>
        <w:t xml:space="preserve">) // </w:t>
      </w:r>
      <w:proofErr w:type="spellStart"/>
      <w:proofErr w:type="gramStart"/>
      <w:r w:rsidRPr="00CD49B1">
        <w:rPr>
          <w:color w:val="000000"/>
        </w:rPr>
        <w:t>skohli</w:t>
      </w:r>
      <w:proofErr w:type="spellEnd"/>
      <w:proofErr w:type="gramEnd"/>
    </w:p>
    <w:p w14:paraId="28AB53D7" w14:textId="77777777" w:rsidR="00BD4607" w:rsidRPr="00BF6106" w:rsidRDefault="00BD4607" w:rsidP="00BD4607">
      <w:pPr>
        <w:rPr>
          <w:rStyle w:val="StyleUnderline"/>
        </w:rPr>
      </w:pPr>
      <w:r>
        <w:t xml:space="preserve">Although no one saves lynching picture postcards today, </w:t>
      </w:r>
      <w:r w:rsidRPr="00BF6106">
        <w:rPr>
          <w:rStyle w:val="StyleUnderline"/>
        </w:rPr>
        <w:t>the racist fantasy that led to such a practice has not, unfortunately, undergone any change whatsoever</w:t>
      </w:r>
      <w:r>
        <w:t xml:space="preserve">. The public acceptance of racism has diminished, but the un- conscious power of the racist fantasy has not. One of the </w:t>
      </w:r>
      <w:r w:rsidRPr="00BF6106">
        <w:rPr>
          <w:rStyle w:val="StyleUnderline"/>
        </w:rPr>
        <w:t>leading indicators of the continued profound racism of American society is the association of blackness with enjoyment, which has not abated since the time of lynchings.</w:t>
      </w:r>
    </w:p>
    <w:p w14:paraId="4FBC1FC5" w14:textId="77777777" w:rsidR="00BD4607" w:rsidRDefault="00BD4607" w:rsidP="00BD4607">
      <w:r>
        <w:t xml:space="preserve">The outsized role that </w:t>
      </w:r>
      <w:proofErr w:type="gramStart"/>
      <w:r>
        <w:t>black</w:t>
      </w:r>
      <w:proofErr w:type="gramEnd"/>
      <w:r>
        <w:t xml:space="preserve"> popular musicians and black athletes have testifies to the structuring power of a fundamental racist fantasy that privileges black enjoyment. </w:t>
      </w:r>
      <w:r w:rsidRPr="00BF6106">
        <w:rPr>
          <w:rStyle w:val="StyleUnderline"/>
        </w:rPr>
        <w:t>Although American society’s racist structures largely keep black individuals out of top business and political positions, top positions in entertainment and sports are available because these positions, unlike the leadership of a massive company, fit into the prevailing racist fantasy.</w:t>
      </w:r>
    </w:p>
    <w:p w14:paraId="7F1B9909" w14:textId="77777777" w:rsidR="00BD4607" w:rsidRDefault="00BD4607" w:rsidP="00BD4607">
      <w:r>
        <w:t xml:space="preserve">The </w:t>
      </w:r>
      <w:r w:rsidRPr="00BF6106">
        <w:rPr>
          <w:rStyle w:val="StyleUnderline"/>
        </w:rPr>
        <w:t>clearest example of the association of the racial other with enjoyment is the reception of contemporary hip hop music</w:t>
      </w:r>
      <w:r>
        <w:t xml:space="preserve">. Hip hop music is the dominant musical genre among American teens, no matter where their ethnicity or geographic location. </w:t>
      </w:r>
      <w:r w:rsidRPr="00BF6106">
        <w:rPr>
          <w:rStyle w:val="StyleUnderline"/>
        </w:rPr>
        <w:t>The dominance of this predominantly black genre among white teens indicates how well it speaks to the underlying societal fantasy</w:t>
      </w:r>
      <w:r>
        <w:t xml:space="preserve">. The popular success of any musical genre depends on its ability to fit what fantasy requires. Suburban white teens find an enjoyment in hip hop music that the drudgery of suburban American existence lacks. Hip hop allows them to indulge in the logic of the racist fantasy with a clear conscience about their absence of racism. </w:t>
      </w:r>
      <w:r w:rsidRPr="00BF6106">
        <w:rPr>
          <w:rStyle w:val="Emphasis"/>
        </w:rPr>
        <w:t>They can know that they aren’t racist because they appreciate black musicians, but it is precisely this appreciation that indicates their investment in American society’s racist fantasy.</w:t>
      </w:r>
    </w:p>
    <w:p w14:paraId="60CAF19E" w14:textId="77777777" w:rsidR="00BD4607" w:rsidRPr="000E42A0" w:rsidRDefault="00BD4607" w:rsidP="00BD4607">
      <w:pPr>
        <w:rPr>
          <w:rStyle w:val="StyleUnderline"/>
          <w:b/>
          <w:sz w:val="8"/>
          <w:szCs w:val="8"/>
          <w:u w:val="none"/>
        </w:rPr>
      </w:pPr>
      <w:r>
        <w:t xml:space="preserve">We can see the enjoyment at work in hip hop by looking at a popular example, the remix version of “Da Real </w:t>
      </w:r>
      <w:proofErr w:type="spellStart"/>
      <w:r>
        <w:t>Hoodbabies</w:t>
      </w:r>
      <w:proofErr w:type="spellEnd"/>
      <w:r>
        <w:t>” by Lil Gotit. The lyrics drip with an enjoyment that completely defies the social norms of con- temporary American society</w:t>
      </w:r>
      <w:r w:rsidRPr="00BF6106">
        <w:rPr>
          <w:sz w:val="8"/>
          <w:szCs w:val="8"/>
        </w:rPr>
        <w:t xml:space="preserve">. In the first verse, the song proclaims a violent sexual enjoyment: “Hit it from the front, then I grab her by the neck/Nutted on her face, yeah, Gotit left a mess/Then she let the shit drip down to her chest.” The second verse compounds the violence, contending, “If she </w:t>
      </w:r>
      <w:proofErr w:type="gramStart"/>
      <w:r w:rsidRPr="00BF6106">
        <w:rPr>
          <w:sz w:val="8"/>
          <w:szCs w:val="8"/>
        </w:rPr>
        <w:t>don’t</w:t>
      </w:r>
      <w:proofErr w:type="gramEnd"/>
      <w:r w:rsidRPr="00BF6106">
        <w:rPr>
          <w:sz w:val="8"/>
          <w:szCs w:val="8"/>
        </w:rPr>
        <w:t xml:space="preserve"> give me head, </w:t>
      </w:r>
      <w:proofErr w:type="spellStart"/>
      <w:r w:rsidRPr="00BF6106">
        <w:rPr>
          <w:sz w:val="8"/>
          <w:szCs w:val="8"/>
        </w:rPr>
        <w:t>I’ma</w:t>
      </w:r>
      <w:proofErr w:type="spellEnd"/>
      <w:r w:rsidRPr="00BF6106">
        <w:rPr>
          <w:sz w:val="8"/>
          <w:szCs w:val="8"/>
        </w:rPr>
        <w:t xml:space="preserve"> cut off her neck.” The song transgresses social norms about brutal misogyny, norms that are the </w:t>
      </w:r>
      <w:proofErr w:type="spellStart"/>
      <w:proofErr w:type="gramStart"/>
      <w:r w:rsidRPr="00BF6106">
        <w:rPr>
          <w:sz w:val="8"/>
          <w:szCs w:val="8"/>
        </w:rPr>
        <w:t>heartof</w:t>
      </w:r>
      <w:proofErr w:type="spellEnd"/>
      <w:proofErr w:type="gramEnd"/>
      <w:r w:rsidRPr="00BF6106">
        <w:rPr>
          <w:sz w:val="8"/>
          <w:szCs w:val="8"/>
        </w:rPr>
        <w:t xml:space="preserve"> the contemporary social demand. It posits an enjoyment at the precise point where the social order restrains i</w:t>
      </w:r>
      <w:r>
        <w:rPr>
          <w:sz w:val="8"/>
          <w:szCs w:val="8"/>
        </w:rPr>
        <w:t xml:space="preserve">t </w:t>
      </w:r>
      <w:proofErr w:type="gramStart"/>
      <w:r w:rsidRPr="00BF6106">
        <w:rPr>
          <w:sz w:val="8"/>
          <w:szCs w:val="8"/>
        </w:rPr>
        <w:t>The</w:t>
      </w:r>
      <w:proofErr w:type="gramEnd"/>
      <w:r w:rsidRPr="00BF6106">
        <w:rPr>
          <w:sz w:val="8"/>
          <w:szCs w:val="8"/>
        </w:rPr>
        <w:t xml:space="preserve"> extreme nature of the transgression that the song envisions corresponds with the status of the hip hop musician. This musician sings from the position of nonbelonging that enables him to violate social norms with impunity.</w:t>
      </w:r>
      <w:r>
        <w:t xml:space="preserve"> The song plays into the fantasy of an enjoyment that is not subject to the restrictions that govern the </w:t>
      </w:r>
      <w:proofErr w:type="gramStart"/>
      <w:r>
        <w:t>society as a whole, an</w:t>
      </w:r>
      <w:proofErr w:type="gramEnd"/>
      <w:r>
        <w:t xml:space="preserve"> enjoyment made possible by the position that the hip hop musician occupies as a racial other.</w:t>
      </w:r>
      <w:r>
        <w:rPr>
          <w:sz w:val="8"/>
          <w:szCs w:val="8"/>
        </w:rPr>
        <w:t xml:space="preserve"> </w:t>
      </w:r>
      <w:r w:rsidRPr="00BF6106">
        <w:rPr>
          <w:rStyle w:val="StyleUnderline"/>
        </w:rPr>
        <w:t xml:space="preserve">Songs such as “Da Real </w:t>
      </w:r>
      <w:proofErr w:type="spellStart"/>
      <w:r w:rsidRPr="00BF6106">
        <w:rPr>
          <w:rStyle w:val="StyleUnderline"/>
        </w:rPr>
        <w:t>Hoodbabies</w:t>
      </w:r>
      <w:proofErr w:type="spellEnd"/>
      <w:r w:rsidRPr="00BF6106">
        <w:rPr>
          <w:rStyle w:val="StyleUnderline"/>
        </w:rPr>
        <w:t>” are popular among American teens because they enable them to access a fantasized enjoyment that would otherwise remain off-limits to them</w:t>
      </w:r>
      <w:r>
        <w:t xml:space="preserve">. </w:t>
      </w:r>
      <w:r w:rsidRPr="00BF6106">
        <w:rPr>
          <w:sz w:val="8"/>
          <w:szCs w:val="8"/>
        </w:rPr>
        <w:t xml:space="preserve">They can fantasize about this enjoyment without ever living it. The popularity of these songs stems from their place within the underlying racist fantasy structure that locates transgressive enjoyment of nonbelonging with blackness. The fact that what the song portrays is not </w:t>
      </w:r>
      <w:proofErr w:type="gramStart"/>
      <w:r w:rsidRPr="00BF6106">
        <w:rPr>
          <w:sz w:val="8"/>
          <w:szCs w:val="8"/>
        </w:rPr>
        <w:t>really enjoyable</w:t>
      </w:r>
      <w:proofErr w:type="gramEnd"/>
      <w:r w:rsidRPr="00BF6106">
        <w:rPr>
          <w:sz w:val="8"/>
          <w:szCs w:val="8"/>
        </w:rPr>
        <w:t xml:space="preserve"> is not significant. If no one really enjoys grabbing women by the neck or ejaculating on their faces, this does not detract from the power of the fantasy. The song works because it fits. Teens listen to it and take part in this extreme enjoyment because the song aligns so perfectly with the society’s underlying racist fantasy. One can listen and enjoy this fantasy without ever for a moment considering oneself a racist. This is what makes the racist fantasy so much more appealing than open displays of racism</w:t>
      </w:r>
      <w:r>
        <w:rPr>
          <w:rStyle w:val="StyleUnderline"/>
        </w:rPr>
        <w:t xml:space="preserve"> </w:t>
      </w:r>
      <w:r w:rsidRPr="00BF6106">
        <w:rPr>
          <w:rStyle w:val="StyleUnderline"/>
        </w:rPr>
        <w:t>Even though listening to hip hop music is a less toxic form of enjoyment than participating in a lynching, it is nonetheless involved in the same pathology because it relies on the same racist fantasy.</w:t>
      </w:r>
    </w:p>
    <w:p w14:paraId="64A42445" w14:textId="77777777" w:rsidR="00BD4607" w:rsidRPr="00BF6106" w:rsidRDefault="00BD4607" w:rsidP="00BD4607">
      <w:pPr>
        <w:rPr>
          <w:rStyle w:val="StyleUnderline"/>
        </w:rPr>
      </w:pPr>
      <w:r w:rsidRPr="00BF6106">
        <w:rPr>
          <w:rStyle w:val="Emphasis"/>
        </w:rPr>
        <w:t>Anti-racism does not demand that we stop listening to hip hop, just that we abandon the association of this music with the unrestrained enjoyment of the racial other. The power of the racist fantasy derives from the enjoyment that associated with this figure. Until this association breaks down and the enjoyment that it embodies loses its uncastrated quality, racism will continue to have a structuring role in the social order and black men will remain in danger from the contemporary version of lynching parties.</w:t>
      </w:r>
      <w:r>
        <w:t xml:space="preserve"> </w:t>
      </w:r>
      <w:r w:rsidRPr="00BF6106">
        <w:rPr>
          <w:rStyle w:val="StyleUnderline"/>
        </w:rPr>
        <w:t>Breaking the hold of the fantasized figure of the racial other requires distinguishing between the Real enjoyment that derives from nonbelonging</w:t>
      </w:r>
      <w:r>
        <w:t>—an enjoyment available to everyone, since no one truly belongs—</w:t>
      </w:r>
      <w:r w:rsidRPr="00BF6106">
        <w:rPr>
          <w:rStyle w:val="StyleUnderline"/>
        </w:rPr>
        <w:t>and the image of enjoyment that fantasy attributes to this position. The Real enjoyment of nonbelonging is the enjoyment of lack, what emerges when one embraces one’s status as lacking and recognizes it as the condition of possibility for one’s enjoyment and not a barrier to it. Rather than attempting to overcome lack by obtaining the object, Real enjoyment achieves satisfaction through the way that it relates to lack. It is an enjoyment that takes lack as its point of reference rather than the object that would fill the lack. This form of enjoyment is Real because it doesn’t try to overcome lack and solve the problem of desire by succumbing to the promises of the racist fantasy.</w:t>
      </w:r>
    </w:p>
    <w:p w14:paraId="08105E29" w14:textId="77777777" w:rsidR="00BD4607" w:rsidRDefault="00BD4607" w:rsidP="00BD4607">
      <w:r>
        <w:t xml:space="preserve">The </w:t>
      </w:r>
      <w:r w:rsidRPr="00BF6106">
        <w:rPr>
          <w:rStyle w:val="StyleUnderline"/>
        </w:rPr>
        <w:t>Real enjoyment of nonbelonging is available to everyone.</w:t>
      </w:r>
      <w:r>
        <w:t xml:space="preserve"> It is only in the racist fantasy that racial others have a monopoly on nonbelonging. In fact, even those whom the social authority designates as belonging can refuse this path and accept their nonbelonging. </w:t>
      </w:r>
      <w:r w:rsidRPr="00BF6106">
        <w:rPr>
          <w:rStyle w:val="StyleUnderline"/>
        </w:rPr>
        <w:t>This is the choice of lack and the acceptance of enjoyment through lack rather than through overcoming it, which is what recognition promises.</w:t>
      </w:r>
      <w:r>
        <w:t xml:space="preserve"> Nonbelonging carries with it a castrated enjoyment that anyone can access since everyone is a castrated subject. The embrace of castrated enjoyment is the basis of a non-racist existence because it doesn’t depend on positing </w:t>
      </w:r>
      <w:proofErr w:type="spellStart"/>
      <w:proofErr w:type="gramStart"/>
      <w:r>
        <w:t>an other</w:t>
      </w:r>
      <w:proofErr w:type="spellEnd"/>
      <w:proofErr w:type="gramEnd"/>
      <w:r>
        <w:t xml:space="preserve"> who avoids castration.</w:t>
      </w:r>
    </w:p>
    <w:p w14:paraId="76F8FE5E" w14:textId="77777777" w:rsidR="00BD4607" w:rsidRDefault="00BD4607" w:rsidP="00BD4607">
      <w:pPr>
        <w:rPr>
          <w:rStyle w:val="Emphasis"/>
        </w:rPr>
      </w:pPr>
      <w:r>
        <w:t xml:space="preserve">The enjoyment that fantasy delivers emanates from the position of non- belonging. But it imagines nonbelonging as a site replete with fullness, as if nonbelonging were the same as </w:t>
      </w:r>
      <w:proofErr w:type="spellStart"/>
      <w:r>
        <w:t>noncastration</w:t>
      </w:r>
      <w:proofErr w:type="spellEnd"/>
      <w:r>
        <w:t>. The fantasy gains its energy from the position of lack, but it doesn’t content itself with this lack. It sees in nonbelonging the promise of the realization of desire rather than the possibility for the enjoyment of lack.</w:t>
      </w:r>
      <w:r w:rsidRPr="00BF6106">
        <w:rPr>
          <w:rStyle w:val="StyleUnderline"/>
        </w:rPr>
        <w:t xml:space="preserve"> In this sense, the basic social fantasy betrays the position of nonbelonging that it accesses. The fantasy transforms the Real enjoyment associated with nonbelonging</w:t>
      </w:r>
      <w:r>
        <w:t>—the enjoyment that emerges through embracing the fact of castration and thereby breaking from the hold of the Other—</w:t>
      </w:r>
      <w:r w:rsidRPr="00BF6106">
        <w:rPr>
          <w:rStyle w:val="StyleUnderline"/>
        </w:rPr>
        <w:t xml:space="preserve">into an image of </w:t>
      </w:r>
      <w:proofErr w:type="spellStart"/>
      <w:r w:rsidRPr="00BF6106">
        <w:rPr>
          <w:rStyle w:val="StyleUnderline"/>
        </w:rPr>
        <w:t>noncastration</w:t>
      </w:r>
      <w:proofErr w:type="spellEnd"/>
      <w:r w:rsidRPr="00BF6106">
        <w:rPr>
          <w:rStyle w:val="StyleUnderline"/>
        </w:rPr>
        <w:t xml:space="preserve"> that completely misses this enjoyment. In shooting for full enjoyment, the racist fantasy misses the possibility that resides in nonbelonging. Despite the damage </w:t>
      </w:r>
      <w:r w:rsidRPr="00BF6106">
        <w:rPr>
          <w:rStyle w:val="Emphasis"/>
        </w:rPr>
        <w:t xml:space="preserve">that it has done, the racist fantasy </w:t>
      </w:r>
      <w:proofErr w:type="gramStart"/>
      <w:r w:rsidRPr="00BF6106">
        <w:rPr>
          <w:rStyle w:val="Emphasis"/>
        </w:rPr>
        <w:t>actually looks</w:t>
      </w:r>
      <w:proofErr w:type="gramEnd"/>
      <w:r w:rsidRPr="00BF6106">
        <w:rPr>
          <w:rStyle w:val="Emphasis"/>
        </w:rPr>
        <w:t xml:space="preserve"> for enjoyment in the right place. Its fundamental error is looking </w:t>
      </w:r>
      <w:r w:rsidRPr="009F74E8">
        <w:t>in</w:t>
      </w:r>
      <w:r w:rsidRPr="00BF6106">
        <w:rPr>
          <w:rStyle w:val="Emphasis"/>
        </w:rPr>
        <w:t xml:space="preserve"> the wrong way.</w:t>
      </w:r>
    </w:p>
    <w:p w14:paraId="5D29369C" w14:textId="7152BFF8" w:rsidR="005C284B" w:rsidRDefault="005C284B" w:rsidP="005C284B">
      <w:pPr>
        <w:pStyle w:val="Heading3"/>
        <w:rPr>
          <w:rStyle w:val="Emphasis"/>
        </w:rPr>
      </w:pPr>
      <w:r>
        <w:rPr>
          <w:rStyle w:val="Emphasis"/>
        </w:rPr>
        <w:t xml:space="preserve">Alt – psycho cap </w:t>
      </w:r>
    </w:p>
    <w:p w14:paraId="6721A56E" w14:textId="77777777" w:rsidR="005C284B" w:rsidRPr="005C284B" w:rsidRDefault="005C284B" w:rsidP="005C284B">
      <w:pPr>
        <w:rPr>
          <w:b/>
          <w:iCs/>
        </w:rPr>
      </w:pPr>
      <w:r w:rsidRPr="005C284B">
        <w:rPr>
          <w:b/>
          <w:iCs/>
        </w:rPr>
        <w:t>The alternative is to endorse a sexual revolution of socialism in which there is no sexual oppression – past socialist movements failed because of the failure to account for the individual innate desires of the subconscious – capitalism functions as a barrier to true enjoyment and necessitates a shift towards our desires.</w:t>
      </w:r>
    </w:p>
    <w:p w14:paraId="10D46320" w14:textId="77777777" w:rsidR="005C284B" w:rsidRPr="005C284B" w:rsidRDefault="005C284B" w:rsidP="005C284B">
      <w:r w:rsidRPr="005C284B">
        <w:rPr>
          <w:b/>
          <w:bCs/>
        </w:rPr>
        <w:t>SPGB '89</w:t>
      </w:r>
      <w:r w:rsidRPr="005C284B">
        <w:t xml:space="preserve"> [Socialist Party of Great Britain; The Socialist Party of Great Britain is a political party of the United Kingdom, which advocates for political reform; 11-XX-1989; The Socialist Party of Great Britain; “Freud and Marxism (2) – worldsocialism.org/</w:t>
      </w:r>
      <w:proofErr w:type="spellStart"/>
      <w:r w:rsidRPr="005C284B">
        <w:t>spgb</w:t>
      </w:r>
      <w:proofErr w:type="spellEnd"/>
      <w:r w:rsidRPr="005C284B">
        <w:t xml:space="preserve">,” https://www.worldsocialism.org/spgb/socialist-standard/1980s/1989/no-1023-november-1989/freud-and-marxism-2/; 7-23-2023; </w:t>
      </w:r>
      <w:proofErr w:type="spellStart"/>
      <w:r w:rsidRPr="005C284B">
        <w:t>cephas</w:t>
      </w:r>
      <w:proofErr w:type="spellEnd"/>
      <w:r w:rsidRPr="005C284B">
        <w:t xml:space="preserve"> </w:t>
      </w:r>
      <w:proofErr w:type="spellStart"/>
      <w:r w:rsidRPr="005C284B">
        <w:t>liu</w:t>
      </w:r>
      <w:proofErr w:type="spellEnd"/>
      <w:r w:rsidRPr="005C284B">
        <w:t>]</w:t>
      </w:r>
    </w:p>
    <w:p w14:paraId="3EEB8742" w14:textId="77777777" w:rsidR="005C284B" w:rsidRPr="005C284B" w:rsidRDefault="005C284B" w:rsidP="005C284B">
      <w:r w:rsidRPr="005C284B">
        <w:t xml:space="preserve">In Western Europe the end </w:t>
      </w:r>
      <w:r w:rsidRPr="005C284B">
        <w:rPr>
          <w:u w:val="single"/>
        </w:rPr>
        <w:t xml:space="preserve">of the First World War </w:t>
      </w:r>
      <w:proofErr w:type="gramStart"/>
      <w:r w:rsidRPr="005C284B">
        <w:rPr>
          <w:u w:val="single"/>
        </w:rPr>
        <w:t>sparked</w:t>
      </w:r>
      <w:r w:rsidRPr="005C284B">
        <w:t xml:space="preserve"> off</w:t>
      </w:r>
      <w:proofErr w:type="gramEnd"/>
      <w:r w:rsidRPr="005C284B">
        <w:t xml:space="preserve"> </w:t>
      </w:r>
      <w:r w:rsidRPr="005C284B">
        <w:rPr>
          <w:u w:val="single"/>
        </w:rPr>
        <w:t xml:space="preserve">a number of </w:t>
      </w:r>
      <w:proofErr w:type="gramStart"/>
      <w:r w:rsidRPr="005C284B">
        <w:rPr>
          <w:u w:val="single"/>
        </w:rPr>
        <w:t>working class</w:t>
      </w:r>
      <w:proofErr w:type="gramEnd"/>
      <w:r w:rsidRPr="005C284B">
        <w:rPr>
          <w:u w:val="single"/>
        </w:rPr>
        <w:t xml:space="preserve"> uprisings that seemed to</w:t>
      </w:r>
      <w:r w:rsidRPr="005C284B">
        <w:t xml:space="preserve"> some to </w:t>
      </w:r>
      <w:r w:rsidRPr="005C284B">
        <w:rPr>
          <w:u w:val="single"/>
        </w:rPr>
        <w:t>herald the</w:t>
      </w:r>
      <w:r w:rsidRPr="005C284B">
        <w:t xml:space="preserve"> imminent </w:t>
      </w:r>
      <w:r w:rsidRPr="005C284B">
        <w:rPr>
          <w:u w:val="single"/>
        </w:rPr>
        <w:t>overthrow of capitalism</w:t>
      </w:r>
      <w:r w:rsidRPr="005C284B">
        <w:t>. But, with varying degrees of difficulty, these uprisings were put down</w:t>
      </w:r>
      <w:r w:rsidRPr="005C284B">
        <w:rPr>
          <w:u w:val="single"/>
        </w:rPr>
        <w:t>. In the wake of these failures there followed</w:t>
      </w:r>
      <w:r w:rsidRPr="005C284B">
        <w:t xml:space="preserve"> the rise of </w:t>
      </w:r>
      <w:r w:rsidRPr="005C284B">
        <w:rPr>
          <w:u w:val="single"/>
        </w:rPr>
        <w:t>Stalinism and</w:t>
      </w:r>
      <w:r w:rsidRPr="005C284B">
        <w:t xml:space="preserve"> of </w:t>
      </w:r>
      <w:proofErr w:type="gramStart"/>
      <w:r w:rsidRPr="005C284B">
        <w:rPr>
          <w:u w:val="single"/>
        </w:rPr>
        <w:t>Fascism</w:t>
      </w:r>
      <w:proofErr w:type="gramEnd"/>
      <w:r w:rsidRPr="005C284B">
        <w:t xml:space="preserve">, both finding a significant level of support from the working class. To many Marxists </w:t>
      </w:r>
      <w:r w:rsidRPr="005C284B">
        <w:rPr>
          <w:u w:val="single"/>
        </w:rPr>
        <w:t>such events were incomprehensible</w:t>
      </w:r>
      <w:r w:rsidRPr="005C284B">
        <w:t xml:space="preserve">. The </w:t>
      </w:r>
      <w:r w:rsidRPr="005C284B">
        <w:rPr>
          <w:u w:val="single"/>
        </w:rPr>
        <w:t>means of production were sufficient</w:t>
      </w:r>
      <w:r w:rsidRPr="005C284B">
        <w:t xml:space="preserve">ly developed </w:t>
      </w:r>
      <w:r w:rsidRPr="005C284B">
        <w:rPr>
          <w:u w:val="single"/>
        </w:rPr>
        <w:t>to provide</w:t>
      </w:r>
      <w:r w:rsidRPr="005C284B">
        <w:t xml:space="preserve"> the objective conditions </w:t>
      </w:r>
      <w:r w:rsidRPr="005C284B">
        <w:rPr>
          <w:u w:val="single"/>
        </w:rPr>
        <w:t>for socialism, yet</w:t>
      </w:r>
      <w:r w:rsidRPr="005C284B">
        <w:t xml:space="preserve"> the subjective side, </w:t>
      </w:r>
      <w:r w:rsidRPr="005C284B">
        <w:rPr>
          <w:u w:val="single"/>
        </w:rPr>
        <w:t>working class consciousness</w:t>
      </w:r>
      <w:r w:rsidRPr="005C284B">
        <w:t xml:space="preserve">, seemed to be </w:t>
      </w:r>
      <w:r w:rsidRPr="005C284B">
        <w:rPr>
          <w:u w:val="single"/>
        </w:rPr>
        <w:t>moving in the opposite direction</w:t>
      </w:r>
      <w:r w:rsidRPr="005C284B">
        <w:t xml:space="preserve"> with socialist ideas becoming less and less attractive.</w:t>
      </w:r>
    </w:p>
    <w:p w14:paraId="6CB0D780" w14:textId="77777777" w:rsidR="005C284B" w:rsidRPr="005C284B" w:rsidRDefault="005C284B" w:rsidP="005C284B">
      <w:r w:rsidRPr="005C284B">
        <w:rPr>
          <w:u w:val="single"/>
        </w:rPr>
        <w:t>This divergence of objective and subjective was seen as</w:t>
      </w:r>
      <w:r w:rsidRPr="005C284B">
        <w:t xml:space="preserve"> suggesting </w:t>
      </w:r>
      <w:r w:rsidRPr="005C284B">
        <w:rPr>
          <w:b/>
          <w:u w:val="single"/>
        </w:rPr>
        <w:t>a major deficiency</w:t>
      </w:r>
      <w:r w:rsidRPr="005C284B">
        <w:rPr>
          <w:u w:val="single"/>
        </w:rPr>
        <w:t xml:space="preserve"> in Marxist theory</w:t>
      </w:r>
      <w:r w:rsidRPr="005C284B">
        <w:t xml:space="preserve">: </w:t>
      </w:r>
      <w:r w:rsidRPr="005C284B">
        <w:rPr>
          <w:u w:val="single"/>
        </w:rPr>
        <w:t>an</w:t>
      </w:r>
      <w:r w:rsidRPr="005C284B">
        <w:rPr>
          <w:b/>
          <w:u w:val="single"/>
        </w:rPr>
        <w:t xml:space="preserve"> inadequate understanding</w:t>
      </w:r>
      <w:r w:rsidRPr="005C284B">
        <w:t xml:space="preserve"> </w:t>
      </w:r>
      <w:r w:rsidRPr="005C284B">
        <w:rPr>
          <w:u w:val="single"/>
        </w:rPr>
        <w:t>of the individual and of how irrational ideology could be accepted</w:t>
      </w:r>
      <w:r w:rsidRPr="005C284B">
        <w:t xml:space="preserve">, when it was clearly not in the interest of the working class. Socialist consciousness did not follow automatically with the growth of the means of production. Somehow </w:t>
      </w:r>
      <w:proofErr w:type="gramStart"/>
      <w:r w:rsidRPr="005C284B">
        <w:t>working class</w:t>
      </w:r>
      <w:proofErr w:type="gramEnd"/>
      <w:r w:rsidRPr="005C284B">
        <w:t xml:space="preserve"> consciousness could be manipulated to ensure that workers willingly accepted capitalist ideology and submission to authoritarian control. In the search for an answer to this most crucial of questions, </w:t>
      </w:r>
      <w:r w:rsidRPr="005C284B">
        <w:rPr>
          <w:u w:val="single"/>
        </w:rPr>
        <w:t>Freud seemed appropriate</w:t>
      </w:r>
      <w:r w:rsidRPr="005C284B">
        <w:t xml:space="preserve"> with his emphasis on the role of the irrational and unconscious in human affairs, </w:t>
      </w:r>
      <w:r w:rsidRPr="005C284B">
        <w:rPr>
          <w:u w:val="single"/>
        </w:rPr>
        <w:t xml:space="preserve">suggesting that capitalist ideology </w:t>
      </w:r>
      <w:r w:rsidRPr="005C284B">
        <w:rPr>
          <w:b/>
          <w:u w:val="single"/>
        </w:rPr>
        <w:t>penetrated deep</w:t>
      </w:r>
      <w:r w:rsidRPr="005C284B">
        <w:rPr>
          <w:u w:val="single"/>
        </w:rPr>
        <w:t xml:space="preserve"> into the </w:t>
      </w:r>
      <w:r w:rsidRPr="005C284B">
        <w:rPr>
          <w:b/>
          <w:u w:val="single"/>
        </w:rPr>
        <w:t>unconscious</w:t>
      </w:r>
      <w:r w:rsidRPr="005C284B">
        <w:rPr>
          <w:u w:val="single"/>
        </w:rPr>
        <w:t xml:space="preserve"> and </w:t>
      </w:r>
      <w:r w:rsidRPr="005C284B">
        <w:rPr>
          <w:b/>
          <w:u w:val="single"/>
        </w:rPr>
        <w:t>repressed</w:t>
      </w:r>
      <w:r w:rsidRPr="005C284B">
        <w:rPr>
          <w:u w:val="single"/>
        </w:rPr>
        <w:t xml:space="preserve"> instincts that might otherwise challenge the social order</w:t>
      </w:r>
      <w:r w:rsidRPr="005C284B">
        <w:t>.</w:t>
      </w:r>
    </w:p>
    <w:p w14:paraId="57483240" w14:textId="77777777" w:rsidR="005C284B" w:rsidRPr="005C284B" w:rsidRDefault="005C284B" w:rsidP="005C284B">
      <w:r w:rsidRPr="005C284B">
        <w:t>Reich and Sexual Revolution</w:t>
      </w:r>
    </w:p>
    <w:p w14:paraId="07BC98B2" w14:textId="77777777" w:rsidR="005C284B" w:rsidRPr="005C284B" w:rsidRDefault="005C284B" w:rsidP="005C284B">
      <w:r w:rsidRPr="005C284B">
        <w:rPr>
          <w:u w:val="single"/>
        </w:rPr>
        <w:t>Reich was aware of the central role of ideology, or false consciousness, in social oppression</w:t>
      </w:r>
      <w:r w:rsidRPr="005C284B">
        <w:t xml:space="preserve">. The task of psychoanalysis was to account for the mechanisms whereby the economic base of society could be internalized to comprise a set of unconscious beliefs that would provide an obstacle to revolutionary consciousness. For Reich, </w:t>
      </w:r>
      <w:r w:rsidRPr="005C284B">
        <w:rPr>
          <w:u w:val="single"/>
        </w:rPr>
        <w:t xml:space="preserve">the desire to change the social conditions of capitalism is a </w:t>
      </w:r>
      <w:r w:rsidRPr="005C284B">
        <w:rPr>
          <w:b/>
          <w:u w:val="single"/>
        </w:rPr>
        <w:t>natural response</w:t>
      </w:r>
      <w:r w:rsidRPr="005C284B">
        <w:rPr>
          <w:u w:val="single"/>
        </w:rPr>
        <w:t xml:space="preserve"> of the unconscious</w:t>
      </w:r>
      <w:r w:rsidRPr="005C284B">
        <w:t xml:space="preserve">. </w:t>
      </w:r>
      <w:r w:rsidRPr="005C284B">
        <w:rPr>
          <w:u w:val="single"/>
        </w:rPr>
        <w:t>Psychoanalysis</w:t>
      </w:r>
      <w:r w:rsidRPr="005C284B">
        <w:t xml:space="preserve">, therefore, was seen as a process of </w:t>
      </w:r>
      <w:r w:rsidRPr="005C284B">
        <w:rPr>
          <w:u w:val="single"/>
        </w:rPr>
        <w:t>undo</w:t>
      </w:r>
      <w:r w:rsidRPr="005C284B">
        <w:t xml:space="preserve">ing the </w:t>
      </w:r>
      <w:r w:rsidRPr="005C284B">
        <w:rPr>
          <w:b/>
          <w:u w:val="single"/>
        </w:rPr>
        <w:t>repression</w:t>
      </w:r>
      <w:r w:rsidRPr="005C284B">
        <w:rPr>
          <w:u w:val="single"/>
        </w:rPr>
        <w:t xml:space="preserve"> of </w:t>
      </w:r>
      <w:r w:rsidRPr="005C284B">
        <w:rPr>
          <w:b/>
          <w:u w:val="single"/>
        </w:rPr>
        <w:t>patriarchal capitalism</w:t>
      </w:r>
      <w:r w:rsidRPr="005C284B">
        <w:rPr>
          <w:u w:val="single"/>
        </w:rPr>
        <w:t xml:space="preserve"> and releasing the individual</w:t>
      </w:r>
      <w:r w:rsidRPr="005C284B">
        <w:t xml:space="preserve"> </w:t>
      </w:r>
      <w:r w:rsidRPr="005C284B">
        <w:rPr>
          <w:u w:val="single"/>
        </w:rPr>
        <w:t>to act in accordance with</w:t>
      </w:r>
      <w:r w:rsidRPr="005C284B">
        <w:t xml:space="preserve"> his or her individual </w:t>
      </w:r>
      <w:r w:rsidRPr="005C284B">
        <w:rPr>
          <w:u w:val="single"/>
        </w:rPr>
        <w:t>desires</w:t>
      </w:r>
      <w:r w:rsidRPr="005C284B">
        <w:t>.</w:t>
      </w:r>
    </w:p>
    <w:p w14:paraId="693A972A" w14:textId="77777777" w:rsidR="005C284B" w:rsidRPr="005C284B" w:rsidRDefault="005C284B" w:rsidP="005C284B">
      <w:r w:rsidRPr="005C284B">
        <w:t>Reich based his views on Freud’s notion of the</w:t>
      </w:r>
      <w:r w:rsidRPr="005C284B">
        <w:rPr>
          <w:u w:val="single"/>
        </w:rPr>
        <w:t xml:space="preserve"> libido and its repression, lead</w:t>
      </w:r>
      <w:r w:rsidRPr="005C284B">
        <w:t>ing</w:t>
      </w:r>
      <w:r w:rsidRPr="005C284B">
        <w:rPr>
          <w:u w:val="single"/>
        </w:rPr>
        <w:t xml:space="preserve"> to neurosis</w:t>
      </w:r>
      <w:r w:rsidRPr="005C284B">
        <w:t xml:space="preserve">. </w:t>
      </w:r>
      <w:r w:rsidRPr="005C284B">
        <w:rPr>
          <w:u w:val="single"/>
        </w:rPr>
        <w:t>Poverty</w:t>
      </w:r>
      <w:r w:rsidRPr="005C284B">
        <w:t xml:space="preserve"> and bad housing </w:t>
      </w:r>
      <w:r w:rsidRPr="005C284B">
        <w:rPr>
          <w:u w:val="single"/>
        </w:rPr>
        <w:t>gave rise to sexual repression and</w:t>
      </w:r>
      <w:r w:rsidRPr="005C284B">
        <w:t xml:space="preserve"> the </w:t>
      </w:r>
      <w:r w:rsidRPr="005C284B">
        <w:rPr>
          <w:u w:val="single"/>
        </w:rPr>
        <w:t>damming up</w:t>
      </w:r>
      <w:r w:rsidRPr="005C284B">
        <w:t xml:space="preserve"> of </w:t>
      </w:r>
      <w:r w:rsidRPr="005C284B">
        <w:rPr>
          <w:u w:val="single"/>
        </w:rPr>
        <w:t>sexual energy</w:t>
      </w:r>
      <w:r w:rsidRPr="005C284B">
        <w:t xml:space="preserve"> that would otherwise be released. Sexuality, for Reich, was expressed as heterosexual orgasm based on the genitals. </w:t>
      </w:r>
      <w:r w:rsidRPr="005C284B">
        <w:rPr>
          <w:u w:val="single"/>
        </w:rPr>
        <w:t>Sexual repression</w:t>
      </w:r>
      <w:r w:rsidRPr="005C284B">
        <w:t xml:space="preserve"> did not exist in primitive cultures, argued Reich, and </w:t>
      </w:r>
      <w:r w:rsidRPr="005C284B">
        <w:rPr>
          <w:u w:val="single"/>
        </w:rPr>
        <w:t>only emerged with</w:t>
      </w:r>
      <w:r w:rsidRPr="005C284B">
        <w:t xml:space="preserve"> </w:t>
      </w:r>
      <w:r w:rsidRPr="005C284B">
        <w:rPr>
          <w:b/>
          <w:u w:val="single"/>
        </w:rPr>
        <w:t>class interests</w:t>
      </w:r>
      <w:r w:rsidRPr="005C284B">
        <w:t xml:space="preserve">, being </w:t>
      </w:r>
      <w:r w:rsidRPr="005C284B">
        <w:rPr>
          <w:u w:val="single"/>
        </w:rPr>
        <w:t xml:space="preserve">one of the main ways the ruling class maintained its </w:t>
      </w:r>
      <w:r w:rsidRPr="005C284B">
        <w:rPr>
          <w:b/>
          <w:u w:val="single"/>
        </w:rPr>
        <w:t>domination</w:t>
      </w:r>
      <w:r w:rsidRPr="005C284B">
        <w:t xml:space="preserve">. Within the personality </w:t>
      </w:r>
      <w:r w:rsidRPr="005C284B">
        <w:rPr>
          <w:u w:val="single"/>
        </w:rPr>
        <w:t>this repression is achieved by</w:t>
      </w:r>
      <w:r w:rsidRPr="005C284B">
        <w:t xml:space="preserve"> the </w:t>
      </w:r>
      <w:proofErr w:type="spellStart"/>
      <w:r w:rsidRPr="005C284B">
        <w:t>build up</w:t>
      </w:r>
      <w:proofErr w:type="spellEnd"/>
      <w:r w:rsidRPr="005C284B">
        <w:t xml:space="preserve"> of a character </w:t>
      </w:r>
      <w:proofErr w:type="spellStart"/>
      <w:r w:rsidRPr="005C284B">
        <w:t>armour</w:t>
      </w:r>
      <w:proofErr w:type="spellEnd"/>
      <w:r w:rsidRPr="005C284B">
        <w:t xml:space="preserve"> (the ego), </w:t>
      </w:r>
      <w:proofErr w:type="gramStart"/>
      <w:r w:rsidRPr="005C284B">
        <w:t>as a result of</w:t>
      </w:r>
      <w:proofErr w:type="gramEnd"/>
      <w:r w:rsidRPr="005C284B">
        <w:t xml:space="preserve"> the </w:t>
      </w:r>
      <w:r w:rsidRPr="005C284B">
        <w:rPr>
          <w:u w:val="single"/>
        </w:rPr>
        <w:t>conflict between</w:t>
      </w:r>
      <w:r w:rsidRPr="005C284B">
        <w:t xml:space="preserve"> the </w:t>
      </w:r>
      <w:r w:rsidRPr="005C284B">
        <w:rPr>
          <w:u w:val="single"/>
        </w:rPr>
        <w:t>sexual instincts</w:t>
      </w:r>
      <w:r w:rsidRPr="005C284B">
        <w:t xml:space="preserve"> of the id </w:t>
      </w:r>
      <w:r w:rsidRPr="005C284B">
        <w:rPr>
          <w:u w:val="single"/>
        </w:rPr>
        <w:t xml:space="preserve">and </w:t>
      </w:r>
      <w:r w:rsidRPr="005C284B">
        <w:rPr>
          <w:b/>
          <w:u w:val="single"/>
        </w:rPr>
        <w:t>the requirements of a repressive society</w:t>
      </w:r>
      <w:r w:rsidRPr="005C284B">
        <w:t>.</w:t>
      </w:r>
    </w:p>
    <w:p w14:paraId="07C6106F" w14:textId="77777777" w:rsidR="005C284B" w:rsidRPr="005C284B" w:rsidRDefault="005C284B" w:rsidP="005C284B">
      <w:r w:rsidRPr="005C284B">
        <w:t xml:space="preserve">The character structure is formed in childhood and embodies the ideology of an earlier era. It is this force of tradition that accounts for the lack of correspondence between objective and subjective factors. Reich saw the family as the main vehicle for the reproduction of sexual repression. This led to a respect for authority, which was functional for the child’s future role of worker and servile citizen. In the family, authority was in the father and was </w:t>
      </w:r>
      <w:proofErr w:type="spellStart"/>
      <w:r w:rsidRPr="005C284B">
        <w:t>cased</w:t>
      </w:r>
      <w:proofErr w:type="spellEnd"/>
      <w:r w:rsidRPr="005C284B">
        <w:t xml:space="preserve"> on the subordination of women. It was the ruthless sexual repression to which the “lower middle class” was exposed that, said Reich, created the authoritarian fixation on which Nazism fed.</w:t>
      </w:r>
    </w:p>
    <w:p w14:paraId="5471348F" w14:textId="77777777" w:rsidR="005C284B" w:rsidRPr="005C284B" w:rsidRDefault="005C284B" w:rsidP="005C284B">
      <w:r w:rsidRPr="005C284B">
        <w:rPr>
          <w:u w:val="single"/>
        </w:rPr>
        <w:t>Any political revolution</w:t>
      </w:r>
      <w:r w:rsidRPr="005C284B">
        <w:t xml:space="preserve">, he concluded, </w:t>
      </w:r>
      <w:r w:rsidRPr="005C284B">
        <w:rPr>
          <w:b/>
          <w:u w:val="single"/>
        </w:rPr>
        <w:t>must also be a sexual revolution</w:t>
      </w:r>
      <w:r w:rsidRPr="005C284B">
        <w:t xml:space="preserve">, </w:t>
      </w:r>
      <w:r w:rsidRPr="005C284B">
        <w:rPr>
          <w:u w:val="single"/>
        </w:rPr>
        <w:t xml:space="preserve">otherwise </w:t>
      </w:r>
      <w:r w:rsidRPr="005C284B">
        <w:rPr>
          <w:b/>
          <w:u w:val="single"/>
        </w:rPr>
        <w:t>all</w:t>
      </w:r>
      <w:r w:rsidRPr="005C284B">
        <w:rPr>
          <w:u w:val="single"/>
        </w:rPr>
        <w:t xml:space="preserve"> the old authoritarian ideology</w:t>
      </w:r>
      <w:r w:rsidRPr="005C284B">
        <w:t xml:space="preserve"> embedded in the character </w:t>
      </w:r>
      <w:proofErr w:type="spellStart"/>
      <w:r w:rsidRPr="005C284B">
        <w:t>armour</w:t>
      </w:r>
      <w:proofErr w:type="spellEnd"/>
      <w:r w:rsidRPr="005C284B">
        <w:t xml:space="preserve"> </w:t>
      </w:r>
      <w:r w:rsidRPr="005C284B">
        <w:rPr>
          <w:u w:val="single"/>
        </w:rPr>
        <w:t>would return</w:t>
      </w:r>
      <w:r w:rsidRPr="005C284B">
        <w:t xml:space="preserve">. Thus, </w:t>
      </w:r>
      <w:proofErr w:type="spellStart"/>
      <w:r w:rsidRPr="005C284B">
        <w:t>Reichian</w:t>
      </w:r>
      <w:proofErr w:type="spellEnd"/>
      <w:r w:rsidRPr="005C284B">
        <w:t xml:space="preserve"> therapy aimed at breaking through this </w:t>
      </w:r>
      <w:proofErr w:type="spellStart"/>
      <w:r w:rsidRPr="005C284B">
        <w:t>armour</w:t>
      </w:r>
      <w:proofErr w:type="spellEnd"/>
      <w:r w:rsidRPr="005C284B">
        <w:t xml:space="preserve"> and </w:t>
      </w:r>
      <w:r w:rsidRPr="005C284B">
        <w:rPr>
          <w:u w:val="single"/>
        </w:rPr>
        <w:t>allowing</w:t>
      </w:r>
      <w:r w:rsidRPr="005C284B">
        <w:t xml:space="preserve"> the instinctual </w:t>
      </w:r>
      <w:r w:rsidRPr="005C284B">
        <w:rPr>
          <w:u w:val="single"/>
        </w:rPr>
        <w:t>sexual energies to be fully</w:t>
      </w:r>
      <w:r w:rsidRPr="005C284B">
        <w:t xml:space="preserve"> released and </w:t>
      </w:r>
      <w:r w:rsidRPr="005C284B">
        <w:rPr>
          <w:b/>
          <w:u w:val="single"/>
        </w:rPr>
        <w:t>satisfied</w:t>
      </w:r>
      <w:r w:rsidRPr="005C284B">
        <w:t>.</w:t>
      </w:r>
    </w:p>
    <w:p w14:paraId="15FA41AC" w14:textId="77777777" w:rsidR="005C284B" w:rsidRPr="005C284B" w:rsidRDefault="005C284B" w:rsidP="005C284B">
      <w:r w:rsidRPr="005C284B">
        <w:t xml:space="preserve">Such a viewpoint is one of the views that uses a concept of human nature as a justification for social change. Reich’s main and radical modification of Freud was in the </w:t>
      </w:r>
      <w:proofErr w:type="spellStart"/>
      <w:r w:rsidRPr="005C284B">
        <w:t>historicisation</w:t>
      </w:r>
      <w:proofErr w:type="spellEnd"/>
      <w:r w:rsidRPr="005C284B">
        <w:t xml:space="preserve"> of repression, of its restriction to class society. </w:t>
      </w:r>
      <w:r w:rsidRPr="005C284B">
        <w:rPr>
          <w:u w:val="single"/>
        </w:rPr>
        <w:t>Socialist society</w:t>
      </w:r>
      <w:r w:rsidRPr="005C284B">
        <w:t xml:space="preserve">, concluded Reich, </w:t>
      </w:r>
      <w:r w:rsidRPr="005C284B">
        <w:rPr>
          <w:u w:val="single"/>
        </w:rPr>
        <w:t xml:space="preserve">would have </w:t>
      </w:r>
      <w:r w:rsidRPr="005C284B">
        <w:rPr>
          <w:b/>
          <w:u w:val="single"/>
        </w:rPr>
        <w:t>no repression</w:t>
      </w:r>
      <w:r w:rsidRPr="005C284B">
        <w:t xml:space="preserve">; </w:t>
      </w:r>
      <w:r w:rsidRPr="005C284B">
        <w:rPr>
          <w:u w:val="single"/>
        </w:rPr>
        <w:t xml:space="preserve">the </w:t>
      </w:r>
      <w:r w:rsidRPr="005C284B">
        <w:rPr>
          <w:b/>
          <w:u w:val="single"/>
        </w:rPr>
        <w:t>free expression</w:t>
      </w:r>
      <w:r w:rsidRPr="005C284B">
        <w:rPr>
          <w:u w:val="single"/>
        </w:rPr>
        <w:t xml:space="preserve"> of sexual energy would result in </w:t>
      </w:r>
      <w:r w:rsidRPr="005C284B">
        <w:rPr>
          <w:b/>
          <w:u w:val="single"/>
        </w:rPr>
        <w:t>enjoyment</w:t>
      </w:r>
      <w:r w:rsidRPr="005C284B">
        <w:t xml:space="preserve">, </w:t>
      </w:r>
      <w:proofErr w:type="gramStart"/>
      <w:r w:rsidRPr="005C284B">
        <w:rPr>
          <w:b/>
          <w:u w:val="single"/>
        </w:rPr>
        <w:t>comradeship</w:t>
      </w:r>
      <w:proofErr w:type="gramEnd"/>
      <w:r w:rsidRPr="005C284B">
        <w:t xml:space="preserve"> </w:t>
      </w:r>
      <w:r w:rsidRPr="005C284B">
        <w:rPr>
          <w:u w:val="single"/>
        </w:rPr>
        <w:t>and</w:t>
      </w:r>
      <w:r w:rsidRPr="005C284B">
        <w:t xml:space="preserve"> </w:t>
      </w:r>
      <w:r w:rsidRPr="005C284B">
        <w:rPr>
          <w:b/>
          <w:u w:val="single"/>
        </w:rPr>
        <w:t>mutuality</w:t>
      </w:r>
      <w:r w:rsidRPr="005C284B">
        <w:t>.</w:t>
      </w:r>
    </w:p>
    <w:p w14:paraId="34780741" w14:textId="77777777" w:rsidR="005C284B" w:rsidRPr="00BD5CC9" w:rsidRDefault="005C284B" w:rsidP="00BD4607"/>
    <w:p w14:paraId="5F5A19F5" w14:textId="77777777" w:rsidR="00BD4607" w:rsidRPr="00BD4607" w:rsidRDefault="00BD4607" w:rsidP="00BD4607"/>
    <w:p w14:paraId="70A47670" w14:textId="22BD9D15" w:rsidR="00FA379F" w:rsidRDefault="00FA379F" w:rsidP="00FA379F">
      <w:pPr>
        <w:pStyle w:val="Heading2"/>
      </w:pPr>
      <w:r>
        <w:t xml:space="preserve">Framework </w:t>
      </w:r>
    </w:p>
    <w:p w14:paraId="300E7280" w14:textId="0C6DEBDD" w:rsidR="00FA379F" w:rsidRDefault="00FA379F" w:rsidP="00FA379F">
      <w:pPr>
        <w:pStyle w:val="Heading3"/>
      </w:pPr>
      <w:r>
        <w:t>FW</w:t>
      </w:r>
      <w:r w:rsidR="00BD4607">
        <w:t xml:space="preserve"> – policy </w:t>
      </w:r>
    </w:p>
    <w:p w14:paraId="0928C468" w14:textId="77777777" w:rsidR="00FA379F" w:rsidRDefault="00FA379F" w:rsidP="00FA379F">
      <w:pPr>
        <w:pStyle w:val="Heading4"/>
        <w:rPr>
          <w:lang w:val="en-CA"/>
        </w:rPr>
      </w:pPr>
      <w:r>
        <w:rPr>
          <w:lang w:val="en-CA"/>
        </w:rPr>
        <w:t xml:space="preserve">Psychoanalysis is the biggest factor in shaping our subjectivities; it succeeds where the 1AC fails through combatting its addiction to the death </w:t>
      </w:r>
      <w:proofErr w:type="gramStart"/>
      <w:r>
        <w:rPr>
          <w:lang w:val="en-CA"/>
        </w:rPr>
        <w:t>drive</w:t>
      </w:r>
      <w:proofErr w:type="gramEnd"/>
    </w:p>
    <w:p w14:paraId="7C0379E2" w14:textId="77777777" w:rsidR="00FA379F" w:rsidRPr="006B1251" w:rsidRDefault="00FA379F" w:rsidP="00FA379F">
      <w:pPr>
        <w:rPr>
          <w:color w:val="000000"/>
        </w:rPr>
      </w:pPr>
      <w:r w:rsidRPr="00CD49B1">
        <w:rPr>
          <w:b/>
          <w:bCs/>
          <w:color w:val="000000"/>
          <w:sz w:val="26"/>
          <w:szCs w:val="26"/>
        </w:rPr>
        <w:t>McGowan 13</w:t>
      </w:r>
      <w:r w:rsidRPr="00CD49B1">
        <w:rPr>
          <w:color w:val="000000"/>
        </w:rPr>
        <w:t xml:space="preserve">—Todd McGowan, Professor of English at the University of Vermont, </w:t>
      </w:r>
      <w:proofErr w:type="gramStart"/>
      <w:r w:rsidRPr="00CD49B1">
        <w:rPr>
          <w:i/>
          <w:iCs/>
          <w:color w:val="000000"/>
        </w:rPr>
        <w:t>Enjoying</w:t>
      </w:r>
      <w:proofErr w:type="gramEnd"/>
      <w:r w:rsidRPr="00CD49B1">
        <w:rPr>
          <w:i/>
          <w:iCs/>
          <w:color w:val="000000"/>
        </w:rPr>
        <w:t xml:space="preserve"> what we don’t have,</w:t>
      </w:r>
      <w:r w:rsidRPr="00CD49B1">
        <w:rPr>
          <w:color w:val="000000"/>
        </w:rPr>
        <w:t xml:space="preserve"> EBSCO PUBLISHING, 2013, pp. </w:t>
      </w:r>
      <w:r>
        <w:rPr>
          <w:color w:val="000000"/>
        </w:rPr>
        <w:t>143-147</w:t>
      </w:r>
      <w:r w:rsidRPr="00CD49B1">
        <w:rPr>
          <w:color w:val="000000"/>
        </w:rPr>
        <w:t xml:space="preserve">) // </w:t>
      </w:r>
      <w:proofErr w:type="spellStart"/>
      <w:r w:rsidRPr="00CD49B1">
        <w:rPr>
          <w:color w:val="000000"/>
        </w:rPr>
        <w:t>skohli</w:t>
      </w:r>
      <w:proofErr w:type="spellEnd"/>
    </w:p>
    <w:p w14:paraId="2C67C478" w14:textId="77777777" w:rsidR="00FA379F" w:rsidRPr="00CD49B1" w:rsidRDefault="00FA379F" w:rsidP="00FA379F">
      <w:pPr>
        <w:rPr>
          <w:b/>
          <w:bCs/>
          <w:lang w:val="en-CA"/>
        </w:rPr>
      </w:pPr>
      <w:r w:rsidRPr="00CD49B1">
        <w:rPr>
          <w:b/>
          <w:bCs/>
          <w:lang w:val="en-CA"/>
        </w:rPr>
        <w:t>A Shared Absence</w:t>
      </w:r>
    </w:p>
    <w:p w14:paraId="23E902B1" w14:textId="77777777" w:rsidR="00FA379F" w:rsidRPr="00CD49B1" w:rsidRDefault="00FA379F" w:rsidP="00FA379F">
      <w:pPr>
        <w:rPr>
          <w:lang w:val="en-CA"/>
        </w:rPr>
      </w:pPr>
      <w:r w:rsidRPr="00CD49B1">
        <w:rPr>
          <w:lang w:val="en-CA"/>
        </w:rPr>
        <w:t xml:space="preserve">It is </w:t>
      </w:r>
      <w:r w:rsidRPr="00CD49B1">
        <w:rPr>
          <w:rStyle w:val="StyleUnderline"/>
          <w:lang w:val="en-CA"/>
        </w:rPr>
        <w:t>impossible to divorce the question of subjectivity from the question of the structure of the social order. How one understands the relationship between the individual subject and society definitively marks one’s theoretical position. This is true for psychoanalytic thought no less than for other theories.</w:t>
      </w:r>
      <w:r w:rsidRPr="00CD49B1">
        <w:rPr>
          <w:lang w:val="en-CA"/>
        </w:rPr>
        <w:t xml:space="preserve"> The understanding of this relationship almost inevitably exists as a theoretical presupposition or as a starting point for whatever theory one espouses. The two predominant positions on the interaction between individual and society see the </w:t>
      </w:r>
      <w:r w:rsidRPr="00CD49B1">
        <w:rPr>
          <w:rStyle w:val="StyleUnderline"/>
          <w:lang w:val="en-CA"/>
        </w:rPr>
        <w:t>isolated individual as the starting point on the one hand or the social organization as the starting point on the other</w:t>
      </w:r>
      <w:r w:rsidRPr="00CD49B1">
        <w:rPr>
          <w:lang w:val="en-CA"/>
        </w:rPr>
        <w:t xml:space="preserve">. In modernity, the former derives from the tradition of British liberal </w:t>
      </w:r>
      <w:proofErr w:type="spellStart"/>
      <w:r w:rsidRPr="00CD49B1">
        <w:rPr>
          <w:lang w:val="en-CA"/>
        </w:rPr>
        <w:t>philoso</w:t>
      </w:r>
      <w:proofErr w:type="spellEnd"/>
      <w:r w:rsidRPr="00CD49B1">
        <w:rPr>
          <w:lang w:val="en-CA"/>
        </w:rPr>
        <w:t xml:space="preserve">- </w:t>
      </w:r>
      <w:proofErr w:type="spellStart"/>
      <w:r w:rsidRPr="00CD49B1">
        <w:rPr>
          <w:lang w:val="en-CA"/>
        </w:rPr>
        <w:t>phy</w:t>
      </w:r>
      <w:proofErr w:type="spellEnd"/>
      <w:r w:rsidRPr="00CD49B1">
        <w:rPr>
          <w:lang w:val="en-CA"/>
        </w:rPr>
        <w:t>, and the latter derives from the tradition of German dialectical thought.</w:t>
      </w:r>
    </w:p>
    <w:p w14:paraId="3D1904A3" w14:textId="77777777" w:rsidR="00FA379F" w:rsidRPr="00CD49B1" w:rsidRDefault="00FA379F" w:rsidP="00FA379F">
      <w:pPr>
        <w:rPr>
          <w:sz w:val="12"/>
          <w:szCs w:val="12"/>
          <w:lang w:val="en-CA"/>
        </w:rPr>
      </w:pPr>
      <w:r w:rsidRPr="00CD49B1">
        <w:rPr>
          <w:sz w:val="12"/>
          <w:szCs w:val="12"/>
          <w:lang w:val="en-CA"/>
        </w:rPr>
        <w:t xml:space="preserve">For a liberal thinker such as John Locke, society doesn’t form the </w:t>
      </w:r>
      <w:proofErr w:type="spellStart"/>
      <w:r w:rsidRPr="00CD49B1">
        <w:rPr>
          <w:sz w:val="12"/>
          <w:szCs w:val="12"/>
          <w:lang w:val="en-CA"/>
        </w:rPr>
        <w:t>indi</w:t>
      </w:r>
      <w:proofErr w:type="spellEnd"/>
      <w:r w:rsidRPr="00CD49B1">
        <w:rPr>
          <w:sz w:val="12"/>
          <w:szCs w:val="12"/>
          <w:lang w:val="en-CA"/>
        </w:rPr>
        <w:t xml:space="preserve">- </w:t>
      </w:r>
      <w:proofErr w:type="spellStart"/>
      <w:r w:rsidRPr="00CD49B1">
        <w:rPr>
          <w:sz w:val="12"/>
          <w:szCs w:val="12"/>
          <w:lang w:val="en-CA"/>
        </w:rPr>
        <w:t>vidual</w:t>
      </w:r>
      <w:proofErr w:type="spellEnd"/>
      <w:r w:rsidRPr="00CD49B1">
        <w:rPr>
          <w:sz w:val="12"/>
          <w:szCs w:val="12"/>
          <w:lang w:val="en-CA"/>
        </w:rPr>
        <w:t>; individuals come together to form society. In the tradition of thinkers from Thomas Hobbes to John Stuart Mill to Ayn Rand, Locke conceives the individual existing outside society as a clear and distinct being. According to Locke, one can analyze the situation of the individual removed from the fabric of societal construction. In this natural state, the subject is free. As he puts it, “The Natural Liberty of Man is to be free from any Superior Power on Earth, and not to be under the Will or Legislative Authority of Man, but to have only the Law of Nature for his Rule.”1 Locke can deduce the inherent freedom of the individual because he isolates the individual from the social production of identity. Individual identity emerges apart from the socialization process, which only affects it in an external fashion. Society constrains the choices that the individual subject might make, but it doesn’t create the will to choose itself within the individual. This is where someone like Karl Marx, coming from the opposed tradition, would see a fundamental blind spot in Locke’s philosophy.2</w:t>
      </w:r>
    </w:p>
    <w:p w14:paraId="03D3ADDF" w14:textId="77777777" w:rsidR="00FA379F" w:rsidRPr="00CD49B1" w:rsidRDefault="00FA379F" w:rsidP="00FA379F">
      <w:pPr>
        <w:rPr>
          <w:lang w:val="en-CA"/>
        </w:rPr>
      </w:pPr>
      <w:r w:rsidRPr="00CD49B1">
        <w:rPr>
          <w:rStyle w:val="StyleUnderline"/>
          <w:lang w:val="en-CA"/>
        </w:rPr>
        <w:t>Marx’s critique of individualism is</w:t>
      </w:r>
      <w:r w:rsidRPr="00CD49B1">
        <w:rPr>
          <w:rStyle w:val="StyleUnderline"/>
          <w:u w:val="none"/>
          <w:lang w:val="en-CA"/>
        </w:rPr>
        <w:t xml:space="preserve"> </w:t>
      </w:r>
      <w:r w:rsidRPr="00CD49B1">
        <w:rPr>
          <w:lang w:val="en-CA"/>
        </w:rPr>
        <w:t xml:space="preserve">as </w:t>
      </w:r>
      <w:r w:rsidRPr="00CD49B1">
        <w:rPr>
          <w:rStyle w:val="StyleUnderline"/>
          <w:lang w:val="en-CA"/>
        </w:rPr>
        <w:t>vehement</w:t>
      </w:r>
      <w:r w:rsidRPr="00CD49B1">
        <w:rPr>
          <w:lang w:val="en-CA"/>
        </w:rPr>
        <w:t xml:space="preserve"> as Locke’s endorsement of it. But rather than simply reducing the individual to the status of a social construction, as one might expect, </w:t>
      </w:r>
      <w:r w:rsidRPr="00CD49B1">
        <w:rPr>
          <w:rStyle w:val="StyleUnderline"/>
          <w:lang w:val="en-CA"/>
        </w:rPr>
        <w:t>Marx historicizes even the concept of the individual</w:t>
      </w:r>
      <w:r w:rsidRPr="00CD49B1">
        <w:rPr>
          <w:lang w:val="en-CA"/>
        </w:rPr>
        <w:t xml:space="preserve">. Prior to a specific historical epoch (that of capitalist </w:t>
      </w:r>
      <w:proofErr w:type="spellStart"/>
      <w:r w:rsidRPr="00CD49B1">
        <w:rPr>
          <w:lang w:val="en-CA"/>
        </w:rPr>
        <w:t>rela</w:t>
      </w:r>
      <w:proofErr w:type="spellEnd"/>
      <w:r w:rsidRPr="00CD49B1">
        <w:rPr>
          <w:lang w:val="en-CA"/>
        </w:rPr>
        <w:t xml:space="preserve">- </w:t>
      </w:r>
      <w:proofErr w:type="spellStart"/>
      <w:r w:rsidRPr="00CD49B1">
        <w:rPr>
          <w:lang w:val="en-CA"/>
        </w:rPr>
        <w:t>tions</w:t>
      </w:r>
      <w:proofErr w:type="spellEnd"/>
      <w:r w:rsidRPr="00CD49B1">
        <w:rPr>
          <w:lang w:val="en-CA"/>
        </w:rPr>
        <w:t xml:space="preserve"> of production), the individual did not exist. Social forces constrain individuals to such an extent that they can produce worlds that have no individuals at all, which is how Marx envisions the precapitalist universe. In the Grundrisse he states this directly: “Human beings become individuals only through the process of history</w:t>
      </w:r>
      <w:proofErr w:type="gramStart"/>
      <w:r w:rsidRPr="00CD49B1">
        <w:rPr>
          <w:lang w:val="en-CA"/>
        </w:rPr>
        <w:t>. . . .</w:t>
      </w:r>
      <w:proofErr w:type="gramEnd"/>
      <w:r w:rsidRPr="00CD49B1">
        <w:rPr>
          <w:lang w:val="en-CA"/>
        </w:rPr>
        <w:t xml:space="preserve"> Exchange itself is a chief means of this individuation.”3 </w:t>
      </w:r>
      <w:r w:rsidRPr="00CD49B1">
        <w:rPr>
          <w:rStyle w:val="StyleUnderline"/>
          <w:lang w:val="en-CA"/>
        </w:rPr>
        <w:t>The very fact of a subject relating to itself in isolation from the social order is a result of social processes that owe nothing to the individual as such.</w:t>
      </w:r>
    </w:p>
    <w:p w14:paraId="6AC1F084" w14:textId="77777777" w:rsidR="00FA379F" w:rsidRPr="00CD49B1" w:rsidRDefault="00FA379F" w:rsidP="00FA379F">
      <w:pPr>
        <w:rPr>
          <w:rStyle w:val="StyleUnderline"/>
          <w:lang w:val="en-CA"/>
        </w:rPr>
      </w:pPr>
      <w:r w:rsidRPr="00CD49B1">
        <w:rPr>
          <w:lang w:val="en-CA"/>
        </w:rPr>
        <w:t xml:space="preserve">Beginning with either the individual or society, each position encounters a difficulty trying to account for the emergence of its opposite — society or the individual. </w:t>
      </w:r>
      <w:r w:rsidRPr="00CD49B1">
        <w:rPr>
          <w:rStyle w:val="StyleUnderline"/>
          <w:lang w:val="en-CA"/>
        </w:rPr>
        <w:t xml:space="preserve">Locke explains the societal impulse from the individual desire to protect property, and Marx deduces the development of the </w:t>
      </w:r>
      <w:proofErr w:type="spellStart"/>
      <w:r w:rsidRPr="00CD49B1">
        <w:rPr>
          <w:rStyle w:val="StyleUnderline"/>
          <w:lang w:val="en-CA"/>
        </w:rPr>
        <w:t>indi</w:t>
      </w:r>
      <w:proofErr w:type="spellEnd"/>
      <w:r w:rsidRPr="00CD49B1">
        <w:rPr>
          <w:rStyle w:val="StyleUnderline"/>
          <w:lang w:val="en-CA"/>
        </w:rPr>
        <w:t xml:space="preserve">- </w:t>
      </w:r>
      <w:proofErr w:type="spellStart"/>
      <w:r w:rsidRPr="00CD49B1">
        <w:rPr>
          <w:rStyle w:val="StyleUnderline"/>
          <w:lang w:val="en-CA"/>
        </w:rPr>
        <w:t>vidual</w:t>
      </w:r>
      <w:proofErr w:type="spellEnd"/>
      <w:r w:rsidRPr="00CD49B1">
        <w:rPr>
          <w:rStyle w:val="StyleUnderline"/>
          <w:lang w:val="en-CA"/>
        </w:rPr>
        <w:t xml:space="preserve"> from structural changes in the means of production that form the basis of the social order</w:t>
      </w:r>
      <w:r w:rsidRPr="00CD49B1">
        <w:rPr>
          <w:lang w:val="en-CA"/>
        </w:rPr>
        <w:t>. But each position runs aground on the power that the opposing force amasses and wields</w:t>
      </w:r>
      <w:r w:rsidRPr="00CD49B1">
        <w:rPr>
          <w:rStyle w:val="StyleUnderline"/>
          <w:lang w:val="en-CA"/>
        </w:rPr>
        <w:t>. Locke’s liberalism cannot properly weigh</w:t>
      </w:r>
      <w:r w:rsidRPr="00CD49B1">
        <w:rPr>
          <w:lang w:val="en-CA"/>
        </w:rPr>
        <w:t xml:space="preserve"> the degree of social coercion in the individual’s existence, and </w:t>
      </w:r>
      <w:r w:rsidRPr="00CD49B1">
        <w:rPr>
          <w:rStyle w:val="StyleUnderline"/>
          <w:lang w:val="en-CA"/>
        </w:rPr>
        <w:t>Marx’s communism cannot fully address the conflict between the individual’s desire and the social good.</w:t>
      </w:r>
    </w:p>
    <w:p w14:paraId="2D34F41C" w14:textId="77777777" w:rsidR="00FA379F" w:rsidRPr="00CD49B1" w:rsidRDefault="00FA379F" w:rsidP="00FA379F">
      <w:pPr>
        <w:rPr>
          <w:lang w:val="en-CA"/>
        </w:rPr>
      </w:pPr>
      <w:proofErr w:type="gramStart"/>
      <w:r w:rsidRPr="00CD49B1">
        <w:rPr>
          <w:lang w:val="en-CA"/>
        </w:rPr>
        <w:t>In light of</w:t>
      </w:r>
      <w:proofErr w:type="gramEnd"/>
      <w:r w:rsidRPr="00CD49B1">
        <w:rPr>
          <w:lang w:val="en-CA"/>
        </w:rPr>
        <w:t xml:space="preserve"> the limitations of the extreme positions, most thinkers take up a middle ground, seeing a struggle or tension in the relationship between the individual and the social order. For most, </w:t>
      </w:r>
      <w:r w:rsidRPr="006B1251">
        <w:rPr>
          <w:rStyle w:val="StyleUnderline"/>
          <w:lang w:val="en-CA"/>
        </w:rPr>
        <w:t>society shapes the individual profoundly, but individuality emerges through the way that each subject responds to this shaping. If, as Marx contends, there is no individual outside of society, there is also no society without the array of individual difference</w:t>
      </w:r>
      <w:r w:rsidRPr="00CD49B1">
        <w:rPr>
          <w:lang w:val="en-CA"/>
        </w:rPr>
        <w:t xml:space="preserve">, and these differences can trigger changes in the social structure with which they interact. This is probably the dominant position today because it speaks to our sense that both the individual and society influence each other.4 </w:t>
      </w:r>
      <w:r w:rsidRPr="006B1251">
        <w:rPr>
          <w:rStyle w:val="Emphasis"/>
          <w:lang w:val="en-CA"/>
        </w:rPr>
        <w:t>It is close to the position implicit in psychoanalytic theory, but psychoanalysis</w:t>
      </w:r>
      <w:r w:rsidRPr="006B1251">
        <w:rPr>
          <w:rStyle w:val="Emphasis"/>
        </w:rPr>
        <w:t xml:space="preserve"> </w:t>
      </w:r>
      <w:r w:rsidRPr="006B1251">
        <w:rPr>
          <w:rStyle w:val="Emphasis"/>
          <w:lang w:val="en-CA"/>
        </w:rPr>
        <w:t>formulates the interaction between the individual and the social order in a very precise way that enables it to provide an explanation for why each comes into existence out of the other</w:t>
      </w:r>
      <w:r w:rsidRPr="00CD49B1">
        <w:rPr>
          <w:lang w:val="en-CA"/>
        </w:rPr>
        <w:t>.</w:t>
      </w:r>
    </w:p>
    <w:p w14:paraId="6385AF2F" w14:textId="77777777" w:rsidR="00FA379F" w:rsidRPr="006B1251" w:rsidRDefault="00FA379F" w:rsidP="00FA379F">
      <w:pPr>
        <w:rPr>
          <w:rStyle w:val="StyleUnderline"/>
          <w:lang w:val="en-CA"/>
        </w:rPr>
      </w:pPr>
      <w:r w:rsidRPr="00CD49B1">
        <w:rPr>
          <w:lang w:val="en-CA"/>
        </w:rPr>
        <w:t xml:space="preserve">According to psychoanalytic thinking, </w:t>
      </w:r>
      <w:r w:rsidRPr="006B1251">
        <w:rPr>
          <w:rStyle w:val="StyleUnderline"/>
          <w:lang w:val="en-CA"/>
        </w:rPr>
        <w:t>neither the subject nor the social order exists independently but instead emerges out of the other’s incompleteness.</w:t>
      </w:r>
      <w:r w:rsidRPr="00CD49B1">
        <w:rPr>
          <w:lang w:val="en-CA"/>
        </w:rPr>
        <w:t xml:space="preserve"> The subject exists at the point of the social order’s failure to become a closed structure, and the subject </w:t>
      </w:r>
      <w:proofErr w:type="gramStart"/>
      <w:r w:rsidRPr="00CD49B1">
        <w:rPr>
          <w:lang w:val="en-CA"/>
        </w:rPr>
        <w:t>enters into</w:t>
      </w:r>
      <w:proofErr w:type="gramEnd"/>
      <w:r w:rsidRPr="00CD49B1">
        <w:rPr>
          <w:lang w:val="en-CA"/>
        </w:rPr>
        <w:t xml:space="preserve"> social arrangements as a result of its own failure to achieve self-identity. </w:t>
      </w:r>
      <w:r w:rsidRPr="006B1251">
        <w:rPr>
          <w:rStyle w:val="StyleUnderline"/>
          <w:lang w:val="en-CA"/>
        </w:rPr>
        <w:t>The internal contradictions within every social order create the space for the subject, just as the internal contradictions of the subject produce an opening to externality that links the subject to the social order. Failure on each side provides the connective apparatus and constitutes the bond between the subject and the social order.</w:t>
      </w:r>
    </w:p>
    <w:p w14:paraId="1A9E9630" w14:textId="77777777" w:rsidR="00FA379F" w:rsidRPr="00CD49B1" w:rsidRDefault="00FA379F" w:rsidP="00FA379F">
      <w:pPr>
        <w:rPr>
          <w:lang w:val="en-CA"/>
        </w:rPr>
      </w:pPr>
      <w:r w:rsidRPr="00CD49B1">
        <w:rPr>
          <w:lang w:val="en-CA"/>
        </w:rPr>
        <w:t xml:space="preserve">To put it another way, the </w:t>
      </w:r>
      <w:r w:rsidRPr="006B1251">
        <w:rPr>
          <w:rStyle w:val="StyleUnderline"/>
          <w:lang w:val="en-CA"/>
        </w:rPr>
        <w:t xml:space="preserve">subject’s entrance into a group or society depends on the </w:t>
      </w:r>
      <w:proofErr w:type="spellStart"/>
      <w:r w:rsidRPr="006B1251">
        <w:rPr>
          <w:rStyle w:val="StyleUnderline"/>
          <w:lang w:val="en-CA"/>
        </w:rPr>
        <w:t>originary</w:t>
      </w:r>
      <w:proofErr w:type="spellEnd"/>
      <w:r w:rsidRPr="006B1251">
        <w:rPr>
          <w:rStyle w:val="StyleUnderline"/>
          <w:lang w:val="en-CA"/>
        </w:rPr>
        <w:t xml:space="preserve"> loss that gives birth to its subjectivity</w:t>
      </w:r>
      <w:r w:rsidRPr="00CD49B1">
        <w:rPr>
          <w:lang w:val="en-CA"/>
        </w:rPr>
        <w:t xml:space="preserve">. </w:t>
      </w:r>
      <w:r w:rsidRPr="006B1251">
        <w:rPr>
          <w:sz w:val="12"/>
          <w:szCs w:val="12"/>
          <w:lang w:val="en-CA"/>
        </w:rPr>
        <w:t xml:space="preserve">Without this loss and the desire that it produces in the subject, no one would agree to </w:t>
      </w:r>
      <w:proofErr w:type="gramStart"/>
      <w:r w:rsidRPr="006B1251">
        <w:rPr>
          <w:sz w:val="12"/>
          <w:szCs w:val="12"/>
          <w:lang w:val="en-CA"/>
        </w:rPr>
        <w:t>enter into</w:t>
      </w:r>
      <w:proofErr w:type="gramEnd"/>
      <w:r w:rsidRPr="006B1251">
        <w:rPr>
          <w:sz w:val="12"/>
          <w:szCs w:val="12"/>
          <w:lang w:val="en-CA"/>
        </w:rPr>
        <w:t xml:space="preserve"> a social bond, a bond that places a fundamental restriction on the subject’s ability to enjoy. The psychoanalytic name for this foundational loss is the human animal’s “premature birth,” a condition that creates an undue dependence </w:t>
      </w:r>
      <w:proofErr w:type="gramStart"/>
      <w:r w:rsidRPr="006B1251">
        <w:rPr>
          <w:sz w:val="12"/>
          <w:szCs w:val="12"/>
          <w:lang w:val="en-CA"/>
        </w:rPr>
        <w:t>not present</w:t>
      </w:r>
      <w:proofErr w:type="gramEnd"/>
      <w:r w:rsidRPr="006B1251">
        <w:rPr>
          <w:sz w:val="12"/>
          <w:szCs w:val="12"/>
          <w:lang w:val="en-CA"/>
        </w:rPr>
        <w:t xml:space="preserve"> in other animals. But </w:t>
      </w:r>
      <w:proofErr w:type="gramStart"/>
      <w:r w:rsidRPr="006B1251">
        <w:rPr>
          <w:sz w:val="12"/>
          <w:szCs w:val="12"/>
          <w:lang w:val="en-CA"/>
        </w:rPr>
        <w:t>whether or not</w:t>
      </w:r>
      <w:proofErr w:type="gramEnd"/>
      <w:r w:rsidRPr="006B1251">
        <w:rPr>
          <w:sz w:val="12"/>
          <w:szCs w:val="12"/>
          <w:lang w:val="en-CA"/>
        </w:rPr>
        <w:t xml:space="preserve"> one wants to defend the idea of humanity’s premature birth, the idea of a foundational loss is nonetheless essential for theorizing the emergence of subjectivity. Without loss, there could be no desire and no subjectivity. This loss leads the subject to society as the site where loss might be redeemed.</w:t>
      </w:r>
    </w:p>
    <w:p w14:paraId="50F4696E" w14:textId="77777777" w:rsidR="00FA379F" w:rsidRPr="00CD49B1" w:rsidRDefault="00FA379F" w:rsidP="00FA379F">
      <w:pPr>
        <w:rPr>
          <w:lang w:val="en-CA"/>
        </w:rPr>
      </w:pPr>
      <w:r w:rsidRPr="006B1251">
        <w:rPr>
          <w:rStyle w:val="StyleUnderline"/>
          <w:lang w:val="en-CA"/>
        </w:rPr>
        <w:t>Once deceived by the lure of an imaginary complete enjoyment and disappointed with all the enjoyment it experiences, the subject is ready to agree to the entrance requirements of a society. The frustrated subject accedes to societal restrictions on enjoyment as she/he sees that others have also accepted these restrictions</w:t>
      </w:r>
      <w:r w:rsidRPr="00CD49B1">
        <w:rPr>
          <w:lang w:val="en-CA"/>
        </w:rPr>
        <w:t xml:space="preserve">. A society circumnavigates the antagonisms between its members by promoting equality or justice among them all. This equality is an equality born through self-denial. As Freud points out, “Social justice means that </w:t>
      </w:r>
      <w:r w:rsidRPr="006B1251">
        <w:rPr>
          <w:rStyle w:val="StyleUnderline"/>
          <w:lang w:val="en-CA"/>
        </w:rPr>
        <w:t>we deny ourselves many things so that others may have to do without them as well</w:t>
      </w:r>
      <w:r w:rsidRPr="00CD49B1">
        <w:rPr>
          <w:lang w:val="en-CA"/>
        </w:rPr>
        <w:t xml:space="preserve">, </w:t>
      </w:r>
      <w:proofErr w:type="gramStart"/>
      <w:r w:rsidRPr="00CD49B1">
        <w:rPr>
          <w:lang w:val="en-CA"/>
        </w:rPr>
        <w:t>or,</w:t>
      </w:r>
      <w:proofErr w:type="gramEnd"/>
      <w:r w:rsidRPr="00CD49B1">
        <w:rPr>
          <w:lang w:val="en-CA"/>
        </w:rPr>
        <w:t xml:space="preserve"> what is the same thing, may not be able to ask for them. This demand for equality is the root of social conscience and the sense of duty.”5 The subject’s individual frustration with the inadequacy of every actual enjoyment measured against the anticipated enjoyment finds an outlet in the societal demand for equality, a demand that proscribes this enjoyment for all. The </w:t>
      </w:r>
      <w:r w:rsidRPr="006B1251">
        <w:rPr>
          <w:rStyle w:val="Emphasis"/>
          <w:lang w:val="en-CA"/>
        </w:rPr>
        <w:t>subject sacrifices a complete enjoyment that it never attains for the equality that derives from membership in society</w:t>
      </w:r>
      <w:r w:rsidRPr="00CD49B1">
        <w:rPr>
          <w:lang w:val="en-CA"/>
        </w:rPr>
        <w:t>.</w:t>
      </w:r>
    </w:p>
    <w:p w14:paraId="4B7D916E" w14:textId="77777777" w:rsidR="00FA379F" w:rsidRPr="006B1251" w:rsidRDefault="00FA379F" w:rsidP="00FA379F">
      <w:pPr>
        <w:rPr>
          <w:rStyle w:val="StyleUnderline"/>
          <w:lang w:val="en-CA"/>
        </w:rPr>
      </w:pPr>
      <w:r w:rsidRPr="00CD49B1">
        <w:rPr>
          <w:lang w:val="en-CA"/>
        </w:rPr>
        <w:t xml:space="preserve">Just as the sacrifice of what the subject doesn’t have constitutes the subject as such, the </w:t>
      </w:r>
      <w:r w:rsidRPr="006B1251">
        <w:rPr>
          <w:rStyle w:val="StyleUnderline"/>
          <w:lang w:val="en-CA"/>
        </w:rPr>
        <w:t xml:space="preserve">shared sacrifice of an impossible pleasure gives birth to social living. The sacrifice that subjects make </w:t>
      </w:r>
      <w:proofErr w:type="gramStart"/>
      <w:r w:rsidRPr="006B1251">
        <w:rPr>
          <w:rStyle w:val="StyleUnderline"/>
          <w:lang w:val="en-CA"/>
        </w:rPr>
        <w:t>in order to</w:t>
      </w:r>
      <w:proofErr w:type="gramEnd"/>
      <w:r w:rsidRPr="006B1251">
        <w:rPr>
          <w:rStyle w:val="StyleUnderline"/>
          <w:lang w:val="en-CA"/>
        </w:rPr>
        <w:t xml:space="preserve"> enter society repeats the earlier sacrifice, but what occurs is repetition with a difference.</w:t>
      </w:r>
      <w:r w:rsidRPr="00CD49B1">
        <w:rPr>
          <w:lang w:val="en-CA"/>
        </w:rPr>
        <w:t xml:space="preserve"> While the initial sacrifice of the privileged object installs the death drive in the subject and thereby constitutes the individual as a subject, the </w:t>
      </w:r>
      <w:r w:rsidRPr="006B1251">
        <w:rPr>
          <w:rStyle w:val="Emphasis"/>
          <w:sz w:val="28"/>
          <w:szCs w:val="28"/>
          <w:lang w:val="en-CA"/>
        </w:rPr>
        <w:t>repetition of this sacrifice marks an attempt to domesticate the death drive at the same time as it follows the death drive’s logic.</w:t>
      </w:r>
      <w:r w:rsidRPr="006B1251">
        <w:rPr>
          <w:rStyle w:val="StyleUnderline"/>
          <w:lang w:val="en-CA"/>
        </w:rPr>
        <w:t xml:space="preserve"> That is, the death drive leads us to this repetition, but the repetition attempts to solve the impossible bind that the death drive creates for us. Society is an attempt to solve the problem of subjectivity itself.6</w:t>
      </w:r>
    </w:p>
    <w:p w14:paraId="2B40F517" w14:textId="77777777" w:rsidR="00FA379F" w:rsidRPr="00CD49B1" w:rsidRDefault="00FA379F" w:rsidP="00FA379F">
      <w:pPr>
        <w:rPr>
          <w:lang w:val="en-CA"/>
        </w:rPr>
      </w:pPr>
      <w:r w:rsidRPr="00CD49B1">
        <w:rPr>
          <w:lang w:val="en-CA"/>
        </w:rPr>
        <w:t xml:space="preserve">Of course, </w:t>
      </w:r>
      <w:r w:rsidRPr="006B1251">
        <w:rPr>
          <w:rStyle w:val="StyleUnderline"/>
          <w:lang w:val="en-CA"/>
        </w:rPr>
        <w:t>the idea that subjectivity in the psychoanalytic sense exists prior to society is absurd</w:t>
      </w:r>
      <w:r w:rsidRPr="00CD49B1">
        <w:rPr>
          <w:lang w:val="en-CA"/>
        </w:rPr>
        <w:t xml:space="preserve">, since subjectivity only becomes possible through the imposition of a societal demand on an animal being. </w:t>
      </w:r>
      <w:r w:rsidRPr="006B1251">
        <w:rPr>
          <w:rStyle w:val="StyleUnderline"/>
          <w:lang w:val="en-CA"/>
        </w:rPr>
        <w:t xml:space="preserve">But within society, the process of </w:t>
      </w:r>
      <w:proofErr w:type="spellStart"/>
      <w:r w:rsidRPr="006B1251">
        <w:rPr>
          <w:rStyle w:val="StyleUnderline"/>
          <w:lang w:val="en-CA"/>
        </w:rPr>
        <w:t>subjectivization</w:t>
      </w:r>
      <w:proofErr w:type="spellEnd"/>
      <w:r w:rsidRPr="006B1251">
        <w:rPr>
          <w:rStyle w:val="StyleUnderline"/>
          <w:lang w:val="en-CA"/>
        </w:rPr>
        <w:t xml:space="preserve"> occurs in two steps: an initial loss occurs that constitutes the subject, and subsequently the subject makes an </w:t>
      </w:r>
      <w:proofErr w:type="spellStart"/>
      <w:r w:rsidRPr="006B1251">
        <w:rPr>
          <w:rStyle w:val="StyleUnderline"/>
          <w:lang w:val="en-CA"/>
        </w:rPr>
        <w:t>addi</w:t>
      </w:r>
      <w:proofErr w:type="spellEnd"/>
      <w:r w:rsidRPr="006B1251">
        <w:rPr>
          <w:rStyle w:val="StyleUnderline"/>
          <w:lang w:val="en-CA"/>
        </w:rPr>
        <w:t xml:space="preserve">- </w:t>
      </w:r>
      <w:proofErr w:type="spellStart"/>
      <w:r w:rsidRPr="006B1251">
        <w:rPr>
          <w:rStyle w:val="StyleUnderline"/>
          <w:lang w:val="en-CA"/>
        </w:rPr>
        <w:t>tional</w:t>
      </w:r>
      <w:proofErr w:type="spellEnd"/>
      <w:r w:rsidRPr="006B1251">
        <w:rPr>
          <w:rStyle w:val="StyleUnderline"/>
          <w:lang w:val="en-CA"/>
        </w:rPr>
        <w:t xml:space="preserve"> sacrifice </w:t>
      </w:r>
      <w:proofErr w:type="gramStart"/>
      <w:r w:rsidRPr="006B1251">
        <w:rPr>
          <w:rStyle w:val="StyleUnderline"/>
          <w:lang w:val="en-CA"/>
        </w:rPr>
        <w:t>in order to</w:t>
      </w:r>
      <w:proofErr w:type="gramEnd"/>
      <w:r w:rsidRPr="006B1251">
        <w:rPr>
          <w:rStyle w:val="StyleUnderline"/>
          <w:lang w:val="en-CA"/>
        </w:rPr>
        <w:t xml:space="preserve"> commemorate the first loss and to join the social order. It is only through the repetition of loss that the social order really gets a hold on the subject because the second loss involves an investment through sacrifice in the good of the social </w:t>
      </w:r>
      <w:proofErr w:type="gramStart"/>
      <w:r w:rsidRPr="006B1251">
        <w:rPr>
          <w:rStyle w:val="StyleUnderline"/>
          <w:lang w:val="en-CA"/>
        </w:rPr>
        <w:t>order as a whole</w:t>
      </w:r>
      <w:proofErr w:type="gramEnd"/>
      <w:r w:rsidRPr="00CD49B1">
        <w:rPr>
          <w:lang w:val="en-CA"/>
        </w:rPr>
        <w:t xml:space="preserve">. In this sense, subjects do exist prior to their entrance into the social order, and properly socialized subjects are only those who have sacrificed for the sake of the social good. The </w:t>
      </w:r>
      <w:r w:rsidRPr="006B1251">
        <w:rPr>
          <w:rStyle w:val="StyleUnderline"/>
          <w:lang w:val="en-CA"/>
        </w:rPr>
        <w:t>subject who would refuse to make this sacrifice for the sake of society would not participate in the social bond and would exist as an outsider within the social order</w:t>
      </w:r>
      <w:r w:rsidRPr="00CD49B1">
        <w:rPr>
          <w:lang w:val="en-CA"/>
        </w:rPr>
        <w:t>. This is the position that the psychotic occupies.</w:t>
      </w:r>
    </w:p>
    <w:p w14:paraId="76073BCF" w14:textId="77777777" w:rsidR="00FA379F" w:rsidRPr="00CD49B1" w:rsidRDefault="00FA379F" w:rsidP="00FA379F">
      <w:pPr>
        <w:rPr>
          <w:lang w:val="en-CA"/>
        </w:rPr>
      </w:pPr>
      <w:r w:rsidRPr="00CD49B1">
        <w:rPr>
          <w:lang w:val="en-CA"/>
        </w:rPr>
        <w:t xml:space="preserve">Because the </w:t>
      </w:r>
      <w:proofErr w:type="spellStart"/>
      <w:r w:rsidRPr="00CD49B1">
        <w:rPr>
          <w:lang w:val="en-CA"/>
        </w:rPr>
        <w:t>originary</w:t>
      </w:r>
      <w:proofErr w:type="spellEnd"/>
      <w:r w:rsidRPr="00CD49B1">
        <w:rPr>
          <w:lang w:val="en-CA"/>
        </w:rPr>
        <w:t xml:space="preserve"> sacrifice of the privileged object creates this object, </w:t>
      </w:r>
      <w:r w:rsidRPr="006B1251">
        <w:rPr>
          <w:rStyle w:val="Emphasis"/>
          <w:lang w:val="en-CA"/>
        </w:rPr>
        <w:t>we can never have what we’ve lost, which means that we desire an impossibility.</w:t>
      </w:r>
      <w:r w:rsidRPr="00CD49B1">
        <w:rPr>
          <w:lang w:val="en-CA"/>
        </w:rPr>
        <w:t xml:space="preserve"> The turn to </w:t>
      </w:r>
      <w:r w:rsidRPr="006B1251">
        <w:rPr>
          <w:rStyle w:val="StyleUnderline"/>
          <w:lang w:val="en-CA"/>
        </w:rPr>
        <w:t>society, however, allows us to envision possibility at the site of this impossibility</w:t>
      </w:r>
      <w:r w:rsidRPr="00CD49B1">
        <w:rPr>
          <w:lang w:val="en-CA"/>
        </w:rPr>
        <w:t xml:space="preserve">. When we repeat the sacrifice </w:t>
      </w:r>
      <w:proofErr w:type="gramStart"/>
      <w:r w:rsidRPr="00CD49B1">
        <w:rPr>
          <w:lang w:val="en-CA"/>
        </w:rPr>
        <w:t>in order to</w:t>
      </w:r>
      <w:proofErr w:type="gramEnd"/>
      <w:r w:rsidRPr="00CD49B1">
        <w:rPr>
          <w:lang w:val="en-CA"/>
        </w:rPr>
        <w:t xml:space="preserve"> enter the social order, we do so in response to a demand made by social authority. Social authority prohibits the ultimate enjoyment, and this prohibition functions to disguise its impossibility. The </w:t>
      </w:r>
      <w:r w:rsidRPr="006B1251">
        <w:rPr>
          <w:rStyle w:val="StyleUnderline"/>
          <w:lang w:val="en-CA"/>
        </w:rPr>
        <w:t>transition from the initial sacrifice that constitutes subjectivity to its repetition that constitutes the social bond is the transition from impossibility to prohibition</w:t>
      </w:r>
      <w:r w:rsidRPr="00CD49B1">
        <w:rPr>
          <w:lang w:val="en-CA"/>
        </w:rPr>
        <w:t xml:space="preserve">. We are willing to accept societal prohibition readily because it has the effect of making our impossible object seem possible. In this sense, joining society offers the subject the recompense of eliminating impossibility — replacing </w:t>
      </w:r>
      <w:proofErr w:type="spellStart"/>
      <w:r w:rsidRPr="00CD49B1">
        <w:rPr>
          <w:lang w:val="en-CA"/>
        </w:rPr>
        <w:t>impos</w:t>
      </w:r>
      <w:proofErr w:type="spellEnd"/>
      <w:r w:rsidRPr="00CD49B1">
        <w:rPr>
          <w:lang w:val="en-CA"/>
        </w:rPr>
        <w:t xml:space="preserve">- </w:t>
      </w:r>
      <w:proofErr w:type="spellStart"/>
      <w:r w:rsidRPr="00CD49B1">
        <w:rPr>
          <w:lang w:val="en-CA"/>
        </w:rPr>
        <w:t>sibility</w:t>
      </w:r>
      <w:proofErr w:type="spellEnd"/>
      <w:r w:rsidRPr="00CD49B1">
        <w:rPr>
          <w:lang w:val="en-CA"/>
        </w:rPr>
        <w:t xml:space="preserve"> with a never- to-be-realized possibility.</w:t>
      </w:r>
    </w:p>
    <w:p w14:paraId="0E8E66D8" w14:textId="77777777" w:rsidR="00FA379F" w:rsidRDefault="00FA379F" w:rsidP="00FA379F">
      <w:pPr>
        <w:rPr>
          <w:rStyle w:val="Emphasis"/>
          <w:lang w:val="en-CA"/>
        </w:rPr>
      </w:pPr>
      <w:r w:rsidRPr="00CD49B1">
        <w:rPr>
          <w:lang w:val="en-CA"/>
        </w:rPr>
        <w:t>But for the demand that society makes on me, the thinking goes, I would have the enjoyment that constantly eludes me</w:t>
      </w:r>
      <w:r w:rsidRPr="006B1251">
        <w:rPr>
          <w:rStyle w:val="StyleUnderline"/>
          <w:lang w:val="en-CA"/>
        </w:rPr>
        <w:t xml:space="preserve">. While the </w:t>
      </w:r>
      <w:proofErr w:type="spellStart"/>
      <w:r w:rsidRPr="006B1251">
        <w:rPr>
          <w:rStyle w:val="StyleUnderline"/>
          <w:lang w:val="en-CA"/>
        </w:rPr>
        <w:t>originary</w:t>
      </w:r>
      <w:proofErr w:type="spellEnd"/>
      <w:r w:rsidRPr="006B1251">
        <w:rPr>
          <w:rStyle w:val="StyleUnderline"/>
          <w:lang w:val="en-CA"/>
        </w:rPr>
        <w:t xml:space="preserve"> sacrifice involves the subject depriving itself of nothing, the repetition of the sacrifice when the subject enters society retroactively transforms this earlier sacrifice and allows the subject to believe that it has lost a substantial object rather than the embodiment of nothing</w:t>
      </w:r>
      <w:r w:rsidRPr="00CD49B1">
        <w:rPr>
          <w:lang w:val="en-CA"/>
        </w:rPr>
        <w:t xml:space="preserve">. The socialized subject can no longer see the nothingness of what it has sacrificed. Thus, the turn to society is a </w:t>
      </w:r>
      <w:proofErr w:type="spellStart"/>
      <w:r w:rsidRPr="00CD49B1">
        <w:rPr>
          <w:lang w:val="en-CA"/>
        </w:rPr>
        <w:t>decep</w:t>
      </w:r>
      <w:proofErr w:type="spellEnd"/>
      <w:r w:rsidRPr="00CD49B1">
        <w:rPr>
          <w:lang w:val="en-CA"/>
        </w:rPr>
        <w:t xml:space="preserve">- </w:t>
      </w:r>
      <w:proofErr w:type="spellStart"/>
      <w:r w:rsidRPr="00CD49B1">
        <w:rPr>
          <w:lang w:val="en-CA"/>
        </w:rPr>
        <w:t>tive</w:t>
      </w:r>
      <w:proofErr w:type="spellEnd"/>
      <w:r w:rsidRPr="00CD49B1">
        <w:rPr>
          <w:lang w:val="en-CA"/>
        </w:rPr>
        <w:t xml:space="preserve"> turn. At its foundation, socialization imparts a lie to the subject. </w:t>
      </w:r>
      <w:r w:rsidRPr="006B1251">
        <w:rPr>
          <w:rStyle w:val="Emphasis"/>
          <w:lang w:val="en-CA"/>
        </w:rPr>
        <w:t>The social bond results from a shared lie and appeals to us because it permits a retreat from an unbearable impossibility to a frustrating prohibition.</w:t>
      </w:r>
    </w:p>
    <w:p w14:paraId="11BF04C9" w14:textId="02560C28" w:rsidR="00BD4607" w:rsidRDefault="00BD4607" w:rsidP="00BD4607">
      <w:pPr>
        <w:pStyle w:val="Heading3"/>
        <w:rPr>
          <w:rStyle w:val="Emphasis"/>
          <w:lang w:val="en-CA"/>
        </w:rPr>
      </w:pPr>
      <w:proofErr w:type="spellStart"/>
      <w:r>
        <w:rPr>
          <w:rStyle w:val="Emphasis"/>
          <w:lang w:val="en-CA"/>
        </w:rPr>
        <w:t>Fw</w:t>
      </w:r>
      <w:proofErr w:type="spellEnd"/>
      <w:r>
        <w:rPr>
          <w:rStyle w:val="Emphasis"/>
          <w:lang w:val="en-CA"/>
        </w:rPr>
        <w:t xml:space="preserve"> – policy – DA’s </w:t>
      </w:r>
    </w:p>
    <w:p w14:paraId="2480AA3F" w14:textId="682736A1" w:rsidR="00BD4607" w:rsidRPr="00860900" w:rsidRDefault="00BD4607" w:rsidP="00BD4607">
      <w:pPr>
        <w:pStyle w:val="Heading4"/>
        <w:rPr>
          <w:lang w:val="en-AU"/>
        </w:rPr>
      </w:pPr>
      <w:r>
        <w:rPr>
          <w:u w:val="single"/>
          <w:lang w:val="en-AU"/>
        </w:rPr>
        <w:t xml:space="preserve">Racial Fantasia </w:t>
      </w:r>
      <w:r w:rsidRPr="00860900">
        <w:rPr>
          <w:u w:val="single"/>
          <w:lang w:val="en-AU"/>
        </w:rPr>
        <w:t>DA:</w:t>
      </w:r>
      <w:r>
        <w:rPr>
          <w:lang w:val="en-AU"/>
        </w:rPr>
        <w:t xml:space="preserve"> The </w:t>
      </w:r>
      <w:proofErr w:type="spellStart"/>
      <w:r>
        <w:rPr>
          <w:lang w:val="en-AU"/>
        </w:rPr>
        <w:t>aff</w:t>
      </w:r>
      <w:proofErr w:type="spellEnd"/>
      <w:r>
        <w:rPr>
          <w:lang w:val="en-AU"/>
        </w:rPr>
        <w:t xml:space="preserve"> is a self-perpetuating fantasy; in failing to challenge the racial fantasy that underwrites their problems, they just cause them to </w:t>
      </w:r>
      <w:proofErr w:type="gramStart"/>
      <w:r>
        <w:rPr>
          <w:lang w:val="en-AU"/>
        </w:rPr>
        <w:t>continue</w:t>
      </w:r>
      <w:proofErr w:type="gramEnd"/>
    </w:p>
    <w:p w14:paraId="770FFC2A" w14:textId="77777777" w:rsidR="00BD4607" w:rsidRPr="009F74E8" w:rsidRDefault="00BD4607" w:rsidP="00BD4607">
      <w:pPr>
        <w:rPr>
          <w:i/>
          <w:iCs/>
          <w:color w:val="000000"/>
        </w:rPr>
      </w:pPr>
      <w:r>
        <w:rPr>
          <w:b/>
          <w:bCs/>
          <w:sz w:val="26"/>
          <w:szCs w:val="26"/>
        </w:rPr>
        <w:t>McGowan et al 21</w:t>
      </w:r>
      <w:r>
        <w:t xml:space="preserve"> </w:t>
      </w:r>
      <w:r w:rsidRPr="00CD49B1">
        <w:rPr>
          <w:color w:val="000000"/>
        </w:rPr>
        <w:t>—</w:t>
      </w:r>
      <w:r>
        <w:rPr>
          <w:color w:val="000000"/>
        </w:rPr>
        <w:t xml:space="preserve"> </w:t>
      </w:r>
      <w:r w:rsidRPr="00CD49B1">
        <w:rPr>
          <w:color w:val="000000"/>
        </w:rPr>
        <w:t>Todd McGowan, Professor of English at the University of Vermont</w:t>
      </w:r>
      <w:r>
        <w:rPr>
          <w:color w:val="000000"/>
        </w:rPr>
        <w:t xml:space="preserve">; Sheldon George, </w:t>
      </w:r>
      <w:r w:rsidRPr="00266B84">
        <w:rPr>
          <w:color w:val="000000"/>
        </w:rPr>
        <w:t xml:space="preserve">Professor and </w:t>
      </w:r>
      <w:r>
        <w:rPr>
          <w:color w:val="000000"/>
        </w:rPr>
        <w:t>C</w:t>
      </w:r>
      <w:r w:rsidRPr="00266B84">
        <w:rPr>
          <w:color w:val="000000"/>
        </w:rPr>
        <w:t>hair of the Department of Literature &amp; Writing</w:t>
      </w:r>
      <w:r>
        <w:rPr>
          <w:color w:val="000000"/>
        </w:rPr>
        <w:t xml:space="preserve"> at Simmons University; and Derek Hook, Associate Professor at Duquesne University, </w:t>
      </w:r>
      <w:r w:rsidRPr="00B1693D">
        <w:rPr>
          <w:i/>
          <w:iCs/>
          <w:color w:val="000000"/>
        </w:rPr>
        <w:t>Lacan and Race</w:t>
      </w:r>
      <w:r>
        <w:rPr>
          <w:i/>
          <w:iCs/>
          <w:color w:val="000000"/>
        </w:rPr>
        <w:t>--</w:t>
      </w:r>
      <w:r w:rsidRPr="00B1693D">
        <w:rPr>
          <w:i/>
          <w:iCs/>
          <w:color w:val="000000"/>
        </w:rPr>
        <w:t>Racism, Identity, and Psychoanalytic Theory</w:t>
      </w:r>
      <w:r w:rsidRPr="00CD49B1">
        <w:rPr>
          <w:i/>
          <w:iCs/>
          <w:color w:val="000000"/>
        </w:rPr>
        <w:t>,</w:t>
      </w:r>
      <w:r w:rsidRPr="00CD49B1">
        <w:rPr>
          <w:color w:val="000000"/>
        </w:rPr>
        <w:t xml:space="preserve"> </w:t>
      </w:r>
      <w:r>
        <w:rPr>
          <w:color w:val="000000"/>
        </w:rPr>
        <w:t>Routledge</w:t>
      </w:r>
      <w:r w:rsidRPr="00CD49B1">
        <w:rPr>
          <w:color w:val="000000"/>
        </w:rPr>
        <w:t xml:space="preserve">, </w:t>
      </w:r>
      <w:r>
        <w:rPr>
          <w:color w:val="000000"/>
        </w:rPr>
        <w:t>2021</w:t>
      </w:r>
      <w:r w:rsidRPr="00CD49B1">
        <w:rPr>
          <w:color w:val="000000"/>
        </w:rPr>
        <w:t xml:space="preserve">, pp. </w:t>
      </w:r>
      <w:r>
        <w:rPr>
          <w:color w:val="000000"/>
        </w:rPr>
        <w:t>25-26</w:t>
      </w:r>
      <w:r w:rsidRPr="00CD49B1">
        <w:rPr>
          <w:color w:val="000000"/>
        </w:rPr>
        <w:t xml:space="preserve">) // </w:t>
      </w:r>
      <w:proofErr w:type="spellStart"/>
      <w:proofErr w:type="gramStart"/>
      <w:r w:rsidRPr="00CD49B1">
        <w:rPr>
          <w:color w:val="000000"/>
        </w:rPr>
        <w:t>skohli</w:t>
      </w:r>
      <w:proofErr w:type="spellEnd"/>
      <w:proofErr w:type="gramEnd"/>
    </w:p>
    <w:p w14:paraId="3B49C9D3" w14:textId="77777777" w:rsidR="00BD4607" w:rsidRPr="004D19AB" w:rsidRDefault="00BD4607" w:rsidP="00BD4607">
      <w:pPr>
        <w:rPr>
          <w:rStyle w:val="StyleUnderline"/>
          <w:lang w:val="en-AU"/>
        </w:rPr>
      </w:pPr>
      <w:r w:rsidRPr="004D19AB">
        <w:rPr>
          <w:rStyle w:val="Emphasis"/>
          <w:lang w:val="en-AU"/>
        </w:rPr>
        <w:t>The persistence of racism depends on an intractable underlying fantasy. Racism endures because the fantasy endures, not because we have failed to come up with the proper legal remedy or the most enlightened educational method</w:t>
      </w:r>
      <w:r w:rsidRPr="009F74E8">
        <w:rPr>
          <w:lang w:val="en-AU"/>
        </w:rPr>
        <w:t xml:space="preserve">s. The </w:t>
      </w:r>
      <w:r w:rsidRPr="004D19AB">
        <w:rPr>
          <w:rStyle w:val="StyleUnderline"/>
          <w:lang w:val="en-AU"/>
        </w:rPr>
        <w:t>racist fantasy remains the same while the legal and social structure changes</w:t>
      </w:r>
      <w:r w:rsidRPr="009F74E8">
        <w:rPr>
          <w:lang w:val="en-AU"/>
        </w:rPr>
        <w:t xml:space="preserve">. Even </w:t>
      </w:r>
      <w:r w:rsidRPr="004D19AB">
        <w:rPr>
          <w:rStyle w:val="StyleUnderline"/>
          <w:lang w:val="en-AU"/>
        </w:rPr>
        <w:t>proposals like slave reparations</w:t>
      </w:r>
      <w:r w:rsidRPr="009F74E8">
        <w:rPr>
          <w:lang w:val="en-AU"/>
        </w:rPr>
        <w:t xml:space="preserve">, which seem like a radical remedy to racism, </w:t>
      </w:r>
      <w:r w:rsidRPr="004D19AB">
        <w:rPr>
          <w:rStyle w:val="StyleUnderline"/>
          <w:lang w:val="en-AU"/>
        </w:rPr>
        <w:t xml:space="preserve">do not threaten the fantasy and </w:t>
      </w:r>
      <w:proofErr w:type="gramStart"/>
      <w:r w:rsidRPr="004D19AB">
        <w:rPr>
          <w:rStyle w:val="StyleUnderline"/>
          <w:lang w:val="en-AU"/>
        </w:rPr>
        <w:t>actually risk</w:t>
      </w:r>
      <w:proofErr w:type="gramEnd"/>
      <w:r w:rsidRPr="004D19AB">
        <w:rPr>
          <w:rStyle w:val="StyleUnderline"/>
          <w:lang w:val="en-AU"/>
        </w:rPr>
        <w:t xml:space="preserve"> strengthening it by solidifying the image of the racial other who illegitimately enjoys in the stead of the </w:t>
      </w:r>
      <w:proofErr w:type="spellStart"/>
      <w:r w:rsidRPr="004D19AB">
        <w:rPr>
          <w:rStyle w:val="StyleUnderline"/>
          <w:lang w:val="en-AU"/>
        </w:rPr>
        <w:t>nonracial</w:t>
      </w:r>
      <w:proofErr w:type="spellEnd"/>
      <w:r w:rsidRPr="004D19AB">
        <w:rPr>
          <w:rStyle w:val="StyleUnderline"/>
          <w:lang w:val="en-AU"/>
        </w:rPr>
        <w:t xml:space="preserve"> subject</w:t>
      </w:r>
      <w:r w:rsidRPr="009F74E8">
        <w:rPr>
          <w:lang w:val="en-AU"/>
        </w:rPr>
        <w:t xml:space="preserve">. The fight against racism must target the enjoyment that racism provides by disrupting the racist fantasy structure. As long as the fantasy endures, racism will remain insoluble. </w:t>
      </w:r>
      <w:r w:rsidRPr="004D19AB">
        <w:rPr>
          <w:rStyle w:val="StyleUnderline"/>
          <w:lang w:val="en-AU"/>
        </w:rPr>
        <w:t>Responding to racism requires first understanding how the fantasy relates to desire and enjoyment.</w:t>
      </w:r>
    </w:p>
    <w:p w14:paraId="18D07327" w14:textId="77777777" w:rsidR="00BD4607" w:rsidRDefault="00BD4607" w:rsidP="00BD4607">
      <w:pPr>
        <w:rPr>
          <w:lang w:val="en-AU"/>
        </w:rPr>
      </w:pPr>
      <w:r w:rsidRPr="009F74E8">
        <w:rPr>
          <w:lang w:val="en-AU"/>
        </w:rPr>
        <w:t xml:space="preserve">Both desire and enjoyment are transitive, but they are transitive in fundamentally different ways. To put it briefly: </w:t>
      </w:r>
      <w:r w:rsidRPr="00860900">
        <w:rPr>
          <w:rStyle w:val="StyleUnderline"/>
          <w:lang w:val="en-AU"/>
        </w:rPr>
        <w:t xml:space="preserve">our desire is the desire of the Other, but our enjoyment is the enjoyment of the other. We learn how to desire through our interpretation of what the Other or Symbolic authority desires. </w:t>
      </w:r>
      <w:r w:rsidRPr="009F74E8">
        <w:rPr>
          <w:lang w:val="en-AU"/>
        </w:rPr>
        <w:t>We discover our mode of enjoyment through an identification not with the social authority but with the figure of social ostracism—the other</w:t>
      </w:r>
      <w:r w:rsidRPr="00860900">
        <w:rPr>
          <w:rStyle w:val="StyleUnderline"/>
          <w:lang w:val="en-AU"/>
        </w:rPr>
        <w:t xml:space="preserve">. Enjoyment takes its clue from the social exile rather than the social authority, from </w:t>
      </w:r>
      <w:proofErr w:type="spellStart"/>
      <w:proofErr w:type="gramStart"/>
      <w:r w:rsidRPr="00860900">
        <w:rPr>
          <w:rStyle w:val="StyleUnderline"/>
          <w:lang w:val="en-AU"/>
        </w:rPr>
        <w:t>an other</w:t>
      </w:r>
      <w:proofErr w:type="spellEnd"/>
      <w:proofErr w:type="gramEnd"/>
      <w:r w:rsidRPr="00860900">
        <w:rPr>
          <w:rStyle w:val="StyleUnderline"/>
          <w:lang w:val="en-AU"/>
        </w:rPr>
        <w:t xml:space="preserve"> rather than the Other. The way that enjoyment is transitive causes it to appear as intransitive because it models itself on what doesn’t fit within the social order. This is why some theorists claim that enjoyment has nothing to do with the other.</w:t>
      </w:r>
      <w:r w:rsidRPr="009F74E8">
        <w:rPr>
          <w:lang w:val="en-AU"/>
        </w:rPr>
        <w:t xml:space="preserve">17 This contrasting relationship to otherness informs how desire and enjoyment touch on racism. The racist fantasy brings together how we desire and how we enjoy in a specific calculus. It is an attempt to use the racial other’s enjoyment as the solution to the problem of the </w:t>
      </w:r>
      <w:proofErr w:type="gramStart"/>
      <w:r w:rsidRPr="009F74E8">
        <w:rPr>
          <w:lang w:val="en-AU"/>
        </w:rPr>
        <w:t>Other’s</w:t>
      </w:r>
      <w:proofErr w:type="gramEnd"/>
      <w:r w:rsidRPr="009F74E8">
        <w:rPr>
          <w:lang w:val="en-AU"/>
        </w:rPr>
        <w:t xml:space="preserve"> desire.</w:t>
      </w:r>
      <w:r>
        <w:rPr>
          <w:lang w:val="en-AU"/>
        </w:rPr>
        <w:t xml:space="preserve"> </w:t>
      </w:r>
    </w:p>
    <w:p w14:paraId="0FDE6E4C" w14:textId="77777777" w:rsidR="00BD4607" w:rsidRDefault="00BD4607" w:rsidP="00BD4607">
      <w:r w:rsidRPr="009F74E8">
        <w:rPr>
          <w:lang w:val="en-AU"/>
        </w:rPr>
        <w:t xml:space="preserve">To see how this works, </w:t>
      </w:r>
      <w:r w:rsidRPr="00860900">
        <w:rPr>
          <w:rStyle w:val="StyleUnderline"/>
          <w:lang w:val="en-AU"/>
        </w:rPr>
        <w:t xml:space="preserve">we must first look at the structure of desire. All speaking beings are desiring beings. The speaking being is divided from itself through what it says, leaving it constantly missing something no matter how much satisfaction it experiences. The satisfaction of the speaking being operates through this self-division rather than eliminating it. </w:t>
      </w:r>
      <w:r w:rsidRPr="00860900">
        <w:t>Existing as a speaking being divides one from oneself and leaves one always seeking something else that would solve the problem of this divide</w:t>
      </w:r>
      <w:r w:rsidRPr="00860900">
        <w:rPr>
          <w:rStyle w:val="StyleUnderline"/>
          <w:lang w:val="en-AU"/>
        </w:rPr>
        <w:t xml:space="preserve">. But the divide is constitutive. </w:t>
      </w:r>
      <w:r w:rsidRPr="00860900">
        <w:t xml:space="preserve">Every attempt to eliminate it leaves the </w:t>
      </w:r>
      <w:proofErr w:type="gramStart"/>
      <w:r w:rsidRPr="00860900">
        <w:t>speaking</w:t>
      </w:r>
      <w:proofErr w:type="gramEnd"/>
      <w:r w:rsidRPr="00860900">
        <w:t xml:space="preserve"> subject in the position of continuing to desire, which is itself an indication of the persistence of the divide.</w:t>
      </w:r>
    </w:p>
    <w:p w14:paraId="633A05E4" w14:textId="77777777" w:rsidR="00BD4607" w:rsidRPr="009F74E8" w:rsidRDefault="00BD4607" w:rsidP="00BD4607">
      <w:pPr>
        <w:rPr>
          <w:lang w:val="en-AU"/>
        </w:rPr>
      </w:pPr>
      <w:r w:rsidRPr="00860900">
        <w:rPr>
          <w:rStyle w:val="StyleUnderline"/>
          <w:lang w:val="en-AU"/>
        </w:rPr>
        <w:t>Desire is insatiable because it is never just my desire but the desire of the Other</w:t>
      </w:r>
      <w:r w:rsidRPr="009F74E8">
        <w:rPr>
          <w:lang w:val="en-AU"/>
        </w:rPr>
        <w:t xml:space="preserve">. As Jacques </w:t>
      </w:r>
      <w:r w:rsidRPr="00860900">
        <w:rPr>
          <w:rStyle w:val="StyleUnderline"/>
          <w:lang w:val="en-AU"/>
        </w:rPr>
        <w:t>Lacan often repeats, our desire is the desire of the Other</w:t>
      </w:r>
      <w:r w:rsidRPr="009F74E8">
        <w:rPr>
          <w:lang w:val="en-AU"/>
        </w:rPr>
        <w:t xml:space="preserve">.18 There are two related senses to this aphorism: our desire aims to capture the </w:t>
      </w:r>
      <w:proofErr w:type="gramStart"/>
      <w:r w:rsidRPr="009F74E8">
        <w:rPr>
          <w:lang w:val="en-AU"/>
        </w:rPr>
        <w:t>Other’s</w:t>
      </w:r>
      <w:proofErr w:type="gramEnd"/>
      <w:r w:rsidRPr="009F74E8">
        <w:rPr>
          <w:lang w:val="en-AU"/>
        </w:rPr>
        <w:t xml:space="preserve"> desire while also </w:t>
      </w:r>
      <w:proofErr w:type="spellStart"/>
      <w:r w:rsidRPr="009F74E8">
        <w:rPr>
          <w:lang w:val="en-AU"/>
        </w:rPr>
        <w:t>modeling</w:t>
      </w:r>
      <w:proofErr w:type="spellEnd"/>
      <w:r w:rsidRPr="009F74E8">
        <w:rPr>
          <w:lang w:val="en-AU"/>
        </w:rPr>
        <w:t xml:space="preserve"> itself on the desire of the Other. We are constantly trying to arouse the </w:t>
      </w:r>
      <w:proofErr w:type="gramStart"/>
      <w:r w:rsidRPr="009F74E8">
        <w:rPr>
          <w:lang w:val="en-AU"/>
        </w:rPr>
        <w:t>Other’s</w:t>
      </w:r>
      <w:proofErr w:type="gramEnd"/>
      <w:r w:rsidRPr="009F74E8">
        <w:rPr>
          <w:lang w:val="en-AU"/>
        </w:rPr>
        <w:t xml:space="preserve"> desire by making ourselves appealing at the same time as we desire like the Other desires</w:t>
      </w:r>
      <w:r w:rsidRPr="00860900">
        <w:rPr>
          <w:rStyle w:val="StyleUnderline"/>
          <w:lang w:val="en-AU"/>
        </w:rPr>
        <w:t>. To make sense of the relationship of desire, we must recognize that this Other is not the other person with whom we interact but the figure of social authority</w:t>
      </w:r>
      <w:r w:rsidRPr="009F74E8">
        <w:rPr>
          <w:lang w:val="en-AU"/>
        </w:rPr>
        <w:t xml:space="preserve">. Desire operates in relation to a social authority, even though the figure of this authority changes throughout the existence of the individual. It might begin as the parent, then become other children at school, and finally be popular opinion within society or colleagues at work. </w:t>
      </w:r>
      <w:r w:rsidRPr="00860900">
        <w:rPr>
          <w:rStyle w:val="StyleUnderline"/>
          <w:lang w:val="en-AU"/>
        </w:rPr>
        <w:t xml:space="preserve">Who the Other is remains in flux, but at all points, some figure or groups of figures operates in this role for the subject. We learn to desire by trying to figure out what these figures of authority themselves desire. Desire is nothing but this quest to solve the problem of the </w:t>
      </w:r>
      <w:proofErr w:type="gramStart"/>
      <w:r w:rsidRPr="00860900">
        <w:rPr>
          <w:rStyle w:val="StyleUnderline"/>
          <w:lang w:val="en-AU"/>
        </w:rPr>
        <w:t>Other’s</w:t>
      </w:r>
      <w:proofErr w:type="gramEnd"/>
      <w:r w:rsidRPr="00860900">
        <w:rPr>
          <w:rStyle w:val="StyleUnderline"/>
          <w:lang w:val="en-AU"/>
        </w:rPr>
        <w:t xml:space="preserve"> desire that leaves us in a state of perpetual lack. There is no solution to this problem because there is no object that would realize desire and provide complete satisfaction.</w:t>
      </w:r>
    </w:p>
    <w:p w14:paraId="4400E314" w14:textId="697090A2" w:rsidR="00BD4607" w:rsidRDefault="00BD4607" w:rsidP="00BD4607">
      <w:pPr>
        <w:pStyle w:val="Heading4"/>
        <w:rPr>
          <w:lang w:val="en-CA"/>
        </w:rPr>
      </w:pPr>
      <w:proofErr w:type="spellStart"/>
      <w:r w:rsidRPr="00CA33F8">
        <w:rPr>
          <w:u w:val="single"/>
          <w:lang w:val="en-CA"/>
        </w:rPr>
        <w:t>Superego</w:t>
      </w:r>
      <w:r>
        <w:rPr>
          <w:u w:val="single"/>
          <w:lang w:val="en-CA"/>
        </w:rPr>
        <w:t>tisticality</w:t>
      </w:r>
      <w:proofErr w:type="spellEnd"/>
      <w:r w:rsidRPr="00CA33F8">
        <w:rPr>
          <w:u w:val="single"/>
          <w:lang w:val="en-CA"/>
        </w:rPr>
        <w:t xml:space="preserve"> DA: </w:t>
      </w:r>
      <w:r>
        <w:rPr>
          <w:lang w:val="en-CA"/>
        </w:rPr>
        <w:t xml:space="preserve">The affirmative’s outlook on life and law is manifested in the </w:t>
      </w:r>
      <w:r w:rsidRPr="00CA33F8">
        <w:rPr>
          <w:u w:val="single"/>
          <w:lang w:val="en-CA"/>
        </w:rPr>
        <w:t>superego</w:t>
      </w:r>
      <w:r>
        <w:rPr>
          <w:lang w:val="en-CA"/>
        </w:rPr>
        <w:t xml:space="preserve">, which ruins quality of life as it </w:t>
      </w:r>
      <w:r w:rsidRPr="00B870E7">
        <w:rPr>
          <w:u w:val="single"/>
          <w:lang w:val="en-CA"/>
        </w:rPr>
        <w:t>fuels the death drive</w:t>
      </w:r>
      <w:r>
        <w:rPr>
          <w:lang w:val="en-CA"/>
        </w:rPr>
        <w:t xml:space="preserve"> and </w:t>
      </w:r>
      <w:r w:rsidRPr="00B870E7">
        <w:rPr>
          <w:u w:val="single"/>
          <w:lang w:val="en-CA"/>
        </w:rPr>
        <w:t xml:space="preserve">eats them from the inside </w:t>
      </w:r>
      <w:proofErr w:type="gramStart"/>
      <w:r w:rsidRPr="00B870E7">
        <w:rPr>
          <w:u w:val="single"/>
          <w:lang w:val="en-CA"/>
        </w:rPr>
        <w:t>out</w:t>
      </w:r>
      <w:proofErr w:type="gramEnd"/>
    </w:p>
    <w:p w14:paraId="71145BA4" w14:textId="77777777" w:rsidR="00BD4607" w:rsidRPr="00CA33F8" w:rsidRDefault="00BD4607" w:rsidP="00BD4607">
      <w:pPr>
        <w:rPr>
          <w:color w:val="000000"/>
        </w:rPr>
      </w:pPr>
      <w:r w:rsidRPr="00CD49B1">
        <w:rPr>
          <w:b/>
          <w:bCs/>
          <w:color w:val="000000"/>
          <w:sz w:val="26"/>
          <w:szCs w:val="26"/>
        </w:rPr>
        <w:t>McGowan 13</w:t>
      </w:r>
      <w:r w:rsidRPr="00CD49B1">
        <w:rPr>
          <w:color w:val="000000"/>
        </w:rPr>
        <w:t xml:space="preserve">—Todd McGowan, Professor of English at the University of Vermont, </w:t>
      </w:r>
      <w:proofErr w:type="gramStart"/>
      <w:r w:rsidRPr="00CD49B1">
        <w:rPr>
          <w:i/>
          <w:iCs/>
          <w:color w:val="000000"/>
        </w:rPr>
        <w:t>Enjoying</w:t>
      </w:r>
      <w:proofErr w:type="gramEnd"/>
      <w:r w:rsidRPr="00CD49B1">
        <w:rPr>
          <w:i/>
          <w:iCs/>
          <w:color w:val="000000"/>
        </w:rPr>
        <w:t xml:space="preserve"> what we don’t have,</w:t>
      </w:r>
      <w:r w:rsidRPr="00CD49B1">
        <w:rPr>
          <w:color w:val="000000"/>
        </w:rPr>
        <w:t xml:space="preserve"> EBSCO PUBLISHING, 2013, pp. </w:t>
      </w:r>
      <w:r>
        <w:rPr>
          <w:color w:val="000000"/>
        </w:rPr>
        <w:t>143-147</w:t>
      </w:r>
      <w:r w:rsidRPr="00CD49B1">
        <w:rPr>
          <w:color w:val="000000"/>
        </w:rPr>
        <w:t xml:space="preserve">) // </w:t>
      </w:r>
      <w:proofErr w:type="spellStart"/>
      <w:r w:rsidRPr="00CD49B1">
        <w:rPr>
          <w:color w:val="000000"/>
        </w:rPr>
        <w:t>skohli</w:t>
      </w:r>
      <w:proofErr w:type="spellEnd"/>
    </w:p>
    <w:p w14:paraId="350C9991" w14:textId="77777777" w:rsidR="00BD4607" w:rsidRPr="00CA33F8" w:rsidRDefault="00BD4607" w:rsidP="00BD4607">
      <w:pPr>
        <w:rPr>
          <w:lang w:val="en-CA"/>
        </w:rPr>
      </w:pPr>
      <w:r w:rsidRPr="00CA33F8">
        <w:rPr>
          <w:rStyle w:val="StyleUnderline"/>
          <w:lang w:val="en-CA"/>
        </w:rPr>
        <w:t>In his account of the superego, Lacan picks up on Freud’s claim that the superego draws its energy from the reservoir of the id</w:t>
      </w:r>
      <w:r w:rsidRPr="00CA33F8">
        <w:rPr>
          <w:lang w:val="en-CA"/>
        </w:rPr>
        <w:t>. The proximity of these two psychic registers in Freud’s schema leads Lacan to dissociate the superego from prohibition and to align it with an imperative to enjoy. In his Seminar XVIII Lacan claims: “</w:t>
      </w:r>
      <w:r w:rsidRPr="00CA33F8">
        <w:rPr>
          <w:rStyle w:val="StyleUnderline"/>
          <w:lang w:val="en-CA"/>
        </w:rPr>
        <w:t>The order of the superego . . . originates precisely . . . in this call for pure enjoyment, that is also to say for non-castration</w:t>
      </w:r>
      <w:r w:rsidRPr="00CA33F8">
        <w:rPr>
          <w:lang w:val="en-CA"/>
        </w:rPr>
        <w:t xml:space="preserve">.”29 Even when the superego bombards the subject with imperatives that appear in the guise of prohibitions, Lacan insists that these imperatives </w:t>
      </w:r>
      <w:proofErr w:type="gramStart"/>
      <w:r w:rsidRPr="00CA33F8">
        <w:rPr>
          <w:lang w:val="en-CA"/>
        </w:rPr>
        <w:t>actually command</w:t>
      </w:r>
      <w:proofErr w:type="gramEnd"/>
      <w:r w:rsidRPr="00CA33F8">
        <w:rPr>
          <w:lang w:val="en-CA"/>
        </w:rPr>
        <w:t xml:space="preserve"> enjoyment.</w:t>
      </w:r>
    </w:p>
    <w:p w14:paraId="3F6C143C" w14:textId="77777777" w:rsidR="00BD4607" w:rsidRPr="00CA33F8" w:rsidRDefault="00BD4607" w:rsidP="00BD4607">
      <w:pPr>
        <w:rPr>
          <w:rStyle w:val="Emphasis"/>
          <w:lang w:val="en-CA"/>
        </w:rPr>
      </w:pPr>
      <w:r w:rsidRPr="00CA33F8">
        <w:rPr>
          <w:rStyle w:val="StyleUnderline"/>
          <w:lang w:val="en-CA"/>
        </w:rPr>
        <w:t>The superego, as Lacan understands it, constantly reminds the subject of its failure to enjoy, and it promulgates an ideal of the ultimate enjoyment as a measuring stick against which the subject can contrast its own failures.</w:t>
      </w:r>
      <w:r w:rsidRPr="00CA33F8">
        <w:rPr>
          <w:rStyle w:val="Emphasis"/>
          <w:lang w:val="en-CA"/>
        </w:rPr>
        <w:t>30 No subject can obey the demands of the superego because the ideal it pr</w:t>
      </w:r>
      <w:r>
        <w:rPr>
          <w:rStyle w:val="Emphasis"/>
          <w:lang w:val="en-CA"/>
        </w:rPr>
        <w:t>o</w:t>
      </w:r>
      <w:r w:rsidRPr="00CA33F8">
        <w:rPr>
          <w:rStyle w:val="Emphasis"/>
          <w:lang w:val="en-CA"/>
        </w:rPr>
        <w:t>vides remains ever out of reach</w:t>
      </w:r>
      <w:r w:rsidRPr="00CA33F8">
        <w:rPr>
          <w:lang w:val="en-CA"/>
        </w:rPr>
        <w:t xml:space="preserve">. The closer that the subject approaches to it through obedience, the faster it recedes. The </w:t>
      </w:r>
      <w:r w:rsidRPr="00CA33F8">
        <w:rPr>
          <w:rStyle w:val="Emphasis"/>
          <w:lang w:val="en-CA"/>
        </w:rPr>
        <w:t>superego enjoins an enjoyment that it never allows the subject to find.</w:t>
      </w:r>
    </w:p>
    <w:p w14:paraId="3051235B" w14:textId="77777777" w:rsidR="00BD4607" w:rsidRPr="00CA33F8" w:rsidRDefault="00BD4607" w:rsidP="00BD4607">
      <w:pPr>
        <w:rPr>
          <w:lang w:val="en-CA"/>
        </w:rPr>
      </w:pPr>
      <w:r w:rsidRPr="00CA33F8">
        <w:rPr>
          <w:lang w:val="en-CA"/>
        </w:rPr>
        <w:t xml:space="preserve">In a sense, </w:t>
      </w:r>
      <w:r w:rsidRPr="00CA33F8">
        <w:rPr>
          <w:rStyle w:val="StyleUnderline"/>
          <w:lang w:val="en-CA"/>
        </w:rPr>
        <w:t>one might say that the superego only emerges as such with the rise of expert authority and the decline of the traditional master</w:t>
      </w:r>
      <w:r w:rsidRPr="00CA33F8">
        <w:rPr>
          <w:lang w:val="en-CA"/>
        </w:rPr>
        <w:t xml:space="preserve">. No one theorized such an agency before Freud, and though this doesn’t necessarily mean that the superego didn’t exist before it was recognized, it does suggest that </w:t>
      </w:r>
      <w:r w:rsidRPr="00CA33F8">
        <w:rPr>
          <w:rStyle w:val="StyleUnderline"/>
          <w:lang w:val="en-CA"/>
        </w:rPr>
        <w:t>the superego didn’t really makes its presence felt as a distinct and powerful agency. Under the regime of the master, the idiotic and purely despotic dimension of the law manifests itself</w:t>
      </w:r>
      <w:r w:rsidRPr="00CA33F8">
        <w:rPr>
          <w:lang w:val="en-CA"/>
        </w:rPr>
        <w:t xml:space="preserve"> in the figure of the master. The master lays down the law that must be obeyed not because it is justified or practical but simply because the master says so, and the master’s authority derives from the nonsensical and completely random fact of birth or wealth.</w:t>
      </w:r>
    </w:p>
    <w:p w14:paraId="33C62091" w14:textId="77777777" w:rsidR="00BD4607" w:rsidRPr="00CA33F8" w:rsidRDefault="00BD4607" w:rsidP="00BD4607">
      <w:pPr>
        <w:rPr>
          <w:lang w:val="en-CA"/>
        </w:rPr>
      </w:pPr>
      <w:r w:rsidRPr="00CA33F8">
        <w:rPr>
          <w:rStyle w:val="StyleUnderline"/>
          <w:lang w:val="en-CA"/>
        </w:rPr>
        <w:t xml:space="preserve">This idiotic dimension of the law seems to disappear with the rise of expert authority. In every way, the expert’s status and dictates have a </w:t>
      </w:r>
      <w:proofErr w:type="spellStart"/>
      <w:r w:rsidRPr="00CA33F8">
        <w:rPr>
          <w:rStyle w:val="StyleUnderline"/>
          <w:lang w:val="en-CA"/>
        </w:rPr>
        <w:t>justifi</w:t>
      </w:r>
      <w:proofErr w:type="spellEnd"/>
      <w:r w:rsidRPr="00CA33F8">
        <w:rPr>
          <w:rStyle w:val="StyleUnderline"/>
          <w:lang w:val="en-CA"/>
        </w:rPr>
        <w:t>- cation that the master’s don’t. Education and training qualify the expert for the status of authority, and the expert’s pronouncements never command</w:t>
      </w:r>
      <w:r w:rsidRPr="00CA33F8">
        <w:rPr>
          <w:rStyle w:val="StyleUnderline"/>
        </w:rPr>
        <w:t xml:space="preserve"> </w:t>
      </w:r>
      <w:r w:rsidRPr="00CA33F8">
        <w:rPr>
          <w:rStyle w:val="StyleUnderline"/>
          <w:lang w:val="en-CA"/>
        </w:rPr>
        <w:t>obedience for its own sake</w:t>
      </w:r>
      <w:r w:rsidRPr="00CA33F8">
        <w:rPr>
          <w:rStyle w:val="Emphasis"/>
          <w:lang w:val="en-CA"/>
        </w:rPr>
        <w:t xml:space="preserve">. There is always a rational reason to obey: one should heed the expert’s rules concerning diet for the sake of one’s health; one should follow the expert’s advice on dating because it will enhance one’s romantic prospects; one should listen to the expert’s counsel on the environment </w:t>
      </w:r>
      <w:proofErr w:type="gramStart"/>
      <w:r w:rsidRPr="00CA33F8">
        <w:rPr>
          <w:rStyle w:val="Emphasis"/>
          <w:lang w:val="en-CA"/>
        </w:rPr>
        <w:t>in order to</w:t>
      </w:r>
      <w:proofErr w:type="gramEnd"/>
      <w:r w:rsidRPr="00CA33F8">
        <w:rPr>
          <w:rStyle w:val="Emphasis"/>
          <w:lang w:val="en-CA"/>
        </w:rPr>
        <w:t xml:space="preserve"> save the planet; and so on</w:t>
      </w:r>
      <w:r w:rsidRPr="00CA33F8">
        <w:rPr>
          <w:lang w:val="en-CA"/>
        </w:rPr>
        <w:t>. The irrationality of the law — its ultimate basis in the command “Obey because I said so” — is the foundation of every law, and yet expert authority leaves no space for it.</w:t>
      </w:r>
    </w:p>
    <w:p w14:paraId="07CED2FB" w14:textId="77777777" w:rsidR="00BD4607" w:rsidRPr="00BD4607" w:rsidRDefault="00BD4607" w:rsidP="00BD4607">
      <w:pPr>
        <w:rPr>
          <w:lang w:val="en-CA"/>
        </w:rPr>
      </w:pPr>
    </w:p>
    <w:p w14:paraId="5D9449BC" w14:textId="401AB8B2" w:rsidR="005625A4" w:rsidRPr="005625A4" w:rsidRDefault="00BD4607" w:rsidP="005625A4">
      <w:pPr>
        <w:pStyle w:val="Heading3"/>
        <w:rPr>
          <w:lang w:val="en-CA"/>
        </w:rPr>
      </w:pPr>
      <w:proofErr w:type="spellStart"/>
      <w:r>
        <w:rPr>
          <w:lang w:val="en-CA"/>
        </w:rPr>
        <w:t>Fw</w:t>
      </w:r>
      <w:proofErr w:type="spellEnd"/>
      <w:r>
        <w:rPr>
          <w:lang w:val="en-CA"/>
        </w:rPr>
        <w:t xml:space="preserve"> – race </w:t>
      </w:r>
      <w:proofErr w:type="spellStart"/>
      <w:r>
        <w:rPr>
          <w:lang w:val="en-CA"/>
        </w:rPr>
        <w:t>aff</w:t>
      </w:r>
      <w:proofErr w:type="spellEnd"/>
    </w:p>
    <w:p w14:paraId="1EEC53A9" w14:textId="25967E59" w:rsidR="00BD4607" w:rsidRPr="00102323" w:rsidRDefault="00BD4607" w:rsidP="00BD4607">
      <w:pPr>
        <w:pStyle w:val="Heading4"/>
        <w:rPr>
          <w:lang w:val="en-CA"/>
        </w:rPr>
      </w:pPr>
      <w:r>
        <w:rPr>
          <w:lang w:val="en-CA"/>
        </w:rPr>
        <w:t xml:space="preserve">Psychoanalysis comes first- ethical research and understanding racial fantasy’s constructed obstacles are prerequisites to understanding the truths to fight racism and </w:t>
      </w:r>
      <w:proofErr w:type="gramStart"/>
      <w:r>
        <w:rPr>
          <w:lang w:val="en-CA"/>
        </w:rPr>
        <w:t>inequalities</w:t>
      </w:r>
      <w:proofErr w:type="gramEnd"/>
      <w:r>
        <w:rPr>
          <w:lang w:val="en-CA"/>
        </w:rPr>
        <w:t xml:space="preserve"> </w:t>
      </w:r>
    </w:p>
    <w:p w14:paraId="6B523669" w14:textId="77777777" w:rsidR="00BD4607" w:rsidRPr="00102323" w:rsidRDefault="00BD4607" w:rsidP="00BD4607">
      <w:pPr>
        <w:rPr>
          <w:i/>
          <w:iCs/>
          <w:color w:val="000000"/>
        </w:rPr>
      </w:pPr>
      <w:r>
        <w:rPr>
          <w:b/>
          <w:bCs/>
          <w:sz w:val="26"/>
          <w:szCs w:val="26"/>
        </w:rPr>
        <w:t>McGowan et al 21</w:t>
      </w:r>
      <w:r>
        <w:t xml:space="preserve"> </w:t>
      </w:r>
      <w:r w:rsidRPr="00CD49B1">
        <w:rPr>
          <w:color w:val="000000"/>
        </w:rPr>
        <w:t>—</w:t>
      </w:r>
      <w:r>
        <w:rPr>
          <w:color w:val="000000"/>
        </w:rPr>
        <w:t xml:space="preserve"> </w:t>
      </w:r>
      <w:r w:rsidRPr="00CD49B1">
        <w:rPr>
          <w:color w:val="000000"/>
        </w:rPr>
        <w:t>Todd McGowan, Professor of English at the University of Vermont</w:t>
      </w:r>
      <w:r>
        <w:rPr>
          <w:color w:val="000000"/>
        </w:rPr>
        <w:t xml:space="preserve">; Sheldon George, </w:t>
      </w:r>
      <w:r w:rsidRPr="00266B84">
        <w:rPr>
          <w:color w:val="000000"/>
        </w:rPr>
        <w:t xml:space="preserve">Professor and </w:t>
      </w:r>
      <w:r>
        <w:rPr>
          <w:color w:val="000000"/>
        </w:rPr>
        <w:t>C</w:t>
      </w:r>
      <w:r w:rsidRPr="00266B84">
        <w:rPr>
          <w:color w:val="000000"/>
        </w:rPr>
        <w:t>hair of the Department of Literature &amp; Writing</w:t>
      </w:r>
      <w:r>
        <w:rPr>
          <w:color w:val="000000"/>
        </w:rPr>
        <w:t xml:space="preserve"> at Simmons University; and Derek Hook, Associate Professor at Duquesne University, </w:t>
      </w:r>
      <w:r w:rsidRPr="00B1693D">
        <w:rPr>
          <w:i/>
          <w:iCs/>
          <w:color w:val="000000"/>
        </w:rPr>
        <w:t>Lacan and Race</w:t>
      </w:r>
      <w:r>
        <w:rPr>
          <w:i/>
          <w:iCs/>
          <w:color w:val="000000"/>
        </w:rPr>
        <w:t>--</w:t>
      </w:r>
      <w:r w:rsidRPr="00B1693D">
        <w:rPr>
          <w:i/>
          <w:iCs/>
          <w:color w:val="000000"/>
        </w:rPr>
        <w:t>Racism, Identity, and Psychoanalytic Theory</w:t>
      </w:r>
      <w:r w:rsidRPr="00CD49B1">
        <w:rPr>
          <w:i/>
          <w:iCs/>
          <w:color w:val="000000"/>
        </w:rPr>
        <w:t>,</w:t>
      </w:r>
      <w:r w:rsidRPr="00CD49B1">
        <w:rPr>
          <w:color w:val="000000"/>
        </w:rPr>
        <w:t xml:space="preserve"> </w:t>
      </w:r>
      <w:r>
        <w:rPr>
          <w:color w:val="000000"/>
        </w:rPr>
        <w:t>Routledge</w:t>
      </w:r>
      <w:r w:rsidRPr="00CD49B1">
        <w:rPr>
          <w:color w:val="000000"/>
        </w:rPr>
        <w:t xml:space="preserve">, </w:t>
      </w:r>
      <w:r>
        <w:rPr>
          <w:color w:val="000000"/>
        </w:rPr>
        <w:t>2021</w:t>
      </w:r>
      <w:r w:rsidRPr="00CD49B1">
        <w:rPr>
          <w:color w:val="000000"/>
        </w:rPr>
        <w:t xml:space="preserve">, pp. </w:t>
      </w:r>
      <w:r>
        <w:rPr>
          <w:color w:val="000000"/>
        </w:rPr>
        <w:t>19-22</w:t>
      </w:r>
      <w:r w:rsidRPr="00CD49B1">
        <w:rPr>
          <w:color w:val="000000"/>
        </w:rPr>
        <w:t xml:space="preserve">) // </w:t>
      </w:r>
      <w:proofErr w:type="spellStart"/>
      <w:proofErr w:type="gramStart"/>
      <w:r w:rsidRPr="00CD49B1">
        <w:rPr>
          <w:color w:val="000000"/>
        </w:rPr>
        <w:t>skohli</w:t>
      </w:r>
      <w:proofErr w:type="spellEnd"/>
      <w:proofErr w:type="gramEnd"/>
    </w:p>
    <w:p w14:paraId="4BFE46F1" w14:textId="77777777" w:rsidR="00BD4607" w:rsidRPr="00674C26" w:rsidRDefault="00BD4607" w:rsidP="00BD4607">
      <w:pPr>
        <w:rPr>
          <w:lang w:val="en-AU"/>
        </w:rPr>
      </w:pPr>
      <w:r w:rsidRPr="00727C00">
        <w:rPr>
          <w:rStyle w:val="StyleUnderline"/>
        </w:rPr>
        <w:t>Fantasy doesn’t just make the impossible possible. It does so, ironically, by placing a barrier between the subject and its object</w:t>
      </w:r>
      <w:r w:rsidRPr="00674C26">
        <w:rPr>
          <w:lang w:val="en-AU"/>
        </w:rPr>
        <w:t xml:space="preserve">. The fantasy object is possible only insofar as something blocks the subject’s access to it. </w:t>
      </w:r>
      <w:r w:rsidRPr="00727C00">
        <w:rPr>
          <w:rStyle w:val="StyleUnderline"/>
        </w:rPr>
        <w:t>By prohibiting the impossible object, fantasy creates the illusion that the object is attainable but for the prohibition</w:t>
      </w:r>
      <w:r w:rsidRPr="00674C26">
        <w:rPr>
          <w:lang w:val="en-AU"/>
        </w:rPr>
        <w:t xml:space="preserve">. This barrier enables the subject to avoid encountering the disappointment of </w:t>
      </w:r>
      <w:proofErr w:type="gramStart"/>
      <w:r w:rsidRPr="00674C26">
        <w:rPr>
          <w:lang w:val="en-AU"/>
        </w:rPr>
        <w:t>actually obtaining</w:t>
      </w:r>
      <w:proofErr w:type="gramEnd"/>
      <w:r w:rsidRPr="00674C26">
        <w:rPr>
          <w:lang w:val="en-AU"/>
        </w:rPr>
        <w:t xml:space="preserve"> the object and thus plays the pivotal role in the fantasy. </w:t>
      </w:r>
      <w:r w:rsidRPr="00727C00">
        <w:rPr>
          <w:rStyle w:val="StyleUnderline"/>
        </w:rPr>
        <w:t xml:space="preserve">As </w:t>
      </w:r>
      <w:proofErr w:type="gramStart"/>
      <w:r w:rsidRPr="00727C00">
        <w:rPr>
          <w:rStyle w:val="StyleUnderline"/>
        </w:rPr>
        <w:t>the fantasy</w:t>
      </w:r>
      <w:proofErr w:type="gramEnd"/>
      <w:r w:rsidRPr="00727C00">
        <w:rPr>
          <w:rStyle w:val="StyleUnderline"/>
        </w:rPr>
        <w:t xml:space="preserve"> stages it, if the subject were to attain this object, it would achieve an enjoyment without any restriction. As a result, the fantasy must place an obstacle in the way of the object. The obstacle, not the object, is the crucial ingredient.</w:t>
      </w:r>
    </w:p>
    <w:p w14:paraId="74F45B7F" w14:textId="77777777" w:rsidR="00BD4607" w:rsidRPr="00674C26" w:rsidRDefault="00BD4607" w:rsidP="00BD4607">
      <w:pPr>
        <w:rPr>
          <w:lang w:val="en-AU"/>
        </w:rPr>
      </w:pPr>
      <w:r w:rsidRPr="00102323">
        <w:rPr>
          <w:rStyle w:val="StyleUnderline"/>
        </w:rPr>
        <w:t>The fundamental task of fantasy is to transform an impossible satisfaction that no one could attain into a prohibited satisfaction that becomes un- attainable due to the fantasized obstacle that prevents the subject from having its object</w:t>
      </w:r>
      <w:r w:rsidRPr="00674C26">
        <w:rPr>
          <w:lang w:val="en-AU"/>
        </w:rPr>
        <w:t xml:space="preserve">. There is no such thing as complete satisfaction. </w:t>
      </w:r>
      <w:r w:rsidRPr="00102323">
        <w:rPr>
          <w:rStyle w:val="StyleUnderline"/>
        </w:rPr>
        <w:t>But complete satisfaction comes to appear possible through the erection of an obstacle to it.</w:t>
      </w:r>
    </w:p>
    <w:p w14:paraId="5D671012" w14:textId="77777777" w:rsidR="00BD4607" w:rsidRPr="00674C26" w:rsidRDefault="00BD4607" w:rsidP="00BD4607">
      <w:pPr>
        <w:rPr>
          <w:lang w:val="en-AU"/>
        </w:rPr>
      </w:pPr>
      <w:r w:rsidRPr="00674C26">
        <w:rPr>
          <w:lang w:val="en-AU"/>
        </w:rPr>
        <w:t xml:space="preserve">This operation </w:t>
      </w:r>
      <w:r w:rsidRPr="00102323">
        <w:rPr>
          <w:rStyle w:val="StyleUnderline"/>
        </w:rPr>
        <w:t xml:space="preserve">enables subjects to believe that if they eliminate the </w:t>
      </w:r>
      <w:proofErr w:type="gramStart"/>
      <w:r w:rsidRPr="00102323">
        <w:rPr>
          <w:rStyle w:val="StyleUnderline"/>
        </w:rPr>
        <w:t>obstacle</w:t>
      </w:r>
      <w:proofErr w:type="gramEnd"/>
      <w:r w:rsidRPr="00102323">
        <w:rPr>
          <w:rStyle w:val="StyleUnderline"/>
        </w:rPr>
        <w:t xml:space="preserve"> they can attain the impossible and overcome their status as lacking subjects</w:t>
      </w:r>
      <w:r w:rsidRPr="00674C26">
        <w:rPr>
          <w:lang w:val="en-AU"/>
        </w:rPr>
        <w:t>. Fantasy allows one to imagine an enjoyment without lack, but it does so only by creating an obstacle who bears responsibility for the failure to attain this enjoyment.</w:t>
      </w:r>
    </w:p>
    <w:p w14:paraId="55E062F9" w14:textId="77777777" w:rsidR="00BD4607" w:rsidRPr="00674C26" w:rsidRDefault="00BD4607" w:rsidP="00BD4607">
      <w:pPr>
        <w:rPr>
          <w:lang w:val="en-AU"/>
        </w:rPr>
      </w:pPr>
      <w:r w:rsidRPr="00102323">
        <w:rPr>
          <w:rStyle w:val="StyleUnderline"/>
        </w:rPr>
        <w:t>In the racist fantasy, as in any fantasy, the object is unimportant. The only significance that the object of the racist fantasy has is that it is unattainable.</w:t>
      </w:r>
      <w:r w:rsidRPr="00674C26">
        <w:rPr>
          <w:lang w:val="en-AU"/>
        </w:rPr>
        <w:t xml:space="preserve"> The object can be any unattainable object. But what characterizes the racist fantasy and differentiates it from other forms of fantasy is that the obstacle to the object—what bars the subject’s access to unrestrained enjoyment—</w:t>
      </w:r>
      <w:r w:rsidRPr="00102323">
        <w:rPr>
          <w:rStyle w:val="StyleUnderline"/>
        </w:rPr>
        <w:t>is the racial other. The fantasy’s key player is the racial other because this figure makes the object unattainable. As the obstacle to complete enjoyment, the racial other is responsible for all the subject’s—and the society’s—failures.</w:t>
      </w:r>
      <w:r w:rsidRPr="00674C26">
        <w:rPr>
          <w:lang w:val="en-AU"/>
        </w:rPr>
        <w:t xml:space="preserve">11 This figure gives the racist fantasy its racist hue. The fantasy defines the subject through the racial other that threatens it, which gives the subject a wholly secondary and insignificant status within the structure. The racial other bars the subject from enjoying the object by monopolizing the object for itself. </w:t>
      </w:r>
      <w:r w:rsidRPr="00102323">
        <w:rPr>
          <w:rStyle w:val="StyleUnderline"/>
        </w:rPr>
        <w:t>The illegitimate enjoyment of the racial other occurs at the expense of the fantasy’s subject.</w:t>
      </w:r>
    </w:p>
    <w:p w14:paraId="1C41BB88" w14:textId="77777777" w:rsidR="00BD4607" w:rsidRPr="00674C26" w:rsidRDefault="00BD4607" w:rsidP="00BD4607">
      <w:pPr>
        <w:rPr>
          <w:lang w:val="en-AU"/>
        </w:rPr>
      </w:pPr>
      <w:r w:rsidRPr="00674C26">
        <w:rPr>
          <w:lang w:val="en-AU"/>
        </w:rPr>
        <w:t xml:space="preserve">This </w:t>
      </w:r>
      <w:r w:rsidRPr="00102323">
        <w:rPr>
          <w:rStyle w:val="StyleUnderline"/>
        </w:rPr>
        <w:t>other enjoys in the subject’s stead, triggering resentment for the racial other. The racist fantasy produces a different and privileged relationship to enjoyment in the racial other that provides the basis for what we see as racial difference. It is not that racial difference first exists and then brings with it different relationships to enjoyment</w:t>
      </w:r>
      <w:r w:rsidRPr="00674C26">
        <w:rPr>
          <w:lang w:val="en-AU"/>
        </w:rPr>
        <w:t xml:space="preserve">. Instead, we establish racial difference </w:t>
      </w:r>
      <w:proofErr w:type="gramStart"/>
      <w:r w:rsidRPr="00674C26">
        <w:rPr>
          <w:lang w:val="en-AU"/>
        </w:rPr>
        <w:t>on the basis of</w:t>
      </w:r>
      <w:proofErr w:type="gramEnd"/>
      <w:r w:rsidRPr="00674C26">
        <w:rPr>
          <w:lang w:val="en-AU"/>
        </w:rPr>
        <w:t xml:space="preserve"> how we distribute the relationships to enjoyment.12 In Trauma and Race, </w:t>
      </w:r>
      <w:r w:rsidRPr="00102323">
        <w:rPr>
          <w:rStyle w:val="StyleUnderline"/>
        </w:rPr>
        <w:t>Sheldon George notes the primacy that enjoyment or jouissance has in establishing racial difference. He claims, “it is ultimately jouissance that grounds difference, establishing this difference through its circumscription of the fantasy object.”</w:t>
      </w:r>
      <w:r w:rsidRPr="00674C26">
        <w:rPr>
          <w:lang w:val="en-AU"/>
        </w:rPr>
        <w:t xml:space="preserve">13 The fantasy always depicts the racial other’s enjoyment as il- legitimate, as a violation of the law, of morality, or of social mores. </w:t>
      </w:r>
      <w:r w:rsidRPr="00102323">
        <w:rPr>
          <w:rStyle w:val="StyleUnderline"/>
        </w:rPr>
        <w:t xml:space="preserve">The racial other becomes enshrined as racial </w:t>
      </w:r>
      <w:proofErr w:type="gramStart"/>
      <w:r w:rsidRPr="00102323">
        <w:rPr>
          <w:rStyle w:val="StyleUnderline"/>
        </w:rPr>
        <w:t>as a result of</w:t>
      </w:r>
      <w:proofErr w:type="gramEnd"/>
      <w:r w:rsidRPr="00102323">
        <w:rPr>
          <w:rStyle w:val="StyleUnderline"/>
        </w:rPr>
        <w:t xml:space="preserve"> the position of obstacle that this figure has in the racist fantasy.</w:t>
      </w:r>
    </w:p>
    <w:p w14:paraId="1642E232" w14:textId="2B339661" w:rsidR="00BD4607" w:rsidRDefault="004A2EB3" w:rsidP="004A2EB3">
      <w:pPr>
        <w:pStyle w:val="Heading2"/>
        <w:rPr>
          <w:lang w:val="en-CA"/>
        </w:rPr>
      </w:pPr>
      <w:r>
        <w:rPr>
          <w:lang w:val="en-CA"/>
        </w:rPr>
        <w:t xml:space="preserve">at: </w:t>
      </w:r>
      <w:proofErr w:type="spellStart"/>
      <w:r>
        <w:rPr>
          <w:lang w:val="en-CA"/>
        </w:rPr>
        <w:t>aff</w:t>
      </w:r>
      <w:proofErr w:type="spellEnd"/>
      <w:r>
        <w:rPr>
          <w:lang w:val="en-CA"/>
        </w:rPr>
        <w:t xml:space="preserve"> </w:t>
      </w:r>
      <w:proofErr w:type="spellStart"/>
      <w:r>
        <w:rPr>
          <w:lang w:val="en-CA"/>
        </w:rPr>
        <w:t>args</w:t>
      </w:r>
      <w:proofErr w:type="spellEnd"/>
    </w:p>
    <w:p w14:paraId="6C44B85B" w14:textId="1B786403" w:rsidR="004A2EB3" w:rsidRDefault="004A2EB3" w:rsidP="004A2EB3">
      <w:pPr>
        <w:pStyle w:val="Heading3"/>
        <w:rPr>
          <w:lang w:val="en-CA"/>
        </w:rPr>
      </w:pPr>
      <w:r>
        <w:rPr>
          <w:lang w:val="en-CA"/>
        </w:rPr>
        <w:t xml:space="preserve">at: psycho is </w:t>
      </w:r>
      <w:proofErr w:type="gramStart"/>
      <w:r>
        <w:rPr>
          <w:lang w:val="en-CA"/>
        </w:rPr>
        <w:t>racist</w:t>
      </w:r>
      <w:proofErr w:type="gramEnd"/>
    </w:p>
    <w:p w14:paraId="0A7EC7E1" w14:textId="554E23ED" w:rsidR="004A2EB3" w:rsidRDefault="004A2EB3" w:rsidP="004A2EB3">
      <w:pPr>
        <w:pStyle w:val="Heading4"/>
      </w:pPr>
      <w:r>
        <w:t xml:space="preserve">While psychoanalysis in the past could be perceived as racist, the new wave of theorists </w:t>
      </w:r>
      <w:proofErr w:type="gramStart"/>
      <w:r>
        <w:t>are</w:t>
      </w:r>
      <w:proofErr w:type="gramEnd"/>
      <w:r>
        <w:t xml:space="preserve"> putting inclusion and </w:t>
      </w:r>
      <w:proofErr w:type="spellStart"/>
      <w:r>
        <w:t>anti racist</w:t>
      </w:r>
      <w:proofErr w:type="spellEnd"/>
      <w:r>
        <w:t xml:space="preserve"> ideals at the forefront</w:t>
      </w:r>
    </w:p>
    <w:p w14:paraId="3CC6C234" w14:textId="77777777" w:rsidR="004A2EB3" w:rsidRPr="002E249C" w:rsidRDefault="004A2EB3" w:rsidP="004A2EB3">
      <w:r>
        <w:t xml:space="preserve">Warren 22- (Micaiah Warren is a psychology professor at DePaul University </w:t>
      </w:r>
      <w:r w:rsidRPr="002E249C">
        <w:t>9-13-2022, "How to Decolonize Psychoanalysis," Depth Counseling - Counseling Therapists Chicago, IL, https://depthcounseling.org/blog/warren-how-to-decolonize-psychoanalysis</w:t>
      </w:r>
      <w:r>
        <w:t>)//JzLim</w:t>
      </w:r>
    </w:p>
    <w:p w14:paraId="301518F6" w14:textId="77777777" w:rsidR="004A2EB3" w:rsidRPr="00C50110" w:rsidRDefault="004A2EB3" w:rsidP="004A2EB3">
      <w:pPr>
        <w:rPr>
          <w:rStyle w:val="StyleUnderline"/>
          <w:lang w:eastAsia="zh-CN"/>
        </w:rPr>
      </w:pPr>
      <w:r w:rsidRPr="00C50110">
        <w:rPr>
          <w:rStyle w:val="StyleUnderline"/>
          <w:lang w:eastAsia="zh-CN"/>
        </w:rPr>
        <w:t xml:space="preserve">Psychoanalysis </w:t>
      </w:r>
      <w:r w:rsidRPr="00C50110">
        <w:rPr>
          <w:lang w:eastAsia="zh-CN"/>
        </w:rPr>
        <w:t xml:space="preserve">and psychology </w:t>
      </w:r>
      <w:proofErr w:type="gramStart"/>
      <w:r w:rsidRPr="00C50110">
        <w:rPr>
          <w:rStyle w:val="StyleUnderline"/>
          <w:lang w:eastAsia="zh-CN"/>
        </w:rPr>
        <w:t>as a whole have</w:t>
      </w:r>
      <w:proofErr w:type="gramEnd"/>
      <w:r w:rsidRPr="00C50110">
        <w:rPr>
          <w:rStyle w:val="StyleUnderline"/>
          <w:lang w:eastAsia="zh-CN"/>
        </w:rPr>
        <w:t xml:space="preserve"> transformed, becoming more inclusive than they have ever been. This means that new minds, with new ideas, originating from a multitude of backgrounds are entering the field with the intention of improving the well-being of different individuals.</w:t>
      </w:r>
      <w:r w:rsidRPr="00C50110">
        <w:rPr>
          <w:lang w:eastAsia="zh-CN"/>
        </w:rPr>
        <w:t xml:space="preserve"> We must keep in mind, however, that </w:t>
      </w:r>
      <w:r w:rsidRPr="00C50110">
        <w:rPr>
          <w:rStyle w:val="StyleUnderline"/>
          <w:lang w:eastAsia="zh-CN"/>
        </w:rPr>
        <w:t>while</w:t>
      </w:r>
      <w:r w:rsidRPr="00C50110">
        <w:rPr>
          <w:lang w:eastAsia="zh-CN"/>
        </w:rPr>
        <w:t xml:space="preserve"> psychology in general and </w:t>
      </w:r>
      <w:r w:rsidRPr="00C50110">
        <w:rPr>
          <w:rStyle w:val="StyleUnderline"/>
          <w:lang w:eastAsia="zh-CN"/>
        </w:rPr>
        <w:t xml:space="preserve">psychoanalysis </w:t>
      </w:r>
      <w:proofErr w:type="gramStart"/>
      <w:r w:rsidRPr="00C50110">
        <w:rPr>
          <w:rStyle w:val="StyleUnderline"/>
          <w:lang w:eastAsia="zh-CN"/>
        </w:rPr>
        <w:t>in particular have</w:t>
      </w:r>
      <w:proofErr w:type="gramEnd"/>
      <w:r w:rsidRPr="00C50110">
        <w:rPr>
          <w:rStyle w:val="StyleUnderline"/>
          <w:lang w:eastAsia="zh-CN"/>
        </w:rPr>
        <w:t xml:space="preserve"> come such a long way, there is still plenty of work to be done</w:t>
      </w:r>
      <w:r w:rsidRPr="00C50110">
        <w:rPr>
          <w:lang w:eastAsia="zh-CN"/>
        </w:rPr>
        <w:t xml:space="preserve">, or…undone. Psychoanalysis was constructed by professionals existing in a world that was and continues to be discriminatory, prejudiced, and exclusionary of people who exist in outgroups or belong to different identities. Consequently, we must grow to understand that the ideologies of psychoanalysis have also been affected by those same injustices. Throughout history, we have seen the efforts of oppressors to exploit the needs and desires of oppressed people, hindering them from making gains across different fields. Additionally, albeit intentionally or unintentionally, we have seen their efforts to limit the availability of services in communities where they are needed most. These issues have been named time and time again, and while they have received growing attention, these problems persist. Psychoanalysis has historically catered to the needs of specific groups of people. </w:t>
      </w:r>
      <w:proofErr w:type="gramStart"/>
      <w:r w:rsidRPr="00C50110">
        <w:rPr>
          <w:lang w:eastAsia="zh-CN"/>
        </w:rPr>
        <w:t>In order for</w:t>
      </w:r>
      <w:proofErr w:type="gramEnd"/>
      <w:r w:rsidRPr="00C50110">
        <w:rPr>
          <w:lang w:eastAsia="zh-CN"/>
        </w:rPr>
        <w:t xml:space="preserve"> </w:t>
      </w:r>
      <w:r w:rsidRPr="00C50110">
        <w:rPr>
          <w:rStyle w:val="StyleUnderline"/>
          <w:lang w:eastAsia="zh-CN"/>
        </w:rPr>
        <w:t>psychoanalysis</w:t>
      </w:r>
      <w:r w:rsidRPr="00C50110">
        <w:rPr>
          <w:lang w:eastAsia="zh-CN"/>
        </w:rPr>
        <w:t xml:space="preserve"> </w:t>
      </w:r>
      <w:r w:rsidRPr="00C50110">
        <w:rPr>
          <w:rStyle w:val="StyleUnderline"/>
          <w:lang w:eastAsia="zh-CN"/>
        </w:rPr>
        <w:t>to develop into a more inclusive model</w:t>
      </w:r>
      <w:r w:rsidRPr="00C50110">
        <w:rPr>
          <w:lang w:eastAsia="zh-CN"/>
        </w:rPr>
        <w:t xml:space="preserve"> of therapy, it will need to become more accessible to people of color, broaden its scholarly focus beyond dominant culture norms/expectations, and </w:t>
      </w:r>
      <w:r w:rsidRPr="00C50110">
        <w:rPr>
          <w:rStyle w:val="StyleUnderline"/>
          <w:lang w:eastAsia="zh-CN"/>
        </w:rPr>
        <w:t>adopt a mission of anti-racism.</w:t>
      </w:r>
    </w:p>
    <w:p w14:paraId="346B6791" w14:textId="77777777" w:rsidR="004A2EB3" w:rsidRPr="00C50110" w:rsidRDefault="004A2EB3" w:rsidP="004A2EB3">
      <w:pPr>
        <w:rPr>
          <w:sz w:val="14"/>
          <w:szCs w:val="14"/>
          <w:lang w:eastAsia="zh-CN"/>
        </w:rPr>
      </w:pPr>
      <w:r w:rsidRPr="00C50110">
        <w:rPr>
          <w:sz w:val="14"/>
          <w:szCs w:val="14"/>
          <w:lang w:eastAsia="zh-CN"/>
        </w:rPr>
        <w:t>Psychoanalysis is defined by the American Psychoanalytic Association as a theory of mind intended to “embrace complexity and understand below the surface.” The purpose of psychoanalysis as a treatment is to bring to light influential aspects of experience that are functioning outside of the patient’s awareness or consciousness. (AAPA, 2022). There is still so much that can be uncovered using this model of therapy. One particularly useful concept is the idea of transference. This phenomenon, which lies at the core of psychoanalytic theory, refers to the transfer of wishes, needs and anxieties from childhood onto people in the adult present, including the therapist. We can use the concept of transference to explore questions of how early socialization around issues of race and privilege shape our unconscious prejudices and lead us to react in the ways that we do in our present lives.</w:t>
      </w:r>
    </w:p>
    <w:p w14:paraId="1770E31F" w14:textId="77777777" w:rsidR="004A2EB3" w:rsidRPr="00C50110" w:rsidRDefault="004A2EB3" w:rsidP="004A2EB3">
      <w:pPr>
        <w:rPr>
          <w:lang w:eastAsia="zh-CN"/>
        </w:rPr>
      </w:pPr>
    </w:p>
    <w:p w14:paraId="60C5CDA3" w14:textId="77777777" w:rsidR="004A2EB3" w:rsidRPr="00C50110" w:rsidRDefault="004A2EB3" w:rsidP="004A2EB3">
      <w:pPr>
        <w:rPr>
          <w:rStyle w:val="StyleUnderline"/>
          <w:lang w:eastAsia="zh-CN"/>
        </w:rPr>
      </w:pPr>
      <w:proofErr w:type="gramStart"/>
      <w:r w:rsidRPr="00C50110">
        <w:rPr>
          <w:lang w:eastAsia="zh-CN"/>
        </w:rPr>
        <w:t>In spite of</w:t>
      </w:r>
      <w:proofErr w:type="gramEnd"/>
      <w:r w:rsidRPr="00C50110">
        <w:rPr>
          <w:lang w:eastAsia="zh-CN"/>
        </w:rPr>
        <w:t xml:space="preserve"> this potential, however, psychoanalysts have a long history of neglecting topics related to racism and discrimination, as well as neglecting those most impacted by these issues. “To imaginatively embody, and vicariously hold and contain, the trauma of another is the daily task of psychoanalysts. And yet, racialized trauma, especially as it pertains to African Americans, is seldom discussed in the psychoanalytic literature…” (Powell, 2018, p. 1023</w:t>
      </w:r>
      <w:r w:rsidRPr="00C50110">
        <w:rPr>
          <w:rStyle w:val="StyleUnderline"/>
          <w:lang w:eastAsia="zh-CN"/>
        </w:rPr>
        <w:t>). While much contemporary psychoanalytic writing focuses on the intersubjective experience of the other, there are few studies that seek to understand how people of power affect the oppressed and the environments in which they live</w:t>
      </w:r>
      <w:r w:rsidRPr="00C50110">
        <w:rPr>
          <w:lang w:eastAsia="zh-CN"/>
        </w:rPr>
        <w:t xml:space="preserve">. Since the foundation of this kind of area of study has not been fully established, it makes it very difficult to find effective solutions to improve the well-being of oppressed persons. It also makes it challenging to reform the societies in which they </w:t>
      </w:r>
      <w:proofErr w:type="gramStart"/>
      <w:r w:rsidRPr="00C50110">
        <w:rPr>
          <w:lang w:eastAsia="zh-CN"/>
        </w:rPr>
        <w:t>live.*</w:t>
      </w:r>
      <w:proofErr w:type="gramEnd"/>
      <w:r w:rsidRPr="00C50110">
        <w:rPr>
          <w:lang w:eastAsia="zh-CN"/>
        </w:rPr>
        <w:t xml:space="preserve"> </w:t>
      </w:r>
      <w:r w:rsidRPr="00C50110">
        <w:rPr>
          <w:rStyle w:val="StyleUnderline"/>
          <w:lang w:eastAsia="zh-CN"/>
        </w:rPr>
        <w:t>The goals of psychoanalysis should not be selective; they should apply to all groups of people who are in need of recognizing and healing from past traumas.</w:t>
      </w:r>
    </w:p>
    <w:p w14:paraId="1F6EDAF5" w14:textId="77777777" w:rsidR="004A2EB3" w:rsidRPr="00C50110" w:rsidRDefault="004A2EB3" w:rsidP="004A2EB3">
      <w:pPr>
        <w:rPr>
          <w:lang w:eastAsia="zh-CN"/>
        </w:rPr>
      </w:pPr>
      <w:r w:rsidRPr="00C50110">
        <w:rPr>
          <w:lang w:eastAsia="zh-CN"/>
        </w:rPr>
        <w:t>*For an example of this kind of research, see the Journal of the American Psychoanalytic Association’s recent issue on “Psychoanalysis, Race and Racism” (JAPA 69/2).</w:t>
      </w:r>
    </w:p>
    <w:p w14:paraId="7AD29C54" w14:textId="77777777" w:rsidR="004A2EB3" w:rsidRPr="00C50110" w:rsidRDefault="004A2EB3" w:rsidP="004A2EB3">
      <w:pPr>
        <w:rPr>
          <w:lang w:eastAsia="zh-CN"/>
        </w:rPr>
      </w:pPr>
      <w:r w:rsidRPr="00C50110">
        <w:rPr>
          <w:rStyle w:val="StyleUnderline"/>
          <w:lang w:eastAsia="zh-CN"/>
        </w:rPr>
        <w:t>Once psychologists and psychoanalysts gain more information about the function of oppression, the oppressed, and people of power, more resources can be created to respond to the needs present at the intersection between social injustice and psychoanalysis</w:t>
      </w:r>
      <w:r w:rsidRPr="00C50110">
        <w:rPr>
          <w:lang w:eastAsia="zh-CN"/>
        </w:rPr>
        <w:t xml:space="preserve">. </w:t>
      </w:r>
      <w:r w:rsidRPr="00C50110">
        <w:rPr>
          <w:rStyle w:val="StyleUnderline"/>
          <w:lang w:eastAsia="zh-CN"/>
        </w:rPr>
        <w:t>The opportunity for people of color to pursue roles in science and health care must become more available and encouraged.</w:t>
      </w:r>
      <w:r w:rsidRPr="00C50110">
        <w:rPr>
          <w:lang w:eastAsia="zh-CN"/>
        </w:rPr>
        <w:t xml:space="preserve"> We need the direct </w:t>
      </w:r>
      <w:proofErr w:type="gramStart"/>
      <w:r w:rsidRPr="00C50110">
        <w:rPr>
          <w:lang w:eastAsia="zh-CN"/>
        </w:rPr>
        <w:t>inputs</w:t>
      </w:r>
      <w:proofErr w:type="gramEnd"/>
      <w:r w:rsidRPr="00C50110">
        <w:rPr>
          <w:lang w:eastAsia="zh-CN"/>
        </w:rPr>
        <w:t xml:space="preserve"> and experiences of these individuals to provide the best insight into complex issues where their perspectives have been continually lost. Many individuals whose identities and backgrounds diverge from the </w:t>
      </w:r>
      <w:proofErr w:type="gramStart"/>
      <w:r w:rsidRPr="00C50110">
        <w:rPr>
          <w:lang w:eastAsia="zh-CN"/>
        </w:rPr>
        <w:t>norm,</w:t>
      </w:r>
      <w:proofErr w:type="gramEnd"/>
      <w:r w:rsidRPr="00C50110">
        <w:rPr>
          <w:lang w:eastAsia="zh-CN"/>
        </w:rPr>
        <w:t xml:space="preserve"> have reported feeling alienated, </w:t>
      </w:r>
      <w:proofErr w:type="gramStart"/>
      <w:r w:rsidRPr="00C50110">
        <w:rPr>
          <w:lang w:eastAsia="zh-CN"/>
        </w:rPr>
        <w:t>siloed</w:t>
      </w:r>
      <w:proofErr w:type="gramEnd"/>
      <w:r w:rsidRPr="00C50110">
        <w:rPr>
          <w:lang w:eastAsia="zh-CN"/>
        </w:rPr>
        <w:t xml:space="preserve"> or marginalized within psychology and psychoanalysis (Winograd, 2014). Oppressed persons who pursue careers in service of others often have passions directed toward transforming the livelihood of those who have been neglected in </w:t>
      </w:r>
      <w:r w:rsidRPr="00C50110">
        <w:rPr>
          <w:rStyle w:val="StyleUnderline"/>
          <w:lang w:eastAsia="zh-CN"/>
        </w:rPr>
        <w:t>society. Increasing the number of people of color</w:t>
      </w:r>
      <w:r w:rsidRPr="00C50110">
        <w:rPr>
          <w:lang w:eastAsia="zh-CN"/>
        </w:rPr>
        <w:t xml:space="preserve"> in healthcare and science will directly impact the availability of their services in communities that have not been </w:t>
      </w:r>
      <w:r w:rsidRPr="00C50110">
        <w:rPr>
          <w:rStyle w:val="StyleUnderline"/>
          <w:lang w:eastAsia="zh-CN"/>
        </w:rPr>
        <w:t>prioritized.</w:t>
      </w:r>
      <w:r w:rsidRPr="00C50110">
        <w:rPr>
          <w:lang w:eastAsia="zh-CN"/>
        </w:rPr>
        <w:t xml:space="preserve"> Seeing people who look like you and have a similar background </w:t>
      </w:r>
      <w:proofErr w:type="gramStart"/>
      <w:r w:rsidRPr="00C50110">
        <w:rPr>
          <w:lang w:eastAsia="zh-CN"/>
        </w:rPr>
        <w:t>as</w:t>
      </w:r>
      <w:proofErr w:type="gramEnd"/>
      <w:r w:rsidRPr="00C50110">
        <w:rPr>
          <w:lang w:eastAsia="zh-CN"/>
        </w:rPr>
        <w:t xml:space="preserve"> yourself strive to achieve major goals can serve as a motivator to do the same. This kind of aid can have an important impact on the mindset and environments of those living in at-risk communities.</w:t>
      </w:r>
    </w:p>
    <w:p w14:paraId="7CC42C9C" w14:textId="77777777" w:rsidR="004A2EB3" w:rsidRPr="00C50110" w:rsidRDefault="004A2EB3" w:rsidP="004A2EB3">
      <w:pPr>
        <w:rPr>
          <w:lang w:eastAsia="zh-CN"/>
        </w:rPr>
      </w:pPr>
    </w:p>
    <w:p w14:paraId="0CF064AC" w14:textId="77777777" w:rsidR="004A2EB3" w:rsidRPr="00C50110" w:rsidRDefault="004A2EB3" w:rsidP="004A2EB3">
      <w:pPr>
        <w:rPr>
          <w:lang w:eastAsia="zh-CN"/>
        </w:rPr>
      </w:pPr>
      <w:r w:rsidRPr="00C50110">
        <w:rPr>
          <w:rStyle w:val="StyleUnderline"/>
          <w:lang w:eastAsia="zh-CN"/>
        </w:rPr>
        <w:t xml:space="preserve">Decolonizing psychology as a science and psychoanalysis as a discipline will involve putting racial/discriminatory issues at the forefront of the work that we intend to do </w:t>
      </w:r>
      <w:proofErr w:type="gramStart"/>
      <w:r w:rsidRPr="00C50110">
        <w:rPr>
          <w:rStyle w:val="StyleUnderline"/>
          <w:lang w:eastAsia="zh-CN"/>
        </w:rPr>
        <w:t>on a daily basis</w:t>
      </w:r>
      <w:proofErr w:type="gramEnd"/>
      <w:r w:rsidRPr="00C50110">
        <w:rPr>
          <w:rStyle w:val="StyleUnderline"/>
          <w:lang w:eastAsia="zh-CN"/>
        </w:rPr>
        <w:t xml:space="preserve">. This means confronting social challenges head on and </w:t>
      </w:r>
      <w:proofErr w:type="gramStart"/>
      <w:r w:rsidRPr="00C50110">
        <w:rPr>
          <w:rStyle w:val="StyleUnderline"/>
          <w:lang w:eastAsia="zh-CN"/>
        </w:rPr>
        <w:t>opening up</w:t>
      </w:r>
      <w:proofErr w:type="gramEnd"/>
      <w:r w:rsidRPr="00C50110">
        <w:rPr>
          <w:rStyle w:val="StyleUnderline"/>
          <w:lang w:eastAsia="zh-CN"/>
        </w:rPr>
        <w:t xml:space="preserve"> to the possibility of dwelling in uncomfortable situations. Because social injustice is so deeply embedded within social systems, we must rewire ourselves cognitively and emotionally to react against these issues.</w:t>
      </w:r>
      <w:r w:rsidRPr="00C50110">
        <w:rPr>
          <w:lang w:eastAsia="zh-CN"/>
        </w:rPr>
        <w:t xml:space="preserve"> This takes constant attention and awareness. Ignoring these problems or pretending that they do not exist only supports oppressive systems. “</w:t>
      </w:r>
      <w:r w:rsidRPr="00C50110">
        <w:rPr>
          <w:rStyle w:val="StyleUnderline"/>
          <w:lang w:eastAsia="zh-CN"/>
        </w:rPr>
        <w:t>A world built on anti-Blackness might… lead to the avoidance of relationships as a way of protecting the self from that world… ‘taking a leap’ by being ‘willing to give’ to the other, despite that world, made room for a new kind of freedom—the freedom to give something valued to someone who is valued</w:t>
      </w:r>
      <w:r w:rsidRPr="00C50110">
        <w:rPr>
          <w:lang w:eastAsia="zh-CN"/>
        </w:rPr>
        <w:t>.” (</w:t>
      </w:r>
      <w:proofErr w:type="spellStart"/>
      <w:r w:rsidRPr="00C50110">
        <w:rPr>
          <w:lang w:eastAsia="zh-CN"/>
        </w:rPr>
        <w:t>Gaztambide</w:t>
      </w:r>
      <w:proofErr w:type="spellEnd"/>
      <w:r w:rsidRPr="00C50110">
        <w:rPr>
          <w:lang w:eastAsia="zh-CN"/>
        </w:rPr>
        <w:t xml:space="preserve">, 2021, p. 180) </w:t>
      </w:r>
      <w:r w:rsidRPr="00C50110">
        <w:rPr>
          <w:rStyle w:val="StyleUnderline"/>
          <w:lang w:eastAsia="zh-CN"/>
        </w:rPr>
        <w:t>Psychoanalysts must make anti-racism a significant part of their agendas as they pursue different endeavors.</w:t>
      </w:r>
      <w:r w:rsidRPr="00C50110">
        <w:rPr>
          <w:lang w:eastAsia="zh-CN"/>
        </w:rPr>
        <w:t xml:space="preserve"> It is not enough to remain neutral; it is not enough to ONLY be informed. This kind of work calls for authenticated action toward extending </w:t>
      </w:r>
      <w:proofErr w:type="gramStart"/>
      <w:r w:rsidRPr="00C50110">
        <w:rPr>
          <w:lang w:eastAsia="zh-CN"/>
        </w:rPr>
        <w:t>one’s self</w:t>
      </w:r>
      <w:proofErr w:type="gramEnd"/>
      <w:r w:rsidRPr="00C50110">
        <w:rPr>
          <w:lang w:eastAsia="zh-CN"/>
        </w:rPr>
        <w:t xml:space="preserve"> beyond the bounds of their social constructs.</w:t>
      </w:r>
    </w:p>
    <w:p w14:paraId="7D52C1AB" w14:textId="77777777" w:rsidR="004A2EB3" w:rsidRPr="00C50110" w:rsidRDefault="004A2EB3" w:rsidP="004A2EB3">
      <w:pPr>
        <w:rPr>
          <w:lang w:eastAsia="zh-CN"/>
        </w:rPr>
      </w:pPr>
      <w:r w:rsidRPr="00C50110">
        <w:rPr>
          <w:rStyle w:val="StyleUnderline"/>
          <w:lang w:eastAsia="zh-CN"/>
        </w:rPr>
        <w:t>Issues surrounding racism and discrimination can often feel bigger than anything that we are capable of handling. These social dilemmas have been around for centuries and yet we are still seeing the prevalence of problems today.</w:t>
      </w:r>
      <w:r w:rsidRPr="00C50110">
        <w:rPr>
          <w:lang w:eastAsia="zh-CN"/>
        </w:rPr>
        <w:t xml:space="preserve"> It is important to keep in mind that although </w:t>
      </w:r>
      <w:r w:rsidRPr="00C50110">
        <w:rPr>
          <w:rStyle w:val="StyleUnderline"/>
          <w:lang w:eastAsia="zh-CN"/>
        </w:rPr>
        <w:t>societal improvements are being made</w:t>
      </w:r>
      <w:r w:rsidRPr="00C50110">
        <w:rPr>
          <w:lang w:eastAsia="zh-CN"/>
        </w:rPr>
        <w:t>, later generations will still suffer the consequences of leaving important social matters on the back burner for all this time</w:t>
      </w:r>
      <w:r w:rsidRPr="00C50110">
        <w:rPr>
          <w:rStyle w:val="StyleUnderline"/>
          <w:lang w:eastAsia="zh-CN"/>
        </w:rPr>
        <w:t xml:space="preserve">. It is important that we act now. Psychoanalysts can do this by doing personal work on themselves to find out what parts of themselves have been impacted by prejudice/racism in society. </w:t>
      </w:r>
      <w:r w:rsidRPr="00C50110">
        <w:rPr>
          <w:lang w:eastAsia="zh-CN"/>
        </w:rPr>
        <w:t xml:space="preserve">We can identify these effects in ourselves whether we identify as a perpetrator, as someone who has been on the receiving end of these injustices, or both. Another action that can be taken against racist norms is extending oneself to engage with and support people who are a part of unfamiliar communities. This will allow for an expansion of cultural awareness and knowledge apart from what has already been instilled. </w:t>
      </w:r>
      <w:r w:rsidRPr="00C50110">
        <w:rPr>
          <w:rStyle w:val="StyleUnderline"/>
          <w:lang w:eastAsia="zh-CN"/>
        </w:rPr>
        <w:t xml:space="preserve">Another </w:t>
      </w:r>
      <w:proofErr w:type="spellStart"/>
      <w:r w:rsidRPr="00C50110">
        <w:rPr>
          <w:rStyle w:val="StyleUnderline"/>
          <w:lang w:eastAsia="zh-CN"/>
        </w:rPr>
        <w:t>actionary</w:t>
      </w:r>
      <w:proofErr w:type="spellEnd"/>
      <w:r w:rsidRPr="00C50110">
        <w:rPr>
          <w:rStyle w:val="StyleUnderline"/>
          <w:lang w:eastAsia="zh-CN"/>
        </w:rPr>
        <w:t xml:space="preserve"> method that can be taken by psychoanalysts is using our professional platform to spread awareness about these issues </w:t>
      </w:r>
      <w:proofErr w:type="gramStart"/>
      <w:r w:rsidRPr="00C50110">
        <w:rPr>
          <w:rStyle w:val="StyleUnderline"/>
          <w:lang w:eastAsia="zh-CN"/>
        </w:rPr>
        <w:t>and also</w:t>
      </w:r>
      <w:proofErr w:type="gramEnd"/>
      <w:r w:rsidRPr="00C50110">
        <w:rPr>
          <w:rStyle w:val="StyleUnderline"/>
          <w:lang w:eastAsia="zh-CN"/>
        </w:rPr>
        <w:t xml:space="preserve"> provide more information about how they can be addressed.</w:t>
      </w:r>
    </w:p>
    <w:p w14:paraId="6ADCBD3F" w14:textId="77777777" w:rsidR="004A2EB3" w:rsidRPr="00C50110" w:rsidRDefault="004A2EB3" w:rsidP="004A2EB3">
      <w:pPr>
        <w:rPr>
          <w:lang w:eastAsia="zh-CN"/>
        </w:rPr>
      </w:pPr>
    </w:p>
    <w:p w14:paraId="31550B1B" w14:textId="77777777" w:rsidR="004A2EB3" w:rsidRPr="00C50110" w:rsidRDefault="004A2EB3" w:rsidP="004A2EB3">
      <w:pPr>
        <w:rPr>
          <w:lang w:eastAsia="zh-CN"/>
        </w:rPr>
      </w:pPr>
      <w:r w:rsidRPr="00C50110">
        <w:rPr>
          <w:rStyle w:val="StyleUnderline"/>
          <w:lang w:eastAsia="zh-CN"/>
        </w:rPr>
        <w:t xml:space="preserve">While there is still plenty to be done before psychoanalysis develops completely into an equitable/inclusive mode of thought, it is important to harness the moment and acknowledge how far we have come. Today, individuals </w:t>
      </w:r>
      <w:proofErr w:type="gramStart"/>
      <w:r w:rsidRPr="00C50110">
        <w:rPr>
          <w:rStyle w:val="StyleUnderline"/>
          <w:lang w:eastAsia="zh-CN"/>
        </w:rPr>
        <w:t>are able to</w:t>
      </w:r>
      <w:proofErr w:type="gramEnd"/>
      <w:r w:rsidRPr="00C50110">
        <w:rPr>
          <w:rStyle w:val="StyleUnderline"/>
          <w:lang w:eastAsia="zh-CN"/>
        </w:rPr>
        <w:t xml:space="preserve"> pursue opportunities beyond their ancestors’ wildest dreams.</w:t>
      </w:r>
      <w:r w:rsidRPr="00C50110">
        <w:rPr>
          <w:lang w:eastAsia="zh-CN"/>
        </w:rPr>
        <w:t xml:space="preserve"> </w:t>
      </w:r>
      <w:r w:rsidRPr="00C50110">
        <w:rPr>
          <w:rStyle w:val="StyleUnderline"/>
          <w:lang w:eastAsia="zh-CN"/>
        </w:rPr>
        <w:t>Models and ideologies that confront the discriminatory practices</w:t>
      </w:r>
      <w:r w:rsidRPr="00C50110">
        <w:rPr>
          <w:lang w:eastAsia="zh-CN"/>
        </w:rPr>
        <w:t xml:space="preserve"> of the field are being developed and will become the foundation for the work that we must continue to do. It is my hope that more professionals in psychology will understand the impact that historical implications are having on the work that they do with other individuals. Coupled with that awareness, there must also be purposeful action against practices that ostracize and devalue others. </w:t>
      </w:r>
      <w:r w:rsidRPr="00C50110">
        <w:rPr>
          <w:rStyle w:val="StyleUnderline"/>
          <w:lang w:eastAsia="zh-CN"/>
        </w:rPr>
        <w:t>We live in a world where we are inherently impacted by the actions of one another; when one group is put at a disadvantage, it should be considered a loss for us all.</w:t>
      </w:r>
    </w:p>
    <w:p w14:paraId="7357CDCB" w14:textId="377242A0" w:rsidR="004A2EB3" w:rsidRDefault="00FA115A" w:rsidP="00FA115A">
      <w:pPr>
        <w:pStyle w:val="Heading3"/>
        <w:rPr>
          <w:lang w:val="en-CA"/>
        </w:rPr>
      </w:pPr>
      <w:r>
        <w:rPr>
          <w:lang w:val="en-CA"/>
        </w:rPr>
        <w:t>At: psycho not scientific</w:t>
      </w:r>
    </w:p>
    <w:p w14:paraId="2753C990" w14:textId="3D161AB4" w:rsidR="00FA115A" w:rsidRDefault="00FA115A" w:rsidP="00FA115A">
      <w:pPr>
        <w:pStyle w:val="Heading4"/>
      </w:pPr>
      <w:r>
        <w:t>Psychoanalysis is not built upon pure theorization, there is scientific evidence backing it up.</w:t>
      </w:r>
    </w:p>
    <w:p w14:paraId="54685CD2" w14:textId="77777777" w:rsidR="00FA115A" w:rsidRPr="00264A6B" w:rsidRDefault="00FA115A" w:rsidP="00FA115A">
      <w:proofErr w:type="spellStart"/>
      <w:r w:rsidRPr="00264A6B">
        <w:rPr>
          <w:b/>
          <w:bCs/>
          <w:sz w:val="26"/>
          <w:szCs w:val="26"/>
        </w:rPr>
        <w:t>Solms</w:t>
      </w:r>
      <w:proofErr w:type="spellEnd"/>
      <w:r w:rsidRPr="00264A6B">
        <w:rPr>
          <w:b/>
          <w:bCs/>
          <w:sz w:val="26"/>
          <w:szCs w:val="26"/>
        </w:rPr>
        <w:t xml:space="preserve"> 18</w:t>
      </w:r>
      <w:r>
        <w:rPr>
          <w:b/>
          <w:bCs/>
          <w:sz w:val="26"/>
          <w:szCs w:val="26"/>
        </w:rPr>
        <w:t xml:space="preserve"> (</w:t>
      </w:r>
      <w:r w:rsidRPr="00264A6B">
        <w:t xml:space="preserve">Mark </w:t>
      </w:r>
      <w:proofErr w:type="spellStart"/>
      <w:r w:rsidRPr="00264A6B">
        <w:t>Solms</w:t>
      </w:r>
      <w:proofErr w:type="spellEnd"/>
      <w:r w:rsidRPr="00264A6B">
        <w:t xml:space="preserve"> is a South African psychoanalyst and neuropsychologist, who is known for his discovery of the brain mechanisms of dreaming and his use of psychoanalytic methods in contemporary neuroscience., </w:t>
      </w:r>
      <w:r>
        <w:t>2-15-18</w:t>
      </w:r>
      <w:r w:rsidRPr="00264A6B">
        <w:t>, "The scientific standing of psychoanalysis," PubMed Central (PMC), https://www.ncbi.nlm.nih.gov/pmc/articles/PMC6020924/)//Jz</w:t>
      </w:r>
      <w:r>
        <w:t>Lim</w:t>
      </w:r>
    </w:p>
    <w:p w14:paraId="42BDD761" w14:textId="77777777" w:rsidR="00FA115A" w:rsidRPr="00264A6B" w:rsidRDefault="00FA115A" w:rsidP="00FA115A">
      <w:pPr>
        <w:rPr>
          <w:rStyle w:val="StyleUnderline"/>
          <w:lang w:val="en"/>
        </w:rPr>
      </w:pPr>
      <w:r>
        <w:t>T</w:t>
      </w:r>
      <w:r w:rsidRPr="00156ADC">
        <w:t xml:space="preserve">his paper summarizes </w:t>
      </w:r>
      <w:r w:rsidRPr="00264A6B">
        <w:rPr>
          <w:rStyle w:val="StyleUnderline"/>
        </w:rPr>
        <w:t>the core scientific claims of psychoanalysis and rebuts the prejudice that it is not ‘evidence-based’.</w:t>
      </w:r>
      <w:r w:rsidRPr="00156ADC">
        <w:t xml:space="preserve"> I address the following questions. (A) </w:t>
      </w:r>
      <w:r w:rsidRPr="00264A6B">
        <w:rPr>
          <w:rStyle w:val="StyleUnderline"/>
        </w:rPr>
        <w:t>How does the emotional mind work, in health and disease? (B) Therefore, what does psychoanalytic treatment aim to achieve? (C) How effective is it?</w:t>
      </w:r>
    </w:p>
    <w:p w14:paraId="07FC7E15" w14:textId="77777777" w:rsidR="00FA115A" w:rsidRPr="00156ADC" w:rsidRDefault="00FA115A" w:rsidP="00FA115A">
      <w:hyperlink r:id="rId19" w:tooltip="Go to other sections in this page" w:history="1">
        <w:r w:rsidRPr="00156ADC">
          <w:rPr>
            <w:rStyle w:val="Hyperlink"/>
          </w:rPr>
          <w:t>Go to:</w:t>
        </w:r>
      </w:hyperlink>
    </w:p>
    <w:p w14:paraId="7C7D96EF" w14:textId="77777777" w:rsidR="00FA115A" w:rsidRPr="00156ADC" w:rsidRDefault="00FA115A" w:rsidP="00FA115A">
      <w:r w:rsidRPr="00156ADC">
        <w:t>A.</w:t>
      </w:r>
    </w:p>
    <w:p w14:paraId="79144E93" w14:textId="77777777" w:rsidR="00FA115A" w:rsidRPr="00156ADC" w:rsidRDefault="00FA115A" w:rsidP="00FA115A">
      <w:r w:rsidRPr="00264A6B">
        <w:rPr>
          <w:rStyle w:val="StyleUnderline"/>
        </w:rPr>
        <w:t>As regards the workings of the emotional mind</w:t>
      </w:r>
      <w:r w:rsidRPr="00156ADC">
        <w:t>, our three core claims are the following.</w:t>
      </w:r>
    </w:p>
    <w:p w14:paraId="1B175211" w14:textId="77777777" w:rsidR="00FA115A" w:rsidRPr="00156ADC" w:rsidRDefault="00FA115A" w:rsidP="00FA115A">
      <w:r w:rsidRPr="00156ADC">
        <w:t>(1)</w:t>
      </w:r>
    </w:p>
    <w:p w14:paraId="68B428F8" w14:textId="77777777" w:rsidR="00FA115A" w:rsidRPr="00264A6B" w:rsidRDefault="00FA115A" w:rsidP="00FA115A">
      <w:pPr>
        <w:rPr>
          <w:rStyle w:val="StyleUnderline"/>
        </w:rPr>
      </w:pPr>
      <w:r w:rsidRPr="00264A6B">
        <w:rPr>
          <w:rStyle w:val="StyleUnderline"/>
        </w:rPr>
        <w:t>The human infant is not a blank slate; like all other species, we are born with innate needs. These needs (‘demands upon the mind to perform work’, as Freud called them, his ‘i</w:t>
      </w:r>
      <w:r w:rsidRPr="00156ADC">
        <w:t xml:space="preserve">d’) are felt and expressed as emotions. </w:t>
      </w:r>
      <w:r w:rsidRPr="00264A6B">
        <w:rPr>
          <w:rStyle w:val="StyleUnderline"/>
        </w:rPr>
        <w:t xml:space="preserve">The basic emotions trigger instinctual behaviors, which are innate action plans that we perform in order to meet our needs </w:t>
      </w:r>
      <w:r w:rsidRPr="00156ADC">
        <w:t>(</w:t>
      </w:r>
      <w:proofErr w:type="gramStart"/>
      <w:r w:rsidRPr="00156ADC">
        <w:t>e.g.</w:t>
      </w:r>
      <w:proofErr w:type="gramEnd"/>
      <w:r w:rsidRPr="00156ADC">
        <w:t xml:space="preserve"> cry, search, freeze, flee, attack). </w:t>
      </w:r>
      <w:r w:rsidRPr="00264A6B">
        <w:rPr>
          <w:rStyle w:val="StyleUnderline"/>
        </w:rPr>
        <w:t xml:space="preserve">Universal agreement about the number of innate needs in the human brain has not been achieved, but mainstream taxonomies </w:t>
      </w:r>
      <w:r w:rsidRPr="00264A6B">
        <w:t xml:space="preserve">(e.g. </w:t>
      </w:r>
      <w:proofErr w:type="spellStart"/>
      <w:r w:rsidRPr="00264A6B">
        <w:t>Panksepp</w:t>
      </w:r>
      <w:proofErr w:type="spellEnd"/>
      <w:r w:rsidRPr="00264A6B">
        <w:t>, </w:t>
      </w:r>
      <w:hyperlink r:id="rId20" w:anchor="ref10" w:history="1">
        <w:r w:rsidRPr="00264A6B">
          <w:rPr>
            <w:rStyle w:val="Hyperlink"/>
          </w:rPr>
          <w:t>1998</w:t>
        </w:r>
      </w:hyperlink>
      <w:r w:rsidRPr="00264A6B">
        <w:t>)</w:t>
      </w:r>
      <w:r w:rsidRPr="00264A6B">
        <w:rPr>
          <w:rStyle w:val="StyleUnderline"/>
        </w:rPr>
        <w:t xml:space="preserve"> include the following.</w:t>
      </w:r>
      <w:hyperlink r:id="rId21" w:anchor="fn1" w:history="1">
        <w:r w:rsidRPr="00264A6B">
          <w:rPr>
            <w:rStyle w:val="StyleUnderline"/>
          </w:rPr>
          <w:t>1</w:t>
        </w:r>
      </w:hyperlink>
    </w:p>
    <w:p w14:paraId="6294A748" w14:textId="77777777" w:rsidR="00FA115A" w:rsidRPr="00156ADC" w:rsidRDefault="00FA115A" w:rsidP="00FA115A">
      <w:r w:rsidRPr="00264A6B">
        <w:rPr>
          <w:rStyle w:val="StyleUnderline"/>
        </w:rPr>
        <w:t xml:space="preserve">We need to engage with the world </w:t>
      </w:r>
      <w:r w:rsidRPr="00156ADC">
        <w:t xml:space="preserve">– since all our biological appetites (including bodily needs) can only be met there. This is a foraging or seeking or ‘wanting’ instinct. It is felt as interest, </w:t>
      </w:r>
      <w:proofErr w:type="gramStart"/>
      <w:r w:rsidRPr="00156ADC">
        <w:t>curiosity</w:t>
      </w:r>
      <w:proofErr w:type="gramEnd"/>
      <w:r w:rsidRPr="00156ADC">
        <w:t xml:space="preserve"> and the like. (It coincides roughly but not completely with Freud's concept of ‘libido’.)</w:t>
      </w:r>
    </w:p>
    <w:p w14:paraId="7BE2524A" w14:textId="77777777" w:rsidR="00FA115A" w:rsidRPr="00156ADC" w:rsidRDefault="00FA115A" w:rsidP="00FA115A">
      <w:r w:rsidRPr="00264A6B">
        <w:rPr>
          <w:rStyle w:val="StyleUnderline"/>
        </w:rPr>
        <w:t>We need to find sexual partners</w:t>
      </w:r>
      <w:r w:rsidRPr="00156ADC">
        <w:t>. This is felt as lust. This instinct is sexually dimorphic (on average) but male and female inclinations exist in both genders.</w:t>
      </w:r>
    </w:p>
    <w:p w14:paraId="347BD89F" w14:textId="77777777" w:rsidR="00FA115A" w:rsidRPr="00156ADC" w:rsidRDefault="00FA115A" w:rsidP="00FA115A">
      <w:r w:rsidRPr="00264A6B">
        <w:rPr>
          <w:rStyle w:val="StyleUnderline"/>
        </w:rPr>
        <w:t>We need to escape dangerous situations.</w:t>
      </w:r>
      <w:r w:rsidRPr="00156ADC">
        <w:t xml:space="preserve"> This is fear.</w:t>
      </w:r>
    </w:p>
    <w:p w14:paraId="0E32096E" w14:textId="77777777" w:rsidR="00FA115A" w:rsidRPr="00156ADC" w:rsidRDefault="00FA115A" w:rsidP="00FA115A">
      <w:r w:rsidRPr="00264A6B">
        <w:rPr>
          <w:rStyle w:val="StyleUnderline"/>
        </w:rPr>
        <w:t>We need to destroy frustrating objects</w:t>
      </w:r>
      <w:r w:rsidRPr="00156ADC">
        <w:t xml:space="preserve"> (things that get between us and </w:t>
      </w:r>
      <w:proofErr w:type="gramStart"/>
      <w:r w:rsidRPr="00156ADC">
        <w:t>satisfaction of</w:t>
      </w:r>
      <w:proofErr w:type="gramEnd"/>
      <w:r w:rsidRPr="00156ADC">
        <w:t xml:space="preserve"> our needs). This is rage.</w:t>
      </w:r>
    </w:p>
    <w:p w14:paraId="30A0873F" w14:textId="77777777" w:rsidR="00FA115A" w:rsidRPr="00156ADC" w:rsidRDefault="00FA115A" w:rsidP="00FA115A">
      <w:r w:rsidRPr="00264A6B">
        <w:rPr>
          <w:rStyle w:val="StyleUnderline"/>
        </w:rPr>
        <w:t xml:space="preserve">We need to </w:t>
      </w:r>
      <w:proofErr w:type="gramStart"/>
      <w:r w:rsidRPr="00264A6B">
        <w:rPr>
          <w:rStyle w:val="StyleUnderline"/>
        </w:rPr>
        <w:t>attach</w:t>
      </w:r>
      <w:proofErr w:type="gramEnd"/>
      <w:r w:rsidRPr="00264A6B">
        <w:rPr>
          <w:rStyle w:val="StyleUnderline"/>
        </w:rPr>
        <w:t xml:space="preserve"> to caregivers</w:t>
      </w:r>
      <w:r w:rsidRPr="00156ADC">
        <w:t xml:space="preserve"> (those who look after us). </w:t>
      </w:r>
      <w:r w:rsidRPr="00264A6B">
        <w:rPr>
          <w:rStyle w:val="StyleUnderline"/>
        </w:rPr>
        <w:t xml:space="preserve">Separation from attachment figures is felt not as fear but as panic, and loss of them is felt as despair. (The whole of ‘attachment theory’ </w:t>
      </w:r>
      <w:r w:rsidRPr="00156ADC">
        <w:t>relates to vicissitudes of this need.)</w:t>
      </w:r>
    </w:p>
    <w:p w14:paraId="19713DE7" w14:textId="77777777" w:rsidR="00FA115A" w:rsidRPr="00156ADC" w:rsidRDefault="00FA115A" w:rsidP="00FA115A">
      <w:r w:rsidRPr="00264A6B">
        <w:rPr>
          <w:rStyle w:val="StyleUnderline"/>
        </w:rPr>
        <w:t>We need to care for and nurture others, especially our offspring.</w:t>
      </w:r>
      <w:r w:rsidRPr="00156ADC">
        <w:t xml:space="preserve"> This is the so-called ‘maternal instinct’, but it exists (to varying degrees) in both genders.</w:t>
      </w:r>
    </w:p>
    <w:p w14:paraId="28607B5F" w14:textId="77777777" w:rsidR="00FA115A" w:rsidRPr="00156ADC" w:rsidRDefault="00FA115A" w:rsidP="00FA115A">
      <w:r w:rsidRPr="00264A6B">
        <w:rPr>
          <w:rStyle w:val="StyleUnderline"/>
        </w:rPr>
        <w:t>We need to play.</w:t>
      </w:r>
      <w:r w:rsidRPr="00156ADC">
        <w:t xml:space="preserve"> This is not as frivolous as it appears; play is the medium through which social hierarchies are formed (‘pecking order’) and in-group and out-group boundaries maintained.</w:t>
      </w:r>
    </w:p>
    <w:p w14:paraId="1869A4AF" w14:textId="77777777" w:rsidR="00FA115A" w:rsidRPr="00156ADC" w:rsidRDefault="00FA115A" w:rsidP="00FA115A">
      <w:r w:rsidRPr="00264A6B">
        <w:rPr>
          <w:rStyle w:val="Emphasis"/>
        </w:rPr>
        <w:t>The (upper brain-stem and limbic) anatomy and chemistry of the basic emotions is well understood</w:t>
      </w:r>
      <w:r w:rsidRPr="00156ADC">
        <w:t xml:space="preserve"> (see </w:t>
      </w:r>
      <w:proofErr w:type="spellStart"/>
      <w:r w:rsidRPr="00156ADC">
        <w:t>Panksepp</w:t>
      </w:r>
      <w:proofErr w:type="spellEnd"/>
      <w:r w:rsidRPr="00156ADC">
        <w:t>, </w:t>
      </w:r>
      <w:hyperlink r:id="rId22" w:anchor="ref10" w:history="1">
        <w:r w:rsidRPr="00156ADC">
          <w:rPr>
            <w:rStyle w:val="Hyperlink"/>
          </w:rPr>
          <w:t>1998</w:t>
        </w:r>
      </w:hyperlink>
      <w:r w:rsidRPr="00156ADC">
        <w:t> for a review).</w:t>
      </w:r>
    </w:p>
    <w:p w14:paraId="27DF97C1" w14:textId="77777777" w:rsidR="00FA115A" w:rsidRPr="00156ADC" w:rsidRDefault="00FA115A" w:rsidP="00FA115A">
      <w:r w:rsidRPr="00156ADC">
        <w:t>(2)</w:t>
      </w:r>
    </w:p>
    <w:p w14:paraId="47CD9A35" w14:textId="77777777" w:rsidR="00FA115A" w:rsidRPr="00264A6B" w:rsidRDefault="00FA115A" w:rsidP="00FA115A">
      <w:pPr>
        <w:rPr>
          <w:rStyle w:val="StyleUnderline"/>
        </w:rPr>
      </w:pPr>
      <w:r w:rsidRPr="00264A6B">
        <w:rPr>
          <w:rStyle w:val="StyleUnderline"/>
        </w:rPr>
        <w:t xml:space="preserve">The main task of mental development is to learn how to meet our needs in the world. We do not learn for </w:t>
      </w:r>
      <w:proofErr w:type="gramStart"/>
      <w:r w:rsidRPr="00264A6B">
        <w:rPr>
          <w:rStyle w:val="StyleUnderline"/>
        </w:rPr>
        <w:t>its</w:t>
      </w:r>
      <w:proofErr w:type="gramEnd"/>
      <w:r w:rsidRPr="00264A6B">
        <w:rPr>
          <w:rStyle w:val="StyleUnderline"/>
        </w:rPr>
        <w:t xml:space="preserve"> own sake; we do so </w:t>
      </w:r>
      <w:proofErr w:type="gramStart"/>
      <w:r w:rsidRPr="00264A6B">
        <w:rPr>
          <w:rStyle w:val="StyleUnderline"/>
        </w:rPr>
        <w:t>in order to</w:t>
      </w:r>
      <w:proofErr w:type="gramEnd"/>
      <w:r w:rsidRPr="00264A6B">
        <w:rPr>
          <w:rStyle w:val="StyleUnderline"/>
        </w:rPr>
        <w:t xml:space="preserve"> establish optimal action plans to meet our needs in a given environment. (This is what Freud called ‘ego’ development.)</w:t>
      </w:r>
      <w:r w:rsidRPr="00156ADC">
        <w:t xml:space="preserve"> This is necessary because innate action </w:t>
      </w:r>
      <w:proofErr w:type="spellStart"/>
      <w:r w:rsidRPr="00156ADC">
        <w:t>programmes</w:t>
      </w:r>
      <w:proofErr w:type="spellEnd"/>
      <w:r w:rsidRPr="00156ADC">
        <w:t xml:space="preserve"> </w:t>
      </w:r>
      <w:proofErr w:type="gramStart"/>
      <w:r w:rsidRPr="00156ADC">
        <w:t>have to</w:t>
      </w:r>
      <w:proofErr w:type="gramEnd"/>
      <w:r w:rsidRPr="00156ADC">
        <w:t xml:space="preserve"> be reconciled with actual experiences. </w:t>
      </w:r>
      <w:r w:rsidRPr="00264A6B">
        <w:rPr>
          <w:rStyle w:val="StyleUnderline"/>
        </w:rPr>
        <w:t>Evolution predicts how we should behave in, say, dangerous situations</w:t>
      </w:r>
      <w:r w:rsidRPr="00156ADC">
        <w:t>, but it cannot predict all possible dangers (</w:t>
      </w:r>
      <w:proofErr w:type="gramStart"/>
      <w:r w:rsidRPr="00156ADC">
        <w:t>e.g.</w:t>
      </w:r>
      <w:proofErr w:type="gramEnd"/>
      <w:r w:rsidRPr="00156ADC">
        <w:t xml:space="preserve"> electrical sockets); each individual has to learn what to fear. </w:t>
      </w:r>
      <w:r w:rsidRPr="00264A6B">
        <w:rPr>
          <w:rStyle w:val="StyleUnderline"/>
        </w:rPr>
        <w:t xml:space="preserve">This typically happens during critical periods in early childhood, when we are not best equipped to deal with the fact that innate action plans often conflict with one another </w:t>
      </w:r>
      <w:r w:rsidRPr="00156ADC">
        <w:t>(</w:t>
      </w:r>
      <w:proofErr w:type="gramStart"/>
      <w:r w:rsidRPr="00156ADC">
        <w:t>e.g.</w:t>
      </w:r>
      <w:proofErr w:type="gramEnd"/>
      <w:r w:rsidRPr="00156ADC">
        <w:t xml:space="preserve"> attachment v. rage, curiosity v. fear). We therefore need to learn compromises, and we must find indirect ways of meeting our needs. This often involves </w:t>
      </w:r>
      <w:proofErr w:type="gramStart"/>
      <w:r w:rsidRPr="00156ADC">
        <w:t>substitute-formation</w:t>
      </w:r>
      <w:proofErr w:type="gramEnd"/>
      <w:r w:rsidRPr="00156ADC">
        <w:t> (</w:t>
      </w:r>
      <w:proofErr w:type="gramStart"/>
      <w:r w:rsidRPr="00156ADC">
        <w:t>e.g.</w:t>
      </w:r>
      <w:proofErr w:type="gramEnd"/>
      <w:r w:rsidRPr="00156ADC">
        <w:t xml:space="preserve"> kicking the cat). </w:t>
      </w:r>
      <w:r w:rsidRPr="00264A6B">
        <w:rPr>
          <w:rStyle w:val="StyleUnderline"/>
        </w:rPr>
        <w:t xml:space="preserve">Humans also have a large (cortico-thalamic) capacity for satisfying their needs in imaginary and symbolic ways. It is crucial to </w:t>
      </w:r>
      <w:proofErr w:type="spellStart"/>
      <w:r w:rsidRPr="00264A6B">
        <w:rPr>
          <w:rStyle w:val="StyleUnderline"/>
        </w:rPr>
        <w:t>recognise</w:t>
      </w:r>
      <w:proofErr w:type="spellEnd"/>
      <w:r w:rsidRPr="00264A6B">
        <w:rPr>
          <w:rStyle w:val="StyleUnderline"/>
        </w:rPr>
        <w:t xml:space="preserve"> that successful action </w:t>
      </w:r>
      <w:proofErr w:type="spellStart"/>
      <w:r w:rsidRPr="00264A6B">
        <w:rPr>
          <w:rStyle w:val="StyleUnderline"/>
        </w:rPr>
        <w:t>programmes</w:t>
      </w:r>
      <w:proofErr w:type="spellEnd"/>
      <w:r w:rsidRPr="00264A6B">
        <w:rPr>
          <w:rStyle w:val="StyleUnderline"/>
        </w:rPr>
        <w:t xml:space="preserve"> entail successful emotion regulation, and vice versa.</w:t>
      </w:r>
      <w:r w:rsidRPr="00156ADC">
        <w:t xml:space="preserve"> This is </w:t>
      </w:r>
      <w:r w:rsidRPr="00264A6B">
        <w:rPr>
          <w:rStyle w:val="StyleUnderline"/>
        </w:rPr>
        <w:t>because our needs are felt as emotions; thus, successful avoidance of attack reduces fear, successful reunion after separation reduces panic, etc., whereas unsuccessful attempts result in persistence of fear and panic, etc.</w:t>
      </w:r>
    </w:p>
    <w:p w14:paraId="35A1CDF4" w14:textId="77777777" w:rsidR="00FA115A" w:rsidRPr="00156ADC" w:rsidRDefault="00FA115A" w:rsidP="00FA115A">
      <w:r w:rsidRPr="00156ADC">
        <w:t>(3)</w:t>
      </w:r>
    </w:p>
    <w:p w14:paraId="1B66D64B" w14:textId="77777777" w:rsidR="00FA115A" w:rsidRPr="00264A6B" w:rsidRDefault="00FA115A" w:rsidP="00FA115A">
      <w:pPr>
        <w:rPr>
          <w:rStyle w:val="StyleUnderline"/>
        </w:rPr>
      </w:pPr>
      <w:r w:rsidRPr="00264A6B">
        <w:rPr>
          <w:rStyle w:val="StyleUnderline"/>
        </w:rPr>
        <w:t>Most of our action plans (</w:t>
      </w:r>
      <w:proofErr w:type="gramStart"/>
      <w:r w:rsidRPr="00264A6B">
        <w:rPr>
          <w:rStyle w:val="StyleUnderline"/>
        </w:rPr>
        <w:t>i.e.</w:t>
      </w:r>
      <w:proofErr w:type="gramEnd"/>
      <w:r w:rsidRPr="00264A6B">
        <w:rPr>
          <w:rStyle w:val="StyleUnderline"/>
        </w:rPr>
        <w:t xml:space="preserve"> ways of meeting our needs) are executed unconsciously.</w:t>
      </w:r>
    </w:p>
    <w:p w14:paraId="5337CE1E" w14:textId="77777777" w:rsidR="00FA115A" w:rsidRPr="00264A6B" w:rsidRDefault="00FA115A" w:rsidP="00FA115A">
      <w:pPr>
        <w:rPr>
          <w:rStyle w:val="StyleUnderline"/>
        </w:rPr>
      </w:pPr>
      <w:r w:rsidRPr="00264A6B">
        <w:rPr>
          <w:rStyle w:val="StyleUnderline"/>
        </w:rPr>
        <w:t>Consciousness (‘working memory’) is an extremely limited resource, so</w:t>
      </w:r>
      <w:r w:rsidRPr="00156ADC">
        <w:t xml:space="preserve"> there is enormous pressure to consolidate and </w:t>
      </w:r>
      <w:proofErr w:type="spellStart"/>
      <w:r w:rsidRPr="00156ADC">
        <w:t>automatise</w:t>
      </w:r>
      <w:proofErr w:type="spellEnd"/>
      <w:r w:rsidRPr="00156ADC">
        <w:t xml:space="preserve"> learned solutions to life's problems (for a review see </w:t>
      </w:r>
      <w:proofErr w:type="spellStart"/>
      <w:r w:rsidRPr="00156ADC">
        <w:t>Bargh</w:t>
      </w:r>
      <w:proofErr w:type="spellEnd"/>
      <w:r w:rsidRPr="00156ADC">
        <w:t xml:space="preserve"> &amp; Chartrand, </w:t>
      </w:r>
      <w:hyperlink r:id="rId23" w:anchor="ref3" w:history="1">
        <w:r w:rsidRPr="00156ADC">
          <w:rPr>
            <w:rStyle w:val="Hyperlink"/>
          </w:rPr>
          <w:t>1999</w:t>
        </w:r>
      </w:hyperlink>
      <w:r w:rsidRPr="00156ADC">
        <w:t xml:space="preserve">, </w:t>
      </w:r>
      <w:r w:rsidRPr="00264A6B">
        <w:rPr>
          <w:rStyle w:val="StyleUnderline"/>
        </w:rPr>
        <w:t xml:space="preserve">who conclude that only 5% of our goal-directed actions are conscious). Innate action </w:t>
      </w:r>
      <w:proofErr w:type="spellStart"/>
      <w:r w:rsidRPr="00264A6B">
        <w:rPr>
          <w:rStyle w:val="StyleUnderline"/>
        </w:rPr>
        <w:t>programmes</w:t>
      </w:r>
      <w:proofErr w:type="spellEnd"/>
      <w:r w:rsidRPr="00264A6B">
        <w:rPr>
          <w:rStyle w:val="StyleUnderline"/>
        </w:rPr>
        <w:t xml:space="preserve"> are </w:t>
      </w:r>
      <w:proofErr w:type="gramStart"/>
      <w:r w:rsidRPr="00264A6B">
        <w:rPr>
          <w:rStyle w:val="StyleUnderline"/>
        </w:rPr>
        <w:t>effected</w:t>
      </w:r>
      <w:proofErr w:type="gramEnd"/>
      <w:r w:rsidRPr="00264A6B">
        <w:rPr>
          <w:rStyle w:val="StyleUnderline"/>
        </w:rPr>
        <w:t xml:space="preserve"> automatically from the outset, as are the </w:t>
      </w:r>
      <w:proofErr w:type="spellStart"/>
      <w:r w:rsidRPr="00264A6B">
        <w:rPr>
          <w:rStyle w:val="StyleUnderline"/>
        </w:rPr>
        <w:t>programmes</w:t>
      </w:r>
      <w:proofErr w:type="spellEnd"/>
      <w:r w:rsidRPr="00264A6B">
        <w:rPr>
          <w:rStyle w:val="StyleUnderline"/>
        </w:rPr>
        <w:t xml:space="preserve"> acquired in the first years of life</w:t>
      </w:r>
      <w:r w:rsidRPr="00156ADC">
        <w:t xml:space="preserve">, before the cortical (‘declarative’) memory systems mature. </w:t>
      </w:r>
      <w:r w:rsidRPr="00264A6B">
        <w:rPr>
          <w:rStyle w:val="StyleUnderline"/>
        </w:rPr>
        <w:t>Multiple unconscious</w:t>
      </w:r>
      <w:r w:rsidRPr="00156ADC">
        <w:t xml:space="preserve"> (‘non-declarative’) </w:t>
      </w:r>
      <w:r w:rsidRPr="00264A6B">
        <w:rPr>
          <w:rStyle w:val="StyleUnderline"/>
        </w:rPr>
        <w:t>memory systems exist, such as ‘procedural’ and ‘emotional’ memory</w:t>
      </w:r>
      <w:r w:rsidRPr="00156ADC">
        <w:t xml:space="preserve"> (which are mainly encoded at the level of the basal ganglia). These operate according to different rules. </w:t>
      </w:r>
      <w:r w:rsidRPr="00264A6B">
        <w:rPr>
          <w:rStyle w:val="StyleUnderline"/>
        </w:rPr>
        <w:t>Not only successful action plans are automatized.</w:t>
      </w:r>
      <w:r w:rsidRPr="00156ADC">
        <w:t xml:space="preserve"> With this simple observation, </w:t>
      </w:r>
      <w:r w:rsidRPr="00264A6B">
        <w:rPr>
          <w:rStyle w:val="StyleUnderline"/>
        </w:rPr>
        <w:t xml:space="preserve">we can do away with the unfortunate distinction between the ‘cognitive’ and ‘dynamic’ unconscious. Sometimes a child </w:t>
      </w:r>
      <w:proofErr w:type="gramStart"/>
      <w:r w:rsidRPr="00264A6B">
        <w:rPr>
          <w:rStyle w:val="StyleUnderline"/>
        </w:rPr>
        <w:t>has to</w:t>
      </w:r>
      <w:proofErr w:type="gramEnd"/>
      <w:r w:rsidRPr="00264A6B">
        <w:rPr>
          <w:rStyle w:val="StyleUnderline"/>
        </w:rPr>
        <w:t xml:space="preserve"> make the best of a bad job in order to focus on the problems which it can solve.</w:t>
      </w:r>
      <w:r w:rsidRPr="00156ADC">
        <w:t xml:space="preserve"> </w:t>
      </w:r>
      <w:r w:rsidRPr="00264A6B">
        <w:rPr>
          <w:rStyle w:val="StyleUnderline"/>
        </w:rPr>
        <w:t xml:space="preserve">Such illegitimately </w:t>
      </w:r>
      <w:r w:rsidRPr="00156ADC">
        <w:t xml:space="preserve">or prematurely </w:t>
      </w:r>
      <w:proofErr w:type="spellStart"/>
      <w:r w:rsidRPr="00156ADC">
        <w:t>automatised</w:t>
      </w:r>
      <w:proofErr w:type="spellEnd"/>
      <w:r w:rsidRPr="00156ADC">
        <w:t xml:space="preserve"> action </w:t>
      </w:r>
      <w:proofErr w:type="spellStart"/>
      <w:r w:rsidRPr="00264A6B">
        <w:rPr>
          <w:rStyle w:val="StyleUnderline"/>
        </w:rPr>
        <w:t>programmes</w:t>
      </w:r>
      <w:proofErr w:type="spellEnd"/>
      <w:r w:rsidRPr="00264A6B">
        <w:rPr>
          <w:rStyle w:val="StyleUnderline"/>
        </w:rPr>
        <w:t xml:space="preserve"> are called ‘the repressed’. In order for </w:t>
      </w:r>
      <w:proofErr w:type="spellStart"/>
      <w:r w:rsidRPr="00264A6B">
        <w:rPr>
          <w:rStyle w:val="StyleUnderline"/>
        </w:rPr>
        <w:t>automatised</w:t>
      </w:r>
      <w:proofErr w:type="spellEnd"/>
      <w:r w:rsidRPr="00264A6B">
        <w:rPr>
          <w:rStyle w:val="StyleUnderline"/>
        </w:rPr>
        <w:t xml:space="preserve"> </w:t>
      </w:r>
      <w:proofErr w:type="spellStart"/>
      <w:r w:rsidRPr="00264A6B">
        <w:rPr>
          <w:rStyle w:val="StyleUnderline"/>
        </w:rPr>
        <w:t>programmes</w:t>
      </w:r>
      <w:proofErr w:type="spellEnd"/>
      <w:r w:rsidRPr="00264A6B">
        <w:rPr>
          <w:rStyle w:val="StyleUnderline"/>
        </w:rPr>
        <w:t xml:space="preserve"> to be </w:t>
      </w:r>
      <w:r w:rsidRPr="00156ADC">
        <w:t xml:space="preserve">revised and </w:t>
      </w:r>
      <w:r w:rsidRPr="00264A6B">
        <w:rPr>
          <w:rStyle w:val="StyleUnderline"/>
        </w:rPr>
        <w:t>updated, they need to be ‘reconsolidated’</w:t>
      </w:r>
      <w:r w:rsidRPr="00156ADC">
        <w:t xml:space="preserve"> (</w:t>
      </w:r>
      <w:proofErr w:type="spellStart"/>
      <w:r w:rsidRPr="00156ADC">
        <w:t>Tronson</w:t>
      </w:r>
      <w:proofErr w:type="spellEnd"/>
      <w:r w:rsidRPr="00156ADC">
        <w:t xml:space="preserve"> &amp; Taylor, </w:t>
      </w:r>
      <w:hyperlink r:id="rId24" w:anchor="ref14" w:history="1">
        <w:r w:rsidRPr="00156ADC">
          <w:rPr>
            <w:rStyle w:val="Hyperlink"/>
          </w:rPr>
          <w:t>2007</w:t>
        </w:r>
      </w:hyperlink>
      <w:r w:rsidRPr="00156ADC">
        <w:t>); that is</w:t>
      </w:r>
      <w:r w:rsidRPr="00264A6B">
        <w:rPr>
          <w:rStyle w:val="StyleUnderline"/>
        </w:rPr>
        <w:t>, they need to enter consciousness again</w:t>
      </w:r>
      <w:r w:rsidRPr="00156ADC">
        <w:t xml:space="preserve">, in order for the long-term traces to become labile once more. </w:t>
      </w:r>
      <w:r w:rsidRPr="00264A6B">
        <w:rPr>
          <w:rStyle w:val="StyleUnderline"/>
        </w:rPr>
        <w:t>This is difficult to achieve, not least because most procedural memories are ‘hard to learn and hard to forget’ and some emotional memories</w:t>
      </w:r>
      <w:r w:rsidRPr="00156ADC">
        <w:t xml:space="preserve"> – which can be acquired through just a single exposure – appear to be indelible</w:t>
      </w:r>
      <w:r w:rsidRPr="00264A6B">
        <w:rPr>
          <w:rStyle w:val="StyleUnderline"/>
        </w:rPr>
        <w:t xml:space="preserve">, but also because the essential mechanism of repression entails resistance to reconsolidation of </w:t>
      </w:r>
      <w:proofErr w:type="spellStart"/>
      <w:r w:rsidRPr="00264A6B">
        <w:rPr>
          <w:rStyle w:val="StyleUnderline"/>
        </w:rPr>
        <w:t>automatised</w:t>
      </w:r>
      <w:proofErr w:type="spellEnd"/>
      <w:r w:rsidRPr="00264A6B">
        <w:rPr>
          <w:rStyle w:val="StyleUnderline"/>
        </w:rPr>
        <w:t xml:space="preserve"> solutions to our insoluble problems. The theory of reconsolidation is very important for understanding the mechanism of psychoanalysis.</w:t>
      </w:r>
    </w:p>
    <w:p w14:paraId="1EEB2AB2" w14:textId="77777777" w:rsidR="00FA115A" w:rsidRPr="00156ADC" w:rsidRDefault="00FA115A" w:rsidP="00FA115A">
      <w:hyperlink r:id="rId25" w:tooltip="Go to other sections in this page" w:history="1">
        <w:r w:rsidRPr="00156ADC">
          <w:rPr>
            <w:rStyle w:val="Hyperlink"/>
          </w:rPr>
          <w:t>Go to:</w:t>
        </w:r>
      </w:hyperlink>
    </w:p>
    <w:p w14:paraId="3ED1A151" w14:textId="77777777" w:rsidR="00FA115A" w:rsidRPr="00156ADC" w:rsidRDefault="00FA115A" w:rsidP="00FA115A">
      <w:r w:rsidRPr="00156ADC">
        <w:t>B.</w:t>
      </w:r>
    </w:p>
    <w:p w14:paraId="0B26722D" w14:textId="77777777" w:rsidR="00FA115A" w:rsidRPr="00156ADC" w:rsidRDefault="00FA115A" w:rsidP="00FA115A">
      <w:r w:rsidRPr="00156ADC">
        <w:t>The clinical methods that psychoanalysts use flow from the above claims.</w:t>
      </w:r>
    </w:p>
    <w:p w14:paraId="5CF6E257" w14:textId="77777777" w:rsidR="00FA115A" w:rsidRPr="00156ADC" w:rsidRDefault="00FA115A" w:rsidP="00FA115A">
      <w:r w:rsidRPr="00156ADC">
        <w:t>(1)</w:t>
      </w:r>
    </w:p>
    <w:p w14:paraId="06561414" w14:textId="77777777" w:rsidR="00FA115A" w:rsidRPr="00156ADC" w:rsidRDefault="00FA115A" w:rsidP="00FA115A">
      <w:r w:rsidRPr="00F73B21">
        <w:rPr>
          <w:rStyle w:val="StyleUnderline"/>
        </w:rPr>
        <w:t>Psychological patients suffer mainly from feelings. The essential difference between psychoanalytic and psychopharmacological methods of treatment is that we believe feelings mean something.</w:t>
      </w:r>
      <w:r w:rsidRPr="00156ADC">
        <w:t xml:space="preserve"> Specifically, </w:t>
      </w:r>
      <w:r w:rsidRPr="00F73B21">
        <w:rPr>
          <w:rStyle w:val="StyleUnderline"/>
        </w:rPr>
        <w:t>feelings represent unsatisfied needs</w:t>
      </w:r>
      <w:r w:rsidRPr="00156ADC">
        <w:t xml:space="preserve">. (Thus, a patient suffering from panic is afraid of losing something, a patient suffering from rage is frustrated by something, etc.) This truism applies regardless of </w:t>
      </w:r>
      <w:proofErr w:type="spellStart"/>
      <w:r w:rsidRPr="00156ADC">
        <w:t>aetiological</w:t>
      </w:r>
      <w:proofErr w:type="spellEnd"/>
      <w:r w:rsidRPr="00156ADC">
        <w:t xml:space="preserve"> factors; </w:t>
      </w:r>
      <w:r w:rsidRPr="00F73B21">
        <w:rPr>
          <w:rStyle w:val="StyleUnderline"/>
        </w:rPr>
        <w:t>even if one person is constitutionally more fearful, say, than the next, their fear is still meaningful. To be clear: emotional disorders entail unsuccessful attempts to satisfy needs.</w:t>
      </w:r>
    </w:p>
    <w:p w14:paraId="2F4CE908" w14:textId="77777777" w:rsidR="00FA115A" w:rsidRPr="00156ADC" w:rsidRDefault="00FA115A" w:rsidP="00FA115A">
      <w:r w:rsidRPr="00156ADC">
        <w:t>(2)</w:t>
      </w:r>
    </w:p>
    <w:p w14:paraId="3494A05D" w14:textId="77777777" w:rsidR="00FA115A" w:rsidRPr="00F73B21" w:rsidRDefault="00FA115A" w:rsidP="00FA115A">
      <w:pPr>
        <w:rPr>
          <w:sz w:val="14"/>
          <w:szCs w:val="14"/>
        </w:rPr>
      </w:pPr>
      <w:r w:rsidRPr="00F73B21">
        <w:rPr>
          <w:sz w:val="14"/>
          <w:szCs w:val="14"/>
        </w:rPr>
        <w:t xml:space="preserve">The main purpose of psychological treatment, then, is to help patients learn better (more effective) ways of meeting their needs. This, in turn, leads to better emotion regulation. The psychopharmacological approach, by contrast, suppresses unwanted feelings. We do not believe that drugs which suppress feelings can cure emotional disorders. Drugs are symptomatic treatments. To cure an emotional disorder, the patient's failure to meet their underlying need(s) must be addressed, since this is what is causing their symptoms. However, symptom relief is sometimes necessary before patients become amenable to psychological </w:t>
      </w:r>
      <w:proofErr w:type="gramStart"/>
      <w:r w:rsidRPr="00F73B21">
        <w:rPr>
          <w:sz w:val="14"/>
          <w:szCs w:val="14"/>
        </w:rPr>
        <w:t>treatment, since</w:t>
      </w:r>
      <w:proofErr w:type="gramEnd"/>
      <w:r w:rsidRPr="00F73B21">
        <w:rPr>
          <w:sz w:val="14"/>
          <w:szCs w:val="14"/>
        </w:rPr>
        <w:t xml:space="preserve"> most forms of psychotherapy require collaborative work between patient and therapist. It is also true that some types of </w:t>
      </w:r>
      <w:proofErr w:type="gramStart"/>
      <w:r w:rsidRPr="00F73B21">
        <w:rPr>
          <w:sz w:val="14"/>
          <w:szCs w:val="14"/>
        </w:rPr>
        <w:t>psychopathology</w:t>
      </w:r>
      <w:proofErr w:type="gramEnd"/>
      <w:r w:rsidRPr="00F73B21">
        <w:rPr>
          <w:sz w:val="14"/>
          <w:szCs w:val="14"/>
        </w:rPr>
        <w:t xml:space="preserve"> never become accessible to collaborative psychotherapy.</w:t>
      </w:r>
    </w:p>
    <w:p w14:paraId="44D8DC10" w14:textId="77777777" w:rsidR="00FA115A" w:rsidRPr="00156ADC" w:rsidRDefault="00FA115A" w:rsidP="00FA115A">
      <w:r w:rsidRPr="00156ADC">
        <w:t>(3)</w:t>
      </w:r>
    </w:p>
    <w:p w14:paraId="4E7F2834" w14:textId="77777777" w:rsidR="00FA115A" w:rsidRPr="00F73B21" w:rsidRDefault="00FA115A" w:rsidP="00FA115A">
      <w:pPr>
        <w:rPr>
          <w:rStyle w:val="StyleUnderline"/>
        </w:rPr>
      </w:pPr>
      <w:r w:rsidRPr="00F73B21">
        <w:rPr>
          <w:rStyle w:val="StyleUnderline"/>
        </w:rPr>
        <w:t>Psychoanalytic</w:t>
      </w:r>
      <w:r w:rsidRPr="00156ADC">
        <w:t xml:space="preserve">al therapy </w:t>
      </w:r>
      <w:r w:rsidRPr="00F73B21">
        <w:rPr>
          <w:rStyle w:val="StyleUnderline"/>
        </w:rPr>
        <w:t>differs</w:t>
      </w:r>
      <w:r w:rsidRPr="00156ADC">
        <w:t xml:space="preserve"> from other forms of </w:t>
      </w:r>
      <w:r w:rsidRPr="00F73B21">
        <w:rPr>
          <w:rStyle w:val="StyleUnderline"/>
        </w:rPr>
        <w:t xml:space="preserve">psychotherapy in that it aims to change deeply </w:t>
      </w:r>
      <w:proofErr w:type="spellStart"/>
      <w:r w:rsidRPr="00F73B21">
        <w:rPr>
          <w:rStyle w:val="StyleUnderline"/>
        </w:rPr>
        <w:t>automatised</w:t>
      </w:r>
      <w:proofErr w:type="spellEnd"/>
      <w:r w:rsidRPr="00F73B21">
        <w:rPr>
          <w:rStyle w:val="StyleUnderline"/>
        </w:rPr>
        <w:t xml:space="preserve"> action plans. This is necessary for the reasons outlined above. Psychoanalytic technique therefore focuses on the following.</w:t>
      </w:r>
    </w:p>
    <w:p w14:paraId="7F363D49" w14:textId="77777777" w:rsidR="00FA115A" w:rsidRPr="00156ADC" w:rsidRDefault="00FA115A" w:rsidP="00FA115A">
      <w:r w:rsidRPr="00F73B21">
        <w:rPr>
          <w:rStyle w:val="StyleUnderline"/>
        </w:rPr>
        <w:t>Identifying the dominant emotions</w:t>
      </w:r>
      <w:r w:rsidRPr="00156ADC">
        <w:t xml:space="preserve"> (which are consciously felt but not necessarily </w:t>
      </w:r>
      <w:proofErr w:type="spellStart"/>
      <w:r w:rsidRPr="00156ADC">
        <w:t>recognised</w:t>
      </w:r>
      <w:proofErr w:type="spellEnd"/>
      <w:r w:rsidRPr="00156ADC">
        <w:t xml:space="preserve"> as belonging to the self, etc.).</w:t>
      </w:r>
    </w:p>
    <w:p w14:paraId="5EDA1706" w14:textId="77777777" w:rsidR="00FA115A" w:rsidRPr="00F73B21" w:rsidRDefault="00FA115A" w:rsidP="00FA115A">
      <w:pPr>
        <w:rPr>
          <w:rStyle w:val="StyleUnderline"/>
        </w:rPr>
      </w:pPr>
      <w:r w:rsidRPr="00F73B21">
        <w:rPr>
          <w:rStyle w:val="StyleUnderline"/>
        </w:rPr>
        <w:t>These emotions reveal the meaning of the symptom</w:t>
      </w:r>
      <w:r w:rsidRPr="00156ADC">
        <w:t>. That is, they lead the way to the (ineffective) </w:t>
      </w:r>
      <w:proofErr w:type="spellStart"/>
      <w:r w:rsidRPr="00156ADC">
        <w:t>automatised</w:t>
      </w:r>
      <w:proofErr w:type="spellEnd"/>
      <w:r w:rsidRPr="00156ADC">
        <w:t xml:space="preserve"> </w:t>
      </w:r>
      <w:proofErr w:type="spellStart"/>
      <w:r w:rsidRPr="00156ADC">
        <w:t>programmes</w:t>
      </w:r>
      <w:proofErr w:type="spellEnd"/>
      <w:r w:rsidRPr="00156ADC">
        <w:t> </w:t>
      </w:r>
      <w:r w:rsidRPr="00F73B21">
        <w:rPr>
          <w:rStyle w:val="StyleUnderline"/>
        </w:rPr>
        <w:t>that gave rise to the feelings.</w:t>
      </w:r>
    </w:p>
    <w:p w14:paraId="6FB2249B" w14:textId="77777777" w:rsidR="00FA115A" w:rsidRPr="00156ADC" w:rsidRDefault="00FA115A" w:rsidP="00FA115A">
      <w:r w:rsidRPr="00156ADC">
        <w:t xml:space="preserve">The pathogenic action </w:t>
      </w:r>
      <w:proofErr w:type="spellStart"/>
      <w:r w:rsidRPr="00156ADC">
        <w:t>programmes</w:t>
      </w:r>
      <w:proofErr w:type="spellEnd"/>
      <w:r w:rsidRPr="00156ADC">
        <w:t xml:space="preserve"> cannot be remembered directly for the very reason that they are </w:t>
      </w:r>
      <w:proofErr w:type="spellStart"/>
      <w:r w:rsidRPr="00156ADC">
        <w:t>automatised</w:t>
      </w:r>
      <w:proofErr w:type="spellEnd"/>
      <w:r w:rsidRPr="00156ADC">
        <w:t xml:space="preserve"> (</w:t>
      </w:r>
      <w:proofErr w:type="gramStart"/>
      <w:r w:rsidRPr="00156ADC">
        <w:t>i.e.</w:t>
      </w:r>
      <w:proofErr w:type="gramEnd"/>
      <w:r w:rsidRPr="00156ADC">
        <w:t xml:space="preserve"> unconscious). Therefore, the analyst identifies them indirectly, by bringing to awareness the repetitive patterns of </w:t>
      </w:r>
      <w:proofErr w:type="spellStart"/>
      <w:r w:rsidRPr="00156ADC">
        <w:t>behaviour</w:t>
      </w:r>
      <w:proofErr w:type="spellEnd"/>
      <w:r w:rsidRPr="00156ADC">
        <w:t> derived from them.</w:t>
      </w:r>
    </w:p>
    <w:p w14:paraId="20334FF0" w14:textId="77777777" w:rsidR="00FA115A" w:rsidRPr="00F73B21" w:rsidRDefault="00FA115A" w:rsidP="00FA115A">
      <w:pPr>
        <w:rPr>
          <w:rStyle w:val="StyleUnderline"/>
        </w:rPr>
      </w:pPr>
      <w:r w:rsidRPr="00F73B21">
        <w:rPr>
          <w:rStyle w:val="StyleUnderline"/>
        </w:rPr>
        <w:t>Reconsolidation is thus achieved through reactivation of mainly subcortical long-term traces via their derivatives in the present situation (this is called ‘transference’ interpretation). Only cortical memories can be ‘declared’.</w:t>
      </w:r>
    </w:p>
    <w:p w14:paraId="6B8E66F4" w14:textId="77777777" w:rsidR="00FA115A" w:rsidRPr="00F73B21" w:rsidRDefault="00FA115A" w:rsidP="00FA115A">
      <w:pPr>
        <w:rPr>
          <w:rStyle w:val="StyleUnderline"/>
        </w:rPr>
      </w:pPr>
      <w:r w:rsidRPr="00F73B21">
        <w:rPr>
          <w:rStyle w:val="StyleUnderline"/>
        </w:rPr>
        <w:t xml:space="preserve">Such reconsolidation is nevertheless difficult to achieve, mainly owing to the ways in which non-declarative memory systems work, but also because repression entails resistance to the reactivation of insoluble problems. For these reasons, psychoanalytic treatment takes time – </w:t>
      </w:r>
      <w:proofErr w:type="gramStart"/>
      <w:r w:rsidRPr="00F73B21">
        <w:rPr>
          <w:rStyle w:val="StyleUnderline"/>
        </w:rPr>
        <w:t>i.e.</w:t>
      </w:r>
      <w:proofErr w:type="gramEnd"/>
      <w:r w:rsidRPr="00F73B21">
        <w:rPr>
          <w:rStyle w:val="StyleUnderline"/>
        </w:rPr>
        <w:t xml:space="preserve"> numerous and frequent sessions – to facilitate ‘working through’.</w:t>
      </w:r>
    </w:p>
    <w:p w14:paraId="51108464" w14:textId="77777777" w:rsidR="00FA115A" w:rsidRPr="00F73B21" w:rsidRDefault="00FA115A" w:rsidP="00FA115A">
      <w:pPr>
        <w:rPr>
          <w:sz w:val="14"/>
          <w:szCs w:val="14"/>
        </w:rPr>
      </w:pPr>
      <w:r w:rsidRPr="00F73B21">
        <w:rPr>
          <w:sz w:val="14"/>
          <w:szCs w:val="14"/>
        </w:rPr>
        <w:t xml:space="preserve">Mental healthcare funders need to learn how learning works. For a more detailed account of the mechanism of psychoanalytic therapy, see </w:t>
      </w:r>
      <w:proofErr w:type="spellStart"/>
      <w:r w:rsidRPr="00F73B21">
        <w:rPr>
          <w:sz w:val="14"/>
          <w:szCs w:val="14"/>
        </w:rPr>
        <w:t>Solms</w:t>
      </w:r>
      <w:proofErr w:type="spellEnd"/>
      <w:r w:rsidRPr="00F73B21">
        <w:rPr>
          <w:sz w:val="14"/>
          <w:szCs w:val="14"/>
        </w:rPr>
        <w:t xml:space="preserve"> (</w:t>
      </w:r>
      <w:hyperlink r:id="rId26" w:anchor="ref12" w:history="1">
        <w:r w:rsidRPr="00F73B21">
          <w:rPr>
            <w:rStyle w:val="Hyperlink"/>
            <w:sz w:val="14"/>
            <w:szCs w:val="14"/>
          </w:rPr>
          <w:t>2017</w:t>
        </w:r>
      </w:hyperlink>
      <w:r w:rsidRPr="00F73B21">
        <w:rPr>
          <w:sz w:val="14"/>
          <w:szCs w:val="14"/>
        </w:rPr>
        <w:t>).</w:t>
      </w:r>
    </w:p>
    <w:p w14:paraId="01B3E3F2" w14:textId="77777777" w:rsidR="00FA115A" w:rsidRPr="00F73B21" w:rsidRDefault="00FA115A" w:rsidP="00FA115A">
      <w:pPr>
        <w:rPr>
          <w:sz w:val="14"/>
          <w:szCs w:val="14"/>
        </w:rPr>
      </w:pPr>
      <w:hyperlink r:id="rId27" w:tooltip="Go to other sections in this page" w:history="1">
        <w:r w:rsidRPr="00F73B21">
          <w:rPr>
            <w:rStyle w:val="Hyperlink"/>
            <w:sz w:val="14"/>
            <w:szCs w:val="14"/>
          </w:rPr>
          <w:t>Go to:</w:t>
        </w:r>
      </w:hyperlink>
    </w:p>
    <w:p w14:paraId="6D3C78CD" w14:textId="77777777" w:rsidR="00FA115A" w:rsidRPr="00F73B21" w:rsidRDefault="00FA115A" w:rsidP="00FA115A">
      <w:pPr>
        <w:rPr>
          <w:sz w:val="14"/>
          <w:szCs w:val="14"/>
        </w:rPr>
      </w:pPr>
      <w:r w:rsidRPr="00F73B21">
        <w:rPr>
          <w:sz w:val="14"/>
          <w:szCs w:val="14"/>
        </w:rPr>
        <w:t>C.</w:t>
      </w:r>
    </w:p>
    <w:p w14:paraId="43F35207" w14:textId="77777777" w:rsidR="00FA115A" w:rsidRPr="00F73B21" w:rsidRDefault="00FA115A" w:rsidP="00FA115A">
      <w:pPr>
        <w:rPr>
          <w:sz w:val="14"/>
          <w:szCs w:val="14"/>
        </w:rPr>
      </w:pPr>
      <w:r w:rsidRPr="00F73B21">
        <w:rPr>
          <w:sz w:val="14"/>
          <w:szCs w:val="14"/>
        </w:rPr>
        <w:t xml:space="preserve">Psychoanalytic therapy achieves good outcomes – at least as good </w:t>
      </w:r>
      <w:proofErr w:type="gramStart"/>
      <w:r w:rsidRPr="00F73B21">
        <w:rPr>
          <w:sz w:val="14"/>
          <w:szCs w:val="14"/>
        </w:rPr>
        <w:t>as, and</w:t>
      </w:r>
      <w:proofErr w:type="gramEnd"/>
      <w:r w:rsidRPr="00F73B21">
        <w:rPr>
          <w:sz w:val="14"/>
          <w:szCs w:val="14"/>
        </w:rPr>
        <w:t xml:space="preserve"> in some respects better than, other evidence-based treatments in psychiatry today.</w:t>
      </w:r>
    </w:p>
    <w:p w14:paraId="689EA331" w14:textId="77777777" w:rsidR="00FA115A" w:rsidRPr="00F73B21" w:rsidRDefault="00FA115A" w:rsidP="00FA115A">
      <w:pPr>
        <w:rPr>
          <w:sz w:val="14"/>
          <w:szCs w:val="14"/>
        </w:rPr>
      </w:pPr>
      <w:r w:rsidRPr="00F73B21">
        <w:rPr>
          <w:sz w:val="14"/>
          <w:szCs w:val="14"/>
        </w:rPr>
        <w:t>(1)</w:t>
      </w:r>
    </w:p>
    <w:p w14:paraId="28E78809" w14:textId="77777777" w:rsidR="00FA115A" w:rsidRPr="00F73B21" w:rsidRDefault="00FA115A" w:rsidP="00FA115A">
      <w:pPr>
        <w:rPr>
          <w:sz w:val="14"/>
          <w:szCs w:val="14"/>
        </w:rPr>
      </w:pPr>
      <w:r w:rsidRPr="00F73B21">
        <w:rPr>
          <w:sz w:val="14"/>
          <w:szCs w:val="14"/>
        </w:rPr>
        <w:t>Psychotherapy in general is a highly effective form of treatment. Meta-analyses of psychotherapy outcome studies typically reveal effect sizes of between 0.73 and 0.85. An effect size of 0.8 is considered large in psychiatric research, 0.5 is considered moderate, and 0.2 is considered small. To put the efficacy of psychotherapy into perspective, recent antidepressant medications achieve effect sizes of between 0.24 and 0.31 (Kirsch et al, </w:t>
      </w:r>
      <w:hyperlink r:id="rId28" w:anchor="ref7" w:history="1">
        <w:r w:rsidRPr="00F73B21">
          <w:rPr>
            <w:rStyle w:val="Hyperlink"/>
            <w:sz w:val="14"/>
            <w:szCs w:val="14"/>
          </w:rPr>
          <w:t>2008</w:t>
        </w:r>
      </w:hyperlink>
      <w:r w:rsidRPr="00F73B21">
        <w:rPr>
          <w:sz w:val="14"/>
          <w:szCs w:val="14"/>
        </w:rPr>
        <w:t>; Turner et al, </w:t>
      </w:r>
      <w:hyperlink r:id="rId29" w:anchor="ref15" w:history="1">
        <w:r w:rsidRPr="00F73B21">
          <w:rPr>
            <w:rStyle w:val="Hyperlink"/>
            <w:sz w:val="14"/>
            <w:szCs w:val="14"/>
          </w:rPr>
          <w:t>2008</w:t>
        </w:r>
      </w:hyperlink>
      <w:r w:rsidRPr="00F73B21">
        <w:rPr>
          <w:sz w:val="14"/>
          <w:szCs w:val="14"/>
        </w:rPr>
        <w:t xml:space="preserve">). The changes brought about by psychotherapy, no less than drug therapy, are of course </w:t>
      </w:r>
      <w:proofErr w:type="spellStart"/>
      <w:r w:rsidRPr="00F73B21">
        <w:rPr>
          <w:sz w:val="14"/>
          <w:szCs w:val="14"/>
        </w:rPr>
        <w:t>visualisable</w:t>
      </w:r>
      <w:proofErr w:type="spellEnd"/>
      <w:r w:rsidRPr="00F73B21">
        <w:rPr>
          <w:sz w:val="14"/>
          <w:szCs w:val="14"/>
        </w:rPr>
        <w:t xml:space="preserve"> with brain imaging.</w:t>
      </w:r>
    </w:p>
    <w:p w14:paraId="555A9710" w14:textId="77777777" w:rsidR="00FA115A" w:rsidRPr="00156ADC" w:rsidRDefault="00FA115A" w:rsidP="00FA115A">
      <w:r w:rsidRPr="00156ADC">
        <w:t>(2)</w:t>
      </w:r>
    </w:p>
    <w:p w14:paraId="0F6219D5" w14:textId="77777777" w:rsidR="00FA115A" w:rsidRPr="00156ADC" w:rsidRDefault="00FA115A" w:rsidP="00FA115A">
      <w:r w:rsidRPr="00F73B21">
        <w:rPr>
          <w:rStyle w:val="StyleUnderline"/>
        </w:rPr>
        <w:t>Psychoanalytic</w:t>
      </w:r>
      <w:r w:rsidRPr="00156ADC">
        <w:t xml:space="preserve"> psychotherapy </w:t>
      </w:r>
      <w:r w:rsidRPr="00F73B21">
        <w:rPr>
          <w:rStyle w:val="StyleUnderline"/>
        </w:rPr>
        <w:t>is equally effective as other forms of evidence-based</w:t>
      </w:r>
      <w:r w:rsidRPr="00156ADC">
        <w:t xml:space="preserve"> psychotherapy (</w:t>
      </w:r>
      <w:proofErr w:type="gramStart"/>
      <w:r w:rsidRPr="00156ADC">
        <w:t>e.g.</w:t>
      </w:r>
      <w:proofErr w:type="gramEnd"/>
      <w:r w:rsidRPr="00156ADC">
        <w:t xml:space="preserve"> cognitive–</w:t>
      </w:r>
      <w:proofErr w:type="spellStart"/>
      <w:r w:rsidRPr="00156ADC">
        <w:t>behavioural</w:t>
      </w:r>
      <w:proofErr w:type="spellEnd"/>
      <w:r w:rsidRPr="00156ADC">
        <w:t xml:space="preserve"> therapy (CBT)). This is now unequivocally established (Steinert et al, </w:t>
      </w:r>
      <w:hyperlink r:id="rId30" w:anchor="ref13" w:history="1">
        <w:r w:rsidRPr="00156ADC">
          <w:rPr>
            <w:rStyle w:val="Hyperlink"/>
          </w:rPr>
          <w:t>2017</w:t>
        </w:r>
      </w:hyperlink>
      <w:r w:rsidRPr="00156ADC">
        <w:t xml:space="preserve">). </w:t>
      </w:r>
      <w:r w:rsidRPr="00802259">
        <w:rPr>
          <w:rStyle w:val="StyleUnderline"/>
        </w:rPr>
        <w:t>Moreover, there is evidence to suggest that the effects of psychoanalytic</w:t>
      </w:r>
      <w:r w:rsidRPr="00156ADC">
        <w:t xml:space="preserve"> therapy last longer – and even increase – after the end of the treatment. </w:t>
      </w:r>
      <w:proofErr w:type="spellStart"/>
      <w:r w:rsidRPr="00156ADC">
        <w:t>Shedler's</w:t>
      </w:r>
      <w:proofErr w:type="spellEnd"/>
      <w:r w:rsidRPr="00156ADC">
        <w:t xml:space="preserve"> (</w:t>
      </w:r>
      <w:hyperlink r:id="rId31" w:anchor="ref11" w:history="1">
        <w:r w:rsidRPr="00156ADC">
          <w:rPr>
            <w:rStyle w:val="Hyperlink"/>
          </w:rPr>
          <w:t>2010</w:t>
        </w:r>
      </w:hyperlink>
      <w:r w:rsidRPr="00156ADC">
        <w:t xml:space="preserve">) </w:t>
      </w:r>
      <w:r w:rsidRPr="00802259">
        <w:rPr>
          <w:rStyle w:val="StyleUnderline"/>
        </w:rPr>
        <w:t xml:space="preserve">authoritative review of all </w:t>
      </w:r>
      <w:proofErr w:type="spellStart"/>
      <w:r w:rsidRPr="00802259">
        <w:rPr>
          <w:rStyle w:val="StyleUnderline"/>
        </w:rPr>
        <w:t>randomised</w:t>
      </w:r>
      <w:proofErr w:type="spellEnd"/>
      <w:r w:rsidRPr="00802259">
        <w:rPr>
          <w:rStyle w:val="StyleUnderline"/>
        </w:rPr>
        <w:t xml:space="preserve"> controlled trials to date reported effect sizes of between 0.78 and 1.46, even for diluted and truncated forms of psychoanalytic therapy. An especially methodologically rigorous meta-analysis (</w:t>
      </w:r>
      <w:proofErr w:type="spellStart"/>
      <w:r w:rsidRPr="00156ADC">
        <w:t>Abbass</w:t>
      </w:r>
      <w:proofErr w:type="spellEnd"/>
      <w:r w:rsidRPr="00156ADC">
        <w:t> et al, </w:t>
      </w:r>
      <w:hyperlink r:id="rId32" w:anchor="ref1" w:history="1">
        <w:r w:rsidRPr="00156ADC">
          <w:rPr>
            <w:rStyle w:val="Hyperlink"/>
          </w:rPr>
          <w:t>2006</w:t>
        </w:r>
      </w:hyperlink>
      <w:r w:rsidRPr="00156ADC">
        <w:t xml:space="preserve">) </w:t>
      </w:r>
      <w:r w:rsidRPr="00802259">
        <w:rPr>
          <w:rStyle w:val="StyleUnderline"/>
        </w:rPr>
        <w:t xml:space="preserve">yielded an overall effect of 0.97 for general symptom improvement with psychoanalytic therapy. The effect increased to 1.51 when the patients were assessed at follow-up. A more recent meta-analysis by </w:t>
      </w:r>
      <w:proofErr w:type="spellStart"/>
      <w:r w:rsidRPr="00802259">
        <w:rPr>
          <w:rStyle w:val="StyleUnderline"/>
        </w:rPr>
        <w:t>Abbass</w:t>
      </w:r>
      <w:proofErr w:type="spellEnd"/>
      <w:r w:rsidRPr="00802259">
        <w:rPr>
          <w:rStyle w:val="StyleUnderline"/>
        </w:rPr>
        <w:t> et al (</w:t>
      </w:r>
      <w:hyperlink r:id="rId33" w:anchor="ref2" w:history="1">
        <w:r w:rsidRPr="00802259">
          <w:rPr>
            <w:rStyle w:val="StyleUnderline"/>
          </w:rPr>
          <w:t>2014</w:t>
        </w:r>
      </w:hyperlink>
      <w:r w:rsidRPr="00802259">
        <w:rPr>
          <w:rStyle w:val="StyleUnderline"/>
        </w:rPr>
        <w:t>) yielded an overall effect size of 0.71, and the finding of maintained and increased effects at follow-up was reconfirmed. This was for short-term psychoanalytic treatment. According to the meta-analysis of de Maat et al (</w:t>
      </w:r>
      <w:hyperlink r:id="rId34" w:anchor="ref5" w:history="1">
        <w:r w:rsidRPr="00802259">
          <w:rPr>
            <w:rStyle w:val="StyleUnderline"/>
          </w:rPr>
          <w:t>2009</w:t>
        </w:r>
      </w:hyperlink>
      <w:r w:rsidRPr="00802259">
        <w:rPr>
          <w:rStyle w:val="StyleUnderline"/>
        </w:rPr>
        <w:t xml:space="preserve">), which was less methodologically rigorous than the </w:t>
      </w:r>
      <w:proofErr w:type="spellStart"/>
      <w:r w:rsidRPr="00802259">
        <w:rPr>
          <w:rStyle w:val="StyleUnderline"/>
        </w:rPr>
        <w:t>Abbass</w:t>
      </w:r>
      <w:proofErr w:type="spellEnd"/>
      <w:r w:rsidRPr="00802259">
        <w:rPr>
          <w:rStyle w:val="StyleUnderline"/>
        </w:rPr>
        <w:t xml:space="preserve"> studies, longer-term psychoanalytic</w:t>
      </w:r>
      <w:r w:rsidRPr="00156ADC">
        <w:t xml:space="preserve"> psychotherapy yields an effect size of 0.78 at termination and 0.94 at follow-up, and psychoanalysis proper achieves a mean effect of 0.87, and 1.18 at follow-up. This is the overall finding; the effect size for symptom improvement (as opposed to personality change) was 1.03 for long-term psychoanalytic therapy, and for psychoanalysis it was 1.38. Leuzinger-</w:t>
      </w:r>
      <w:proofErr w:type="spellStart"/>
      <w:r w:rsidRPr="00156ADC">
        <w:t>Bohleber</w:t>
      </w:r>
      <w:proofErr w:type="spellEnd"/>
      <w:r w:rsidRPr="00156ADC">
        <w:t> et al (</w:t>
      </w:r>
      <w:hyperlink r:id="rId35" w:anchor="ref8" w:history="1">
        <w:r w:rsidRPr="00156ADC">
          <w:rPr>
            <w:rStyle w:val="Hyperlink"/>
          </w:rPr>
          <w:t>2018</w:t>
        </w:r>
      </w:hyperlink>
      <w:r w:rsidRPr="00156ADC">
        <w:t>) will shortly report even greater effect sizes for psychoanalysis in depression. The consistent trend toward larger effect sizes at follow-up suggests that psychoanalytic therapy sets in motion processes of change that continue after therapy has ended (whereas the effects of other forms of psychotherapy, such as CBT, tend to decay).</w:t>
      </w:r>
    </w:p>
    <w:p w14:paraId="4185ABC3" w14:textId="77777777" w:rsidR="00FA115A" w:rsidRPr="00156ADC" w:rsidRDefault="00FA115A" w:rsidP="00FA115A">
      <w:r w:rsidRPr="00156ADC">
        <w:t>(3)</w:t>
      </w:r>
    </w:p>
    <w:p w14:paraId="401B3833" w14:textId="77777777" w:rsidR="00FA115A" w:rsidRPr="00156ADC" w:rsidRDefault="00FA115A" w:rsidP="00FA115A">
      <w:r w:rsidRPr="00156ADC">
        <w:t>The therapeutic techniques that predict the best treatment outcomes, regardless of the form of psychotherapy, make good sense in relation to the psychodynamic mechanisms outlined above. These techniques include (</w:t>
      </w:r>
      <w:proofErr w:type="spellStart"/>
      <w:r w:rsidRPr="00156ADC">
        <w:t>Blagys</w:t>
      </w:r>
      <w:proofErr w:type="spellEnd"/>
      <w:r w:rsidRPr="00156ADC">
        <w:t xml:space="preserve"> &amp; </w:t>
      </w:r>
      <w:proofErr w:type="spellStart"/>
      <w:r w:rsidRPr="00156ADC">
        <w:t>Hilsenroth</w:t>
      </w:r>
      <w:proofErr w:type="spellEnd"/>
      <w:r w:rsidRPr="00156ADC">
        <w:t>, </w:t>
      </w:r>
      <w:hyperlink r:id="rId36" w:anchor="ref4" w:history="1">
        <w:r w:rsidRPr="00156ADC">
          <w:rPr>
            <w:rStyle w:val="Hyperlink"/>
          </w:rPr>
          <w:t>2000</w:t>
        </w:r>
      </w:hyperlink>
      <w:r w:rsidRPr="00156ADC">
        <w:t>):</w:t>
      </w:r>
    </w:p>
    <w:p w14:paraId="6F47C6A1" w14:textId="77777777" w:rsidR="00FA115A" w:rsidRPr="00802259" w:rsidRDefault="00FA115A" w:rsidP="00FA115A">
      <w:pPr>
        <w:rPr>
          <w:rStyle w:val="StyleUnderline"/>
        </w:rPr>
      </w:pPr>
      <w:r w:rsidRPr="00802259">
        <w:rPr>
          <w:rStyle w:val="StyleUnderline"/>
        </w:rPr>
        <w:t>unstructured, open-ended dialogue between patient and therapist</w:t>
      </w:r>
    </w:p>
    <w:p w14:paraId="2F9C00FB" w14:textId="77777777" w:rsidR="00FA115A" w:rsidRPr="00802259" w:rsidRDefault="00FA115A" w:rsidP="00FA115A">
      <w:pPr>
        <w:rPr>
          <w:rStyle w:val="StyleUnderline"/>
        </w:rPr>
      </w:pPr>
      <w:r w:rsidRPr="00802259">
        <w:rPr>
          <w:rStyle w:val="StyleUnderline"/>
        </w:rPr>
        <w:t>identifying recurring themes in the patient's experience</w:t>
      </w:r>
    </w:p>
    <w:p w14:paraId="0EDE65A5" w14:textId="77777777" w:rsidR="00FA115A" w:rsidRPr="00802259" w:rsidRDefault="00FA115A" w:rsidP="00FA115A">
      <w:pPr>
        <w:rPr>
          <w:rStyle w:val="StyleUnderline"/>
        </w:rPr>
      </w:pPr>
      <w:r w:rsidRPr="00802259">
        <w:rPr>
          <w:rStyle w:val="StyleUnderline"/>
        </w:rPr>
        <w:t>linking the patient's feelings and perceptions to past experiences</w:t>
      </w:r>
    </w:p>
    <w:p w14:paraId="04EE10DC" w14:textId="77777777" w:rsidR="00FA115A" w:rsidRPr="00802259" w:rsidRDefault="00FA115A" w:rsidP="00FA115A">
      <w:pPr>
        <w:rPr>
          <w:rStyle w:val="StyleUnderline"/>
        </w:rPr>
      </w:pPr>
      <w:r w:rsidRPr="00802259">
        <w:rPr>
          <w:rStyle w:val="StyleUnderline"/>
        </w:rPr>
        <w:t>drawing attention to feelings regarded by the patient as </w:t>
      </w:r>
      <w:proofErr w:type="gramStart"/>
      <w:r w:rsidRPr="00802259">
        <w:rPr>
          <w:rStyle w:val="StyleUnderline"/>
        </w:rPr>
        <w:t>unacceptable</w:t>
      </w:r>
      <w:proofErr w:type="gramEnd"/>
    </w:p>
    <w:p w14:paraId="3C0977F4" w14:textId="77777777" w:rsidR="00FA115A" w:rsidRPr="00802259" w:rsidRDefault="00FA115A" w:rsidP="00FA115A">
      <w:pPr>
        <w:rPr>
          <w:rStyle w:val="StyleUnderline"/>
        </w:rPr>
      </w:pPr>
      <w:r w:rsidRPr="00802259">
        <w:rPr>
          <w:rStyle w:val="StyleUnderline"/>
        </w:rPr>
        <w:t xml:space="preserve">pointing out ways in which the patient avoids such </w:t>
      </w:r>
      <w:proofErr w:type="gramStart"/>
      <w:r w:rsidRPr="00802259">
        <w:rPr>
          <w:rStyle w:val="StyleUnderline"/>
        </w:rPr>
        <w:t>feelings</w:t>
      </w:r>
      <w:proofErr w:type="gramEnd"/>
    </w:p>
    <w:p w14:paraId="524B8FAD" w14:textId="77777777" w:rsidR="00FA115A" w:rsidRPr="00802259" w:rsidRDefault="00FA115A" w:rsidP="00FA115A">
      <w:pPr>
        <w:rPr>
          <w:rStyle w:val="StyleUnderline"/>
        </w:rPr>
      </w:pPr>
      <w:r w:rsidRPr="00802259">
        <w:rPr>
          <w:rStyle w:val="StyleUnderline"/>
        </w:rPr>
        <w:t>focusing on the here-and-now therapy relationship</w:t>
      </w:r>
    </w:p>
    <w:p w14:paraId="37D3B6FD" w14:textId="77777777" w:rsidR="00FA115A" w:rsidRPr="00802259" w:rsidRDefault="00FA115A" w:rsidP="00FA115A">
      <w:pPr>
        <w:rPr>
          <w:rStyle w:val="StyleUnderline"/>
        </w:rPr>
      </w:pPr>
      <w:r w:rsidRPr="00802259">
        <w:rPr>
          <w:rStyle w:val="StyleUnderline"/>
        </w:rPr>
        <w:t>drawing connections between the therapy relationship and other relationships.</w:t>
      </w:r>
    </w:p>
    <w:p w14:paraId="501FEB44" w14:textId="77777777" w:rsidR="00FA115A" w:rsidRPr="00156ADC" w:rsidRDefault="00FA115A" w:rsidP="00FA115A">
      <w:r w:rsidRPr="00156ADC">
        <w:t>It is highly instructive to note that these techniques lead to the best treatment outcomes regardless of the type of psychotherapy the clinician espouses. In other words, these same techniques (or at least a subset of them; see Hayes et al, </w:t>
      </w:r>
      <w:hyperlink r:id="rId37" w:anchor="ref6" w:history="1">
        <w:r w:rsidRPr="00156ADC">
          <w:rPr>
            <w:rStyle w:val="Hyperlink"/>
          </w:rPr>
          <w:t>1996</w:t>
        </w:r>
      </w:hyperlink>
      <w:r w:rsidRPr="00156ADC">
        <w:t>) predict optimal treatment outcomes in CBT too, even if the therapist believes they are doing something else.</w:t>
      </w:r>
    </w:p>
    <w:p w14:paraId="739163FF" w14:textId="77777777" w:rsidR="00FA115A" w:rsidRPr="00156ADC" w:rsidRDefault="00FA115A" w:rsidP="00FA115A">
      <w:r w:rsidRPr="00156ADC">
        <w:t>(4)</w:t>
      </w:r>
    </w:p>
    <w:p w14:paraId="2BB614BD" w14:textId="77777777" w:rsidR="00FA115A" w:rsidRPr="00156ADC" w:rsidRDefault="00FA115A" w:rsidP="00FA115A">
      <w:r w:rsidRPr="00156ADC">
        <w:t>It is therefore perhaps not surprising that psychotherapists, irrespective of their stated orientation, tend to choose psychoanalytic psychotherapy for themselves! (Norcross, </w:t>
      </w:r>
      <w:hyperlink r:id="rId38" w:anchor="ref9" w:history="1">
        <w:r w:rsidRPr="00156ADC">
          <w:rPr>
            <w:rStyle w:val="Hyperlink"/>
          </w:rPr>
          <w:t>2005</w:t>
        </w:r>
      </w:hyperlink>
      <w:r w:rsidRPr="00156ADC">
        <w:t>)</w:t>
      </w:r>
    </w:p>
    <w:p w14:paraId="0D38123B" w14:textId="5F29A719" w:rsidR="00FA115A" w:rsidRPr="00FA115A" w:rsidRDefault="00FA115A" w:rsidP="00FA115A">
      <w:r w:rsidRPr="00156ADC">
        <w:t xml:space="preserve">I am aware that the claims I have </w:t>
      </w:r>
      <w:proofErr w:type="spellStart"/>
      <w:r w:rsidRPr="00156ADC">
        <w:t>summarised</w:t>
      </w:r>
      <w:proofErr w:type="spellEnd"/>
      <w:r w:rsidRPr="00156ADC">
        <w:t xml:space="preserve"> here do not do justice to the full complexity and variety of views in psychoanalysis, both as a theory and a therapy. I am saying only that these are our core claims, which underpin all the details, including those </w:t>
      </w:r>
      <w:proofErr w:type="gramStart"/>
      <w:r w:rsidRPr="00156ADC">
        <w:t>u</w:t>
      </w:r>
      <w:r>
        <w:tab/>
      </w:r>
      <w:proofErr w:type="spellStart"/>
      <w:r w:rsidRPr="00156ADC">
        <w:t>pon</w:t>
      </w:r>
      <w:proofErr w:type="spellEnd"/>
      <w:proofErr w:type="gramEnd"/>
      <w:r w:rsidRPr="00156ADC">
        <w:t xml:space="preserve"> which we are yet to reach agreement. </w:t>
      </w:r>
      <w:r w:rsidRPr="00F73B21">
        <w:rPr>
          <w:rStyle w:val="StyleUnderline"/>
        </w:rPr>
        <w:t>These claims are eminently defensible in the light of current scientific evidence, and they make simple good sense.</w:t>
      </w:r>
    </w:p>
    <w:p w14:paraId="4BBC9C34" w14:textId="5F8E88EE" w:rsidR="006861D4" w:rsidRDefault="00FA115A" w:rsidP="00FA115A">
      <w:pPr>
        <w:pStyle w:val="Heading3"/>
      </w:pPr>
      <w:r>
        <w:t>At: non-falsifiable</w:t>
      </w:r>
    </w:p>
    <w:p w14:paraId="32DEAE1F" w14:textId="6071F7DD" w:rsidR="00FA115A" w:rsidRPr="00AE3F2B" w:rsidRDefault="00FA115A" w:rsidP="00FA115A">
      <w:pPr>
        <w:pStyle w:val="Heading4"/>
      </w:pPr>
      <w:r>
        <w:t xml:space="preserve">Criticisms of psychoanalysis ignore immense amounts of evidence that prove psychoanalysis is </w:t>
      </w:r>
      <w:r w:rsidRPr="00AE3F2B">
        <w:rPr>
          <w:u w:val="single"/>
        </w:rPr>
        <w:t>falsifiable</w:t>
      </w:r>
      <w:r>
        <w:t xml:space="preserve"> and </w:t>
      </w:r>
      <w:r w:rsidRPr="00AE3F2B">
        <w:rPr>
          <w:u w:val="single"/>
        </w:rPr>
        <w:t>scientific</w:t>
      </w:r>
      <w:r>
        <w:t xml:space="preserve">. </w:t>
      </w:r>
    </w:p>
    <w:p w14:paraId="23CAA4B2" w14:textId="77777777" w:rsidR="00FA115A" w:rsidRDefault="00FA115A" w:rsidP="00FA115A">
      <w:r w:rsidRPr="009D7BD7">
        <w:rPr>
          <w:rFonts w:eastAsiaTheme="majorEastAsia" w:cstheme="majorBidi"/>
          <w:b/>
          <w:iCs/>
          <w:sz w:val="26"/>
        </w:rPr>
        <w:t>Holland 04</w:t>
      </w:r>
      <w:r w:rsidRPr="009D7BD7">
        <w:t xml:space="preserve"> (Norman N. Holland was an American literary critic and Marston-</w:t>
      </w:r>
      <w:proofErr w:type="spellStart"/>
      <w:r w:rsidRPr="009D7BD7">
        <w:t>Milbauer</w:t>
      </w:r>
      <w:proofErr w:type="spellEnd"/>
      <w:r w:rsidRPr="009D7BD7">
        <w:t xml:space="preserve"> Eminent Scholar Emeritus at the University of Florida</w:t>
      </w:r>
      <w:r>
        <w:t xml:space="preserve">. </w:t>
      </w:r>
      <w:r w:rsidRPr="009D7BD7">
        <w:t>Holland's scholarship focused largely on psychoanalytic criticism and cognitive poetics, subjects on which he wrote fifteen books and nearly 250 scholarly articles. He is widely recognized for his scholarship specifically related to psychoanalytic applications in literary study. He was known as a major scholar of literary theory, primarily for having been one of the pioneers of reader-response criticism. “Psychoanalysis as Science”</w:t>
      </w:r>
      <w:r>
        <w:t xml:space="preserve"> 5/22/04 </w:t>
      </w:r>
      <w:r w:rsidRPr="009D7BD7">
        <w:t>https://psycnet.apa.org/record/2004-20454-010</w:t>
      </w:r>
      <w:r>
        <w:t>) //Sajad</w:t>
      </w:r>
    </w:p>
    <w:p w14:paraId="301CF471" w14:textId="77777777" w:rsidR="00FA115A" w:rsidRPr="00AE3F2B" w:rsidRDefault="00FA115A" w:rsidP="00FA115A">
      <w:pPr>
        <w:rPr>
          <w:sz w:val="16"/>
        </w:rPr>
      </w:pPr>
      <w:r w:rsidRPr="00AE3F2B">
        <w:rPr>
          <w:sz w:val="16"/>
        </w:rPr>
        <w:t>abstract</w:t>
      </w:r>
    </w:p>
    <w:p w14:paraId="61DA5A3B" w14:textId="77777777" w:rsidR="00FA115A" w:rsidRPr="00502473" w:rsidRDefault="00FA115A" w:rsidP="00FA115A">
      <w:pPr>
        <w:rPr>
          <w:u w:val="single"/>
        </w:rPr>
      </w:pPr>
      <w:r w:rsidRPr="00502473">
        <w:rPr>
          <w:sz w:val="16"/>
        </w:rPr>
        <w:t xml:space="preserve">Current </w:t>
      </w:r>
      <w:r w:rsidRPr="00502473">
        <w:rPr>
          <w:b/>
          <w:bCs/>
          <w:u w:val="single"/>
        </w:rPr>
        <w:t>objections</w:t>
      </w:r>
      <w:r w:rsidRPr="00502473">
        <w:rPr>
          <w:u w:val="single"/>
        </w:rPr>
        <w:t xml:space="preserve"> to psychoanalysis as untestable and unscientific </w:t>
      </w:r>
      <w:r w:rsidRPr="00502473">
        <w:rPr>
          <w:b/>
          <w:bCs/>
          <w:u w:val="single"/>
        </w:rPr>
        <w:t>ignore two facts</w:t>
      </w:r>
      <w:r w:rsidRPr="00502473">
        <w:rPr>
          <w:sz w:val="16"/>
        </w:rPr>
        <w:t xml:space="preserve">. First, </w:t>
      </w:r>
      <w:r w:rsidRPr="00502473">
        <w:rPr>
          <w:u w:val="single"/>
        </w:rPr>
        <w:t xml:space="preserve">a large body of </w:t>
      </w:r>
      <w:r w:rsidRPr="00502473">
        <w:rPr>
          <w:b/>
          <w:bCs/>
          <w:u w:val="single"/>
        </w:rPr>
        <w:t>experimental evidence</w:t>
      </w:r>
      <w:r w:rsidRPr="00502473">
        <w:rPr>
          <w:u w:val="single"/>
        </w:rPr>
        <w:t xml:space="preserve"> has </w:t>
      </w:r>
      <w:r w:rsidRPr="00502473">
        <w:rPr>
          <w:b/>
          <w:bCs/>
          <w:u w:val="single"/>
        </w:rPr>
        <w:t>tested</w:t>
      </w:r>
      <w:r w:rsidRPr="00502473">
        <w:rPr>
          <w:u w:val="single"/>
        </w:rPr>
        <w:t xml:space="preserve"> psychoanalytic ideas</w:t>
      </w:r>
      <w:r w:rsidRPr="00502473">
        <w:rPr>
          <w:sz w:val="16"/>
        </w:rPr>
        <w:t xml:space="preserve">, confirming some and not others. Second, </w:t>
      </w:r>
      <w:r w:rsidRPr="00502473">
        <w:rPr>
          <w:u w:val="single"/>
        </w:rPr>
        <w:t>psychoanalysis</w:t>
      </w:r>
      <w:r w:rsidRPr="00502473">
        <w:rPr>
          <w:sz w:val="16"/>
        </w:rPr>
        <w:t xml:space="preserve"> itself, while it does not usually use experimentation, </w:t>
      </w:r>
      <w:r w:rsidRPr="00502473">
        <w:rPr>
          <w:u w:val="single"/>
        </w:rPr>
        <w:t xml:space="preserve">does use </w:t>
      </w:r>
      <w:r w:rsidRPr="00502473">
        <w:rPr>
          <w:b/>
          <w:bCs/>
          <w:u w:val="single"/>
        </w:rPr>
        <w:t xml:space="preserve">holistic </w:t>
      </w:r>
      <w:proofErr w:type="gramStart"/>
      <w:r w:rsidRPr="00502473">
        <w:rPr>
          <w:b/>
          <w:bCs/>
          <w:u w:val="single"/>
        </w:rPr>
        <w:t>method</w:t>
      </w:r>
      <w:proofErr w:type="gramEnd"/>
      <w:r w:rsidRPr="00502473">
        <w:rPr>
          <w:sz w:val="16"/>
        </w:rPr>
        <w:t xml:space="preserve">. This is a procedure widely </w:t>
      </w:r>
      <w:r w:rsidRPr="00502473">
        <w:rPr>
          <w:u w:val="single"/>
        </w:rPr>
        <w:t xml:space="preserve">deployed in both the </w:t>
      </w:r>
      <w:r w:rsidRPr="00502473">
        <w:rPr>
          <w:b/>
          <w:bCs/>
          <w:u w:val="single"/>
        </w:rPr>
        <w:t>social sciences</w:t>
      </w:r>
      <w:r w:rsidRPr="00502473">
        <w:rPr>
          <w:u w:val="single"/>
        </w:rPr>
        <w:t xml:space="preserve"> and the "</w:t>
      </w:r>
      <w:r w:rsidRPr="00502473">
        <w:rPr>
          <w:b/>
          <w:bCs/>
          <w:u w:val="single"/>
        </w:rPr>
        <w:t>hard" sciences</w:t>
      </w:r>
      <w:r w:rsidRPr="00502473">
        <w:rPr>
          <w:u w:val="single"/>
        </w:rPr>
        <w:t>.</w:t>
      </w:r>
      <w:r w:rsidRPr="00502473">
        <w:rPr>
          <w:sz w:val="16"/>
        </w:rPr>
        <w:t xml:space="preserve"> Recognizing the </w:t>
      </w:r>
      <w:r w:rsidRPr="00502473">
        <w:rPr>
          <w:u w:val="single"/>
        </w:rPr>
        <w:t>holistic nature of psychoanalytic ideas</w:t>
      </w:r>
      <w:r w:rsidRPr="00502473">
        <w:rPr>
          <w:sz w:val="16"/>
        </w:rPr>
        <w:t xml:space="preserve"> and therapy </w:t>
      </w:r>
      <w:r w:rsidRPr="00502473">
        <w:rPr>
          <w:u w:val="single"/>
        </w:rPr>
        <w:t>suggests some</w:t>
      </w:r>
      <w:r w:rsidRPr="00502473">
        <w:rPr>
          <w:sz w:val="16"/>
        </w:rPr>
        <w:t xml:space="preserve"> kinds of </w:t>
      </w:r>
      <w:r w:rsidRPr="00502473">
        <w:rPr>
          <w:u w:val="single"/>
        </w:rPr>
        <w:t xml:space="preserve">interpretation are </w:t>
      </w:r>
      <w:r w:rsidRPr="00502473">
        <w:rPr>
          <w:b/>
          <w:bCs/>
          <w:u w:val="single"/>
        </w:rPr>
        <w:t>more valid</w:t>
      </w:r>
      <w:r w:rsidRPr="00502473">
        <w:rPr>
          <w:u w:val="single"/>
        </w:rPr>
        <w:t xml:space="preserve"> than others</w:t>
      </w:r>
      <w:r w:rsidRPr="00502473">
        <w:rPr>
          <w:sz w:val="16"/>
        </w:rPr>
        <w:t xml:space="preserve">. It also shows that </w:t>
      </w:r>
      <w:r w:rsidRPr="00502473">
        <w:rPr>
          <w:u w:val="single"/>
        </w:rPr>
        <w:t xml:space="preserve">the debate whether psychoanalysis is a science or a hermeneutic, merely "literary," </w:t>
      </w:r>
      <w:r w:rsidRPr="00502473">
        <w:rPr>
          <w:b/>
          <w:bCs/>
          <w:u w:val="single"/>
        </w:rPr>
        <w:t>states the issue falsely</w:t>
      </w:r>
      <w:r w:rsidRPr="00502473">
        <w:rPr>
          <w:sz w:val="16"/>
        </w:rPr>
        <w:t xml:space="preserve">. Recognizing the holistic nature of psychoanalytic ideas and therapy suggests some kinds of interpretation are more valid than others. It also shows that </w:t>
      </w:r>
      <w:r w:rsidRPr="00502473">
        <w:rPr>
          <w:b/>
          <w:bCs/>
          <w:u w:val="single"/>
        </w:rPr>
        <w:t>the debate</w:t>
      </w:r>
      <w:r w:rsidRPr="00502473">
        <w:rPr>
          <w:u w:val="single"/>
        </w:rPr>
        <w:t xml:space="preserve"> whether psychoanalysis is a science or merely "literary," rests on a </w:t>
      </w:r>
      <w:r w:rsidRPr="00502473">
        <w:rPr>
          <w:b/>
          <w:bCs/>
          <w:u w:val="single"/>
        </w:rPr>
        <w:t>false dichotomy</w:t>
      </w:r>
      <w:r w:rsidRPr="00502473">
        <w:rPr>
          <w:u w:val="single"/>
        </w:rPr>
        <w:t>.</w:t>
      </w:r>
    </w:p>
    <w:p w14:paraId="10C478B5" w14:textId="77777777" w:rsidR="00FA115A" w:rsidRPr="00502473" w:rsidRDefault="00FA115A" w:rsidP="00FA115A">
      <w:pPr>
        <w:rPr>
          <w:sz w:val="16"/>
        </w:rPr>
      </w:pPr>
      <w:r w:rsidRPr="00502473">
        <w:rPr>
          <w:sz w:val="16"/>
        </w:rPr>
        <w:t>article</w:t>
      </w:r>
    </w:p>
    <w:p w14:paraId="5C57611D" w14:textId="77777777" w:rsidR="00FA115A" w:rsidRPr="00502473" w:rsidRDefault="00FA115A" w:rsidP="00FA115A">
      <w:pPr>
        <w:rPr>
          <w:u w:val="single"/>
        </w:rPr>
      </w:pPr>
      <w:r w:rsidRPr="00502473">
        <w:rPr>
          <w:sz w:val="16"/>
        </w:rPr>
        <w:t xml:space="preserve">I believe that </w:t>
      </w:r>
      <w:r w:rsidRPr="00502473">
        <w:rPr>
          <w:u w:val="single"/>
        </w:rPr>
        <w:t xml:space="preserve">today's low estimate of the validity of psychoanalysis stems from </w:t>
      </w:r>
      <w:r w:rsidRPr="00502473">
        <w:rPr>
          <w:b/>
          <w:bCs/>
          <w:u w:val="single"/>
        </w:rPr>
        <w:t>two mistaken ideas</w:t>
      </w:r>
      <w:r w:rsidRPr="00502473">
        <w:rPr>
          <w:sz w:val="16"/>
        </w:rPr>
        <w:t xml:space="preserve">. First, </w:t>
      </w:r>
      <w:r w:rsidRPr="00502473">
        <w:rPr>
          <w:u w:val="single"/>
        </w:rPr>
        <w:t>critics</w:t>
      </w:r>
      <w:r w:rsidRPr="00502473">
        <w:rPr>
          <w:sz w:val="16"/>
        </w:rPr>
        <w:t xml:space="preserve"> of psychoanalysis like Frederick Crews often </w:t>
      </w:r>
      <w:r w:rsidRPr="00502473">
        <w:rPr>
          <w:u w:val="single"/>
        </w:rPr>
        <w:t>assert as proven facts</w:t>
      </w:r>
      <w:r w:rsidRPr="00502473">
        <w:rPr>
          <w:sz w:val="16"/>
        </w:rPr>
        <w:t xml:space="preserve"> that, one, </w:t>
      </w:r>
      <w:r w:rsidRPr="00502473">
        <w:rPr>
          <w:u w:val="single"/>
        </w:rPr>
        <w:t xml:space="preserve">psychoanalysis lacks </w:t>
      </w:r>
      <w:r w:rsidRPr="00502473">
        <w:rPr>
          <w:sz w:val="16"/>
        </w:rPr>
        <w:t>any</w:t>
      </w:r>
      <w:r w:rsidRPr="00502473">
        <w:rPr>
          <w:u w:val="single"/>
        </w:rPr>
        <w:t xml:space="preserve"> experimental confirmation </w:t>
      </w:r>
      <w:r w:rsidRPr="00502473">
        <w:rPr>
          <w:sz w:val="16"/>
        </w:rPr>
        <w:t>and two, it is in fact</w:t>
      </w:r>
      <w:r w:rsidRPr="00502473">
        <w:rPr>
          <w:u w:val="single"/>
        </w:rPr>
        <w:t xml:space="preserve"> untestable</w:t>
      </w:r>
      <w:r w:rsidRPr="00502473">
        <w:rPr>
          <w:sz w:val="16"/>
        </w:rPr>
        <w:t>. It is merely</w:t>
      </w:r>
      <w:r w:rsidRPr="00502473">
        <w:rPr>
          <w:u w:val="single"/>
        </w:rPr>
        <w:t xml:space="preserve"> "literary." "There is not a shred of scientific evidence </w:t>
      </w:r>
      <w:r w:rsidRPr="00502473">
        <w:rPr>
          <w:sz w:val="16"/>
        </w:rPr>
        <w:t xml:space="preserve">for psychoanalysis" </w:t>
      </w:r>
      <w:r w:rsidRPr="00502473">
        <w:rPr>
          <w:u w:val="single"/>
        </w:rPr>
        <w:t>has become a</w:t>
      </w:r>
      <w:r w:rsidRPr="00502473">
        <w:rPr>
          <w:sz w:val="16"/>
        </w:rPr>
        <w:t xml:space="preserve"> kind of</w:t>
      </w:r>
      <w:r w:rsidRPr="00502473">
        <w:rPr>
          <w:u w:val="single"/>
        </w:rPr>
        <w:t xml:space="preserve"> ceremonial </w:t>
      </w:r>
      <w:r w:rsidRPr="00502473">
        <w:rPr>
          <w:b/>
          <w:bCs/>
          <w:u w:val="single"/>
        </w:rPr>
        <w:t>utterance</w:t>
      </w:r>
      <w:r w:rsidRPr="00502473">
        <w:rPr>
          <w:u w:val="single"/>
        </w:rPr>
        <w:t xml:space="preserve"> to be </w:t>
      </w:r>
      <w:r w:rsidRPr="00502473">
        <w:rPr>
          <w:b/>
          <w:bCs/>
          <w:u w:val="single"/>
        </w:rPr>
        <w:t>repeated</w:t>
      </w:r>
      <w:r w:rsidRPr="00502473">
        <w:rPr>
          <w:u w:val="single"/>
        </w:rPr>
        <w:t xml:space="preserve"> in any psychological paper</w:t>
      </w:r>
      <w:r w:rsidRPr="00502473">
        <w:rPr>
          <w:sz w:val="16"/>
        </w:rPr>
        <w:t xml:space="preserve">. Second, I believe that, by and large, philosophers and academic psychologists and, indeed, </w:t>
      </w:r>
      <w:r w:rsidRPr="00502473">
        <w:rPr>
          <w:b/>
          <w:bCs/>
          <w:u w:val="single"/>
        </w:rPr>
        <w:t>psychoanalysts fail to understand</w:t>
      </w:r>
      <w:r w:rsidRPr="00502473">
        <w:rPr>
          <w:u w:val="single"/>
        </w:rPr>
        <w:t xml:space="preserve"> the situation of </w:t>
      </w:r>
      <w:r w:rsidRPr="00502473">
        <w:rPr>
          <w:b/>
          <w:bCs/>
          <w:u w:val="single"/>
        </w:rPr>
        <w:t xml:space="preserve">psychoanalytic </w:t>
      </w:r>
      <w:proofErr w:type="gramStart"/>
      <w:r w:rsidRPr="00502473">
        <w:rPr>
          <w:b/>
          <w:bCs/>
          <w:u w:val="single"/>
        </w:rPr>
        <w:t>method</w:t>
      </w:r>
      <w:proofErr w:type="gramEnd"/>
      <w:r w:rsidRPr="00502473">
        <w:rPr>
          <w:b/>
          <w:bCs/>
          <w:u w:val="single"/>
        </w:rPr>
        <w:t xml:space="preserve"> </w:t>
      </w:r>
      <w:r w:rsidRPr="00502473">
        <w:rPr>
          <w:u w:val="single"/>
        </w:rPr>
        <w:t xml:space="preserve">among the sciences. </w:t>
      </w:r>
      <w:r w:rsidRPr="00502473">
        <w:rPr>
          <w:sz w:val="16"/>
        </w:rPr>
        <w:t>It is this second point that I want to address, but I am unwilling to ignore the first.</w:t>
      </w:r>
    </w:p>
    <w:p w14:paraId="1F357991" w14:textId="77777777" w:rsidR="00FA115A" w:rsidRPr="00502473" w:rsidRDefault="00FA115A" w:rsidP="00FA115A">
      <w:pPr>
        <w:rPr>
          <w:sz w:val="16"/>
        </w:rPr>
      </w:pPr>
      <w:r w:rsidRPr="00502473">
        <w:rPr>
          <w:sz w:val="16"/>
        </w:rPr>
        <w:t>Psychology vs. psychoanalysis</w:t>
      </w:r>
    </w:p>
    <w:p w14:paraId="618575F5" w14:textId="77777777" w:rsidR="00FA115A" w:rsidRPr="00502473" w:rsidRDefault="00FA115A" w:rsidP="00FA115A">
      <w:pPr>
        <w:rPr>
          <w:sz w:val="16"/>
        </w:rPr>
      </w:pPr>
      <w:r w:rsidRPr="00502473">
        <w:rPr>
          <w:sz w:val="16"/>
        </w:rPr>
        <w:t xml:space="preserve">About </w:t>
      </w:r>
      <w:r w:rsidRPr="00502473">
        <w:rPr>
          <w:u w:val="single"/>
        </w:rPr>
        <w:t>the time Freud began developing psychoanalysis</w:t>
      </w:r>
      <w:r w:rsidRPr="00502473">
        <w:rPr>
          <w:sz w:val="16"/>
        </w:rPr>
        <w:t xml:space="preserve">, academic </w:t>
      </w:r>
      <w:r w:rsidRPr="00502473">
        <w:rPr>
          <w:u w:val="single"/>
        </w:rPr>
        <w:t>psychology began making itself more and more rigorous as a science</w:t>
      </w:r>
      <w:r w:rsidRPr="00502473">
        <w:rPr>
          <w:sz w:val="16"/>
        </w:rPr>
        <w:t xml:space="preserve">. Freud, however, minimized the influence of academic, non-psychoanalytic psychology. </w:t>
      </w:r>
      <w:r w:rsidRPr="00502473">
        <w:rPr>
          <w:u w:val="single"/>
        </w:rPr>
        <w:t xml:space="preserve">Psychologists in turn regarded psychoanalysis as </w:t>
      </w:r>
      <w:r w:rsidRPr="00502473">
        <w:rPr>
          <w:b/>
          <w:bCs/>
          <w:u w:val="single"/>
        </w:rPr>
        <w:t xml:space="preserve">infra dig </w:t>
      </w:r>
      <w:r w:rsidRPr="00502473">
        <w:rPr>
          <w:u w:val="single"/>
        </w:rPr>
        <w:t xml:space="preserve">so far as their </w:t>
      </w:r>
      <w:r w:rsidRPr="00502473">
        <w:rPr>
          <w:b/>
          <w:bCs/>
          <w:u w:val="single"/>
        </w:rPr>
        <w:t>scientific agenda</w:t>
      </w:r>
      <w:r w:rsidRPr="00502473">
        <w:rPr>
          <w:u w:val="single"/>
        </w:rPr>
        <w:t xml:space="preserve"> was concerned.</w:t>
      </w:r>
      <w:r w:rsidRPr="00502473">
        <w:rPr>
          <w:sz w:val="16"/>
        </w:rPr>
        <w:t xml:space="preserve"> Thus began a Hundred Years' War, not over yet. Psychologists see psychoanalysis as unscientific. Psychoanalysts see the psychologists' careful experiments as irrelevant to their clinical concerns.1</w:t>
      </w:r>
      <w:r>
        <w:rPr>
          <w:sz w:val="16"/>
        </w:rPr>
        <w:t xml:space="preserve"> </w:t>
      </w:r>
      <w:bookmarkStart w:id="0" w:name="mt1"/>
      <w:bookmarkEnd w:id="0"/>
      <w:r w:rsidRPr="00502473">
        <w:rPr>
          <w:sz w:val="16"/>
        </w:rPr>
        <w:t xml:space="preserve">To be sure, in the forties and fifties, </w:t>
      </w:r>
      <w:proofErr w:type="gramStart"/>
      <w:r w:rsidRPr="00502473">
        <w:rPr>
          <w:sz w:val="16"/>
        </w:rPr>
        <w:t>a number of</w:t>
      </w:r>
      <w:proofErr w:type="gramEnd"/>
      <w:r w:rsidRPr="00502473">
        <w:rPr>
          <w:sz w:val="16"/>
        </w:rPr>
        <w:t xml:space="preserve"> leading psychologists, Gordon Allport, Henry A. Murray, John Dollard, Neal Miller, Robert Sears, and others tried to bring about a rapprochement. But their books and articles tended to show that psychoanalysis</w:t>
      </w:r>
      <w:r>
        <w:rPr>
          <w:sz w:val="16"/>
        </w:rPr>
        <w:t xml:space="preserve"> </w:t>
      </w:r>
      <w:r w:rsidRPr="00502473">
        <w:rPr>
          <w:sz w:val="16"/>
        </w:rPr>
        <w:t>could be</w:t>
      </w:r>
      <w:r>
        <w:rPr>
          <w:sz w:val="16"/>
        </w:rPr>
        <w:t xml:space="preserve"> </w:t>
      </w:r>
      <w:r w:rsidRPr="00502473">
        <w:rPr>
          <w:sz w:val="16"/>
        </w:rPr>
        <w:t>scientific enough for psychologists, not that it was. So does the recent and encyclopedic</w:t>
      </w:r>
      <w:r>
        <w:rPr>
          <w:sz w:val="16"/>
        </w:rPr>
        <w:t xml:space="preserve"> </w:t>
      </w:r>
      <w:r w:rsidRPr="00502473">
        <w:rPr>
          <w:sz w:val="16"/>
        </w:rPr>
        <w:t>Interface of Psychoanalysis and Psychology.2</w:t>
      </w:r>
      <w:r>
        <w:rPr>
          <w:sz w:val="16"/>
        </w:rPr>
        <w:t xml:space="preserve"> </w:t>
      </w:r>
      <w:bookmarkStart w:id="1" w:name="mt2"/>
      <w:bookmarkEnd w:id="1"/>
    </w:p>
    <w:p w14:paraId="580B2061" w14:textId="77777777" w:rsidR="00FA115A" w:rsidRPr="00502473" w:rsidRDefault="00FA115A" w:rsidP="00FA115A">
      <w:pPr>
        <w:rPr>
          <w:u w:val="single"/>
        </w:rPr>
      </w:pPr>
      <w:proofErr w:type="gramStart"/>
      <w:r w:rsidRPr="00502473">
        <w:rPr>
          <w:sz w:val="16"/>
        </w:rPr>
        <w:t>Thus</w:t>
      </w:r>
      <w:proofErr w:type="gramEnd"/>
      <w:r w:rsidRPr="00502473">
        <w:rPr>
          <w:sz w:val="16"/>
        </w:rPr>
        <w:t xml:space="preserve"> the question of </w:t>
      </w:r>
      <w:r w:rsidRPr="00502473">
        <w:rPr>
          <w:u w:val="single"/>
        </w:rPr>
        <w:t>psychoanalysis' scientific status has nagged the discipline since the beginning. In fact,</w:t>
      </w:r>
      <w:r w:rsidRPr="00502473">
        <w:rPr>
          <w:sz w:val="16"/>
        </w:rPr>
        <w:t xml:space="preserve"> however, </w:t>
      </w:r>
      <w:r w:rsidRPr="00502473">
        <w:rPr>
          <w:u w:val="single"/>
        </w:rPr>
        <w:t xml:space="preserve">there </w:t>
      </w:r>
      <w:proofErr w:type="gramStart"/>
      <w:r w:rsidRPr="00502473">
        <w:rPr>
          <w:u w:val="single"/>
        </w:rPr>
        <w:t>is,</w:t>
      </w:r>
      <w:proofErr w:type="gramEnd"/>
      <w:r w:rsidRPr="00502473">
        <w:rPr>
          <w:u w:val="single"/>
        </w:rPr>
        <w:t xml:space="preserve"> </w:t>
      </w:r>
      <w:r w:rsidRPr="00502473">
        <w:rPr>
          <w:b/>
          <w:bCs/>
          <w:u w:val="single"/>
        </w:rPr>
        <w:t>considerable experimental</w:t>
      </w:r>
      <w:r w:rsidRPr="00502473">
        <w:rPr>
          <w:u w:val="single"/>
        </w:rPr>
        <w:t xml:space="preserve"> </w:t>
      </w:r>
      <w:r w:rsidRPr="00502473">
        <w:rPr>
          <w:sz w:val="16"/>
        </w:rPr>
        <w:t>or</w:t>
      </w:r>
      <w:r w:rsidRPr="00502473">
        <w:rPr>
          <w:u w:val="single"/>
        </w:rPr>
        <w:t xml:space="preserve"> "</w:t>
      </w:r>
      <w:r w:rsidRPr="00502473">
        <w:rPr>
          <w:b/>
          <w:bCs/>
          <w:u w:val="single"/>
        </w:rPr>
        <w:t>empirical</w:t>
      </w:r>
      <w:r w:rsidRPr="00502473">
        <w:rPr>
          <w:u w:val="single"/>
        </w:rPr>
        <w:t xml:space="preserve">" </w:t>
      </w:r>
      <w:r w:rsidRPr="00502473">
        <w:rPr>
          <w:b/>
          <w:bCs/>
          <w:u w:val="single"/>
        </w:rPr>
        <w:t>confirmation</w:t>
      </w:r>
      <w:r w:rsidRPr="00502473">
        <w:rPr>
          <w:u w:val="single"/>
        </w:rPr>
        <w:t xml:space="preserve"> of psychoanalysis. Unfortunately, </w:t>
      </w:r>
      <w:r w:rsidRPr="00502473">
        <w:rPr>
          <w:b/>
          <w:bCs/>
          <w:u w:val="single"/>
        </w:rPr>
        <w:t>these experiments testing psychoanalysis are mentioned rarely if at all in the Freud wars.</w:t>
      </w:r>
      <w:r w:rsidRPr="00502473">
        <w:rPr>
          <w:sz w:val="16"/>
        </w:rPr>
        <w:t xml:space="preserve"> The </w:t>
      </w:r>
      <w:r w:rsidRPr="00502473">
        <w:rPr>
          <w:u w:val="single"/>
        </w:rPr>
        <w:t>bashers</w:t>
      </w:r>
      <w:r w:rsidRPr="00502473">
        <w:rPr>
          <w:sz w:val="16"/>
        </w:rPr>
        <w:t xml:space="preserve"> or those who believe them </w:t>
      </w:r>
      <w:r w:rsidRPr="00502473">
        <w:rPr>
          <w:u w:val="single"/>
        </w:rPr>
        <w:t xml:space="preserve">simply </w:t>
      </w:r>
      <w:r w:rsidRPr="00502473">
        <w:rPr>
          <w:b/>
          <w:bCs/>
          <w:u w:val="single"/>
        </w:rPr>
        <w:t>repeat</w:t>
      </w:r>
      <w:r w:rsidRPr="00502473">
        <w:rPr>
          <w:u w:val="single"/>
        </w:rPr>
        <w:t xml:space="preserve"> like a mantra</w:t>
      </w:r>
      <w:r w:rsidRPr="00502473">
        <w:rPr>
          <w:sz w:val="16"/>
        </w:rPr>
        <w:t xml:space="preserve">, </w:t>
      </w:r>
      <w:proofErr w:type="gramStart"/>
      <w:r w:rsidRPr="00502473">
        <w:rPr>
          <w:u w:val="single"/>
        </w:rPr>
        <w:t>There</w:t>
      </w:r>
      <w:proofErr w:type="gramEnd"/>
      <w:r w:rsidRPr="00502473">
        <w:rPr>
          <w:u w:val="single"/>
        </w:rPr>
        <w:t xml:space="preserve"> is no scientific evidence for psychoanalysis, not could there be. </w:t>
      </w:r>
      <w:r w:rsidRPr="00502473">
        <w:rPr>
          <w:b/>
          <w:bCs/>
          <w:u w:val="single"/>
        </w:rPr>
        <w:t>Neither part of that statement holds water</w:t>
      </w:r>
      <w:r w:rsidRPr="00502473">
        <w:rPr>
          <w:u w:val="single"/>
        </w:rPr>
        <w:t xml:space="preserve">. </w:t>
      </w:r>
      <w:r w:rsidRPr="00502473">
        <w:rPr>
          <w:sz w:val="16"/>
        </w:rPr>
        <w:t xml:space="preserve">Experimental psychologists have shown that </w:t>
      </w:r>
      <w:r w:rsidRPr="00502473">
        <w:rPr>
          <w:u w:val="single"/>
        </w:rPr>
        <w:t>psychoanalysis</w:t>
      </w:r>
      <w:r w:rsidRPr="00502473">
        <w:rPr>
          <w:sz w:val="16"/>
        </w:rPr>
        <w:t xml:space="preserve"> (at least early psychoanalysis) </w:t>
      </w:r>
      <w:r w:rsidRPr="00502473">
        <w:rPr>
          <w:u w:val="single"/>
        </w:rPr>
        <w:t xml:space="preserve">is not only </w:t>
      </w:r>
      <w:r w:rsidRPr="00502473">
        <w:rPr>
          <w:b/>
          <w:bCs/>
          <w:u w:val="single"/>
        </w:rPr>
        <w:t>testable</w:t>
      </w:r>
      <w:r w:rsidRPr="00502473">
        <w:rPr>
          <w:u w:val="single"/>
        </w:rPr>
        <w:t xml:space="preserve"> and </w:t>
      </w:r>
      <w:r w:rsidRPr="00502473">
        <w:rPr>
          <w:b/>
          <w:bCs/>
          <w:u w:val="single"/>
        </w:rPr>
        <w:t>falsifiable</w:t>
      </w:r>
      <w:r w:rsidRPr="00502473">
        <w:rPr>
          <w:u w:val="single"/>
        </w:rPr>
        <w:t xml:space="preserve">, but it has been tested and to some extent </w:t>
      </w:r>
      <w:r w:rsidRPr="00502473">
        <w:rPr>
          <w:b/>
          <w:bCs/>
          <w:u w:val="single"/>
        </w:rPr>
        <w:t>confirmed</w:t>
      </w:r>
      <w:r w:rsidRPr="00502473">
        <w:rPr>
          <w:u w:val="single"/>
        </w:rPr>
        <w:t xml:space="preserve">, to some extent </w:t>
      </w:r>
      <w:r w:rsidRPr="00502473">
        <w:rPr>
          <w:b/>
          <w:bCs/>
          <w:u w:val="single"/>
        </w:rPr>
        <w:t>falsified</w:t>
      </w:r>
      <w:r w:rsidRPr="00502473">
        <w:rPr>
          <w:u w:val="single"/>
        </w:rPr>
        <w:t>.</w:t>
      </w:r>
    </w:p>
    <w:p w14:paraId="3DE6040D" w14:textId="77777777" w:rsidR="00FA115A" w:rsidRPr="00502473" w:rsidRDefault="00FA115A" w:rsidP="00FA115A">
      <w:pPr>
        <w:rPr>
          <w:sz w:val="16"/>
        </w:rPr>
      </w:pPr>
      <w:r w:rsidRPr="00502473">
        <w:rPr>
          <w:sz w:val="16"/>
        </w:rPr>
        <w:t>Experimental evidence for psychoanalysis</w:t>
      </w:r>
    </w:p>
    <w:p w14:paraId="3C364642" w14:textId="77777777" w:rsidR="00FA115A" w:rsidRPr="00502473" w:rsidRDefault="00FA115A" w:rsidP="00FA115A">
      <w:pPr>
        <w:rPr>
          <w:sz w:val="16"/>
        </w:rPr>
      </w:pPr>
      <w:r w:rsidRPr="00502473">
        <w:rPr>
          <w:sz w:val="16"/>
        </w:rPr>
        <w:t xml:space="preserve">Two impressive </w:t>
      </w:r>
      <w:r w:rsidRPr="00502473">
        <w:rPr>
          <w:u w:val="single"/>
        </w:rPr>
        <w:t xml:space="preserve">books by Seymour Fisher and Roger </w:t>
      </w:r>
      <w:proofErr w:type="gramStart"/>
      <w:r w:rsidRPr="00502473">
        <w:rPr>
          <w:u w:val="single"/>
        </w:rPr>
        <w:t>Greenberg and</w:t>
      </w:r>
      <w:proofErr w:type="gramEnd"/>
      <w:r w:rsidRPr="00502473">
        <w:rPr>
          <w:u w:val="single"/>
        </w:rPr>
        <w:t xml:space="preserve"> summarize</w:t>
      </w:r>
      <w:r w:rsidRPr="00502473">
        <w:rPr>
          <w:sz w:val="16"/>
        </w:rPr>
        <w:t xml:space="preserve"> some </w:t>
      </w:r>
      <w:r w:rsidRPr="00502473">
        <w:rPr>
          <w:b/>
          <w:bCs/>
          <w:u w:val="single"/>
        </w:rPr>
        <w:t>2500</w:t>
      </w:r>
      <w:r w:rsidRPr="00502473">
        <w:rPr>
          <w:u w:val="single"/>
        </w:rPr>
        <w:t xml:space="preserve"> of these </w:t>
      </w:r>
      <w:r w:rsidRPr="00502473">
        <w:rPr>
          <w:b/>
          <w:bCs/>
          <w:u w:val="single"/>
        </w:rPr>
        <w:t>studies</w:t>
      </w:r>
      <w:r w:rsidRPr="00502473">
        <w:rPr>
          <w:sz w:val="16"/>
        </w:rPr>
        <w:t xml:space="preserve">. Fisher and Greenberg </w:t>
      </w:r>
      <w:r w:rsidRPr="00502473">
        <w:rPr>
          <w:u w:val="single"/>
        </w:rPr>
        <w:t xml:space="preserve">speak of "the </w:t>
      </w:r>
      <w:r w:rsidRPr="00502473">
        <w:rPr>
          <w:b/>
          <w:bCs/>
          <w:u w:val="single"/>
        </w:rPr>
        <w:t>incredible amount</w:t>
      </w:r>
      <w:r w:rsidRPr="00502473">
        <w:rPr>
          <w:u w:val="single"/>
        </w:rPr>
        <w:t xml:space="preserve"> of effort that has been invested in </w:t>
      </w:r>
      <w:r w:rsidRPr="00502473">
        <w:rPr>
          <w:b/>
          <w:bCs/>
          <w:u w:val="single"/>
        </w:rPr>
        <w:t>testing</w:t>
      </w:r>
      <w:r w:rsidRPr="00502473">
        <w:rPr>
          <w:u w:val="single"/>
        </w:rPr>
        <w:t xml:space="preserve"> Freud's ideas fairly."</w:t>
      </w:r>
      <w:r w:rsidRPr="00502473">
        <w:rPr>
          <w:sz w:val="16"/>
        </w:rPr>
        <w:t xml:space="preserve"> In quality, they say, </w:t>
      </w:r>
      <w:r w:rsidRPr="00502473">
        <w:rPr>
          <w:u w:val="single"/>
        </w:rPr>
        <w:t>these studies</w:t>
      </w:r>
      <w:r w:rsidRPr="00502473">
        <w:rPr>
          <w:sz w:val="16"/>
        </w:rPr>
        <w:t xml:space="preserve"> "probably </w:t>
      </w:r>
      <w:r w:rsidRPr="00502473">
        <w:rPr>
          <w:u w:val="single"/>
        </w:rPr>
        <w:t>compare well with the accumulated studies relevant to any other major area of psycholog</w:t>
      </w:r>
      <w:r w:rsidRPr="00502473">
        <w:rPr>
          <w:sz w:val="16"/>
        </w:rPr>
        <w:t>y."3</w:t>
      </w:r>
      <w:r>
        <w:rPr>
          <w:sz w:val="16"/>
        </w:rPr>
        <w:t xml:space="preserve"> </w:t>
      </w:r>
      <w:bookmarkStart w:id="2" w:name="mt3"/>
      <w:bookmarkEnd w:id="2"/>
      <w:r w:rsidRPr="00502473">
        <w:rPr>
          <w:sz w:val="16"/>
        </w:rPr>
        <w:t>And, of course, Fisher and Greenberg are not the only ones looking at tests of Freud's ideas.</w:t>
      </w:r>
    </w:p>
    <w:p w14:paraId="09321C29" w14:textId="77777777" w:rsidR="00FA115A" w:rsidRPr="00502473" w:rsidRDefault="00FA115A" w:rsidP="00FA115A">
      <w:pPr>
        <w:rPr>
          <w:sz w:val="16"/>
        </w:rPr>
      </w:pPr>
      <w:r w:rsidRPr="00502473">
        <w:rPr>
          <w:sz w:val="16"/>
        </w:rPr>
        <w:t xml:space="preserve">There are </w:t>
      </w:r>
      <w:r w:rsidRPr="00502473">
        <w:rPr>
          <w:u w:val="single"/>
        </w:rPr>
        <w:t>several earlier surveys of the experimental lit</w:t>
      </w:r>
      <w:r w:rsidRPr="00502473">
        <w:rPr>
          <w:sz w:val="16"/>
        </w:rPr>
        <w:t xml:space="preserve">erature: Robert R. </w:t>
      </w:r>
      <w:proofErr w:type="gramStart"/>
      <w:r w:rsidRPr="00502473">
        <w:rPr>
          <w:sz w:val="16"/>
        </w:rPr>
        <w:t>Sears'</w:t>
      </w:r>
      <w:proofErr w:type="gramEnd"/>
      <w:r w:rsidRPr="00502473">
        <w:rPr>
          <w:sz w:val="16"/>
        </w:rPr>
        <w:t xml:space="preserve"> in 1943; Paul Kline's in 1972; Hartwig Dahl et al.'s </w:t>
      </w:r>
      <w:r w:rsidRPr="00502473">
        <w:rPr>
          <w:u w:val="single"/>
        </w:rPr>
        <w:t>studies of verbal protocols</w:t>
      </w:r>
      <w:r w:rsidRPr="00502473">
        <w:rPr>
          <w:sz w:val="16"/>
        </w:rPr>
        <w:t xml:space="preserve">; Weiss and Sampson's study of </w:t>
      </w:r>
      <w:r w:rsidRPr="00502473">
        <w:rPr>
          <w:u w:val="single"/>
        </w:rPr>
        <w:t>alternative modes of therapy</w:t>
      </w:r>
      <w:r w:rsidRPr="00502473">
        <w:rPr>
          <w:sz w:val="16"/>
        </w:rPr>
        <w:t xml:space="preserve">; and, recently and importantly, the annual series Empirical Studies of Psychoanalytic Theories, edited by Joseph M. </w:t>
      </w:r>
      <w:proofErr w:type="spellStart"/>
      <w:r w:rsidRPr="00502473">
        <w:rPr>
          <w:sz w:val="16"/>
        </w:rPr>
        <w:t>Masling</w:t>
      </w:r>
      <w:proofErr w:type="spellEnd"/>
      <w:r w:rsidRPr="00502473">
        <w:rPr>
          <w:sz w:val="16"/>
        </w:rPr>
        <w:t xml:space="preserve">, ten volumes so far. </w:t>
      </w:r>
      <w:proofErr w:type="spellStart"/>
      <w:r w:rsidRPr="00502473">
        <w:rPr>
          <w:sz w:val="16"/>
        </w:rPr>
        <w:t>Masling's</w:t>
      </w:r>
      <w:proofErr w:type="spellEnd"/>
      <w:r w:rsidRPr="00502473">
        <w:rPr>
          <w:sz w:val="16"/>
        </w:rPr>
        <w:t xml:space="preserve"> first eight volumes contain </w:t>
      </w:r>
      <w:r w:rsidRPr="00502473">
        <w:rPr>
          <w:b/>
          <w:bCs/>
          <w:u w:val="single"/>
        </w:rPr>
        <w:t>327 pages of references</w:t>
      </w:r>
      <w:r w:rsidRPr="00502473">
        <w:rPr>
          <w:u w:val="single"/>
        </w:rPr>
        <w:t xml:space="preserve"> with an estimated </w:t>
      </w:r>
      <w:r w:rsidRPr="00502473">
        <w:rPr>
          <w:b/>
          <w:bCs/>
          <w:u w:val="single"/>
        </w:rPr>
        <w:t>6300 citations</w:t>
      </w:r>
      <w:r w:rsidRPr="00502473">
        <w:rPr>
          <w:u w:val="single"/>
        </w:rPr>
        <w:t xml:space="preserve">, most of which </w:t>
      </w:r>
      <w:r w:rsidRPr="00502473">
        <w:rPr>
          <w:b/>
          <w:bCs/>
          <w:u w:val="single"/>
        </w:rPr>
        <w:t>deal with experimental testing</w:t>
      </w:r>
      <w:r w:rsidRPr="00502473">
        <w:rPr>
          <w:u w:val="single"/>
        </w:rPr>
        <w:t xml:space="preserve"> of psychoanalytic ideas</w:t>
      </w:r>
      <w:r w:rsidRPr="00502473">
        <w:rPr>
          <w:sz w:val="16"/>
        </w:rPr>
        <w:t>.4</w:t>
      </w:r>
      <w:bookmarkStart w:id="3" w:name="mt4"/>
      <w:bookmarkEnd w:id="3"/>
    </w:p>
    <w:p w14:paraId="626EFDA0" w14:textId="77777777" w:rsidR="00FA115A" w:rsidRPr="00502473" w:rsidRDefault="00FA115A" w:rsidP="00FA115A">
      <w:pPr>
        <w:spacing w:after="0" w:line="240" w:lineRule="auto"/>
        <w:rPr>
          <w:rFonts w:ascii="Times New Roman" w:eastAsia="Times New Roman" w:hAnsi="Times New Roman" w:cs="Times New Roman"/>
          <w:sz w:val="16"/>
          <w:szCs w:val="24"/>
        </w:rPr>
      </w:pPr>
    </w:p>
    <w:p w14:paraId="5704CDD2" w14:textId="77777777" w:rsidR="00FA115A" w:rsidRPr="005D388F" w:rsidRDefault="00FA115A" w:rsidP="00FA115A"/>
    <w:p w14:paraId="6DC87C48" w14:textId="77777777" w:rsidR="00FA115A" w:rsidRPr="00FA115A" w:rsidRDefault="00FA115A" w:rsidP="00FA115A"/>
    <w:p w14:paraId="04C4DF6E" w14:textId="77777777" w:rsidR="00332AF6" w:rsidRDefault="00332AF6" w:rsidP="00332AF6">
      <w:pPr>
        <w:pStyle w:val="Heading1"/>
      </w:pPr>
      <w:r>
        <w:t>Affirmative</w:t>
      </w:r>
    </w:p>
    <w:p w14:paraId="0F575FD7" w14:textId="10292859" w:rsidR="005C284B" w:rsidRDefault="005C284B" w:rsidP="00332AF6">
      <w:pPr>
        <w:pStyle w:val="Heading2"/>
      </w:pPr>
      <w:r>
        <w:t xml:space="preserve">Perm </w:t>
      </w:r>
    </w:p>
    <w:p w14:paraId="6206C24D" w14:textId="77777777" w:rsidR="005C284B" w:rsidRPr="005C284B" w:rsidRDefault="005C284B" w:rsidP="005C284B">
      <w:pPr>
        <w:rPr>
          <w:b/>
          <w:iCs/>
        </w:rPr>
      </w:pPr>
      <w:r w:rsidRPr="005C284B">
        <w:rPr>
          <w:b/>
          <w:iCs/>
        </w:rPr>
        <w:t xml:space="preserve">Psychoanalysis can’t </w:t>
      </w:r>
      <w:r w:rsidRPr="005C284B">
        <w:rPr>
          <w:b/>
          <w:iCs/>
          <w:u w:val="single"/>
        </w:rPr>
        <w:t>solve or understand anything</w:t>
      </w:r>
      <w:r w:rsidRPr="005C284B">
        <w:rPr>
          <w:b/>
          <w:iCs/>
        </w:rPr>
        <w:t xml:space="preserve"> when it comes to </w:t>
      </w:r>
      <w:r w:rsidRPr="005C284B">
        <w:rPr>
          <w:b/>
          <w:iCs/>
          <w:u w:val="single"/>
        </w:rPr>
        <w:t>politics</w:t>
      </w:r>
      <w:r w:rsidRPr="005C284B">
        <w:rPr>
          <w:b/>
          <w:iCs/>
        </w:rPr>
        <w:t xml:space="preserve">, </w:t>
      </w:r>
      <w:r w:rsidRPr="005C284B">
        <w:rPr>
          <w:b/>
          <w:iCs/>
          <w:u w:val="single"/>
        </w:rPr>
        <w:t>economics</w:t>
      </w:r>
      <w:r w:rsidRPr="005C284B">
        <w:rPr>
          <w:b/>
          <w:iCs/>
        </w:rPr>
        <w:t xml:space="preserve">, and </w:t>
      </w:r>
      <w:r w:rsidRPr="005C284B">
        <w:rPr>
          <w:b/>
          <w:iCs/>
          <w:u w:val="single"/>
        </w:rPr>
        <w:t>inequality</w:t>
      </w:r>
      <w:r w:rsidRPr="005C284B">
        <w:rPr>
          <w:b/>
          <w:iCs/>
        </w:rPr>
        <w:t xml:space="preserve"> AND they </w:t>
      </w:r>
      <w:r w:rsidRPr="005C284B">
        <w:rPr>
          <w:b/>
          <w:iCs/>
          <w:u w:val="single"/>
        </w:rPr>
        <w:t>link back</w:t>
      </w:r>
      <w:r w:rsidRPr="005C284B">
        <w:rPr>
          <w:b/>
          <w:iCs/>
        </w:rPr>
        <w:t xml:space="preserve"> to themselves. But the perm solves---the AFF’s </w:t>
      </w:r>
      <w:r w:rsidRPr="005C284B">
        <w:rPr>
          <w:b/>
          <w:iCs/>
          <w:u w:val="single"/>
        </w:rPr>
        <w:t>political stance</w:t>
      </w:r>
      <w:r w:rsidRPr="005C284B">
        <w:rPr>
          <w:b/>
          <w:iCs/>
        </w:rPr>
        <w:t xml:space="preserve"> is necessary. </w:t>
      </w:r>
    </w:p>
    <w:p w14:paraId="3858E24F" w14:textId="77777777" w:rsidR="005C284B" w:rsidRPr="005C284B" w:rsidRDefault="005C284B" w:rsidP="005C284B">
      <w:proofErr w:type="spellStart"/>
      <w:r w:rsidRPr="005C284B">
        <w:rPr>
          <w:b/>
          <w:bCs/>
        </w:rPr>
        <w:t>Petriglieri</w:t>
      </w:r>
      <w:proofErr w:type="spellEnd"/>
      <w:r w:rsidRPr="005C284B">
        <w:rPr>
          <w:b/>
          <w:bCs/>
        </w:rPr>
        <w:t>, 17</w:t>
      </w:r>
      <w:r w:rsidRPr="005C284B">
        <w:t xml:space="preserve"> – associate professor of organizational behavior at INSEAD (</w:t>
      </w:r>
      <w:proofErr w:type="spellStart"/>
      <w:r w:rsidRPr="005C284B">
        <w:t>Gianpiero</w:t>
      </w:r>
      <w:proofErr w:type="spellEnd"/>
      <w:r w:rsidRPr="005C284B">
        <w:t xml:space="preserve"> </w:t>
      </w:r>
      <w:proofErr w:type="spellStart"/>
      <w:r w:rsidRPr="005C284B">
        <w:t>Petriglieri</w:t>
      </w:r>
      <w:proofErr w:type="spellEnd"/>
      <w:r w:rsidRPr="005C284B">
        <w:t>, “Psychoanalyzing the World’s Problems Won’t Help Us Solve Them,” 1-24-2017, Available Online: https://hbr.org/2017/01/psychoanalyzing-the-worlds-problems-wont-help-us-solve-them, Accessed: 7-20-2023)//</w:t>
      </w:r>
      <w:proofErr w:type="spellStart"/>
      <w:r w:rsidRPr="005C284B">
        <w:t>ILake</w:t>
      </w:r>
      <w:proofErr w:type="spellEnd"/>
      <w:r w:rsidRPr="005C284B">
        <w:t xml:space="preserve">-JL  </w:t>
      </w:r>
    </w:p>
    <w:p w14:paraId="44EEBE7A" w14:textId="77777777" w:rsidR="005C284B" w:rsidRPr="005C284B" w:rsidRDefault="005C284B" w:rsidP="005C284B">
      <w:r w:rsidRPr="005C284B">
        <w:t xml:space="preserve">A century past its formulation as a treatment for neurosis, </w:t>
      </w:r>
      <w:r w:rsidRPr="005C284B">
        <w:rPr>
          <w:b/>
          <w:iCs/>
          <w:u w:val="single"/>
        </w:rPr>
        <w:t>psychoanalysis</w:t>
      </w:r>
      <w:r w:rsidRPr="005C284B">
        <w:t xml:space="preserve"> </w:t>
      </w:r>
      <w:r w:rsidRPr="005C284B">
        <w:rPr>
          <w:u w:val="single"/>
        </w:rPr>
        <w:t xml:space="preserve">has become </w:t>
      </w:r>
      <w:r w:rsidRPr="005C284B">
        <w:rPr>
          <w:b/>
          <w:iCs/>
          <w:u w:val="single"/>
        </w:rPr>
        <w:t>popular</w:t>
      </w:r>
      <w:r w:rsidRPr="005C284B">
        <w:rPr>
          <w:u w:val="single"/>
        </w:rPr>
        <w:t xml:space="preserve"> again </w:t>
      </w:r>
      <w:r w:rsidRPr="005C284B">
        <w:t xml:space="preserve">as a method </w:t>
      </w:r>
      <w:r w:rsidRPr="005C284B">
        <w:rPr>
          <w:u w:val="single"/>
        </w:rPr>
        <w:t xml:space="preserve">for explaining </w:t>
      </w:r>
      <w:r w:rsidRPr="005C284B">
        <w:rPr>
          <w:b/>
          <w:iCs/>
          <w:u w:val="single"/>
        </w:rPr>
        <w:t>all kinds</w:t>
      </w:r>
      <w:r w:rsidRPr="005C284B">
        <w:rPr>
          <w:u w:val="single"/>
        </w:rPr>
        <w:t xml:space="preserve"> of social </w:t>
      </w:r>
      <w:r w:rsidRPr="005C284B">
        <w:rPr>
          <w:b/>
          <w:iCs/>
          <w:u w:val="single"/>
        </w:rPr>
        <w:t>torments</w:t>
      </w:r>
      <w:r w:rsidRPr="005C284B">
        <w:t xml:space="preserve">. Not just among psychologists and artistic types, who have always had their ear to the unconscious — lately, CEOs, </w:t>
      </w:r>
      <w:r w:rsidRPr="005C284B">
        <w:rPr>
          <w:u w:val="single"/>
        </w:rPr>
        <w:t>politicians</w:t>
      </w:r>
      <w:r w:rsidRPr="005C284B">
        <w:t xml:space="preserve">, and </w:t>
      </w:r>
      <w:r w:rsidRPr="005C284B">
        <w:rPr>
          <w:u w:val="single"/>
        </w:rPr>
        <w:t>economists all sound as though</w:t>
      </w:r>
      <w:r w:rsidRPr="005C284B">
        <w:t xml:space="preserve"> </w:t>
      </w:r>
      <w:r w:rsidRPr="005C284B">
        <w:rPr>
          <w:u w:val="single"/>
        </w:rPr>
        <w:t xml:space="preserve">they have </w:t>
      </w:r>
      <w:r w:rsidRPr="005C284B">
        <w:rPr>
          <w:b/>
          <w:iCs/>
          <w:u w:val="single"/>
        </w:rPr>
        <w:t>brushed up</w:t>
      </w:r>
      <w:r w:rsidRPr="005C284B">
        <w:rPr>
          <w:u w:val="single"/>
        </w:rPr>
        <w:t xml:space="preserve"> on their </w:t>
      </w:r>
      <w:r w:rsidRPr="005C284B">
        <w:rPr>
          <w:b/>
          <w:iCs/>
          <w:u w:val="single"/>
        </w:rPr>
        <w:t>Freud</w:t>
      </w:r>
      <w:r w:rsidRPr="005C284B">
        <w:t>.</w:t>
      </w:r>
    </w:p>
    <w:p w14:paraId="160E16A1" w14:textId="77777777" w:rsidR="005C284B" w:rsidRPr="005C284B" w:rsidRDefault="005C284B" w:rsidP="005C284B">
      <w:r w:rsidRPr="005C284B">
        <w:t xml:space="preserve">At last week’s annual meeting of the </w:t>
      </w:r>
      <w:r w:rsidRPr="005C284B">
        <w:rPr>
          <w:b/>
          <w:iCs/>
          <w:u w:val="single"/>
        </w:rPr>
        <w:t>W</w:t>
      </w:r>
      <w:r w:rsidRPr="005C284B">
        <w:t xml:space="preserve">orld </w:t>
      </w:r>
      <w:r w:rsidRPr="005C284B">
        <w:rPr>
          <w:b/>
          <w:iCs/>
          <w:u w:val="single"/>
        </w:rPr>
        <w:t>E</w:t>
      </w:r>
      <w:r w:rsidRPr="005C284B">
        <w:t xml:space="preserve">conomic </w:t>
      </w:r>
      <w:r w:rsidRPr="005C284B">
        <w:rPr>
          <w:b/>
          <w:iCs/>
          <w:u w:val="single"/>
        </w:rPr>
        <w:t>F</w:t>
      </w:r>
      <w:r w:rsidRPr="005C284B">
        <w:t xml:space="preserve">orum, the spirit of the Viennese forefather of psychology infused the Davos air. One could not attend a panel or have a conversation without </w:t>
      </w:r>
      <w:r w:rsidRPr="005C284B">
        <w:rPr>
          <w:u w:val="single"/>
        </w:rPr>
        <w:t>encountering classic psychoanalytic ideas</w:t>
      </w:r>
      <w:r w:rsidRPr="005C284B">
        <w:t xml:space="preserve">. </w:t>
      </w:r>
      <w:r w:rsidRPr="005C284B">
        <w:rPr>
          <w:b/>
          <w:iCs/>
          <w:u w:val="single"/>
        </w:rPr>
        <w:t>Global elites?</w:t>
      </w:r>
      <w:r w:rsidRPr="005C284B">
        <w:t xml:space="preserve"> </w:t>
      </w:r>
      <w:r w:rsidRPr="005C284B">
        <w:rPr>
          <w:u w:val="single"/>
        </w:rPr>
        <w:t xml:space="preserve">In </w:t>
      </w:r>
      <w:r w:rsidRPr="005C284B">
        <w:rPr>
          <w:b/>
          <w:iCs/>
          <w:u w:val="single"/>
        </w:rPr>
        <w:t>denial</w:t>
      </w:r>
      <w:r w:rsidRPr="005C284B">
        <w:t xml:space="preserve">. </w:t>
      </w:r>
      <w:r w:rsidRPr="005C284B">
        <w:rPr>
          <w:b/>
          <w:iCs/>
          <w:u w:val="single"/>
        </w:rPr>
        <w:t>Social divisions?</w:t>
      </w:r>
      <w:r w:rsidRPr="005C284B">
        <w:t xml:space="preserve"> </w:t>
      </w:r>
      <w:r w:rsidRPr="005C284B">
        <w:rPr>
          <w:u w:val="single"/>
        </w:rPr>
        <w:t xml:space="preserve">A product of </w:t>
      </w:r>
      <w:r w:rsidRPr="005C284B">
        <w:rPr>
          <w:b/>
          <w:iCs/>
          <w:u w:val="single"/>
        </w:rPr>
        <w:t>anxiety</w:t>
      </w:r>
      <w:r w:rsidRPr="005C284B">
        <w:t xml:space="preserve">. </w:t>
      </w:r>
      <w:r w:rsidRPr="005C284B">
        <w:rPr>
          <w:b/>
          <w:iCs/>
          <w:u w:val="single"/>
        </w:rPr>
        <w:t>Human behavior?</w:t>
      </w:r>
      <w:r w:rsidRPr="005C284B">
        <w:t xml:space="preserve"> </w:t>
      </w:r>
      <w:r w:rsidRPr="005C284B">
        <w:rPr>
          <w:u w:val="single"/>
        </w:rPr>
        <w:t>Ultimately irrational</w:t>
      </w:r>
      <w:r w:rsidRPr="005C284B">
        <w:t xml:space="preserve">. </w:t>
      </w:r>
      <w:r w:rsidRPr="005C284B">
        <w:rPr>
          <w:b/>
          <w:iCs/>
          <w:u w:val="single"/>
        </w:rPr>
        <w:t>Politics?</w:t>
      </w:r>
      <w:r w:rsidRPr="005C284B">
        <w:t xml:space="preserve"> </w:t>
      </w:r>
      <w:r w:rsidRPr="005C284B">
        <w:rPr>
          <w:u w:val="single"/>
        </w:rPr>
        <w:t xml:space="preserve">A triumph of </w:t>
      </w:r>
      <w:r w:rsidRPr="005C284B">
        <w:rPr>
          <w:b/>
          <w:iCs/>
          <w:u w:val="single"/>
        </w:rPr>
        <w:t>identity narratives</w:t>
      </w:r>
      <w:r w:rsidRPr="005C284B">
        <w:t xml:space="preserve"> </w:t>
      </w:r>
      <w:r w:rsidRPr="005C284B">
        <w:rPr>
          <w:u w:val="single"/>
        </w:rPr>
        <w:t>over economic principles</w:t>
      </w:r>
      <w:r w:rsidRPr="005C284B">
        <w:t xml:space="preserve">. All in the shadow of a </w:t>
      </w:r>
      <w:r w:rsidRPr="005C284B">
        <w:rPr>
          <w:u w:val="single"/>
        </w:rPr>
        <w:t xml:space="preserve">new world leader who seems bent on providing evidence for </w:t>
      </w:r>
      <w:r w:rsidRPr="005C284B">
        <w:rPr>
          <w:b/>
          <w:iCs/>
          <w:u w:val="single"/>
        </w:rPr>
        <w:t>Freud’s</w:t>
      </w:r>
      <w:r w:rsidRPr="005C284B">
        <w:rPr>
          <w:u w:val="single"/>
        </w:rPr>
        <w:t xml:space="preserve"> theory of </w:t>
      </w:r>
      <w:r w:rsidRPr="005C284B">
        <w:rPr>
          <w:b/>
          <w:iCs/>
          <w:u w:val="single"/>
        </w:rPr>
        <w:t>defensive projection</w:t>
      </w:r>
      <w:r w:rsidRPr="005C284B">
        <w:t>, which argues that we blame others most for what we know and like in ourselves least.</w:t>
      </w:r>
    </w:p>
    <w:p w14:paraId="3586DCD4" w14:textId="77777777" w:rsidR="005C284B" w:rsidRPr="005C284B" w:rsidRDefault="005C284B" w:rsidP="005C284B">
      <w:r w:rsidRPr="005C284B">
        <w:t>A roundup of quotes from various sessions read like the transcript of a psychoanalytic seminar. Anthony Scaramucci, who stopped by the Alpine gathering on his way to taking over the White House’s Office of Public Engagement, said, “People in the U.S. and Europe are feeling a common struggle that maybe many of us here in Davos do not feel.” (Take “maybe” as a marker of the ambivalence that often accompanies emerging insight.)</w:t>
      </w:r>
    </w:p>
    <w:p w14:paraId="11D28FA7" w14:textId="77777777" w:rsidR="005C284B" w:rsidRPr="005C284B" w:rsidRDefault="005C284B" w:rsidP="005C284B">
      <w:r w:rsidRPr="005C284B">
        <w:t>UK Prime Minister Theresa May, perhaps unconsciously, articulated a classic Freudian analysis of how that struggle leads to the rise of a divisive kind of leader: “Those parties that embrace the politics of division and despair, that offer easy answers, that claim to understand people’s problems, and that always know what and who to blame feed off the sense among the public that mainstream political and business leaders have failed to comprehend their legitimate concerns for too long.”</w:t>
      </w:r>
    </w:p>
    <w:p w14:paraId="55DDBCF4" w14:textId="77777777" w:rsidR="005C284B" w:rsidRPr="005C284B" w:rsidRDefault="005C284B" w:rsidP="005C284B">
      <w:r w:rsidRPr="005C284B">
        <w:t xml:space="preserve">Harvard philosopher Michael Sandel made a plea for awareness, urging leaders to leave the insulated skyboxes from which they look down on society and to take the kind of compassionate and curious stance on disturbing emotions that psychoanalysis has long advocated: “Leaders need to do a better job of listening to the anger, the discontent, the frustrations, the resentment — even when they take sometimes ugly, odious forms — because there is something to learn. There are, embedded in those frustrations, legitimate </w:t>
      </w:r>
      <w:proofErr w:type="gramStart"/>
      <w:r w:rsidRPr="005C284B">
        <w:t>grievances</w:t>
      </w:r>
      <w:proofErr w:type="gramEnd"/>
      <w:r w:rsidRPr="005C284B">
        <w:t xml:space="preserve"> and aspirations that we have not successfully addressed for quite some time.”</w:t>
      </w:r>
    </w:p>
    <w:p w14:paraId="36A6BAD4" w14:textId="77777777" w:rsidR="005C284B" w:rsidRPr="005C284B" w:rsidRDefault="005C284B" w:rsidP="005C284B">
      <w:r w:rsidRPr="005C284B">
        <w:t xml:space="preserve">As someone whose work has long been informed by these ideas, it was </w:t>
      </w:r>
      <w:r w:rsidRPr="005C284B">
        <w:rPr>
          <w:u w:val="single"/>
        </w:rPr>
        <w:t xml:space="preserve">astounding to see them </w:t>
      </w:r>
      <w:r w:rsidRPr="005C284B">
        <w:rPr>
          <w:b/>
          <w:iCs/>
          <w:u w:val="single"/>
        </w:rPr>
        <w:t>erupt into the mainstream</w:t>
      </w:r>
      <w:r w:rsidRPr="005C284B">
        <w:t xml:space="preserve">. </w:t>
      </w:r>
      <w:r w:rsidRPr="005C284B">
        <w:rPr>
          <w:u w:val="single"/>
        </w:rPr>
        <w:t>It was disconcerting</w:t>
      </w:r>
      <w:r w:rsidRPr="005C284B">
        <w:t xml:space="preserve">, too. As I have written here before, </w:t>
      </w:r>
      <w:r w:rsidRPr="005C284B">
        <w:rPr>
          <w:u w:val="single"/>
        </w:rPr>
        <w:t xml:space="preserve">when we </w:t>
      </w:r>
      <w:proofErr w:type="gramStart"/>
      <w:r w:rsidRPr="005C284B">
        <w:rPr>
          <w:u w:val="single"/>
        </w:rPr>
        <w:t>reach for</w:t>
      </w:r>
      <w:proofErr w:type="gramEnd"/>
      <w:r w:rsidRPr="005C284B">
        <w:rPr>
          <w:u w:val="single"/>
        </w:rPr>
        <w:t xml:space="preserve"> </w:t>
      </w:r>
      <w:r w:rsidRPr="005C284B">
        <w:rPr>
          <w:b/>
          <w:iCs/>
          <w:u w:val="single"/>
        </w:rPr>
        <w:t>psychoanalysis</w:t>
      </w:r>
      <w:r w:rsidRPr="005C284B">
        <w:t xml:space="preserve"> </w:t>
      </w:r>
      <w:r w:rsidRPr="005C284B">
        <w:rPr>
          <w:u w:val="single"/>
        </w:rPr>
        <w:t xml:space="preserve">to understand the news, it is </w:t>
      </w:r>
      <w:r w:rsidRPr="005C284B">
        <w:rPr>
          <w:b/>
          <w:iCs/>
          <w:u w:val="single"/>
        </w:rPr>
        <w:t>rarely because</w:t>
      </w:r>
      <w:r w:rsidRPr="005C284B">
        <w:rPr>
          <w:u w:val="single"/>
        </w:rPr>
        <w:t xml:space="preserve"> the news is </w:t>
      </w:r>
      <w:r w:rsidRPr="005C284B">
        <w:rPr>
          <w:b/>
          <w:iCs/>
          <w:u w:val="single"/>
        </w:rPr>
        <w:t>good</w:t>
      </w:r>
      <w:r w:rsidRPr="005C284B">
        <w:t xml:space="preserve">. But it was not surprising. </w:t>
      </w:r>
      <w:r w:rsidRPr="005C284B">
        <w:rPr>
          <w:u w:val="single"/>
        </w:rPr>
        <w:t>For the past year these concepts</w:t>
      </w:r>
      <w:r w:rsidRPr="005C284B">
        <w:t xml:space="preserve"> have </w:t>
      </w:r>
      <w:r w:rsidRPr="005C284B">
        <w:rPr>
          <w:u w:val="single"/>
        </w:rPr>
        <w:t xml:space="preserve">found their way into </w:t>
      </w:r>
      <w:r w:rsidRPr="005C284B">
        <w:rPr>
          <w:b/>
          <w:iCs/>
          <w:u w:val="single"/>
        </w:rPr>
        <w:t>newspaper columns</w:t>
      </w:r>
      <w:r w:rsidRPr="005C284B">
        <w:t xml:space="preserve">, </w:t>
      </w:r>
      <w:r w:rsidRPr="005C284B">
        <w:rPr>
          <w:b/>
          <w:iCs/>
          <w:u w:val="single"/>
        </w:rPr>
        <w:t>management magazines</w:t>
      </w:r>
      <w:r w:rsidRPr="005C284B">
        <w:t xml:space="preserve">, </w:t>
      </w:r>
      <w:r w:rsidRPr="005C284B">
        <w:rPr>
          <w:b/>
          <w:iCs/>
          <w:u w:val="single"/>
        </w:rPr>
        <w:t>corporate boardrooms</w:t>
      </w:r>
      <w:r w:rsidRPr="005C284B">
        <w:t xml:space="preserve">, and </w:t>
      </w:r>
      <w:r w:rsidRPr="005C284B">
        <w:rPr>
          <w:b/>
          <w:iCs/>
          <w:u w:val="single"/>
        </w:rPr>
        <w:t>politicians’ speeches</w:t>
      </w:r>
      <w:r w:rsidRPr="005C284B">
        <w:t>.</w:t>
      </w:r>
    </w:p>
    <w:p w14:paraId="355A16DB" w14:textId="77777777" w:rsidR="005C284B" w:rsidRPr="005C284B" w:rsidRDefault="005C284B" w:rsidP="005C284B">
      <w:r w:rsidRPr="005C284B">
        <w:rPr>
          <w:u w:val="single"/>
        </w:rPr>
        <w:t>Psychoanalysis is all the rage because</w:t>
      </w:r>
      <w:r w:rsidRPr="005C284B">
        <w:t xml:space="preserve"> </w:t>
      </w:r>
      <w:r w:rsidRPr="005C284B">
        <w:rPr>
          <w:u w:val="single"/>
        </w:rPr>
        <w:t xml:space="preserve">we resort to its </w:t>
      </w:r>
      <w:r w:rsidRPr="005C284B">
        <w:rPr>
          <w:b/>
          <w:iCs/>
          <w:u w:val="single"/>
        </w:rPr>
        <w:t>principles</w:t>
      </w:r>
      <w:r w:rsidRPr="005C284B">
        <w:rPr>
          <w:u w:val="single"/>
        </w:rPr>
        <w:t xml:space="preserve"> to explain </w:t>
      </w:r>
      <w:r w:rsidRPr="005C284B">
        <w:rPr>
          <w:b/>
          <w:iCs/>
          <w:u w:val="single"/>
        </w:rPr>
        <w:t>others’ anger</w:t>
      </w:r>
      <w:r w:rsidRPr="005C284B">
        <w:t xml:space="preserve"> </w:t>
      </w:r>
      <w:r w:rsidRPr="005C284B">
        <w:rPr>
          <w:u w:val="single"/>
        </w:rPr>
        <w:t xml:space="preserve">as much as we do to express </w:t>
      </w:r>
      <w:r w:rsidRPr="005C284B">
        <w:rPr>
          <w:b/>
          <w:iCs/>
          <w:u w:val="single"/>
        </w:rPr>
        <w:t>our fears</w:t>
      </w:r>
      <w:r w:rsidRPr="005C284B">
        <w:t>. Freud had a term for such moments, when troubling ideas and emotions can no longer be swept under the carpet. He called it the “</w:t>
      </w:r>
      <w:r w:rsidRPr="005C284B">
        <w:rPr>
          <w:b/>
          <w:iCs/>
          <w:u w:val="single"/>
        </w:rPr>
        <w:t>return of the repressed</w:t>
      </w:r>
      <w:r w:rsidRPr="005C284B">
        <w:t xml:space="preserve">.” Those moments, he suggested, are a mixed blessing: They </w:t>
      </w:r>
      <w:r w:rsidRPr="005C284B">
        <w:rPr>
          <w:u w:val="single"/>
        </w:rPr>
        <w:t xml:space="preserve">reveal our </w:t>
      </w:r>
      <w:r w:rsidRPr="005C284B">
        <w:rPr>
          <w:b/>
          <w:iCs/>
          <w:u w:val="single"/>
        </w:rPr>
        <w:t>worst impulses</w:t>
      </w:r>
      <w:r w:rsidRPr="005C284B">
        <w:t xml:space="preserve"> </w:t>
      </w:r>
      <w:r w:rsidRPr="005C284B">
        <w:rPr>
          <w:u w:val="single"/>
        </w:rPr>
        <w:t xml:space="preserve">and can bring forth our </w:t>
      </w:r>
      <w:r w:rsidRPr="005C284B">
        <w:rPr>
          <w:b/>
          <w:iCs/>
          <w:u w:val="single"/>
        </w:rPr>
        <w:t>best insights</w:t>
      </w:r>
      <w:r w:rsidRPr="005C284B">
        <w:t>.</w:t>
      </w:r>
    </w:p>
    <w:p w14:paraId="5C2BA01B" w14:textId="77777777" w:rsidR="005C284B" w:rsidRPr="005C284B" w:rsidRDefault="005C284B" w:rsidP="005C284B">
      <w:r w:rsidRPr="005C284B">
        <w:t xml:space="preserve">Christine Lagarde, the International Monetary Fund chief, seemed to agree. She recalled the resistance that her warnings about inequality had encountered in Davos years </w:t>
      </w:r>
      <w:proofErr w:type="gramStart"/>
      <w:r w:rsidRPr="005C284B">
        <w:t>before, and</w:t>
      </w:r>
      <w:proofErr w:type="gramEnd"/>
      <w:r w:rsidRPr="005C284B">
        <w:t xml:space="preserve"> concluded: “If policy makers don’t get it now, I don’t know when they will.” And many of her fellow </w:t>
      </w:r>
      <w:r w:rsidRPr="005C284B">
        <w:rPr>
          <w:b/>
          <w:iCs/>
          <w:u w:val="single"/>
        </w:rPr>
        <w:t>economists</w:t>
      </w:r>
      <w:r w:rsidRPr="005C284B">
        <w:rPr>
          <w:u w:val="single"/>
        </w:rPr>
        <w:t xml:space="preserve"> and </w:t>
      </w:r>
      <w:r w:rsidRPr="005C284B">
        <w:rPr>
          <w:b/>
          <w:iCs/>
          <w:u w:val="single"/>
        </w:rPr>
        <w:t>business leaders</w:t>
      </w:r>
      <w:r w:rsidRPr="005C284B">
        <w:rPr>
          <w:u w:val="single"/>
        </w:rPr>
        <w:t xml:space="preserve"> seemed intent on “</w:t>
      </w:r>
      <w:r w:rsidRPr="005C284B">
        <w:rPr>
          <w:b/>
          <w:iCs/>
          <w:u w:val="single"/>
        </w:rPr>
        <w:t>getting it</w:t>
      </w:r>
      <w:r w:rsidRPr="005C284B">
        <w:rPr>
          <w:u w:val="single"/>
        </w:rPr>
        <w:t>” at last</w:t>
      </w:r>
      <w:r w:rsidRPr="005C284B">
        <w:t>.</w:t>
      </w:r>
    </w:p>
    <w:p w14:paraId="10AA0FC4" w14:textId="77777777" w:rsidR="005C284B" w:rsidRPr="005C284B" w:rsidRDefault="005C284B" w:rsidP="005C284B">
      <w:r w:rsidRPr="005C284B">
        <w:rPr>
          <w:b/>
          <w:iCs/>
          <w:u w:val="single"/>
        </w:rPr>
        <w:t>But is “getting it” enough? Is insight all it is cracked up to be? Not quite.</w:t>
      </w:r>
    </w:p>
    <w:p w14:paraId="672B9184" w14:textId="77777777" w:rsidR="005C284B" w:rsidRPr="005C284B" w:rsidRDefault="005C284B" w:rsidP="005C284B">
      <w:r w:rsidRPr="005C284B">
        <w:t xml:space="preserve">Don’t get me wrong. I find psychoanalytic theories very useful for making sense of current affairs and showing that big ideas are often strong emotions in disguise. I wish those theories were even more popular and better understood. At the same time, </w:t>
      </w:r>
      <w:r w:rsidRPr="005C284B">
        <w:rPr>
          <w:u w:val="single"/>
        </w:rPr>
        <w:t xml:space="preserve">taking a </w:t>
      </w:r>
      <w:r w:rsidRPr="005C284B">
        <w:rPr>
          <w:b/>
          <w:iCs/>
          <w:u w:val="single"/>
        </w:rPr>
        <w:t>psychoanalytic stance</w:t>
      </w:r>
      <w:r w:rsidRPr="005C284B">
        <w:t xml:space="preserve"> — heavy on compassion and interpretation, and light on dialogue and intervention — </w:t>
      </w:r>
      <w:r w:rsidRPr="005C284B">
        <w:rPr>
          <w:u w:val="single"/>
        </w:rPr>
        <w:t xml:space="preserve">strikes me as </w:t>
      </w:r>
      <w:r w:rsidRPr="005C284B">
        <w:rPr>
          <w:b/>
          <w:iCs/>
          <w:u w:val="single"/>
        </w:rPr>
        <w:t>defensive</w:t>
      </w:r>
      <w:r w:rsidRPr="005C284B">
        <w:rPr>
          <w:u w:val="single"/>
        </w:rPr>
        <w:t xml:space="preserve"> on the side of those who aspire to lead</w:t>
      </w:r>
      <w:r w:rsidRPr="005C284B">
        <w:t>.</w:t>
      </w:r>
    </w:p>
    <w:p w14:paraId="0D7A6174" w14:textId="77777777" w:rsidR="005C284B" w:rsidRPr="005C284B" w:rsidRDefault="005C284B" w:rsidP="005C284B">
      <w:r w:rsidRPr="005C284B">
        <w:rPr>
          <w:u w:val="single"/>
        </w:rPr>
        <w:t>Social problems like</w:t>
      </w:r>
      <w:r w:rsidRPr="005C284B">
        <w:t xml:space="preserve"> the appeal of </w:t>
      </w:r>
      <w:r w:rsidRPr="005C284B">
        <w:rPr>
          <w:b/>
          <w:iCs/>
          <w:u w:val="single"/>
        </w:rPr>
        <w:t>populism</w:t>
      </w:r>
      <w:r w:rsidRPr="005C284B">
        <w:t xml:space="preserve"> </w:t>
      </w:r>
      <w:r w:rsidRPr="005C284B">
        <w:rPr>
          <w:u w:val="single"/>
        </w:rPr>
        <w:t>or</w:t>
      </w:r>
      <w:r w:rsidRPr="005C284B">
        <w:t xml:space="preserve"> the </w:t>
      </w:r>
      <w:r w:rsidRPr="005C284B">
        <w:rPr>
          <w:b/>
          <w:iCs/>
          <w:u w:val="single"/>
        </w:rPr>
        <w:t>anxiety about job loss</w:t>
      </w:r>
      <w:r w:rsidRPr="005C284B">
        <w:rPr>
          <w:u w:val="single"/>
        </w:rPr>
        <w:t xml:space="preserve"> brought about by automation</w:t>
      </w:r>
      <w:r w:rsidRPr="005C284B">
        <w:t xml:space="preserve"> </w:t>
      </w:r>
      <w:r w:rsidRPr="005C284B">
        <w:rPr>
          <w:u w:val="single"/>
        </w:rPr>
        <w:t xml:space="preserve">are </w:t>
      </w:r>
      <w:r w:rsidRPr="005C284B">
        <w:rPr>
          <w:b/>
          <w:iCs/>
          <w:u w:val="single"/>
        </w:rPr>
        <w:t>not just neuroses writ large</w:t>
      </w:r>
      <w:r w:rsidRPr="005C284B">
        <w:t xml:space="preserve">. </w:t>
      </w:r>
      <w:r w:rsidRPr="005C284B">
        <w:rPr>
          <w:u w:val="single"/>
        </w:rPr>
        <w:t>Putting them</w:t>
      </w:r>
      <w:r w:rsidRPr="005C284B">
        <w:t xml:space="preserve"> “</w:t>
      </w:r>
      <w:r w:rsidRPr="005C284B">
        <w:rPr>
          <w:b/>
          <w:iCs/>
          <w:u w:val="single"/>
        </w:rPr>
        <w:t>on the couch</w:t>
      </w:r>
      <w:r w:rsidRPr="005C284B">
        <w:t xml:space="preserve">” is </w:t>
      </w:r>
      <w:r w:rsidRPr="005C284B">
        <w:rPr>
          <w:u w:val="single"/>
        </w:rPr>
        <w:t>useful</w:t>
      </w:r>
      <w:r w:rsidRPr="005C284B">
        <w:t xml:space="preserve">, </w:t>
      </w:r>
      <w:r w:rsidRPr="005C284B">
        <w:rPr>
          <w:u w:val="single"/>
        </w:rPr>
        <w:t xml:space="preserve">but it can be defensive if </w:t>
      </w:r>
      <w:r w:rsidRPr="005C284B">
        <w:rPr>
          <w:b/>
          <w:iCs/>
          <w:u w:val="single"/>
        </w:rPr>
        <w:t>interpreting them</w:t>
      </w:r>
      <w:r w:rsidRPr="005C284B">
        <w:rPr>
          <w:u w:val="single"/>
        </w:rPr>
        <w:t xml:space="preserve"> is all that one does</w:t>
      </w:r>
      <w:r w:rsidRPr="005C284B">
        <w:t>. That intuition moved scholars and professionals who established “systems psychodynamics” half a century ago. Leaders might find their ideas about the unconscious leaders even more useful and contemporary, if more demanding, than those of Sigmund Freud.</w:t>
      </w:r>
    </w:p>
    <w:p w14:paraId="2AF95338" w14:textId="77777777" w:rsidR="005C284B" w:rsidRPr="005C284B" w:rsidRDefault="005C284B" w:rsidP="005C284B">
      <w:r w:rsidRPr="005C284B">
        <w:t xml:space="preserve">Unlike the clinical </w:t>
      </w:r>
      <w:r w:rsidRPr="005C284B">
        <w:rPr>
          <w:b/>
          <w:iCs/>
          <w:u w:val="single"/>
        </w:rPr>
        <w:t>psychoanalysts</w:t>
      </w:r>
      <w:r w:rsidRPr="005C284B">
        <w:t xml:space="preserve"> of the early 20th century, who worked with individuals and were concerned with the effects of childhood caregivers on adults’ inner life, these scholars worked primarily with groups, organizations, and various social systems. They </w:t>
      </w:r>
      <w:r w:rsidRPr="005C284B">
        <w:rPr>
          <w:u w:val="single"/>
        </w:rPr>
        <w:t xml:space="preserve">followed </w:t>
      </w:r>
      <w:r w:rsidRPr="005C284B">
        <w:rPr>
          <w:b/>
          <w:iCs/>
          <w:u w:val="single"/>
        </w:rPr>
        <w:t>Kurt Lewin’s</w:t>
      </w:r>
      <w:r w:rsidRPr="005C284B">
        <w:rPr>
          <w:u w:val="single"/>
        </w:rPr>
        <w:t xml:space="preserve"> admonition</w:t>
      </w:r>
      <w:r w:rsidRPr="005C284B">
        <w:t xml:space="preserve"> that </w:t>
      </w:r>
      <w:r w:rsidRPr="005C284B">
        <w:rPr>
          <w:b/>
          <w:iCs/>
          <w:u w:val="single"/>
        </w:rPr>
        <w:t>the only way to truly understand social systems is to try to change them</w:t>
      </w:r>
      <w:r w:rsidRPr="005C284B">
        <w:t xml:space="preserve">. They </w:t>
      </w:r>
      <w:r w:rsidRPr="005C284B">
        <w:rPr>
          <w:u w:val="single"/>
        </w:rPr>
        <w:t xml:space="preserve">gained their insights from </w:t>
      </w:r>
      <w:r w:rsidRPr="005C284B">
        <w:rPr>
          <w:b/>
          <w:iCs/>
          <w:u w:val="single"/>
        </w:rPr>
        <w:t>personally engaging</w:t>
      </w:r>
      <w:r w:rsidRPr="005C284B">
        <w:rPr>
          <w:u w:val="single"/>
        </w:rPr>
        <w:t xml:space="preserve"> with</w:t>
      </w:r>
      <w:r w:rsidRPr="005C284B">
        <w:t xml:space="preserve"> such </w:t>
      </w:r>
      <w:r w:rsidRPr="005C284B">
        <w:rPr>
          <w:b/>
          <w:iCs/>
          <w:u w:val="single"/>
        </w:rPr>
        <w:t>systems</w:t>
      </w:r>
      <w:r w:rsidRPr="005C284B">
        <w:t>, not from maintaining a scholarly or clinical remove. They proudly called this “action research” to distinguish it from the more contemplative kind.</w:t>
      </w:r>
    </w:p>
    <w:p w14:paraId="39FA4809" w14:textId="77777777" w:rsidR="005C284B" w:rsidRPr="005C284B" w:rsidRDefault="005C284B" w:rsidP="005C284B">
      <w:r w:rsidRPr="005C284B">
        <w:rPr>
          <w:b/>
          <w:iCs/>
          <w:u w:val="single"/>
        </w:rPr>
        <w:t>Systems psychodynamic</w:t>
      </w:r>
      <w:r w:rsidRPr="005C284B">
        <w:t xml:space="preserve"> </w:t>
      </w:r>
      <w:r w:rsidRPr="005C284B">
        <w:rPr>
          <w:u w:val="single"/>
        </w:rPr>
        <w:t xml:space="preserve">theories pay less attention to how </w:t>
      </w:r>
      <w:r w:rsidRPr="005C284B">
        <w:rPr>
          <w:b/>
          <w:iCs/>
          <w:u w:val="single"/>
        </w:rPr>
        <w:t>early attachments</w:t>
      </w:r>
      <w:r w:rsidRPr="005C284B">
        <w:rPr>
          <w:u w:val="single"/>
        </w:rPr>
        <w:t xml:space="preserve"> shape people’s experience</w:t>
      </w:r>
      <w:r w:rsidRPr="005C284B">
        <w:t xml:space="preserve"> and behavior, </w:t>
      </w:r>
      <w:r w:rsidRPr="005C284B">
        <w:rPr>
          <w:u w:val="single"/>
        </w:rPr>
        <w:t xml:space="preserve">and more to how we are affected by the </w:t>
      </w:r>
      <w:r w:rsidRPr="005C284B">
        <w:rPr>
          <w:b/>
          <w:iCs/>
          <w:u w:val="single"/>
        </w:rPr>
        <w:t>organization and circumstances</w:t>
      </w:r>
      <w:r w:rsidRPr="005C284B">
        <w:t xml:space="preserve"> of our lives and work. </w:t>
      </w:r>
      <w:r w:rsidRPr="005C284B">
        <w:rPr>
          <w:u w:val="single"/>
        </w:rPr>
        <w:t xml:space="preserve">What follows is the </w:t>
      </w:r>
      <w:r w:rsidRPr="005C284B">
        <w:rPr>
          <w:b/>
          <w:iCs/>
          <w:u w:val="single"/>
        </w:rPr>
        <w:t>realization</w:t>
      </w:r>
      <w:r w:rsidRPr="005C284B">
        <w:rPr>
          <w:u w:val="single"/>
        </w:rPr>
        <w:t xml:space="preserve"> that </w:t>
      </w:r>
      <w:r w:rsidRPr="005C284B">
        <w:rPr>
          <w:b/>
          <w:iCs/>
          <w:u w:val="single"/>
        </w:rPr>
        <w:t>insight</w:t>
      </w:r>
      <w:r w:rsidRPr="005C284B">
        <w:t xml:space="preserve"> </w:t>
      </w:r>
      <w:proofErr w:type="gramStart"/>
      <w:r w:rsidRPr="005C284B">
        <w:rPr>
          <w:u w:val="single"/>
        </w:rPr>
        <w:t>about</w:t>
      </w:r>
      <w:proofErr w:type="gramEnd"/>
      <w:r w:rsidRPr="005C284B">
        <w:rPr>
          <w:u w:val="single"/>
        </w:rPr>
        <w:t xml:space="preserve"> our history </w:t>
      </w:r>
      <w:r w:rsidRPr="005C284B">
        <w:rPr>
          <w:b/>
          <w:iCs/>
          <w:u w:val="single"/>
        </w:rPr>
        <w:t>cannot release us</w:t>
      </w:r>
      <w:r w:rsidRPr="005C284B">
        <w:t xml:space="preserve"> from our unconscious captors. </w:t>
      </w:r>
      <w:r w:rsidRPr="005C284B">
        <w:rPr>
          <w:b/>
          <w:iCs/>
          <w:u w:val="single"/>
        </w:rPr>
        <w:t>Neither</w:t>
      </w:r>
      <w:r w:rsidRPr="005C284B">
        <w:rPr>
          <w:u w:val="single"/>
        </w:rPr>
        <w:t xml:space="preserve"> can it </w:t>
      </w:r>
      <w:r w:rsidRPr="005C284B">
        <w:rPr>
          <w:b/>
          <w:iCs/>
          <w:u w:val="single"/>
        </w:rPr>
        <w:t>diffuse</w:t>
      </w:r>
      <w:r w:rsidRPr="005C284B">
        <w:rPr>
          <w:u w:val="single"/>
        </w:rPr>
        <w:t xml:space="preserve"> the feelings of </w:t>
      </w:r>
      <w:r w:rsidRPr="005C284B">
        <w:rPr>
          <w:b/>
          <w:iCs/>
          <w:u w:val="single"/>
        </w:rPr>
        <w:t>anger, anxiety, or despair</w:t>
      </w:r>
      <w:r w:rsidRPr="005C284B">
        <w:rPr>
          <w:u w:val="single"/>
        </w:rPr>
        <w:t xml:space="preserve"> that captivity usually comes with</w:t>
      </w:r>
      <w:r w:rsidRPr="005C284B">
        <w:t xml:space="preserve">. </w:t>
      </w:r>
      <w:r w:rsidRPr="005C284B">
        <w:rPr>
          <w:u w:val="single"/>
        </w:rPr>
        <w:t xml:space="preserve">Only </w:t>
      </w:r>
      <w:r w:rsidRPr="005C284B">
        <w:rPr>
          <w:b/>
          <w:iCs/>
          <w:u w:val="single"/>
        </w:rPr>
        <w:t>social and organizational changes</w:t>
      </w:r>
      <w:r w:rsidRPr="005C284B">
        <w:rPr>
          <w:u w:val="single"/>
        </w:rPr>
        <w:t xml:space="preserve"> can</w:t>
      </w:r>
      <w:r w:rsidRPr="005C284B">
        <w:t xml:space="preserve"> — </w:t>
      </w:r>
      <w:r w:rsidRPr="005C284B">
        <w:rPr>
          <w:u w:val="single"/>
        </w:rPr>
        <w:t xml:space="preserve">the kind that usually </w:t>
      </w:r>
      <w:r w:rsidRPr="005C284B">
        <w:rPr>
          <w:b/>
          <w:iCs/>
          <w:u w:val="single"/>
        </w:rPr>
        <w:t>upset power structures</w:t>
      </w:r>
      <w:r w:rsidRPr="005C284B">
        <w:t>.</w:t>
      </w:r>
    </w:p>
    <w:p w14:paraId="51AA600E" w14:textId="77777777" w:rsidR="005C284B" w:rsidRPr="005C284B" w:rsidRDefault="005C284B" w:rsidP="005C284B">
      <w:r w:rsidRPr="005C284B">
        <w:t xml:space="preserve">Systems psychodynamic theories are as subversive in intent as </w:t>
      </w:r>
      <w:r w:rsidRPr="005C284B">
        <w:rPr>
          <w:b/>
          <w:iCs/>
          <w:u w:val="single"/>
        </w:rPr>
        <w:t>clinical psychoanalysis</w:t>
      </w:r>
      <w:r w:rsidRPr="005C284B">
        <w:t xml:space="preserve">, in that they seek to </w:t>
      </w:r>
      <w:r w:rsidRPr="005C284B">
        <w:rPr>
          <w:u w:val="single"/>
        </w:rPr>
        <w:t xml:space="preserve">free up </w:t>
      </w:r>
      <w:r w:rsidRPr="005C284B">
        <w:rPr>
          <w:b/>
          <w:iCs/>
          <w:u w:val="single"/>
        </w:rPr>
        <w:t>human potential</w:t>
      </w:r>
      <w:r w:rsidRPr="005C284B">
        <w:rPr>
          <w:u w:val="single"/>
        </w:rPr>
        <w:t xml:space="preserve"> by upending a constricting status quo</w:t>
      </w:r>
      <w:r w:rsidRPr="005C284B">
        <w:t xml:space="preserve">. But they </w:t>
      </w:r>
      <w:r w:rsidRPr="005C284B">
        <w:rPr>
          <w:u w:val="single"/>
        </w:rPr>
        <w:t>suggest that social activism</w:t>
      </w:r>
      <w:r w:rsidRPr="005C284B">
        <w:t xml:space="preserve">, not just compassionate interpretation, is </w:t>
      </w:r>
      <w:r w:rsidRPr="005C284B">
        <w:rPr>
          <w:u w:val="single"/>
        </w:rPr>
        <w:t xml:space="preserve">called for when the </w:t>
      </w:r>
      <w:r w:rsidRPr="005C284B">
        <w:rPr>
          <w:b/>
          <w:iCs/>
          <w:u w:val="single"/>
        </w:rPr>
        <w:t>source of our torment</w:t>
      </w:r>
      <w:r w:rsidRPr="005C284B">
        <w:rPr>
          <w:u w:val="single"/>
        </w:rPr>
        <w:t xml:space="preserve"> is the </w:t>
      </w:r>
      <w:r w:rsidRPr="005C284B">
        <w:rPr>
          <w:b/>
          <w:iCs/>
          <w:u w:val="single"/>
        </w:rPr>
        <w:t>social systems</w:t>
      </w:r>
      <w:r w:rsidRPr="005C284B">
        <w:rPr>
          <w:u w:val="single"/>
        </w:rPr>
        <w:t xml:space="preserve"> around us</w:t>
      </w:r>
      <w:r w:rsidRPr="005C284B">
        <w:t>, rather than those in our past.</w:t>
      </w:r>
    </w:p>
    <w:p w14:paraId="1033CA50" w14:textId="77777777" w:rsidR="005C284B" w:rsidRPr="005C284B" w:rsidRDefault="005C284B" w:rsidP="005C284B">
      <w:r w:rsidRPr="005C284B">
        <w:t xml:space="preserve">In short, </w:t>
      </w:r>
      <w:r w:rsidRPr="005C284B">
        <w:rPr>
          <w:b/>
          <w:iCs/>
          <w:u w:val="single"/>
        </w:rPr>
        <w:t>getting it</w:t>
      </w:r>
      <w:r w:rsidRPr="005C284B">
        <w:t xml:space="preserve">, </w:t>
      </w:r>
      <w:r w:rsidRPr="005C284B">
        <w:rPr>
          <w:b/>
          <w:iCs/>
          <w:u w:val="single"/>
        </w:rPr>
        <w:t>or even voicing it</w:t>
      </w:r>
      <w:r w:rsidRPr="005C284B">
        <w:t xml:space="preserve">, </w:t>
      </w:r>
      <w:r w:rsidRPr="005C284B">
        <w:rPr>
          <w:u w:val="single"/>
        </w:rPr>
        <w:t xml:space="preserve">is </w:t>
      </w:r>
      <w:r w:rsidRPr="005C284B">
        <w:rPr>
          <w:b/>
          <w:iCs/>
          <w:u w:val="single"/>
        </w:rPr>
        <w:t>not enough</w:t>
      </w:r>
      <w:r w:rsidRPr="005C284B">
        <w:rPr>
          <w:u w:val="single"/>
        </w:rPr>
        <w:t xml:space="preserve"> if you can’t or aren’t willing to change</w:t>
      </w:r>
      <w:r w:rsidRPr="005C284B">
        <w:t xml:space="preserve"> “</w:t>
      </w:r>
      <w:r w:rsidRPr="005C284B">
        <w:rPr>
          <w:b/>
          <w:iCs/>
          <w:u w:val="single"/>
        </w:rPr>
        <w:t>it</w:t>
      </w:r>
      <w:r w:rsidRPr="005C284B">
        <w:t xml:space="preserve">.” </w:t>
      </w:r>
      <w:r w:rsidRPr="005C284B">
        <w:rPr>
          <w:u w:val="single"/>
        </w:rPr>
        <w:t xml:space="preserve">Getting it will </w:t>
      </w:r>
      <w:r w:rsidRPr="005C284B">
        <w:rPr>
          <w:b/>
          <w:iCs/>
          <w:u w:val="single"/>
        </w:rPr>
        <w:t>make you look useless</w:t>
      </w:r>
      <w:r w:rsidRPr="005C284B">
        <w:rPr>
          <w:u w:val="single"/>
        </w:rPr>
        <w:t xml:space="preserve"> at best</w:t>
      </w:r>
      <w:r w:rsidRPr="005C284B">
        <w:t xml:space="preserve">, </w:t>
      </w:r>
      <w:r w:rsidRPr="005C284B">
        <w:rPr>
          <w:u w:val="single"/>
        </w:rPr>
        <w:t xml:space="preserve">and </w:t>
      </w:r>
      <w:r w:rsidRPr="005C284B">
        <w:rPr>
          <w:b/>
          <w:iCs/>
          <w:u w:val="single"/>
        </w:rPr>
        <w:t>complicit at worst</w:t>
      </w:r>
      <w:r w:rsidRPr="005C284B">
        <w:t>.</w:t>
      </w:r>
    </w:p>
    <w:p w14:paraId="2DE50EA5" w14:textId="77777777" w:rsidR="005C284B" w:rsidRPr="005C284B" w:rsidRDefault="005C284B" w:rsidP="005C284B">
      <w:r w:rsidRPr="005C284B">
        <w:t>As “</w:t>
      </w:r>
      <w:r w:rsidRPr="005C284B">
        <w:rPr>
          <w:b/>
          <w:iCs/>
          <w:u w:val="single"/>
        </w:rPr>
        <w:t xml:space="preserve">I get </w:t>
      </w:r>
      <w:proofErr w:type="gramStart"/>
      <w:r w:rsidRPr="005C284B">
        <w:rPr>
          <w:b/>
          <w:iCs/>
          <w:u w:val="single"/>
        </w:rPr>
        <w:t>it</w:t>
      </w:r>
      <w:proofErr w:type="gramEnd"/>
      <w:r w:rsidRPr="005C284B">
        <w:rPr>
          <w:b/>
          <w:iCs/>
          <w:u w:val="single"/>
        </w:rPr>
        <w:t xml:space="preserve"> but my opponents don’t</w:t>
      </w:r>
      <w:r w:rsidRPr="005C284B">
        <w:t xml:space="preserve">” </w:t>
      </w:r>
      <w:r w:rsidRPr="005C284B">
        <w:rPr>
          <w:u w:val="single"/>
        </w:rPr>
        <w:t xml:space="preserve">infuses </w:t>
      </w:r>
      <w:r w:rsidRPr="005C284B">
        <w:rPr>
          <w:b/>
          <w:iCs/>
          <w:u w:val="single"/>
        </w:rPr>
        <w:t>aspiring leaders’</w:t>
      </w:r>
      <w:r w:rsidRPr="005C284B">
        <w:rPr>
          <w:u w:val="single"/>
        </w:rPr>
        <w:t xml:space="preserve"> rhetoric worldwide</w:t>
      </w:r>
      <w:r w:rsidRPr="005C284B">
        <w:t xml:space="preserve">, </w:t>
      </w:r>
      <w:r w:rsidRPr="005C284B">
        <w:rPr>
          <w:u w:val="single"/>
        </w:rPr>
        <w:t>that is the kind of</w:t>
      </w:r>
      <w:r w:rsidRPr="005C284B">
        <w:t xml:space="preserve"> contemporary </w:t>
      </w:r>
      <w:r w:rsidRPr="005C284B">
        <w:rPr>
          <w:b/>
          <w:iCs/>
          <w:u w:val="single"/>
        </w:rPr>
        <w:t>psychoanalytic insight</w:t>
      </w:r>
      <w:r w:rsidRPr="005C284B">
        <w:rPr>
          <w:u w:val="single"/>
        </w:rPr>
        <w:t xml:space="preserve"> that they</w:t>
      </w:r>
      <w:r w:rsidRPr="005C284B">
        <w:t xml:space="preserve"> might </w:t>
      </w:r>
      <w:r w:rsidRPr="005C284B">
        <w:rPr>
          <w:u w:val="single"/>
        </w:rPr>
        <w:t>do well not to repress</w:t>
      </w:r>
      <w:r w:rsidRPr="005C284B">
        <w:t>.</w:t>
      </w:r>
    </w:p>
    <w:p w14:paraId="476F9088" w14:textId="77777777" w:rsidR="005C284B" w:rsidRPr="005C284B" w:rsidRDefault="005C284B" w:rsidP="005C284B"/>
    <w:p w14:paraId="3F5EBAE0" w14:textId="77777777" w:rsidR="005C284B" w:rsidRPr="005C284B" w:rsidRDefault="005C284B" w:rsidP="005C284B"/>
    <w:p w14:paraId="0FBC2B19" w14:textId="092C9B88" w:rsidR="00332AF6" w:rsidRPr="001F4846" w:rsidRDefault="00332AF6" w:rsidP="00332AF6">
      <w:pPr>
        <w:pStyle w:val="Heading2"/>
      </w:pPr>
      <w:r>
        <w:t>Psycho not scientific</w:t>
      </w:r>
    </w:p>
    <w:p w14:paraId="40CE1109" w14:textId="2BCE8B3F" w:rsidR="00332AF6" w:rsidRPr="00C9087D" w:rsidRDefault="00332AF6" w:rsidP="00332AF6">
      <w:pPr>
        <w:pStyle w:val="Heading4"/>
      </w:pPr>
      <w:r w:rsidRPr="00C9087D">
        <w:t>Psychoanalysis is a pseudoscience with no scientific backing</w:t>
      </w:r>
      <w:r>
        <w:t xml:space="preserve"> -- </w:t>
      </w:r>
      <w:r w:rsidRPr="00C9087D">
        <w:rPr>
          <w:b w:val="0"/>
          <w:bCs/>
        </w:rPr>
        <w:t xml:space="preserve">turns the </w:t>
      </w:r>
      <w:proofErr w:type="gramStart"/>
      <w:r w:rsidRPr="00C9087D">
        <w:rPr>
          <w:b w:val="0"/>
          <w:bCs/>
        </w:rPr>
        <w:t>K</w:t>
      </w:r>
      <w:proofErr w:type="gramEnd"/>
    </w:p>
    <w:p w14:paraId="3C704D87" w14:textId="77777777" w:rsidR="00332AF6" w:rsidRPr="00C9087D" w:rsidRDefault="00332AF6" w:rsidP="00332AF6">
      <w:proofErr w:type="spellStart"/>
      <w:r w:rsidRPr="00C9087D">
        <w:rPr>
          <w:rFonts w:eastAsiaTheme="majorEastAsia" w:cstheme="majorBidi"/>
          <w:b/>
          <w:iCs/>
          <w:sz w:val="26"/>
        </w:rPr>
        <w:t>Zepf</w:t>
      </w:r>
      <w:proofErr w:type="spellEnd"/>
      <w:r w:rsidRPr="00C9087D">
        <w:rPr>
          <w:rFonts w:eastAsiaTheme="majorEastAsia" w:cstheme="majorBidi"/>
          <w:b/>
          <w:iCs/>
          <w:sz w:val="26"/>
        </w:rPr>
        <w:t xml:space="preserve"> 18</w:t>
      </w:r>
      <w:r w:rsidRPr="00C9087D">
        <w:t xml:space="preserve"> (Siegfried </w:t>
      </w:r>
      <w:proofErr w:type="spellStart"/>
      <w:r w:rsidRPr="00C9087D">
        <w:t>Zepf</w:t>
      </w:r>
      <w:proofErr w:type="spellEnd"/>
      <w:r w:rsidRPr="00C9087D">
        <w:t>, MD, is a Training analyst (DPG, DGPT) and the former director of the Institute of Psychoanalysis, Psychotherapy and Psychosomatic Medicine, University of Saarland Germany. He is the author of numerous publications on epistemological, psychosomatic, socio-psychological, and psychoanalytical topics. “Psychoanalysis Today—A Pseudoscience? A Critique of the Arbitrary Nature of Psychoanalytic Theories and Practice” 2/26/18 https://doi.org/10.1521/pdps.2018.46.1.115) //Sajad</w:t>
      </w:r>
    </w:p>
    <w:p w14:paraId="3B5B03EB" w14:textId="77777777" w:rsidR="00332AF6" w:rsidRPr="00E474DA" w:rsidRDefault="00332AF6" w:rsidP="00332AF6">
      <w:r w:rsidRPr="00C9087D">
        <w:t xml:space="preserve">Neuroses are the outcome of unfavorable and socially determined measures, corresponding to a given historical milieu and necessary in this milieu ... </w:t>
      </w:r>
      <w:r w:rsidRPr="00C9087D">
        <w:rPr>
          <w:u w:val="single"/>
        </w:rPr>
        <w:t xml:space="preserve">The contradictions of a society are </w:t>
      </w:r>
      <w:r w:rsidRPr="00C9087D">
        <w:rPr>
          <w:b/>
          <w:bCs/>
          <w:u w:val="single"/>
        </w:rPr>
        <w:t>reflected in its education</w:t>
      </w:r>
      <w:r w:rsidRPr="00C9087D">
        <w:rPr>
          <w:u w:val="single"/>
        </w:rPr>
        <w:t xml:space="preserve">, and later in the neuroses of </w:t>
      </w:r>
      <w:proofErr w:type="gramStart"/>
      <w:r w:rsidRPr="00C9087D">
        <w:rPr>
          <w:u w:val="single"/>
        </w:rPr>
        <w:t>the educated</w:t>
      </w:r>
      <w:proofErr w:type="gramEnd"/>
      <w:r w:rsidRPr="00C9087D">
        <w:rPr>
          <w:u w:val="single"/>
        </w:rPr>
        <w:t xml:space="preserve"> individuals.</w:t>
      </w:r>
      <w:r w:rsidRPr="00C9087D">
        <w:t xml:space="preserve"> (p. 586)</w:t>
      </w:r>
      <w:r w:rsidRPr="00E474DA">
        <w:t xml:space="preserve"> </w:t>
      </w:r>
    </w:p>
    <w:p w14:paraId="2DB219FA" w14:textId="77777777" w:rsidR="00332AF6" w:rsidRPr="009C297F" w:rsidRDefault="00332AF6" w:rsidP="00332AF6">
      <w:pPr>
        <w:rPr>
          <w:u w:val="single"/>
        </w:rPr>
      </w:pPr>
      <w:r w:rsidRPr="00E474DA">
        <w:t xml:space="preserve">This indicates that </w:t>
      </w:r>
      <w:r w:rsidRPr="009C297F">
        <w:rPr>
          <w:u w:val="single"/>
        </w:rPr>
        <w:t xml:space="preserve">the </w:t>
      </w:r>
      <w:r w:rsidRPr="009C297F">
        <w:t>essential</w:t>
      </w:r>
      <w:r w:rsidRPr="009C297F">
        <w:rPr>
          <w:u w:val="single"/>
        </w:rPr>
        <w:t xml:space="preserve"> conditions of neurotic disturbances are not situated in individuals but inherent in the social system they grow up and live in. If this holds true, then by neglecting that societal critique the crucial etiological conditions of neurotic diseases remain a blind spot in the field of clinical vision. </w:t>
      </w:r>
    </w:p>
    <w:p w14:paraId="249B49DD" w14:textId="77777777" w:rsidR="00332AF6" w:rsidRPr="00E474DA" w:rsidRDefault="00332AF6" w:rsidP="00332AF6">
      <w:proofErr w:type="gramStart"/>
      <w:r w:rsidRPr="00E474DA">
        <w:t>As a consequence</w:t>
      </w:r>
      <w:proofErr w:type="gramEnd"/>
      <w:r w:rsidRPr="00E474DA">
        <w:t xml:space="preserve">, </w:t>
      </w:r>
      <w:r w:rsidRPr="009C297F">
        <w:rPr>
          <w:b/>
          <w:bCs/>
          <w:u w:val="single"/>
        </w:rPr>
        <w:t>psychoanalytic assertions</w:t>
      </w:r>
      <w:r w:rsidRPr="009C297F">
        <w:rPr>
          <w:u w:val="single"/>
        </w:rPr>
        <w:t xml:space="preserve"> about neurotic disorders become </w:t>
      </w:r>
      <w:r w:rsidRPr="009C297F">
        <w:rPr>
          <w:b/>
          <w:bCs/>
          <w:u w:val="single"/>
        </w:rPr>
        <w:t>insignificant statements</w:t>
      </w:r>
      <w:r w:rsidRPr="009C297F">
        <w:rPr>
          <w:u w:val="single"/>
        </w:rPr>
        <w:t xml:space="preserve"> of equal validity in the sense that one is as abbreviated as the other.</w:t>
      </w:r>
      <w:r w:rsidRPr="00E474DA">
        <w:t xml:space="preserve"> Since </w:t>
      </w:r>
      <w:r w:rsidRPr="009C297F">
        <w:rPr>
          <w:u w:val="single"/>
        </w:rPr>
        <w:t>science does not</w:t>
      </w:r>
      <w:r w:rsidRPr="00E474DA">
        <w:t xml:space="preserve"> primarily </w:t>
      </w:r>
      <w:r w:rsidRPr="009C297F">
        <w:rPr>
          <w:u w:val="single"/>
        </w:rPr>
        <w:t>focus on</w:t>
      </w:r>
      <w:r w:rsidRPr="00E474DA">
        <w:t xml:space="preserve"> its object’s </w:t>
      </w:r>
      <w:r w:rsidRPr="009C297F">
        <w:rPr>
          <w:b/>
          <w:bCs/>
          <w:u w:val="single"/>
        </w:rPr>
        <w:t>manifestations</w:t>
      </w:r>
      <w:r w:rsidRPr="00E474DA">
        <w:t xml:space="preserve"> but on its essential determinants, </w:t>
      </w:r>
      <w:r w:rsidRPr="009C297F">
        <w:rPr>
          <w:u w:val="single"/>
        </w:rPr>
        <w:t xml:space="preserve">the current state of knowledge unfolds </w:t>
      </w:r>
      <w:r w:rsidRPr="009C297F">
        <w:rPr>
          <w:b/>
          <w:bCs/>
          <w:u w:val="single"/>
        </w:rPr>
        <w:t>psychoanalysis</w:t>
      </w:r>
      <w:r w:rsidRPr="009C297F">
        <w:rPr>
          <w:u w:val="single"/>
        </w:rPr>
        <w:t xml:space="preserve"> as a science obliged merely to </w:t>
      </w:r>
      <w:r w:rsidRPr="009C297F">
        <w:rPr>
          <w:b/>
          <w:bCs/>
          <w:u w:val="single"/>
        </w:rPr>
        <w:t>outward appearances.</w:t>
      </w:r>
      <w:r w:rsidRPr="00E474DA">
        <w:t xml:space="preserve"> Moreover, </w:t>
      </w:r>
      <w:r w:rsidRPr="009C297F">
        <w:rPr>
          <w:u w:val="single"/>
        </w:rPr>
        <w:t xml:space="preserve">if none of the conflicting theoretical and technical treatment concepts </w:t>
      </w:r>
      <w:proofErr w:type="gramStart"/>
      <w:r w:rsidRPr="009C297F">
        <w:rPr>
          <w:u w:val="single"/>
        </w:rPr>
        <w:t>are considered to be</w:t>
      </w:r>
      <w:proofErr w:type="gramEnd"/>
      <w:r w:rsidRPr="009C297F">
        <w:rPr>
          <w:u w:val="single"/>
        </w:rPr>
        <w:t xml:space="preserve"> untrue, </w:t>
      </w:r>
      <w:r w:rsidRPr="009C297F">
        <w:rPr>
          <w:b/>
          <w:bCs/>
          <w:u w:val="single"/>
        </w:rPr>
        <w:t>none</w:t>
      </w:r>
      <w:r w:rsidRPr="009C297F">
        <w:rPr>
          <w:u w:val="single"/>
        </w:rPr>
        <w:t xml:space="preserve"> of them can be </w:t>
      </w:r>
      <w:r w:rsidRPr="009C297F">
        <w:rPr>
          <w:b/>
          <w:bCs/>
          <w:u w:val="single"/>
        </w:rPr>
        <w:t>considered as being true</w:t>
      </w:r>
      <w:r w:rsidRPr="009C297F">
        <w:rPr>
          <w:u w:val="single"/>
        </w:rPr>
        <w:t>.</w:t>
      </w:r>
      <w:r w:rsidRPr="00E474DA">
        <w:t xml:space="preserve"> If we go along with Freud and understand truth as a “correspondence [of knowledge] with the real external world...with what exists outside us and independently of us”2 (Freud, 1933, p. 170), “the aim of scientific work...to arrive at correspondence with reality” (p. 170) is suspended. </w:t>
      </w:r>
    </w:p>
    <w:p w14:paraId="746D660B" w14:textId="77777777" w:rsidR="00332AF6" w:rsidRPr="00E474DA" w:rsidRDefault="00332AF6" w:rsidP="00332AF6">
      <w:r w:rsidRPr="009C297F">
        <w:rPr>
          <w:u w:val="single"/>
        </w:rPr>
        <w:t xml:space="preserve">Thus, psychoanalysis has become an </w:t>
      </w:r>
      <w:r w:rsidRPr="009C297F">
        <w:rPr>
          <w:b/>
          <w:bCs/>
          <w:u w:val="single"/>
        </w:rPr>
        <w:t>insubstantial science</w:t>
      </w:r>
      <w:r w:rsidRPr="009C297F">
        <w:rPr>
          <w:u w:val="single"/>
        </w:rPr>
        <w:t xml:space="preserve">, and, as concepts of a </w:t>
      </w:r>
      <w:r w:rsidRPr="009C297F">
        <w:rPr>
          <w:b/>
          <w:bCs/>
          <w:u w:val="single"/>
        </w:rPr>
        <w:t>truth-less science</w:t>
      </w:r>
      <w:r w:rsidRPr="009C297F">
        <w:rPr>
          <w:u w:val="single"/>
        </w:rPr>
        <w:t xml:space="preserve"> can no longer be falsified, psychoanalysis also meets the criterion by which Popper </w:t>
      </w:r>
      <w:r w:rsidRPr="00E474DA">
        <w:t xml:space="preserve">(1962, pp. 34–36; see also Cioffi, 1970, p. 471; </w:t>
      </w:r>
      <w:proofErr w:type="spellStart"/>
      <w:r w:rsidRPr="00E474DA">
        <w:t>Craib</w:t>
      </w:r>
      <w:proofErr w:type="spellEnd"/>
      <w:r w:rsidRPr="00E474DA">
        <w:t xml:space="preserve">, 2000, p. 2; Spence, 1987, p. 211) </w:t>
      </w:r>
      <w:r w:rsidRPr="009C297F">
        <w:rPr>
          <w:u w:val="single"/>
        </w:rPr>
        <w:t xml:space="preserve">qualifies </w:t>
      </w:r>
      <w:r w:rsidRPr="009C297F">
        <w:rPr>
          <w:b/>
          <w:bCs/>
          <w:u w:val="single"/>
        </w:rPr>
        <w:t>psychoanalysis as a pseudoscience</w:t>
      </w:r>
      <w:r w:rsidRPr="009C297F">
        <w:rPr>
          <w:u w:val="single"/>
        </w:rPr>
        <w:t>.</w:t>
      </w:r>
      <w:r w:rsidRPr="00E474DA">
        <w:t xml:space="preserve"> </w:t>
      </w:r>
    </w:p>
    <w:p w14:paraId="23F0AE22" w14:textId="77777777" w:rsidR="00332AF6" w:rsidRDefault="00332AF6" w:rsidP="00332AF6">
      <w:r w:rsidRPr="00E474DA">
        <w:t xml:space="preserve">Tolerating </w:t>
      </w:r>
      <w:r w:rsidRPr="009C297F">
        <w:rPr>
          <w:b/>
          <w:bCs/>
          <w:u w:val="single"/>
        </w:rPr>
        <w:t>inconsistent concepts</w:t>
      </w:r>
      <w:r w:rsidRPr="009C297F">
        <w:rPr>
          <w:u w:val="single"/>
        </w:rPr>
        <w:t xml:space="preserve"> standing side by side </w:t>
      </w:r>
      <w:r w:rsidRPr="009C297F">
        <w:rPr>
          <w:b/>
          <w:bCs/>
          <w:u w:val="single"/>
        </w:rPr>
        <w:t>without conflict</w:t>
      </w:r>
      <w:r w:rsidRPr="009C297F">
        <w:rPr>
          <w:u w:val="single"/>
        </w:rPr>
        <w:t xml:space="preserve"> not only </w:t>
      </w:r>
      <w:r w:rsidRPr="009C297F">
        <w:rPr>
          <w:b/>
          <w:bCs/>
          <w:u w:val="single"/>
        </w:rPr>
        <w:t>indicates</w:t>
      </w:r>
      <w:r w:rsidRPr="009C297F">
        <w:rPr>
          <w:u w:val="single"/>
        </w:rPr>
        <w:t xml:space="preserve"> the “[p]</w:t>
      </w:r>
      <w:proofErr w:type="spellStart"/>
      <w:r w:rsidRPr="009C297F">
        <w:rPr>
          <w:u w:val="single"/>
        </w:rPr>
        <w:t>roliferation</w:t>
      </w:r>
      <w:proofErr w:type="spellEnd"/>
      <w:r w:rsidRPr="009C297F">
        <w:rPr>
          <w:u w:val="single"/>
        </w:rPr>
        <w:t xml:space="preserve"> of versions of a theory,” which is “</w:t>
      </w:r>
      <w:r w:rsidRPr="009C297F">
        <w:rPr>
          <w:b/>
          <w:bCs/>
          <w:u w:val="single"/>
        </w:rPr>
        <w:t>a very usual symptom of a crisis</w:t>
      </w:r>
      <w:r w:rsidRPr="009C297F">
        <w:rPr>
          <w:u w:val="single"/>
        </w:rPr>
        <w:t>”</w:t>
      </w:r>
      <w:r w:rsidRPr="00E474DA">
        <w:t xml:space="preserve"> (Kuhn, 1972, p. 71), but also that a </w:t>
      </w:r>
      <w:r w:rsidRPr="009C297F">
        <w:rPr>
          <w:u w:val="single"/>
        </w:rPr>
        <w:t xml:space="preserve">substantial development of the informational content of </w:t>
      </w:r>
      <w:r w:rsidRPr="009C297F">
        <w:rPr>
          <w:b/>
          <w:bCs/>
          <w:u w:val="single"/>
        </w:rPr>
        <w:t>psychoanalytic concepts is at a standstill</w:t>
      </w:r>
      <w:r w:rsidRPr="009C297F">
        <w:rPr>
          <w:u w:val="single"/>
        </w:rPr>
        <w:t xml:space="preserve">. If all existing theories and technical concepts are declared to be equally valid, the </w:t>
      </w:r>
      <w:r w:rsidRPr="009C297F">
        <w:rPr>
          <w:b/>
          <w:bCs/>
          <w:u w:val="single"/>
        </w:rPr>
        <w:t>scientific status</w:t>
      </w:r>
      <w:r w:rsidRPr="009C297F">
        <w:rPr>
          <w:u w:val="single"/>
        </w:rPr>
        <w:t xml:space="preserve"> of any of them is </w:t>
      </w:r>
      <w:r w:rsidRPr="009C297F">
        <w:rPr>
          <w:b/>
          <w:bCs/>
          <w:u w:val="single"/>
        </w:rPr>
        <w:t>lost</w:t>
      </w:r>
      <w:r w:rsidRPr="009C297F">
        <w:rPr>
          <w:u w:val="single"/>
        </w:rPr>
        <w:t>.</w:t>
      </w:r>
      <w:r w:rsidRPr="00E474DA">
        <w:t xml:space="preserve"> In Holt’s (1981, p. 136) concise formulation: “</w:t>
      </w:r>
      <w:r w:rsidRPr="009C297F">
        <w:rPr>
          <w:b/>
          <w:bCs/>
          <w:u w:val="single"/>
        </w:rPr>
        <w:t>When anything goes, nothing goes anywhere.</w:t>
      </w:r>
      <w:r w:rsidRPr="00E474DA">
        <w:t xml:space="preserve">” </w:t>
      </w:r>
    </w:p>
    <w:p w14:paraId="635504D3" w14:textId="77777777" w:rsidR="00332AF6" w:rsidRDefault="00332AF6" w:rsidP="00332AF6"/>
    <w:p w14:paraId="4FA6EE84" w14:textId="77777777" w:rsidR="00332AF6" w:rsidRDefault="00332AF6" w:rsidP="00332AF6">
      <w:pPr>
        <w:pStyle w:val="Heading4"/>
      </w:pPr>
      <w:proofErr w:type="spellStart"/>
      <w:r>
        <w:t>Nonfasifiability</w:t>
      </w:r>
      <w:proofErr w:type="spellEnd"/>
      <w:r>
        <w:t xml:space="preserve">, lack of prediction, lack of rules and regulations, being impossible to test all ensure psychoanalysis will inevitably fail, and reinforces the idea that psychoanalysis is illegit. </w:t>
      </w:r>
    </w:p>
    <w:p w14:paraId="52190BF4" w14:textId="77777777" w:rsidR="00332AF6" w:rsidRPr="001B7116" w:rsidRDefault="00332AF6" w:rsidP="00332AF6">
      <w:proofErr w:type="spellStart"/>
      <w:r w:rsidRPr="00C501AA">
        <w:rPr>
          <w:rFonts w:eastAsiaTheme="majorEastAsia" w:cstheme="majorBidi"/>
          <w:b/>
          <w:iCs/>
          <w:sz w:val="26"/>
        </w:rPr>
        <w:t>Beystehner</w:t>
      </w:r>
      <w:proofErr w:type="spellEnd"/>
      <w:r w:rsidRPr="00C501AA">
        <w:rPr>
          <w:rFonts w:eastAsiaTheme="majorEastAsia" w:cstheme="majorBidi"/>
          <w:b/>
          <w:iCs/>
          <w:sz w:val="26"/>
        </w:rPr>
        <w:t xml:space="preserve"> 98</w:t>
      </w:r>
      <w:r w:rsidRPr="00254B4B">
        <w:t xml:space="preserve"> (Kristen M. </w:t>
      </w:r>
      <w:proofErr w:type="spellStart"/>
      <w:r w:rsidRPr="00254B4B">
        <w:t>Beystehner</w:t>
      </w:r>
      <w:proofErr w:type="spellEnd"/>
      <w:r w:rsidRPr="00254B4B">
        <w:t xml:space="preserve"> </w:t>
      </w:r>
      <w:r>
        <w:t xml:space="preserve">graduated from </w:t>
      </w:r>
      <w:r w:rsidRPr="00254B4B">
        <w:t>University of Georgia School of Law,</w:t>
      </w:r>
      <w:r>
        <w:t xml:space="preserve"> and </w:t>
      </w:r>
      <w:r w:rsidRPr="00254B4B">
        <w:t>Northwestern University, BA, with honors "Psychoanalysis: Freud's revolutionary approach to human personality."</w:t>
      </w:r>
      <w:r>
        <w:t xml:space="preserve"> 1998</w:t>
      </w:r>
      <w:r w:rsidRPr="00254B4B">
        <w:t xml:space="preserve"> http://www.personalityresearch.org/papers/beystehner.</w:t>
      </w:r>
      <w:r>
        <w:t>) //Sajad</w:t>
      </w:r>
    </w:p>
    <w:p w14:paraId="25EC6CDA" w14:textId="77777777" w:rsidR="00332AF6" w:rsidRPr="00335959" w:rsidRDefault="00332AF6" w:rsidP="00332AF6">
      <w:pPr>
        <w:rPr>
          <w:sz w:val="16"/>
        </w:rPr>
      </w:pPr>
      <w:r w:rsidRPr="00335959">
        <w:rPr>
          <w:sz w:val="16"/>
        </w:rPr>
        <w:t xml:space="preserve">Finally, </w:t>
      </w:r>
      <w:r w:rsidRPr="00254B4B">
        <w:rPr>
          <w:u w:val="single"/>
        </w:rPr>
        <w:t xml:space="preserve">many people feel that a </w:t>
      </w:r>
      <w:r w:rsidRPr="00254B4B">
        <w:rPr>
          <w:b/>
          <w:bCs/>
          <w:u w:val="single"/>
        </w:rPr>
        <w:t>major flaw</w:t>
      </w:r>
      <w:r w:rsidRPr="00254B4B">
        <w:rPr>
          <w:u w:val="single"/>
        </w:rPr>
        <w:t xml:space="preserve"> of psychoanalysis</w:t>
      </w:r>
      <w:r w:rsidRPr="00335959">
        <w:rPr>
          <w:sz w:val="16"/>
        </w:rPr>
        <w:t xml:space="preserve"> is that, according to Farrell (1981), "it appears to encourage analytic and psychodynamic practitioners to overlook the place and great importance of ordinary common sense" (p. 216). Because </w:t>
      </w:r>
      <w:r w:rsidRPr="00254B4B">
        <w:rPr>
          <w:u w:val="single"/>
        </w:rPr>
        <w:t>psychoanalysis deals</w:t>
      </w:r>
      <w:r w:rsidRPr="00335959">
        <w:rPr>
          <w:sz w:val="16"/>
        </w:rPr>
        <w:t xml:space="preserve"> chiefly </w:t>
      </w:r>
      <w:r w:rsidRPr="00254B4B">
        <w:rPr>
          <w:u w:val="single"/>
        </w:rPr>
        <w:t xml:space="preserve">with unconscious motives and repressed emotions, common sense </w:t>
      </w:r>
      <w:r w:rsidRPr="00254B4B">
        <w:rPr>
          <w:b/>
          <w:bCs/>
          <w:u w:val="single"/>
        </w:rPr>
        <w:t>no longer seems</w:t>
      </w:r>
      <w:r w:rsidRPr="00254B4B">
        <w:rPr>
          <w:u w:val="single"/>
        </w:rPr>
        <w:t xml:space="preserve"> to be </w:t>
      </w:r>
      <w:r w:rsidRPr="00254B4B">
        <w:rPr>
          <w:b/>
          <w:bCs/>
          <w:u w:val="single"/>
        </w:rPr>
        <w:t>applicable</w:t>
      </w:r>
      <w:r w:rsidRPr="00335959">
        <w:rPr>
          <w:sz w:val="16"/>
        </w:rPr>
        <w:t>. Farrell (1981) and other critics believe that it is increasingly important for analysts to be aware of common sense and the role that it can, should, and does play in psychoanalysis (p. 216). Criticisms of the Principles of Psychoanalysis</w:t>
      </w:r>
    </w:p>
    <w:p w14:paraId="7A18BF88" w14:textId="77777777" w:rsidR="00332AF6" w:rsidRPr="00335959" w:rsidRDefault="00332AF6" w:rsidP="00332AF6">
      <w:pPr>
        <w:rPr>
          <w:sz w:val="16"/>
        </w:rPr>
      </w:pPr>
      <w:proofErr w:type="spellStart"/>
      <w:r w:rsidRPr="00335959">
        <w:rPr>
          <w:sz w:val="16"/>
        </w:rPr>
        <w:t>Storr</w:t>
      </w:r>
      <w:proofErr w:type="spellEnd"/>
      <w:r w:rsidRPr="00335959">
        <w:rPr>
          <w:sz w:val="16"/>
        </w:rPr>
        <w:t xml:space="preserve"> (1981) insists, "Only a few fundamentalist psychoanalysts of an old-fashioned kind think that Freud was a scientist or that psychoanalysis was or could be a scientific enterprise," and that, "</w:t>
      </w:r>
      <w:r w:rsidRPr="00254B4B">
        <w:rPr>
          <w:b/>
          <w:bCs/>
          <w:u w:val="single"/>
        </w:rPr>
        <w:t>...to understand persons cannot be a scientific enterprise"</w:t>
      </w:r>
      <w:r w:rsidRPr="00335959">
        <w:rPr>
          <w:sz w:val="16"/>
        </w:rPr>
        <w:t xml:space="preserve"> (p. 260). Although many psychoanalysts themselves would undoubtedly consider psychoanalysis to be a science, many critics would disagree.</w:t>
      </w:r>
    </w:p>
    <w:p w14:paraId="2278CA88" w14:textId="77777777" w:rsidR="00332AF6" w:rsidRPr="00335959" w:rsidRDefault="00332AF6" w:rsidP="00332AF6">
      <w:pPr>
        <w:rPr>
          <w:sz w:val="16"/>
        </w:rPr>
      </w:pPr>
      <w:r w:rsidRPr="00335959">
        <w:rPr>
          <w:sz w:val="16"/>
        </w:rPr>
        <w:t xml:space="preserve">Popper, by far one of psychoanalysis' most well-known critics and a strong critic of </w:t>
      </w:r>
      <w:proofErr w:type="spellStart"/>
      <w:r w:rsidRPr="00335959">
        <w:rPr>
          <w:sz w:val="16"/>
        </w:rPr>
        <w:t>Grünbaum</w:t>
      </w:r>
      <w:proofErr w:type="spellEnd"/>
      <w:r w:rsidRPr="00335959">
        <w:rPr>
          <w:sz w:val="16"/>
        </w:rPr>
        <w:t xml:space="preserve">, insists that </w:t>
      </w:r>
      <w:r w:rsidRPr="00254B4B">
        <w:rPr>
          <w:u w:val="single"/>
        </w:rPr>
        <w:t xml:space="preserve">psychoanalysis cannot be considered a science because it is </w:t>
      </w:r>
      <w:r w:rsidRPr="00254B4B">
        <w:rPr>
          <w:b/>
          <w:bCs/>
          <w:u w:val="single"/>
        </w:rPr>
        <w:t>not falsifiable</w:t>
      </w:r>
      <w:r w:rsidRPr="00335959">
        <w:rPr>
          <w:sz w:val="16"/>
        </w:rPr>
        <w:t xml:space="preserve">. He claims that </w:t>
      </w:r>
      <w:r w:rsidRPr="00254B4B">
        <w:rPr>
          <w:u w:val="single"/>
        </w:rPr>
        <w:t xml:space="preserve">psychoanalysis' "so-called </w:t>
      </w:r>
      <w:proofErr w:type="gramStart"/>
      <w:r w:rsidRPr="00254B4B">
        <w:rPr>
          <w:u w:val="single"/>
        </w:rPr>
        <w:t>predictions</w:t>
      </w:r>
      <w:proofErr w:type="gramEnd"/>
      <w:r w:rsidRPr="00254B4B">
        <w:rPr>
          <w:u w:val="single"/>
        </w:rPr>
        <w:t xml:space="preserve"> </w:t>
      </w:r>
      <w:r w:rsidRPr="00254B4B">
        <w:rPr>
          <w:b/>
          <w:bCs/>
          <w:u w:val="single"/>
        </w:rPr>
        <w:t>are not predictions of overt behavior</w:t>
      </w:r>
      <w:r w:rsidRPr="00254B4B">
        <w:rPr>
          <w:u w:val="single"/>
        </w:rPr>
        <w:t xml:space="preserve"> but of hidden </w:t>
      </w:r>
      <w:r w:rsidRPr="00254B4B">
        <w:rPr>
          <w:b/>
          <w:bCs/>
          <w:u w:val="single"/>
        </w:rPr>
        <w:t>psychological states</w:t>
      </w:r>
      <w:r w:rsidRPr="00254B4B">
        <w:rPr>
          <w:u w:val="single"/>
        </w:rPr>
        <w:t xml:space="preserve">. This is why they are so </w:t>
      </w:r>
      <w:r w:rsidRPr="00254B4B">
        <w:rPr>
          <w:b/>
          <w:bCs/>
          <w:u w:val="single"/>
        </w:rPr>
        <w:t>untestable</w:t>
      </w:r>
      <w:r w:rsidRPr="00335959">
        <w:rPr>
          <w:sz w:val="16"/>
        </w:rPr>
        <w:t xml:space="preserve">" (Popper, 1986, p. 254). Popper (1986) claims that only </w:t>
      </w:r>
      <w:r w:rsidRPr="00254B4B">
        <w:rPr>
          <w:u w:val="single"/>
        </w:rPr>
        <w:t xml:space="preserve">when individuals are not neurotic is it possible to </w:t>
      </w:r>
      <w:r w:rsidRPr="00254B4B">
        <w:rPr>
          <w:b/>
          <w:bCs/>
          <w:u w:val="single"/>
        </w:rPr>
        <w:t>empirically</w:t>
      </w:r>
      <w:r w:rsidRPr="00254B4B">
        <w:rPr>
          <w:u w:val="single"/>
        </w:rPr>
        <w:t xml:space="preserve"> determine if prospective patients are currently neurotic</w:t>
      </w:r>
      <w:r w:rsidRPr="00335959">
        <w:rPr>
          <w:sz w:val="16"/>
        </w:rPr>
        <w:t xml:space="preserve"> (p. 254). Popper (1986) asserts that </w:t>
      </w:r>
      <w:r w:rsidRPr="00254B4B">
        <w:rPr>
          <w:b/>
          <w:bCs/>
          <w:u w:val="single"/>
        </w:rPr>
        <w:t>psychoanalysis</w:t>
      </w:r>
      <w:r w:rsidRPr="00335959">
        <w:rPr>
          <w:sz w:val="16"/>
        </w:rPr>
        <w:t xml:space="preserve"> has often </w:t>
      </w:r>
      <w:r w:rsidRPr="00254B4B">
        <w:rPr>
          <w:u w:val="single"/>
        </w:rPr>
        <w:t>maintained</w:t>
      </w:r>
      <w:r w:rsidRPr="00335959">
        <w:rPr>
          <w:sz w:val="16"/>
        </w:rPr>
        <w:t xml:space="preserve"> that </w:t>
      </w:r>
      <w:r w:rsidRPr="00254B4B">
        <w:rPr>
          <w:u w:val="single"/>
        </w:rPr>
        <w:t xml:space="preserve">every individual is neurotic to </w:t>
      </w:r>
      <w:r w:rsidRPr="00254B4B">
        <w:rPr>
          <w:b/>
          <w:bCs/>
          <w:u w:val="single"/>
        </w:rPr>
        <w:t>some degree</w:t>
      </w:r>
      <w:r w:rsidRPr="00335959">
        <w:rPr>
          <w:sz w:val="16"/>
        </w:rPr>
        <w:t xml:space="preserve"> </w:t>
      </w:r>
      <w:proofErr w:type="gramStart"/>
      <w:r w:rsidRPr="00335959">
        <w:rPr>
          <w:sz w:val="16"/>
        </w:rPr>
        <w:t>due to the fact that</w:t>
      </w:r>
      <w:proofErr w:type="gramEnd"/>
      <w:r w:rsidRPr="00335959">
        <w:rPr>
          <w:sz w:val="16"/>
        </w:rPr>
        <w:t xml:space="preserve"> </w:t>
      </w:r>
      <w:r w:rsidRPr="00254B4B">
        <w:rPr>
          <w:u w:val="single"/>
        </w:rPr>
        <w:t xml:space="preserve">everyone has </w:t>
      </w:r>
      <w:r w:rsidRPr="00254B4B">
        <w:rPr>
          <w:b/>
          <w:bCs/>
          <w:u w:val="single"/>
        </w:rPr>
        <w:t>suffered</w:t>
      </w:r>
      <w:r w:rsidRPr="00254B4B">
        <w:rPr>
          <w:u w:val="single"/>
        </w:rPr>
        <w:t xml:space="preserve"> and </w:t>
      </w:r>
      <w:r w:rsidRPr="00254B4B">
        <w:rPr>
          <w:b/>
          <w:bCs/>
          <w:u w:val="single"/>
        </w:rPr>
        <w:t>repressed a trauma</w:t>
      </w:r>
      <w:r w:rsidRPr="00335959">
        <w:rPr>
          <w:sz w:val="16"/>
        </w:rPr>
        <w:t xml:space="preserve"> at one point or another in his or her life (p. 255). However, </w:t>
      </w:r>
      <w:r w:rsidRPr="00254B4B">
        <w:rPr>
          <w:u w:val="single"/>
        </w:rPr>
        <w:t>this concept</w:t>
      </w:r>
      <w:r w:rsidRPr="00335959">
        <w:rPr>
          <w:sz w:val="16"/>
        </w:rPr>
        <w:t xml:space="preserve"> of ubiquitous repression </w:t>
      </w:r>
      <w:r w:rsidRPr="00254B4B">
        <w:rPr>
          <w:b/>
          <w:bCs/>
          <w:u w:val="single"/>
        </w:rPr>
        <w:t>is impossible to test</w:t>
      </w:r>
      <w:r w:rsidRPr="00335959">
        <w:rPr>
          <w:sz w:val="16"/>
        </w:rPr>
        <w:t xml:space="preserve"> because </w:t>
      </w:r>
      <w:r w:rsidRPr="00254B4B">
        <w:rPr>
          <w:u w:val="single"/>
        </w:rPr>
        <w:t xml:space="preserve">there is no </w:t>
      </w:r>
      <w:r w:rsidRPr="00335959">
        <w:rPr>
          <w:sz w:val="16"/>
        </w:rPr>
        <w:t xml:space="preserve">overt </w:t>
      </w:r>
      <w:r w:rsidRPr="00254B4B">
        <w:rPr>
          <w:u w:val="single"/>
        </w:rPr>
        <w:t>behavioral method of doing so</w:t>
      </w:r>
      <w:r w:rsidRPr="00335959">
        <w:rPr>
          <w:sz w:val="16"/>
        </w:rPr>
        <w:t xml:space="preserve"> (p. 254).</w:t>
      </w:r>
    </w:p>
    <w:p w14:paraId="0EFE7C48" w14:textId="77777777" w:rsidR="00332AF6" w:rsidRPr="00335959" w:rsidRDefault="00332AF6" w:rsidP="00332AF6">
      <w:pPr>
        <w:rPr>
          <w:sz w:val="16"/>
        </w:rPr>
      </w:pPr>
      <w:r w:rsidRPr="00335959">
        <w:rPr>
          <w:sz w:val="16"/>
        </w:rPr>
        <w:t xml:space="preserve">Other critics claim that </w:t>
      </w:r>
      <w:r w:rsidRPr="00254B4B">
        <w:rPr>
          <w:u w:val="single"/>
        </w:rPr>
        <w:t xml:space="preserve">psychoanalysis cannot be considered a science due to its </w:t>
      </w:r>
      <w:r w:rsidRPr="00254B4B">
        <w:rPr>
          <w:b/>
          <w:bCs/>
          <w:u w:val="single"/>
        </w:rPr>
        <w:t>lack of predictions</w:t>
      </w:r>
      <w:r w:rsidRPr="00335959">
        <w:rPr>
          <w:sz w:val="16"/>
        </w:rPr>
        <w:t xml:space="preserve">. </w:t>
      </w:r>
      <w:proofErr w:type="gramStart"/>
      <w:r w:rsidRPr="0022014D">
        <w:rPr>
          <w:u w:val="single"/>
        </w:rPr>
        <w:t>Psychoanalysts</w:t>
      </w:r>
      <w:r w:rsidRPr="00335959">
        <w:rPr>
          <w:sz w:val="16"/>
        </w:rPr>
        <w:t>,</w:t>
      </w:r>
      <w:proofErr w:type="gramEnd"/>
      <w:r w:rsidRPr="00335959">
        <w:rPr>
          <w:sz w:val="16"/>
        </w:rPr>
        <w:t xml:space="preserve"> critics maintain, </w:t>
      </w:r>
      <w:r w:rsidRPr="0022014D">
        <w:rPr>
          <w:u w:val="single"/>
        </w:rPr>
        <w:t>state</w:t>
      </w:r>
      <w:r w:rsidRPr="00335959">
        <w:rPr>
          <w:sz w:val="16"/>
        </w:rPr>
        <w:t xml:space="preserve"> that </w:t>
      </w:r>
      <w:r w:rsidRPr="00254B4B">
        <w:rPr>
          <w:u w:val="single"/>
        </w:rPr>
        <w:t>certain childhood experiences</w:t>
      </w:r>
      <w:r w:rsidRPr="00335959">
        <w:rPr>
          <w:sz w:val="16"/>
        </w:rPr>
        <w:t xml:space="preserve">, such as abuse or molestation, </w:t>
      </w:r>
      <w:r w:rsidRPr="00254B4B">
        <w:rPr>
          <w:u w:val="single"/>
        </w:rPr>
        <w:t>produce certain outcomes or states of neurosis</w:t>
      </w:r>
      <w:r w:rsidRPr="00335959">
        <w:rPr>
          <w:sz w:val="16"/>
        </w:rPr>
        <w:t xml:space="preserve">. To take this idea one step further, </w:t>
      </w:r>
      <w:r w:rsidRPr="00254B4B">
        <w:rPr>
          <w:u w:val="single"/>
        </w:rPr>
        <w:t>one should be able to predict that if children experience abuse, for instance, they will become characterized by certain personality traits.</w:t>
      </w:r>
      <w:r w:rsidRPr="00335959">
        <w:rPr>
          <w:sz w:val="16"/>
        </w:rPr>
        <w:t xml:space="preserve"> In addition, this concept would theoretically work in reverse. For instance, </w:t>
      </w:r>
      <w:r w:rsidRPr="00254B4B">
        <w:rPr>
          <w:u w:val="single"/>
        </w:rPr>
        <w:t xml:space="preserve">if individuals are observed in a particular neurotic state, one should be able to predict that they had this or that childhood experience. However, </w:t>
      </w:r>
      <w:r w:rsidRPr="00254B4B">
        <w:rPr>
          <w:b/>
          <w:bCs/>
          <w:u w:val="single"/>
        </w:rPr>
        <w:t>neither of these predictions can be made with any accuracy</w:t>
      </w:r>
      <w:r w:rsidRPr="00335959">
        <w:rPr>
          <w:sz w:val="16"/>
        </w:rPr>
        <w:t xml:space="preserve"> (Colby, 1960, p. 55).</w:t>
      </w:r>
    </w:p>
    <w:p w14:paraId="53F28476" w14:textId="77777777" w:rsidR="00332AF6" w:rsidRPr="00335959" w:rsidRDefault="00332AF6" w:rsidP="00332AF6">
      <w:pPr>
        <w:rPr>
          <w:sz w:val="16"/>
        </w:rPr>
      </w:pPr>
      <w:r w:rsidRPr="00335959">
        <w:rPr>
          <w:sz w:val="16"/>
        </w:rPr>
        <w:t xml:space="preserve">Additional critics insist that </w:t>
      </w:r>
      <w:r w:rsidRPr="0022014D">
        <w:rPr>
          <w:u w:val="single"/>
        </w:rPr>
        <w:t xml:space="preserve">psychoanalysis is not a science because of the </w:t>
      </w:r>
      <w:r w:rsidRPr="0022014D">
        <w:rPr>
          <w:b/>
          <w:bCs/>
          <w:u w:val="single"/>
        </w:rPr>
        <w:t xml:space="preserve">lack </w:t>
      </w:r>
      <w:r w:rsidRPr="0022014D">
        <w:rPr>
          <w:u w:val="single"/>
        </w:rPr>
        <w:t>of interpretive</w:t>
      </w:r>
      <w:r w:rsidRPr="0022014D">
        <w:rPr>
          <w:b/>
          <w:bCs/>
          <w:u w:val="single"/>
        </w:rPr>
        <w:t xml:space="preserve"> rules or regulations</w:t>
      </w:r>
      <w:r w:rsidRPr="00335959">
        <w:rPr>
          <w:sz w:val="16"/>
        </w:rPr>
        <w:t>. Colby (1960) contends that critics of psychoanalysis have difficulties with the idea that "</w:t>
      </w:r>
      <w:r w:rsidRPr="0022014D">
        <w:rPr>
          <w:u w:val="single"/>
        </w:rPr>
        <w:t>there are no clear, intersubjectively shared lines of reasoning between theories and observations</w:t>
      </w:r>
      <w:r w:rsidRPr="00335959">
        <w:rPr>
          <w:sz w:val="16"/>
        </w:rPr>
        <w:t xml:space="preserve">" (p. 54). For instance, </w:t>
      </w:r>
      <w:r w:rsidRPr="0022014D">
        <w:rPr>
          <w:u w:val="single"/>
        </w:rPr>
        <w:t xml:space="preserve">one psychoanalyst will observe one phenomenon and interpret it one way, whereas another psychoanalyst will observe the same phenomenon and interpret it in a completely different way that is </w:t>
      </w:r>
      <w:r w:rsidRPr="0022014D">
        <w:rPr>
          <w:b/>
          <w:bCs/>
          <w:u w:val="single"/>
        </w:rPr>
        <w:t>contradictory</w:t>
      </w:r>
      <w:r w:rsidRPr="0022014D">
        <w:rPr>
          <w:u w:val="single"/>
        </w:rPr>
        <w:t xml:space="preserve"> to the first psychoanalyst's interpretation</w:t>
      </w:r>
      <w:r w:rsidRPr="00335959">
        <w:rPr>
          <w:sz w:val="16"/>
        </w:rPr>
        <w:t xml:space="preserve"> (Colby, 1960, p. 54). Colby (1960) </w:t>
      </w:r>
      <w:r w:rsidRPr="0022014D">
        <w:rPr>
          <w:u w:val="single"/>
        </w:rPr>
        <w:t xml:space="preserve">concludes that if </w:t>
      </w:r>
      <w:r w:rsidRPr="0022014D">
        <w:rPr>
          <w:b/>
          <w:bCs/>
          <w:u w:val="single"/>
        </w:rPr>
        <w:t>analysts themselves cannot concur</w:t>
      </w:r>
      <w:r w:rsidRPr="0022014D">
        <w:rPr>
          <w:u w:val="single"/>
        </w:rPr>
        <w:t xml:space="preserve"> that a certain observation is an example of a certain theory, then the </w:t>
      </w:r>
      <w:r w:rsidRPr="0022014D">
        <w:rPr>
          <w:b/>
          <w:bCs/>
          <w:u w:val="single"/>
        </w:rPr>
        <w:t>regulations</w:t>
      </w:r>
      <w:r w:rsidRPr="0022014D">
        <w:rPr>
          <w:u w:val="single"/>
        </w:rPr>
        <w:t xml:space="preserve"> that govern psychoanalytic interpretation </w:t>
      </w:r>
      <w:r w:rsidRPr="0022014D">
        <w:rPr>
          <w:b/>
          <w:bCs/>
          <w:u w:val="single"/>
        </w:rPr>
        <w:t>are undependable</w:t>
      </w:r>
      <w:r w:rsidRPr="00335959">
        <w:rPr>
          <w:sz w:val="16"/>
        </w:rPr>
        <w:t xml:space="preserve"> (p. 55).</w:t>
      </w:r>
    </w:p>
    <w:p w14:paraId="19D08673" w14:textId="77777777" w:rsidR="00332AF6" w:rsidRDefault="00332AF6" w:rsidP="00332AF6">
      <w:pPr>
        <w:rPr>
          <w:sz w:val="16"/>
        </w:rPr>
      </w:pPr>
    </w:p>
    <w:p w14:paraId="6FC2AC9C" w14:textId="77777777" w:rsidR="00332AF6" w:rsidRDefault="00332AF6" w:rsidP="00332AF6">
      <w:pPr>
        <w:pStyle w:val="Heading4"/>
      </w:pPr>
      <w:r>
        <w:t xml:space="preserve">Psychoanalysis does not function like a scientific </w:t>
      </w:r>
      <w:proofErr w:type="gramStart"/>
      <w:r>
        <w:t>method,</w:t>
      </w:r>
      <w:proofErr w:type="gramEnd"/>
      <w:r>
        <w:t xml:space="preserve"> recent evidence proves that </w:t>
      </w:r>
      <w:r w:rsidRPr="00335959">
        <w:t>psychoanalysis</w:t>
      </w:r>
      <w:r>
        <w:t xml:space="preserve"> does not give any coherent response to any criticism.</w:t>
      </w:r>
    </w:p>
    <w:p w14:paraId="1A64DDC7" w14:textId="77777777" w:rsidR="00332AF6" w:rsidRPr="00C501AA" w:rsidRDefault="00332AF6" w:rsidP="00332AF6">
      <w:r w:rsidRPr="00C501AA">
        <w:rPr>
          <w:rFonts w:eastAsiaTheme="majorEastAsia" w:cstheme="majorBidi"/>
          <w:b/>
          <w:iCs/>
          <w:sz w:val="26"/>
        </w:rPr>
        <w:t>Paris 17</w:t>
      </w:r>
      <w:r>
        <w:t xml:space="preserve"> (</w:t>
      </w:r>
      <w:r w:rsidRPr="00C501AA">
        <w:t>Joel Paris</w:t>
      </w:r>
      <w:r>
        <w:t xml:space="preserve"> </w:t>
      </w:r>
      <w:r w:rsidRPr="00C501AA">
        <w:t>obtained his psychiatric training at McGill. His current research interests include a project carrying out a controlled study of the outcome of stepped care treatment for BPD.</w:t>
      </w:r>
      <w:r>
        <w:t xml:space="preserve"> </w:t>
      </w:r>
      <w:proofErr w:type="gramStart"/>
      <w:r>
        <w:t>HE</w:t>
      </w:r>
      <w:proofErr w:type="gramEnd"/>
      <w:r>
        <w:t xml:space="preserve"> is a </w:t>
      </w:r>
      <w:r w:rsidRPr="00C501AA">
        <w:t>Professor, Department of Psychiatry, McGill University. He is also a Research Associate, Department of Psychiatry, Jewish General Hospital, and an Associate Psychiatrist at the McGill University Health Center.</w:t>
      </w:r>
      <w:r>
        <w:t xml:space="preserve"> “</w:t>
      </w:r>
      <w:r w:rsidRPr="00C501AA">
        <w:t>Is Psychoanalysis Still Relevant to Psychiatry?</w:t>
      </w:r>
      <w:r>
        <w:t xml:space="preserve">” 1/31/17 </w:t>
      </w:r>
      <w:r w:rsidRPr="00C501AA">
        <w:t>https://journals.sagepub.com/doi/full/10.1177/0706743717692306</w:t>
      </w:r>
      <w:r>
        <w:t>) //</w:t>
      </w:r>
      <w:proofErr w:type="gramStart"/>
      <w:r>
        <w:t>Sajad</w:t>
      </w:r>
      <w:proofErr w:type="gramEnd"/>
    </w:p>
    <w:p w14:paraId="2A9CCD92" w14:textId="77777777" w:rsidR="00332AF6" w:rsidRPr="00335959" w:rsidRDefault="00332AF6" w:rsidP="00332AF6">
      <w:pPr>
        <w:rPr>
          <w:sz w:val="16"/>
        </w:rPr>
      </w:pPr>
      <w:r w:rsidRPr="00BE14BB">
        <w:rPr>
          <w:u w:val="single"/>
        </w:rPr>
        <w:t xml:space="preserve">Psychoanalysis </w:t>
      </w:r>
      <w:r w:rsidRPr="00BE14BB">
        <w:rPr>
          <w:b/>
          <w:bCs/>
          <w:u w:val="single"/>
        </w:rPr>
        <w:t>claimed</w:t>
      </w:r>
      <w:r w:rsidRPr="00BE14BB">
        <w:rPr>
          <w:u w:val="single"/>
        </w:rPr>
        <w:t xml:space="preserve"> to be a science but </w:t>
      </w:r>
      <w:r w:rsidRPr="00BE14BB">
        <w:rPr>
          <w:b/>
          <w:bCs/>
          <w:u w:val="single"/>
        </w:rPr>
        <w:t>did not function</w:t>
      </w:r>
      <w:r w:rsidRPr="00BE14BB">
        <w:rPr>
          <w:u w:val="single"/>
        </w:rPr>
        <w:t xml:space="preserve"> like one. It </w:t>
      </w:r>
      <w:r w:rsidRPr="00BE14BB">
        <w:rPr>
          <w:b/>
          <w:bCs/>
          <w:u w:val="single"/>
        </w:rPr>
        <w:t>failed to operationalize its hypotheses</w:t>
      </w:r>
      <w:r w:rsidRPr="00335959">
        <w:rPr>
          <w:sz w:val="16"/>
        </w:rPr>
        <w:t xml:space="preserve">, </w:t>
      </w:r>
      <w:r w:rsidRPr="00335959">
        <w:rPr>
          <w:u w:val="single"/>
        </w:rPr>
        <w:t>to test them with empirical methods, or to remove constructs that failed to gain scientific support.</w:t>
      </w:r>
      <w:r w:rsidRPr="00335959">
        <w:rPr>
          <w:sz w:val="16"/>
        </w:rPr>
        <w:t xml:space="preserve">1 In this way, the intellectual world of psychoanalysis more closely resembles the humanities. Today, with few psychiatrists or clinical psychologists entering psychoanalytic training, the door has been opened to practitioners with backgrounds in other disciplines, including the humanities. </w:t>
      </w:r>
      <w:r w:rsidRPr="00335959">
        <w:rPr>
          <w:u w:val="single"/>
        </w:rPr>
        <w:t xml:space="preserve">This trend is related to a </w:t>
      </w:r>
      <w:r w:rsidRPr="00335959">
        <w:rPr>
          <w:b/>
          <w:bCs/>
          <w:u w:val="single"/>
        </w:rPr>
        <w:t>hermeneutic mode of thought</w:t>
      </w:r>
      <w:r w:rsidRPr="00335959">
        <w:rPr>
          <w:sz w:val="16"/>
        </w:rPr>
        <w:t xml:space="preserve">,50 which </w:t>
      </w:r>
      <w:r w:rsidRPr="00335959">
        <w:rPr>
          <w:u w:val="single"/>
        </w:rPr>
        <w:t>focuses on</w:t>
      </w:r>
      <w:r w:rsidRPr="00335959">
        <w:rPr>
          <w:sz w:val="16"/>
        </w:rPr>
        <w:t xml:space="preserve"> meaningful </w:t>
      </w:r>
      <w:r w:rsidRPr="00335959">
        <w:rPr>
          <w:b/>
          <w:bCs/>
          <w:u w:val="single"/>
        </w:rPr>
        <w:t>interpretations</w:t>
      </w:r>
      <w:r w:rsidRPr="00335959">
        <w:rPr>
          <w:sz w:val="16"/>
        </w:rPr>
        <w:t xml:space="preserve"> of phenomena, </w:t>
      </w:r>
      <w:r w:rsidRPr="00335959">
        <w:rPr>
          <w:u w:val="single"/>
        </w:rPr>
        <w:t xml:space="preserve">rather than on </w:t>
      </w:r>
      <w:r w:rsidRPr="00335959">
        <w:rPr>
          <w:b/>
          <w:bCs/>
          <w:u w:val="single"/>
        </w:rPr>
        <w:t>empirical testing</w:t>
      </w:r>
      <w:r w:rsidRPr="00335959">
        <w:rPr>
          <w:u w:val="single"/>
        </w:rPr>
        <w:t xml:space="preserve"> of hypotheses and observations</w:t>
      </w:r>
      <w:r w:rsidRPr="00335959">
        <w:rPr>
          <w:b/>
          <w:bCs/>
          <w:sz w:val="16"/>
        </w:rPr>
        <w:t xml:space="preserve">. </w:t>
      </w:r>
      <w:r w:rsidRPr="00335959">
        <w:rPr>
          <w:b/>
          <w:bCs/>
          <w:u w:val="single"/>
        </w:rPr>
        <w:t>Since the time of Freud</w:t>
      </w:r>
      <w:r w:rsidRPr="00335959">
        <w:rPr>
          <w:u w:val="single"/>
        </w:rPr>
        <w:t xml:space="preserve">, the typical psychoanalytic paper has consisted of </w:t>
      </w:r>
      <w:r w:rsidRPr="00335959">
        <w:rPr>
          <w:b/>
          <w:bCs/>
          <w:u w:val="single"/>
        </w:rPr>
        <w:t>speculations</w:t>
      </w:r>
      <w:r w:rsidRPr="00335959">
        <w:rPr>
          <w:u w:val="single"/>
        </w:rPr>
        <w:t xml:space="preserve"> backed up with </w:t>
      </w:r>
      <w:r w:rsidRPr="00335959">
        <w:rPr>
          <w:b/>
          <w:bCs/>
          <w:u w:val="single"/>
        </w:rPr>
        <w:t>illustrations</w:t>
      </w:r>
      <w:r w:rsidRPr="00335959">
        <w:rPr>
          <w:sz w:val="16"/>
        </w:rPr>
        <w:t xml:space="preserve">, </w:t>
      </w:r>
      <w:proofErr w:type="gramStart"/>
      <w:r w:rsidRPr="00335959">
        <w:rPr>
          <w:sz w:val="16"/>
        </w:rPr>
        <w:t>similar to</w:t>
      </w:r>
      <w:proofErr w:type="gramEnd"/>
      <w:r w:rsidRPr="00335959">
        <w:rPr>
          <w:sz w:val="16"/>
        </w:rPr>
        <w:t xml:space="preserve"> the methods of literary theory and criticism. One model currently popular in the humanities is “critical theory.”51 </w:t>
      </w:r>
      <w:r w:rsidRPr="00335959">
        <w:rPr>
          <w:u w:val="single"/>
        </w:rPr>
        <w:t xml:space="preserve">This postmodernist approach uses Marxist concepts to explain phenomena ranging from literature to politics. It proposes that </w:t>
      </w:r>
      <w:r w:rsidRPr="00335959">
        <w:rPr>
          <w:b/>
          <w:bCs/>
          <w:u w:val="single"/>
        </w:rPr>
        <w:t>truth is entirely relative</w:t>
      </w:r>
      <w:r w:rsidRPr="00335959">
        <w:rPr>
          <w:u w:val="single"/>
        </w:rPr>
        <w:t xml:space="preserve"> and often governed by </w:t>
      </w:r>
      <w:r w:rsidRPr="00335959">
        <w:rPr>
          <w:b/>
          <w:bCs/>
          <w:u w:val="single"/>
        </w:rPr>
        <w:t>hidden social forces</w:t>
      </w:r>
      <w:r w:rsidRPr="00335959">
        <w:rPr>
          <w:u w:val="single"/>
        </w:rPr>
        <w:t>.</w:t>
      </w:r>
      <w:r w:rsidRPr="00335959">
        <w:rPr>
          <w:sz w:val="16"/>
        </w:rPr>
        <w:t xml:space="preserve"> In its most radical form, in the work of Michel Foucault,52 critical theory and postmodernism take an </w:t>
      </w:r>
      <w:proofErr w:type="spellStart"/>
      <w:r w:rsidRPr="00335959">
        <w:rPr>
          <w:sz w:val="16"/>
        </w:rPr>
        <w:t>antiscience</w:t>
      </w:r>
      <w:proofErr w:type="spellEnd"/>
      <w:r w:rsidRPr="00335959">
        <w:rPr>
          <w:sz w:val="16"/>
        </w:rPr>
        <w:t xml:space="preserve"> position, denying the existence of objective truth and viewing scientific findings as ways of defending the “hegemony” of those in power. Some </w:t>
      </w:r>
      <w:r w:rsidRPr="00335959">
        <w:rPr>
          <w:u w:val="single"/>
        </w:rPr>
        <w:t>humanist scholars have adopted</w:t>
      </w:r>
      <w:r w:rsidRPr="00335959">
        <w:rPr>
          <w:sz w:val="16"/>
        </w:rPr>
        <w:t xml:space="preserve"> the ideas of Jacques </w:t>
      </w:r>
      <w:r w:rsidRPr="00335959">
        <w:rPr>
          <w:u w:val="single"/>
        </w:rPr>
        <w:t>Lacan</w:t>
      </w:r>
      <w:r w:rsidRPr="00335959">
        <w:rPr>
          <w:sz w:val="16"/>
        </w:rPr>
        <w:t xml:space="preserve">, a French psychoanalyst who created his own movement and whose eccentric clinical practice resembled that of a cult leader.53 Moreover, recruitment of </w:t>
      </w:r>
      <w:r w:rsidRPr="00335959">
        <w:rPr>
          <w:u w:val="single"/>
        </w:rPr>
        <w:t>professionals and academics with no training in science could lead to an increasing isolation of the discipline</w:t>
      </w:r>
      <w:r w:rsidRPr="00335959">
        <w:rPr>
          <w:sz w:val="16"/>
        </w:rPr>
        <w:t xml:space="preserve">. While only a few contemporary psychoanalysts have embraced postmodernism, the humanities have made use of psychoanalytical concepts for their own purposes as a way of understanding literature and history. Conclusions In 2009, the British Journal of Psychiatry published a debate about whether the journal should accept psychoanalytic case reports.54 The debate pitted a biologist, Lewis Wolpert, against a psychoanalyst-researcher, Peter </w:t>
      </w:r>
      <w:proofErr w:type="spellStart"/>
      <w:r w:rsidRPr="00335959">
        <w:rPr>
          <w:sz w:val="16"/>
        </w:rPr>
        <w:t>Fonagy</w:t>
      </w:r>
      <w:proofErr w:type="spellEnd"/>
      <w:r w:rsidRPr="00335959">
        <w:rPr>
          <w:sz w:val="16"/>
        </w:rPr>
        <w:t xml:space="preserve">. Wolpert argued that psychoanalytic case reports should be excluded because they are in no way scientific. </w:t>
      </w:r>
      <w:proofErr w:type="spellStart"/>
      <w:r w:rsidRPr="00335959">
        <w:rPr>
          <w:sz w:val="16"/>
        </w:rPr>
        <w:t>Fonagy</w:t>
      </w:r>
      <w:proofErr w:type="spellEnd"/>
      <w:r w:rsidRPr="00335959">
        <w:rPr>
          <w:sz w:val="16"/>
        </w:rPr>
        <w:t xml:space="preserve">, while conceding some of his opponent’s points, defended analysis by pointing out that research is possible and is now beginning to be conducted. But while </w:t>
      </w:r>
      <w:proofErr w:type="spellStart"/>
      <w:r w:rsidRPr="00335959">
        <w:rPr>
          <w:sz w:val="16"/>
        </w:rPr>
        <w:t>Fonagy</w:t>
      </w:r>
      <w:proofErr w:type="spellEnd"/>
      <w:r w:rsidRPr="00335959">
        <w:rPr>
          <w:sz w:val="16"/>
        </w:rPr>
        <w:t xml:space="preserve"> himself is committed to </w:t>
      </w:r>
      <w:proofErr w:type="gramStart"/>
      <w:r w:rsidRPr="00335959">
        <w:rPr>
          <w:sz w:val="16"/>
        </w:rPr>
        <w:t>empiricism,</w:t>
      </w:r>
      <w:proofErr w:type="gramEnd"/>
      <w:r w:rsidRPr="00335959">
        <w:rPr>
          <w:sz w:val="16"/>
        </w:rPr>
        <w:t xml:space="preserve"> he represents a very small minority in a field that lacks that commitment. Unfortunately, </w:t>
      </w:r>
      <w:r w:rsidRPr="00335959">
        <w:rPr>
          <w:b/>
          <w:bCs/>
          <w:u w:val="single"/>
        </w:rPr>
        <w:t>the modern revisions of psychoanalysis do not offer a coherent response to critics</w:t>
      </w:r>
      <w:r w:rsidRPr="00335959">
        <w:rPr>
          <w:sz w:val="16"/>
        </w:rPr>
        <w:t xml:space="preserve">. </w:t>
      </w:r>
      <w:r w:rsidRPr="00335959">
        <w:rPr>
          <w:u w:val="single"/>
        </w:rPr>
        <w:t xml:space="preserve">It is </w:t>
      </w:r>
      <w:r w:rsidRPr="00335959">
        <w:rPr>
          <w:b/>
          <w:bCs/>
          <w:u w:val="single"/>
        </w:rPr>
        <w:t>difficult</w:t>
      </w:r>
      <w:r w:rsidRPr="00335959">
        <w:rPr>
          <w:u w:val="single"/>
        </w:rPr>
        <w:t xml:space="preserve"> to see how any of the current responses to criticism can save psychoanalysis from a continued and </w:t>
      </w:r>
      <w:r w:rsidRPr="00335959">
        <w:rPr>
          <w:b/>
          <w:bCs/>
          <w:u w:val="single"/>
        </w:rPr>
        <w:t>lingering decline</w:t>
      </w:r>
      <w:r w:rsidRPr="00335959">
        <w:rPr>
          <w:u w:val="single"/>
        </w:rPr>
        <w:t>.</w:t>
      </w:r>
      <w:r w:rsidRPr="00335959">
        <w:rPr>
          <w:sz w:val="16"/>
        </w:rPr>
        <w:t xml:space="preserve"> Analysis has separated itself from psychiatry and psychology by teaching its method in stand-alone institutes. The field may only survive if it is prepared to dismantle its structure as a separate discipline and rejoin academia and clinical science. Whatever its limitations, psychoanalysis left an important legacy to psychiatry. It taught a generation of psychiatrists how to understand life histories and to listen attentively to what patients say. In an era dominated by neuroscience, diagnostic checklists, and psychopharmacology, we need to find a way to retain psychotherapy, whose basic concepts can be traced back to the work of Freud, as part of psychiatry.55</w:t>
      </w:r>
    </w:p>
    <w:p w14:paraId="7E916C87" w14:textId="77777777" w:rsidR="00FA115A" w:rsidRPr="00FA115A" w:rsidRDefault="00FA115A" w:rsidP="00FA115A">
      <w:pPr>
        <w:rPr>
          <w:b/>
          <w:iCs/>
        </w:rPr>
      </w:pPr>
      <w:r w:rsidRPr="00FA115A">
        <w:rPr>
          <w:b/>
          <w:iCs/>
        </w:rPr>
        <w:t xml:space="preserve">The “Lack” is a lie—critics are silenced and </w:t>
      </w:r>
      <w:proofErr w:type="gramStart"/>
      <w:r w:rsidRPr="00FA115A">
        <w:rPr>
          <w:b/>
          <w:iCs/>
        </w:rPr>
        <w:t>threatened</w:t>
      </w:r>
      <w:proofErr w:type="gramEnd"/>
    </w:p>
    <w:p w14:paraId="2BFD7F30" w14:textId="77777777" w:rsidR="00FA115A" w:rsidRPr="00FA115A" w:rsidRDefault="00FA115A" w:rsidP="00FA115A">
      <w:r w:rsidRPr="00FA115A">
        <w:rPr>
          <w:b/>
          <w:bCs/>
        </w:rPr>
        <w:t xml:space="preserve">Robinson 5’ </w:t>
      </w:r>
      <w:r w:rsidRPr="00FA115A">
        <w:t xml:space="preserve">[Andrew Robinson is </w:t>
      </w:r>
      <w:proofErr w:type="spellStart"/>
      <w:proofErr w:type="gramStart"/>
      <w:r w:rsidRPr="00FA115A">
        <w:t>a</w:t>
      </w:r>
      <w:proofErr w:type="spellEnd"/>
      <w:proofErr w:type="gramEnd"/>
      <w:r w:rsidRPr="00FA115A">
        <w:t xml:space="preserve"> associate professor at University of Guelph. Runs an L&amp;D consulting company in Charlottesville, VA. “The Political Theory of Constitutive Lack: A Critique.” 2005 https://philpapers.org/rec/ROBTPT-3</w:t>
      </w:r>
      <w:proofErr w:type="gramStart"/>
      <w:r w:rsidRPr="00FA115A">
        <w:t>]!VAR</w:t>
      </w:r>
      <w:proofErr w:type="gramEnd"/>
      <w:r w:rsidRPr="00FA115A">
        <w:t>*</w:t>
      </w:r>
    </w:p>
    <w:p w14:paraId="37052FED" w14:textId="77777777" w:rsidR="00FA115A" w:rsidRPr="00FA115A" w:rsidRDefault="00FA115A" w:rsidP="00FA115A">
      <w:r w:rsidRPr="00FA115A">
        <w:t xml:space="preserve">More precisely, </w:t>
      </w:r>
      <w:r w:rsidRPr="00FA115A">
        <w:rPr>
          <w:u w:val="single"/>
        </w:rPr>
        <w:t>I would maintain that “</w:t>
      </w:r>
      <w:r w:rsidRPr="00FA115A">
        <w:rPr>
          <w:b/>
          <w:bCs/>
          <w:u w:val="single"/>
        </w:rPr>
        <w:t>constitutive lack</w:t>
      </w:r>
      <w:r w:rsidRPr="00FA115A">
        <w:rPr>
          <w:u w:val="single"/>
        </w:rPr>
        <w:t xml:space="preserve">” is an instance of a </w:t>
      </w:r>
      <w:proofErr w:type="spellStart"/>
      <w:r w:rsidRPr="00FA115A">
        <w:rPr>
          <w:u w:val="single"/>
        </w:rPr>
        <w:t>Barthesian</w:t>
      </w:r>
      <w:proofErr w:type="spellEnd"/>
      <w:r w:rsidRPr="00FA115A">
        <w:rPr>
          <w:u w:val="single"/>
        </w:rPr>
        <w:t xml:space="preserve"> </w:t>
      </w:r>
      <w:r w:rsidRPr="00FA115A">
        <w:rPr>
          <w:b/>
          <w:bCs/>
          <w:u w:val="single"/>
        </w:rPr>
        <w:t>myth</w:t>
      </w:r>
      <w:r w:rsidRPr="00FA115A">
        <w:rPr>
          <w:u w:val="single"/>
        </w:rPr>
        <w:t>.</w:t>
      </w:r>
      <w:r w:rsidRPr="00FA115A">
        <w:t xml:space="preserve"> It is, after all, </w:t>
      </w:r>
      <w:r w:rsidRPr="00FA115A">
        <w:rPr>
          <w:u w:val="single"/>
        </w:rPr>
        <w:t>the function of myth to do exactly what this concept does</w:t>
      </w:r>
      <w:r w:rsidRPr="00FA115A">
        <w:t xml:space="preserve">: to assert the empty facticity of a particular ideological schema while rejecting any need to argue for its assumptions. </w:t>
      </w:r>
      <w:r w:rsidRPr="00FA115A">
        <w:rPr>
          <w:u w:val="single"/>
        </w:rPr>
        <w:t>‘Myth does not deny things; on the contrary, its function is to talk about them; simply, it purifies them, it makes them innocent, it gives them a natural and eternal justification, it is a clarity which is not that of an explanation but that of a statement of fact’ (2000, 143, my emphasis). This is precisely the st</w:t>
      </w:r>
      <w:r w:rsidRPr="00FA115A">
        <w:rPr>
          <w:b/>
          <w:bCs/>
          <w:u w:val="single"/>
        </w:rPr>
        <w:t>atus of “constitutive lack”:</w:t>
      </w:r>
      <w:r w:rsidRPr="00FA115A">
        <w:rPr>
          <w:u w:val="single"/>
        </w:rPr>
        <w:t xml:space="preserve"> a supposed fact which is supposed to operate above and beyond explanation, on an ontological level instantly accessible to those with the courage to accept it.</w:t>
      </w:r>
      <w:r w:rsidRPr="00FA115A">
        <w:t xml:space="preserve"> Myths operate to construct euphoric enjoyment for those who use them, but their operation </w:t>
      </w:r>
      <w:proofErr w:type="gramStart"/>
      <w:r w:rsidRPr="00FA115A">
        <w:t>is in conflict with</w:t>
      </w:r>
      <w:proofErr w:type="gramEnd"/>
      <w:r w:rsidRPr="00FA115A">
        <w:t xml:space="preserve"> the social context with which they interact. This is because their operation is connotative: they are “received” rather than “read” (1984, 232), and open only to a “readerly” and not a “writerly” interpretation. A myth is a second-order signification attached to an already-constructed denotative sign, and the ideological message projected into this sign is constructed outside the context of the signified. A myth is therefore, in Alfred Korzybski’s sense, </w:t>
      </w:r>
      <w:proofErr w:type="spellStart"/>
      <w:r w:rsidRPr="00FA115A">
        <w:t>intensional</w:t>
      </w:r>
      <w:proofErr w:type="spellEnd"/>
      <w:r w:rsidRPr="00FA115A">
        <w:t xml:space="preserve">: its meaning derives from a prior linguistic schema, not from interaction with the world in its complexity. Furthermore, </w:t>
      </w:r>
      <w:r w:rsidRPr="00FA115A">
        <w:rPr>
          <w:b/>
          <w:bCs/>
          <w:u w:val="single"/>
        </w:rPr>
        <w:t>myths have a repressive social function</w:t>
      </w:r>
      <w:r w:rsidRPr="00FA115A">
        <w:rPr>
          <w:u w:val="single"/>
        </w:rPr>
        <w:t>, carrying in Barthes’s words an ‘order not to think’</w:t>
      </w:r>
      <w:r w:rsidRPr="00FA115A">
        <w:t xml:space="preserve"> (1997, 59). They are necessarily projected onto or imposed on actual people and events, under the cover of this order. The “triumph of literature” in the </w:t>
      </w:r>
      <w:proofErr w:type="spellStart"/>
      <w:r w:rsidRPr="00FA115A">
        <w:t>Dominici</w:t>
      </w:r>
      <w:proofErr w:type="spellEnd"/>
      <w:r w:rsidRPr="00FA115A">
        <w:t xml:space="preserve"> trial (2000, 43-6) consists precisely in this projection of an externally-constructed mythical schema as a way of avoiding engagement with something one does not </w:t>
      </w:r>
      <w:proofErr w:type="spellStart"/>
      <w:proofErr w:type="gramStart"/>
      <w:r w:rsidRPr="00FA115A">
        <w:t>understand.</w:t>
      </w:r>
      <w:r w:rsidRPr="00FA115A">
        <w:rPr>
          <w:u w:val="single"/>
        </w:rPr>
        <w:t>Lacanian</w:t>
      </w:r>
      <w:proofErr w:type="spellEnd"/>
      <w:proofErr w:type="gramEnd"/>
      <w:r w:rsidRPr="00FA115A">
        <w:rPr>
          <w:u w:val="single"/>
        </w:rPr>
        <w:t xml:space="preserve"> theory, like </w:t>
      </w:r>
      <w:proofErr w:type="spellStart"/>
      <w:r w:rsidRPr="00FA115A">
        <w:rPr>
          <w:u w:val="single"/>
        </w:rPr>
        <w:t>Barthesian</w:t>
      </w:r>
      <w:proofErr w:type="spellEnd"/>
      <w:r w:rsidRPr="00FA115A">
        <w:rPr>
          <w:u w:val="single"/>
        </w:rPr>
        <w:t xml:space="preserve"> myths, involves a prior idea of a structural matrix which is not open to change in the light of the instances to which it is applied. </w:t>
      </w:r>
      <w:r w:rsidRPr="00FA115A">
        <w:t xml:space="preserve">(This is one of the reasons why the strong ontology founding Lacanian theory is rarely accompanied by a systematic epistemology). </w:t>
      </w:r>
      <w:proofErr w:type="spellStart"/>
      <w:r w:rsidRPr="00FA115A">
        <w:t>Žižek’s</w:t>
      </w:r>
      <w:proofErr w:type="spellEnd"/>
      <w:r w:rsidRPr="00FA115A">
        <w:t xml:space="preserve"> writes of a ‘pre-ontological dimension which precedes and eludes the construction of reality’ (1997a, 208), while </w:t>
      </w:r>
      <w:proofErr w:type="spellStart"/>
      <w:r w:rsidRPr="00FA115A">
        <w:t>Laclau</w:t>
      </w:r>
      <w:proofErr w:type="spellEnd"/>
      <w:r w:rsidRPr="00FA115A">
        <w:t xml:space="preserve"> suggests there is a formal structure of any chain of equivalences which necessitates the logic of hegemony (1996, 57). Specific analyses are referred back to this underlying structure as its necessary expressions, without apparently being able to alter it; for instance, ‘those who triggered the process of democratization [in eastern </w:t>
      </w:r>
      <w:proofErr w:type="gramStart"/>
      <w:r w:rsidRPr="00FA115A">
        <w:t>Europe]…</w:t>
      </w:r>
      <w:proofErr w:type="gramEnd"/>
      <w:r w:rsidRPr="00FA115A">
        <w:t xml:space="preserve"> are not those who today enjoy its fruits, not because of a simple usurpation… but because of a deeper structural logic’ (</w:t>
      </w:r>
      <w:proofErr w:type="spellStart"/>
      <w:r w:rsidRPr="00FA115A">
        <w:t>Žižek</w:t>
      </w:r>
      <w:proofErr w:type="spellEnd"/>
      <w:r w:rsidRPr="00FA115A">
        <w:t xml:space="preserve">, 1992a, 27). In most instances, the mythical operation of the idea of “constitutive lack” is implicit, revealed only by a rhetoric of denunciation. For instance, </w:t>
      </w:r>
      <w:proofErr w:type="spellStart"/>
      <w:r w:rsidRPr="00FA115A">
        <w:t>Mouffe</w:t>
      </w:r>
      <w:proofErr w:type="spellEnd"/>
      <w:r w:rsidRPr="00FA115A">
        <w:t xml:space="preserve"> accuses liberalism of an ‘incapacity… to grasp… the irreducible character of antagonism’ (1993, 1-2), while </w:t>
      </w:r>
      <w:proofErr w:type="spellStart"/>
      <w:r w:rsidRPr="00FA115A">
        <w:t>Žižek</w:t>
      </w:r>
      <w:proofErr w:type="spellEnd"/>
      <w:r w:rsidRPr="00FA115A">
        <w:t xml:space="preserve"> claims that a ‘dimension’ is ‘lost’ in Butler’s work because of her failure to conceive of “trouble” as constitutive of “gender” (1994, 71). </w:t>
      </w:r>
      <w:r w:rsidRPr="00FA115A">
        <w:rPr>
          <w:u w:val="single"/>
        </w:rPr>
        <w:t>This language of “</w:t>
      </w:r>
      <w:r w:rsidRPr="00FA115A">
        <w:rPr>
          <w:b/>
          <w:bCs/>
          <w:u w:val="single"/>
        </w:rPr>
        <w:t>denial</w:t>
      </w:r>
      <w:r w:rsidRPr="00FA115A">
        <w:rPr>
          <w:u w:val="single"/>
        </w:rPr>
        <w:t xml:space="preserve">” which is </w:t>
      </w:r>
      <w:r w:rsidRPr="00FA115A">
        <w:rPr>
          <w:b/>
          <w:bCs/>
          <w:u w:val="single"/>
        </w:rPr>
        <w:t>invoked to silence critics</w:t>
      </w:r>
      <w:r w:rsidRPr="00FA115A">
        <w:rPr>
          <w:u w:val="single"/>
        </w:rPr>
        <w:t xml:space="preserve"> is a clear example of Barthes’s “order not to think”: one is not to think about the idea of “constitutive lack”, </w:t>
      </w:r>
      <w:r w:rsidRPr="00FA115A">
        <w:rPr>
          <w:b/>
          <w:bCs/>
          <w:u w:val="single"/>
        </w:rPr>
        <w:t>one is</w:t>
      </w:r>
      <w:r w:rsidRPr="00FA115A">
        <w:rPr>
          <w:u w:val="single"/>
        </w:rPr>
        <w:t xml:space="preserve"> simply </w:t>
      </w:r>
      <w:r w:rsidRPr="00FA115A">
        <w:rPr>
          <w:b/>
          <w:bCs/>
          <w:u w:val="single"/>
        </w:rPr>
        <w:t>to</w:t>
      </w:r>
      <w:r w:rsidRPr="00FA115A">
        <w:rPr>
          <w:u w:val="single"/>
        </w:rPr>
        <w:t xml:space="preserve"> “</w:t>
      </w:r>
      <w:r w:rsidRPr="00FA115A">
        <w:rPr>
          <w:b/>
          <w:bCs/>
          <w:u w:val="single"/>
        </w:rPr>
        <w:t>accept” it</w:t>
      </w:r>
      <w:r w:rsidRPr="00FA115A">
        <w:rPr>
          <w:u w:val="single"/>
        </w:rPr>
        <w:t xml:space="preserve">, </w:t>
      </w:r>
      <w:r w:rsidRPr="00FA115A">
        <w:rPr>
          <w:b/>
          <w:bCs/>
          <w:u w:val="single"/>
        </w:rPr>
        <w:t>under</w:t>
      </w:r>
      <w:r w:rsidRPr="00FA115A">
        <w:rPr>
          <w:u w:val="single"/>
        </w:rPr>
        <w:t xml:space="preserve"> pain of </w:t>
      </w:r>
      <w:r w:rsidRPr="00FA115A">
        <w:rPr>
          <w:b/>
          <w:bCs/>
          <w:u w:val="single"/>
        </w:rPr>
        <w:t>invalidation</w:t>
      </w:r>
      <w:r w:rsidRPr="00FA115A">
        <w:t>. If someone else disagrees, s/he can simply be told that there is something crucial missing from her/his theory. Indeed, critics are as likely to be accused of being “dangerous” as to be accused of being wrong.</w:t>
      </w:r>
    </w:p>
    <w:p w14:paraId="5D0C689E" w14:textId="77777777" w:rsidR="00FA115A" w:rsidRPr="00FA115A" w:rsidRDefault="00FA115A" w:rsidP="00FA115A">
      <w:pPr>
        <w:rPr>
          <w:b/>
          <w:iCs/>
        </w:rPr>
      </w:pPr>
      <w:r w:rsidRPr="00FA115A">
        <w:rPr>
          <w:b/>
          <w:iCs/>
        </w:rPr>
        <w:t>Psychoanalysis is a pseudo-</w:t>
      </w:r>
      <w:proofErr w:type="gramStart"/>
      <w:r w:rsidRPr="00FA115A">
        <w:rPr>
          <w:b/>
          <w:iCs/>
        </w:rPr>
        <w:t>science</w:t>
      </w:r>
      <w:proofErr w:type="gramEnd"/>
    </w:p>
    <w:p w14:paraId="40166737" w14:textId="77777777" w:rsidR="00FA115A" w:rsidRPr="00FA115A" w:rsidRDefault="00FA115A" w:rsidP="00FA115A">
      <w:r w:rsidRPr="00FA115A">
        <w:rPr>
          <w:b/>
          <w:bCs/>
        </w:rPr>
        <w:t>Popper 63’</w:t>
      </w:r>
      <w:r w:rsidRPr="00FA115A">
        <w:t xml:space="preserve"> [Karl </w:t>
      </w:r>
      <w:proofErr w:type="spellStart"/>
      <w:r w:rsidRPr="00FA115A">
        <w:t>Raimund</w:t>
      </w:r>
      <w:proofErr w:type="spellEnd"/>
      <w:r w:rsidRPr="00FA115A">
        <w:t xml:space="preserve"> Popper CH FRS FBA was an Austrian-British philosopher, academic and social commentator. Popper is known for his rejection of the classical inductivist views on the scientific method in favor of empirical falsification.  “Science: Conjectures and refutations” 1963 http://www.dpi.inpe.br/gilberto/cursos/cst-311/popper_conjectures_refutations.pdf</w:t>
      </w:r>
      <w:proofErr w:type="gramStart"/>
      <w:r w:rsidRPr="00FA115A">
        <w:t>]!VAR</w:t>
      </w:r>
      <w:proofErr w:type="gramEnd"/>
      <w:r w:rsidRPr="00FA115A">
        <w:t>*</w:t>
      </w:r>
    </w:p>
    <w:p w14:paraId="36827F73" w14:textId="77777777" w:rsidR="00FA115A" w:rsidRPr="00FA115A" w:rsidRDefault="00FA115A" w:rsidP="00FA115A">
      <w:r w:rsidRPr="00FA115A">
        <w:t xml:space="preserve">The two </w:t>
      </w:r>
      <w:r w:rsidRPr="00FA115A">
        <w:rPr>
          <w:b/>
          <w:bCs/>
          <w:u w:val="single"/>
        </w:rPr>
        <w:t>psycho</w:t>
      </w:r>
      <w:r w:rsidRPr="00FA115A">
        <w:rPr>
          <w:u w:val="single"/>
        </w:rPr>
        <w:t xml:space="preserve">-analytic </w:t>
      </w:r>
      <w:r w:rsidRPr="00FA115A">
        <w:rPr>
          <w:b/>
          <w:bCs/>
          <w:u w:val="single"/>
        </w:rPr>
        <w:t>theories</w:t>
      </w:r>
      <w:r w:rsidRPr="00FA115A">
        <w:rPr>
          <w:u w:val="single"/>
        </w:rPr>
        <w:t xml:space="preserve"> were in a different class. They </w:t>
      </w:r>
      <w:r w:rsidRPr="00FA115A">
        <w:rPr>
          <w:b/>
          <w:bCs/>
          <w:u w:val="single"/>
        </w:rPr>
        <w:t>were simply non-testable, irrefutable</w:t>
      </w:r>
      <w:r w:rsidRPr="00FA115A">
        <w:rPr>
          <w:u w:val="single"/>
        </w:rPr>
        <w:t xml:space="preserve">. There was </w:t>
      </w:r>
      <w:r w:rsidRPr="00FA115A">
        <w:rPr>
          <w:b/>
          <w:bCs/>
          <w:u w:val="single"/>
        </w:rPr>
        <w:t xml:space="preserve">no conceivable human </w:t>
      </w:r>
      <w:proofErr w:type="spellStart"/>
      <w:r w:rsidRPr="00FA115A">
        <w:rPr>
          <w:b/>
          <w:bCs/>
          <w:u w:val="single"/>
        </w:rPr>
        <w:t>behaviour</w:t>
      </w:r>
      <w:proofErr w:type="spellEnd"/>
      <w:r w:rsidRPr="00FA115A">
        <w:rPr>
          <w:b/>
          <w:bCs/>
          <w:u w:val="single"/>
        </w:rPr>
        <w:t xml:space="preserve"> which could contradict them</w:t>
      </w:r>
      <w:r w:rsidRPr="00FA115A">
        <w:rPr>
          <w:u w:val="single"/>
        </w:rPr>
        <w:t>.</w:t>
      </w:r>
      <w:r w:rsidRPr="00FA115A">
        <w:t xml:space="preserve"> This does not mean that Freud and Adler </w:t>
      </w:r>
      <w:proofErr w:type="gramStart"/>
      <w:r w:rsidRPr="00FA115A">
        <w:t>were not seeing</w:t>
      </w:r>
      <w:proofErr w:type="gramEnd"/>
      <w:r w:rsidRPr="00FA115A">
        <w:t xml:space="preserve"> certain things correctly: I personally do not doubt that much of what they say is of considerable </w:t>
      </w:r>
      <w:proofErr w:type="gramStart"/>
      <w:r w:rsidRPr="00FA115A">
        <w:t>importance, and</w:t>
      </w:r>
      <w:proofErr w:type="gramEnd"/>
      <w:r w:rsidRPr="00FA115A">
        <w:t xml:space="preserve"> may well play its part one day in a psychological science which is testable. But it does mean that those 'clinical observations' which analysts </w:t>
      </w:r>
      <w:proofErr w:type="spellStart"/>
      <w:r w:rsidRPr="00FA115A">
        <w:t>naïvely</w:t>
      </w:r>
      <w:proofErr w:type="spellEnd"/>
      <w:r w:rsidRPr="00FA115A">
        <w:t xml:space="preserve"> believe confirm their theory cannot do this </w:t>
      </w:r>
      <w:proofErr w:type="spellStart"/>
      <w:r w:rsidRPr="00FA115A">
        <w:t>any more</w:t>
      </w:r>
      <w:proofErr w:type="spellEnd"/>
      <w:r w:rsidRPr="00FA115A">
        <w:t xml:space="preserve"> than the daily confirmations which astrologers find in their practice. 3 3And as for Freud's epic of the Ego, the Super-ego, and the Id, no substantially stronger claim to scientific status can be made for it than for Homer's collected stories from Olympus. These theories describe some facts, but in the manner of myths. </w:t>
      </w:r>
      <w:r w:rsidRPr="00FA115A">
        <w:rPr>
          <w:u w:val="single"/>
        </w:rPr>
        <w:t xml:space="preserve">They </w:t>
      </w:r>
      <w:r w:rsidRPr="00FA115A">
        <w:rPr>
          <w:b/>
          <w:bCs/>
          <w:u w:val="single"/>
        </w:rPr>
        <w:t xml:space="preserve">contain </w:t>
      </w:r>
      <w:proofErr w:type="gramStart"/>
      <w:r w:rsidRPr="00FA115A">
        <w:rPr>
          <w:b/>
          <w:bCs/>
          <w:u w:val="single"/>
        </w:rPr>
        <w:t>most</w:t>
      </w:r>
      <w:proofErr w:type="gramEnd"/>
      <w:r w:rsidRPr="00FA115A">
        <w:rPr>
          <w:b/>
          <w:bCs/>
          <w:u w:val="single"/>
        </w:rPr>
        <w:t xml:space="preserve"> interesting psychological suggestions</w:t>
      </w:r>
      <w:r w:rsidRPr="00FA115A">
        <w:rPr>
          <w:u w:val="single"/>
        </w:rPr>
        <w:t xml:space="preserve">, </w:t>
      </w:r>
      <w:r w:rsidRPr="00FA115A">
        <w:rPr>
          <w:b/>
          <w:bCs/>
          <w:u w:val="single"/>
        </w:rPr>
        <w:t>but not in a testable form.</w:t>
      </w:r>
      <w:r w:rsidRPr="00FA115A">
        <w:rPr>
          <w:u w:val="single"/>
        </w:rPr>
        <w:t xml:space="preserve"> At the same </w:t>
      </w:r>
      <w:proofErr w:type="gramStart"/>
      <w:r w:rsidRPr="00FA115A">
        <w:rPr>
          <w:u w:val="single"/>
        </w:rPr>
        <w:t>time</w:t>
      </w:r>
      <w:proofErr w:type="gramEnd"/>
      <w:r w:rsidRPr="00FA115A">
        <w:rPr>
          <w:u w:val="single"/>
        </w:rPr>
        <w:t xml:space="preserve"> I realized that such </w:t>
      </w:r>
      <w:r w:rsidRPr="00FA115A">
        <w:rPr>
          <w:b/>
          <w:bCs/>
          <w:u w:val="single"/>
        </w:rPr>
        <w:t>myths may be developed, and become testable</w:t>
      </w:r>
      <w:r w:rsidRPr="00FA115A">
        <w:rPr>
          <w:u w:val="single"/>
        </w:rPr>
        <w:t>; that historically speaking all--or very nearly all--scientific theories originate from myths, and that a myth may contain important anticipations of scientific theories.</w:t>
      </w:r>
      <w:r w:rsidRPr="00FA115A">
        <w:t xml:space="preserve"> Examples are Empedocles' theory of evolution by trial and error, or Parmenides' myth of the unchanging block universe in which nothing ever happens and which, if we add another dimension, becomes Einstein's block universe (in which, too, nothing ever happens, since everything is, four-dimensionally speaking, </w:t>
      </w:r>
      <w:proofErr w:type="gramStart"/>
      <w:r w:rsidRPr="00FA115A">
        <w:t>determined</w:t>
      </w:r>
      <w:proofErr w:type="gramEnd"/>
      <w:r w:rsidRPr="00FA115A">
        <w:t xml:space="preserve"> and laid down from the beginning).</w:t>
      </w:r>
      <w:r w:rsidRPr="00FA115A">
        <w:rPr>
          <w:u w:val="single"/>
        </w:rPr>
        <w:t xml:space="preserve"> I thus felt that </w:t>
      </w:r>
      <w:r w:rsidRPr="00FA115A">
        <w:rPr>
          <w:b/>
          <w:bCs/>
          <w:u w:val="single"/>
        </w:rPr>
        <w:t>if a theory is found to be non-scientific</w:t>
      </w:r>
      <w:r w:rsidRPr="00FA115A">
        <w:rPr>
          <w:u w:val="single"/>
        </w:rPr>
        <w:t xml:space="preserve">, or 'metaphysical' (as we might say), </w:t>
      </w:r>
      <w:r w:rsidRPr="00FA115A">
        <w:rPr>
          <w:b/>
          <w:bCs/>
          <w:u w:val="single"/>
        </w:rPr>
        <w:t>it is not thereby found to be unimportant, or insignificant, or 'meaningless', or 'nonsensical'</w:t>
      </w:r>
      <w:r w:rsidRPr="00FA115A">
        <w:rPr>
          <w:u w:val="single"/>
        </w:rPr>
        <w:t>.</w:t>
      </w:r>
      <w:r w:rsidRPr="00FA115A">
        <w:t xml:space="preserve"> 44 But it cannot claim to be backed by empirical evidence in the scientific sense-- although it may easily be, in some genetic sense, the 'result of observation'. (There were a great many other theories of this pre-scientific or pseudo-scientific character, some of them, unfortunately, as influential as the Marxist interpretation of history; for example, the racialist interpretation of history-another of those impressive and all-explanatory theories which act upon weak minds like revelations.) </w:t>
      </w:r>
      <w:proofErr w:type="gramStart"/>
      <w:r w:rsidRPr="00FA115A">
        <w:t>Thus</w:t>
      </w:r>
      <w:proofErr w:type="gramEnd"/>
      <w:r w:rsidRPr="00FA115A">
        <w:t xml:space="preserve"> the problem which I tried to solve by proposing the criterion of falsifiability was neither a problem of meaningfulness or significance, nor a problem of truth or acceptability. It was the problem of drawing a line (as well as this can be done) between the statements, or systems of statements, of the empirical sciences, and all other statements--whether they are of a religious or of a metaphysical character, or simply pseudo-scientific. Years later--it must have been in 1928 or 1929--I called this first problem of mine the 'problem of demarcation'. The criterion of falsifiability is a solution to this problem of demarcation, for it says that statements or systems of statements, </w:t>
      </w:r>
      <w:proofErr w:type="gramStart"/>
      <w:r w:rsidRPr="00FA115A">
        <w:t>in order to</w:t>
      </w:r>
      <w:proofErr w:type="gramEnd"/>
      <w:r w:rsidRPr="00FA115A">
        <w:t xml:space="preserve"> be ranked as scientific, must be capable of conflicting with possible, or conceivable, observations. </w:t>
      </w:r>
    </w:p>
    <w:p w14:paraId="476029C8" w14:textId="77777777" w:rsidR="00FA115A" w:rsidRPr="00FA115A" w:rsidRDefault="00FA115A" w:rsidP="00FA115A">
      <w:pPr>
        <w:rPr>
          <w:b/>
          <w:iCs/>
        </w:rPr>
      </w:pPr>
      <w:r w:rsidRPr="00FA115A">
        <w:rPr>
          <w:b/>
          <w:iCs/>
        </w:rPr>
        <w:t xml:space="preserve">Psychoanalysis not scientific, </w:t>
      </w:r>
      <w:proofErr w:type="spellStart"/>
      <w:r w:rsidRPr="00FA115A">
        <w:rPr>
          <w:b/>
          <w:iCs/>
        </w:rPr>
        <w:t>its</w:t>
      </w:r>
      <w:proofErr w:type="spellEnd"/>
      <w:r w:rsidRPr="00FA115A">
        <w:rPr>
          <w:b/>
          <w:iCs/>
        </w:rPr>
        <w:t xml:space="preserve"> not real </w:t>
      </w:r>
    </w:p>
    <w:p w14:paraId="4F2FB0AD" w14:textId="77777777" w:rsidR="00FA115A" w:rsidRPr="00FA115A" w:rsidRDefault="00FA115A" w:rsidP="00FA115A">
      <w:r w:rsidRPr="00FA115A">
        <w:rPr>
          <w:b/>
          <w:bCs/>
        </w:rPr>
        <w:t>Wolpert 09’</w:t>
      </w:r>
      <w:r w:rsidRPr="00FA115A">
        <w:t xml:space="preserve"> [Lewis Wolpert CBE FRS FRSL </w:t>
      </w:r>
      <w:proofErr w:type="spellStart"/>
      <w:r w:rsidRPr="00FA115A">
        <w:t>FMedSci</w:t>
      </w:r>
      <w:proofErr w:type="spellEnd"/>
      <w:r w:rsidRPr="00FA115A">
        <w:t xml:space="preserve"> was a South African-born British developmental biologist, author, and broadcaster. “There is no place for the psychoanalytic case report in the British Journal of </w:t>
      </w:r>
      <w:proofErr w:type="gramStart"/>
      <w:r w:rsidRPr="00FA115A">
        <w:t>Psychiatry ”</w:t>
      </w:r>
      <w:proofErr w:type="gramEnd"/>
      <w:r w:rsidRPr="00FA115A">
        <w:t xml:space="preserve"> https://www.cambridge.org/core/services/aop-cambridge-core/content/view/959F61577A05256FA6D5F72207EA5E61/S0007125000251180a.pdf/there-is-no-place-for-the-psychoanalytic-case-report-in-the-british-journal-of-psychiatry.pdf The British Journal of Psychiatry (2009)195, 483–487.]!VAR*</w:t>
      </w:r>
    </w:p>
    <w:p w14:paraId="7399C093" w14:textId="77777777" w:rsidR="00FA115A" w:rsidRDefault="00FA115A" w:rsidP="00FA115A">
      <w:pPr>
        <w:rPr>
          <w:u w:val="single"/>
        </w:rPr>
      </w:pPr>
      <w:r w:rsidRPr="00FA115A">
        <w:rPr>
          <w:u w:val="single"/>
        </w:rPr>
        <w:t xml:space="preserve">The main problem with psychoanalysis is that it makes </w:t>
      </w:r>
      <w:r w:rsidRPr="00FA115A">
        <w:rPr>
          <w:b/>
          <w:bCs/>
          <w:u w:val="single"/>
        </w:rPr>
        <w:t>no attempt to be based on science</w:t>
      </w:r>
      <w:r w:rsidRPr="00FA115A">
        <w:rPr>
          <w:u w:val="single"/>
        </w:rPr>
        <w:t xml:space="preserve"> and so there are no general principles which a case history could use to help other patients</w:t>
      </w:r>
      <w:r w:rsidRPr="00FA115A">
        <w:t xml:space="preserve">. An analytic case history is essentially subjective and anecdotal, and it also ignores other approaches to mental illnesses. </w:t>
      </w:r>
      <w:r w:rsidRPr="00FA115A">
        <w:rPr>
          <w:u w:val="single"/>
        </w:rPr>
        <w:t xml:space="preserve">No analyst is likely to consider the possibility that the </w:t>
      </w:r>
      <w:r w:rsidRPr="00FA115A">
        <w:rPr>
          <w:b/>
          <w:bCs/>
          <w:u w:val="single"/>
        </w:rPr>
        <w:t>patients’ condition</w:t>
      </w:r>
      <w:r w:rsidRPr="00FA115A">
        <w:rPr>
          <w:u w:val="single"/>
        </w:rPr>
        <w:t xml:space="preserve"> may be due to a genetic defect or some other physical illness</w:t>
      </w:r>
      <w:r w:rsidRPr="00FA115A">
        <w:t xml:space="preserve">. For example, there is good evidence that depression has a strong genetic component and so does schizophrenia. It is unlikely that psycho- analysts would even </w:t>
      </w:r>
      <w:proofErr w:type="spellStart"/>
      <w:r w:rsidRPr="00FA115A">
        <w:t>recognise</w:t>
      </w:r>
      <w:proofErr w:type="spellEnd"/>
      <w:r w:rsidRPr="00FA115A">
        <w:t xml:space="preserve"> such diagnoses of the patient’s condition. In addition, </w:t>
      </w:r>
      <w:r w:rsidRPr="00FA115A">
        <w:rPr>
          <w:u w:val="single"/>
        </w:rPr>
        <w:t xml:space="preserve">there is the problem that there are almost as many ideas about psychoanalysis as there are analysts. </w:t>
      </w:r>
      <w:r w:rsidRPr="00FA115A">
        <w:rPr>
          <w:b/>
          <w:bCs/>
          <w:u w:val="single"/>
        </w:rPr>
        <w:t xml:space="preserve">There is no </w:t>
      </w:r>
      <w:proofErr w:type="gramStart"/>
      <w:r w:rsidRPr="00FA115A">
        <w:rPr>
          <w:b/>
          <w:bCs/>
          <w:u w:val="single"/>
        </w:rPr>
        <w:t>one</w:t>
      </w:r>
      <w:proofErr w:type="gramEnd"/>
      <w:r w:rsidRPr="00FA115A">
        <w:rPr>
          <w:b/>
          <w:bCs/>
          <w:u w:val="single"/>
        </w:rPr>
        <w:t xml:space="preserve"> accepted theory</w:t>
      </w:r>
      <w:r w:rsidRPr="00FA115A">
        <w:rPr>
          <w:u w:val="single"/>
        </w:rPr>
        <w:t xml:space="preserve">. For example, Melanie Klein’s hypotheses regarding </w:t>
      </w:r>
      <w:proofErr w:type="spellStart"/>
      <w:r w:rsidRPr="00FA115A">
        <w:rPr>
          <w:u w:val="single"/>
        </w:rPr>
        <w:t>internalisations</w:t>
      </w:r>
      <w:proofErr w:type="spellEnd"/>
      <w:r w:rsidRPr="00FA115A">
        <w:rPr>
          <w:u w:val="single"/>
        </w:rPr>
        <w:t xml:space="preserve"> during the first year of life leading to paranoid and depressive states is without evidence but is not generally accepted. One analyst has recently examined views of analysts in the </w:t>
      </w:r>
      <w:r w:rsidRPr="00FA115A">
        <w:t>1</w:t>
      </w:r>
      <w:r w:rsidRPr="00FA115A">
        <w:rPr>
          <w:u w:val="single"/>
        </w:rPr>
        <w:t xml:space="preserve">USA and concluded that his study: </w:t>
      </w:r>
      <w:r w:rsidRPr="00FA115A">
        <w:t xml:space="preserve">. . . reveals a </w:t>
      </w:r>
      <w:r w:rsidRPr="00FA115A">
        <w:rPr>
          <w:b/>
          <w:bCs/>
          <w:u w:val="single"/>
        </w:rPr>
        <w:t>plethora</w:t>
      </w:r>
      <w:r w:rsidRPr="00FA115A">
        <w:rPr>
          <w:u w:val="single"/>
        </w:rPr>
        <w:t xml:space="preserve"> of newer ideas, some areas of consensus, and broad areas of disagreement concerning the meaning and value of the ideas that dominate our current discourse. While we welcome the ‘‘pluralism’’ that has partially replaced the ‘‘rejectionist’’ policy of only a few decades ago, our contemporary pluralism is, to a surprising degree, a multiplicity of authoritarian orthodoxies, each derived from a particular thinker, rather than a scientific discourse. </w:t>
      </w:r>
      <w:r w:rsidRPr="00FA115A">
        <w:t xml:space="preserve">Modern psychoanalytic interventions are primarily intended to provide a special communication with the patient based on emotion, rather than to promote intellectual insight. Nevertheless, most psychoanalysts continue to stress the strong influence of unconscious elements affecting people’s mental lives. There are no accepted diagnoses as in DSM–IV. </w:t>
      </w:r>
      <w:r w:rsidRPr="00FA115A">
        <w:rPr>
          <w:u w:val="single"/>
        </w:rPr>
        <w:t xml:space="preserve">In psychoanalytic thinking the patient is not suffering from a defined illness and so there is no attempt to find a cure. </w:t>
      </w:r>
      <w:r w:rsidRPr="00FA115A">
        <w:t xml:space="preserve">The technique is not laid down and each analyst will pursue their own approach to interpreting the patient’s free associations. </w:t>
      </w:r>
      <w:r w:rsidRPr="00FA115A">
        <w:rPr>
          <w:u w:val="single"/>
        </w:rPr>
        <w:t>There is thus nothing useful to be learned from a case report on an individual that could help other patients. Each case is essentially the relationship between an analyst and a patient.</w:t>
      </w:r>
      <w:r w:rsidRPr="00FA115A">
        <w:t xml:space="preserve"> The relationship between the patient and an analyst is different from that with a psychiatrist, is very personal and not easily expressed or explained. It is claimed that the analyst takes in much of what oozes out of the patient in different non-verbal forms. The patient and analyst </w:t>
      </w:r>
      <w:proofErr w:type="gramStart"/>
      <w:r w:rsidRPr="00FA115A">
        <w:t>enter into</w:t>
      </w:r>
      <w:proofErr w:type="gramEnd"/>
      <w:r w:rsidRPr="00FA115A">
        <w:t xml:space="preserve"> a complex relationship. Freud wanted the case histories he wrote to have the stamp of science. On that score he believed he had failed, as an analysis involves what cannot be replicated, like free association. It only happens once. By contrast, the development of an embryo also only happens once, but scientific theory explains how it happens. </w:t>
      </w:r>
      <w:r w:rsidRPr="00FA115A">
        <w:rPr>
          <w:b/>
          <w:bCs/>
          <w:u w:val="single"/>
        </w:rPr>
        <w:t>Evidence is not something which analysts have much respect for.</w:t>
      </w:r>
      <w:r w:rsidRPr="00FA115A">
        <w:rPr>
          <w:u w:val="single"/>
        </w:rPr>
        <w:t xml:space="preserve"> Almost </w:t>
      </w:r>
      <w:r w:rsidRPr="00FA115A">
        <w:rPr>
          <w:b/>
          <w:u w:val="single"/>
        </w:rPr>
        <w:t>all ideas in psychoanalysis are not supported by reliable evidence.</w:t>
      </w:r>
      <w:r w:rsidRPr="00FA115A">
        <w:rPr>
          <w:u w:val="single"/>
        </w:rPr>
        <w:t xml:space="preserve"> That we have in our minds an ego, superego and an id is without foundation. Then there are all the claims about dreams providing important information on the patient’s thoughts, particularly their unconscious thoughts, for which evidence is again just not there. There is excessive emphasis on the influence of childhood, although many adults with symptom neuroses and character pathology have no history of childhood sexual or physical abuse. And where is the evidence for the Oedipus complex? </w:t>
      </w:r>
      <w:r w:rsidRPr="00FA115A">
        <w:t xml:space="preserve">One of the problems with psychoanalysis is that it is difficult to be wrong as anything can be explained; there is no evidence with which it assesses any idea or claim. Every explanation seems possible, and this must make it very attractive to those who </w:t>
      </w:r>
      <w:proofErr w:type="spellStart"/>
      <w:r w:rsidRPr="00FA115A">
        <w:t>practise</w:t>
      </w:r>
      <w:proofErr w:type="spellEnd"/>
      <w:r w:rsidRPr="00FA115A">
        <w:t xml:space="preserve"> it – how nice to have virtually no constraints. Consider these typical views expressed by the analyst Adam Phillips:2 Psychoanalysis does not cure people but shows them what is incurable; the understanding of psychoanalysis involves a continual resistance to it; what happens in therapy has more to do with the therapist’s past than the patients; brief therapy is no worse or better; what could be more mine and not mine than my own desire. So how does one evaluate the technique and its ideas? </w:t>
      </w:r>
      <w:r w:rsidRPr="00FA115A">
        <w:rPr>
          <w:u w:val="single"/>
        </w:rPr>
        <w:t xml:space="preserve">Case histories would be of no value. In an analytic case study by Marco Chiesa3 we merely have a long history of the patient over several years. The analyst was very weary at times and the report does not even reach a conclusion. </w:t>
      </w:r>
      <w:r w:rsidRPr="00FA115A">
        <w:t xml:space="preserve">By contrast, a good example of a case history published in this journal involved an unusual combination of three problems – depression, mild cognitive </w:t>
      </w:r>
      <w:proofErr w:type="gramStart"/>
      <w:r w:rsidRPr="00FA115A">
        <w:t>impairment</w:t>
      </w:r>
      <w:proofErr w:type="gramEnd"/>
      <w:r w:rsidRPr="00FA115A">
        <w:t xml:space="preserve"> and sleep disorder.4 It was only after detailed questioning that the sleep laboratory con- firmed rapid eye movement sleep </w:t>
      </w:r>
      <w:proofErr w:type="spellStart"/>
      <w:r w:rsidRPr="00FA115A">
        <w:t>behaviour</w:t>
      </w:r>
      <w:proofErr w:type="spellEnd"/>
      <w:r w:rsidRPr="00FA115A">
        <w:t xml:space="preserve"> disorder, which re- </w:t>
      </w:r>
      <w:proofErr w:type="spellStart"/>
      <w:r w:rsidRPr="00FA115A">
        <w:t>sponded</w:t>
      </w:r>
      <w:proofErr w:type="spellEnd"/>
      <w:r w:rsidRPr="00FA115A">
        <w:t xml:space="preserve"> positively to a combination of drugs with nasal continuous positive airways pressure. Drugs do not </w:t>
      </w:r>
      <w:proofErr w:type="gramStart"/>
      <w:r w:rsidRPr="00FA115A">
        <w:t>enter into</w:t>
      </w:r>
      <w:proofErr w:type="gramEnd"/>
      <w:r w:rsidRPr="00FA115A">
        <w:t xml:space="preserve"> analytic-based treatments. Another example is the case of an </w:t>
      </w:r>
      <w:proofErr w:type="gramStart"/>
      <w:r w:rsidRPr="00FA115A">
        <w:t xml:space="preserve">intel- </w:t>
      </w:r>
      <w:proofErr w:type="spellStart"/>
      <w:r w:rsidRPr="00FA115A">
        <w:t>lectual</w:t>
      </w:r>
      <w:proofErr w:type="spellEnd"/>
      <w:proofErr w:type="gramEnd"/>
      <w:r w:rsidRPr="00FA115A">
        <w:t xml:space="preserve"> disability due to a genetic defect on the X-chromosome.5 Genes rarely </w:t>
      </w:r>
      <w:proofErr w:type="gramStart"/>
      <w:r w:rsidRPr="00FA115A">
        <w:t>enter into</w:t>
      </w:r>
      <w:proofErr w:type="gramEnd"/>
      <w:r w:rsidRPr="00FA115A">
        <w:t xml:space="preserve"> analytic thinking. </w:t>
      </w:r>
      <w:r w:rsidRPr="00FA115A">
        <w:rPr>
          <w:u w:val="single"/>
        </w:rPr>
        <w:t xml:space="preserve">It is the insistence of analysts to live in a world of their own that makes it totally unsatisfactory for them to present a clinical case in this journal. </w:t>
      </w:r>
    </w:p>
    <w:p w14:paraId="3720407A" w14:textId="30C8B1BB" w:rsidR="00A05991" w:rsidRDefault="00A05991" w:rsidP="00A05991">
      <w:pPr>
        <w:pStyle w:val="Heading2"/>
      </w:pPr>
      <w:r>
        <w:t xml:space="preserve">The theory is </w:t>
      </w:r>
      <w:proofErr w:type="gramStart"/>
      <w:r>
        <w:t>wrong</w:t>
      </w:r>
      <w:proofErr w:type="gramEnd"/>
    </w:p>
    <w:p w14:paraId="0F64AAC9" w14:textId="77777777" w:rsidR="00A05991" w:rsidRPr="00A05991" w:rsidRDefault="00A05991" w:rsidP="00A05991">
      <w:pPr>
        <w:rPr>
          <w:b/>
          <w:bCs/>
        </w:rPr>
      </w:pPr>
      <w:r w:rsidRPr="00A05991">
        <w:rPr>
          <w:b/>
          <w:bCs/>
        </w:rPr>
        <w:t xml:space="preserve">Death Drive is </w:t>
      </w:r>
      <w:proofErr w:type="gramStart"/>
      <w:r w:rsidRPr="00A05991">
        <w:rPr>
          <w:b/>
          <w:bCs/>
        </w:rPr>
        <w:t>wrong</w:t>
      </w:r>
      <w:proofErr w:type="gramEnd"/>
    </w:p>
    <w:p w14:paraId="23F8A103" w14:textId="77777777" w:rsidR="00A05991" w:rsidRPr="00A05991" w:rsidRDefault="00A05991" w:rsidP="00A05991">
      <w:proofErr w:type="spellStart"/>
      <w:r w:rsidRPr="00A05991">
        <w:t>Razinsky</w:t>
      </w:r>
      <w:proofErr w:type="spellEnd"/>
      <w:r w:rsidRPr="00A05991">
        <w:t xml:space="preserve"> 10, June 2010, Associate professor at the department of Hermeneutics and Cultural Studies at Bar Ilan University, Israel, "Driving Death Away: Death and Freud's Theory of the Death Drive," </w:t>
      </w:r>
      <w:hyperlink r:id="rId39" w:history="1">
        <w:r w:rsidRPr="00A05991">
          <w:rPr>
            <w:rStyle w:val="Hyperlink"/>
          </w:rPr>
          <w:t>https://www.academia.edu/1958627/Driving_Death_Away_Death_and_Freuds_Theory_of_the_Death_Drive</w:t>
        </w:r>
      </w:hyperlink>
    </w:p>
    <w:p w14:paraId="1445A837" w14:textId="77777777" w:rsidR="00A05991" w:rsidRPr="00A05991" w:rsidRDefault="00A05991" w:rsidP="00A05991">
      <w:r w:rsidRPr="00A05991">
        <w:t xml:space="preserve">All this calls for a change. My analysis is aimed at exposing the </w:t>
      </w:r>
      <w:proofErr w:type="spellStart"/>
      <w:r w:rsidRPr="00A05991">
        <w:t>dificulty</w:t>
      </w:r>
      <w:proofErr w:type="spellEnd"/>
      <w:r w:rsidRPr="00A05991">
        <w:t xml:space="preserve"> with treating the death drive as a valid theory of death. In this way I hope to </w:t>
      </w:r>
      <w:proofErr w:type="gramStart"/>
      <w:r w:rsidRPr="00A05991">
        <w:t>open up</w:t>
      </w:r>
      <w:proofErr w:type="gramEnd"/>
      <w:r w:rsidRPr="00A05991">
        <w:t xml:space="preserve"> a space for analysts to explore a more appropriate analytic approach to death. Of course, the death drive is not the only existing psychoanalytic theory of death. A full exploration of all analytic approaches to death would exceed the scope of this paper. It </w:t>
      </w:r>
      <w:proofErr w:type="spellStart"/>
      <w:r w:rsidRPr="00A05991">
        <w:t>sufices</w:t>
      </w:r>
      <w:proofErr w:type="spellEnd"/>
      <w:r w:rsidRPr="00A05991">
        <w:t xml:space="preserve"> to say that similar </w:t>
      </w:r>
      <w:proofErr w:type="spellStart"/>
      <w:r w:rsidRPr="00A05991">
        <w:t>dificulties</w:t>
      </w:r>
      <w:proofErr w:type="spellEnd"/>
      <w:r w:rsidRPr="00A05991">
        <w:t xml:space="preserve"> characterize most of them (see Becker, 1973; </w:t>
      </w:r>
      <w:proofErr w:type="spellStart"/>
      <w:r w:rsidRPr="00A05991">
        <w:t>Lifton</w:t>
      </w:r>
      <w:proofErr w:type="spellEnd"/>
      <w:r w:rsidRPr="00A05991">
        <w:t xml:space="preserve">, 1979; </w:t>
      </w:r>
      <w:proofErr w:type="spellStart"/>
      <w:r w:rsidRPr="00A05991">
        <w:t>Razinsky</w:t>
      </w:r>
      <w:proofErr w:type="spellEnd"/>
      <w:r w:rsidRPr="00A05991">
        <w:t xml:space="preserve">, 2010; Yalom, 1980). Focusing on Freud (and it is noteworthy that regarding death, Freud’s theories have rarely been challenged), we see that the theory of the death drive does not differ from the rest of his approach to death. </w:t>
      </w:r>
      <w:r w:rsidRPr="00A05991">
        <w:rPr>
          <w:u w:val="single"/>
        </w:rPr>
        <w:t>It expresses the same tendency to dismiss and reduce that often characterizes his theoretical consideration of death, that is, disregard for the external reality of death and the construction of death as an internal affair under our control, matters which are explored elsewhere (</w:t>
      </w:r>
      <w:proofErr w:type="spellStart"/>
      <w:r w:rsidRPr="00A05991">
        <w:rPr>
          <w:u w:val="single"/>
        </w:rPr>
        <w:t>Razinsky</w:t>
      </w:r>
      <w:proofErr w:type="spellEnd"/>
      <w:r w:rsidRPr="00A05991">
        <w:rPr>
          <w:u w:val="single"/>
        </w:rPr>
        <w:t xml:space="preserve">, 2007a). One occasionally observes in Freud’s writings a struggle between the reductive approach and the one that acknowledges death’s centrality, a struggle that is evident here (and which I have discussed elsewhere </w:t>
      </w:r>
      <w:proofErr w:type="gramStart"/>
      <w:r w:rsidRPr="00A05991">
        <w:rPr>
          <w:u w:val="single"/>
        </w:rPr>
        <w:t>with regard to</w:t>
      </w:r>
      <w:proofErr w:type="gramEnd"/>
      <w:r w:rsidRPr="00A05991">
        <w:rPr>
          <w:u w:val="single"/>
        </w:rPr>
        <w:t xml:space="preserve"> his “Thoughts for the Times on War and Death”; </w:t>
      </w:r>
      <w:proofErr w:type="spellStart"/>
      <w:r w:rsidRPr="00A05991">
        <w:rPr>
          <w:u w:val="single"/>
        </w:rPr>
        <w:t>Razinsky</w:t>
      </w:r>
      <w:proofErr w:type="spellEnd"/>
      <w:r w:rsidRPr="00A05991">
        <w:rPr>
          <w:u w:val="single"/>
        </w:rPr>
        <w:t>, 2007c). The reductive tendencies clearly have the upper hand here again. Death is still, to a large extent, cast out from psychoanalytic theory. In pointing at how the concept of the death drive fails to grasp the meaning of death for us</w:t>
      </w:r>
      <w:r w:rsidRPr="00A05991">
        <w:t>, it is my hope that this exploration would clear the way for developing a more successful psychoanalytic understanding of death.</w:t>
      </w:r>
    </w:p>
    <w:p w14:paraId="11B562EF" w14:textId="0CA99C8F" w:rsidR="00A05991" w:rsidRPr="00A05991" w:rsidRDefault="00A05991" w:rsidP="00A05991"/>
    <w:p w14:paraId="455583BB" w14:textId="77E1069E" w:rsidR="00FA115A" w:rsidRDefault="00FA115A" w:rsidP="00FA115A">
      <w:pPr>
        <w:pStyle w:val="Heading2"/>
      </w:pPr>
      <w:r>
        <w:t xml:space="preserve">No scale up </w:t>
      </w:r>
    </w:p>
    <w:p w14:paraId="32ADB497" w14:textId="77777777" w:rsidR="00FA115A" w:rsidRPr="00E25553" w:rsidRDefault="00FA115A" w:rsidP="00FA115A">
      <w:pPr>
        <w:pStyle w:val="Heading4"/>
      </w:pPr>
      <w:r w:rsidRPr="00E25553">
        <w:t xml:space="preserve">Psychoanalysis can’t be scaled up to explain society or politics – they can’t explain our impacts and definitely can’t </w:t>
      </w:r>
      <w:proofErr w:type="gramStart"/>
      <w:r w:rsidRPr="00E25553">
        <w:t>solve</w:t>
      </w:r>
      <w:proofErr w:type="gramEnd"/>
      <w:r w:rsidRPr="00E25553">
        <w:t xml:space="preserve"> </w:t>
      </w:r>
    </w:p>
    <w:p w14:paraId="4CF5DE3F" w14:textId="77777777" w:rsidR="00FA115A" w:rsidRPr="00E25553" w:rsidRDefault="00FA115A" w:rsidP="00FA115A">
      <w:r w:rsidRPr="002A0642">
        <w:rPr>
          <w:rStyle w:val="Style13ptBold"/>
        </w:rPr>
        <w:t>Sharpe 10</w:t>
      </w:r>
      <w:r w:rsidRPr="00E25553">
        <w:t xml:space="preserve"> – Lecturer, Philosophy and Psychoanalytic Studies, and Goucher, Senior Lecturer, Literary and Psychoanalytic Studies at Deakin University Matthew and Geoff, </w:t>
      </w:r>
      <w:proofErr w:type="spellStart"/>
      <w:r w:rsidRPr="00E25553">
        <w:t>Žižek</w:t>
      </w:r>
      <w:proofErr w:type="spellEnd"/>
      <w:r w:rsidRPr="00E25553">
        <w:t xml:space="preserve"> and Politics: An Introduction, p. 182-185</w:t>
      </w:r>
    </w:p>
    <w:p w14:paraId="226909E7" w14:textId="7EB5404B" w:rsidR="00FA115A" w:rsidRPr="00FA115A" w:rsidRDefault="00FA115A" w:rsidP="00FA115A">
      <w:pPr>
        <w:rPr>
          <w:rFonts w:asciiTheme="minorHAnsi" w:hAnsiTheme="minorHAnsi" w:cstheme="minorHAnsi"/>
          <w:szCs w:val="20"/>
          <w:u w:val="single"/>
        </w:rPr>
      </w:pPr>
      <w:r w:rsidRPr="00BA1842">
        <w:rPr>
          <w:rStyle w:val="CardTextChar"/>
          <w:rFonts w:asciiTheme="minorHAnsi" w:hAnsiTheme="minorHAnsi" w:cstheme="minorHAnsi"/>
          <w:sz w:val="14"/>
          <w:szCs w:val="20"/>
        </w:rPr>
        <w:t xml:space="preserve">Can we bring some order to this host of criticisms? It is remarkable that, for all the criticisms of </w:t>
      </w:r>
      <w:proofErr w:type="spellStart"/>
      <w:r w:rsidRPr="00BA1842">
        <w:rPr>
          <w:rStyle w:val="CardTextChar"/>
          <w:rFonts w:asciiTheme="minorHAnsi" w:hAnsiTheme="minorHAnsi" w:cstheme="minorHAnsi"/>
          <w:sz w:val="14"/>
          <w:szCs w:val="20"/>
        </w:rPr>
        <w:t>Žižek’s</w:t>
      </w:r>
      <w:proofErr w:type="spellEnd"/>
      <w:r w:rsidRPr="00BA1842">
        <w:rPr>
          <w:rStyle w:val="CardTextChar"/>
          <w:rFonts w:asciiTheme="minorHAnsi" w:hAnsiTheme="minorHAnsi" w:cstheme="minorHAnsi"/>
          <w:sz w:val="14"/>
          <w:szCs w:val="20"/>
        </w:rPr>
        <w:t xml:space="preserve"> political Romanticism, no one has argued that the ultra- extremism of </w:t>
      </w:r>
      <w:proofErr w:type="spellStart"/>
      <w:r w:rsidRPr="00BA1842">
        <w:rPr>
          <w:rStyle w:val="StyleUnderline"/>
          <w:rFonts w:asciiTheme="minorHAnsi" w:hAnsiTheme="minorHAnsi" w:cstheme="minorHAnsi"/>
          <w:szCs w:val="20"/>
        </w:rPr>
        <w:t>Žižek’s</w:t>
      </w:r>
      <w:proofErr w:type="spellEnd"/>
      <w:r w:rsidRPr="00BA1842">
        <w:rPr>
          <w:rStyle w:val="StyleUnderline"/>
          <w:rFonts w:asciiTheme="minorHAnsi" w:hAnsiTheme="minorHAnsi" w:cstheme="minorHAnsi"/>
          <w:szCs w:val="20"/>
        </w:rPr>
        <w:t xml:space="preserve"> political position might reflect his untenable attempt to shape his model for </w:t>
      </w:r>
      <w:r w:rsidRPr="00BA1842">
        <w:rPr>
          <w:rStyle w:val="StyleUnderline"/>
          <w:rFonts w:asciiTheme="minorHAnsi" w:hAnsiTheme="minorHAnsi" w:cstheme="minorHAnsi"/>
          <w:szCs w:val="20"/>
          <w:highlight w:val="cyan"/>
        </w:rPr>
        <w:t>political action</w:t>
      </w:r>
      <w:r w:rsidRPr="00BA1842">
        <w:rPr>
          <w:rStyle w:val="StyleUnderline"/>
          <w:rFonts w:asciiTheme="minorHAnsi" w:hAnsiTheme="minorHAnsi" w:cstheme="minorHAnsi"/>
          <w:szCs w:val="20"/>
        </w:rPr>
        <w:t xml:space="preserve"> on the curative</w:t>
      </w:r>
      <w:r w:rsidRPr="00BA1842">
        <w:rPr>
          <w:rStyle w:val="CardTextChar"/>
          <w:rFonts w:asciiTheme="minorHAnsi" w:hAnsiTheme="minorHAnsi" w:cstheme="minorHAnsi"/>
          <w:sz w:val="14"/>
          <w:szCs w:val="20"/>
        </w:rPr>
        <w:t xml:space="preserve"> final </w:t>
      </w:r>
      <w:r w:rsidRPr="00BA1842">
        <w:rPr>
          <w:rStyle w:val="StyleUnderline"/>
          <w:rFonts w:asciiTheme="minorHAnsi" w:hAnsiTheme="minorHAnsi" w:cstheme="minorHAnsi"/>
          <w:szCs w:val="20"/>
        </w:rPr>
        <w:t xml:space="preserve">moment in </w:t>
      </w:r>
      <w:r w:rsidRPr="00BA1842">
        <w:rPr>
          <w:rStyle w:val="StyleUnderline"/>
          <w:rFonts w:asciiTheme="minorHAnsi" w:hAnsiTheme="minorHAnsi" w:cstheme="minorHAnsi"/>
          <w:szCs w:val="20"/>
          <w:highlight w:val="cyan"/>
        </w:rPr>
        <w:t>clinical psychoanalysis.</w:t>
      </w:r>
      <w:r w:rsidRPr="00BA1842">
        <w:rPr>
          <w:rStyle w:val="CardTextChar"/>
          <w:rFonts w:asciiTheme="minorHAnsi" w:hAnsiTheme="minorHAnsi" w:cstheme="minorHAnsi"/>
          <w:sz w:val="14"/>
          <w:szCs w:val="20"/>
          <w:highlight w:val="cyan"/>
        </w:rPr>
        <w:t xml:space="preserve"> </w:t>
      </w:r>
      <w:r w:rsidRPr="00BA1842">
        <w:rPr>
          <w:rStyle w:val="StyleUnderline"/>
          <w:rFonts w:asciiTheme="minorHAnsi" w:hAnsiTheme="minorHAnsi" w:cstheme="minorHAnsi"/>
          <w:szCs w:val="20"/>
          <w:highlight w:val="cyan"/>
        </w:rPr>
        <w:t>The differences between these</w:t>
      </w:r>
      <w:r w:rsidRPr="00BA1842">
        <w:rPr>
          <w:rStyle w:val="CardTextChar"/>
          <w:rFonts w:asciiTheme="minorHAnsi" w:hAnsiTheme="minorHAnsi" w:cstheme="minorHAnsi"/>
          <w:sz w:val="14"/>
          <w:szCs w:val="20"/>
        </w:rPr>
        <w:t xml:space="preserve"> two </w:t>
      </w:r>
      <w:r w:rsidRPr="00BA1842">
        <w:rPr>
          <w:rStyle w:val="StyleUnderline"/>
          <w:rFonts w:asciiTheme="minorHAnsi" w:hAnsiTheme="minorHAnsi" w:cstheme="minorHAnsi"/>
          <w:szCs w:val="20"/>
          <w:highlight w:val="cyan"/>
        </w:rPr>
        <w:t>realms</w:t>
      </w:r>
      <w:r w:rsidRPr="00BA1842">
        <w:rPr>
          <w:rStyle w:val="CardTextChar"/>
          <w:rFonts w:asciiTheme="minorHAnsi" w:hAnsiTheme="minorHAnsi" w:cstheme="minorHAnsi"/>
          <w:sz w:val="14"/>
          <w:szCs w:val="20"/>
        </w:rPr>
        <w:t xml:space="preserve">, listed in Figure 5.1, </w:t>
      </w:r>
      <w:r w:rsidRPr="00BA1842">
        <w:rPr>
          <w:rStyle w:val="StyleUnderline"/>
          <w:rFonts w:asciiTheme="minorHAnsi" w:hAnsiTheme="minorHAnsi" w:cstheme="minorHAnsi"/>
          <w:szCs w:val="20"/>
          <w:highlight w:val="cyan"/>
        </w:rPr>
        <w:t>are</w:t>
      </w:r>
      <w:r w:rsidRPr="00BA1842">
        <w:rPr>
          <w:rStyle w:val="CardTextChar"/>
          <w:rFonts w:asciiTheme="minorHAnsi" w:hAnsiTheme="minorHAnsi" w:cstheme="minorHAnsi"/>
          <w:sz w:val="14"/>
          <w:szCs w:val="20"/>
        </w:rPr>
        <w:t xml:space="preserve"> nearly </w:t>
      </w:r>
      <w:r w:rsidRPr="00BA1842">
        <w:rPr>
          <w:rStyle w:val="StyleUnderline"/>
          <w:rFonts w:asciiTheme="minorHAnsi" w:hAnsiTheme="minorHAnsi" w:cstheme="minorHAnsi"/>
          <w:szCs w:val="20"/>
        </w:rPr>
        <w:t xml:space="preserve">too many and too </w:t>
      </w:r>
      <w:r w:rsidRPr="00BA1842">
        <w:rPr>
          <w:rStyle w:val="Emphasis"/>
          <w:rFonts w:asciiTheme="minorHAnsi" w:hAnsiTheme="minorHAnsi" w:cstheme="minorHAnsi"/>
          <w:szCs w:val="20"/>
          <w:highlight w:val="cyan"/>
        </w:rPr>
        <w:t>great</w:t>
      </w:r>
      <w:r w:rsidRPr="00BA1842">
        <w:rPr>
          <w:rStyle w:val="StyleUnderline"/>
          <w:rFonts w:asciiTheme="minorHAnsi" w:hAnsiTheme="minorHAnsi" w:cstheme="minorHAnsi"/>
          <w:szCs w:val="20"/>
        </w:rPr>
        <w:t xml:space="preserve"> to restate – </w:t>
      </w:r>
      <w:r w:rsidRPr="00BA1842">
        <w:rPr>
          <w:rStyle w:val="StyleUnderline"/>
          <w:rFonts w:asciiTheme="minorHAnsi" w:hAnsiTheme="minorHAnsi" w:cstheme="minorHAnsi"/>
          <w:szCs w:val="20"/>
          <w:highlight w:val="cyan"/>
        </w:rPr>
        <w:t>which</w:t>
      </w:r>
      <w:r w:rsidRPr="00BA1842">
        <w:rPr>
          <w:rStyle w:val="StyleUnderline"/>
          <w:rFonts w:asciiTheme="minorHAnsi" w:hAnsiTheme="minorHAnsi" w:cstheme="minorHAnsi"/>
          <w:szCs w:val="20"/>
        </w:rPr>
        <w:t xml:space="preserve"> has</w:t>
      </w:r>
      <w:r w:rsidRPr="00BA1842">
        <w:rPr>
          <w:rStyle w:val="CardTextChar"/>
          <w:rFonts w:asciiTheme="minorHAnsi" w:hAnsiTheme="minorHAnsi" w:cstheme="minorHAnsi"/>
          <w:sz w:val="14"/>
          <w:szCs w:val="20"/>
        </w:rPr>
        <w:t xml:space="preserve"> perhaps </w:t>
      </w:r>
      <w:r w:rsidRPr="00BA1842">
        <w:rPr>
          <w:rStyle w:val="StyleUnderline"/>
          <w:rFonts w:asciiTheme="minorHAnsi" w:hAnsiTheme="minorHAnsi" w:cstheme="minorHAnsi"/>
          <w:szCs w:val="20"/>
          <w:highlight w:val="cyan"/>
        </w:rPr>
        <w:t>caused</w:t>
      </w:r>
      <w:r w:rsidRPr="00BA1842">
        <w:rPr>
          <w:rStyle w:val="CardTextChar"/>
          <w:rFonts w:asciiTheme="minorHAnsi" w:hAnsiTheme="minorHAnsi" w:cstheme="minorHAnsi"/>
          <w:sz w:val="14"/>
          <w:szCs w:val="20"/>
        </w:rPr>
        <w:t xml:space="preserve"> the </w:t>
      </w:r>
      <w:r w:rsidRPr="00BA1842">
        <w:rPr>
          <w:rStyle w:val="Emphasis"/>
          <w:rFonts w:asciiTheme="minorHAnsi" w:hAnsiTheme="minorHAnsi" w:cstheme="minorHAnsi"/>
          <w:szCs w:val="20"/>
          <w:highlight w:val="cyan"/>
        </w:rPr>
        <w:t>theoretical oversight</w:t>
      </w:r>
      <w:r w:rsidRPr="00BA1842">
        <w:rPr>
          <w:rStyle w:val="StyleUnderline"/>
          <w:rFonts w:asciiTheme="minorHAnsi" w:hAnsiTheme="minorHAnsi" w:cstheme="minorHAnsi"/>
          <w:szCs w:val="20"/>
          <w:highlight w:val="cyan"/>
        </w:rPr>
        <w:t>.</w:t>
      </w:r>
      <w:r w:rsidRPr="00BA1842">
        <w:rPr>
          <w:rStyle w:val="StyleUnderline"/>
          <w:rFonts w:asciiTheme="minorHAnsi" w:hAnsiTheme="minorHAnsi" w:cstheme="minorHAnsi"/>
          <w:szCs w:val="20"/>
        </w:rPr>
        <w:t xml:space="preserve"> </w:t>
      </w:r>
      <w:r w:rsidRPr="00BA1842">
        <w:rPr>
          <w:rStyle w:val="CardTextChar"/>
          <w:rFonts w:asciiTheme="minorHAnsi" w:hAnsiTheme="minorHAnsi" w:cstheme="minorHAnsi"/>
          <w:sz w:val="14"/>
          <w:szCs w:val="20"/>
        </w:rPr>
        <w:t xml:space="preserve">The key thing is this. </w:t>
      </w:r>
      <w:r w:rsidRPr="00BA1842">
        <w:rPr>
          <w:rStyle w:val="StyleUnderline"/>
          <w:rFonts w:asciiTheme="minorHAnsi" w:hAnsiTheme="minorHAnsi" w:cstheme="minorHAnsi"/>
          <w:szCs w:val="20"/>
          <w:highlight w:val="cyan"/>
        </w:rPr>
        <w:t>Lacan’s</w:t>
      </w:r>
      <w:r w:rsidRPr="00BA1842">
        <w:rPr>
          <w:rStyle w:val="CardTextChar"/>
          <w:rFonts w:asciiTheme="minorHAnsi" w:hAnsiTheme="minorHAnsi" w:cstheme="minorHAnsi"/>
          <w:sz w:val="14"/>
          <w:szCs w:val="20"/>
        </w:rPr>
        <w:t xml:space="preserve"> notion of </w:t>
      </w:r>
      <w:r w:rsidRPr="00BA1842">
        <w:rPr>
          <w:rStyle w:val="StyleUnderline"/>
          <w:rFonts w:asciiTheme="minorHAnsi" w:hAnsiTheme="minorHAnsi" w:cstheme="minorHAnsi"/>
          <w:szCs w:val="20"/>
        </w:rPr>
        <w:t xml:space="preserve">traversing </w:t>
      </w:r>
      <w:proofErr w:type="gramStart"/>
      <w:r w:rsidRPr="00BA1842">
        <w:rPr>
          <w:rStyle w:val="StyleUnderline"/>
          <w:rFonts w:asciiTheme="minorHAnsi" w:hAnsiTheme="minorHAnsi" w:cstheme="minorHAnsi"/>
          <w:szCs w:val="20"/>
        </w:rPr>
        <w:t>the fantasy</w:t>
      </w:r>
      <w:proofErr w:type="gramEnd"/>
      <w:r w:rsidRPr="00BA1842">
        <w:rPr>
          <w:rStyle w:val="StyleUnderline"/>
          <w:rFonts w:asciiTheme="minorHAnsi" w:hAnsiTheme="minorHAnsi" w:cstheme="minorHAnsi"/>
          <w:szCs w:val="20"/>
        </w:rPr>
        <w:t xml:space="preserve"> involves</w:t>
      </w:r>
      <w:r w:rsidRPr="00BA1842">
        <w:rPr>
          <w:rStyle w:val="CardTextChar"/>
          <w:rFonts w:asciiTheme="minorHAnsi" w:hAnsiTheme="minorHAnsi" w:cstheme="minorHAnsi"/>
          <w:sz w:val="14"/>
          <w:szCs w:val="20"/>
        </w:rPr>
        <w:t xml:space="preserve"> the </w:t>
      </w:r>
      <w:r w:rsidRPr="00BA1842">
        <w:rPr>
          <w:rStyle w:val="StyleUnderline"/>
          <w:rFonts w:asciiTheme="minorHAnsi" w:hAnsiTheme="minorHAnsi" w:cstheme="minorHAnsi"/>
          <w:szCs w:val="20"/>
        </w:rPr>
        <w:t xml:space="preserve">radical </w:t>
      </w:r>
      <w:r w:rsidRPr="00BA1842">
        <w:rPr>
          <w:rStyle w:val="StyleUnderline"/>
          <w:rFonts w:asciiTheme="minorHAnsi" w:hAnsiTheme="minorHAnsi" w:cstheme="minorHAnsi"/>
          <w:szCs w:val="20"/>
          <w:highlight w:val="cyan"/>
        </w:rPr>
        <w:t>transformation of</w:t>
      </w:r>
      <w:r w:rsidRPr="00BA1842">
        <w:rPr>
          <w:rStyle w:val="StyleUnderline"/>
          <w:rFonts w:asciiTheme="minorHAnsi" w:hAnsiTheme="minorHAnsi" w:cstheme="minorHAnsi"/>
          <w:szCs w:val="20"/>
        </w:rPr>
        <w:t xml:space="preserve"> people’s </w:t>
      </w:r>
      <w:r w:rsidRPr="00BA1842">
        <w:rPr>
          <w:rStyle w:val="StyleUnderline"/>
          <w:rFonts w:asciiTheme="minorHAnsi" w:hAnsiTheme="minorHAnsi" w:cstheme="minorHAnsi"/>
          <w:szCs w:val="20"/>
          <w:highlight w:val="cyan"/>
        </w:rPr>
        <w:t>subjective structure</w:t>
      </w:r>
      <w:r w:rsidRPr="00BA1842">
        <w:rPr>
          <w:rStyle w:val="StyleUnderline"/>
          <w:rFonts w:asciiTheme="minorHAnsi" w:hAnsiTheme="minorHAnsi" w:cstheme="minorHAnsi"/>
          <w:szCs w:val="20"/>
        </w:rPr>
        <w:t xml:space="preserve">: a </w:t>
      </w:r>
      <w:proofErr w:type="spellStart"/>
      <w:r w:rsidRPr="00BA1842">
        <w:rPr>
          <w:rStyle w:val="StyleUnderline"/>
          <w:rFonts w:asciiTheme="minorHAnsi" w:hAnsiTheme="minorHAnsi" w:cstheme="minorHAnsi"/>
          <w:szCs w:val="20"/>
        </w:rPr>
        <w:t>refounding</w:t>
      </w:r>
      <w:proofErr w:type="spellEnd"/>
      <w:r w:rsidRPr="00BA1842">
        <w:rPr>
          <w:rStyle w:val="StyleUnderline"/>
          <w:rFonts w:asciiTheme="minorHAnsi" w:hAnsiTheme="minorHAnsi" w:cstheme="minorHAnsi"/>
          <w:szCs w:val="20"/>
        </w:rPr>
        <w:t xml:space="preserve"> of</w:t>
      </w:r>
      <w:r w:rsidRPr="00BA1842">
        <w:rPr>
          <w:rStyle w:val="CardTextChar"/>
          <w:rFonts w:asciiTheme="minorHAnsi" w:hAnsiTheme="minorHAnsi" w:cstheme="minorHAnsi"/>
          <w:sz w:val="14"/>
          <w:szCs w:val="20"/>
        </w:rPr>
        <w:t xml:space="preserve"> their most </w:t>
      </w:r>
      <w:r w:rsidRPr="00BA1842">
        <w:rPr>
          <w:rStyle w:val="StyleUnderline"/>
          <w:rFonts w:asciiTheme="minorHAnsi" w:hAnsiTheme="minorHAnsi" w:cstheme="minorHAnsi"/>
          <w:szCs w:val="20"/>
        </w:rPr>
        <w:t>elementary beliefs</w:t>
      </w:r>
      <w:r w:rsidRPr="00BA1842">
        <w:rPr>
          <w:rStyle w:val="CardTextChar"/>
          <w:rFonts w:asciiTheme="minorHAnsi" w:hAnsiTheme="minorHAnsi" w:cstheme="minorHAnsi"/>
          <w:sz w:val="14"/>
          <w:szCs w:val="20"/>
        </w:rPr>
        <w:t xml:space="preserve"> about themselves, the world, and sexual difference. </w:t>
      </w:r>
      <w:r w:rsidRPr="00BA1842">
        <w:rPr>
          <w:rStyle w:val="StyleUnderline"/>
          <w:rFonts w:asciiTheme="minorHAnsi" w:hAnsiTheme="minorHAnsi" w:cstheme="minorHAnsi"/>
          <w:szCs w:val="20"/>
        </w:rPr>
        <w:t xml:space="preserve">This </w:t>
      </w:r>
      <w:r w:rsidRPr="00BA1842">
        <w:rPr>
          <w:rStyle w:val="StyleUnderline"/>
          <w:rFonts w:asciiTheme="minorHAnsi" w:hAnsiTheme="minorHAnsi" w:cstheme="minorHAnsi"/>
          <w:szCs w:val="20"/>
          <w:highlight w:val="cyan"/>
        </w:rPr>
        <w:t>is</w:t>
      </w:r>
      <w:r w:rsidRPr="00BA1842">
        <w:rPr>
          <w:rStyle w:val="CardTextChar"/>
          <w:rFonts w:asciiTheme="minorHAnsi" w:hAnsiTheme="minorHAnsi" w:cstheme="minorHAnsi"/>
          <w:sz w:val="14"/>
          <w:szCs w:val="20"/>
        </w:rPr>
        <w:t xml:space="preserve"> undertaken </w:t>
      </w:r>
      <w:r w:rsidRPr="00BA1842">
        <w:rPr>
          <w:rStyle w:val="StyleUnderline"/>
          <w:rFonts w:asciiTheme="minorHAnsi" w:hAnsiTheme="minorHAnsi" w:cstheme="minorHAnsi"/>
          <w:szCs w:val="20"/>
          <w:highlight w:val="cyan"/>
        </w:rPr>
        <w:t>in the security of the clinic</w:t>
      </w:r>
      <w:r w:rsidRPr="00BA1842">
        <w:rPr>
          <w:rStyle w:val="CardTextChar"/>
          <w:rFonts w:asciiTheme="minorHAnsi" w:hAnsiTheme="minorHAnsi" w:cstheme="minorHAnsi"/>
          <w:sz w:val="14"/>
          <w:szCs w:val="20"/>
        </w:rPr>
        <w:t xml:space="preserve">, </w:t>
      </w:r>
      <w:proofErr w:type="gramStart"/>
      <w:r w:rsidRPr="00BA1842">
        <w:rPr>
          <w:rStyle w:val="CardTextChar"/>
          <w:rFonts w:asciiTheme="minorHAnsi" w:hAnsiTheme="minorHAnsi" w:cstheme="minorHAnsi"/>
          <w:sz w:val="14"/>
          <w:szCs w:val="20"/>
        </w:rPr>
        <w:t>on the basis of</w:t>
      </w:r>
      <w:proofErr w:type="gramEnd"/>
      <w:r w:rsidRPr="00BA1842">
        <w:rPr>
          <w:rStyle w:val="CardTextChar"/>
          <w:rFonts w:asciiTheme="minorHAnsi" w:hAnsiTheme="minorHAnsi" w:cstheme="minorHAnsi"/>
          <w:sz w:val="14"/>
          <w:szCs w:val="20"/>
        </w:rPr>
        <w:t xml:space="preserve"> the analysands’ voluntary desire to overcome their inhibitions, symptoms and anxieties. As a clinical and existential process, it has its own independent importance and authenticity. </w:t>
      </w:r>
      <w:r w:rsidRPr="00BA1842">
        <w:rPr>
          <w:rStyle w:val="StyleUnderline"/>
          <w:rFonts w:asciiTheme="minorHAnsi" w:hAnsiTheme="minorHAnsi" w:cstheme="minorHAnsi"/>
          <w:szCs w:val="20"/>
        </w:rPr>
        <w:t xml:space="preserve">The </w:t>
      </w:r>
      <w:r w:rsidRPr="00BA1842">
        <w:rPr>
          <w:rStyle w:val="StyleUnderline"/>
          <w:rFonts w:asciiTheme="minorHAnsi" w:hAnsiTheme="minorHAnsi" w:cstheme="minorHAnsi"/>
          <w:szCs w:val="20"/>
          <w:highlight w:val="cyan"/>
        </w:rPr>
        <w:t>analysands</w:t>
      </w:r>
      <w:r w:rsidRPr="00BA1842">
        <w:rPr>
          <w:rStyle w:val="CardTextChar"/>
          <w:rFonts w:asciiTheme="minorHAnsi" w:hAnsiTheme="minorHAnsi" w:cstheme="minorHAnsi"/>
          <w:sz w:val="14"/>
          <w:szCs w:val="20"/>
        </w:rPr>
        <w:t xml:space="preserve">, in transforming their subjective world, </w:t>
      </w:r>
      <w:r w:rsidRPr="00BA1842">
        <w:rPr>
          <w:rStyle w:val="StyleUnderline"/>
          <w:rFonts w:asciiTheme="minorHAnsi" w:hAnsiTheme="minorHAnsi" w:cstheme="minorHAnsi"/>
          <w:szCs w:val="20"/>
        </w:rPr>
        <w:t>change the way they regard the objective</w:t>
      </w:r>
      <w:r w:rsidRPr="00BA1842">
        <w:rPr>
          <w:rStyle w:val="CardTextChar"/>
          <w:rFonts w:asciiTheme="minorHAnsi" w:hAnsiTheme="minorHAnsi" w:cstheme="minorHAnsi"/>
          <w:sz w:val="14"/>
          <w:szCs w:val="20"/>
        </w:rPr>
        <w:t xml:space="preserve">, shared social reality outside the clinic. </w:t>
      </w:r>
      <w:r w:rsidRPr="00BA1842">
        <w:rPr>
          <w:rStyle w:val="StyleUnderline"/>
          <w:rFonts w:asciiTheme="minorHAnsi" w:hAnsiTheme="minorHAnsi" w:cstheme="minorHAnsi"/>
          <w:szCs w:val="20"/>
        </w:rPr>
        <w:t xml:space="preserve">But they </w:t>
      </w:r>
      <w:r w:rsidRPr="00BA1842">
        <w:rPr>
          <w:rStyle w:val="Emphasis"/>
          <w:rFonts w:asciiTheme="minorHAnsi" w:hAnsiTheme="minorHAnsi" w:cstheme="minorHAnsi"/>
          <w:szCs w:val="20"/>
          <w:highlight w:val="cyan"/>
        </w:rPr>
        <w:t>do not transform</w:t>
      </w:r>
      <w:r w:rsidRPr="00BA1842">
        <w:rPr>
          <w:rStyle w:val="StyleUnderline"/>
          <w:rFonts w:asciiTheme="minorHAnsi" w:hAnsiTheme="minorHAnsi" w:cstheme="minorHAnsi"/>
          <w:szCs w:val="20"/>
          <w:highlight w:val="cyan"/>
        </w:rPr>
        <w:t xml:space="preserve"> the world.</w:t>
      </w:r>
      <w:r w:rsidRPr="00BA1842">
        <w:rPr>
          <w:rStyle w:val="UnderlineBold"/>
          <w:rFonts w:asciiTheme="minorHAnsi" w:hAnsiTheme="minorHAnsi" w:cstheme="minorHAnsi"/>
          <w:szCs w:val="20"/>
        </w:rPr>
        <w:t xml:space="preserve"> </w:t>
      </w:r>
      <w:r w:rsidRPr="00BA1842">
        <w:rPr>
          <w:rStyle w:val="StyleUnderline"/>
          <w:rFonts w:asciiTheme="minorHAnsi" w:hAnsiTheme="minorHAnsi" w:cstheme="minorHAnsi"/>
          <w:szCs w:val="20"/>
        </w:rPr>
        <w:t>The political relevance of the clinic</w:t>
      </w:r>
      <w:r w:rsidRPr="00BA1842">
        <w:rPr>
          <w:rStyle w:val="CardTextChar"/>
          <w:rFonts w:asciiTheme="minorHAnsi" w:hAnsiTheme="minorHAnsi" w:cstheme="minorHAnsi"/>
          <w:sz w:val="14"/>
          <w:szCs w:val="20"/>
        </w:rPr>
        <w:t xml:space="preserve"> can only be (a) as a supporting moment in </w:t>
      </w:r>
      <w:proofErr w:type="gramStart"/>
      <w:r w:rsidRPr="00BA1842">
        <w:rPr>
          <w:rStyle w:val="CardTextChar"/>
          <w:rFonts w:asciiTheme="minorHAnsi" w:hAnsiTheme="minorHAnsi" w:cstheme="minorHAnsi"/>
          <w:sz w:val="14"/>
          <w:szCs w:val="20"/>
        </w:rPr>
        <w:t>ideology</w:t>
      </w:r>
      <w:proofErr w:type="gramEnd"/>
      <w:r w:rsidRPr="00BA1842">
        <w:rPr>
          <w:rStyle w:val="CardTextChar"/>
          <w:rFonts w:asciiTheme="minorHAnsi" w:hAnsiTheme="minorHAnsi" w:cstheme="minorHAnsi"/>
          <w:sz w:val="14"/>
          <w:szCs w:val="20"/>
        </w:rPr>
        <w:t xml:space="preserve"> critique or (b) as a fully- </w:t>
      </w:r>
      <w:proofErr w:type="spellStart"/>
      <w:r w:rsidRPr="00BA1842">
        <w:rPr>
          <w:rStyle w:val="CardTextChar"/>
          <w:rFonts w:asciiTheme="minorHAnsi" w:hAnsiTheme="minorHAnsi" w:cstheme="minorHAnsi"/>
          <w:sz w:val="14"/>
          <w:szCs w:val="20"/>
        </w:rPr>
        <w:t>fl</w:t>
      </w:r>
      <w:proofErr w:type="spellEnd"/>
      <w:r w:rsidRPr="00BA1842">
        <w:rPr>
          <w:rStyle w:val="CardTextChar"/>
          <w:rFonts w:asciiTheme="minorHAnsi" w:hAnsiTheme="minorHAnsi" w:cstheme="minorHAnsi"/>
          <w:sz w:val="14"/>
          <w:szCs w:val="20"/>
        </w:rPr>
        <w:t xml:space="preserve"> edged model of politics, provided that the political subject and its social object are ultimately identical. Option (</w:t>
      </w:r>
      <w:r w:rsidRPr="00BA1842">
        <w:rPr>
          <w:rFonts w:asciiTheme="minorHAnsi" w:hAnsiTheme="minorHAnsi" w:cstheme="minorHAnsi"/>
          <w:i/>
          <w:iCs/>
          <w:sz w:val="14"/>
          <w:szCs w:val="20"/>
        </w:rPr>
        <w:t>b</w:t>
      </w:r>
      <w:r w:rsidRPr="00BA1842">
        <w:rPr>
          <w:rStyle w:val="CardTextChar"/>
          <w:rFonts w:asciiTheme="minorHAnsi" w:hAnsiTheme="minorHAnsi" w:cstheme="minorHAnsi"/>
          <w:sz w:val="14"/>
          <w:szCs w:val="20"/>
        </w:rPr>
        <w:t xml:space="preserve">), </w:t>
      </w:r>
      <w:proofErr w:type="spellStart"/>
      <w:r w:rsidRPr="00BA1842">
        <w:rPr>
          <w:rStyle w:val="CardTextChar"/>
          <w:rFonts w:asciiTheme="minorHAnsi" w:hAnsiTheme="minorHAnsi" w:cstheme="minorHAnsi"/>
          <w:sz w:val="14"/>
          <w:szCs w:val="20"/>
        </w:rPr>
        <w:t>Žižek’s</w:t>
      </w:r>
      <w:proofErr w:type="spellEnd"/>
      <w:r w:rsidRPr="00BA1842">
        <w:rPr>
          <w:rStyle w:val="CardTextChar"/>
          <w:rFonts w:asciiTheme="minorHAnsi" w:hAnsiTheme="minorHAnsi" w:cstheme="minorHAnsi"/>
          <w:sz w:val="14"/>
          <w:szCs w:val="20"/>
        </w:rPr>
        <w:t xml:space="preserve"> option, </w:t>
      </w:r>
      <w:r w:rsidRPr="00BA1842">
        <w:rPr>
          <w:rStyle w:val="StyleUnderline"/>
          <w:rFonts w:asciiTheme="minorHAnsi" w:hAnsiTheme="minorHAnsi" w:cstheme="minorHAnsi"/>
          <w:szCs w:val="20"/>
        </w:rPr>
        <w:t>rests on the idea</w:t>
      </w:r>
      <w:r w:rsidRPr="00BA1842">
        <w:rPr>
          <w:rStyle w:val="CardTextChar"/>
          <w:rFonts w:asciiTheme="minorHAnsi" w:hAnsiTheme="minorHAnsi" w:cstheme="minorHAnsi"/>
          <w:sz w:val="14"/>
          <w:szCs w:val="20"/>
        </w:rPr>
        <w:t xml:space="preserve">, not only </w:t>
      </w:r>
      <w:r w:rsidRPr="00BA1842">
        <w:rPr>
          <w:rStyle w:val="StyleUnderline"/>
          <w:rFonts w:asciiTheme="minorHAnsi" w:hAnsiTheme="minorHAnsi" w:cstheme="minorHAnsi"/>
          <w:szCs w:val="20"/>
        </w:rPr>
        <w:t>of a subject</w:t>
      </w:r>
      <w:r w:rsidRPr="00BA1842">
        <w:rPr>
          <w:rStyle w:val="CardTextChar"/>
          <w:rFonts w:asciiTheme="minorHAnsi" w:hAnsiTheme="minorHAnsi" w:cstheme="minorHAnsi"/>
          <w:sz w:val="14"/>
          <w:szCs w:val="20"/>
        </w:rPr>
        <w:t xml:space="preserve"> who becomes who he is only through his (mis) recognition of the objective sociopolitical order, but </w:t>
      </w:r>
      <w:r w:rsidRPr="00BA1842">
        <w:rPr>
          <w:rStyle w:val="StyleUnderline"/>
          <w:rFonts w:asciiTheme="minorHAnsi" w:hAnsiTheme="minorHAnsi" w:cstheme="minorHAnsi"/>
          <w:szCs w:val="20"/>
        </w:rPr>
        <w:t>whose ‘traversal</w:t>
      </w:r>
      <w:r w:rsidRPr="00BA1842">
        <w:rPr>
          <w:rStyle w:val="CardTextChar"/>
          <w:rFonts w:asciiTheme="minorHAnsi" w:hAnsiTheme="minorHAnsi" w:cstheme="minorHAnsi"/>
          <w:sz w:val="14"/>
          <w:szCs w:val="20"/>
        </w:rPr>
        <w:t xml:space="preserve"> of the fantasy’ </w:t>
      </w:r>
      <w:r w:rsidRPr="00BA1842">
        <w:rPr>
          <w:rStyle w:val="StyleUnderline"/>
          <w:rFonts w:asciiTheme="minorHAnsi" w:hAnsiTheme="minorHAnsi" w:cstheme="minorHAnsi"/>
          <w:szCs w:val="20"/>
        </w:rPr>
        <w:t>is immediately identical with</w:t>
      </w:r>
      <w:r w:rsidRPr="00BA1842">
        <w:rPr>
          <w:rStyle w:val="CardTextChar"/>
          <w:rFonts w:asciiTheme="minorHAnsi" w:hAnsiTheme="minorHAnsi" w:cstheme="minorHAnsi"/>
          <w:sz w:val="14"/>
          <w:szCs w:val="20"/>
        </w:rPr>
        <w:t xml:space="preserve"> his </w:t>
      </w:r>
      <w:r w:rsidRPr="00BA1842">
        <w:rPr>
          <w:rStyle w:val="StyleUnderline"/>
          <w:rFonts w:asciiTheme="minorHAnsi" w:hAnsiTheme="minorHAnsi" w:cstheme="minorHAnsi"/>
          <w:szCs w:val="20"/>
        </w:rPr>
        <w:t>transformation of the socio- political system</w:t>
      </w:r>
      <w:r w:rsidRPr="00BA1842">
        <w:rPr>
          <w:rStyle w:val="CardTextChar"/>
          <w:rFonts w:asciiTheme="minorHAnsi" w:hAnsiTheme="minorHAnsi" w:cstheme="minorHAnsi"/>
          <w:sz w:val="14"/>
          <w:szCs w:val="20"/>
        </w:rPr>
        <w:t xml:space="preserve"> or Other. Hence, according to </w:t>
      </w:r>
      <w:proofErr w:type="spellStart"/>
      <w:r w:rsidRPr="00BA1842">
        <w:rPr>
          <w:rStyle w:val="CardTextChar"/>
          <w:rFonts w:asciiTheme="minorHAnsi" w:hAnsiTheme="minorHAnsi" w:cstheme="minorHAnsi"/>
          <w:sz w:val="14"/>
          <w:szCs w:val="20"/>
        </w:rPr>
        <w:t>Žižek</w:t>
      </w:r>
      <w:proofErr w:type="spellEnd"/>
      <w:r w:rsidRPr="00BA1842">
        <w:rPr>
          <w:rStyle w:val="CardTextChar"/>
          <w:rFonts w:asciiTheme="minorHAnsi" w:hAnsiTheme="minorHAnsi" w:cstheme="minorHAnsi"/>
          <w:sz w:val="14"/>
          <w:szCs w:val="20"/>
        </w:rPr>
        <w:t xml:space="preserve">, we can </w:t>
      </w:r>
      <w:proofErr w:type="spellStart"/>
      <w:r w:rsidRPr="00BA1842">
        <w:rPr>
          <w:rStyle w:val="CardTextChar"/>
          <w:rFonts w:asciiTheme="minorHAnsi" w:hAnsiTheme="minorHAnsi" w:cstheme="minorHAnsi"/>
          <w:sz w:val="14"/>
          <w:szCs w:val="20"/>
        </w:rPr>
        <w:t>analyse</w:t>
      </w:r>
      <w:proofErr w:type="spellEnd"/>
      <w:r w:rsidRPr="00BA1842">
        <w:rPr>
          <w:rStyle w:val="CardTextChar"/>
          <w:rFonts w:asciiTheme="minorHAnsi" w:hAnsiTheme="minorHAnsi" w:cstheme="minorHAnsi"/>
          <w:sz w:val="14"/>
          <w:szCs w:val="20"/>
        </w:rPr>
        <w:t xml:space="preserve"> the institutional embodiments of this Other using psychoanalytic categories. In Chapter 4, we saw </w:t>
      </w:r>
      <w:proofErr w:type="spellStart"/>
      <w:r w:rsidRPr="00BA1842">
        <w:rPr>
          <w:rStyle w:val="CardTextChar"/>
          <w:rFonts w:asciiTheme="minorHAnsi" w:hAnsiTheme="minorHAnsi" w:cstheme="minorHAnsi"/>
          <w:sz w:val="14"/>
          <w:szCs w:val="20"/>
        </w:rPr>
        <w:t>Žižek’s</w:t>
      </w:r>
      <w:proofErr w:type="spellEnd"/>
      <w:r w:rsidRPr="00BA1842">
        <w:rPr>
          <w:rStyle w:val="CardTextChar"/>
          <w:rFonts w:asciiTheme="minorHAnsi" w:hAnsiTheme="minorHAnsi" w:cstheme="minorHAnsi"/>
          <w:sz w:val="14"/>
          <w:szCs w:val="20"/>
        </w:rPr>
        <w:t xml:space="preserve"> resulting elision of the distinction between the (subjective) Ego Ideal and the (objective) Symbolic Order. </w:t>
      </w:r>
      <w:r w:rsidRPr="00BA1842">
        <w:rPr>
          <w:rStyle w:val="StyleUnderline"/>
          <w:rFonts w:asciiTheme="minorHAnsi" w:hAnsiTheme="minorHAnsi" w:cstheme="minorHAnsi"/>
          <w:szCs w:val="20"/>
        </w:rPr>
        <w:t xml:space="preserve">This leads him to </w:t>
      </w:r>
      <w:proofErr w:type="spellStart"/>
      <w:r w:rsidRPr="00BA1842">
        <w:rPr>
          <w:rStyle w:val="StyleUnderline"/>
          <w:rFonts w:asciiTheme="minorHAnsi" w:hAnsiTheme="minorHAnsi" w:cstheme="minorHAnsi"/>
          <w:szCs w:val="20"/>
        </w:rPr>
        <w:t>analyse</w:t>
      </w:r>
      <w:proofErr w:type="spellEnd"/>
      <w:r w:rsidRPr="00BA1842">
        <w:rPr>
          <w:rStyle w:val="StyleUnderline"/>
          <w:rFonts w:asciiTheme="minorHAnsi" w:hAnsiTheme="minorHAnsi" w:cstheme="minorHAnsi"/>
          <w:szCs w:val="20"/>
        </w:rPr>
        <w:t xml:space="preserve"> our entire culture as a single subject–object,</w:t>
      </w:r>
      <w:r w:rsidRPr="00BA1842">
        <w:rPr>
          <w:rStyle w:val="CardTextChar"/>
          <w:rFonts w:asciiTheme="minorHAnsi" w:hAnsiTheme="minorHAnsi" w:cstheme="minorHAnsi"/>
          <w:sz w:val="14"/>
          <w:szCs w:val="20"/>
        </w:rPr>
        <w:t xml:space="preserve"> </w:t>
      </w:r>
      <w:proofErr w:type="gramStart"/>
      <w:r w:rsidRPr="00BA1842">
        <w:rPr>
          <w:rStyle w:val="CardTextChar"/>
          <w:rFonts w:asciiTheme="minorHAnsi" w:hAnsiTheme="minorHAnsi" w:cstheme="minorHAnsi"/>
          <w:sz w:val="14"/>
          <w:szCs w:val="20"/>
        </w:rPr>
        <w:t>whose</w:t>
      </w:r>
      <w:proofErr w:type="gramEnd"/>
      <w:r w:rsidRPr="00BA1842">
        <w:rPr>
          <w:rStyle w:val="CardTextChar"/>
          <w:rFonts w:asciiTheme="minorHAnsi" w:hAnsiTheme="minorHAnsi" w:cstheme="minorHAnsi"/>
          <w:sz w:val="14"/>
          <w:szCs w:val="20"/>
        </w:rPr>
        <w:t xml:space="preserve"> perverse (or perhaps even psychotic) structure is expressed in every manifestation of contemporary life. </w:t>
      </w:r>
      <w:proofErr w:type="spellStart"/>
      <w:r w:rsidRPr="00BA1842">
        <w:rPr>
          <w:rStyle w:val="CardTextChar"/>
          <w:rFonts w:asciiTheme="minorHAnsi" w:hAnsiTheme="minorHAnsi" w:cstheme="minorHAnsi"/>
          <w:sz w:val="14"/>
          <w:szCs w:val="20"/>
        </w:rPr>
        <w:t>Žižek’s</w:t>
      </w:r>
      <w:proofErr w:type="spellEnd"/>
      <w:r w:rsidRPr="00BA1842">
        <w:rPr>
          <w:rStyle w:val="CardTextChar"/>
          <w:rFonts w:asciiTheme="minorHAnsi" w:hAnsiTheme="minorHAnsi" w:cstheme="minorHAnsi"/>
          <w:sz w:val="14"/>
          <w:szCs w:val="20"/>
        </w:rPr>
        <w:t xml:space="preserve"> decisive political- theoretic errors, one substantive and the other methodological, are different (see Figure 5.1) </w:t>
      </w:r>
      <w:r w:rsidRPr="00BA1842">
        <w:rPr>
          <w:rStyle w:val="StyleUnderline"/>
          <w:rFonts w:asciiTheme="minorHAnsi" w:hAnsiTheme="minorHAnsi" w:cstheme="minorHAnsi"/>
          <w:szCs w:val="20"/>
          <w:highlight w:val="cyan"/>
        </w:rPr>
        <w:t>The substantive problem is to equate</w:t>
      </w:r>
      <w:r w:rsidRPr="00BA1842">
        <w:rPr>
          <w:rStyle w:val="StyleUnderline"/>
          <w:rFonts w:asciiTheme="minorHAnsi" w:hAnsiTheme="minorHAnsi" w:cstheme="minorHAnsi"/>
          <w:szCs w:val="20"/>
        </w:rPr>
        <w:t xml:space="preserve"> any </w:t>
      </w:r>
      <w:r w:rsidRPr="00BA1842">
        <w:rPr>
          <w:rStyle w:val="StyleUnderline"/>
          <w:rFonts w:asciiTheme="minorHAnsi" w:hAnsiTheme="minorHAnsi" w:cstheme="minorHAnsi"/>
          <w:szCs w:val="20"/>
          <w:highlight w:val="cyan"/>
        </w:rPr>
        <w:t>political change</w:t>
      </w:r>
      <w:r w:rsidRPr="00BA1842">
        <w:rPr>
          <w:rStyle w:val="CardTextChar"/>
          <w:rFonts w:asciiTheme="minorHAnsi" w:hAnsiTheme="minorHAnsi" w:cstheme="minorHAnsi"/>
          <w:sz w:val="14"/>
          <w:szCs w:val="20"/>
        </w:rPr>
        <w:t xml:space="preserve"> worth the name </w:t>
      </w:r>
      <w:r w:rsidRPr="00BA1842">
        <w:rPr>
          <w:rStyle w:val="StyleUnderline"/>
          <w:rFonts w:asciiTheme="minorHAnsi" w:hAnsiTheme="minorHAnsi" w:cstheme="minorHAnsi"/>
          <w:szCs w:val="20"/>
          <w:highlight w:val="cyan"/>
        </w:rPr>
        <w:t>with</w:t>
      </w:r>
      <w:r w:rsidRPr="00BA1842">
        <w:rPr>
          <w:rStyle w:val="CardTextChar"/>
          <w:rFonts w:asciiTheme="minorHAnsi" w:hAnsiTheme="minorHAnsi" w:cstheme="minorHAnsi"/>
          <w:sz w:val="14"/>
          <w:szCs w:val="20"/>
        </w:rPr>
        <w:t xml:space="preserve"> the </w:t>
      </w:r>
      <w:r w:rsidRPr="00BA1842">
        <w:rPr>
          <w:rStyle w:val="StyleUnderline"/>
          <w:rFonts w:asciiTheme="minorHAnsi" w:hAnsiTheme="minorHAnsi" w:cstheme="minorHAnsi"/>
          <w:szCs w:val="20"/>
        </w:rPr>
        <w:t xml:space="preserve">total </w:t>
      </w:r>
      <w:r w:rsidRPr="00BA1842">
        <w:rPr>
          <w:rStyle w:val="StyleUnderline"/>
          <w:rFonts w:asciiTheme="minorHAnsi" w:hAnsiTheme="minorHAnsi" w:cstheme="minorHAnsi"/>
          <w:szCs w:val="20"/>
          <w:highlight w:val="cyan"/>
        </w:rPr>
        <w:t>change of the subject–object</w:t>
      </w:r>
      <w:r w:rsidRPr="00BA1842">
        <w:rPr>
          <w:rStyle w:val="CardTextChar"/>
          <w:rFonts w:asciiTheme="minorHAnsi" w:hAnsiTheme="minorHAnsi" w:cstheme="minorHAnsi"/>
          <w:sz w:val="14"/>
          <w:szCs w:val="20"/>
        </w:rPr>
        <w:t xml:space="preserve"> that is, today, global capitalism. This is a type of change that can only mean equating politics with violent regime change, and ultimately embracing dictatorial government, as </w:t>
      </w:r>
      <w:proofErr w:type="spellStart"/>
      <w:r w:rsidRPr="00BA1842">
        <w:rPr>
          <w:rStyle w:val="CardTextChar"/>
          <w:rFonts w:asciiTheme="minorHAnsi" w:hAnsiTheme="minorHAnsi" w:cstheme="minorHAnsi"/>
          <w:sz w:val="14"/>
          <w:szCs w:val="20"/>
        </w:rPr>
        <w:t>Žižek</w:t>
      </w:r>
      <w:proofErr w:type="spellEnd"/>
      <w:r w:rsidRPr="00BA1842">
        <w:rPr>
          <w:rStyle w:val="CardTextChar"/>
          <w:rFonts w:asciiTheme="minorHAnsi" w:hAnsiTheme="minorHAnsi" w:cstheme="minorHAnsi"/>
          <w:sz w:val="14"/>
          <w:szCs w:val="20"/>
        </w:rPr>
        <w:t xml:space="preserve"> now frankly avows (</w:t>
      </w:r>
      <w:r w:rsidRPr="00BA1842">
        <w:rPr>
          <w:rFonts w:asciiTheme="minorHAnsi" w:hAnsiTheme="minorHAnsi" w:cstheme="minorHAnsi"/>
          <w:i/>
          <w:iCs/>
          <w:sz w:val="14"/>
          <w:szCs w:val="20"/>
        </w:rPr>
        <w:t xml:space="preserve">IDLC </w:t>
      </w:r>
      <w:r w:rsidRPr="00BA1842">
        <w:rPr>
          <w:rStyle w:val="CardTextChar"/>
          <w:rFonts w:asciiTheme="minorHAnsi" w:hAnsiTheme="minorHAnsi" w:cstheme="minorHAnsi"/>
          <w:sz w:val="14"/>
          <w:szCs w:val="20"/>
        </w:rPr>
        <w:t xml:space="preserve">412–19). We have seen that the ultra- political form of </w:t>
      </w:r>
      <w:proofErr w:type="spellStart"/>
      <w:r w:rsidRPr="00BA1842">
        <w:rPr>
          <w:rStyle w:val="CardTextChar"/>
          <w:rFonts w:asciiTheme="minorHAnsi" w:hAnsiTheme="minorHAnsi" w:cstheme="minorHAnsi"/>
          <w:sz w:val="14"/>
          <w:szCs w:val="20"/>
        </w:rPr>
        <w:t>Žižek’s</w:t>
      </w:r>
      <w:proofErr w:type="spellEnd"/>
      <w:r w:rsidRPr="00BA1842">
        <w:rPr>
          <w:rStyle w:val="CardTextChar"/>
          <w:rFonts w:asciiTheme="minorHAnsi" w:hAnsiTheme="minorHAnsi" w:cstheme="minorHAnsi"/>
          <w:sz w:val="14"/>
          <w:szCs w:val="20"/>
        </w:rPr>
        <w:t xml:space="preserve"> criticism of everyone else, </w:t>
      </w:r>
      <w:r w:rsidRPr="00BA1842">
        <w:rPr>
          <w:rStyle w:val="StyleUnderline"/>
          <w:rFonts w:asciiTheme="minorHAnsi" w:hAnsiTheme="minorHAnsi" w:cstheme="minorHAnsi"/>
          <w:szCs w:val="20"/>
        </w:rPr>
        <w:t>the theoretical Left and</w:t>
      </w:r>
      <w:r w:rsidRPr="00BA1842">
        <w:rPr>
          <w:rStyle w:val="CardTextChar"/>
          <w:rFonts w:asciiTheme="minorHAnsi" w:hAnsiTheme="minorHAnsi" w:cstheme="minorHAnsi"/>
          <w:sz w:val="14"/>
          <w:szCs w:val="20"/>
        </w:rPr>
        <w:t xml:space="preserve"> the </w:t>
      </w:r>
      <w:r w:rsidRPr="00BA1842">
        <w:rPr>
          <w:rStyle w:val="StyleUnderline"/>
          <w:rFonts w:asciiTheme="minorHAnsi" w:hAnsiTheme="minorHAnsi" w:cstheme="minorHAnsi"/>
          <w:szCs w:val="20"/>
        </w:rPr>
        <w:t>wider politics</w:t>
      </w:r>
      <w:r w:rsidRPr="00BA1842">
        <w:rPr>
          <w:rStyle w:val="CardTextChar"/>
          <w:rFonts w:asciiTheme="minorHAnsi" w:hAnsiTheme="minorHAnsi" w:cstheme="minorHAnsi"/>
          <w:sz w:val="14"/>
          <w:szCs w:val="20"/>
        </w:rPr>
        <w:t xml:space="preserve">, is that </w:t>
      </w:r>
      <w:r w:rsidRPr="00BA1842">
        <w:rPr>
          <w:rStyle w:val="StyleUnderline"/>
          <w:rFonts w:asciiTheme="minorHAnsi" w:hAnsiTheme="minorHAnsi" w:cstheme="minorHAnsi"/>
          <w:szCs w:val="20"/>
        </w:rPr>
        <w:t>no one is sufficiently radical for him</w:t>
      </w:r>
      <w:r w:rsidRPr="00BA1842">
        <w:rPr>
          <w:rStyle w:val="CardTextChar"/>
          <w:rFonts w:asciiTheme="minorHAnsi" w:hAnsiTheme="minorHAnsi" w:cstheme="minorHAnsi"/>
          <w:sz w:val="14"/>
          <w:szCs w:val="20"/>
        </w:rPr>
        <w:t xml:space="preserve"> – even, we will discover, Chairman Mao. We now see that </w:t>
      </w:r>
      <w:r w:rsidRPr="00BA1842">
        <w:rPr>
          <w:rStyle w:val="StyleUnderline"/>
          <w:rFonts w:asciiTheme="minorHAnsi" w:hAnsiTheme="minorHAnsi" w:cstheme="minorHAnsi"/>
          <w:szCs w:val="20"/>
        </w:rPr>
        <w:t xml:space="preserve">this is because </w:t>
      </w:r>
      <w:proofErr w:type="spellStart"/>
      <w:r w:rsidRPr="00BA1842">
        <w:rPr>
          <w:rStyle w:val="StyleUnderline"/>
          <w:rFonts w:asciiTheme="minorHAnsi" w:hAnsiTheme="minorHAnsi" w:cstheme="minorHAnsi"/>
          <w:szCs w:val="20"/>
          <w:highlight w:val="cyan"/>
        </w:rPr>
        <w:t>Žižek’s</w:t>
      </w:r>
      <w:proofErr w:type="spellEnd"/>
      <w:r w:rsidRPr="00BA1842">
        <w:rPr>
          <w:rStyle w:val="StyleUnderline"/>
          <w:rFonts w:asciiTheme="minorHAnsi" w:hAnsiTheme="minorHAnsi" w:cstheme="minorHAnsi"/>
          <w:szCs w:val="20"/>
        </w:rPr>
        <w:t xml:space="preserve"> model of </w:t>
      </w:r>
      <w:r w:rsidRPr="00BA1842">
        <w:rPr>
          <w:rStyle w:val="StyleUnderline"/>
          <w:rFonts w:asciiTheme="minorHAnsi" w:hAnsiTheme="minorHAnsi" w:cstheme="minorHAnsi"/>
          <w:szCs w:val="20"/>
          <w:highlight w:val="cyan"/>
        </w:rPr>
        <w:t>politics</w:t>
      </w:r>
      <w:r w:rsidRPr="00BA1842">
        <w:rPr>
          <w:rStyle w:val="CardTextChar"/>
          <w:rFonts w:asciiTheme="minorHAnsi" w:hAnsiTheme="minorHAnsi" w:cstheme="minorHAnsi"/>
          <w:sz w:val="14"/>
          <w:szCs w:val="20"/>
        </w:rPr>
        <w:t xml:space="preserve"> proper </w:t>
      </w:r>
      <w:r w:rsidRPr="00BA1842">
        <w:rPr>
          <w:rStyle w:val="StyleUnderline"/>
          <w:rFonts w:asciiTheme="minorHAnsi" w:hAnsiTheme="minorHAnsi" w:cstheme="minorHAnsi"/>
          <w:szCs w:val="20"/>
          <w:highlight w:val="cyan"/>
        </w:rPr>
        <w:t>is modelled on</w:t>
      </w:r>
      <w:r w:rsidRPr="00BA1842">
        <w:rPr>
          <w:rStyle w:val="CardTextChar"/>
          <w:rFonts w:asciiTheme="minorHAnsi" w:hAnsiTheme="minorHAnsi" w:cstheme="minorHAnsi"/>
          <w:sz w:val="14"/>
          <w:szCs w:val="20"/>
        </w:rPr>
        <w:t xml:space="preserve"> a pre- critical </w:t>
      </w:r>
      <w:r w:rsidRPr="00BA1842">
        <w:rPr>
          <w:rStyle w:val="StyleUnderline"/>
          <w:rFonts w:asciiTheme="minorHAnsi" w:hAnsiTheme="minorHAnsi" w:cstheme="minorHAnsi"/>
          <w:szCs w:val="20"/>
          <w:highlight w:val="cyan"/>
        </w:rPr>
        <w:t>analogy with</w:t>
      </w:r>
      <w:r w:rsidRPr="00BA1842">
        <w:rPr>
          <w:rStyle w:val="CardTextChar"/>
          <w:rFonts w:asciiTheme="minorHAnsi" w:hAnsiTheme="minorHAnsi" w:cstheme="minorHAnsi"/>
          <w:sz w:val="14"/>
          <w:szCs w:val="20"/>
        </w:rPr>
        <w:t xml:space="preserve"> the total transformation of </w:t>
      </w:r>
      <w:r w:rsidRPr="00BA1842">
        <w:rPr>
          <w:rStyle w:val="StyleUnderline"/>
          <w:rFonts w:asciiTheme="minorHAnsi" w:hAnsiTheme="minorHAnsi" w:cstheme="minorHAnsi"/>
          <w:szCs w:val="20"/>
        </w:rPr>
        <w:t>a subject’s</w:t>
      </w:r>
      <w:r w:rsidRPr="00BA1842">
        <w:rPr>
          <w:rStyle w:val="CardTextChar"/>
          <w:rFonts w:asciiTheme="minorHAnsi" w:hAnsiTheme="minorHAnsi" w:cstheme="minorHAnsi"/>
          <w:sz w:val="14"/>
          <w:szCs w:val="20"/>
        </w:rPr>
        <w:t xml:space="preserve"> entire </w:t>
      </w:r>
      <w:r w:rsidRPr="00BA1842">
        <w:rPr>
          <w:rStyle w:val="StyleUnderline"/>
          <w:rFonts w:asciiTheme="minorHAnsi" w:hAnsiTheme="minorHAnsi" w:cstheme="minorHAnsi"/>
          <w:szCs w:val="20"/>
          <w:highlight w:val="cyan"/>
        </w:rPr>
        <w:t>subjective structure</w:t>
      </w:r>
      <w:r w:rsidRPr="00BA1842">
        <w:rPr>
          <w:rStyle w:val="StyleUnderline"/>
          <w:rFonts w:asciiTheme="minorHAnsi" w:hAnsiTheme="minorHAnsi" w:cstheme="minorHAnsi"/>
          <w:szCs w:val="20"/>
        </w:rPr>
        <w:t>, at the end of the talking cure.</w:t>
      </w:r>
      <w:r w:rsidRPr="00BA1842">
        <w:rPr>
          <w:rStyle w:val="CardTextChar"/>
          <w:rFonts w:asciiTheme="minorHAnsi" w:hAnsiTheme="minorHAnsi" w:cstheme="minorHAnsi"/>
          <w:sz w:val="14"/>
          <w:szCs w:val="20"/>
        </w:rPr>
        <w:t xml:space="preserve"> For what could the concrete consequences of this governing analogy be? We have seen that </w:t>
      </w:r>
      <w:proofErr w:type="spellStart"/>
      <w:r w:rsidRPr="00BA1842">
        <w:rPr>
          <w:rStyle w:val="StyleUnderline"/>
          <w:rFonts w:asciiTheme="minorHAnsi" w:hAnsiTheme="minorHAnsi" w:cstheme="minorHAnsi"/>
          <w:szCs w:val="20"/>
          <w:highlight w:val="cyan"/>
        </w:rPr>
        <w:t>Žižek</w:t>
      </w:r>
      <w:proofErr w:type="spellEnd"/>
      <w:r w:rsidRPr="00BA1842">
        <w:rPr>
          <w:rStyle w:val="StyleUnderline"/>
          <w:rFonts w:asciiTheme="minorHAnsi" w:hAnsiTheme="minorHAnsi" w:cstheme="minorHAnsi"/>
          <w:szCs w:val="20"/>
          <w:highlight w:val="cyan"/>
        </w:rPr>
        <w:t xml:space="preserve"> equates </w:t>
      </w:r>
      <w:proofErr w:type="gramStart"/>
      <w:r w:rsidRPr="00BA1842">
        <w:rPr>
          <w:rStyle w:val="StyleUnderline"/>
          <w:rFonts w:asciiTheme="minorHAnsi" w:hAnsiTheme="minorHAnsi" w:cstheme="minorHAnsi"/>
          <w:szCs w:val="20"/>
          <w:highlight w:val="cyan"/>
        </w:rPr>
        <w:t>the individual</w:t>
      </w:r>
      <w:proofErr w:type="gramEnd"/>
      <w:r w:rsidRPr="00BA1842">
        <w:rPr>
          <w:rStyle w:val="CardTextChar"/>
          <w:rFonts w:asciiTheme="minorHAnsi" w:hAnsiTheme="minorHAnsi" w:cstheme="minorHAnsi"/>
          <w:sz w:val="14"/>
          <w:szCs w:val="20"/>
        </w:rPr>
        <w:t xml:space="preserve"> fantasy </w:t>
      </w:r>
      <w:r w:rsidRPr="00BA1842">
        <w:rPr>
          <w:rStyle w:val="StyleUnderline"/>
          <w:rFonts w:asciiTheme="minorHAnsi" w:hAnsiTheme="minorHAnsi" w:cstheme="minorHAnsi"/>
          <w:szCs w:val="20"/>
          <w:highlight w:val="cyan"/>
        </w:rPr>
        <w:t>with</w:t>
      </w:r>
      <w:r w:rsidRPr="00BA1842">
        <w:rPr>
          <w:rStyle w:val="CardTextChar"/>
          <w:rFonts w:asciiTheme="minorHAnsi" w:hAnsiTheme="minorHAnsi" w:cstheme="minorHAnsi"/>
          <w:sz w:val="14"/>
          <w:szCs w:val="20"/>
        </w:rPr>
        <w:t xml:space="preserve"> the </w:t>
      </w:r>
      <w:r w:rsidRPr="00BA1842">
        <w:rPr>
          <w:rStyle w:val="StyleUnderline"/>
          <w:rFonts w:asciiTheme="minorHAnsi" w:hAnsiTheme="minorHAnsi" w:cstheme="minorHAnsi"/>
          <w:szCs w:val="20"/>
          <w:highlight w:val="cyan"/>
        </w:rPr>
        <w:t xml:space="preserve">collective identity of </w:t>
      </w:r>
      <w:r w:rsidRPr="00BA1842">
        <w:rPr>
          <w:rStyle w:val="Emphasis"/>
          <w:rFonts w:asciiTheme="minorHAnsi" w:hAnsiTheme="minorHAnsi" w:cstheme="minorHAnsi"/>
          <w:szCs w:val="20"/>
          <w:highlight w:val="cyan"/>
        </w:rPr>
        <w:t>an entire people</w:t>
      </w:r>
      <w:r w:rsidRPr="00BA1842">
        <w:rPr>
          <w:rStyle w:val="StyleUnderline"/>
          <w:rFonts w:asciiTheme="minorHAnsi" w:hAnsiTheme="minorHAnsi" w:cstheme="minorHAnsi"/>
          <w:szCs w:val="20"/>
          <w:highlight w:val="cyan"/>
        </w:rPr>
        <w:t>.</w:t>
      </w:r>
      <w:r w:rsidRPr="00BA1842">
        <w:rPr>
          <w:rStyle w:val="CardTextChar"/>
          <w:rFonts w:asciiTheme="minorHAnsi" w:hAnsiTheme="minorHAnsi" w:cstheme="minorHAnsi"/>
          <w:sz w:val="14"/>
          <w:szCs w:val="20"/>
        </w:rPr>
        <w:t xml:space="preserve"> The social fantasy, he says, structures the regime’s ‘inherent transgressions’: at once subjects’ habitual ways of </w:t>
      </w:r>
      <w:proofErr w:type="gramStart"/>
      <w:r w:rsidRPr="00BA1842">
        <w:rPr>
          <w:rStyle w:val="CardTextChar"/>
          <w:rFonts w:asciiTheme="minorHAnsi" w:hAnsiTheme="minorHAnsi" w:cstheme="minorHAnsi"/>
          <w:sz w:val="14"/>
          <w:szCs w:val="20"/>
        </w:rPr>
        <w:t>living</w:t>
      </w:r>
      <w:proofErr w:type="gramEnd"/>
      <w:r w:rsidRPr="00BA1842">
        <w:rPr>
          <w:rStyle w:val="CardTextChar"/>
          <w:rFonts w:asciiTheme="minorHAnsi" w:hAnsiTheme="minorHAnsi" w:cstheme="minorHAnsi"/>
          <w:sz w:val="14"/>
          <w:szCs w:val="20"/>
        </w:rPr>
        <w:t xml:space="preserve"> the letter of the law, and the regime’s myths of origin and of identity. </w:t>
      </w:r>
      <w:r w:rsidRPr="00BA1842">
        <w:rPr>
          <w:rStyle w:val="StyleUnderline"/>
          <w:rFonts w:asciiTheme="minorHAnsi" w:hAnsiTheme="minorHAnsi" w:cstheme="minorHAnsi"/>
          <w:szCs w:val="20"/>
        </w:rPr>
        <w:t>If political action is modelled on the Lacanian cure, it must involve the complete ‘traversal’</w:t>
      </w:r>
      <w:r w:rsidRPr="00BA1842">
        <w:rPr>
          <w:rStyle w:val="CardTextChar"/>
          <w:rFonts w:asciiTheme="minorHAnsi" w:hAnsiTheme="minorHAnsi" w:cstheme="minorHAnsi"/>
          <w:sz w:val="14"/>
          <w:szCs w:val="20"/>
        </w:rPr>
        <w:t xml:space="preserve"> – in Hegel’s terms, the abstract versus the determinate negation – </w:t>
      </w:r>
      <w:r w:rsidRPr="00BA1842">
        <w:rPr>
          <w:rStyle w:val="StyleUnderline"/>
          <w:rFonts w:asciiTheme="minorHAnsi" w:hAnsiTheme="minorHAnsi" w:cstheme="minorHAnsi"/>
          <w:szCs w:val="20"/>
        </w:rPr>
        <w:t>of</w:t>
      </w:r>
      <w:r w:rsidRPr="00BA1842">
        <w:rPr>
          <w:rStyle w:val="CardTextChar"/>
          <w:rFonts w:asciiTheme="minorHAnsi" w:hAnsiTheme="minorHAnsi" w:cstheme="minorHAnsi"/>
          <w:sz w:val="14"/>
          <w:szCs w:val="20"/>
        </w:rPr>
        <w:t xml:space="preserve"> all these </w:t>
      </w:r>
      <w:r w:rsidRPr="00BA1842">
        <w:rPr>
          <w:rStyle w:val="StyleUnderline"/>
          <w:rFonts w:asciiTheme="minorHAnsi" w:hAnsiTheme="minorHAnsi" w:cstheme="minorHAnsi"/>
          <w:szCs w:val="20"/>
        </w:rPr>
        <w:t>lived myths</w:t>
      </w:r>
      <w:r w:rsidRPr="00BA1842">
        <w:rPr>
          <w:rStyle w:val="CardTextChar"/>
          <w:rFonts w:asciiTheme="minorHAnsi" w:hAnsiTheme="minorHAnsi" w:cstheme="minorHAnsi"/>
          <w:sz w:val="14"/>
          <w:szCs w:val="20"/>
        </w:rPr>
        <w:t xml:space="preserve">, </w:t>
      </w:r>
      <w:proofErr w:type="gramStart"/>
      <w:r w:rsidRPr="00BA1842">
        <w:rPr>
          <w:rStyle w:val="CardTextChar"/>
          <w:rFonts w:asciiTheme="minorHAnsi" w:hAnsiTheme="minorHAnsi" w:cstheme="minorHAnsi"/>
          <w:sz w:val="14"/>
          <w:szCs w:val="20"/>
        </w:rPr>
        <w:t>practices</w:t>
      </w:r>
      <w:proofErr w:type="gramEnd"/>
      <w:r w:rsidRPr="00BA1842">
        <w:rPr>
          <w:rStyle w:val="CardTextChar"/>
          <w:rFonts w:asciiTheme="minorHAnsi" w:hAnsiTheme="minorHAnsi" w:cstheme="minorHAnsi"/>
          <w:sz w:val="14"/>
          <w:szCs w:val="20"/>
        </w:rPr>
        <w:t xml:space="preserve"> and habits. Politics must involve the periodic founding of entire new subject–objects. Providing the model for this set of ideas, the fi </w:t>
      </w:r>
      <w:proofErr w:type="spellStart"/>
      <w:r w:rsidRPr="00BA1842">
        <w:rPr>
          <w:rStyle w:val="CardTextChar"/>
          <w:rFonts w:asciiTheme="minorHAnsi" w:hAnsiTheme="minorHAnsi" w:cstheme="minorHAnsi"/>
          <w:sz w:val="14"/>
          <w:szCs w:val="20"/>
        </w:rPr>
        <w:t>rst</w:t>
      </w:r>
      <w:proofErr w:type="spellEnd"/>
      <w:r w:rsidRPr="00BA1842">
        <w:rPr>
          <w:rStyle w:val="CardTextChar"/>
          <w:rFonts w:asciiTheme="minorHAnsi" w:hAnsiTheme="minorHAnsi" w:cstheme="minorHAnsi"/>
          <w:sz w:val="14"/>
          <w:szCs w:val="20"/>
        </w:rPr>
        <w:t xml:space="preserve"> </w:t>
      </w:r>
      <w:proofErr w:type="spellStart"/>
      <w:r w:rsidRPr="00BA1842">
        <w:rPr>
          <w:rStyle w:val="CardTextChar"/>
          <w:rFonts w:asciiTheme="minorHAnsi" w:hAnsiTheme="minorHAnsi" w:cstheme="minorHAnsi"/>
          <w:sz w:val="14"/>
          <w:szCs w:val="20"/>
        </w:rPr>
        <w:t>Žižekian</w:t>
      </w:r>
      <w:proofErr w:type="spellEnd"/>
      <w:r w:rsidRPr="00BA1842">
        <w:rPr>
          <w:rStyle w:val="CardTextChar"/>
          <w:rFonts w:asciiTheme="minorHAnsi" w:hAnsiTheme="minorHAnsi" w:cstheme="minorHAnsi"/>
          <w:sz w:val="14"/>
          <w:szCs w:val="20"/>
        </w:rPr>
        <w:t xml:space="preserve"> political subject was Schelling’s divided God, who gave birth to the entire Symbolic Order before the beginning of time (</w:t>
      </w:r>
      <w:r w:rsidRPr="00BA1842">
        <w:rPr>
          <w:rFonts w:asciiTheme="minorHAnsi" w:hAnsiTheme="minorHAnsi" w:cstheme="minorHAnsi"/>
          <w:i/>
          <w:iCs/>
          <w:sz w:val="14"/>
          <w:szCs w:val="20"/>
        </w:rPr>
        <w:t xml:space="preserve">IDLC </w:t>
      </w:r>
      <w:r w:rsidRPr="00BA1842">
        <w:rPr>
          <w:rStyle w:val="CardTextChar"/>
          <w:rFonts w:asciiTheme="minorHAnsi" w:hAnsiTheme="minorHAnsi" w:cstheme="minorHAnsi"/>
          <w:sz w:val="14"/>
          <w:szCs w:val="20"/>
        </w:rPr>
        <w:t xml:space="preserve">153; </w:t>
      </w:r>
      <w:r w:rsidRPr="00BA1842">
        <w:rPr>
          <w:rFonts w:asciiTheme="minorHAnsi" w:hAnsiTheme="minorHAnsi" w:cstheme="minorHAnsi"/>
          <w:i/>
          <w:iCs/>
          <w:sz w:val="14"/>
          <w:szCs w:val="20"/>
        </w:rPr>
        <w:t xml:space="preserve">OB </w:t>
      </w:r>
      <w:r w:rsidRPr="00BA1842">
        <w:rPr>
          <w:rStyle w:val="CardTextChar"/>
          <w:rFonts w:asciiTheme="minorHAnsi" w:hAnsiTheme="minorHAnsi" w:cstheme="minorHAnsi"/>
          <w:sz w:val="14"/>
          <w:szCs w:val="20"/>
        </w:rPr>
        <w:t xml:space="preserve">144–8). But </w:t>
      </w:r>
      <w:r w:rsidRPr="00BA1842">
        <w:rPr>
          <w:rStyle w:val="StyleUnderline"/>
          <w:rFonts w:asciiTheme="minorHAnsi" w:hAnsiTheme="minorHAnsi" w:cstheme="minorHAnsi"/>
          <w:szCs w:val="20"/>
          <w:highlight w:val="cyan"/>
        </w:rPr>
        <w:t>can the political theorist</w:t>
      </w:r>
      <w:r w:rsidRPr="00BA1842">
        <w:rPr>
          <w:rStyle w:val="StyleUnderline"/>
          <w:rFonts w:asciiTheme="minorHAnsi" w:hAnsiTheme="minorHAnsi" w:cstheme="minorHAnsi"/>
          <w:szCs w:val="20"/>
        </w:rPr>
        <w:t xml:space="preserve"> reasonably</w:t>
      </w:r>
      <w:r w:rsidRPr="00BA1842">
        <w:rPr>
          <w:rStyle w:val="CardTextChar"/>
          <w:rFonts w:asciiTheme="minorHAnsi" w:hAnsiTheme="minorHAnsi" w:cstheme="minorHAnsi"/>
          <w:sz w:val="14"/>
          <w:szCs w:val="20"/>
        </w:rPr>
        <w:t xml:space="preserve"> hope or </w:t>
      </w:r>
      <w:r w:rsidRPr="00BA1842">
        <w:rPr>
          <w:rStyle w:val="StyleUnderline"/>
          <w:rFonts w:asciiTheme="minorHAnsi" w:hAnsiTheme="minorHAnsi" w:cstheme="minorHAnsi"/>
          <w:szCs w:val="20"/>
          <w:highlight w:val="cyan"/>
        </w:rPr>
        <w:t>expect</w:t>
      </w:r>
      <w:r w:rsidRPr="00BA1842">
        <w:rPr>
          <w:rStyle w:val="CardTextChar"/>
          <w:rFonts w:asciiTheme="minorHAnsi" w:hAnsiTheme="minorHAnsi" w:cstheme="minorHAnsi"/>
          <w:sz w:val="14"/>
          <w:szCs w:val="20"/>
        </w:rPr>
        <w:t xml:space="preserve"> that </w:t>
      </w:r>
      <w:r w:rsidRPr="00BA1842">
        <w:rPr>
          <w:rStyle w:val="StyleUnderline"/>
          <w:rFonts w:asciiTheme="minorHAnsi" w:hAnsiTheme="minorHAnsi" w:cstheme="minorHAnsi"/>
          <w:szCs w:val="20"/>
          <w:highlight w:val="cyan"/>
        </w:rPr>
        <w:t>subjects will</w:t>
      </w:r>
      <w:r w:rsidRPr="00BA1842">
        <w:rPr>
          <w:rStyle w:val="StyleUnderline"/>
          <w:rFonts w:asciiTheme="minorHAnsi" w:hAnsiTheme="minorHAnsi" w:cstheme="minorHAnsi"/>
          <w:szCs w:val="20"/>
        </w:rPr>
        <w:t xml:space="preserve"> simply </w:t>
      </w:r>
      <w:r w:rsidRPr="00BA1842">
        <w:rPr>
          <w:rStyle w:val="StyleUnderline"/>
          <w:rFonts w:asciiTheme="minorHAnsi" w:hAnsiTheme="minorHAnsi" w:cstheme="minorHAnsi"/>
          <w:szCs w:val="20"/>
          <w:highlight w:val="cyan"/>
        </w:rPr>
        <w:t>give up on</w:t>
      </w:r>
      <w:r w:rsidRPr="00BA1842">
        <w:rPr>
          <w:rStyle w:val="StyleUnderline"/>
          <w:rFonts w:asciiTheme="minorHAnsi" w:hAnsiTheme="minorHAnsi" w:cstheme="minorHAnsi"/>
          <w:szCs w:val="20"/>
        </w:rPr>
        <w:t xml:space="preserve"> all </w:t>
      </w:r>
      <w:r w:rsidRPr="00BA1842">
        <w:rPr>
          <w:rStyle w:val="StyleUnderline"/>
          <w:rFonts w:asciiTheme="minorHAnsi" w:hAnsiTheme="minorHAnsi" w:cstheme="minorHAnsi"/>
          <w:szCs w:val="20"/>
          <w:highlight w:val="cyan"/>
        </w:rPr>
        <w:t>their inherited ways</w:t>
      </w:r>
      <w:r w:rsidRPr="00BA1842">
        <w:rPr>
          <w:rStyle w:val="CardTextChar"/>
          <w:rFonts w:asciiTheme="minorHAnsi" w:hAnsiTheme="minorHAnsi" w:cstheme="minorHAnsi"/>
          <w:sz w:val="14"/>
          <w:szCs w:val="20"/>
        </w:rPr>
        <w:t xml:space="preserve">, </w:t>
      </w:r>
      <w:proofErr w:type="gramStart"/>
      <w:r w:rsidRPr="00BA1842">
        <w:rPr>
          <w:rStyle w:val="CardTextChar"/>
          <w:rFonts w:asciiTheme="minorHAnsi" w:hAnsiTheme="minorHAnsi" w:cstheme="minorHAnsi"/>
          <w:sz w:val="14"/>
          <w:szCs w:val="20"/>
        </w:rPr>
        <w:t>myths</w:t>
      </w:r>
      <w:proofErr w:type="gramEnd"/>
      <w:r w:rsidRPr="00BA1842">
        <w:rPr>
          <w:rStyle w:val="CardTextChar"/>
          <w:rFonts w:asciiTheme="minorHAnsi" w:hAnsiTheme="minorHAnsi" w:cstheme="minorHAnsi"/>
          <w:sz w:val="14"/>
          <w:szCs w:val="20"/>
        </w:rPr>
        <w:t xml:space="preserve"> and beliefs, all </w:t>
      </w:r>
      <w:r w:rsidRPr="00BA1842">
        <w:rPr>
          <w:rStyle w:val="StyleUnderline"/>
          <w:rFonts w:asciiTheme="minorHAnsi" w:hAnsiTheme="minorHAnsi" w:cstheme="minorHAnsi"/>
          <w:szCs w:val="20"/>
          <w:highlight w:val="cyan"/>
        </w:rPr>
        <w:t>in one world- creating moment?</w:t>
      </w:r>
      <w:r w:rsidRPr="00BA1842">
        <w:rPr>
          <w:rStyle w:val="CardTextChar"/>
          <w:rFonts w:asciiTheme="minorHAnsi" w:hAnsiTheme="minorHAnsi" w:cstheme="minorHAnsi"/>
          <w:sz w:val="14"/>
          <w:szCs w:val="20"/>
        </w:rPr>
        <w:t xml:space="preserve"> And can they be legitimately asked or expected to, </w:t>
      </w:r>
      <w:proofErr w:type="gramStart"/>
      <w:r w:rsidRPr="00BA1842">
        <w:rPr>
          <w:rStyle w:val="CardTextChar"/>
          <w:rFonts w:asciiTheme="minorHAnsi" w:hAnsiTheme="minorHAnsi" w:cstheme="minorHAnsi"/>
          <w:sz w:val="14"/>
          <w:szCs w:val="20"/>
        </w:rPr>
        <w:t>on the basis of</w:t>
      </w:r>
      <w:proofErr w:type="gramEnd"/>
      <w:r w:rsidRPr="00BA1842">
        <w:rPr>
          <w:rStyle w:val="CardTextChar"/>
          <w:rFonts w:asciiTheme="minorHAnsi" w:hAnsiTheme="minorHAnsi" w:cstheme="minorHAnsi"/>
          <w:sz w:val="14"/>
          <w:szCs w:val="20"/>
        </w:rPr>
        <w:t xml:space="preserve"> a set of ideals whose legitimacy they will only retrospectively see, after they have acceded to the Great Leap Forward? And </w:t>
      </w:r>
      <w:r w:rsidRPr="00BA1842">
        <w:rPr>
          <w:rStyle w:val="StyleUnderline"/>
          <w:rFonts w:asciiTheme="minorHAnsi" w:hAnsiTheme="minorHAnsi" w:cstheme="minorHAnsi"/>
          <w:szCs w:val="20"/>
        </w:rPr>
        <w:t>if they do not</w:t>
      </w:r>
      <w:r w:rsidRPr="00BA1842">
        <w:rPr>
          <w:rStyle w:val="CardTextChar"/>
          <w:rFonts w:asciiTheme="minorHAnsi" w:hAnsiTheme="minorHAnsi" w:cstheme="minorHAnsi"/>
          <w:sz w:val="14"/>
          <w:szCs w:val="20"/>
        </w:rPr>
        <w:t xml:space="preserve"> – for </w:t>
      </w:r>
      <w:proofErr w:type="spellStart"/>
      <w:r w:rsidRPr="00BA1842">
        <w:rPr>
          <w:rStyle w:val="CardTextChar"/>
          <w:rFonts w:asciiTheme="minorHAnsi" w:hAnsiTheme="minorHAnsi" w:cstheme="minorHAnsi"/>
          <w:sz w:val="14"/>
          <w:szCs w:val="20"/>
        </w:rPr>
        <w:t>Žižek</w:t>
      </w:r>
      <w:proofErr w:type="spellEnd"/>
      <w:r w:rsidRPr="00BA1842">
        <w:rPr>
          <w:rStyle w:val="CardTextChar"/>
          <w:rFonts w:asciiTheme="minorHAnsi" w:hAnsiTheme="minorHAnsi" w:cstheme="minorHAnsi"/>
          <w:sz w:val="14"/>
          <w:szCs w:val="20"/>
        </w:rPr>
        <w:t xml:space="preserve"> laments that today subjects are politically disengaged in unprecedented ways – </w:t>
      </w:r>
      <w:r w:rsidRPr="00BA1842">
        <w:rPr>
          <w:rStyle w:val="StyleUnderline"/>
          <w:rFonts w:asciiTheme="minorHAnsi" w:hAnsiTheme="minorHAnsi" w:cstheme="minorHAnsi"/>
          <w:szCs w:val="20"/>
        </w:rPr>
        <w:t>what means can the theorist and his allies use to move them to do so?</w:t>
      </w:r>
    </w:p>
    <w:p w14:paraId="5C872F4E" w14:textId="580335CD" w:rsidR="00332AF6" w:rsidRDefault="00FA115A" w:rsidP="00FA115A">
      <w:pPr>
        <w:pStyle w:val="Heading2"/>
      </w:pPr>
      <w:r>
        <w:t>Policymaking good</w:t>
      </w:r>
    </w:p>
    <w:p w14:paraId="25087AF8" w14:textId="77777777" w:rsidR="00FA115A" w:rsidRPr="00FA115A" w:rsidRDefault="00FA115A" w:rsidP="00FA115A">
      <w:pPr>
        <w:rPr>
          <w:b/>
          <w:iCs/>
        </w:rPr>
      </w:pPr>
      <w:r w:rsidRPr="00FA115A">
        <w:rPr>
          <w:b/>
          <w:iCs/>
        </w:rPr>
        <w:t xml:space="preserve">Policy making </w:t>
      </w:r>
      <w:proofErr w:type="gramStart"/>
      <w:r w:rsidRPr="00FA115A">
        <w:rPr>
          <w:b/>
          <w:iCs/>
        </w:rPr>
        <w:t>good</w:t>
      </w:r>
      <w:proofErr w:type="gramEnd"/>
    </w:p>
    <w:p w14:paraId="5162308B" w14:textId="77777777" w:rsidR="00FA115A" w:rsidRPr="00FA115A" w:rsidRDefault="00FA115A" w:rsidP="00FA115A">
      <w:r w:rsidRPr="00FA115A">
        <w:rPr>
          <w:b/>
        </w:rPr>
        <w:t xml:space="preserve">Niemeyer &amp; </w:t>
      </w:r>
      <w:proofErr w:type="spellStart"/>
      <w:r w:rsidRPr="00FA115A">
        <w:rPr>
          <w:b/>
        </w:rPr>
        <w:t>Goodin</w:t>
      </w:r>
      <w:proofErr w:type="spellEnd"/>
      <w:r w:rsidRPr="00FA115A">
        <w:rPr>
          <w:b/>
        </w:rPr>
        <w:t xml:space="preserve"> 03’</w:t>
      </w:r>
      <w:r w:rsidRPr="00FA115A">
        <w:t xml:space="preserve"> – Australian National Uni (Robert and Simon, “When Does Deliberation Begin? Internal Reflection versus Public Discussion in Deliberative Democracy” Political Studies Vol 50 p 627-649,</w:t>
      </w:r>
      <w:proofErr w:type="gramStart"/>
      <w:r w:rsidRPr="00FA115A">
        <w:t>)!VAR</w:t>
      </w:r>
      <w:proofErr w:type="gramEnd"/>
      <w:r w:rsidRPr="00FA115A">
        <w:t>*</w:t>
      </w:r>
    </w:p>
    <w:p w14:paraId="3EED2408" w14:textId="77777777" w:rsidR="00FA115A" w:rsidRPr="00FA115A" w:rsidRDefault="00FA115A" w:rsidP="00FA115A">
      <w:r w:rsidRPr="00FA115A">
        <w:t xml:space="preserve">What happened in this </w:t>
      </w:r>
      <w:proofErr w:type="gramStart"/>
      <w:r w:rsidRPr="00FA115A">
        <w:t>particular case</w:t>
      </w:r>
      <w:proofErr w:type="gramEnd"/>
      <w:r w:rsidRPr="00FA115A">
        <w:t xml:space="preserve">, as in any particular case, was in some respects peculiar unto itself. The problem of the Bloomfield Track had been well known and much discussed in the local community for a long time. Exaggerated claims and </w:t>
      </w:r>
      <w:proofErr w:type="gramStart"/>
      <w:r w:rsidRPr="00FA115A">
        <w:t>counter-claims</w:t>
      </w:r>
      <w:proofErr w:type="gramEnd"/>
      <w:r w:rsidRPr="00FA115A">
        <w:t xml:space="preserve"> had become entrenched, and unreflective public opinion polarized around them. In this circumstance, </w:t>
      </w:r>
      <w:r w:rsidRPr="00FA115A">
        <w:rPr>
          <w:bCs/>
          <w:iCs/>
          <w:u w:val="single"/>
        </w:rPr>
        <w:t>the effect of the information phase of deliberative processes was to brush away those highly polarized attitudes, dispel the myths and symbolic posturing</w:t>
      </w:r>
      <w:r w:rsidRPr="00FA115A">
        <w:t xml:space="preserve"> on both sides that had come to dominate the debate, </w:t>
      </w:r>
      <w:r w:rsidRPr="00FA115A">
        <w:rPr>
          <w:bCs/>
          <w:iCs/>
          <w:u w:val="single"/>
        </w:rPr>
        <w:t>and liberate people to act upon their attitudes</w:t>
      </w:r>
      <w:r w:rsidRPr="00FA115A">
        <w:t xml:space="preserve"> toward the protection of rainforest itself. The key point, from the perspective of ‘democratic deliberation within’, is that </w:t>
      </w:r>
      <w:r w:rsidRPr="00FA115A">
        <w:rPr>
          <w:bCs/>
          <w:iCs/>
          <w:u w:val="single"/>
        </w:rPr>
        <w:t>that happened in the earlier stages of deliberation – before the formal discussions</w:t>
      </w:r>
      <w:r w:rsidRPr="00FA115A">
        <w:t xml:space="preserve"> (‘deliberations’, in the discursive sense) of the jury process ever began. The simple process of jurors seeing the site for themselves, focusing their minds on the </w:t>
      </w:r>
      <w:proofErr w:type="gramStart"/>
      <w:r w:rsidRPr="00FA115A">
        <w:t>issues</w:t>
      </w:r>
      <w:proofErr w:type="gramEnd"/>
      <w:r w:rsidRPr="00FA115A">
        <w:t xml:space="preserve">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w:t>
      </w:r>
      <w:proofErr w:type="gramStart"/>
      <w:r w:rsidRPr="00FA115A">
        <w:t>be something that is</w:t>
      </w:r>
      <w:proofErr w:type="gramEnd"/>
      <w:r w:rsidRPr="00FA115A">
        <w:t xml:space="preserve">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w:t>
      </w:r>
      <w:proofErr w:type="spellStart"/>
      <w:r w:rsidRPr="00FA115A">
        <w:t>Lupia</w:t>
      </w:r>
      <w:proofErr w:type="spellEnd"/>
      <w:r w:rsidRPr="00FA115A">
        <w:t xml:space="preserve">, 1994). These shorthand approaches involve the use of available cues such as ‘expertness’ or ‘attractiveness’ (Petty and Cacioppo,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that </w:t>
      </w:r>
      <w:r w:rsidRPr="00FA115A">
        <w:rPr>
          <w:bCs/>
          <w:iCs/>
          <w:u w:val="single"/>
        </w:rPr>
        <w:t xml:space="preserve">we lead our ordinary lives largely on autopilot, doing routine things in routine ways without much thought or reflection. When we come across something ‘new’, we update our routines – our ‘running’ beliefs and </w:t>
      </w:r>
      <w:proofErr w:type="gramStart"/>
      <w:r w:rsidRPr="00FA115A">
        <w:rPr>
          <w:bCs/>
          <w:iCs/>
          <w:u w:val="single"/>
        </w:rPr>
        <w:t xml:space="preserve">pro </w:t>
      </w:r>
      <w:proofErr w:type="spellStart"/>
      <w:r w:rsidRPr="00FA115A">
        <w:rPr>
          <w:bCs/>
          <w:iCs/>
          <w:u w:val="single"/>
        </w:rPr>
        <w:t>cedures</w:t>
      </w:r>
      <w:proofErr w:type="spellEnd"/>
      <w:proofErr w:type="gramEnd"/>
      <w:r w:rsidRPr="00FA115A">
        <w:rPr>
          <w:bCs/>
          <w:iCs/>
          <w:u w:val="single"/>
        </w:rPr>
        <w:t>, attitudes and evaluations – accordingly. But having updated, we then drop the impetus for the update into deep-stored ‘memory’</w:t>
      </w:r>
      <w:r w:rsidRPr="00FA115A">
        <w:t xml:space="preserve">. A consequence of this procedure is that, when asked in the ordinary course of events ‘what we believe’ or ‘what attitude we take’ toward something, </w:t>
      </w:r>
      <w:r w:rsidRPr="00FA115A">
        <w:rPr>
          <w:bCs/>
          <w:iCs/>
          <w:u w:val="single"/>
        </w:rPr>
        <w:t>we easily retrieve what we think but we cannot so easily retrieve the reasons why. That more fully reasoned assessment – the sort of thing we have been calling internal-reflective deliberation – requires us to call up reasons from stored memory rather than just consulting our running on-line ‘summary judgments’</w:t>
      </w:r>
      <w:r w:rsidRPr="00FA115A">
        <w:t xml:space="preserve">. 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w:t>
      </w:r>
      <w:proofErr w:type="gramStart"/>
      <w:r w:rsidRPr="00FA115A">
        <w:t>number</w:t>
      </w:r>
      <w:proofErr w:type="gramEnd"/>
      <w:r w:rsidRPr="00FA115A">
        <w:t xml:space="preserve">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 </w:t>
      </w:r>
      <w:r w:rsidRPr="00FA115A">
        <w:rPr>
          <w:bCs/>
          <w:iCs/>
          <w:u w:val="single"/>
        </w:rPr>
        <w:t>elements of the pre-discursive process are likely to prove crucial to the shaping and reshaping of people’s attitudes</w:t>
      </w:r>
      <w:r w:rsidRPr="00FA115A">
        <w:t xml:space="preserve"> in a citizens’ jury-style process. The initial processes of </w:t>
      </w:r>
      <w:r w:rsidRPr="00FA115A">
        <w:rPr>
          <w:bCs/>
          <w:iCs/>
          <w:u w:val="single"/>
        </w:rPr>
        <w:t xml:space="preserve">focusing attention on a topic, providing information about </w:t>
      </w:r>
      <w:proofErr w:type="gramStart"/>
      <w:r w:rsidRPr="00FA115A">
        <w:rPr>
          <w:bCs/>
          <w:iCs/>
          <w:u w:val="single"/>
        </w:rPr>
        <w:t>it</w:t>
      </w:r>
      <w:proofErr w:type="gramEnd"/>
      <w:r w:rsidRPr="00FA115A">
        <w:rPr>
          <w:bCs/>
          <w:iCs/>
          <w:u w:val="single"/>
        </w:rPr>
        <w:t xml:space="preserve"> and inviting people to think hard about it is likely to provide a strong impetus to internal-reflective deliberation, altering not just the information people have about the issue but also the way people process that information and hence (perhaps) what they think </w:t>
      </w:r>
      <w:r w:rsidRPr="00FA115A">
        <w:t xml:space="preserve">about the issue. What happens once people have shifted into this more internal-reflective mode is, obviously, an open question. Maybe people would then come to an easy consensus, as they did in their attitudes toward the Daintree rainforest.35 Or maybe people would come to divergent conclusions; and they then may (or may not) be open to argument and </w:t>
      </w:r>
      <w:proofErr w:type="gramStart"/>
      <w:r w:rsidRPr="00FA115A">
        <w:t>counter-argument</w:t>
      </w:r>
      <w:proofErr w:type="gramEnd"/>
      <w:r w:rsidRPr="00FA115A">
        <w:t xml:space="preserve">,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well-ordered deliberative settings? Even in citizens’ juries, deliberation will work only if people are attentive, </w:t>
      </w:r>
      <w:proofErr w:type="gramStart"/>
      <w:r w:rsidRPr="00FA115A">
        <w:t>open</w:t>
      </w:r>
      <w:proofErr w:type="gramEnd"/>
      <w:r w:rsidRPr="00FA115A">
        <w:t xml:space="preserve"> and willing to change their minds as appropriate. So, too, in mass politics. In citizens’ juries the need to participate (or </w:t>
      </w:r>
      <w:r w:rsidRPr="00FA115A">
        <w:rPr>
          <w:bCs/>
          <w:iCs/>
          <w:u w:val="single"/>
        </w:rPr>
        <w:t>the anticipation of participating) in formally organized group discussions might be the ‘prompt’ that evokes those attributes</w:t>
      </w:r>
      <w:r w:rsidRPr="00FA115A">
        <w:rPr>
          <w:b/>
          <w:i/>
        </w:rPr>
        <w:t>.</w:t>
      </w:r>
      <w:r w:rsidRPr="00FA115A">
        <w:t xml:space="preserve"> But there might be many other possible ‘prompts’ that can be found in less formally structured mass-political settings. Here are a few ways citizens’ juries (and all cognate </w:t>
      </w:r>
      <w:r w:rsidRPr="00FA115A">
        <w:rPr>
          <w:bCs/>
          <w:iCs/>
          <w:u w:val="single"/>
        </w:rPr>
        <w:t>micro-deliberative processes)37 might be different from mass politics</w:t>
      </w:r>
      <w:r w:rsidRPr="00FA115A">
        <w:rPr>
          <w:b/>
          <w:i/>
        </w:rPr>
        <w:t>,</w:t>
      </w:r>
      <w:r w:rsidRPr="00FA115A">
        <w:t xml:space="preserve"> and in which lessons drawn from that experience might not therefore carry over to ordinary politics: • </w:t>
      </w:r>
      <w:r w:rsidRPr="00FA115A">
        <w:rPr>
          <w:bCs/>
          <w:iCs/>
        </w:rPr>
        <w:t>A citizens’ jury concentrates people’s minds on a single issue</w:t>
      </w:r>
      <w:r w:rsidRPr="00FA115A">
        <w:rPr>
          <w:b/>
          <w:i/>
        </w:rPr>
        <w:t>.</w:t>
      </w:r>
      <w:r w:rsidRPr="00FA115A">
        <w:t xml:space="preserve"> Ordinary politics </w:t>
      </w:r>
      <w:proofErr w:type="gramStart"/>
      <w:r w:rsidRPr="00FA115A">
        <w:t>involve</w:t>
      </w:r>
      <w:proofErr w:type="gramEnd"/>
      <w:r w:rsidRPr="00FA115A">
        <w:t xml:space="preserve"> many issues at once. • A citizens’ jury is often </w:t>
      </w:r>
      <w:proofErr w:type="gramStart"/>
      <w:r w:rsidRPr="00FA115A">
        <w:t>supplied</w:t>
      </w:r>
      <w:proofErr w:type="gramEnd"/>
      <w:r w:rsidRPr="00FA115A">
        <w:t xml:space="preserve"> a background briefing that has been </w:t>
      </w:r>
      <w:r w:rsidRPr="00FA115A">
        <w:rPr>
          <w:bCs/>
          <w:iCs/>
          <w:u w:val="single"/>
        </w:rPr>
        <w:t>agreed by all stakeholders</w:t>
      </w:r>
      <w:r w:rsidRPr="00FA115A">
        <w:t xml:space="preserve"> (Smith and Wales, 2000, p. 58). </w:t>
      </w:r>
      <w:r w:rsidRPr="00FA115A">
        <w:rPr>
          <w:bCs/>
          <w:iCs/>
          <w:u w:val="single"/>
        </w:rPr>
        <w:t>In ordinary mass politics, there is rarely any equivalent common ground on which debates are conducted</w:t>
      </w:r>
      <w:r w:rsidRPr="00FA115A">
        <w:t xml:space="preserve">. • A citizens’ jury separates the process of acquiring information from that of discussing the issues. In ordinary mass politics, those processes are invariably intertwined. • A citizens’ jury is provided with a set of experts. They can be questioned, </w:t>
      </w:r>
      <w:proofErr w:type="gramStart"/>
      <w:r w:rsidRPr="00FA115A">
        <w:t>debated</w:t>
      </w:r>
      <w:proofErr w:type="gramEnd"/>
      <w:r w:rsidRPr="00FA115A">
        <w:t xml:space="preserve">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 In a citizens’ jury, </w:t>
      </w:r>
      <w:r w:rsidRPr="00FA115A">
        <w:rPr>
          <w:bCs/>
          <w:iCs/>
        </w:rPr>
        <w:t>we think and listen in anticipation of the discussion phase, knowing that we soon will have to defend our views in a discursive setting where they will be probed intensivel</w:t>
      </w:r>
      <w:r w:rsidRPr="00FA115A">
        <w:rPr>
          <w:b/>
          <w:i/>
        </w:rPr>
        <w:t>y</w:t>
      </w:r>
      <w:r w:rsidRPr="00FA115A">
        <w:t xml:space="preserve">.39 In ordinary mass-political settings, there is no such incentive for paying attention. It is perfectly true that citizens’ juries are ‘special’ in all those ways. But if being special in all those ways makes for a better – more ‘reflective’, more ‘deliberative’ – political process, then those are design features that we ought </w:t>
      </w:r>
      <w:proofErr w:type="gramStart"/>
      <w:r w:rsidRPr="00FA115A">
        <w:t>try</w:t>
      </w:r>
      <w:proofErr w:type="gramEnd"/>
      <w:r w:rsidRPr="00FA115A">
        <w:t xml:space="preserve"> to mimic as best we can in ordinary mass politics as well. 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w:t>
      </w:r>
      <w:proofErr w:type="spellStart"/>
      <w:r w:rsidRPr="00FA115A">
        <w:t>Fishkin</w:t>
      </w:r>
      <w:proofErr w:type="spellEnd"/>
      <w:r w:rsidRPr="00FA115A">
        <w:t xml:space="preserve"> (2002) proposal for a ‘deliberation day’ before every election might be generalized, with a day every few months being given over to small meetings in local schools to discuss public issues. All that is </w:t>
      </w:r>
      <w:proofErr w:type="gramStart"/>
      <w:r w:rsidRPr="00FA115A">
        <w:t>pretty visionary</w:t>
      </w:r>
      <w:proofErr w:type="gramEnd"/>
      <w:r w:rsidRPr="00FA115A">
        <w:t>, perhaps. And (although it is clearly beyond the scope of the present paper to explore them in depth) there are doubtless many other more-or-</w:t>
      </w:r>
      <w:proofErr w:type="gramStart"/>
      <w:r w:rsidRPr="00FA115A">
        <w:t>less</w:t>
      </w:r>
      <w:proofErr w:type="gramEnd"/>
      <w:r w:rsidRPr="00FA115A">
        <w:t xml:space="preserve"> visionary ways of introducing into real-world politics analogues of the elements that induce citizens’ jurors to practice ‘democratic deliberation within’, even before the jury discussion gets underway. Here, we </w:t>
      </w:r>
      <w:proofErr w:type="gramStart"/>
      <w:r w:rsidRPr="00FA115A">
        <w:t>have to</w:t>
      </w:r>
      <w:proofErr w:type="gramEnd"/>
      <w:r w:rsidRPr="00FA115A">
        <w:t xml:space="preserve">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14:paraId="772CDF7D" w14:textId="77777777" w:rsidR="00FA115A" w:rsidRPr="00FA115A" w:rsidRDefault="00FA115A" w:rsidP="00FA115A"/>
    <w:p w14:paraId="4E86EE2C" w14:textId="77777777" w:rsidR="00332AF6" w:rsidRPr="00332AF6" w:rsidRDefault="00332AF6" w:rsidP="00332AF6"/>
    <w:sectPr w:rsidR="00332AF6" w:rsidRPr="00332A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4D2F5" w14:textId="77777777" w:rsidR="002C504D" w:rsidRDefault="002C504D" w:rsidP="00066D2C">
      <w:pPr>
        <w:spacing w:after="0" w:line="240" w:lineRule="auto"/>
      </w:pPr>
      <w:r>
        <w:separator/>
      </w:r>
    </w:p>
  </w:endnote>
  <w:endnote w:type="continuationSeparator" w:id="0">
    <w:p w14:paraId="132A676E" w14:textId="77777777" w:rsidR="002C504D" w:rsidRDefault="002C504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BD676" w14:textId="77777777" w:rsidR="002C504D" w:rsidRDefault="002C504D" w:rsidP="00066D2C">
      <w:pPr>
        <w:spacing w:after="0" w:line="240" w:lineRule="auto"/>
      </w:pPr>
      <w:r>
        <w:separator/>
      </w:r>
    </w:p>
  </w:footnote>
  <w:footnote w:type="continuationSeparator" w:id="0">
    <w:p w14:paraId="1E120233" w14:textId="77777777" w:rsidR="002C504D" w:rsidRDefault="002C504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32A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19E"/>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77E"/>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04D"/>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506"/>
    <w:rsid w:val="003264E7"/>
    <w:rsid w:val="00332AF6"/>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899"/>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2EB3"/>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40D"/>
    <w:rsid w:val="00521B9F"/>
    <w:rsid w:val="005268F8"/>
    <w:rsid w:val="0053626E"/>
    <w:rsid w:val="00544936"/>
    <w:rsid w:val="005449A8"/>
    <w:rsid w:val="0055242A"/>
    <w:rsid w:val="005525AE"/>
    <w:rsid w:val="005546C5"/>
    <w:rsid w:val="005558FC"/>
    <w:rsid w:val="00557B59"/>
    <w:rsid w:val="005625A4"/>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84B"/>
    <w:rsid w:val="005C2AEB"/>
    <w:rsid w:val="005C3204"/>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5F3"/>
    <w:rsid w:val="00650C88"/>
    <w:rsid w:val="00651290"/>
    <w:rsid w:val="0065258E"/>
    <w:rsid w:val="00655035"/>
    <w:rsid w:val="00656814"/>
    <w:rsid w:val="00657A00"/>
    <w:rsid w:val="006633F4"/>
    <w:rsid w:val="0066638E"/>
    <w:rsid w:val="00666CC0"/>
    <w:rsid w:val="00673C22"/>
    <w:rsid w:val="0067482D"/>
    <w:rsid w:val="0067732F"/>
    <w:rsid w:val="0067737A"/>
    <w:rsid w:val="00681007"/>
    <w:rsid w:val="0068122B"/>
    <w:rsid w:val="00681DD9"/>
    <w:rsid w:val="00682252"/>
    <w:rsid w:val="00682F5C"/>
    <w:rsid w:val="006861D4"/>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4281"/>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170"/>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991"/>
    <w:rsid w:val="00A1128F"/>
    <w:rsid w:val="00A16440"/>
    <w:rsid w:val="00A169AC"/>
    <w:rsid w:val="00A2231D"/>
    <w:rsid w:val="00A2334F"/>
    <w:rsid w:val="00A250AA"/>
    <w:rsid w:val="00A277E6"/>
    <w:rsid w:val="00A30A8F"/>
    <w:rsid w:val="00A3174A"/>
    <w:rsid w:val="00A35A28"/>
    <w:rsid w:val="00A368EF"/>
    <w:rsid w:val="00A40D2B"/>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32"/>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4607"/>
    <w:rsid w:val="00BE1C5C"/>
    <w:rsid w:val="00BE327D"/>
    <w:rsid w:val="00BE3E67"/>
    <w:rsid w:val="00BE50E6"/>
    <w:rsid w:val="00BE61B2"/>
    <w:rsid w:val="00BE7CC3"/>
    <w:rsid w:val="00BE7E05"/>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450"/>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0F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EB0"/>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971"/>
    <w:rsid w:val="00F936BB"/>
    <w:rsid w:val="00F93BAD"/>
    <w:rsid w:val="00F941DD"/>
    <w:rsid w:val="00F95311"/>
    <w:rsid w:val="00F95F8F"/>
    <w:rsid w:val="00FA0A18"/>
    <w:rsid w:val="00FA115A"/>
    <w:rsid w:val="00FA1BBD"/>
    <w:rsid w:val="00FA379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7A5216"/>
  <w15:chartTrackingRefBased/>
  <w15:docId w15:val="{F7D1E999-F6B4-4B3B-9A92-ECE57BA1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4607"/>
    <w:rPr>
      <w:rFonts w:ascii="Calibri" w:hAnsi="Calibri" w:cs="Calibri"/>
    </w:rPr>
  </w:style>
  <w:style w:type="paragraph" w:styleId="Heading1">
    <w:name w:val="heading 1"/>
    <w:aliases w:val="Pocket"/>
    <w:basedOn w:val="Normal"/>
    <w:next w:val="Normal"/>
    <w:link w:val="Heading1Char"/>
    <w:qFormat/>
    <w:rsid w:val="00BD46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46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har Char Char Char Char Char Char,Heading 3 Char Char, Char Char, Char Char Char Char Char Char Char,Char Char,3: Cite,Char,Tags v 2,Block Writing,Index Headers,no,Bold Cite,Heading 3 Char1 Char Char,Char1 Char,Char1, Char,Cite 1"/>
    <w:basedOn w:val="Normal"/>
    <w:next w:val="Normal"/>
    <w:link w:val="Heading3Char"/>
    <w:uiPriority w:val="2"/>
    <w:qFormat/>
    <w:rsid w:val="00BD46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CD - Cite,no read,No Spacing211,No Spacing12,No Spacing2111,ta,small space,Heading 2 Char2 Char,TAG,Heading 2 Char1 Char Char,Heading 2 Char Char Char Char,No Spacing112,No Spacing1121,Tags"/>
    <w:basedOn w:val="Normal"/>
    <w:next w:val="Normal"/>
    <w:link w:val="Heading4Char"/>
    <w:uiPriority w:val="3"/>
    <w:qFormat/>
    <w:rsid w:val="00BD46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46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BD46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4607"/>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BD46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D4607"/>
    <w:rPr>
      <w:color w:val="auto"/>
      <w:u w:val="none"/>
    </w:rPr>
  </w:style>
  <w:style w:type="character" w:customStyle="1" w:styleId="Heading1Char">
    <w:name w:val="Heading 1 Char"/>
    <w:aliases w:val="Pocket Char"/>
    <w:basedOn w:val="DefaultParagraphFont"/>
    <w:link w:val="Heading1"/>
    <w:rsid w:val="00BD46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4607"/>
    <w:rPr>
      <w:rFonts w:ascii="Calibri" w:eastAsiaTheme="majorEastAsia" w:hAnsi="Calibri" w:cstheme="majorBidi"/>
      <w:b/>
      <w:sz w:val="44"/>
      <w:szCs w:val="26"/>
      <w:u w:val="double"/>
    </w:rPr>
  </w:style>
  <w:style w:type="character" w:customStyle="1" w:styleId="Heading3Char">
    <w:name w:val="Heading 3 Char"/>
    <w:aliases w:val="Block Char,Text 7 Char,Char Char Char Char Char Char Char Char,Heading 3 Char Char Char, Char Char Char, Char Char Char Char Char Char Char Char,Char Char Char,3: Cite Char,Char Char1,Tags v 2 Char,Block Writing Char,Index Headers Char"/>
    <w:basedOn w:val="DefaultParagraphFont"/>
    <w:link w:val="Heading3"/>
    <w:uiPriority w:val="2"/>
    <w:rsid w:val="00BD46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CD - Cite Char,no read Char,No Spacing211 Char,No Spacing12 Char,No Spacing2111 Char,ta Char,small space Char,Heading 2 Char2 Char Char,TAG Char"/>
    <w:basedOn w:val="DefaultParagraphFont"/>
    <w:link w:val="Heading4"/>
    <w:uiPriority w:val="3"/>
    <w:rsid w:val="00BD460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D4607"/>
    <w:rPr>
      <w:b/>
      <w:bCs/>
      <w:sz w:val="26"/>
      <w:u w:val="none"/>
    </w:rPr>
  </w:style>
  <w:style w:type="character" w:customStyle="1" w:styleId="StyleUnderline">
    <w:name w:val="Style Underline"/>
    <w:aliases w:val="Underline,Style Bold Underline,Intense Emphasis1,Style,apple-style-span + 6 pt,Kern at 16 pt,Intense Emphasis11,Intense Emphasis2,HHeading 3 + 12 pt,Cards + Font: 12 pt Char,Title Char,ci,c,Intense Emphasis111,Intense Emphasis21,Bold,Bo,"/>
    <w:basedOn w:val="DefaultParagraphFont"/>
    <w:uiPriority w:val="7"/>
    <w:qFormat/>
    <w:rsid w:val="00BD4607"/>
    <w:rPr>
      <w:b w:val="0"/>
      <w:sz w:val="22"/>
      <w:u w:val="single"/>
    </w:rPr>
  </w:style>
  <w:style w:type="character" w:styleId="Strong">
    <w:name w:val="Strong"/>
    <w:basedOn w:val="DefaultParagraphFont"/>
    <w:uiPriority w:val="22"/>
    <w:semiHidden/>
    <w:qFormat/>
    <w:rsid w:val="00BD4607"/>
    <w:rPr>
      <w:b/>
      <w:bCs/>
    </w:rPr>
  </w:style>
  <w:style w:type="character" w:styleId="BookTitle">
    <w:name w:val="Book Title"/>
    <w:basedOn w:val="DefaultParagraphFont"/>
    <w:uiPriority w:val="33"/>
    <w:semiHidden/>
    <w:qFormat/>
    <w:rsid w:val="00BD4607"/>
    <w:rPr>
      <w:b/>
      <w:bCs/>
      <w:i/>
      <w:iCs/>
      <w:spacing w:val="5"/>
    </w:rPr>
  </w:style>
  <w:style w:type="character" w:customStyle="1" w:styleId="Heading5Char">
    <w:name w:val="Heading 5 Char"/>
    <w:basedOn w:val="DefaultParagraphFont"/>
    <w:link w:val="Heading5"/>
    <w:uiPriority w:val="9"/>
    <w:semiHidden/>
    <w:rsid w:val="00BD46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4607"/>
  </w:style>
  <w:style w:type="paragraph" w:styleId="Header">
    <w:name w:val="header"/>
    <w:basedOn w:val="Normal"/>
    <w:link w:val="HeaderChar"/>
    <w:uiPriority w:val="99"/>
    <w:semiHidden/>
    <w:rsid w:val="00BD46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4607"/>
    <w:rPr>
      <w:rFonts w:ascii="Calibri" w:hAnsi="Calibri" w:cs="Calibri"/>
    </w:rPr>
  </w:style>
  <w:style w:type="paragraph" w:styleId="Footer">
    <w:name w:val="footer"/>
    <w:basedOn w:val="Normal"/>
    <w:link w:val="FooterChar"/>
    <w:uiPriority w:val="99"/>
    <w:semiHidden/>
    <w:rsid w:val="00BD46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4607"/>
    <w:rPr>
      <w:rFonts w:ascii="Calibri" w:hAnsi="Calibri" w:cs="Calibri"/>
    </w:rPr>
  </w:style>
  <w:style w:type="paragraph" w:styleId="BodyText">
    <w:name w:val="Body Text"/>
    <w:basedOn w:val="Normal"/>
    <w:link w:val="BodyTextChar"/>
    <w:uiPriority w:val="99"/>
    <w:semiHidden/>
    <w:unhideWhenUsed/>
    <w:rsid w:val="00BD4607"/>
    <w:pPr>
      <w:spacing w:after="120"/>
    </w:pPr>
  </w:style>
  <w:style w:type="character" w:customStyle="1" w:styleId="BodyTextChar">
    <w:name w:val="Body Text Char"/>
    <w:basedOn w:val="DefaultParagraphFont"/>
    <w:link w:val="BodyText"/>
    <w:uiPriority w:val="99"/>
    <w:semiHidden/>
    <w:rsid w:val="00BD4607"/>
    <w:rPr>
      <w:rFonts w:ascii="Calibri" w:hAnsi="Calibri" w:cs="Calibri"/>
    </w:rPr>
  </w:style>
  <w:style w:type="paragraph" w:styleId="NoSpacing">
    <w:name w:val="No Spacing"/>
    <w:link w:val="NoSpacingChar"/>
    <w:uiPriority w:val="99"/>
    <w:semiHidden/>
    <w:unhideWhenUsed/>
    <w:qFormat/>
    <w:rsid w:val="00BD46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D4607"/>
    <w:rPr>
      <w:rFonts w:ascii="Calibri" w:hAnsi="Calibri" w:cs="Calibri"/>
    </w:rPr>
  </w:style>
  <w:style w:type="character" w:styleId="Hyperlink">
    <w:name w:val="Hyperlink"/>
    <w:basedOn w:val="DefaultParagraphFont"/>
    <w:uiPriority w:val="99"/>
    <w:unhideWhenUsed/>
    <w:rsid w:val="00BD4607"/>
    <w:rPr>
      <w:color w:val="0563C1" w:themeColor="hyperlink"/>
      <w:u w:val="single"/>
    </w:rPr>
  </w:style>
  <w:style w:type="character" w:styleId="UnresolvedMention">
    <w:name w:val="Unresolved Mention"/>
    <w:basedOn w:val="DefaultParagraphFont"/>
    <w:uiPriority w:val="99"/>
    <w:semiHidden/>
    <w:unhideWhenUsed/>
    <w:rsid w:val="00BD4607"/>
    <w:rPr>
      <w:color w:val="605E5C"/>
      <w:shd w:val="clear" w:color="auto" w:fill="E1DFDD"/>
    </w:rPr>
  </w:style>
  <w:style w:type="paragraph" w:customStyle="1" w:styleId="textbold">
    <w:name w:val="text bold"/>
    <w:basedOn w:val="Normal"/>
    <w:link w:val="Emphasis"/>
    <w:uiPriority w:val="8"/>
    <w:qFormat/>
    <w:rsid w:val="00FA115A"/>
    <w:pPr>
      <w:ind w:left="720"/>
      <w:contextualSpacing/>
      <w:jc w:val="both"/>
    </w:pPr>
    <w:rPr>
      <w:b/>
      <w:iCs/>
      <w:u w:val="single"/>
    </w:rPr>
  </w:style>
  <w:style w:type="character" w:customStyle="1" w:styleId="UnderlineBold">
    <w:name w:val="Underline + Bold"/>
    <w:uiPriority w:val="1"/>
    <w:qFormat/>
    <w:rsid w:val="00FA115A"/>
    <w:rPr>
      <w:b/>
      <w:sz w:val="20"/>
      <w:u w:val="single"/>
    </w:rPr>
  </w:style>
  <w:style w:type="character" w:customStyle="1" w:styleId="CardTextChar">
    <w:name w:val="CardText Char"/>
    <w:basedOn w:val="DefaultParagraphFont"/>
    <w:link w:val="CardText"/>
    <w:locked/>
    <w:rsid w:val="00FA115A"/>
    <w:rPr>
      <w:rFonts w:ascii="Times New Roman" w:hAnsi="Times New Roman" w:cs="Times New Roman"/>
      <w:sz w:val="20"/>
    </w:rPr>
  </w:style>
  <w:style w:type="paragraph" w:customStyle="1" w:styleId="CardText">
    <w:name w:val="CardText"/>
    <w:basedOn w:val="Normal"/>
    <w:link w:val="CardTextChar"/>
    <w:qFormat/>
    <w:rsid w:val="00FA115A"/>
    <w:pPr>
      <w:ind w:left="288"/>
    </w:pPr>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4609">
      <w:bodyDiv w:val="1"/>
      <w:marLeft w:val="0"/>
      <w:marRight w:val="0"/>
      <w:marTop w:val="0"/>
      <w:marBottom w:val="0"/>
      <w:divBdr>
        <w:top w:val="none" w:sz="0" w:space="0" w:color="auto"/>
        <w:left w:val="none" w:sz="0" w:space="0" w:color="auto"/>
        <w:bottom w:val="none" w:sz="0" w:space="0" w:color="auto"/>
        <w:right w:val="none" w:sz="0" w:space="0" w:color="auto"/>
      </w:divBdr>
    </w:div>
    <w:div w:id="156073603">
      <w:bodyDiv w:val="1"/>
      <w:marLeft w:val="0"/>
      <w:marRight w:val="0"/>
      <w:marTop w:val="0"/>
      <w:marBottom w:val="0"/>
      <w:divBdr>
        <w:top w:val="none" w:sz="0" w:space="0" w:color="auto"/>
        <w:left w:val="none" w:sz="0" w:space="0" w:color="auto"/>
        <w:bottom w:val="none" w:sz="0" w:space="0" w:color="auto"/>
        <w:right w:val="none" w:sz="0" w:space="0" w:color="auto"/>
      </w:divBdr>
    </w:div>
    <w:div w:id="206183599">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35964928">
      <w:bodyDiv w:val="1"/>
      <w:marLeft w:val="0"/>
      <w:marRight w:val="0"/>
      <w:marTop w:val="0"/>
      <w:marBottom w:val="0"/>
      <w:divBdr>
        <w:top w:val="none" w:sz="0" w:space="0" w:color="auto"/>
        <w:left w:val="none" w:sz="0" w:space="0" w:color="auto"/>
        <w:bottom w:val="none" w:sz="0" w:space="0" w:color="auto"/>
        <w:right w:val="none" w:sz="0" w:space="0" w:color="auto"/>
      </w:divBdr>
    </w:div>
    <w:div w:id="414979553">
      <w:bodyDiv w:val="1"/>
      <w:marLeft w:val="0"/>
      <w:marRight w:val="0"/>
      <w:marTop w:val="0"/>
      <w:marBottom w:val="0"/>
      <w:divBdr>
        <w:top w:val="none" w:sz="0" w:space="0" w:color="auto"/>
        <w:left w:val="none" w:sz="0" w:space="0" w:color="auto"/>
        <w:bottom w:val="none" w:sz="0" w:space="0" w:color="auto"/>
        <w:right w:val="none" w:sz="0" w:space="0" w:color="auto"/>
      </w:divBdr>
    </w:div>
    <w:div w:id="805247122">
      <w:bodyDiv w:val="1"/>
      <w:marLeft w:val="0"/>
      <w:marRight w:val="0"/>
      <w:marTop w:val="0"/>
      <w:marBottom w:val="0"/>
      <w:divBdr>
        <w:top w:val="none" w:sz="0" w:space="0" w:color="auto"/>
        <w:left w:val="none" w:sz="0" w:space="0" w:color="auto"/>
        <w:bottom w:val="none" w:sz="0" w:space="0" w:color="auto"/>
        <w:right w:val="none" w:sz="0" w:space="0" w:color="auto"/>
      </w:divBdr>
    </w:div>
    <w:div w:id="983238708">
      <w:bodyDiv w:val="1"/>
      <w:marLeft w:val="0"/>
      <w:marRight w:val="0"/>
      <w:marTop w:val="0"/>
      <w:marBottom w:val="0"/>
      <w:divBdr>
        <w:top w:val="none" w:sz="0" w:space="0" w:color="auto"/>
        <w:left w:val="none" w:sz="0" w:space="0" w:color="auto"/>
        <w:bottom w:val="none" w:sz="0" w:space="0" w:color="auto"/>
        <w:right w:val="none" w:sz="0" w:space="0" w:color="auto"/>
      </w:divBdr>
    </w:div>
    <w:div w:id="1050375676">
      <w:bodyDiv w:val="1"/>
      <w:marLeft w:val="0"/>
      <w:marRight w:val="0"/>
      <w:marTop w:val="0"/>
      <w:marBottom w:val="0"/>
      <w:divBdr>
        <w:top w:val="none" w:sz="0" w:space="0" w:color="auto"/>
        <w:left w:val="none" w:sz="0" w:space="0" w:color="auto"/>
        <w:bottom w:val="none" w:sz="0" w:space="0" w:color="auto"/>
        <w:right w:val="none" w:sz="0" w:space="0" w:color="auto"/>
      </w:divBdr>
    </w:div>
    <w:div w:id="1117219325">
      <w:bodyDiv w:val="1"/>
      <w:marLeft w:val="0"/>
      <w:marRight w:val="0"/>
      <w:marTop w:val="0"/>
      <w:marBottom w:val="0"/>
      <w:divBdr>
        <w:top w:val="none" w:sz="0" w:space="0" w:color="auto"/>
        <w:left w:val="none" w:sz="0" w:space="0" w:color="auto"/>
        <w:bottom w:val="none" w:sz="0" w:space="0" w:color="auto"/>
        <w:right w:val="none" w:sz="0" w:space="0" w:color="auto"/>
      </w:divBdr>
    </w:div>
    <w:div w:id="1238133329">
      <w:bodyDiv w:val="1"/>
      <w:marLeft w:val="0"/>
      <w:marRight w:val="0"/>
      <w:marTop w:val="0"/>
      <w:marBottom w:val="0"/>
      <w:divBdr>
        <w:top w:val="none" w:sz="0" w:space="0" w:color="auto"/>
        <w:left w:val="none" w:sz="0" w:space="0" w:color="auto"/>
        <w:bottom w:val="none" w:sz="0" w:space="0" w:color="auto"/>
        <w:right w:val="none" w:sz="0" w:space="0" w:color="auto"/>
      </w:divBdr>
    </w:div>
    <w:div w:id="1448815107">
      <w:bodyDiv w:val="1"/>
      <w:marLeft w:val="0"/>
      <w:marRight w:val="0"/>
      <w:marTop w:val="0"/>
      <w:marBottom w:val="0"/>
      <w:divBdr>
        <w:top w:val="none" w:sz="0" w:space="0" w:color="auto"/>
        <w:left w:val="none" w:sz="0" w:space="0" w:color="auto"/>
        <w:bottom w:val="none" w:sz="0" w:space="0" w:color="auto"/>
        <w:right w:val="none" w:sz="0" w:space="0" w:color="auto"/>
      </w:divBdr>
    </w:div>
    <w:div w:id="148558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link.springer.com/chapter/10.1007/978-90-481-3106-8_11" TargetMode="External"/><Relationship Id="rId26" Type="http://schemas.openxmlformats.org/officeDocument/2006/relationships/hyperlink" Target="https://www.ncbi.nlm.nih.gov/pmc/articles/PMC6020924/" TargetMode="External"/><Relationship Id="rId39" Type="http://schemas.openxmlformats.org/officeDocument/2006/relationships/hyperlink" Target="https://www.academia.edu/1958627/Driving_Death_Away_Death_and_Freuds_Theory_of_the_Death_Drive" TargetMode="External"/><Relationship Id="rId21" Type="http://schemas.openxmlformats.org/officeDocument/2006/relationships/hyperlink" Target="https://www.ncbi.nlm.nih.gov/pmc/articles/PMC6020924/" TargetMode="External"/><Relationship Id="rId34" Type="http://schemas.openxmlformats.org/officeDocument/2006/relationships/hyperlink" Target="https://www.ncbi.nlm.nih.gov/pmc/articles/PMC6020924/"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chapter/10.1007/978-90-481-3106-8_11" TargetMode="External"/><Relationship Id="rId20" Type="http://schemas.openxmlformats.org/officeDocument/2006/relationships/hyperlink" Target="https://www.ncbi.nlm.nih.gov/pmc/articles/PMC6020924/" TargetMode="External"/><Relationship Id="rId29" Type="http://schemas.openxmlformats.org/officeDocument/2006/relationships/hyperlink" Target="https://www.ncbi.nlm.nih.gov/pmc/articles/PMC6020924/"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hapter/10.1007/978-90-481-3106-8_11" TargetMode="External"/><Relationship Id="rId24" Type="http://schemas.openxmlformats.org/officeDocument/2006/relationships/hyperlink" Target="https://www.ncbi.nlm.nih.gov/pmc/articles/PMC6020924/" TargetMode="External"/><Relationship Id="rId32" Type="http://schemas.openxmlformats.org/officeDocument/2006/relationships/hyperlink" Target="https://www.ncbi.nlm.nih.gov/pmc/articles/PMC6020924/" TargetMode="External"/><Relationship Id="rId37" Type="http://schemas.openxmlformats.org/officeDocument/2006/relationships/hyperlink" Target="https://www.ncbi.nlm.nih.gov/pmc/articles/PMC6020924/"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link.springer.com/chapter/10.1007/978-90-481-3106-8_11" TargetMode="External"/><Relationship Id="rId23" Type="http://schemas.openxmlformats.org/officeDocument/2006/relationships/hyperlink" Target="https://www.ncbi.nlm.nih.gov/pmc/articles/PMC6020924/" TargetMode="External"/><Relationship Id="rId28" Type="http://schemas.openxmlformats.org/officeDocument/2006/relationships/hyperlink" Target="https://www.ncbi.nlm.nih.gov/pmc/articles/PMC6020924/" TargetMode="External"/><Relationship Id="rId36" Type="http://schemas.openxmlformats.org/officeDocument/2006/relationships/hyperlink" Target="https://www.ncbi.nlm.nih.gov/pmc/articles/PMC6020924/" TargetMode="External"/><Relationship Id="rId10" Type="http://schemas.openxmlformats.org/officeDocument/2006/relationships/hyperlink" Target="https://link.springer.com/chapter/10.1007/978-90-481-3106-8_11" TargetMode="External"/><Relationship Id="rId19" Type="http://schemas.openxmlformats.org/officeDocument/2006/relationships/hyperlink" Target="https://www.ncbi.nlm.nih.gov/pmc/articles/PMC6020924/" TargetMode="External"/><Relationship Id="rId31" Type="http://schemas.openxmlformats.org/officeDocument/2006/relationships/hyperlink" Target="https://www.ncbi.nlm.nih.gov/pmc/articles/PMC6020924/" TargetMode="External"/><Relationship Id="rId4" Type="http://schemas.openxmlformats.org/officeDocument/2006/relationships/settings" Target="settings.xml"/><Relationship Id="rId9" Type="http://schemas.openxmlformats.org/officeDocument/2006/relationships/hyperlink" Target="https://muse.jhu.edu/article/572072/pdf" TargetMode="External"/><Relationship Id="rId14" Type="http://schemas.openxmlformats.org/officeDocument/2006/relationships/hyperlink" Target="https://link.springer.com/chapter/10.1007/978-90-481-3106-8_11/figures/1" TargetMode="External"/><Relationship Id="rId22" Type="http://schemas.openxmlformats.org/officeDocument/2006/relationships/hyperlink" Target="https://www.ncbi.nlm.nih.gov/pmc/articles/PMC6020924/" TargetMode="External"/><Relationship Id="rId27" Type="http://schemas.openxmlformats.org/officeDocument/2006/relationships/hyperlink" Target="https://www.ncbi.nlm.nih.gov/pmc/articles/PMC6020924/" TargetMode="External"/><Relationship Id="rId30" Type="http://schemas.openxmlformats.org/officeDocument/2006/relationships/hyperlink" Target="https://www.ncbi.nlm.nih.gov/pmc/articles/PMC6020924/" TargetMode="External"/><Relationship Id="rId35" Type="http://schemas.openxmlformats.org/officeDocument/2006/relationships/hyperlink" Target="https://www.ncbi.nlm.nih.gov/pmc/articles/PMC6020924/" TargetMode="External"/><Relationship Id="rId8" Type="http://schemas.openxmlformats.org/officeDocument/2006/relationships/hyperlink" Target="https://www.proquest.com/docview/817399434?accountid=14667&amp;parentSessionId=DVk4gqJ%2F7VIqh5RGJ%2FfuqS6C3ITaACiqkFPNgsBguYo%3D&amp;pq-origsite=primo" TargetMode="External"/><Relationship Id="rId3" Type="http://schemas.openxmlformats.org/officeDocument/2006/relationships/styles" Target="styles.xml"/><Relationship Id="rId12" Type="http://schemas.openxmlformats.org/officeDocument/2006/relationships/hyperlink" Target="https://link.springer.com/chapter/10.1007/978-90-481-3106-8_11/figures/1" TargetMode="External"/><Relationship Id="rId17" Type="http://schemas.openxmlformats.org/officeDocument/2006/relationships/hyperlink" Target="https://link.springer.com/chapter/10.1007/978-90-481-3106-8_11" TargetMode="External"/><Relationship Id="rId25" Type="http://schemas.openxmlformats.org/officeDocument/2006/relationships/hyperlink" Target="https://www.ncbi.nlm.nih.gov/pmc/articles/PMC6020924/" TargetMode="External"/><Relationship Id="rId33" Type="http://schemas.openxmlformats.org/officeDocument/2006/relationships/hyperlink" Target="https://www.ncbi.nlm.nih.gov/pmc/articles/PMC6020924/" TargetMode="External"/><Relationship Id="rId38" Type="http://schemas.openxmlformats.org/officeDocument/2006/relationships/hyperlink" Target="https://www.ncbi.nlm.nih.gov/pmc/articles/PMC60209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224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48834</Words>
  <Characters>278355</Characters>
  <Application>Microsoft Office Word</Application>
  <DocSecurity>0</DocSecurity>
  <Lines>2319</Lines>
  <Paragraphs>653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Sarah Lee</dc:creator>
  <cp:keywords>6.0.0</cp:keywords>
  <dc:description/>
  <cp:lastModifiedBy>Lee, Sarah</cp:lastModifiedBy>
  <cp:revision>2</cp:revision>
  <dcterms:created xsi:type="dcterms:W3CDTF">2023-07-25T04:10:00Z</dcterms:created>
  <dcterms:modified xsi:type="dcterms:W3CDTF">2023-07-25T04:10:00Z</dcterms:modified>
</cp:coreProperties>
</file>