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E662A" w14:textId="75A84939" w:rsidR="00A51470" w:rsidRDefault="006C1F9B" w:rsidP="006C1F9B">
      <w:pPr>
        <w:pStyle w:val="Heading1"/>
      </w:pPr>
      <w:r>
        <w:t>Climate Jobs Guarantee Neg – UTNIF – Starter Packet</w:t>
      </w:r>
    </w:p>
    <w:p w14:paraId="2C226D8B" w14:textId="50AC3803" w:rsidR="00F022AE" w:rsidRDefault="00F022AE" w:rsidP="00F022AE">
      <w:pPr>
        <w:pStyle w:val="Heading1"/>
      </w:pPr>
      <w:r>
        <w:t>Case Neg</w:t>
      </w:r>
    </w:p>
    <w:p w14:paraId="04233482" w14:textId="77777777" w:rsidR="002B3259" w:rsidRPr="0059790A" w:rsidRDefault="002B3259" w:rsidP="002B3259">
      <w:pPr>
        <w:pStyle w:val="Heading1"/>
      </w:pPr>
      <w:r w:rsidRPr="0059790A">
        <w:t>Neg – Climate Jobs – Case</w:t>
      </w:r>
    </w:p>
    <w:p w14:paraId="33208C90" w14:textId="77777777" w:rsidR="00F4332B" w:rsidRDefault="00F4332B" w:rsidP="00F4332B">
      <w:pPr>
        <w:pStyle w:val="Heading2"/>
      </w:pPr>
      <w:r>
        <w:t>Economy</w:t>
      </w:r>
    </w:p>
    <w:p w14:paraId="02BD3BC5" w14:textId="6A62FE43" w:rsidR="00F4332B" w:rsidRPr="00522CFF" w:rsidRDefault="006C75A6" w:rsidP="00F4332B">
      <w:pPr>
        <w:pStyle w:val="Heading3"/>
      </w:pPr>
      <w:r>
        <w:t>1NC – AT: Decline</w:t>
      </w:r>
    </w:p>
    <w:p w14:paraId="30AAA4AC" w14:textId="77777777" w:rsidR="00F4332B" w:rsidRPr="00A61810" w:rsidRDefault="00F4332B" w:rsidP="00F4332B">
      <w:pPr>
        <w:pStyle w:val="Heading4"/>
      </w:pPr>
      <w:r>
        <w:t xml:space="preserve">Recessions </w:t>
      </w:r>
      <w:r>
        <w:rPr>
          <w:u w:val="single"/>
        </w:rPr>
        <w:t>moderate</w:t>
      </w:r>
      <w:r>
        <w:t xml:space="preserve"> war---upswings </w:t>
      </w:r>
      <w:r>
        <w:rPr>
          <w:u w:val="single"/>
        </w:rPr>
        <w:t>enflame</w:t>
      </w:r>
      <w:r>
        <w:t xml:space="preserve"> them. </w:t>
      </w:r>
    </w:p>
    <w:p w14:paraId="1D7C257E" w14:textId="77777777" w:rsidR="00F4332B" w:rsidRPr="001009BD" w:rsidRDefault="00F4332B" w:rsidP="00F4332B">
      <w:r>
        <w:rPr>
          <w:rStyle w:val="Style13ptBold"/>
        </w:rPr>
        <w:t xml:space="preserve">Laio ’19 </w:t>
      </w:r>
      <w:r w:rsidRPr="001009BD">
        <w:t>[Jianan; 2019; Shenzhen Nanshan Foreign Language School; International Symposium on Social Science and Management Innovation, “Business Cycle and War: A Literature Review and Evaluation,” vol. 68]</w:t>
      </w:r>
    </w:p>
    <w:p w14:paraId="3EB7166F" w14:textId="77777777" w:rsidR="00F4332B" w:rsidRPr="00DC4BB6" w:rsidRDefault="00F4332B" w:rsidP="00F4332B">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4248E7">
        <w:rPr>
          <w:rStyle w:val="StyleUnderline"/>
        </w:rPr>
        <w:t>the relation</w:t>
      </w:r>
      <w:r w:rsidRPr="00D3609C">
        <w:rPr>
          <w:rStyle w:val="StyleUnderline"/>
        </w:rPr>
        <w:t xml:space="preserve">ship </w:t>
      </w:r>
      <w:r w:rsidRPr="004248E7">
        <w:rPr>
          <w:rStyle w:val="StyleUnderline"/>
        </w:rPr>
        <w:t>between business</w:t>
      </w:r>
      <w:r w:rsidRPr="00D3609C">
        <w:rPr>
          <w:rStyle w:val="StyleUnderline"/>
        </w:rPr>
        <w:t xml:space="preserve"> cycle </w:t>
      </w:r>
      <w:r w:rsidRPr="004248E7">
        <w:rPr>
          <w:rStyle w:val="StyleUnderline"/>
        </w:rPr>
        <w:t>and war</w:t>
      </w:r>
      <w:r w:rsidRPr="00DC4BB6">
        <w:rPr>
          <w:sz w:val="16"/>
        </w:rPr>
        <w:t xml:space="preserve"> often </w:t>
      </w:r>
      <w:r w:rsidRPr="004248E7">
        <w:rPr>
          <w:rStyle w:val="Emphasis"/>
        </w:rPr>
        <w:t>failed to divide</w:t>
      </w:r>
      <w:r w:rsidRPr="00901A4F">
        <w:rPr>
          <w:rStyle w:val="StyleUnderline"/>
        </w:rPr>
        <w:t xml:space="preserve"> the business cycle into </w:t>
      </w:r>
      <w:r w:rsidRPr="004248E7">
        <w:rPr>
          <w:rStyle w:val="StyleUnderline"/>
        </w:rPr>
        <w:t>four stages</w:t>
      </w:r>
      <w:r w:rsidRPr="00DC4BB6">
        <w:rPr>
          <w:sz w:val="16"/>
        </w:rPr>
        <w:t xml:space="preserve"> in detail to analyze the relationship.</w:t>
      </w:r>
    </w:p>
    <w:p w14:paraId="10E47AFE" w14:textId="77777777" w:rsidR="00F4332B" w:rsidRPr="00596FD2" w:rsidRDefault="00F4332B" w:rsidP="00F4332B">
      <w:pPr>
        <w:rPr>
          <w:rStyle w:val="StyleUnderline"/>
        </w:rPr>
      </w:pPr>
      <w:r w:rsidRPr="00DC4BB6">
        <w:rPr>
          <w:sz w:val="16"/>
        </w:rPr>
        <w:t xml:space="preserve">First, </w:t>
      </w:r>
      <w:r w:rsidRPr="004248E7">
        <w:rPr>
          <w:rStyle w:val="StyleUnderline"/>
        </w:rPr>
        <w:t xml:space="preserve">war can occur at </w:t>
      </w:r>
      <w:r w:rsidRPr="004248E7">
        <w:rPr>
          <w:rStyle w:val="Emphasis"/>
        </w:rPr>
        <w:t>any</w:t>
      </w:r>
      <w:r w:rsidRPr="00B34593">
        <w:rPr>
          <w:rStyle w:val="Emphasis"/>
        </w:rPr>
        <w:t xml:space="preserve"> stage</w:t>
      </w:r>
      <w:r w:rsidRPr="00B34593">
        <w:rPr>
          <w:rStyle w:val="StyleUnderline"/>
        </w:rPr>
        <w:t xml:space="preserve"> </w:t>
      </w:r>
      <w:r w:rsidRPr="004248E7">
        <w:rPr>
          <w:rStyle w:val="StyleUnderline"/>
        </w:rPr>
        <w:t xml:space="preserve">of </w:t>
      </w:r>
      <w:r w:rsidRPr="004248E7">
        <w:rPr>
          <w:rStyle w:val="Emphasis"/>
        </w:rPr>
        <w:t>expansion</w:t>
      </w:r>
      <w:r w:rsidRPr="004248E7">
        <w:rPr>
          <w:rStyle w:val="StyleUnderline"/>
        </w:rPr>
        <w:t xml:space="preserve">, </w:t>
      </w:r>
      <w:r w:rsidRPr="004248E7">
        <w:rPr>
          <w:rStyle w:val="Emphasis"/>
        </w:rPr>
        <w:t>crisis</w:t>
      </w:r>
      <w:r w:rsidRPr="004248E7">
        <w:rPr>
          <w:rStyle w:val="StyleUnderline"/>
        </w:rPr>
        <w:t xml:space="preserve">, </w:t>
      </w:r>
      <w:r w:rsidRPr="004248E7">
        <w:rPr>
          <w:rStyle w:val="Emphasis"/>
        </w:rPr>
        <w:t>recession</w:t>
      </w:r>
      <w:r w:rsidRPr="004248E7">
        <w:rPr>
          <w:rStyle w:val="StyleUnderline"/>
        </w:rPr>
        <w:t xml:space="preserve">, </w:t>
      </w:r>
      <w:r w:rsidRPr="004248E7">
        <w:rPr>
          <w:rStyle w:val="Emphasis"/>
        </w:rPr>
        <w:t>recovery</w:t>
      </w:r>
      <w:r w:rsidRPr="004248E7">
        <w:rPr>
          <w:rStyle w:val="StyleUnderline"/>
        </w:rPr>
        <w:t xml:space="preserve">, so it is </w:t>
      </w:r>
      <w:r w:rsidRPr="004248E7">
        <w:rPr>
          <w:rStyle w:val="Emphasis"/>
        </w:rPr>
        <w:t>unrealistic</w:t>
      </w:r>
      <w:r w:rsidRPr="004248E7">
        <w:rPr>
          <w:rStyle w:val="StyleUnderline"/>
        </w:rPr>
        <w:t xml:space="preserve"> to assume</w:t>
      </w:r>
      <w:r w:rsidRPr="00DC4BB6">
        <w:rPr>
          <w:sz w:val="16"/>
        </w:rPr>
        <w:t xml:space="preserve"> that </w:t>
      </w:r>
      <w:r w:rsidRPr="004248E7">
        <w:rPr>
          <w:rStyle w:val="StyleUnderline"/>
        </w:rPr>
        <w:t>wars</w:t>
      </w:r>
      <w:r w:rsidRPr="00451A6A">
        <w:rPr>
          <w:rStyle w:val="StyleUnderline"/>
        </w:rPr>
        <w:t xml:space="preserve"> occur </w:t>
      </w:r>
      <w:r w:rsidRPr="004248E7">
        <w:rPr>
          <w:rStyle w:val="StyleUnderline"/>
        </w:rPr>
        <w:t xml:space="preserve">at </w:t>
      </w:r>
      <w:r w:rsidRPr="004248E7">
        <w:rPr>
          <w:rStyle w:val="Emphasis"/>
        </w:rPr>
        <w:t>any</w:t>
      </w:r>
      <w:r w:rsidRPr="00B34593">
        <w:rPr>
          <w:rStyle w:val="Emphasis"/>
        </w:rPr>
        <w:t xml:space="preserve"> particular </w:t>
      </w:r>
      <w:r w:rsidRPr="004248E7">
        <w:rPr>
          <w:rStyle w:val="Emphasis"/>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4248E7">
        <w:rPr>
          <w:rStyle w:val="StyleUnderline"/>
        </w:rPr>
        <w:t xml:space="preserve">the </w:t>
      </w:r>
      <w:r w:rsidRPr="004248E7">
        <w:rPr>
          <w:rStyle w:val="Emphasis"/>
        </w:rPr>
        <w:t>resources</w:t>
      </w:r>
      <w:r w:rsidRPr="001009BD">
        <w:rPr>
          <w:rStyle w:val="StyleUnderline"/>
        </w:rPr>
        <w:t xml:space="preserve"> required </w:t>
      </w:r>
      <w:r w:rsidRPr="004248E7">
        <w:rPr>
          <w:rStyle w:val="StyleUnderline"/>
        </w:rPr>
        <w:t>for</w:t>
      </w:r>
      <w:r w:rsidRPr="001009BD">
        <w:rPr>
          <w:rStyle w:val="StyleUnderline"/>
        </w:rPr>
        <w:t xml:space="preserve"> </w:t>
      </w:r>
      <w:r w:rsidRPr="001009BD">
        <w:rPr>
          <w:rStyle w:val="Emphasis"/>
        </w:rPr>
        <w:t xml:space="preserve">foreign </w:t>
      </w:r>
      <w:r w:rsidRPr="004248E7">
        <w:rPr>
          <w:rStyle w:val="Emphasis"/>
        </w:rPr>
        <w:t>wars</w:t>
      </w:r>
      <w:r w:rsidRPr="004248E7">
        <w:rPr>
          <w:rStyle w:val="StyleUnderline"/>
        </w:rPr>
        <w:t xml:space="preserve"> are </w:t>
      </w:r>
      <w:r w:rsidRPr="004248E7">
        <w:rPr>
          <w:rStyle w:val="Emphasis"/>
        </w:rPr>
        <w:t>huge</w:t>
      </w:r>
      <w:r w:rsidRPr="004248E7">
        <w:rPr>
          <w:rStyle w:val="StyleUnderline"/>
        </w:rPr>
        <w:t xml:space="preserve"> for</w:t>
      </w:r>
      <w:r w:rsidRPr="001009BD">
        <w:rPr>
          <w:rStyle w:val="StyleUnderline"/>
        </w:rPr>
        <w:t xml:space="preserve"> countries in </w:t>
      </w:r>
      <w:r w:rsidRPr="001009BD">
        <w:rPr>
          <w:rStyle w:val="Emphasis"/>
        </w:rPr>
        <w:t xml:space="preserve">economic </w:t>
      </w:r>
      <w:r w:rsidRPr="004248E7">
        <w:rPr>
          <w:rStyle w:val="Emphasis"/>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4248E7">
        <w:rPr>
          <w:rStyle w:val="StyleUnderline"/>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4248E7">
        <w:rPr>
          <w:rStyle w:val="StyleUnderline"/>
        </w:rPr>
        <w:t>reasons</w:t>
      </w:r>
      <w:r w:rsidRPr="00596FD2">
        <w:rPr>
          <w:rStyle w:val="StyleUnderline"/>
        </w:rPr>
        <w:t xml:space="preserve"> for its outbreak </w:t>
      </w:r>
      <w:r w:rsidRPr="004248E7">
        <w:rPr>
          <w:rStyle w:val="StyleUnderline"/>
        </w:rPr>
        <w:t xml:space="preserve">in </w:t>
      </w:r>
      <w:r w:rsidRPr="004248E7">
        <w:rPr>
          <w:rStyle w:val="Emphasis"/>
        </w:rPr>
        <w:t>all stages</w:t>
      </w:r>
      <w:r w:rsidRPr="00054BA8">
        <w:rPr>
          <w:rStyle w:val="StyleUnderline"/>
        </w:rPr>
        <w:t xml:space="preserve"> of the business cycle</w:t>
      </w:r>
      <w:r w:rsidRPr="00DC4BB6">
        <w:rPr>
          <w:sz w:val="16"/>
        </w:rPr>
        <w:t>.</w:t>
      </w:r>
    </w:p>
    <w:p w14:paraId="284F0D82" w14:textId="77777777" w:rsidR="00F4332B" w:rsidRDefault="00F4332B" w:rsidP="00F4332B">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4248E7">
        <w:rPr>
          <w:rStyle w:val="Emphasis"/>
        </w:rPr>
        <w:t>origin</w:t>
      </w:r>
      <w:r w:rsidRPr="001009BD">
        <w:rPr>
          <w:rStyle w:val="StyleUnderline"/>
        </w:rPr>
        <w:t xml:space="preserve"> for the outbreak of war </w:t>
      </w:r>
      <w:r w:rsidRPr="004248E7">
        <w:rPr>
          <w:rStyle w:val="StyleUnderline"/>
        </w:rPr>
        <w:t>is downward pressure</w:t>
      </w:r>
      <w:r w:rsidRPr="00DC4BB6">
        <w:rPr>
          <w:sz w:val="16"/>
        </w:rPr>
        <w:t xml:space="preserve"> on the economy rather than optimism or competition for monopoly capital, </w:t>
      </w:r>
      <w:r w:rsidRPr="004248E7">
        <w:rPr>
          <w:rStyle w:val="StyleUnderline"/>
        </w:rPr>
        <w:t>which</w:t>
      </w:r>
      <w:r w:rsidRPr="001009BD">
        <w:rPr>
          <w:rStyle w:val="StyleUnderline"/>
        </w:rPr>
        <w:t xml:space="preserve"> may </w:t>
      </w:r>
      <w:r w:rsidRPr="004248E7">
        <w:rPr>
          <w:rStyle w:val="StyleUnderline"/>
        </w:rPr>
        <w:t>exist during</w:t>
      </w:r>
      <w:r w:rsidRPr="001009BD">
        <w:rPr>
          <w:rStyle w:val="StyleUnderline"/>
        </w:rPr>
        <w:t xml:space="preserve"> </w:t>
      </w:r>
      <w:r w:rsidRPr="001009BD">
        <w:rPr>
          <w:rStyle w:val="Emphasis"/>
        </w:rPr>
        <w:t xml:space="preserve">economic </w:t>
      </w:r>
      <w:r w:rsidRPr="004248E7">
        <w:rPr>
          <w:rStyle w:val="Emphasis"/>
        </w:rPr>
        <w:t>recession</w:t>
      </w:r>
      <w:r w:rsidRPr="004248E7">
        <w:rPr>
          <w:rStyle w:val="StyleUnderline"/>
        </w:rPr>
        <w:t xml:space="preserve"> or</w:t>
      </w:r>
      <w:r w:rsidRPr="001009BD">
        <w:rPr>
          <w:rStyle w:val="StyleUnderline"/>
        </w:rPr>
        <w:t xml:space="preserve"> </w:t>
      </w:r>
      <w:r w:rsidRPr="001009BD">
        <w:rPr>
          <w:rStyle w:val="Emphasis"/>
        </w:rPr>
        <w:t xml:space="preserve">economic </w:t>
      </w:r>
      <w:r w:rsidRPr="004248E7">
        <w:rPr>
          <w:rStyle w:val="Emphasis"/>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4248E7">
        <w:rPr>
          <w:rStyle w:val="StyleUnderline"/>
        </w:rPr>
        <w:t>wars</w:t>
      </w:r>
      <w:r w:rsidRPr="001009BD">
        <w:rPr>
          <w:rStyle w:val="StyleUnderline"/>
        </w:rPr>
        <w:t xml:space="preserve"> </w:t>
      </w:r>
      <w:r w:rsidRPr="001009BD">
        <w:rPr>
          <w:rStyle w:val="Emphasis"/>
        </w:rPr>
        <w:t xml:space="preserve">often </w:t>
      </w:r>
      <w:r w:rsidRPr="004248E7">
        <w:rPr>
          <w:rStyle w:val="Emphasis"/>
        </w:rPr>
        <w:t>occur</w:t>
      </w:r>
      <w:r w:rsidRPr="004248E7">
        <w:rPr>
          <w:rStyle w:val="StyleUnderline"/>
        </w:rPr>
        <w:t xml:space="preserve"> in</w:t>
      </w:r>
      <w:r w:rsidRPr="001009BD">
        <w:rPr>
          <w:rStyle w:val="StyleUnderline"/>
        </w:rPr>
        <w:t xml:space="preserve"> the </w:t>
      </w:r>
      <w:r w:rsidRPr="001009BD">
        <w:rPr>
          <w:rStyle w:val="Emphasis"/>
        </w:rPr>
        <w:t xml:space="preserve">economic </w:t>
      </w:r>
      <w:r w:rsidRPr="004248E7">
        <w:rPr>
          <w:rStyle w:val="Emphasis"/>
        </w:rPr>
        <w:t>upturn</w:t>
      </w:r>
      <w:r w:rsidRPr="001009BD">
        <w:rPr>
          <w:rStyle w:val="StyleUnderline"/>
        </w:rPr>
        <w:t xml:space="preserve">, which is </w:t>
      </w:r>
      <w:r w:rsidRPr="004248E7">
        <w:rPr>
          <w:rStyle w:val="Emphasis"/>
        </w:rPr>
        <w:t>caused by</w:t>
      </w:r>
      <w:r w:rsidRPr="001009BD">
        <w:rPr>
          <w:rStyle w:val="Emphasis"/>
        </w:rPr>
        <w:t xml:space="preserve"> the </w:t>
      </w:r>
      <w:r w:rsidRPr="004248E7">
        <w:rPr>
          <w:rStyle w:val="Emphasis"/>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4248E7">
        <w:rPr>
          <w:rStyle w:val="StyleUnderline"/>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7BC606A5" w14:textId="2FADD8A0" w:rsidR="00F4332B" w:rsidRDefault="00914EB1" w:rsidP="00F4332B">
      <w:pPr>
        <w:pStyle w:val="Heading3"/>
      </w:pPr>
      <w:r>
        <w:t>2NC – AT: Decline</w:t>
      </w:r>
    </w:p>
    <w:p w14:paraId="76F9E0A6" w14:textId="77777777" w:rsidR="00F4332B" w:rsidRPr="000707A2" w:rsidRDefault="00F4332B" w:rsidP="00F4332B">
      <w:pPr>
        <w:pStyle w:val="Heading4"/>
        <w:rPr>
          <w:rFonts w:cs="Arial"/>
        </w:rPr>
      </w:pPr>
      <w:r w:rsidRPr="000707A2">
        <w:rPr>
          <w:rFonts w:cs="Arial"/>
        </w:rPr>
        <w:t xml:space="preserve">Economic </w:t>
      </w:r>
      <w:r w:rsidRPr="00D051DB">
        <w:rPr>
          <w:rFonts w:cs="Arial"/>
          <w:u w:val="single"/>
        </w:rPr>
        <w:t>decline</w:t>
      </w:r>
      <w:r w:rsidRPr="000707A2">
        <w:rPr>
          <w:rFonts w:cs="Arial"/>
        </w:rPr>
        <w:t xml:space="preserve"> doesn’t cause </w:t>
      </w:r>
      <w:r w:rsidRPr="00D051DB">
        <w:rPr>
          <w:rFonts w:cs="Arial"/>
          <w:u w:val="single"/>
        </w:rPr>
        <w:t>war</w:t>
      </w:r>
      <w:r w:rsidRPr="000707A2">
        <w:rPr>
          <w:rFonts w:cs="Arial"/>
        </w:rPr>
        <w:t>.</w:t>
      </w:r>
    </w:p>
    <w:p w14:paraId="6B2C321E" w14:textId="77777777" w:rsidR="00F4332B" w:rsidRPr="000707A2" w:rsidRDefault="00F4332B" w:rsidP="00F4332B">
      <w:r>
        <w:rPr>
          <w:rStyle w:val="Style13ptBold"/>
        </w:rPr>
        <w:t xml:space="preserve">Walt ’20 </w:t>
      </w:r>
      <w:r>
        <w:t>[</w:t>
      </w:r>
      <w:r w:rsidRPr="000707A2">
        <w:t>Stephen</w:t>
      </w:r>
      <w:r>
        <w:t>; 5/13/20; Professor of International Relations at Harvard University; "</w:t>
      </w:r>
      <w:r w:rsidRPr="00D051DB">
        <w:t xml:space="preserve"> </w:t>
      </w:r>
      <w:r w:rsidRPr="000707A2">
        <w:t>Will a Global Depression Trigger Another World War?</w:t>
      </w:r>
      <w:r>
        <w:t xml:space="preserve">" </w:t>
      </w:r>
      <w:r w:rsidRPr="000707A2">
        <w:t>https://foreignpolicy.com/2020/05/13/coronavirus-pandemic-depression-economy-world-war/]</w:t>
      </w:r>
    </w:p>
    <w:p w14:paraId="198BA5CE" w14:textId="77777777" w:rsidR="00F4332B" w:rsidRPr="000707A2" w:rsidRDefault="00F4332B" w:rsidP="00F4332B">
      <w:pPr>
        <w:rPr>
          <w:u w:val="single"/>
        </w:rPr>
      </w:pPr>
      <w:r w:rsidRPr="000707A2">
        <w:rPr>
          <w:sz w:val="16"/>
        </w:rPr>
        <w:t xml:space="preserve">On balance, however, </w:t>
      </w:r>
      <w:r w:rsidRPr="004248E7">
        <w:rPr>
          <w:rStyle w:val="StyleUnderline"/>
        </w:rPr>
        <w:t>I do not think</w:t>
      </w:r>
      <w:r w:rsidRPr="000707A2">
        <w:rPr>
          <w:sz w:val="16"/>
        </w:rPr>
        <w:t xml:space="preserve"> that even the extraordinary </w:t>
      </w:r>
      <w:r w:rsidRPr="004248E7">
        <w:rPr>
          <w:rStyle w:val="StyleUnderline"/>
        </w:rPr>
        <w:t>econ</w:t>
      </w:r>
      <w:r w:rsidRPr="000707A2">
        <w:rPr>
          <w:rStyle w:val="StyleUnderline"/>
        </w:rPr>
        <w:t>omic conditions</w:t>
      </w:r>
      <w:r w:rsidRPr="000707A2">
        <w:rPr>
          <w:sz w:val="16"/>
        </w:rPr>
        <w:t xml:space="preserve"> we are witnessing today </w:t>
      </w:r>
      <w:r w:rsidRPr="000707A2">
        <w:rPr>
          <w:rStyle w:val="StyleUnderline"/>
        </w:rPr>
        <w:t>are going to</w:t>
      </w:r>
      <w:r w:rsidRPr="000707A2">
        <w:rPr>
          <w:sz w:val="16"/>
        </w:rPr>
        <w:t xml:space="preserve"> have much </w:t>
      </w:r>
      <w:r w:rsidRPr="004248E7">
        <w:rPr>
          <w:rStyle w:val="StyleUnderline"/>
        </w:rPr>
        <w:t>impact</w:t>
      </w:r>
      <w:r w:rsidRPr="000707A2">
        <w:rPr>
          <w:sz w:val="16"/>
        </w:rPr>
        <w:t xml:space="preserve"> on </w:t>
      </w:r>
      <w:r w:rsidRPr="000707A2">
        <w:rPr>
          <w:rStyle w:val="Emphasis"/>
        </w:rPr>
        <w:t xml:space="preserve">the likelihood of </w:t>
      </w:r>
      <w:r w:rsidRPr="004248E7">
        <w:rPr>
          <w:rStyle w:val="Emphasis"/>
        </w:rPr>
        <w:t>war</w:t>
      </w:r>
      <w:r w:rsidRPr="000707A2">
        <w:rPr>
          <w:sz w:val="16"/>
        </w:rPr>
        <w:t xml:space="preserve">. Why? </w:t>
      </w:r>
      <w:r w:rsidRPr="000707A2">
        <w:rPr>
          <w:rStyle w:val="StyleUnderline"/>
        </w:rPr>
        <w:t>First</w:t>
      </w:r>
      <w:r w:rsidRPr="000707A2">
        <w:rPr>
          <w:sz w:val="16"/>
        </w:rPr>
        <w:t xml:space="preserve"> of all, </w:t>
      </w:r>
      <w:r w:rsidRPr="004248E7">
        <w:rPr>
          <w:rStyle w:val="StyleUnderline"/>
        </w:rPr>
        <w:t>if depressions</w:t>
      </w:r>
      <w:r w:rsidRPr="000707A2">
        <w:rPr>
          <w:sz w:val="16"/>
        </w:rPr>
        <w:t xml:space="preserve"> were a powerful </w:t>
      </w:r>
      <w:r w:rsidRPr="004248E7">
        <w:rPr>
          <w:rStyle w:val="StyleUnderline"/>
        </w:rPr>
        <w:t>cause</w:t>
      </w:r>
      <w:r w:rsidRPr="000707A2">
        <w:rPr>
          <w:sz w:val="16"/>
        </w:rPr>
        <w:t xml:space="preserve"> of </w:t>
      </w:r>
      <w:r w:rsidRPr="004248E7">
        <w:rPr>
          <w:rStyle w:val="StyleUnderline"/>
        </w:rPr>
        <w:t>war, there would be</w:t>
      </w:r>
      <w:r w:rsidRPr="000707A2">
        <w:rPr>
          <w:rStyle w:val="StyleUnderline"/>
        </w:rPr>
        <w:t xml:space="preserve"> </w:t>
      </w:r>
      <w:r w:rsidRPr="000707A2">
        <w:rPr>
          <w:rStyle w:val="Emphasis"/>
        </w:rPr>
        <w:t xml:space="preserve">a lot </w:t>
      </w:r>
      <w:r w:rsidRPr="004248E7">
        <w:rPr>
          <w:rStyle w:val="Emphasis"/>
        </w:rPr>
        <w:t>more</w:t>
      </w:r>
      <w:r w:rsidRPr="000707A2">
        <w:rPr>
          <w:rStyle w:val="Emphasis"/>
        </w:rPr>
        <w:t xml:space="preserve"> of the latter</w:t>
      </w:r>
      <w:r w:rsidRPr="000707A2">
        <w:rPr>
          <w:sz w:val="16"/>
        </w:rPr>
        <w:t xml:space="preserve">. To take one example, </w:t>
      </w:r>
      <w:r w:rsidRPr="000707A2">
        <w:rPr>
          <w:rStyle w:val="StyleUnderline"/>
        </w:rPr>
        <w:t xml:space="preserve">the </w:t>
      </w:r>
      <w:r w:rsidRPr="004248E7">
        <w:rPr>
          <w:rStyle w:val="StyleUnderline"/>
        </w:rPr>
        <w:t>U</w:t>
      </w:r>
      <w:r w:rsidRPr="000707A2">
        <w:rPr>
          <w:sz w:val="16"/>
        </w:rPr>
        <w:t xml:space="preserve">nited </w:t>
      </w:r>
      <w:r w:rsidRPr="004248E7">
        <w:rPr>
          <w:rStyle w:val="StyleUnderline"/>
        </w:rPr>
        <w:t>S</w:t>
      </w:r>
      <w:r w:rsidRPr="000707A2">
        <w:rPr>
          <w:sz w:val="16"/>
        </w:rPr>
        <w:t xml:space="preserve">tates has </w:t>
      </w:r>
      <w:r w:rsidRPr="004248E7">
        <w:rPr>
          <w:rStyle w:val="StyleUnderline"/>
        </w:rPr>
        <w:t xml:space="preserve">suffered </w:t>
      </w:r>
      <w:r w:rsidRPr="004248E7">
        <w:rPr>
          <w:rStyle w:val="Emphasis"/>
        </w:rPr>
        <w:t>40</w:t>
      </w:r>
      <w:r w:rsidRPr="000707A2">
        <w:rPr>
          <w:rStyle w:val="Emphasis"/>
        </w:rPr>
        <w:t xml:space="preserve"> or more recessions</w:t>
      </w:r>
      <w:r w:rsidRPr="000707A2">
        <w:rPr>
          <w:sz w:val="16"/>
        </w:rPr>
        <w:t xml:space="preserve"> since the country was founded, </w:t>
      </w:r>
      <w:r w:rsidRPr="004248E7">
        <w:rPr>
          <w:rStyle w:val="StyleUnderline"/>
        </w:rPr>
        <w:t>yet</w:t>
      </w:r>
      <w:r w:rsidRPr="000707A2">
        <w:rPr>
          <w:sz w:val="16"/>
        </w:rPr>
        <w:t xml:space="preserve"> it has </w:t>
      </w:r>
      <w:r w:rsidRPr="000707A2">
        <w:rPr>
          <w:rStyle w:val="StyleUnderline"/>
        </w:rPr>
        <w:t xml:space="preserve">fought </w:t>
      </w:r>
      <w:r w:rsidRPr="000707A2">
        <w:rPr>
          <w:rStyle w:val="Emphasis"/>
        </w:rPr>
        <w:t xml:space="preserve">perhaps </w:t>
      </w:r>
      <w:r w:rsidRPr="004248E7">
        <w:rPr>
          <w:rStyle w:val="Emphasis"/>
        </w:rPr>
        <w:t>20</w:t>
      </w:r>
      <w:r w:rsidRPr="000707A2">
        <w:rPr>
          <w:rStyle w:val="Emphasis"/>
        </w:rPr>
        <w:t xml:space="preserve"> interstate </w:t>
      </w:r>
      <w:r w:rsidRPr="004248E7">
        <w:rPr>
          <w:rStyle w:val="Emphasis"/>
        </w:rPr>
        <w:t>wars</w:t>
      </w:r>
      <w:r w:rsidRPr="004248E7">
        <w:rPr>
          <w:rStyle w:val="StyleUnderline"/>
        </w:rPr>
        <w:t>, most</w:t>
      </w:r>
      <w:r w:rsidRPr="000707A2">
        <w:rPr>
          <w:rStyle w:val="StyleUnderline"/>
        </w:rPr>
        <w:t xml:space="preserve"> of them </w:t>
      </w:r>
      <w:r w:rsidRPr="004248E7">
        <w:rPr>
          <w:rStyle w:val="Emphasis"/>
        </w:rPr>
        <w:t>unrelated</w:t>
      </w:r>
      <w:r w:rsidRPr="004248E7">
        <w:rPr>
          <w:rStyle w:val="StyleUnderline"/>
        </w:rPr>
        <w:t xml:space="preserve"> to</w:t>
      </w:r>
      <w:r w:rsidRPr="000707A2">
        <w:rPr>
          <w:sz w:val="16"/>
        </w:rPr>
        <w:t xml:space="preserve"> the state of </w:t>
      </w:r>
      <w:r w:rsidRPr="000707A2">
        <w:rPr>
          <w:rStyle w:val="StyleUnderline"/>
        </w:rPr>
        <w:t xml:space="preserve">the </w:t>
      </w:r>
      <w:r w:rsidRPr="004248E7">
        <w:rPr>
          <w:rStyle w:val="StyleUnderline"/>
        </w:rPr>
        <w:t>econ</w:t>
      </w:r>
      <w:r w:rsidRPr="000707A2">
        <w:rPr>
          <w:rStyle w:val="StyleUnderline"/>
        </w:rPr>
        <w:t>omy</w:t>
      </w:r>
      <w:r w:rsidRPr="000707A2">
        <w:rPr>
          <w:sz w:val="16"/>
        </w:rPr>
        <w:t>. To paraphrase the economist Paul Samuelson’s famous quip about the stock market, if recessions were a powerful cause of war, they would have predicted “nine out of the last five (or fewer).”</w:t>
      </w:r>
    </w:p>
    <w:p w14:paraId="1D64A1E3" w14:textId="77777777" w:rsidR="00F4332B" w:rsidRPr="000707A2" w:rsidRDefault="00F4332B" w:rsidP="00F4332B">
      <w:pPr>
        <w:rPr>
          <w:sz w:val="16"/>
        </w:rPr>
      </w:pPr>
      <w:r w:rsidRPr="000707A2">
        <w:rPr>
          <w:rStyle w:val="StyleUnderline"/>
        </w:rPr>
        <w:t>Second, states do not start wars unless they believe they will win a quick and relatively cheap victory</w:t>
      </w:r>
      <w:r w:rsidRPr="000707A2">
        <w:rPr>
          <w:sz w:val="16"/>
        </w:rPr>
        <w:t xml:space="preserve">. As John Mearsheimer showed in his classic book Conventional Deterrence, </w:t>
      </w:r>
      <w:r w:rsidRPr="004248E7">
        <w:rPr>
          <w:rStyle w:val="StyleUnderline"/>
        </w:rPr>
        <w:t xml:space="preserve">national leaders </w:t>
      </w:r>
      <w:r w:rsidRPr="004248E7">
        <w:rPr>
          <w:rStyle w:val="Emphasis"/>
        </w:rPr>
        <w:t>avoid war</w:t>
      </w:r>
      <w:r w:rsidRPr="004248E7">
        <w:rPr>
          <w:rStyle w:val="StyleUnderline"/>
        </w:rPr>
        <w:t xml:space="preserve"> when</w:t>
      </w:r>
      <w:r w:rsidRPr="000707A2">
        <w:rPr>
          <w:sz w:val="16"/>
        </w:rPr>
        <w:t xml:space="preserve"> they are </w:t>
      </w:r>
      <w:r w:rsidRPr="000707A2">
        <w:rPr>
          <w:rStyle w:val="StyleUnderline"/>
        </w:rPr>
        <w:t xml:space="preserve">convinced it will be </w:t>
      </w:r>
      <w:r w:rsidRPr="00D051DB">
        <w:rPr>
          <w:rStyle w:val="Emphasis"/>
        </w:rPr>
        <w:t>long</w:t>
      </w:r>
      <w:r w:rsidRPr="000707A2">
        <w:rPr>
          <w:rStyle w:val="StyleUnderline"/>
        </w:rPr>
        <w:t xml:space="preserve">, </w:t>
      </w:r>
      <w:r w:rsidRPr="000707A2">
        <w:rPr>
          <w:rStyle w:val="Emphasis"/>
        </w:rPr>
        <w:t>bloody</w:t>
      </w:r>
      <w:r w:rsidRPr="000707A2">
        <w:rPr>
          <w:rStyle w:val="StyleUnderline"/>
        </w:rPr>
        <w:t xml:space="preserve">, </w:t>
      </w:r>
      <w:r w:rsidRPr="000707A2">
        <w:rPr>
          <w:rStyle w:val="Emphasis"/>
        </w:rPr>
        <w:t>costly</w:t>
      </w:r>
      <w:r w:rsidRPr="000707A2">
        <w:rPr>
          <w:rStyle w:val="StyleUnderline"/>
        </w:rPr>
        <w:t xml:space="preserve">, </w:t>
      </w:r>
      <w:r w:rsidRPr="004248E7">
        <w:rPr>
          <w:rStyle w:val="StyleUnderline"/>
        </w:rPr>
        <w:t xml:space="preserve">and </w:t>
      </w:r>
      <w:r w:rsidRPr="004248E7">
        <w:rPr>
          <w:rStyle w:val="Emphasis"/>
        </w:rPr>
        <w:t>uncertain</w:t>
      </w:r>
      <w:r w:rsidRPr="000707A2">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8A330F8" w14:textId="77777777" w:rsidR="00F4332B" w:rsidRPr="000707A2" w:rsidRDefault="00F4332B" w:rsidP="00F4332B">
      <w:pPr>
        <w:rPr>
          <w:sz w:val="16"/>
        </w:rPr>
      </w:pPr>
      <w:r w:rsidRPr="000707A2">
        <w:rPr>
          <w:rStyle w:val="StyleUnderline"/>
        </w:rPr>
        <w:t>The fact</w:t>
      </w:r>
      <w:r w:rsidRPr="000707A2">
        <w:rPr>
          <w:sz w:val="16"/>
        </w:rPr>
        <w:t xml:space="preserve"> that each of these </w:t>
      </w:r>
      <w:r w:rsidRPr="000707A2">
        <w:rPr>
          <w:rStyle w:val="StyleUnderline"/>
        </w:rPr>
        <w:t>leaders miscalculated</w:t>
      </w:r>
      <w:r w:rsidRPr="000707A2">
        <w:rPr>
          <w:sz w:val="16"/>
        </w:rPr>
        <w:t xml:space="preserve"> badly </w:t>
      </w:r>
      <w:r w:rsidRPr="000707A2">
        <w:rPr>
          <w:rStyle w:val="StyleUnderline"/>
        </w:rPr>
        <w:t xml:space="preserve">does not alter the main point: </w:t>
      </w:r>
      <w:r w:rsidRPr="004248E7">
        <w:rPr>
          <w:rStyle w:val="StyleUnderline"/>
        </w:rPr>
        <w:t>No matter</w:t>
      </w:r>
      <w:r w:rsidRPr="000707A2">
        <w:rPr>
          <w:sz w:val="16"/>
        </w:rPr>
        <w:t xml:space="preserve"> what a </w:t>
      </w:r>
      <w:r w:rsidRPr="000707A2">
        <w:rPr>
          <w:rStyle w:val="StyleUnderline"/>
        </w:rPr>
        <w:t xml:space="preserve">country’s </w:t>
      </w:r>
      <w:r w:rsidRPr="00D051DB">
        <w:rPr>
          <w:rStyle w:val="StyleUnderline"/>
        </w:rPr>
        <w:t>economic</w:t>
      </w:r>
      <w:r w:rsidRPr="000707A2">
        <w:rPr>
          <w:rStyle w:val="StyleUnderline"/>
        </w:rPr>
        <w:t xml:space="preserve"> </w:t>
      </w:r>
      <w:r w:rsidRPr="004248E7">
        <w:rPr>
          <w:rStyle w:val="StyleUnderline"/>
        </w:rPr>
        <w:t>condition</w:t>
      </w:r>
      <w:r w:rsidRPr="000707A2">
        <w:rPr>
          <w:sz w:val="16"/>
        </w:rPr>
        <w:t xml:space="preserve"> might be, </w:t>
      </w:r>
      <w:r w:rsidRPr="000707A2">
        <w:rPr>
          <w:rStyle w:val="StyleUnderline"/>
        </w:rPr>
        <w:t xml:space="preserve">its </w:t>
      </w:r>
      <w:r w:rsidRPr="004248E7">
        <w:rPr>
          <w:rStyle w:val="StyleUnderline"/>
        </w:rPr>
        <w:t xml:space="preserve">leaders will </w:t>
      </w:r>
      <w:r w:rsidRPr="004248E7">
        <w:rPr>
          <w:rStyle w:val="Emphasis"/>
        </w:rPr>
        <w:t>not</w:t>
      </w:r>
      <w:r w:rsidRPr="000707A2">
        <w:rPr>
          <w:rStyle w:val="StyleUnderline"/>
        </w:rPr>
        <w:t xml:space="preserve"> go to </w:t>
      </w:r>
      <w:r w:rsidRPr="004248E7">
        <w:rPr>
          <w:rStyle w:val="StyleUnderline"/>
        </w:rPr>
        <w:t>war unless</w:t>
      </w:r>
      <w:r w:rsidRPr="000707A2">
        <w:rPr>
          <w:rStyle w:val="StyleUnderline"/>
        </w:rPr>
        <w:t xml:space="preserve"> they</w:t>
      </w:r>
      <w:r w:rsidRPr="000707A2">
        <w:rPr>
          <w:sz w:val="16"/>
        </w:rPr>
        <w:t xml:space="preserve"> think they </w:t>
      </w:r>
      <w:r w:rsidRPr="000707A2">
        <w:rPr>
          <w:rStyle w:val="StyleUnderline"/>
        </w:rPr>
        <w:t>can</w:t>
      </w:r>
      <w:r w:rsidRPr="000707A2">
        <w:rPr>
          <w:sz w:val="16"/>
        </w:rPr>
        <w:t xml:space="preserve"> do so </w:t>
      </w:r>
      <w:r w:rsidRPr="004248E7">
        <w:rPr>
          <w:rStyle w:val="Emphasis"/>
        </w:rPr>
        <w:t>quickly</w:t>
      </w:r>
      <w:r w:rsidRPr="004248E7">
        <w:rPr>
          <w:rStyle w:val="StyleUnderline"/>
        </w:rPr>
        <w:t xml:space="preserve">, </w:t>
      </w:r>
      <w:r w:rsidRPr="004248E7">
        <w:rPr>
          <w:rStyle w:val="Emphasis"/>
        </w:rPr>
        <w:t>cheaply</w:t>
      </w:r>
      <w:r w:rsidRPr="004248E7">
        <w:rPr>
          <w:rStyle w:val="StyleUnderline"/>
        </w:rPr>
        <w:t>, and with</w:t>
      </w:r>
      <w:r w:rsidRPr="000707A2">
        <w:rPr>
          <w:rStyle w:val="StyleUnderline"/>
        </w:rPr>
        <w:t xml:space="preserve"> </w:t>
      </w:r>
      <w:r w:rsidRPr="000707A2">
        <w:rPr>
          <w:rStyle w:val="Emphasis"/>
        </w:rPr>
        <w:t xml:space="preserve">a reasonable probability of </w:t>
      </w:r>
      <w:r w:rsidRPr="004248E7">
        <w:rPr>
          <w:rStyle w:val="Emphasis"/>
        </w:rPr>
        <w:t>success</w:t>
      </w:r>
      <w:r w:rsidRPr="000707A2">
        <w:rPr>
          <w:sz w:val="16"/>
        </w:rPr>
        <w:t>.</w:t>
      </w:r>
    </w:p>
    <w:p w14:paraId="679A7A13" w14:textId="77777777" w:rsidR="00F4332B" w:rsidRPr="000707A2" w:rsidRDefault="00F4332B" w:rsidP="00F4332B">
      <w:pPr>
        <w:rPr>
          <w:sz w:val="16"/>
        </w:rPr>
      </w:pPr>
      <w:r w:rsidRPr="000707A2">
        <w:rPr>
          <w:rStyle w:val="StyleUnderline"/>
        </w:rPr>
        <w:t>Third</w:t>
      </w:r>
      <w:r w:rsidRPr="000707A2">
        <w:rPr>
          <w:sz w:val="16"/>
        </w:rPr>
        <w:t xml:space="preserve">, and most important, </w:t>
      </w:r>
      <w:r w:rsidRPr="000707A2">
        <w:rPr>
          <w:rStyle w:val="StyleUnderline"/>
        </w:rPr>
        <w:t>the</w:t>
      </w:r>
      <w:r w:rsidRPr="000707A2">
        <w:rPr>
          <w:sz w:val="16"/>
        </w:rPr>
        <w:t xml:space="preserve"> primary </w:t>
      </w:r>
      <w:r w:rsidRPr="004248E7">
        <w:rPr>
          <w:rStyle w:val="StyleUnderline"/>
        </w:rPr>
        <w:t>motivation for</w:t>
      </w:r>
      <w:r w:rsidRPr="000707A2">
        <w:rPr>
          <w:sz w:val="16"/>
        </w:rPr>
        <w:t xml:space="preserve"> most wars </w:t>
      </w:r>
      <w:r w:rsidRPr="004248E7">
        <w:rPr>
          <w:rStyle w:val="StyleUnderline"/>
        </w:rPr>
        <w:t>is</w:t>
      </w:r>
      <w:r w:rsidRPr="000707A2">
        <w:rPr>
          <w:sz w:val="16"/>
        </w:rPr>
        <w:t xml:space="preserve"> the desire for </w:t>
      </w:r>
      <w:r w:rsidRPr="004248E7">
        <w:rPr>
          <w:rStyle w:val="Emphasis"/>
        </w:rPr>
        <w:t>security, not</w:t>
      </w:r>
      <w:r w:rsidRPr="000707A2">
        <w:rPr>
          <w:rStyle w:val="Emphasis"/>
        </w:rPr>
        <w:t xml:space="preserve"> economic </w:t>
      </w:r>
      <w:r w:rsidRPr="004248E7">
        <w:rPr>
          <w:rStyle w:val="Emphasis"/>
        </w:rPr>
        <w:t>gain</w:t>
      </w:r>
      <w:r w:rsidRPr="000707A2">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4248E7">
        <w:rPr>
          <w:rStyle w:val="StyleUnderline"/>
        </w:rPr>
        <w:t>“every war</w:t>
      </w:r>
      <w:r w:rsidRPr="000707A2">
        <w:rPr>
          <w:rStyle w:val="StyleUnderline"/>
        </w:rPr>
        <w:t xml:space="preserve"> between Great Powers</w:t>
      </w:r>
      <w:r w:rsidRPr="000707A2">
        <w:rPr>
          <w:sz w:val="16"/>
        </w:rPr>
        <w:t xml:space="preserve"> [between 1848 and 1918] … </w:t>
      </w:r>
      <w:r w:rsidRPr="004248E7">
        <w:rPr>
          <w:rStyle w:val="StyleUnderline"/>
        </w:rPr>
        <w:t>started as</w:t>
      </w:r>
      <w:r w:rsidRPr="000707A2">
        <w:rPr>
          <w:rStyle w:val="StyleUnderline"/>
        </w:rPr>
        <w:t xml:space="preserve"> </w:t>
      </w:r>
      <w:r w:rsidRPr="000707A2">
        <w:rPr>
          <w:rStyle w:val="Emphasis"/>
        </w:rPr>
        <w:t xml:space="preserve">a </w:t>
      </w:r>
      <w:r w:rsidRPr="004248E7">
        <w:rPr>
          <w:rStyle w:val="Emphasis"/>
        </w:rPr>
        <w:t>preventive</w:t>
      </w:r>
      <w:r w:rsidRPr="000707A2">
        <w:rPr>
          <w:rStyle w:val="Emphasis"/>
        </w:rPr>
        <w:t xml:space="preserve"> war</w:t>
      </w:r>
      <w:r w:rsidRPr="000707A2">
        <w:rPr>
          <w:rStyle w:val="StyleUnderline"/>
        </w:rPr>
        <w:t xml:space="preserve">, </w:t>
      </w:r>
      <w:r w:rsidRPr="004248E7">
        <w:rPr>
          <w:rStyle w:val="StyleUnderline"/>
        </w:rPr>
        <w:t>not</w:t>
      </w:r>
      <w:r w:rsidRPr="000707A2">
        <w:rPr>
          <w:rStyle w:val="StyleUnderline"/>
        </w:rPr>
        <w:t xml:space="preserve"> as </w:t>
      </w:r>
      <w:r w:rsidRPr="000707A2">
        <w:rPr>
          <w:rStyle w:val="Emphasis"/>
        </w:rPr>
        <w:t xml:space="preserve">a war of </w:t>
      </w:r>
      <w:r w:rsidRPr="004248E7">
        <w:rPr>
          <w:rStyle w:val="Emphasis"/>
        </w:rPr>
        <w:t>conquest</w:t>
      </w:r>
      <w:r w:rsidRPr="00D051DB">
        <w:rPr>
          <w:rStyle w:val="StyleUnderline"/>
        </w:rPr>
        <w:t>,”</w:t>
      </w:r>
      <w:r w:rsidRPr="000707A2">
        <w:rPr>
          <w:rStyle w:val="StyleUnderline"/>
        </w:rPr>
        <w:t xml:space="preserve"> and that remains true of most wars</w:t>
      </w:r>
      <w:r w:rsidRPr="000707A2">
        <w:rPr>
          <w:sz w:val="16"/>
        </w:rPr>
        <w:t xml:space="preserve"> fought </w:t>
      </w:r>
      <w:r w:rsidRPr="000707A2">
        <w:rPr>
          <w:rStyle w:val="StyleUnderline"/>
        </w:rPr>
        <w:t>since then</w:t>
      </w:r>
      <w:r w:rsidRPr="000707A2">
        <w:rPr>
          <w:sz w:val="16"/>
        </w:rPr>
        <w:t>.</w:t>
      </w:r>
    </w:p>
    <w:p w14:paraId="2C4A1EE5" w14:textId="77777777" w:rsidR="00F4332B" w:rsidRDefault="00F4332B" w:rsidP="00F4332B">
      <w:pPr>
        <w:rPr>
          <w:sz w:val="16"/>
        </w:rPr>
      </w:pPr>
      <w:r w:rsidRPr="000707A2">
        <w:rPr>
          <w:sz w:val="16"/>
        </w:rPr>
        <w:t xml:space="preserve">The bottom line: </w:t>
      </w:r>
      <w:r w:rsidRPr="00D051DB">
        <w:rPr>
          <w:rStyle w:val="StyleUnderline"/>
        </w:rPr>
        <w:t>Economic</w:t>
      </w:r>
      <w:r w:rsidRPr="000707A2">
        <w:rPr>
          <w:rStyle w:val="StyleUnderline"/>
        </w:rPr>
        <w:t xml:space="preserve"> conditions</w:t>
      </w:r>
      <w:r w:rsidRPr="000707A2">
        <w:rPr>
          <w:sz w:val="16"/>
        </w:rPr>
        <w:t xml:space="preserve"> (i.e., a </w:t>
      </w:r>
      <w:r w:rsidRPr="004248E7">
        <w:rPr>
          <w:rStyle w:val="StyleUnderline"/>
        </w:rPr>
        <w:t>depression</w:t>
      </w:r>
      <w:r w:rsidRPr="000707A2">
        <w:rPr>
          <w:sz w:val="16"/>
        </w:rPr>
        <w:t xml:space="preserve">) may affect the broader political environment in which decisions for war or peace are made, but they </w:t>
      </w:r>
      <w:r w:rsidRPr="004248E7">
        <w:rPr>
          <w:rStyle w:val="StyleUnderline"/>
        </w:rPr>
        <w:t>are</w:t>
      </w:r>
      <w:r w:rsidRPr="000707A2">
        <w:rPr>
          <w:rStyle w:val="StyleUnderline"/>
        </w:rPr>
        <w:t xml:space="preserve"> </w:t>
      </w:r>
      <w:r w:rsidRPr="000707A2">
        <w:rPr>
          <w:rStyle w:val="Emphasis"/>
        </w:rPr>
        <w:t xml:space="preserve">only </w:t>
      </w:r>
      <w:r w:rsidRPr="004248E7">
        <w:rPr>
          <w:rStyle w:val="Emphasis"/>
        </w:rPr>
        <w:t>one</w:t>
      </w:r>
      <w:r w:rsidRPr="004248E7">
        <w:rPr>
          <w:rStyle w:val="StyleUnderline"/>
        </w:rPr>
        <w:t xml:space="preserve"> factor among </w:t>
      </w:r>
      <w:r w:rsidRPr="004248E7">
        <w:rPr>
          <w:rStyle w:val="Emphasis"/>
        </w:rPr>
        <w:t>many</w:t>
      </w:r>
      <w:r w:rsidRPr="000707A2">
        <w:rPr>
          <w:rStyle w:val="StyleUnderline"/>
        </w:rPr>
        <w:t xml:space="preserve"> and </w:t>
      </w:r>
      <w:r w:rsidRPr="004248E7">
        <w:rPr>
          <w:rStyle w:val="Emphasis"/>
        </w:rPr>
        <w:t>rarely</w:t>
      </w:r>
      <w:r w:rsidRPr="000707A2">
        <w:rPr>
          <w:rStyle w:val="Emphasis"/>
        </w:rPr>
        <w:t xml:space="preserve"> the most </w:t>
      </w:r>
      <w:r w:rsidRPr="004248E7">
        <w:rPr>
          <w:rStyle w:val="Emphasis"/>
        </w:rPr>
        <w:t>significant</w:t>
      </w:r>
      <w:r w:rsidRPr="000707A2">
        <w:rPr>
          <w:sz w:val="16"/>
        </w:rPr>
        <w:t xml:space="preserve">. Even if the COVID-19 pandemic has large, lasting, and negative effects on </w:t>
      </w:r>
      <w:r w:rsidRPr="000707A2">
        <w:rPr>
          <w:rStyle w:val="StyleUnderline"/>
        </w:rPr>
        <w:t>the</w:t>
      </w:r>
      <w:r w:rsidRPr="000707A2">
        <w:rPr>
          <w:sz w:val="16"/>
        </w:rPr>
        <w:t xml:space="preserve"> world </w:t>
      </w:r>
      <w:r w:rsidRPr="004248E7">
        <w:rPr>
          <w:rStyle w:val="StyleUnderline"/>
        </w:rPr>
        <w:t>economy</w:t>
      </w:r>
      <w:r w:rsidRPr="000707A2">
        <w:rPr>
          <w:sz w:val="16"/>
        </w:rPr>
        <w:t xml:space="preserve">—as seems quite likely—it </w:t>
      </w:r>
      <w:r w:rsidRPr="004248E7">
        <w:rPr>
          <w:rStyle w:val="StyleUnderline"/>
        </w:rPr>
        <w:t xml:space="preserve">is </w:t>
      </w:r>
      <w:r w:rsidRPr="004248E7">
        <w:rPr>
          <w:rStyle w:val="Emphasis"/>
        </w:rPr>
        <w:t>not likely</w:t>
      </w:r>
      <w:r w:rsidRPr="004248E7">
        <w:rPr>
          <w:rStyle w:val="StyleUnderline"/>
        </w:rPr>
        <w:t xml:space="preserve"> to affect</w:t>
      </w:r>
      <w:r w:rsidRPr="000707A2">
        <w:rPr>
          <w:rStyle w:val="StyleUnderline"/>
        </w:rPr>
        <w:t xml:space="preserve"> </w:t>
      </w:r>
      <w:r w:rsidRPr="000707A2">
        <w:rPr>
          <w:rStyle w:val="Emphasis"/>
        </w:rPr>
        <w:t xml:space="preserve">the </w:t>
      </w:r>
      <w:r w:rsidRPr="004248E7">
        <w:rPr>
          <w:rStyle w:val="Emphasis"/>
        </w:rPr>
        <w:t>probability</w:t>
      </w:r>
      <w:r w:rsidRPr="000707A2">
        <w:rPr>
          <w:rStyle w:val="Emphasis"/>
        </w:rPr>
        <w:t xml:space="preserve"> of </w:t>
      </w:r>
      <w:r w:rsidRPr="00D051DB">
        <w:rPr>
          <w:rStyle w:val="Emphasis"/>
        </w:rPr>
        <w:t>war</w:t>
      </w:r>
      <w:r w:rsidRPr="000707A2">
        <w:rPr>
          <w:rStyle w:val="Emphasis"/>
        </w:rPr>
        <w:t xml:space="preserve"> very much</w:t>
      </w:r>
      <w:r w:rsidRPr="000707A2">
        <w:rPr>
          <w:sz w:val="16"/>
        </w:rPr>
        <w:t>, especially in the short term.</w:t>
      </w:r>
    </w:p>
    <w:p w14:paraId="328FF190" w14:textId="77777777" w:rsidR="00F4332B" w:rsidRPr="00522CFF" w:rsidRDefault="00F4332B" w:rsidP="00F4332B"/>
    <w:p w14:paraId="5732E7E5" w14:textId="7AC24123" w:rsidR="00F4332B" w:rsidRDefault="00936EC4" w:rsidP="00F4332B">
      <w:pPr>
        <w:pStyle w:val="Heading3"/>
      </w:pPr>
      <w:r>
        <w:t xml:space="preserve">1NC – </w:t>
      </w:r>
      <w:r w:rsidR="00F4332B">
        <w:t>AT: Supply Shocks</w:t>
      </w:r>
    </w:p>
    <w:p w14:paraId="56F71A13" w14:textId="77777777" w:rsidR="00F4332B" w:rsidRPr="00B53DE1" w:rsidRDefault="00F4332B" w:rsidP="00F4332B">
      <w:pPr>
        <w:pStyle w:val="Heading4"/>
      </w:pPr>
      <w:r>
        <w:t xml:space="preserve">Supply shocks are </w:t>
      </w:r>
      <w:r w:rsidRPr="00B53DE1">
        <w:rPr>
          <w:u w:val="single"/>
        </w:rPr>
        <w:t>empirically disproven</w:t>
      </w:r>
      <w:r>
        <w:t xml:space="preserve"> BUT would be </w:t>
      </w:r>
      <w:r>
        <w:rPr>
          <w:u w:val="single"/>
        </w:rPr>
        <w:t>weathered</w:t>
      </w:r>
      <w:r>
        <w:t>.</w:t>
      </w:r>
    </w:p>
    <w:p w14:paraId="60B03B98" w14:textId="77777777" w:rsidR="00F4332B" w:rsidRDefault="00F4332B" w:rsidP="00F4332B">
      <w:r>
        <w:rPr>
          <w:rStyle w:val="Style13ptBold"/>
        </w:rPr>
        <w:t xml:space="preserve">Drezner ’22 </w:t>
      </w:r>
      <w:r w:rsidRPr="009C0C08">
        <w:t xml:space="preserve">[Daniel; January 2022; Professor of International Politics in The Fletcher School at Tufts University, Ph.D. in Political Science from Stanford University; Reason, “Where’s My Stuff?” </w:t>
      </w:r>
      <w:hyperlink r:id="rId5" w:history="1">
        <w:r w:rsidRPr="00C471B4">
          <w:rPr>
            <w:rStyle w:val="Hyperlink"/>
          </w:rPr>
          <w:t>https://reason.com/2021/12/05/wheres-my-stuff/</w:t>
        </w:r>
      </w:hyperlink>
      <w:r w:rsidRPr="009C0C08">
        <w:t>]</w:t>
      </w:r>
    </w:p>
    <w:p w14:paraId="63EB1740" w14:textId="77777777" w:rsidR="00F4332B" w:rsidRPr="00127C3B" w:rsidRDefault="00F4332B" w:rsidP="00F4332B">
      <w:pPr>
        <w:rPr>
          <w:sz w:val="16"/>
        </w:rPr>
      </w:pPr>
      <w:r w:rsidRPr="00127C3B">
        <w:rPr>
          <w:sz w:val="16"/>
        </w:rPr>
        <w:t xml:space="preserve">Americans can be forgiven for thinking that every critical system we rely on is breaking down. </w:t>
      </w:r>
      <w:r w:rsidRPr="004248E7">
        <w:rPr>
          <w:rStyle w:val="StyleUnderline"/>
        </w:rPr>
        <w:t>The country</w:t>
      </w:r>
      <w:r w:rsidRPr="00127C3B">
        <w:rPr>
          <w:sz w:val="16"/>
        </w:rPr>
        <w:t>—nay, the globe—</w:t>
      </w:r>
      <w:r w:rsidRPr="009C0C08">
        <w:rPr>
          <w:rStyle w:val="StyleUnderline"/>
        </w:rPr>
        <w:t xml:space="preserve">has </w:t>
      </w:r>
      <w:r w:rsidRPr="004248E7">
        <w:rPr>
          <w:rStyle w:val="Emphasis"/>
        </w:rPr>
        <w:t>endured</w:t>
      </w:r>
      <w:r w:rsidRPr="009C0C08">
        <w:rPr>
          <w:rStyle w:val="StyleUnderline"/>
        </w:rPr>
        <w:t xml:space="preserve"> years of</w:t>
      </w:r>
      <w:r w:rsidRPr="00127C3B">
        <w:rPr>
          <w:sz w:val="16"/>
        </w:rPr>
        <w:t xml:space="preserve"> social, political, environmental, and epidemiological </w:t>
      </w:r>
      <w:r w:rsidRPr="004248E7">
        <w:rPr>
          <w:rStyle w:val="StyleUnderline"/>
        </w:rPr>
        <w:t>upheaval</w:t>
      </w:r>
      <w:r w:rsidRPr="00127C3B">
        <w:rPr>
          <w:sz w:val="16"/>
        </w:rPr>
        <w:t>. Pick your shock: COVID-19, wildfires, George Floyd protests, climate change, January 6. They all seem like harbingers of a chaotic future.</w:t>
      </w:r>
    </w:p>
    <w:p w14:paraId="4CE7D4B5" w14:textId="77777777" w:rsidR="00F4332B" w:rsidRPr="00127C3B" w:rsidRDefault="00F4332B" w:rsidP="00F4332B">
      <w:pPr>
        <w:rPr>
          <w:sz w:val="12"/>
          <w:szCs w:val="12"/>
        </w:rPr>
      </w:pPr>
      <w:r w:rsidRPr="00127C3B">
        <w:rPr>
          <w:sz w:val="12"/>
          <w:szCs w:val="12"/>
        </w:rPr>
        <w:t>But backlogs in Pottery Barn orders are when shit gets real.</w:t>
      </w:r>
    </w:p>
    <w:p w14:paraId="74D7F127" w14:textId="77777777" w:rsidR="00F4332B" w:rsidRPr="00127C3B" w:rsidRDefault="00F4332B" w:rsidP="00F4332B">
      <w:pPr>
        <w:rPr>
          <w:sz w:val="12"/>
          <w:szCs w:val="12"/>
        </w:rPr>
      </w:pPr>
      <w:r w:rsidRPr="00127C3B">
        <w:rPr>
          <w:sz w:val="12"/>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1B4B575C" w14:textId="77777777" w:rsidR="00F4332B" w:rsidRPr="00127C3B" w:rsidRDefault="00F4332B" w:rsidP="00F4332B">
      <w:pPr>
        <w:rPr>
          <w:sz w:val="12"/>
          <w:szCs w:val="12"/>
        </w:rPr>
      </w:pPr>
      <w:r w:rsidRPr="00127C3B">
        <w:rPr>
          <w:sz w:val="12"/>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3463375E" w14:textId="77777777" w:rsidR="00F4332B" w:rsidRPr="00127C3B" w:rsidRDefault="00F4332B" w:rsidP="00F4332B">
      <w:pPr>
        <w:rPr>
          <w:sz w:val="12"/>
          <w:szCs w:val="12"/>
        </w:rPr>
      </w:pPr>
      <w:r w:rsidRPr="00127C3B">
        <w:rPr>
          <w:sz w:val="12"/>
          <w:szCs w:val="12"/>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5D4FEDE8" w14:textId="77777777" w:rsidR="00F4332B" w:rsidRPr="00127C3B" w:rsidRDefault="00F4332B" w:rsidP="00F4332B">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5E66D889" w14:textId="77777777" w:rsidR="00F4332B" w:rsidRPr="00127C3B" w:rsidRDefault="00F4332B" w:rsidP="00F4332B">
      <w:pPr>
        <w:rPr>
          <w:sz w:val="16"/>
        </w:rPr>
      </w:pPr>
      <w:r w:rsidRPr="004248E7">
        <w:rPr>
          <w:rStyle w:val="StyleUnderline"/>
        </w:rPr>
        <w:t>A</w:t>
      </w:r>
      <w:r w:rsidRPr="009C0C08">
        <w:rPr>
          <w:rStyle w:val="StyleUnderline"/>
        </w:rPr>
        <w:t xml:space="preserve"> closer </w:t>
      </w:r>
      <w:r w:rsidRPr="004248E7">
        <w:rPr>
          <w:rStyle w:val="StyleUnderline"/>
        </w:rPr>
        <w:t>look at global</w:t>
      </w:r>
      <w:r w:rsidRPr="009C0C08">
        <w:rPr>
          <w:rStyle w:val="StyleUnderline"/>
        </w:rPr>
        <w:t xml:space="preserve"> </w:t>
      </w:r>
      <w:r w:rsidRPr="009C0C08">
        <w:rPr>
          <w:rStyle w:val="Emphasis"/>
        </w:rPr>
        <w:t xml:space="preserve">value </w:t>
      </w:r>
      <w:r w:rsidRPr="004248E7">
        <w:rPr>
          <w:rStyle w:val="Emphasis"/>
        </w:rPr>
        <w:t>chains</w:t>
      </w:r>
      <w:r w:rsidRPr="00127C3B">
        <w:rPr>
          <w:sz w:val="16"/>
        </w:rPr>
        <w:t xml:space="preserve"> reveals ways that both public-sector and private-sector actors have prioritized short-term efficiency at the expense of long-term resilience. But it also </w:t>
      </w:r>
      <w:r w:rsidRPr="004248E7">
        <w:rPr>
          <w:rStyle w:val="StyleUnderline"/>
        </w:rPr>
        <w:t xml:space="preserve">reveals a </w:t>
      </w:r>
      <w:r w:rsidRPr="004248E7">
        <w:rPr>
          <w:rStyle w:val="Emphasis"/>
        </w:rPr>
        <w:t>mismatch</w:t>
      </w:r>
      <w:r w:rsidRPr="004248E7">
        <w:rPr>
          <w:rStyle w:val="StyleUnderline"/>
        </w:rPr>
        <w:t xml:space="preserve"> between</w:t>
      </w:r>
      <w:r w:rsidRPr="009C0C08">
        <w:rPr>
          <w:rStyle w:val="StyleUnderline"/>
        </w:rPr>
        <w:t xml:space="preserve"> a lot of </w:t>
      </w:r>
      <w:r w:rsidRPr="004248E7">
        <w:rPr>
          <w:rStyle w:val="Emphasis"/>
        </w:rPr>
        <w:t>overheated</w:t>
      </w:r>
      <w:r w:rsidRPr="009C0C08">
        <w:rPr>
          <w:rStyle w:val="Emphasis"/>
        </w:rPr>
        <w:t xml:space="preserve"> political </w:t>
      </w:r>
      <w:r w:rsidRPr="004248E7">
        <w:rPr>
          <w:rStyle w:val="Emphasis"/>
        </w:rPr>
        <w:t>rhetoric</w:t>
      </w:r>
      <w:r w:rsidRPr="004248E7">
        <w:rPr>
          <w:rStyle w:val="StyleUnderline"/>
        </w:rPr>
        <w:t xml:space="preserve"> and</w:t>
      </w:r>
      <w:r w:rsidRPr="009C0C08">
        <w:rPr>
          <w:rStyle w:val="StyleUnderline"/>
        </w:rPr>
        <w:t xml:space="preserve"> an </w:t>
      </w:r>
      <w:r w:rsidRPr="004248E7">
        <w:rPr>
          <w:rStyle w:val="Emphasis"/>
        </w:rPr>
        <w:t>actual</w:t>
      </w:r>
      <w:r w:rsidRPr="009C0C08">
        <w:rPr>
          <w:rStyle w:val="StyleUnderline"/>
        </w:rPr>
        <w:t xml:space="preserve"> understanding of how the </w:t>
      </w:r>
      <w:r w:rsidRPr="009C0C08">
        <w:rPr>
          <w:rStyle w:val="Emphasis"/>
        </w:rPr>
        <w:t xml:space="preserve">global </w:t>
      </w:r>
      <w:r w:rsidRPr="004248E7">
        <w:rPr>
          <w:rStyle w:val="Emphasis"/>
        </w:rPr>
        <w:t>economy</w:t>
      </w:r>
      <w:r w:rsidRPr="009C0C08">
        <w:rPr>
          <w:rStyle w:val="StyleUnderline"/>
        </w:rPr>
        <w:t xml:space="preserve"> works. Many of the past year's </w:t>
      </w:r>
      <w:r w:rsidRPr="004248E7">
        <w:rPr>
          <w:rStyle w:val="StyleUnderline"/>
        </w:rPr>
        <w:t xml:space="preserve">issues are </w:t>
      </w:r>
      <w:r w:rsidRPr="004248E7">
        <w:rPr>
          <w:rStyle w:val="Emphasis"/>
        </w:rPr>
        <w:t>temporary</w:t>
      </w:r>
      <w:r w:rsidRPr="00127C3B">
        <w:rPr>
          <w:sz w:val="16"/>
        </w:rPr>
        <w:t>—and when it comes to strained global supply chains, globalization is more often the solution than the problem.</w:t>
      </w:r>
    </w:p>
    <w:p w14:paraId="2A8DF841" w14:textId="77777777" w:rsidR="00F4332B" w:rsidRPr="00127C3B" w:rsidRDefault="00F4332B" w:rsidP="00F4332B">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2379B274" w14:textId="77777777" w:rsidR="00F4332B" w:rsidRPr="00127C3B" w:rsidRDefault="00F4332B" w:rsidP="00F4332B">
      <w:pPr>
        <w:rPr>
          <w:sz w:val="12"/>
          <w:szCs w:val="12"/>
        </w:rPr>
      </w:pPr>
      <w:r w:rsidRPr="00127C3B">
        <w:rPr>
          <w:sz w:val="12"/>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0EBFC1A5" w14:textId="77777777" w:rsidR="00F4332B" w:rsidRPr="00127C3B" w:rsidRDefault="00F4332B" w:rsidP="00F4332B">
      <w:pPr>
        <w:rPr>
          <w:sz w:val="12"/>
          <w:szCs w:val="12"/>
        </w:rPr>
      </w:pPr>
      <w:r w:rsidRPr="00127C3B">
        <w:rPr>
          <w:sz w:val="12"/>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6D747E93" w14:textId="77777777" w:rsidR="00F4332B" w:rsidRPr="00127C3B" w:rsidRDefault="00F4332B" w:rsidP="00F4332B">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2928D0FA" w14:textId="77777777" w:rsidR="00F4332B" w:rsidRPr="00127C3B" w:rsidRDefault="00F4332B" w:rsidP="00F4332B">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1DE5DF2A" w14:textId="77777777" w:rsidR="00F4332B" w:rsidRPr="00127C3B" w:rsidRDefault="00F4332B" w:rsidP="00F4332B">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4248E7">
        <w:rPr>
          <w:rStyle w:val="StyleUnderline"/>
        </w:rPr>
        <w:t>The more</w:t>
      </w:r>
      <w:r w:rsidRPr="00127C3B">
        <w:rPr>
          <w:rStyle w:val="StyleUnderline"/>
        </w:rPr>
        <w:t xml:space="preserve"> a country's economy was </w:t>
      </w:r>
      <w:r w:rsidRPr="004248E7">
        <w:rPr>
          <w:rStyle w:val="Emphasis"/>
        </w:rPr>
        <w:t>enmeshed</w:t>
      </w:r>
      <w:r w:rsidRPr="004248E7">
        <w:rPr>
          <w:rStyle w:val="StyleUnderline"/>
        </w:rPr>
        <w:t xml:space="preserve"> in</w:t>
      </w:r>
      <w:r w:rsidRPr="00127C3B">
        <w:rPr>
          <w:rStyle w:val="StyleUnderline"/>
        </w:rPr>
        <w:t xml:space="preserve"> global </w:t>
      </w:r>
      <w:r w:rsidRPr="004248E7">
        <w:rPr>
          <w:rStyle w:val="Emphasis"/>
        </w:rPr>
        <w:t>supply chains</w:t>
      </w:r>
      <w:r w:rsidRPr="004248E7">
        <w:rPr>
          <w:rStyle w:val="StyleUnderline"/>
        </w:rPr>
        <w:t xml:space="preserve">, the </w:t>
      </w:r>
      <w:r w:rsidRPr="004248E7">
        <w:rPr>
          <w:rStyle w:val="Emphasis"/>
        </w:rPr>
        <w:t>less likely</w:t>
      </w:r>
      <w:r w:rsidRPr="00127C3B">
        <w:rPr>
          <w:rStyle w:val="StyleUnderline"/>
        </w:rPr>
        <w:t xml:space="preserve"> it was </w:t>
      </w:r>
      <w:r w:rsidRPr="004248E7">
        <w:rPr>
          <w:rStyle w:val="StyleUnderline"/>
        </w:rPr>
        <w:t xml:space="preserve">to raise </w:t>
      </w:r>
      <w:r w:rsidRPr="004248E7">
        <w:rPr>
          <w:rStyle w:val="Emphasis"/>
        </w:rPr>
        <w:t>barriers</w:t>
      </w:r>
      <w:r w:rsidRPr="00127C3B">
        <w:rPr>
          <w:rStyle w:val="StyleUnderline"/>
        </w:rPr>
        <w:t xml:space="preserve"> to trade. </w:t>
      </w:r>
      <w:r w:rsidRPr="004248E7">
        <w:rPr>
          <w:rStyle w:val="StyleUnderline"/>
        </w:rPr>
        <w:t>Global supply</w:t>
      </w:r>
      <w:r w:rsidRPr="00127C3B">
        <w:rPr>
          <w:rStyle w:val="StyleUnderline"/>
        </w:rPr>
        <w:t xml:space="preserve"> chains help </w:t>
      </w:r>
      <w:r w:rsidRPr="004248E7">
        <w:rPr>
          <w:rStyle w:val="Emphasis"/>
        </w:rPr>
        <w:t>explain</w:t>
      </w:r>
      <w:r w:rsidRPr="004248E7">
        <w:rPr>
          <w:rStyle w:val="StyleUnderline"/>
        </w:rPr>
        <w:t xml:space="preserve"> why</w:t>
      </w:r>
      <w:r w:rsidRPr="00127C3B">
        <w:rPr>
          <w:rStyle w:val="StyleUnderline"/>
        </w:rPr>
        <w:t xml:space="preserve"> the </w:t>
      </w:r>
      <w:r w:rsidRPr="00127C3B">
        <w:rPr>
          <w:rStyle w:val="Emphasis"/>
        </w:rPr>
        <w:t xml:space="preserve">Great </w:t>
      </w:r>
      <w:r w:rsidRPr="004248E7">
        <w:rPr>
          <w:rStyle w:val="Emphasis"/>
        </w:rPr>
        <w:t>Recession</w:t>
      </w:r>
      <w:r w:rsidRPr="004248E7">
        <w:rPr>
          <w:rStyle w:val="StyleUnderline"/>
        </w:rPr>
        <w:t xml:space="preserve"> did not lead to</w:t>
      </w:r>
      <w:r w:rsidRPr="00127C3B">
        <w:rPr>
          <w:rStyle w:val="StyleUnderline"/>
        </w:rPr>
        <w:t xml:space="preserve"> </w:t>
      </w:r>
      <w:r w:rsidRPr="00127C3B">
        <w:rPr>
          <w:rStyle w:val="Emphasis"/>
        </w:rPr>
        <w:t xml:space="preserve">trade </w:t>
      </w:r>
      <w:r w:rsidRPr="004248E7">
        <w:rPr>
          <w:rStyle w:val="Emphasis"/>
        </w:rPr>
        <w:t>wars</w:t>
      </w:r>
      <w:r w:rsidRPr="00127C3B">
        <w:rPr>
          <w:sz w:val="16"/>
        </w:rPr>
        <w:t xml:space="preserve"> like those of the Great Depression.</w:t>
      </w:r>
    </w:p>
    <w:p w14:paraId="16AF07A8" w14:textId="77777777" w:rsidR="00F4332B" w:rsidRPr="00127C3B" w:rsidRDefault="00F4332B" w:rsidP="00F4332B">
      <w:pPr>
        <w:rPr>
          <w:sz w:val="12"/>
          <w:szCs w:val="12"/>
        </w:rPr>
      </w:pPr>
      <w:r w:rsidRPr="00127C3B">
        <w:rPr>
          <w:sz w:val="12"/>
          <w:szCs w:val="12"/>
        </w:rPr>
        <w:t>So these global value chains seemed like an unalloyed good. And then the 2010s happened.</w:t>
      </w:r>
    </w:p>
    <w:p w14:paraId="53C570C0" w14:textId="77777777" w:rsidR="00F4332B" w:rsidRPr="00127C3B" w:rsidRDefault="00F4332B" w:rsidP="00F4332B">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588362D8" w14:textId="77777777" w:rsidR="00F4332B" w:rsidRPr="00127C3B" w:rsidRDefault="00F4332B" w:rsidP="00F4332B">
      <w:pPr>
        <w:rPr>
          <w:sz w:val="12"/>
          <w:szCs w:val="12"/>
        </w:rPr>
      </w:pPr>
      <w:r w:rsidRPr="00127C3B">
        <w:rPr>
          <w:sz w:val="12"/>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4373E44A" w14:textId="77777777" w:rsidR="00F4332B" w:rsidRPr="00127C3B" w:rsidRDefault="00F4332B" w:rsidP="00F4332B">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5009D355" w14:textId="77777777" w:rsidR="00F4332B" w:rsidRPr="00127C3B" w:rsidRDefault="00F4332B" w:rsidP="00F4332B">
      <w:pPr>
        <w:rPr>
          <w:sz w:val="12"/>
          <w:szCs w:val="12"/>
        </w:rPr>
      </w:pPr>
      <w:r w:rsidRPr="00127C3B">
        <w:rPr>
          <w:sz w:val="12"/>
          <w:szCs w:val="12"/>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23FD45AA" w14:textId="77777777" w:rsidR="00F4332B" w:rsidRPr="00127C3B" w:rsidRDefault="00F4332B" w:rsidP="00F4332B">
      <w:pPr>
        <w:rPr>
          <w:sz w:val="12"/>
          <w:szCs w:val="12"/>
        </w:rPr>
      </w:pPr>
      <w:r w:rsidRPr="00127C3B">
        <w:rPr>
          <w:sz w:val="12"/>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46663FCF" w14:textId="77777777" w:rsidR="00F4332B" w:rsidRPr="00127C3B" w:rsidRDefault="00F4332B" w:rsidP="00F4332B">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5BAAB2C0" w14:textId="77777777" w:rsidR="00F4332B" w:rsidRPr="00127C3B" w:rsidRDefault="00F4332B" w:rsidP="00F4332B">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3E9865B0" w14:textId="77777777" w:rsidR="00F4332B" w:rsidRPr="00127C3B" w:rsidRDefault="00F4332B" w:rsidP="00F4332B">
      <w:pPr>
        <w:rPr>
          <w:sz w:val="12"/>
          <w:szCs w:val="12"/>
        </w:rPr>
      </w:pPr>
      <w:r w:rsidRPr="00127C3B">
        <w:rPr>
          <w:sz w:val="12"/>
          <w:szCs w:val="12"/>
        </w:rPr>
        <w:t>A world in which the distribution of goods is held up due to constant supply chain disruptions seems less than ideal. What can be done about it?</w:t>
      </w:r>
    </w:p>
    <w:p w14:paraId="7781E707" w14:textId="77777777" w:rsidR="00F4332B" w:rsidRPr="00127C3B" w:rsidRDefault="00F4332B" w:rsidP="00F4332B">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4D88EC6E" w14:textId="77777777" w:rsidR="00F4332B" w:rsidRPr="00127C3B" w:rsidRDefault="00F4332B" w:rsidP="00F4332B">
      <w:pPr>
        <w:rPr>
          <w:sz w:val="12"/>
          <w:szCs w:val="12"/>
        </w:rPr>
      </w:pPr>
      <w:r w:rsidRPr="00127C3B">
        <w:rPr>
          <w:sz w:val="12"/>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18E31F97" w14:textId="77777777" w:rsidR="00F4332B" w:rsidRDefault="00F4332B" w:rsidP="00F4332B">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4248E7">
        <w:rPr>
          <w:rStyle w:val="Emphasis"/>
        </w:rPr>
        <w:t>supply</w:t>
      </w:r>
      <w:r w:rsidRPr="004248E7">
        <w:rPr>
          <w:rStyle w:val="StyleUnderline"/>
        </w:rPr>
        <w:t xml:space="preserve"> in</w:t>
      </w:r>
      <w:r w:rsidRPr="00127C3B">
        <w:rPr>
          <w:rStyle w:val="StyleUnderline"/>
        </w:rPr>
        <w:t xml:space="preserve"> critical </w:t>
      </w:r>
      <w:r w:rsidRPr="004248E7">
        <w:rPr>
          <w:rStyle w:val="StyleUnderline"/>
        </w:rPr>
        <w:t xml:space="preserve">sectors </w:t>
      </w:r>
      <w:r w:rsidRPr="004248E7">
        <w:rPr>
          <w:rStyle w:val="Emphasis"/>
        </w:rPr>
        <w:t>coped better</w:t>
      </w:r>
      <w:r w:rsidRPr="00127C3B">
        <w:rPr>
          <w:rStyle w:val="StyleUnderline"/>
        </w:rPr>
        <w:t xml:space="preserve"> than expected. </w:t>
      </w:r>
      <w:r w:rsidRPr="004248E7">
        <w:rPr>
          <w:rStyle w:val="StyleUnderline"/>
        </w:rPr>
        <w:t>The predicted</w:t>
      </w:r>
      <w:r w:rsidRPr="00127C3B">
        <w:rPr>
          <w:rStyle w:val="StyleUnderline"/>
        </w:rPr>
        <w:t xml:space="preserve"> pandemic </w:t>
      </w:r>
      <w:r w:rsidRPr="004248E7">
        <w:rPr>
          <w:rStyle w:val="Emphasis"/>
        </w:rPr>
        <w:t>breakdowns</w:t>
      </w:r>
      <w:r w:rsidRPr="00127C3B">
        <w:rPr>
          <w:rStyle w:val="StyleUnderline"/>
        </w:rPr>
        <w:t xml:space="preserve"> in supply chains</w:t>
      </w:r>
      <w:r w:rsidRPr="00127C3B">
        <w:rPr>
          <w:sz w:val="16"/>
        </w:rPr>
        <w:t xml:space="preserve"> for food and medical supplies </w:t>
      </w:r>
      <w:r w:rsidRPr="004248E7">
        <w:rPr>
          <w:rStyle w:val="StyleUnderline"/>
        </w:rPr>
        <w:t>proved</w:t>
      </w:r>
      <w:r w:rsidRPr="00127C3B">
        <w:rPr>
          <w:rStyle w:val="StyleUnderline"/>
        </w:rPr>
        <w:t xml:space="preserve"> to be </w:t>
      </w:r>
      <w:r w:rsidRPr="004248E7">
        <w:rPr>
          <w:rStyle w:val="Emphasis"/>
        </w:rPr>
        <w:t>overstated</w:t>
      </w:r>
      <w:r w:rsidRPr="004248E7">
        <w:rPr>
          <w:rStyle w:val="StyleUnderline"/>
        </w:rPr>
        <w:t>. Surveys</w:t>
      </w:r>
      <w:r w:rsidRPr="00127C3B">
        <w:rPr>
          <w:sz w:val="16"/>
        </w:rPr>
        <w:t xml:space="preserve"> of logistical firms last year </w:t>
      </w:r>
      <w:r w:rsidRPr="004248E7">
        <w:rPr>
          <w:rStyle w:val="StyleUnderline"/>
        </w:rPr>
        <w:t>revealed</w:t>
      </w:r>
      <w:r w:rsidRPr="00127C3B">
        <w:rPr>
          <w:rStyle w:val="StyleUnderline"/>
        </w:rPr>
        <w:t xml:space="preserve"> that the pandemic had </w:t>
      </w:r>
      <w:r w:rsidRPr="004248E7">
        <w:rPr>
          <w:rStyle w:val="Emphasis"/>
        </w:rPr>
        <w:t>minimal effects</w:t>
      </w:r>
      <w:r w:rsidRPr="004248E7">
        <w:rPr>
          <w:rStyle w:val="StyleUnderline"/>
        </w:rPr>
        <w:t xml:space="preserve"> on</w:t>
      </w:r>
      <w:r w:rsidRPr="00127C3B">
        <w:rPr>
          <w:rStyle w:val="StyleUnderline"/>
        </w:rPr>
        <w:t xml:space="preserve"> their </w:t>
      </w:r>
      <w:r w:rsidRPr="00127C3B">
        <w:rPr>
          <w:rStyle w:val="Emphasis"/>
        </w:rPr>
        <w:t xml:space="preserve">operational </w:t>
      </w:r>
      <w:r w:rsidRPr="004248E7">
        <w:rPr>
          <w:rStyle w:val="Emphasis"/>
        </w:rPr>
        <w:t>capabilities</w:t>
      </w:r>
      <w:r w:rsidRPr="00127C3B">
        <w:rPr>
          <w:sz w:val="16"/>
        </w:rPr>
        <w:t xml:space="preserve">. Even when it came to medicines and personal protective equipment, there were only minor disruptions after the initial shock in March 2020. </w:t>
      </w:r>
      <w:r w:rsidRPr="004248E7">
        <w:rPr>
          <w:rStyle w:val="StyleUnderline"/>
        </w:rPr>
        <w:t>Claims that</w:t>
      </w:r>
      <w:r w:rsidRPr="00127C3B">
        <w:rPr>
          <w:rStyle w:val="StyleUnderline"/>
        </w:rPr>
        <w:t xml:space="preserve"> the global </w:t>
      </w:r>
      <w:r w:rsidRPr="004248E7">
        <w:rPr>
          <w:rStyle w:val="StyleUnderline"/>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4248E7">
        <w:rPr>
          <w:rStyle w:val="Emphasis"/>
        </w:rPr>
        <w:t>weaponized</w:t>
      </w:r>
      <w:r w:rsidRPr="00127C3B">
        <w:rPr>
          <w:rStyle w:val="StyleUnderline"/>
        </w:rPr>
        <w:t xml:space="preserve"> interdependence </w:t>
      </w:r>
      <w:r w:rsidRPr="004248E7">
        <w:rPr>
          <w:rStyle w:val="StyleUnderline"/>
        </w:rPr>
        <w:t>proved</w:t>
      </w:r>
      <w:r w:rsidRPr="00127C3B">
        <w:rPr>
          <w:rStyle w:val="StyleUnderline"/>
        </w:rPr>
        <w:t xml:space="preserve"> to be </w:t>
      </w:r>
      <w:r w:rsidRPr="00127C3B">
        <w:rPr>
          <w:rStyle w:val="Emphasis"/>
        </w:rPr>
        <w:t xml:space="preserve">wildly </w:t>
      </w:r>
      <w:r w:rsidRPr="004248E7">
        <w:rPr>
          <w:rStyle w:val="Emphasis"/>
        </w:rPr>
        <w:t>exaggerated</w:t>
      </w:r>
      <w:r w:rsidRPr="00127C3B">
        <w:rPr>
          <w:sz w:val="16"/>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5C3F9F59" w14:textId="202BE001" w:rsidR="00F4332B" w:rsidRDefault="00936EC4" w:rsidP="00F4332B">
      <w:pPr>
        <w:pStyle w:val="Heading3"/>
      </w:pPr>
      <w:r>
        <w:t xml:space="preserve">2NC – </w:t>
      </w:r>
      <w:r w:rsidR="00F4332B">
        <w:t>AT: Supply Shocks</w:t>
      </w:r>
    </w:p>
    <w:p w14:paraId="0FD0FBB7" w14:textId="77777777" w:rsidR="00F4332B" w:rsidRPr="00362C43" w:rsidRDefault="00F4332B" w:rsidP="00F4332B">
      <w:pPr>
        <w:pStyle w:val="Heading4"/>
      </w:pPr>
      <w:r>
        <w:rPr>
          <w:u w:val="single"/>
        </w:rPr>
        <w:t>Empirics</w:t>
      </w:r>
      <w:r>
        <w:t xml:space="preserve"> prove </w:t>
      </w:r>
      <w:r>
        <w:rPr>
          <w:u w:val="single"/>
        </w:rPr>
        <w:t>backup</w:t>
      </w:r>
      <w:r>
        <w:t xml:space="preserve"> techniques like </w:t>
      </w:r>
      <w:r>
        <w:rPr>
          <w:u w:val="single"/>
        </w:rPr>
        <w:t>local sourcing</w:t>
      </w:r>
      <w:r>
        <w:t xml:space="preserve"> and </w:t>
      </w:r>
      <w:r>
        <w:rPr>
          <w:u w:val="single"/>
        </w:rPr>
        <w:t>substitution</w:t>
      </w:r>
      <w:r>
        <w:t xml:space="preserve"> solve.</w:t>
      </w:r>
    </w:p>
    <w:p w14:paraId="5F5561E9" w14:textId="77777777" w:rsidR="00F4332B" w:rsidRPr="00564E1A" w:rsidRDefault="00F4332B" w:rsidP="00F4332B">
      <w:r>
        <w:rPr>
          <w:rStyle w:val="Style13ptBold"/>
        </w:rPr>
        <w:t xml:space="preserve">Ozdemir ’22 </w:t>
      </w:r>
      <w:r w:rsidRPr="00A95135">
        <w:t xml:space="preserve">[Dilek, 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“Supply chain </w:t>
      </w:r>
      <w:r w:rsidRPr="00564E1A">
        <w:t>resilience during the COVID-19 pandemic,” vol. 68]</w:t>
      </w:r>
    </w:p>
    <w:p w14:paraId="699A1DF4" w14:textId="77777777" w:rsidR="00F4332B" w:rsidRPr="00C0023B" w:rsidRDefault="00F4332B" w:rsidP="00F4332B">
      <w:pPr>
        <w:rPr>
          <w:sz w:val="16"/>
        </w:rPr>
      </w:pPr>
      <w:r w:rsidRPr="00C0023B">
        <w:rPr>
          <w:sz w:val="16"/>
        </w:rPr>
        <w:t xml:space="preserve">Understanding the effectiveness of existing practices must figure prominently on the agenda of the supply chain literature in the face of the pandemic. Our second main finding indicates that both </w:t>
      </w:r>
      <w:r w:rsidRPr="004248E7">
        <w:rPr>
          <w:rStyle w:val="Emphasis"/>
        </w:rPr>
        <w:t>proactive</w:t>
      </w:r>
      <w:r w:rsidRPr="004248E7">
        <w:rPr>
          <w:rStyle w:val="StyleUnderline"/>
        </w:rPr>
        <w:t xml:space="preserve"> and </w:t>
      </w:r>
      <w:r w:rsidRPr="004248E7">
        <w:rPr>
          <w:rStyle w:val="Emphasis"/>
        </w:rPr>
        <w:t>reactive</w:t>
      </w:r>
      <w:r w:rsidRPr="00C0023B">
        <w:rPr>
          <w:rStyle w:val="StyleUnderline"/>
        </w:rPr>
        <w:t xml:space="preserve"> resilience-building </w:t>
      </w:r>
      <w:r w:rsidRPr="004248E7">
        <w:rPr>
          <w:rStyle w:val="StyleUnderline"/>
        </w:rPr>
        <w:t>activities</w:t>
      </w:r>
      <w:r w:rsidRPr="00C0023B">
        <w:rPr>
          <w:rStyle w:val="StyleUnderline"/>
        </w:rPr>
        <w:t xml:space="preserve"> have </w:t>
      </w:r>
      <w:r w:rsidRPr="004248E7">
        <w:rPr>
          <w:rStyle w:val="Emphasis"/>
        </w:rPr>
        <w:t>enhanced</w:t>
      </w:r>
      <w:r w:rsidRPr="004248E7">
        <w:rPr>
          <w:rStyle w:val="StyleUnderline"/>
        </w:rPr>
        <w:t xml:space="preserve"> supply</w:t>
      </w:r>
      <w:r w:rsidRPr="00C0023B">
        <w:rPr>
          <w:rStyle w:val="StyleUnderline"/>
        </w:rPr>
        <w:t xml:space="preserve"> chain </w:t>
      </w:r>
      <w:r w:rsidRPr="004248E7">
        <w:rPr>
          <w:rStyle w:val="Emphasis"/>
        </w:rPr>
        <w:t>velocity</w:t>
      </w:r>
      <w:r w:rsidRPr="00C0023B">
        <w:rPr>
          <w:rStyle w:val="StyleUnderline"/>
        </w:rPr>
        <w:t xml:space="preserve"> during the pandemic</w:t>
      </w:r>
      <w:r w:rsidRPr="00C0023B">
        <w:rPr>
          <w:sz w:val="16"/>
        </w:rPr>
        <w:t>. Studying the effect of supply chain risk management on supply chain resilience and robustness, El Baz and Ruel [</w:t>
      </w:r>
      <w:bookmarkStart w:id="0" w:name="bbib102"/>
      <w:r w:rsidRPr="00C0023B">
        <w:rPr>
          <w:sz w:val="16"/>
        </w:rPr>
        <w:fldChar w:fldCharType="begin"/>
      </w:r>
      <w:r w:rsidRPr="00C0023B">
        <w:rPr>
          <w:sz w:val="16"/>
        </w:rPr>
        <w:instrText xml:space="preserve"> HYPERLINK "https://www.sciencedirect.com/science/article/pii/S0160791X21003225?via%3Dihub" \l "bib102" </w:instrText>
      </w:r>
      <w:r w:rsidRPr="00C0023B">
        <w:rPr>
          <w:sz w:val="16"/>
        </w:rPr>
      </w:r>
      <w:r w:rsidRPr="00C0023B">
        <w:rPr>
          <w:sz w:val="16"/>
        </w:rPr>
        <w:fldChar w:fldCharType="separate"/>
      </w:r>
      <w:r w:rsidRPr="00C0023B">
        <w:rPr>
          <w:rStyle w:val="Hyperlink"/>
          <w:sz w:val="16"/>
        </w:rPr>
        <w:t>102</w:t>
      </w:r>
      <w:r w:rsidRPr="00C0023B">
        <w:rPr>
          <w:sz w:val="16"/>
        </w:rPr>
        <w:fldChar w:fldCharType="end"/>
      </w:r>
      <w:bookmarkEnd w:id="0"/>
      <w:r w:rsidRPr="00C0023B">
        <w:rPr>
          <w:sz w:val="16"/>
        </w:rPr>
        <w:t xml:space="preserve">] report similar results. Examining supply chains of essential goods, Sodhi et al. assert that </w:t>
      </w:r>
      <w:r w:rsidRPr="00C0023B">
        <w:rPr>
          <w:rStyle w:val="StyleUnderline"/>
        </w:rPr>
        <w:t xml:space="preserve">traditional approaches, such as </w:t>
      </w:r>
      <w:r w:rsidRPr="00C0023B">
        <w:rPr>
          <w:rStyle w:val="Emphasis"/>
        </w:rPr>
        <w:t>redundancies</w:t>
      </w:r>
      <w:r w:rsidRPr="00C0023B">
        <w:rPr>
          <w:rStyle w:val="StyleUnderline"/>
        </w:rPr>
        <w:t xml:space="preserve">, can be </w:t>
      </w:r>
      <w:r w:rsidRPr="00C0023B">
        <w:rPr>
          <w:rStyle w:val="Emphasis"/>
        </w:rPr>
        <w:t>effective</w:t>
      </w:r>
      <w:r w:rsidRPr="00C0023B">
        <w:rPr>
          <w:rStyle w:val="StyleUnderline"/>
        </w:rPr>
        <w:t xml:space="preserve"> during pandemics</w:t>
      </w:r>
      <w:r w:rsidRPr="00C0023B">
        <w:rPr>
          <w:sz w:val="16"/>
        </w:rPr>
        <w:t xml:space="preserve"> [</w:t>
      </w:r>
      <w:bookmarkStart w:id="1" w:name="bbib103"/>
      <w:r w:rsidRPr="00C0023B">
        <w:rPr>
          <w:sz w:val="16"/>
        </w:rPr>
        <w:fldChar w:fldCharType="begin"/>
      </w:r>
      <w:r w:rsidRPr="00C0023B">
        <w:rPr>
          <w:sz w:val="16"/>
        </w:rPr>
        <w:instrText xml:space="preserve"> HYPERLINK "https://www.sciencedirect.com/science/article/pii/S0160791X21003225?via%3Dihub" \l "bib103" </w:instrText>
      </w:r>
      <w:r w:rsidRPr="00C0023B">
        <w:rPr>
          <w:sz w:val="16"/>
        </w:rPr>
      </w:r>
      <w:r w:rsidRPr="00C0023B">
        <w:rPr>
          <w:sz w:val="16"/>
        </w:rPr>
        <w:fldChar w:fldCharType="separate"/>
      </w:r>
      <w:r w:rsidRPr="00C0023B">
        <w:rPr>
          <w:rStyle w:val="Hyperlink"/>
          <w:sz w:val="16"/>
        </w:rPr>
        <w:t>103</w:t>
      </w:r>
      <w:r w:rsidRPr="00C0023B">
        <w:rPr>
          <w:sz w:val="16"/>
        </w:rPr>
        <w:fldChar w:fldCharType="end"/>
      </w:r>
      <w:bookmarkEnd w:id="1"/>
      <w:r w:rsidRPr="00C0023B">
        <w:rPr>
          <w:sz w:val="16"/>
        </w:rPr>
        <w:t>]. Sharma and her colleagues state that focusing on resilience not only helps during pandemics but also exerts positive long-term effects on supply chain viability [</w:t>
      </w:r>
      <w:bookmarkStart w:id="2" w:name="bbib104"/>
      <w:r w:rsidRPr="00C0023B">
        <w:rPr>
          <w:sz w:val="16"/>
        </w:rPr>
        <w:fldChar w:fldCharType="begin"/>
      </w:r>
      <w:r w:rsidRPr="00C0023B">
        <w:rPr>
          <w:sz w:val="16"/>
        </w:rPr>
        <w:instrText xml:space="preserve"> HYPERLINK "https://www.sciencedirect.com/science/article/pii/S0160791X21003225?via%3Dihub" \l "bib104" </w:instrText>
      </w:r>
      <w:r w:rsidRPr="00C0023B">
        <w:rPr>
          <w:sz w:val="16"/>
        </w:rPr>
      </w:r>
      <w:r w:rsidRPr="00C0023B">
        <w:rPr>
          <w:sz w:val="16"/>
        </w:rPr>
        <w:fldChar w:fldCharType="separate"/>
      </w:r>
      <w:r w:rsidRPr="00C0023B">
        <w:rPr>
          <w:rStyle w:val="Hyperlink"/>
          <w:sz w:val="16"/>
        </w:rPr>
        <w:t>104</w:t>
      </w:r>
      <w:r w:rsidRPr="00C0023B">
        <w:rPr>
          <w:sz w:val="16"/>
        </w:rPr>
        <w:fldChar w:fldCharType="end"/>
      </w:r>
      <w:r w:rsidRPr="00C0023B">
        <w:rPr>
          <w:sz w:val="16"/>
        </w:rPr>
        <w:t xml:space="preserve">]. </w:t>
      </w:r>
      <w:r w:rsidRPr="00C0023B">
        <w:rPr>
          <w:rStyle w:val="StyleUnderline"/>
        </w:rPr>
        <w:t xml:space="preserve">While noting that </w:t>
      </w:r>
      <w:r w:rsidRPr="004248E7">
        <w:rPr>
          <w:rStyle w:val="Emphasis"/>
        </w:rPr>
        <w:t>companies</w:t>
      </w:r>
      <w:r w:rsidRPr="00C0023B">
        <w:rPr>
          <w:rStyle w:val="StyleUnderline"/>
        </w:rPr>
        <w:t xml:space="preserve"> have </w:t>
      </w:r>
      <w:r w:rsidRPr="004248E7">
        <w:rPr>
          <w:rStyle w:val="StyleUnderline"/>
        </w:rPr>
        <w:t xml:space="preserve">applied </w:t>
      </w:r>
      <w:r w:rsidRPr="004248E7">
        <w:rPr>
          <w:rStyle w:val="Emphasis"/>
        </w:rPr>
        <w:t>multiple practices</w:t>
      </w:r>
      <w:r w:rsidRPr="004248E7">
        <w:rPr>
          <w:rStyle w:val="StyleUnderline"/>
        </w:rPr>
        <w:t>, Woong</w:t>
      </w:r>
      <w:r w:rsidRPr="00C0023B">
        <w:rPr>
          <w:rStyle w:val="StyleUnderline"/>
        </w:rPr>
        <w:t xml:space="preserve"> </w:t>
      </w:r>
      <w:r w:rsidRPr="00C0023B">
        <w:rPr>
          <w:sz w:val="16"/>
        </w:rPr>
        <w:t>and Goh [</w:t>
      </w:r>
      <w:bookmarkStart w:id="3" w:name="bbib105"/>
      <w:r w:rsidRPr="00C0023B">
        <w:rPr>
          <w:sz w:val="16"/>
        </w:rPr>
        <w:fldChar w:fldCharType="begin"/>
      </w:r>
      <w:r w:rsidRPr="00C0023B">
        <w:rPr>
          <w:sz w:val="16"/>
        </w:rPr>
        <w:instrText xml:space="preserve"> HYPERLINK "https://www.sciencedirect.com/science/article/pii/S0160791X21003225?via%3Dihub" \l "bib105" </w:instrText>
      </w:r>
      <w:r w:rsidRPr="00C0023B">
        <w:rPr>
          <w:sz w:val="16"/>
        </w:rPr>
      </w:r>
      <w:r w:rsidRPr="00C0023B">
        <w:rPr>
          <w:sz w:val="16"/>
        </w:rPr>
        <w:fldChar w:fldCharType="separate"/>
      </w:r>
      <w:r w:rsidRPr="00C0023B">
        <w:rPr>
          <w:rStyle w:val="Hyperlink"/>
          <w:sz w:val="16"/>
        </w:rPr>
        <w:t>105</w:t>
      </w:r>
      <w:r w:rsidRPr="00C0023B">
        <w:rPr>
          <w:sz w:val="16"/>
        </w:rPr>
        <w:fldChar w:fldCharType="end"/>
      </w:r>
      <w:r w:rsidRPr="00C0023B">
        <w:rPr>
          <w:sz w:val="16"/>
        </w:rPr>
        <w:t xml:space="preserve">] </w:t>
      </w:r>
      <w:r w:rsidRPr="004248E7">
        <w:rPr>
          <w:rStyle w:val="StyleUnderline"/>
        </w:rPr>
        <w:t>identify ‘</w:t>
      </w:r>
      <w:r w:rsidRPr="004248E7">
        <w:rPr>
          <w:rStyle w:val="Emphasis"/>
        </w:rPr>
        <w:t>increasing</w:t>
      </w:r>
      <w:r w:rsidRPr="004248E7">
        <w:rPr>
          <w:rStyle w:val="StyleUnderline"/>
        </w:rPr>
        <w:t xml:space="preserve"> capacity’, ‘</w:t>
      </w:r>
      <w:r w:rsidRPr="004248E7">
        <w:rPr>
          <w:rStyle w:val="Emphasis"/>
        </w:rPr>
        <w:t>diversifying</w:t>
      </w:r>
      <w:r w:rsidRPr="00C0023B">
        <w:rPr>
          <w:rStyle w:val="StyleUnderline"/>
        </w:rPr>
        <w:t xml:space="preserve"> single-product </w:t>
      </w:r>
      <w:r w:rsidRPr="004248E7">
        <w:rPr>
          <w:rStyle w:val="StyleUnderline"/>
        </w:rPr>
        <w:t>categories’</w:t>
      </w:r>
      <w:r w:rsidRPr="00C0023B">
        <w:rPr>
          <w:rStyle w:val="StyleUnderline"/>
        </w:rPr>
        <w:t>, ‘</w:t>
      </w:r>
      <w:r w:rsidRPr="00C0023B">
        <w:rPr>
          <w:rStyle w:val="Emphasis"/>
        </w:rPr>
        <w:t xml:space="preserve">local </w:t>
      </w:r>
      <w:r w:rsidRPr="004248E7">
        <w:rPr>
          <w:rStyle w:val="Emphasis"/>
        </w:rPr>
        <w:t>sourcing</w:t>
      </w:r>
      <w:r w:rsidRPr="004248E7">
        <w:rPr>
          <w:rStyle w:val="StyleUnderline"/>
        </w:rPr>
        <w:t>’, ‘</w:t>
      </w:r>
      <w:r w:rsidRPr="004248E7">
        <w:rPr>
          <w:rStyle w:val="Emphasis"/>
        </w:rPr>
        <w:t>prioritising</w:t>
      </w:r>
      <w:r w:rsidRPr="00C0023B">
        <w:rPr>
          <w:rStyle w:val="StyleUnderline"/>
        </w:rPr>
        <w:t xml:space="preserve"> critical </w:t>
      </w:r>
      <w:r w:rsidRPr="004248E7">
        <w:rPr>
          <w:rStyle w:val="StyleUnderline"/>
        </w:rPr>
        <w:t>categories’, ‘</w:t>
      </w:r>
      <w:r w:rsidRPr="004248E7">
        <w:rPr>
          <w:rStyle w:val="Emphasis"/>
        </w:rPr>
        <w:t>repurposing</w:t>
      </w:r>
      <w:r w:rsidRPr="004248E7">
        <w:rPr>
          <w:rStyle w:val="StyleUnderline"/>
        </w:rPr>
        <w:t xml:space="preserve"> assets’</w:t>
      </w:r>
      <w:r w:rsidRPr="00C0023B">
        <w:rPr>
          <w:rStyle w:val="StyleUnderline"/>
        </w:rPr>
        <w:t xml:space="preserve">, ‘establishing </w:t>
      </w:r>
      <w:r w:rsidRPr="00C0023B">
        <w:rPr>
          <w:rStyle w:val="Emphasis"/>
        </w:rPr>
        <w:t>partnerships</w:t>
      </w:r>
      <w:r w:rsidRPr="00C0023B">
        <w:rPr>
          <w:sz w:val="16"/>
        </w:rPr>
        <w:t xml:space="preserve">’ and ‘leveraging social media influence’ as the most common supply chain risk management practices. </w:t>
      </w:r>
      <w:r w:rsidRPr="004248E7">
        <w:rPr>
          <w:rStyle w:val="Emphasis"/>
        </w:rPr>
        <w:t>Consistent</w:t>
      </w:r>
      <w:r w:rsidRPr="004248E7">
        <w:rPr>
          <w:rStyle w:val="StyleUnderline"/>
        </w:rPr>
        <w:t xml:space="preserve"> with</w:t>
      </w:r>
      <w:r w:rsidRPr="00C0023B">
        <w:rPr>
          <w:rStyle w:val="StyleUnderline"/>
        </w:rPr>
        <w:t xml:space="preserve"> </w:t>
      </w:r>
      <w:r w:rsidRPr="00C0023B">
        <w:rPr>
          <w:rStyle w:val="Emphasis"/>
        </w:rPr>
        <w:t xml:space="preserve">our </w:t>
      </w:r>
      <w:r w:rsidRPr="004248E7">
        <w:rPr>
          <w:rStyle w:val="Emphasis"/>
        </w:rPr>
        <w:t>findings</w:t>
      </w:r>
      <w:r w:rsidRPr="00C0023B">
        <w:rPr>
          <w:rStyle w:val="StyleUnderline"/>
        </w:rPr>
        <w:t xml:space="preserve">, they suggest that </w:t>
      </w:r>
      <w:r w:rsidRPr="004248E7">
        <w:rPr>
          <w:rStyle w:val="Emphasis"/>
        </w:rPr>
        <w:t>both</w:t>
      </w:r>
      <w:r w:rsidRPr="00C0023B">
        <w:rPr>
          <w:rStyle w:val="StyleUnderline"/>
        </w:rPr>
        <w:t xml:space="preserve"> proactive and reactive </w:t>
      </w:r>
      <w:r w:rsidRPr="004248E7">
        <w:rPr>
          <w:rStyle w:val="StyleUnderline"/>
        </w:rPr>
        <w:t>strategies</w:t>
      </w:r>
      <w:r w:rsidRPr="00C0023B">
        <w:rPr>
          <w:rStyle w:val="StyleUnderline"/>
        </w:rPr>
        <w:t xml:space="preserve"> have </w:t>
      </w:r>
      <w:r w:rsidRPr="004248E7">
        <w:rPr>
          <w:rStyle w:val="Emphasis"/>
        </w:rPr>
        <w:t>helped</w:t>
      </w:r>
      <w:r w:rsidRPr="00C0023B">
        <w:rPr>
          <w:rStyle w:val="Emphasis"/>
        </w:rPr>
        <w:t xml:space="preserve"> companies</w:t>
      </w:r>
      <w:r w:rsidRPr="00C0023B">
        <w:rPr>
          <w:rStyle w:val="StyleUnderline"/>
        </w:rPr>
        <w:t xml:space="preserve"> </w:t>
      </w:r>
      <w:r w:rsidRPr="004248E7">
        <w:rPr>
          <w:rStyle w:val="StyleUnderline"/>
        </w:rPr>
        <w:t xml:space="preserve">to </w:t>
      </w:r>
      <w:r w:rsidRPr="004248E7">
        <w:rPr>
          <w:rStyle w:val="Emphasis"/>
        </w:rPr>
        <w:t>overcome</w:t>
      </w:r>
      <w:r w:rsidRPr="00C0023B">
        <w:rPr>
          <w:rStyle w:val="StyleUnderline"/>
        </w:rPr>
        <w:t xml:space="preserve"> problems in their </w:t>
      </w:r>
      <w:r w:rsidRPr="004248E7">
        <w:rPr>
          <w:rStyle w:val="StyleUnderline"/>
        </w:rPr>
        <w:t>supply</w:t>
      </w:r>
      <w:r w:rsidRPr="00C0023B">
        <w:rPr>
          <w:rStyle w:val="StyleUnderline"/>
        </w:rPr>
        <w:t xml:space="preserve"> chains</w:t>
      </w:r>
      <w:r w:rsidRPr="00C0023B">
        <w:rPr>
          <w:sz w:val="16"/>
        </w:rPr>
        <w:t>. Although these findings are valuable, the area remains open to additional investigation.</w:t>
      </w:r>
    </w:p>
    <w:p w14:paraId="587C1293" w14:textId="77777777" w:rsidR="00F4332B" w:rsidRPr="00C0023B" w:rsidRDefault="00F4332B" w:rsidP="00F4332B">
      <w:pPr>
        <w:rPr>
          <w:sz w:val="16"/>
        </w:rPr>
      </w:pPr>
      <w:r w:rsidRPr="00C0023B">
        <w:rPr>
          <w:sz w:val="16"/>
        </w:rPr>
        <w:t>Highly contradicting findings and diverse perspectives exist in the pandemic-era supply chain literature. Nevertheless, we know that the pandemic has affected every industry differently; thus, no one-size-fits-all solution exists. The extant literature on supply chain resilience in the pandemic context emphasises the need to think outside the box. Supply chains must be reconsidered and redesigned to enhance their viability [</w:t>
      </w:r>
      <w:hyperlink r:id="rId6" w:anchor="bib37" w:history="1">
        <w:r w:rsidRPr="00C0023B">
          <w:rPr>
            <w:rStyle w:val="Hyperlink"/>
            <w:sz w:val="16"/>
          </w:rPr>
          <w:t>37</w:t>
        </w:r>
      </w:hyperlink>
      <w:r w:rsidRPr="00C0023B">
        <w:rPr>
          <w:sz w:val="16"/>
        </w:rPr>
        <w:t>,</w:t>
      </w:r>
      <w:hyperlink r:id="rId7" w:anchor="bib48" w:history="1">
        <w:r w:rsidRPr="00C0023B">
          <w:rPr>
            <w:rStyle w:val="Hyperlink"/>
            <w:sz w:val="16"/>
          </w:rPr>
          <w:t>48</w:t>
        </w:r>
      </w:hyperlink>
      <w:r w:rsidRPr="00C0023B">
        <w:rPr>
          <w:sz w:val="16"/>
        </w:rPr>
        <w:t>,</w:t>
      </w:r>
      <w:hyperlink r:id="rId8" w:anchor="bib101" w:history="1">
        <w:r w:rsidRPr="00C0023B">
          <w:rPr>
            <w:rStyle w:val="Hyperlink"/>
            <w:sz w:val="16"/>
          </w:rPr>
          <w:t>101</w:t>
        </w:r>
      </w:hyperlink>
      <w:r w:rsidRPr="00C0023B">
        <w:rPr>
          <w:sz w:val="16"/>
        </w:rPr>
        <w:t>,</w:t>
      </w:r>
      <w:hyperlink r:id="rId9" w:anchor="bib104" w:history="1">
        <w:r w:rsidRPr="00C0023B">
          <w:rPr>
            <w:rStyle w:val="Hyperlink"/>
            <w:sz w:val="16"/>
          </w:rPr>
          <w:t>[104]</w:t>
        </w:r>
      </w:hyperlink>
      <w:bookmarkEnd w:id="2"/>
      <w:r w:rsidRPr="00C0023B">
        <w:rPr>
          <w:sz w:val="16"/>
        </w:rPr>
        <w:t>, </w:t>
      </w:r>
      <w:hyperlink r:id="rId10" w:anchor="bib105" w:history="1">
        <w:r w:rsidRPr="00C0023B">
          <w:rPr>
            <w:rStyle w:val="Hyperlink"/>
            <w:sz w:val="16"/>
          </w:rPr>
          <w:t>[105]</w:t>
        </w:r>
      </w:hyperlink>
      <w:bookmarkEnd w:id="3"/>
      <w:r w:rsidRPr="00C0023B">
        <w:rPr>
          <w:sz w:val="16"/>
        </w:rPr>
        <w:t>, </w:t>
      </w:r>
      <w:bookmarkStart w:id="4" w:name="bbib106"/>
      <w:r w:rsidRPr="00C0023B">
        <w:rPr>
          <w:sz w:val="16"/>
        </w:rPr>
        <w:fldChar w:fldCharType="begin"/>
      </w:r>
      <w:r w:rsidRPr="00C0023B">
        <w:rPr>
          <w:sz w:val="16"/>
        </w:rPr>
        <w:instrText xml:space="preserve"> HYPERLINK "https://www.sciencedirect.com/science/article/pii/S0160791X21003225?via%3Dihub" \l "bib106" </w:instrText>
      </w:r>
      <w:r w:rsidRPr="00C0023B">
        <w:rPr>
          <w:sz w:val="16"/>
        </w:rPr>
      </w:r>
      <w:r w:rsidRPr="00C0023B">
        <w:rPr>
          <w:sz w:val="16"/>
        </w:rPr>
        <w:fldChar w:fldCharType="separate"/>
      </w:r>
      <w:r w:rsidRPr="00C0023B">
        <w:rPr>
          <w:rStyle w:val="Hyperlink"/>
          <w:sz w:val="16"/>
        </w:rPr>
        <w:t>[106]</w:t>
      </w:r>
      <w:r w:rsidRPr="00C0023B">
        <w:rPr>
          <w:sz w:val="16"/>
        </w:rPr>
        <w:fldChar w:fldCharType="end"/>
      </w:r>
      <w:bookmarkEnd w:id="4"/>
      <w:r w:rsidRPr="00C0023B">
        <w:rPr>
          <w:sz w:val="16"/>
        </w:rPr>
        <w:t>]. Our results reveal that existing resilience-building approaches are effective but insufficient.</w:t>
      </w:r>
    </w:p>
    <w:p w14:paraId="2AE171B0" w14:textId="77777777" w:rsidR="00F4332B" w:rsidRPr="00C0023B" w:rsidRDefault="00F4332B" w:rsidP="00F4332B">
      <w:pPr>
        <w:rPr>
          <w:sz w:val="16"/>
        </w:rPr>
      </w:pPr>
      <w:r w:rsidRPr="00C0023B">
        <w:rPr>
          <w:sz w:val="16"/>
        </w:rPr>
        <w:t>We also know that the pandemic has changed every aspect of life. Some of these changes will persist in the post-pandemic period, while others will be discarded as soon as possible [</w:t>
      </w:r>
      <w:bookmarkStart w:id="5" w:name="bbib107"/>
      <w:r w:rsidRPr="00C0023B">
        <w:rPr>
          <w:sz w:val="16"/>
        </w:rPr>
        <w:fldChar w:fldCharType="begin"/>
      </w:r>
      <w:r w:rsidRPr="00C0023B">
        <w:rPr>
          <w:sz w:val="16"/>
        </w:rPr>
        <w:instrText xml:space="preserve"> HYPERLINK "https://www.sciencedirect.com/science/article/pii/S0160791X21003225?via%3Dihub" \l "bib107" </w:instrText>
      </w:r>
      <w:r w:rsidRPr="00C0023B">
        <w:rPr>
          <w:sz w:val="16"/>
        </w:rPr>
      </w:r>
      <w:r w:rsidRPr="00C0023B">
        <w:rPr>
          <w:sz w:val="16"/>
        </w:rPr>
        <w:fldChar w:fldCharType="separate"/>
      </w:r>
      <w:r w:rsidRPr="00C0023B">
        <w:rPr>
          <w:rStyle w:val="Hyperlink"/>
          <w:sz w:val="16"/>
        </w:rPr>
        <w:t>107</w:t>
      </w:r>
      <w:r w:rsidRPr="00C0023B">
        <w:rPr>
          <w:sz w:val="16"/>
        </w:rPr>
        <w:fldChar w:fldCharType="end"/>
      </w:r>
      <w:bookmarkEnd w:id="5"/>
      <w:r w:rsidRPr="00C0023B">
        <w:rPr>
          <w:sz w:val="16"/>
        </w:rPr>
        <w:t>,</w:t>
      </w:r>
      <w:bookmarkStart w:id="6" w:name="bbib108"/>
      <w:r w:rsidRPr="00C0023B">
        <w:rPr>
          <w:sz w:val="16"/>
        </w:rPr>
        <w:fldChar w:fldCharType="begin"/>
      </w:r>
      <w:r w:rsidRPr="00C0023B">
        <w:rPr>
          <w:sz w:val="16"/>
        </w:rPr>
        <w:instrText xml:space="preserve"> HYPERLINK "https://www.sciencedirect.com/science/article/pii/S0160791X21003225?via%3Dihub" \l "bib108" </w:instrText>
      </w:r>
      <w:r w:rsidRPr="00C0023B">
        <w:rPr>
          <w:sz w:val="16"/>
        </w:rPr>
      </w:r>
      <w:r w:rsidRPr="00C0023B">
        <w:rPr>
          <w:sz w:val="16"/>
        </w:rPr>
        <w:fldChar w:fldCharType="separate"/>
      </w:r>
      <w:r w:rsidRPr="00C0023B">
        <w:rPr>
          <w:rStyle w:val="Hyperlink"/>
          <w:sz w:val="16"/>
        </w:rPr>
        <w:t>108</w:t>
      </w:r>
      <w:r w:rsidRPr="00C0023B">
        <w:rPr>
          <w:sz w:val="16"/>
        </w:rPr>
        <w:fldChar w:fldCharType="end"/>
      </w:r>
      <w:bookmarkEnd w:id="6"/>
      <w:r w:rsidRPr="00C0023B">
        <w:rPr>
          <w:sz w:val="16"/>
        </w:rPr>
        <w:t>]. In any case, people, firms and supply chains will continue to face new demands and new concerns that require innovativeness. Thus, post-pandemic markets may include highly innovative actors [</w:t>
      </w:r>
      <w:bookmarkStart w:id="7" w:name="bbib109"/>
      <w:r w:rsidRPr="00C0023B">
        <w:rPr>
          <w:sz w:val="16"/>
        </w:rPr>
        <w:fldChar w:fldCharType="begin"/>
      </w:r>
      <w:r w:rsidRPr="00C0023B">
        <w:rPr>
          <w:sz w:val="16"/>
        </w:rPr>
        <w:instrText xml:space="preserve"> HYPERLINK "https://www.sciencedirect.com/science/article/pii/S0160791X21003225?via%3Dihub" \l "bib109" </w:instrText>
      </w:r>
      <w:r w:rsidRPr="00C0023B">
        <w:rPr>
          <w:sz w:val="16"/>
        </w:rPr>
      </w:r>
      <w:r w:rsidRPr="00C0023B">
        <w:rPr>
          <w:sz w:val="16"/>
        </w:rPr>
        <w:fldChar w:fldCharType="separate"/>
      </w:r>
      <w:r w:rsidRPr="00C0023B">
        <w:rPr>
          <w:rStyle w:val="Hyperlink"/>
          <w:sz w:val="16"/>
        </w:rPr>
        <w:t>109</w:t>
      </w:r>
      <w:r w:rsidRPr="00C0023B">
        <w:rPr>
          <w:sz w:val="16"/>
        </w:rPr>
        <w:fldChar w:fldCharType="end"/>
      </w:r>
      <w:bookmarkEnd w:id="7"/>
      <w:r w:rsidRPr="00C0023B">
        <w:rPr>
          <w:sz w:val="16"/>
        </w:rPr>
        <w:t>] who have experience in failing supply chains. We predict that the supply chain management discipline is poised to enter an extremely innovative era, whose seeds the pandemic has sown.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25D33013" w14:textId="77777777" w:rsidR="00F4332B" w:rsidRPr="00C0023B" w:rsidRDefault="00F4332B" w:rsidP="00F4332B">
      <w:pPr>
        <w:rPr>
          <w:sz w:val="16"/>
        </w:rPr>
      </w:pPr>
      <w:r w:rsidRPr="00C0023B">
        <w:rPr>
          <w:sz w:val="16"/>
        </w:rPr>
        <w:t>6. Conclusions</w:t>
      </w:r>
    </w:p>
    <w:p w14:paraId="31E81927" w14:textId="77777777" w:rsidR="00F4332B" w:rsidRPr="00C0023B" w:rsidRDefault="00F4332B" w:rsidP="00F4332B">
      <w:pPr>
        <w:rPr>
          <w:sz w:val="16"/>
        </w:rPr>
      </w:pPr>
      <w:r w:rsidRPr="004248E7">
        <w:rPr>
          <w:rStyle w:val="Emphasis"/>
        </w:rPr>
        <w:t>Supply chain</w:t>
      </w:r>
      <w:r w:rsidRPr="00C0023B">
        <w:rPr>
          <w:rStyle w:val="StyleUnderline"/>
        </w:rPr>
        <w:t xml:space="preserve"> failure</w:t>
      </w:r>
      <w:r w:rsidRPr="004248E7">
        <w:rPr>
          <w:rStyle w:val="Emphasis"/>
        </w:rPr>
        <w:t>s</w:t>
      </w:r>
      <w:r w:rsidRPr="004248E7">
        <w:rPr>
          <w:rStyle w:val="StyleUnderline"/>
        </w:rPr>
        <w:t xml:space="preserve"> during</w:t>
      </w:r>
      <w:r w:rsidRPr="00C0023B">
        <w:rPr>
          <w:rStyle w:val="StyleUnderline"/>
        </w:rPr>
        <w:t xml:space="preserve"> the </w:t>
      </w:r>
      <w:r w:rsidRPr="004248E7">
        <w:rPr>
          <w:rStyle w:val="Emphasis"/>
        </w:rPr>
        <w:t>COVID</w:t>
      </w:r>
      <w:r w:rsidRPr="00C0023B">
        <w:rPr>
          <w:rStyle w:val="StyleUnderline"/>
        </w:rPr>
        <w:t xml:space="preserve">-19 pandemic </w:t>
      </w:r>
      <w:r w:rsidRPr="004248E7">
        <w:rPr>
          <w:rStyle w:val="Emphasis"/>
        </w:rPr>
        <w:t>motivated</w:t>
      </w:r>
      <w:r w:rsidRPr="00C0023B">
        <w:rPr>
          <w:sz w:val="16"/>
        </w:rPr>
        <w:t xml:space="preserve"> researchers to re-examine supply chains from </w:t>
      </w:r>
      <w:r w:rsidRPr="00C0023B">
        <w:rPr>
          <w:rStyle w:val="StyleUnderline"/>
        </w:rPr>
        <w:t xml:space="preserve">a </w:t>
      </w:r>
      <w:r w:rsidRPr="004248E7">
        <w:rPr>
          <w:rStyle w:val="Emphasis"/>
        </w:rPr>
        <w:t>resilience</w:t>
      </w:r>
      <w:r w:rsidRPr="00C0023B">
        <w:rPr>
          <w:rStyle w:val="Emphasis"/>
        </w:rPr>
        <w:t>-building</w:t>
      </w:r>
      <w:r w:rsidRPr="00C0023B">
        <w:rPr>
          <w:rStyle w:val="StyleUnderline"/>
        </w:rPr>
        <w:t xml:space="preserve"> perspective</w:t>
      </w:r>
      <w:r w:rsidRPr="00C0023B">
        <w:rPr>
          <w:sz w:val="16"/>
        </w:rPr>
        <w:t>. Our study makes the following contributions to this end:</w:t>
      </w:r>
    </w:p>
    <w:p w14:paraId="3019B540" w14:textId="77777777" w:rsidR="00F4332B" w:rsidRPr="00C0023B" w:rsidRDefault="00F4332B" w:rsidP="00F4332B">
      <w:pPr>
        <w:pStyle w:val="ListParagraph"/>
        <w:numPr>
          <w:ilvl w:val="0"/>
          <w:numId w:val="15"/>
        </w:numPr>
        <w:rPr>
          <w:sz w:val="16"/>
        </w:rPr>
      </w:pPr>
      <w:r w:rsidRPr="00C0023B">
        <w:rPr>
          <w:sz w:val="16"/>
        </w:rPr>
        <w:t>We adopted supply chain velocity as a measure of supply chain resilience and attempted to understand the factors that impact it.</w:t>
      </w:r>
    </w:p>
    <w:p w14:paraId="654B280C" w14:textId="77777777" w:rsidR="00F4332B" w:rsidRPr="00362C43" w:rsidRDefault="00F4332B" w:rsidP="00F4332B">
      <w:pPr>
        <w:pStyle w:val="ListParagraph"/>
        <w:numPr>
          <w:ilvl w:val="0"/>
          <w:numId w:val="15"/>
        </w:numPr>
        <w:rPr>
          <w:sz w:val="16"/>
        </w:rPr>
      </w:pPr>
      <w:r w:rsidRPr="00C0023B">
        <w:rPr>
          <w:sz w:val="16"/>
        </w:rPr>
        <w:t xml:space="preserve">We demonstrated that </w:t>
      </w:r>
      <w:r w:rsidRPr="00C0023B">
        <w:rPr>
          <w:rStyle w:val="StyleUnderline"/>
        </w:rPr>
        <w:t xml:space="preserve">both </w:t>
      </w:r>
      <w:r w:rsidRPr="00C0023B">
        <w:rPr>
          <w:rStyle w:val="Emphasis"/>
        </w:rPr>
        <w:t>proactive</w:t>
      </w:r>
      <w:r w:rsidRPr="00C0023B">
        <w:rPr>
          <w:rStyle w:val="StyleUnderline"/>
        </w:rPr>
        <w:t xml:space="preserve"> and </w:t>
      </w:r>
      <w:r w:rsidRPr="00C0023B">
        <w:rPr>
          <w:rStyle w:val="Emphasis"/>
        </w:rPr>
        <w:t>reactive</w:t>
      </w:r>
      <w:r w:rsidRPr="00C0023B">
        <w:rPr>
          <w:rStyle w:val="StyleUnderline"/>
        </w:rPr>
        <w:t xml:space="preserve"> approaches have promoted </w:t>
      </w:r>
      <w:r w:rsidRPr="00C0023B">
        <w:rPr>
          <w:rStyle w:val="Emphasis"/>
        </w:rPr>
        <w:t>supply chain resilience</w:t>
      </w:r>
      <w:r w:rsidRPr="00C0023B">
        <w:rPr>
          <w:rStyle w:val="StyleUnderline"/>
        </w:rPr>
        <w:t xml:space="preserve">. </w:t>
      </w:r>
      <w:r w:rsidRPr="004248E7">
        <w:rPr>
          <w:rStyle w:val="StyleUnderline"/>
        </w:rPr>
        <w:t>Innovation seems</w:t>
      </w:r>
      <w:r w:rsidRPr="00C0023B">
        <w:rPr>
          <w:rStyle w:val="StyleUnderline"/>
        </w:rPr>
        <w:t xml:space="preserve"> an </w:t>
      </w:r>
      <w:r w:rsidRPr="004248E7">
        <w:rPr>
          <w:rStyle w:val="Emphasis"/>
        </w:rPr>
        <w:t>effective</w:t>
      </w:r>
      <w:r w:rsidRPr="00C0023B">
        <w:rPr>
          <w:rStyle w:val="Emphasis"/>
        </w:rPr>
        <w:t xml:space="preserve"> way</w:t>
      </w:r>
      <w:r w:rsidRPr="00C0023B">
        <w:rPr>
          <w:rStyle w:val="StyleUnderline"/>
        </w:rPr>
        <w:t xml:space="preserve"> </w:t>
      </w:r>
      <w:r w:rsidRPr="004248E7">
        <w:rPr>
          <w:rStyle w:val="StyleUnderline"/>
        </w:rPr>
        <w:t>to</w:t>
      </w:r>
      <w:r w:rsidRPr="00C0023B">
        <w:rPr>
          <w:rStyle w:val="StyleUnderline"/>
        </w:rPr>
        <w:t xml:space="preserve"> avoid or at least </w:t>
      </w:r>
      <w:r w:rsidRPr="004248E7">
        <w:rPr>
          <w:rStyle w:val="Emphasis"/>
        </w:rPr>
        <w:t>mitigate</w:t>
      </w:r>
      <w:r w:rsidRPr="00C0023B">
        <w:rPr>
          <w:rStyle w:val="StyleUnderline"/>
        </w:rPr>
        <w:t xml:space="preserve"> the pandemic's</w:t>
      </w:r>
      <w:r w:rsidRPr="00C0023B">
        <w:rPr>
          <w:sz w:val="16"/>
        </w:rPr>
        <w:t xml:space="preserve"> devastating </w:t>
      </w:r>
      <w:r w:rsidRPr="004248E7">
        <w:rPr>
          <w:rStyle w:val="StyleUnderline"/>
        </w:rPr>
        <w:t>effects</w:t>
      </w:r>
      <w:r w:rsidRPr="00C0023B">
        <w:rPr>
          <w:sz w:val="16"/>
        </w:rPr>
        <w:t>.</w:t>
      </w:r>
    </w:p>
    <w:p w14:paraId="0F4C3F5C" w14:textId="77777777" w:rsidR="00F4332B" w:rsidRPr="00362C43" w:rsidRDefault="00F4332B" w:rsidP="00F4332B">
      <w:pPr>
        <w:pStyle w:val="Heading4"/>
      </w:pPr>
      <w:r>
        <w:t xml:space="preserve">COVID is a </w:t>
      </w:r>
      <w:r>
        <w:rPr>
          <w:u w:val="single"/>
        </w:rPr>
        <w:t>complete</w:t>
      </w:r>
      <w:r>
        <w:t xml:space="preserve"> takeout---it was </w:t>
      </w:r>
      <w:r>
        <w:rPr>
          <w:u w:val="single"/>
        </w:rPr>
        <w:t>huge</w:t>
      </w:r>
      <w:r>
        <w:t xml:space="preserve"> and </w:t>
      </w:r>
      <w:r>
        <w:rPr>
          <w:u w:val="single"/>
        </w:rPr>
        <w:t>exceeded</w:t>
      </w:r>
      <w:r>
        <w:t xml:space="preserve"> resilience. </w:t>
      </w:r>
    </w:p>
    <w:p w14:paraId="7B276E95" w14:textId="77777777" w:rsidR="00F4332B" w:rsidRDefault="00F4332B" w:rsidP="00F4332B">
      <w:r>
        <w:rPr>
          <w:rStyle w:val="Style13ptBold"/>
        </w:rPr>
        <w:t xml:space="preserve">Ozdemir ’22 </w:t>
      </w:r>
      <w:r w:rsidRPr="00A95135">
        <w:t>[Dilek, 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“Supply chain resilience during the COVID-19 pandemic,” vol. 68]</w:t>
      </w:r>
    </w:p>
    <w:p w14:paraId="32CA32E1" w14:textId="77777777" w:rsidR="00F4332B" w:rsidRPr="004E50A3" w:rsidRDefault="00F4332B" w:rsidP="00F4332B">
      <w:pPr>
        <w:rPr>
          <w:sz w:val="16"/>
        </w:rPr>
      </w:pPr>
      <w:r w:rsidRPr="004E50A3">
        <w:rPr>
          <w:sz w:val="16"/>
        </w:rPr>
        <w:t>5. Discussion</w:t>
      </w:r>
    </w:p>
    <w:p w14:paraId="120EB92F" w14:textId="77777777" w:rsidR="00F4332B" w:rsidRPr="004E50A3" w:rsidRDefault="00F4332B" w:rsidP="00F4332B">
      <w:pPr>
        <w:rPr>
          <w:sz w:val="16"/>
        </w:rPr>
      </w:pPr>
      <w:r w:rsidRPr="004248E7">
        <w:rPr>
          <w:rStyle w:val="StyleUnderline"/>
        </w:rPr>
        <w:t xml:space="preserve">The </w:t>
      </w:r>
      <w:r w:rsidRPr="004248E7">
        <w:rPr>
          <w:rStyle w:val="Emphasis"/>
        </w:rPr>
        <w:t>lit</w:t>
      </w:r>
      <w:r w:rsidRPr="004E50A3">
        <w:rPr>
          <w:rStyle w:val="StyleUnderline"/>
        </w:rPr>
        <w:t xml:space="preserve">erature </w:t>
      </w:r>
      <w:r w:rsidRPr="004248E7">
        <w:rPr>
          <w:rStyle w:val="StyleUnderline"/>
        </w:rPr>
        <w:t xml:space="preserve">on </w:t>
      </w:r>
      <w:r w:rsidRPr="004248E7">
        <w:rPr>
          <w:rStyle w:val="Emphasis"/>
        </w:rPr>
        <w:t>supply</w:t>
      </w:r>
      <w:r w:rsidRPr="004E50A3">
        <w:rPr>
          <w:rStyle w:val="Emphasis"/>
        </w:rPr>
        <w:t xml:space="preserve"> chain</w:t>
      </w:r>
      <w:r w:rsidRPr="004E50A3">
        <w:rPr>
          <w:rStyle w:val="StyleUnderline"/>
        </w:rPr>
        <w:t xml:space="preserve"> </w:t>
      </w:r>
      <w:r w:rsidRPr="004248E7">
        <w:rPr>
          <w:rStyle w:val="StyleUnderline"/>
        </w:rPr>
        <w:t>resilience includes</w:t>
      </w:r>
      <w:r w:rsidRPr="004E50A3">
        <w:rPr>
          <w:sz w:val="16"/>
        </w:rPr>
        <w:t xml:space="preserve"> studies on </w:t>
      </w:r>
      <w:r w:rsidRPr="004248E7">
        <w:rPr>
          <w:rStyle w:val="Emphasis"/>
        </w:rPr>
        <w:t>various</w:t>
      </w:r>
      <w:r w:rsidRPr="004E50A3">
        <w:rPr>
          <w:rStyle w:val="StyleUnderline"/>
        </w:rPr>
        <w:t xml:space="preserve"> types of </w:t>
      </w:r>
      <w:r w:rsidRPr="004248E7">
        <w:rPr>
          <w:rStyle w:val="StyleUnderline"/>
        </w:rPr>
        <w:t>disruptions</w:t>
      </w:r>
      <w:r w:rsidRPr="004E50A3">
        <w:rPr>
          <w:rStyle w:val="StyleUnderline"/>
        </w:rPr>
        <w:t xml:space="preserve">. </w:t>
      </w:r>
      <w:r w:rsidRPr="004E50A3">
        <w:rPr>
          <w:rStyle w:val="Emphasis"/>
        </w:rPr>
        <w:t>However</w:t>
      </w:r>
      <w:r w:rsidRPr="004E50A3">
        <w:rPr>
          <w:rStyle w:val="StyleUnderline"/>
        </w:rPr>
        <w:t xml:space="preserve">, </w:t>
      </w:r>
      <w:r w:rsidRPr="004248E7">
        <w:rPr>
          <w:rStyle w:val="Emphasis"/>
        </w:rPr>
        <w:t>pandemics</w:t>
      </w:r>
      <w:r w:rsidRPr="004248E7">
        <w:rPr>
          <w:rStyle w:val="StyleUnderline"/>
        </w:rPr>
        <w:t xml:space="preserve"> are </w:t>
      </w:r>
      <w:r w:rsidRPr="004248E7">
        <w:rPr>
          <w:rStyle w:val="Emphasis"/>
        </w:rPr>
        <w:t>unique</w:t>
      </w:r>
      <w:r w:rsidRPr="004E50A3">
        <w:rPr>
          <w:rStyle w:val="StyleUnderline"/>
        </w:rPr>
        <w:t xml:space="preserve"> because they are </w:t>
      </w:r>
      <w:r w:rsidRPr="004E50A3">
        <w:rPr>
          <w:rStyle w:val="Emphasis"/>
        </w:rPr>
        <w:t>unpredictable</w:t>
      </w:r>
      <w:r w:rsidRPr="004E50A3">
        <w:rPr>
          <w:rStyle w:val="StyleUnderline"/>
        </w:rPr>
        <w:t xml:space="preserve"> in terms of time and </w:t>
      </w:r>
      <w:r w:rsidRPr="004E50A3">
        <w:rPr>
          <w:rStyle w:val="Emphasis"/>
        </w:rPr>
        <w:t>scale</w:t>
      </w:r>
      <w:r w:rsidRPr="004E50A3">
        <w:rPr>
          <w:rStyle w:val="StyleUnderline"/>
        </w:rPr>
        <w:t xml:space="preserve">. The </w:t>
      </w:r>
      <w:r w:rsidRPr="004248E7">
        <w:rPr>
          <w:rStyle w:val="Emphasis"/>
        </w:rPr>
        <w:t>COVID</w:t>
      </w:r>
      <w:r w:rsidRPr="004E50A3">
        <w:rPr>
          <w:rStyle w:val="StyleUnderline"/>
        </w:rPr>
        <w:t xml:space="preserve">-19 pandemic has </w:t>
      </w:r>
      <w:r w:rsidRPr="004248E7">
        <w:rPr>
          <w:rStyle w:val="StyleUnderline"/>
        </w:rPr>
        <w:t>caused</w:t>
      </w:r>
      <w:r w:rsidRPr="004E50A3">
        <w:rPr>
          <w:rStyle w:val="StyleUnderline"/>
        </w:rPr>
        <w:t xml:space="preserve"> </w:t>
      </w:r>
      <w:r w:rsidRPr="004E50A3">
        <w:rPr>
          <w:rStyle w:val="Emphasis"/>
        </w:rPr>
        <w:t xml:space="preserve">business </w:t>
      </w:r>
      <w:r w:rsidRPr="004248E7">
        <w:rPr>
          <w:rStyle w:val="Emphasis"/>
        </w:rPr>
        <w:t>disruptions</w:t>
      </w:r>
      <w:r w:rsidRPr="004248E7">
        <w:rPr>
          <w:rStyle w:val="StyleUnderline"/>
        </w:rPr>
        <w:t xml:space="preserve"> on</w:t>
      </w:r>
      <w:r w:rsidRPr="004E50A3">
        <w:rPr>
          <w:rStyle w:val="StyleUnderline"/>
        </w:rPr>
        <w:t xml:space="preserve"> an </w:t>
      </w:r>
      <w:r w:rsidRPr="004248E7">
        <w:rPr>
          <w:rStyle w:val="Emphasis"/>
        </w:rPr>
        <w:t>unprecedented</w:t>
      </w:r>
      <w:r w:rsidRPr="004248E7">
        <w:rPr>
          <w:rStyle w:val="StyleUnderline"/>
        </w:rPr>
        <w:t xml:space="preserve"> scale. </w:t>
      </w:r>
      <w:r w:rsidRPr="004248E7">
        <w:rPr>
          <w:rStyle w:val="Emphasis"/>
        </w:rPr>
        <w:t>All</w:t>
      </w:r>
      <w:r w:rsidRPr="004248E7">
        <w:rPr>
          <w:rStyle w:val="StyleUnderline"/>
        </w:rPr>
        <w:t xml:space="preserve"> industries</w:t>
      </w:r>
      <w:r w:rsidRPr="004E50A3">
        <w:rPr>
          <w:rStyle w:val="StyleUnderline"/>
        </w:rPr>
        <w:t xml:space="preserve"> have </w:t>
      </w:r>
      <w:r w:rsidRPr="004248E7">
        <w:rPr>
          <w:rStyle w:val="StyleUnderline"/>
        </w:rPr>
        <w:t xml:space="preserve">suffered </w:t>
      </w:r>
      <w:r w:rsidRPr="004248E7">
        <w:rPr>
          <w:rStyle w:val="Emphasis"/>
        </w:rPr>
        <w:t>sharp</w:t>
      </w:r>
      <w:r w:rsidRPr="004E50A3">
        <w:rPr>
          <w:rStyle w:val="StyleUnderline"/>
        </w:rPr>
        <w:t xml:space="preserve"> alterations in </w:t>
      </w:r>
      <w:r w:rsidRPr="004248E7">
        <w:rPr>
          <w:rStyle w:val="StyleUnderline"/>
        </w:rPr>
        <w:t>supply</w:t>
      </w:r>
      <w:r w:rsidRPr="004E50A3">
        <w:rPr>
          <w:sz w:val="16"/>
        </w:rPr>
        <w:t xml:space="preserve"> and demand structures. In fact, the pandemic disrupted markets so rapidly that companies could not develop and apply risk-aversion strategies, and they were simply unprepared when the disruption occurred [</w:t>
      </w:r>
      <w:hyperlink r:id="rId11" w:anchor="bib48" w:history="1">
        <w:r w:rsidRPr="004E50A3">
          <w:rPr>
            <w:rStyle w:val="Hyperlink"/>
            <w:sz w:val="16"/>
          </w:rPr>
          <w:t>48</w:t>
        </w:r>
      </w:hyperlink>
      <w:r w:rsidRPr="004E50A3">
        <w:rPr>
          <w:sz w:val="16"/>
        </w:rPr>
        <w:t>]. The disruption thus forced them to make real-time decisions and act reactively [</w:t>
      </w:r>
      <w:bookmarkStart w:id="8" w:name="bbib98"/>
      <w:r w:rsidRPr="004E50A3">
        <w:rPr>
          <w:sz w:val="16"/>
        </w:rPr>
        <w:fldChar w:fldCharType="begin"/>
      </w:r>
      <w:r w:rsidRPr="004E50A3">
        <w:rPr>
          <w:sz w:val="16"/>
        </w:rPr>
        <w:instrText xml:space="preserve"> HYPERLINK "https://www.sciencedirect.com/science/article/pii/S0160791X21003225?via%3Dihub" \l "bib98" </w:instrText>
      </w:r>
      <w:r w:rsidRPr="004E50A3">
        <w:rPr>
          <w:sz w:val="16"/>
        </w:rPr>
      </w:r>
      <w:r w:rsidRPr="004E50A3">
        <w:rPr>
          <w:sz w:val="16"/>
        </w:rPr>
        <w:fldChar w:fldCharType="separate"/>
      </w:r>
      <w:r w:rsidRPr="004E50A3">
        <w:rPr>
          <w:rStyle w:val="Hyperlink"/>
          <w:sz w:val="16"/>
        </w:rPr>
        <w:t>98</w:t>
      </w:r>
      <w:r w:rsidRPr="004E50A3">
        <w:rPr>
          <w:sz w:val="16"/>
        </w:rPr>
        <w:fldChar w:fldCharType="end"/>
      </w:r>
      <w:bookmarkEnd w:id="8"/>
      <w:r w:rsidRPr="004E50A3">
        <w:rPr>
          <w:sz w:val="16"/>
        </w:rPr>
        <w:t>]. Among all sectors, the perishable goods sector assumes exceptional importance because it provides people with essentials items [</w:t>
      </w:r>
      <w:bookmarkStart w:id="9" w:name="bbib99"/>
      <w:r w:rsidRPr="004E50A3">
        <w:rPr>
          <w:sz w:val="16"/>
        </w:rPr>
        <w:fldChar w:fldCharType="begin"/>
      </w:r>
      <w:r w:rsidRPr="004E50A3">
        <w:rPr>
          <w:sz w:val="16"/>
        </w:rPr>
        <w:instrText xml:space="preserve"> HYPERLINK "https://www.sciencedirect.com/science/article/pii/S0160791X21003225?via%3Dihub" \l "bib99" </w:instrText>
      </w:r>
      <w:r w:rsidRPr="004E50A3">
        <w:rPr>
          <w:sz w:val="16"/>
        </w:rPr>
      </w:r>
      <w:r w:rsidRPr="004E50A3">
        <w:rPr>
          <w:sz w:val="16"/>
        </w:rPr>
        <w:fldChar w:fldCharType="separate"/>
      </w:r>
      <w:r w:rsidRPr="004E50A3">
        <w:rPr>
          <w:rStyle w:val="Hyperlink"/>
          <w:sz w:val="16"/>
        </w:rPr>
        <w:t>99</w:t>
      </w:r>
      <w:r w:rsidRPr="004E50A3">
        <w:rPr>
          <w:sz w:val="16"/>
        </w:rPr>
        <w:fldChar w:fldCharType="end"/>
      </w:r>
      <w:bookmarkEnd w:id="9"/>
      <w:r w:rsidRPr="004E50A3">
        <w:rPr>
          <w:sz w:val="16"/>
        </w:rPr>
        <w:t>]. Therefore, we aimed to investigate the ability of resilience-building efforts to absorb the effects of a disruption and enable recovery.</w:t>
      </w:r>
    </w:p>
    <w:p w14:paraId="59E2F293" w14:textId="77777777" w:rsidR="00F4332B" w:rsidRPr="002A7D58" w:rsidRDefault="00F4332B" w:rsidP="00F4332B">
      <w:pPr>
        <w:rPr>
          <w:sz w:val="16"/>
        </w:rPr>
      </w:pPr>
      <w:r w:rsidRPr="004E50A3">
        <w:rPr>
          <w:sz w:val="16"/>
        </w:rPr>
        <w:t xml:space="preserve">Our findings are twofold. </w:t>
      </w:r>
      <w:r w:rsidRPr="004248E7">
        <w:rPr>
          <w:rStyle w:val="StyleUnderline"/>
        </w:rPr>
        <w:t>Although</w:t>
      </w:r>
      <w:r w:rsidRPr="004E50A3">
        <w:rPr>
          <w:rStyle w:val="StyleUnderline"/>
        </w:rPr>
        <w:t xml:space="preserve"> all </w:t>
      </w:r>
      <w:r w:rsidRPr="004248E7">
        <w:rPr>
          <w:rStyle w:val="Emphasis"/>
        </w:rPr>
        <w:t>resilience</w:t>
      </w:r>
      <w:r w:rsidRPr="004E50A3">
        <w:rPr>
          <w:rStyle w:val="Emphasis"/>
        </w:rPr>
        <w:t>-building</w:t>
      </w:r>
      <w:r w:rsidRPr="004E50A3">
        <w:rPr>
          <w:rStyle w:val="StyleUnderline"/>
        </w:rPr>
        <w:t xml:space="preserve"> efforts </w:t>
      </w:r>
      <w:r w:rsidRPr="004248E7">
        <w:rPr>
          <w:rStyle w:val="StyleUnderline"/>
        </w:rPr>
        <w:t xml:space="preserve">can </w:t>
      </w:r>
      <w:r w:rsidRPr="004248E7">
        <w:rPr>
          <w:rStyle w:val="Emphasis"/>
        </w:rPr>
        <w:t>mitigate</w:t>
      </w:r>
      <w:r w:rsidRPr="004E50A3">
        <w:rPr>
          <w:rStyle w:val="StyleUnderline"/>
        </w:rPr>
        <w:t xml:space="preserve"> disruptions</w:t>
      </w:r>
      <w:r w:rsidRPr="004E50A3">
        <w:rPr>
          <w:sz w:val="16"/>
        </w:rPr>
        <w:t xml:space="preserve"> within predetermined limits, </w:t>
      </w:r>
      <w:r w:rsidRPr="004E50A3">
        <w:rPr>
          <w:rStyle w:val="StyleUnderline"/>
        </w:rPr>
        <w:t xml:space="preserve">the </w:t>
      </w:r>
      <w:r w:rsidRPr="004248E7">
        <w:rPr>
          <w:rStyle w:val="StyleUnderline"/>
        </w:rPr>
        <w:t>pandemic</w:t>
      </w:r>
      <w:r w:rsidRPr="004E50A3">
        <w:rPr>
          <w:rStyle w:val="StyleUnderline"/>
        </w:rPr>
        <w:t xml:space="preserve"> has </w:t>
      </w:r>
      <w:r w:rsidRPr="004248E7">
        <w:rPr>
          <w:rStyle w:val="Emphasis"/>
        </w:rPr>
        <w:t>exceeded</w:t>
      </w:r>
      <w:r w:rsidRPr="004248E7">
        <w:rPr>
          <w:rStyle w:val="StyleUnderline"/>
        </w:rPr>
        <w:t xml:space="preserve"> these limits</w:t>
      </w:r>
      <w:r w:rsidRPr="004E50A3">
        <w:rPr>
          <w:sz w:val="16"/>
        </w:rPr>
        <w:t>. Therefore, it has not only disrupted supply chains but also caused failures in resilience-building capabilities [</w:t>
      </w:r>
      <w:bookmarkStart w:id="10" w:name="bbib100"/>
      <w:r w:rsidRPr="004E50A3">
        <w:rPr>
          <w:sz w:val="16"/>
        </w:rPr>
        <w:fldChar w:fldCharType="begin"/>
      </w:r>
      <w:r w:rsidRPr="004E50A3">
        <w:rPr>
          <w:sz w:val="16"/>
        </w:rPr>
        <w:instrText xml:space="preserve"> HYPERLINK "https://www.sciencedirect.com/science/article/pii/S0160791X21003225?via%3Dihub" \l "bib100" </w:instrText>
      </w:r>
      <w:r w:rsidRPr="004E50A3">
        <w:rPr>
          <w:sz w:val="16"/>
        </w:rPr>
      </w:r>
      <w:r w:rsidRPr="004E50A3">
        <w:rPr>
          <w:sz w:val="16"/>
        </w:rPr>
        <w:fldChar w:fldCharType="separate"/>
      </w:r>
      <w:r w:rsidRPr="004E50A3">
        <w:rPr>
          <w:rStyle w:val="Hyperlink"/>
          <w:sz w:val="16"/>
        </w:rPr>
        <w:t>100</w:t>
      </w:r>
      <w:r w:rsidRPr="004E50A3">
        <w:rPr>
          <w:sz w:val="16"/>
        </w:rPr>
        <w:fldChar w:fldCharType="end"/>
      </w:r>
      <w:r w:rsidRPr="004E50A3">
        <w:rPr>
          <w:sz w:val="16"/>
        </w:rPr>
        <w:t>]. Our first significant finding indicates that organisations that were more effective in resilience-building activities were also less affected by the disruption. Some researchers have already sought to explain why some companies are more vulnerable than others. Belhadi et al. [</w:t>
      </w:r>
      <w:hyperlink r:id="rId12" w:anchor="bib15" w:history="1">
        <w:r w:rsidRPr="004E50A3">
          <w:rPr>
            <w:rStyle w:val="Hyperlink"/>
            <w:sz w:val="16"/>
          </w:rPr>
          <w:t>15</w:t>
        </w:r>
      </w:hyperlink>
      <w:r w:rsidRPr="004E50A3">
        <w:rPr>
          <w:sz w:val="16"/>
        </w:rPr>
        <w:t>] report that service and manufacturing companies experience the negative effects of disruptions differently, and companies in </w:t>
      </w:r>
      <w:hyperlink r:id="rId13" w:tooltip="Learn more about global supply chains from ScienceDirect's AI-generated Topic Pages" w:history="1">
        <w:r w:rsidRPr="004E50A3">
          <w:rPr>
            <w:rStyle w:val="Hyperlink"/>
            <w:sz w:val="16"/>
          </w:rPr>
          <w:t>global supply chains</w:t>
        </w:r>
      </w:hyperlink>
      <w:r w:rsidRPr="004E50A3">
        <w:rPr>
          <w:sz w:val="16"/>
        </w:rPr>
        <w:t> are more vulnerable to pandemic-related disruptions. Ivanov and Das likewise examined global supply chains and confirmed their greater vulnerability; however, they believe that local alternatives cannot replace the efficiency and effectiveness provided by global supply chains, which, they predict, will survive after the pandemic. Still, they suggest that working with local suppliers would create some flexibility during unexpected global crises [</w:t>
      </w:r>
      <w:bookmarkStart w:id="11" w:name="bbib101"/>
      <w:r w:rsidRPr="004E50A3">
        <w:rPr>
          <w:sz w:val="16"/>
        </w:rPr>
        <w:fldChar w:fldCharType="begin"/>
      </w:r>
      <w:r w:rsidRPr="004E50A3">
        <w:rPr>
          <w:sz w:val="16"/>
        </w:rPr>
        <w:instrText xml:space="preserve"> HYPERLINK "https://www.sciencedirect.com/science/article/pii/S0160791X21003225?via%3Dihub" \l "bib101" </w:instrText>
      </w:r>
      <w:r w:rsidRPr="004E50A3">
        <w:rPr>
          <w:sz w:val="16"/>
        </w:rPr>
      </w:r>
      <w:r w:rsidRPr="004E50A3">
        <w:rPr>
          <w:sz w:val="16"/>
        </w:rPr>
        <w:fldChar w:fldCharType="separate"/>
      </w:r>
      <w:r w:rsidRPr="004E50A3">
        <w:rPr>
          <w:rStyle w:val="Hyperlink"/>
          <w:sz w:val="16"/>
        </w:rPr>
        <w:t>101</w:t>
      </w:r>
      <w:r w:rsidRPr="004E50A3">
        <w:rPr>
          <w:sz w:val="16"/>
        </w:rPr>
        <w:fldChar w:fldCharType="end"/>
      </w:r>
      <w:bookmarkEnd w:id="11"/>
      <w:r w:rsidRPr="004E50A3">
        <w:rPr>
          <w:sz w:val="16"/>
        </w:rPr>
        <w:t>]. Discussing the food supply chain performance of England during the pandemic, Garnett et al. [</w:t>
      </w:r>
      <w:hyperlink r:id="rId14" w:anchor="bib100" w:history="1">
        <w:r w:rsidRPr="004E50A3">
          <w:rPr>
            <w:rStyle w:val="Hyperlink"/>
            <w:sz w:val="16"/>
          </w:rPr>
          <w:t>100</w:t>
        </w:r>
      </w:hyperlink>
      <w:bookmarkEnd w:id="10"/>
      <w:r w:rsidRPr="004E50A3">
        <w:rPr>
          <w:sz w:val="16"/>
        </w:rPr>
        <w:t>] recommend investing in the agri-food sector and developing locally sustainable capacity that is sufficient to satisfy food demand in England. While they noted the inability of </w:t>
      </w:r>
      <w:hyperlink r:id="rId15" w:tooltip="Learn more about seasonal workers from ScienceDirect's AI-generated Topic Pages" w:history="1">
        <w:r w:rsidRPr="004E50A3">
          <w:rPr>
            <w:rStyle w:val="Hyperlink"/>
            <w:sz w:val="16"/>
          </w:rPr>
          <w:t>seasonal workers</w:t>
        </w:r>
      </w:hyperlink>
      <w:r w:rsidRPr="004E50A3">
        <w:rPr>
          <w:sz w:val="16"/>
        </w:rPr>
        <w:t> from other countries to cross the border during pandemics, the accuracy of this observation remains in question because such studies are rare and mostly compare companies from different industries. Our study examines only the perishable goods industry, and difference still exists.</w:t>
      </w:r>
    </w:p>
    <w:p w14:paraId="7280DB93" w14:textId="77777777" w:rsidR="00F4332B" w:rsidRDefault="00F4332B" w:rsidP="00F4332B">
      <w:pPr>
        <w:rPr>
          <w:sz w:val="16"/>
        </w:rPr>
      </w:pPr>
    </w:p>
    <w:p w14:paraId="54747F00" w14:textId="77777777" w:rsidR="00F4332B" w:rsidRPr="00F812D0" w:rsidRDefault="00F4332B" w:rsidP="00F4332B"/>
    <w:p w14:paraId="143912B9" w14:textId="77777777" w:rsidR="00F4332B" w:rsidRDefault="00F4332B" w:rsidP="00F4332B">
      <w:pPr>
        <w:rPr>
          <w:sz w:val="16"/>
        </w:rPr>
      </w:pPr>
    </w:p>
    <w:p w14:paraId="661A0D03" w14:textId="77777777" w:rsidR="002B3259" w:rsidRPr="0059790A" w:rsidRDefault="002B3259" w:rsidP="002B3259">
      <w:pPr>
        <w:pStyle w:val="Heading2"/>
      </w:pPr>
      <w:r w:rsidRPr="0059790A">
        <w:t>Climate Advantage</w:t>
      </w:r>
    </w:p>
    <w:p w14:paraId="10721644" w14:textId="5EAD8CA9" w:rsidR="002B3259" w:rsidRPr="0059790A" w:rsidRDefault="008D3163" w:rsidP="002B3259">
      <w:pPr>
        <w:pStyle w:val="Heading3"/>
      </w:pPr>
      <w:r>
        <w:t xml:space="preserve">1NC – </w:t>
      </w:r>
      <w:r w:rsidR="002B3259" w:rsidRPr="0059790A">
        <w:t>Squo Solves Infra</w:t>
      </w:r>
    </w:p>
    <w:p w14:paraId="03CCF0F2" w14:textId="77777777" w:rsidR="002B3259" w:rsidRPr="0059790A" w:rsidRDefault="002B3259" w:rsidP="002B3259">
      <w:pPr>
        <w:pStyle w:val="Heading4"/>
      </w:pPr>
      <w:r w:rsidRPr="0059790A">
        <w:t xml:space="preserve">The </w:t>
      </w:r>
      <w:r w:rsidRPr="0059790A">
        <w:rPr>
          <w:u w:val="single"/>
        </w:rPr>
        <w:t>IRA</w:t>
      </w:r>
      <w:r w:rsidRPr="0059790A">
        <w:t xml:space="preserve"> makes green jobs and infrastructure </w:t>
      </w:r>
      <w:r w:rsidRPr="0059790A">
        <w:rPr>
          <w:u w:val="single"/>
        </w:rPr>
        <w:t>inevitable</w:t>
      </w:r>
      <w:r w:rsidRPr="0059790A">
        <w:t xml:space="preserve">. </w:t>
      </w:r>
    </w:p>
    <w:p w14:paraId="684416E7" w14:textId="77777777" w:rsidR="002B3259" w:rsidRPr="0059790A" w:rsidRDefault="002B3259" w:rsidP="002B3259">
      <w:r w:rsidRPr="0059790A">
        <w:rPr>
          <w:rStyle w:val="Style13ptBold"/>
        </w:rPr>
        <w:t>Newburger &amp; Cortés ’23</w:t>
      </w:r>
      <w:r w:rsidRPr="0059790A">
        <w:t xml:space="preserve"> [Emma and Gabriel. *reporters for CNBC. “Inflation Reduction Act Has Spurred 100,000 New Green Jobs so Far: Here’s Where They Are.” </w:t>
      </w:r>
      <w:r w:rsidRPr="0059790A">
        <w:rPr>
          <w:i/>
          <w:iCs/>
        </w:rPr>
        <w:t>CNBC</w:t>
      </w:r>
      <w:r w:rsidRPr="0059790A">
        <w:t>. February 7, 2023. https://www.cnbc.com/2023/02/07/inflation-reduction-act-which-states-have-most-new-green-jobs-so-far.html.]perth</w:t>
      </w:r>
    </w:p>
    <w:p w14:paraId="172F9574" w14:textId="77777777" w:rsidR="002B3259" w:rsidRPr="0059790A" w:rsidRDefault="002B3259" w:rsidP="002B3259">
      <w:pPr>
        <w:rPr>
          <w:sz w:val="16"/>
        </w:rPr>
      </w:pPr>
      <w:r w:rsidRPr="00EF1F5D">
        <w:rPr>
          <w:rStyle w:val="StyleUnderline"/>
        </w:rPr>
        <w:t xml:space="preserve">Since President Joe </w:t>
      </w:r>
      <w:r w:rsidRPr="0059790A">
        <w:rPr>
          <w:rStyle w:val="Emphasis"/>
        </w:rPr>
        <w:t>Biden</w:t>
      </w:r>
      <w:r w:rsidRPr="00EF1F5D">
        <w:rPr>
          <w:rStyle w:val="StyleUnderline"/>
        </w:rPr>
        <w:t xml:space="preserve"> signed the historic </w:t>
      </w:r>
      <w:r w:rsidRPr="0059790A">
        <w:rPr>
          <w:rStyle w:val="Emphasis"/>
        </w:rPr>
        <w:t>I</w:t>
      </w:r>
      <w:r w:rsidRPr="00EF1F5D">
        <w:rPr>
          <w:rStyle w:val="StyleUnderline"/>
        </w:rPr>
        <w:t xml:space="preserve">nflation </w:t>
      </w:r>
      <w:r w:rsidRPr="0059790A">
        <w:rPr>
          <w:rStyle w:val="Emphasis"/>
        </w:rPr>
        <w:t>R</w:t>
      </w:r>
      <w:r w:rsidRPr="00EF1F5D">
        <w:rPr>
          <w:rStyle w:val="StyleUnderline"/>
        </w:rPr>
        <w:t xml:space="preserve">eduction </w:t>
      </w:r>
      <w:r w:rsidRPr="0059790A">
        <w:rPr>
          <w:rStyle w:val="Emphasis"/>
        </w:rPr>
        <w:t>A</w:t>
      </w:r>
      <w:r w:rsidRPr="00EF1F5D">
        <w:rPr>
          <w:rStyle w:val="StyleUnderline"/>
        </w:rPr>
        <w:t>ct</w:t>
      </w:r>
      <w:r w:rsidRPr="0059790A">
        <w:rPr>
          <w:sz w:val="16"/>
        </w:rPr>
        <w:t xml:space="preserve"> into law last August, </w:t>
      </w:r>
      <w:r w:rsidRPr="00EF1F5D">
        <w:rPr>
          <w:rStyle w:val="StyleUnderline"/>
        </w:rPr>
        <w:t xml:space="preserve">companies have announced </w:t>
      </w:r>
      <w:r w:rsidRPr="0059790A">
        <w:rPr>
          <w:rStyle w:val="Emphasis"/>
        </w:rPr>
        <w:t>more</w:t>
      </w:r>
      <w:r w:rsidRPr="00EF1F5D">
        <w:rPr>
          <w:rStyle w:val="StyleUnderline"/>
        </w:rPr>
        <w:t xml:space="preserve"> than </w:t>
      </w:r>
      <w:r w:rsidRPr="0059790A">
        <w:rPr>
          <w:rStyle w:val="Emphasis"/>
        </w:rPr>
        <w:t>100,000</w:t>
      </w:r>
      <w:r w:rsidRPr="00EF1F5D">
        <w:rPr>
          <w:rStyle w:val="StyleUnderline"/>
        </w:rPr>
        <w:t xml:space="preserve"> clean </w:t>
      </w:r>
      <w:r w:rsidRPr="0059790A">
        <w:rPr>
          <w:rStyle w:val="Emphasis"/>
        </w:rPr>
        <w:t>energy jobs</w:t>
      </w:r>
      <w:r w:rsidRPr="00EF1F5D">
        <w:rPr>
          <w:rStyle w:val="StyleUnderline"/>
        </w:rPr>
        <w:t xml:space="preserve"> across the country</w:t>
      </w:r>
      <w:r w:rsidRPr="0059790A">
        <w:rPr>
          <w:sz w:val="16"/>
        </w:rPr>
        <w:t>, </w:t>
      </w:r>
      <w:hyperlink r:id="rId16" w:tgtFrame="_blank" w:history="1">
        <w:r w:rsidRPr="0059790A">
          <w:rPr>
            <w:rStyle w:val="Hyperlink"/>
            <w:sz w:val="16"/>
          </w:rPr>
          <w:t>according to a report</w:t>
        </w:r>
      </w:hyperlink>
      <w:r w:rsidRPr="0059790A">
        <w:rPr>
          <w:sz w:val="16"/>
        </w:rPr>
        <w:t> by the nonprofit Climate Power.</w:t>
      </w:r>
    </w:p>
    <w:p w14:paraId="17854E72" w14:textId="77777777" w:rsidR="002B3259" w:rsidRPr="0059790A" w:rsidRDefault="002B3259" w:rsidP="002B3259">
      <w:pPr>
        <w:rPr>
          <w:sz w:val="16"/>
        </w:rPr>
      </w:pPr>
      <w:r w:rsidRPr="0059790A">
        <w:rPr>
          <w:sz w:val="16"/>
        </w:rPr>
        <w:t xml:space="preserve">As of the end of January, </w:t>
      </w:r>
      <w:r w:rsidRPr="00EF1F5D">
        <w:rPr>
          <w:rStyle w:val="StyleUnderline"/>
        </w:rPr>
        <w:t xml:space="preserve">companies have announced more than </w:t>
      </w:r>
      <w:r w:rsidRPr="0059790A">
        <w:rPr>
          <w:rStyle w:val="Emphasis"/>
        </w:rPr>
        <w:t>90</w:t>
      </w:r>
      <w:r w:rsidRPr="00EF1F5D">
        <w:rPr>
          <w:rStyle w:val="StyleUnderline"/>
        </w:rPr>
        <w:t xml:space="preserve"> new </w:t>
      </w:r>
      <w:r w:rsidRPr="0059790A">
        <w:rPr>
          <w:rStyle w:val="Emphasis"/>
        </w:rPr>
        <w:t>clean energy</w:t>
      </w:r>
      <w:r w:rsidRPr="00EF1F5D">
        <w:rPr>
          <w:rStyle w:val="StyleUnderline"/>
        </w:rPr>
        <w:t xml:space="preserve"> projects in small towns and larger cities in the U.S., totaling $89.5 [</w:t>
      </w:r>
      <w:r w:rsidRPr="0059790A">
        <w:rPr>
          <w:rStyle w:val="Emphasis"/>
        </w:rPr>
        <w:t>eighty</w:t>
      </w:r>
      <w:r w:rsidRPr="00EF1F5D">
        <w:rPr>
          <w:rStyle w:val="StyleUnderline"/>
        </w:rPr>
        <w:t xml:space="preserve">-nine point five] </w:t>
      </w:r>
      <w:r w:rsidRPr="0059790A">
        <w:rPr>
          <w:rStyle w:val="Emphasis"/>
        </w:rPr>
        <w:t>billion</w:t>
      </w:r>
      <w:r w:rsidRPr="00EF1F5D">
        <w:rPr>
          <w:rStyle w:val="StyleUnderline"/>
        </w:rPr>
        <w:t xml:space="preserve"> in </w:t>
      </w:r>
      <w:r w:rsidRPr="0059790A">
        <w:rPr>
          <w:rStyle w:val="Emphasis"/>
        </w:rPr>
        <w:t>new investments</w:t>
      </w:r>
      <w:r w:rsidRPr="0059790A">
        <w:rPr>
          <w:sz w:val="16"/>
        </w:rPr>
        <w:t xml:space="preserve">, the report found. </w:t>
      </w:r>
      <w:r w:rsidRPr="00EF1F5D">
        <w:rPr>
          <w:rStyle w:val="StyleUnderline"/>
        </w:rPr>
        <w:t xml:space="preserve">The </w:t>
      </w:r>
      <w:r w:rsidRPr="0059790A">
        <w:rPr>
          <w:rStyle w:val="Emphasis"/>
        </w:rPr>
        <w:t>wind</w:t>
      </w:r>
      <w:r w:rsidRPr="00EF1F5D">
        <w:rPr>
          <w:rStyle w:val="StyleUnderline"/>
        </w:rPr>
        <w:t xml:space="preserve">, </w:t>
      </w:r>
      <w:r w:rsidRPr="0059790A">
        <w:rPr>
          <w:rStyle w:val="Emphasis"/>
        </w:rPr>
        <w:t>solar</w:t>
      </w:r>
      <w:r w:rsidRPr="00EF1F5D">
        <w:rPr>
          <w:rStyle w:val="StyleUnderline"/>
        </w:rPr>
        <w:t xml:space="preserve"> and </w:t>
      </w:r>
      <w:r w:rsidRPr="0059790A">
        <w:rPr>
          <w:rStyle w:val="Emphasis"/>
        </w:rPr>
        <w:t>EV</w:t>
      </w:r>
      <w:r w:rsidRPr="00EF1F5D">
        <w:rPr>
          <w:rStyle w:val="StyleUnderline"/>
        </w:rPr>
        <w:t xml:space="preserve"> manufacturing sectors are creating the new positions, which include </w:t>
      </w:r>
      <w:r w:rsidRPr="0059790A">
        <w:rPr>
          <w:rStyle w:val="Emphasis"/>
        </w:rPr>
        <w:t>electricians</w:t>
      </w:r>
      <w:r w:rsidRPr="00EF1F5D">
        <w:rPr>
          <w:rStyle w:val="StyleUnderline"/>
        </w:rPr>
        <w:t xml:space="preserve">, </w:t>
      </w:r>
      <w:r w:rsidRPr="0059790A">
        <w:rPr>
          <w:rStyle w:val="Emphasis"/>
        </w:rPr>
        <w:t>mechanics</w:t>
      </w:r>
      <w:r w:rsidRPr="00EF1F5D">
        <w:rPr>
          <w:rStyle w:val="StyleUnderline"/>
        </w:rPr>
        <w:t xml:space="preserve">, </w:t>
      </w:r>
      <w:r w:rsidRPr="0059790A">
        <w:rPr>
          <w:rStyle w:val="Emphasis"/>
        </w:rPr>
        <w:t>construction</w:t>
      </w:r>
      <w:r w:rsidRPr="00EF1F5D">
        <w:rPr>
          <w:rStyle w:val="StyleUnderline"/>
        </w:rPr>
        <w:t xml:space="preserve"> workers and </w:t>
      </w:r>
      <w:r w:rsidRPr="0059790A">
        <w:rPr>
          <w:rStyle w:val="Emphasis"/>
        </w:rPr>
        <w:t>technicians</w:t>
      </w:r>
      <w:r w:rsidRPr="0059790A">
        <w:rPr>
          <w:sz w:val="16"/>
        </w:rPr>
        <w:t>. </w:t>
      </w:r>
    </w:p>
    <w:p w14:paraId="701F33F1" w14:textId="77777777" w:rsidR="002B3259" w:rsidRPr="0059790A" w:rsidRDefault="002B3259" w:rsidP="002B3259">
      <w:pPr>
        <w:rPr>
          <w:sz w:val="16"/>
          <w:szCs w:val="16"/>
        </w:rPr>
      </w:pPr>
      <w:r w:rsidRPr="0059790A">
        <w:rPr>
          <w:sz w:val="16"/>
          <w:szCs w:val="16"/>
        </w:rPr>
        <w:t>Most of the jobs are located in Arizona, Georgia, Michigan, Ohio, South Carolina, Tennessee and Texas.</w:t>
      </w:r>
    </w:p>
    <w:p w14:paraId="78189E28" w14:textId="77777777" w:rsidR="002B3259" w:rsidRPr="0059790A" w:rsidRDefault="002B3259" w:rsidP="002B3259">
      <w:pPr>
        <w:rPr>
          <w:sz w:val="16"/>
        </w:rPr>
      </w:pPr>
      <w:r w:rsidRPr="00EF1F5D">
        <w:rPr>
          <w:rStyle w:val="StyleUnderline"/>
        </w:rPr>
        <w:t xml:space="preserve">The </w:t>
      </w:r>
      <w:r w:rsidRPr="0059790A">
        <w:rPr>
          <w:rStyle w:val="Emphasis"/>
        </w:rPr>
        <w:t>IRA</w:t>
      </w:r>
      <w:r w:rsidRPr="0059790A">
        <w:rPr>
          <w:sz w:val="16"/>
        </w:rPr>
        <w:t xml:space="preserve"> is the biggest climate bill ever passed by Congress and </w:t>
      </w:r>
      <w:r w:rsidRPr="00EF1F5D">
        <w:rPr>
          <w:rStyle w:val="StyleUnderline"/>
        </w:rPr>
        <w:t>provides $369 [</w:t>
      </w:r>
      <w:r w:rsidRPr="0059790A">
        <w:rPr>
          <w:rStyle w:val="Emphasis"/>
        </w:rPr>
        <w:t>three hundred</w:t>
      </w:r>
      <w:r w:rsidRPr="00EF1F5D">
        <w:rPr>
          <w:rStyle w:val="StyleUnderline"/>
        </w:rPr>
        <w:t xml:space="preserve"> and sixty-nine] </w:t>
      </w:r>
      <w:r w:rsidRPr="0059790A">
        <w:rPr>
          <w:rStyle w:val="Emphasis"/>
        </w:rPr>
        <w:t>billion</w:t>
      </w:r>
      <w:r w:rsidRPr="00EF1F5D">
        <w:rPr>
          <w:rStyle w:val="StyleUnderline"/>
        </w:rPr>
        <w:t xml:space="preserve"> in funding for initiatives like cutting emissions, manufacturing </w:t>
      </w:r>
      <w:r w:rsidRPr="0059790A">
        <w:rPr>
          <w:rStyle w:val="Emphasis"/>
        </w:rPr>
        <w:t>clean energy</w:t>
      </w:r>
      <w:r w:rsidRPr="00EF1F5D">
        <w:rPr>
          <w:rStyle w:val="StyleUnderline"/>
        </w:rPr>
        <w:t xml:space="preserve"> products and advancing </w:t>
      </w:r>
      <w:r w:rsidRPr="0059790A">
        <w:rPr>
          <w:rStyle w:val="Emphasis"/>
        </w:rPr>
        <w:t>environmental justice</w:t>
      </w:r>
      <w:r w:rsidRPr="00EF1F5D">
        <w:rPr>
          <w:rStyle w:val="StyleUnderline"/>
        </w:rPr>
        <w:t xml:space="preserve"> initiatives</w:t>
      </w:r>
      <w:r w:rsidRPr="0059790A">
        <w:rPr>
          <w:sz w:val="16"/>
        </w:rPr>
        <w:t>. The bill also includes tax credits for zero-carbon energy production.</w:t>
      </w:r>
    </w:p>
    <w:p w14:paraId="63785D3D" w14:textId="77777777" w:rsidR="002B3259" w:rsidRPr="0059790A" w:rsidRDefault="002B3259" w:rsidP="002B3259">
      <w:pPr>
        <w:rPr>
          <w:sz w:val="16"/>
        </w:rPr>
      </w:pPr>
      <w:r w:rsidRPr="00EF1F5D">
        <w:rPr>
          <w:rStyle w:val="StyleUnderline"/>
        </w:rPr>
        <w:t xml:space="preserve">The bill’s </w:t>
      </w:r>
      <w:r w:rsidRPr="0059790A">
        <w:rPr>
          <w:rStyle w:val="Emphasis"/>
        </w:rPr>
        <w:t>climate provisions</w:t>
      </w:r>
      <w:r w:rsidRPr="00EF1F5D">
        <w:rPr>
          <w:rStyle w:val="StyleUnderline"/>
        </w:rPr>
        <w:t xml:space="preserve"> are also projected to cut domestic carbon </w:t>
      </w:r>
      <w:r w:rsidRPr="0059790A">
        <w:rPr>
          <w:rStyle w:val="Emphasis"/>
        </w:rPr>
        <w:t>emissions</w:t>
      </w:r>
      <w:r w:rsidRPr="00EF1F5D">
        <w:rPr>
          <w:rStyle w:val="StyleUnderline"/>
        </w:rPr>
        <w:t xml:space="preserve"> by about </w:t>
      </w:r>
      <w:r w:rsidRPr="0059790A">
        <w:rPr>
          <w:rStyle w:val="Emphasis"/>
        </w:rPr>
        <w:t>40%</w:t>
      </w:r>
      <w:r w:rsidRPr="00EF1F5D">
        <w:rPr>
          <w:rStyle w:val="StyleUnderline"/>
        </w:rPr>
        <w:t xml:space="preserve"> by 2030</w:t>
      </w:r>
      <w:r w:rsidRPr="0059790A">
        <w:rPr>
          <w:sz w:val="16"/>
        </w:rPr>
        <w:t>. Early in his presidency, Biden pledged to reduce U.S. emissions from 2005 levels at least in half by 2030 and achieve net-zero emissions by 2050.</w:t>
      </w:r>
    </w:p>
    <w:p w14:paraId="1B9DDEFB" w14:textId="77777777" w:rsidR="002B3259" w:rsidRPr="0059790A" w:rsidRDefault="002B3259" w:rsidP="002B3259">
      <w:pPr>
        <w:rPr>
          <w:sz w:val="16"/>
          <w:szCs w:val="16"/>
        </w:rPr>
      </w:pPr>
      <w:r w:rsidRPr="0059790A">
        <w:rPr>
          <w:sz w:val="16"/>
          <w:szCs w:val="16"/>
        </w:rPr>
        <w:t>Plans include 40 new battery manufacturing sites in states like Arizona, Michigan and South Carolina, according to Climate Power. So far, 22 companies have unveiled plans for new or expanded EV manufacturing in Alabama, Oklahoma and Michigan. And an additional 24 companies have released plans to expand wind and solar manufacturing in Colorado, Ohio and Texas.</w:t>
      </w:r>
    </w:p>
    <w:p w14:paraId="127FF34A" w14:textId="77777777" w:rsidR="002B3259" w:rsidRPr="0059790A" w:rsidRDefault="002B3259" w:rsidP="002B3259">
      <w:pPr>
        <w:rPr>
          <w:sz w:val="16"/>
        </w:rPr>
      </w:pPr>
      <w:r w:rsidRPr="00EF1F5D">
        <w:rPr>
          <w:rStyle w:val="StyleUnderline"/>
        </w:rPr>
        <w:t xml:space="preserve">The </w:t>
      </w:r>
      <w:r w:rsidRPr="0059790A">
        <w:rPr>
          <w:rStyle w:val="Emphasis"/>
        </w:rPr>
        <w:t>legislation</w:t>
      </w:r>
      <w:r w:rsidRPr="00EF1F5D">
        <w:rPr>
          <w:rStyle w:val="StyleUnderline"/>
        </w:rPr>
        <w:t xml:space="preserve"> is projected to create more than </w:t>
      </w:r>
      <w:r w:rsidRPr="0059790A">
        <w:rPr>
          <w:rStyle w:val="Emphasis"/>
        </w:rPr>
        <w:t>9 million</w:t>
      </w:r>
      <w:r w:rsidRPr="00EF1F5D">
        <w:rPr>
          <w:rStyle w:val="StyleUnderline"/>
        </w:rPr>
        <w:t xml:space="preserve"> clean energy and </w:t>
      </w:r>
      <w:r w:rsidRPr="0059790A">
        <w:rPr>
          <w:rStyle w:val="Emphasis"/>
        </w:rPr>
        <w:t>climate</w:t>
      </w:r>
      <w:r w:rsidRPr="00EF1F5D">
        <w:rPr>
          <w:rStyle w:val="StyleUnderline"/>
        </w:rPr>
        <w:t>-related jobs over the next decade</w:t>
      </w:r>
      <w:r w:rsidRPr="0059790A">
        <w:rPr>
          <w:sz w:val="16"/>
        </w:rPr>
        <w:t>, </w:t>
      </w:r>
      <w:hyperlink r:id="rId17" w:tgtFrame="_blank" w:history="1">
        <w:r w:rsidRPr="0059790A">
          <w:rPr>
            <w:rStyle w:val="Hyperlink"/>
            <w:sz w:val="16"/>
          </w:rPr>
          <w:t>according to an analysis</w:t>
        </w:r>
      </w:hyperlink>
      <w:r w:rsidRPr="0059790A">
        <w:rPr>
          <w:sz w:val="16"/>
        </w:rPr>
        <w:t> by the Political Economy Research Institute at the University of Massachusetts Amherst.</w:t>
      </w:r>
    </w:p>
    <w:p w14:paraId="51A528E3" w14:textId="77777777" w:rsidR="002B3259" w:rsidRPr="0059790A" w:rsidRDefault="002B3259" w:rsidP="002B3259">
      <w:pPr>
        <w:rPr>
          <w:sz w:val="16"/>
        </w:rPr>
      </w:pPr>
      <w:r w:rsidRPr="00EF1F5D">
        <w:rPr>
          <w:rStyle w:val="StyleUnderline"/>
        </w:rPr>
        <w:t xml:space="preserve">“Businesses are investing in manufacturing like </w:t>
      </w:r>
      <w:r w:rsidRPr="0059790A">
        <w:rPr>
          <w:rStyle w:val="Emphasis"/>
        </w:rPr>
        <w:t>never before</w:t>
      </w:r>
      <w:r w:rsidRPr="00EF1F5D">
        <w:rPr>
          <w:rStyle w:val="StyleUnderline"/>
        </w:rPr>
        <w:t xml:space="preserve">, and planning to create good paying </w:t>
      </w:r>
      <w:r w:rsidRPr="0059790A">
        <w:rPr>
          <w:rStyle w:val="Emphasis"/>
        </w:rPr>
        <w:t>jobs</w:t>
      </w:r>
      <w:r w:rsidRPr="00EF1F5D">
        <w:rPr>
          <w:rStyle w:val="StyleUnderline"/>
        </w:rPr>
        <w:t xml:space="preserve"> in every corner of the country</w:t>
      </w:r>
      <w:r w:rsidRPr="0059790A">
        <w:rPr>
          <w:sz w:val="16"/>
        </w:rPr>
        <w:t>,” Lori Lodes, executive director of Climate Power, </w:t>
      </w:r>
      <w:hyperlink r:id="rId18" w:tgtFrame="_blank" w:history="1">
        <w:r w:rsidRPr="0059790A">
          <w:rPr>
            <w:rStyle w:val="Hyperlink"/>
            <w:sz w:val="16"/>
          </w:rPr>
          <w:t>said in a statement.</w:t>
        </w:r>
      </w:hyperlink>
    </w:p>
    <w:p w14:paraId="481E5F7C" w14:textId="77777777" w:rsidR="002B3259" w:rsidRPr="0059790A" w:rsidRDefault="002B3259" w:rsidP="002B3259">
      <w:pPr>
        <w:rPr>
          <w:sz w:val="16"/>
        </w:rPr>
      </w:pPr>
      <w:r w:rsidRPr="0059790A">
        <w:rPr>
          <w:sz w:val="16"/>
        </w:rPr>
        <w:t>“</w:t>
      </w:r>
      <w:r w:rsidRPr="00EF1F5D">
        <w:rPr>
          <w:rStyle w:val="StyleUnderline"/>
        </w:rPr>
        <w:t xml:space="preserve">This is </w:t>
      </w:r>
      <w:r w:rsidRPr="0059790A">
        <w:rPr>
          <w:rStyle w:val="Emphasis"/>
        </w:rPr>
        <w:t>only the beginning</w:t>
      </w:r>
      <w:r w:rsidRPr="0059790A">
        <w:rPr>
          <w:sz w:val="16"/>
        </w:rPr>
        <w:t xml:space="preserve"> — we’re months after the passage of the Inflation Reduction Act and </w:t>
      </w:r>
      <w:r w:rsidRPr="00EF1F5D">
        <w:rPr>
          <w:rStyle w:val="StyleUnderline"/>
        </w:rPr>
        <w:t xml:space="preserve">we’re already at the </w:t>
      </w:r>
      <w:r w:rsidRPr="0059790A">
        <w:rPr>
          <w:rStyle w:val="Emphasis"/>
        </w:rPr>
        <w:t>precipice</w:t>
      </w:r>
      <w:r w:rsidRPr="00EF1F5D">
        <w:rPr>
          <w:rStyle w:val="StyleUnderline"/>
        </w:rPr>
        <w:t xml:space="preserve"> of a </w:t>
      </w:r>
      <w:r w:rsidRPr="0059790A">
        <w:rPr>
          <w:rStyle w:val="Emphasis"/>
        </w:rPr>
        <w:t>renewed manufacturing</w:t>
      </w:r>
      <w:r w:rsidRPr="0059790A">
        <w:rPr>
          <w:sz w:val="16"/>
        </w:rPr>
        <w:t xml:space="preserve">, Made in America boom that will create opportunities for millions of Americans,” Lodes said. </w:t>
      </w:r>
    </w:p>
    <w:p w14:paraId="5041FBC7" w14:textId="77777777" w:rsidR="002B3259" w:rsidRPr="0059790A" w:rsidRDefault="002B3259" w:rsidP="002B3259">
      <w:pPr>
        <w:rPr>
          <w:sz w:val="16"/>
        </w:rPr>
      </w:pPr>
    </w:p>
    <w:p w14:paraId="0E64D212" w14:textId="77777777" w:rsidR="002B3259" w:rsidRPr="0059790A" w:rsidRDefault="002B3259" w:rsidP="002B3259">
      <w:pPr>
        <w:rPr>
          <w:sz w:val="16"/>
        </w:rPr>
      </w:pPr>
    </w:p>
    <w:p w14:paraId="4CDBA8AC" w14:textId="77777777" w:rsidR="002B3259" w:rsidRPr="0059790A" w:rsidRDefault="002B3259" w:rsidP="002B3259"/>
    <w:p w14:paraId="21E2A7CD" w14:textId="77777777" w:rsidR="002B3259" w:rsidRPr="0059790A" w:rsidRDefault="002B3259" w:rsidP="002B3259">
      <w:pPr>
        <w:rPr>
          <w:sz w:val="16"/>
        </w:rPr>
      </w:pPr>
    </w:p>
    <w:p w14:paraId="7B049D65" w14:textId="77777777" w:rsidR="00AD4A9A" w:rsidRDefault="00AD4A9A" w:rsidP="00AD4A9A">
      <w:pPr>
        <w:pStyle w:val="Heading3"/>
      </w:pPr>
      <w:r>
        <w:t>2NC – Squo Solves Infra</w:t>
      </w:r>
    </w:p>
    <w:p w14:paraId="7B1718B5" w14:textId="77777777" w:rsidR="00AD4A9A" w:rsidRPr="00C80D5C" w:rsidRDefault="00AD4A9A" w:rsidP="00AD4A9A">
      <w:pPr>
        <w:pStyle w:val="Heading4"/>
      </w:pPr>
      <w:r>
        <w:t>Programs now solve – FJG is expensive and infeasible</w:t>
      </w:r>
    </w:p>
    <w:p w14:paraId="401BE30C" w14:textId="77777777" w:rsidR="00AD4A9A" w:rsidRPr="00C80D5C" w:rsidRDefault="00AD4A9A" w:rsidP="00AD4A9A">
      <w:pPr>
        <w:rPr>
          <w:rStyle w:val="Style13ptBold"/>
          <w:b w:val="0"/>
          <w:bCs w:val="0"/>
          <w:sz w:val="22"/>
          <w:szCs w:val="18"/>
        </w:rPr>
      </w:pPr>
      <w:r w:rsidRPr="00C80D5C">
        <w:rPr>
          <w:rStyle w:val="Style13ptBold"/>
        </w:rPr>
        <w:t xml:space="preserve">Porter </w:t>
      </w:r>
      <w:r>
        <w:rPr>
          <w:rStyle w:val="Style13ptBold"/>
        </w:rPr>
        <w:t>2</w:t>
      </w:r>
      <w:r w:rsidRPr="00C80D5C">
        <w:rPr>
          <w:rStyle w:val="Style13ptBold"/>
        </w:rPr>
        <w:t>1</w:t>
      </w:r>
      <w:r w:rsidRPr="00C80D5C">
        <w:rPr>
          <w:rStyle w:val="Style13ptBold"/>
          <w:sz w:val="22"/>
          <w:szCs w:val="18"/>
        </w:rPr>
        <w:t>- economics reporter for the business section of The New York Times</w:t>
      </w:r>
      <w:r>
        <w:rPr>
          <w:rStyle w:val="Style13ptBold"/>
          <w:sz w:val="22"/>
          <w:szCs w:val="18"/>
        </w:rPr>
        <w:t xml:space="preserve"> (Eduardo, “</w:t>
      </w:r>
      <w:r w:rsidRPr="00C80D5C">
        <w:rPr>
          <w:rStyle w:val="Style13ptBold"/>
          <w:sz w:val="22"/>
          <w:szCs w:val="18"/>
        </w:rPr>
        <w:t>Should the Feds Guarantee You a Job?</w:t>
      </w:r>
      <w:r>
        <w:rPr>
          <w:rStyle w:val="Style13ptBold"/>
          <w:sz w:val="22"/>
          <w:szCs w:val="18"/>
        </w:rPr>
        <w:t xml:space="preserve">,” The New York Times, 2-18-21, Accessed Online at </w:t>
      </w:r>
      <w:hyperlink r:id="rId19" w:history="1">
        <w:r w:rsidRPr="00544D72">
          <w:rPr>
            <w:rStyle w:val="Hyperlink"/>
            <w:szCs w:val="18"/>
          </w:rPr>
          <w:t>https://www.nytimes.com/2021/02/18/business/economy/job-guarantee.html</w:t>
        </w:r>
      </w:hyperlink>
      <w:r>
        <w:rPr>
          <w:rStyle w:val="Style13ptBold"/>
          <w:sz w:val="22"/>
          <w:szCs w:val="18"/>
        </w:rPr>
        <w:t>)</w:t>
      </w:r>
    </w:p>
    <w:p w14:paraId="08E2109D" w14:textId="77777777" w:rsidR="00AD4A9A" w:rsidRPr="00AE1BBD" w:rsidRDefault="00AD4A9A" w:rsidP="00AD4A9A">
      <w:pPr>
        <w:rPr>
          <w:sz w:val="16"/>
        </w:rPr>
      </w:pPr>
      <w:r w:rsidRPr="00AE1BBD">
        <w:rPr>
          <w:sz w:val="16"/>
        </w:rPr>
        <w:t xml:space="preserve">The question is, </w:t>
      </w:r>
      <w:r w:rsidRPr="00AE1BBD">
        <w:rPr>
          <w:rStyle w:val="StyleUnderline"/>
        </w:rPr>
        <w:t>would the Biden administration embrace a policy not deployed since the New Deal?</w:t>
      </w:r>
    </w:p>
    <w:p w14:paraId="63A414ED" w14:textId="77777777" w:rsidR="00AD4A9A" w:rsidRPr="00AE1BBD" w:rsidRDefault="00AD4A9A" w:rsidP="00AD4A9A">
      <w:pPr>
        <w:rPr>
          <w:sz w:val="16"/>
        </w:rPr>
      </w:pPr>
      <w:r w:rsidRPr="00AE1BBD">
        <w:rPr>
          <w:sz w:val="16"/>
        </w:rPr>
        <w:t>“We tried to set the bar at a federal job guarantee,” said Darrick Hamilton, an economics professor at the New School for Social Research. He was among advisers to Senator Bernie Sanders who worked with Mr. Biden’s representatives before the November election to devise an economic strategy the Democratic Party could unite behind. “It was the cornerstone of what we brought in.”</w:t>
      </w:r>
    </w:p>
    <w:p w14:paraId="28C3A34A" w14:textId="77777777" w:rsidR="00AD4A9A" w:rsidRPr="00AE1BBD" w:rsidRDefault="00AD4A9A" w:rsidP="00AD4A9A">
      <w:pPr>
        <w:rPr>
          <w:sz w:val="16"/>
        </w:rPr>
      </w:pPr>
      <w:r w:rsidRPr="00AE1BBD">
        <w:rPr>
          <w:rStyle w:val="StyleUnderline"/>
        </w:rPr>
        <w:t>On paper, at least, a job guarantee would drastically moderate recessions</w:t>
      </w:r>
      <w:r w:rsidRPr="00AE1BBD">
        <w:rPr>
          <w:sz w:val="16"/>
        </w:rPr>
        <w:t xml:space="preserve">, as the government mopped up workers displaced by an economic downturn. </w:t>
      </w:r>
      <w:r w:rsidRPr="00AE1BBD">
        <w:rPr>
          <w:rStyle w:val="StyleUnderline"/>
        </w:rPr>
        <w:t>But unlike</w:t>
      </w:r>
      <w:r w:rsidRPr="00AE1BBD">
        <w:rPr>
          <w:sz w:val="16"/>
        </w:rPr>
        <w:t xml:space="preserve"> President </w:t>
      </w:r>
      <w:r w:rsidRPr="00AE1BBD">
        <w:rPr>
          <w:rStyle w:val="StyleUnderline"/>
        </w:rPr>
        <w:t>F</w:t>
      </w:r>
      <w:r w:rsidRPr="00AE1BBD">
        <w:rPr>
          <w:sz w:val="16"/>
        </w:rPr>
        <w:t xml:space="preserve">ranklin </w:t>
      </w:r>
      <w:r w:rsidRPr="00AE1BBD">
        <w:rPr>
          <w:rStyle w:val="StyleUnderline"/>
        </w:rPr>
        <w:t>D</w:t>
      </w:r>
      <w:r w:rsidRPr="00AE1BBD">
        <w:rPr>
          <w:sz w:val="16"/>
        </w:rPr>
        <w:t xml:space="preserve">. </w:t>
      </w:r>
      <w:r w:rsidRPr="00AE1BBD">
        <w:rPr>
          <w:rStyle w:val="StyleUnderline"/>
        </w:rPr>
        <w:t>R</w:t>
      </w:r>
      <w:r w:rsidRPr="00AE1BBD">
        <w:rPr>
          <w:sz w:val="16"/>
        </w:rPr>
        <w:t xml:space="preserve">oosevelt’s </w:t>
      </w:r>
      <w:r w:rsidRPr="00AE1BBD">
        <w:rPr>
          <w:rStyle w:val="StyleUnderline"/>
        </w:rPr>
        <w:t>programs to provide jobs to millions displaced by the Great Depression, the idea now is not just to address joblessness, but to improve jobs even in good times.</w:t>
      </w:r>
    </w:p>
    <w:p w14:paraId="745C0387" w14:textId="77777777" w:rsidR="00AD4A9A" w:rsidRPr="00AE1BBD" w:rsidRDefault="00AD4A9A" w:rsidP="00AD4A9A">
      <w:pPr>
        <w:rPr>
          <w:sz w:val="16"/>
        </w:rPr>
      </w:pPr>
      <w:r w:rsidRPr="00AE1BBD">
        <w:rPr>
          <w:rStyle w:val="StyleUnderline"/>
        </w:rPr>
        <w:t>If the federal government offered jobs at $15 an hour plus health insurance, it would force private employers who wanted to hang on to their work force to pay at least as much.</w:t>
      </w:r>
      <w:r w:rsidRPr="00AE1BBD">
        <w:rPr>
          <w:sz w:val="16"/>
        </w:rPr>
        <w:t xml:space="preserve"> A federal job guarantee “sets minimum standards for work,” Dr. Hamilton said.</w:t>
      </w:r>
    </w:p>
    <w:p w14:paraId="09005459" w14:textId="77777777" w:rsidR="00AD4A9A" w:rsidRPr="00AE1BBD" w:rsidRDefault="00AD4A9A" w:rsidP="00AD4A9A">
      <w:pPr>
        <w:rPr>
          <w:sz w:val="16"/>
        </w:rPr>
      </w:pPr>
      <w:r w:rsidRPr="00AE1BBD">
        <w:rPr>
          <w:rStyle w:val="StyleUnderline"/>
        </w:rPr>
        <w:t>The president does not seem ready to go all the way.</w:t>
      </w:r>
      <w:r w:rsidRPr="00AE1BBD">
        <w:rPr>
          <w:sz w:val="16"/>
        </w:rPr>
        <w:t xml:space="preserve"> “We suspected we weren’t going to get there,” Dr. Hamilton said.</w:t>
      </w:r>
    </w:p>
    <w:p w14:paraId="6CB08903" w14:textId="77777777" w:rsidR="00AD4A9A" w:rsidRPr="00AE1BBD" w:rsidRDefault="00AD4A9A" w:rsidP="00AD4A9A">
      <w:pPr>
        <w:rPr>
          <w:sz w:val="16"/>
        </w:rPr>
      </w:pPr>
      <w:r w:rsidRPr="00AE1BBD">
        <w:rPr>
          <w:sz w:val="16"/>
        </w:rPr>
        <w:t>Mr. Biden’s recovery plan includes efforts to </w:t>
      </w:r>
      <w:hyperlink r:id="rId20" w:tgtFrame="_blank" w:history="1">
        <w:r w:rsidRPr="00AE1BBD">
          <w:rPr>
            <w:rStyle w:val="Hyperlink"/>
            <w:sz w:val="16"/>
          </w:rPr>
          <w:t>train a cohort of new public health workers</w:t>
        </w:r>
      </w:hyperlink>
      <w:r w:rsidRPr="00AE1BBD">
        <w:rPr>
          <w:sz w:val="16"/>
        </w:rPr>
        <w:t>, and to fund the hiring of 100,000 full-time workers by public health departments. His commitment to expand access to child care and elder care comes paired with a </w:t>
      </w:r>
      <w:hyperlink r:id="rId21" w:tgtFrame="_blank" w:history="1">
        <w:r w:rsidRPr="00AE1BBD">
          <w:rPr>
            <w:rStyle w:val="Hyperlink"/>
            <w:sz w:val="16"/>
          </w:rPr>
          <w:t>promise to create good, well-paid jobs</w:t>
        </w:r>
      </w:hyperlink>
      <w:r w:rsidRPr="00AE1BBD">
        <w:rPr>
          <w:sz w:val="16"/>
        </w:rPr>
        <w:t> in caregiving occupations. And he has pledged — in ways not yet translated into programs — </w:t>
      </w:r>
      <w:hyperlink r:id="rId22" w:tgtFrame="_blank" w:history="1">
        <w:r w:rsidRPr="00AE1BBD">
          <w:rPr>
            <w:rStyle w:val="Hyperlink"/>
            <w:sz w:val="16"/>
          </w:rPr>
          <w:t>to foster the creation of 10 million quality jobs in clean energy</w:t>
        </w:r>
      </w:hyperlink>
      <w:r w:rsidRPr="00AE1BBD">
        <w:rPr>
          <w:sz w:val="16"/>
        </w:rPr>
        <w:t>.</w:t>
      </w:r>
    </w:p>
    <w:p w14:paraId="4B851826" w14:textId="77777777" w:rsidR="00AD4A9A" w:rsidRPr="00AE1BBD" w:rsidRDefault="00AD4A9A" w:rsidP="00AD4A9A">
      <w:pPr>
        <w:rPr>
          <w:sz w:val="16"/>
        </w:rPr>
      </w:pPr>
      <w:r w:rsidRPr="00AE1BBD">
        <w:rPr>
          <w:sz w:val="16"/>
        </w:rPr>
        <w:t>“There are a number of proposals to pair programs for people to be at work with the needs of the nation,” said Heather Boushey, a member of Mr. Biden’s Council of Economic Advisers.</w:t>
      </w:r>
    </w:p>
    <w:p w14:paraId="4BFC3E8C" w14:textId="77777777" w:rsidR="00AD4A9A" w:rsidRPr="00AE1BBD" w:rsidRDefault="00AD4A9A" w:rsidP="00AD4A9A">
      <w:pPr>
        <w:rPr>
          <w:rStyle w:val="StyleUnderline"/>
        </w:rPr>
      </w:pPr>
      <w:r w:rsidRPr="00AE1BBD">
        <w:rPr>
          <w:rStyle w:val="StyleUnderline"/>
        </w:rPr>
        <w:t>And yet the idea of a broad job guarantee is still an innovation too far. For starters, it would be expensive.</w:t>
      </w:r>
    </w:p>
    <w:p w14:paraId="26F86B69" w14:textId="77777777" w:rsidR="00AD4A9A" w:rsidRPr="00AE1BBD" w:rsidRDefault="00AD4A9A" w:rsidP="00AD4A9A">
      <w:pPr>
        <w:rPr>
          <w:sz w:val="16"/>
        </w:rPr>
      </w:pPr>
      <w:r w:rsidRPr="00AE1BBD">
        <w:rPr>
          <w:sz w:val="16"/>
        </w:rPr>
        <w:t>Dr. Hamilton, who favors a federal job guarantee, was co-author of a 2018 study — with Mark Paul, William A. Darity Jr. and Khaing Zaw — that sought to </w:t>
      </w:r>
      <w:hyperlink r:id="rId23" w:tgtFrame="_blank" w:history="1">
        <w:r w:rsidRPr="00AE1BBD">
          <w:rPr>
            <w:rStyle w:val="Hyperlink"/>
            <w:sz w:val="16"/>
          </w:rPr>
          <w:t>estimate the cost</w:t>
        </w:r>
      </w:hyperlink>
      <w:r w:rsidRPr="00AE1BBD">
        <w:rPr>
          <w:sz w:val="16"/>
        </w:rPr>
        <w:t xml:space="preserve">. </w:t>
      </w:r>
      <w:r w:rsidRPr="00AE1BBD">
        <w:rPr>
          <w:rStyle w:val="StyleUnderline"/>
        </w:rPr>
        <w:t>Based on 2016 employment figures, and assuming an average cost per job of $55,820, including benefits, the study found it would cost $654 billion to $2.1 trillion a year</w:t>
      </w:r>
      <w:r w:rsidRPr="00AE1BBD">
        <w:rPr>
          <w:sz w:val="16"/>
        </w:rPr>
        <w:t>, which would be offset to some extent by higher economic output and tax revenue, and savings on other assistance programs like food stamps and unemployment insurance.</w:t>
      </w:r>
    </w:p>
    <w:p w14:paraId="233D59DD" w14:textId="77777777" w:rsidR="00AD4A9A" w:rsidRPr="00AE1BBD" w:rsidRDefault="00AD4A9A" w:rsidP="00AD4A9A">
      <w:pPr>
        <w:rPr>
          <w:sz w:val="16"/>
        </w:rPr>
      </w:pPr>
      <w:r w:rsidRPr="00AE1BBD">
        <w:rPr>
          <w:sz w:val="16"/>
        </w:rPr>
        <w:t xml:space="preserve">And </w:t>
      </w:r>
      <w:r w:rsidRPr="00AE1BBD">
        <w:rPr>
          <w:rStyle w:val="StyleUnderline"/>
        </w:rPr>
        <w:t>the prospect of a large-scale government intervention in the labor market raises thorny questions.</w:t>
      </w:r>
    </w:p>
    <w:p w14:paraId="03AD280A" w14:textId="77777777" w:rsidR="00AD4A9A" w:rsidRPr="00AE1BBD" w:rsidRDefault="00AD4A9A" w:rsidP="00AD4A9A">
      <w:pPr>
        <w:rPr>
          <w:sz w:val="16"/>
        </w:rPr>
      </w:pPr>
      <w:r w:rsidRPr="00AE1BBD">
        <w:rPr>
          <w:rStyle w:val="StyleUnderline"/>
        </w:rPr>
        <w:t>First, there’s determining the work the government could offer to fulfill a job guarantee.</w:t>
      </w:r>
      <w:r w:rsidRPr="00AE1BBD">
        <w:rPr>
          <w:sz w:val="16"/>
        </w:rPr>
        <w:t xml:space="preserve"> Health care and infrastructure projects require workers with particular skills, as do high-quality elder care and child care. Jobs, say, in park maintenance or as teaching aides could encroach on what local governments already do.</w:t>
      </w:r>
    </w:p>
    <w:p w14:paraId="24E5B651" w14:textId="77777777" w:rsidR="00AD4A9A" w:rsidRPr="00AE1BBD" w:rsidRDefault="00AD4A9A" w:rsidP="00AD4A9A">
      <w:pPr>
        <w:rPr>
          <w:rStyle w:val="StyleUnderline"/>
        </w:rPr>
      </w:pPr>
      <w:r w:rsidRPr="00AE1BBD">
        <w:rPr>
          <w:sz w:val="16"/>
        </w:rPr>
        <w:t xml:space="preserve">What’s more, </w:t>
      </w:r>
      <w:r w:rsidRPr="00AE1BBD">
        <w:rPr>
          <w:rStyle w:val="StyleUnderline"/>
        </w:rPr>
        <w:t>the availability of federal jobs would drastically change the labor equation for low-wage employers like McDonald’s or Walmart. Dr. Strain argues that a universal federal guarantee of a job that paid $15 an hour plus health benefits would “destroy the labor market.”</w:t>
      </w:r>
    </w:p>
    <w:p w14:paraId="1B8FFB20" w14:textId="77777777" w:rsidR="00AD4A9A" w:rsidRPr="00AE1BBD" w:rsidRDefault="00AD4A9A" w:rsidP="00AD4A9A">
      <w:pPr>
        <w:rPr>
          <w:rStyle w:val="StyleUnderline"/>
        </w:rPr>
      </w:pPr>
      <w:r w:rsidRPr="00AE1BBD">
        <w:rPr>
          <w:rStyle w:val="StyleUnderline"/>
        </w:rPr>
        <w:t xml:space="preserve">Some wealthy countries have job guarantees for young adults. </w:t>
      </w:r>
      <w:r w:rsidRPr="00AE1BBD">
        <w:rPr>
          <w:sz w:val="16"/>
        </w:rPr>
        <w:t xml:space="preserve">Since 2013, the European Union has had a program to ensure that everyone under 25 gets training or a job. </w:t>
      </w:r>
      <w:r w:rsidRPr="00AE1BBD">
        <w:rPr>
          <w:rStyle w:val="StyleUnderline"/>
        </w:rPr>
        <w:t>But those programs are built on subsidizing private employment, not offering government jobs.</w:t>
      </w:r>
    </w:p>
    <w:p w14:paraId="7DA1A8DA" w14:textId="77777777" w:rsidR="00AD4A9A" w:rsidRPr="00AE1BBD" w:rsidRDefault="00AD4A9A" w:rsidP="00AD4A9A">
      <w:pPr>
        <w:rPr>
          <w:sz w:val="16"/>
        </w:rPr>
      </w:pPr>
      <w:r w:rsidRPr="00AE1BBD">
        <w:rPr>
          <w:sz w:val="16"/>
        </w:rPr>
        <w:t>Many European countries have also subsidized private payrolls during the pandemic, allowing employers to cut hours instead of laying off workers.</w:t>
      </w:r>
    </w:p>
    <w:p w14:paraId="3DD7B62C" w14:textId="77777777" w:rsidR="00AD4A9A" w:rsidRPr="00AE1BBD" w:rsidRDefault="00AD4A9A" w:rsidP="00AD4A9A">
      <w:pPr>
        <w:rPr>
          <w:sz w:val="16"/>
        </w:rPr>
      </w:pPr>
      <w:r w:rsidRPr="00AE1BBD">
        <w:rPr>
          <w:rStyle w:val="StyleUnderline"/>
        </w:rPr>
        <w:t>The United States has a limited wage-subsidy program</w:t>
      </w:r>
      <w:r w:rsidRPr="00AE1BBD">
        <w:rPr>
          <w:sz w:val="16"/>
        </w:rPr>
        <w:t>, the </w:t>
      </w:r>
      <w:hyperlink r:id="rId24" w:tgtFrame="_blank" w:history="1">
        <w:r w:rsidRPr="00AE1BBD">
          <w:rPr>
            <w:rStyle w:val="Hyperlink"/>
            <w:sz w:val="16"/>
          </w:rPr>
          <w:t>Work Opportunity Tax Credit, passed in 1996</w:t>
        </w:r>
      </w:hyperlink>
      <w:r w:rsidRPr="00AE1BBD">
        <w:rPr>
          <w:sz w:val="16"/>
        </w:rPr>
        <w:t>. It extends a credit of up to $9,600 for employers who hire workers from certain categories, like food-stamp recipients, veterans or felons.</w:t>
      </w:r>
    </w:p>
    <w:p w14:paraId="17747CF2" w14:textId="77777777" w:rsidR="00AD4A9A" w:rsidRPr="00AE1BBD" w:rsidRDefault="00AD4A9A" w:rsidP="00AD4A9A">
      <w:pPr>
        <w:rPr>
          <w:rStyle w:val="StyleUnderline"/>
        </w:rPr>
      </w:pPr>
      <w:r w:rsidRPr="00AE1BBD">
        <w:rPr>
          <w:sz w:val="16"/>
        </w:rPr>
        <w:t xml:space="preserve">Developing countries have tried job guarantees, which the Organization for Economic Cooperation and Development said in 2018 “go beyond the provision of income and, by providing a job, help individuals to (re)connect with the labor market, build self-esteem, as well as develop skills and competencies.” But </w:t>
      </w:r>
      <w:r w:rsidRPr="00AE1BBD">
        <w:rPr>
          <w:rStyle w:val="StyleUnderline"/>
        </w:rPr>
        <w:t>in more advanced economies, the report added, “past experience with public-sector programs has shown that they have negligible effects on the post-program outcomes of participants.”</w:t>
      </w:r>
    </w:p>
    <w:p w14:paraId="6AEA03E9" w14:textId="77777777" w:rsidR="00AD4A9A" w:rsidRPr="00AE1BBD" w:rsidRDefault="00AD4A9A" w:rsidP="00AD4A9A">
      <w:pPr>
        <w:rPr>
          <w:sz w:val="16"/>
        </w:rPr>
      </w:pPr>
      <w:r w:rsidRPr="00AE1BBD">
        <w:rPr>
          <w:sz w:val="16"/>
        </w:rPr>
        <w:t>A 2017 overview of research </w:t>
      </w:r>
      <w:hyperlink r:id="rId25" w:tgtFrame="_blank" w:history="1">
        <w:r w:rsidRPr="00AE1BBD">
          <w:rPr>
            <w:rStyle w:val="Hyperlink"/>
            <w:sz w:val="16"/>
          </w:rPr>
          <w:t>on the effectiveness of labor market policies</w:t>
        </w:r>
      </w:hyperlink>
      <w:r w:rsidRPr="00AE1BBD">
        <w:rPr>
          <w:sz w:val="16"/>
        </w:rPr>
        <w:t> — by David Card of the University of California, Berkeley; Jochen Kluve of Humboldt University in Berlin; and Andrea Weber at Vienna University — concluded that programs that improve workers’ skills do best, while “</w:t>
      </w:r>
      <w:r w:rsidRPr="00AE1BBD">
        <w:rPr>
          <w:rStyle w:val="StyleUnderline"/>
        </w:rPr>
        <w:t>public-sector employment subsidies tend to have small or even negative average impacts” for workers</w:t>
      </w:r>
      <w:r w:rsidRPr="00AE1BBD">
        <w:rPr>
          <w:sz w:val="16"/>
        </w:rPr>
        <w:t xml:space="preserve">. </w:t>
      </w:r>
      <w:r w:rsidRPr="00AE1BBD">
        <w:rPr>
          <w:rStyle w:val="StyleUnderline"/>
        </w:rPr>
        <w:t>For one, private employers seem not to value the experience workers gain on the government’s payroll.</w:t>
      </w:r>
    </w:p>
    <w:p w14:paraId="2EA50419" w14:textId="77777777" w:rsidR="00AD4A9A" w:rsidRPr="00AE1BBD" w:rsidRDefault="00AD4A9A" w:rsidP="00AD4A9A">
      <w:pPr>
        <w:rPr>
          <w:rStyle w:val="StyleUnderline"/>
        </w:rPr>
      </w:pPr>
      <w:r w:rsidRPr="00AE1BBD">
        <w:rPr>
          <w:sz w:val="16"/>
        </w:rPr>
        <w:t xml:space="preserve">Another economist, </w:t>
      </w:r>
      <w:r w:rsidRPr="00AE1BBD">
        <w:rPr>
          <w:rStyle w:val="StyleUnderline"/>
        </w:rPr>
        <w:t>David Neumark of the University of California, Irvine, is skeptical that new policies are needed to ensure a decent living for workers. Programs like the earned-income tax credit, which supplements the earnings of low-wage workers, just need to be made more generous, he said.</w:t>
      </w:r>
    </w:p>
    <w:p w14:paraId="0B9AEFB4" w14:textId="77777777" w:rsidR="00AD4A9A" w:rsidRPr="00AE1BBD" w:rsidRDefault="00AD4A9A" w:rsidP="00AD4A9A">
      <w:pPr>
        <w:rPr>
          <w:rStyle w:val="StyleUnderline"/>
        </w:rPr>
      </w:pPr>
      <w:r w:rsidRPr="00AE1BBD">
        <w:rPr>
          <w:rStyle w:val="StyleUnderline"/>
        </w:rPr>
        <w:t>“I’m not sure we are missing the tools,” he said. “Rather, we have been too stingy with the tools we have.</w:t>
      </w:r>
    </w:p>
    <w:p w14:paraId="51EA7DD8" w14:textId="77777777" w:rsidR="00AD4A9A" w:rsidRPr="00C80D5C" w:rsidRDefault="00AD4A9A" w:rsidP="00AD4A9A"/>
    <w:p w14:paraId="0F4C2ABC" w14:textId="5AFAC4FD" w:rsidR="002B3259" w:rsidRPr="0059790A" w:rsidRDefault="00950526" w:rsidP="002B3259">
      <w:pPr>
        <w:pStyle w:val="Heading3"/>
      </w:pPr>
      <w:r>
        <w:t xml:space="preserve">1NC – </w:t>
      </w:r>
      <w:r w:rsidR="002B3259" w:rsidRPr="0059790A">
        <w:t>Green Infra Fails</w:t>
      </w:r>
    </w:p>
    <w:p w14:paraId="781017CE" w14:textId="77777777" w:rsidR="002B3259" w:rsidRPr="0059790A" w:rsidRDefault="002B3259" w:rsidP="002B3259">
      <w:pPr>
        <w:pStyle w:val="Heading4"/>
      </w:pPr>
      <w:r w:rsidRPr="0059790A">
        <w:t xml:space="preserve">Green infrastructure fails without administrative reform, but the aff is only </w:t>
      </w:r>
      <w:r w:rsidRPr="0059790A">
        <w:rPr>
          <w:u w:val="single"/>
        </w:rPr>
        <w:t>technical</w:t>
      </w:r>
      <w:r w:rsidRPr="0059790A">
        <w:t xml:space="preserve">.  </w:t>
      </w:r>
    </w:p>
    <w:p w14:paraId="1C6E2BCE" w14:textId="77777777" w:rsidR="002B3259" w:rsidRPr="0059790A" w:rsidRDefault="002B3259" w:rsidP="002B3259">
      <w:r w:rsidRPr="0059790A">
        <w:rPr>
          <w:rStyle w:val="Style13ptBold"/>
        </w:rPr>
        <w:t>Birk ’17</w:t>
      </w:r>
      <w:r w:rsidRPr="0059790A">
        <w:t xml:space="preserve"> [Eva. *Environmental Policy Program for the Manager National Association of Home Builders. "Top five barriers to implementing green infrastructure on residential sites." </w:t>
      </w:r>
      <w:r w:rsidRPr="0059790A">
        <w:rPr>
          <w:i/>
          <w:iCs/>
        </w:rPr>
        <w:t>Proc. Water Environ. Fed</w:t>
      </w:r>
      <w:r w:rsidRPr="0059790A">
        <w:t xml:space="preserve"> 6 (2017): 4634-4643.]perth</w:t>
      </w:r>
    </w:p>
    <w:p w14:paraId="49933BF4" w14:textId="77777777" w:rsidR="002B3259" w:rsidRPr="0059790A" w:rsidRDefault="002B3259" w:rsidP="002B3259">
      <w:pPr>
        <w:rPr>
          <w:sz w:val="16"/>
          <w:szCs w:val="16"/>
        </w:rPr>
      </w:pPr>
      <w:r w:rsidRPr="0059790A">
        <w:rPr>
          <w:sz w:val="16"/>
          <w:szCs w:val="16"/>
        </w:rPr>
        <w:t xml:space="preserve">Findings </w:t>
      </w:r>
    </w:p>
    <w:p w14:paraId="306FC95F" w14:textId="77777777" w:rsidR="002B3259" w:rsidRPr="0059790A" w:rsidRDefault="002B3259" w:rsidP="002B3259">
      <w:pPr>
        <w:rPr>
          <w:sz w:val="16"/>
          <w:szCs w:val="16"/>
        </w:rPr>
      </w:pPr>
      <w:r w:rsidRPr="0059790A">
        <w:rPr>
          <w:sz w:val="16"/>
        </w:rPr>
        <w:t xml:space="preserve">In preliminary survey results, </w:t>
      </w:r>
      <w:r w:rsidRPr="0059790A">
        <w:rPr>
          <w:rStyle w:val="StyleUnderline"/>
        </w:rPr>
        <w:t xml:space="preserve">builder members reported "top five" </w:t>
      </w:r>
      <w:r w:rsidRPr="0059790A">
        <w:rPr>
          <w:rStyle w:val="Emphasis"/>
        </w:rPr>
        <w:t>barriers</w:t>
      </w:r>
      <w:r w:rsidRPr="0059790A">
        <w:rPr>
          <w:rStyle w:val="StyleUnderline"/>
        </w:rPr>
        <w:t xml:space="preserve"> to implementing </w:t>
      </w:r>
      <w:r w:rsidRPr="0059790A">
        <w:rPr>
          <w:rStyle w:val="Emphasis"/>
        </w:rPr>
        <w:t>green infra</w:t>
      </w:r>
      <w:r w:rsidRPr="0059790A">
        <w:rPr>
          <w:rStyle w:val="StyleUnderline"/>
        </w:rPr>
        <w:t>structure</w:t>
      </w:r>
      <w:r w:rsidRPr="0059790A">
        <w:rPr>
          <w:sz w:val="16"/>
          <w:szCs w:val="16"/>
        </w:rPr>
        <w:t xml:space="preserve"> on residential sites in the following order: </w:t>
      </w:r>
    </w:p>
    <w:p w14:paraId="4B8D1129" w14:textId="77777777" w:rsidR="002B3259" w:rsidRPr="0059790A" w:rsidRDefault="002B3259" w:rsidP="002B3259">
      <w:pPr>
        <w:rPr>
          <w:rStyle w:val="StyleUnderline"/>
        </w:rPr>
      </w:pPr>
      <w:r w:rsidRPr="0059790A">
        <w:rPr>
          <w:rStyle w:val="StyleUnderline"/>
        </w:rPr>
        <w:t xml:space="preserve">1. </w:t>
      </w:r>
      <w:r w:rsidRPr="0059790A">
        <w:rPr>
          <w:rStyle w:val="Emphasis"/>
        </w:rPr>
        <w:t>Regulators</w:t>
      </w:r>
      <w:r w:rsidRPr="0059790A">
        <w:rPr>
          <w:rStyle w:val="StyleUnderline"/>
        </w:rPr>
        <w:t xml:space="preserve"> </w:t>
      </w:r>
      <w:r w:rsidRPr="0059790A">
        <w:rPr>
          <w:rStyle w:val="Emphasis"/>
        </w:rPr>
        <w:t>lack</w:t>
      </w:r>
      <w:r w:rsidRPr="0059790A">
        <w:rPr>
          <w:rStyle w:val="StyleUnderline"/>
        </w:rPr>
        <w:t xml:space="preserve"> necessary experience/</w:t>
      </w:r>
      <w:r w:rsidRPr="0059790A">
        <w:rPr>
          <w:rStyle w:val="Emphasis"/>
        </w:rPr>
        <w:t>knowledge</w:t>
      </w:r>
      <w:r w:rsidRPr="0059790A">
        <w:rPr>
          <w:rStyle w:val="StyleUnderline"/>
        </w:rPr>
        <w:t xml:space="preserve"> in installation of green practices. </w:t>
      </w:r>
    </w:p>
    <w:p w14:paraId="7DD82EF4" w14:textId="77777777" w:rsidR="002B3259" w:rsidRPr="0059790A" w:rsidRDefault="002B3259" w:rsidP="002B3259">
      <w:pPr>
        <w:rPr>
          <w:rStyle w:val="StyleUnderline"/>
        </w:rPr>
      </w:pPr>
      <w:r w:rsidRPr="0059790A">
        <w:rPr>
          <w:rStyle w:val="StyleUnderline"/>
        </w:rPr>
        <w:t xml:space="preserve">2. My </w:t>
      </w:r>
      <w:r w:rsidRPr="0059790A">
        <w:rPr>
          <w:rStyle w:val="Emphasis"/>
        </w:rPr>
        <w:t>regulatory approval</w:t>
      </w:r>
      <w:r w:rsidRPr="0059790A">
        <w:rPr>
          <w:rStyle w:val="StyleUnderline"/>
        </w:rPr>
        <w:t xml:space="preserve"> processes </w:t>
      </w:r>
      <w:r w:rsidRPr="0059790A">
        <w:rPr>
          <w:rStyle w:val="Emphasis"/>
        </w:rPr>
        <w:t>limit flexibility</w:t>
      </w:r>
      <w:r w:rsidRPr="0059790A">
        <w:rPr>
          <w:rStyle w:val="StyleUnderline"/>
        </w:rPr>
        <w:t xml:space="preserve">. </w:t>
      </w:r>
    </w:p>
    <w:p w14:paraId="698E3768" w14:textId="77777777" w:rsidR="002B3259" w:rsidRPr="0059790A" w:rsidRDefault="002B3259" w:rsidP="002B3259">
      <w:pPr>
        <w:rPr>
          <w:sz w:val="16"/>
          <w:szCs w:val="16"/>
        </w:rPr>
      </w:pPr>
      <w:r w:rsidRPr="0059790A">
        <w:rPr>
          <w:sz w:val="16"/>
          <w:szCs w:val="16"/>
        </w:rPr>
        <w:t xml:space="preserve">3. Green infrastructure projects cost more than traditional storm water features (real or perceived costs). </w:t>
      </w:r>
    </w:p>
    <w:p w14:paraId="0FF078DC" w14:textId="77777777" w:rsidR="002B3259" w:rsidRPr="0059790A" w:rsidRDefault="002B3259" w:rsidP="002B3259">
      <w:pPr>
        <w:rPr>
          <w:rStyle w:val="StyleUnderline"/>
        </w:rPr>
      </w:pPr>
      <w:r w:rsidRPr="0059790A">
        <w:rPr>
          <w:rStyle w:val="StyleUnderline"/>
        </w:rPr>
        <w:t xml:space="preserve">4. There is lack of </w:t>
      </w:r>
      <w:r w:rsidRPr="0059790A">
        <w:rPr>
          <w:rStyle w:val="Emphasis"/>
        </w:rPr>
        <w:t>homebuyer</w:t>
      </w:r>
      <w:r w:rsidRPr="0059790A">
        <w:rPr>
          <w:rStyle w:val="StyleUnderline"/>
        </w:rPr>
        <w:t xml:space="preserve"> </w:t>
      </w:r>
      <w:r w:rsidRPr="0059790A">
        <w:rPr>
          <w:rStyle w:val="Emphasis"/>
        </w:rPr>
        <w:t>demand</w:t>
      </w:r>
      <w:r w:rsidRPr="0059790A">
        <w:rPr>
          <w:rStyle w:val="StyleUnderline"/>
        </w:rPr>
        <w:t xml:space="preserve"> for green infrastructure. </w:t>
      </w:r>
    </w:p>
    <w:p w14:paraId="17594EDD" w14:textId="77777777" w:rsidR="002B3259" w:rsidRPr="0059790A" w:rsidRDefault="002B3259" w:rsidP="002B3259">
      <w:pPr>
        <w:rPr>
          <w:rStyle w:val="StyleUnderline"/>
        </w:rPr>
      </w:pPr>
      <w:r w:rsidRPr="0059790A">
        <w:rPr>
          <w:rStyle w:val="StyleUnderline"/>
        </w:rPr>
        <w:t xml:space="preserve">5. There is a </w:t>
      </w:r>
      <w:r w:rsidRPr="0059790A">
        <w:rPr>
          <w:rStyle w:val="Emphasis"/>
        </w:rPr>
        <w:t>lack</w:t>
      </w:r>
      <w:r w:rsidRPr="0059790A">
        <w:rPr>
          <w:rStyle w:val="StyleUnderline"/>
        </w:rPr>
        <w:t xml:space="preserve"> of </w:t>
      </w:r>
      <w:r w:rsidRPr="0059790A">
        <w:rPr>
          <w:rStyle w:val="Emphasis"/>
        </w:rPr>
        <w:t>standardized protocols</w:t>
      </w:r>
      <w:r w:rsidRPr="0059790A">
        <w:rPr>
          <w:rStyle w:val="StyleUnderline"/>
        </w:rPr>
        <w:t xml:space="preserve"> and technical specifications for green infrastructure across </w:t>
      </w:r>
      <w:r w:rsidRPr="0059790A">
        <w:rPr>
          <w:rStyle w:val="Emphasis"/>
        </w:rPr>
        <w:t>jurisdictions</w:t>
      </w:r>
      <w:r w:rsidRPr="0059790A">
        <w:rPr>
          <w:rStyle w:val="StyleUnderline"/>
        </w:rPr>
        <w:t xml:space="preserve">. </w:t>
      </w:r>
    </w:p>
    <w:p w14:paraId="58333DF0" w14:textId="77777777" w:rsidR="002B3259" w:rsidRPr="0059790A" w:rsidRDefault="002B3259" w:rsidP="002B3259">
      <w:pPr>
        <w:rPr>
          <w:sz w:val="16"/>
        </w:rPr>
      </w:pPr>
      <w:r w:rsidRPr="0059790A">
        <w:rPr>
          <w:rStyle w:val="StyleUnderline"/>
        </w:rPr>
        <w:t xml:space="preserve">“There is </w:t>
      </w:r>
      <w:r w:rsidRPr="0059790A">
        <w:rPr>
          <w:rStyle w:val="Emphasis"/>
        </w:rPr>
        <w:t>lack</w:t>
      </w:r>
      <w:r w:rsidRPr="0059790A">
        <w:rPr>
          <w:rStyle w:val="StyleUnderline"/>
        </w:rPr>
        <w:t xml:space="preserve"> of adequate </w:t>
      </w:r>
      <w:r w:rsidRPr="0059790A">
        <w:rPr>
          <w:rStyle w:val="Emphasis"/>
        </w:rPr>
        <w:t>data</w:t>
      </w:r>
      <w:r w:rsidRPr="0059790A">
        <w:rPr>
          <w:rStyle w:val="StyleUnderline"/>
        </w:rPr>
        <w:t xml:space="preserve">/literature on </w:t>
      </w:r>
      <w:r w:rsidRPr="0059790A">
        <w:rPr>
          <w:rStyle w:val="Emphasis"/>
        </w:rPr>
        <w:t>long term</w:t>
      </w:r>
      <w:r w:rsidRPr="0059790A">
        <w:rPr>
          <w:rStyle w:val="StyleUnderline"/>
        </w:rPr>
        <w:t xml:space="preserve"> </w:t>
      </w:r>
      <w:r w:rsidRPr="0059790A">
        <w:rPr>
          <w:rStyle w:val="Emphasis"/>
        </w:rPr>
        <w:t>green infra</w:t>
      </w:r>
      <w:r w:rsidRPr="0059790A">
        <w:rPr>
          <w:rStyle w:val="StyleUnderline"/>
        </w:rPr>
        <w:t xml:space="preserve">structure performance” </w:t>
      </w:r>
      <w:r w:rsidRPr="0059790A">
        <w:rPr>
          <w:sz w:val="16"/>
        </w:rPr>
        <w:t xml:space="preserve">scored least well in developer’s ranking of barriers to cost effective installation. In addition, </w:t>
      </w:r>
      <w:r w:rsidRPr="0059790A">
        <w:rPr>
          <w:rStyle w:val="StyleUnderline"/>
        </w:rPr>
        <w:t xml:space="preserve">for those respondents who had previous experience implementing green stormwater features on residential sites, </w:t>
      </w:r>
      <w:r w:rsidRPr="0059790A">
        <w:rPr>
          <w:rStyle w:val="Emphasis"/>
        </w:rPr>
        <w:t>66%</w:t>
      </w:r>
      <w:r w:rsidRPr="0059790A">
        <w:rPr>
          <w:rStyle w:val="StyleUnderline"/>
        </w:rPr>
        <w:t xml:space="preserve"> identified </w:t>
      </w:r>
      <w:r w:rsidRPr="0059790A">
        <w:rPr>
          <w:rStyle w:val="Emphasis"/>
        </w:rPr>
        <w:t>administrative</w:t>
      </w:r>
      <w:r w:rsidRPr="0059790A">
        <w:rPr>
          <w:rStyle w:val="StyleUnderline"/>
        </w:rPr>
        <w:t xml:space="preserve">, rather than </w:t>
      </w:r>
      <w:r w:rsidRPr="0059790A">
        <w:rPr>
          <w:rStyle w:val="Emphasis"/>
        </w:rPr>
        <w:t>technical</w:t>
      </w:r>
      <w:r w:rsidRPr="0059790A">
        <w:rPr>
          <w:rStyle w:val="StyleUnderline"/>
        </w:rPr>
        <w:t xml:space="preserve"> issues as the biggest </w:t>
      </w:r>
      <w:r w:rsidRPr="0059790A">
        <w:rPr>
          <w:rStyle w:val="Emphasis"/>
        </w:rPr>
        <w:t>road block</w:t>
      </w:r>
      <w:r w:rsidRPr="0059790A">
        <w:rPr>
          <w:sz w:val="16"/>
        </w:rPr>
        <w:t xml:space="preserve"> to installing green infrastructure in residential developments. Findings suggest that interventions such as municipal plan reviewer training, flexibility in residential design review protocols, and development process efficiency audits could go along way to getting more features in the ground successfully.</w:t>
      </w:r>
    </w:p>
    <w:p w14:paraId="40DC0F3B" w14:textId="77777777" w:rsidR="002B3259" w:rsidRPr="0059790A" w:rsidRDefault="002B3259" w:rsidP="002B3259"/>
    <w:p w14:paraId="55412B9D" w14:textId="243720EF" w:rsidR="002B3259" w:rsidRPr="0059790A" w:rsidRDefault="0007686A" w:rsidP="002B3259">
      <w:pPr>
        <w:pStyle w:val="Heading3"/>
      </w:pPr>
      <w:r>
        <w:t xml:space="preserve">1NC – </w:t>
      </w:r>
      <w:r w:rsidR="002B3259" w:rsidRPr="0059790A">
        <w:t>Carbon Tax Fails</w:t>
      </w:r>
    </w:p>
    <w:p w14:paraId="4033166E" w14:textId="77777777" w:rsidR="002B3259" w:rsidRPr="0059790A" w:rsidRDefault="002B3259" w:rsidP="002B3259">
      <w:pPr>
        <w:pStyle w:val="Heading4"/>
      </w:pPr>
      <w:r w:rsidRPr="0059790A">
        <w:t xml:space="preserve">Carbon taxes don’t lower emissions---empirics. </w:t>
      </w:r>
    </w:p>
    <w:p w14:paraId="02F03F20" w14:textId="77777777" w:rsidR="002B3259" w:rsidRPr="0059790A" w:rsidRDefault="002B3259" w:rsidP="002B3259">
      <w:r w:rsidRPr="0059790A">
        <w:rPr>
          <w:rStyle w:val="Style13ptBold"/>
        </w:rPr>
        <w:t>Goldstein ’20</w:t>
      </w:r>
      <w:r w:rsidRPr="0059790A">
        <w:t xml:space="preserve"> [Lorrie. *columnist for the Toronto Sun, citing a report by the Fraser Institute. “Carbon Taxes Have Been a Massive Failure, Fraser Report Study Finds.” </w:t>
      </w:r>
      <w:r w:rsidRPr="0059790A">
        <w:rPr>
          <w:i/>
          <w:iCs/>
        </w:rPr>
        <w:t>Toronto Sun</w:t>
      </w:r>
      <w:r w:rsidRPr="0059790A">
        <w:t>. October 20, 2020. https://torontosun.com/opinion/columnists/goldstein-carbon-taxes-have-been-a-massive-failure-fraser-report.]perth</w:t>
      </w:r>
    </w:p>
    <w:p w14:paraId="55B254D6" w14:textId="77777777" w:rsidR="002B3259" w:rsidRPr="0059790A" w:rsidRDefault="002B3259" w:rsidP="002B3259">
      <w:pPr>
        <w:rPr>
          <w:sz w:val="16"/>
        </w:rPr>
      </w:pPr>
      <w:r w:rsidRPr="0059790A">
        <w:rPr>
          <w:sz w:val="16"/>
        </w:rPr>
        <w:t xml:space="preserve">“Overall, </w:t>
      </w:r>
      <w:r w:rsidRPr="0059790A">
        <w:rPr>
          <w:rStyle w:val="Emphasis"/>
        </w:rPr>
        <w:t>no</w:t>
      </w:r>
      <w:r w:rsidRPr="00EF1F5D">
        <w:rPr>
          <w:rStyle w:val="StyleUnderline"/>
        </w:rPr>
        <w:t xml:space="preserve"> high-income OECD country with a </w:t>
      </w:r>
      <w:r w:rsidRPr="0059790A">
        <w:rPr>
          <w:rStyle w:val="Emphasis"/>
        </w:rPr>
        <w:t>carbon tax</w:t>
      </w:r>
      <w:r w:rsidRPr="00EF1F5D">
        <w:rPr>
          <w:rStyle w:val="StyleUnderline"/>
        </w:rPr>
        <w:t xml:space="preserve"> has implemented it based on </w:t>
      </w:r>
      <w:r w:rsidRPr="0059790A">
        <w:rPr>
          <w:rStyle w:val="Emphasis"/>
        </w:rPr>
        <w:t>sound design</w:t>
      </w:r>
      <w:r w:rsidRPr="00EF1F5D">
        <w:rPr>
          <w:rStyle w:val="StyleUnderline"/>
        </w:rPr>
        <w:t>,” said Elmira Aliakbari, co-author of the study</w:t>
      </w:r>
      <w:r w:rsidRPr="0059790A">
        <w:rPr>
          <w:sz w:val="16"/>
        </w:rPr>
        <w:t>, Carbon Pricing in High-Income OECD Countries.</w:t>
      </w:r>
    </w:p>
    <w:p w14:paraId="356D8803" w14:textId="77777777" w:rsidR="002B3259" w:rsidRPr="0059790A" w:rsidRDefault="002B3259" w:rsidP="002B3259">
      <w:pPr>
        <w:rPr>
          <w:sz w:val="16"/>
        </w:rPr>
      </w:pPr>
      <w:r w:rsidRPr="00EF1F5D">
        <w:rPr>
          <w:rStyle w:val="StyleUnderline"/>
        </w:rPr>
        <w:t>“</w:t>
      </w:r>
      <w:r w:rsidRPr="0059790A">
        <w:rPr>
          <w:rStyle w:val="Emphasis"/>
        </w:rPr>
        <w:t>Poorly-designed</w:t>
      </w:r>
      <w:r w:rsidRPr="00EF1F5D">
        <w:rPr>
          <w:rStyle w:val="StyleUnderline"/>
        </w:rPr>
        <w:t xml:space="preserve"> carbon </w:t>
      </w:r>
      <w:r w:rsidRPr="0059790A">
        <w:rPr>
          <w:rStyle w:val="Emphasis"/>
        </w:rPr>
        <w:t>taxes</w:t>
      </w:r>
      <w:r w:rsidRPr="00EF1F5D">
        <w:rPr>
          <w:rStyle w:val="StyleUnderline"/>
        </w:rPr>
        <w:t xml:space="preserve">, like those in </w:t>
      </w:r>
      <w:r w:rsidRPr="0059790A">
        <w:rPr>
          <w:rStyle w:val="Emphasis"/>
        </w:rPr>
        <w:t>all</w:t>
      </w:r>
      <w:r w:rsidRPr="00EF1F5D">
        <w:rPr>
          <w:rStyle w:val="StyleUnderline"/>
        </w:rPr>
        <w:t xml:space="preserve"> </w:t>
      </w:r>
      <w:r w:rsidRPr="0059790A">
        <w:rPr>
          <w:rStyle w:val="Emphasis"/>
        </w:rPr>
        <w:t>high-income</w:t>
      </w:r>
      <w:r w:rsidRPr="00EF1F5D">
        <w:rPr>
          <w:rStyle w:val="StyleUnderline"/>
        </w:rPr>
        <w:t xml:space="preserve"> countries around the world, do </w:t>
      </w:r>
      <w:r w:rsidRPr="0059790A">
        <w:rPr>
          <w:rStyle w:val="Emphasis"/>
        </w:rPr>
        <w:t>not</w:t>
      </w:r>
      <w:r w:rsidRPr="00EF1F5D">
        <w:rPr>
          <w:rStyle w:val="StyleUnderline"/>
        </w:rPr>
        <w:t xml:space="preserve"> deliver on the promise of cost-effective emissions </w:t>
      </w:r>
      <w:r w:rsidRPr="0059790A">
        <w:rPr>
          <w:rStyle w:val="Emphasis"/>
        </w:rPr>
        <w:t>reductions</w:t>
      </w:r>
      <w:r w:rsidRPr="00EF1F5D">
        <w:rPr>
          <w:rStyle w:val="StyleUnderline"/>
        </w:rPr>
        <w:t>.</w:t>
      </w:r>
      <w:r w:rsidRPr="0059790A">
        <w:rPr>
          <w:sz w:val="16"/>
        </w:rPr>
        <w:t xml:space="preserve"> Instead (they) cause serious and harmful economic effects that increase costs, scare away investment and deter entrepreneurship.”</w:t>
      </w:r>
    </w:p>
    <w:p w14:paraId="4607A5A5" w14:textId="77777777" w:rsidR="002B3259" w:rsidRPr="0059790A" w:rsidRDefault="002B3259" w:rsidP="002B3259">
      <w:pPr>
        <w:rPr>
          <w:sz w:val="16"/>
        </w:rPr>
      </w:pPr>
      <w:r w:rsidRPr="00EF1F5D">
        <w:rPr>
          <w:rStyle w:val="StyleUnderline"/>
        </w:rPr>
        <w:t>The reason</w:t>
      </w:r>
      <w:r w:rsidRPr="0059790A">
        <w:rPr>
          <w:sz w:val="16"/>
        </w:rPr>
        <w:t xml:space="preserve">, the study says, </w:t>
      </w:r>
      <w:r w:rsidRPr="00EF1F5D">
        <w:rPr>
          <w:rStyle w:val="StyleUnderline"/>
        </w:rPr>
        <w:t xml:space="preserve">is that carbon </w:t>
      </w:r>
      <w:r w:rsidRPr="0059790A">
        <w:rPr>
          <w:rStyle w:val="Emphasis"/>
        </w:rPr>
        <w:t>taxes</w:t>
      </w:r>
      <w:r w:rsidRPr="00EF1F5D">
        <w:rPr>
          <w:rStyle w:val="StyleUnderline"/>
        </w:rPr>
        <w:t xml:space="preserve"> only work if they </w:t>
      </w:r>
      <w:r w:rsidRPr="0059790A">
        <w:rPr>
          <w:rStyle w:val="Emphasis"/>
        </w:rPr>
        <w:t>lower income</w:t>
      </w:r>
      <w:r w:rsidRPr="00EF1F5D">
        <w:rPr>
          <w:rStyle w:val="StyleUnderline"/>
        </w:rPr>
        <w:t xml:space="preserve"> and business </w:t>
      </w:r>
      <w:r w:rsidRPr="0059790A">
        <w:rPr>
          <w:rStyle w:val="Emphasis"/>
        </w:rPr>
        <w:t>taxes</w:t>
      </w:r>
      <w:r w:rsidRPr="00EF1F5D">
        <w:rPr>
          <w:rStyle w:val="StyleUnderline"/>
        </w:rPr>
        <w:t xml:space="preserve"> by an </w:t>
      </w:r>
      <w:r w:rsidRPr="0059790A">
        <w:rPr>
          <w:rStyle w:val="Emphasis"/>
        </w:rPr>
        <w:t>equivalent amount</w:t>
      </w:r>
      <w:r w:rsidRPr="00EF1F5D">
        <w:rPr>
          <w:rStyle w:val="StyleUnderline"/>
        </w:rPr>
        <w:t>,</w:t>
      </w:r>
      <w:r w:rsidRPr="0059790A">
        <w:rPr>
          <w:sz w:val="16"/>
          <w:szCs w:val="16"/>
        </w:rPr>
        <w:t xml:space="preserve"> replace rather than add to existing emission regulations and end alternative energy subsidies.</w:t>
      </w:r>
    </w:p>
    <w:p w14:paraId="2E6A7A84" w14:textId="77777777" w:rsidR="002B3259" w:rsidRPr="0059790A" w:rsidRDefault="002B3259" w:rsidP="002B3259">
      <w:pPr>
        <w:rPr>
          <w:sz w:val="16"/>
          <w:szCs w:val="16"/>
        </w:rPr>
      </w:pPr>
      <w:r w:rsidRPr="0059790A">
        <w:rPr>
          <w:sz w:val="16"/>
          <w:szCs w:val="16"/>
        </w:rPr>
        <w:t>By contrast, the study says: “On average, 74% of carbon tax revenues in high-income OECD countries go directly into general revenues for government with no specific use, 12% are earmarked for environmental spending and only 14% are returned to taxpayers.”</w:t>
      </w:r>
    </w:p>
    <w:p w14:paraId="45EAF00C" w14:textId="77777777" w:rsidR="002B3259" w:rsidRPr="0059790A" w:rsidRDefault="002B3259" w:rsidP="002B3259">
      <w:pPr>
        <w:rPr>
          <w:sz w:val="16"/>
          <w:szCs w:val="16"/>
        </w:rPr>
      </w:pPr>
      <w:r w:rsidRPr="0059790A">
        <w:rPr>
          <w:sz w:val="16"/>
          <w:szCs w:val="16"/>
        </w:rPr>
        <w:t>Prime Minister Justin Trudeau’s carbon tax is a relative rarity in that it returns 90% of the money it raises to households in the four provinces to which it applies — Ontario, Alberta, Saskatchewan and Manitoba — as income tax rebates.</w:t>
      </w:r>
    </w:p>
    <w:p w14:paraId="6107CAE2" w14:textId="77777777" w:rsidR="002B3259" w:rsidRPr="0059790A" w:rsidRDefault="002B3259" w:rsidP="002B3259">
      <w:pPr>
        <w:rPr>
          <w:sz w:val="16"/>
          <w:szCs w:val="16"/>
        </w:rPr>
      </w:pPr>
      <w:r w:rsidRPr="0059790A">
        <w:rPr>
          <w:sz w:val="16"/>
          <w:szCs w:val="16"/>
        </w:rPr>
        <w:t>The remaining 10% of carbon tax revenues goes to small and medium-sized businesses — who have complained it comes nowhere near to covering their increased costs, due to carbon taxation — as well as to schools, hospitals, universities, municipalities, Indigenous communities and non-government organizations.</w:t>
      </w:r>
    </w:p>
    <w:p w14:paraId="02FF27BB" w14:textId="77777777" w:rsidR="002B3259" w:rsidRPr="0059790A" w:rsidRDefault="002B3259" w:rsidP="002B3259">
      <w:pPr>
        <w:rPr>
          <w:sz w:val="16"/>
          <w:szCs w:val="16"/>
        </w:rPr>
      </w:pPr>
      <w:r w:rsidRPr="0059790A">
        <w:rPr>
          <w:sz w:val="16"/>
          <w:szCs w:val="16"/>
        </w:rPr>
        <w:t>(The other provinces have federally-approved climate pricing plans.) </w:t>
      </w:r>
    </w:p>
    <w:p w14:paraId="11A3EC6E" w14:textId="77777777" w:rsidR="002B3259" w:rsidRPr="0059790A" w:rsidRDefault="002B3259" w:rsidP="002B3259">
      <w:pPr>
        <w:rPr>
          <w:sz w:val="16"/>
          <w:szCs w:val="16"/>
        </w:rPr>
      </w:pPr>
      <w:r w:rsidRPr="0059790A">
        <w:rPr>
          <w:sz w:val="16"/>
          <w:szCs w:val="16"/>
        </w:rPr>
        <w:t>The problem with Trudeau’s carbon tax (now at $30 per tonne of emissions rising to $50 per tonne in 2022) is that he didn’t reduce other taxes by an equivalent amount.</w:t>
      </w:r>
    </w:p>
    <w:p w14:paraId="58B1F3FB" w14:textId="77777777" w:rsidR="002B3259" w:rsidRPr="0059790A" w:rsidRDefault="002B3259" w:rsidP="002B3259">
      <w:pPr>
        <w:rPr>
          <w:sz w:val="16"/>
          <w:szCs w:val="16"/>
        </w:rPr>
      </w:pPr>
      <w:r w:rsidRPr="0059790A">
        <w:rPr>
          <w:sz w:val="16"/>
          <w:szCs w:val="16"/>
        </w:rPr>
        <w:t>He simply layered it on top of other government regulations, alternative energy subsidies and a looming Clean Fuel Standard, which will further increase the cost of living to Canadians.</w:t>
      </w:r>
    </w:p>
    <w:p w14:paraId="3DE9C19F" w14:textId="77777777" w:rsidR="002B3259" w:rsidRPr="0059790A" w:rsidRDefault="002B3259" w:rsidP="002B3259">
      <w:pPr>
        <w:rPr>
          <w:sz w:val="16"/>
          <w:szCs w:val="16"/>
        </w:rPr>
      </w:pPr>
      <w:r w:rsidRPr="0059790A">
        <w:rPr>
          <w:sz w:val="16"/>
          <w:szCs w:val="16"/>
        </w:rPr>
        <w:t>British Columbia’s carbon tax is another example of a carbon pricing scheme that hasn’t worked in the real world.</w:t>
      </w:r>
    </w:p>
    <w:p w14:paraId="4BB5B7A5" w14:textId="77777777" w:rsidR="002B3259" w:rsidRPr="0059790A" w:rsidRDefault="002B3259" w:rsidP="002B3259">
      <w:pPr>
        <w:rPr>
          <w:sz w:val="16"/>
          <w:szCs w:val="16"/>
        </w:rPr>
      </w:pPr>
      <w:r w:rsidRPr="0059790A">
        <w:rPr>
          <w:sz w:val="16"/>
          <w:szCs w:val="16"/>
        </w:rPr>
        <w:t>The provincial government introduced it in 2007, adding a Clean Fuel Standard in 2009.</w:t>
      </w:r>
    </w:p>
    <w:p w14:paraId="15530857" w14:textId="77777777" w:rsidR="002B3259" w:rsidRPr="0059790A" w:rsidRDefault="002B3259" w:rsidP="002B3259">
      <w:pPr>
        <w:rPr>
          <w:sz w:val="16"/>
          <w:szCs w:val="16"/>
        </w:rPr>
      </w:pPr>
      <w:r w:rsidRPr="0059790A">
        <w:rPr>
          <w:sz w:val="16"/>
          <w:szCs w:val="16"/>
        </w:rPr>
        <w:t>B.C’s carbon tax started out as revenue neutral, was widely praised by environmentalists when it was introduced and was the model for Trudeau’s federal carbon tax.</w:t>
      </w:r>
    </w:p>
    <w:p w14:paraId="2D73AB74" w14:textId="77777777" w:rsidR="002B3259" w:rsidRPr="0059790A" w:rsidRDefault="002B3259" w:rsidP="002B3259">
      <w:pPr>
        <w:rPr>
          <w:rStyle w:val="Emphasis"/>
        </w:rPr>
      </w:pPr>
      <w:r w:rsidRPr="0059790A">
        <w:rPr>
          <w:sz w:val="16"/>
        </w:rPr>
        <w:t xml:space="preserve">Today, B.C.’s </w:t>
      </w:r>
      <w:r w:rsidRPr="0059790A">
        <w:rPr>
          <w:rStyle w:val="Emphasis"/>
        </w:rPr>
        <w:t>carbon tax</w:t>
      </w:r>
      <w:r w:rsidRPr="00EF1F5D">
        <w:rPr>
          <w:rStyle w:val="StyleUnderline"/>
        </w:rPr>
        <w:t xml:space="preserve"> is no longer revenue </w:t>
      </w:r>
      <w:r w:rsidRPr="0059790A">
        <w:rPr>
          <w:rStyle w:val="Emphasis"/>
        </w:rPr>
        <w:t>neutral</w:t>
      </w:r>
      <w:r w:rsidRPr="00EF1F5D">
        <w:rPr>
          <w:rStyle w:val="StyleUnderline"/>
        </w:rPr>
        <w:t xml:space="preserve">, its annual </w:t>
      </w:r>
      <w:r w:rsidRPr="0059790A">
        <w:rPr>
          <w:rStyle w:val="Emphasis"/>
        </w:rPr>
        <w:t>emissions</w:t>
      </w:r>
      <w:r w:rsidRPr="00EF1F5D">
        <w:rPr>
          <w:rStyle w:val="StyleUnderline"/>
        </w:rPr>
        <w:t xml:space="preserve"> have increased in five of the last seven years and by </w:t>
      </w:r>
      <w:r w:rsidRPr="0059790A">
        <w:rPr>
          <w:rStyle w:val="Emphasis"/>
        </w:rPr>
        <w:t>10%</w:t>
      </w:r>
      <w:r w:rsidRPr="00EF1F5D">
        <w:rPr>
          <w:rStyle w:val="StyleUnderline"/>
        </w:rPr>
        <w:t xml:space="preserve"> over the last </w:t>
      </w:r>
      <w:r w:rsidRPr="0059790A">
        <w:rPr>
          <w:rStyle w:val="Emphasis"/>
        </w:rPr>
        <w:t>three years.</w:t>
      </w:r>
    </w:p>
    <w:p w14:paraId="49853D4F" w14:textId="77777777" w:rsidR="002B3259" w:rsidRPr="0059790A" w:rsidRDefault="002B3259" w:rsidP="002B3259">
      <w:pPr>
        <w:rPr>
          <w:sz w:val="16"/>
        </w:rPr>
      </w:pPr>
      <w:r w:rsidRPr="0059790A">
        <w:rPr>
          <w:sz w:val="16"/>
        </w:rPr>
        <w:t xml:space="preserve">Globally, </w:t>
      </w:r>
      <w:r w:rsidRPr="00EF1F5D">
        <w:rPr>
          <w:rStyle w:val="StyleUnderline"/>
        </w:rPr>
        <w:t xml:space="preserve">despite </w:t>
      </w:r>
      <w:r w:rsidRPr="0059790A">
        <w:rPr>
          <w:rStyle w:val="Emphasis"/>
        </w:rPr>
        <w:t>31</w:t>
      </w:r>
      <w:r w:rsidRPr="00EF1F5D">
        <w:rPr>
          <w:rStyle w:val="StyleUnderline"/>
        </w:rPr>
        <w:t xml:space="preserve"> high-income OECD countries having imposed </w:t>
      </w:r>
      <w:r w:rsidRPr="0059790A">
        <w:rPr>
          <w:rStyle w:val="Emphasis"/>
        </w:rPr>
        <w:t>carbon taxes</w:t>
      </w:r>
      <w:r w:rsidRPr="0059790A">
        <w:rPr>
          <w:sz w:val="16"/>
        </w:rPr>
        <w:t xml:space="preserve">, cap-and-trade markets or a combination of the two, greenhouse gas </w:t>
      </w:r>
      <w:r w:rsidRPr="0059790A">
        <w:rPr>
          <w:rStyle w:val="Emphasis"/>
        </w:rPr>
        <w:t>emissions</w:t>
      </w:r>
      <w:r w:rsidRPr="00EF1F5D">
        <w:rPr>
          <w:rStyle w:val="StyleUnderline"/>
        </w:rPr>
        <w:t xml:space="preserve"> rose </w:t>
      </w:r>
      <w:r w:rsidRPr="0059790A">
        <w:rPr>
          <w:rStyle w:val="Emphasis"/>
        </w:rPr>
        <w:t>62%</w:t>
      </w:r>
      <w:r w:rsidRPr="00EF1F5D">
        <w:rPr>
          <w:rStyle w:val="StyleUnderline"/>
        </w:rPr>
        <w:t xml:space="preserve"> between 1990 — the baseline year of the Kyoto climate accord — and 2019, according to United Nations data.</w:t>
      </w:r>
    </w:p>
    <w:p w14:paraId="178DD412" w14:textId="77777777" w:rsidR="002B3259" w:rsidRPr="0059790A" w:rsidRDefault="002B3259" w:rsidP="002B3259"/>
    <w:p w14:paraId="370D7E3F" w14:textId="30C57EA7" w:rsidR="002B3259" w:rsidRPr="0059790A" w:rsidRDefault="00975306" w:rsidP="002B3259">
      <w:pPr>
        <w:pStyle w:val="Heading3"/>
      </w:pPr>
      <w:r>
        <w:t xml:space="preserve">1NC – </w:t>
      </w:r>
      <w:r w:rsidR="002B3259" w:rsidRPr="0059790A">
        <w:t>No Climate Impact</w:t>
      </w:r>
    </w:p>
    <w:p w14:paraId="1BB10A36" w14:textId="77777777" w:rsidR="002B3259" w:rsidRPr="0059790A" w:rsidRDefault="002B3259" w:rsidP="002B3259">
      <w:pPr>
        <w:pStyle w:val="Heading4"/>
      </w:pPr>
      <w:r w:rsidRPr="0059790A">
        <w:t xml:space="preserve">Climate change is not existential. </w:t>
      </w:r>
    </w:p>
    <w:p w14:paraId="71E16C7E" w14:textId="77777777" w:rsidR="002B3259" w:rsidRPr="0059790A" w:rsidRDefault="002B3259" w:rsidP="002B3259">
      <w:r w:rsidRPr="0059790A">
        <w:rPr>
          <w:rStyle w:val="Style13ptBold"/>
        </w:rPr>
        <w:t>Piper ’19</w:t>
      </w:r>
      <w:r w:rsidRPr="0059790A">
        <w:t xml:space="preserve"> [Kelsey. *reporter for Vox, citing climate researchers. “Is Climate Change an ‘Existential Threat’ — or Just a Catastrophic One?” </w:t>
      </w:r>
      <w:r w:rsidRPr="0059790A">
        <w:rPr>
          <w:i/>
          <w:iCs/>
        </w:rPr>
        <w:t>Vox</w:t>
      </w:r>
      <w:r w:rsidRPr="0059790A">
        <w:t>. June 13, 2019. https://www.vox.com/future-perfect/2019/6/13/18660548/climate-change-human-civilization-existential-risk.]perth</w:t>
      </w:r>
    </w:p>
    <w:p w14:paraId="700C046C" w14:textId="77777777" w:rsidR="002B3259" w:rsidRPr="0059790A" w:rsidRDefault="002B3259" w:rsidP="002B3259">
      <w:pPr>
        <w:rPr>
          <w:sz w:val="16"/>
          <w:szCs w:val="16"/>
        </w:rPr>
      </w:pPr>
      <w:r w:rsidRPr="0059790A">
        <w:rPr>
          <w:sz w:val="16"/>
          <w:szCs w:val="16"/>
        </w:rPr>
        <w:t>Scientists objected. Here’s what they said.</w:t>
      </w:r>
    </w:p>
    <w:p w14:paraId="18129DBF" w14:textId="77777777" w:rsidR="002B3259" w:rsidRPr="0059790A" w:rsidRDefault="002B3259" w:rsidP="002B3259">
      <w:pPr>
        <w:rPr>
          <w:sz w:val="16"/>
          <w:szCs w:val="16"/>
        </w:rPr>
      </w:pPr>
      <w:r w:rsidRPr="0059790A">
        <w:rPr>
          <w:sz w:val="16"/>
          <w:szCs w:val="16"/>
        </w:rPr>
        <w:t>Six climate scientists </w:t>
      </w:r>
      <w:hyperlink r:id="rId26" w:history="1">
        <w:r w:rsidRPr="0059790A">
          <w:rPr>
            <w:rStyle w:val="Hyperlink"/>
            <w:sz w:val="16"/>
            <w:szCs w:val="16"/>
          </w:rPr>
          <w:t>reviewed the accuracy of the report and Vice’s write-up</w:t>
        </w:r>
      </w:hyperlink>
      <w:r w:rsidRPr="0059790A">
        <w:rPr>
          <w:sz w:val="16"/>
          <w:szCs w:val="16"/>
        </w:rPr>
        <w:t> at Climate Feedback, a nonprofit that works to improve climate reporting by getting comments from scientists on striking claims in the press. Their responses were scathing.</w:t>
      </w:r>
    </w:p>
    <w:p w14:paraId="1D3A5B44" w14:textId="77777777" w:rsidR="002B3259" w:rsidRPr="0059790A" w:rsidRDefault="002B3259" w:rsidP="002B3259">
      <w:pPr>
        <w:rPr>
          <w:sz w:val="16"/>
        </w:rPr>
      </w:pPr>
      <w:r w:rsidRPr="00EF1F5D">
        <w:rPr>
          <w:rStyle w:val="StyleUnderline"/>
        </w:rPr>
        <w:t xml:space="preserve">“This is a classic case of a </w:t>
      </w:r>
      <w:r w:rsidRPr="0059790A">
        <w:rPr>
          <w:rStyle w:val="Emphasis"/>
        </w:rPr>
        <w:t>media</w:t>
      </w:r>
      <w:r w:rsidRPr="00EF1F5D">
        <w:rPr>
          <w:rStyle w:val="StyleUnderline"/>
        </w:rPr>
        <w:t xml:space="preserve"> article </w:t>
      </w:r>
      <w:r w:rsidRPr="0059790A">
        <w:rPr>
          <w:rStyle w:val="Emphasis"/>
        </w:rPr>
        <w:t>over-stating</w:t>
      </w:r>
      <w:r w:rsidRPr="00EF1F5D">
        <w:rPr>
          <w:rStyle w:val="StyleUnderline"/>
        </w:rPr>
        <w:t xml:space="preserve"> the </w:t>
      </w:r>
      <w:r w:rsidRPr="0059790A">
        <w:rPr>
          <w:rStyle w:val="Emphasis"/>
        </w:rPr>
        <w:t>conclusions</w:t>
      </w:r>
      <w:r w:rsidRPr="00EF1F5D">
        <w:rPr>
          <w:rStyle w:val="StyleUnderline"/>
        </w:rPr>
        <w:t xml:space="preserve"> </w:t>
      </w:r>
      <w:r w:rsidRPr="0059790A">
        <w:rPr>
          <w:sz w:val="16"/>
          <w:szCs w:val="16"/>
        </w:rPr>
        <w:t xml:space="preserve">and significance of a non-peer reviewed report that itself had already overstated </w:t>
      </w:r>
      <w:r w:rsidRPr="00EF1F5D">
        <w:rPr>
          <w:rStyle w:val="StyleUnderline"/>
        </w:rPr>
        <w:t xml:space="preserve">(and indeed </w:t>
      </w:r>
      <w:r w:rsidRPr="0059790A">
        <w:rPr>
          <w:rStyle w:val="Emphasis"/>
        </w:rPr>
        <w:t>misrepresented) peer-reviewed</w:t>
      </w:r>
      <w:r w:rsidRPr="00EF1F5D">
        <w:rPr>
          <w:rStyle w:val="StyleUnderline"/>
        </w:rPr>
        <w:t xml:space="preserve"> science,” wrote Richard Betts</w:t>
      </w:r>
      <w:r w:rsidRPr="0059790A">
        <w:rPr>
          <w:sz w:val="16"/>
        </w:rPr>
        <w:t>, who chairs the department for climate impact research at the University of Exeter and leads the European Union project that studies the impacts of extreme global warming.</w:t>
      </w:r>
    </w:p>
    <w:p w14:paraId="62CBFFFD" w14:textId="77777777" w:rsidR="002B3259" w:rsidRPr="0059790A" w:rsidRDefault="002B3259" w:rsidP="002B3259">
      <w:pPr>
        <w:rPr>
          <w:sz w:val="16"/>
          <w:szCs w:val="16"/>
        </w:rPr>
      </w:pPr>
      <w:r w:rsidRPr="0059790A">
        <w:rPr>
          <w:sz w:val="16"/>
          <w:szCs w:val="16"/>
        </w:rPr>
        <w:t>The Breakthrough report does indeed gather claims from other papers, climate leaders, and thinkers. But it selected many of the scariest and most speculative papers and presented them without being clear about how plausible they are.</w:t>
      </w:r>
    </w:p>
    <w:p w14:paraId="47288745" w14:textId="77777777" w:rsidR="002B3259" w:rsidRPr="0059790A" w:rsidRDefault="002B3259" w:rsidP="002B3259">
      <w:pPr>
        <w:rPr>
          <w:sz w:val="16"/>
        </w:rPr>
      </w:pPr>
      <w:r w:rsidRPr="0059790A">
        <w:rPr>
          <w:sz w:val="16"/>
        </w:rPr>
        <w:t xml:space="preserve">And some of </w:t>
      </w:r>
      <w:r w:rsidRPr="00EF1F5D">
        <w:rPr>
          <w:rStyle w:val="StyleUnderline"/>
        </w:rPr>
        <w:t xml:space="preserve">its most outrageous claims are just </w:t>
      </w:r>
      <w:r w:rsidRPr="0059790A">
        <w:rPr>
          <w:rStyle w:val="Emphasis"/>
        </w:rPr>
        <w:t>wrong</w:t>
      </w:r>
      <w:r w:rsidRPr="00EF1F5D">
        <w:rPr>
          <w:rStyle w:val="StyleUnderline"/>
        </w:rPr>
        <w:t xml:space="preserve">. The report argues that if </w:t>
      </w:r>
      <w:r w:rsidRPr="0059790A">
        <w:rPr>
          <w:rStyle w:val="Emphasis"/>
        </w:rPr>
        <w:t>temperatures</w:t>
      </w:r>
      <w:r w:rsidRPr="00EF1F5D">
        <w:rPr>
          <w:rStyle w:val="StyleUnderline"/>
        </w:rPr>
        <w:t xml:space="preserve"> continue to </w:t>
      </w:r>
      <w:r w:rsidRPr="0059790A">
        <w:rPr>
          <w:rStyle w:val="Emphasis"/>
        </w:rPr>
        <w:t>rise</w:t>
      </w:r>
      <w:r w:rsidRPr="00EF1F5D">
        <w:rPr>
          <w:rStyle w:val="StyleUnderline"/>
        </w:rPr>
        <w:t>, “</w:t>
      </w:r>
      <w:r w:rsidRPr="0059790A">
        <w:rPr>
          <w:rStyle w:val="Emphasis"/>
        </w:rPr>
        <w:t>fifty-five percent</w:t>
      </w:r>
      <w:r w:rsidRPr="00EF1F5D">
        <w:rPr>
          <w:rStyle w:val="StyleUnderline"/>
        </w:rPr>
        <w:t xml:space="preserve"> of the global population are subject to more than </w:t>
      </w:r>
      <w:r w:rsidRPr="0059790A">
        <w:rPr>
          <w:rStyle w:val="Emphasis"/>
        </w:rPr>
        <w:t>20 days</w:t>
      </w:r>
      <w:r w:rsidRPr="00EF1F5D">
        <w:rPr>
          <w:rStyle w:val="StyleUnderline"/>
        </w:rPr>
        <w:t xml:space="preserve"> a year of </w:t>
      </w:r>
      <w:r w:rsidRPr="0059790A">
        <w:rPr>
          <w:rStyle w:val="Emphasis"/>
        </w:rPr>
        <w:t>lethal heat</w:t>
      </w:r>
      <w:r w:rsidRPr="00EF1F5D">
        <w:rPr>
          <w:rStyle w:val="StyleUnderline"/>
        </w:rPr>
        <w:t xml:space="preserve"> conditions </w:t>
      </w:r>
      <w:r w:rsidRPr="0059790A">
        <w:rPr>
          <w:rStyle w:val="Emphasis"/>
        </w:rPr>
        <w:t>beyond</w:t>
      </w:r>
      <w:r w:rsidRPr="00EF1F5D">
        <w:rPr>
          <w:rStyle w:val="StyleUnderline"/>
        </w:rPr>
        <w:t xml:space="preserve"> that which </w:t>
      </w:r>
      <w:r w:rsidRPr="0059790A">
        <w:rPr>
          <w:rStyle w:val="Emphasis"/>
        </w:rPr>
        <w:t>humans can survive</w:t>
      </w:r>
      <w:r w:rsidRPr="00EF1F5D">
        <w:rPr>
          <w:rStyle w:val="StyleUnderline"/>
        </w:rPr>
        <w:t>.”</w:t>
      </w:r>
      <w:r w:rsidRPr="0059790A">
        <w:rPr>
          <w:sz w:val="16"/>
        </w:rPr>
        <w:t xml:space="preserve"> That’d be terrifying. But Betts points out that this is based on the definition of a “deadly heat wave” from a paper that </w:t>
      </w:r>
      <w:hyperlink r:id="rId27" w:history="1">
        <w:r w:rsidRPr="0059790A">
          <w:rPr>
            <w:rStyle w:val="Hyperlink"/>
            <w:sz w:val="16"/>
          </w:rPr>
          <w:t>defined a deadly heat wave as</w:t>
        </w:r>
      </w:hyperlink>
      <w:r w:rsidRPr="0059790A">
        <w:rPr>
          <w:sz w:val="16"/>
        </w:rPr>
        <w:t> one above a threshold where at least one person is expected to die (based on historical data). And some of the temperatures identified as deadly are as low as 86 degrees Fahrenheit (30 degrees Celsius) with high humidity — hot, but not what comes to mind from the phrase “lethal heat conditions beyond what humans can survive.”</w:t>
      </w:r>
    </w:p>
    <w:p w14:paraId="78DA2D4B" w14:textId="77777777" w:rsidR="002B3259" w:rsidRPr="0059790A" w:rsidRDefault="002B3259" w:rsidP="002B3259">
      <w:pPr>
        <w:rPr>
          <w:sz w:val="16"/>
          <w:szCs w:val="16"/>
        </w:rPr>
      </w:pPr>
      <w:r w:rsidRPr="0059790A">
        <w:rPr>
          <w:sz w:val="16"/>
          <w:szCs w:val="16"/>
        </w:rPr>
        <w:t>“The report’s authors have merely read (or possibly seen without actually reading) a few of the scariest papers they could find, misunderstood (or not read properly) at least one of them, and presented unjustified statements,” Betts added.</w:t>
      </w:r>
    </w:p>
    <w:p w14:paraId="65087E2B" w14:textId="77777777" w:rsidR="002B3259" w:rsidRPr="0059790A" w:rsidRDefault="002B3259" w:rsidP="002B3259">
      <w:pPr>
        <w:rPr>
          <w:sz w:val="16"/>
        </w:rPr>
      </w:pPr>
      <w:r w:rsidRPr="00EF1F5D">
        <w:rPr>
          <w:rStyle w:val="StyleUnderline"/>
        </w:rPr>
        <w:t xml:space="preserve">“The </w:t>
      </w:r>
      <w:r w:rsidRPr="0059790A">
        <w:rPr>
          <w:rStyle w:val="Emphasis"/>
        </w:rPr>
        <w:t>scenario</w:t>
      </w:r>
      <w:r w:rsidRPr="00EF1F5D">
        <w:rPr>
          <w:rStyle w:val="StyleUnderline"/>
        </w:rPr>
        <w:t xml:space="preserve"> constructed in this report does </w:t>
      </w:r>
      <w:r w:rsidRPr="0059790A">
        <w:rPr>
          <w:rStyle w:val="Emphasis"/>
        </w:rPr>
        <w:t>not</w:t>
      </w:r>
      <w:r w:rsidRPr="00EF1F5D">
        <w:rPr>
          <w:rStyle w:val="StyleUnderline"/>
        </w:rPr>
        <w:t xml:space="preserve"> have a </w:t>
      </w:r>
      <w:r w:rsidRPr="0059790A">
        <w:rPr>
          <w:rStyle w:val="Emphasis"/>
        </w:rPr>
        <w:t>‘high likelihood’</w:t>
      </w:r>
      <w:r w:rsidRPr="00EF1F5D">
        <w:rPr>
          <w:rStyle w:val="StyleUnderline"/>
        </w:rPr>
        <w:t xml:space="preserve"> of occurring,” wrote </w:t>
      </w:r>
      <w:hyperlink r:id="rId28" w:history="1">
        <w:r w:rsidRPr="0059790A">
          <w:rPr>
            <w:rStyle w:val="Hyperlink"/>
            <w:u w:val="single"/>
          </w:rPr>
          <w:t>Andrew King</w:t>
        </w:r>
      </w:hyperlink>
      <w:r w:rsidRPr="00EF1F5D">
        <w:rPr>
          <w:rStyle w:val="StyleUnderline"/>
        </w:rPr>
        <w:t>,</w:t>
      </w:r>
      <w:r w:rsidRPr="0059790A">
        <w:rPr>
          <w:sz w:val="16"/>
        </w:rPr>
        <w:t xml:space="preserve"> a research fellow at the University of Melbourne.</w:t>
      </w:r>
    </w:p>
    <w:p w14:paraId="11DD356E" w14:textId="77777777" w:rsidR="002B3259" w:rsidRPr="0059790A" w:rsidRDefault="002B3259" w:rsidP="002B3259">
      <w:pPr>
        <w:rPr>
          <w:sz w:val="16"/>
          <w:szCs w:val="16"/>
        </w:rPr>
      </w:pPr>
      <w:r w:rsidRPr="0059790A">
        <w:rPr>
          <w:sz w:val="16"/>
          <w:szCs w:val="16"/>
        </w:rPr>
        <w:t>Spratt says that it needn’t be likely to be an important focus. “Sensible risk management is to look at what are the worst feasible options and take actions to stop them occurring,” he told me. “In risk management, we ask what is the worst possible outcome and avoid it. We don’t assume that middle-of-the-road outcomes are the worst thing around, because that’d be disastrous.” That said, he agreed that much of the media coverage, including the viral Vice article, was “over-the-top and often misleading.”</w:t>
      </w:r>
    </w:p>
    <w:p w14:paraId="6E576F76" w14:textId="77777777" w:rsidR="002B3259" w:rsidRPr="0059790A" w:rsidRDefault="002B3259" w:rsidP="002B3259">
      <w:pPr>
        <w:rPr>
          <w:sz w:val="16"/>
        </w:rPr>
      </w:pPr>
      <w:r w:rsidRPr="0059790A">
        <w:rPr>
          <w:sz w:val="16"/>
        </w:rPr>
        <w:t xml:space="preserve">But the </w:t>
      </w:r>
      <w:r w:rsidRPr="00EF1F5D">
        <w:rPr>
          <w:rStyle w:val="StyleUnderline"/>
        </w:rPr>
        <w:t xml:space="preserve">scientists who reviewed the article didn’t just object to the headlines. They felt that the </w:t>
      </w:r>
      <w:r w:rsidRPr="0059790A">
        <w:rPr>
          <w:rStyle w:val="Emphasis"/>
        </w:rPr>
        <w:t>core claim</w:t>
      </w:r>
      <w:r w:rsidRPr="00EF1F5D">
        <w:rPr>
          <w:rStyle w:val="StyleUnderline"/>
        </w:rPr>
        <w:t xml:space="preserve"> — that 3 or </w:t>
      </w:r>
      <w:r w:rsidRPr="0059790A">
        <w:rPr>
          <w:rStyle w:val="Emphasis"/>
        </w:rPr>
        <w:t>4 degrees</w:t>
      </w:r>
      <w:r w:rsidRPr="00EF1F5D">
        <w:rPr>
          <w:rStyle w:val="StyleUnderline"/>
        </w:rPr>
        <w:t xml:space="preserve"> of warming could </w:t>
      </w:r>
      <w:r w:rsidRPr="0059790A">
        <w:rPr>
          <w:rStyle w:val="Emphasis"/>
        </w:rPr>
        <w:t>destroy civilization</w:t>
      </w:r>
      <w:r w:rsidRPr="00EF1F5D">
        <w:rPr>
          <w:rStyle w:val="StyleUnderline"/>
        </w:rPr>
        <w:t xml:space="preserve"> — was also </w:t>
      </w:r>
      <w:r w:rsidRPr="0059790A">
        <w:rPr>
          <w:rStyle w:val="Emphasis"/>
        </w:rPr>
        <w:t>deeply unlikely</w:t>
      </w:r>
      <w:r w:rsidRPr="00EF1F5D">
        <w:rPr>
          <w:rStyle w:val="StyleUnderline"/>
        </w:rPr>
        <w:t>.</w:t>
      </w:r>
      <w:r w:rsidRPr="0059790A">
        <w:rPr>
          <w:sz w:val="16"/>
        </w:rPr>
        <w:t xml:space="preserve"> “While there is plenty of scientific evidence that climate change will pose increasingly existential threats to the most vulnerable individuals in society and to key global ecosystems,” wrote UCLA researcher Daniel Swain, </w:t>
      </w:r>
      <w:r w:rsidRPr="00EF1F5D">
        <w:rPr>
          <w:rStyle w:val="StyleUnderline"/>
        </w:rPr>
        <w:t xml:space="preserve">“even these </w:t>
      </w:r>
      <w:r w:rsidRPr="0059790A">
        <w:rPr>
          <w:rStyle w:val="Emphasis"/>
        </w:rPr>
        <w:t>dire outcomes</w:t>
      </w:r>
      <w:r w:rsidRPr="00EF1F5D">
        <w:rPr>
          <w:rStyle w:val="StyleUnderline"/>
        </w:rPr>
        <w:t xml:space="preserve"> aren’t equivalent to the ‘</w:t>
      </w:r>
      <w:r w:rsidRPr="0059790A">
        <w:rPr>
          <w:rStyle w:val="Emphasis"/>
        </w:rPr>
        <w:t>annihilation</w:t>
      </w:r>
      <w:r w:rsidRPr="00EF1F5D">
        <w:rPr>
          <w:rStyle w:val="StyleUnderline"/>
        </w:rPr>
        <w:t xml:space="preserve"> of </w:t>
      </w:r>
      <w:r w:rsidRPr="0059790A">
        <w:rPr>
          <w:rStyle w:val="Emphasis"/>
        </w:rPr>
        <w:t>intelligent life</w:t>
      </w:r>
      <w:r w:rsidRPr="00EF1F5D">
        <w:rPr>
          <w:rStyle w:val="StyleUnderline"/>
        </w:rPr>
        <w:t>,’</w:t>
      </w:r>
      <w:r w:rsidRPr="0059790A">
        <w:rPr>
          <w:sz w:val="16"/>
        </w:rPr>
        <w:t xml:space="preserve"> as is claimed in the report.”</w:t>
      </w:r>
    </w:p>
    <w:p w14:paraId="2B5BEC0B" w14:textId="77777777" w:rsidR="002B3259" w:rsidRPr="0059790A" w:rsidRDefault="002B3259" w:rsidP="002B3259">
      <w:pPr>
        <w:rPr>
          <w:sz w:val="16"/>
        </w:rPr>
      </w:pPr>
      <w:r w:rsidRPr="0059790A">
        <w:rPr>
          <w:sz w:val="16"/>
        </w:rPr>
        <w:t xml:space="preserve">One important thing here is that </w:t>
      </w:r>
      <w:r w:rsidRPr="00EF1F5D">
        <w:rPr>
          <w:rStyle w:val="StyleUnderline"/>
        </w:rPr>
        <w:t xml:space="preserve">“suicide,” </w:t>
      </w:r>
      <w:r w:rsidRPr="0059790A">
        <w:rPr>
          <w:rStyle w:val="Emphasis"/>
        </w:rPr>
        <w:t>“catastrophic,”</w:t>
      </w:r>
      <w:r w:rsidRPr="00EF1F5D">
        <w:rPr>
          <w:rStyle w:val="StyleUnderline"/>
        </w:rPr>
        <w:t xml:space="preserve"> and </w:t>
      </w:r>
      <w:r w:rsidRPr="0059790A">
        <w:rPr>
          <w:rStyle w:val="Emphasis"/>
        </w:rPr>
        <w:t>“end of civilization”</w:t>
      </w:r>
      <w:r w:rsidRPr="00EF1F5D">
        <w:rPr>
          <w:rStyle w:val="StyleUnderline"/>
        </w:rPr>
        <w:t xml:space="preserve"> are all </w:t>
      </w:r>
      <w:r w:rsidRPr="0059790A">
        <w:rPr>
          <w:rStyle w:val="Emphasis"/>
        </w:rPr>
        <w:t>nontechnical</w:t>
      </w:r>
      <w:r w:rsidRPr="00EF1F5D">
        <w:rPr>
          <w:rStyle w:val="StyleUnderline"/>
        </w:rPr>
        <w:t xml:space="preserve"> terms</w:t>
      </w:r>
      <w:r w:rsidRPr="0059790A">
        <w:rPr>
          <w:sz w:val="16"/>
        </w:rPr>
        <w:t>, and people may have very different things in mind when they use them — especially if we’re looking at interviews rather than at papers.</w:t>
      </w:r>
    </w:p>
    <w:p w14:paraId="007B2450" w14:textId="77777777" w:rsidR="002B3259" w:rsidRPr="0059790A" w:rsidRDefault="002B3259" w:rsidP="002B3259">
      <w:pPr>
        <w:rPr>
          <w:sz w:val="16"/>
          <w:szCs w:val="16"/>
        </w:rPr>
      </w:pPr>
      <w:r w:rsidRPr="0059790A">
        <w:rPr>
          <w:sz w:val="16"/>
          <w:szCs w:val="16"/>
        </w:rPr>
        <w:t>I also talked to some researchers who study existential risks, like John Halstead, who studies climate change mitigation at the philanthropic advising group Founders Pledge, and who has a detailed </w:t>
      </w:r>
      <w:hyperlink r:id="rId29" w:history="1">
        <w:r w:rsidRPr="0059790A">
          <w:rPr>
            <w:rStyle w:val="Hyperlink"/>
            <w:sz w:val="16"/>
            <w:szCs w:val="16"/>
          </w:rPr>
          <w:t>online analysis</w:t>
        </w:r>
      </w:hyperlink>
      <w:r w:rsidRPr="0059790A">
        <w:rPr>
          <w:sz w:val="16"/>
          <w:szCs w:val="16"/>
        </w:rPr>
        <w:t> of all the (strikingly few) climate change papers that address existential risk (his analysis has not been peer-reviewed yet).</w:t>
      </w:r>
    </w:p>
    <w:p w14:paraId="0F2CBB07" w14:textId="77777777" w:rsidR="002B3259" w:rsidRPr="0059790A" w:rsidRDefault="002B3259" w:rsidP="002B3259">
      <w:pPr>
        <w:rPr>
          <w:sz w:val="16"/>
        </w:rPr>
      </w:pPr>
      <w:r w:rsidRPr="0059790A">
        <w:rPr>
          <w:sz w:val="16"/>
        </w:rPr>
        <w:t xml:space="preserve">Halstead looks into the models of potential temperature increases that Breakthrough’s report highlights. </w:t>
      </w:r>
      <w:r w:rsidRPr="00EF1F5D">
        <w:rPr>
          <w:rStyle w:val="StyleUnderline"/>
        </w:rPr>
        <w:t xml:space="preserve">The models show a surprisingly large chance of </w:t>
      </w:r>
      <w:r w:rsidRPr="0059790A">
        <w:rPr>
          <w:rStyle w:val="Emphasis"/>
        </w:rPr>
        <w:t>extreme degrees</w:t>
      </w:r>
      <w:r w:rsidRPr="00EF1F5D">
        <w:rPr>
          <w:rStyle w:val="StyleUnderline"/>
        </w:rPr>
        <w:t xml:space="preserve"> of warming. Halstead points out that in many papers, this is the result of the </w:t>
      </w:r>
      <w:r w:rsidRPr="0059790A">
        <w:rPr>
          <w:rStyle w:val="Emphasis"/>
        </w:rPr>
        <w:t>simplistic</w:t>
      </w:r>
      <w:r w:rsidRPr="00EF1F5D">
        <w:rPr>
          <w:rStyle w:val="StyleUnderline"/>
        </w:rPr>
        <w:t xml:space="preserve"> form of </w:t>
      </w:r>
      <w:r w:rsidRPr="0059790A">
        <w:rPr>
          <w:rStyle w:val="Emphasis"/>
        </w:rPr>
        <w:t>statistical modeling</w:t>
      </w:r>
      <w:r w:rsidRPr="00EF1F5D">
        <w:rPr>
          <w:rStyle w:val="StyleUnderline"/>
        </w:rPr>
        <w:t xml:space="preserve"> used.</w:t>
      </w:r>
      <w:r w:rsidRPr="0059790A">
        <w:rPr>
          <w:sz w:val="16"/>
        </w:rPr>
        <w:t xml:space="preserve"> Other papers have </w:t>
      </w:r>
      <w:hyperlink r:id="rId30" w:history="1">
        <w:r w:rsidRPr="0059790A">
          <w:rPr>
            <w:rStyle w:val="Hyperlink"/>
            <w:sz w:val="16"/>
          </w:rPr>
          <w:t>made a convincing case</w:t>
        </w:r>
      </w:hyperlink>
      <w:r w:rsidRPr="0059790A">
        <w:rPr>
          <w:sz w:val="16"/>
        </w:rPr>
        <w:t xml:space="preserve"> that </w:t>
      </w:r>
      <w:r w:rsidRPr="00EF1F5D">
        <w:rPr>
          <w:rStyle w:val="StyleUnderline"/>
        </w:rPr>
        <w:t xml:space="preserve">this form of statistical modeling is an </w:t>
      </w:r>
      <w:r w:rsidRPr="0059790A">
        <w:rPr>
          <w:rStyle w:val="Emphasis"/>
        </w:rPr>
        <w:t>irresponsible</w:t>
      </w:r>
      <w:r w:rsidRPr="00EF1F5D">
        <w:rPr>
          <w:rStyle w:val="StyleUnderline"/>
        </w:rPr>
        <w:t xml:space="preserve"> way to reason about climate change, and that the </w:t>
      </w:r>
      <w:r w:rsidRPr="0059790A">
        <w:rPr>
          <w:rStyle w:val="Emphasis"/>
        </w:rPr>
        <w:t>dire projections</w:t>
      </w:r>
      <w:r w:rsidRPr="00EF1F5D">
        <w:rPr>
          <w:rStyle w:val="StyleUnderline"/>
        </w:rPr>
        <w:t xml:space="preserve"> rest on a statistical method that is widely understood to be a </w:t>
      </w:r>
      <w:r w:rsidRPr="0059790A">
        <w:rPr>
          <w:rStyle w:val="Emphasis"/>
        </w:rPr>
        <w:t>bad approach</w:t>
      </w:r>
      <w:r w:rsidRPr="0059790A">
        <w:rPr>
          <w:sz w:val="16"/>
        </w:rPr>
        <w:t xml:space="preserve"> for that question.</w:t>
      </w:r>
    </w:p>
    <w:p w14:paraId="420FA43B" w14:textId="77777777" w:rsidR="002B3259" w:rsidRPr="0059790A" w:rsidRDefault="002B3259" w:rsidP="002B3259">
      <w:pPr>
        <w:rPr>
          <w:sz w:val="16"/>
        </w:rPr>
      </w:pPr>
      <w:r w:rsidRPr="0059790A">
        <w:rPr>
          <w:sz w:val="16"/>
        </w:rPr>
        <w:t>Further, </w:t>
      </w:r>
      <w:r w:rsidRPr="00EF1F5D">
        <w:rPr>
          <w:rStyle w:val="StyleUnderline"/>
        </w:rPr>
        <w:t xml:space="preserve">“the carbon effects </w:t>
      </w:r>
      <w:r w:rsidRPr="0059790A">
        <w:rPr>
          <w:rStyle w:val="Emphasis"/>
        </w:rPr>
        <w:t>don’t</w:t>
      </w:r>
      <w:r w:rsidRPr="00EF1F5D">
        <w:rPr>
          <w:rStyle w:val="StyleUnderline"/>
        </w:rPr>
        <w:t xml:space="preserve"> seem to pose an </w:t>
      </w:r>
      <w:r w:rsidRPr="0059790A">
        <w:rPr>
          <w:rStyle w:val="Emphasis"/>
        </w:rPr>
        <w:t>existential risk</w:t>
      </w:r>
      <w:r w:rsidRPr="00EF1F5D">
        <w:rPr>
          <w:rStyle w:val="StyleUnderline"/>
        </w:rPr>
        <w:t>,”</w:t>
      </w:r>
      <w:r w:rsidRPr="0059790A">
        <w:rPr>
          <w:sz w:val="16"/>
        </w:rPr>
        <w:t xml:space="preserve"> he told me. “People use 10 degrees as an illustrative example” — of a nightmare scenario where climate change goes much, much worse than expected in every respect — “and looking at it, </w:t>
      </w:r>
      <w:r w:rsidRPr="00EF1F5D">
        <w:rPr>
          <w:rStyle w:val="StyleUnderline"/>
        </w:rPr>
        <w:t xml:space="preserve">even </w:t>
      </w:r>
      <w:r w:rsidRPr="0059790A">
        <w:rPr>
          <w:rStyle w:val="Emphasis"/>
        </w:rPr>
        <w:t>10 degrees</w:t>
      </w:r>
      <w:r w:rsidRPr="00EF1F5D">
        <w:rPr>
          <w:rStyle w:val="StyleUnderline"/>
        </w:rPr>
        <w:t xml:space="preserve"> would </w:t>
      </w:r>
      <w:r w:rsidRPr="0059790A">
        <w:rPr>
          <w:rStyle w:val="Emphasis"/>
        </w:rPr>
        <w:t>not</w:t>
      </w:r>
      <w:r w:rsidRPr="00EF1F5D">
        <w:rPr>
          <w:rStyle w:val="StyleUnderline"/>
        </w:rPr>
        <w:t xml:space="preserve"> really cause the </w:t>
      </w:r>
      <w:r w:rsidRPr="0059790A">
        <w:rPr>
          <w:rStyle w:val="Emphasis"/>
        </w:rPr>
        <w:t>collapse</w:t>
      </w:r>
      <w:r w:rsidRPr="00EF1F5D">
        <w:rPr>
          <w:rStyle w:val="StyleUnderline"/>
        </w:rPr>
        <w:t xml:space="preserve"> of </w:t>
      </w:r>
      <w:r w:rsidRPr="0059790A">
        <w:rPr>
          <w:rStyle w:val="Emphasis"/>
        </w:rPr>
        <w:t>industrial civilization</w:t>
      </w:r>
      <w:r w:rsidRPr="00EF1F5D">
        <w:rPr>
          <w:rStyle w:val="StyleUnderline"/>
        </w:rPr>
        <w:t>,</w:t>
      </w:r>
      <w:r w:rsidRPr="0059790A">
        <w:rPr>
          <w:sz w:val="16"/>
        </w:rPr>
        <w:t>” though the effects would still be pretty horrifying. (On the question of whether an increase of 10 degrees would be survivable, there is </w:t>
      </w:r>
      <w:hyperlink r:id="rId31" w:history="1">
        <w:r w:rsidRPr="0059790A">
          <w:rPr>
            <w:rStyle w:val="Hyperlink"/>
            <w:sz w:val="16"/>
          </w:rPr>
          <w:t>much debate</w:t>
        </w:r>
      </w:hyperlink>
      <w:r w:rsidRPr="0059790A">
        <w:rPr>
          <w:sz w:val="16"/>
        </w:rPr>
        <w:t>.)</w:t>
      </w:r>
    </w:p>
    <w:p w14:paraId="6D1C429C" w14:textId="77777777" w:rsidR="002B3259" w:rsidRPr="0059790A" w:rsidRDefault="002B3259" w:rsidP="002B3259"/>
    <w:p w14:paraId="703454A7" w14:textId="72FE9B23" w:rsidR="002B3259" w:rsidRPr="0059790A" w:rsidRDefault="006F71B8" w:rsidP="002B3259">
      <w:pPr>
        <w:pStyle w:val="Heading3"/>
      </w:pPr>
      <w:r>
        <w:t xml:space="preserve">2NC – </w:t>
      </w:r>
      <w:r w:rsidR="002B3259" w:rsidRPr="0059790A">
        <w:t>No Feedback Loops</w:t>
      </w:r>
    </w:p>
    <w:p w14:paraId="22A07FC8" w14:textId="77777777" w:rsidR="002B3259" w:rsidRPr="0059790A" w:rsidRDefault="002B3259" w:rsidP="002B3259">
      <w:pPr>
        <w:pStyle w:val="Heading4"/>
      </w:pPr>
      <w:r w:rsidRPr="0059790A">
        <w:t xml:space="preserve">Feedback loops have </w:t>
      </w:r>
      <w:r w:rsidRPr="0059790A">
        <w:rPr>
          <w:u w:val="single"/>
        </w:rPr>
        <w:t>zero scientific basis</w:t>
      </w:r>
      <w:r w:rsidRPr="0059790A">
        <w:t xml:space="preserve">. </w:t>
      </w:r>
    </w:p>
    <w:p w14:paraId="0252F1E7" w14:textId="77777777" w:rsidR="002B3259" w:rsidRPr="0059790A" w:rsidRDefault="002B3259" w:rsidP="002B3259">
      <w:r w:rsidRPr="0059790A">
        <w:rPr>
          <w:rStyle w:val="Style13ptBold"/>
        </w:rPr>
        <w:t>Koven ’19</w:t>
      </w:r>
      <w:r w:rsidRPr="0059790A">
        <w:t xml:space="preserve"> [Charles. *staff scientist @ Lawrence Berkeley National Lab. “2°c Is Not Known to Be a ‘Point of No Return’, as Jonathan Franzen Claims.” </w:t>
      </w:r>
      <w:r w:rsidRPr="0059790A">
        <w:rPr>
          <w:i/>
          <w:iCs/>
        </w:rPr>
        <w:t>Climate Feedback</w:t>
      </w:r>
      <w:r w:rsidRPr="0059790A">
        <w:t xml:space="preserve">. September 17, 2019. </w:t>
      </w:r>
      <w:hyperlink r:id="rId32" w:history="1">
        <w:r w:rsidRPr="0059790A">
          <w:rPr>
            <w:rStyle w:val="Hyperlink"/>
          </w:rPr>
          <w:t>https://climatefeedback.org/claimreview/2c-not-known-point-of-no-return-as-jonathan-franzen-claims-new-yorker/.]perth</w:t>
        </w:r>
      </w:hyperlink>
    </w:p>
    <w:p w14:paraId="4316E104" w14:textId="77777777" w:rsidR="002B3259" w:rsidRPr="0059790A" w:rsidRDefault="002B3259" w:rsidP="002B3259">
      <w:pPr>
        <w:rPr>
          <w:rStyle w:val="StyleUnderline"/>
        </w:rPr>
      </w:pPr>
      <w:r w:rsidRPr="0059790A">
        <w:rPr>
          <w:rStyle w:val="StyleUnderline"/>
        </w:rPr>
        <w:t xml:space="preserve">According to our </w:t>
      </w:r>
      <w:r w:rsidRPr="0059790A">
        <w:rPr>
          <w:rStyle w:val="Emphasis"/>
        </w:rPr>
        <w:t>best</w:t>
      </w:r>
      <w:r w:rsidRPr="0059790A">
        <w:rPr>
          <w:rStyle w:val="StyleUnderline"/>
        </w:rPr>
        <w:t xml:space="preserve"> climate </w:t>
      </w:r>
      <w:r w:rsidRPr="0059790A">
        <w:rPr>
          <w:rStyle w:val="Emphasis"/>
        </w:rPr>
        <w:t>models</w:t>
      </w:r>
      <w:r w:rsidRPr="0059790A">
        <w:rPr>
          <w:rStyle w:val="StyleUnderline"/>
        </w:rPr>
        <w:t xml:space="preserve">, which include all of the </w:t>
      </w:r>
      <w:r w:rsidRPr="0059790A">
        <w:rPr>
          <w:rStyle w:val="Emphasis"/>
        </w:rPr>
        <w:t>feedback loops</w:t>
      </w:r>
      <w:r w:rsidRPr="0059790A">
        <w:rPr>
          <w:rStyle w:val="StyleUnderline"/>
        </w:rPr>
        <w:t xml:space="preserve"> that we can figure out how to put into them, there are </w:t>
      </w:r>
      <w:r w:rsidRPr="0059790A">
        <w:rPr>
          <w:rStyle w:val="Emphasis"/>
        </w:rPr>
        <w:t>not</w:t>
      </w:r>
      <w:r w:rsidRPr="0059790A">
        <w:rPr>
          <w:rStyle w:val="StyleUnderline"/>
        </w:rPr>
        <w:t xml:space="preserve"> any </w:t>
      </w:r>
      <w:r w:rsidRPr="0059790A">
        <w:rPr>
          <w:rStyle w:val="Emphasis"/>
        </w:rPr>
        <w:t>thresholds</w:t>
      </w:r>
      <w:r w:rsidRPr="0059790A">
        <w:rPr>
          <w:rStyle w:val="StyleUnderline"/>
        </w:rPr>
        <w:t xml:space="preserve"> beyond which </w:t>
      </w:r>
      <w:r w:rsidRPr="0059790A">
        <w:rPr>
          <w:rStyle w:val="Emphasis"/>
        </w:rPr>
        <w:t>warming</w:t>
      </w:r>
      <w:r w:rsidRPr="0059790A">
        <w:rPr>
          <w:rStyle w:val="StyleUnderline"/>
        </w:rPr>
        <w:t xml:space="preserve"> will, on its own, spin </w:t>
      </w:r>
      <w:r w:rsidRPr="0059790A">
        <w:rPr>
          <w:rStyle w:val="Emphasis"/>
        </w:rPr>
        <w:t>out of control</w:t>
      </w:r>
      <w:r w:rsidRPr="0059790A">
        <w:rPr>
          <w:rStyle w:val="StyleUnderline"/>
        </w:rPr>
        <w:t>. It is true that</w:t>
      </w:r>
      <w:r w:rsidRPr="0059790A">
        <w:rPr>
          <w:sz w:val="16"/>
          <w:szCs w:val="16"/>
        </w:rPr>
        <w:t>, if the planet reaches higher amounts of warming, then we expect current carbon sinks to weaken and</w:t>
      </w:r>
      <w:r w:rsidRPr="0059790A">
        <w:t xml:space="preserve"> </w:t>
      </w:r>
      <w:r w:rsidRPr="0059790A">
        <w:rPr>
          <w:rStyle w:val="StyleUnderline"/>
        </w:rPr>
        <w:t xml:space="preserve">new processes like </w:t>
      </w:r>
      <w:r w:rsidRPr="0059790A">
        <w:rPr>
          <w:rStyle w:val="Emphasis"/>
        </w:rPr>
        <w:t>permafrost thaw</w:t>
      </w:r>
      <w:r w:rsidRPr="0059790A">
        <w:rPr>
          <w:rStyle w:val="StyleUnderline"/>
        </w:rPr>
        <w:t xml:space="preserve"> to emit greenhouse gases. But at the same time</w:t>
      </w:r>
      <w:r w:rsidRPr="0059790A">
        <w:rPr>
          <w:sz w:val="16"/>
          <w:szCs w:val="16"/>
        </w:rPr>
        <w:t xml:space="preserve">, we also expect that </w:t>
      </w:r>
      <w:r w:rsidRPr="0059790A">
        <w:rPr>
          <w:rStyle w:val="StyleUnderline"/>
        </w:rPr>
        <w:t xml:space="preserve">the amount of </w:t>
      </w:r>
      <w:r w:rsidRPr="0059790A">
        <w:rPr>
          <w:rStyle w:val="Emphasis"/>
        </w:rPr>
        <w:t>warming</w:t>
      </w:r>
      <w:r w:rsidRPr="0059790A">
        <w:rPr>
          <w:rStyle w:val="StyleUnderline"/>
        </w:rPr>
        <w:t xml:space="preserve"> from each additional increment of CO2 [</w:t>
      </w:r>
      <w:r w:rsidRPr="0059790A">
        <w:rPr>
          <w:rStyle w:val="Emphasis"/>
        </w:rPr>
        <w:t>carbon</w:t>
      </w:r>
      <w:r w:rsidRPr="0059790A">
        <w:rPr>
          <w:rStyle w:val="StyleUnderline"/>
        </w:rPr>
        <w:t xml:space="preserve"> dioxide] that ends up in the atmosphere will </w:t>
      </w:r>
      <w:r w:rsidRPr="0059790A">
        <w:rPr>
          <w:rStyle w:val="Emphasis"/>
        </w:rPr>
        <w:t>weaken</w:t>
      </w:r>
      <w:r w:rsidRPr="0059790A">
        <w:rPr>
          <w:rStyle w:val="StyleUnderline"/>
        </w:rPr>
        <w:t xml:space="preserve"> as its </w:t>
      </w:r>
      <w:r w:rsidRPr="0059790A">
        <w:rPr>
          <w:rStyle w:val="Emphasis"/>
        </w:rPr>
        <w:t>concentration increases</w:t>
      </w:r>
      <w:r w:rsidRPr="0059790A">
        <w:rPr>
          <w:rStyle w:val="StyleUnderline"/>
        </w:rPr>
        <w:t>.</w:t>
      </w:r>
    </w:p>
    <w:p w14:paraId="5FC335D6" w14:textId="77777777" w:rsidR="002B3259" w:rsidRPr="0059790A" w:rsidRDefault="002B3259" w:rsidP="002B3259">
      <w:pPr>
        <w:rPr>
          <w:sz w:val="16"/>
        </w:rPr>
      </w:pPr>
      <w:r w:rsidRPr="0059790A">
        <w:rPr>
          <w:sz w:val="16"/>
        </w:rPr>
        <w:t xml:space="preserve">The surprising result when we couple all of these processes together in models is that </w:t>
      </w:r>
      <w:r w:rsidRPr="0059790A">
        <w:rPr>
          <w:rStyle w:val="StyleUnderline"/>
        </w:rPr>
        <w:t xml:space="preserve">these two sets of effects tend to </w:t>
      </w:r>
      <w:r w:rsidRPr="0059790A">
        <w:rPr>
          <w:rStyle w:val="Emphasis"/>
        </w:rPr>
        <w:t>cancel each other out</w:t>
      </w:r>
      <w:r w:rsidRPr="0059790A">
        <w:rPr>
          <w:rStyle w:val="StyleUnderline"/>
        </w:rPr>
        <w:t xml:space="preserve">, so that the </w:t>
      </w:r>
      <w:r w:rsidRPr="0059790A">
        <w:rPr>
          <w:rStyle w:val="Emphasis"/>
        </w:rPr>
        <w:t>total</w:t>
      </w:r>
      <w:r w:rsidRPr="0059790A">
        <w:rPr>
          <w:rStyle w:val="StyleUnderline"/>
        </w:rPr>
        <w:t xml:space="preserve"> amount of warming is roughly </w:t>
      </w:r>
      <w:r w:rsidRPr="0059790A">
        <w:rPr>
          <w:rStyle w:val="Emphasis"/>
        </w:rPr>
        <w:t>proportional</w:t>
      </w:r>
      <w:r w:rsidRPr="0059790A">
        <w:rPr>
          <w:rStyle w:val="StyleUnderline"/>
        </w:rPr>
        <w:t xml:space="preserve"> to the </w:t>
      </w:r>
      <w:r w:rsidRPr="0059790A">
        <w:rPr>
          <w:rStyle w:val="Emphasis"/>
        </w:rPr>
        <w:t>cumulative</w:t>
      </w:r>
      <w:r w:rsidRPr="0059790A">
        <w:rPr>
          <w:rStyle w:val="StyleUnderline"/>
        </w:rPr>
        <w:t xml:space="preserve"> amount of CO2 [carbon dioxide] we have emitted</w:t>
      </w:r>
      <w:r w:rsidRPr="0059790A">
        <w:rPr>
          <w:sz w:val="16"/>
        </w:rPr>
        <w:t>. Every bit of carbon that we emit is an extra bit of warming that the planet will experience.</w:t>
      </w:r>
    </w:p>
    <w:p w14:paraId="5EF54C59" w14:textId="77777777" w:rsidR="002B3259" w:rsidRPr="0059790A" w:rsidRDefault="002B3259" w:rsidP="002B3259">
      <w:pPr>
        <w:rPr>
          <w:rStyle w:val="StyleUnderline"/>
        </w:rPr>
      </w:pPr>
      <w:r w:rsidRPr="0059790A">
        <w:rPr>
          <w:rStyle w:val="StyleUnderline"/>
        </w:rPr>
        <w:t xml:space="preserve">The levels of warming that have been set as </w:t>
      </w:r>
      <w:r w:rsidRPr="0059790A">
        <w:rPr>
          <w:rStyle w:val="Emphasis"/>
        </w:rPr>
        <w:t>targets</w:t>
      </w:r>
      <w:r w:rsidRPr="0059790A">
        <w:rPr>
          <w:rStyle w:val="StyleUnderline"/>
        </w:rPr>
        <w:t xml:space="preserve"> in climate negotiations—like 1.5 or </w:t>
      </w:r>
      <w:r w:rsidRPr="0059790A">
        <w:rPr>
          <w:rStyle w:val="Emphasis"/>
        </w:rPr>
        <w:t>2</w:t>
      </w:r>
      <w:r w:rsidRPr="0059790A">
        <w:rPr>
          <w:rStyle w:val="StyleUnderline"/>
        </w:rPr>
        <w:t xml:space="preserve"> </w:t>
      </w:r>
      <w:r w:rsidRPr="0059790A">
        <w:rPr>
          <w:rStyle w:val="Emphasis"/>
        </w:rPr>
        <w:t>degrees</w:t>
      </w:r>
      <w:r w:rsidRPr="0059790A">
        <w:rPr>
          <w:rStyle w:val="StyleUnderline"/>
        </w:rPr>
        <w:t xml:space="preserve"> C—are </w:t>
      </w:r>
      <w:r w:rsidRPr="0059790A">
        <w:rPr>
          <w:rStyle w:val="Emphasis"/>
        </w:rPr>
        <w:t>not</w:t>
      </w:r>
      <w:r w:rsidRPr="0059790A">
        <w:rPr>
          <w:rStyle w:val="StyleUnderline"/>
        </w:rPr>
        <w:t xml:space="preserve"> thresholds beyond which the </w:t>
      </w:r>
      <w:r w:rsidRPr="0059790A">
        <w:rPr>
          <w:rStyle w:val="Emphasis"/>
        </w:rPr>
        <w:t>world will end</w:t>
      </w:r>
      <w:r w:rsidRPr="0059790A">
        <w:rPr>
          <w:sz w:val="16"/>
        </w:rPr>
        <w:t xml:space="preserve">; they are points where we can try to estimate the impacts and then set as goals that will allow us to avoid some of the worst effects of climate change. If we exceed these goals, then we will certainly experience greater impacts, and there could be surprises that we don’t understand, but </w:t>
      </w:r>
      <w:r w:rsidRPr="0059790A">
        <w:rPr>
          <w:rStyle w:val="StyleUnderline"/>
        </w:rPr>
        <w:t xml:space="preserve">there is </w:t>
      </w:r>
      <w:r w:rsidRPr="0059790A">
        <w:rPr>
          <w:rStyle w:val="Emphasis"/>
        </w:rPr>
        <w:t>no reason</w:t>
      </w:r>
      <w:r w:rsidRPr="0059790A">
        <w:rPr>
          <w:rStyle w:val="StyleUnderline"/>
        </w:rPr>
        <w:t xml:space="preserve"> to expect that </w:t>
      </w:r>
      <w:r w:rsidRPr="0059790A">
        <w:rPr>
          <w:rStyle w:val="Emphasis"/>
        </w:rPr>
        <w:t>warming</w:t>
      </w:r>
      <w:r w:rsidRPr="0059790A">
        <w:rPr>
          <w:rStyle w:val="StyleUnderline"/>
        </w:rPr>
        <w:t xml:space="preserve"> will become </w:t>
      </w:r>
      <w:r w:rsidRPr="0059790A">
        <w:rPr>
          <w:rStyle w:val="Emphasis"/>
        </w:rPr>
        <w:t>self-sustaining</w:t>
      </w:r>
      <w:r w:rsidRPr="0059790A">
        <w:rPr>
          <w:rStyle w:val="StyleUnderline"/>
        </w:rPr>
        <w:t xml:space="preserve"> if we fail to keep temperatures below these levels.</w:t>
      </w:r>
    </w:p>
    <w:p w14:paraId="037EEAF8" w14:textId="6D80B042" w:rsidR="002B3259" w:rsidRPr="0059790A" w:rsidRDefault="0068451B" w:rsidP="002B3259">
      <w:pPr>
        <w:pStyle w:val="Heading3"/>
      </w:pPr>
      <w:r>
        <w:t xml:space="preserve">2NC – </w:t>
      </w:r>
      <w:r w:rsidR="002B3259" w:rsidRPr="0059790A">
        <w:t>Bad Models</w:t>
      </w:r>
    </w:p>
    <w:p w14:paraId="3708F081" w14:textId="77777777" w:rsidR="002B3259" w:rsidRPr="0059790A" w:rsidRDefault="002B3259" w:rsidP="002B3259">
      <w:pPr>
        <w:pStyle w:val="Heading4"/>
      </w:pPr>
      <w:r w:rsidRPr="0059790A">
        <w:t xml:space="preserve">Reject models. Apocalyptic predictions are </w:t>
      </w:r>
      <w:r w:rsidRPr="0059790A">
        <w:rPr>
          <w:u w:val="single"/>
        </w:rPr>
        <w:t>statistical flaws</w:t>
      </w:r>
      <w:r w:rsidRPr="0059790A">
        <w:t xml:space="preserve"> and </w:t>
      </w:r>
      <w:r w:rsidRPr="0059790A">
        <w:rPr>
          <w:u w:val="single"/>
        </w:rPr>
        <w:t>not verifiable</w:t>
      </w:r>
      <w:r w:rsidRPr="0059790A">
        <w:t xml:space="preserve">. </w:t>
      </w:r>
    </w:p>
    <w:p w14:paraId="6CFF587B" w14:textId="77777777" w:rsidR="002B3259" w:rsidRPr="0059790A" w:rsidRDefault="002B3259" w:rsidP="002B3259">
      <w:r w:rsidRPr="0059790A">
        <w:rPr>
          <w:rStyle w:val="Style13ptBold"/>
        </w:rPr>
        <w:t>Voosen ’21</w:t>
      </w:r>
      <w:r w:rsidRPr="0059790A">
        <w:t xml:space="preserve"> [Paul. *earth and planetary science reporter at Science. “U.N. Climate Panel Confronts Implausibly Hot Forecasts of Future Warming.” </w:t>
      </w:r>
      <w:r w:rsidRPr="0059790A">
        <w:rPr>
          <w:i/>
          <w:iCs/>
        </w:rPr>
        <w:t>Science</w:t>
      </w:r>
      <w:r w:rsidRPr="0059790A">
        <w:t>. 2021. https://www.science.org/content/article/un-climate-panel-confronts-implausibly-hot-forecasts-future-warming.]perth</w:t>
      </w:r>
    </w:p>
    <w:p w14:paraId="1AF25BCD" w14:textId="77777777" w:rsidR="002B3259" w:rsidRPr="0059790A" w:rsidRDefault="002B3259" w:rsidP="002B3259">
      <w:pPr>
        <w:rPr>
          <w:sz w:val="16"/>
        </w:rPr>
      </w:pPr>
      <w:r w:rsidRPr="0059790A">
        <w:rPr>
          <w:sz w:val="16"/>
        </w:rPr>
        <w:t xml:space="preserve">But as climate scientists face this alarming reality, </w:t>
      </w:r>
      <w:r w:rsidRPr="0059790A">
        <w:rPr>
          <w:rStyle w:val="StyleUnderline"/>
        </w:rPr>
        <w:t xml:space="preserve">the </w:t>
      </w:r>
      <w:r w:rsidRPr="0059790A">
        <w:rPr>
          <w:rStyle w:val="Emphasis"/>
        </w:rPr>
        <w:t>climate models</w:t>
      </w:r>
      <w:r w:rsidRPr="0059790A">
        <w:rPr>
          <w:rStyle w:val="StyleUnderline"/>
        </w:rPr>
        <w:t xml:space="preserve"> that help them project the future have grown a little </w:t>
      </w:r>
      <w:r w:rsidRPr="0059790A">
        <w:rPr>
          <w:rStyle w:val="Emphasis"/>
        </w:rPr>
        <w:t>too alarmist</w:t>
      </w:r>
      <w:r w:rsidRPr="0059790A">
        <w:rPr>
          <w:sz w:val="16"/>
        </w:rPr>
        <w:t xml:space="preserve">. </w:t>
      </w:r>
      <w:r w:rsidRPr="0059790A">
        <w:rPr>
          <w:rStyle w:val="StyleUnderline"/>
        </w:rPr>
        <w:t xml:space="preserve">Many of the world's </w:t>
      </w:r>
      <w:r w:rsidRPr="0059790A">
        <w:rPr>
          <w:rStyle w:val="Emphasis"/>
        </w:rPr>
        <w:t>leading models</w:t>
      </w:r>
      <w:r w:rsidRPr="0059790A">
        <w:rPr>
          <w:rStyle w:val="StyleUnderline"/>
        </w:rPr>
        <w:t xml:space="preserve"> are now projecting </w:t>
      </w:r>
      <w:r w:rsidRPr="0059790A">
        <w:rPr>
          <w:rStyle w:val="Emphasis"/>
        </w:rPr>
        <w:t>warming</w:t>
      </w:r>
      <w:r w:rsidRPr="0059790A">
        <w:rPr>
          <w:rStyle w:val="StyleUnderline"/>
        </w:rPr>
        <w:t xml:space="preserve"> rates that most </w:t>
      </w:r>
      <w:r w:rsidRPr="0059790A">
        <w:rPr>
          <w:rStyle w:val="Emphasis"/>
        </w:rPr>
        <w:t>scientists</w:t>
      </w:r>
      <w:r w:rsidRPr="0059790A">
        <w:rPr>
          <w:rStyle w:val="StyleUnderline"/>
        </w:rPr>
        <w:t xml:space="preserve">, including the modelmakers themselves, believe are </w:t>
      </w:r>
      <w:r w:rsidRPr="0059790A">
        <w:rPr>
          <w:rStyle w:val="Emphasis"/>
        </w:rPr>
        <w:t>implausibly fast</w:t>
      </w:r>
      <w:r w:rsidRPr="0059790A">
        <w:rPr>
          <w:sz w:val="16"/>
        </w:rPr>
        <w:t>. In advance of the U.N. report, scientists have scrambled to understand what went wrong and how to turn the models, which in other respects are more powerful and trustworthy than their predecessors, into useful guidance for policymakers. "It's become clear over the last year or so that we can't avoid this," says Gavin Schmidt, director of NASA's Goddard Institute for Space Studies.</w:t>
      </w:r>
    </w:p>
    <w:p w14:paraId="5EB8775A" w14:textId="77777777" w:rsidR="002B3259" w:rsidRPr="0059790A" w:rsidRDefault="002B3259" w:rsidP="002B3259">
      <w:pPr>
        <w:rPr>
          <w:sz w:val="16"/>
          <w:szCs w:val="16"/>
        </w:rPr>
      </w:pPr>
      <w:r w:rsidRPr="0059790A">
        <w:rPr>
          <w:sz w:val="16"/>
          <w:szCs w:val="16"/>
        </w:rPr>
        <w:t>Ahead of each major IPCC report, the world's climate modeling centers run a set of scenarios for the future, calculating how different global emissions paths will alter the climate. These raw results, compiled in the Coupled Model Intercomparison Project (CMIP), then feed directly into the IPCC report. The results live on as other scientists use them to assess the impacts of climate change, insurance companies and financial institutions forecast effects on economies and infrastructure, and economists calculate the true cost of carbon emissions, says Jean-François Lamarque, a lead climate modeler at the National Center for Atmospheric Research (NCAR) and CMIP's new director. "This is not an ivory tower type of exercise."</w:t>
      </w:r>
    </w:p>
    <w:p w14:paraId="65C79428" w14:textId="77777777" w:rsidR="002B3259" w:rsidRPr="0059790A" w:rsidRDefault="002B3259" w:rsidP="002B3259">
      <w:pPr>
        <w:rPr>
          <w:rStyle w:val="StyleUnderline"/>
        </w:rPr>
      </w:pPr>
      <w:r w:rsidRPr="0059790A">
        <w:rPr>
          <w:sz w:val="16"/>
        </w:rPr>
        <w:t xml:space="preserve">In the past, most models projected a "climate sensitivity"—the warming expected when atmospheric carbon dioxide (CO2) is doubled over preindustrial times—of between 2°C and 4.5°C. Last year, </w:t>
      </w:r>
      <w:r w:rsidRPr="0059790A">
        <w:rPr>
          <w:rStyle w:val="StyleUnderline"/>
        </w:rPr>
        <w:t xml:space="preserve">a </w:t>
      </w:r>
      <w:r w:rsidRPr="0059790A">
        <w:rPr>
          <w:rStyle w:val="Emphasis"/>
        </w:rPr>
        <w:t>landmark paper</w:t>
      </w:r>
      <w:r w:rsidRPr="0059790A">
        <w:rPr>
          <w:rStyle w:val="StyleUnderline"/>
        </w:rPr>
        <w:t xml:space="preserve"> that largely eschewed models and instead used </w:t>
      </w:r>
      <w:r w:rsidRPr="0059790A">
        <w:rPr>
          <w:rStyle w:val="Emphasis"/>
        </w:rPr>
        <w:t>documented factors</w:t>
      </w:r>
      <w:r w:rsidRPr="0059790A">
        <w:rPr>
          <w:rStyle w:val="StyleUnderline"/>
        </w:rPr>
        <w:t xml:space="preserve"> including ongoing </w:t>
      </w:r>
      <w:r w:rsidRPr="0059790A">
        <w:rPr>
          <w:rStyle w:val="Emphasis"/>
        </w:rPr>
        <w:t>warming trends</w:t>
      </w:r>
      <w:r w:rsidRPr="0059790A">
        <w:rPr>
          <w:rStyle w:val="StyleUnderline"/>
        </w:rPr>
        <w:t xml:space="preserve"> calculated a likely climate </w:t>
      </w:r>
      <w:r w:rsidRPr="0059790A">
        <w:rPr>
          <w:rStyle w:val="Emphasis"/>
        </w:rPr>
        <w:t>sensitivity</w:t>
      </w:r>
      <w:r w:rsidRPr="0059790A">
        <w:rPr>
          <w:rStyle w:val="StyleUnderline"/>
        </w:rPr>
        <w:t xml:space="preserve"> of between </w:t>
      </w:r>
      <w:r w:rsidRPr="0059790A">
        <w:rPr>
          <w:rStyle w:val="Emphasis"/>
        </w:rPr>
        <w:t>2</w:t>
      </w:r>
      <w:r w:rsidRPr="0059790A">
        <w:rPr>
          <w:rStyle w:val="StyleUnderline"/>
        </w:rPr>
        <w:t xml:space="preserve">.6°C [degrees Celsius] and </w:t>
      </w:r>
      <w:r w:rsidRPr="0059790A">
        <w:rPr>
          <w:rStyle w:val="Emphasis"/>
        </w:rPr>
        <w:t>3</w:t>
      </w:r>
      <w:r w:rsidRPr="0059790A">
        <w:rPr>
          <w:rStyle w:val="StyleUnderline"/>
        </w:rPr>
        <w:t xml:space="preserve">.9°C [degrees Celsius]. But many of the </w:t>
      </w:r>
      <w:r w:rsidRPr="0059790A">
        <w:rPr>
          <w:rStyle w:val="Emphasis"/>
        </w:rPr>
        <w:t>new models</w:t>
      </w:r>
      <w:r w:rsidRPr="0059790A">
        <w:rPr>
          <w:rStyle w:val="StyleUnderline"/>
        </w:rPr>
        <w:t xml:space="preserve"> from leading centers showed warming of </w:t>
      </w:r>
      <w:r w:rsidRPr="0059790A">
        <w:rPr>
          <w:rStyle w:val="Emphasis"/>
        </w:rPr>
        <w:t>more than 5</w:t>
      </w:r>
      <w:r w:rsidRPr="0059790A">
        <w:rPr>
          <w:rStyle w:val="StyleUnderline"/>
        </w:rPr>
        <w:t xml:space="preserve">°C [degrees Celsius] —uncomfortably </w:t>
      </w:r>
      <w:r w:rsidRPr="0059790A">
        <w:rPr>
          <w:rStyle w:val="Emphasis"/>
        </w:rPr>
        <w:t>outside</w:t>
      </w:r>
      <w:r w:rsidRPr="0059790A">
        <w:rPr>
          <w:rStyle w:val="StyleUnderline"/>
        </w:rPr>
        <w:t xml:space="preserve"> these </w:t>
      </w:r>
      <w:r w:rsidRPr="0059790A">
        <w:rPr>
          <w:rStyle w:val="Emphasis"/>
        </w:rPr>
        <w:t>bounds</w:t>
      </w:r>
      <w:r w:rsidRPr="0059790A">
        <w:rPr>
          <w:rStyle w:val="StyleUnderline"/>
        </w:rPr>
        <w:t>.</w:t>
      </w:r>
    </w:p>
    <w:p w14:paraId="396DB089" w14:textId="6804079C" w:rsidR="002B3259" w:rsidRPr="009E26D5" w:rsidRDefault="002B3259" w:rsidP="002B3259">
      <w:pPr>
        <w:rPr>
          <w:sz w:val="16"/>
        </w:rPr>
      </w:pPr>
      <w:r w:rsidRPr="0059790A">
        <w:rPr>
          <w:rStyle w:val="StyleUnderline"/>
        </w:rPr>
        <w:t xml:space="preserve">The models were also </w:t>
      </w:r>
      <w:r w:rsidRPr="0059790A">
        <w:rPr>
          <w:rStyle w:val="Emphasis"/>
        </w:rPr>
        <w:t>out of step</w:t>
      </w:r>
      <w:r w:rsidRPr="0059790A">
        <w:rPr>
          <w:rStyle w:val="StyleUnderline"/>
        </w:rPr>
        <w:t xml:space="preserve"> with </w:t>
      </w:r>
      <w:r w:rsidRPr="0059790A">
        <w:rPr>
          <w:rStyle w:val="Emphasis"/>
        </w:rPr>
        <w:t>records</w:t>
      </w:r>
      <w:r w:rsidRPr="0059790A">
        <w:rPr>
          <w:rStyle w:val="StyleUnderline"/>
        </w:rPr>
        <w:t xml:space="preserve"> of past climate</w:t>
      </w:r>
      <w:r w:rsidRPr="0059790A">
        <w:rPr>
          <w:sz w:val="16"/>
        </w:rPr>
        <w:t xml:space="preserve">. For example, scientists used the new model from NCAR to simulate the coldest point of the most recent ice age, 20,000 years ago. </w:t>
      </w:r>
      <w:r w:rsidRPr="0059790A">
        <w:rPr>
          <w:rStyle w:val="StyleUnderline"/>
        </w:rPr>
        <w:t>Extensive </w:t>
      </w:r>
      <w:hyperlink r:id="rId33" w:history="1">
        <w:r w:rsidRPr="0059790A">
          <w:rPr>
            <w:rStyle w:val="StyleUnderline"/>
          </w:rPr>
          <w:t xml:space="preserve">paleoclimate </w:t>
        </w:r>
        <w:r w:rsidRPr="0059790A">
          <w:rPr>
            <w:rStyle w:val="Emphasis"/>
          </w:rPr>
          <w:t>records</w:t>
        </w:r>
        <w:r w:rsidRPr="0059790A">
          <w:rPr>
            <w:rStyle w:val="StyleUnderline"/>
          </w:rPr>
          <w:t xml:space="preserve"> suggest</w:t>
        </w:r>
      </w:hyperlink>
      <w:r w:rsidRPr="0059790A">
        <w:rPr>
          <w:rStyle w:val="StyleUnderline"/>
        </w:rPr>
        <w:t xml:space="preserve"> Earth cooled nearly 6°C compared with preindustrial times, but the </w:t>
      </w:r>
      <w:r w:rsidRPr="0059790A">
        <w:rPr>
          <w:rStyle w:val="Emphasis"/>
        </w:rPr>
        <w:t>model</w:t>
      </w:r>
      <w:r w:rsidRPr="0059790A">
        <w:rPr>
          <w:rStyle w:val="StyleUnderline"/>
        </w:rPr>
        <w:t xml:space="preserve">, fed with low ice age CO2 levels, had </w:t>
      </w:r>
      <w:r w:rsidRPr="0059790A">
        <w:rPr>
          <w:rStyle w:val="Emphasis"/>
        </w:rPr>
        <w:t>temperatures</w:t>
      </w:r>
      <w:r w:rsidRPr="0059790A">
        <w:rPr>
          <w:rStyle w:val="StyleUnderline"/>
        </w:rPr>
        <w:t xml:space="preserve"> plummeting by nearly </w:t>
      </w:r>
      <w:r w:rsidRPr="0059790A">
        <w:rPr>
          <w:rStyle w:val="Emphasis"/>
        </w:rPr>
        <w:t>twice</w:t>
      </w:r>
      <w:r w:rsidRPr="0059790A">
        <w:rPr>
          <w:rStyle w:val="StyleUnderline"/>
        </w:rPr>
        <w:t xml:space="preserve"> that much, suggesting it was far </w:t>
      </w:r>
      <w:r w:rsidRPr="0059790A">
        <w:rPr>
          <w:rStyle w:val="Emphasis"/>
        </w:rPr>
        <w:t>too sensitive</w:t>
      </w:r>
      <w:r w:rsidRPr="0059790A">
        <w:rPr>
          <w:rStyle w:val="StyleUnderline"/>
        </w:rPr>
        <w:t xml:space="preserve"> to the </w:t>
      </w:r>
      <w:r w:rsidRPr="0059790A">
        <w:rPr>
          <w:rStyle w:val="Emphasis"/>
        </w:rPr>
        <w:t>ups and downs</w:t>
      </w:r>
      <w:r w:rsidRPr="0059790A">
        <w:rPr>
          <w:rStyle w:val="StyleUnderline"/>
        </w:rPr>
        <w:t xml:space="preserve"> of CO2</w:t>
      </w:r>
      <w:r w:rsidRPr="0059790A">
        <w:rPr>
          <w:sz w:val="16"/>
        </w:rPr>
        <w:t>. "That is clearly outside the range of what the geological data indicate," says Jessica Tierney, a paleoclimatologist at the University of Arizona and a co-author of the work, which appeared in Geophysical Research Letters. "It's totally out there."</w:t>
      </w:r>
    </w:p>
    <w:p w14:paraId="401A526F" w14:textId="77777777" w:rsidR="002B3259" w:rsidRPr="0059790A" w:rsidRDefault="002B3259" w:rsidP="002B3259">
      <w:pPr>
        <w:pStyle w:val="Heading2"/>
      </w:pPr>
      <w:r w:rsidRPr="0059790A">
        <w:t>Solvency</w:t>
      </w:r>
    </w:p>
    <w:p w14:paraId="4CD93DEC" w14:textId="1CF87835" w:rsidR="002B3259" w:rsidRPr="0059790A" w:rsidRDefault="0004223B" w:rsidP="002B3259">
      <w:pPr>
        <w:pStyle w:val="Heading3"/>
      </w:pPr>
      <w:r>
        <w:t>1NC – No Employment</w:t>
      </w:r>
    </w:p>
    <w:p w14:paraId="45295928" w14:textId="77777777" w:rsidR="002B3259" w:rsidRPr="0059790A" w:rsidRDefault="002B3259" w:rsidP="002B3259">
      <w:pPr>
        <w:pStyle w:val="Heading4"/>
      </w:pPr>
      <w:r w:rsidRPr="0059790A">
        <w:rPr>
          <w:u w:val="single"/>
        </w:rPr>
        <w:t>No employment</w:t>
      </w:r>
      <w:r w:rsidRPr="0059790A">
        <w:t xml:space="preserve">---management can’t be scaled up. </w:t>
      </w:r>
    </w:p>
    <w:p w14:paraId="5E4E25E0" w14:textId="77777777" w:rsidR="002B3259" w:rsidRPr="0059790A" w:rsidRDefault="002B3259" w:rsidP="002B3259">
      <w:r w:rsidRPr="0059790A">
        <w:rPr>
          <w:rStyle w:val="Style13ptBold"/>
        </w:rPr>
        <w:t>Bivens ’18</w:t>
      </w:r>
      <w:r w:rsidRPr="0059790A">
        <w:t xml:space="preserve"> [Josh. *chief economist at the Economic Policy Institute (EPI). “How Do Our Job Creation Recommendations Stack up against a Job Guarantee?” 2018. </w:t>
      </w:r>
      <w:r w:rsidRPr="0059790A">
        <w:rPr>
          <w:i/>
          <w:iCs/>
        </w:rPr>
        <w:t>Economic Policy Institute</w:t>
      </w:r>
      <w:r w:rsidRPr="0059790A">
        <w:t>. 2018. https://www.epi.org/blog/how-do-our-job-creation-recommendations-stack-up-against-a-job-guarantee/.]perth</w:t>
      </w:r>
    </w:p>
    <w:p w14:paraId="770FF41D" w14:textId="77777777" w:rsidR="002B3259" w:rsidRPr="00EF1F5D" w:rsidRDefault="002B3259" w:rsidP="002B3259">
      <w:pPr>
        <w:rPr>
          <w:rStyle w:val="StyleUnderline"/>
        </w:rPr>
      </w:pPr>
      <w:r w:rsidRPr="0059790A">
        <w:rPr>
          <w:sz w:val="16"/>
        </w:rPr>
        <w:t>In their </w:t>
      </w:r>
      <w:hyperlink r:id="rId34" w:history="1">
        <w:r w:rsidRPr="0059790A">
          <w:rPr>
            <w:rStyle w:val="Hyperlink"/>
            <w:sz w:val="16"/>
          </w:rPr>
          <w:t>latest paper</w:t>
        </w:r>
      </w:hyperlink>
      <w:r w:rsidRPr="0059790A">
        <w:rPr>
          <w:sz w:val="16"/>
        </w:rPr>
        <w:t xml:space="preserve">, Darity and Hamilton estimate that </w:t>
      </w:r>
      <w:r w:rsidRPr="00EF1F5D">
        <w:rPr>
          <w:rStyle w:val="StyleUnderline"/>
        </w:rPr>
        <w:t xml:space="preserve">a job guarantee today would absorb about </w:t>
      </w:r>
      <w:r w:rsidRPr="0059790A">
        <w:rPr>
          <w:rStyle w:val="Emphasis"/>
        </w:rPr>
        <w:t>11 million</w:t>
      </w:r>
      <w:r w:rsidRPr="00EF1F5D">
        <w:rPr>
          <w:rStyle w:val="StyleUnderline"/>
        </w:rPr>
        <w:t xml:space="preserve"> workers. I </w:t>
      </w:r>
      <w:r w:rsidRPr="0059790A">
        <w:rPr>
          <w:rStyle w:val="Emphasis"/>
        </w:rPr>
        <w:t>don’t</w:t>
      </w:r>
      <w:r w:rsidRPr="00EF1F5D">
        <w:rPr>
          <w:rStyle w:val="StyleUnderline"/>
        </w:rPr>
        <w:t xml:space="preserve"> think we have the </w:t>
      </w:r>
      <w:r w:rsidRPr="0059790A">
        <w:rPr>
          <w:rStyle w:val="Emphasis"/>
        </w:rPr>
        <w:t>public sector</w:t>
      </w:r>
      <w:r w:rsidRPr="00EF1F5D">
        <w:rPr>
          <w:rStyle w:val="StyleUnderline"/>
        </w:rPr>
        <w:t xml:space="preserve"> managerial </w:t>
      </w:r>
      <w:r w:rsidRPr="0059790A">
        <w:rPr>
          <w:rStyle w:val="Emphasis"/>
        </w:rPr>
        <w:t>capacity</w:t>
      </w:r>
      <w:r w:rsidRPr="0059790A">
        <w:rPr>
          <w:sz w:val="16"/>
        </w:rPr>
        <w:t xml:space="preserve"> right now </w:t>
      </w:r>
      <w:r w:rsidRPr="00EF1F5D">
        <w:rPr>
          <w:rStyle w:val="StyleUnderline"/>
        </w:rPr>
        <w:t xml:space="preserve">to </w:t>
      </w:r>
      <w:r w:rsidRPr="0059790A">
        <w:rPr>
          <w:rStyle w:val="Emphasis"/>
        </w:rPr>
        <w:t>oversee</w:t>
      </w:r>
      <w:r w:rsidRPr="00EF1F5D">
        <w:rPr>
          <w:rStyle w:val="StyleUnderline"/>
        </w:rPr>
        <w:t xml:space="preserve"> the work of 11 million people</w:t>
      </w:r>
      <w:r w:rsidRPr="0059790A">
        <w:rPr>
          <w:sz w:val="16"/>
        </w:rPr>
        <w:t xml:space="preserve">—who will be coming from varying backgrounds and labor qualifications—and ensure that they will be perceived as undertaking socially useful tasks. This is essentially three times as many people as there are K-12 public school teachers in this country today. </w:t>
      </w:r>
      <w:r w:rsidRPr="00EF1F5D">
        <w:rPr>
          <w:rStyle w:val="StyleUnderline"/>
        </w:rPr>
        <w:t xml:space="preserve">These 11 million workers will </w:t>
      </w:r>
      <w:r w:rsidRPr="0059790A">
        <w:rPr>
          <w:rStyle w:val="Emphasis"/>
        </w:rPr>
        <w:t>not</w:t>
      </w:r>
      <w:r w:rsidRPr="00EF1F5D">
        <w:rPr>
          <w:rStyle w:val="StyleUnderline"/>
        </w:rPr>
        <w:t xml:space="preserve"> have a </w:t>
      </w:r>
      <w:r w:rsidRPr="0059790A">
        <w:rPr>
          <w:rStyle w:val="Emphasis"/>
        </w:rPr>
        <w:t>shared mission</w:t>
      </w:r>
      <w:r w:rsidRPr="00EF1F5D">
        <w:rPr>
          <w:rStyle w:val="StyleUnderline"/>
        </w:rPr>
        <w:t xml:space="preserve"> </w:t>
      </w:r>
      <w:r w:rsidRPr="0059790A">
        <w:rPr>
          <w:sz w:val="16"/>
        </w:rPr>
        <w:t>(like school teachers)</w:t>
      </w:r>
      <w:r w:rsidRPr="00EF1F5D">
        <w:rPr>
          <w:rStyle w:val="StyleUnderline"/>
        </w:rPr>
        <w:t xml:space="preserve"> or overwhelmingly have </w:t>
      </w:r>
      <w:r w:rsidRPr="0059790A">
        <w:rPr>
          <w:rStyle w:val="Emphasis"/>
        </w:rPr>
        <w:t>advanced education</w:t>
      </w:r>
      <w:r w:rsidRPr="0059790A">
        <w:rPr>
          <w:sz w:val="16"/>
        </w:rPr>
        <w:t xml:space="preserve"> (again, like teachers). </w:t>
      </w:r>
      <w:r w:rsidRPr="00EF1F5D">
        <w:rPr>
          <w:rStyle w:val="StyleUnderline"/>
        </w:rPr>
        <w:t xml:space="preserve">We will need to slot them into a system of </w:t>
      </w:r>
      <w:r w:rsidRPr="0059790A">
        <w:rPr>
          <w:rStyle w:val="Emphasis"/>
        </w:rPr>
        <w:t>management</w:t>
      </w:r>
      <w:r w:rsidRPr="00EF1F5D">
        <w:rPr>
          <w:rStyle w:val="StyleUnderline"/>
        </w:rPr>
        <w:t xml:space="preserve"> and oversight that has </w:t>
      </w:r>
      <w:r w:rsidRPr="0059790A">
        <w:rPr>
          <w:rStyle w:val="Emphasis"/>
        </w:rPr>
        <w:t>yet to be created</w:t>
      </w:r>
      <w:r w:rsidRPr="00EF1F5D">
        <w:rPr>
          <w:rStyle w:val="StyleUnderline"/>
        </w:rPr>
        <w:t xml:space="preserve"> or </w:t>
      </w:r>
      <w:r w:rsidRPr="0059790A">
        <w:rPr>
          <w:rStyle w:val="Emphasis"/>
        </w:rPr>
        <w:t>defined</w:t>
      </w:r>
      <w:r w:rsidRPr="00EF1F5D">
        <w:rPr>
          <w:rStyle w:val="StyleUnderline"/>
        </w:rPr>
        <w:t xml:space="preserve"> </w:t>
      </w:r>
      <w:r w:rsidRPr="0059790A">
        <w:rPr>
          <w:sz w:val="16"/>
        </w:rPr>
        <w:t>(unlike public education, where at least the goals and population to be served are clear enough).</w:t>
      </w:r>
    </w:p>
    <w:p w14:paraId="3A14F266" w14:textId="77777777" w:rsidR="002B3259" w:rsidRPr="0059790A" w:rsidRDefault="002B3259" w:rsidP="002B3259">
      <w:pPr>
        <w:rPr>
          <w:sz w:val="16"/>
        </w:rPr>
      </w:pPr>
      <w:r w:rsidRPr="0059790A">
        <w:rPr>
          <w:sz w:val="16"/>
        </w:rPr>
        <w:t xml:space="preserve">Further, if the private sector contracts in a recession, this number could swell within 18 months to 22 million. This would require careful management of a workforce more than 10 times as large as Wal-Mart’s global labor force. </w:t>
      </w:r>
      <w:r w:rsidRPr="00EF1F5D">
        <w:rPr>
          <w:rStyle w:val="StyleUnderline"/>
        </w:rPr>
        <w:t xml:space="preserve">Building anything like this much public sector management </w:t>
      </w:r>
      <w:r w:rsidRPr="0059790A">
        <w:rPr>
          <w:rStyle w:val="Emphasis"/>
        </w:rPr>
        <w:t>capacity</w:t>
      </w:r>
      <w:r w:rsidRPr="00EF1F5D">
        <w:rPr>
          <w:rStyle w:val="StyleUnderline"/>
        </w:rPr>
        <w:t xml:space="preserve"> strikes me as a project that will be years, if not </w:t>
      </w:r>
      <w:r w:rsidRPr="0059790A">
        <w:rPr>
          <w:rStyle w:val="Emphasis"/>
        </w:rPr>
        <w:t>decades</w:t>
      </w:r>
      <w:r w:rsidRPr="00EF1F5D">
        <w:rPr>
          <w:rStyle w:val="StyleUnderline"/>
        </w:rPr>
        <w:t xml:space="preserve">, in the making. </w:t>
      </w:r>
      <w:r w:rsidRPr="0059790A">
        <w:rPr>
          <w:sz w:val="16"/>
        </w:rPr>
        <w:t xml:space="preserve">And </w:t>
      </w:r>
      <w:r w:rsidRPr="00EF1F5D">
        <w:rPr>
          <w:rStyle w:val="StyleUnderline"/>
        </w:rPr>
        <w:t>attempts</w:t>
      </w:r>
      <w:r w:rsidRPr="0059790A">
        <w:rPr>
          <w:sz w:val="16"/>
        </w:rPr>
        <w:t xml:space="preserve"> to do this all at once </w:t>
      </w:r>
      <w:r w:rsidRPr="00EF1F5D">
        <w:rPr>
          <w:rStyle w:val="StyleUnderline"/>
        </w:rPr>
        <w:t>will lead inevitably</w:t>
      </w:r>
      <w:r w:rsidRPr="0059790A">
        <w:rPr>
          <w:sz w:val="16"/>
        </w:rPr>
        <w:t xml:space="preserve">, I think, </w:t>
      </w:r>
      <w:r w:rsidRPr="00EF1F5D">
        <w:rPr>
          <w:rStyle w:val="StyleUnderline"/>
        </w:rPr>
        <w:t xml:space="preserve">to stories about how these are </w:t>
      </w:r>
      <w:r w:rsidRPr="0059790A">
        <w:rPr>
          <w:rStyle w:val="Emphasis"/>
        </w:rPr>
        <w:t>disorganized</w:t>
      </w:r>
      <w:r w:rsidRPr="00EF1F5D">
        <w:rPr>
          <w:rStyle w:val="StyleUnderline"/>
        </w:rPr>
        <w:t xml:space="preserve"> make-work programs</w:t>
      </w:r>
      <w:r w:rsidRPr="0059790A">
        <w:rPr>
          <w:sz w:val="16"/>
        </w:rPr>
        <w:t xml:space="preserve"> and the stigma will follow.</w:t>
      </w:r>
    </w:p>
    <w:p w14:paraId="50A40241" w14:textId="77777777" w:rsidR="002B3259" w:rsidRPr="0059790A" w:rsidRDefault="002B3259" w:rsidP="002B3259">
      <w:pPr>
        <w:pStyle w:val="Heading4"/>
      </w:pPr>
      <w:r w:rsidRPr="0059790A">
        <w:t xml:space="preserve">Job guarantee fails---laundry list. </w:t>
      </w:r>
    </w:p>
    <w:p w14:paraId="3EF7513A" w14:textId="77777777" w:rsidR="002B3259" w:rsidRPr="0059790A" w:rsidRDefault="002B3259" w:rsidP="002B3259">
      <w:r w:rsidRPr="0059790A">
        <w:rPr>
          <w:rStyle w:val="Style13ptBold"/>
        </w:rPr>
        <w:t>Palley ’20</w:t>
      </w:r>
      <w:r w:rsidRPr="0059790A">
        <w:t xml:space="preserve"> [Thomas I. *American economist who has served as the chief economist for the United States-China Economic and Security Review Commission. "What's wrong with Modern Money Theory: macro and political economic restraints on deficit-financed fiscal policy." </w:t>
      </w:r>
      <w:r w:rsidRPr="0059790A">
        <w:rPr>
          <w:i/>
          <w:iCs/>
        </w:rPr>
        <w:t>Review of Keynesian Economics</w:t>
      </w:r>
      <w:r w:rsidRPr="0059790A">
        <w:t xml:space="preserve"> 8, no. 4 (2020): 472-493.]perth</w:t>
      </w:r>
    </w:p>
    <w:p w14:paraId="30F40134" w14:textId="77777777" w:rsidR="002B3259" w:rsidRPr="0059790A" w:rsidRDefault="002B3259" w:rsidP="002B3259">
      <w:r w:rsidRPr="0059790A">
        <w:t>**JGP = Job Guarantee Program</w:t>
      </w:r>
    </w:p>
    <w:p w14:paraId="1BDEE748" w14:textId="77777777" w:rsidR="002B3259" w:rsidRPr="00EF1F5D" w:rsidRDefault="002B3259" w:rsidP="002B3259">
      <w:pPr>
        <w:rPr>
          <w:rStyle w:val="StyleUnderline"/>
        </w:rPr>
      </w:pPr>
      <w:r w:rsidRPr="0059790A">
        <w:rPr>
          <w:sz w:val="16"/>
        </w:rPr>
        <w:t xml:space="preserve">Though JGP spending automatically adjusts, </w:t>
      </w:r>
      <w:r w:rsidRPr="00EF1F5D">
        <w:rPr>
          <w:rStyle w:val="StyleUnderline"/>
        </w:rPr>
        <w:t>a JGP [</w:t>
      </w:r>
      <w:r w:rsidRPr="0059790A">
        <w:rPr>
          <w:rStyle w:val="Emphasis"/>
        </w:rPr>
        <w:t>Jobs Guarantee</w:t>
      </w:r>
      <w:r w:rsidRPr="00EF1F5D">
        <w:rPr>
          <w:rStyle w:val="StyleUnderline"/>
        </w:rPr>
        <w:t xml:space="preserve"> Program] is </w:t>
      </w:r>
      <w:r w:rsidRPr="0059790A">
        <w:rPr>
          <w:rStyle w:val="Emphasis"/>
        </w:rPr>
        <w:t>not</w:t>
      </w:r>
      <w:r w:rsidRPr="00EF1F5D">
        <w:rPr>
          <w:rStyle w:val="StyleUnderline"/>
        </w:rPr>
        <w:t xml:space="preserve"> an anti-</w:t>
      </w:r>
      <w:r w:rsidRPr="0059790A">
        <w:rPr>
          <w:rStyle w:val="Emphasis"/>
        </w:rPr>
        <w:t>inflation buffer</w:t>
      </w:r>
      <w:r w:rsidRPr="00EF1F5D">
        <w:rPr>
          <w:rStyle w:val="StyleUnderline"/>
        </w:rPr>
        <w:t xml:space="preserve"> stock mechanism contrary to the claims of Mitchell and Mosler (2001).</w:t>
      </w:r>
      <w:r w:rsidRPr="0059790A">
        <w:rPr>
          <w:sz w:val="16"/>
        </w:rPr>
        <w:t xml:space="preserve"> A JGP sets a wage floor which acts as a buffer stock mechanism guarding against deflation. It does so by drawing labor supply off the market as unemployment increases. However, it does not mitigate inflation by adding additional labor supply as unemployment decreases. </w:t>
      </w:r>
      <w:r w:rsidRPr="00EF1F5D">
        <w:rPr>
          <w:rStyle w:val="StyleUnderline"/>
        </w:rPr>
        <w:t xml:space="preserve">The buffer against inflation is the </w:t>
      </w:r>
      <w:r w:rsidRPr="0059790A">
        <w:rPr>
          <w:rStyle w:val="Emphasis"/>
        </w:rPr>
        <w:t>supply</w:t>
      </w:r>
      <w:r w:rsidRPr="00EF1F5D">
        <w:rPr>
          <w:rStyle w:val="StyleUnderline"/>
        </w:rPr>
        <w:t xml:space="preserve"> of available </w:t>
      </w:r>
      <w:r w:rsidRPr="0059790A">
        <w:rPr>
          <w:rStyle w:val="Emphasis"/>
        </w:rPr>
        <w:t>labor</w:t>
      </w:r>
      <w:r w:rsidRPr="00EF1F5D">
        <w:rPr>
          <w:rStyle w:val="StyleUnderline"/>
        </w:rPr>
        <w:t xml:space="preserve"> and that is the </w:t>
      </w:r>
      <w:r w:rsidRPr="0059790A">
        <w:rPr>
          <w:rStyle w:val="Emphasis"/>
        </w:rPr>
        <w:t>same</w:t>
      </w:r>
      <w:r w:rsidRPr="00EF1F5D">
        <w:rPr>
          <w:rStyle w:val="StyleUnderline"/>
        </w:rPr>
        <w:t xml:space="preserve">, </w:t>
      </w:r>
      <w:r w:rsidRPr="0059790A">
        <w:rPr>
          <w:rStyle w:val="Emphasis"/>
        </w:rPr>
        <w:t>with or without</w:t>
      </w:r>
      <w:r w:rsidRPr="00EF1F5D">
        <w:rPr>
          <w:rStyle w:val="StyleUnderline"/>
        </w:rPr>
        <w:t xml:space="preserve"> a JGP.29</w:t>
      </w:r>
    </w:p>
    <w:p w14:paraId="515B8242" w14:textId="77777777" w:rsidR="002B3259" w:rsidRPr="0059790A" w:rsidRDefault="002B3259" w:rsidP="002B3259">
      <w:pPr>
        <w:rPr>
          <w:sz w:val="16"/>
        </w:rPr>
      </w:pPr>
      <w:r w:rsidRPr="0059790A">
        <w:rPr>
          <w:sz w:val="16"/>
        </w:rPr>
        <w:t>In theory, the proposal has significant macroeconomic benefits including generating a particular type of full employment, providing another automatic counter-cyclical stabilization mechanism, preserving the skills of unemployed workers by keeping them in jobs, and providing society with the benefits of the output produced by JGP [</w:t>
      </w:r>
      <w:r w:rsidRPr="0059790A">
        <w:rPr>
          <w:rStyle w:val="Emphasis"/>
        </w:rPr>
        <w:t>Job Guarantee</w:t>
      </w:r>
      <w:r w:rsidRPr="0059790A">
        <w:rPr>
          <w:sz w:val="16"/>
        </w:rPr>
        <w:t xml:space="preserve"> Program] workers.</w:t>
      </w:r>
    </w:p>
    <w:p w14:paraId="3EA0F44B" w14:textId="77777777" w:rsidR="002B3259" w:rsidRPr="00EF1F5D" w:rsidRDefault="002B3259" w:rsidP="002B3259">
      <w:pPr>
        <w:rPr>
          <w:rStyle w:val="StyleUnderline"/>
        </w:rPr>
      </w:pPr>
      <w:r w:rsidRPr="0059790A">
        <w:rPr>
          <w:sz w:val="16"/>
        </w:rPr>
        <w:t xml:space="preserve">However, </w:t>
      </w:r>
      <w:r w:rsidRPr="0059790A">
        <w:rPr>
          <w:rStyle w:val="StyleUnderline"/>
        </w:rPr>
        <w:t>it</w:t>
      </w:r>
      <w:r w:rsidRPr="0059790A">
        <w:rPr>
          <w:sz w:val="16"/>
        </w:rPr>
        <w:t xml:space="preserve"> also </w:t>
      </w:r>
      <w:r w:rsidRPr="00EF1F5D">
        <w:rPr>
          <w:rStyle w:val="StyleUnderline"/>
        </w:rPr>
        <w:t>has significant downsides</w:t>
      </w:r>
      <w:r w:rsidRPr="0059790A">
        <w:rPr>
          <w:sz w:val="16"/>
        </w:rPr>
        <w:t xml:space="preserve"> that MMT neglects. </w:t>
      </w:r>
      <w:r w:rsidRPr="00EF1F5D">
        <w:rPr>
          <w:rStyle w:val="StyleUnderline"/>
        </w:rPr>
        <w:t xml:space="preserve">One downside is the </w:t>
      </w:r>
      <w:r w:rsidRPr="0059790A">
        <w:rPr>
          <w:rStyle w:val="Emphasis"/>
        </w:rPr>
        <w:t>cost</w:t>
      </w:r>
      <w:r w:rsidRPr="00EF1F5D">
        <w:rPr>
          <w:rStyle w:val="StyleUnderline"/>
        </w:rPr>
        <w:t xml:space="preserve"> of a JGP, which could </w:t>
      </w:r>
      <w:r w:rsidRPr="0059790A">
        <w:rPr>
          <w:rStyle w:val="Emphasis"/>
        </w:rPr>
        <w:t>displace</w:t>
      </w:r>
      <w:r w:rsidRPr="00EF1F5D">
        <w:rPr>
          <w:rStyle w:val="StyleUnderline"/>
        </w:rPr>
        <w:t xml:space="preserve"> other needed </w:t>
      </w:r>
      <w:r w:rsidRPr="0059790A">
        <w:rPr>
          <w:rStyle w:val="Emphasis"/>
        </w:rPr>
        <w:t>programs</w:t>
      </w:r>
      <w:r w:rsidRPr="0059790A">
        <w:rPr>
          <w:sz w:val="16"/>
        </w:rPr>
        <w:t xml:space="preserve"> (though MMT denies that by assumption because it asserts government is financially unconstrained). </w:t>
      </w:r>
      <w:r w:rsidRPr="00EF1F5D">
        <w:rPr>
          <w:rStyle w:val="StyleUnderline"/>
        </w:rPr>
        <w:t xml:space="preserve">A second downside is the potential to </w:t>
      </w:r>
      <w:r w:rsidRPr="0059790A">
        <w:rPr>
          <w:rStyle w:val="Emphasis"/>
        </w:rPr>
        <w:t>displace</w:t>
      </w:r>
      <w:r w:rsidRPr="00EF1F5D">
        <w:rPr>
          <w:rStyle w:val="StyleUnderline"/>
        </w:rPr>
        <w:t xml:space="preserve"> </w:t>
      </w:r>
      <w:r w:rsidRPr="0059790A">
        <w:rPr>
          <w:rStyle w:val="Emphasis"/>
        </w:rPr>
        <w:t>private sector</w:t>
      </w:r>
      <w:r w:rsidRPr="00EF1F5D">
        <w:rPr>
          <w:rStyle w:val="StyleUnderline"/>
        </w:rPr>
        <w:t xml:space="preserve"> </w:t>
      </w:r>
      <w:r w:rsidRPr="0059790A">
        <w:rPr>
          <w:rStyle w:val="Emphasis"/>
        </w:rPr>
        <w:t>production</w:t>
      </w:r>
      <w:r w:rsidRPr="00EF1F5D">
        <w:rPr>
          <w:rStyle w:val="StyleUnderline"/>
        </w:rPr>
        <w:t xml:space="preserve"> if workers prefer JGP jobs. A third downside is JGP jobs can be used to </w:t>
      </w:r>
      <w:r w:rsidRPr="0059790A">
        <w:rPr>
          <w:rStyle w:val="Emphasis"/>
        </w:rPr>
        <w:t>undercut</w:t>
      </w:r>
      <w:r w:rsidRPr="00EF1F5D">
        <w:rPr>
          <w:rStyle w:val="StyleUnderline"/>
        </w:rPr>
        <w:t xml:space="preserve"> public sector </w:t>
      </w:r>
      <w:r w:rsidRPr="0059790A">
        <w:rPr>
          <w:rStyle w:val="Emphasis"/>
        </w:rPr>
        <w:t>unions</w:t>
      </w:r>
      <w:r w:rsidRPr="00EF1F5D">
        <w:rPr>
          <w:rStyle w:val="StyleUnderline"/>
        </w:rPr>
        <w:t xml:space="preserve"> and enforce </w:t>
      </w:r>
      <w:r w:rsidRPr="0059790A">
        <w:rPr>
          <w:rStyle w:val="Emphasis"/>
        </w:rPr>
        <w:t>workfare</w:t>
      </w:r>
      <w:r w:rsidRPr="00EF1F5D">
        <w:rPr>
          <w:rStyle w:val="StyleUnderline"/>
        </w:rPr>
        <w:t xml:space="preserve"> in place of </w:t>
      </w:r>
      <w:r w:rsidRPr="0059790A">
        <w:rPr>
          <w:rStyle w:val="Emphasis"/>
        </w:rPr>
        <w:t>welfare</w:t>
      </w:r>
      <w:r w:rsidRPr="0059790A">
        <w:rPr>
          <w:sz w:val="16"/>
        </w:rPr>
        <w:t xml:space="preserve">. In effect, a JGP could be used by a neoliberal government as a double-edged sword to undercut public sector employment from above, </w:t>
      </w:r>
      <w:r w:rsidRPr="00EF1F5D">
        <w:rPr>
          <w:rStyle w:val="StyleUnderline"/>
        </w:rPr>
        <w:t xml:space="preserve">and </w:t>
      </w:r>
      <w:r w:rsidRPr="0059790A">
        <w:rPr>
          <w:rStyle w:val="Emphasis"/>
        </w:rPr>
        <w:t>undercut</w:t>
      </w:r>
      <w:r w:rsidRPr="00EF1F5D">
        <w:rPr>
          <w:rStyle w:val="StyleUnderline"/>
        </w:rPr>
        <w:t xml:space="preserve"> </w:t>
      </w:r>
      <w:r w:rsidRPr="0059790A">
        <w:rPr>
          <w:rStyle w:val="Emphasis"/>
        </w:rPr>
        <w:t>worker rights</w:t>
      </w:r>
      <w:r w:rsidRPr="0059790A">
        <w:rPr>
          <w:sz w:val="16"/>
        </w:rPr>
        <w:t xml:space="preserve"> from below. A fourth downside is some JGP jobs might be characterized as “make work”, and that could be used as political fodder by the neoliberal right in its war on government.</w:t>
      </w:r>
    </w:p>
    <w:p w14:paraId="3FC8C4AD" w14:textId="77777777" w:rsidR="002B3259" w:rsidRPr="0059790A" w:rsidRDefault="002B3259" w:rsidP="002B3259"/>
    <w:p w14:paraId="142DFC1D" w14:textId="77777777" w:rsidR="002B3259" w:rsidRPr="0059790A" w:rsidRDefault="002B3259" w:rsidP="002B3259"/>
    <w:p w14:paraId="0783D396" w14:textId="77777777" w:rsidR="008C3149" w:rsidRPr="0059790A" w:rsidRDefault="008C3149" w:rsidP="008C3149">
      <w:pPr>
        <w:pStyle w:val="Heading3"/>
      </w:pPr>
      <w:r>
        <w:t>1NC – Jobs Hurt Employment</w:t>
      </w:r>
    </w:p>
    <w:p w14:paraId="6758C681" w14:textId="77777777" w:rsidR="008C3149" w:rsidRPr="0059790A" w:rsidRDefault="008C3149" w:rsidP="008C3149"/>
    <w:p w14:paraId="002618C2" w14:textId="77777777" w:rsidR="008C3149" w:rsidRDefault="008C3149" w:rsidP="008C3149">
      <w:pPr>
        <w:pStyle w:val="Heading4"/>
      </w:pPr>
      <w:r>
        <w:t>The aff is a de facto minimum wage hike – causes increased unemployment</w:t>
      </w:r>
    </w:p>
    <w:p w14:paraId="5090782F" w14:textId="77777777" w:rsidR="008C3149" w:rsidRPr="00996E91" w:rsidRDefault="008C3149" w:rsidP="008C3149">
      <w:pPr>
        <w:rPr>
          <w:rStyle w:val="Style13ptBold"/>
          <w:b w:val="0"/>
          <w:bCs w:val="0"/>
          <w:sz w:val="22"/>
          <w:szCs w:val="18"/>
        </w:rPr>
      </w:pPr>
      <w:r>
        <w:rPr>
          <w:rStyle w:val="Style13ptBold"/>
        </w:rPr>
        <w:t xml:space="preserve">Gulker 2018 </w:t>
      </w:r>
      <w:r>
        <w:rPr>
          <w:rStyle w:val="Style13ptBold"/>
          <w:sz w:val="22"/>
          <w:szCs w:val="18"/>
        </w:rPr>
        <w:t xml:space="preserve">– Former </w:t>
      </w:r>
      <w:r w:rsidRPr="00996E91">
        <w:rPr>
          <w:rStyle w:val="Style13ptBold"/>
          <w:sz w:val="22"/>
          <w:szCs w:val="18"/>
        </w:rPr>
        <w:t>Senior Research Fellow at the American Institute for Economic Researc</w:t>
      </w:r>
      <w:r>
        <w:rPr>
          <w:rStyle w:val="Style13ptBold"/>
          <w:sz w:val="22"/>
          <w:szCs w:val="18"/>
        </w:rPr>
        <w:t>h and PhD in economics from Stanford University (Max, “</w:t>
      </w:r>
      <w:r w:rsidRPr="00996E91">
        <w:rPr>
          <w:rStyle w:val="Style13ptBold"/>
          <w:sz w:val="22"/>
          <w:szCs w:val="18"/>
        </w:rPr>
        <w:t>The Job Guarantee:</w:t>
      </w:r>
      <w:r>
        <w:rPr>
          <w:rStyle w:val="Style13ptBold"/>
          <w:sz w:val="22"/>
          <w:szCs w:val="18"/>
        </w:rPr>
        <w:t xml:space="preserve"> </w:t>
      </w:r>
      <w:r w:rsidRPr="00996E91">
        <w:rPr>
          <w:rStyle w:val="Style13ptBold"/>
          <w:sz w:val="22"/>
          <w:szCs w:val="18"/>
        </w:rPr>
        <w:t>A Critical Analysis</w:t>
      </w:r>
      <w:r>
        <w:rPr>
          <w:rStyle w:val="Style13ptBold"/>
          <w:sz w:val="22"/>
          <w:szCs w:val="18"/>
        </w:rPr>
        <w:t xml:space="preserve">,” 2018, Accessed Online at </w:t>
      </w:r>
      <w:hyperlink r:id="rId35" w:history="1">
        <w:r w:rsidRPr="00544D72">
          <w:rPr>
            <w:rStyle w:val="Hyperlink"/>
            <w:szCs w:val="18"/>
          </w:rPr>
          <w:t>https://www.aier.org/wp-content/uploads/2018/10/JobGuarantee_0.pdf</w:t>
        </w:r>
      </w:hyperlink>
      <w:r>
        <w:rPr>
          <w:rStyle w:val="Style13ptBold"/>
          <w:sz w:val="22"/>
          <w:szCs w:val="18"/>
        </w:rPr>
        <w:t xml:space="preserve">) </w:t>
      </w:r>
    </w:p>
    <w:p w14:paraId="515F7545" w14:textId="77777777" w:rsidR="008C3149" w:rsidRPr="00996E91" w:rsidRDefault="008C3149" w:rsidP="008C3149">
      <w:pPr>
        <w:rPr>
          <w:sz w:val="16"/>
        </w:rPr>
      </w:pPr>
      <w:r w:rsidRPr="00996E91">
        <w:rPr>
          <w:rStyle w:val="StyleUnderline"/>
        </w:rPr>
        <w:t>Because a federal job guarantee differs so radically from anything ever attempted in an otherwise predominantly market-oriented economy, making accurate projections is very difficult.</w:t>
      </w:r>
      <w:r w:rsidRPr="00996E91">
        <w:rPr>
          <w:sz w:val="16"/>
        </w:rPr>
        <w:t xml:space="preserve"> The authors of the CBPP and Levy reports, however, agree that t</w:t>
      </w:r>
      <w:r w:rsidRPr="00996E91">
        <w:rPr>
          <w:rStyle w:val="StyleUnderline"/>
        </w:rPr>
        <w:t xml:space="preserve">he program is likely to enroll over ten million people. In fact, there are several reasons why their estimates may be too low. </w:t>
      </w:r>
      <w:r w:rsidRPr="00996E91">
        <w:rPr>
          <w:sz w:val="16"/>
        </w:rPr>
        <w:t xml:space="preserve">The CBPP report estimates a total of 10.7 million fullor part-time participants, with a “full time equivalent” of 9.7 million jobs. This is the number of workers required to reduce the nation’s U-6 (unemployment and underemployment rate including discouraged workers) from 8.2 percent (as of January 2018) to 1.5 percent, “a reasonable estimate for frictional unemployment in the U.S. economy.” The Levy report estimates initial participation in their program of 12.7 to 17.5 million Americans. Its approach is conceptually similar but more ad hoc and is detailed in section 2 of their report. Any of the estimates presented in the two reports would result in an enterprise of staggering, unprecedented size. As chart 1 shows, the Levy report’s upper-bound estimate of 17.5 million enrollees would exceed employment at the world’s nine largest employers combined. </w:t>
      </w:r>
      <w:r w:rsidRPr="00996E91">
        <w:rPr>
          <w:rStyle w:val="StyleUnderline"/>
        </w:rPr>
        <w:t>The CBPP’s lower estimate would be just shy of employment at the world’s five largest employers combined. This list of employers contains private firms, state enterprises, militaries, and public utilities, none of which individually have attained even a third of the size of the lowest projected job-guarantee participation rate. Economists have long written about the managerial, informational, and incentiverelated issues that arise as firms get bigger.</w:t>
      </w:r>
      <w:r w:rsidRPr="00996E91">
        <w:rPr>
          <w:sz w:val="16"/>
        </w:rPr>
        <w:t xml:space="preserve">7 We are aware of no organization of any structure that has prospered or even existed with anywhere near these numbers of employees. As large as these numbers are, they may be underestimated because of conceptual errors in thinking about the minimum wage, and the fact that projections are based on recent relatively low levels of unemployment. The Levy report sees the program wage as a “de facto minimum wage” for the entire economy, forcing private sector employers in most circumstances to match it. </w:t>
      </w:r>
      <w:r w:rsidRPr="00996E91">
        <w:rPr>
          <w:rStyle w:val="StyleUnderline"/>
        </w:rPr>
        <w:t>The CBPP report notes that forty-one million workers currently earn less than fifteen dollars per hour. Both reports assume no more than a trivial amount of those workers would enroll in a job-guarantee program. This reflects the belief by advocates of a higher minimum wage that it would not cause significant job losses, even with a radical doubling to fifteen dollars per hour</w:t>
      </w:r>
      <w:r w:rsidRPr="00996E91">
        <w:rPr>
          <w:sz w:val="16"/>
        </w:rPr>
        <w:t xml:space="preserve">.9 </w:t>
      </w:r>
      <w:r w:rsidRPr="00996E91">
        <w:rPr>
          <w:rStyle w:val="StyleUnderline"/>
        </w:rPr>
        <w:t>A survey of the literature on minimum wage and employment by Neumark and Wascher (2007) reports that a “sizable majority” of studies found negative employment effects from minimum-wage hikes, and that “the studies that focus on the least</w:t>
      </w:r>
      <w:r>
        <w:rPr>
          <w:rStyle w:val="StyleUnderline"/>
        </w:rPr>
        <w:t xml:space="preserve"> </w:t>
      </w:r>
      <w:r w:rsidRPr="00996E91">
        <w:rPr>
          <w:rStyle w:val="StyleUnderline"/>
        </w:rPr>
        <w:t>skilled groups</w:t>
      </w:r>
      <w:r w:rsidRPr="00996E91">
        <w:rPr>
          <w:sz w:val="16"/>
        </w:rPr>
        <w:t xml:space="preserve"> that are likely most directly affected by minimum wage increases </w:t>
      </w:r>
      <w:r w:rsidRPr="00996E91">
        <w:rPr>
          <w:rStyle w:val="StyleUnderline"/>
        </w:rPr>
        <w:t>provide relatively overwhelming evidence of stronger disemployment effects for these groups.” If even a few percent of the workers currently earning under fifteen dollars per hour either lost their jobs or simply chose to enroll, projected participation would increase by millions.</w:t>
      </w:r>
    </w:p>
    <w:p w14:paraId="5622CA42" w14:textId="77777777" w:rsidR="008C3149" w:rsidRDefault="008C3149" w:rsidP="008C3149"/>
    <w:p w14:paraId="6505D847" w14:textId="77777777" w:rsidR="00AD4A9A" w:rsidRDefault="00AD4A9A" w:rsidP="00AD4A9A">
      <w:pPr>
        <w:pStyle w:val="Heading3"/>
      </w:pPr>
      <w:r>
        <w:t>2NC – Jobs Hurt Employment</w:t>
      </w:r>
    </w:p>
    <w:p w14:paraId="2C470B36" w14:textId="77777777" w:rsidR="00AD4A9A" w:rsidRDefault="00AD4A9A" w:rsidP="00AD4A9A">
      <w:pPr>
        <w:pStyle w:val="Heading4"/>
      </w:pPr>
      <w:r>
        <w:t>The aff disrupts the labor market</w:t>
      </w:r>
    </w:p>
    <w:p w14:paraId="3C85F447" w14:textId="77777777" w:rsidR="00AD4A9A" w:rsidRPr="00232C99" w:rsidRDefault="00AD4A9A" w:rsidP="00AD4A9A">
      <w:pPr>
        <w:rPr>
          <w:szCs w:val="18"/>
        </w:rPr>
      </w:pPr>
      <w:r>
        <w:rPr>
          <w:rStyle w:val="Style13ptBold"/>
        </w:rPr>
        <w:t xml:space="preserve">Gulker 2018 </w:t>
      </w:r>
      <w:r>
        <w:rPr>
          <w:rStyle w:val="Style13ptBold"/>
          <w:sz w:val="22"/>
          <w:szCs w:val="18"/>
        </w:rPr>
        <w:t xml:space="preserve">– Former </w:t>
      </w:r>
      <w:r w:rsidRPr="00996E91">
        <w:rPr>
          <w:rStyle w:val="Style13ptBold"/>
          <w:sz w:val="22"/>
          <w:szCs w:val="18"/>
        </w:rPr>
        <w:t>Senior Research Fellow at the American Institute for Economic Researc</w:t>
      </w:r>
      <w:r>
        <w:rPr>
          <w:rStyle w:val="Style13ptBold"/>
          <w:sz w:val="22"/>
          <w:szCs w:val="18"/>
        </w:rPr>
        <w:t>h and PhD in economics from Stanford University (Max, “</w:t>
      </w:r>
      <w:r w:rsidRPr="00996E91">
        <w:rPr>
          <w:rStyle w:val="Style13ptBold"/>
          <w:sz w:val="22"/>
          <w:szCs w:val="18"/>
        </w:rPr>
        <w:t>The Job Guarantee:</w:t>
      </w:r>
      <w:r>
        <w:rPr>
          <w:rStyle w:val="Style13ptBold"/>
          <w:sz w:val="22"/>
          <w:szCs w:val="18"/>
        </w:rPr>
        <w:t xml:space="preserve"> </w:t>
      </w:r>
      <w:r w:rsidRPr="00996E91">
        <w:rPr>
          <w:rStyle w:val="Style13ptBold"/>
          <w:sz w:val="22"/>
          <w:szCs w:val="18"/>
        </w:rPr>
        <w:t>A Critical Analysis</w:t>
      </w:r>
      <w:r>
        <w:rPr>
          <w:rStyle w:val="Style13ptBold"/>
          <w:sz w:val="22"/>
          <w:szCs w:val="18"/>
        </w:rPr>
        <w:t xml:space="preserve">,” 2018, Accessed Online at </w:t>
      </w:r>
      <w:hyperlink r:id="rId36" w:history="1">
        <w:r w:rsidRPr="00544D72">
          <w:rPr>
            <w:rStyle w:val="Hyperlink"/>
            <w:szCs w:val="18"/>
          </w:rPr>
          <w:t>https://www.aier.org/wp-content/uploads/2018/10/JobGuarantee_0.pdf</w:t>
        </w:r>
      </w:hyperlink>
      <w:r>
        <w:rPr>
          <w:rStyle w:val="Style13ptBold"/>
          <w:sz w:val="22"/>
          <w:szCs w:val="18"/>
        </w:rPr>
        <w:t xml:space="preserve">) </w:t>
      </w:r>
    </w:p>
    <w:p w14:paraId="79F92394" w14:textId="77777777" w:rsidR="00AD4A9A" w:rsidRPr="00232C99" w:rsidRDefault="00AD4A9A" w:rsidP="00AD4A9A">
      <w:pPr>
        <w:rPr>
          <w:sz w:val="16"/>
        </w:rPr>
      </w:pPr>
      <w:r w:rsidRPr="00232C99">
        <w:rPr>
          <w:rStyle w:val="StyleUnderline"/>
        </w:rPr>
        <w:t>We must approach any discussion of the impact of a federal job guarantee on the wider economy with an abundance of caution. Our sample size for evaluating a</w:t>
      </w:r>
      <w:r w:rsidRPr="00232C99">
        <w:rPr>
          <w:sz w:val="16"/>
        </w:rPr>
        <w:t xml:space="preserve"> program that the Levy report’s authors term a </w:t>
      </w:r>
      <w:r w:rsidRPr="00232C99">
        <w:rPr>
          <w:rStyle w:val="StyleUnderline"/>
        </w:rPr>
        <w:t>“radical transformation of the labor market” is zero</w:t>
      </w:r>
      <w:r w:rsidRPr="00232C99">
        <w:rPr>
          <w:sz w:val="16"/>
        </w:rPr>
        <w:t xml:space="preserve">. Even countries with much larger public sectors do not operate under the mandated system of a job guarantee. </w:t>
      </w:r>
    </w:p>
    <w:p w14:paraId="65D6D229" w14:textId="77777777" w:rsidR="00AD4A9A" w:rsidRPr="00232C99" w:rsidRDefault="00AD4A9A" w:rsidP="00AD4A9A">
      <w:pPr>
        <w:rPr>
          <w:sz w:val="16"/>
        </w:rPr>
      </w:pPr>
      <w:r w:rsidRPr="00232C99">
        <w:rPr>
          <w:sz w:val="16"/>
        </w:rPr>
        <w:t xml:space="preserve">However, </w:t>
      </w:r>
      <w:r w:rsidRPr="00232C99">
        <w:rPr>
          <w:rStyle w:val="StyleUnderline"/>
        </w:rPr>
        <w:t>economic theory and lessons from history can inform our understanding of the likely impacts of a federal job guarantee.</w:t>
      </w:r>
      <w:r w:rsidRPr="00232C99">
        <w:rPr>
          <w:sz w:val="16"/>
        </w:rPr>
        <w:t xml:space="preserve"> Both reports’ authors are confident that in addition to benefiting program enrollees, a federal job guarantee would be an unequivocal positive for the larger economy, offering macroeconomic stabilizers and perhaps even paying for itself. </w:t>
      </w:r>
    </w:p>
    <w:p w14:paraId="7D495039" w14:textId="77777777" w:rsidR="00AD4A9A" w:rsidRPr="00232C99" w:rsidRDefault="00AD4A9A" w:rsidP="00AD4A9A">
      <w:pPr>
        <w:rPr>
          <w:rStyle w:val="StyleUnderline"/>
        </w:rPr>
      </w:pPr>
      <w:r w:rsidRPr="00232C99">
        <w:rPr>
          <w:rStyle w:val="StyleUnderline"/>
        </w:rPr>
        <w:t xml:space="preserve">Neither report concerns itself with the potential negative consequences that flow from basic economics, issues ranging from large distortions in the information and incentives provided by markets to opportunities for special interests to manipulate the programs to their advantage. </w:t>
      </w:r>
    </w:p>
    <w:p w14:paraId="0097990A" w14:textId="77777777" w:rsidR="00AD4A9A" w:rsidRPr="00232C99" w:rsidRDefault="00AD4A9A" w:rsidP="00AD4A9A">
      <w:pPr>
        <w:rPr>
          <w:rStyle w:val="StyleUnderline"/>
        </w:rPr>
      </w:pPr>
      <w:r w:rsidRPr="00232C99">
        <w:rPr>
          <w:rStyle w:val="StyleUnderline"/>
        </w:rPr>
        <w:t xml:space="preserve">Each of these issues could potentially result in substantial net harms to all Americans, including program participants. </w:t>
      </w:r>
    </w:p>
    <w:p w14:paraId="52D6D1B3" w14:textId="77777777" w:rsidR="00AD4A9A" w:rsidRPr="00232C99" w:rsidRDefault="00AD4A9A" w:rsidP="00AD4A9A">
      <w:pPr>
        <w:rPr>
          <w:sz w:val="16"/>
        </w:rPr>
      </w:pPr>
      <w:r w:rsidRPr="00232C99">
        <w:rPr>
          <w:sz w:val="16"/>
        </w:rPr>
        <w:t xml:space="preserve">In appendix 2, we briefly evaluate the claims both reports make of benefits to the economy beyond the program enrollees themselves. The CBPP report touts some benefits but is short on details, while the Levy report makes highly problematic use of macroeconometric forecasting models. </w:t>
      </w:r>
    </w:p>
    <w:p w14:paraId="16379B4B" w14:textId="77777777" w:rsidR="00AD4A9A" w:rsidRPr="00232C99" w:rsidRDefault="00AD4A9A" w:rsidP="00AD4A9A">
      <w:pPr>
        <w:rPr>
          <w:sz w:val="16"/>
        </w:rPr>
      </w:pPr>
      <w:r w:rsidRPr="00232C99">
        <w:rPr>
          <w:sz w:val="16"/>
        </w:rPr>
        <w:t xml:space="preserve">The remainder of this section focuses on the potential economic harms of a job guarantee. </w:t>
      </w:r>
    </w:p>
    <w:p w14:paraId="6E4D5453" w14:textId="77777777" w:rsidR="00AD4A9A" w:rsidRPr="00232C99" w:rsidRDefault="00AD4A9A" w:rsidP="00AD4A9A">
      <w:pPr>
        <w:rPr>
          <w:rStyle w:val="StyleUnderline"/>
        </w:rPr>
      </w:pPr>
      <w:r w:rsidRPr="00232C99">
        <w:rPr>
          <w:rStyle w:val="StyleUnderline"/>
        </w:rPr>
        <w:t xml:space="preserve">6.1 Labor Market Disruptions </w:t>
      </w:r>
    </w:p>
    <w:p w14:paraId="27A8EA51" w14:textId="77777777" w:rsidR="00AD4A9A" w:rsidRPr="00232C99" w:rsidRDefault="00AD4A9A" w:rsidP="00AD4A9A">
      <w:pPr>
        <w:rPr>
          <w:sz w:val="16"/>
        </w:rPr>
      </w:pPr>
      <w:r w:rsidRPr="00232C99">
        <w:rPr>
          <w:sz w:val="16"/>
        </w:rPr>
        <w:t xml:space="preserve">Both reports’ authors treat the ten million or more enrollees in a federal job guarantee as somehow cloistered from the labor market at large (which includes both private and government employers). </w:t>
      </w:r>
      <w:r w:rsidRPr="00232C99">
        <w:rPr>
          <w:rStyle w:val="StyleUnderline"/>
        </w:rPr>
        <w:t>The Levy report envisions a “buffer stock” of job-guarantee workers that will grow in times of downturns and shrink as more workers rejoin the traditional labor market in better times.</w:t>
      </w:r>
      <w:r w:rsidRPr="00232C99">
        <w:rPr>
          <w:sz w:val="16"/>
        </w:rPr>
        <w:t xml:space="preserve"> One does not have to go deep into economic theory to see how this purportedly clean flow of workers would break down.</w:t>
      </w:r>
    </w:p>
    <w:p w14:paraId="1631EA23" w14:textId="77777777" w:rsidR="00AD4A9A" w:rsidRPr="00232C99" w:rsidRDefault="00AD4A9A" w:rsidP="00AD4A9A">
      <w:pPr>
        <w:rPr>
          <w:rStyle w:val="StyleUnderline"/>
        </w:rPr>
      </w:pPr>
      <w:r w:rsidRPr="00232C99">
        <w:rPr>
          <w:rStyle w:val="StyleUnderline"/>
        </w:rPr>
        <w:t xml:space="preserve">Neither report takes account of harm to the private sector caused by their proposals. In addition to the de facto minimum wage and benefits </w:t>
      </w:r>
      <w:r w:rsidRPr="00232C99">
        <w:rPr>
          <w:sz w:val="16"/>
        </w:rPr>
        <w:t xml:space="preserve">set by a job guarantee, one must consider </w:t>
      </w:r>
      <w:r w:rsidRPr="00232C99">
        <w:rPr>
          <w:rStyle w:val="StyleUnderline"/>
        </w:rPr>
        <w:t xml:space="preserve">the contraction in private labor supply that would result if a sizable fraction of the many millions of currently employed workers at the lower end of the wage distribution chose to leave their jobs and enroll in the federal program. </w:t>
      </w:r>
    </w:p>
    <w:p w14:paraId="13F009D9" w14:textId="77777777" w:rsidR="00AD4A9A" w:rsidRPr="00232C99" w:rsidRDefault="00AD4A9A" w:rsidP="00AD4A9A">
      <w:pPr>
        <w:rPr>
          <w:sz w:val="16"/>
        </w:rPr>
      </w:pPr>
      <w:r w:rsidRPr="00232C99">
        <w:rPr>
          <w:sz w:val="16"/>
        </w:rPr>
        <w:t xml:space="preserve">The immediate result of more pay and benefits for the working poor is something everyone would like to see, all else equal. But </w:t>
      </w:r>
      <w:r w:rsidRPr="00232C99">
        <w:rPr>
          <w:rStyle w:val="StyleUnderline"/>
        </w:rPr>
        <w:t>the process would divert workers from the places in the economy where they are most productive to a labyrinthine bureaucracy, where even finding enough work to assign would be a challenge.</w:t>
      </w:r>
      <w:r w:rsidRPr="00232C99">
        <w:rPr>
          <w:sz w:val="16"/>
        </w:rPr>
        <w:t xml:space="preserve"> </w:t>
      </w:r>
      <w:r w:rsidRPr="00232C99">
        <w:rPr>
          <w:rStyle w:val="StyleUnderline"/>
        </w:rPr>
        <w:t>This could greatly weaken the productivity of the overall economy</w:t>
      </w:r>
      <w:r w:rsidRPr="00232C99">
        <w:rPr>
          <w:sz w:val="16"/>
        </w:rPr>
        <w:t xml:space="preserve">, potentially leading to declines in output and even greater job loss. </w:t>
      </w:r>
    </w:p>
    <w:p w14:paraId="7AB68818" w14:textId="77777777" w:rsidR="00AD4A9A" w:rsidRPr="00232C99" w:rsidRDefault="00AD4A9A" w:rsidP="00AD4A9A">
      <w:pPr>
        <w:rPr>
          <w:sz w:val="16"/>
        </w:rPr>
      </w:pPr>
      <w:r w:rsidRPr="00232C99">
        <w:rPr>
          <w:rStyle w:val="StyleUnderline"/>
        </w:rPr>
        <w:t xml:space="preserve">Contrary to the stated goal of not competing with the private sector, some industries could become entirely nationalized. </w:t>
      </w:r>
      <w:r w:rsidRPr="00232C99">
        <w:rPr>
          <w:sz w:val="16"/>
        </w:rPr>
        <w:t>For example, 875,000 home health aides and 1.3 million teachers’ aides currently employed by the private and public sectors earn less on average than proposed jobguarantee wages. One might myopically say these workers deserve a raise, but turning these industries from conventional jobs into tasks assigned on demand would almost certainly result in poorer service to the young and elderly.</w:t>
      </w:r>
    </w:p>
    <w:p w14:paraId="478FFEBF" w14:textId="77777777" w:rsidR="00AD4A9A" w:rsidRPr="00232C99" w:rsidRDefault="00AD4A9A" w:rsidP="00AD4A9A">
      <w:pPr>
        <w:rPr>
          <w:rStyle w:val="StyleUnderline"/>
        </w:rPr>
      </w:pPr>
      <w:r w:rsidRPr="00232C99">
        <w:rPr>
          <w:rStyle w:val="StyleUnderline"/>
        </w:rPr>
        <w:t xml:space="preserve">6.2 Impact on Worker Incentives </w:t>
      </w:r>
    </w:p>
    <w:p w14:paraId="7A2CD34E" w14:textId="77777777" w:rsidR="00AD4A9A" w:rsidRPr="00232C99" w:rsidRDefault="00AD4A9A" w:rsidP="00AD4A9A">
      <w:pPr>
        <w:rPr>
          <w:sz w:val="16"/>
        </w:rPr>
      </w:pPr>
      <w:r w:rsidRPr="00232C99">
        <w:rPr>
          <w:sz w:val="16"/>
        </w:rPr>
        <w:t xml:space="preserve">Neither the CBPP nor Levy report has established how the work under a federal job guarantee would help build the workers’ human capital. In fact, </w:t>
      </w:r>
      <w:r w:rsidRPr="00232C99">
        <w:rPr>
          <w:rStyle w:val="StyleUnderline"/>
        </w:rPr>
        <w:t>the very existence of the program might strongly disincentivize workers from going out and acquiring the skills that lead to real, value-enhancing job creation in the labor market.</w:t>
      </w:r>
      <w:r w:rsidRPr="00232C99">
        <w:rPr>
          <w:sz w:val="16"/>
        </w:rPr>
        <w:t xml:space="preserve"> </w:t>
      </w:r>
      <w:r w:rsidRPr="00232C99">
        <w:rPr>
          <w:rStyle w:val="StyleUnderline"/>
        </w:rPr>
        <w:t>By forcing workers mostly at the low end of the skills distribution to work by mandate and earn a fixed wage, a worker would have to derive enough value from education or other human capital acquisition to leapfrog ten million or more</w:t>
      </w:r>
      <w:r w:rsidRPr="00232C99">
        <w:rPr>
          <w:sz w:val="16"/>
        </w:rPr>
        <w:t xml:space="preserve"> other workers. </w:t>
      </w:r>
    </w:p>
    <w:p w14:paraId="24B34316" w14:textId="77777777" w:rsidR="00AD4A9A" w:rsidRPr="00232C99" w:rsidRDefault="00AD4A9A" w:rsidP="00AD4A9A">
      <w:pPr>
        <w:rPr>
          <w:sz w:val="16"/>
        </w:rPr>
      </w:pPr>
      <w:r w:rsidRPr="00232C99">
        <w:rPr>
          <w:rStyle w:val="StyleUnderline"/>
        </w:rPr>
        <w:t>It would cost about $330 billion to send ten million workers currently counted among the U-6 unemployed for full trade school degrees,</w:t>
      </w:r>
      <w:r w:rsidRPr="00232C99">
        <w:rPr>
          <w:sz w:val="16"/>
        </w:rPr>
        <w:t xml:space="preserve">27 </w:t>
      </w:r>
      <w:r w:rsidRPr="00232C99">
        <w:rPr>
          <w:rStyle w:val="StyleUnderline"/>
        </w:rPr>
        <w:t>a fraction of the cost of a single year of a federal job guarantee.</w:t>
      </w:r>
      <w:r w:rsidRPr="00232C99">
        <w:rPr>
          <w:sz w:val="16"/>
        </w:rPr>
        <w:t xml:space="preserve"> While we do not support such blanket solutions of any kind, this number puts in perspective the benefits to investing in, rather than simply sustaining, people.</w:t>
      </w:r>
    </w:p>
    <w:p w14:paraId="0C215E44" w14:textId="77777777" w:rsidR="00AD4A9A" w:rsidRPr="00232C99" w:rsidRDefault="00AD4A9A" w:rsidP="00AD4A9A">
      <w:pPr>
        <w:rPr>
          <w:rStyle w:val="StyleUnderline"/>
        </w:rPr>
      </w:pPr>
      <w:r w:rsidRPr="00232C99">
        <w:rPr>
          <w:rStyle w:val="StyleUnderline"/>
        </w:rPr>
        <w:t xml:space="preserve">6.3 Rent-Seeking and Corruption </w:t>
      </w:r>
    </w:p>
    <w:p w14:paraId="7729FDD0" w14:textId="77777777" w:rsidR="00AD4A9A" w:rsidRPr="00232C99" w:rsidRDefault="00AD4A9A" w:rsidP="00AD4A9A">
      <w:pPr>
        <w:rPr>
          <w:sz w:val="16"/>
        </w:rPr>
      </w:pPr>
      <w:r w:rsidRPr="00232C99">
        <w:rPr>
          <w:rStyle w:val="StyleUnderline"/>
        </w:rPr>
        <w:t>A federal job guarantee</w:t>
      </w:r>
      <w:r w:rsidRPr="00232C99">
        <w:rPr>
          <w:sz w:val="16"/>
        </w:rPr>
        <w:t xml:space="preserve">, no matter how well intentioned, </w:t>
      </w:r>
      <w:r w:rsidRPr="00232C99">
        <w:rPr>
          <w:rStyle w:val="StyleUnderline"/>
        </w:rPr>
        <w:t>would also serve as a magnet for corruption and corporate influence peddling.</w:t>
      </w:r>
      <w:r w:rsidRPr="00232C99">
        <w:rPr>
          <w:sz w:val="16"/>
        </w:rPr>
        <w:t xml:space="preserve"> </w:t>
      </w:r>
      <w:r w:rsidRPr="00232C99">
        <w:rPr>
          <w:rStyle w:val="StyleUnderline"/>
        </w:rPr>
        <w:t xml:space="preserve">Especially when administered on a local level, the opportunities for corruption become </w:t>
      </w:r>
      <w:r w:rsidRPr="00232C99">
        <w:rPr>
          <w:sz w:val="16"/>
        </w:rPr>
        <w:t>vast and</w:t>
      </w:r>
      <w:r w:rsidRPr="00232C99">
        <w:rPr>
          <w:rStyle w:val="StyleUnderline"/>
        </w:rPr>
        <w:t xml:space="preserve"> difficult to monitor. </w:t>
      </w:r>
      <w:r w:rsidRPr="00232C99">
        <w:rPr>
          <w:sz w:val="16"/>
        </w:rPr>
        <w:t xml:space="preserve">For example, one need not be particularly imaginative to see opportunities for a local building contractor to get free labor by giving kickbacks to officials in charge of placing enrollees in jobs. </w:t>
      </w:r>
    </w:p>
    <w:p w14:paraId="20FB0DB9" w14:textId="77777777" w:rsidR="00AD4A9A" w:rsidRPr="00232C99" w:rsidRDefault="00AD4A9A" w:rsidP="00AD4A9A">
      <w:pPr>
        <w:rPr>
          <w:sz w:val="16"/>
        </w:rPr>
      </w:pPr>
      <w:r w:rsidRPr="00232C99">
        <w:rPr>
          <w:rStyle w:val="StyleUnderline"/>
        </w:rPr>
        <w:t>Corporations and other interest groups do not have to resort to corruption per se to gain control of the millions of subsidized laborers in a job guarantee. Rent-seeking</w:t>
      </w:r>
      <w:r w:rsidRPr="00232C99">
        <w:rPr>
          <w:sz w:val="16"/>
        </w:rPr>
        <w:t xml:space="preserve">, where corporations or other incumbent interests compete for influence over government to further their own objectives, </w:t>
      </w:r>
      <w:r w:rsidRPr="00232C99">
        <w:rPr>
          <w:rStyle w:val="StyleUnderline"/>
        </w:rPr>
        <w:t>is a well-known phenomenon</w:t>
      </w:r>
      <w:r w:rsidRPr="00232C99">
        <w:rPr>
          <w:sz w:val="16"/>
        </w:rPr>
        <w:t xml:space="preserve">.28 </w:t>
      </w:r>
    </w:p>
    <w:p w14:paraId="5A4A411B" w14:textId="77777777" w:rsidR="00AD4A9A" w:rsidRPr="00232C99" w:rsidRDefault="00AD4A9A" w:rsidP="00AD4A9A">
      <w:pPr>
        <w:rPr>
          <w:sz w:val="16"/>
        </w:rPr>
      </w:pPr>
      <w:r w:rsidRPr="00232C99">
        <w:rPr>
          <w:sz w:val="16"/>
        </w:rPr>
        <w:t xml:space="preserve">For example, the regional manager for Walmart might get in touch with a local government about the condition of its store’s parking lot and the grounds around it. Sales have been falling, and this expense might tip the decision to move to a new location in the next town. Couldn’t the town provide some of its laborers to improve the look of the store’s grounds? </w:t>
      </w:r>
    </w:p>
    <w:p w14:paraId="6DB08CE9" w14:textId="77777777" w:rsidR="00AD4A9A" w:rsidRPr="00232C99" w:rsidRDefault="00AD4A9A" w:rsidP="00AD4A9A">
      <w:pPr>
        <w:rPr>
          <w:rStyle w:val="StyleUnderline"/>
        </w:rPr>
      </w:pPr>
      <w:r w:rsidRPr="00232C99">
        <w:rPr>
          <w:rStyle w:val="StyleUnderline"/>
        </w:rPr>
        <w:t>Where there is free labor to be had, private businesses come knocking. Both with and without breaking the law, influence peddling would be an inevitable consequence of a job guarantee.</w:t>
      </w:r>
    </w:p>
    <w:p w14:paraId="291ABA43" w14:textId="77777777" w:rsidR="00AD4A9A" w:rsidRDefault="00AD4A9A" w:rsidP="00AD4A9A"/>
    <w:p w14:paraId="432DA127" w14:textId="7EDCAE69" w:rsidR="002B3259" w:rsidRPr="0059790A" w:rsidRDefault="003648DE" w:rsidP="002B3259">
      <w:pPr>
        <w:pStyle w:val="Heading3"/>
      </w:pPr>
      <w:r>
        <w:t>1NC – No Infrastructure</w:t>
      </w:r>
    </w:p>
    <w:p w14:paraId="488C2CFC" w14:textId="77777777" w:rsidR="002B3259" w:rsidRPr="0059790A" w:rsidRDefault="002B3259" w:rsidP="002B3259">
      <w:pPr>
        <w:pStyle w:val="Heading4"/>
      </w:pPr>
      <w:r w:rsidRPr="0059790A">
        <w:rPr>
          <w:u w:val="single"/>
        </w:rPr>
        <w:t>Can’t build infrastructure</w:t>
      </w:r>
      <w:r w:rsidRPr="0059790A">
        <w:t xml:space="preserve">---low skill workers are </w:t>
      </w:r>
      <w:r w:rsidRPr="0059790A">
        <w:rPr>
          <w:u w:val="single"/>
        </w:rPr>
        <w:t>unsuited</w:t>
      </w:r>
      <w:r w:rsidRPr="0059790A">
        <w:t xml:space="preserve"> for green jobs. </w:t>
      </w:r>
    </w:p>
    <w:p w14:paraId="44A694E4" w14:textId="77777777" w:rsidR="002B3259" w:rsidRPr="0059790A" w:rsidRDefault="002B3259" w:rsidP="002B3259">
      <w:r w:rsidRPr="0059790A">
        <w:rPr>
          <w:rStyle w:val="Style13ptBold"/>
        </w:rPr>
        <w:t>Lowrey ’18</w:t>
      </w:r>
      <w:r w:rsidRPr="0059790A">
        <w:t xml:space="preserve"> [Annie. *staff writer for The Atlantic. “A Promise So Big, Democrats Aren’t Sure How to Keep It.” </w:t>
      </w:r>
      <w:r w:rsidRPr="0059790A">
        <w:rPr>
          <w:i/>
          <w:iCs/>
        </w:rPr>
        <w:t>The Atlantic</w:t>
      </w:r>
      <w:r w:rsidRPr="0059790A">
        <w:t>. May 11, 2018. https://www.theatlantic.com/ideas/archive/2018/05/the-democratic-party-wants-to-end-unemployment/560153/.]perth</w:t>
      </w:r>
    </w:p>
    <w:p w14:paraId="45AAC465" w14:textId="77777777" w:rsidR="002B3259" w:rsidRPr="0059790A" w:rsidRDefault="002B3259" w:rsidP="002B3259">
      <w:pPr>
        <w:rPr>
          <w:sz w:val="16"/>
        </w:rPr>
      </w:pPr>
      <w:r w:rsidRPr="0059790A">
        <w:rPr>
          <w:sz w:val="16"/>
        </w:rPr>
        <w:t xml:space="preserve">Still, </w:t>
      </w:r>
      <w:r w:rsidRPr="0059790A">
        <w:rPr>
          <w:rStyle w:val="Emphasis"/>
        </w:rPr>
        <w:t>no</w:t>
      </w:r>
      <w:r w:rsidRPr="0059790A">
        <w:rPr>
          <w:sz w:val="16"/>
        </w:rPr>
        <w:t xml:space="preserve">ne of these early Democratic </w:t>
      </w:r>
      <w:r w:rsidRPr="00EF1F5D">
        <w:rPr>
          <w:rStyle w:val="StyleUnderline"/>
        </w:rPr>
        <w:t xml:space="preserve">efforts come close to figuring out </w:t>
      </w:r>
      <w:r w:rsidRPr="0059790A">
        <w:rPr>
          <w:rStyle w:val="Emphasis"/>
        </w:rPr>
        <w:t>how</w:t>
      </w:r>
      <w:r w:rsidRPr="00EF1F5D">
        <w:rPr>
          <w:rStyle w:val="StyleUnderline"/>
        </w:rPr>
        <w:t xml:space="preserve"> to provide a job to every American</w:t>
      </w:r>
      <w:r w:rsidRPr="0059790A">
        <w:rPr>
          <w:sz w:val="16"/>
        </w:rPr>
        <w:t xml:space="preserve">—instead hand-waving about where the jobs would come from, </w:t>
      </w:r>
      <w:r w:rsidRPr="00EF1F5D">
        <w:rPr>
          <w:rStyle w:val="StyleUnderline"/>
        </w:rPr>
        <w:t xml:space="preserve">instructing </w:t>
      </w:r>
      <w:r w:rsidRPr="0059790A">
        <w:rPr>
          <w:rStyle w:val="Emphasis"/>
        </w:rPr>
        <w:t>states</w:t>
      </w:r>
      <w:r w:rsidRPr="00EF1F5D">
        <w:rPr>
          <w:rStyle w:val="StyleUnderline"/>
        </w:rPr>
        <w:t xml:space="preserve"> and </w:t>
      </w:r>
      <w:r w:rsidRPr="0059790A">
        <w:rPr>
          <w:rStyle w:val="Emphasis"/>
        </w:rPr>
        <w:t>cities</w:t>
      </w:r>
      <w:r w:rsidRPr="00EF1F5D">
        <w:rPr>
          <w:rStyle w:val="StyleUnderline"/>
        </w:rPr>
        <w:t xml:space="preserve"> to do the technocratic </w:t>
      </w:r>
      <w:r w:rsidRPr="0059790A">
        <w:rPr>
          <w:rStyle w:val="Emphasis"/>
        </w:rPr>
        <w:t>heavy lifting</w:t>
      </w:r>
      <w:r w:rsidRPr="0059790A">
        <w:rPr>
          <w:sz w:val="16"/>
        </w:rPr>
        <w:t xml:space="preserve">, and gesturing to the economic benefits. “It seems to me that </w:t>
      </w:r>
      <w:r w:rsidRPr="00EF1F5D">
        <w:rPr>
          <w:rStyle w:val="StyleUnderline"/>
        </w:rPr>
        <w:t>these proposals</w:t>
      </w:r>
      <w:r w:rsidRPr="0059790A">
        <w:rPr>
          <w:sz w:val="16"/>
        </w:rPr>
        <w:t xml:space="preserve"> as a general point are enthusiastic about how this might work,” said LaDonna Pavetti of the Center on Budget and Policy Priorities. “But </w:t>
      </w:r>
      <w:r w:rsidRPr="00EF1F5D">
        <w:rPr>
          <w:rStyle w:val="StyleUnderline"/>
        </w:rPr>
        <w:t>are</w:t>
      </w:r>
      <w:r w:rsidRPr="0059790A">
        <w:rPr>
          <w:sz w:val="16"/>
        </w:rPr>
        <w:t xml:space="preserve"> perhaps </w:t>
      </w:r>
      <w:r w:rsidRPr="0059790A">
        <w:rPr>
          <w:rStyle w:val="Emphasis"/>
        </w:rPr>
        <w:t>underestimating</w:t>
      </w:r>
      <w:r w:rsidRPr="00EF1F5D">
        <w:rPr>
          <w:rStyle w:val="StyleUnderline"/>
        </w:rPr>
        <w:t xml:space="preserve"> </w:t>
      </w:r>
      <w:r w:rsidRPr="0059790A">
        <w:rPr>
          <w:rStyle w:val="Emphasis"/>
        </w:rPr>
        <w:t>how much work</w:t>
      </w:r>
      <w:r w:rsidRPr="00EF1F5D">
        <w:rPr>
          <w:rStyle w:val="StyleUnderline"/>
        </w:rPr>
        <w:t xml:space="preserve"> and </w:t>
      </w:r>
      <w:r w:rsidRPr="0059790A">
        <w:rPr>
          <w:rStyle w:val="Emphasis"/>
        </w:rPr>
        <w:t>how many services</w:t>
      </w:r>
      <w:r w:rsidRPr="00EF1F5D">
        <w:rPr>
          <w:rStyle w:val="StyleUnderline"/>
        </w:rPr>
        <w:t xml:space="preserve"> would have to </w:t>
      </w:r>
      <w:r w:rsidRPr="0059790A">
        <w:rPr>
          <w:rStyle w:val="Emphasis"/>
        </w:rPr>
        <w:t>scale up</w:t>
      </w:r>
      <w:r w:rsidRPr="00EF1F5D">
        <w:rPr>
          <w:rStyle w:val="StyleUnderline"/>
        </w:rPr>
        <w:t xml:space="preserve"> to provide those kinds of jobs</w:t>
      </w:r>
      <w:r w:rsidRPr="0059790A">
        <w:rPr>
          <w:sz w:val="16"/>
        </w:rPr>
        <w:t>.”</w:t>
      </w:r>
    </w:p>
    <w:p w14:paraId="433D412A" w14:textId="77777777" w:rsidR="002B3259" w:rsidRPr="0059790A" w:rsidRDefault="002B3259" w:rsidP="002B3259">
      <w:pPr>
        <w:rPr>
          <w:sz w:val="16"/>
        </w:rPr>
      </w:pPr>
      <w:r w:rsidRPr="0059790A">
        <w:rPr>
          <w:sz w:val="16"/>
        </w:rPr>
        <w:t xml:space="preserve">Consider, for instance, the simple question of what kind of jobs should be on offer. Kelton and Hamilton, along with their co-authors, have pushed for direct public employment, rather than providing wage-subsidized private jobs. “You don’t want this to be workfare,” Hamilton told me. “You want to create a true alternative.” </w:t>
      </w:r>
      <w:r w:rsidRPr="00EF1F5D">
        <w:rPr>
          <w:rStyle w:val="StyleUnderline"/>
        </w:rPr>
        <w:t>His proposal suggests that such jobs </w:t>
      </w:r>
      <w:hyperlink r:id="rId37" w:anchor="_ftnref35" w:history="1">
        <w:r w:rsidRPr="0059790A">
          <w:rPr>
            <w:rStyle w:val="Hyperlink"/>
            <w:u w:val="single"/>
          </w:rPr>
          <w:t>could involve</w:t>
        </w:r>
      </w:hyperlink>
      <w:r w:rsidRPr="00EF1F5D">
        <w:rPr>
          <w:rStyle w:val="StyleUnderline"/>
        </w:rPr>
        <w:t xml:space="preserve"> “the </w:t>
      </w:r>
      <w:r w:rsidRPr="0059790A">
        <w:rPr>
          <w:rStyle w:val="Emphasis"/>
        </w:rPr>
        <w:t>repair</w:t>
      </w:r>
      <w:r w:rsidRPr="00EF1F5D">
        <w:rPr>
          <w:rStyle w:val="StyleUnderline"/>
        </w:rPr>
        <w:t xml:space="preserve">, </w:t>
      </w:r>
      <w:r w:rsidRPr="0059790A">
        <w:rPr>
          <w:rStyle w:val="Emphasis"/>
        </w:rPr>
        <w:t>maintenance</w:t>
      </w:r>
      <w:r w:rsidRPr="00EF1F5D">
        <w:rPr>
          <w:rStyle w:val="StyleUnderline"/>
        </w:rPr>
        <w:t xml:space="preserve">, and </w:t>
      </w:r>
      <w:r w:rsidRPr="0059790A">
        <w:rPr>
          <w:rStyle w:val="Emphasis"/>
        </w:rPr>
        <w:t>expansion</w:t>
      </w:r>
      <w:r w:rsidRPr="00EF1F5D">
        <w:rPr>
          <w:rStyle w:val="StyleUnderline"/>
        </w:rPr>
        <w:t xml:space="preserve"> of the nation’s </w:t>
      </w:r>
      <w:r w:rsidRPr="0059790A">
        <w:rPr>
          <w:rStyle w:val="Emphasis"/>
        </w:rPr>
        <w:t>infrastructure</w:t>
      </w:r>
      <w:r w:rsidRPr="0059790A">
        <w:rPr>
          <w:sz w:val="16"/>
        </w:rPr>
        <w:t xml:space="preserve">, housing stock, and public buildings; energy-efficiency upgrades to public and private buildings; </w:t>
      </w:r>
      <w:r w:rsidRPr="00EF1F5D">
        <w:rPr>
          <w:rStyle w:val="StyleUnderline"/>
        </w:rPr>
        <w:t xml:space="preserve">assistance with ecological restoration and services to </w:t>
      </w:r>
      <w:r w:rsidRPr="0059790A">
        <w:rPr>
          <w:rStyle w:val="Emphasis"/>
        </w:rPr>
        <w:t>reduce</w:t>
      </w:r>
      <w:r w:rsidRPr="00EF1F5D">
        <w:rPr>
          <w:rStyle w:val="StyleUnderline"/>
        </w:rPr>
        <w:t xml:space="preserve"> the country’s </w:t>
      </w:r>
      <w:r w:rsidRPr="0059790A">
        <w:rPr>
          <w:rStyle w:val="Emphasis"/>
        </w:rPr>
        <w:t>carbon footprint</w:t>
      </w:r>
      <w:r w:rsidRPr="0059790A">
        <w:rPr>
          <w:sz w:val="16"/>
        </w:rPr>
        <w:t>; engagement in community-development projects; provision of high-quality preschool and after-school services; provision of teachers’ aids; provision of high-quality elder care and companionship; rejuvenation of the nation’s defunded postal service; support for the arts; and other activities that shall support the public good.”</w:t>
      </w:r>
    </w:p>
    <w:p w14:paraId="1FF9C65F" w14:textId="77777777" w:rsidR="002B3259" w:rsidRPr="0059790A" w:rsidRDefault="002B3259" w:rsidP="002B3259">
      <w:pPr>
        <w:rPr>
          <w:rStyle w:val="Emphasis"/>
        </w:rPr>
      </w:pPr>
      <w:r w:rsidRPr="0059790A">
        <w:rPr>
          <w:sz w:val="16"/>
        </w:rPr>
        <w:t xml:space="preserve">But does the supply of work the country needs done match the supply of workers available to do it? </w:t>
      </w:r>
      <w:r w:rsidRPr="00EF1F5D">
        <w:rPr>
          <w:rStyle w:val="StyleUnderline"/>
        </w:rPr>
        <w:t xml:space="preserve">Those are mainly </w:t>
      </w:r>
      <w:r w:rsidRPr="0059790A">
        <w:rPr>
          <w:rStyle w:val="Emphasis"/>
        </w:rPr>
        <w:t>skilled</w:t>
      </w:r>
      <w:r w:rsidRPr="00EF1F5D">
        <w:rPr>
          <w:rStyle w:val="StyleUnderline"/>
        </w:rPr>
        <w:t xml:space="preserve">, </w:t>
      </w:r>
      <w:r w:rsidRPr="0059790A">
        <w:rPr>
          <w:rStyle w:val="Emphasis"/>
        </w:rPr>
        <w:t>middle-class</w:t>
      </w:r>
      <w:r w:rsidRPr="00EF1F5D">
        <w:rPr>
          <w:rStyle w:val="StyleUnderline"/>
        </w:rPr>
        <w:t xml:space="preserve"> jobs—often ones that require months or even </w:t>
      </w:r>
      <w:r w:rsidRPr="0059790A">
        <w:rPr>
          <w:rStyle w:val="Emphasis"/>
        </w:rPr>
        <w:t>years</w:t>
      </w:r>
      <w:r w:rsidRPr="00EF1F5D">
        <w:rPr>
          <w:rStyle w:val="StyleUnderline"/>
        </w:rPr>
        <w:t xml:space="preserve"> of </w:t>
      </w:r>
      <w:r w:rsidRPr="0059790A">
        <w:rPr>
          <w:rStyle w:val="Emphasis"/>
        </w:rPr>
        <w:t>specialized training</w:t>
      </w:r>
      <w:r w:rsidRPr="0059790A">
        <w:rPr>
          <w:sz w:val="16"/>
        </w:rPr>
        <w:t xml:space="preserve">. Constructing a building means hiring crane operators and electricians. Adding workers to preschools means certifying individuals in early-childhood education. Care jobs are a permanent need, and would not scale up easily during a recession. </w:t>
      </w:r>
      <w:r w:rsidRPr="0059790A">
        <w:rPr>
          <w:rStyle w:val="Emphasis"/>
        </w:rPr>
        <w:t>Construction</w:t>
      </w:r>
      <w:r w:rsidRPr="00EF1F5D">
        <w:rPr>
          <w:rStyle w:val="StyleUnderline"/>
        </w:rPr>
        <w:t xml:space="preserve"> jobs might </w:t>
      </w:r>
      <w:r w:rsidRPr="0059790A">
        <w:rPr>
          <w:rStyle w:val="Emphasis"/>
        </w:rPr>
        <w:t>not</w:t>
      </w:r>
      <w:r w:rsidRPr="00EF1F5D">
        <w:rPr>
          <w:rStyle w:val="StyleUnderline"/>
        </w:rPr>
        <w:t xml:space="preserve"> be </w:t>
      </w:r>
      <w:r w:rsidRPr="0059790A">
        <w:rPr>
          <w:rStyle w:val="Emphasis"/>
        </w:rPr>
        <w:t>well-suited</w:t>
      </w:r>
      <w:r w:rsidRPr="00EF1F5D">
        <w:rPr>
          <w:rStyle w:val="StyleUnderline"/>
        </w:rPr>
        <w:t xml:space="preserve"> for an </w:t>
      </w:r>
      <w:r w:rsidRPr="0059790A">
        <w:rPr>
          <w:rStyle w:val="Emphasis"/>
        </w:rPr>
        <w:t>out-of-work</w:t>
      </w:r>
      <w:r w:rsidRPr="00EF1F5D">
        <w:rPr>
          <w:rStyle w:val="StyleUnderline"/>
        </w:rPr>
        <w:t xml:space="preserve"> population struggling with significant </w:t>
      </w:r>
      <w:r w:rsidRPr="0059790A">
        <w:rPr>
          <w:rStyle w:val="Emphasis"/>
        </w:rPr>
        <w:t>barriers</w:t>
      </w:r>
      <w:r w:rsidRPr="00EF1F5D">
        <w:rPr>
          <w:rStyle w:val="StyleUnderline"/>
        </w:rPr>
        <w:t xml:space="preserve"> to employment, such as </w:t>
      </w:r>
      <w:r w:rsidRPr="0059790A">
        <w:rPr>
          <w:rStyle w:val="Emphasis"/>
        </w:rPr>
        <w:t>addiction</w:t>
      </w:r>
      <w:r w:rsidRPr="00EF1F5D">
        <w:rPr>
          <w:rStyle w:val="StyleUnderline"/>
        </w:rPr>
        <w:t xml:space="preserve"> and </w:t>
      </w:r>
      <w:r w:rsidRPr="0059790A">
        <w:rPr>
          <w:rStyle w:val="Emphasis"/>
        </w:rPr>
        <w:t>mental-health issues.</w:t>
      </w:r>
    </w:p>
    <w:p w14:paraId="4C3BE362" w14:textId="77777777" w:rsidR="002B3259" w:rsidRPr="0059790A" w:rsidRDefault="002B3259" w:rsidP="002B3259">
      <w:pPr>
        <w:pStyle w:val="Heading4"/>
      </w:pPr>
      <w:r w:rsidRPr="0059790A">
        <w:t xml:space="preserve">Workers come and go, making large projects impossible. </w:t>
      </w:r>
    </w:p>
    <w:p w14:paraId="308EFB46" w14:textId="77777777" w:rsidR="002B3259" w:rsidRPr="0059790A" w:rsidRDefault="002B3259" w:rsidP="002B3259">
      <w:r w:rsidRPr="0059790A">
        <w:rPr>
          <w:rStyle w:val="Style13ptBold"/>
        </w:rPr>
        <w:t>Chait ’18</w:t>
      </w:r>
      <w:r w:rsidRPr="0059790A">
        <w:t xml:space="preserve"> [Jonathan. *columnist for New York Magazine. “Democrats Are Rushing into a Job Guarantee. It Could Be a Huge Mistake.” </w:t>
      </w:r>
      <w:r w:rsidRPr="0059790A">
        <w:rPr>
          <w:i/>
          <w:iCs/>
        </w:rPr>
        <w:t>New York Magazine</w:t>
      </w:r>
      <w:r w:rsidRPr="0059790A">
        <w:t>. April 25, 2018. https://nymag.com/intelligencer/2018/04/democrats-are-rushing-a-jobs-guarantee-its-a-huge-mistake.html.]perth</w:t>
      </w:r>
    </w:p>
    <w:p w14:paraId="784A69A5" w14:textId="77777777" w:rsidR="002B3259" w:rsidRPr="00EF1F5D" w:rsidRDefault="002B3259" w:rsidP="002B3259">
      <w:pPr>
        <w:rPr>
          <w:rStyle w:val="StyleUnderline"/>
        </w:rPr>
      </w:pPr>
      <w:r w:rsidRPr="0059790A">
        <w:rPr>
          <w:sz w:val="16"/>
        </w:rPr>
        <w:t xml:space="preserve">The Center for American Progress cites large, unmet needs that could be filled with unemployed workers: “There are not nearly enough home care workers to aid the aged and disabled. Many working families with children under the age of 5 need access to affordable child care. Schools need teachers’ aides, and cities need EMTs.” It’s true that some </w:t>
      </w:r>
      <w:r w:rsidRPr="00EF1F5D">
        <w:rPr>
          <w:rStyle w:val="StyleUnderline"/>
        </w:rPr>
        <w:t>temporary needs could be handled with the temporary workers</w:t>
      </w:r>
      <w:r w:rsidRPr="0059790A">
        <w:rPr>
          <w:sz w:val="16"/>
        </w:rPr>
        <w:t xml:space="preserve"> who would be hired by the government for this purpose. </w:t>
      </w:r>
      <w:r w:rsidRPr="00EF1F5D">
        <w:rPr>
          <w:rStyle w:val="StyleUnderline"/>
        </w:rPr>
        <w:t xml:space="preserve">But the program </w:t>
      </w:r>
      <w:r w:rsidRPr="0059790A">
        <w:rPr>
          <w:rStyle w:val="Emphasis"/>
        </w:rPr>
        <w:t>by design</w:t>
      </w:r>
      <w:r w:rsidRPr="00EF1F5D">
        <w:rPr>
          <w:rStyle w:val="StyleUnderline"/>
        </w:rPr>
        <w:t xml:space="preserve"> would </w:t>
      </w:r>
      <w:r w:rsidRPr="0059790A">
        <w:rPr>
          <w:rStyle w:val="Emphasis"/>
        </w:rPr>
        <w:t>fluctuate</w:t>
      </w:r>
      <w:r w:rsidRPr="00EF1F5D">
        <w:rPr>
          <w:rStyle w:val="StyleUnderline"/>
        </w:rPr>
        <w:t xml:space="preserve"> in size along with the business cycle, </w:t>
      </w:r>
      <w:r w:rsidRPr="0059790A">
        <w:rPr>
          <w:rStyle w:val="Emphasis"/>
        </w:rPr>
        <w:t>swell</w:t>
      </w:r>
      <w:r w:rsidRPr="0059790A">
        <w:rPr>
          <w:sz w:val="16"/>
          <w:szCs w:val="16"/>
        </w:rPr>
        <w:t>ing</w:t>
      </w:r>
      <w:r w:rsidRPr="00EF1F5D">
        <w:rPr>
          <w:rStyle w:val="StyleUnderline"/>
        </w:rPr>
        <w:t xml:space="preserve"> during a recession, and </w:t>
      </w:r>
      <w:r w:rsidRPr="0059790A">
        <w:rPr>
          <w:rStyle w:val="Emphasis"/>
        </w:rPr>
        <w:t>contract</w:t>
      </w:r>
      <w:r w:rsidRPr="0059790A">
        <w:rPr>
          <w:sz w:val="16"/>
          <w:szCs w:val="16"/>
        </w:rPr>
        <w:t>ing</w:t>
      </w:r>
      <w:r w:rsidRPr="00EF1F5D">
        <w:rPr>
          <w:rStyle w:val="StyleUnderline"/>
        </w:rPr>
        <w:t xml:space="preserve"> during a recovery. You can’t just have</w:t>
      </w:r>
      <w:r w:rsidRPr="0059790A">
        <w:rPr>
          <w:sz w:val="16"/>
        </w:rPr>
        <w:t xml:space="preserve"> your teachers and child-care </w:t>
      </w:r>
      <w:r w:rsidRPr="00EF1F5D">
        <w:rPr>
          <w:rStyle w:val="StyleUnderline"/>
        </w:rPr>
        <w:t xml:space="preserve">workers </w:t>
      </w:r>
      <w:r w:rsidRPr="0059790A">
        <w:rPr>
          <w:rStyle w:val="Emphasis"/>
        </w:rPr>
        <w:t>come and go</w:t>
      </w:r>
      <w:r w:rsidRPr="00EF1F5D">
        <w:rPr>
          <w:rStyle w:val="StyleUnderline"/>
        </w:rPr>
        <w:t>.</w:t>
      </w:r>
      <w:r w:rsidRPr="0059790A">
        <w:rPr>
          <w:sz w:val="16"/>
        </w:rPr>
        <w:t xml:space="preserve"> </w:t>
      </w:r>
      <w:r w:rsidRPr="00EF1F5D">
        <w:rPr>
          <w:rStyle w:val="StyleUnderline"/>
        </w:rPr>
        <w:t xml:space="preserve">The jobs in the </w:t>
      </w:r>
      <w:r w:rsidRPr="0059790A">
        <w:rPr>
          <w:rStyle w:val="Emphasis"/>
        </w:rPr>
        <w:t>job guarantee</w:t>
      </w:r>
      <w:r w:rsidRPr="00EF1F5D">
        <w:rPr>
          <w:rStyle w:val="StyleUnderline"/>
        </w:rPr>
        <w:t xml:space="preserve"> would have to be for work that is either </w:t>
      </w:r>
      <w:r w:rsidRPr="0059790A">
        <w:rPr>
          <w:rStyle w:val="Emphasis"/>
        </w:rPr>
        <w:t>temporary</w:t>
      </w:r>
      <w:r w:rsidRPr="00EF1F5D">
        <w:rPr>
          <w:rStyle w:val="StyleUnderline"/>
        </w:rPr>
        <w:t xml:space="preserve">, or </w:t>
      </w:r>
      <w:r w:rsidRPr="0059790A">
        <w:rPr>
          <w:rStyle w:val="Emphasis"/>
        </w:rPr>
        <w:t>optional</w:t>
      </w:r>
      <w:r w:rsidRPr="00EF1F5D">
        <w:rPr>
          <w:rStyle w:val="StyleUnderline"/>
        </w:rPr>
        <w:t xml:space="preserve">. That </w:t>
      </w:r>
      <w:r w:rsidRPr="0059790A">
        <w:rPr>
          <w:rStyle w:val="Emphasis"/>
        </w:rPr>
        <w:t>constricts</w:t>
      </w:r>
      <w:r w:rsidRPr="00EF1F5D">
        <w:rPr>
          <w:rStyle w:val="StyleUnderline"/>
        </w:rPr>
        <w:t xml:space="preserve"> the </w:t>
      </w:r>
      <w:r w:rsidRPr="0059790A">
        <w:rPr>
          <w:rStyle w:val="Emphasis"/>
        </w:rPr>
        <w:t>kinds of work</w:t>
      </w:r>
      <w:r w:rsidRPr="00EF1F5D">
        <w:rPr>
          <w:rStyle w:val="StyleUnderline"/>
        </w:rPr>
        <w:t xml:space="preserve"> that can be done.</w:t>
      </w:r>
    </w:p>
    <w:p w14:paraId="59C3C824" w14:textId="77777777" w:rsidR="002B3259" w:rsidRPr="0059790A" w:rsidRDefault="002B3259" w:rsidP="002B3259">
      <w:pPr>
        <w:pStyle w:val="Heading4"/>
        <w:rPr>
          <w:rStyle w:val="Style13ptBold"/>
          <w:b/>
          <w:bCs w:val="0"/>
        </w:rPr>
      </w:pPr>
      <w:r w:rsidRPr="0059790A">
        <w:rPr>
          <w:rStyle w:val="Style13ptBold"/>
          <w:b/>
        </w:rPr>
        <w:t xml:space="preserve">There’s no incentive for productivity. </w:t>
      </w:r>
    </w:p>
    <w:p w14:paraId="46E1E7D1" w14:textId="77777777" w:rsidR="002B3259" w:rsidRPr="0059790A" w:rsidRDefault="002B3259" w:rsidP="002B3259">
      <w:r w:rsidRPr="0059790A">
        <w:rPr>
          <w:rStyle w:val="Style13ptBold"/>
        </w:rPr>
        <w:t>Smith ’19</w:t>
      </w:r>
      <w:r w:rsidRPr="0059790A">
        <w:t xml:space="preserve"> [Noah. *assistant professor of finance at Stony Brook University. “A Federal Job Guarantee Is Asking for Trouble.” </w:t>
      </w:r>
      <w:r w:rsidRPr="0059790A">
        <w:rPr>
          <w:i/>
          <w:iCs/>
        </w:rPr>
        <w:t>Bloomberg</w:t>
      </w:r>
      <w:r w:rsidRPr="0059790A">
        <w:t>. March 11, 2019. https://www.bloomberg.com/opinion/articles/2019-03-11/u-s-economy-federal-job-guarantee-would-hurt-private-employers.]perth</w:t>
      </w:r>
    </w:p>
    <w:p w14:paraId="6387157D" w14:textId="77777777" w:rsidR="002B3259" w:rsidRPr="0059790A" w:rsidRDefault="002B3259" w:rsidP="002B3259">
      <w:pPr>
        <w:rPr>
          <w:sz w:val="16"/>
        </w:rPr>
      </w:pPr>
      <w:r w:rsidRPr="0059790A">
        <w:rPr>
          <w:sz w:val="16"/>
        </w:rPr>
        <w:t xml:space="preserve">First, there’s the question of whether people could be fired from the new program. It’s easy to imagine good reasons to fire someone from a government job -- starting fights, for example, engaging in criminal activities or simply refusing to work. Even if a job guarantee allowed workers to be fired for egregious offenses, </w:t>
      </w:r>
      <w:r w:rsidRPr="00EF1F5D">
        <w:rPr>
          <w:rStyle w:val="StyleUnderline"/>
        </w:rPr>
        <w:t xml:space="preserve">there would doubtless be </w:t>
      </w:r>
      <w:r w:rsidRPr="0059790A">
        <w:rPr>
          <w:rStyle w:val="Emphasis"/>
        </w:rPr>
        <w:t>intense</w:t>
      </w:r>
      <w:r w:rsidRPr="00EF1F5D">
        <w:rPr>
          <w:rStyle w:val="StyleUnderline"/>
        </w:rPr>
        <w:t xml:space="preserve"> public </w:t>
      </w:r>
      <w:r w:rsidRPr="0059790A">
        <w:rPr>
          <w:rStyle w:val="Emphasis"/>
        </w:rPr>
        <w:t>scrutiny</w:t>
      </w:r>
      <w:r w:rsidRPr="00EF1F5D">
        <w:rPr>
          <w:rStyle w:val="StyleUnderline"/>
        </w:rPr>
        <w:t xml:space="preserve"> of </w:t>
      </w:r>
      <w:r w:rsidRPr="0059790A">
        <w:rPr>
          <w:rStyle w:val="Emphasis"/>
        </w:rPr>
        <w:t>firing decisions</w:t>
      </w:r>
      <w:r w:rsidRPr="0059790A">
        <w:rPr>
          <w:sz w:val="16"/>
        </w:rPr>
        <w:t xml:space="preserve">, especially on social media. </w:t>
      </w:r>
      <w:r w:rsidRPr="00EF1F5D">
        <w:rPr>
          <w:rStyle w:val="StyleUnderline"/>
        </w:rPr>
        <w:t xml:space="preserve">That would put immense </w:t>
      </w:r>
      <w:r w:rsidRPr="0059790A">
        <w:rPr>
          <w:rStyle w:val="Emphasis"/>
        </w:rPr>
        <w:t>pressure</w:t>
      </w:r>
      <w:r w:rsidRPr="00EF1F5D">
        <w:rPr>
          <w:rStyle w:val="StyleUnderline"/>
        </w:rPr>
        <w:t xml:space="preserve"> on the administrators of the </w:t>
      </w:r>
      <w:r w:rsidRPr="0059790A">
        <w:rPr>
          <w:rStyle w:val="Emphasis"/>
        </w:rPr>
        <w:t>federal jobs</w:t>
      </w:r>
      <w:r w:rsidRPr="00EF1F5D">
        <w:rPr>
          <w:rStyle w:val="StyleUnderline"/>
        </w:rPr>
        <w:t xml:space="preserve"> program to </w:t>
      </w:r>
      <w:r w:rsidRPr="0059790A">
        <w:rPr>
          <w:rStyle w:val="Emphasis"/>
        </w:rPr>
        <w:t>avoid firing</w:t>
      </w:r>
      <w:r w:rsidRPr="00EF1F5D">
        <w:rPr>
          <w:rStyle w:val="StyleUnderline"/>
        </w:rPr>
        <w:t xml:space="preserve"> even those who deserved to be fired</w:t>
      </w:r>
      <w:r w:rsidRPr="0059790A">
        <w:rPr>
          <w:sz w:val="16"/>
        </w:rPr>
        <w:t>.</w:t>
      </w:r>
    </w:p>
    <w:p w14:paraId="50505113" w14:textId="77777777" w:rsidR="002B3259" w:rsidRPr="0059790A" w:rsidRDefault="002B3259" w:rsidP="002B3259">
      <w:pPr>
        <w:rPr>
          <w:sz w:val="16"/>
        </w:rPr>
      </w:pPr>
      <w:r w:rsidRPr="00EF1F5D">
        <w:rPr>
          <w:rStyle w:val="StyleUnderline"/>
        </w:rPr>
        <w:t xml:space="preserve">The likely </w:t>
      </w:r>
      <w:r w:rsidRPr="0059790A">
        <w:rPr>
          <w:rStyle w:val="Emphasis"/>
        </w:rPr>
        <w:t>result</w:t>
      </w:r>
      <w:r w:rsidRPr="0059790A">
        <w:rPr>
          <w:sz w:val="16"/>
          <w:szCs w:val="16"/>
        </w:rPr>
        <w:t>s</w:t>
      </w:r>
      <w:r w:rsidRPr="00EF1F5D">
        <w:rPr>
          <w:rStyle w:val="StyleUnderline"/>
        </w:rPr>
        <w:t xml:space="preserve"> would be a </w:t>
      </w:r>
      <w:r w:rsidRPr="0059790A">
        <w:rPr>
          <w:rStyle w:val="Emphasis"/>
        </w:rPr>
        <w:t>drop in productivity</w:t>
      </w:r>
      <w:r w:rsidRPr="00EF1F5D">
        <w:rPr>
          <w:rStyle w:val="StyleUnderline"/>
        </w:rPr>
        <w:t xml:space="preserve"> as some people realized they </w:t>
      </w:r>
      <w:r w:rsidRPr="0059790A">
        <w:rPr>
          <w:rStyle w:val="Emphasis"/>
        </w:rPr>
        <w:t>didn’t have to work</w:t>
      </w:r>
      <w:r w:rsidRPr="00EF1F5D">
        <w:rPr>
          <w:rStyle w:val="StyleUnderline"/>
        </w:rPr>
        <w:t xml:space="preserve"> to collect paychecks</w:t>
      </w:r>
      <w:r w:rsidRPr="0059790A">
        <w:rPr>
          <w:sz w:val="16"/>
        </w:rPr>
        <w:t xml:space="preserve">, increased resentment among those who felt morally obligated to put in a hard day’s labor, </w:t>
      </w:r>
      <w:r w:rsidRPr="00EF1F5D">
        <w:rPr>
          <w:rStyle w:val="StyleUnderline"/>
        </w:rPr>
        <w:t xml:space="preserve">and </w:t>
      </w:r>
      <w:r w:rsidRPr="0059790A">
        <w:rPr>
          <w:rStyle w:val="Emphasis"/>
        </w:rPr>
        <w:t>disruption</w:t>
      </w:r>
      <w:r w:rsidRPr="00EF1F5D">
        <w:rPr>
          <w:rStyle w:val="StyleUnderline"/>
        </w:rPr>
        <w:t xml:space="preserve"> of the workplace</w:t>
      </w:r>
      <w:r w:rsidRPr="0059790A">
        <w:rPr>
          <w:sz w:val="16"/>
        </w:rPr>
        <w:t xml:space="preserve"> due to toleration of disruptive or criminal behavior that would never be permitted at private companies.</w:t>
      </w:r>
    </w:p>
    <w:p w14:paraId="344318A0" w14:textId="77777777" w:rsidR="002B3259" w:rsidRPr="0059790A" w:rsidRDefault="002B3259" w:rsidP="002B3259"/>
    <w:p w14:paraId="0D1479FC" w14:textId="2EA36652" w:rsidR="002B3259" w:rsidRPr="0059790A" w:rsidRDefault="009962A3" w:rsidP="002B3259">
      <w:pPr>
        <w:pStyle w:val="Heading3"/>
      </w:pPr>
      <w:r>
        <w:t>1NC – Jobs Turn Climate</w:t>
      </w:r>
    </w:p>
    <w:p w14:paraId="65987370" w14:textId="77777777" w:rsidR="002B3259" w:rsidRPr="0059790A" w:rsidRDefault="002B3259" w:rsidP="002B3259">
      <w:pPr>
        <w:pStyle w:val="Heading4"/>
        <w:rPr>
          <w:rStyle w:val="Style13ptBold"/>
          <w:b/>
          <w:bCs w:val="0"/>
        </w:rPr>
      </w:pPr>
      <w:r w:rsidRPr="0059790A">
        <w:rPr>
          <w:rStyle w:val="Style13ptBold"/>
          <w:b/>
        </w:rPr>
        <w:t xml:space="preserve">The aff turns itself---wealth distribution and lower emissions are fundamentally incompatible. </w:t>
      </w:r>
    </w:p>
    <w:p w14:paraId="2491870D" w14:textId="77777777" w:rsidR="002B3259" w:rsidRPr="0059790A" w:rsidRDefault="002B3259" w:rsidP="002B3259">
      <w:r w:rsidRPr="0059790A">
        <w:rPr>
          <w:rStyle w:val="Style13ptBold"/>
        </w:rPr>
        <w:t>Paterson ’19</w:t>
      </w:r>
      <w:r w:rsidRPr="0059790A">
        <w:t xml:space="preserve"> [Matthew. *Professor of International Politics, University of Manchester. “The Green New Deal’s Contradiction – New Infrastructure and Redistribution May Boost Carbon Emissions.” </w:t>
      </w:r>
      <w:r w:rsidRPr="0059790A">
        <w:rPr>
          <w:i/>
          <w:iCs/>
        </w:rPr>
        <w:t>The Conversation</w:t>
      </w:r>
      <w:r w:rsidRPr="0059790A">
        <w:t>. March 6, 2019. https://theconversation.com/the-green-new-deals-contradiction-new-infrastructure-and-redistribution-may-boost-carbon-emissions-112078.]perth</w:t>
      </w:r>
    </w:p>
    <w:p w14:paraId="7DF6BEC2" w14:textId="77777777" w:rsidR="002B3259" w:rsidRPr="00EF1F5D" w:rsidRDefault="002B3259" w:rsidP="002B3259">
      <w:pPr>
        <w:rPr>
          <w:rStyle w:val="StyleUnderline"/>
        </w:rPr>
      </w:pPr>
      <w:r w:rsidRPr="0059790A">
        <w:rPr>
          <w:sz w:val="16"/>
        </w:rPr>
        <w:t xml:space="preserve">The Green New Deal therefore contains a basic contradiction that anyone pursuing it will have to wrestle with as it develops. Many of the measures proposed – such as </w:t>
      </w:r>
      <w:r w:rsidRPr="00EF1F5D">
        <w:rPr>
          <w:rStyle w:val="StyleUnderline"/>
        </w:rPr>
        <w:t xml:space="preserve">investing in </w:t>
      </w:r>
      <w:r w:rsidRPr="0059790A">
        <w:rPr>
          <w:rStyle w:val="Emphasis"/>
        </w:rPr>
        <w:t>infrastructure</w:t>
      </w:r>
      <w:r w:rsidRPr="00EF1F5D">
        <w:rPr>
          <w:rStyle w:val="StyleUnderline"/>
        </w:rPr>
        <w:t xml:space="preserve"> and spreading </w:t>
      </w:r>
      <w:r w:rsidRPr="0059790A">
        <w:rPr>
          <w:rStyle w:val="Emphasis"/>
        </w:rPr>
        <w:t>wealth</w:t>
      </w:r>
      <w:r w:rsidRPr="00EF1F5D">
        <w:rPr>
          <w:rStyle w:val="StyleUnderline"/>
        </w:rPr>
        <w:t xml:space="preserve"> more evenly – will intrinsically work </w:t>
      </w:r>
      <w:r w:rsidRPr="0059790A">
        <w:rPr>
          <w:rStyle w:val="Emphasis"/>
        </w:rPr>
        <w:t>in tension</w:t>
      </w:r>
      <w:r w:rsidRPr="00EF1F5D">
        <w:rPr>
          <w:rStyle w:val="StyleUnderline"/>
        </w:rPr>
        <w:t xml:space="preserve"> with efforts to </w:t>
      </w:r>
      <w:r w:rsidRPr="0059790A">
        <w:rPr>
          <w:rStyle w:val="Emphasis"/>
        </w:rPr>
        <w:t>decarbonise</w:t>
      </w:r>
      <w:r w:rsidRPr="00EF1F5D">
        <w:rPr>
          <w:rStyle w:val="StyleUnderline"/>
        </w:rPr>
        <w:t xml:space="preserve"> the economy.</w:t>
      </w:r>
    </w:p>
    <w:p w14:paraId="7E010BCA" w14:textId="77777777" w:rsidR="002B3259" w:rsidRPr="00EF1F5D" w:rsidRDefault="002B3259" w:rsidP="002B3259">
      <w:pPr>
        <w:rPr>
          <w:rStyle w:val="StyleUnderline"/>
        </w:rPr>
      </w:pPr>
      <w:r w:rsidRPr="0059790A">
        <w:rPr>
          <w:sz w:val="16"/>
        </w:rPr>
        <w:t xml:space="preserve">They create dynamics that increase energy use at the same time as other parts of the Green New Deal are trying to reduce it. For example, </w:t>
      </w:r>
      <w:r w:rsidRPr="00EF1F5D">
        <w:rPr>
          <w:rStyle w:val="StyleUnderline"/>
        </w:rPr>
        <w:t xml:space="preserve">building </w:t>
      </w:r>
      <w:r w:rsidRPr="0059790A">
        <w:rPr>
          <w:rStyle w:val="Emphasis"/>
        </w:rPr>
        <w:t>infrastructure</w:t>
      </w:r>
      <w:r w:rsidRPr="00EF1F5D">
        <w:rPr>
          <w:rStyle w:val="StyleUnderline"/>
        </w:rPr>
        <w:t xml:space="preserve"> such as </w:t>
      </w:r>
      <w:r w:rsidRPr="0059790A">
        <w:rPr>
          <w:rStyle w:val="Emphasis"/>
        </w:rPr>
        <w:t>new road</w:t>
      </w:r>
      <w:r w:rsidRPr="00EF1F5D">
        <w:rPr>
          <w:rStyle w:val="StyleUnderline"/>
        </w:rPr>
        <w:t xml:space="preserve"> networks will both create demand for </w:t>
      </w:r>
      <w:r w:rsidRPr="0059790A">
        <w:rPr>
          <w:rStyle w:val="Emphasis"/>
        </w:rPr>
        <w:t>carbon-intensive</w:t>
      </w:r>
      <w:r w:rsidRPr="00EF1F5D">
        <w:rPr>
          <w:rStyle w:val="StyleUnderline"/>
        </w:rPr>
        <w:t xml:space="preserve"> </w:t>
      </w:r>
      <w:r w:rsidRPr="0059790A">
        <w:rPr>
          <w:rStyle w:val="Emphasis"/>
        </w:rPr>
        <w:t>cement</w:t>
      </w:r>
      <w:r w:rsidRPr="00EF1F5D">
        <w:rPr>
          <w:rStyle w:val="StyleUnderline"/>
        </w:rPr>
        <w:t xml:space="preserve"> manufacture and opportunities for more people to travel by </w:t>
      </w:r>
      <w:r w:rsidRPr="0059790A">
        <w:rPr>
          <w:rStyle w:val="Emphasis"/>
        </w:rPr>
        <w:t>car</w:t>
      </w:r>
      <w:r w:rsidRPr="00EF1F5D">
        <w:rPr>
          <w:rStyle w:val="StyleUnderline"/>
        </w:rPr>
        <w:t>.</w:t>
      </w:r>
    </w:p>
    <w:p w14:paraId="092E3335" w14:textId="77777777" w:rsidR="002B3259" w:rsidRPr="0059790A" w:rsidRDefault="002B3259" w:rsidP="002B3259">
      <w:pPr>
        <w:rPr>
          <w:sz w:val="16"/>
          <w:szCs w:val="16"/>
        </w:rPr>
      </w:pPr>
      <w:r w:rsidRPr="0059790A">
        <w:rPr>
          <w:sz w:val="16"/>
          <w:szCs w:val="16"/>
        </w:rPr>
        <w:t>To reach net zero emissions by sometime early in the second half of the 21st century, as the </w:t>
      </w:r>
      <w:hyperlink r:id="rId38" w:history="1">
        <w:r w:rsidRPr="0059790A">
          <w:rPr>
            <w:rStyle w:val="Hyperlink"/>
            <w:sz w:val="16"/>
            <w:szCs w:val="16"/>
          </w:rPr>
          <w:t>Paris Agreement</w:t>
        </w:r>
      </w:hyperlink>
      <w:r w:rsidRPr="0059790A">
        <w:rPr>
          <w:sz w:val="16"/>
          <w:szCs w:val="16"/>
        </w:rPr>
        <w:t> and the </w:t>
      </w:r>
      <w:hyperlink r:id="rId39" w:history="1">
        <w:r w:rsidRPr="0059790A">
          <w:rPr>
            <w:rStyle w:val="Hyperlink"/>
            <w:sz w:val="16"/>
            <w:szCs w:val="16"/>
          </w:rPr>
          <w:t>IPCC Special Report on 1.5°C</w:t>
        </w:r>
      </w:hyperlink>
      <w:r w:rsidRPr="0059790A">
        <w:rPr>
          <w:sz w:val="16"/>
          <w:szCs w:val="16"/>
        </w:rPr>
        <w:t> state we must, the global economy has to decarbonise by at least </w:t>
      </w:r>
      <w:hyperlink r:id="rId40" w:history="1">
        <w:r w:rsidRPr="0059790A">
          <w:rPr>
            <w:rStyle w:val="Hyperlink"/>
            <w:sz w:val="16"/>
            <w:szCs w:val="16"/>
          </w:rPr>
          <w:t>3% per year</w:t>
        </w:r>
      </w:hyperlink>
      <w:r w:rsidRPr="0059790A">
        <w:rPr>
          <w:sz w:val="16"/>
          <w:szCs w:val="16"/>
        </w:rPr>
        <w:t>. In rich countries such as the US, this needs to happen more rapidly so that poorer countries, which have contributed less overall to global warming, have more time to adapt.</w:t>
      </w:r>
    </w:p>
    <w:p w14:paraId="4C6F1E3E" w14:textId="77777777" w:rsidR="002B3259" w:rsidRPr="0059790A" w:rsidRDefault="002B3259" w:rsidP="002B3259">
      <w:pPr>
        <w:rPr>
          <w:sz w:val="16"/>
          <w:szCs w:val="16"/>
        </w:rPr>
      </w:pPr>
      <w:r w:rsidRPr="0059790A">
        <w:rPr>
          <w:sz w:val="16"/>
          <w:szCs w:val="16"/>
        </w:rPr>
        <w:t>The targets in the Green New Deal are consistent with this sort of time-frame for decarbonising the global economy. But, even if wealthy countries like the US “only” have to achieve 3% cuts per year, as the economy grows by – say – 2%, then in effect the country has to cut emissions by around 5% per year relative to the growing size of the economy. To illustrate the scale of this challenge, historically, emissions have declined relative to GDP by only about </w:t>
      </w:r>
      <w:hyperlink r:id="rId41" w:history="1">
        <w:r w:rsidRPr="0059790A">
          <w:rPr>
            <w:rStyle w:val="Hyperlink"/>
            <w:sz w:val="16"/>
            <w:szCs w:val="16"/>
          </w:rPr>
          <w:t>1% per year</w:t>
        </w:r>
      </w:hyperlink>
      <w:r w:rsidRPr="0059790A">
        <w:rPr>
          <w:sz w:val="16"/>
          <w:szCs w:val="16"/>
        </w:rPr>
        <w:t>, in the aftermath of the 2008 recession.</w:t>
      </w:r>
    </w:p>
    <w:p w14:paraId="5DE80DE2" w14:textId="77777777" w:rsidR="002B3259" w:rsidRPr="0059790A" w:rsidRDefault="002B3259" w:rsidP="002B3259">
      <w:pPr>
        <w:rPr>
          <w:sz w:val="16"/>
        </w:rPr>
      </w:pPr>
      <w:r w:rsidRPr="0059790A">
        <w:rPr>
          <w:sz w:val="16"/>
        </w:rPr>
        <w:t xml:space="preserve">So </w:t>
      </w:r>
      <w:r w:rsidRPr="00EF1F5D">
        <w:rPr>
          <w:rStyle w:val="StyleUnderline"/>
        </w:rPr>
        <w:t xml:space="preserve">the </w:t>
      </w:r>
      <w:r w:rsidRPr="0059790A">
        <w:rPr>
          <w:rStyle w:val="Emphasis"/>
        </w:rPr>
        <w:t>challenge</w:t>
      </w:r>
      <w:r w:rsidRPr="00EF1F5D">
        <w:rPr>
          <w:rStyle w:val="StyleUnderline"/>
        </w:rPr>
        <w:t xml:space="preserve"> is enormous</w:t>
      </w:r>
      <w:r w:rsidRPr="0059790A">
        <w:rPr>
          <w:sz w:val="16"/>
        </w:rPr>
        <w:t xml:space="preserve">. But of course, </w:t>
      </w:r>
      <w:r w:rsidRPr="00EF1F5D">
        <w:rPr>
          <w:rStyle w:val="StyleUnderline"/>
        </w:rPr>
        <w:t xml:space="preserve">the </w:t>
      </w:r>
      <w:r w:rsidRPr="0059790A">
        <w:rPr>
          <w:rStyle w:val="Emphasis"/>
        </w:rPr>
        <w:t>effect</w:t>
      </w:r>
      <w:r w:rsidRPr="0059790A">
        <w:rPr>
          <w:sz w:val="16"/>
        </w:rPr>
        <w:t xml:space="preserve"> of much of the Green New Deal – to invest in infrastructure, </w:t>
      </w:r>
      <w:r w:rsidRPr="00EF1F5D">
        <w:rPr>
          <w:rStyle w:val="StyleUnderline"/>
        </w:rPr>
        <w:t xml:space="preserve">to </w:t>
      </w:r>
      <w:r w:rsidRPr="0059790A">
        <w:rPr>
          <w:rStyle w:val="Emphasis"/>
        </w:rPr>
        <w:t>redistribute income</w:t>
      </w:r>
      <w:r w:rsidRPr="00EF1F5D">
        <w:rPr>
          <w:rStyle w:val="StyleUnderline"/>
        </w:rPr>
        <w:t xml:space="preserve"> – will be to generate significant </w:t>
      </w:r>
      <w:r w:rsidRPr="0059790A">
        <w:rPr>
          <w:rStyle w:val="Emphasis"/>
        </w:rPr>
        <w:t>econ</w:t>
      </w:r>
      <w:r w:rsidRPr="00EF1F5D">
        <w:rPr>
          <w:rStyle w:val="StyleUnderline"/>
        </w:rPr>
        <w:t xml:space="preserve">omic </w:t>
      </w:r>
      <w:r w:rsidRPr="0059790A">
        <w:rPr>
          <w:rStyle w:val="Emphasis"/>
        </w:rPr>
        <w:t>growth</w:t>
      </w:r>
      <w:r w:rsidRPr="0059790A">
        <w:rPr>
          <w:sz w:val="16"/>
        </w:rPr>
        <w:t>. Indeed, this is the point – to get the US economy out of its </w:t>
      </w:r>
      <w:hyperlink r:id="rId42" w:history="1">
        <w:r w:rsidRPr="0059790A">
          <w:rPr>
            <w:rStyle w:val="Hyperlink"/>
            <w:sz w:val="16"/>
          </w:rPr>
          <w:t>present stagnation</w:t>
        </w:r>
      </w:hyperlink>
      <w:r w:rsidRPr="0059790A">
        <w:rPr>
          <w:sz w:val="16"/>
        </w:rPr>
        <w:t>.</w:t>
      </w:r>
    </w:p>
    <w:p w14:paraId="2A697D61" w14:textId="77777777" w:rsidR="002B3259" w:rsidRPr="0059790A" w:rsidRDefault="002B3259" w:rsidP="002B3259">
      <w:pPr>
        <w:rPr>
          <w:sz w:val="16"/>
        </w:rPr>
      </w:pPr>
      <w:r w:rsidRPr="0059790A">
        <w:rPr>
          <w:sz w:val="16"/>
        </w:rPr>
        <w:t xml:space="preserve">But </w:t>
      </w:r>
      <w:r w:rsidRPr="00EF1F5D">
        <w:rPr>
          <w:rStyle w:val="StyleUnderline"/>
        </w:rPr>
        <w:t xml:space="preserve">it’s hard to see how this will be done without generating </w:t>
      </w:r>
      <w:r w:rsidRPr="0059790A">
        <w:rPr>
          <w:rStyle w:val="Emphasis"/>
        </w:rPr>
        <w:t>new</w:t>
      </w:r>
      <w:r w:rsidRPr="00EF1F5D">
        <w:rPr>
          <w:rStyle w:val="StyleUnderline"/>
        </w:rPr>
        <w:t xml:space="preserve"> sources of carbon </w:t>
      </w:r>
      <w:r w:rsidRPr="0059790A">
        <w:rPr>
          <w:rStyle w:val="Emphasis"/>
        </w:rPr>
        <w:t>emissions</w:t>
      </w:r>
      <w:r w:rsidRPr="00EF1F5D">
        <w:rPr>
          <w:rStyle w:val="StyleUnderline"/>
        </w:rPr>
        <w:t xml:space="preserve"> – </w:t>
      </w:r>
      <w:r w:rsidRPr="0059790A">
        <w:rPr>
          <w:rStyle w:val="Emphasis"/>
        </w:rPr>
        <w:t>more housing</w:t>
      </w:r>
      <w:r w:rsidRPr="00EF1F5D">
        <w:rPr>
          <w:rStyle w:val="StyleUnderline"/>
        </w:rPr>
        <w:t xml:space="preserve">, </w:t>
      </w:r>
      <w:r w:rsidRPr="0059790A">
        <w:rPr>
          <w:rStyle w:val="Emphasis"/>
        </w:rPr>
        <w:t>more cars</w:t>
      </w:r>
      <w:r w:rsidRPr="00EF1F5D">
        <w:rPr>
          <w:rStyle w:val="StyleUnderline"/>
        </w:rPr>
        <w:t xml:space="preserve"> and </w:t>
      </w:r>
      <w:r w:rsidRPr="0059790A">
        <w:rPr>
          <w:rStyle w:val="Emphasis"/>
        </w:rPr>
        <w:t>more consumption</w:t>
      </w:r>
      <w:r w:rsidRPr="0059790A">
        <w:rPr>
          <w:sz w:val="16"/>
        </w:rPr>
        <w:t xml:space="preserve"> generally. Herein lies the tension that will recur through the life of the Green New Deal, even if it gets through the immediate quagmire of US politics.</w:t>
      </w:r>
    </w:p>
    <w:p w14:paraId="2BFBC9C2" w14:textId="77777777" w:rsidR="002B3259" w:rsidRPr="0059790A" w:rsidRDefault="002B3259" w:rsidP="002B3259">
      <w:pPr>
        <w:rPr>
          <w:sz w:val="16"/>
          <w:szCs w:val="16"/>
        </w:rPr>
      </w:pPr>
      <w:r w:rsidRPr="0059790A">
        <w:rPr>
          <w:sz w:val="16"/>
          <w:szCs w:val="16"/>
        </w:rPr>
        <w:t>Its supporters will have to </w:t>
      </w:r>
      <w:hyperlink r:id="rId43" w:history="1">
        <w:r w:rsidRPr="0059790A">
          <w:rPr>
            <w:rStyle w:val="Hyperlink"/>
            <w:sz w:val="16"/>
            <w:szCs w:val="16"/>
          </w:rPr>
          <w:t>manage this tension</w:t>
        </w:r>
      </w:hyperlink>
      <w:r w:rsidRPr="0059790A">
        <w:rPr>
          <w:sz w:val="16"/>
          <w:szCs w:val="16"/>
        </w:rPr>
        <w:t>, even though the </w:t>
      </w:r>
      <w:hyperlink r:id="rId44" w:history="1">
        <w:r w:rsidRPr="0059790A">
          <w:rPr>
            <w:rStyle w:val="Hyperlink"/>
            <w:sz w:val="16"/>
            <w:szCs w:val="16"/>
          </w:rPr>
          <w:t>vast majority of the US left and environmental movement</w:t>
        </w:r>
      </w:hyperlink>
      <w:r w:rsidRPr="0059790A">
        <w:rPr>
          <w:sz w:val="16"/>
          <w:szCs w:val="16"/>
        </w:rPr>
        <w:t> are behind it.</w:t>
      </w:r>
    </w:p>
    <w:p w14:paraId="7577D0F2" w14:textId="77777777" w:rsidR="002B3259" w:rsidRPr="0059790A" w:rsidRDefault="002B3259" w:rsidP="002B3259">
      <w:pPr>
        <w:rPr>
          <w:sz w:val="16"/>
        </w:rPr>
      </w:pPr>
      <w:r w:rsidRPr="0059790A">
        <w:rPr>
          <w:sz w:val="16"/>
        </w:rPr>
        <w:t xml:space="preserve">If one imperative is to build new infrastructure to get the US economy going, </w:t>
      </w:r>
      <w:r w:rsidRPr="00EF1F5D">
        <w:rPr>
          <w:rStyle w:val="StyleUnderline"/>
        </w:rPr>
        <w:t xml:space="preserve">how much of this will really do more than pay </w:t>
      </w:r>
      <w:r w:rsidRPr="0059790A">
        <w:rPr>
          <w:rStyle w:val="Emphasis"/>
        </w:rPr>
        <w:t>lip service</w:t>
      </w:r>
      <w:r w:rsidRPr="00EF1F5D">
        <w:rPr>
          <w:rStyle w:val="StyleUnderline"/>
        </w:rPr>
        <w:t xml:space="preserve"> to the </w:t>
      </w:r>
      <w:r w:rsidRPr="0059790A">
        <w:rPr>
          <w:rStyle w:val="Emphasis"/>
        </w:rPr>
        <w:t>energy system</w:t>
      </w:r>
      <w:r w:rsidRPr="00EF1F5D">
        <w:rPr>
          <w:rStyle w:val="StyleUnderline"/>
        </w:rPr>
        <w:t xml:space="preserve"> transformation in practice?</w:t>
      </w:r>
      <w:r w:rsidRPr="0059790A">
        <w:rPr>
          <w:sz w:val="16"/>
        </w:rPr>
        <w:t xml:space="preserve"> The “Green” in Green New Deal demands that all new infrastructure built is effectively carbon neutral.</w:t>
      </w:r>
    </w:p>
    <w:p w14:paraId="1097B9F8" w14:textId="77777777" w:rsidR="002B3259" w:rsidRPr="00EF1F5D" w:rsidRDefault="002B3259" w:rsidP="002B3259">
      <w:pPr>
        <w:rPr>
          <w:rStyle w:val="StyleUnderline"/>
        </w:rPr>
      </w:pPr>
      <w:r w:rsidRPr="0059790A">
        <w:rPr>
          <w:sz w:val="16"/>
        </w:rPr>
        <w:t xml:space="preserve">Even </w:t>
      </w:r>
      <w:r w:rsidRPr="00EF1F5D">
        <w:rPr>
          <w:rStyle w:val="StyleUnderline"/>
        </w:rPr>
        <w:t xml:space="preserve">new transit </w:t>
      </w:r>
      <w:r w:rsidRPr="0059790A">
        <w:rPr>
          <w:rStyle w:val="Emphasis"/>
        </w:rPr>
        <w:t>infrastructure</w:t>
      </w:r>
      <w:r w:rsidRPr="0059790A">
        <w:rPr>
          <w:sz w:val="16"/>
        </w:rPr>
        <w:t xml:space="preserve">, for example, </w:t>
      </w:r>
      <w:r w:rsidRPr="00EF1F5D">
        <w:rPr>
          <w:rStyle w:val="StyleUnderline"/>
        </w:rPr>
        <w:t xml:space="preserve">would have to be </w:t>
      </w:r>
      <w:r w:rsidRPr="0059790A">
        <w:rPr>
          <w:rStyle w:val="Emphasis"/>
        </w:rPr>
        <w:t>entirely electric</w:t>
      </w:r>
      <w:r w:rsidRPr="00EF1F5D">
        <w:rPr>
          <w:rStyle w:val="StyleUnderline"/>
        </w:rPr>
        <w:t xml:space="preserve">, at the same time as that </w:t>
      </w:r>
      <w:r w:rsidRPr="0059790A">
        <w:rPr>
          <w:rStyle w:val="Emphasis"/>
        </w:rPr>
        <w:t>electricity</w:t>
      </w:r>
      <w:r w:rsidRPr="00EF1F5D">
        <w:rPr>
          <w:rStyle w:val="StyleUnderline"/>
        </w:rPr>
        <w:t xml:space="preserve"> system is supposed to </w:t>
      </w:r>
      <w:r w:rsidRPr="0059790A">
        <w:rPr>
          <w:rStyle w:val="Emphasis"/>
        </w:rPr>
        <w:t>rapidly</w:t>
      </w:r>
      <w:r w:rsidRPr="00EF1F5D">
        <w:rPr>
          <w:rStyle w:val="StyleUnderline"/>
        </w:rPr>
        <w:t xml:space="preserve"> abandon</w:t>
      </w:r>
      <w:r w:rsidRPr="0059790A">
        <w:rPr>
          <w:sz w:val="16"/>
        </w:rPr>
        <w:t xml:space="preserve"> coal and then </w:t>
      </w:r>
      <w:r w:rsidRPr="0059790A">
        <w:rPr>
          <w:rStyle w:val="Emphasis"/>
        </w:rPr>
        <w:t>natural gas</w:t>
      </w:r>
      <w:r w:rsidRPr="00EF1F5D">
        <w:rPr>
          <w:rStyle w:val="StyleUnderline"/>
        </w:rPr>
        <w:t>.</w:t>
      </w:r>
      <w:r w:rsidRPr="0059790A">
        <w:rPr>
          <w:sz w:val="16"/>
        </w:rPr>
        <w:t xml:space="preserve"> </w:t>
      </w:r>
      <w:r w:rsidRPr="00EF1F5D">
        <w:rPr>
          <w:rStyle w:val="StyleUnderline"/>
        </w:rPr>
        <w:t xml:space="preserve">It’s easy to imagine which will win when that </w:t>
      </w:r>
      <w:r w:rsidRPr="0059790A">
        <w:rPr>
          <w:rStyle w:val="Emphasis"/>
        </w:rPr>
        <w:t>tension</w:t>
      </w:r>
      <w:r w:rsidRPr="00EF1F5D">
        <w:rPr>
          <w:rStyle w:val="StyleUnderline"/>
        </w:rPr>
        <w:t xml:space="preserve"> works its way through the </w:t>
      </w:r>
      <w:r w:rsidRPr="0059790A">
        <w:rPr>
          <w:rStyle w:val="Emphasis"/>
        </w:rPr>
        <w:t>political process.</w:t>
      </w:r>
    </w:p>
    <w:p w14:paraId="61194D33" w14:textId="0FB618ED" w:rsidR="002B3259" w:rsidRPr="0059790A" w:rsidRDefault="00FA0D68" w:rsidP="002B3259">
      <w:pPr>
        <w:pStyle w:val="Heading3"/>
      </w:pPr>
      <w:r>
        <w:t>2</w:t>
      </w:r>
      <w:r w:rsidR="008D0954">
        <w:t>NC – No Training</w:t>
      </w:r>
    </w:p>
    <w:p w14:paraId="22B391E5" w14:textId="77777777" w:rsidR="002B3259" w:rsidRPr="0059790A" w:rsidRDefault="002B3259" w:rsidP="002B3259">
      <w:pPr>
        <w:pStyle w:val="Heading4"/>
        <w:rPr>
          <w:rStyle w:val="Style13ptBold"/>
          <w:b/>
          <w:bCs w:val="0"/>
        </w:rPr>
      </w:pPr>
      <w:r w:rsidRPr="0059790A">
        <w:rPr>
          <w:rStyle w:val="Style13ptBold"/>
          <w:b/>
        </w:rPr>
        <w:t xml:space="preserve">No training---workers get pigeonholed into menial tasks. </w:t>
      </w:r>
    </w:p>
    <w:p w14:paraId="5DF0B50A" w14:textId="77777777" w:rsidR="002B3259" w:rsidRPr="0059790A" w:rsidRDefault="002B3259" w:rsidP="002B3259">
      <w:r w:rsidRPr="0059790A">
        <w:rPr>
          <w:rStyle w:val="Style13ptBold"/>
        </w:rPr>
        <w:t>Tymoigne ’13</w:t>
      </w:r>
      <w:r w:rsidRPr="0059790A">
        <w:t xml:space="preserve"> [Eric. *Associate Professor of Economics at Lewis &amp; Clark College, Portland, Oregon; and Research Associate at the Levy Economics Institute of Bard College. "Job guarantee and its critiques: Insights from the New Deal experience." </w:t>
      </w:r>
      <w:r w:rsidRPr="0059790A">
        <w:rPr>
          <w:i/>
          <w:iCs/>
        </w:rPr>
        <w:t>International Journal of Political Economy</w:t>
      </w:r>
      <w:r w:rsidRPr="0059790A">
        <w:t xml:space="preserve"> 42, no. 2 (2013): 63-87.]perth</w:t>
      </w:r>
    </w:p>
    <w:p w14:paraId="765E18F8" w14:textId="77777777" w:rsidR="002B3259" w:rsidRPr="00EF1F5D" w:rsidRDefault="002B3259" w:rsidP="002B3259">
      <w:pPr>
        <w:rPr>
          <w:rStyle w:val="StyleUnderline"/>
        </w:rPr>
      </w:pPr>
      <w:r w:rsidRPr="0059790A">
        <w:rPr>
          <w:sz w:val="16"/>
        </w:rPr>
        <w:t xml:space="preserve">Two straightforward means to improve labor productivity are to train individuals and to make sure that existing skills are used properly. </w:t>
      </w:r>
      <w:r w:rsidRPr="0059790A">
        <w:rPr>
          <w:rStyle w:val="Emphasis"/>
        </w:rPr>
        <w:t>No skills were used well in the work programs</w:t>
      </w:r>
      <w:r w:rsidRPr="0059790A">
        <w:rPr>
          <w:sz w:val="16"/>
        </w:rPr>
        <w:t xml:space="preserve">. In fact, </w:t>
      </w:r>
      <w:r w:rsidRPr="00EF1F5D">
        <w:rPr>
          <w:rStyle w:val="StyleUnderline"/>
        </w:rPr>
        <w:t xml:space="preserve">it was not infrequent for </w:t>
      </w:r>
      <w:r w:rsidRPr="0059790A">
        <w:rPr>
          <w:rStyle w:val="Emphasis"/>
        </w:rPr>
        <w:t>enrollees</w:t>
      </w:r>
      <w:r w:rsidRPr="00EF1F5D">
        <w:rPr>
          <w:rStyle w:val="StyleUnderline"/>
        </w:rPr>
        <w:t xml:space="preserve"> to </w:t>
      </w:r>
      <w:r w:rsidRPr="0059790A">
        <w:rPr>
          <w:rStyle w:val="Emphasis"/>
        </w:rPr>
        <w:t>lose skills</w:t>
      </w:r>
      <w:r w:rsidRPr="00EF1F5D">
        <w:rPr>
          <w:rStyle w:val="StyleUnderline"/>
        </w:rPr>
        <w:t xml:space="preserve"> since they could not apply what they knew and were </w:t>
      </w:r>
      <w:r w:rsidRPr="0059790A">
        <w:rPr>
          <w:rStyle w:val="Emphasis"/>
        </w:rPr>
        <w:t>assigned</w:t>
      </w:r>
      <w:r w:rsidRPr="00EF1F5D">
        <w:rPr>
          <w:rStyle w:val="StyleUnderline"/>
        </w:rPr>
        <w:t xml:space="preserve"> to activities that were </w:t>
      </w:r>
      <w:r w:rsidRPr="0059790A">
        <w:rPr>
          <w:rStyle w:val="Emphasis"/>
        </w:rPr>
        <w:t>be-low</w:t>
      </w:r>
      <w:r w:rsidRPr="00EF1F5D">
        <w:rPr>
          <w:rStyle w:val="StyleUnderline"/>
        </w:rPr>
        <w:t xml:space="preserve"> their </w:t>
      </w:r>
      <w:r w:rsidRPr="0059790A">
        <w:rPr>
          <w:rStyle w:val="Emphasis"/>
        </w:rPr>
        <w:t>skill levels</w:t>
      </w:r>
      <w:r w:rsidRPr="0059790A">
        <w:rPr>
          <w:sz w:val="16"/>
        </w:rPr>
        <w:t xml:space="preserve">. Data for the WPA show that there was a major discrepancy between skills and tasks available (Table 1). Unskilled individuals represented only a quarter of the WPA enrollees, while almost half of enrollees had been previously employed in skilled or semiskilled activities. However, </w:t>
      </w:r>
      <w:r w:rsidRPr="00EF1F5D">
        <w:rPr>
          <w:rStyle w:val="StyleUnderline"/>
        </w:rPr>
        <w:t>a significant majority of WPA enrollees (</w:t>
      </w:r>
      <w:r w:rsidRPr="0059790A">
        <w:rPr>
          <w:rStyle w:val="Emphasis"/>
        </w:rPr>
        <w:t>63</w:t>
      </w:r>
      <w:r w:rsidRPr="00EF1F5D">
        <w:rPr>
          <w:rStyle w:val="StyleUnderline"/>
        </w:rPr>
        <w:t xml:space="preserve">.4 percent) were involved in </w:t>
      </w:r>
      <w:r w:rsidRPr="0059790A">
        <w:rPr>
          <w:rStyle w:val="Emphasis"/>
        </w:rPr>
        <w:t>unskilled tasks</w:t>
      </w:r>
      <w:r w:rsidRPr="00EF1F5D">
        <w:rPr>
          <w:rStyle w:val="StyleUnderline"/>
        </w:rPr>
        <w:t>.</w:t>
      </w:r>
    </w:p>
    <w:p w14:paraId="12F0E838" w14:textId="77777777" w:rsidR="002B3259" w:rsidRDefault="002B3259" w:rsidP="002B3259">
      <w:pPr>
        <w:rPr>
          <w:sz w:val="16"/>
        </w:rPr>
      </w:pPr>
      <w:r w:rsidRPr="0059790A">
        <w:rPr>
          <w:sz w:val="16"/>
        </w:rPr>
        <w:t xml:space="preserve">In addition, </w:t>
      </w:r>
      <w:r w:rsidRPr="0059790A">
        <w:rPr>
          <w:rStyle w:val="Emphasis"/>
        </w:rPr>
        <w:t>training</w:t>
      </w:r>
      <w:r w:rsidRPr="00EF1F5D">
        <w:rPr>
          <w:rStyle w:val="StyleUnderline"/>
        </w:rPr>
        <w:t xml:space="preserve"> and </w:t>
      </w:r>
      <w:r w:rsidRPr="0059790A">
        <w:rPr>
          <w:rStyle w:val="Emphasis"/>
        </w:rPr>
        <w:t>education</w:t>
      </w:r>
      <w:r w:rsidRPr="00EF1F5D">
        <w:rPr>
          <w:rStyle w:val="StyleUnderline"/>
        </w:rPr>
        <w:t xml:space="preserve"> were considered an  </w:t>
      </w:r>
      <w:r w:rsidRPr="0059790A">
        <w:rPr>
          <w:rStyle w:val="Emphasis"/>
        </w:rPr>
        <w:t>afterthought</w:t>
      </w:r>
      <w:r w:rsidRPr="00EF1F5D">
        <w:rPr>
          <w:rStyle w:val="StyleUnderline"/>
        </w:rPr>
        <w:t xml:space="preserve">  in  most programs</w:t>
      </w:r>
      <w:r w:rsidRPr="0059790A">
        <w:rPr>
          <w:sz w:val="16"/>
        </w:rPr>
        <w:t xml:space="preserve">. This was the case for the WPA until 1940, when war preparation required an improvement in the skills of available individuals. At the CCC, </w:t>
      </w:r>
      <w:r w:rsidRPr="00EF1F5D">
        <w:rPr>
          <w:rStyle w:val="StyleUnderline"/>
        </w:rPr>
        <w:t xml:space="preserve">academic education was purely voluntary. </w:t>
      </w:r>
      <w:r w:rsidRPr="0059790A">
        <w:rPr>
          <w:rStyle w:val="Emphasis"/>
        </w:rPr>
        <w:t>Vocational training</w:t>
      </w:r>
      <w:r w:rsidRPr="00EF1F5D">
        <w:rPr>
          <w:rStyle w:val="StyleUnderline"/>
        </w:rPr>
        <w:t xml:space="preserve"> was </w:t>
      </w:r>
      <w:r w:rsidRPr="0059790A">
        <w:rPr>
          <w:rStyle w:val="Emphasis"/>
        </w:rPr>
        <w:t>conditioned</w:t>
      </w:r>
      <w:r w:rsidRPr="00EF1F5D">
        <w:rPr>
          <w:rStyle w:val="StyleUnderline"/>
        </w:rPr>
        <w:t xml:space="preserve"> on the </w:t>
      </w:r>
      <w:r w:rsidRPr="0059790A">
        <w:rPr>
          <w:rStyle w:val="StyleUnderline"/>
        </w:rPr>
        <w:t xml:space="preserve">availability </w:t>
      </w:r>
      <w:r w:rsidRPr="00EF1F5D">
        <w:rPr>
          <w:rStyle w:val="StyleUnderline"/>
        </w:rPr>
        <w:t xml:space="preserve">of </w:t>
      </w:r>
      <w:r w:rsidRPr="0059790A">
        <w:rPr>
          <w:rStyle w:val="Emphasis"/>
        </w:rPr>
        <w:t>equipment</w:t>
      </w:r>
      <w:r w:rsidRPr="00EF1F5D">
        <w:rPr>
          <w:rStyle w:val="StyleUnderline"/>
        </w:rPr>
        <w:t xml:space="preserve"> and </w:t>
      </w:r>
      <w:r w:rsidRPr="0059790A">
        <w:rPr>
          <w:rStyle w:val="Emphasis"/>
        </w:rPr>
        <w:t>supervisors</w:t>
      </w:r>
      <w:r w:rsidRPr="00EF1F5D">
        <w:rPr>
          <w:rStyle w:val="StyleUnderline"/>
        </w:rPr>
        <w:t xml:space="preserve">, and on the </w:t>
      </w:r>
      <w:r w:rsidRPr="0059790A">
        <w:rPr>
          <w:rStyle w:val="Emphasis"/>
        </w:rPr>
        <w:t>willingness</w:t>
      </w:r>
      <w:r w:rsidRPr="00EF1F5D">
        <w:rPr>
          <w:rStyle w:val="StyleUnderline"/>
        </w:rPr>
        <w:t xml:space="preserve"> of the camp administrator to </w:t>
      </w:r>
      <w:r w:rsidRPr="0059790A">
        <w:rPr>
          <w:rStyle w:val="Emphasis"/>
        </w:rPr>
        <w:t>devote time</w:t>
      </w:r>
      <w:r w:rsidRPr="00EF1F5D">
        <w:rPr>
          <w:rStyle w:val="StyleUnderline"/>
        </w:rPr>
        <w:t xml:space="preserve"> to this activity</w:t>
      </w:r>
      <w:r w:rsidRPr="0059790A">
        <w:rPr>
          <w:sz w:val="16"/>
        </w:rPr>
        <w:t xml:space="preserve">. Beyond the organization of the programs, </w:t>
      </w:r>
      <w:r w:rsidRPr="0059790A">
        <w:rPr>
          <w:rStyle w:val="StyleUnderline"/>
        </w:rPr>
        <w:t>political pressures from labor unions also cont</w:t>
      </w:r>
      <w:r w:rsidRPr="00EF1F5D">
        <w:rPr>
          <w:rStyle w:val="StyleUnderline"/>
        </w:rPr>
        <w:t>ributed</w:t>
      </w:r>
      <w:r w:rsidRPr="0059790A">
        <w:rPr>
          <w:sz w:val="16"/>
        </w:rPr>
        <w:t xml:space="preserve"> to the lack of a training component. Unions were afraid that trained enrollees would compete with workers in the private sector and press down wages (Salmond 1967; Schwartz 1984)</w:t>
      </w:r>
    </w:p>
    <w:p w14:paraId="5BAC4FA8" w14:textId="1650A439" w:rsidR="00A600B5" w:rsidRPr="00C80D5C" w:rsidRDefault="00A600B5" w:rsidP="00A600B5">
      <w:pPr>
        <w:pStyle w:val="Heading1"/>
      </w:pPr>
      <w:r w:rsidRPr="00C80D5C">
        <w:t>Econ Adv Neg</w:t>
      </w:r>
    </w:p>
    <w:p w14:paraId="6C9837D5" w14:textId="284C557C" w:rsidR="00EB3C11" w:rsidRDefault="00EB3C11" w:rsidP="00EB3C11">
      <w:pPr>
        <w:pStyle w:val="Heading1"/>
      </w:pPr>
      <w:r>
        <w:t>Off-Case Positions</w:t>
      </w:r>
    </w:p>
    <w:p w14:paraId="25ACFC95" w14:textId="77777777" w:rsidR="00133640" w:rsidRDefault="00133640" w:rsidP="00133640">
      <w:pPr>
        <w:pStyle w:val="Heading2"/>
      </w:pPr>
      <w:r>
        <w:t>Cap and Trade CP</w:t>
      </w:r>
    </w:p>
    <w:p w14:paraId="78629553" w14:textId="77777777" w:rsidR="00133640" w:rsidRDefault="00133640" w:rsidP="00133640">
      <w:pPr>
        <w:pStyle w:val="Heading3"/>
      </w:pPr>
      <w:r>
        <w:t>1NC – Shell</w:t>
      </w:r>
    </w:p>
    <w:p w14:paraId="79079001" w14:textId="516DE481" w:rsidR="00133640" w:rsidRDefault="00133640" w:rsidP="00133640">
      <w:pPr>
        <w:pStyle w:val="Heading4"/>
      </w:pPr>
      <w:r>
        <w:t xml:space="preserve">CP text: </w:t>
      </w:r>
      <w:r w:rsidR="00AE4F4A">
        <w:t>The United States federal government should substantially increase fiscal redistribution by adopting a federal climate jobs guarantee and</w:t>
      </w:r>
      <w:r>
        <w:t xml:space="preserve"> institute a cap and trade system </w:t>
      </w:r>
      <w:r w:rsidR="001E23D1">
        <w:t>for carbon dioxide</w:t>
      </w:r>
      <w:r>
        <w:t>.</w:t>
      </w:r>
    </w:p>
    <w:p w14:paraId="322C6422" w14:textId="77777777" w:rsidR="00133640" w:rsidRDefault="00133640" w:rsidP="00133640"/>
    <w:p w14:paraId="6C0A4A3C" w14:textId="6CC22FDA" w:rsidR="00133640" w:rsidRDefault="00133640" w:rsidP="00133640">
      <w:pPr>
        <w:pStyle w:val="Heading4"/>
      </w:pPr>
      <w:r>
        <w:t>Cap and trade is environmentally and economically effective, is better for innovation, and has international support – but the US needs to lead a shift back to it</w:t>
      </w:r>
    </w:p>
    <w:p w14:paraId="61CED07D" w14:textId="77777777" w:rsidR="00133640" w:rsidRPr="0056187C" w:rsidRDefault="00133640" w:rsidP="00133640">
      <w:r>
        <w:t xml:space="preserve">Richard </w:t>
      </w:r>
      <w:r w:rsidRPr="0056187C">
        <w:rPr>
          <w:rStyle w:val="Style13ptBold"/>
        </w:rPr>
        <w:t>Schmalensee and</w:t>
      </w:r>
      <w:r>
        <w:t xml:space="preserve"> Robert </w:t>
      </w:r>
      <w:r w:rsidRPr="0056187C">
        <w:rPr>
          <w:rStyle w:val="Style13ptBold"/>
        </w:rPr>
        <w:t xml:space="preserve">Stavins 19 </w:t>
      </w:r>
      <w:r>
        <w:t xml:space="preserve">Professor of Management and Economics at MIT and former Dean of MIT Sloan; and Professor of Energy and Economic Development at Harvard (“Learning from Thirty Years of Cap and Trade”, Resources (May 16, 2019), </w:t>
      </w:r>
      <w:r w:rsidRPr="0056187C">
        <w:t>https://www.resources.org/archives/learning-thirty-years-cap-trade/</w:t>
      </w:r>
      <w:r>
        <w:t>)</w:t>
      </w:r>
    </w:p>
    <w:p w14:paraId="51B2CD81" w14:textId="753C6590" w:rsidR="00133640" w:rsidRDefault="00133640" w:rsidP="00133640">
      <w:pPr>
        <w:rPr>
          <w:sz w:val="16"/>
        </w:rPr>
      </w:pPr>
      <w:r w:rsidRPr="0056187C">
        <w:rPr>
          <w:sz w:val="16"/>
        </w:rPr>
        <w:t xml:space="preserve">Implications for Climate Change Policy: Two highly relevant lessons from thirty years of experience with cap-and-trade systems stand out. First, </w:t>
      </w:r>
      <w:r w:rsidRPr="0056187C">
        <w:rPr>
          <w:rStyle w:val="Emphasis"/>
        </w:rPr>
        <w:t>cap and trade has proven itself to be environmentally effective and economically cost-effective</w:t>
      </w:r>
      <w:r w:rsidRPr="0056187C">
        <w:rPr>
          <w:rStyle w:val="StyleUnderline"/>
        </w:rPr>
        <w:t xml:space="preserve"> relative to traditional command-and-control approaches.</w:t>
      </w:r>
      <w:r w:rsidRPr="0056187C">
        <w:rPr>
          <w:sz w:val="16"/>
        </w:rPr>
        <w:t xml:space="preserve"> Moreover, </w:t>
      </w:r>
      <w:r w:rsidRPr="0056187C">
        <w:rPr>
          <w:rStyle w:val="Emphasis"/>
        </w:rPr>
        <w:t>less flexible systems would not have led to</w:t>
      </w:r>
      <w:r w:rsidRPr="0056187C">
        <w:rPr>
          <w:rStyle w:val="StyleUnderline"/>
        </w:rPr>
        <w:t xml:space="preserve"> the </w:t>
      </w:r>
      <w:r w:rsidRPr="0056187C">
        <w:rPr>
          <w:rStyle w:val="Emphasis"/>
        </w:rPr>
        <w:t>tech</w:t>
      </w:r>
      <w:r w:rsidRPr="0056187C">
        <w:rPr>
          <w:rStyle w:val="StyleUnderline"/>
        </w:rPr>
        <w:t xml:space="preserve">nological change and </w:t>
      </w:r>
      <w:r w:rsidRPr="0056187C">
        <w:rPr>
          <w:rStyle w:val="Emphasis"/>
        </w:rPr>
        <w:t>innovation</w:t>
      </w:r>
      <w:r w:rsidRPr="0056187C">
        <w:rPr>
          <w:rStyle w:val="StyleUnderline"/>
        </w:rPr>
        <w:t xml:space="preserve"> that appear to have been </w:t>
      </w:r>
      <w:r w:rsidRPr="0056187C">
        <w:rPr>
          <w:rStyle w:val="Emphasis"/>
        </w:rPr>
        <w:t>induced by market-based instruments.</w:t>
      </w:r>
      <w:r w:rsidRPr="0056187C">
        <w:rPr>
          <w:rStyle w:val="StyleUnderline"/>
        </w:rPr>
        <w:t xml:space="preserve"> </w:t>
      </w:r>
      <w:r w:rsidRPr="0056187C">
        <w:rPr>
          <w:sz w:val="16"/>
        </w:rPr>
        <w:t xml:space="preserve">Second, and equally important, the </w:t>
      </w:r>
      <w:r w:rsidRPr="0056187C">
        <w:rPr>
          <w:rStyle w:val="StyleUnderline"/>
        </w:rPr>
        <w:t>performance</w:t>
      </w:r>
      <w:r w:rsidRPr="0056187C">
        <w:rPr>
          <w:sz w:val="16"/>
        </w:rPr>
        <w:t xml:space="preserve"> of cap-and-trade systems </w:t>
      </w:r>
      <w:r w:rsidRPr="0056187C">
        <w:rPr>
          <w:rStyle w:val="StyleUnderline"/>
        </w:rPr>
        <w:t>depends on how well they are designed.</w:t>
      </w:r>
      <w:r w:rsidRPr="0056187C">
        <w:rPr>
          <w:sz w:val="16"/>
        </w:rPr>
        <w:t xml:space="preserve"> In particular, it is important to reduce unnecessary price volatility to avoid excessive costs. Hybrid designs offer an attractive option to do this if some variability of emissions can be tolerated. All of this suggests that </w:t>
      </w:r>
      <w:r w:rsidRPr="0056187C">
        <w:rPr>
          <w:rStyle w:val="StyleUnderline"/>
        </w:rPr>
        <w:t>cap and trade merits serious consideration when countries, states, provinces, or regions around the world develop policies to reduce</w:t>
      </w:r>
      <w:r w:rsidRPr="0056187C">
        <w:rPr>
          <w:sz w:val="16"/>
        </w:rPr>
        <w:t xml:space="preserve"> greenhouse gas (</w:t>
      </w:r>
      <w:r w:rsidRPr="0056187C">
        <w:rPr>
          <w:rStyle w:val="StyleUnderline"/>
        </w:rPr>
        <w:t>GHG</w:t>
      </w:r>
      <w:r w:rsidRPr="0056187C">
        <w:rPr>
          <w:sz w:val="16"/>
        </w:rPr>
        <w:t xml:space="preserve">) emissions. And, indeed, this has happened. However, as mentioned above, proposals for such policies have often triggered significant opposition. In the United States, the failure of Congress to pass cap-and-trade climate legislation in 2010 was essentially collateral damage from a much larger political war that decimated the ranks of both moderate Republicans and moderate Democrats. Nevertheless, </w:t>
      </w:r>
      <w:r w:rsidRPr="0056187C">
        <w:rPr>
          <w:rStyle w:val="Emphasis"/>
        </w:rPr>
        <w:t>political support for using cap-and-trade systems to reduce GHG emissions has emerged in many other parts of the world.</w:t>
      </w:r>
      <w:r w:rsidRPr="0056187C">
        <w:rPr>
          <w:sz w:val="16"/>
        </w:rPr>
        <w:t xml:space="preserve"> In fact, </w:t>
      </w:r>
      <w:r w:rsidRPr="0056187C">
        <w:rPr>
          <w:rStyle w:val="StyleUnderline"/>
        </w:rPr>
        <w:t>in the negotiations leading up to the 2015 UN Climate Conference in Paris, many parties endorsed key roles for carbon markets and broadly agreed on the value of linking those markets.</w:t>
      </w:r>
      <w:r w:rsidRPr="0056187C">
        <w:rPr>
          <w:sz w:val="16"/>
        </w:rPr>
        <w:t xml:space="preserve"> It is certainly possible that three decades of high receptivity to cap and trade in the United States, Europe, and other parts of the world will turn out to have been only a relatively brief departure from long-term reliance on command-and-control environmental regulation. However, </w:t>
      </w:r>
      <w:r w:rsidRPr="0056187C">
        <w:rPr>
          <w:rStyle w:val="StyleUnderline"/>
        </w:rPr>
        <w:t>considering the generally positive experience with cap and trade, we are cautiously optimistic that the denigration of cap and trade in US political debates may turn out to be a temporary departure from the long-term trend of increasing reliance on market-based environmental policy instruments.</w:t>
      </w:r>
      <w:r w:rsidRPr="0056187C">
        <w:rPr>
          <w:sz w:val="16"/>
        </w:rPr>
        <w:t xml:space="preserve"> We are hopeful, but only time will tell.</w:t>
      </w:r>
    </w:p>
    <w:p w14:paraId="5382C1A0" w14:textId="77777777" w:rsidR="00133640" w:rsidRDefault="00133640" w:rsidP="00133640">
      <w:pPr>
        <w:pStyle w:val="Heading3"/>
      </w:pPr>
      <w:r>
        <w:t>2NC – Solvency</w:t>
      </w:r>
    </w:p>
    <w:p w14:paraId="5A4B0950" w14:textId="77777777" w:rsidR="00133640" w:rsidRDefault="00133640" w:rsidP="00133640">
      <w:pPr>
        <w:pStyle w:val="Heading4"/>
      </w:pPr>
      <w:r>
        <w:t xml:space="preserve">Cap and trade is the </w:t>
      </w:r>
      <w:r w:rsidRPr="00BD3050">
        <w:rPr>
          <w:i/>
          <w:iCs w:val="0"/>
          <w:u w:val="single"/>
        </w:rPr>
        <w:t>only</w:t>
      </w:r>
      <w:r>
        <w:t xml:space="preserve"> and </w:t>
      </w:r>
      <w:r w:rsidRPr="00BD3050">
        <w:rPr>
          <w:i/>
          <w:iCs w:val="0"/>
          <w:u w:val="single"/>
        </w:rPr>
        <w:t>best</w:t>
      </w:r>
      <w:r>
        <w:t xml:space="preserve"> way to solve warming – costs, volatility, politics, and international linkage – empirics prove</w:t>
      </w:r>
    </w:p>
    <w:p w14:paraId="0BB13B60" w14:textId="77777777" w:rsidR="00133640" w:rsidRPr="00BD3050" w:rsidRDefault="00133640" w:rsidP="00133640">
      <w:r w:rsidRPr="00BD3050">
        <w:rPr>
          <w:rStyle w:val="Style13ptBold"/>
        </w:rPr>
        <w:t xml:space="preserve">Stavins 14 </w:t>
      </w:r>
      <w:r w:rsidRPr="00BD3050">
        <w:t>– Robert Stavins, P</w:t>
      </w:r>
      <w:r>
        <w:t>rofessor of Energy and Economics at Harvard</w:t>
      </w:r>
      <w:r w:rsidRPr="00BD3050">
        <w:t xml:space="preserve"> (“Cap and Trade Is the Only Feasible Way of Cutting Emissions,” The New York Times, June 2nd, http://www.nytimes.com/roomfordebate/2014/06/01/can-the-market-stave-off-global-warming/cap-and-trade-is-the-only-feasible-way-of-cutting-emissions)</w:t>
      </w:r>
    </w:p>
    <w:p w14:paraId="293F8846" w14:textId="77777777" w:rsidR="00133640" w:rsidRPr="00B50EAB" w:rsidRDefault="00133640" w:rsidP="00133640">
      <w:pPr>
        <w:rPr>
          <w:rStyle w:val="Emphasis"/>
        </w:rPr>
      </w:pPr>
      <w:r w:rsidRPr="00BD3050">
        <w:rPr>
          <w:rStyle w:val="StyleUnderline"/>
        </w:rPr>
        <w:t xml:space="preserve">A national carbon-pricing regime is the only feasible way for the United States to reach its goal of reducing emissions to 83 percent below their 2005 level by 2050. </w:t>
      </w:r>
      <w:r w:rsidRPr="00B50EAB">
        <w:rPr>
          <w:sz w:val="16"/>
        </w:rPr>
        <w:t xml:space="preserve">With 30 years of success, even if uneven at times, pricing regimes have provided incentives to achieve goals in the least expensive manner. </w:t>
      </w:r>
      <w:r w:rsidRPr="00BD3050">
        <w:rPr>
          <w:rStyle w:val="Emphasis"/>
        </w:rPr>
        <w:t>Because emission control costs vary drastically among the millions of diverse emissions sources, conventional regulations are unfeasible. Only a pricing regime provides incentives for the overall target to be achieved in the least expensive manner</w:t>
      </w:r>
      <w:r w:rsidRPr="00B50EAB">
        <w:rPr>
          <w:sz w:val="16"/>
        </w:rPr>
        <w:t xml:space="preserve">. </w:t>
      </w:r>
      <w:r w:rsidRPr="00BD3050">
        <w:rPr>
          <w:rStyle w:val="StyleUnderline"/>
        </w:rPr>
        <w:t>In the long term it is economical because of incentives to adopt lower-cost, cleaner technologies.</w:t>
      </w:r>
      <w:r w:rsidRPr="00B50EAB">
        <w:rPr>
          <w:sz w:val="16"/>
        </w:rPr>
        <w:t xml:space="preserve"> The initial distribution of allowances in a cap-and-trade system offers a direct means of compensating for the inevitably unequal burdens imposed by a climate policy. </w:t>
      </w:r>
      <w:r w:rsidRPr="00BD3050">
        <w:rPr>
          <w:rStyle w:val="StyleUnderline"/>
        </w:rPr>
        <w:t>It resists degradation by political forces, because its environmental and economic performance is unaffected by the initial distribution of allowances. Internationally, it provides a straightforward means to link with other countries’ climate policies, which is exceptionally important for addressing this global problem.</w:t>
      </w:r>
      <w:r w:rsidRPr="00B50EAB">
        <w:rPr>
          <w:sz w:val="16"/>
        </w:rPr>
        <w:t xml:space="preserve"> </w:t>
      </w:r>
      <w:r w:rsidRPr="00BD3050">
        <w:rPr>
          <w:rStyle w:val="Emphasis"/>
        </w:rPr>
        <w:t>Finally</w:t>
      </w:r>
      <w:r w:rsidRPr="00BD3050">
        <w:rPr>
          <w:rStyle w:val="StyleUnderline"/>
        </w:rPr>
        <w:t xml:space="preserve">, experience favors cap and trade because </w:t>
      </w:r>
      <w:r w:rsidRPr="00BD3050">
        <w:rPr>
          <w:rStyle w:val="Emphasis"/>
        </w:rPr>
        <w:t>it has a history of successful adoption and implementation over three decades</w:t>
      </w:r>
      <w:r w:rsidRPr="00B50EAB">
        <w:rPr>
          <w:sz w:val="16"/>
        </w:rPr>
        <w:t xml:space="preserve">. In 1982, the Environmental Protection Agency put in place a trading program to phase out leaded gasoline. It produced a more rapid elimination of leaded gasoline from the marketplace than had been anticipated, and at a savings of some $250 million per year. Later, Congress enacted a law proposed by President George H. W. Bush to use cap and trade to cut sulfur dioxide emissions (and consequently acid rain) by half, at a savings of $1 billion per year. </w:t>
      </w:r>
      <w:r w:rsidRPr="00BD3050">
        <w:rPr>
          <w:rStyle w:val="StyleUnderline"/>
        </w:rPr>
        <w:t xml:space="preserve">As climate change has become an increasing concern, cap and trade has most often been the instrument of choice. </w:t>
      </w:r>
      <w:r w:rsidRPr="00B50EAB">
        <w:rPr>
          <w:sz w:val="16"/>
        </w:rPr>
        <w:t xml:space="preserve">The first and largest example is </w:t>
      </w:r>
      <w:r w:rsidRPr="00B50EAB">
        <w:rPr>
          <w:rStyle w:val="StyleUnderline"/>
        </w:rPr>
        <w:t>the European Union Emissions Trading</w:t>
      </w:r>
      <w:r w:rsidRPr="00B50EAB">
        <w:rPr>
          <w:sz w:val="16"/>
        </w:rPr>
        <w:t xml:space="preserve"> </w:t>
      </w:r>
      <w:r w:rsidRPr="00B50EAB">
        <w:rPr>
          <w:rStyle w:val="StyleUnderline"/>
        </w:rPr>
        <w:t>System</w:t>
      </w:r>
      <w:r w:rsidRPr="00B50EAB">
        <w:rPr>
          <w:sz w:val="16"/>
        </w:rPr>
        <w:t>, which has covered electricity generation and large manufacturing, and is now being expanded. But external factors in Europe have suppressed allowance prices, lowering incentives to cut emissions. The economic downturn has curtailed energy and allowance demand. “</w:t>
      </w:r>
      <w:r w:rsidRPr="00B50EAB">
        <w:rPr>
          <w:rStyle w:val="StyleUnderline"/>
        </w:rPr>
        <w:t>Complementary policies</w:t>
      </w:r>
      <w:r w:rsidRPr="00B50EAB">
        <w:rPr>
          <w:sz w:val="16"/>
        </w:rPr>
        <w:t xml:space="preserve">,” like Europe’s aggressive renewable power initiatives, have relocated emissions from electricity generation to other sectors with no net reduction. In the process, abatement costs have been driven up and allowance prices suppressed. Also, the anticipated termination of the Clean Development Mechanism created a temporary flood of offsets on the market. The European Commission is about to lower the program’s cap, bringing higher future allowance prices. In the United States, </w:t>
      </w:r>
      <w:r w:rsidRPr="00B50EAB">
        <w:rPr>
          <w:rStyle w:val="StyleUnderline"/>
        </w:rPr>
        <w:t>the Regional Greenhouse Gas Initiative</w:t>
      </w:r>
      <w:r w:rsidRPr="00B50EAB">
        <w:rPr>
          <w:sz w:val="16"/>
        </w:rPr>
        <w:t xml:space="preserve">, begun in 2009, brought together nine Northeastern states in a cap-and-trade regime controlling electricity sector emissions. The combination of the recession, low natural gas prices and mild weather lowered emissions below the cap, but the states have now increased the program’s stringency. </w:t>
      </w:r>
      <w:r w:rsidRPr="00B50EAB">
        <w:rPr>
          <w:rStyle w:val="StyleUnderline"/>
        </w:rPr>
        <w:t>California’s ambitious cap-and-trade system</w:t>
      </w:r>
      <w:r w:rsidRPr="00B50EAB">
        <w:rPr>
          <w:sz w:val="16"/>
        </w:rPr>
        <w:t xml:space="preserve"> will soon cover 85 percent of the state’s economy and reduce carbon dioxide emissions to their 1990 levels by 2020. Add to these seven pilot carbon dioxide cap-and-trade systems in </w:t>
      </w:r>
      <w:r w:rsidRPr="00B50EAB">
        <w:rPr>
          <w:rStyle w:val="StyleUnderline"/>
        </w:rPr>
        <w:t>China</w:t>
      </w:r>
      <w:r w:rsidRPr="00B50EAB">
        <w:rPr>
          <w:sz w:val="16"/>
        </w:rPr>
        <w:t xml:space="preserve">, plus others up and running in </w:t>
      </w:r>
      <w:r w:rsidRPr="00B50EAB">
        <w:rPr>
          <w:rStyle w:val="StyleUnderline"/>
        </w:rPr>
        <w:t>Quebec and Switzerland, and still others planned in South Korea, India, Chile, Brazil and Mexico</w:t>
      </w:r>
      <w:r w:rsidRPr="00B50EAB">
        <w:rPr>
          <w:sz w:val="16"/>
        </w:rPr>
        <w:t xml:space="preserve">, and it becomes clear that </w:t>
      </w:r>
      <w:r w:rsidRPr="00B50EAB">
        <w:rPr>
          <w:rStyle w:val="Emphasis"/>
        </w:rPr>
        <w:t>cap and trade has emerged as the preferred approach for meaningful action to address climate change.</w:t>
      </w:r>
    </w:p>
    <w:p w14:paraId="65959B04" w14:textId="77777777" w:rsidR="00DB770B" w:rsidRPr="00DB770B" w:rsidRDefault="00DB770B" w:rsidP="00DB770B"/>
    <w:sectPr w:rsidR="00DB770B" w:rsidRPr="00DB7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7332279">
    <w:abstractNumId w:val="13"/>
  </w:num>
  <w:num w:numId="2" w16cid:durableId="1365517740">
    <w:abstractNumId w:val="9"/>
  </w:num>
  <w:num w:numId="3" w16cid:durableId="1920141689">
    <w:abstractNumId w:val="7"/>
  </w:num>
  <w:num w:numId="4" w16cid:durableId="331492283">
    <w:abstractNumId w:val="6"/>
  </w:num>
  <w:num w:numId="5" w16cid:durableId="1489318879">
    <w:abstractNumId w:val="5"/>
  </w:num>
  <w:num w:numId="6" w16cid:durableId="667289037">
    <w:abstractNumId w:val="4"/>
  </w:num>
  <w:num w:numId="7" w16cid:durableId="1169514673">
    <w:abstractNumId w:val="8"/>
  </w:num>
  <w:num w:numId="8" w16cid:durableId="1047756063">
    <w:abstractNumId w:val="3"/>
  </w:num>
  <w:num w:numId="9" w16cid:durableId="1894654980">
    <w:abstractNumId w:val="2"/>
  </w:num>
  <w:num w:numId="10" w16cid:durableId="1778019306">
    <w:abstractNumId w:val="1"/>
  </w:num>
  <w:num w:numId="11" w16cid:durableId="779184769">
    <w:abstractNumId w:val="0"/>
  </w:num>
  <w:num w:numId="12" w16cid:durableId="497160188">
    <w:abstractNumId w:val="12"/>
  </w:num>
  <w:num w:numId="13" w16cid:durableId="1516919159">
    <w:abstractNumId w:val="11"/>
  </w:num>
  <w:num w:numId="14" w16cid:durableId="92033">
    <w:abstractNumId w:val="10"/>
  </w:num>
  <w:num w:numId="15" w16cid:durableId="20706126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187980717248"/>
  </w:docVars>
  <w:rsids>
    <w:rsidRoot w:val="00B13D67"/>
    <w:rsid w:val="0004223B"/>
    <w:rsid w:val="0007686A"/>
    <w:rsid w:val="001048B9"/>
    <w:rsid w:val="00104C57"/>
    <w:rsid w:val="00133640"/>
    <w:rsid w:val="001E23D1"/>
    <w:rsid w:val="00224A40"/>
    <w:rsid w:val="002751E8"/>
    <w:rsid w:val="002A1D87"/>
    <w:rsid w:val="002B3259"/>
    <w:rsid w:val="003566DE"/>
    <w:rsid w:val="00361057"/>
    <w:rsid w:val="003648DE"/>
    <w:rsid w:val="0036722D"/>
    <w:rsid w:val="004248E7"/>
    <w:rsid w:val="0068451B"/>
    <w:rsid w:val="006C1F9B"/>
    <w:rsid w:val="006C75A6"/>
    <w:rsid w:val="006F71B8"/>
    <w:rsid w:val="008C3149"/>
    <w:rsid w:val="008D0954"/>
    <w:rsid w:val="008D3163"/>
    <w:rsid w:val="00914EB1"/>
    <w:rsid w:val="00936EC4"/>
    <w:rsid w:val="00950526"/>
    <w:rsid w:val="00975306"/>
    <w:rsid w:val="009962A3"/>
    <w:rsid w:val="009B57AC"/>
    <w:rsid w:val="009E26D5"/>
    <w:rsid w:val="00A51470"/>
    <w:rsid w:val="00A600B5"/>
    <w:rsid w:val="00AD4A9A"/>
    <w:rsid w:val="00AE4F4A"/>
    <w:rsid w:val="00B13D67"/>
    <w:rsid w:val="00B34E47"/>
    <w:rsid w:val="00B64AE8"/>
    <w:rsid w:val="00B80F3C"/>
    <w:rsid w:val="00C82621"/>
    <w:rsid w:val="00D21157"/>
    <w:rsid w:val="00D94D3F"/>
    <w:rsid w:val="00DB770B"/>
    <w:rsid w:val="00E21CF8"/>
    <w:rsid w:val="00EB3C11"/>
    <w:rsid w:val="00EC1B05"/>
    <w:rsid w:val="00EF1F5D"/>
    <w:rsid w:val="00F022AE"/>
    <w:rsid w:val="00F4332B"/>
    <w:rsid w:val="00F80D9A"/>
    <w:rsid w:val="00FA0D68"/>
    <w:rsid w:val="00FE2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C9C7"/>
  <w15:chartTrackingRefBased/>
  <w15:docId w15:val="{93AAAB7D-C70D-47AF-BA21-D3D4217EE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248E7"/>
    <w:rPr>
      <w:rFonts w:ascii="Calibri" w:hAnsi="Calibri" w:cs="Calibri"/>
      <w:kern w:val="0"/>
      <w14:ligatures w14:val="none"/>
    </w:rPr>
  </w:style>
  <w:style w:type="paragraph" w:styleId="Heading1">
    <w:name w:val="heading 1"/>
    <w:aliases w:val="Pocket"/>
    <w:basedOn w:val="Normal"/>
    <w:next w:val="Normal"/>
    <w:link w:val="Heading1Char"/>
    <w:qFormat/>
    <w:rsid w:val="004248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248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248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unhideWhenUsed/>
    <w:qFormat/>
    <w:rsid w:val="004248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4F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248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48E7"/>
  </w:style>
  <w:style w:type="character" w:customStyle="1" w:styleId="Heading1Char">
    <w:name w:val="Heading 1 Char"/>
    <w:aliases w:val="Pocket Char"/>
    <w:basedOn w:val="DefaultParagraphFont"/>
    <w:link w:val="Heading1"/>
    <w:rsid w:val="004248E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248E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248E7"/>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4248E7"/>
    <w:rPr>
      <w:rFonts w:ascii="Calibri" w:eastAsiaTheme="majorEastAsia" w:hAnsi="Calibri" w:cstheme="majorBidi"/>
      <w:b/>
      <w:iCs/>
      <w:kern w:val="0"/>
      <w:sz w:val="26"/>
      <w14:ligatures w14: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4248E7"/>
    <w:rPr>
      <w:b/>
      <w:sz w:val="22"/>
      <w:u w:val="single"/>
    </w:rPr>
  </w:style>
  <w:style w:type="paragraph" w:customStyle="1" w:styleId="textbold">
    <w:name w:val="text bold"/>
    <w:basedOn w:val="Normal"/>
    <w:link w:val="Emphasis"/>
    <w:autoRedefine/>
    <w:uiPriority w:val="7"/>
    <w:qFormat/>
    <w:rsid w:val="00361057"/>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bdr w:val="single" w:sz="8" w:space="0" w:color="auto"/>
      <w14:ligatures w14:val="standardContextual"/>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4248E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248E7"/>
    <w:rPr>
      <w:b/>
      <w:bCs/>
      <w:sz w:val="26"/>
      <w:u w:val="none"/>
    </w:rPr>
  </w:style>
  <w:style w:type="character" w:customStyle="1" w:styleId="Heading5Char">
    <w:name w:val="Heading 5 Char"/>
    <w:basedOn w:val="DefaultParagraphFont"/>
    <w:link w:val="Heading5"/>
    <w:uiPriority w:val="9"/>
    <w:semiHidden/>
    <w:rsid w:val="00AE4F4A"/>
    <w:rPr>
      <w:rFonts w:asciiTheme="majorHAnsi" w:eastAsiaTheme="majorEastAsia" w:hAnsiTheme="majorHAnsi" w:cstheme="majorBidi"/>
      <w:color w:val="2F5496" w:themeColor="accent1" w:themeShade="BF"/>
      <w:kern w:val="0"/>
      <w:sz w:val="20"/>
      <w14:ligatures w14:val="none"/>
    </w:rPr>
  </w:style>
  <w:style w:type="character" w:styleId="FollowedHyperlink">
    <w:name w:val="FollowedHyperlink"/>
    <w:basedOn w:val="DefaultParagraphFont"/>
    <w:uiPriority w:val="99"/>
    <w:semiHidden/>
    <w:unhideWhenUsed/>
    <w:rsid w:val="004248E7"/>
    <w:rPr>
      <w:color w:val="auto"/>
      <w:u w:val="none"/>
    </w:rPr>
  </w:style>
  <w:style w:type="character" w:styleId="Strong">
    <w:name w:val="Strong"/>
    <w:basedOn w:val="DefaultParagraphFont"/>
    <w:uiPriority w:val="22"/>
    <w:qFormat/>
    <w:rsid w:val="00AE4F4A"/>
    <w:rPr>
      <w:b/>
      <w:bCs/>
    </w:rPr>
  </w:style>
  <w:style w:type="character" w:styleId="BookTitle">
    <w:name w:val="Book Title"/>
    <w:basedOn w:val="DefaultParagraphFont"/>
    <w:uiPriority w:val="33"/>
    <w:qFormat/>
    <w:rsid w:val="00AE4F4A"/>
    <w:rPr>
      <w:b/>
      <w:bCs/>
      <w:i/>
      <w:iCs/>
      <w:spacing w:val="5"/>
    </w:rPr>
  </w:style>
  <w:style w:type="numbering" w:styleId="111111">
    <w:name w:val="Outline List 2"/>
    <w:basedOn w:val="NoList"/>
    <w:uiPriority w:val="99"/>
    <w:semiHidden/>
    <w:unhideWhenUsed/>
    <w:rsid w:val="00AE4F4A"/>
  </w:style>
  <w:style w:type="paragraph" w:styleId="Header">
    <w:name w:val="header"/>
    <w:basedOn w:val="Normal"/>
    <w:link w:val="HeaderChar"/>
    <w:uiPriority w:val="99"/>
    <w:semiHidden/>
    <w:rsid w:val="00AE4F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4F4A"/>
    <w:rPr>
      <w:rFonts w:ascii="Calibri" w:hAnsi="Calibri" w:cs="Calibri"/>
      <w:kern w:val="0"/>
      <w:sz w:val="20"/>
      <w14:ligatures w14:val="none"/>
    </w:rPr>
  </w:style>
  <w:style w:type="paragraph" w:styleId="Footer">
    <w:name w:val="footer"/>
    <w:basedOn w:val="Normal"/>
    <w:link w:val="FooterChar"/>
    <w:uiPriority w:val="99"/>
    <w:semiHidden/>
    <w:rsid w:val="00AE4F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4F4A"/>
    <w:rPr>
      <w:rFonts w:ascii="Calibri" w:hAnsi="Calibri" w:cs="Calibri"/>
      <w:kern w:val="0"/>
      <w:sz w:val="20"/>
      <w14:ligatures w14:val="none"/>
    </w:rPr>
  </w:style>
  <w:style w:type="paragraph" w:styleId="BodyText">
    <w:name w:val="Body Text"/>
    <w:basedOn w:val="Normal"/>
    <w:link w:val="BodyTextChar"/>
    <w:uiPriority w:val="99"/>
    <w:semiHidden/>
    <w:unhideWhenUsed/>
    <w:rsid w:val="00AE4F4A"/>
    <w:pPr>
      <w:spacing w:after="120"/>
    </w:pPr>
  </w:style>
  <w:style w:type="character" w:customStyle="1" w:styleId="BodyTextChar">
    <w:name w:val="Body Text Char"/>
    <w:basedOn w:val="DefaultParagraphFont"/>
    <w:link w:val="BodyText"/>
    <w:uiPriority w:val="99"/>
    <w:semiHidden/>
    <w:rsid w:val="00AE4F4A"/>
    <w:rPr>
      <w:rFonts w:ascii="Calibri" w:hAnsi="Calibri" w:cs="Calibri"/>
      <w:kern w:val="0"/>
      <w:sz w:val="20"/>
      <w14:ligatures w14:val="none"/>
    </w:rPr>
  </w:style>
  <w:style w:type="paragraph" w:styleId="NoSpacing">
    <w:name w:val="No Spacing"/>
    <w:link w:val="NoSpacingChar"/>
    <w:uiPriority w:val="99"/>
    <w:unhideWhenUsed/>
    <w:qFormat/>
    <w:rsid w:val="00AE4F4A"/>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AE4F4A"/>
    <w:rPr>
      <w:rFonts w:ascii="Calibri" w:hAnsi="Calibri" w:cs="Calibri"/>
      <w:kern w:val="0"/>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TAG "/>
    <w:basedOn w:val="DefaultParagraphFont"/>
    <w:uiPriority w:val="99"/>
    <w:unhideWhenUsed/>
    <w:rsid w:val="004248E7"/>
    <w:rPr>
      <w:color w:val="auto"/>
      <w:u w:val="none"/>
    </w:rPr>
  </w:style>
  <w:style w:type="character" w:styleId="UnresolvedMention">
    <w:name w:val="Unresolved Mention"/>
    <w:basedOn w:val="DefaultParagraphFont"/>
    <w:uiPriority w:val="99"/>
    <w:semiHidden/>
    <w:unhideWhenUsed/>
    <w:rsid w:val="00AE4F4A"/>
    <w:rPr>
      <w:color w:val="605E5C"/>
      <w:shd w:val="clear" w:color="auto" w:fill="E1DFDD"/>
    </w:rPr>
  </w:style>
  <w:style w:type="paragraph" w:customStyle="1" w:styleId="Emphasis1">
    <w:name w:val="Emphasis1"/>
    <w:basedOn w:val="Normal"/>
    <w:autoRedefine/>
    <w:uiPriority w:val="8"/>
    <w:qFormat/>
    <w:rsid w:val="002B3259"/>
    <w:pPr>
      <w:pBdr>
        <w:top w:val="single" w:sz="4" w:space="1" w:color="000000" w:themeColor="text1"/>
        <w:left w:val="single" w:sz="4" w:space="4" w:color="000000" w:themeColor="text1"/>
        <w:bottom w:val="single" w:sz="4" w:space="1" w:color="000000" w:themeColor="text1"/>
        <w:right w:val="single" w:sz="4" w:space="4" w:color="000000" w:themeColor="text1"/>
      </w:pBdr>
      <w:ind w:left="720"/>
      <w:jc w:val="both"/>
    </w:pPr>
    <w:rPr>
      <w:rFonts w:eastAsiaTheme="minorEastAsia"/>
      <w:b/>
      <w:iCs/>
      <w:sz w:val="24"/>
      <w:szCs w:val="24"/>
      <w:u w:val="single"/>
      <w:bdr w:val="single" w:sz="8" w:space="0" w:color="auto"/>
    </w:rPr>
  </w:style>
  <w:style w:type="paragraph" w:styleId="ListParagraph">
    <w:name w:val="List Paragraph"/>
    <w:aliases w:val="6 font"/>
    <w:basedOn w:val="Normal"/>
    <w:uiPriority w:val="34"/>
    <w:unhideWhenUsed/>
    <w:qFormat/>
    <w:rsid w:val="00A600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social-sciences/global-supply-chain" TargetMode="External"/><Relationship Id="rId18" Type="http://schemas.openxmlformats.org/officeDocument/2006/relationships/hyperlink" Target="https://climatepower.us/resources/climate-power-launches-new-campaign-highlighting-the-u-s-clean-energy-economic-boom-since-passage-of-inflation-reduction-act/" TargetMode="External"/><Relationship Id="rId26" Type="http://schemas.openxmlformats.org/officeDocument/2006/relationships/hyperlink" Target="https://climatefeedback.org/evaluation/iflscience-story-on-speculative-report-provides-little-scientific-context-james-felton/" TargetMode="External"/><Relationship Id="rId39" Type="http://schemas.openxmlformats.org/officeDocument/2006/relationships/hyperlink" Target="https://www.ipcc.ch/sr15/" TargetMode="External"/><Relationship Id="rId21" Type="http://schemas.openxmlformats.org/officeDocument/2006/relationships/hyperlink" Target="https://joebiden.com/caregiving/" TargetMode="External"/><Relationship Id="rId34" Type="http://schemas.openxmlformats.org/officeDocument/2006/relationships/hyperlink" Target="https://www.cbpp.org/research/full-employment/the-federal-job-guarantee-a-policy-to-achieve-permanent-full-employment" TargetMode="External"/><Relationship Id="rId42" Type="http://schemas.openxmlformats.org/officeDocument/2006/relationships/hyperlink" Target="https://www.theguardian.com/business/2018/aug/29/weak-economic-recovery-was-down-to-flawed-policies-not-secular-stagnation" TargetMode="External"/><Relationship Id="rId7" Type="http://schemas.openxmlformats.org/officeDocument/2006/relationships/hyperlink" Target="https://www.sciencedirect.com/science/article/pii/S0160791X21003225?via%3Dihub" TargetMode="External"/><Relationship Id="rId2" Type="http://schemas.openxmlformats.org/officeDocument/2006/relationships/styles" Target="styles.xml"/><Relationship Id="rId16" Type="http://schemas.openxmlformats.org/officeDocument/2006/relationships/hyperlink" Target="https://climatepower.us/wp-content/uploads/sites/23/2023/02/Clean-Energy-Boom-100K-Report.pdf" TargetMode="External"/><Relationship Id="rId29" Type="http://schemas.openxmlformats.org/officeDocument/2006/relationships/hyperlink" Target="https://docs.google.com/document/d/1qmHh-cshTCMT8LX0Y5wSQm8FMBhaxhQ8OlOeRLkXIF0/edit" TargetMode="External"/><Relationship Id="rId1" Type="http://schemas.openxmlformats.org/officeDocument/2006/relationships/numbering" Target="numbering.xml"/><Relationship Id="rId6" Type="http://schemas.openxmlformats.org/officeDocument/2006/relationships/hyperlink" Target="https://www.sciencedirect.com/science/article/pii/S0160791X21003225?via%3Dihub" TargetMode="External"/><Relationship Id="rId11" Type="http://schemas.openxmlformats.org/officeDocument/2006/relationships/hyperlink" Target="https://www.sciencedirect.com/science/article/pii/S0160791X21003225?via%3Dihub" TargetMode="External"/><Relationship Id="rId24" Type="http://schemas.openxmlformats.org/officeDocument/2006/relationships/hyperlink" Target="https://fas.org/sgp/crs/misc/R43729.pdf" TargetMode="External"/><Relationship Id="rId32" Type="http://schemas.openxmlformats.org/officeDocument/2006/relationships/hyperlink" Target="https://climatefeedback.org/claimreview/2c-not-known-point-of-no-return-as-jonathan-franzen-claims-new-yorker/.%5dperth" TargetMode="External"/><Relationship Id="rId37" Type="http://schemas.openxmlformats.org/officeDocument/2006/relationships/hyperlink" Target="https://www.cbpp.org/research/full-employment/the-federal-job-guarantee-a-policy-to-achieve-permanent-full-employment" TargetMode="External"/><Relationship Id="rId40" Type="http://schemas.openxmlformats.org/officeDocument/2006/relationships/hyperlink" Target="https://onlinelibrary.wiley.com/doi/full/10.1002/wcc.506?hootPostID=afbb3ee8e52b5303517fd293d82f7bbc" TargetMode="External"/><Relationship Id="rId45" Type="http://schemas.openxmlformats.org/officeDocument/2006/relationships/fontTable" Target="fontTable.xml"/><Relationship Id="rId5" Type="http://schemas.openxmlformats.org/officeDocument/2006/relationships/hyperlink" Target="https://reason.com/2021/12/05/wheres-my-stuff/" TargetMode="External"/><Relationship Id="rId15" Type="http://schemas.openxmlformats.org/officeDocument/2006/relationships/hyperlink" Target="https://www.sciencedirect.com/topics/social-sciences/seasonal-worker" TargetMode="External"/><Relationship Id="rId23" Type="http://schemas.openxmlformats.org/officeDocument/2006/relationships/hyperlink" Target="https://www.rsfjournal.org/content/4/3/44.abstract" TargetMode="External"/><Relationship Id="rId28" Type="http://schemas.openxmlformats.org/officeDocument/2006/relationships/hyperlink" Target="http://andrewdking.weebly.com/" TargetMode="External"/><Relationship Id="rId36" Type="http://schemas.openxmlformats.org/officeDocument/2006/relationships/hyperlink" Target="https://www.aier.org/wp-content/uploads/2018/10/JobGuarantee_0.pdf" TargetMode="External"/><Relationship Id="rId10" Type="http://schemas.openxmlformats.org/officeDocument/2006/relationships/hyperlink" Target="https://www.sciencedirect.com/science/article/pii/S0160791X21003225?via%3Dihub" TargetMode="External"/><Relationship Id="rId19" Type="http://schemas.openxmlformats.org/officeDocument/2006/relationships/hyperlink" Target="https://www.nytimes.com/2021/02/18/business/economy/job-guarantee.html" TargetMode="External"/><Relationship Id="rId31" Type="http://schemas.openxmlformats.org/officeDocument/2006/relationships/hyperlink" Target="https://www.mitpressjournals.org/doi/abs/10.1162/rest.91.1.1" TargetMode="External"/><Relationship Id="rId44" Type="http://schemas.openxmlformats.org/officeDocument/2006/relationships/hyperlink" Target="https://grist.org/article/the-green-new-deal-is-here-and-everyone-has-something-to-say-about-it/" TargetMode="External"/><Relationship Id="rId4" Type="http://schemas.openxmlformats.org/officeDocument/2006/relationships/webSettings" Target="webSettings.xml"/><Relationship Id="rId9" Type="http://schemas.openxmlformats.org/officeDocument/2006/relationships/hyperlink" Target="https://www.sciencedirect.com/science/article/pii/S0160791X21003225?via%3Dihub" TargetMode="External"/><Relationship Id="rId14" Type="http://schemas.openxmlformats.org/officeDocument/2006/relationships/hyperlink" Target="https://www.sciencedirect.com/science/article/pii/S0160791X21003225?via%3Dihub" TargetMode="External"/><Relationship Id="rId22" Type="http://schemas.openxmlformats.org/officeDocument/2006/relationships/hyperlink" Target="https://joebiden.com/climate-labor-fact-sheet/" TargetMode="External"/><Relationship Id="rId27" Type="http://schemas.openxmlformats.org/officeDocument/2006/relationships/hyperlink" Target="https://www.nature.com/articles/nclimate3322" TargetMode="External"/><Relationship Id="rId30" Type="http://schemas.openxmlformats.org/officeDocument/2006/relationships/hyperlink" Target="https://link.springer.com/article/10.1007%2Fs10584-009-9715-y" TargetMode="External"/><Relationship Id="rId35" Type="http://schemas.openxmlformats.org/officeDocument/2006/relationships/hyperlink" Target="https://www.aier.org/wp-content/uploads/2018/10/JobGuarantee_0.pdf" TargetMode="External"/><Relationship Id="rId43" Type="http://schemas.openxmlformats.org/officeDocument/2006/relationships/hyperlink" Target="https://www.jacobinmag.com/2019/02/green-new-deal-climate-change-policy" TargetMode="External"/><Relationship Id="rId8" Type="http://schemas.openxmlformats.org/officeDocument/2006/relationships/hyperlink" Target="https://www.sciencedirect.com/science/article/pii/S0160791X21003225?via%3Dihub" TargetMode="External"/><Relationship Id="rId3" Type="http://schemas.openxmlformats.org/officeDocument/2006/relationships/settings" Target="settings.xml"/><Relationship Id="rId12" Type="http://schemas.openxmlformats.org/officeDocument/2006/relationships/hyperlink" Target="https://www.sciencedirect.com/science/article/pii/S0160791X21003225?via%3Dihub" TargetMode="External"/><Relationship Id="rId17" Type="http://schemas.openxmlformats.org/officeDocument/2006/relationships/hyperlink" Target="https://peri.umass.edu/publication/item/1633-job-creation-estimates-through-proposed-inflation-reduction-act" TargetMode="External"/><Relationship Id="rId25" Type="http://schemas.openxmlformats.org/officeDocument/2006/relationships/hyperlink" Target="https://www.nber.org/papers/w21431" TargetMode="External"/><Relationship Id="rId33" Type="http://schemas.openxmlformats.org/officeDocument/2006/relationships/hyperlink" Target="https://www.nature.com/articles/s41586-020-2617-x" TargetMode="External"/><Relationship Id="rId38" Type="http://schemas.openxmlformats.org/officeDocument/2006/relationships/hyperlink" Target="https://unfccc.int/process-and-meetings/the-paris-agreement/the-paris-agreement" TargetMode="External"/><Relationship Id="rId46" Type="http://schemas.openxmlformats.org/officeDocument/2006/relationships/theme" Target="theme/theme1.xml"/><Relationship Id="rId20" Type="http://schemas.openxmlformats.org/officeDocument/2006/relationships/hyperlink" Target="https://www.whitehouse.gov/briefing-room/presidential-actions/2021/01/21/executive-order-establishing-the-covid-19-pandemic-testing-board-and-ensuring-a-sustainable-public-health-workforce-for-covid-19-and-other-biological-threats/" TargetMode="External"/><Relationship Id="rId41" Type="http://schemas.openxmlformats.org/officeDocument/2006/relationships/hyperlink" Target="https://www.nature.com/articles/nclimate13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13232</Words>
  <Characters>75426</Characters>
  <Application>Microsoft Office Word</Application>
  <DocSecurity>0</DocSecurity>
  <Lines>628</Lines>
  <Paragraphs>176</Paragraphs>
  <ScaleCrop>false</ScaleCrop>
  <Company/>
  <LinksUpToDate>false</LinksUpToDate>
  <CharactersWithSpaces>88482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David T</dc:creator>
  <cp:keywords/>
  <dc:description/>
  <cp:lastModifiedBy>Ralph Anderson</cp:lastModifiedBy>
  <cp:revision>41</cp:revision>
  <dcterms:created xsi:type="dcterms:W3CDTF">2023-06-03T18:20:00Z</dcterms:created>
  <dcterms:modified xsi:type="dcterms:W3CDTF">2023-06-21T15:38:00Z</dcterms:modified>
</cp:coreProperties>
</file>