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8B01D9" w14:textId="3EA3D4C4" w:rsidR="00C71E1A" w:rsidRPr="002D3DFC" w:rsidRDefault="00773296" w:rsidP="002D3DFC">
      <w:pPr>
        <w:pStyle w:val="Heading1"/>
      </w:pPr>
      <w:r>
        <w:t xml:space="preserve">Consult </w:t>
      </w:r>
      <w:r w:rsidR="006B63A3">
        <w:t>WTO</w:t>
      </w:r>
      <w:r>
        <w:t xml:space="preserve"> CP</w:t>
      </w:r>
    </w:p>
    <w:p w14:paraId="4D51F60B" w14:textId="7193AE24" w:rsidR="00186EF7" w:rsidRDefault="00186EF7" w:rsidP="00186EF7">
      <w:pPr>
        <w:pStyle w:val="Heading2"/>
      </w:pPr>
      <w:r>
        <w:lastRenderedPageBreak/>
        <w:t>1NC</w:t>
      </w:r>
    </w:p>
    <w:p w14:paraId="45B2C392" w14:textId="75A3113D" w:rsidR="005C101E" w:rsidRPr="002D3DFC" w:rsidRDefault="005C101E" w:rsidP="005C101E">
      <w:pPr>
        <w:pStyle w:val="Heading3"/>
      </w:pPr>
      <w:r>
        <w:lastRenderedPageBreak/>
        <w:t>1nc – eBay</w:t>
      </w:r>
    </w:p>
    <w:p w14:paraId="76E944F9" w14:textId="04209ECD" w:rsidR="009C0918" w:rsidRPr="009C0918" w:rsidRDefault="009C0918" w:rsidP="009C0918">
      <w:pPr>
        <w:pStyle w:val="Heading4"/>
      </w:pPr>
      <w:r>
        <w:t xml:space="preserve">The United States ought to </w:t>
      </w:r>
      <w:proofErr w:type="gramStart"/>
      <w:r>
        <w:t>enter into</w:t>
      </w:r>
      <w:proofErr w:type="gramEnd"/>
      <w:r>
        <w:t xml:space="preserve"> a prior, binding, consultation with the World Trade Organization, proposing a substantial increase in</w:t>
      </w:r>
      <w:r w:rsidR="005C101E" w:rsidRPr="005C101E">
        <w:t xml:space="preserve"> injunctions as the presumptive remedy for </w:t>
      </w:r>
      <w:r>
        <w:t xml:space="preserve">an </w:t>
      </w:r>
      <w:r w:rsidR="005C101E" w:rsidRPr="005C101E">
        <w:t xml:space="preserve">ongoing violation of </w:t>
      </w:r>
      <w:r>
        <w:t xml:space="preserve">a </w:t>
      </w:r>
      <w:r w:rsidR="005C101E" w:rsidRPr="005C101E">
        <w:t>valid patent</w:t>
      </w:r>
      <w:r w:rsidR="005C101E">
        <w:t xml:space="preserve">, and </w:t>
      </w:r>
      <w:r w:rsidRPr="009C0918">
        <w:t>should abide by the result</w:t>
      </w:r>
      <w:r w:rsidR="005C101E">
        <w:t>.</w:t>
      </w:r>
    </w:p>
    <w:p w14:paraId="46BFC343" w14:textId="77777777" w:rsidR="005C101E" w:rsidRPr="005C101E" w:rsidRDefault="005C101E" w:rsidP="005C101E"/>
    <w:p w14:paraId="31BAF014" w14:textId="76B81789" w:rsidR="002D3DFC" w:rsidRPr="002D3DFC" w:rsidRDefault="002D3DFC" w:rsidP="002D3DFC">
      <w:pPr>
        <w:pStyle w:val="Heading3"/>
      </w:pPr>
      <w:r>
        <w:lastRenderedPageBreak/>
        <w:t>1nc – Generic</w:t>
      </w:r>
    </w:p>
    <w:p w14:paraId="5C58E507" w14:textId="13F859A6" w:rsidR="00186EF7" w:rsidRDefault="00186EF7" w:rsidP="00186EF7">
      <w:pPr>
        <w:pStyle w:val="Heading4"/>
      </w:pPr>
      <w:r>
        <w:t xml:space="preserve">The United States ought to </w:t>
      </w:r>
      <w:proofErr w:type="gramStart"/>
      <w:r>
        <w:t>enter into</w:t>
      </w:r>
      <w:proofErr w:type="gramEnd"/>
      <w:r>
        <w:t xml:space="preserve"> a prior, binding</w:t>
      </w:r>
      <w:r w:rsidR="009C0918">
        <w:t>,</w:t>
      </w:r>
      <w:r>
        <w:t xml:space="preserve"> consultation with the World Trade Organization</w:t>
      </w:r>
      <w:r w:rsidR="009C0918">
        <w:t>, proposing</w:t>
      </w:r>
      <w:r>
        <w:t xml:space="preserve"> [</w:t>
      </w:r>
      <w:r w:rsidRPr="009C0918">
        <w:rPr>
          <w:highlight w:val="cyan"/>
        </w:rPr>
        <w:t>the plan</w:t>
      </w:r>
      <w:r>
        <w:t xml:space="preserve">] and abide by </w:t>
      </w:r>
      <w:r w:rsidR="009C0918">
        <w:t>the result</w:t>
      </w:r>
      <w:r>
        <w:t>.</w:t>
      </w:r>
    </w:p>
    <w:p w14:paraId="13C6D123" w14:textId="0D27E306" w:rsidR="00186EF7" w:rsidRPr="00186EF7" w:rsidRDefault="00186EF7" w:rsidP="00186EF7">
      <w:pPr>
        <w:rPr>
          <w:sz w:val="16"/>
        </w:rPr>
      </w:pPr>
    </w:p>
    <w:p w14:paraId="679969E9" w14:textId="77777777" w:rsidR="00E24077" w:rsidRDefault="00E24077" w:rsidP="00E24077">
      <w:pPr>
        <w:pStyle w:val="Heading4"/>
      </w:pPr>
      <w:r>
        <w:t>The CP bolsters WTO credibility and saves multilateralism – prior consultation on IP makes solves their legitimacy crisis.</w:t>
      </w:r>
    </w:p>
    <w:p w14:paraId="0380EE95" w14:textId="77777777" w:rsidR="00E24077" w:rsidRDefault="00E24077" w:rsidP="00E24077">
      <w:r w:rsidRPr="003A45CC">
        <w:rPr>
          <w:rStyle w:val="Style13ptBold"/>
        </w:rPr>
        <w:t>Low ’22</w:t>
      </w:r>
      <w:r>
        <w:t xml:space="preserve"> (Patrick, Chief Economist of the WTO from 1995–2013, now a Fellow at Asia Global Institute, University of Hong Kong, “The WTO in Crisis: Closing the Gap between Conversation and Action or Shutting Down the </w:t>
      </w:r>
      <w:proofErr w:type="gramStart"/>
      <w:r>
        <w:t>Conversation?,</w:t>
      </w:r>
      <w:proofErr w:type="gramEnd"/>
      <w:r>
        <w:t>” World Trade Review (2022), 1–17 doi:10.1017/S1474745622000064)</w:t>
      </w:r>
    </w:p>
    <w:p w14:paraId="044D82EE" w14:textId="77777777" w:rsidR="00E24077" w:rsidRPr="00D72CE4" w:rsidRDefault="00E24077" w:rsidP="00E24077">
      <w:pPr>
        <w:rPr>
          <w:sz w:val="14"/>
        </w:rPr>
      </w:pPr>
      <w:r w:rsidRPr="009C0918">
        <w:rPr>
          <w:rStyle w:val="StyleUnderline"/>
          <w:highlight w:val="cyan"/>
        </w:rPr>
        <w:t xml:space="preserve">Trade </w:t>
      </w:r>
      <w:r w:rsidRPr="00D72CE4">
        <w:rPr>
          <w:rStyle w:val="StyleUnderline"/>
        </w:rPr>
        <w:t xml:space="preserve">and health </w:t>
      </w:r>
      <w:proofErr w:type="gramStart"/>
      <w:r w:rsidRPr="00D72CE4">
        <w:rPr>
          <w:rStyle w:val="StyleUnderline"/>
          <w:highlight w:val="cyan"/>
        </w:rPr>
        <w:t>has</w:t>
      </w:r>
      <w:proofErr w:type="gramEnd"/>
      <w:r w:rsidRPr="00D72CE4">
        <w:rPr>
          <w:rStyle w:val="StyleUnderline"/>
          <w:highlight w:val="cyan"/>
        </w:rPr>
        <w:t xml:space="preserve"> emerged</w:t>
      </w:r>
      <w:r w:rsidRPr="005A67D1">
        <w:rPr>
          <w:rStyle w:val="StyleUnderline"/>
        </w:rPr>
        <w:t xml:space="preserve"> as an issue</w:t>
      </w:r>
      <w:r w:rsidRPr="00D72CE4">
        <w:rPr>
          <w:sz w:val="14"/>
        </w:rPr>
        <w:t xml:space="preserve"> as a result of COVID-19, </w:t>
      </w:r>
      <w:r w:rsidRPr="009C0918">
        <w:rPr>
          <w:rStyle w:val="Emphasis"/>
          <w:highlight w:val="cyan"/>
        </w:rPr>
        <w:t>putting pressure on the WTO</w:t>
      </w:r>
      <w:r w:rsidRPr="00D72CE4">
        <w:rPr>
          <w:sz w:val="14"/>
        </w:rPr>
        <w:t xml:space="preserve"> </w:t>
      </w:r>
      <w:r w:rsidRPr="005A67D1">
        <w:rPr>
          <w:rStyle w:val="StyleUnderline"/>
        </w:rPr>
        <w:t>to contribute through trade to the management of the pandemic. E</w:t>
      </w:r>
      <w:r w:rsidRPr="00D72CE4">
        <w:rPr>
          <w:sz w:val="14"/>
        </w:rPr>
        <w:t>lements of traditional trade policy relating to exports and imports are involved. These market access issues involving pharmaceuticals, personal protective equipment and vaccines are now being monitored</w:t>
      </w:r>
      <w:r w:rsidRPr="005A67D1">
        <w:rPr>
          <w:rStyle w:val="StyleUnderline"/>
        </w:rPr>
        <w:t xml:space="preserve">. </w:t>
      </w:r>
      <w:r w:rsidRPr="009C0918">
        <w:rPr>
          <w:rStyle w:val="StyleUnderline"/>
          <w:highlight w:val="cyan"/>
        </w:rPr>
        <w:t>A major sticking</w:t>
      </w:r>
      <w:r w:rsidRPr="005A67D1">
        <w:rPr>
          <w:rStyle w:val="StyleUnderline"/>
        </w:rPr>
        <w:t xml:space="preserve"> point has been the proposal that certain elements of </w:t>
      </w:r>
      <w:r w:rsidRPr="00D72CE4">
        <w:rPr>
          <w:rStyle w:val="Emphasis"/>
          <w:sz w:val="24"/>
          <w:szCs w:val="24"/>
          <w:highlight w:val="cyan"/>
        </w:rPr>
        <w:t>intellectual property (IP) rights</w:t>
      </w:r>
      <w:r w:rsidRPr="00D72CE4">
        <w:rPr>
          <w:rStyle w:val="StyleUnderline"/>
          <w:sz w:val="24"/>
          <w:szCs w:val="24"/>
        </w:rPr>
        <w:t xml:space="preserve"> </w:t>
      </w:r>
      <w:r w:rsidRPr="005A67D1">
        <w:rPr>
          <w:rStyle w:val="StyleUnderline"/>
        </w:rPr>
        <w:t xml:space="preserve">relating to COVID-19 vaccines and other products relevant to the control of the pandemic should be relaxed </w:t>
      </w:r>
      <w:proofErr w:type="gramStart"/>
      <w:r w:rsidRPr="005A67D1">
        <w:rPr>
          <w:rStyle w:val="StyleUnderline"/>
        </w:rPr>
        <w:t>in order to</w:t>
      </w:r>
      <w:proofErr w:type="gramEnd"/>
      <w:r w:rsidRPr="005A67D1">
        <w:rPr>
          <w:rStyle w:val="StyleUnderline"/>
        </w:rPr>
        <w:t xml:space="preserve"> ensure adequate availability of these items on a global scale</w:t>
      </w:r>
      <w:r w:rsidRPr="00D72CE4">
        <w:rPr>
          <w:sz w:val="14"/>
        </w:rPr>
        <w:t xml:space="preserve">. Work is </w:t>
      </w:r>
      <w:proofErr w:type="gramStart"/>
      <w:r w:rsidRPr="00D72CE4">
        <w:rPr>
          <w:sz w:val="14"/>
        </w:rPr>
        <w:t>continuing on</w:t>
      </w:r>
      <w:proofErr w:type="gramEnd"/>
      <w:r w:rsidRPr="00D72CE4">
        <w:rPr>
          <w:sz w:val="14"/>
        </w:rPr>
        <w:t xml:space="preserve"> this set of issues, and there are those who believe that relaxing IP rights would not help and may hinder access to the products concerned. Although this may not be a systemic issue per se, </w:t>
      </w:r>
      <w:r w:rsidRPr="009C0918">
        <w:rPr>
          <w:rStyle w:val="Emphasis"/>
          <w:highlight w:val="cyan"/>
        </w:rPr>
        <w:t>the WTO’s reputation is on the line</w:t>
      </w:r>
      <w:r w:rsidRPr="00D72CE4">
        <w:rPr>
          <w:sz w:val="14"/>
          <w:highlight w:val="cyan"/>
        </w:rPr>
        <w:t>,</w:t>
      </w:r>
      <w:r w:rsidRPr="00D72CE4">
        <w:rPr>
          <w:sz w:val="14"/>
        </w:rPr>
        <w:t xml:space="preserve"> considering the nature of the emergency and its implications for health. Agriculture is a long-standing issue that that has proven exceedingly difficult to solve. It has strong north–south characteristics, pitting many developed economies against developing ones. For the former, it generally represents a very small share of the </w:t>
      </w:r>
      <w:proofErr w:type="gramStart"/>
      <w:r w:rsidRPr="00D72CE4">
        <w:rPr>
          <w:sz w:val="14"/>
        </w:rPr>
        <w:t>economy, but</w:t>
      </w:r>
      <w:proofErr w:type="gramEnd"/>
      <w:r w:rsidRPr="00D72CE4">
        <w:rPr>
          <w:sz w:val="14"/>
        </w:rPr>
        <w:t xml:space="preserve"> involves significant political interests and social considerations that militate against trade openness. For many developing countries, agriculture is key to livelihoods, although over time successful diversification towards higher value-added production will ameliorate the pressure. </w:t>
      </w:r>
      <w:r w:rsidRPr="005A67D1">
        <w:rPr>
          <w:rStyle w:val="StyleUnderline"/>
        </w:rPr>
        <w:t>Given the interests involved, the WTO’s capacity to influence outcomes is limited.</w:t>
      </w:r>
      <w:r w:rsidRPr="00D72CE4">
        <w:rPr>
          <w:sz w:val="14"/>
        </w:rPr>
        <w:t xml:space="preserve"> </w:t>
      </w:r>
      <w:r w:rsidRPr="005A67D1">
        <w:rPr>
          <w:rStyle w:val="StyleUnderline"/>
        </w:rPr>
        <w:t>Negotiations among a subset of WTO members on e-commerce have made some progress.</w:t>
      </w:r>
      <w:r w:rsidRPr="00D72CE4">
        <w:rPr>
          <w:sz w:val="14"/>
        </w:rPr>
        <w:t xml:space="preserve">7 </w:t>
      </w:r>
      <w:r w:rsidRPr="005A67D1">
        <w:rPr>
          <w:rStyle w:val="StyleUnderline"/>
        </w:rPr>
        <w:t xml:space="preserve">These efforts reflect recognition of </w:t>
      </w:r>
      <w:r w:rsidRPr="009C0918">
        <w:rPr>
          <w:rStyle w:val="StyleUnderline"/>
          <w:highlight w:val="cyan"/>
        </w:rPr>
        <w:t xml:space="preserve">the need to </w:t>
      </w:r>
      <w:r w:rsidRPr="009C0918">
        <w:rPr>
          <w:rStyle w:val="Emphasis"/>
          <w:highlight w:val="cyan"/>
        </w:rPr>
        <w:t xml:space="preserve">ensure the </w:t>
      </w:r>
      <w:r w:rsidRPr="00D72CE4">
        <w:rPr>
          <w:rStyle w:val="Emphasis"/>
          <w:sz w:val="24"/>
          <w:szCs w:val="24"/>
          <w:highlight w:val="cyan"/>
        </w:rPr>
        <w:t>relevance of the WTO</w:t>
      </w:r>
      <w:r w:rsidRPr="00D72CE4">
        <w:rPr>
          <w:rStyle w:val="StyleUnderline"/>
          <w:sz w:val="24"/>
          <w:szCs w:val="24"/>
          <w:highlight w:val="cyan"/>
        </w:rPr>
        <w:t xml:space="preserve"> </w:t>
      </w:r>
      <w:r w:rsidRPr="009C0918">
        <w:rPr>
          <w:rStyle w:val="StyleUnderline"/>
          <w:highlight w:val="cyan"/>
        </w:rPr>
        <w:t>in the face of changing policy imperatives</w:t>
      </w:r>
      <w:r w:rsidRPr="005A67D1">
        <w:rPr>
          <w:rStyle w:val="StyleUnderline"/>
        </w:rPr>
        <w:t xml:space="preserve"> and far-reaching developments in technology.</w:t>
      </w:r>
      <w:r w:rsidRPr="00D72CE4">
        <w:rPr>
          <w:sz w:val="14"/>
        </w:rPr>
        <w:t xml:space="preserve"> This negotiating initiative is being played out alongside a work programme on e-commerce that has yielded little or nothing for over 20 years. </w:t>
      </w:r>
      <w:r w:rsidRPr="009C0918">
        <w:rPr>
          <w:rStyle w:val="StyleUnderline"/>
          <w:highlight w:val="cyan"/>
        </w:rPr>
        <w:t>The WTO needs a modern rulebook in this area</w:t>
      </w:r>
      <w:r w:rsidRPr="00D72CE4">
        <w:rPr>
          <w:sz w:val="14"/>
        </w:rPr>
        <w:t xml:space="preserve">. One of the challenges that emerges is that since the virtual economy is largely a networked industry, </w:t>
      </w:r>
      <w:r w:rsidRPr="009C0918">
        <w:rPr>
          <w:rStyle w:val="StyleUnderline"/>
          <w:highlight w:val="cyan"/>
        </w:rPr>
        <w:t>if policies and regulations are not sufficiently aligned, it</w:t>
      </w:r>
      <w:r w:rsidRPr="005A67D1">
        <w:rPr>
          <w:rStyle w:val="StyleUnderline"/>
        </w:rPr>
        <w:t xml:space="preserve"> becomes more </w:t>
      </w:r>
      <w:r w:rsidRPr="009C0918">
        <w:rPr>
          <w:rStyle w:val="StyleUnderline"/>
          <w:highlight w:val="cyan"/>
        </w:rPr>
        <w:t>difficult to avoid discriminatory</w:t>
      </w:r>
      <w:r w:rsidRPr="005A67D1">
        <w:rPr>
          <w:rStyle w:val="StyleUnderline"/>
        </w:rPr>
        <w:t xml:space="preserve"> outcomes </w:t>
      </w:r>
      <w:r w:rsidRPr="009C0918">
        <w:rPr>
          <w:rStyle w:val="StyleUnderline"/>
          <w:highlight w:val="cyan"/>
        </w:rPr>
        <w:t>that can put a</w:t>
      </w:r>
      <w:r w:rsidRPr="005A67D1">
        <w:rPr>
          <w:rStyle w:val="StyleUnderline"/>
        </w:rPr>
        <w:t xml:space="preserve"> </w:t>
      </w:r>
      <w:r w:rsidRPr="009C0918">
        <w:rPr>
          <w:rStyle w:val="Emphasis"/>
          <w:highlight w:val="cyan"/>
        </w:rPr>
        <w:t>strain on the trading system</w:t>
      </w:r>
      <w:r w:rsidRPr="005A67D1">
        <w:rPr>
          <w:rStyle w:val="StyleUnderline"/>
        </w:rPr>
        <w:t>.</w:t>
      </w:r>
      <w:r w:rsidRPr="00D72CE4">
        <w:rPr>
          <w:sz w:val="14"/>
        </w:rPr>
        <w:t xml:space="preserve"> Negotiations are underway on investment facilitation for development, and on micro, small, and medium-sized enterprises (MSMEs). </w:t>
      </w:r>
      <w:proofErr w:type="gramStart"/>
      <w:r w:rsidRPr="00D72CE4">
        <w:rPr>
          <w:sz w:val="14"/>
        </w:rPr>
        <w:t>Both of these</w:t>
      </w:r>
      <w:proofErr w:type="gramEnd"/>
      <w:r w:rsidRPr="00D72CE4">
        <w:rPr>
          <w:sz w:val="14"/>
        </w:rPr>
        <w:t xml:space="preserve"> negotiations are taking place among a subset of the membership and are further discussed below. The issue of gender was raised at the 17th Ministerial Conference in 2017 and an Informal Working Group was established in </w:t>
      </w:r>
      <w:proofErr w:type="gramStart"/>
      <w:r w:rsidRPr="00D72CE4">
        <w:rPr>
          <w:sz w:val="14"/>
        </w:rPr>
        <w:t>September,</w:t>
      </w:r>
      <w:proofErr w:type="gramEnd"/>
      <w:r w:rsidRPr="00D72CE4">
        <w:rPr>
          <w:sz w:val="14"/>
        </w:rPr>
        <w:t xml:space="preserve"> 2020. The Working Group is tasked with examining various aspects of gender in relation to trade and the work of the WTO. The Chairs of the Working Group prepared a draft outcome document intended for discussion at MC12. This work will continue.</w:t>
      </w:r>
    </w:p>
    <w:p w14:paraId="2CA48BCD" w14:textId="77777777" w:rsidR="00E24077" w:rsidRPr="00D72CE4" w:rsidRDefault="00E24077" w:rsidP="00E24077">
      <w:pPr>
        <w:rPr>
          <w:sz w:val="14"/>
        </w:rPr>
      </w:pPr>
      <w:r w:rsidRPr="00D72CE4">
        <w:rPr>
          <w:sz w:val="13"/>
          <w:szCs w:val="21"/>
        </w:rPr>
        <w:t xml:space="preserve">Finally, labour standards are not subject to WTO rules but have been a long-standing issue of concern for some developed countries. The 1996 Singapore Ministerial Declaration reaffirmed WTO </w:t>
      </w:r>
      <w:proofErr w:type="gramStart"/>
      <w:r w:rsidRPr="00D72CE4">
        <w:rPr>
          <w:sz w:val="13"/>
          <w:szCs w:val="21"/>
        </w:rPr>
        <w:t>members’</w:t>
      </w:r>
      <w:proofErr w:type="gramEnd"/>
      <w:r w:rsidRPr="00D72CE4">
        <w:rPr>
          <w:sz w:val="13"/>
          <w:szCs w:val="21"/>
        </w:rPr>
        <w:t xml:space="preserve"> committed to international core labour standards and the work of the International Labour Organization to promote them. The Declaration also rejected the use of labour standards for protectionist purposes. Some developed countries have made observance of labour standards a pre-condition of access to unilaterally granted preferences under the Generalized System of Preferences. The United States has also introduced the issue of forced labour into the negotiations on fisheries subsides. The alleged use of forced labour in China has surfaced as a trade-related matter. Labour issues are not going to fade away from trade discussions. 4.1 The Dispute Settlement Crisis The GATT/WTO dispute settlement system has often been acclaimed as a path-breaking and unique system for settling disputes between governments. Over many years, the record of disputes that were successfully settled and acted upon has been impressive. With the addition of the Appellate Body (AB) in the Uruguay Round, things began to change. Although the AB seemed to have worked well in the early years of its existence, difficulties started to arise in the early 2000s. Although an operational dispute settlement system is essential to the effective working of the GATT/WTO, in practice dozens of WTO members have rarely if ever had recourse to the dispute settlement system. Two of the major users of the dispute settlement system – the United States and the EU – have never been entirely aligned philosophically in relation to the reach of authority of juridical bodies operating at the international level. It is not far-fetched to suggest that these two trading powers are at the centre of the present difficulties. The EU more readily submits to international adjudication than does the United States. The history of dispute settlement has been punctuated by efforts to resolve the differences. In the 1980s, the then Director-General, Arthur Dunkel, was pressured into dividing the dispute settlement function into two units. The Rules Division was made responsible for disputes involving contingency trade measures (anti-dumping, countervailing duties, and safeguards). The Legal Affairs Division was responsible for the rest. The split reflected tensions between the United States and the EU and did not contribute to coherence. There was at least one occasion in the memory of this author when a sitting Director-General had to negotiate the appointment of a Director of the Legal Affairs Division – a clear departure from normal practice where directorlevel appointments are not subject to veto or approval from delegations. Prior to the entry into force in 1995 of the Dispute Settlement Understanding (DSU) with the establishment of the WTO, the consensus rule had made it possible for a complainant or a respondent in a dispute to block a finding. The DSU eliminated this possibility, and in exchange members agreed to the option of a second layer of adjudication with the establishment of the Appellate Body (AB). In this manner, authority was essentially transferred to the adjudicators of the system (dispute settlement panels and the AB). A revealing anecdote on the implications of this decision was a conversational remark to the author by Professor Robert Hudec shortly before his untimely death. His musings turned on the question whether these new arrangements were a step too far for the institution. Were governments </w:t>
      </w:r>
      <w:proofErr w:type="gramStart"/>
      <w:r w:rsidRPr="00D72CE4">
        <w:rPr>
          <w:sz w:val="13"/>
          <w:szCs w:val="21"/>
        </w:rPr>
        <w:t>really ready</w:t>
      </w:r>
      <w:proofErr w:type="gramEnd"/>
      <w:r w:rsidRPr="00D72CE4">
        <w:rPr>
          <w:sz w:val="13"/>
          <w:szCs w:val="21"/>
        </w:rPr>
        <w:t xml:space="preserve"> to forego the diplomacy and attention to political exigencies that the consensus rule allowed? Was too much sovereignty assigned to an inter-governmental body? The answer to this </w:t>
      </w:r>
      <w:r w:rsidRPr="00D72CE4">
        <w:rPr>
          <w:sz w:val="13"/>
          <w:szCs w:val="21"/>
        </w:rPr>
        <w:lastRenderedPageBreak/>
        <w:t xml:space="preserve">question turns in part on the view taken of what went wrong with the AB and whether it can be fixed.8 The concerns that have been voiced, mostly by the United States but doubtless shared in other quarters, are well known.9 A central concern is that the AB exceeded its remit by arguably on occasion crossing the line between legal interpretation of the WTO agreements and law-making. Other concerns involve the re-interpretation of the facts of a case, which are supposed to be outside the AB’s scope of authority, and the time taken to resolve cases. These tendencies have given rise to </w:t>
      </w:r>
      <w:proofErr w:type="gramStart"/>
      <w:r w:rsidRPr="00D72CE4">
        <w:rPr>
          <w:sz w:val="13"/>
          <w:szCs w:val="21"/>
        </w:rPr>
        <w:t>particular objections</w:t>
      </w:r>
      <w:proofErr w:type="gramEnd"/>
      <w:r w:rsidRPr="00D72CE4">
        <w:rPr>
          <w:sz w:val="13"/>
          <w:szCs w:val="21"/>
        </w:rPr>
        <w:t xml:space="preserve"> relating to such matters as the definition of public bodies, the use of safeguard provisions, and the practice of zeroing in dumping margin calculations. Since it is obvious that the WTO cannot function effectively without some form of dispute resolution, agreement here is a sine qua non of the WTO’s rejuvenation. When President Trump, for example, invoked the WTO’s national security provisions to impose additional import barriers or export restraint agreements on steel and aluminium imports from </w:t>
      </w:r>
      <w:proofErr w:type="gramStart"/>
      <w:r w:rsidRPr="00D72CE4">
        <w:rPr>
          <w:sz w:val="13"/>
          <w:szCs w:val="21"/>
        </w:rPr>
        <w:t>a number of</w:t>
      </w:r>
      <w:proofErr w:type="gramEnd"/>
      <w:r w:rsidRPr="00D72CE4">
        <w:rPr>
          <w:sz w:val="13"/>
          <w:szCs w:val="21"/>
        </w:rPr>
        <w:t xml:space="preserve"> countries, this was widely seen as a violation of the spirit, if not the law, of the WTO. The retaliatory measures taken by most of the affected countries were not WTO consistent, at the very least in procedural terms. It is episodes like this, and the fact they are allowed to fester, that emphasize the need for robust and respected dispute settlement arrangements. In the meanwhile, a group of some 25 members have signed onto the Multi-Party Interim Appeal Arbitration Arrangement pursuant to Article 25 of the Dispute Settlement Understanding (MPIA). Initiated in April 2020, the MPIA is a temporary solution for a subset of the membership that wanted to have the possibility of availing themselves of an appeals process. By the end of 2021, however, no cases had reached the MPIA’s arbitrators. If the parties to a dispute do not agree to use the MPIA, a panel finding can be appealed into the void. Will the solution be to revert to the old consensus arrangement? This is unlikely to work in the way that it used to, where many, but not all, disputes calling for action by a respondent were acted upon in accordance with panel findings. Members are arguably too far apart and diversified in their interests and priorities today for the old system to operate with a comparable degree of effectiveness. A solution therefore is most likely to be found through a better system of checks and balances than has prevailed so far. It is too early to say whether such an accommodation will be forthcoming in the foreseeable future. 4.2 Development and the Balance of Rights and Obligations in the WTO Issues surrounding the appropriate balance of rights and obligations among members at different levels of development have troubled the multilateral trading system since the beginning. Differences over claims of developing country status by certain members and entitlement to special treatment have frequently slowed and frustrated trade negotiations. Early manifestations of the problem concerned the product composition of trade liberalization efforts that began with the founding of the GATT. The thrust of early drives to lower tariffs and other border measures was selective from the outset, and generally excluded agricultural products and labour-intensive manufactures. Early attention was brought to this problem by the 1958 Haberler Report,10 which, among other things, noted that high tariffs on agricultural products and labour-intensive manufactures, and tariffs that escalated with the degree of added value were adversely affecting the growth and development of developing countries. The response to this on the part of developed countries was to introduce non-contractual preferential access to their markets for developing countries in lieu of MFN-based reductions in protection levels of interest to the latter. The unilateral nature of these preferences meant they were reduced or removed as beneficiaries became more competitive, and they were also often entailed with conditionality on non-trade matters such as labour standards and other public policy aspirations of concern to the preference providers. Tariff escalation and high tariffs thus persist in sectors key to development. At the same time, arguably as a quid pro quo for a flawed preference-based market access regime, in those early years developed countries tended not to press developing countries too hard to open their own markets. The arrangement has also built a constituency opposed to multilateral, non-discriminatory market-opening, arguing that the erosion of preference margins hurts the development prospects of the poorest developing countries. This ‘minimalist bargain’ based on transient preferences continues to blight the multilateral trading system and attenuate its contribution to the reduction of barriers to trade.11 From the late 1960s and 1970s onwards, as the GATT and subsequently the WTO became more concerned with non-tariff measures, the issue of differentiated rights and obligations was clarified and legally formalized, and regulatory issues became far more prominent in the mix. These arrangements were part of the results of the Tokyo Round (1973–1979) in the form of the 1979 Decision on Differential and More Favourable Treatment, Reciprocity and Fuller Participation of Developing Countries, also referred to as the Enabling Clause. The Enabling Clause replaced time-bound waivers from the most-favoured-nation (MFN) principle, making a permanent exception for tariff preferences. The same was done for non-tariff regulatory measures.12 This latter addition was important because another significant outcome of the Tokyo Round was the introduction of stand-alone non-tariff measure agreements based on existing articles of the GATT. They included agreements on technical barriers to trade, anti-dumping, subsidies and countervailing duties, customs valuation, and import licensing. Each of the agreements included special and differential treatment (STD) provisions for developing countries. These regulatory instruments were further developed in the Uruguay Round, and </w:t>
      </w:r>
      <w:proofErr w:type="gramStart"/>
      <w:r w:rsidRPr="00D72CE4">
        <w:rPr>
          <w:sz w:val="13"/>
          <w:szCs w:val="21"/>
        </w:rPr>
        <w:t>a number of</w:t>
      </w:r>
      <w:proofErr w:type="gramEnd"/>
      <w:r w:rsidRPr="00D72CE4">
        <w:rPr>
          <w:sz w:val="13"/>
          <w:szCs w:val="21"/>
        </w:rPr>
        <w:t xml:space="preserve"> other agreements were added. The main contention here is that a solution to the perennial debate about the balance of rights and obligations assumed by individual countries under the WTO would be significantly facilitated if an analytical distinction were to be made between market access and regulation. As alluded to above, all countries continue to maintain high tariffs in particular areas. No two tariff schedules are identical, and there is no presumption that all WTO members will eventually converge around tariff-free trade. In these circumstances, it is unclear what constitutes Special and Differential Treatment (SDT) in market access. Yet much of the underlying discussion about developing countries not pulling their weight in the WTO alludes to tariff levels and the degree of market openness. It would make more sense to treat market access as a matter for negotiation that implicates all members rather than as a pressure point aimed at developing countries in relation to SDT. An additional consideration supporting this argument is that the GATT/WTO has never been particularly successful at market opening. Industrial countries did, however, significantly reduce tariffs on some manufactured products during the GATT/WTO’s first 50 years.14 The GATT’s role here was largely one of coordinating liberalization decisions among countries who were not impervious to terms-of-trade concerns. Nevertheless, as already noted, these reductions were selective and largely excluded agricultural and labour-intensive manufactured products.15 In addition, there have been very few instances where developing countries have reduced MFN applied tariff rates on the altar of a multilateral trade negotiating round. The only exception to this general resistance is in the case of GATT/WTO accessions. This does not mean that trade liberalization has not occurred in developing countries. It has happened either unilaterally in terms of unbound applied rates, or under preferential trade agreements. In short, the WTO has not proven to be a particularly effective instrument overall for moving the needle on trade openness via the removal of tariffs.1</w:t>
      </w:r>
      <w:r w:rsidRPr="00D72CE4">
        <w:rPr>
          <w:sz w:val="14"/>
        </w:rPr>
        <w:t xml:space="preserve">6 In this domain, </w:t>
      </w:r>
      <w:r w:rsidRPr="00D72CE4">
        <w:rPr>
          <w:rStyle w:val="StyleUnderline"/>
        </w:rPr>
        <w:t>perhaps the ideal role for the WTO would be to periodically meet to determine the degree to which national or preferential actions already in place could be consolidated under the WTO</w:t>
      </w:r>
      <w:r w:rsidRPr="00D72CE4">
        <w:rPr>
          <w:sz w:val="14"/>
        </w:rPr>
        <w:t xml:space="preserve">. </w:t>
      </w:r>
      <w:r w:rsidRPr="00D72CE4">
        <w:rPr>
          <w:sz w:val="13"/>
          <w:szCs w:val="21"/>
        </w:rPr>
        <w:t xml:space="preserve">This brings us to the other key rule-making role of the WTO, namely the writing of rules in the regulatory sphere. Here the WTO has been far more successful. The question, then, is how do regulatory issues play out in the STD debate? A useful document prepared by the WTO Secretariat17 has divided SDT provisions into </w:t>
      </w:r>
      <w:proofErr w:type="gramStart"/>
      <w:r w:rsidRPr="00D72CE4">
        <w:rPr>
          <w:sz w:val="13"/>
          <w:szCs w:val="21"/>
        </w:rPr>
        <w:t>a number of</w:t>
      </w:r>
      <w:proofErr w:type="gramEnd"/>
      <w:r w:rsidRPr="00D72CE4">
        <w:rPr>
          <w:sz w:val="13"/>
          <w:szCs w:val="21"/>
        </w:rPr>
        <w:t xml:space="preserve"> categories. These include: (i) bestendeavour (effectively non-justiciable) provisions that increase trade opportunities and safeguard the interests of developing countries; (ii) provide flexibility of commitments, action, and use of policy instruments; (iii) offer transitional time periods for implementation of commitments; (iv) offer technical assistance; and (v) provide additional special treatment for LDCs. The WTO Secretariat document identifies 183 such provisions in the Marrakesh Agreement Establishing the World Trade Organization (hereafter the WTO Agreement18). The transitional timeframes are self-executing in that they come to an end after a specified period. This leaves only the flexibility category that may include regulatory SDT provisions that can be exercised unilaterally by developing country beneficiaries. This category accounts for 44 of the 183 SDT provisions (24%) contained in the WTO Agreements. For the rest (excluding LDC-specific provisions), action is required by those granting the SDT. This delineates the scope for the possible opportunistic use of SDT provisions by undeserving developing countries. Focusing on the specifics in this way helps to reduce the SDT debate to manageable specificities and thus detoxify the discussion and find a solution. Rather than trying to define developing country status by reference to a number of quantitative metrics, as a recent submission by the United States has proposed,19 it may be better to allow development status designations to remain in the eye of the </w:t>
      </w:r>
      <w:proofErr w:type="gramStart"/>
      <w:r w:rsidRPr="00D72CE4">
        <w:rPr>
          <w:sz w:val="13"/>
          <w:szCs w:val="21"/>
        </w:rPr>
        <w:t>beholder, and</w:t>
      </w:r>
      <w:proofErr w:type="gramEnd"/>
      <w:r w:rsidRPr="00D72CE4">
        <w:rPr>
          <w:sz w:val="13"/>
          <w:szCs w:val="21"/>
        </w:rPr>
        <w:t xml:space="preserve"> focus instead on which countries use what measures. If this approach were to be adopted, a survey would be required of what is being used by way of regulatory SDT in each developing country. It is quite possible that many of the developing countries targeted for possible abuse of SDT are not in fact making use of these provisions. In this case, they could undertake not to do so in the future, and this would leave a much more manageable subset of SDT provisions upon which to focus </w:t>
      </w:r>
      <w:proofErr w:type="gramStart"/>
      <w:r w:rsidRPr="00D72CE4">
        <w:rPr>
          <w:sz w:val="13"/>
          <w:szCs w:val="21"/>
        </w:rPr>
        <w:t>in</w:t>
      </w:r>
      <w:proofErr w:type="gramEnd"/>
      <w:r w:rsidRPr="00D72CE4">
        <w:rPr>
          <w:sz w:val="13"/>
          <w:szCs w:val="21"/>
        </w:rPr>
        <w:t xml:space="preserve"> terms of their contested use. An alternative approach in future might be to fashion negotiated outcomes on rules in the way the Agreement on Trade Facilitation (ATF) was designed. The </w:t>
      </w:r>
      <w:proofErr w:type="gramStart"/>
      <w:r w:rsidRPr="00D72CE4">
        <w:rPr>
          <w:sz w:val="13"/>
          <w:szCs w:val="21"/>
        </w:rPr>
        <w:t>particular feature</w:t>
      </w:r>
      <w:proofErr w:type="gramEnd"/>
      <w:r w:rsidRPr="00D72CE4">
        <w:rPr>
          <w:sz w:val="13"/>
          <w:szCs w:val="21"/>
        </w:rPr>
        <w:t xml:space="preserve"> of the ATF relevant here is that members were invited to link their implementation timetables to their development capacities. This was done by establishing three categories under Article 14 of the ATF that specified implementation timetables for individual members. The first list (Category A) included measures each member would implement upon entry into force of the Agreement. Category B set a timeframe for implementation of further provisions, and Category C for the remainder whose implementation was conditioned upon receipt of required technical assistance. This arrangement is fully </w:t>
      </w:r>
      <w:proofErr w:type="gramStart"/>
      <w:r w:rsidRPr="00D72CE4">
        <w:rPr>
          <w:sz w:val="13"/>
          <w:szCs w:val="21"/>
        </w:rPr>
        <w:t>transparent, and</w:t>
      </w:r>
      <w:proofErr w:type="gramEnd"/>
      <w:r w:rsidRPr="00D72CE4">
        <w:rPr>
          <w:sz w:val="13"/>
          <w:szCs w:val="21"/>
        </w:rPr>
        <w:t xml:space="preserve"> enhances buy-in by making members individually responsible for defining their needs. The challenge for members is then to ensure compliance rather than disappearing down a bottomless rabbit hole to debate entitlement. A final note is warranted on the approach adopted to SDT in the General Agreement on Trade in Services (GATS). In this case, the starkness of binary positioning in terms of SDT is blunted. The expression SDT does not appear in the Agreement and the issue of developing country participation is couched in more general terms of appropriate progressive liberalization. Whether this is an effective approach, however, is yet to be tested in negotiations that have yet to occur since the entry into force of </w:t>
      </w:r>
      <w:r w:rsidRPr="00D72CE4">
        <w:rPr>
          <w:sz w:val="13"/>
          <w:szCs w:val="21"/>
        </w:rPr>
        <w:lastRenderedPageBreak/>
        <w:t>GATS. 4.</w:t>
      </w:r>
      <w:r w:rsidRPr="00D72CE4">
        <w:rPr>
          <w:rStyle w:val="StyleUnderline"/>
        </w:rPr>
        <w:t xml:space="preserve">3 </w:t>
      </w:r>
      <w:r w:rsidRPr="00D72CE4">
        <w:rPr>
          <w:rStyle w:val="Emphasis"/>
        </w:rPr>
        <w:t>Decision-Making</w:t>
      </w:r>
      <w:r w:rsidRPr="00D72CE4">
        <w:rPr>
          <w:rStyle w:val="StyleUnderline"/>
        </w:rPr>
        <w:t xml:space="preserve"> in the WTO Much of the stasis plaguing the WTO is attributable to the practice of consensus decisionmaking.</w:t>
      </w:r>
      <w:r w:rsidRPr="00D72CE4">
        <w:rPr>
          <w:sz w:val="14"/>
        </w:rPr>
        <w:t xml:space="preserve"> </w:t>
      </w:r>
      <w:r w:rsidRPr="00D72CE4">
        <w:rPr>
          <w:sz w:val="13"/>
          <w:szCs w:val="21"/>
        </w:rPr>
        <w:t xml:space="preserve">Article IX of the WTO Agreement states that the ‘WTO shall continue the practice of decision-making by consensus’, which is interpreted to mean that there is no dissenting voice among the members present when a decision is taken. The WTO also provides for certain circumstances where in the absence of consensus, outcomes may be decided by voting, with the required majority depending on the issue at hand. The voting option to override a lack of consensus is a road very rarely travelled. Voting might have historically been a more popular pathway were it not for the one-country one-vote rule.20 In practice, the consensus requirement has permitted the de facto exercise of veto power by minoritarian interests. Motives for blocking decisions may have nothing to do with the matter at hand.21 This state of affairs has led many members to think about ways of making progress on agendas and agreements under the WTO umbrella without the need for a consensus decision implicating the entire WTO membership.22 As things stand, agreements among a subset of the membership, or inter se23 agreements, are explicitly provided for under Annex 4 of the WTO Agreement. These are referred to as Plurilateral Trade Agreements in the legal text. The agreements contain rights and obligations that apply only to the signatories. They are thus an exception to the MFN rule and discriminate against the rest of the WTO membership. Currently, only two active agreements exist under Annex 4 – the Agreement on Government Procurement and the Agreement on Trade in Civil Aircraft. Since the end of the Uruguay Round and the entry into force of the WTO in 1995, several additional inter se agreements have entered into force. Up to this point, these agreements are intended to be MFN-consistent, in contrast to Annex 4 agreements. The initial ones were in telecommunications and financial </w:t>
      </w:r>
      <w:proofErr w:type="gramStart"/>
      <w:r w:rsidRPr="00D72CE4">
        <w:rPr>
          <w:sz w:val="13"/>
          <w:szCs w:val="21"/>
        </w:rPr>
        <w:t>services, and</w:t>
      </w:r>
      <w:proofErr w:type="gramEnd"/>
      <w:r w:rsidRPr="00D72CE4">
        <w:rPr>
          <w:sz w:val="13"/>
          <w:szCs w:val="21"/>
        </w:rPr>
        <w:t xml:space="preserve"> were in effect a continuation of the Uruguay Round negotiations. This meant that the decision to negotiate was made by consensus as part of the Uruguay Round, but the outcomes were adopted through the schedules of specific commitments of the parties involved under GATS Article XVIII (additional commitments) and not </w:t>
      </w:r>
      <w:proofErr w:type="gramStart"/>
      <w:r w:rsidRPr="00D72CE4">
        <w:rPr>
          <w:sz w:val="13"/>
          <w:szCs w:val="21"/>
        </w:rPr>
        <w:t>on the basis of</w:t>
      </w:r>
      <w:proofErr w:type="gramEnd"/>
      <w:r w:rsidRPr="00D72CE4">
        <w:rPr>
          <w:sz w:val="13"/>
          <w:szCs w:val="21"/>
        </w:rPr>
        <w:t xml:space="preserve"> a consensus decision. On the goods side, the Information Technology Agreement (ITA) was signed in 1996 and it removed tariffs on a wide range of covered products imported by the signatories. These changes in the tariff schedules of parties to the ITA were entered into their tariff schedules. The agreement was extended to further products in 2015. The second iteration of the ITA in 2015 brought the number of signatories to 81, accounting for around 97% of covered products. As already noted, the inter se agreements on services and information technology products resulted in new commitments by signatories that benefit all WTO members on an MFN basis. With these agreements as precedents, a significant move occurred at the 11th Ministerial Conference in Buenos Aires in 2017 when a subset of members signed up to Joint Statements on electronic commerce, investment facilitation for development, and Micro, Small and Medium-Sized Enterprises (MSMEs). These Joint Statement Initiatives (JSIs) sought to initiate work programmes and negotiations in the relevant areas. They clearly started life as inter se arrangements, but they also established an open-ended approach to membership and espoused MFN treatment for all WTO members regardless of whether they participated in the initiatives. Other discussions on domestic regulation in services and gender equality and women in trade have taken on the characteristics of the JSIs and could end up as non-discriminatory inter se agreements.24 Another formulation, in the case of the JSI on MSMEs, for example, could be a declaration by a coalition of the willing that would not be legally binding but rather a platform for deliberation, the exchange of ideas, and learning. This is consistent with the WTO objective referred to above of fostering deliberation. In the unlikely event that all WTO members were to sign up to negotiated outcomes that involved new rights and obligations, these agreements could be adopted by consensus as additions to Annex I of the WTO Agreement. In the absence of consensus, however, they remain inter se agreements and in this case the intention of the signatories would be to add new obligations to their individual schedules of commitments. This approach to achieving progress in a situation where the alternative appears to many as one of endless frustration with negotiating inaction provoked by minoritarian veto activity and an intensifying assault on the utility of the WTO. India and South Africa, however, have raised objections to this approach, regardless of the fact that it creates obligations only for signatories and additional rights for all.25 They consider the approach an assault on the binding force and fundamental principle of multilateralism, as well as a tactic to dodge the consensus imperative, and circumvent the WTO rules on amendments.26 Responses to the legal objections argue there is nothing that violates the rules relating to negotiating processes and outcomes arising from the scheduling approach to consolidating the results of inter se agreements.27,28,29 These papers systematically spell out the legal arguments why the WTO is ultimately permissive in relation to inter se agreements, provided they do not undermine the rights of non-signatories. The Zampetti et al. paper also argues that Article 41 of the Vienna Convention on the Law of Treaties provides for inter se agreements provided that the treaty concerned allows for modifications, does not undermine the rights of other parties to the treaty, and does not derogate from the </w:t>
      </w:r>
      <w:proofErr w:type="gramStart"/>
      <w:r w:rsidRPr="00D72CE4">
        <w:rPr>
          <w:sz w:val="13"/>
          <w:szCs w:val="21"/>
        </w:rPr>
        <w:t>underlying purpose</w:t>
      </w:r>
      <w:proofErr w:type="gramEnd"/>
      <w:r w:rsidRPr="00D72CE4">
        <w:rPr>
          <w:sz w:val="13"/>
          <w:szCs w:val="21"/>
        </w:rPr>
        <w:t xml:space="preserve"> of the treaty in question. A point that is made explicitly in the Zampetti et al. paper, and not contradicted by Mamdouh in his papers, however, is that by going down the scheduling route, the final decision-making authority on the inter se outcomes is effectively being taken away from members and assigned to the adjudicators (to WTO dispute settlement) in the event that an objection arises in relation to changes made in members’ schedules. </w:t>
      </w:r>
      <w:proofErr w:type="gramStart"/>
      <w:r w:rsidRPr="00D72CE4">
        <w:rPr>
          <w:sz w:val="13"/>
          <w:szCs w:val="21"/>
        </w:rPr>
        <w:t>In order to</w:t>
      </w:r>
      <w:proofErr w:type="gramEnd"/>
      <w:r w:rsidRPr="00D72CE4">
        <w:rPr>
          <w:sz w:val="13"/>
          <w:szCs w:val="21"/>
        </w:rPr>
        <w:t xml:space="preserve"> address this problem, the authors cited here recognize the desirability of finding ways of amending the WTO in order to put inter se agreements on a firmer footing. Mamdouh, for example, argued for the addition of an Annex 5 for agreements binding only on signatories while creating rights for all members.30 This is in recognition of the fact that Annex 4 agreements are binding only on signatories and essentially exclude non-signatories from benefits as well as obligations A wide range of members espouse inter se agreements, and mostly assume that these will be non-discriminatory. There are systemic reasons for preferring that the necessary adjustments be made to the WTO Agreement to allow for variable geometry that would incorporate nondiscriminatory inter se agreements. Existing non-discriminatory inter se agreements are often referred to as ‘critical mass’ agreements. The label is useful in that it distinguishes them from plurilaterals, which in strict WTO-speak is a term that should be reserved for Annex 4 agreements.31 </w:t>
      </w:r>
      <w:r w:rsidRPr="00D72CE4">
        <w:rPr>
          <w:rStyle w:val="StyleUnderline"/>
        </w:rPr>
        <w:t>The words ‘critical mass’ are instructive. They reflect the reciprocity imperative that, for good or ill, dominates much negotiating behaviour in the WTO.</w:t>
      </w:r>
      <w:r w:rsidRPr="00D72CE4">
        <w:rPr>
          <w:sz w:val="14"/>
        </w:rPr>
        <w:t xml:space="preserve"> If the trade share of participants is not considered sufficient in terms of some threshold, critical mass agreements will not reach the finishing line. </w:t>
      </w:r>
      <w:r w:rsidRPr="00D72CE4">
        <w:rPr>
          <w:rStyle w:val="StyleUnderline"/>
        </w:rPr>
        <w:t>What this means is that power politics and relative economic size play a part in deciding how, when, and with what scope and subject matter non-discriminatory critical mass agreements will take shape</w:t>
      </w:r>
      <w:r w:rsidRPr="00D72CE4">
        <w:rPr>
          <w:sz w:val="14"/>
        </w:rPr>
        <w:t>. In this connection, it is perhaps worth recalling the fate of the so-called Tokyo Round Codes on non-tariff measures referred to in the previous section on development. These agreements on technical barriers to trade, anti-dumping, subsidies and countervailing duties, customs valuation, and import licensing were effectively non-discriminatory inter se agreements because countries had the option of not signing them but still enjoying any benefits accruing. This construction was an important part of regulatory SDT that was swept away by the Uruguay Round single undertaking. This point supports the observation that larger countries will be the main architects – but not necessarily the only beneficiaries – of non-discriminatory inter se agreements. As already noted, this is a strong argument for regularizing the status of non-discriminatory inter se agreements, bringing them into the ambit of decision-making by members. This would be better than risking a greater likelihood of fractious dispute settlement in a process that relies solely on the certification of schedules by adjudicators when members disagree. An amendment under Article X of the WTO Agreement introducing non-discriminatory inter se agreements form part of the WTO architecture would require a consensus decision or a vote. If this approach is blocked out of hand by India, South Africa, or others, and a vote is ruled out, it would be better to allow the adjudicators to take the driving seat on this issue rather than submit to further stasis and shrinkage of the WTO’s contribution to global trade governance. Judging by the number of countries that have signed on to JSIs it seems reasonable to assume there would be broad support for a second-hand outcome if that is what it takes to awaken the WTO.</w:t>
      </w:r>
    </w:p>
    <w:p w14:paraId="3F93F8CF" w14:textId="77777777" w:rsidR="00E24077" w:rsidRPr="00D72CE4" w:rsidRDefault="00E24077" w:rsidP="00E24077">
      <w:pPr>
        <w:rPr>
          <w:sz w:val="14"/>
        </w:rPr>
      </w:pPr>
      <w:r w:rsidRPr="00D72CE4">
        <w:rPr>
          <w:sz w:val="14"/>
        </w:rPr>
        <w:t>4.4 Transparency and Notifications</w:t>
      </w:r>
    </w:p>
    <w:p w14:paraId="2ABD0607" w14:textId="77777777" w:rsidR="00E24077" w:rsidRPr="00D72CE4" w:rsidRDefault="00E24077" w:rsidP="00E24077">
      <w:pPr>
        <w:rPr>
          <w:sz w:val="14"/>
        </w:rPr>
      </w:pPr>
      <w:r w:rsidRPr="00D72CE4">
        <w:rPr>
          <w:rStyle w:val="StyleUnderline"/>
          <w:highlight w:val="cyan"/>
        </w:rPr>
        <w:t xml:space="preserve">In addition to enhancing </w:t>
      </w:r>
      <w:r w:rsidRPr="00D72CE4">
        <w:rPr>
          <w:rStyle w:val="Emphasis"/>
          <w:highlight w:val="cyan"/>
        </w:rPr>
        <w:t>certainty and predictability</w:t>
      </w:r>
      <w:r w:rsidRPr="00515C6E">
        <w:rPr>
          <w:rStyle w:val="StyleUnderline"/>
        </w:rPr>
        <w:t xml:space="preserve"> through contractual pre-commitment on rules governing trade</w:t>
      </w:r>
      <w:r w:rsidRPr="00D72CE4">
        <w:rPr>
          <w:sz w:val="14"/>
        </w:rPr>
        <w:t xml:space="preserve">, an agreement such as the </w:t>
      </w:r>
      <w:r w:rsidRPr="00D72CE4">
        <w:rPr>
          <w:rStyle w:val="StyleUnderline"/>
        </w:rPr>
        <w:t>WTO is supposed to reduce information asymmetries through systematic and regular notification of policies regulated by the agreement</w:t>
      </w:r>
      <w:r w:rsidRPr="00D72CE4">
        <w:rPr>
          <w:sz w:val="14"/>
        </w:rPr>
        <w:t xml:space="preserve">. </w:t>
      </w:r>
      <w:r w:rsidRPr="00D72CE4">
        <w:rPr>
          <w:rStyle w:val="StyleUnderline"/>
        </w:rPr>
        <w:t xml:space="preserve">This is important in relation </w:t>
      </w:r>
      <w:r w:rsidRPr="00D72CE4">
        <w:rPr>
          <w:rStyle w:val="StyleUnderline"/>
        </w:rPr>
        <w:lastRenderedPageBreak/>
        <w:t>to a full accounting of</w:t>
      </w:r>
      <w:r w:rsidRPr="00D72CE4">
        <w:rPr>
          <w:sz w:val="14"/>
        </w:rPr>
        <w:t xml:space="preserve"> existing policy stances, and even more so in terms of </w:t>
      </w:r>
      <w:r w:rsidRPr="00D72CE4">
        <w:rPr>
          <w:rStyle w:val="StyleUnderline"/>
        </w:rPr>
        <w:t>policy changes</w:t>
      </w:r>
      <w:r w:rsidRPr="00D72CE4">
        <w:rPr>
          <w:sz w:val="14"/>
        </w:rPr>
        <w:t xml:space="preserve">. In some cases, </w:t>
      </w:r>
      <w:r w:rsidRPr="00D72CE4">
        <w:rPr>
          <w:rStyle w:val="Emphasis"/>
          <w:sz w:val="28"/>
          <w:szCs w:val="28"/>
          <w:highlight w:val="cyan"/>
        </w:rPr>
        <w:t>prior consultation</w:t>
      </w:r>
      <w:r w:rsidRPr="00D72CE4">
        <w:rPr>
          <w:rStyle w:val="StyleUnderline"/>
          <w:sz w:val="28"/>
          <w:szCs w:val="28"/>
          <w:highlight w:val="cyan"/>
        </w:rPr>
        <w:t xml:space="preserve"> </w:t>
      </w:r>
      <w:r w:rsidRPr="00D72CE4">
        <w:rPr>
          <w:rStyle w:val="StyleUnderline"/>
          <w:highlight w:val="cyan"/>
        </w:rPr>
        <w:t>may be called for prior to changes</w:t>
      </w:r>
      <w:r w:rsidRPr="00D72CE4">
        <w:rPr>
          <w:sz w:val="14"/>
        </w:rPr>
        <w:t xml:space="preserve">, and enquiry points may also be required </w:t>
      </w:r>
      <w:proofErr w:type="gramStart"/>
      <w:r w:rsidRPr="00D72CE4">
        <w:rPr>
          <w:sz w:val="14"/>
        </w:rPr>
        <w:t>in order to</w:t>
      </w:r>
      <w:proofErr w:type="gramEnd"/>
      <w:r w:rsidRPr="00D72CE4">
        <w:rPr>
          <w:sz w:val="14"/>
        </w:rPr>
        <w:t xml:space="preserve"> facilitate the flow of information. </w:t>
      </w:r>
      <w:r w:rsidRPr="00D72CE4">
        <w:rPr>
          <w:rStyle w:val="StyleUnderline"/>
          <w:highlight w:val="cyan"/>
        </w:rPr>
        <w:t>Inadequate compliance</w:t>
      </w:r>
      <w:r w:rsidRPr="00515C6E">
        <w:rPr>
          <w:rStyle w:val="StyleUnderline"/>
        </w:rPr>
        <w:t xml:space="preserve"> with notifications on the scale existing in the WTO </w:t>
      </w:r>
      <w:r w:rsidRPr="00D72CE4">
        <w:rPr>
          <w:rStyle w:val="StyleUnderline"/>
          <w:highlight w:val="cyan"/>
        </w:rPr>
        <w:t xml:space="preserve">seriously </w:t>
      </w:r>
      <w:r w:rsidRPr="00D72CE4">
        <w:rPr>
          <w:rStyle w:val="Emphasis"/>
          <w:highlight w:val="cyan"/>
        </w:rPr>
        <w:t>undermines the WTO’s</w:t>
      </w:r>
      <w:r w:rsidRPr="00515C6E">
        <w:rPr>
          <w:rStyle w:val="StyleUnderline"/>
        </w:rPr>
        <w:t xml:space="preserve"> trade governance capacity. </w:t>
      </w:r>
      <w:r w:rsidRPr="00D72CE4">
        <w:rPr>
          <w:sz w:val="14"/>
        </w:rPr>
        <w:t xml:space="preserve">The Uruguay Round Decision on Notification Procedures established an obligation to notify, as set out in various agreements. It also established a central registry of notifications and a review mechanism for notification obligations and procedures. Compliance with notification has been poor. Problems with notifications are also discussed regularly in various committees. In the case of subsidies, for example, in 2019 some 80 members failed to make any notification of their subsidies.32 The EU has stated that the ‘lack of comprehensive information on subsidies provided by members is one of the biggest shortcomings in the application of the current system’. 33 In the run-up to the 11th Ministerial Conference in Buenos Aires in December 2017, the United States proposed the adoption of a Ministerial Decision in recognition of the ‘chronic low level of compliance with existing notification requirements under WTO </w:t>
      </w:r>
      <w:proofErr w:type="gramStart"/>
      <w:r w:rsidRPr="00D72CE4">
        <w:rPr>
          <w:sz w:val="14"/>
        </w:rPr>
        <w:t>agreements’</w:t>
      </w:r>
      <w:proofErr w:type="gramEnd"/>
      <w:r w:rsidRPr="00D72CE4">
        <w:rPr>
          <w:sz w:val="14"/>
        </w:rPr>
        <w:t xml:space="preserve">. 34 Among the proposed measures to be taken against ‘delinquent’ Members failing to meet their notification obligations were denial of the right to chair WTO bodies, denial of access to documentation and the members’ website, and an Inactive Member designation. While this approach proposed by the United States was particularly punitive, subsequent iterations of the proposal retained softer </w:t>
      </w:r>
      <w:proofErr w:type="gramStart"/>
      <w:r w:rsidRPr="00D72CE4">
        <w:rPr>
          <w:sz w:val="14"/>
        </w:rPr>
        <w:t>counter-measures</w:t>
      </w:r>
      <w:proofErr w:type="gramEnd"/>
      <w:r w:rsidRPr="00D72CE4">
        <w:rPr>
          <w:sz w:val="14"/>
        </w:rPr>
        <w:t xml:space="preserve"> against members who did not meet their notification obligations. A series of revised proposals garnered greater support among the membership. They softened the punitive elements imposed for non-compliance and proposed various support measures including technical assistance to rectify the problem. The latest proposal dated 11 November 2021,35 supported by 20 members, suggested certain administrative measures to be enforced against non-complying members including a designation of ‘a WTO member with notification delay’, the right to speak in meetings only after other members have taken the floor, regular reporting by the Secretariat of overall notification compliance, and the denial of opportunities to chair WTO bodies. This proposal would have been discussed at the 12th Ministerial Conference.</w:t>
      </w:r>
    </w:p>
    <w:p w14:paraId="309CF271" w14:textId="77777777" w:rsidR="00E24077" w:rsidRPr="00D72CE4" w:rsidRDefault="00E24077" w:rsidP="00E24077">
      <w:pPr>
        <w:rPr>
          <w:sz w:val="13"/>
          <w:szCs w:val="15"/>
        </w:rPr>
      </w:pPr>
      <w:r w:rsidRPr="00D72CE4">
        <w:rPr>
          <w:sz w:val="13"/>
          <w:szCs w:val="15"/>
        </w:rPr>
        <w:t xml:space="preserve">4.5 The Role of Markets in International Trade A major challenge confronting the WTO concerns the relationship between China and some of its major trading partners, most notably the United States, but also the EU and others. As the economic centre of gravity has increasingly shifted towards Asia in recent years, and China in particular, geopolitical rivalry is inevitably a factor. An underlying theme concerns the relative roles of markets and the state in determining economic outcomes. Subsidies figure prominently in this debate. Recent work by the Global Trade Alert,36 however, demonstrates that China, the United States, and the EU have a striking similarity in their degrees of reliance on subsidies. This suggests there are grounds for negotiation in place of recrimination and finger-pointing. Subsidies are not the only issue bedeviling the relationship between China and its various trading partners.37 Transparency has been raised frequently as a concern in relation to state control over a significant part of the economy. The market dominance of state-owned enterprises effectively exempts key sectors from the kind of anti-trust disciplines that apply in other more marketoriented economies. A further criticism turns on linkages between investment and an obligation to transfer technology.38 A major challenge is to find areas of common interest and build on these in addressing the differences. Logic would suggest that China and its trading partners can reap mutual benefits from engagement. What might make this possible, however, would be a willingness to recognize and work with limitations on trade cooperation. It seems pointless to demand an alignment of approaches and policies. The ‘be more like us’ argument gains little purchase. Rather, mutually beneficial arrangements need to be made to work within the confines of less than fully compatible approaches to policy. Can this happen without undermining the viability of the multilateral trading system? What are the implications of the possibility of a further agreed layering of MFN? Or will differences continue to weaken the WTO and result in a bifurcation of the world economy that forces countries to choose sides? The latter outcome would spell failure for multilateralism, not to mention significantly reduced economic opportunity. 4.6 Subsidies The issue of subsidies has long been a challenge in the GATT/WTO, in relation both to production and export subsidies, and their impact on the conditions of competition. As noted by the Global Trade Alert,39 subsidies have been a predominant form of intervention since the 2008/ 9 Great Recession. Subsidy discussions used to be focused mostly on agriculture, but that has changed in recent years.40 The fact that there is broad agreement on the proposition that subsidies can be good as well as bad makes it no easier to find common ground among governments with differing priorities. A recent concern has been about the medium- and long-term competitive consequences of the use subsidies to manage the economic fallout of the COVID 19 pandemic.41 As noted above, subsidies have also been a particular issue in relation to transparency and the poor record of many members in meeting their notification obligations. Negotiations on fisheries subsidies have been going on in the WTO for some 20 years, with no solution </w:t>
      </w:r>
      <w:proofErr w:type="gramStart"/>
      <w:r w:rsidRPr="00D72CE4">
        <w:rPr>
          <w:sz w:val="13"/>
          <w:szCs w:val="15"/>
        </w:rPr>
        <w:t>as yet</w:t>
      </w:r>
      <w:proofErr w:type="gramEnd"/>
      <w:r w:rsidRPr="00D72CE4">
        <w:rPr>
          <w:sz w:val="13"/>
          <w:szCs w:val="15"/>
        </w:rPr>
        <w:t xml:space="preserve"> on the horizon. Their objective is to eliminate subsidies on illegal, unreported, and unregulated fishing and to prohibit certain forms of fisheries subsidies that contribute to overcapacity and overfishing. This is a vital sustainability issue, considering that fish are a fugitive resource in danger of exhaustion. Reaching agreement on this issue is seen by some as a litmus test of the WTO’s future viability in a broad trade context. In many ways, the logjam here reflects perennial disagreements over historical responsibility for contemporary challenges (a factor also in climate change debates) and appropriate entitlements to differential treatment for poorer countries. 4.7 Environment and Climate Change </w:t>
      </w:r>
      <w:proofErr w:type="gramStart"/>
      <w:r w:rsidRPr="00D72CE4">
        <w:rPr>
          <w:sz w:val="13"/>
          <w:szCs w:val="15"/>
        </w:rPr>
        <w:t>The</w:t>
      </w:r>
      <w:proofErr w:type="gramEnd"/>
      <w:r w:rsidRPr="00D72CE4">
        <w:rPr>
          <w:sz w:val="13"/>
          <w:szCs w:val="15"/>
        </w:rPr>
        <w:t xml:space="preserve"> WTO Agreement contains preambular language on protecting and preserving the environment. A Committee on Trade and Environment (CTE) was established in 1994 to examine the relationship between trade and the environment and make recommendations on whether any modifications of the provisions of the multilateral trading system were required. A negotiation on trade and environment was launched in the Doha Round in 2001 with a mandate to examine the relationship between the WTO and multilateral environmental agreements, and to pursue the elimination of tariffs and non-tariff measures on environmental goods and services. In 2014, negotiations began on </w:t>
      </w:r>
      <w:proofErr w:type="gramStart"/>
      <w:r w:rsidRPr="00D72CE4">
        <w:rPr>
          <w:sz w:val="13"/>
          <w:szCs w:val="15"/>
        </w:rPr>
        <w:t>a</w:t>
      </w:r>
      <w:proofErr w:type="gramEnd"/>
      <w:r w:rsidRPr="00D72CE4">
        <w:rPr>
          <w:sz w:val="13"/>
          <w:szCs w:val="15"/>
        </w:rPr>
        <w:t xml:space="preserve"> Environmental Goods Agreement (EGA). The negotiations did not go anywhere and have not progressed since 2016.42 As pressure mounts for the greening of economic activity,43 and concepts such as the circular economy take hold, governments will increasingly need to factor green production into trade </w:t>
      </w:r>
      <w:proofErr w:type="gramStart"/>
      <w:r w:rsidRPr="00D72CE4">
        <w:rPr>
          <w:sz w:val="13"/>
          <w:szCs w:val="15"/>
        </w:rPr>
        <w:t>in order to</w:t>
      </w:r>
      <w:proofErr w:type="gramEnd"/>
      <w:r w:rsidRPr="00D72CE4">
        <w:rPr>
          <w:sz w:val="13"/>
          <w:szCs w:val="15"/>
        </w:rPr>
        <w:t xml:space="preserve"> be competitive. This issue is likely to find its way more explicitly onto the WTO agenda. Tension between the pursuit of environmental sustainability and discriminatory trade policies aimed to achieve green goals is already emerging. The recent US proposal supported by USTR44 that would give additional tax credits for electric vehicles built in the United States by unionized labour has been criticized by both Canada and Mexico on the grounds of unwarranted discrimination. There can be little doubt that such a measure would be found inconsistent with the WTO. The protectionist bent of such initiatives, of which there are likely to be more in the future, will further weaken the WTO and provoke trade-shrinking retaliation, not because of their efforts to address environmental exigencies but because they are designed with the dual purpose of giving additional backdoor support to domestic interests. A related issue that the WTO is going to have to focus upon more closely is the relationship between trade and climate change. As governments are pressed to do more than in the past to stem carbon emissions, growing concerns are emerging about the competitive consequences of climate change policies. In the absence of any international agreement on pricing carbon, several governments are developing carbon border tax arrangements </w:t>
      </w:r>
      <w:proofErr w:type="gramStart"/>
      <w:r w:rsidRPr="00D72CE4">
        <w:rPr>
          <w:sz w:val="13"/>
          <w:szCs w:val="15"/>
        </w:rPr>
        <w:t>in order to</w:t>
      </w:r>
      <w:proofErr w:type="gramEnd"/>
      <w:r w:rsidRPr="00D72CE4">
        <w:rPr>
          <w:sz w:val="13"/>
          <w:szCs w:val="15"/>
        </w:rPr>
        <w:t xml:space="preserve"> stem carbon leakage and lost investment opportunities as industries are tempted to migrate to locations where less stringent climate change policies are in place. In the absence of adequate coordination and cooperation between international trade and climate change regimes, there is a risk that mutual harm will be inflicted. Trade policy and climate change policy need to be better synchronized, always bearing in mind that fixing climate is an end </w:t>
      </w:r>
      <w:proofErr w:type="gramStart"/>
      <w:r w:rsidRPr="00D72CE4">
        <w:rPr>
          <w:sz w:val="13"/>
          <w:szCs w:val="15"/>
        </w:rPr>
        <w:t>in itself while</w:t>
      </w:r>
      <w:proofErr w:type="gramEnd"/>
      <w:r w:rsidRPr="00D72CE4">
        <w:rPr>
          <w:sz w:val="13"/>
          <w:szCs w:val="15"/>
        </w:rPr>
        <w:t xml:space="preserve"> trade is a means to an end. Some progress has been made recently, with the establishment of three environment-related initiatives by groups of WTO members. These are the Trade and Environmental Sustainability Structured Discussions (TESSD), the Informal Dialogue on Plastics Pollution and Sustainable Plastics Trade (IDP), and Fossil Fuel Subsidy Reform (FFSR). The TESSD and the IDP were originally launched in November 2020 and the FFSR in December 2021. All three statements were issued in December 2021, and they currently have 71 members (TESSD), 67 members (IDP), and 45 members (FFSR). As inter se agreements, these initiatives may make more progress than if they were only advanced </w:t>
      </w:r>
      <w:proofErr w:type="gramStart"/>
      <w:r w:rsidRPr="00D72CE4">
        <w:rPr>
          <w:sz w:val="13"/>
          <w:szCs w:val="15"/>
        </w:rPr>
        <w:t>on the basis of</w:t>
      </w:r>
      <w:proofErr w:type="gramEnd"/>
      <w:r w:rsidRPr="00D72CE4">
        <w:rPr>
          <w:sz w:val="13"/>
          <w:szCs w:val="15"/>
        </w:rPr>
        <w:t xml:space="preserve"> consensus.</w:t>
      </w:r>
    </w:p>
    <w:p w14:paraId="100D9FDC" w14:textId="77777777" w:rsidR="00E24077" w:rsidRPr="00D72CE4" w:rsidRDefault="00E24077" w:rsidP="00E24077">
      <w:pPr>
        <w:rPr>
          <w:sz w:val="14"/>
        </w:rPr>
      </w:pPr>
      <w:r w:rsidRPr="00D72CE4">
        <w:rPr>
          <w:sz w:val="14"/>
        </w:rPr>
        <w:t>5. Conclusions</w:t>
      </w:r>
    </w:p>
    <w:p w14:paraId="75BA8759" w14:textId="77777777" w:rsidR="00E24077" w:rsidRPr="00D72CE4" w:rsidRDefault="00E24077" w:rsidP="00E24077">
      <w:pPr>
        <w:rPr>
          <w:sz w:val="14"/>
        </w:rPr>
      </w:pPr>
      <w:r w:rsidRPr="009C0918">
        <w:rPr>
          <w:rStyle w:val="StyleUnderline"/>
          <w:highlight w:val="cyan"/>
        </w:rPr>
        <w:t>The WTO faces</w:t>
      </w:r>
      <w:r w:rsidRPr="00947685">
        <w:rPr>
          <w:rStyle w:val="StyleUnderline"/>
        </w:rPr>
        <w:t xml:space="preserve"> a formidable array of </w:t>
      </w:r>
      <w:r w:rsidRPr="009C0918">
        <w:rPr>
          <w:rStyle w:val="StyleUnderline"/>
          <w:highlight w:val="cyan"/>
        </w:rPr>
        <w:t>issues</w:t>
      </w:r>
      <w:r w:rsidRPr="00947685">
        <w:rPr>
          <w:rStyle w:val="StyleUnderline"/>
        </w:rPr>
        <w:t xml:space="preserve">, unprecedented in their range and complexity. It is no longer far-fetched to ask whether the WTO membership is collectively able and willing to own the institution and propel it </w:t>
      </w:r>
      <w:r w:rsidRPr="009C0918">
        <w:rPr>
          <w:rStyle w:val="StyleUnderline"/>
          <w:highlight w:val="cyan"/>
        </w:rPr>
        <w:t xml:space="preserve">towards </w:t>
      </w:r>
      <w:r w:rsidRPr="009C0918">
        <w:rPr>
          <w:rStyle w:val="Emphasis"/>
          <w:highlight w:val="cyan"/>
        </w:rPr>
        <w:t xml:space="preserve">recovery and enhanced relevance. </w:t>
      </w:r>
      <w:r w:rsidRPr="009C0918">
        <w:rPr>
          <w:rStyle w:val="StyleUnderline"/>
          <w:highlight w:val="cyan"/>
        </w:rPr>
        <w:t>A</w:t>
      </w:r>
      <w:r w:rsidRPr="00947685">
        <w:rPr>
          <w:rStyle w:val="StyleUnderline"/>
        </w:rPr>
        <w:t xml:space="preserve"> more important </w:t>
      </w:r>
      <w:r w:rsidRPr="009C0918">
        <w:rPr>
          <w:rStyle w:val="StyleUnderline"/>
          <w:highlight w:val="cyan"/>
        </w:rPr>
        <w:t>question</w:t>
      </w:r>
      <w:r w:rsidRPr="00947685">
        <w:rPr>
          <w:rStyle w:val="StyleUnderline"/>
        </w:rPr>
        <w:t xml:space="preserve"> still </w:t>
      </w:r>
      <w:r w:rsidRPr="009C0918">
        <w:rPr>
          <w:rStyle w:val="StyleUnderline"/>
          <w:highlight w:val="cyan"/>
        </w:rPr>
        <w:t>is whether</w:t>
      </w:r>
      <w:r w:rsidRPr="00947685">
        <w:rPr>
          <w:rStyle w:val="StyleUnderline"/>
        </w:rPr>
        <w:t xml:space="preserve"> </w:t>
      </w:r>
      <w:proofErr w:type="gramStart"/>
      <w:r w:rsidRPr="00947685">
        <w:rPr>
          <w:rStyle w:val="StyleUnderline"/>
        </w:rPr>
        <w:lastRenderedPageBreak/>
        <w:t>particular individual</w:t>
      </w:r>
      <w:proofErr w:type="gramEnd"/>
      <w:r w:rsidRPr="00947685">
        <w:rPr>
          <w:rStyle w:val="StyleUnderline"/>
        </w:rPr>
        <w:t xml:space="preserve"> </w:t>
      </w:r>
      <w:r w:rsidRPr="009C0918">
        <w:rPr>
          <w:rStyle w:val="Emphasis"/>
          <w:highlight w:val="cyan"/>
        </w:rPr>
        <w:t>members with influence care</w:t>
      </w:r>
      <w:r w:rsidRPr="00947685">
        <w:rPr>
          <w:rStyle w:val="Emphasis"/>
        </w:rPr>
        <w:t xml:space="preserve"> enough </w:t>
      </w:r>
      <w:r w:rsidRPr="009C0918">
        <w:rPr>
          <w:rStyle w:val="Emphasis"/>
          <w:highlight w:val="cyan"/>
        </w:rPr>
        <w:t>about the WTO</w:t>
      </w:r>
      <w:r w:rsidRPr="00947685">
        <w:rPr>
          <w:rStyle w:val="StyleUnderline"/>
        </w:rPr>
        <w:t xml:space="preserve"> and its potential contribution to trade governance. </w:t>
      </w:r>
      <w:r w:rsidRPr="00D72CE4">
        <w:rPr>
          <w:rStyle w:val="Emphasis"/>
        </w:rPr>
        <w:t xml:space="preserve">The </w:t>
      </w:r>
      <w:r w:rsidRPr="00D72CE4">
        <w:rPr>
          <w:rStyle w:val="Emphasis"/>
          <w:sz w:val="24"/>
          <w:szCs w:val="24"/>
          <w:highlight w:val="cyan"/>
        </w:rPr>
        <w:t xml:space="preserve">United States </w:t>
      </w:r>
      <w:r w:rsidRPr="009C0918">
        <w:rPr>
          <w:rStyle w:val="Emphasis"/>
          <w:highlight w:val="cyan"/>
        </w:rPr>
        <w:t>comes to mind</w:t>
      </w:r>
      <w:r w:rsidRPr="00947685">
        <w:rPr>
          <w:rStyle w:val="StyleUnderline"/>
        </w:rPr>
        <w:t xml:space="preserve"> in this context for various reasons alluded to already.</w:t>
      </w:r>
      <w:r w:rsidRPr="00D72CE4">
        <w:rPr>
          <w:sz w:val="14"/>
        </w:rPr>
        <w:t xml:space="preserve"> </w:t>
      </w:r>
      <w:r w:rsidRPr="00947685">
        <w:rPr>
          <w:rStyle w:val="StyleUnderline"/>
        </w:rPr>
        <w:t xml:space="preserve">These </w:t>
      </w:r>
      <w:r w:rsidRPr="009C0918">
        <w:rPr>
          <w:rStyle w:val="StyleUnderline"/>
          <w:highlight w:val="cyan"/>
        </w:rPr>
        <w:t>include</w:t>
      </w:r>
      <w:r w:rsidRPr="00947685">
        <w:rPr>
          <w:rStyle w:val="StyleUnderline"/>
        </w:rPr>
        <w:t xml:space="preserve"> the questionable use of</w:t>
      </w:r>
      <w:r w:rsidRPr="00D72CE4">
        <w:rPr>
          <w:sz w:val="14"/>
        </w:rPr>
        <w:t xml:space="preserve"> the national security pretext in taking </w:t>
      </w:r>
      <w:r w:rsidRPr="00947685">
        <w:rPr>
          <w:rStyle w:val="StyleUnderline"/>
        </w:rPr>
        <w:t xml:space="preserve">discriminatory trade measures, essentially </w:t>
      </w:r>
      <w:proofErr w:type="gramStart"/>
      <w:r w:rsidRPr="00947685">
        <w:rPr>
          <w:rStyle w:val="StyleUnderline"/>
        </w:rPr>
        <w:t>closing down</w:t>
      </w:r>
      <w:proofErr w:type="gramEnd"/>
      <w:r w:rsidRPr="00947685">
        <w:rPr>
          <w:rStyle w:val="StyleUnderline"/>
        </w:rPr>
        <w:t xml:space="preserve"> the dispute settlement function and </w:t>
      </w:r>
      <w:r w:rsidRPr="009C0918">
        <w:rPr>
          <w:rStyle w:val="StyleUnderline"/>
          <w:highlight w:val="cyan"/>
        </w:rPr>
        <w:t>not engaging i</w:t>
      </w:r>
      <w:r w:rsidRPr="00947685">
        <w:rPr>
          <w:rStyle w:val="StyleUnderline"/>
        </w:rPr>
        <w:t xml:space="preserve">n a search for solutions, </w:t>
      </w:r>
      <w:r w:rsidRPr="009C0918">
        <w:rPr>
          <w:rStyle w:val="StyleUnderline"/>
          <w:highlight w:val="cyan"/>
        </w:rPr>
        <w:t>and</w:t>
      </w:r>
      <w:r w:rsidRPr="00947685">
        <w:rPr>
          <w:rStyle w:val="StyleUnderline"/>
        </w:rPr>
        <w:t xml:space="preserve"> the seeming </w:t>
      </w:r>
      <w:r w:rsidRPr="009C0918">
        <w:rPr>
          <w:rStyle w:val="StyleUnderline"/>
          <w:highlight w:val="cyan"/>
        </w:rPr>
        <w:t>willingness to legislate</w:t>
      </w:r>
      <w:r w:rsidRPr="00947685">
        <w:rPr>
          <w:rStyle w:val="StyleUnderline"/>
        </w:rPr>
        <w:t xml:space="preserve"> entirely legitimate environmental objectives </w:t>
      </w:r>
      <w:r w:rsidRPr="009C0918">
        <w:rPr>
          <w:rStyle w:val="StyleUnderline"/>
          <w:highlight w:val="cyan"/>
        </w:rPr>
        <w:t>with a protectionist sting</w:t>
      </w:r>
      <w:r w:rsidRPr="00947685">
        <w:rPr>
          <w:rStyle w:val="StyleUnderline"/>
        </w:rPr>
        <w:t xml:space="preserve"> in the tail</w:t>
      </w:r>
      <w:r w:rsidRPr="00D72CE4">
        <w:rPr>
          <w:sz w:val="14"/>
        </w:rPr>
        <w:t xml:space="preserve">. China also bears considerable responsibility for maintaining the relevance of the WTO. </w:t>
      </w:r>
      <w:r w:rsidRPr="009C0918">
        <w:rPr>
          <w:rStyle w:val="Emphasis"/>
          <w:highlight w:val="cyan"/>
        </w:rPr>
        <w:t>Engagement is needed</w:t>
      </w:r>
      <w:r w:rsidRPr="00947685">
        <w:rPr>
          <w:rStyle w:val="StyleUnderline"/>
        </w:rPr>
        <w:t xml:space="preserve"> to address the issues raised by members, </w:t>
      </w:r>
      <w:proofErr w:type="gramStart"/>
      <w:r w:rsidRPr="009C0918">
        <w:rPr>
          <w:rStyle w:val="StyleUnderline"/>
          <w:highlight w:val="cyan"/>
        </w:rPr>
        <w:t>in particular</w:t>
      </w:r>
      <w:proofErr w:type="gramEnd"/>
      <w:r w:rsidRPr="009C0918">
        <w:rPr>
          <w:rStyle w:val="StyleUnderline"/>
          <w:highlight w:val="cyan"/>
        </w:rPr>
        <w:t xml:space="preserve"> the United States</w:t>
      </w:r>
      <w:r w:rsidRPr="00947685">
        <w:rPr>
          <w:rStyle w:val="StyleUnderline"/>
        </w:rPr>
        <w:t>,</w:t>
      </w:r>
      <w:r w:rsidRPr="00D72CE4">
        <w:rPr>
          <w:sz w:val="14"/>
        </w:rPr>
        <w:t xml:space="preserve"> in relation to China’s trade policies, not with the aim of succumbing to pressure for China to be more like other countries, but rather to fashion non-converging rules that accommodate managed co-existence to the mutual advantage of the parties concerned. China and the United States have an obligation to settle their differences within the WTO framework</w:t>
      </w:r>
      <w:r w:rsidRPr="00947685">
        <w:rPr>
          <w:rStyle w:val="StyleUnderline"/>
        </w:rPr>
        <w:t xml:space="preserve">. </w:t>
      </w:r>
      <w:r w:rsidRPr="009C0918">
        <w:rPr>
          <w:rStyle w:val="StyleUnderline"/>
          <w:highlight w:val="cyan"/>
        </w:rPr>
        <w:t xml:space="preserve">To do otherwise ensures the </w:t>
      </w:r>
      <w:r w:rsidRPr="009C0918">
        <w:rPr>
          <w:rStyle w:val="Emphasis"/>
          <w:highlight w:val="cyan"/>
        </w:rPr>
        <w:t xml:space="preserve">fracture of multilateralism and a further propulsion of the </w:t>
      </w:r>
      <w:r w:rsidRPr="00D72CE4">
        <w:rPr>
          <w:rStyle w:val="Emphasis"/>
          <w:sz w:val="24"/>
          <w:szCs w:val="24"/>
          <w:highlight w:val="cyan"/>
        </w:rPr>
        <w:t>WTO into irrelevance</w:t>
      </w:r>
      <w:r w:rsidRPr="00D72CE4">
        <w:rPr>
          <w:sz w:val="14"/>
        </w:rPr>
        <w:t xml:space="preserve">. The EU has an important role to play in contributing new ideas and approaches not only to its own advantage but designed for the benefit of the trading system and its </w:t>
      </w:r>
      <w:proofErr w:type="gramStart"/>
      <w:r w:rsidRPr="00D72CE4">
        <w:rPr>
          <w:sz w:val="14"/>
        </w:rPr>
        <w:t>members as a whole</w:t>
      </w:r>
      <w:proofErr w:type="gramEnd"/>
      <w:r w:rsidRPr="00D72CE4">
        <w:rPr>
          <w:sz w:val="14"/>
        </w:rPr>
        <w:t xml:space="preserve">. Mid-sized economies with a significant stake in multilateralism could do more than some of them are already attempting in coalescing around shared interests that can be projected as building blocks and sources of influence for WTO reform. It is important for developing countries to articulate and defend their interests. But it is useful to bear in mind that </w:t>
      </w:r>
      <w:proofErr w:type="gramStart"/>
      <w:r w:rsidRPr="00D72CE4">
        <w:rPr>
          <w:sz w:val="14"/>
        </w:rPr>
        <w:t>group-think</w:t>
      </w:r>
      <w:proofErr w:type="gramEnd"/>
      <w:r w:rsidRPr="00D72CE4">
        <w:rPr>
          <w:sz w:val="14"/>
        </w:rPr>
        <w:t xml:space="preserve"> can be obstructive and collective positions are not always in the interests of development at the national level. Similarly, defaulting to ´no´ in response to proposals and initiatives of other WTO members will not support progress nor is likely to yield trade benefits. </w:t>
      </w:r>
      <w:r w:rsidRPr="00947685">
        <w:rPr>
          <w:rStyle w:val="StyleUnderline"/>
        </w:rPr>
        <w:t>A sine qua non for achieving progress must be that accommodations</w:t>
      </w:r>
      <w:r w:rsidRPr="00D72CE4">
        <w:rPr>
          <w:sz w:val="14"/>
        </w:rPr>
        <w:t xml:space="preserve"> are found on the issues identified above as systemic in nature. These do not all have to be resolved at once, but </w:t>
      </w:r>
      <w:r w:rsidRPr="00947685">
        <w:rPr>
          <w:rStyle w:val="StyleUnderline"/>
        </w:rPr>
        <w:t xml:space="preserve">they do require resolution if the WTO is going to thrive. </w:t>
      </w:r>
      <w:r w:rsidRPr="009C0918">
        <w:rPr>
          <w:rStyle w:val="StyleUnderline"/>
          <w:highlight w:val="cyan"/>
        </w:rPr>
        <w:t xml:space="preserve">At the very least, </w:t>
      </w:r>
      <w:r w:rsidRPr="009C0918">
        <w:rPr>
          <w:rStyle w:val="Emphasis"/>
          <w:highlight w:val="cyan"/>
        </w:rPr>
        <w:t>processes with reporting obligations</w:t>
      </w:r>
      <w:r w:rsidRPr="00947685">
        <w:rPr>
          <w:rStyle w:val="StyleUnderline"/>
        </w:rPr>
        <w:t xml:space="preserve"> need to be in place to address them</w:t>
      </w:r>
      <w:r w:rsidRPr="00D72CE4">
        <w:rPr>
          <w:sz w:val="14"/>
        </w:rPr>
        <w:t xml:space="preserve">. Other arguably less systemic </w:t>
      </w:r>
      <w:r w:rsidRPr="00947685">
        <w:rPr>
          <w:rStyle w:val="StyleUnderline"/>
        </w:rPr>
        <w:t xml:space="preserve">issues need fixing too, and some of them may be easier to progress </w:t>
      </w:r>
      <w:proofErr w:type="gramStart"/>
      <w:r w:rsidRPr="00947685">
        <w:rPr>
          <w:rStyle w:val="StyleUnderline"/>
        </w:rPr>
        <w:t>in order to</w:t>
      </w:r>
      <w:proofErr w:type="gramEnd"/>
      <w:r w:rsidRPr="00947685">
        <w:rPr>
          <w:rStyle w:val="StyleUnderline"/>
        </w:rPr>
        <w:t xml:space="preserve"> </w:t>
      </w:r>
      <w:r w:rsidRPr="009C0918">
        <w:rPr>
          <w:rStyle w:val="StyleUnderline"/>
          <w:highlight w:val="cyan"/>
        </w:rPr>
        <w:t xml:space="preserve">build </w:t>
      </w:r>
      <w:r w:rsidRPr="009C0918">
        <w:rPr>
          <w:rStyle w:val="Emphasis"/>
          <w:highlight w:val="cyan"/>
        </w:rPr>
        <w:t>confidence and momentum</w:t>
      </w:r>
      <w:r w:rsidRPr="00947685">
        <w:rPr>
          <w:rStyle w:val="StyleUnderline"/>
        </w:rPr>
        <w:t xml:space="preserve"> towards more comprehensive reform.</w:t>
      </w:r>
      <w:r w:rsidRPr="00D72CE4">
        <w:rPr>
          <w:sz w:val="14"/>
        </w:rPr>
        <w:t xml:space="preserve"> </w:t>
      </w:r>
      <w:r w:rsidRPr="00947685">
        <w:rPr>
          <w:rStyle w:val="StyleUnderline"/>
        </w:rPr>
        <w:t>Progress in areas such as trade</w:t>
      </w:r>
      <w:r w:rsidRPr="00D72CE4">
        <w:rPr>
          <w:sz w:val="14"/>
        </w:rPr>
        <w:t xml:space="preserve"> and health, fisheries </w:t>
      </w:r>
      <w:proofErr w:type="gramStart"/>
      <w:r w:rsidRPr="00D72CE4">
        <w:rPr>
          <w:sz w:val="14"/>
        </w:rPr>
        <w:t>subsides</w:t>
      </w:r>
      <w:proofErr w:type="gramEnd"/>
      <w:r w:rsidRPr="00D72CE4">
        <w:rPr>
          <w:sz w:val="14"/>
        </w:rPr>
        <w:t xml:space="preserve">, </w:t>
      </w:r>
      <w:r w:rsidRPr="00947685">
        <w:rPr>
          <w:rStyle w:val="StyleUnderline"/>
        </w:rPr>
        <w:t xml:space="preserve">and the digital economy could begin </w:t>
      </w:r>
      <w:r w:rsidRPr="00947685">
        <w:rPr>
          <w:rStyle w:val="Emphasis"/>
        </w:rPr>
        <w:t>to build momentum.</w:t>
      </w:r>
      <w:r w:rsidRPr="00D72CE4">
        <w:rPr>
          <w:sz w:val="14"/>
        </w:rPr>
        <w:t xml:space="preserve"> Talking about the need to talk about reform has run its useful course, if it ever had utility. A part of the discussion needs to be about better aligning the desirable with the attainable</w:t>
      </w:r>
      <w:r w:rsidRPr="00947685">
        <w:rPr>
          <w:rStyle w:val="StyleUnderline"/>
        </w:rPr>
        <w:t xml:space="preserve">. </w:t>
      </w:r>
      <w:proofErr w:type="gramStart"/>
      <w:r w:rsidRPr="00947685">
        <w:rPr>
          <w:rStyle w:val="StyleUnderline"/>
        </w:rPr>
        <w:t>In order to</w:t>
      </w:r>
      <w:proofErr w:type="gramEnd"/>
      <w:r w:rsidRPr="00947685">
        <w:rPr>
          <w:rStyle w:val="StyleUnderline"/>
        </w:rPr>
        <w:t xml:space="preserve"> achieve the requisite degree of cooperation on arrangements that yield mutual benefits, it may be necessary to better understand limits to the surrender of sovereignty in a multi-polar world of varied interests and priorities</w:t>
      </w:r>
      <w:r w:rsidRPr="00D72CE4">
        <w:rPr>
          <w:sz w:val="14"/>
        </w:rPr>
        <w:t xml:space="preserve">. The reach of rules and commitments needs to be consistent with the possible. Flurries of enthusiasm unsustained by consistency of purpose and commitment only encourage </w:t>
      </w:r>
      <w:proofErr w:type="gramStart"/>
      <w:r w:rsidRPr="00D72CE4">
        <w:rPr>
          <w:sz w:val="14"/>
        </w:rPr>
        <w:t>over-reach, and</w:t>
      </w:r>
      <w:proofErr w:type="gramEnd"/>
      <w:r w:rsidRPr="00D72CE4">
        <w:rPr>
          <w:sz w:val="14"/>
        </w:rPr>
        <w:t xml:space="preserve"> weaken the institution when members cannot live up to their promises. This is not an argument for being minimalistic and frugal with ambition. It is simply that securing mutually beneficial outcomes is preferable to talking about them while harbouring unspoken doubts about the feasibility of what is on the table. Understanding the limits of highest common denominator policy convergence, or in some cases any convergence at all, is key to stability and a sustained contribution to governance. If convergence is impossible, divergence must be managed. To call trading arrangements a ‘system’, there must be pre-commitment, predictability, and respect for process. To slip into trying to manage without a system would be an historic error of major proportions.</w:t>
      </w:r>
    </w:p>
    <w:p w14:paraId="058B914E" w14:textId="40541D26" w:rsidR="00947685" w:rsidRDefault="00947685" w:rsidP="00947685">
      <w:pPr>
        <w:pStyle w:val="Heading4"/>
      </w:pPr>
      <w:r>
        <w:t>WTO credibility solves global conflict and existential climate change.</w:t>
      </w:r>
    </w:p>
    <w:p w14:paraId="56520FE9" w14:textId="6BFE4178" w:rsidR="00947685" w:rsidRDefault="00947685" w:rsidP="00947685">
      <w:r w:rsidRPr="007E741F">
        <w:t xml:space="preserve">Shiro </w:t>
      </w:r>
      <w:r w:rsidRPr="007E741F">
        <w:rPr>
          <w:rStyle w:val="Style13ptBold"/>
        </w:rPr>
        <w:t>Armstrong 23,</w:t>
      </w:r>
      <w:r w:rsidRPr="007E741F">
        <w:t xml:space="preserve"> Visiting Fellow, Research Institute of Economy, Trade and Industry. November 13. Professor, Crawford School of Public Policy, Australian National University Director, Australia-Japan Research Centre Director, East Asian Bureau of Economic Research "Countering Great-Power Trade Disruption</w:t>
      </w:r>
      <w:proofErr w:type="gramStart"/>
      <w:r w:rsidRPr="007E741F">
        <w:t xml:space="preserve">"  </w:t>
      </w:r>
      <w:r w:rsidRPr="00F80B4B">
        <w:t>https://www.rieti.go.jp/en/papers/contribution/shiro-armstrong/13.html</w:t>
      </w:r>
      <w:proofErr w:type="gramEnd"/>
      <w:r>
        <w:t xml:space="preserve"> //pipk</w:t>
      </w:r>
    </w:p>
    <w:p w14:paraId="25394ECA" w14:textId="77777777" w:rsidR="00947685" w:rsidRPr="008129C0" w:rsidRDefault="00947685" w:rsidP="00947685">
      <w:pPr>
        <w:rPr>
          <w:sz w:val="16"/>
        </w:rPr>
      </w:pPr>
      <w:r w:rsidRPr="009C0918">
        <w:rPr>
          <w:rStyle w:val="StyleUnderline"/>
          <w:highlight w:val="cyan"/>
        </w:rPr>
        <w:t xml:space="preserve">GREAT-POWER RIVALRY is undermining </w:t>
      </w:r>
      <w:r w:rsidRPr="008F24EC">
        <w:rPr>
          <w:rStyle w:val="StyleUnderline"/>
        </w:rPr>
        <w:t xml:space="preserve">economic interdependence as a source of prosperity and </w:t>
      </w:r>
      <w:r w:rsidRPr="009C0918">
        <w:rPr>
          <w:rStyle w:val="StyleUnderline"/>
          <w:highlight w:val="cyan"/>
        </w:rPr>
        <w:t>security</w:t>
      </w:r>
      <w:r w:rsidRPr="008129C0">
        <w:rPr>
          <w:sz w:val="16"/>
        </w:rPr>
        <w:t xml:space="preserve"> in East Asia. </w:t>
      </w:r>
      <w:r w:rsidRPr="00622AAD">
        <w:rPr>
          <w:rStyle w:val="StyleUnderline"/>
        </w:rPr>
        <w:t xml:space="preserve">Collective </w:t>
      </w:r>
      <w:r w:rsidRPr="008F24EC">
        <w:rPr>
          <w:rStyle w:val="StyleUnderline"/>
        </w:rPr>
        <w:t>international action to support</w:t>
      </w:r>
      <w:r w:rsidRPr="00622AAD">
        <w:rPr>
          <w:rStyle w:val="StyleUnderline"/>
        </w:rPr>
        <w:t xml:space="preserve"> the </w:t>
      </w:r>
      <w:r w:rsidRPr="0058679E">
        <w:rPr>
          <w:rStyle w:val="StyleUnderline"/>
        </w:rPr>
        <w:t>multilateral system could avoid turning economic interactions into a zero-sum game and a source of rivalry and conflict</w:t>
      </w:r>
      <w:r w:rsidRPr="008129C0">
        <w:rPr>
          <w:sz w:val="16"/>
        </w:rPr>
        <w:t>.</w:t>
      </w:r>
    </w:p>
    <w:p w14:paraId="22905980" w14:textId="77777777" w:rsidR="00947685" w:rsidRPr="008129C0" w:rsidRDefault="00947685" w:rsidP="00947685">
      <w:pPr>
        <w:rPr>
          <w:sz w:val="16"/>
        </w:rPr>
      </w:pPr>
      <w:r w:rsidRPr="00622AAD">
        <w:rPr>
          <w:rStyle w:val="StyleUnderline"/>
        </w:rPr>
        <w:t xml:space="preserve">Economic interdependence, built on confidence in </w:t>
      </w:r>
      <w:r w:rsidRPr="00622AAD">
        <w:rPr>
          <w:rStyle w:val="Emphasis"/>
        </w:rPr>
        <w:t xml:space="preserve">an </w:t>
      </w:r>
      <w:r w:rsidRPr="00AA1F77">
        <w:rPr>
          <w:rStyle w:val="Emphasis"/>
        </w:rPr>
        <w:t xml:space="preserve">open, rules-based </w:t>
      </w:r>
      <w:r w:rsidRPr="009C0918">
        <w:rPr>
          <w:rStyle w:val="Emphasis"/>
          <w:highlight w:val="cyan"/>
        </w:rPr>
        <w:t>multilat</w:t>
      </w:r>
      <w:r w:rsidRPr="00622AAD">
        <w:rPr>
          <w:rStyle w:val="Emphasis"/>
        </w:rPr>
        <w:t>eral system</w:t>
      </w:r>
      <w:r w:rsidRPr="008129C0">
        <w:rPr>
          <w:sz w:val="16"/>
        </w:rPr>
        <w:t xml:space="preserve">, </w:t>
      </w:r>
      <w:r w:rsidRPr="009C0918">
        <w:rPr>
          <w:rStyle w:val="StyleUnderline"/>
          <w:highlight w:val="cyan"/>
        </w:rPr>
        <w:t>has</w:t>
      </w:r>
      <w:r w:rsidRPr="00622AAD">
        <w:rPr>
          <w:rStyle w:val="StyleUnderline"/>
        </w:rPr>
        <w:t xml:space="preserve"> </w:t>
      </w:r>
      <w:r w:rsidRPr="00A47410">
        <w:rPr>
          <w:rStyle w:val="StyleUnderline"/>
        </w:rPr>
        <w:t>brought countries</w:t>
      </w:r>
      <w:r w:rsidRPr="008129C0">
        <w:rPr>
          <w:sz w:val="16"/>
        </w:rPr>
        <w:t xml:space="preserve"> in East Asia </w:t>
      </w:r>
      <w:r w:rsidRPr="00622AAD">
        <w:rPr>
          <w:rStyle w:val="StyleUnderline"/>
        </w:rPr>
        <w:t>closer together economically, socially and politically</w:t>
      </w:r>
      <w:r w:rsidRPr="008129C0">
        <w:rPr>
          <w:sz w:val="16"/>
        </w:rPr>
        <w:t xml:space="preserve">. </w:t>
      </w:r>
      <w:r w:rsidRPr="008F24EC">
        <w:rPr>
          <w:rStyle w:val="StyleUnderline"/>
        </w:rPr>
        <w:t xml:space="preserve">Political </w:t>
      </w:r>
      <w:r w:rsidRPr="009C0918">
        <w:rPr>
          <w:rStyle w:val="StyleUnderline"/>
          <w:highlight w:val="cyan"/>
        </w:rPr>
        <w:t xml:space="preserve">rivalries </w:t>
      </w:r>
      <w:r w:rsidRPr="008F24EC">
        <w:rPr>
          <w:rStyle w:val="StyleUnderline"/>
        </w:rPr>
        <w:t>and unresolved historical issues</w:t>
      </w:r>
      <w:r w:rsidRPr="00622AAD">
        <w:rPr>
          <w:rStyle w:val="StyleUnderline"/>
        </w:rPr>
        <w:t xml:space="preserve"> have been kept </w:t>
      </w:r>
      <w:r w:rsidRPr="009C0918">
        <w:rPr>
          <w:rStyle w:val="StyleUnderline"/>
          <w:highlight w:val="cyan"/>
        </w:rPr>
        <w:t>in check</w:t>
      </w:r>
      <w:r w:rsidRPr="008129C0">
        <w:rPr>
          <w:sz w:val="16"/>
        </w:rPr>
        <w:t xml:space="preserve"> in Northeast and Southeast Asia </w:t>
      </w:r>
      <w:r w:rsidRPr="00622AAD">
        <w:rPr>
          <w:rStyle w:val="StyleUnderline"/>
        </w:rPr>
        <w:t>by deepening economic integration founded on an embrace of open economic policies</w:t>
      </w:r>
      <w:r w:rsidRPr="008129C0">
        <w:rPr>
          <w:sz w:val="16"/>
        </w:rPr>
        <w:t xml:space="preserve">. </w:t>
      </w:r>
      <w:r w:rsidRPr="00622AAD">
        <w:rPr>
          <w:rStyle w:val="StyleUnderline"/>
        </w:rPr>
        <w:t>The same cannot be said, however</w:t>
      </w:r>
      <w:r w:rsidRPr="008129C0">
        <w:rPr>
          <w:sz w:val="16"/>
        </w:rPr>
        <w:t xml:space="preserve">, for neighboring South Asia, as well as </w:t>
      </w:r>
      <w:r w:rsidRPr="00622AAD">
        <w:rPr>
          <w:rStyle w:val="StyleUnderline"/>
        </w:rPr>
        <w:t>for</w:t>
      </w:r>
      <w:r w:rsidRPr="008129C0">
        <w:rPr>
          <w:sz w:val="16"/>
        </w:rPr>
        <w:t xml:space="preserve"> many </w:t>
      </w:r>
      <w:r w:rsidRPr="00622AAD">
        <w:rPr>
          <w:rStyle w:val="StyleUnderline"/>
        </w:rPr>
        <w:t>other regions</w:t>
      </w:r>
      <w:r w:rsidRPr="008129C0">
        <w:rPr>
          <w:sz w:val="16"/>
        </w:rPr>
        <w:t>.</w:t>
      </w:r>
    </w:p>
    <w:p w14:paraId="16C64D3B" w14:textId="77777777" w:rsidR="00947685" w:rsidRPr="008129C0" w:rsidRDefault="00947685" w:rsidP="00947685">
      <w:pPr>
        <w:rPr>
          <w:sz w:val="16"/>
        </w:rPr>
      </w:pPr>
      <w:r w:rsidRPr="008A3A74">
        <w:rPr>
          <w:rStyle w:val="Emphasis"/>
        </w:rPr>
        <w:t>Weaponized interdependence and</w:t>
      </w:r>
      <w:r w:rsidRPr="00622AAD">
        <w:rPr>
          <w:rStyle w:val="Emphasis"/>
        </w:rPr>
        <w:t xml:space="preserve"> the </w:t>
      </w:r>
      <w:r w:rsidRPr="00AA1F77">
        <w:rPr>
          <w:rStyle w:val="Emphasis"/>
        </w:rPr>
        <w:t>securitization of trade threatens to unwind the pacifying effects of economic exchange.</w:t>
      </w:r>
      <w:r w:rsidRPr="008129C0">
        <w:rPr>
          <w:sz w:val="16"/>
        </w:rPr>
        <w:t xml:space="preserve"> </w:t>
      </w:r>
      <w:r w:rsidRPr="00AA1F77">
        <w:rPr>
          <w:rStyle w:val="Emphasis"/>
        </w:rPr>
        <w:t xml:space="preserve">The </w:t>
      </w:r>
      <w:r w:rsidRPr="009C0918">
        <w:rPr>
          <w:rStyle w:val="Emphasis"/>
          <w:highlight w:val="cyan"/>
        </w:rPr>
        <w:t>retreat of US leadership in</w:t>
      </w:r>
      <w:r w:rsidRPr="00622AAD">
        <w:rPr>
          <w:rStyle w:val="Emphasis"/>
        </w:rPr>
        <w:t xml:space="preserve"> the </w:t>
      </w:r>
      <w:r w:rsidRPr="009C0918">
        <w:rPr>
          <w:rStyle w:val="Emphasis"/>
          <w:highlight w:val="cyan"/>
        </w:rPr>
        <w:t>multilat</w:t>
      </w:r>
      <w:r w:rsidRPr="00622AAD">
        <w:rPr>
          <w:rStyle w:val="Emphasis"/>
        </w:rPr>
        <w:t xml:space="preserve">eral </w:t>
      </w:r>
      <w:r w:rsidRPr="009C0918">
        <w:rPr>
          <w:rStyle w:val="Emphasis"/>
          <w:highlight w:val="cyan"/>
        </w:rPr>
        <w:t xml:space="preserve">trading </w:t>
      </w:r>
      <w:r w:rsidRPr="00B44B5A">
        <w:rPr>
          <w:rStyle w:val="Emphasis"/>
        </w:rPr>
        <w:t>system</w:t>
      </w:r>
      <w:r w:rsidRPr="00622AAD">
        <w:rPr>
          <w:rStyle w:val="Emphasis"/>
        </w:rPr>
        <w:t xml:space="preserve"> from </w:t>
      </w:r>
      <w:r w:rsidRPr="00622AAD">
        <w:rPr>
          <w:rStyle w:val="Emphasis"/>
        </w:rPr>
        <w:lastRenderedPageBreak/>
        <w:t xml:space="preserve">enforcer to spoiler, combined with economic coercion from China and US-China strategic competition, </w:t>
      </w:r>
      <w:r w:rsidRPr="009C0918">
        <w:rPr>
          <w:rStyle w:val="Emphasis"/>
          <w:highlight w:val="cyan"/>
        </w:rPr>
        <w:t>threaten</w:t>
      </w:r>
      <w:r w:rsidRPr="00622AAD">
        <w:rPr>
          <w:rStyle w:val="Emphasis"/>
        </w:rPr>
        <w:t xml:space="preserve"> the regional and </w:t>
      </w:r>
      <w:r w:rsidRPr="009C0918">
        <w:rPr>
          <w:rStyle w:val="Emphasis"/>
          <w:highlight w:val="cyan"/>
        </w:rPr>
        <w:t>global order</w:t>
      </w:r>
      <w:r w:rsidRPr="008129C0">
        <w:rPr>
          <w:sz w:val="16"/>
        </w:rPr>
        <w:t xml:space="preserve">. </w:t>
      </w:r>
      <w:r w:rsidRPr="00622AAD">
        <w:rPr>
          <w:rStyle w:val="StyleUnderline"/>
        </w:rPr>
        <w:t>Uncertainty from the war in Ukraine, new technologies, outdated multilateral rules, climate change and recovery from the pandemic, together with the mismanagement of domestic social policies, have all contributed to US-China strategic competition</w:t>
      </w:r>
      <w:r w:rsidRPr="008129C0">
        <w:rPr>
          <w:sz w:val="16"/>
        </w:rPr>
        <w:t xml:space="preserve">. </w:t>
      </w:r>
      <w:r w:rsidRPr="00622AAD">
        <w:rPr>
          <w:rStyle w:val="StyleUnderline"/>
        </w:rPr>
        <w:t>Many countries, especially in East Asia, including US allies, are faced with narrowed policy options and false choices between security and prosperity or between China and the US.</w:t>
      </w:r>
    </w:p>
    <w:p w14:paraId="508DA015" w14:textId="77777777" w:rsidR="00947685" w:rsidRPr="004C54B9" w:rsidRDefault="00947685" w:rsidP="00947685">
      <w:pPr>
        <w:rPr>
          <w:rStyle w:val="StyleUnderline"/>
        </w:rPr>
      </w:pPr>
      <w:r w:rsidRPr="004C54B9">
        <w:rPr>
          <w:rStyle w:val="StyleUnderline"/>
        </w:rPr>
        <w:t>REJECTING DECOUPLING</w:t>
      </w:r>
    </w:p>
    <w:p w14:paraId="644322B0" w14:textId="77777777" w:rsidR="00947685" w:rsidRPr="008129C0" w:rsidRDefault="00947685" w:rsidP="00947685">
      <w:pPr>
        <w:rPr>
          <w:sz w:val="16"/>
        </w:rPr>
      </w:pPr>
      <w:r w:rsidRPr="008129C0">
        <w:rPr>
          <w:sz w:val="16"/>
        </w:rPr>
        <w:t xml:space="preserve">The trajectory of </w:t>
      </w:r>
      <w:r w:rsidRPr="00DD5302">
        <w:rPr>
          <w:rStyle w:val="StyleUnderline"/>
        </w:rPr>
        <w:t>strategic competition between the US and China is not inevitable</w:t>
      </w:r>
      <w:r w:rsidRPr="008129C0">
        <w:rPr>
          <w:sz w:val="16"/>
        </w:rPr>
        <w:t xml:space="preserve">. The </w:t>
      </w:r>
      <w:r w:rsidRPr="00B44B5A">
        <w:rPr>
          <w:rStyle w:val="StyleUnderline"/>
        </w:rPr>
        <w:t>interventions</w:t>
      </w:r>
      <w:r w:rsidRPr="008129C0">
        <w:rPr>
          <w:sz w:val="16"/>
        </w:rPr>
        <w:t xml:space="preserve"> from Japan and Europe at the G7 summit in May </w:t>
      </w:r>
      <w:r w:rsidRPr="00B44B5A">
        <w:rPr>
          <w:rStyle w:val="StyleUnderline"/>
        </w:rPr>
        <w:t>demonstrate agency by the rest of the world</w:t>
      </w:r>
      <w:r w:rsidRPr="008129C0">
        <w:rPr>
          <w:sz w:val="16"/>
        </w:rPr>
        <w:t xml:space="preserve">. </w:t>
      </w:r>
      <w:r w:rsidRPr="00B44B5A">
        <w:rPr>
          <w:rStyle w:val="StyleUnderline"/>
        </w:rPr>
        <w:t>The G7 rejected an anti-coercion instrument aimed at China and reportedly favored by the US, which would have been a retreat from the rule of law globally and a step toward vigilante-mob justice</w:t>
      </w:r>
      <w:r w:rsidRPr="008129C0">
        <w:rPr>
          <w:sz w:val="16"/>
        </w:rPr>
        <w:t xml:space="preserve">. </w:t>
      </w:r>
      <w:r w:rsidRPr="00B44B5A">
        <w:rPr>
          <w:rStyle w:val="StyleUnderline"/>
        </w:rPr>
        <w:t xml:space="preserve">Instead, </w:t>
      </w:r>
      <w:r w:rsidRPr="0036532D">
        <w:rPr>
          <w:rStyle w:val="StyleUnderline"/>
        </w:rPr>
        <w:t xml:space="preserve">the G7 emphasized </w:t>
      </w:r>
      <w:r w:rsidRPr="008A3A74">
        <w:rPr>
          <w:rStyle w:val="StyleUnderline"/>
        </w:rPr>
        <w:t>the importance of</w:t>
      </w:r>
      <w:r w:rsidRPr="00B44B5A">
        <w:rPr>
          <w:rStyle w:val="StyleUnderline"/>
        </w:rPr>
        <w:t xml:space="preserve"> the </w:t>
      </w:r>
      <w:r w:rsidRPr="009C0918">
        <w:rPr>
          <w:rStyle w:val="StyleUnderline"/>
          <w:highlight w:val="cyan"/>
        </w:rPr>
        <w:t>multilat</w:t>
      </w:r>
      <w:r w:rsidRPr="004C52ED">
        <w:rPr>
          <w:rStyle w:val="StyleUnderline"/>
        </w:rPr>
        <w:t>eral</w:t>
      </w:r>
      <w:r w:rsidRPr="00B44B5A">
        <w:rPr>
          <w:rStyle w:val="StyleUnderline"/>
        </w:rPr>
        <w:t xml:space="preserve"> system</w:t>
      </w:r>
      <w:r w:rsidRPr="008129C0">
        <w:rPr>
          <w:sz w:val="16"/>
        </w:rPr>
        <w:t xml:space="preserve">, </w:t>
      </w:r>
      <w:r w:rsidRPr="009C0918">
        <w:rPr>
          <w:rStyle w:val="Emphasis"/>
          <w:highlight w:val="cyan"/>
        </w:rPr>
        <w:t>with the</w:t>
      </w:r>
      <w:r w:rsidRPr="008129C0">
        <w:rPr>
          <w:sz w:val="16"/>
        </w:rPr>
        <w:t xml:space="preserve"> World Trade Organization (</w:t>
      </w:r>
      <w:r w:rsidRPr="009C0918">
        <w:rPr>
          <w:rStyle w:val="Emphasis"/>
          <w:highlight w:val="cyan"/>
        </w:rPr>
        <w:t>WTO) at its core</w:t>
      </w:r>
      <w:r w:rsidRPr="004C52ED">
        <w:rPr>
          <w:rStyle w:val="Emphasis"/>
        </w:rPr>
        <w:t>, for</w:t>
      </w:r>
      <w:r w:rsidRPr="008A3A74">
        <w:rPr>
          <w:rStyle w:val="Emphasis"/>
        </w:rPr>
        <w:t xml:space="preserve"> economic resilience </w:t>
      </w:r>
      <w:r w:rsidRPr="0036532D">
        <w:rPr>
          <w:rStyle w:val="Emphasis"/>
        </w:rPr>
        <w:t>and</w:t>
      </w:r>
      <w:r w:rsidRPr="008129C0">
        <w:rPr>
          <w:sz w:val="16"/>
        </w:rPr>
        <w:t xml:space="preserve"> economic </w:t>
      </w:r>
      <w:r w:rsidRPr="008A3A74">
        <w:rPr>
          <w:rStyle w:val="Emphasis"/>
        </w:rPr>
        <w:t>security.</w:t>
      </w:r>
      <w:r w:rsidRPr="008129C0">
        <w:rPr>
          <w:sz w:val="16"/>
        </w:rPr>
        <w:t xml:space="preserve"> </w:t>
      </w:r>
      <w:r w:rsidRPr="008A3A74">
        <w:rPr>
          <w:rStyle w:val="StyleUnderline"/>
        </w:rPr>
        <w:t xml:space="preserve">Europe </w:t>
      </w:r>
      <w:r w:rsidRPr="009C0918">
        <w:rPr>
          <w:rStyle w:val="StyleUnderline"/>
          <w:highlight w:val="cyan"/>
        </w:rPr>
        <w:t xml:space="preserve">shifted Washington </w:t>
      </w:r>
      <w:r w:rsidRPr="00A2042D">
        <w:rPr>
          <w:rStyle w:val="StyleUnderline"/>
        </w:rPr>
        <w:t xml:space="preserve">from decoupling </w:t>
      </w:r>
      <w:r w:rsidRPr="009C0918">
        <w:rPr>
          <w:rStyle w:val="StyleUnderline"/>
          <w:highlight w:val="cyan"/>
        </w:rPr>
        <w:t xml:space="preserve">to </w:t>
      </w:r>
      <w:r w:rsidRPr="008A3A74">
        <w:rPr>
          <w:rStyle w:val="StyleUnderline"/>
        </w:rPr>
        <w:t>de-risking, potentially</w:t>
      </w:r>
      <w:r w:rsidRPr="00B44B5A">
        <w:rPr>
          <w:rStyle w:val="StyleUnderline"/>
        </w:rPr>
        <w:t xml:space="preserve"> </w:t>
      </w:r>
      <w:r w:rsidRPr="008A3A74">
        <w:rPr>
          <w:rStyle w:val="Emphasis"/>
        </w:rPr>
        <w:t xml:space="preserve">a </w:t>
      </w:r>
      <w:r w:rsidRPr="00A2042D">
        <w:rPr>
          <w:rStyle w:val="Emphasis"/>
        </w:rPr>
        <w:t xml:space="preserve">significant </w:t>
      </w:r>
      <w:r w:rsidRPr="009C0918">
        <w:rPr>
          <w:rStyle w:val="Emphasis"/>
          <w:highlight w:val="cyan"/>
        </w:rPr>
        <w:t>de-escalation</w:t>
      </w:r>
      <w:r w:rsidRPr="00B44B5A">
        <w:rPr>
          <w:rStyle w:val="StyleUnderline"/>
        </w:rPr>
        <w:t xml:space="preserve"> in the tussle between Washington and Beijing</w:t>
      </w:r>
      <w:r w:rsidRPr="008129C0">
        <w:rPr>
          <w:sz w:val="16"/>
        </w:rPr>
        <w:t>.</w:t>
      </w:r>
    </w:p>
    <w:p w14:paraId="7E96AAB3" w14:textId="77777777" w:rsidR="00947685" w:rsidRPr="008129C0" w:rsidRDefault="00947685" w:rsidP="00947685">
      <w:pPr>
        <w:rPr>
          <w:sz w:val="16"/>
        </w:rPr>
      </w:pPr>
      <w:r w:rsidRPr="00A2042D">
        <w:rPr>
          <w:rStyle w:val="Emphasis"/>
        </w:rPr>
        <w:t>The protectionist stance and perceived national security interests of the US that drove policies to decouple advanced technology from China, with a “small yard and high fence” approach, presage a growing yard and a growing fence</w:t>
      </w:r>
      <w:r w:rsidRPr="008129C0">
        <w:rPr>
          <w:sz w:val="16"/>
        </w:rPr>
        <w:t xml:space="preserve">. </w:t>
      </w:r>
      <w:r w:rsidRPr="00A2042D">
        <w:rPr>
          <w:rStyle w:val="StyleUnderline"/>
        </w:rPr>
        <w:t>The US’s extraterritorial, unilateral sanctions to achieve that decoupling have brought huge costs and increased risks for the rest of the world</w:t>
      </w:r>
      <w:r w:rsidRPr="008129C0">
        <w:rPr>
          <w:sz w:val="16"/>
        </w:rPr>
        <w:t>.</w:t>
      </w:r>
    </w:p>
    <w:p w14:paraId="751FA363" w14:textId="77777777" w:rsidR="00947685" w:rsidRPr="008129C0" w:rsidRDefault="00947685" w:rsidP="00947685">
      <w:pPr>
        <w:rPr>
          <w:sz w:val="16"/>
        </w:rPr>
      </w:pPr>
      <w:r w:rsidRPr="00A2042D">
        <w:rPr>
          <w:rStyle w:val="Emphasis"/>
        </w:rPr>
        <w:t>Discarding existing</w:t>
      </w:r>
      <w:r w:rsidRPr="008129C0">
        <w:rPr>
          <w:sz w:val="16"/>
        </w:rPr>
        <w:t xml:space="preserve"> regional and </w:t>
      </w:r>
      <w:r w:rsidRPr="009C0918">
        <w:rPr>
          <w:rStyle w:val="Emphasis"/>
          <w:highlight w:val="cyan"/>
        </w:rPr>
        <w:t>global institutions</w:t>
      </w:r>
      <w:r w:rsidRPr="008129C0">
        <w:rPr>
          <w:sz w:val="16"/>
        </w:rPr>
        <w:t xml:space="preserve"> </w:t>
      </w:r>
      <w:r w:rsidRPr="004C54B9">
        <w:rPr>
          <w:rStyle w:val="StyleUnderline"/>
        </w:rPr>
        <w:t xml:space="preserve">because of their weaknesses and pursuing values-based co-operation may be politically expedient, but the </w:t>
      </w:r>
      <w:r w:rsidRPr="00A2042D">
        <w:rPr>
          <w:rStyle w:val="StyleUnderline"/>
        </w:rPr>
        <w:t>approach fails to recognize the reality of a deeply interdependent global economy</w:t>
      </w:r>
      <w:r w:rsidRPr="008129C0">
        <w:rPr>
          <w:sz w:val="16"/>
        </w:rPr>
        <w:t xml:space="preserve">, especially in East Asia, </w:t>
      </w:r>
      <w:r w:rsidRPr="00A2042D">
        <w:rPr>
          <w:rStyle w:val="StyleUnderline"/>
        </w:rPr>
        <w:t xml:space="preserve">and the necessity of interest-based </w:t>
      </w:r>
      <w:r w:rsidRPr="00A2042D">
        <w:rPr>
          <w:rStyle w:val="Emphasis"/>
        </w:rPr>
        <w:t>global co-operation</w:t>
      </w:r>
      <w:r w:rsidRPr="0037283F">
        <w:rPr>
          <w:rStyle w:val="Emphasis"/>
        </w:rPr>
        <w:t xml:space="preserve"> to </w:t>
      </w:r>
      <w:r w:rsidRPr="009C0918">
        <w:rPr>
          <w:rStyle w:val="Emphasis"/>
          <w:highlight w:val="cyan"/>
        </w:rPr>
        <w:t>overcome the biggest challenges</w:t>
      </w:r>
      <w:r w:rsidRPr="004C54B9">
        <w:rPr>
          <w:rStyle w:val="StyleUnderline"/>
        </w:rPr>
        <w:t xml:space="preserve"> faced by the global community</w:t>
      </w:r>
      <w:r w:rsidRPr="00A2042D">
        <w:rPr>
          <w:rStyle w:val="StyleUnderline"/>
        </w:rPr>
        <w:t xml:space="preserve">, such as avoiding </w:t>
      </w:r>
      <w:r w:rsidRPr="00A2042D">
        <w:rPr>
          <w:rStyle w:val="Emphasis"/>
        </w:rPr>
        <w:t>catastrophic climate change</w:t>
      </w:r>
      <w:r w:rsidRPr="008129C0">
        <w:rPr>
          <w:sz w:val="16"/>
        </w:rPr>
        <w:t>.</w:t>
      </w:r>
    </w:p>
    <w:p w14:paraId="59CC11A9" w14:textId="77777777" w:rsidR="00947685" w:rsidRPr="008129C0" w:rsidRDefault="00947685" w:rsidP="00947685">
      <w:pPr>
        <w:rPr>
          <w:sz w:val="16"/>
        </w:rPr>
      </w:pPr>
      <w:r w:rsidRPr="00B44B5A">
        <w:rPr>
          <w:rStyle w:val="StyleUnderline"/>
        </w:rPr>
        <w:t>Decoupling is not realistic for East Asia. It has the most to lose from such an approach. Almost all supply chains go through China and decoupling would cause economic and political havoc</w:t>
      </w:r>
      <w:r w:rsidRPr="008129C0">
        <w:rPr>
          <w:sz w:val="16"/>
        </w:rPr>
        <w:t xml:space="preserve">. </w:t>
      </w:r>
      <w:r w:rsidRPr="00B44B5A">
        <w:rPr>
          <w:rStyle w:val="StyleUnderline"/>
        </w:rPr>
        <w:t>Efforts to decouple fail to recognize that a Chinese economy and society that is much less integrated into the global economy is one with far fewer constraints on it politically and is therefore much more of a security risk</w:t>
      </w:r>
      <w:r w:rsidRPr="008129C0">
        <w:rPr>
          <w:sz w:val="16"/>
        </w:rPr>
        <w:t>.</w:t>
      </w:r>
    </w:p>
    <w:p w14:paraId="04CE749D" w14:textId="77777777" w:rsidR="00947685" w:rsidRPr="008129C0" w:rsidRDefault="00947685" w:rsidP="00947685">
      <w:pPr>
        <w:rPr>
          <w:sz w:val="16"/>
        </w:rPr>
      </w:pPr>
      <w:r w:rsidRPr="004C54B9">
        <w:rPr>
          <w:rStyle w:val="StyleUnderline"/>
        </w:rPr>
        <w:t>Preserving mutually beneficial economic exchange, or positive-sum engagement, is not just important for prosperity but for political security. Strategic competition that frames economic exchange as zero sum, that sees one country’s gain as a loss by another, has let loose geo-economic policies that involve pointing economic weapons inward, resulting in self-harm</w:t>
      </w:r>
      <w:r w:rsidRPr="008129C0">
        <w:rPr>
          <w:sz w:val="16"/>
        </w:rPr>
        <w:t>.</w:t>
      </w:r>
    </w:p>
    <w:p w14:paraId="7F5C53F1" w14:textId="77777777" w:rsidR="00947685" w:rsidRPr="008129C0" w:rsidRDefault="00947685" w:rsidP="00947685">
      <w:pPr>
        <w:rPr>
          <w:sz w:val="16"/>
        </w:rPr>
      </w:pPr>
      <w:r w:rsidRPr="008129C0">
        <w:rPr>
          <w:sz w:val="16"/>
        </w:rPr>
        <w:t>LEARN FROM HISTORY</w:t>
      </w:r>
    </w:p>
    <w:p w14:paraId="140D4B80" w14:textId="77777777" w:rsidR="00947685" w:rsidRPr="008129C0" w:rsidRDefault="00947685" w:rsidP="00947685">
      <w:pPr>
        <w:rPr>
          <w:sz w:val="16"/>
        </w:rPr>
      </w:pPr>
      <w:r w:rsidRPr="0054533A">
        <w:rPr>
          <w:rStyle w:val="StyleUnderline"/>
        </w:rPr>
        <w:t xml:space="preserve">The main elements of the current global economic order were forged during the throes of global warfare. The formulation of the Bretton Woods institutions was deeply influenced by the entanglement of economics and security in the 1920s and 1930s, a time when </w:t>
      </w:r>
      <w:r w:rsidRPr="00EC6065">
        <w:rPr>
          <w:rStyle w:val="StyleUnderline"/>
        </w:rPr>
        <w:t xml:space="preserve">zero-sum </w:t>
      </w:r>
      <w:r w:rsidRPr="009C0918">
        <w:rPr>
          <w:rStyle w:val="StyleUnderline"/>
          <w:highlight w:val="cyan"/>
        </w:rPr>
        <w:t>econ</w:t>
      </w:r>
      <w:r w:rsidRPr="0037283F">
        <w:rPr>
          <w:rStyle w:val="StyleUnderline"/>
        </w:rPr>
        <w:t>omic</w:t>
      </w:r>
      <w:r w:rsidRPr="009C0918">
        <w:rPr>
          <w:rStyle w:val="StyleUnderline"/>
          <w:highlight w:val="cyan"/>
        </w:rPr>
        <w:t xml:space="preserve"> competition</w:t>
      </w:r>
      <w:r w:rsidRPr="0054533A">
        <w:rPr>
          <w:rStyle w:val="StyleUnderline"/>
        </w:rPr>
        <w:t xml:space="preserve"> in the Great Depression helped to fuel the national rivalries that </w:t>
      </w:r>
      <w:r w:rsidRPr="009C0918">
        <w:rPr>
          <w:rStyle w:val="StyleUnderline"/>
          <w:highlight w:val="cyan"/>
        </w:rPr>
        <w:t>propelled</w:t>
      </w:r>
      <w:r w:rsidRPr="0054533A">
        <w:rPr>
          <w:rStyle w:val="StyleUnderline"/>
        </w:rPr>
        <w:t xml:space="preserve"> states into </w:t>
      </w:r>
      <w:r w:rsidRPr="00EC6065">
        <w:rPr>
          <w:rStyle w:val="Emphasis"/>
        </w:rPr>
        <w:t xml:space="preserve">military </w:t>
      </w:r>
      <w:r w:rsidRPr="009C0918">
        <w:rPr>
          <w:rStyle w:val="Emphasis"/>
          <w:highlight w:val="cyan"/>
        </w:rPr>
        <w:t>conflict</w:t>
      </w:r>
      <w:r w:rsidRPr="008129C0">
        <w:rPr>
          <w:sz w:val="16"/>
        </w:rPr>
        <w:t xml:space="preserve">. </w:t>
      </w:r>
      <w:r w:rsidRPr="0054533A">
        <w:rPr>
          <w:rStyle w:val="StyleUnderline"/>
        </w:rPr>
        <w:t xml:space="preserve">The principles of the post-war order of </w:t>
      </w:r>
      <w:r w:rsidRPr="0037283F">
        <w:rPr>
          <w:rStyle w:val="Emphasis"/>
        </w:rPr>
        <w:t>multilateralism</w:t>
      </w:r>
      <w:r w:rsidRPr="0054533A">
        <w:rPr>
          <w:rStyle w:val="StyleUnderline"/>
        </w:rPr>
        <w:t xml:space="preserve"> and liberalism </w:t>
      </w:r>
      <w:r w:rsidRPr="0037283F">
        <w:rPr>
          <w:rStyle w:val="Emphasis"/>
        </w:rPr>
        <w:t>were designed to avoid</w:t>
      </w:r>
      <w:r w:rsidRPr="0037283F">
        <w:rPr>
          <w:rStyle w:val="StyleUnderline"/>
        </w:rPr>
        <w:t xml:space="preserve"> the fundamental causes of insecurity and </w:t>
      </w:r>
      <w:r w:rsidRPr="0037283F">
        <w:rPr>
          <w:rStyle w:val="Emphasis"/>
        </w:rPr>
        <w:t>conflict</w:t>
      </w:r>
      <w:r w:rsidRPr="008129C0">
        <w:rPr>
          <w:sz w:val="16"/>
        </w:rPr>
        <w:t xml:space="preserve">. </w:t>
      </w:r>
      <w:r w:rsidRPr="0037283F">
        <w:rPr>
          <w:rStyle w:val="StyleUnderline"/>
        </w:rPr>
        <w:t>They were not the</w:t>
      </w:r>
      <w:r w:rsidRPr="0054533A">
        <w:rPr>
          <w:rStyle w:val="StyleUnderline"/>
        </w:rPr>
        <w:t xml:space="preserve"> creation of economic technocrats naive to the very real security challenges</w:t>
      </w:r>
      <w:r w:rsidRPr="008129C0">
        <w:rPr>
          <w:sz w:val="16"/>
        </w:rPr>
        <w:t>.</w:t>
      </w:r>
    </w:p>
    <w:p w14:paraId="5D162638" w14:textId="77777777" w:rsidR="00947685" w:rsidRPr="008129C0" w:rsidRDefault="00947685" w:rsidP="00947685">
      <w:pPr>
        <w:rPr>
          <w:sz w:val="16"/>
        </w:rPr>
      </w:pPr>
      <w:r w:rsidRPr="00EE6B0B">
        <w:rPr>
          <w:rStyle w:val="Emphasis"/>
        </w:rPr>
        <w:lastRenderedPageBreak/>
        <w:t xml:space="preserve">The </w:t>
      </w:r>
      <w:r w:rsidRPr="009C0918">
        <w:rPr>
          <w:rStyle w:val="Emphasis"/>
          <w:highlight w:val="cyan"/>
        </w:rPr>
        <w:t>multilat</w:t>
      </w:r>
      <w:r w:rsidRPr="00EE6B0B">
        <w:rPr>
          <w:rStyle w:val="Emphasis"/>
        </w:rPr>
        <w:t>eral</w:t>
      </w:r>
      <w:r w:rsidRPr="009C0918">
        <w:rPr>
          <w:rStyle w:val="Emphasis"/>
          <w:highlight w:val="cyan"/>
        </w:rPr>
        <w:t xml:space="preserve"> trading </w:t>
      </w:r>
      <w:r w:rsidRPr="00EE6B0B">
        <w:rPr>
          <w:rStyle w:val="Emphasis"/>
        </w:rPr>
        <w:t>system</w:t>
      </w:r>
      <w:r w:rsidRPr="008129C0">
        <w:rPr>
          <w:sz w:val="16"/>
        </w:rPr>
        <w:t xml:space="preserve">, built on the principle of equal treatment — the most-favored nation (MFN) principle — </w:t>
      </w:r>
      <w:r w:rsidRPr="00FB6AE9">
        <w:rPr>
          <w:rStyle w:val="StyleUnderline"/>
        </w:rPr>
        <w:t>has</w:t>
      </w:r>
      <w:r w:rsidRPr="0054533A">
        <w:rPr>
          <w:rStyle w:val="StyleUnderline"/>
        </w:rPr>
        <w:t xml:space="preserve"> kept the global economy open and </w:t>
      </w:r>
      <w:r w:rsidRPr="00A87CF5">
        <w:rPr>
          <w:rStyle w:val="StyleUnderline"/>
        </w:rPr>
        <w:t>acted</w:t>
      </w:r>
      <w:r w:rsidRPr="0054533A">
        <w:rPr>
          <w:rStyle w:val="StyleUnderline"/>
        </w:rPr>
        <w:t xml:space="preserve"> to </w:t>
      </w:r>
      <w:r w:rsidRPr="009C0918">
        <w:rPr>
          <w:rStyle w:val="Emphasis"/>
          <w:highlight w:val="cyan"/>
        </w:rPr>
        <w:t>protect against</w:t>
      </w:r>
      <w:r w:rsidRPr="0054533A">
        <w:rPr>
          <w:rStyle w:val="StyleUnderline"/>
        </w:rPr>
        <w:t xml:space="preserve"> economic </w:t>
      </w:r>
      <w:r w:rsidRPr="009C0918">
        <w:rPr>
          <w:rStyle w:val="Emphasis"/>
          <w:highlight w:val="cyan"/>
        </w:rPr>
        <w:t xml:space="preserve">shocks </w:t>
      </w:r>
      <w:r w:rsidRPr="004B376D">
        <w:rPr>
          <w:rStyle w:val="Emphasis"/>
        </w:rPr>
        <w:t xml:space="preserve">and </w:t>
      </w:r>
      <w:r w:rsidRPr="009C0918">
        <w:rPr>
          <w:rStyle w:val="Emphasis"/>
          <w:highlight w:val="cyan"/>
        </w:rPr>
        <w:t>aggression</w:t>
      </w:r>
      <w:r w:rsidRPr="008129C0">
        <w:rPr>
          <w:sz w:val="16"/>
        </w:rPr>
        <w:t xml:space="preserve">. </w:t>
      </w:r>
      <w:r w:rsidRPr="009F4B72">
        <w:rPr>
          <w:rStyle w:val="StyleUnderline"/>
        </w:rPr>
        <w:t xml:space="preserve">The large global economy with alternative buyers </w:t>
      </w:r>
      <w:r w:rsidRPr="00E356A1">
        <w:rPr>
          <w:rStyle w:val="StyleUnderline"/>
        </w:rPr>
        <w:t xml:space="preserve">and suppliers has protected countries against trade stoppages. The primary lesson of Australia’s 2020 experience of Chinese export bans for political purposes was that the </w:t>
      </w:r>
      <w:r w:rsidRPr="00E356A1">
        <w:rPr>
          <w:rStyle w:val="Emphasis"/>
        </w:rPr>
        <w:t>economic weapons</w:t>
      </w:r>
      <w:r w:rsidRPr="00E356A1">
        <w:rPr>
          <w:rStyle w:val="StyleUnderline"/>
        </w:rPr>
        <w:t xml:space="preserve"> China</w:t>
      </w:r>
      <w:r w:rsidRPr="004B376D">
        <w:rPr>
          <w:rStyle w:val="StyleUnderline"/>
        </w:rPr>
        <w:t xml:space="preserve"> fired </w:t>
      </w:r>
      <w:r w:rsidRPr="004B376D">
        <w:rPr>
          <w:rStyle w:val="Emphasis"/>
        </w:rPr>
        <w:t>were blunted by the multilateral trading system</w:t>
      </w:r>
      <w:r w:rsidRPr="008129C0">
        <w:rPr>
          <w:sz w:val="16"/>
        </w:rPr>
        <w:t>.</w:t>
      </w:r>
    </w:p>
    <w:p w14:paraId="35C51F71" w14:textId="77777777" w:rsidR="00947685" w:rsidRPr="008129C0" w:rsidRDefault="00947685" w:rsidP="00947685">
      <w:pPr>
        <w:rPr>
          <w:sz w:val="16"/>
        </w:rPr>
      </w:pPr>
      <w:r w:rsidRPr="009F4B72">
        <w:rPr>
          <w:rStyle w:val="StyleUnderline"/>
        </w:rPr>
        <w:t xml:space="preserve">Deepening economic engagement and </w:t>
      </w:r>
      <w:r w:rsidRPr="009C0918">
        <w:rPr>
          <w:rStyle w:val="StyleUnderline"/>
          <w:highlight w:val="cyan"/>
        </w:rPr>
        <w:t xml:space="preserve">strengthening rules, </w:t>
      </w:r>
      <w:r w:rsidRPr="004B376D">
        <w:rPr>
          <w:rStyle w:val="StyleUnderline"/>
        </w:rPr>
        <w:t xml:space="preserve">rather than avoiding engagement, can </w:t>
      </w:r>
      <w:r w:rsidRPr="009C0918">
        <w:rPr>
          <w:rStyle w:val="StyleUnderline"/>
          <w:highlight w:val="cyan"/>
        </w:rPr>
        <w:t>mitigate</w:t>
      </w:r>
      <w:r w:rsidRPr="009F4B72">
        <w:rPr>
          <w:rStyle w:val="StyleUnderline"/>
        </w:rPr>
        <w:t xml:space="preserve"> and diffuse trade </w:t>
      </w:r>
      <w:r w:rsidRPr="009C0918">
        <w:rPr>
          <w:rStyle w:val="StyleUnderline"/>
          <w:highlight w:val="cyan"/>
        </w:rPr>
        <w:t>risks</w:t>
      </w:r>
      <w:r w:rsidRPr="008129C0">
        <w:rPr>
          <w:sz w:val="16"/>
        </w:rPr>
        <w:t xml:space="preserve">. </w:t>
      </w:r>
      <w:r w:rsidRPr="009F4B72">
        <w:rPr>
          <w:rStyle w:val="StyleUnderline"/>
        </w:rPr>
        <w:t xml:space="preserve">Economic engagement builds national wealth </w:t>
      </w:r>
      <w:r w:rsidRPr="009C0918">
        <w:rPr>
          <w:rStyle w:val="StyleUnderline"/>
          <w:highlight w:val="cyan"/>
        </w:rPr>
        <w:t>and</w:t>
      </w:r>
      <w:r w:rsidRPr="009F4B72">
        <w:rPr>
          <w:rStyle w:val="StyleUnderline"/>
        </w:rPr>
        <w:t xml:space="preserve"> power — and when combined with multilateral rules, </w:t>
      </w:r>
      <w:r w:rsidRPr="009C0918">
        <w:rPr>
          <w:rStyle w:val="StyleUnderline"/>
          <w:highlight w:val="cyan"/>
        </w:rPr>
        <w:t>broadens</w:t>
      </w:r>
      <w:r w:rsidRPr="009F4B72">
        <w:rPr>
          <w:rStyle w:val="StyleUnderline"/>
        </w:rPr>
        <w:t xml:space="preserve"> the range of strategic policy </w:t>
      </w:r>
      <w:r w:rsidRPr="009C0918">
        <w:rPr>
          <w:rStyle w:val="StyleUnderline"/>
          <w:highlight w:val="cyan"/>
        </w:rPr>
        <w:t xml:space="preserve">options </w:t>
      </w:r>
      <w:r w:rsidRPr="00501699">
        <w:rPr>
          <w:rStyle w:val="StyleUnderline"/>
        </w:rPr>
        <w:t>available to national policymakers</w:t>
      </w:r>
      <w:r w:rsidRPr="008129C0">
        <w:rPr>
          <w:sz w:val="16"/>
        </w:rPr>
        <w:t>.</w:t>
      </w:r>
    </w:p>
    <w:p w14:paraId="6653F782" w14:textId="77777777" w:rsidR="00947685" w:rsidRPr="008129C0" w:rsidRDefault="00947685" w:rsidP="00947685">
      <w:pPr>
        <w:rPr>
          <w:sz w:val="16"/>
        </w:rPr>
      </w:pPr>
      <w:r w:rsidRPr="008129C0">
        <w:rPr>
          <w:sz w:val="16"/>
        </w:rPr>
        <w:t xml:space="preserve">Russia’s strategic use of gas supplies against Europe is sometimes cited as a counterpoint to the argument that interdependence promotes political security. But Russia was not integrated into European supply chains, and European energy dependence on Russia is qualitatively different from economic interdependence in East Asia. </w:t>
      </w:r>
      <w:r w:rsidRPr="0090409E">
        <w:rPr>
          <w:rStyle w:val="Emphasis"/>
        </w:rPr>
        <w:t>Interdependence underpinned by multilateralism effectively diffuses risks</w:t>
      </w:r>
      <w:r w:rsidRPr="008129C0">
        <w:rPr>
          <w:sz w:val="16"/>
        </w:rPr>
        <w:t>.</w:t>
      </w:r>
    </w:p>
    <w:p w14:paraId="3E4B1EAD" w14:textId="77777777" w:rsidR="00947685" w:rsidRPr="008129C0" w:rsidRDefault="00947685" w:rsidP="00947685">
      <w:pPr>
        <w:rPr>
          <w:sz w:val="16"/>
        </w:rPr>
      </w:pPr>
      <w:r w:rsidRPr="008129C0">
        <w:rPr>
          <w:sz w:val="16"/>
        </w:rPr>
        <w:t>THE LESSONS OF ASEAN</w:t>
      </w:r>
    </w:p>
    <w:p w14:paraId="62E4B4A1" w14:textId="77777777" w:rsidR="00947685" w:rsidRPr="008129C0" w:rsidRDefault="00947685" w:rsidP="00947685">
      <w:pPr>
        <w:rPr>
          <w:sz w:val="16"/>
        </w:rPr>
      </w:pPr>
      <w:r w:rsidRPr="008129C0">
        <w:rPr>
          <w:sz w:val="16"/>
        </w:rPr>
        <w:t>Nowhere is the power of multilateralism understood better, and exercised more instinctively, than in Southeast Asia’s 10-member Association of Southeast Asian Nations (ASEAN). As the world transitions to a multipolar order, the principles of interstate interactions embedded in ASEAN’s Treaty of Amity and Cooperation (TAC) can be strengthened and expanded to keep Southeast Asia open and coherent. The dialogue partners that have signed onto TAC include Australia, China, Japan, India and the US. Multilateralization of TAC among the dialogue partners is a long-term objective.</w:t>
      </w:r>
    </w:p>
    <w:p w14:paraId="7AF25FE6" w14:textId="77777777" w:rsidR="00947685" w:rsidRPr="008129C0" w:rsidRDefault="00947685" w:rsidP="00947685">
      <w:pPr>
        <w:rPr>
          <w:sz w:val="16"/>
        </w:rPr>
      </w:pPr>
      <w:r w:rsidRPr="008129C0">
        <w:rPr>
          <w:sz w:val="16"/>
        </w:rPr>
        <w:t>ASEAN has responded to its external circumstances with initiatives that include the Regional Comprehensive Economic Partnership (RCEP) and the ASEAN Outlook on the Indo Pacific (AOIP). Alongside the convening power of ASEAN, they demonstrate the utility of the grouping.</w:t>
      </w:r>
    </w:p>
    <w:p w14:paraId="3F55EB79" w14:textId="77777777" w:rsidR="00947685" w:rsidRPr="008129C0" w:rsidRDefault="00947685" w:rsidP="00947685">
      <w:pPr>
        <w:rPr>
          <w:sz w:val="16"/>
        </w:rPr>
      </w:pPr>
      <w:r w:rsidRPr="00B91A84">
        <w:rPr>
          <w:rStyle w:val="StyleUnderline"/>
        </w:rPr>
        <w:t>RCEP was brought into being at a time when protectionism was on the rise in Europe and the US. It importantly includes an economic co-operation agenda that has the potential to upgrade rules and standards over time and address new issues, including beyond narrowly economic issues, given the agreement has a ministerial and leaders’ level process.</w:t>
      </w:r>
      <w:r w:rsidRPr="008129C0">
        <w:rPr>
          <w:sz w:val="16"/>
        </w:rPr>
        <w:t xml:space="preserve"> There is an opportunity to keep the region free and open by working with ASEAN to build economic security through intensifying economic co-operation in RCEP, including with China.</w:t>
      </w:r>
    </w:p>
    <w:p w14:paraId="5E37509B" w14:textId="77777777" w:rsidR="00947685" w:rsidRPr="008129C0" w:rsidRDefault="00947685" w:rsidP="00947685">
      <w:pPr>
        <w:rPr>
          <w:sz w:val="16"/>
        </w:rPr>
      </w:pPr>
      <w:r w:rsidRPr="008129C0">
        <w:rPr>
          <w:sz w:val="16"/>
        </w:rPr>
        <w:t>Consistent with ASEAN’s focus on inclusive arrangements that preserve centrality and an open approach to regionalism, a comprehensive regional security arrangement that affirms a commitment to multilateral economic rules and signs on to TAC principles will help secure a free, open, inclusive, prosperous and politically stable region. This frames a vision for the region in which ASEAN dialogue partners would shape their future in a way that references principles of crucial importance to prosperity and security.</w:t>
      </w:r>
    </w:p>
    <w:p w14:paraId="0B1C2760" w14:textId="77777777" w:rsidR="00947685" w:rsidRPr="008129C0" w:rsidRDefault="00947685" w:rsidP="00947685">
      <w:pPr>
        <w:rPr>
          <w:sz w:val="16"/>
        </w:rPr>
      </w:pPr>
      <w:r w:rsidRPr="00FB6AE9">
        <w:rPr>
          <w:rStyle w:val="StyleUnderline"/>
        </w:rPr>
        <w:t>Small- and medium-sized powers are protected by international rules and markets. Open, contestable markets constrain big powers that skirt established rules and use economic leverage, without thought for its ramifications. Even if big powers deviate from the rules, defending and extending the multilateral system is still the top priority for the rest of the world — not following larger powers down a self-destructive road</w:t>
      </w:r>
      <w:r w:rsidRPr="008129C0">
        <w:rPr>
          <w:sz w:val="16"/>
        </w:rPr>
        <w:t>.</w:t>
      </w:r>
    </w:p>
    <w:p w14:paraId="521F31EA" w14:textId="77777777" w:rsidR="00947685" w:rsidRPr="00B07A5A" w:rsidRDefault="00947685" w:rsidP="00947685">
      <w:pPr>
        <w:rPr>
          <w:rStyle w:val="Emphasis"/>
        </w:rPr>
      </w:pPr>
      <w:r w:rsidRPr="0090409E">
        <w:rPr>
          <w:rStyle w:val="Emphasis"/>
        </w:rPr>
        <w:t xml:space="preserve">THE </w:t>
      </w:r>
      <w:r w:rsidRPr="009C0918">
        <w:rPr>
          <w:rStyle w:val="Emphasis"/>
          <w:highlight w:val="cyan"/>
        </w:rPr>
        <w:t xml:space="preserve">WTO </w:t>
      </w:r>
      <w:r w:rsidRPr="00501699">
        <w:rPr>
          <w:rStyle w:val="Emphasis"/>
        </w:rPr>
        <w:t xml:space="preserve">YET </w:t>
      </w:r>
      <w:r w:rsidRPr="0090409E">
        <w:rPr>
          <w:rStyle w:val="Emphasis"/>
        </w:rPr>
        <w:t>LIVES</w:t>
      </w:r>
    </w:p>
    <w:p w14:paraId="11CAC603" w14:textId="77777777" w:rsidR="00947685" w:rsidRPr="008129C0" w:rsidRDefault="00947685" w:rsidP="00947685">
      <w:pPr>
        <w:rPr>
          <w:sz w:val="16"/>
        </w:rPr>
      </w:pPr>
      <w:r w:rsidRPr="009C0918">
        <w:rPr>
          <w:rStyle w:val="Emphasis"/>
          <w:highlight w:val="cyan"/>
        </w:rPr>
        <w:t xml:space="preserve">Preservation </w:t>
      </w:r>
      <w:r w:rsidRPr="00501699">
        <w:rPr>
          <w:rStyle w:val="Emphasis"/>
        </w:rPr>
        <w:t>of the multilateral</w:t>
      </w:r>
      <w:r w:rsidRPr="00B07A5A">
        <w:rPr>
          <w:rStyle w:val="Emphasis"/>
        </w:rPr>
        <w:t xml:space="preserve"> system </w:t>
      </w:r>
      <w:r w:rsidRPr="009C0918">
        <w:rPr>
          <w:rStyle w:val="Emphasis"/>
          <w:highlight w:val="cyan"/>
        </w:rPr>
        <w:t>should be the priority for</w:t>
      </w:r>
      <w:r w:rsidRPr="00B07A5A">
        <w:rPr>
          <w:rStyle w:val="Emphasis"/>
        </w:rPr>
        <w:t xml:space="preserve"> the </w:t>
      </w:r>
      <w:r w:rsidRPr="009C0918">
        <w:rPr>
          <w:rStyle w:val="Emphasis"/>
          <w:highlight w:val="cyan"/>
        </w:rPr>
        <w:t>global</w:t>
      </w:r>
      <w:r w:rsidRPr="00B07A5A">
        <w:rPr>
          <w:rStyle w:val="Emphasis"/>
        </w:rPr>
        <w:t xml:space="preserve"> community to protect its </w:t>
      </w:r>
      <w:r w:rsidRPr="00371337">
        <w:rPr>
          <w:rStyle w:val="Emphasis"/>
        </w:rPr>
        <w:t xml:space="preserve">economic and security </w:t>
      </w:r>
      <w:r w:rsidRPr="009C0918">
        <w:rPr>
          <w:rStyle w:val="Emphasis"/>
          <w:highlight w:val="cyan"/>
        </w:rPr>
        <w:t>interests</w:t>
      </w:r>
      <w:r w:rsidRPr="008129C0">
        <w:rPr>
          <w:sz w:val="16"/>
        </w:rPr>
        <w:t xml:space="preserve">. </w:t>
      </w:r>
      <w:r w:rsidRPr="00A87CF5">
        <w:rPr>
          <w:rStyle w:val="StyleUnderline"/>
        </w:rPr>
        <w:t>The WTO is showing signs of life after</w:t>
      </w:r>
      <w:r w:rsidRPr="00B07A5A">
        <w:rPr>
          <w:rStyle w:val="StyleUnderline"/>
        </w:rPr>
        <w:t xml:space="preserve"> a package of agreements concluded in Geneva in 2022, including the WTO’s first multilateral agreement since the Uruguay Round of the General Agreement on Tariffs and Trade (GATT) concluded in 1994</w:t>
      </w:r>
      <w:r w:rsidRPr="008129C0">
        <w:rPr>
          <w:sz w:val="16"/>
        </w:rPr>
        <w:t>.</w:t>
      </w:r>
    </w:p>
    <w:p w14:paraId="2B1B1910" w14:textId="77777777" w:rsidR="00947685" w:rsidRPr="008129C0" w:rsidRDefault="00947685" w:rsidP="00947685">
      <w:pPr>
        <w:rPr>
          <w:sz w:val="16"/>
        </w:rPr>
      </w:pPr>
      <w:r w:rsidRPr="00B07A5A">
        <w:rPr>
          <w:rStyle w:val="StyleUnderline"/>
        </w:rPr>
        <w:t>The strong emphasis on the multilateral trading system at the G7 summit</w:t>
      </w:r>
      <w:r w:rsidRPr="008129C0">
        <w:rPr>
          <w:sz w:val="16"/>
        </w:rPr>
        <w:t xml:space="preserve"> in Hiroshima was preceded by Japan’s entry into the Multi-Party Interim Appeal Arbitration Arrangement (MPIA) in March that </w:t>
      </w:r>
      <w:r w:rsidRPr="00B07A5A">
        <w:rPr>
          <w:rStyle w:val="StyleUnderline"/>
        </w:rPr>
        <w:t xml:space="preserve">means the WTO’s rules are enforceable </w:t>
      </w:r>
      <w:r w:rsidRPr="00B07A5A">
        <w:rPr>
          <w:rStyle w:val="StyleUnderline"/>
        </w:rPr>
        <w:lastRenderedPageBreak/>
        <w:t>between Japan and 52 other WTO members</w:t>
      </w:r>
      <w:r w:rsidRPr="008129C0">
        <w:rPr>
          <w:sz w:val="16"/>
        </w:rPr>
        <w:t xml:space="preserve">. </w:t>
      </w:r>
      <w:r w:rsidRPr="00371337">
        <w:rPr>
          <w:rStyle w:val="Emphasis"/>
        </w:rPr>
        <w:t xml:space="preserve">WTO </w:t>
      </w:r>
      <w:r w:rsidRPr="009C0918">
        <w:rPr>
          <w:rStyle w:val="Emphasis"/>
          <w:highlight w:val="cyan"/>
        </w:rPr>
        <w:t>rules have not been enforceable</w:t>
      </w:r>
      <w:r w:rsidRPr="00B07A5A">
        <w:rPr>
          <w:rStyle w:val="Emphasis"/>
        </w:rPr>
        <w:t xml:space="preserve"> since 2019 </w:t>
      </w:r>
      <w:r w:rsidRPr="009C0918">
        <w:rPr>
          <w:rStyle w:val="Emphasis"/>
          <w:highlight w:val="cyan"/>
        </w:rPr>
        <w:t xml:space="preserve">because </w:t>
      </w:r>
      <w:r w:rsidRPr="00C00763">
        <w:rPr>
          <w:rStyle w:val="Emphasis"/>
        </w:rPr>
        <w:t xml:space="preserve">of </w:t>
      </w:r>
      <w:r w:rsidRPr="009C0918">
        <w:rPr>
          <w:rStyle w:val="Emphasis"/>
          <w:highlight w:val="cyan"/>
        </w:rPr>
        <w:t>the US veto</w:t>
      </w:r>
      <w:r w:rsidRPr="00B07A5A">
        <w:rPr>
          <w:rStyle w:val="Emphasis"/>
        </w:rPr>
        <w:t xml:space="preserve"> </w:t>
      </w:r>
      <w:r w:rsidRPr="0017481B">
        <w:rPr>
          <w:rStyle w:val="Emphasis"/>
        </w:rPr>
        <w:t>of</w:t>
      </w:r>
      <w:r w:rsidRPr="00B07A5A">
        <w:rPr>
          <w:rStyle w:val="Emphasis"/>
        </w:rPr>
        <w:t xml:space="preserve"> the appointment </w:t>
      </w:r>
      <w:r w:rsidRPr="009C0918">
        <w:rPr>
          <w:rStyle w:val="Emphasis"/>
          <w:highlight w:val="cyan"/>
        </w:rPr>
        <w:t xml:space="preserve">of </w:t>
      </w:r>
      <w:r w:rsidRPr="00371337">
        <w:rPr>
          <w:rStyle w:val="Emphasis"/>
        </w:rPr>
        <w:t>judges to the Appellate Body in the organization’s</w:t>
      </w:r>
      <w:r w:rsidRPr="00B07A5A">
        <w:rPr>
          <w:rStyle w:val="Emphasis"/>
        </w:rPr>
        <w:t xml:space="preserve"> </w:t>
      </w:r>
      <w:r w:rsidRPr="009C0918">
        <w:rPr>
          <w:rStyle w:val="Emphasis"/>
          <w:highlight w:val="cyan"/>
        </w:rPr>
        <w:t>dispute settlement</w:t>
      </w:r>
      <w:r w:rsidRPr="00B07A5A">
        <w:rPr>
          <w:rStyle w:val="Emphasis"/>
        </w:rPr>
        <w:t xml:space="preserve"> system.</w:t>
      </w:r>
    </w:p>
    <w:p w14:paraId="499D4896" w14:textId="77777777" w:rsidR="00947685" w:rsidRPr="008129C0" w:rsidRDefault="00947685" w:rsidP="00947685">
      <w:pPr>
        <w:rPr>
          <w:sz w:val="16"/>
        </w:rPr>
      </w:pPr>
      <w:r w:rsidRPr="008129C0">
        <w:rPr>
          <w:sz w:val="16"/>
        </w:rPr>
        <w:t xml:space="preserve">The European Union led the creation of MPIA in 2020 with Australia, Canada, Singapore and, importantly, China, among the original members. </w:t>
      </w:r>
      <w:r w:rsidRPr="007C5213">
        <w:rPr>
          <w:rStyle w:val="Emphasis"/>
        </w:rPr>
        <w:t xml:space="preserve">Trade </w:t>
      </w:r>
      <w:r w:rsidRPr="009C0918">
        <w:rPr>
          <w:rStyle w:val="Emphasis"/>
          <w:highlight w:val="cyan"/>
        </w:rPr>
        <w:t>ministers agreed</w:t>
      </w:r>
      <w:r w:rsidRPr="00B07A5A">
        <w:rPr>
          <w:rStyle w:val="StyleUnderline"/>
        </w:rPr>
        <w:t xml:space="preserve"> in Geneva </w:t>
      </w:r>
      <w:r w:rsidRPr="009C0918">
        <w:rPr>
          <w:rStyle w:val="Emphasis"/>
          <w:highlight w:val="cyan"/>
        </w:rPr>
        <w:t xml:space="preserve">to </w:t>
      </w:r>
      <w:r w:rsidRPr="00371337">
        <w:rPr>
          <w:rStyle w:val="Emphasis"/>
        </w:rPr>
        <w:t xml:space="preserve">make </w:t>
      </w:r>
      <w:r w:rsidRPr="009C0918">
        <w:rPr>
          <w:rStyle w:val="Emphasis"/>
          <w:highlight w:val="cyan"/>
        </w:rPr>
        <w:t>progress</w:t>
      </w:r>
      <w:r w:rsidRPr="00B07A5A">
        <w:rPr>
          <w:rStyle w:val="Emphasis"/>
        </w:rPr>
        <w:t xml:space="preserve"> on </w:t>
      </w:r>
      <w:r w:rsidRPr="00C00763">
        <w:rPr>
          <w:rStyle w:val="Emphasis"/>
        </w:rPr>
        <w:t>restoring the dispute settlement</w:t>
      </w:r>
      <w:r w:rsidRPr="00B07A5A">
        <w:rPr>
          <w:rStyle w:val="Emphasis"/>
        </w:rPr>
        <w:t xml:space="preserve"> system </w:t>
      </w:r>
      <w:r w:rsidRPr="009C0918">
        <w:rPr>
          <w:rStyle w:val="Emphasis"/>
          <w:highlight w:val="cyan"/>
        </w:rPr>
        <w:t xml:space="preserve">by the end of </w:t>
      </w:r>
      <w:r w:rsidRPr="0017481B">
        <w:rPr>
          <w:rStyle w:val="Emphasis"/>
        </w:rPr>
        <w:t>20</w:t>
      </w:r>
      <w:r w:rsidRPr="009C0918">
        <w:rPr>
          <w:rStyle w:val="Emphasis"/>
          <w:highlight w:val="cyan"/>
        </w:rPr>
        <w:t>24</w:t>
      </w:r>
      <w:r w:rsidRPr="00B07A5A">
        <w:rPr>
          <w:rStyle w:val="StyleUnderline"/>
        </w:rPr>
        <w:t xml:space="preserve">, </w:t>
      </w:r>
      <w:r w:rsidRPr="009C0918">
        <w:rPr>
          <w:rStyle w:val="StyleUnderline"/>
          <w:highlight w:val="cyan"/>
        </w:rPr>
        <w:t>but</w:t>
      </w:r>
      <w:r w:rsidRPr="00B07A5A">
        <w:rPr>
          <w:rStyle w:val="StyleUnderline"/>
        </w:rPr>
        <w:t xml:space="preserve"> more </w:t>
      </w:r>
      <w:r w:rsidRPr="007E274D">
        <w:rPr>
          <w:rStyle w:val="StyleUnderline"/>
        </w:rPr>
        <w:t>countries</w:t>
      </w:r>
      <w:r w:rsidRPr="00B07A5A">
        <w:rPr>
          <w:rStyle w:val="StyleUnderline"/>
        </w:rPr>
        <w:t xml:space="preserve"> will </w:t>
      </w:r>
      <w:r w:rsidRPr="009C0918">
        <w:rPr>
          <w:rStyle w:val="StyleUnderline"/>
          <w:highlight w:val="cyan"/>
        </w:rPr>
        <w:t>need</w:t>
      </w:r>
      <w:r w:rsidRPr="00B07A5A">
        <w:rPr>
          <w:rStyle w:val="StyleUnderline"/>
        </w:rPr>
        <w:t xml:space="preserve"> to join MPIA as </w:t>
      </w:r>
      <w:r w:rsidRPr="009C0918">
        <w:rPr>
          <w:rStyle w:val="StyleUnderline"/>
          <w:highlight w:val="cyan"/>
        </w:rPr>
        <w:t>insurance against US blackmail</w:t>
      </w:r>
      <w:r w:rsidRPr="00B07A5A">
        <w:rPr>
          <w:rStyle w:val="StyleUnderline"/>
        </w:rPr>
        <w:t xml:space="preserve"> of the system during an election year.</w:t>
      </w:r>
      <w:r w:rsidRPr="008129C0">
        <w:rPr>
          <w:sz w:val="16"/>
        </w:rPr>
        <w:t xml:space="preserve"> Singapore is the only ASEAN member of MPIA.</w:t>
      </w:r>
    </w:p>
    <w:p w14:paraId="31F6912A" w14:textId="77777777" w:rsidR="00947685" w:rsidRPr="00B07A5A" w:rsidRDefault="00947685" w:rsidP="00947685">
      <w:pPr>
        <w:rPr>
          <w:rStyle w:val="StyleUnderline"/>
        </w:rPr>
      </w:pPr>
      <w:r w:rsidRPr="007E274D">
        <w:rPr>
          <w:rStyle w:val="StyleUnderline"/>
        </w:rPr>
        <w:t xml:space="preserve">The </w:t>
      </w:r>
      <w:r w:rsidRPr="009C0918">
        <w:rPr>
          <w:rStyle w:val="StyleUnderline"/>
          <w:highlight w:val="cyan"/>
        </w:rPr>
        <w:t xml:space="preserve">WTO </w:t>
      </w:r>
      <w:proofErr w:type="gramStart"/>
      <w:r w:rsidRPr="007E274D">
        <w:rPr>
          <w:rStyle w:val="StyleUnderline"/>
        </w:rPr>
        <w:t>is in need of</w:t>
      </w:r>
      <w:proofErr w:type="gramEnd"/>
      <w:r w:rsidRPr="007E274D">
        <w:rPr>
          <w:rStyle w:val="StyleUnderline"/>
        </w:rPr>
        <w:t xml:space="preserve"> reform.</w:t>
      </w:r>
      <w:r w:rsidRPr="00B07A5A">
        <w:rPr>
          <w:rStyle w:val="StyleUnderline"/>
        </w:rPr>
        <w:t xml:space="preserve"> The </w:t>
      </w:r>
      <w:r w:rsidRPr="005B0DCB">
        <w:rPr>
          <w:rStyle w:val="StyleUnderline"/>
        </w:rPr>
        <w:t xml:space="preserve">rulemaking process and the trade </w:t>
      </w:r>
      <w:r w:rsidRPr="009C0918">
        <w:rPr>
          <w:rStyle w:val="StyleUnderline"/>
          <w:highlight w:val="cyan"/>
        </w:rPr>
        <w:t xml:space="preserve">rules need </w:t>
      </w:r>
      <w:r w:rsidRPr="00B7480C">
        <w:rPr>
          <w:rStyle w:val="StyleUnderline"/>
        </w:rPr>
        <w:t xml:space="preserve">to be </w:t>
      </w:r>
      <w:r w:rsidRPr="009C0918">
        <w:rPr>
          <w:rStyle w:val="StyleUnderline"/>
          <w:highlight w:val="cyan"/>
        </w:rPr>
        <w:t>update</w:t>
      </w:r>
      <w:r w:rsidRPr="00B7480C">
        <w:rPr>
          <w:rStyle w:val="StyleUnderline"/>
        </w:rPr>
        <w:t>d</w:t>
      </w:r>
      <w:r w:rsidRPr="008129C0">
        <w:rPr>
          <w:sz w:val="16"/>
        </w:rPr>
        <w:t xml:space="preserve">. </w:t>
      </w:r>
      <w:r w:rsidRPr="000170BA">
        <w:rPr>
          <w:rStyle w:val="StyleUnderline"/>
        </w:rPr>
        <w:t>It’s no surprise that the areas of contention between economies — in the digital economy, industrial subsidies, investment and technology — are largely where there are no established rules</w:t>
      </w:r>
      <w:r w:rsidRPr="008129C0">
        <w:rPr>
          <w:sz w:val="16"/>
        </w:rPr>
        <w:t>.</w:t>
      </w:r>
    </w:p>
    <w:p w14:paraId="5B2BB699" w14:textId="77777777" w:rsidR="00947685" w:rsidRPr="008129C0" w:rsidRDefault="00947685" w:rsidP="00947685">
      <w:pPr>
        <w:rPr>
          <w:sz w:val="16"/>
        </w:rPr>
      </w:pPr>
      <w:r w:rsidRPr="008129C0">
        <w:rPr>
          <w:sz w:val="16"/>
        </w:rPr>
        <w:t xml:space="preserve">Much of the </w:t>
      </w:r>
      <w:r w:rsidRPr="0001334E">
        <w:rPr>
          <w:rStyle w:val="StyleUnderline"/>
        </w:rPr>
        <w:t>rulemaking is happening outside of the WTO, in bilateral, regional and plurilateral agreements</w:t>
      </w:r>
      <w:r w:rsidRPr="008129C0">
        <w:rPr>
          <w:sz w:val="16"/>
        </w:rPr>
        <w:t xml:space="preserve">. </w:t>
      </w:r>
      <w:r w:rsidRPr="0001334E">
        <w:rPr>
          <w:rStyle w:val="StyleUnderline"/>
        </w:rPr>
        <w:t>These</w:t>
      </w:r>
      <w:r w:rsidRPr="008129C0">
        <w:rPr>
          <w:sz w:val="16"/>
        </w:rPr>
        <w:t xml:space="preserve"> overlapping agreements are keeping the global economy from fracturing but </w:t>
      </w:r>
      <w:r w:rsidRPr="0001334E">
        <w:rPr>
          <w:rStyle w:val="StyleUnderline"/>
        </w:rPr>
        <w:t>rely on the WTO underpinning them, given the gaps in coverage, membership and rules.</w:t>
      </w:r>
      <w:r w:rsidRPr="008129C0">
        <w:rPr>
          <w:sz w:val="16"/>
        </w:rPr>
        <w:t xml:space="preserve"> </w:t>
      </w:r>
      <w:r w:rsidRPr="0001334E">
        <w:rPr>
          <w:rStyle w:val="StyleUnderline"/>
        </w:rPr>
        <w:t>Regional agreements will have to be open and inclusive, otherwise they risk weakening the multilateral system, not strengthening it</w:t>
      </w:r>
      <w:r w:rsidRPr="008129C0">
        <w:rPr>
          <w:sz w:val="16"/>
        </w:rPr>
        <w:t>.</w:t>
      </w:r>
    </w:p>
    <w:p w14:paraId="3708EA38" w14:textId="77777777" w:rsidR="00947685" w:rsidRPr="008129C0" w:rsidRDefault="00947685" w:rsidP="00947685">
      <w:pPr>
        <w:rPr>
          <w:sz w:val="16"/>
        </w:rPr>
      </w:pPr>
      <w:r w:rsidRPr="008129C0">
        <w:rPr>
          <w:sz w:val="16"/>
        </w:rPr>
        <w:t xml:space="preserve">Digital rulemaking, for example, is happening in the WTO e-commerce plurilateral, the CPTPP, RCEP, DEA and DEPA. </w:t>
      </w:r>
      <w:r w:rsidRPr="00B07A5A">
        <w:rPr>
          <w:rStyle w:val="StyleUnderline"/>
        </w:rPr>
        <w:t>The bottom-up processes are guided by multilateral processes and principles</w:t>
      </w:r>
      <w:r w:rsidRPr="008129C0">
        <w:rPr>
          <w:sz w:val="16"/>
        </w:rPr>
        <w:t xml:space="preserve"> in APEC and the Data Free Flow with Trust process that Japan initiated at the Osaka track alongside the G20 summit.</w:t>
      </w:r>
    </w:p>
    <w:p w14:paraId="6C0E29A1" w14:textId="77777777" w:rsidR="00947685" w:rsidRPr="008129C0" w:rsidRDefault="00947685" w:rsidP="00947685">
      <w:pPr>
        <w:rPr>
          <w:sz w:val="16"/>
        </w:rPr>
      </w:pPr>
      <w:r w:rsidRPr="008129C0">
        <w:rPr>
          <w:sz w:val="16"/>
        </w:rPr>
        <w:t xml:space="preserve">The Indo-Pacific Economic Framework (IPEF) excludes China by design, but the membership includes many countries that will want to avoid the exclusion of China. </w:t>
      </w:r>
      <w:r w:rsidRPr="0001334E">
        <w:rPr>
          <w:rStyle w:val="StyleUnderline"/>
        </w:rPr>
        <w:t>Despite all the problems with the WTO and the challenges it faces, neither the US nor China have walked away from it. In fact, the resolution of some trade disputes between Australia and China — with barley, for example — have been due to cases at the WTO, with both parties respecting the dispute settlement process. The global economy, including China, has a huge stake in the WTO’s functioning</w:t>
      </w:r>
      <w:r w:rsidRPr="008129C0">
        <w:rPr>
          <w:sz w:val="16"/>
        </w:rPr>
        <w:t>.</w:t>
      </w:r>
    </w:p>
    <w:p w14:paraId="765FE3AC" w14:textId="77777777" w:rsidR="00947685" w:rsidRPr="008129C0" w:rsidRDefault="00947685" w:rsidP="00947685">
      <w:pPr>
        <w:rPr>
          <w:sz w:val="16"/>
        </w:rPr>
      </w:pPr>
      <w:r w:rsidRPr="0058679E">
        <w:rPr>
          <w:rStyle w:val="Emphasis"/>
        </w:rPr>
        <w:t xml:space="preserve">The existing </w:t>
      </w:r>
      <w:r w:rsidRPr="001D13D2">
        <w:rPr>
          <w:rStyle w:val="Emphasis"/>
        </w:rPr>
        <w:t xml:space="preserve">economic </w:t>
      </w:r>
      <w:r w:rsidRPr="009C0918">
        <w:rPr>
          <w:rStyle w:val="Emphasis"/>
          <w:highlight w:val="cyan"/>
        </w:rPr>
        <w:t xml:space="preserve">order </w:t>
      </w:r>
      <w:r w:rsidRPr="001D13D2">
        <w:rPr>
          <w:rStyle w:val="Emphasis"/>
        </w:rPr>
        <w:t xml:space="preserve">is </w:t>
      </w:r>
      <w:r w:rsidRPr="009C0918">
        <w:rPr>
          <w:rStyle w:val="Emphasis"/>
          <w:highlight w:val="cyan"/>
        </w:rPr>
        <w:t xml:space="preserve">under </w:t>
      </w:r>
      <w:proofErr w:type="gramStart"/>
      <w:r w:rsidRPr="009C0918">
        <w:rPr>
          <w:rStyle w:val="Emphasis"/>
          <w:highlight w:val="cyan"/>
        </w:rPr>
        <w:t>threat</w:t>
      </w:r>
      <w:proofErr w:type="gramEnd"/>
      <w:r w:rsidRPr="009C0918">
        <w:rPr>
          <w:rStyle w:val="Emphasis"/>
          <w:highlight w:val="cyan"/>
        </w:rPr>
        <w:t xml:space="preserve"> </w:t>
      </w:r>
      <w:r w:rsidRPr="001D13D2">
        <w:rPr>
          <w:rStyle w:val="Emphasis"/>
        </w:rPr>
        <w:t xml:space="preserve">but </w:t>
      </w:r>
      <w:r w:rsidRPr="0058679E">
        <w:rPr>
          <w:rStyle w:val="Emphasis"/>
        </w:rPr>
        <w:t xml:space="preserve">the </w:t>
      </w:r>
      <w:r w:rsidRPr="001D13D2">
        <w:rPr>
          <w:rStyle w:val="Emphasis"/>
        </w:rPr>
        <w:t xml:space="preserve">trajectory of the global economy </w:t>
      </w:r>
      <w:r w:rsidRPr="00BB1CC1">
        <w:rPr>
          <w:rStyle w:val="Emphasis"/>
        </w:rPr>
        <w:t>is not inevitable or predestined</w:t>
      </w:r>
      <w:r w:rsidRPr="008129C0">
        <w:rPr>
          <w:sz w:val="16"/>
        </w:rPr>
        <w:t xml:space="preserve">. </w:t>
      </w:r>
      <w:r w:rsidRPr="00BB1CC1">
        <w:rPr>
          <w:rStyle w:val="StyleUnderline"/>
        </w:rPr>
        <w:t xml:space="preserve">The </w:t>
      </w:r>
      <w:r w:rsidRPr="00BB1CC1">
        <w:rPr>
          <w:rStyle w:val="Emphasis"/>
        </w:rPr>
        <w:t>transition</w:t>
      </w:r>
      <w:r w:rsidRPr="00BB1CC1">
        <w:rPr>
          <w:rStyle w:val="StyleUnderline"/>
        </w:rPr>
        <w:t xml:space="preserve"> to a new</w:t>
      </w:r>
      <w:r w:rsidRPr="00B07A5A">
        <w:rPr>
          <w:rStyle w:val="StyleUnderline"/>
        </w:rPr>
        <w:t xml:space="preserve"> multipolar order </w:t>
      </w:r>
      <w:r w:rsidRPr="009C0918">
        <w:rPr>
          <w:rStyle w:val="Emphasis"/>
          <w:highlight w:val="cyan"/>
        </w:rPr>
        <w:t>does not require</w:t>
      </w:r>
      <w:r w:rsidRPr="00B07A5A">
        <w:rPr>
          <w:rStyle w:val="StyleUnderline"/>
        </w:rPr>
        <w:t xml:space="preserve"> another </w:t>
      </w:r>
      <w:r w:rsidRPr="009C0918">
        <w:rPr>
          <w:rStyle w:val="Emphasis"/>
          <w:highlight w:val="cyan"/>
        </w:rPr>
        <w:t>world war</w:t>
      </w:r>
      <w:r w:rsidRPr="008129C0">
        <w:rPr>
          <w:sz w:val="16"/>
        </w:rPr>
        <w:t xml:space="preserve">. </w:t>
      </w:r>
      <w:r w:rsidRPr="00B07A5A">
        <w:rPr>
          <w:rStyle w:val="StyleUnderline"/>
        </w:rPr>
        <w:t xml:space="preserve">Collective leadership can help shape Chinese </w:t>
      </w:r>
      <w:r w:rsidRPr="00FC7B84">
        <w:rPr>
          <w:rStyle w:val="StyleUnderline"/>
        </w:rPr>
        <w:t>and US behavior and</w:t>
      </w:r>
      <w:r w:rsidRPr="00B07A5A">
        <w:rPr>
          <w:rStyle w:val="StyleUnderline"/>
        </w:rPr>
        <w:t xml:space="preserve"> </w:t>
      </w:r>
      <w:r w:rsidRPr="00FC7B84">
        <w:rPr>
          <w:rStyle w:val="StyleUnderline"/>
        </w:rPr>
        <w:t>avoid</w:t>
      </w:r>
      <w:r w:rsidRPr="00B07A5A">
        <w:rPr>
          <w:rStyle w:val="StyleUnderline"/>
        </w:rPr>
        <w:t xml:space="preserve"> great power strategic competition from causing </w:t>
      </w:r>
      <w:r w:rsidRPr="00B07A5A">
        <w:rPr>
          <w:rStyle w:val="Emphasis"/>
        </w:rPr>
        <w:t>catastrophic disorder</w:t>
      </w:r>
      <w:r w:rsidRPr="008129C0">
        <w:rPr>
          <w:sz w:val="16"/>
        </w:rPr>
        <w:t>.</w:t>
      </w:r>
    </w:p>
    <w:p w14:paraId="57AE23C3" w14:textId="77777777" w:rsidR="00947685" w:rsidRPr="008129C0" w:rsidRDefault="00947685" w:rsidP="00947685">
      <w:pPr>
        <w:rPr>
          <w:sz w:val="16"/>
        </w:rPr>
      </w:pPr>
      <w:r w:rsidRPr="00DB3C3E">
        <w:rPr>
          <w:rStyle w:val="StyleUnderline"/>
        </w:rPr>
        <w:t>The biggest challenges</w:t>
      </w:r>
      <w:r w:rsidRPr="00B07A5A">
        <w:rPr>
          <w:rStyle w:val="StyleUnderline"/>
        </w:rPr>
        <w:t xml:space="preserve"> that face the global community </w:t>
      </w:r>
      <w:r w:rsidRPr="009C0918">
        <w:rPr>
          <w:rStyle w:val="StyleUnderline"/>
          <w:highlight w:val="cyan"/>
        </w:rPr>
        <w:t>require global co-op</w:t>
      </w:r>
      <w:r w:rsidRPr="0058679E">
        <w:rPr>
          <w:rStyle w:val="StyleUnderline"/>
        </w:rPr>
        <w:t>eration to overcome</w:t>
      </w:r>
      <w:r w:rsidRPr="00B07A5A">
        <w:rPr>
          <w:rStyle w:val="StyleUnderline"/>
        </w:rPr>
        <w:t>.</w:t>
      </w:r>
      <w:r w:rsidRPr="008129C0">
        <w:rPr>
          <w:sz w:val="16"/>
        </w:rPr>
        <w:t xml:space="preserve"> </w:t>
      </w:r>
      <w:r w:rsidRPr="00B07A5A">
        <w:rPr>
          <w:rStyle w:val="StyleUnderline"/>
        </w:rPr>
        <w:t xml:space="preserve">The best hope of </w:t>
      </w:r>
      <w:r w:rsidRPr="00DB3C3E">
        <w:rPr>
          <w:rStyle w:val="StyleUnderline"/>
        </w:rPr>
        <w:t>avoiding the</w:t>
      </w:r>
      <w:r w:rsidRPr="00B07A5A">
        <w:rPr>
          <w:rStyle w:val="StyleUnderline"/>
        </w:rPr>
        <w:t xml:space="preserve"> </w:t>
      </w:r>
      <w:r w:rsidRPr="009C0918">
        <w:rPr>
          <w:rStyle w:val="Emphasis"/>
          <w:highlight w:val="cyan"/>
        </w:rPr>
        <w:t>existential</w:t>
      </w:r>
      <w:r w:rsidRPr="00B07A5A">
        <w:rPr>
          <w:rStyle w:val="StyleUnderline"/>
        </w:rPr>
        <w:t xml:space="preserve"> risk of </w:t>
      </w:r>
      <w:r w:rsidRPr="009C0918">
        <w:rPr>
          <w:rStyle w:val="Emphasis"/>
          <w:highlight w:val="cyan"/>
        </w:rPr>
        <w:t>climate change</w:t>
      </w:r>
      <w:r w:rsidRPr="009C0918">
        <w:rPr>
          <w:sz w:val="16"/>
          <w:highlight w:val="cyan"/>
        </w:rPr>
        <w:t xml:space="preserve"> </w:t>
      </w:r>
      <w:r w:rsidRPr="0058679E">
        <w:rPr>
          <w:rStyle w:val="StyleUnderline"/>
        </w:rPr>
        <w:t xml:space="preserve">will </w:t>
      </w:r>
      <w:r w:rsidRPr="009C0918">
        <w:rPr>
          <w:rStyle w:val="StyleUnderline"/>
          <w:highlight w:val="cyan"/>
        </w:rPr>
        <w:t>require</w:t>
      </w:r>
      <w:r w:rsidRPr="0058679E">
        <w:rPr>
          <w:rStyle w:val="StyleUnderline"/>
        </w:rPr>
        <w:t xml:space="preserve"> China and the US to work together</w:t>
      </w:r>
      <w:r w:rsidRPr="008129C0">
        <w:rPr>
          <w:sz w:val="16"/>
        </w:rPr>
        <w:t xml:space="preserve">. It will also require </w:t>
      </w:r>
      <w:r w:rsidRPr="009C0918">
        <w:rPr>
          <w:rStyle w:val="Emphasis"/>
          <w:highlight w:val="cyan"/>
        </w:rPr>
        <w:t>tech</w:t>
      </w:r>
      <w:r w:rsidRPr="0058679E">
        <w:rPr>
          <w:rStyle w:val="Emphasis"/>
        </w:rPr>
        <w:t xml:space="preserve">nological </w:t>
      </w:r>
      <w:r w:rsidRPr="009C0918">
        <w:rPr>
          <w:rStyle w:val="Emphasis"/>
          <w:highlight w:val="cyan"/>
        </w:rPr>
        <w:t>progress</w:t>
      </w:r>
      <w:r w:rsidRPr="00B07A5A">
        <w:rPr>
          <w:rStyle w:val="StyleUnderline"/>
        </w:rPr>
        <w:t xml:space="preserve"> </w:t>
      </w:r>
      <w:r w:rsidRPr="009C0918">
        <w:rPr>
          <w:rStyle w:val="StyleUnderline"/>
          <w:highlight w:val="cyan"/>
        </w:rPr>
        <w:t>and</w:t>
      </w:r>
      <w:r w:rsidRPr="009009BA">
        <w:rPr>
          <w:rStyle w:val="StyleUnderline"/>
        </w:rPr>
        <w:t xml:space="preserve"> open </w:t>
      </w:r>
      <w:r w:rsidRPr="009C0918">
        <w:rPr>
          <w:rStyle w:val="StyleUnderline"/>
          <w:highlight w:val="cyan"/>
        </w:rPr>
        <w:t xml:space="preserve">exchange </w:t>
      </w:r>
      <w:r w:rsidRPr="0058679E">
        <w:rPr>
          <w:rStyle w:val="StyleUnderline"/>
        </w:rPr>
        <w:t>of goods, capital and technology</w:t>
      </w:r>
      <w:r w:rsidRPr="008129C0">
        <w:rPr>
          <w:sz w:val="16"/>
        </w:rPr>
        <w:t xml:space="preserve">. </w:t>
      </w:r>
      <w:r w:rsidRPr="005A4FB0">
        <w:rPr>
          <w:rStyle w:val="StyleUnderline"/>
        </w:rPr>
        <w:t>Technology decoupling between the world’s two largest producers of knowledge and innovation will significantly raise the costs of decarbonizing the global</w:t>
      </w:r>
      <w:r w:rsidRPr="00B07A5A">
        <w:rPr>
          <w:rStyle w:val="StyleUnderline"/>
        </w:rPr>
        <w:t xml:space="preserve"> economy</w:t>
      </w:r>
      <w:r w:rsidRPr="008129C0">
        <w:rPr>
          <w:sz w:val="16"/>
        </w:rPr>
        <w:t xml:space="preserve">. </w:t>
      </w:r>
      <w:r w:rsidRPr="00B07A5A">
        <w:rPr>
          <w:rStyle w:val="StyleUnderline"/>
        </w:rPr>
        <w:t>That overwhelming positive-sum interest may be the best hope of avoiding zero-sum games that lead to a prisoner’s dilemma equilibrium of much lower living standards and extreme insecurity</w:t>
      </w:r>
      <w:r w:rsidRPr="008129C0">
        <w:rPr>
          <w:sz w:val="16"/>
        </w:rPr>
        <w:t>.</w:t>
      </w:r>
    </w:p>
    <w:p w14:paraId="6B39DBA5" w14:textId="02304F19" w:rsidR="00186EF7" w:rsidRPr="00192ED9" w:rsidRDefault="00947685" w:rsidP="00186EF7">
      <w:pPr>
        <w:rPr>
          <w:sz w:val="16"/>
        </w:rPr>
      </w:pPr>
      <w:r w:rsidRPr="005A4FB0">
        <w:rPr>
          <w:rStyle w:val="StyleUnderline"/>
        </w:rPr>
        <w:t>Economic interests and co-operation are usually the first casualty of geopolitical tensions and heightened security challenges. But to retreat to a world in which trade is frustrated from delivering its positive-sum outcomes risks unwinding interdependence and the prosperity and security that it provides</w:t>
      </w:r>
      <w:r w:rsidRPr="008129C0">
        <w:rPr>
          <w:sz w:val="16"/>
        </w:rPr>
        <w:t>.</w:t>
      </w:r>
    </w:p>
    <w:p w14:paraId="50CD37DC" w14:textId="77777777" w:rsidR="00186EF7" w:rsidRPr="00E0397C" w:rsidRDefault="00186EF7" w:rsidP="008129C0">
      <w:pPr>
        <w:rPr>
          <w:sz w:val="16"/>
        </w:rPr>
      </w:pPr>
    </w:p>
    <w:p w14:paraId="35270FB0" w14:textId="77777777" w:rsidR="00150E06" w:rsidRDefault="00150E06" w:rsidP="00186EF7">
      <w:pPr>
        <w:pStyle w:val="Heading2"/>
      </w:pPr>
      <w:r>
        <w:lastRenderedPageBreak/>
        <w:t>2NC</w:t>
      </w:r>
    </w:p>
    <w:p w14:paraId="271CB507" w14:textId="3FC0FCA2" w:rsidR="00150E06" w:rsidRDefault="00150E06" w:rsidP="00150E06">
      <w:pPr>
        <w:pStyle w:val="Heading3"/>
      </w:pPr>
      <w:r>
        <w:lastRenderedPageBreak/>
        <w:t xml:space="preserve">2nc </w:t>
      </w:r>
      <w:r w:rsidR="00E24077">
        <w:t>Must Reads</w:t>
      </w:r>
    </w:p>
    <w:p w14:paraId="5FD6C1DC" w14:textId="62176B4E" w:rsidR="00150E06" w:rsidRPr="00361619" w:rsidRDefault="00E24077" w:rsidP="00150E06">
      <w:pPr>
        <w:pStyle w:val="Heading4"/>
        <w:rPr>
          <w:b w:val="0"/>
          <w:bCs/>
        </w:rPr>
      </w:pPr>
      <w:r>
        <w:t xml:space="preserve">CP solves and secures WTO legitimacy – they’ll say yes on IP </w:t>
      </w:r>
      <w:proofErr w:type="gramStart"/>
      <w:r>
        <w:t>protections</w:t>
      </w:r>
      <w:proofErr w:type="gramEnd"/>
      <w:r>
        <w:t xml:space="preserve"> but only prior consultation </w:t>
      </w:r>
      <w:r w:rsidR="00150E06">
        <w:t>sets norms and avoids marginalizing</w:t>
      </w:r>
      <w:r>
        <w:t xml:space="preserve"> the WTO. </w:t>
      </w:r>
    </w:p>
    <w:p w14:paraId="4CD805D7" w14:textId="377C89D8" w:rsidR="00150E06" w:rsidRPr="001013F7" w:rsidRDefault="00150E06" w:rsidP="00150E06">
      <w:pPr>
        <w:rPr>
          <w:b/>
          <w:bCs/>
        </w:rPr>
      </w:pPr>
      <w:r>
        <w:rPr>
          <w:rStyle w:val="Style13ptBold"/>
          <w:sz w:val="26"/>
          <w:szCs w:val="26"/>
        </w:rPr>
        <w:t>Okediji ‘8</w:t>
      </w:r>
      <w:r>
        <w:rPr>
          <w:rStyle w:val="Style13ptBold"/>
        </w:rPr>
        <w:t xml:space="preserve"> </w:t>
      </w:r>
      <w:r w:rsidRPr="001013F7">
        <w:rPr>
          <w:rStyle w:val="Style13ptBold"/>
          <w:b w:val="0"/>
          <w:bCs w:val="0"/>
        </w:rPr>
        <w:t>[Ruth L. Okediji; Ruth L. Okediji is the Jeremiah Smith. Jr, Professor of Law at Harvard Law School and Co-Director of the Berkman Klein Center. A renowned scholar in international intellectual property (IP) law and a foremost authority on the role of intellectual property in social and economic development, Professor Okediji has advised inter-governmental organizations, regional economic communities, and national governments on a range of matters related to technology, innovation policy, and development. Professor Okediji was a member of the United States National Academies’ Board on Science, Technology and Policy Committee on the Impact of Copyright Policy on Innovation in the Digital Era.; “WIPO-WTO RELATIONS AND THE FUTURE OF GLOBAL INTELLECTUAL PROPERTY NORMS”; Netherland Yearbook of International Law; doi:10.1017/S016767680800069X]//KuGa</w:t>
      </w:r>
    </w:p>
    <w:p w14:paraId="753DD30E" w14:textId="5FEDB1EA" w:rsidR="00150E06" w:rsidRPr="00150E06" w:rsidRDefault="00150E06" w:rsidP="00150E06">
      <w:pPr>
        <w:rPr>
          <w:sz w:val="16"/>
        </w:rPr>
      </w:pPr>
      <w:r w:rsidRPr="00397A1E">
        <w:rPr>
          <w:rStyle w:val="StyleUnderline"/>
        </w:rPr>
        <w:t xml:space="preserve">The TRIPS Council serves as chief administrator for the TRIPS Agreement, responsible primarily for monitoring </w:t>
      </w:r>
      <w:r w:rsidRPr="00361619">
        <w:rPr>
          <w:rStyle w:val="StyleUnderline"/>
          <w:b/>
          <w:bCs/>
        </w:rPr>
        <w:t>compliance</w:t>
      </w:r>
      <w:r w:rsidRPr="00397A1E">
        <w:rPr>
          <w:rStyle w:val="StyleUnderline"/>
        </w:rPr>
        <w:t xml:space="preserve"> with its provision</w:t>
      </w:r>
      <w:r w:rsidRPr="00361619">
        <w:rPr>
          <w:sz w:val="16"/>
        </w:rPr>
        <w:t xml:space="preserve">s.172 Compliance in this regard should be viewed not as a constraint on the scope of the Council’s jurisdiction but rather as an explicit grant of authority to, in the first instance, interpret and give full force and meaning to the obligations contained in the TRIPS Agreement and to foster ongoing cooperation among member states with respect to global IP issues. </w:t>
      </w:r>
      <w:r w:rsidRPr="00397A1E">
        <w:rPr>
          <w:rStyle w:val="StyleUnderline"/>
        </w:rPr>
        <w:t xml:space="preserve">In carrying out its monitoring functions, the Council </w:t>
      </w:r>
      <w:r w:rsidRPr="00361619">
        <w:rPr>
          <w:rStyle w:val="StyleUnderline"/>
          <w:b/>
          <w:bCs/>
        </w:rPr>
        <w:t>exercises enormous power</w:t>
      </w:r>
      <w:r w:rsidRPr="00397A1E">
        <w:rPr>
          <w:rStyle w:val="StyleUnderline"/>
        </w:rPr>
        <w:t xml:space="preserve"> over the conceptual framework and practical orientation of the global IP system.</w:t>
      </w:r>
      <w:r w:rsidRPr="00361619">
        <w:rPr>
          <w:sz w:val="16"/>
        </w:rPr>
        <w:t xml:space="preserve"> This incorporates issues of particular concern to DCs and LDCs, but also attends to the importance of securing the Uruguay bargain against threats that might unravel states’ commitment. </w:t>
      </w:r>
      <w:r w:rsidRPr="00074E8C">
        <w:rPr>
          <w:rStyle w:val="StyleUnderline"/>
        </w:rPr>
        <w:t xml:space="preserve">Article 68 provides that the Council is the forum where </w:t>
      </w:r>
      <w:r w:rsidRPr="00361619">
        <w:rPr>
          <w:rStyle w:val="StyleUnderline"/>
          <w:b/>
          <w:bCs/>
        </w:rPr>
        <w:t>WTO members can ‘consult’ on matters ‘relating to trade-related aspects of IP rights’</w:t>
      </w:r>
      <w:r w:rsidRPr="00361619">
        <w:rPr>
          <w:rStyle w:val="StyleUnderline"/>
        </w:rPr>
        <w:t xml:space="preserve"> </w:t>
      </w:r>
      <w:r w:rsidRPr="00074E8C">
        <w:rPr>
          <w:rStyle w:val="StyleUnderline"/>
        </w:rPr>
        <w:t xml:space="preserve">and receive assistance with respect to </w:t>
      </w:r>
      <w:r w:rsidRPr="00361619">
        <w:rPr>
          <w:rStyle w:val="StyleUnderline"/>
          <w:b/>
          <w:bCs/>
        </w:rPr>
        <w:t>dispute settlement</w:t>
      </w:r>
      <w:r w:rsidRPr="00074E8C">
        <w:rPr>
          <w:rStyle w:val="StyleUnderline"/>
        </w:rPr>
        <w:t xml:space="preserve"> procedures. Thus, the consultative function of the Council offers a tremendous opportunity to </w:t>
      </w:r>
      <w:r w:rsidRPr="00361619">
        <w:rPr>
          <w:rStyle w:val="StyleUnderline"/>
          <w:b/>
          <w:bCs/>
        </w:rPr>
        <w:t>leverage diplomacy to overcome resistance to IP issues</w:t>
      </w:r>
      <w:r w:rsidRPr="00074E8C">
        <w:rPr>
          <w:rStyle w:val="StyleUnderline"/>
        </w:rPr>
        <w:t xml:space="preserve"> in an environment in which broader concerns could also be aired.</w:t>
      </w:r>
      <w:r w:rsidRPr="00361619">
        <w:rPr>
          <w:sz w:val="16"/>
        </w:rPr>
        <w:t xml:space="preserve"> Nothing in the language of the Council’s mandate suggests a limited jurisdiction with respect to IP matters to which the TRIPS Council may direct its attention. </w:t>
      </w:r>
      <w:r w:rsidRPr="00074E8C">
        <w:rPr>
          <w:rStyle w:val="StyleUnderline"/>
        </w:rPr>
        <w:t xml:space="preserve">The use of ‘trade-related intellectual property rights’ to qualify the issues which members can bring to the Council for consultation cannot reasonably be viewed as anything but a </w:t>
      </w:r>
      <w:r w:rsidRPr="00361619">
        <w:rPr>
          <w:rStyle w:val="StyleUnderline"/>
          <w:b/>
          <w:bCs/>
        </w:rPr>
        <w:t>polite effort to avoid explicitly marginalizing WIPO’s role</w:t>
      </w:r>
      <w:r w:rsidRPr="00074E8C">
        <w:rPr>
          <w:rStyle w:val="StyleUnderline"/>
        </w:rPr>
        <w:t xml:space="preserve"> in promoting global IP protection and the measures (i.e., primarily treaties) designed to </w:t>
      </w:r>
      <w:r w:rsidRPr="00361619">
        <w:rPr>
          <w:rStyle w:val="StyleUnderline"/>
          <w:b/>
          <w:bCs/>
        </w:rPr>
        <w:t>enhance such protection</w:t>
      </w:r>
      <w:r w:rsidRPr="00074E8C">
        <w:rPr>
          <w:rStyle w:val="StyleUnderline"/>
        </w:rPr>
        <w:t xml:space="preserve">.173 Indeed, the TRIPS Council may </w:t>
      </w:r>
      <w:r w:rsidRPr="00B16CCE">
        <w:rPr>
          <w:rStyle w:val="StyleUnderline"/>
          <w:b/>
          <w:bCs/>
        </w:rPr>
        <w:t>‘consult with and seek information from any source it deems appropriate’,</w:t>
      </w:r>
      <w:r w:rsidRPr="00074E8C">
        <w:rPr>
          <w:rStyle w:val="StyleUnderline"/>
        </w:rPr>
        <w:t xml:space="preserve"> notwithstanding the formal cooperation with </w:t>
      </w:r>
      <w:r w:rsidRPr="00361619">
        <w:rPr>
          <w:rStyle w:val="StyleUnderline"/>
        </w:rPr>
        <w:t>WIPO. In effect, the Council’s mandate authorizes activities that span and pervade the full spectrum of the global IP architecture</w:t>
      </w:r>
      <w:r w:rsidRPr="00361619">
        <w:rPr>
          <w:sz w:val="16"/>
        </w:rPr>
        <w:t xml:space="preserve">, from overseeing members states’ domestic laws and ensuring compliance with TRIPS obligations, to discussions and negotiations regarding established norms and obligations in IP generally, and participation as needed in the context of dispute settlement. </w:t>
      </w:r>
      <w:r w:rsidRPr="004D5F9D">
        <w:rPr>
          <w:rStyle w:val="StyleUnderline"/>
        </w:rPr>
        <w:t xml:space="preserve">The scope of the Council’s activities clearly extends </w:t>
      </w:r>
      <w:r w:rsidRPr="00B16CCE">
        <w:rPr>
          <w:rStyle w:val="StyleUnderline"/>
          <w:b/>
          <w:bCs/>
        </w:rPr>
        <w:t xml:space="preserve">beyond the </w:t>
      </w:r>
      <w:r w:rsidRPr="00D831C0">
        <w:rPr>
          <w:rStyle w:val="StyleUnderline"/>
          <w:b/>
          <w:bCs/>
        </w:rPr>
        <w:t>obligations</w:t>
      </w:r>
      <w:r w:rsidRPr="004D5F9D">
        <w:rPr>
          <w:rStyle w:val="StyleUnderline"/>
        </w:rPr>
        <w:t xml:space="preserve"> currently embodied in the TRIPS Agreement and it would seem to legitimately encompass any issue which affects the interests of the global IP system structured around the Uruguay bargain. </w:t>
      </w:r>
      <w:r w:rsidRPr="00361619">
        <w:rPr>
          <w:sz w:val="16"/>
        </w:rPr>
        <w:t xml:space="preserve">This is evidenced by the additional issues directed to the Council under the Doha Ministerial.174 </w:t>
      </w:r>
      <w:r w:rsidRPr="004D5F9D">
        <w:rPr>
          <w:rStyle w:val="StyleUnderline"/>
        </w:rPr>
        <w:t>Nothing would suggest, for example, that the TRIPS Council is precluded from discussing any IP issue on the grounds that the topic is not ‘trade-related’.</w:t>
      </w:r>
      <w:r w:rsidRPr="00361619">
        <w:rPr>
          <w:sz w:val="16"/>
        </w:rPr>
        <w:t xml:space="preserve"> Indeed, the seemingly unlimited scope of the Council is reflected in the fact that it is charged to ‘carry out such other responsibilities as assigned to it by the Members’. </w:t>
      </w:r>
      <w:r w:rsidRPr="004D5F9D">
        <w:rPr>
          <w:rStyle w:val="StyleUnderline"/>
        </w:rPr>
        <w:t>Presumably, then, nothing precludes a WTO member from raising concerns not directly addressed in TRIPS before the Council.</w:t>
      </w:r>
      <w:r w:rsidRPr="00361619">
        <w:rPr>
          <w:sz w:val="16"/>
        </w:rPr>
        <w:t xml:space="preserve"> For example, considerations of political prudence aside, it is unlikely that interposing concerns raised by the WIPO Development Agenda175 would raise outcries that such work is beyond the scope of the Council. As mentioned earlier, the government of Brazil has requested just this very thing, namely that the normative basis for technical </w:t>
      </w:r>
      <w:r w:rsidRPr="00361619">
        <w:rPr>
          <w:sz w:val="16"/>
        </w:rPr>
        <w:lastRenderedPageBreak/>
        <w:t xml:space="preserve">assistance in the Development Agenda should inform the discussions and work on the same issue in the TRIPS Council.176 </w:t>
      </w:r>
      <w:r w:rsidRPr="00252EA6">
        <w:rPr>
          <w:u w:val="single"/>
        </w:rPr>
        <w:t xml:space="preserve">Indeed, given the development concerns referenced in the TRIPS Agreement177 but not in the WIPO Convention, the TRIPS Council clearly is more </w:t>
      </w:r>
      <w:r w:rsidRPr="0044195C">
        <w:rPr>
          <w:b/>
          <w:bCs/>
          <w:u w:val="single"/>
        </w:rPr>
        <w:t>directly and extensively charged</w:t>
      </w:r>
      <w:r w:rsidRPr="00252EA6">
        <w:rPr>
          <w:u w:val="single"/>
        </w:rPr>
        <w:t xml:space="preserve"> to address and </w:t>
      </w:r>
      <w:r w:rsidRPr="0044195C">
        <w:rPr>
          <w:b/>
          <w:bCs/>
          <w:u w:val="single"/>
        </w:rPr>
        <w:t>foster cooperation</w:t>
      </w:r>
      <w:r w:rsidRPr="00252EA6">
        <w:rPr>
          <w:u w:val="single"/>
        </w:rPr>
        <w:t xml:space="preserve"> over issues at the intersection of IP and development. </w:t>
      </w:r>
      <w:r w:rsidRPr="00361619">
        <w:rPr>
          <w:sz w:val="16"/>
        </w:rPr>
        <w:t xml:space="preserve">This is evidenced by the formal recognition in TRIPS of the special interests of LDCs.178 </w:t>
      </w:r>
      <w:r w:rsidRPr="00361619">
        <w:rPr>
          <w:rStyle w:val="StyleUnderline"/>
        </w:rPr>
        <w:t xml:space="preserve">Further, the TRIPS Agreement recognizes the need for </w:t>
      </w:r>
      <w:r w:rsidRPr="0044195C">
        <w:rPr>
          <w:rStyle w:val="StyleUnderline"/>
          <w:b/>
          <w:bCs/>
        </w:rPr>
        <w:t>balance and the mutual interests</w:t>
      </w:r>
      <w:r w:rsidRPr="00361619">
        <w:rPr>
          <w:rStyle w:val="StyleUnderline"/>
        </w:rPr>
        <w:t xml:space="preserve"> of users and owners of IP rights to promote social and economic welfare.</w:t>
      </w:r>
      <w:r w:rsidRPr="00361619">
        <w:rPr>
          <w:sz w:val="16"/>
        </w:rPr>
        <w:t xml:space="preserve">179 Neither the Paris </w:t>
      </w:r>
      <w:proofErr w:type="gramStart"/>
      <w:r w:rsidRPr="00361619">
        <w:rPr>
          <w:sz w:val="16"/>
        </w:rPr>
        <w:t>or</w:t>
      </w:r>
      <w:proofErr w:type="gramEnd"/>
      <w:r w:rsidRPr="00361619">
        <w:rPr>
          <w:sz w:val="16"/>
        </w:rPr>
        <w:t xml:space="preserve"> Berne Conventions reflect an acknowledgement of IP as a means to accomplish social end</w:t>
      </w:r>
    </w:p>
    <w:p w14:paraId="4974CD89" w14:textId="4A118B00" w:rsidR="00150E06" w:rsidRDefault="00150E06" w:rsidP="00150E06">
      <w:pPr>
        <w:pStyle w:val="Heading4"/>
      </w:pPr>
      <w:r>
        <w:t xml:space="preserve">Consultation </w:t>
      </w:r>
      <w:r w:rsidRPr="00A243A0">
        <w:rPr>
          <w:u w:val="single"/>
        </w:rPr>
        <w:t>reverses</w:t>
      </w:r>
      <w:r>
        <w:t xml:space="preserve"> the US’s focus on </w:t>
      </w:r>
      <w:r w:rsidRPr="00A243A0">
        <w:rPr>
          <w:u w:val="single"/>
        </w:rPr>
        <w:t>individualist policies</w:t>
      </w:r>
      <w:r>
        <w:t xml:space="preserve"> that are </w:t>
      </w:r>
      <w:r w:rsidRPr="00A243A0">
        <w:rPr>
          <w:u w:val="single"/>
        </w:rPr>
        <w:t>undermining</w:t>
      </w:r>
      <w:r>
        <w:t xml:space="preserve"> the WTO in the status quo.</w:t>
      </w:r>
    </w:p>
    <w:p w14:paraId="20FDE6E6" w14:textId="77777777" w:rsidR="00150E06" w:rsidRDefault="00150E06" w:rsidP="00150E06">
      <w:r w:rsidRPr="00975CBC">
        <w:rPr>
          <w:rStyle w:val="Style13ptBold"/>
        </w:rPr>
        <w:t>Ezell ’23</w:t>
      </w:r>
      <w:r>
        <w:t xml:space="preserve"> (</w:t>
      </w:r>
      <w:r w:rsidRPr="00975CBC">
        <w:t>Stephen Ezell is vice president for global innovation policy at ITIF and director of ITIF’s Center for Life Sciences Innovation. He also leads the Global Trade and Innovation Policy Alliance.</w:t>
      </w:r>
      <w:r>
        <w:t xml:space="preserve"> “</w:t>
      </w:r>
      <w:r w:rsidRPr="00975CBC">
        <w:t>Losing the Lead: Why the United States Must Reassert Itself as a Global Champion for Robust IP Right</w:t>
      </w:r>
      <w:r>
        <w:t xml:space="preserve">s,” June 12, 2023, </w:t>
      </w:r>
      <w:r w:rsidRPr="00975CBC">
        <w:t>https://itif.org/publications/2023/06/12/losing-the-lead-why-united-states-must-reassert-itself-as-global-champion-for-robust-ip-rights/</w:t>
      </w:r>
      <w:r>
        <w:t>)</w:t>
      </w:r>
    </w:p>
    <w:p w14:paraId="478FCF22" w14:textId="77777777" w:rsidR="00150E06" w:rsidRPr="00E0397C" w:rsidRDefault="00150E06" w:rsidP="00150E06">
      <w:pPr>
        <w:rPr>
          <w:sz w:val="16"/>
        </w:rPr>
      </w:pPr>
      <w:r w:rsidRPr="009C0918">
        <w:rPr>
          <w:rStyle w:val="Emphasis"/>
          <w:highlight w:val="cyan"/>
        </w:rPr>
        <w:t>Engage in Trade Agreements</w:t>
      </w:r>
      <w:r w:rsidRPr="00E0397C">
        <w:rPr>
          <w:sz w:val="16"/>
        </w:rPr>
        <w:t xml:space="preserve"> and Include IP Provisions in Them</w:t>
      </w:r>
    </w:p>
    <w:p w14:paraId="730A336D" w14:textId="77777777" w:rsidR="00150E06" w:rsidRPr="00E0397C" w:rsidRDefault="00150E06" w:rsidP="00150E06">
      <w:pPr>
        <w:rPr>
          <w:u w:val="single"/>
        </w:rPr>
      </w:pPr>
      <w:r w:rsidRPr="00E0397C">
        <w:rPr>
          <w:sz w:val="16"/>
        </w:rPr>
        <w:t xml:space="preserve">Not only has the </w:t>
      </w:r>
      <w:r w:rsidRPr="009C0918">
        <w:rPr>
          <w:rStyle w:val="StyleUnderline"/>
          <w:highlight w:val="cyan"/>
        </w:rPr>
        <w:t>Biden</w:t>
      </w:r>
      <w:r w:rsidRPr="00E0397C">
        <w:rPr>
          <w:rStyle w:val="StyleUnderline"/>
        </w:rPr>
        <w:t xml:space="preserve"> administration paused new trade agreements, but it </w:t>
      </w:r>
      <w:r w:rsidRPr="009C0918">
        <w:rPr>
          <w:rStyle w:val="StyleUnderline"/>
          <w:highlight w:val="cyan"/>
        </w:rPr>
        <w:t>has</w:t>
      </w:r>
      <w:r w:rsidRPr="00E0397C">
        <w:rPr>
          <w:rStyle w:val="StyleUnderline"/>
        </w:rPr>
        <w:t xml:space="preserve"> also </w:t>
      </w:r>
      <w:r w:rsidRPr="009C0918">
        <w:rPr>
          <w:rStyle w:val="Emphasis"/>
          <w:highlight w:val="cyan"/>
        </w:rPr>
        <w:t>neglected IP</w:t>
      </w:r>
      <w:r w:rsidRPr="00E0397C">
        <w:rPr>
          <w:rStyle w:val="StyleUnderline"/>
        </w:rPr>
        <w:t xml:space="preserve"> provisions </w:t>
      </w:r>
      <w:r w:rsidRPr="009C0918">
        <w:rPr>
          <w:rStyle w:val="StyleUnderline"/>
          <w:highlight w:val="cyan"/>
        </w:rPr>
        <w:t>in</w:t>
      </w:r>
      <w:r w:rsidRPr="00E0397C">
        <w:rPr>
          <w:rStyle w:val="StyleUnderline"/>
        </w:rPr>
        <w:t xml:space="preserve"> less-formal </w:t>
      </w:r>
      <w:r w:rsidRPr="009C0918">
        <w:rPr>
          <w:rStyle w:val="StyleUnderline"/>
          <w:highlight w:val="cyan"/>
        </w:rPr>
        <w:t xml:space="preserve">trade negotiations. </w:t>
      </w:r>
      <w:r w:rsidRPr="009C0918">
        <w:rPr>
          <w:rStyle w:val="Emphasis"/>
          <w:highlight w:val="cyan"/>
        </w:rPr>
        <w:t xml:space="preserve">This practice needs to </w:t>
      </w:r>
      <w:r w:rsidRPr="009C0918">
        <w:rPr>
          <w:rStyle w:val="Emphasis"/>
          <w:sz w:val="28"/>
          <w:szCs w:val="28"/>
          <w:highlight w:val="cyan"/>
        </w:rPr>
        <w:t>reverse course</w:t>
      </w:r>
      <w:r w:rsidRPr="00E0397C">
        <w:rPr>
          <w:sz w:val="16"/>
        </w:rPr>
        <w:t xml:space="preserve">. </w:t>
      </w:r>
      <w:r w:rsidRPr="00E0397C">
        <w:rPr>
          <w:rStyle w:val="StyleUnderline"/>
        </w:rPr>
        <w:t>The United States</w:t>
      </w:r>
      <w:r w:rsidRPr="00E0397C">
        <w:rPr>
          <w:sz w:val="16"/>
        </w:rPr>
        <w:t xml:space="preserve"> and its allies </w:t>
      </w:r>
      <w:r w:rsidRPr="00E0397C">
        <w:rPr>
          <w:rStyle w:val="StyleUnderline"/>
        </w:rPr>
        <w:t xml:space="preserve">can present a united front against the CCP’s IP theft by </w:t>
      </w:r>
      <w:r w:rsidRPr="00E0397C">
        <w:rPr>
          <w:rStyle w:val="Emphasis"/>
        </w:rPr>
        <w:t>harmonizing</w:t>
      </w:r>
      <w:r w:rsidRPr="00E0397C">
        <w:rPr>
          <w:rStyle w:val="StyleUnderline"/>
        </w:rPr>
        <w:t xml:space="preserve"> their IP laws</w:t>
      </w:r>
      <w:r w:rsidRPr="00E0397C">
        <w:rPr>
          <w:sz w:val="16"/>
        </w:rPr>
        <w:t xml:space="preserve"> that state-sponsored espionage hides in countries where laws do not deter such theft; unified IP provisions in trade agreements leave thieves with few options</w:t>
      </w:r>
      <w:r w:rsidRPr="00E0397C">
        <w:rPr>
          <w:rStyle w:val="StyleUnderline"/>
        </w:rPr>
        <w:t xml:space="preserve">. </w:t>
      </w:r>
      <w:r w:rsidRPr="009C0918">
        <w:rPr>
          <w:rStyle w:val="StyleUnderline"/>
          <w:highlight w:val="cyan"/>
        </w:rPr>
        <w:t>If U.S</w:t>
      </w:r>
      <w:r w:rsidRPr="00E0397C">
        <w:rPr>
          <w:rStyle w:val="StyleUnderline"/>
        </w:rPr>
        <w:t xml:space="preserve">. policymakers </w:t>
      </w:r>
      <w:r w:rsidRPr="009C0918">
        <w:rPr>
          <w:rStyle w:val="StyleUnderline"/>
          <w:highlight w:val="cyan"/>
        </w:rPr>
        <w:t>intend</w:t>
      </w:r>
      <w:r w:rsidRPr="00E0397C">
        <w:rPr>
          <w:rStyle w:val="StyleUnderline"/>
        </w:rPr>
        <w:t xml:space="preserve"> for America </w:t>
      </w:r>
      <w:r w:rsidRPr="009C0918">
        <w:rPr>
          <w:rStyle w:val="StyleUnderline"/>
          <w:highlight w:val="cyan"/>
        </w:rPr>
        <w:t xml:space="preserve">to </w:t>
      </w:r>
      <w:r w:rsidRPr="009C0918">
        <w:rPr>
          <w:rStyle w:val="Emphasis"/>
          <w:highlight w:val="cyan"/>
        </w:rPr>
        <w:t>retain its global innovation leadership</w:t>
      </w:r>
      <w:r w:rsidRPr="00E0397C">
        <w:rPr>
          <w:rStyle w:val="StyleUnderline"/>
        </w:rPr>
        <w:t xml:space="preserve">, </w:t>
      </w:r>
      <w:r w:rsidRPr="009C0918">
        <w:rPr>
          <w:rStyle w:val="StyleUnderline"/>
          <w:highlight w:val="cyan"/>
        </w:rPr>
        <w:t>they should</w:t>
      </w:r>
      <w:r w:rsidRPr="00E0397C">
        <w:rPr>
          <w:rStyle w:val="StyleUnderline"/>
        </w:rPr>
        <w:t xml:space="preserve"> provide innovators and investors with protection mechanisms and market security by including robust IP in trade agreements.</w:t>
      </w:r>
    </w:p>
    <w:p w14:paraId="6963C1E6" w14:textId="77777777" w:rsidR="00150E06" w:rsidRPr="00E0397C" w:rsidRDefault="00150E06" w:rsidP="00150E06">
      <w:pPr>
        <w:rPr>
          <w:rStyle w:val="Emphasis"/>
        </w:rPr>
      </w:pPr>
      <w:r w:rsidRPr="009C0918">
        <w:rPr>
          <w:rStyle w:val="Emphasis"/>
          <w:highlight w:val="cyan"/>
        </w:rPr>
        <w:t>Lead Discussions</w:t>
      </w:r>
      <w:r w:rsidRPr="00E0397C">
        <w:rPr>
          <w:rStyle w:val="Emphasis"/>
        </w:rPr>
        <w:t xml:space="preserve"> on IP Protections for Emerging Technologies</w:t>
      </w:r>
    </w:p>
    <w:p w14:paraId="33128493" w14:textId="77777777" w:rsidR="00150E06" w:rsidRDefault="00150E06" w:rsidP="00150E06">
      <w:pPr>
        <w:rPr>
          <w:sz w:val="16"/>
        </w:rPr>
      </w:pPr>
      <w:r w:rsidRPr="00E0397C">
        <w:rPr>
          <w:sz w:val="16"/>
        </w:rPr>
        <w:t xml:space="preserve">Emerging technologies remain at the forefront of most domestic and international policy discussions, and IP policy is no exception. As technology continues to develop and change, </w:t>
      </w:r>
      <w:r w:rsidRPr="00E0397C">
        <w:rPr>
          <w:rStyle w:val="StyleUnderline"/>
        </w:rPr>
        <w:t>best practices for IP protection must evolve and adapt to further enable continued innovation</w:t>
      </w:r>
      <w:r w:rsidRPr="00E0397C">
        <w:rPr>
          <w:sz w:val="16"/>
        </w:rPr>
        <w:t xml:space="preserve">. </w:t>
      </w:r>
      <w:r w:rsidRPr="009C0918">
        <w:rPr>
          <w:rStyle w:val="StyleUnderline"/>
          <w:highlight w:val="cyan"/>
        </w:rPr>
        <w:t xml:space="preserve">If U.S. policymakers intend to build a framework supporting American innovation leadership, </w:t>
      </w:r>
      <w:r w:rsidRPr="009C0918">
        <w:rPr>
          <w:rStyle w:val="Emphasis"/>
          <w:highlight w:val="cyan"/>
        </w:rPr>
        <w:t>they should lead all relevant international policy discussions</w:t>
      </w:r>
      <w:r w:rsidRPr="00E0397C">
        <w:rPr>
          <w:rStyle w:val="StyleUnderline"/>
        </w:rPr>
        <w:t>, including on IP</w:t>
      </w:r>
      <w:r w:rsidRPr="00E0397C">
        <w:rPr>
          <w:sz w:val="16"/>
        </w:rPr>
        <w:t>.126</w:t>
      </w:r>
      <w:r>
        <w:rPr>
          <w:sz w:val="16"/>
        </w:rPr>
        <w:t xml:space="preserve"> </w:t>
      </w:r>
      <w:r w:rsidRPr="009C0918">
        <w:rPr>
          <w:rStyle w:val="Emphasis"/>
          <w:highlight w:val="cyan"/>
        </w:rPr>
        <w:t>By comparison</w:t>
      </w:r>
      <w:r w:rsidRPr="009C0918">
        <w:rPr>
          <w:sz w:val="16"/>
          <w:highlight w:val="cyan"/>
        </w:rPr>
        <w:t xml:space="preserve">, </w:t>
      </w:r>
      <w:r w:rsidRPr="009C0918">
        <w:rPr>
          <w:rStyle w:val="StyleUnderline"/>
          <w:highlight w:val="cyan"/>
        </w:rPr>
        <w:t>the U.</w:t>
      </w:r>
      <w:r w:rsidRPr="00E0397C">
        <w:rPr>
          <w:rStyle w:val="StyleUnderline"/>
        </w:rPr>
        <w:t>K.</w:t>
      </w:r>
      <w:r w:rsidRPr="00E0397C">
        <w:rPr>
          <w:sz w:val="16"/>
        </w:rPr>
        <w:t xml:space="preserve"> Intellectual Property Office (UKIPO) </w:t>
      </w:r>
      <w:r w:rsidRPr="009C0918">
        <w:rPr>
          <w:rStyle w:val="StyleUnderline"/>
          <w:highlight w:val="cyan"/>
        </w:rPr>
        <w:t xml:space="preserve">repeatedly </w:t>
      </w:r>
      <w:r w:rsidRPr="009C0918">
        <w:rPr>
          <w:rStyle w:val="Emphasis"/>
          <w:highlight w:val="cyan"/>
        </w:rPr>
        <w:t xml:space="preserve">conducts </w:t>
      </w:r>
      <w:r w:rsidRPr="009C0918">
        <w:rPr>
          <w:rStyle w:val="Emphasis"/>
          <w:sz w:val="28"/>
          <w:szCs w:val="28"/>
          <w:highlight w:val="cyan"/>
        </w:rPr>
        <w:t>consultations</w:t>
      </w:r>
      <w:r w:rsidRPr="009C0918">
        <w:rPr>
          <w:rStyle w:val="StyleUnderline"/>
          <w:sz w:val="28"/>
          <w:szCs w:val="28"/>
          <w:highlight w:val="cyan"/>
        </w:rPr>
        <w:t xml:space="preserve"> </w:t>
      </w:r>
      <w:r w:rsidRPr="009C0918">
        <w:rPr>
          <w:rStyle w:val="StyleUnderline"/>
          <w:highlight w:val="cyan"/>
        </w:rPr>
        <w:t>concerning</w:t>
      </w:r>
      <w:r w:rsidRPr="00E0397C">
        <w:rPr>
          <w:rStyle w:val="StyleUnderline"/>
        </w:rPr>
        <w:t xml:space="preserve"> the intersection </w:t>
      </w:r>
      <w:r w:rsidRPr="009C0918">
        <w:rPr>
          <w:rStyle w:val="StyleUnderline"/>
          <w:highlight w:val="cyan"/>
        </w:rPr>
        <w:t>of</w:t>
      </w:r>
      <w:r w:rsidRPr="00E0397C">
        <w:rPr>
          <w:rStyle w:val="StyleUnderline"/>
        </w:rPr>
        <w:t xml:space="preserve"> IP and emerging technologies, </w:t>
      </w:r>
      <w:r w:rsidRPr="00E0397C">
        <w:rPr>
          <w:sz w:val="16"/>
        </w:rPr>
        <w:t xml:space="preserve">most recently focusing on artificial intelligence (AI).127 However, jurisdictional borders do not limit digital technologies such as AI, artificial reality (AR), and virtual reality (VR), and blockchain technologies such as non-fungible tokens (NFTs). </w:t>
      </w:r>
      <w:r w:rsidRPr="009C0918">
        <w:rPr>
          <w:rStyle w:val="StyleUnderline"/>
          <w:highlight w:val="cyan"/>
        </w:rPr>
        <w:t>American policymakers should work with like-minded allies to establish IP best practices</w:t>
      </w:r>
      <w:r w:rsidRPr="00E0397C">
        <w:rPr>
          <w:rStyle w:val="StyleUnderline"/>
        </w:rPr>
        <w:t xml:space="preserve"> for AI, AR/VR, NFTs, and other emerging technologies</w:t>
      </w:r>
      <w:r w:rsidRPr="00E0397C">
        <w:rPr>
          <w:sz w:val="16"/>
        </w:rPr>
        <w:t>.</w:t>
      </w:r>
    </w:p>
    <w:p w14:paraId="0C08D234" w14:textId="77777777" w:rsidR="00150E06" w:rsidRPr="00150E06" w:rsidRDefault="00150E06" w:rsidP="00150E06"/>
    <w:p w14:paraId="01FEBC3A" w14:textId="650CBFCD" w:rsidR="00947685" w:rsidRPr="00947685" w:rsidRDefault="00186EF7" w:rsidP="00186EF7">
      <w:pPr>
        <w:pStyle w:val="Heading2"/>
      </w:pPr>
      <w:r>
        <w:lastRenderedPageBreak/>
        <w:t>Solvency</w:t>
      </w:r>
    </w:p>
    <w:p w14:paraId="5DC6EB01" w14:textId="2F611538" w:rsidR="002D3DFC" w:rsidRDefault="002D3DFC" w:rsidP="00947685">
      <w:pPr>
        <w:pStyle w:val="Heading3"/>
      </w:pPr>
      <w:r>
        <w:lastRenderedPageBreak/>
        <w:t>S – IPR</w:t>
      </w:r>
    </w:p>
    <w:p w14:paraId="332FFBD1" w14:textId="78D0AF72" w:rsidR="003731D0" w:rsidRDefault="003731D0" w:rsidP="003731D0">
      <w:pPr>
        <w:pStyle w:val="Heading4"/>
      </w:pPr>
      <w:r>
        <w:t xml:space="preserve">CP’s multilateralism solves IP protection better. </w:t>
      </w:r>
    </w:p>
    <w:p w14:paraId="52DC5F8F" w14:textId="7D935C01" w:rsidR="003731D0" w:rsidRDefault="003731D0" w:rsidP="003731D0">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r w:rsidRPr="00F80B4B">
        <w:t>https://scholarship.law.tamu.edu/cgi/viewcontent.cgi?article=1437&amp;context=facscholar</w:t>
      </w:r>
      <w:r>
        <w:t xml:space="preserve"> //pipk</w:t>
      </w:r>
    </w:p>
    <w:p w14:paraId="6B4ADA99" w14:textId="77777777" w:rsidR="003731D0" w:rsidRPr="001F59A4" w:rsidRDefault="003731D0" w:rsidP="003731D0">
      <w:pPr>
        <w:rPr>
          <w:sz w:val="16"/>
        </w:rPr>
      </w:pPr>
      <w:r w:rsidRPr="001F59A4">
        <w:rPr>
          <w:sz w:val="16"/>
        </w:rPr>
        <w:t>In addition, by</w:t>
      </w:r>
      <w:r w:rsidRPr="00F04B42">
        <w:rPr>
          <w:rStyle w:val="Emphasis"/>
        </w:rPr>
        <w:t xml:space="preserve"> developing </w:t>
      </w:r>
      <w:r w:rsidRPr="009C0918">
        <w:rPr>
          <w:rStyle w:val="Emphasis"/>
          <w:highlight w:val="cyan"/>
        </w:rPr>
        <w:t>i</w:t>
      </w:r>
      <w:r w:rsidRPr="00F04B42">
        <w:rPr>
          <w:rStyle w:val="StyleUnderline"/>
        </w:rPr>
        <w:t>ntellectual</w:t>
      </w:r>
      <w:r w:rsidRPr="009C0918">
        <w:rPr>
          <w:rStyle w:val="Emphasis"/>
          <w:highlight w:val="cyan"/>
        </w:rPr>
        <w:t xml:space="preserve"> p</w:t>
      </w:r>
      <w:r w:rsidRPr="00F04B42">
        <w:rPr>
          <w:rStyle w:val="StyleUnderline"/>
        </w:rPr>
        <w:t xml:space="preserve">roperty </w:t>
      </w:r>
      <w:r w:rsidRPr="009C0918">
        <w:rPr>
          <w:rStyle w:val="Emphasis"/>
          <w:highlight w:val="cyan"/>
        </w:rPr>
        <w:t>protection outside</w:t>
      </w:r>
      <w:r w:rsidRPr="001F59A4">
        <w:rPr>
          <w:sz w:val="16"/>
        </w:rPr>
        <w:t xml:space="preserve"> the traditional fora, like WIPO and </w:t>
      </w:r>
      <w:r w:rsidRPr="009C0918">
        <w:rPr>
          <w:rStyle w:val="Emphasis"/>
          <w:highlight w:val="cyan"/>
        </w:rPr>
        <w:t>the WTO</w:t>
      </w:r>
      <w:r w:rsidRPr="001F59A4">
        <w:rPr>
          <w:sz w:val="16"/>
        </w:rPr>
        <w:t xml:space="preserve">, the negotiation of ACTA </w:t>
      </w:r>
      <w:r w:rsidRPr="009C0918">
        <w:rPr>
          <w:rStyle w:val="Emphasis"/>
          <w:highlight w:val="cyan"/>
        </w:rPr>
        <w:t>undermined</w:t>
      </w:r>
      <w:r w:rsidRPr="00F04B42">
        <w:rPr>
          <w:rStyle w:val="Emphasis"/>
        </w:rPr>
        <w:t xml:space="preserve"> the stability of </w:t>
      </w:r>
      <w:r w:rsidRPr="009C0918">
        <w:rPr>
          <w:rStyle w:val="Emphasis"/>
          <w:highlight w:val="cyan"/>
        </w:rPr>
        <w:t xml:space="preserve">the international trading system and </w:t>
      </w:r>
      <w:r w:rsidRPr="00F04B42">
        <w:rPr>
          <w:rStyle w:val="Emphasis"/>
        </w:rPr>
        <w:t xml:space="preserve">the preference for the </w:t>
      </w:r>
      <w:r w:rsidRPr="009C0918">
        <w:rPr>
          <w:rStyle w:val="Emphasis"/>
          <w:highlight w:val="cyan"/>
        </w:rPr>
        <w:t>multilat</w:t>
      </w:r>
      <w:r w:rsidRPr="00F04B42">
        <w:rPr>
          <w:rStyle w:val="Emphasis"/>
        </w:rPr>
        <w:t>eral process.</w:t>
      </w:r>
      <w:r w:rsidRPr="001F59A4">
        <w:rPr>
          <w:sz w:val="16"/>
        </w:rPr>
        <w:t xml:space="preserve"> 612 It also alienated the trading partners of the ACTA negotiating parties, making it more difficult to undertake future multilateral discussions.</w:t>
      </w:r>
    </w:p>
    <w:p w14:paraId="31B0FDC5" w14:textId="77777777" w:rsidR="003731D0" w:rsidRPr="001F59A4" w:rsidRDefault="003731D0" w:rsidP="003731D0">
      <w:pPr>
        <w:rPr>
          <w:sz w:val="16"/>
        </w:rPr>
      </w:pPr>
      <w:r w:rsidRPr="001F59A4">
        <w:rPr>
          <w:sz w:val="16"/>
        </w:rPr>
        <w:t xml:space="preserve">To some extent, it reminds us of a major shortcoming of </w:t>
      </w:r>
      <w:r w:rsidRPr="007A33B3">
        <w:rPr>
          <w:rStyle w:val="Emphasis"/>
        </w:rPr>
        <w:t xml:space="preserve">the </w:t>
      </w:r>
      <w:r w:rsidRPr="009C0918">
        <w:rPr>
          <w:rStyle w:val="Emphasis"/>
          <w:highlight w:val="cyan"/>
        </w:rPr>
        <w:t>unilat</w:t>
      </w:r>
      <w:r w:rsidRPr="007A33B3">
        <w:rPr>
          <w:rStyle w:val="Emphasis"/>
        </w:rPr>
        <w:t>eral approach</w:t>
      </w:r>
      <w:r w:rsidRPr="007A33B3">
        <w:rPr>
          <w:rStyle w:val="StyleUnderline"/>
        </w:rPr>
        <w:t xml:space="preserve"> embodied</w:t>
      </w:r>
      <w:r w:rsidRPr="001F59A4">
        <w:rPr>
          <w:sz w:val="16"/>
        </w:rPr>
        <w:t xml:space="preserve"> in the Section 301 process. As Helen Milner wrote two decades ago of Special 301 and Super 301: Aggressive, bilateral reciprocity </w:t>
      </w:r>
      <w:r w:rsidRPr="009C0918">
        <w:rPr>
          <w:rStyle w:val="Emphasis"/>
          <w:highlight w:val="cyan"/>
        </w:rPr>
        <w:t xml:space="preserve">violates central tenets of </w:t>
      </w:r>
      <w:r w:rsidRPr="00B254D5">
        <w:rPr>
          <w:rStyle w:val="Emphasis"/>
        </w:rPr>
        <w:t xml:space="preserve">the postwar </w:t>
      </w:r>
      <w:r w:rsidRPr="004A1308">
        <w:rPr>
          <w:rStyle w:val="Emphasis"/>
        </w:rPr>
        <w:t xml:space="preserve">international trading </w:t>
      </w:r>
      <w:r w:rsidRPr="00B254D5">
        <w:rPr>
          <w:rStyle w:val="Emphasis"/>
        </w:rPr>
        <w:t>system</w:t>
      </w:r>
      <w:r w:rsidRPr="001F59A4">
        <w:rPr>
          <w:sz w:val="16"/>
        </w:rPr>
        <w:t xml:space="preserve">. GATT upholds the principles of </w:t>
      </w:r>
      <w:r w:rsidRPr="009C0918">
        <w:rPr>
          <w:rStyle w:val="Emphasis"/>
          <w:highlight w:val="cyan"/>
        </w:rPr>
        <w:t>multilat</w:t>
      </w:r>
      <w:r w:rsidRPr="00B254D5">
        <w:rPr>
          <w:rStyle w:val="Emphasis"/>
        </w:rPr>
        <w:t xml:space="preserve">eralism, </w:t>
      </w:r>
      <w:r w:rsidRPr="009C0918">
        <w:rPr>
          <w:rStyle w:val="Emphasis"/>
          <w:highlight w:val="cyan"/>
        </w:rPr>
        <w:t xml:space="preserve">nondiscrimination, </w:t>
      </w:r>
      <w:r w:rsidRPr="00B254D5">
        <w:rPr>
          <w:rStyle w:val="Emphasis"/>
        </w:rPr>
        <w:t xml:space="preserve">and </w:t>
      </w:r>
      <w:r w:rsidRPr="009C0918">
        <w:rPr>
          <w:rStyle w:val="Emphasis"/>
          <w:highlight w:val="cyan"/>
        </w:rPr>
        <w:t>neutral dispute settlement</w:t>
      </w:r>
      <w:r w:rsidRPr="001F59A4">
        <w:rPr>
          <w:sz w:val="16"/>
        </w:rPr>
        <w:t xml:space="preserve"> .... </w:t>
      </w:r>
      <w:r w:rsidRPr="007A33B3">
        <w:rPr>
          <w:rStyle w:val="StyleUnderline"/>
        </w:rPr>
        <w:t>Violations of international law by leading powers will induce other states to violate those laws as respect for them declines.</w:t>
      </w:r>
      <w:r w:rsidRPr="001F59A4">
        <w:rPr>
          <w:sz w:val="16"/>
        </w:rPr>
        <w:t xml:space="preserve"> </w:t>
      </w:r>
      <w:r w:rsidRPr="00683220">
        <w:rPr>
          <w:rStyle w:val="StyleUnderline"/>
        </w:rPr>
        <w:t xml:space="preserve">Disregarding GATT norms </w:t>
      </w:r>
      <w:r w:rsidRPr="00683220">
        <w:rPr>
          <w:rStyle w:val="Emphasis"/>
        </w:rPr>
        <w:t xml:space="preserve">will bring the entire system into question </w:t>
      </w:r>
      <w:r w:rsidRPr="009C0918">
        <w:rPr>
          <w:rStyle w:val="Emphasis"/>
          <w:highlight w:val="cyan"/>
        </w:rPr>
        <w:t>and</w:t>
      </w:r>
      <w:r w:rsidRPr="007A33B3">
        <w:rPr>
          <w:rStyle w:val="Emphasis"/>
        </w:rPr>
        <w:t xml:space="preserve"> may </w:t>
      </w:r>
      <w:r w:rsidRPr="009C0918">
        <w:rPr>
          <w:rStyle w:val="Emphasis"/>
          <w:highlight w:val="cyan"/>
        </w:rPr>
        <w:t>lead to</w:t>
      </w:r>
      <w:r w:rsidRPr="007A33B3">
        <w:rPr>
          <w:rStyle w:val="Emphasis"/>
        </w:rPr>
        <w:t xml:space="preserve"> its </w:t>
      </w:r>
      <w:r w:rsidRPr="009C0918">
        <w:rPr>
          <w:rStyle w:val="Emphasis"/>
          <w:highlight w:val="cyan"/>
        </w:rPr>
        <w:t>breakdown</w:t>
      </w:r>
      <w:r w:rsidRPr="007A33B3">
        <w:rPr>
          <w:rStyle w:val="Emphasis"/>
        </w:rPr>
        <w:t>,</w:t>
      </w:r>
      <w:r w:rsidRPr="007A33B3">
        <w:rPr>
          <w:rStyle w:val="StyleUnderline"/>
        </w:rPr>
        <w:t xml:space="preserve"> as U.S. actions did to the Bretton Woods monetary regime in the early 1970s</w:t>
      </w:r>
      <w:r w:rsidRPr="001F59A4">
        <w:rPr>
          <w:sz w:val="16"/>
        </w:rPr>
        <w:t xml:space="preserve">. Since GATT has helped provide </w:t>
      </w:r>
      <w:r w:rsidRPr="007A33B3">
        <w:rPr>
          <w:rStyle w:val="StyleUnderline"/>
        </w:rPr>
        <w:t>a stable, prosperous trading environment for forty years, ending it should not be done lightly</w:t>
      </w:r>
      <w:r w:rsidRPr="001F59A4">
        <w:rPr>
          <w:sz w:val="16"/>
        </w:rPr>
        <w:t xml:space="preserve">. </w:t>
      </w:r>
      <w:r w:rsidRPr="009C0918">
        <w:rPr>
          <w:rStyle w:val="StyleUnderline"/>
          <w:highlight w:val="cyan"/>
        </w:rPr>
        <w:t>Moving from</w:t>
      </w:r>
      <w:r w:rsidRPr="007A33B3">
        <w:rPr>
          <w:rStyle w:val="StyleUnderline"/>
        </w:rPr>
        <w:t xml:space="preserve"> a system of </w:t>
      </w:r>
      <w:r w:rsidRPr="008B3B2E">
        <w:rPr>
          <w:rStyle w:val="StyleUnderline"/>
        </w:rPr>
        <w:t xml:space="preserve">multilateral </w:t>
      </w:r>
      <w:r w:rsidRPr="009C0918">
        <w:rPr>
          <w:rStyle w:val="StyleUnderline"/>
          <w:highlight w:val="cyan"/>
        </w:rPr>
        <w:t>negotiation and dispute settlement</w:t>
      </w:r>
      <w:r w:rsidRPr="007A33B3">
        <w:rPr>
          <w:rStyle w:val="StyleUnderline"/>
        </w:rPr>
        <w:t xml:space="preserve"> to a bilateral one </w:t>
      </w:r>
      <w:r w:rsidRPr="009C0918">
        <w:rPr>
          <w:rStyle w:val="StyleUnderline"/>
          <w:highlight w:val="cyan"/>
        </w:rPr>
        <w:t xml:space="preserve">will </w:t>
      </w:r>
      <w:r w:rsidRPr="00683220">
        <w:rPr>
          <w:rStyle w:val="StyleUnderline"/>
        </w:rPr>
        <w:t>increase</w:t>
      </w:r>
      <w:r w:rsidRPr="007A33B3">
        <w:rPr>
          <w:rStyle w:val="StyleUnderline"/>
        </w:rPr>
        <w:t xml:space="preserve"> the </w:t>
      </w:r>
      <w:r w:rsidRPr="009C0918">
        <w:rPr>
          <w:rStyle w:val="StyleUnderline"/>
          <w:highlight w:val="cyan"/>
        </w:rPr>
        <w:t>cost</w:t>
      </w:r>
      <w:r w:rsidRPr="00683220">
        <w:rPr>
          <w:rStyle w:val="StyleUnderline"/>
        </w:rPr>
        <w:t>s of</w:t>
      </w:r>
      <w:r w:rsidRPr="007A33B3">
        <w:rPr>
          <w:rStyle w:val="StyleUnderline"/>
        </w:rPr>
        <w:t xml:space="preserve"> negotiating </w:t>
      </w:r>
      <w:r w:rsidRPr="009C0918">
        <w:rPr>
          <w:rStyle w:val="StyleUnderline"/>
          <w:highlight w:val="cyan"/>
        </w:rPr>
        <w:t xml:space="preserve">trade </w:t>
      </w:r>
      <w:r w:rsidRPr="008B3B2E">
        <w:rPr>
          <w:rStyle w:val="StyleUnderline"/>
        </w:rPr>
        <w:t xml:space="preserve">liberalization </w:t>
      </w:r>
      <w:r w:rsidRPr="009C0918">
        <w:rPr>
          <w:rStyle w:val="StyleUnderline"/>
          <w:highlight w:val="cyan"/>
        </w:rPr>
        <w:t>and</w:t>
      </w:r>
      <w:r w:rsidRPr="007A33B3">
        <w:rPr>
          <w:rStyle w:val="StyleUnderline"/>
        </w:rPr>
        <w:t xml:space="preserve"> will greatly </w:t>
      </w:r>
      <w:r w:rsidRPr="009C0918">
        <w:rPr>
          <w:rStyle w:val="StyleUnderline"/>
          <w:highlight w:val="cyan"/>
        </w:rPr>
        <w:t>politicize the process</w:t>
      </w:r>
      <w:r w:rsidRPr="001F59A4">
        <w:rPr>
          <w:sz w:val="16"/>
        </w:rPr>
        <w:t>. Undermining the GATT system in exchange for marginal improvements in the U.S. trade balance does not seem to be a ra tional strategy. 613 Likewise, Assafa Endeshaw expressed concern within the TRIPS context: [</w:t>
      </w:r>
      <w:r w:rsidRPr="009C0918">
        <w:rPr>
          <w:rStyle w:val="StyleUnderline"/>
          <w:highlight w:val="cyan"/>
        </w:rPr>
        <w:t>The]</w:t>
      </w:r>
      <w:r w:rsidRPr="005253FB">
        <w:rPr>
          <w:rStyle w:val="StyleUnderline"/>
        </w:rPr>
        <w:t xml:space="preserve"> </w:t>
      </w:r>
      <w:r w:rsidRPr="009C0918">
        <w:rPr>
          <w:rStyle w:val="Emphasis"/>
          <w:highlight w:val="cyan"/>
        </w:rPr>
        <w:t>U</w:t>
      </w:r>
      <w:r w:rsidRPr="005253FB">
        <w:rPr>
          <w:rStyle w:val="StyleUnderline"/>
        </w:rPr>
        <w:t xml:space="preserve">nited </w:t>
      </w:r>
      <w:r w:rsidRPr="009C0918">
        <w:rPr>
          <w:rStyle w:val="Emphasis"/>
          <w:highlight w:val="cyan"/>
        </w:rPr>
        <w:t>S</w:t>
      </w:r>
      <w:r w:rsidRPr="005253FB">
        <w:rPr>
          <w:rStyle w:val="StyleUnderline"/>
        </w:rPr>
        <w:t xml:space="preserve">tates </w:t>
      </w:r>
      <w:r w:rsidRPr="00CA3A5A">
        <w:rPr>
          <w:rStyle w:val="StyleUnderline"/>
        </w:rPr>
        <w:t xml:space="preserve">approach </w:t>
      </w:r>
      <w:r w:rsidRPr="009C0918">
        <w:rPr>
          <w:rStyle w:val="StyleUnderline"/>
          <w:highlight w:val="cyan"/>
        </w:rPr>
        <w:t>will</w:t>
      </w:r>
      <w:r w:rsidRPr="005253FB">
        <w:rPr>
          <w:rStyle w:val="StyleUnderline"/>
        </w:rPr>
        <w:t xml:space="preserve"> work towards </w:t>
      </w:r>
      <w:r w:rsidRPr="009C0918">
        <w:rPr>
          <w:rStyle w:val="Emphasis"/>
          <w:highlight w:val="cyan"/>
        </w:rPr>
        <w:t>overthrow</w:t>
      </w:r>
      <w:r w:rsidRPr="005253FB">
        <w:rPr>
          <w:rStyle w:val="StyleUnderline"/>
        </w:rPr>
        <w:t xml:space="preserve">ing </w:t>
      </w:r>
      <w:r w:rsidRPr="0055184D">
        <w:rPr>
          <w:rStyle w:val="StyleUnderline"/>
        </w:rPr>
        <w:t>any</w:t>
      </w:r>
      <w:r w:rsidRPr="005253FB">
        <w:rPr>
          <w:rStyle w:val="StyleUnderline"/>
        </w:rPr>
        <w:t xml:space="preserve"> measure of </w:t>
      </w:r>
      <w:r w:rsidRPr="00194E60">
        <w:rPr>
          <w:rStyle w:val="StyleUnderline"/>
        </w:rPr>
        <w:t xml:space="preserve">success that the United States has achieved in </w:t>
      </w:r>
      <w:r w:rsidRPr="00194E60">
        <w:rPr>
          <w:rStyle w:val="Emphasis"/>
        </w:rPr>
        <w:t>placing i</w:t>
      </w:r>
      <w:r w:rsidRPr="00194E60">
        <w:rPr>
          <w:rStyle w:val="StyleUnderline"/>
        </w:rPr>
        <w:t xml:space="preserve">ntellectual </w:t>
      </w:r>
      <w:r w:rsidRPr="00194E60">
        <w:rPr>
          <w:rStyle w:val="Emphasis"/>
        </w:rPr>
        <w:t>p</w:t>
      </w:r>
      <w:r w:rsidRPr="00194E60">
        <w:rPr>
          <w:rStyle w:val="StyleUnderline"/>
        </w:rPr>
        <w:t xml:space="preserve">roperty </w:t>
      </w:r>
      <w:r w:rsidRPr="00194E60">
        <w:rPr>
          <w:rStyle w:val="Emphasis"/>
        </w:rPr>
        <w:t>on an</w:t>
      </w:r>
      <w:r w:rsidRPr="00194E60">
        <w:rPr>
          <w:rStyle w:val="StyleUnderline"/>
        </w:rPr>
        <w:t xml:space="preserve"> arguably</w:t>
      </w:r>
      <w:r w:rsidRPr="005253FB">
        <w:rPr>
          <w:rStyle w:val="StyleUnderline"/>
        </w:rPr>
        <w:t xml:space="preserve"> </w:t>
      </w:r>
      <w:r w:rsidRPr="002A5CDD">
        <w:rPr>
          <w:rStyle w:val="Emphasis"/>
        </w:rPr>
        <w:t>'international' pedestal</w:t>
      </w:r>
      <w:r w:rsidRPr="001F59A4">
        <w:rPr>
          <w:sz w:val="16"/>
        </w:rPr>
        <w:t xml:space="preserve"> (the TR</w:t>
      </w:r>
      <w:r w:rsidRPr="002A5CDD">
        <w:rPr>
          <w:rStyle w:val="Emphasis"/>
        </w:rPr>
        <w:t>IP</w:t>
      </w:r>
      <w:r w:rsidRPr="001F59A4">
        <w:rPr>
          <w:sz w:val="16"/>
        </w:rPr>
        <w:t xml:space="preserve">s) after passing through long periods of bilateral arrangements. </w:t>
      </w:r>
      <w:r w:rsidRPr="002A5CDD">
        <w:rPr>
          <w:rStyle w:val="StyleUnderline"/>
        </w:rPr>
        <w:t>Consequently, the quie</w:t>
      </w:r>
      <w:r w:rsidRPr="00A51C4A">
        <w:rPr>
          <w:rStyle w:val="StyleUnderline"/>
        </w:rPr>
        <w:t>t overhaul that the</w:t>
      </w:r>
      <w:r w:rsidRPr="005253FB">
        <w:rPr>
          <w:rStyle w:val="StyleUnderline"/>
        </w:rPr>
        <w:t xml:space="preserve"> </w:t>
      </w:r>
      <w:r w:rsidRPr="009C0918">
        <w:rPr>
          <w:rStyle w:val="Emphasis"/>
          <w:highlight w:val="cyan"/>
        </w:rPr>
        <w:t>international IP</w:t>
      </w:r>
      <w:r w:rsidRPr="005253FB">
        <w:rPr>
          <w:rStyle w:val="StyleUnderline"/>
        </w:rPr>
        <w:t xml:space="preserve"> system </w:t>
      </w:r>
      <w:r w:rsidRPr="00A51C4A">
        <w:rPr>
          <w:rStyle w:val="StyleUnderline"/>
        </w:rPr>
        <w:t xml:space="preserve">has been subjected to through the TRIPS </w:t>
      </w:r>
      <w:r w:rsidRPr="0054489A">
        <w:rPr>
          <w:rStyle w:val="StyleUnderline"/>
        </w:rPr>
        <w:t xml:space="preserve">may now be in danger of collapse </w:t>
      </w:r>
      <w:r w:rsidRPr="009C0918">
        <w:rPr>
          <w:rStyle w:val="StyleUnderline"/>
          <w:highlight w:val="cyan"/>
        </w:rPr>
        <w:t>by</w:t>
      </w:r>
      <w:r w:rsidRPr="005253FB">
        <w:rPr>
          <w:rStyle w:val="StyleUnderline"/>
        </w:rPr>
        <w:t xml:space="preserve"> the </w:t>
      </w:r>
      <w:r w:rsidRPr="007E5120">
        <w:rPr>
          <w:rStyle w:val="StyleUnderline"/>
        </w:rPr>
        <w:t xml:space="preserve">American </w:t>
      </w:r>
      <w:r w:rsidRPr="009C0918">
        <w:rPr>
          <w:rStyle w:val="StyleUnderline"/>
          <w:highlight w:val="cyan"/>
        </w:rPr>
        <w:t>insistence that it will</w:t>
      </w:r>
      <w:r w:rsidRPr="001F59A4">
        <w:rPr>
          <w:sz w:val="16"/>
        </w:rPr>
        <w:t xml:space="preserve"> interpret IP treaties and </w:t>
      </w:r>
      <w:r w:rsidRPr="009C0918">
        <w:rPr>
          <w:rStyle w:val="Emphasis"/>
          <w:highlight w:val="cyan"/>
        </w:rPr>
        <w:t xml:space="preserve">take </w:t>
      </w:r>
      <w:r w:rsidRPr="0054489A">
        <w:rPr>
          <w:rStyle w:val="Emphasis"/>
        </w:rPr>
        <w:t xml:space="preserve">any </w:t>
      </w:r>
      <w:r w:rsidRPr="009C0918">
        <w:rPr>
          <w:rStyle w:val="Emphasis"/>
          <w:highlight w:val="cyan"/>
        </w:rPr>
        <w:t xml:space="preserve">measures </w:t>
      </w:r>
      <w:r w:rsidRPr="0054489A">
        <w:rPr>
          <w:rStyle w:val="Emphasis"/>
        </w:rPr>
        <w:t xml:space="preserve">it deems appropriate, </w:t>
      </w:r>
      <w:r w:rsidRPr="009C0918">
        <w:rPr>
          <w:rStyle w:val="Emphasis"/>
          <w:highlight w:val="cyan"/>
        </w:rPr>
        <w:t xml:space="preserve">unilaterally </w:t>
      </w:r>
      <w:r w:rsidRPr="0054489A">
        <w:rPr>
          <w:rStyle w:val="Emphasis"/>
        </w:rPr>
        <w:t xml:space="preserve">and </w:t>
      </w:r>
      <w:r w:rsidRPr="009C0918">
        <w:rPr>
          <w:rStyle w:val="Emphasis"/>
          <w:highlight w:val="cyan"/>
        </w:rPr>
        <w:t>from its own national perspective</w:t>
      </w:r>
      <w:r w:rsidRPr="009C0918">
        <w:rPr>
          <w:sz w:val="16"/>
          <w:highlight w:val="cyan"/>
        </w:rPr>
        <w:t>.</w:t>
      </w:r>
      <w:r w:rsidRPr="001F59A4">
        <w:rPr>
          <w:sz w:val="16"/>
        </w:rPr>
        <w:t xml:space="preserve"> </w:t>
      </w:r>
      <w:r w:rsidRPr="009C0918">
        <w:rPr>
          <w:rStyle w:val="Emphasis"/>
          <w:highlight w:val="cyan"/>
        </w:rPr>
        <w:t>Each move of the U</w:t>
      </w:r>
      <w:r w:rsidRPr="007C6AE1">
        <w:rPr>
          <w:rStyle w:val="StyleUnderline"/>
        </w:rPr>
        <w:t xml:space="preserve">nited </w:t>
      </w:r>
      <w:r w:rsidRPr="009C0918">
        <w:rPr>
          <w:rStyle w:val="Emphasis"/>
          <w:highlight w:val="cyan"/>
        </w:rPr>
        <w:t>S</w:t>
      </w:r>
      <w:r w:rsidRPr="007C6AE1">
        <w:rPr>
          <w:rStyle w:val="StyleUnderline"/>
        </w:rPr>
        <w:t>tates</w:t>
      </w:r>
      <w:r w:rsidRPr="005253FB">
        <w:rPr>
          <w:rStyle w:val="Emphasis"/>
        </w:rPr>
        <w:t xml:space="preserve"> </w:t>
      </w:r>
      <w:r w:rsidRPr="009C0918">
        <w:rPr>
          <w:rStyle w:val="Emphasis"/>
          <w:highlight w:val="cyan"/>
        </w:rPr>
        <w:t xml:space="preserve">to take IP </w:t>
      </w:r>
      <w:r w:rsidRPr="00DB1BCA">
        <w:rPr>
          <w:rStyle w:val="Emphasis"/>
        </w:rPr>
        <w:t>matters</w:t>
      </w:r>
      <w:r w:rsidRPr="005253FB">
        <w:rPr>
          <w:rStyle w:val="Emphasis"/>
        </w:rPr>
        <w:t xml:space="preserve"> throughout the world </w:t>
      </w:r>
      <w:r w:rsidRPr="009C0918">
        <w:rPr>
          <w:rStyle w:val="Emphasis"/>
          <w:highlight w:val="cyan"/>
        </w:rPr>
        <w:t>in its own hands will</w:t>
      </w:r>
      <w:r w:rsidRPr="005253FB">
        <w:rPr>
          <w:rStyle w:val="Emphasis"/>
        </w:rPr>
        <w:t xml:space="preserve"> increasingly </w:t>
      </w:r>
      <w:r w:rsidRPr="009C0918">
        <w:rPr>
          <w:rStyle w:val="Emphasis"/>
          <w:highlight w:val="cyan"/>
        </w:rPr>
        <w:t xml:space="preserve">reduce </w:t>
      </w:r>
      <w:r w:rsidRPr="00DB1BCA">
        <w:rPr>
          <w:rStyle w:val="Emphasis"/>
        </w:rPr>
        <w:t xml:space="preserve">the </w:t>
      </w:r>
      <w:r w:rsidRPr="009C0918">
        <w:rPr>
          <w:rStyle w:val="Emphasis"/>
          <w:highlight w:val="cyan"/>
        </w:rPr>
        <w:t>global significance of</w:t>
      </w:r>
      <w:r w:rsidRPr="005253FB">
        <w:rPr>
          <w:rStyle w:val="Emphasis"/>
        </w:rPr>
        <w:t xml:space="preserve"> the </w:t>
      </w:r>
      <w:r w:rsidRPr="009C0918">
        <w:rPr>
          <w:rStyle w:val="Emphasis"/>
          <w:highlight w:val="cyan"/>
        </w:rPr>
        <w:t>TRIPs</w:t>
      </w:r>
      <w:r w:rsidRPr="005253FB">
        <w:rPr>
          <w:rStyle w:val="Emphasis"/>
        </w:rPr>
        <w:t xml:space="preserve"> formula </w:t>
      </w:r>
      <w:r w:rsidRPr="009C0918">
        <w:rPr>
          <w:rStyle w:val="Emphasis"/>
          <w:highlight w:val="cyan"/>
        </w:rPr>
        <w:t>to a national system</w:t>
      </w:r>
      <w:r w:rsidRPr="005253FB">
        <w:rPr>
          <w:rStyle w:val="Emphasis"/>
        </w:rPr>
        <w:t xml:space="preserve"> that has been outdated for quite some time</w:t>
      </w:r>
      <w:r w:rsidRPr="001F59A4">
        <w:rPr>
          <w:sz w:val="16"/>
        </w:rPr>
        <w:t>.614</w:t>
      </w:r>
    </w:p>
    <w:p w14:paraId="6E042E7A" w14:textId="77777777" w:rsidR="003731D0" w:rsidRPr="001F59A4" w:rsidRDefault="003731D0" w:rsidP="003731D0">
      <w:pPr>
        <w:rPr>
          <w:sz w:val="16"/>
        </w:rPr>
      </w:pPr>
      <w:r w:rsidRPr="001F59A4">
        <w:rPr>
          <w:sz w:val="16"/>
        </w:rPr>
        <w:t xml:space="preserve">Although both Professors Milner and Assafa made their observations on the ill-advised Section 301 sanctions, which have been found to be inconsistent with the WTO Agreement if taken before all remedies permissible under the WTO rules have been exhausted, these observations are highly relevant to the discussion of ACTA today and remind us of the high costs of the "pick and choose" approach. </w:t>
      </w:r>
      <w:r w:rsidRPr="00F21B5D">
        <w:rPr>
          <w:rStyle w:val="StyleUnderline"/>
        </w:rPr>
        <w:t>It took the European</w:t>
      </w:r>
      <w:r w:rsidRPr="00BC612F">
        <w:rPr>
          <w:rStyle w:val="StyleUnderline"/>
        </w:rPr>
        <w:t xml:space="preserve"> Union, Japan, and the United States a tremendous amount of time, effort, and energy to create </w:t>
      </w:r>
      <w:r w:rsidRPr="00655587">
        <w:rPr>
          <w:rStyle w:val="StyleUnderline"/>
        </w:rPr>
        <w:t xml:space="preserve">the </w:t>
      </w:r>
      <w:r w:rsidRPr="0004578A">
        <w:rPr>
          <w:rStyle w:val="StyleUnderline"/>
        </w:rPr>
        <w:t>WTO and</w:t>
      </w:r>
      <w:r w:rsidRPr="00BC612F">
        <w:rPr>
          <w:rStyle w:val="StyleUnderline"/>
        </w:rPr>
        <w:t xml:space="preserve"> the </w:t>
      </w:r>
      <w:r w:rsidRPr="009C0918">
        <w:rPr>
          <w:rStyle w:val="StyleUnderline"/>
          <w:highlight w:val="cyan"/>
        </w:rPr>
        <w:t>TRIPS</w:t>
      </w:r>
      <w:r w:rsidRPr="00BC612F">
        <w:rPr>
          <w:rStyle w:val="StyleUnderline"/>
        </w:rPr>
        <w:t xml:space="preserve"> Agreement</w:t>
      </w:r>
      <w:r w:rsidRPr="001F59A4">
        <w:rPr>
          <w:sz w:val="16"/>
        </w:rPr>
        <w:t xml:space="preserve">.615 </w:t>
      </w:r>
      <w:r w:rsidRPr="00BC612F">
        <w:rPr>
          <w:rStyle w:val="StyleUnderline"/>
        </w:rPr>
        <w:t xml:space="preserve">Such creation </w:t>
      </w:r>
      <w:r w:rsidRPr="009C0918">
        <w:rPr>
          <w:rStyle w:val="StyleUnderline"/>
          <w:highlight w:val="cyan"/>
        </w:rPr>
        <w:t>entailed</w:t>
      </w:r>
      <w:r w:rsidRPr="00BC612F">
        <w:rPr>
          <w:rStyle w:val="StyleUnderline"/>
        </w:rPr>
        <w:t xml:space="preserve"> a </w:t>
      </w:r>
      <w:r w:rsidRPr="009C0918">
        <w:rPr>
          <w:rStyle w:val="StyleUnderline"/>
          <w:highlight w:val="cyan"/>
        </w:rPr>
        <w:t>considerable</w:t>
      </w:r>
      <w:r w:rsidRPr="00BC612F">
        <w:rPr>
          <w:rStyle w:val="StyleUnderline"/>
        </w:rPr>
        <w:t xml:space="preserve"> amount of </w:t>
      </w:r>
      <w:r w:rsidRPr="002C0C78">
        <w:rPr>
          <w:rStyle w:val="StyleUnderline"/>
        </w:rPr>
        <w:t xml:space="preserve">coordination, negotiation, and </w:t>
      </w:r>
      <w:r w:rsidRPr="009C0918">
        <w:rPr>
          <w:rStyle w:val="StyleUnderline"/>
          <w:highlight w:val="cyan"/>
        </w:rPr>
        <w:t xml:space="preserve">compromise between </w:t>
      </w:r>
      <w:r w:rsidRPr="00F21B5D">
        <w:rPr>
          <w:rStyle w:val="StyleUnderline"/>
        </w:rPr>
        <w:t xml:space="preserve">and among </w:t>
      </w:r>
      <w:r w:rsidRPr="009C0918">
        <w:rPr>
          <w:rStyle w:val="StyleUnderline"/>
          <w:highlight w:val="cyan"/>
        </w:rPr>
        <w:t xml:space="preserve">developed and less-developed </w:t>
      </w:r>
      <w:r w:rsidRPr="00F21B5D">
        <w:rPr>
          <w:rStyle w:val="StyleUnderline"/>
        </w:rPr>
        <w:t>countries</w:t>
      </w:r>
      <w:r w:rsidRPr="001F59A4">
        <w:rPr>
          <w:sz w:val="16"/>
        </w:rPr>
        <w:t>. 616 Although the WTO remains far from satisfactory, and the TRIPS Agreement has yet to provide up-to-date protection to meet the needs of many developed countries and their intellectual property rights holders,</w:t>
      </w:r>
      <w:r w:rsidRPr="00BC612F">
        <w:rPr>
          <w:rStyle w:val="Emphasis"/>
        </w:rPr>
        <w:t xml:space="preserve"> </w:t>
      </w:r>
      <w:r w:rsidRPr="0004578A">
        <w:rPr>
          <w:rStyle w:val="Emphasis"/>
        </w:rPr>
        <w:t xml:space="preserve">the </w:t>
      </w:r>
      <w:r w:rsidRPr="009C0918">
        <w:rPr>
          <w:rStyle w:val="Emphasis"/>
          <w:highlight w:val="cyan"/>
        </w:rPr>
        <w:t xml:space="preserve">costs of undermining </w:t>
      </w:r>
      <w:r w:rsidRPr="0004578A">
        <w:rPr>
          <w:rStyle w:val="Emphasis"/>
        </w:rPr>
        <w:t xml:space="preserve">such a well-built system </w:t>
      </w:r>
      <w:r w:rsidRPr="009C0918">
        <w:rPr>
          <w:rStyle w:val="Emphasis"/>
          <w:highlight w:val="cyan"/>
        </w:rPr>
        <w:t xml:space="preserve">is not </w:t>
      </w:r>
      <w:r w:rsidRPr="0095346E">
        <w:rPr>
          <w:rStyle w:val="Emphasis"/>
        </w:rPr>
        <w:t xml:space="preserve">to be </w:t>
      </w:r>
      <w:r w:rsidRPr="009C0918">
        <w:rPr>
          <w:rStyle w:val="Emphasis"/>
          <w:highlight w:val="cyan"/>
        </w:rPr>
        <w:t>ignored</w:t>
      </w:r>
      <w:r w:rsidRPr="001F59A4">
        <w:rPr>
          <w:sz w:val="16"/>
        </w:rPr>
        <w:t>.</w:t>
      </w:r>
    </w:p>
    <w:p w14:paraId="3177FC33" w14:textId="77777777" w:rsidR="003731D0" w:rsidRPr="001F59A4" w:rsidRDefault="003731D0" w:rsidP="003731D0">
      <w:pPr>
        <w:rPr>
          <w:sz w:val="16"/>
        </w:rPr>
      </w:pPr>
      <w:r w:rsidRPr="001F59A4">
        <w:rPr>
          <w:sz w:val="16"/>
        </w:rPr>
        <w:t xml:space="preserve">To be certain, the European Union and the United States have complained about the unwillingness of less-developed countries to play ball.617 As stated in Part I.B, the former has tried hard to advance discussion of enforcement issues at both the TRIPS Council and the ACE, at least in the image of its own laws. 618 The frustrations of these countries and their government officials are understandable. However, </w:t>
      </w:r>
      <w:r w:rsidRPr="006F40F8">
        <w:rPr>
          <w:rStyle w:val="StyleUnderline"/>
        </w:rPr>
        <w:t>if countries</w:t>
      </w:r>
      <w:r w:rsidRPr="001F59A4">
        <w:rPr>
          <w:sz w:val="16"/>
        </w:rPr>
        <w:t xml:space="preserve"> always </w:t>
      </w:r>
      <w:r w:rsidRPr="006F40F8">
        <w:rPr>
          <w:rStyle w:val="StyleUnderline"/>
        </w:rPr>
        <w:t xml:space="preserve">negotiate outside the forum when others refuse to play ball, </w:t>
      </w:r>
      <w:r w:rsidRPr="00BC5C0E">
        <w:rPr>
          <w:rStyle w:val="StyleUnderline"/>
        </w:rPr>
        <w:t xml:space="preserve">the international </w:t>
      </w:r>
      <w:r w:rsidRPr="009C0918">
        <w:rPr>
          <w:rStyle w:val="StyleUnderline"/>
          <w:highlight w:val="cyan"/>
        </w:rPr>
        <w:t xml:space="preserve">trading system </w:t>
      </w:r>
      <w:r w:rsidRPr="00890974">
        <w:rPr>
          <w:rStyle w:val="StyleUnderline"/>
        </w:rPr>
        <w:t xml:space="preserve">is </w:t>
      </w:r>
      <w:r w:rsidRPr="00890974">
        <w:rPr>
          <w:rStyle w:val="StyleUnderline"/>
        </w:rPr>
        <w:lastRenderedPageBreak/>
        <w:t xml:space="preserve">unlikely to be developed the way it is today. </w:t>
      </w:r>
      <w:r w:rsidRPr="001F59A4">
        <w:rPr>
          <w:sz w:val="16"/>
        </w:rPr>
        <w:t xml:space="preserve">In fact, </w:t>
      </w:r>
      <w:r w:rsidRPr="00890974">
        <w:rPr>
          <w:rStyle w:val="StyleUnderline"/>
        </w:rPr>
        <w:t xml:space="preserve">the system </w:t>
      </w:r>
      <w:r w:rsidRPr="009C0918">
        <w:rPr>
          <w:rStyle w:val="StyleUnderline"/>
          <w:highlight w:val="cyan"/>
        </w:rPr>
        <w:t>owes</w:t>
      </w:r>
      <w:r w:rsidRPr="00DA5D7B">
        <w:rPr>
          <w:rStyle w:val="StyleUnderline"/>
        </w:rPr>
        <w:t xml:space="preserve"> much of its </w:t>
      </w:r>
      <w:r w:rsidRPr="009C0918">
        <w:rPr>
          <w:rStyle w:val="StyleUnderline"/>
          <w:highlight w:val="cyan"/>
        </w:rPr>
        <w:t>success to</w:t>
      </w:r>
      <w:r w:rsidRPr="00DA5D7B">
        <w:rPr>
          <w:rStyle w:val="StyleUnderline"/>
        </w:rPr>
        <w:t xml:space="preserve"> those</w:t>
      </w:r>
      <w:r w:rsidRPr="001F59A4">
        <w:rPr>
          <w:sz w:val="16"/>
        </w:rPr>
        <w:t xml:space="preserve"> great statesmen </w:t>
      </w:r>
      <w:r w:rsidRPr="00DA5D7B">
        <w:rPr>
          <w:rStyle w:val="StyleUnderline"/>
        </w:rPr>
        <w:t>who work hard to create a</w:t>
      </w:r>
      <w:r w:rsidRPr="001F59A4">
        <w:rPr>
          <w:sz w:val="16"/>
        </w:rPr>
        <w:t xml:space="preserve"> </w:t>
      </w:r>
      <w:r w:rsidRPr="00890974">
        <w:rPr>
          <w:rStyle w:val="Emphasis"/>
        </w:rPr>
        <w:t xml:space="preserve">diplomatic </w:t>
      </w:r>
      <w:r w:rsidRPr="009C0918">
        <w:rPr>
          <w:rStyle w:val="Emphasis"/>
          <w:highlight w:val="cyan"/>
        </w:rPr>
        <w:t>dialogue</w:t>
      </w:r>
      <w:r w:rsidRPr="009C0918">
        <w:rPr>
          <w:sz w:val="16"/>
          <w:highlight w:val="cyan"/>
        </w:rPr>
        <w:t xml:space="preserve"> </w:t>
      </w:r>
      <w:r w:rsidRPr="009C0918">
        <w:rPr>
          <w:rStyle w:val="StyleUnderline"/>
          <w:highlight w:val="cyan"/>
        </w:rPr>
        <w:t>and</w:t>
      </w:r>
      <w:r w:rsidRPr="001F59A4">
        <w:rPr>
          <w:sz w:val="16"/>
        </w:rPr>
        <w:t xml:space="preserve"> to </w:t>
      </w:r>
      <w:r w:rsidRPr="00DA5D7B">
        <w:rPr>
          <w:rStyle w:val="Emphasis"/>
        </w:rPr>
        <w:t xml:space="preserve">strike </w:t>
      </w:r>
      <w:r w:rsidRPr="009C0918">
        <w:rPr>
          <w:rStyle w:val="Emphasis"/>
          <w:highlight w:val="cyan"/>
        </w:rPr>
        <w:t>compromise</w:t>
      </w:r>
      <w:r w:rsidRPr="00890974">
        <w:rPr>
          <w:rStyle w:val="Emphasis"/>
        </w:rPr>
        <w:t>s among the parties</w:t>
      </w:r>
      <w:r w:rsidRPr="001F59A4">
        <w:rPr>
          <w:sz w:val="16"/>
        </w:rPr>
        <w:t>. Diplomacy and statesmanship, after all, are as important as, if not more important than, bargaining.</w:t>
      </w:r>
    </w:p>
    <w:p w14:paraId="6313105C" w14:textId="77777777" w:rsidR="003731D0" w:rsidRPr="001F59A4" w:rsidRDefault="003731D0" w:rsidP="003731D0">
      <w:pPr>
        <w:rPr>
          <w:sz w:val="16"/>
        </w:rPr>
      </w:pPr>
      <w:r w:rsidRPr="001F59A4">
        <w:rPr>
          <w:sz w:val="16"/>
        </w:rPr>
        <w:t>It is also ironic that developed countries are now complaining about WIPO's limited ability to set international intellectual property enforcement norms when they are the ones who pushed such norm-setting discussions away from this particular organization to the GATT/WTO in the mid-1980s. 619 To those who are familiar with the TRIPS negotiating history, the developed countries' criticism of WIPO for its failure to take on a bigger role in enforcement seems rather disingenuous.</w:t>
      </w:r>
    </w:p>
    <w:p w14:paraId="6D677F79" w14:textId="77777777" w:rsidR="003731D0" w:rsidRPr="001F59A4" w:rsidRDefault="003731D0" w:rsidP="003731D0">
      <w:pPr>
        <w:rPr>
          <w:sz w:val="16"/>
        </w:rPr>
      </w:pPr>
      <w:r w:rsidRPr="001F59A4">
        <w:rPr>
          <w:sz w:val="16"/>
        </w:rPr>
        <w:t xml:space="preserve">Moreover, by </w:t>
      </w:r>
      <w:r w:rsidRPr="00546731">
        <w:rPr>
          <w:rStyle w:val="Emphasis"/>
        </w:rPr>
        <w:t xml:space="preserve">creating a </w:t>
      </w:r>
      <w:r w:rsidRPr="009C0918">
        <w:rPr>
          <w:rStyle w:val="Emphasis"/>
          <w:highlight w:val="cyan"/>
        </w:rPr>
        <w:t>new</w:t>
      </w:r>
      <w:r w:rsidRPr="00546731">
        <w:rPr>
          <w:rStyle w:val="Emphasis"/>
        </w:rPr>
        <w:t xml:space="preserve"> forum for </w:t>
      </w:r>
      <w:r w:rsidRPr="009C0918">
        <w:rPr>
          <w:rStyle w:val="Emphasis"/>
          <w:highlight w:val="cyan"/>
        </w:rPr>
        <w:t>i</w:t>
      </w:r>
      <w:r w:rsidRPr="00100480">
        <w:rPr>
          <w:rStyle w:val="StyleUnderline"/>
        </w:rPr>
        <w:t xml:space="preserve">ntellectual </w:t>
      </w:r>
      <w:r w:rsidRPr="009C0918">
        <w:rPr>
          <w:rStyle w:val="Emphasis"/>
          <w:highlight w:val="cyan"/>
        </w:rPr>
        <w:t>p</w:t>
      </w:r>
      <w:r w:rsidRPr="00100480">
        <w:rPr>
          <w:rStyle w:val="StyleUnderline"/>
        </w:rPr>
        <w:t>roperty</w:t>
      </w:r>
      <w:r w:rsidRPr="009C0918">
        <w:rPr>
          <w:rStyle w:val="Emphasis"/>
          <w:highlight w:val="cyan"/>
        </w:rPr>
        <w:t xml:space="preserve"> enforcement</w:t>
      </w:r>
      <w:r w:rsidRPr="001F59A4">
        <w:rPr>
          <w:sz w:val="16"/>
        </w:rPr>
        <w:t xml:space="preserve">, ACTA </w:t>
      </w:r>
      <w:r w:rsidRPr="009C0918">
        <w:rPr>
          <w:rStyle w:val="Emphasis"/>
          <w:highlight w:val="cyan"/>
        </w:rPr>
        <w:t xml:space="preserve">would take away the opportunity to strengthen </w:t>
      </w:r>
      <w:r w:rsidRPr="000B2FE7">
        <w:rPr>
          <w:rStyle w:val="Emphasis"/>
        </w:rPr>
        <w:t xml:space="preserve">enforcement norms in </w:t>
      </w:r>
      <w:r w:rsidRPr="009C0918">
        <w:rPr>
          <w:rStyle w:val="Emphasis"/>
          <w:highlight w:val="cyan"/>
        </w:rPr>
        <w:t>the</w:t>
      </w:r>
      <w:r w:rsidRPr="001F59A4">
        <w:rPr>
          <w:sz w:val="16"/>
        </w:rPr>
        <w:t xml:space="preserve"> current regimes-whether under the </w:t>
      </w:r>
      <w:r w:rsidRPr="009C0918">
        <w:rPr>
          <w:rStyle w:val="Emphasis"/>
          <w:highlight w:val="cyan"/>
        </w:rPr>
        <w:t>WTO</w:t>
      </w:r>
      <w:r w:rsidRPr="001F59A4">
        <w:rPr>
          <w:sz w:val="16"/>
        </w:rPr>
        <w:t xml:space="preserve"> or WIPO. In fact, the creation of </w:t>
      </w:r>
      <w:r w:rsidRPr="00546731">
        <w:rPr>
          <w:rStyle w:val="StyleUnderline"/>
        </w:rPr>
        <w:t xml:space="preserve">multiple fora with </w:t>
      </w:r>
      <w:r w:rsidRPr="009C0918">
        <w:rPr>
          <w:rStyle w:val="Emphasis"/>
          <w:highlight w:val="cyan"/>
        </w:rPr>
        <w:t>overlap</w:t>
      </w:r>
      <w:r w:rsidRPr="00890974">
        <w:rPr>
          <w:rStyle w:val="StyleUnderline"/>
        </w:rPr>
        <w:t>ping jurisdictions</w:t>
      </w:r>
      <w:r w:rsidRPr="00546731">
        <w:rPr>
          <w:rStyle w:val="StyleUnderline"/>
        </w:rPr>
        <w:t xml:space="preserve"> has </w:t>
      </w:r>
      <w:r w:rsidRPr="009C0918">
        <w:rPr>
          <w:rStyle w:val="StyleUnderline"/>
          <w:highlight w:val="cyan"/>
        </w:rPr>
        <w:t>created</w:t>
      </w:r>
      <w:r w:rsidRPr="00546731">
        <w:rPr>
          <w:rStyle w:val="StyleUnderline"/>
        </w:rPr>
        <w:t xml:space="preserve"> serious </w:t>
      </w:r>
      <w:r w:rsidRPr="00E24D54">
        <w:rPr>
          <w:rStyle w:val="StyleUnderline"/>
        </w:rPr>
        <w:t>challenges</w:t>
      </w:r>
      <w:r w:rsidRPr="00546731">
        <w:rPr>
          <w:rStyle w:val="StyleUnderline"/>
        </w:rPr>
        <w:t xml:space="preserve"> for national governments</w:t>
      </w:r>
      <w:r w:rsidRPr="001F59A4">
        <w:rPr>
          <w:sz w:val="16"/>
        </w:rPr>
        <w:t xml:space="preserve">. As Kimberlee Weatherall reminded us: </w:t>
      </w:r>
      <w:r w:rsidRPr="006450C5">
        <w:rPr>
          <w:rStyle w:val="StyleUnderline"/>
        </w:rPr>
        <w:t xml:space="preserve">There is a risk of </w:t>
      </w:r>
      <w:r w:rsidRPr="009C0918">
        <w:rPr>
          <w:rStyle w:val="StyleUnderline"/>
          <w:highlight w:val="cyan"/>
        </w:rPr>
        <w:t>confusion and fragmentation</w:t>
      </w:r>
      <w:r w:rsidRPr="00546731">
        <w:rPr>
          <w:rStyle w:val="StyleUnderline"/>
        </w:rPr>
        <w:t xml:space="preserve"> in this process</w:t>
      </w:r>
      <w:r w:rsidRPr="001F59A4">
        <w:rPr>
          <w:sz w:val="16"/>
        </w:rPr>
        <w:t xml:space="preserve">, </w:t>
      </w:r>
      <w:r w:rsidRPr="006450C5">
        <w:rPr>
          <w:rStyle w:val="StyleUnderline"/>
        </w:rPr>
        <w:t>particularly</w:t>
      </w:r>
      <w:r w:rsidRPr="001F59A4">
        <w:rPr>
          <w:sz w:val="16"/>
        </w:rPr>
        <w:t xml:space="preserve">, one would think, </w:t>
      </w:r>
      <w:r w:rsidRPr="009C0918">
        <w:rPr>
          <w:rStyle w:val="StyleUnderline"/>
          <w:highlight w:val="cyan"/>
        </w:rPr>
        <w:t>for</w:t>
      </w:r>
      <w:r w:rsidRPr="00546731">
        <w:rPr>
          <w:rStyle w:val="StyleUnderline"/>
        </w:rPr>
        <w:t xml:space="preserve"> </w:t>
      </w:r>
      <w:r w:rsidRPr="006450C5">
        <w:rPr>
          <w:rStyle w:val="StyleUnderline"/>
        </w:rPr>
        <w:t xml:space="preserve">government departments and </w:t>
      </w:r>
      <w:r w:rsidRPr="009C0918">
        <w:rPr>
          <w:rStyle w:val="StyleUnderline"/>
          <w:highlight w:val="cyan"/>
        </w:rPr>
        <w:t>enforcement bodies</w:t>
      </w:r>
      <w:r w:rsidRPr="00F64AE9">
        <w:rPr>
          <w:rStyle w:val="StyleUnderline"/>
        </w:rPr>
        <w:t xml:space="preserve"> subject to</w:t>
      </w:r>
      <w:r w:rsidRPr="0063213A">
        <w:rPr>
          <w:rStyle w:val="StyleUnderline"/>
        </w:rPr>
        <w:t xml:space="preserve"> multiple overlapping requirements found</w:t>
      </w:r>
      <w:r w:rsidRPr="00546731">
        <w:rPr>
          <w:rStyle w:val="StyleUnderline"/>
        </w:rPr>
        <w:t xml:space="preserve"> in multiple overlapping agreements.</w:t>
      </w:r>
      <w:r w:rsidRPr="001F59A4">
        <w:rPr>
          <w:sz w:val="16"/>
        </w:rPr>
        <w:t xml:space="preserve"> </w:t>
      </w:r>
      <w:r w:rsidRPr="00546731">
        <w:rPr>
          <w:rStyle w:val="StyleUnderline"/>
        </w:rPr>
        <w:t xml:space="preserve">In a context </w:t>
      </w:r>
      <w:r w:rsidRPr="001129DD">
        <w:rPr>
          <w:rStyle w:val="StyleUnderline"/>
        </w:rPr>
        <w:t xml:space="preserve">where we want government </w:t>
      </w:r>
      <w:r w:rsidRPr="009C0918">
        <w:rPr>
          <w:rStyle w:val="StyleUnderline"/>
          <w:highlight w:val="cyan"/>
        </w:rPr>
        <w:t xml:space="preserve">to be </w:t>
      </w:r>
      <w:r w:rsidRPr="001129DD">
        <w:rPr>
          <w:rStyle w:val="StyleUnderline"/>
        </w:rPr>
        <w:t xml:space="preserve">more </w:t>
      </w:r>
      <w:r w:rsidRPr="009C0918">
        <w:rPr>
          <w:rStyle w:val="StyleUnderline"/>
          <w:highlight w:val="cyan"/>
        </w:rPr>
        <w:t>efficient</w:t>
      </w:r>
      <w:r w:rsidRPr="00546731">
        <w:rPr>
          <w:rStyle w:val="StyleUnderline"/>
        </w:rPr>
        <w:t xml:space="preserve">, subjecting them to </w:t>
      </w:r>
      <w:r w:rsidRPr="009C0918">
        <w:rPr>
          <w:rStyle w:val="StyleUnderline"/>
          <w:highlight w:val="cyan"/>
        </w:rPr>
        <w:t xml:space="preserve">multiple sources of regulation is not </w:t>
      </w:r>
      <w:r w:rsidRPr="001129DD">
        <w:rPr>
          <w:rStyle w:val="StyleUnderline"/>
        </w:rPr>
        <w:t>likely to lead to happy results</w:t>
      </w:r>
      <w:r w:rsidRPr="001F59A4">
        <w:rPr>
          <w:sz w:val="16"/>
        </w:rPr>
        <w:t xml:space="preserve">. </w:t>
      </w:r>
      <w:r w:rsidRPr="001129DD">
        <w:rPr>
          <w:rStyle w:val="StyleUnderline"/>
        </w:rPr>
        <w:t>What would we rather government be doing</w:t>
      </w:r>
      <w:r w:rsidRPr="00546731">
        <w:rPr>
          <w:rStyle w:val="StyleUnderline"/>
        </w:rPr>
        <w:t>-</w:t>
      </w:r>
      <w:proofErr w:type="gramStart"/>
      <w:r w:rsidRPr="00546731">
        <w:rPr>
          <w:rStyle w:val="StyleUnderline"/>
        </w:rPr>
        <w:t xml:space="preserve">actually </w:t>
      </w:r>
      <w:r w:rsidRPr="009C0918">
        <w:rPr>
          <w:rStyle w:val="Emphasis"/>
          <w:highlight w:val="cyan"/>
        </w:rPr>
        <w:t>encouraging</w:t>
      </w:r>
      <w:proofErr w:type="gramEnd"/>
      <w:r w:rsidRPr="009C0918">
        <w:rPr>
          <w:rStyle w:val="Emphasis"/>
          <w:highlight w:val="cyan"/>
        </w:rPr>
        <w:t xml:space="preserve"> innovation</w:t>
      </w:r>
      <w:r w:rsidRPr="00546731">
        <w:rPr>
          <w:rStyle w:val="StyleUnderline"/>
        </w:rPr>
        <w:t xml:space="preserve">, </w:t>
      </w:r>
      <w:r w:rsidRPr="001129DD">
        <w:rPr>
          <w:rStyle w:val="StyleUnderline"/>
        </w:rPr>
        <w:t>or box ticking on their customs processes</w:t>
      </w:r>
      <w:r w:rsidRPr="006321AE">
        <w:rPr>
          <w:rStyle w:val="StyleUnderline"/>
        </w:rPr>
        <w:t xml:space="preserve"> to </w:t>
      </w:r>
      <w:r w:rsidRPr="00842B04">
        <w:rPr>
          <w:rStyle w:val="StyleUnderline"/>
        </w:rPr>
        <w:t>check compliance with the multiple different obligations in different treaties?</w:t>
      </w:r>
      <w:r w:rsidRPr="001F59A4">
        <w:rPr>
          <w:sz w:val="16"/>
        </w:rPr>
        <w:t xml:space="preserve"> </w:t>
      </w:r>
      <w:r w:rsidRPr="00842B04">
        <w:rPr>
          <w:rStyle w:val="StyleUnderline"/>
        </w:rPr>
        <w:t>What should money be spent on-grants for artists</w:t>
      </w:r>
      <w:r w:rsidRPr="004340C4">
        <w:rPr>
          <w:rStyle w:val="StyleUnderline"/>
        </w:rPr>
        <w:t xml:space="preserve"> or</w:t>
      </w:r>
      <w:r w:rsidRPr="001F59A4">
        <w:rPr>
          <w:sz w:val="16"/>
        </w:rPr>
        <w:t xml:space="preserve"> yet </w:t>
      </w:r>
      <w:r w:rsidRPr="004340C4">
        <w:rPr>
          <w:rStyle w:val="StyleUnderline"/>
        </w:rPr>
        <w:t>forms and bodies and meetings</w:t>
      </w:r>
      <w:r w:rsidRPr="001F59A4">
        <w:rPr>
          <w:sz w:val="16"/>
        </w:rPr>
        <w:t xml:space="preserve"> about counterfeiting? 620 </w:t>
      </w:r>
      <w:r w:rsidRPr="00842B04">
        <w:rPr>
          <w:rStyle w:val="StyleUnderline"/>
        </w:rPr>
        <w:t>It is important to remember</w:t>
      </w:r>
      <w:r w:rsidRPr="009A2ED6">
        <w:rPr>
          <w:rStyle w:val="Emphasis"/>
        </w:rPr>
        <w:t xml:space="preserve">, </w:t>
      </w:r>
      <w:r w:rsidRPr="009C0918">
        <w:rPr>
          <w:rStyle w:val="Emphasis"/>
          <w:highlight w:val="cyan"/>
        </w:rPr>
        <w:t>given</w:t>
      </w:r>
      <w:r w:rsidRPr="004340C4">
        <w:rPr>
          <w:rStyle w:val="Emphasis"/>
        </w:rPr>
        <w:t xml:space="preserve"> the </w:t>
      </w:r>
      <w:r w:rsidRPr="009C0918">
        <w:rPr>
          <w:rStyle w:val="Emphasis"/>
          <w:highlight w:val="cyan"/>
        </w:rPr>
        <w:t>limited resources</w:t>
      </w:r>
      <w:r w:rsidRPr="004340C4">
        <w:rPr>
          <w:rStyle w:val="Emphasis"/>
        </w:rPr>
        <w:t xml:space="preserve">, </w:t>
      </w:r>
      <w:r w:rsidRPr="00842B04">
        <w:rPr>
          <w:rStyle w:val="StyleUnderline"/>
        </w:rPr>
        <w:t>not every country will have the ability to undertake discussions in multiple fora.</w:t>
      </w:r>
      <w:r w:rsidRPr="001F59A4">
        <w:rPr>
          <w:sz w:val="16"/>
        </w:rPr>
        <w:t xml:space="preserve"> </w:t>
      </w:r>
      <w:r w:rsidRPr="00A81107">
        <w:rPr>
          <w:rStyle w:val="StyleUnderline"/>
        </w:rPr>
        <w:t>The more fora there are, the more difficult it will be for less-developed countries to dedicate their efforts to strengthening enforcement</w:t>
      </w:r>
      <w:r w:rsidRPr="004340C4">
        <w:rPr>
          <w:rStyle w:val="StyleUnderline"/>
        </w:rPr>
        <w:t xml:space="preserve"> norms in a particular forum</w:t>
      </w:r>
      <w:r w:rsidRPr="001F59A4">
        <w:rPr>
          <w:sz w:val="16"/>
        </w:rPr>
        <w:t>.</w:t>
      </w:r>
    </w:p>
    <w:p w14:paraId="36922DEF" w14:textId="77777777" w:rsidR="003731D0" w:rsidRPr="001F59A4" w:rsidRDefault="003731D0" w:rsidP="003731D0">
      <w:pPr>
        <w:rPr>
          <w:sz w:val="16"/>
        </w:rPr>
      </w:pPr>
      <w:r w:rsidRPr="001F59A4">
        <w:rPr>
          <w:sz w:val="16"/>
        </w:rPr>
        <w:t xml:space="preserve">Finally, </w:t>
      </w:r>
      <w:r w:rsidRPr="00633D26">
        <w:rPr>
          <w:rStyle w:val="StyleUnderline"/>
        </w:rPr>
        <w:t>the "country club" approach</w:t>
      </w:r>
      <w:r w:rsidRPr="001F59A4">
        <w:rPr>
          <w:sz w:val="16"/>
        </w:rPr>
        <w:t xml:space="preserve"> that was developed to </w:t>
      </w:r>
      <w:r w:rsidRPr="00633D26">
        <w:rPr>
          <w:rStyle w:val="StyleUnderline"/>
        </w:rPr>
        <w:t>facilitate the creation of an agreement among like-minded countries would raise a new set of issues</w:t>
      </w:r>
      <w:r w:rsidRPr="001F59A4">
        <w:rPr>
          <w:sz w:val="16"/>
        </w:rPr>
        <w:t xml:space="preserve">. To begin with, </w:t>
      </w:r>
      <w:r w:rsidRPr="003D5B2D">
        <w:rPr>
          <w:rStyle w:val="StyleUnderline"/>
        </w:rPr>
        <w:t>such an approach is not unheard of at the international level. For example, like-minded countries have joined together to form coalitions. A lot of times, such coalitions are formed at the regional level,</w:t>
      </w:r>
      <w:r w:rsidRPr="001F59A4">
        <w:rPr>
          <w:sz w:val="16"/>
        </w:rPr>
        <w:t xml:space="preserve"> such as the African Group, ASEAN (Association of Southeast Asian Nations), APEC (Asia Pacific Economic Cooperation Forum), the Andean Community, CARICOM (Caribbean Community), CARIFORUM (Caribbean Forum of African, Caribbean and Pacific States), COMESA (Common Market for East and Southern Africa), ECOWAS (Economic Community of West African States), the European Union, GRULAC (Group of Latin American and Caribbean Countries), the Gulf Cooperation Council, and MERCOSUR or MERCOSUL (Southern Cone Common Market). </w:t>
      </w:r>
      <w:r w:rsidRPr="003D5B2D">
        <w:rPr>
          <w:rStyle w:val="StyleUnderline"/>
        </w:rPr>
        <w:t>At other times, however, such coalitions are formed based on mutual interests</w:t>
      </w:r>
      <w:r w:rsidRPr="001F59A4">
        <w:rPr>
          <w:sz w:val="16"/>
        </w:rPr>
        <w:t>, such as the Group of N (G8, G9, G10, G20, G24, G48, and G77), the Friends of X (Friends of Development, Friends of Fish, Friends of Geographical Indications, and Friends of Services), the Caf6 au Lait Group, the CAIRNS Group, the LikeMinded Group, the Group of Small and Vulnerable Economies, NATO (North Atlantic Treaty Organization), and OPEC (Organization of the Petroleum Exporting Countries).</w:t>
      </w:r>
    </w:p>
    <w:p w14:paraId="20F8EFBC" w14:textId="77777777" w:rsidR="003731D0" w:rsidRPr="001F59A4" w:rsidRDefault="003731D0" w:rsidP="003731D0">
      <w:pPr>
        <w:rPr>
          <w:sz w:val="16"/>
        </w:rPr>
      </w:pPr>
      <w:r w:rsidRPr="00B212AA">
        <w:rPr>
          <w:rStyle w:val="StyleUnderline"/>
        </w:rPr>
        <w:t>Coalition-building strategies are not bad per se</w:t>
      </w:r>
      <w:r w:rsidRPr="001F59A4">
        <w:rPr>
          <w:sz w:val="16"/>
        </w:rPr>
        <w:t xml:space="preserve">. 621 </w:t>
      </w:r>
      <w:r w:rsidRPr="003D5B2D">
        <w:rPr>
          <w:rStyle w:val="StyleUnderline"/>
        </w:rPr>
        <w:t xml:space="preserve">By </w:t>
      </w:r>
      <w:r w:rsidRPr="00A81107">
        <w:rPr>
          <w:rStyle w:val="StyleUnderline"/>
        </w:rPr>
        <w:t>bringing together countries, especially those in the</w:t>
      </w:r>
      <w:r w:rsidRPr="003D5B2D">
        <w:rPr>
          <w:rStyle w:val="StyleUnderline"/>
        </w:rPr>
        <w:t xml:space="preserve"> </w:t>
      </w:r>
      <w:r w:rsidRPr="009C0918">
        <w:rPr>
          <w:rStyle w:val="StyleUnderline"/>
          <w:highlight w:val="cyan"/>
        </w:rPr>
        <w:t>less-developed</w:t>
      </w:r>
      <w:r w:rsidRPr="003D5B2D">
        <w:rPr>
          <w:rStyle w:val="StyleUnderline"/>
        </w:rPr>
        <w:t xml:space="preserve"> world, </w:t>
      </w:r>
      <w:r w:rsidRPr="009C0918">
        <w:rPr>
          <w:rStyle w:val="StyleUnderline"/>
          <w:highlight w:val="cyan"/>
        </w:rPr>
        <w:t>coalitions</w:t>
      </w:r>
      <w:r w:rsidRPr="003D5B2D">
        <w:rPr>
          <w:rStyle w:val="StyleUnderline"/>
        </w:rPr>
        <w:t xml:space="preserve"> </w:t>
      </w:r>
      <w:r w:rsidRPr="00A81107">
        <w:rPr>
          <w:rStyle w:val="StyleUnderline"/>
        </w:rPr>
        <w:t xml:space="preserve">can </w:t>
      </w:r>
      <w:r w:rsidRPr="00B212AA">
        <w:rPr>
          <w:rStyle w:val="StyleUnderline"/>
        </w:rPr>
        <w:t xml:space="preserve">achieve leverage that does not exist for each less-developed country on its own. If used strategically, coalitions will enable countries to </w:t>
      </w:r>
      <w:r w:rsidRPr="009C0918">
        <w:rPr>
          <w:rStyle w:val="StyleUnderline"/>
          <w:highlight w:val="cyan"/>
        </w:rPr>
        <w:t>shape</w:t>
      </w:r>
      <w:r w:rsidRPr="003D5B2D">
        <w:rPr>
          <w:rStyle w:val="StyleUnderline"/>
        </w:rPr>
        <w:t xml:space="preserve"> the </w:t>
      </w:r>
      <w:r w:rsidRPr="009C0918">
        <w:rPr>
          <w:rStyle w:val="StyleUnderline"/>
          <w:highlight w:val="cyan"/>
        </w:rPr>
        <w:t>negotiating</w:t>
      </w:r>
      <w:r w:rsidRPr="003D5B2D">
        <w:rPr>
          <w:rStyle w:val="StyleUnderline"/>
        </w:rPr>
        <w:t xml:space="preserve"> agenda, articulate more coherent positions, or establish a united negotiating front</w:t>
      </w:r>
      <w:r w:rsidRPr="001F59A4">
        <w:rPr>
          <w:sz w:val="16"/>
        </w:rPr>
        <w:t xml:space="preserve">. </w:t>
      </w:r>
      <w:r w:rsidRPr="003D5B2D">
        <w:rPr>
          <w:rStyle w:val="StyleUnderline"/>
        </w:rPr>
        <w:t xml:space="preserve">The coalitions </w:t>
      </w:r>
      <w:r w:rsidRPr="00584ECA">
        <w:rPr>
          <w:rStyle w:val="StyleUnderline"/>
        </w:rPr>
        <w:t>will</w:t>
      </w:r>
      <w:r w:rsidRPr="003D5B2D">
        <w:rPr>
          <w:rStyle w:val="StyleUnderline"/>
        </w:rPr>
        <w:t xml:space="preserve"> also </w:t>
      </w:r>
      <w:r w:rsidRPr="00D13CCF">
        <w:rPr>
          <w:rStyle w:val="StyleUnderline"/>
        </w:rPr>
        <w:t xml:space="preserve">help less-powerful countries establish a louder voice </w:t>
      </w:r>
      <w:r w:rsidRPr="009C0918">
        <w:rPr>
          <w:rStyle w:val="StyleUnderline"/>
          <w:highlight w:val="cyan"/>
        </w:rPr>
        <w:t xml:space="preserve">in </w:t>
      </w:r>
      <w:r w:rsidRPr="00D13CCF">
        <w:rPr>
          <w:rStyle w:val="StyleUnderline"/>
        </w:rPr>
        <w:t>the international debates on</w:t>
      </w:r>
      <w:r w:rsidRPr="003D5B2D">
        <w:rPr>
          <w:rStyle w:val="StyleUnderline"/>
        </w:rPr>
        <w:t xml:space="preserve"> public </w:t>
      </w:r>
      <w:r w:rsidRPr="009C0918">
        <w:rPr>
          <w:rStyle w:val="StyleUnderline"/>
          <w:highlight w:val="cyan"/>
        </w:rPr>
        <w:t>health</w:t>
      </w:r>
      <w:r w:rsidRPr="003D5B2D">
        <w:rPr>
          <w:rStyle w:val="StyleUnderline"/>
        </w:rPr>
        <w:t xml:space="preserve">, </w:t>
      </w:r>
      <w:r w:rsidRPr="009C0918">
        <w:rPr>
          <w:rStyle w:val="Emphasis"/>
          <w:highlight w:val="cyan"/>
        </w:rPr>
        <w:t>i</w:t>
      </w:r>
      <w:r w:rsidRPr="003D5B2D">
        <w:rPr>
          <w:rStyle w:val="StyleUnderline"/>
        </w:rPr>
        <w:t xml:space="preserve">ntellectual </w:t>
      </w:r>
      <w:r w:rsidRPr="009C0918">
        <w:rPr>
          <w:rStyle w:val="Emphasis"/>
          <w:highlight w:val="cyan"/>
        </w:rPr>
        <w:t>p</w:t>
      </w:r>
      <w:r w:rsidRPr="003D5B2D">
        <w:rPr>
          <w:rStyle w:val="StyleUnderline"/>
        </w:rPr>
        <w:t xml:space="preserve">roperty, </w:t>
      </w:r>
      <w:r w:rsidRPr="009C0918">
        <w:rPr>
          <w:rStyle w:val="StyleUnderline"/>
          <w:highlight w:val="cyan"/>
        </w:rPr>
        <w:t>and</w:t>
      </w:r>
      <w:r w:rsidRPr="003D5B2D">
        <w:rPr>
          <w:rStyle w:val="StyleUnderline"/>
        </w:rPr>
        <w:t xml:space="preserve"> international </w:t>
      </w:r>
      <w:r w:rsidRPr="009C0918">
        <w:rPr>
          <w:rStyle w:val="StyleUnderline"/>
          <w:highlight w:val="cyan"/>
        </w:rPr>
        <w:t>trade</w:t>
      </w:r>
      <w:r w:rsidRPr="003D5B2D">
        <w:rPr>
          <w:rStyle w:val="StyleUnderline"/>
        </w:rPr>
        <w:t xml:space="preserve">. </w:t>
      </w:r>
      <w:r w:rsidRPr="00B212AA">
        <w:rPr>
          <w:rStyle w:val="StyleUnderline"/>
        </w:rPr>
        <w:t>They will even help them combat the external pressure each country will face on a one-to-one basis. In fact, as I have argued</w:t>
      </w:r>
      <w:r w:rsidRPr="003D5B2D">
        <w:rPr>
          <w:rStyle w:val="StyleUnderline"/>
        </w:rPr>
        <w:t xml:space="preserve"> elsewhere, </w:t>
      </w:r>
      <w:r w:rsidRPr="00D13CCF">
        <w:rPr>
          <w:rStyle w:val="StyleUnderline"/>
        </w:rPr>
        <w:t>there is a strong need for lessdeveloped countries and</w:t>
      </w:r>
      <w:r w:rsidRPr="003D5B2D">
        <w:rPr>
          <w:rStyle w:val="StyleUnderline"/>
        </w:rPr>
        <w:t xml:space="preserve"> sympathetic policymakers, NGOs, academics, and media in developed countries </w:t>
      </w:r>
      <w:r w:rsidRPr="009C0918">
        <w:rPr>
          <w:rStyle w:val="StyleUnderline"/>
          <w:highlight w:val="cyan"/>
        </w:rPr>
        <w:t>to</w:t>
      </w:r>
      <w:r w:rsidRPr="003D5B2D">
        <w:rPr>
          <w:rStyle w:val="StyleUnderline"/>
        </w:rPr>
        <w:t xml:space="preserve"> </w:t>
      </w:r>
      <w:proofErr w:type="gramStart"/>
      <w:r w:rsidRPr="003D5B2D">
        <w:rPr>
          <w:rStyle w:val="StyleUnderline"/>
        </w:rPr>
        <w:t>join together</w:t>
      </w:r>
      <w:proofErr w:type="gramEnd"/>
      <w:r w:rsidRPr="003D5B2D">
        <w:rPr>
          <w:rStyle w:val="StyleUnderline"/>
        </w:rPr>
        <w:t xml:space="preserve"> to </w:t>
      </w:r>
      <w:r w:rsidRPr="009C0918">
        <w:rPr>
          <w:rStyle w:val="StyleUnderline"/>
          <w:highlight w:val="cyan"/>
        </w:rPr>
        <w:t>establish</w:t>
      </w:r>
      <w:r w:rsidRPr="003D5B2D">
        <w:rPr>
          <w:rStyle w:val="StyleUnderline"/>
        </w:rPr>
        <w:t xml:space="preserve"> what I called "IPC4D"-an acronym for "</w:t>
      </w:r>
      <w:r w:rsidRPr="009C0918">
        <w:rPr>
          <w:rStyle w:val="Emphasis"/>
          <w:highlight w:val="cyan"/>
        </w:rPr>
        <w:t>i</w:t>
      </w:r>
      <w:r w:rsidRPr="00D13CCF">
        <w:rPr>
          <w:rStyle w:val="StyleUnderline"/>
        </w:rPr>
        <w:t xml:space="preserve">ntellectual </w:t>
      </w:r>
      <w:r w:rsidRPr="009C0918">
        <w:rPr>
          <w:rStyle w:val="Emphasis"/>
          <w:highlight w:val="cyan"/>
        </w:rPr>
        <w:t>p</w:t>
      </w:r>
      <w:r w:rsidRPr="00D13CCF">
        <w:rPr>
          <w:rStyle w:val="StyleUnderline"/>
        </w:rPr>
        <w:t>roperty</w:t>
      </w:r>
      <w:r w:rsidRPr="009C0918">
        <w:rPr>
          <w:rStyle w:val="Emphasis"/>
          <w:highlight w:val="cyan"/>
        </w:rPr>
        <w:t xml:space="preserve"> coalitions for development</w:t>
      </w:r>
      <w:r w:rsidRPr="003D5B2D">
        <w:rPr>
          <w:rStyle w:val="StyleUnderline"/>
        </w:rPr>
        <w:t>."</w:t>
      </w:r>
      <w:r w:rsidRPr="001F59A4">
        <w:rPr>
          <w:sz w:val="16"/>
        </w:rPr>
        <w:t xml:space="preserve"> 622</w:t>
      </w:r>
    </w:p>
    <w:p w14:paraId="0911C4D6" w14:textId="77777777" w:rsidR="003731D0" w:rsidRPr="001F59A4" w:rsidRDefault="003731D0" w:rsidP="003731D0">
      <w:pPr>
        <w:rPr>
          <w:sz w:val="16"/>
        </w:rPr>
      </w:pPr>
      <w:r w:rsidRPr="00D13CCF">
        <w:rPr>
          <w:rStyle w:val="StyleUnderline"/>
        </w:rPr>
        <w:t xml:space="preserve">Nevertheless, </w:t>
      </w:r>
      <w:r w:rsidRPr="00F42A98">
        <w:rPr>
          <w:rStyle w:val="StyleUnderline"/>
        </w:rPr>
        <w:t xml:space="preserve">given </w:t>
      </w:r>
      <w:r w:rsidRPr="00AC3CD2">
        <w:rPr>
          <w:rStyle w:val="StyleUnderline"/>
        </w:rPr>
        <w:t xml:space="preserve">the </w:t>
      </w:r>
      <w:r w:rsidRPr="009C0918">
        <w:rPr>
          <w:rStyle w:val="StyleUnderline"/>
          <w:highlight w:val="cyan"/>
        </w:rPr>
        <w:t>ability</w:t>
      </w:r>
      <w:r w:rsidRPr="00F42A98">
        <w:rPr>
          <w:rStyle w:val="StyleUnderline"/>
        </w:rPr>
        <w:t xml:space="preserve"> by key</w:t>
      </w:r>
      <w:r w:rsidRPr="001F59A4">
        <w:rPr>
          <w:sz w:val="16"/>
        </w:rPr>
        <w:t xml:space="preserve"> ACTA negotiating </w:t>
      </w:r>
      <w:r w:rsidRPr="00D13CCF">
        <w:rPr>
          <w:rStyle w:val="StyleUnderline"/>
        </w:rPr>
        <w:t xml:space="preserve">parties </w:t>
      </w:r>
      <w:r w:rsidRPr="009C0918">
        <w:rPr>
          <w:rStyle w:val="StyleUnderline"/>
          <w:highlight w:val="cyan"/>
        </w:rPr>
        <w:t xml:space="preserve">to </w:t>
      </w:r>
      <w:r w:rsidRPr="009C0918">
        <w:rPr>
          <w:rStyle w:val="Emphasis"/>
          <w:highlight w:val="cyan"/>
        </w:rPr>
        <w:t>go it alone</w:t>
      </w:r>
      <w:r w:rsidRPr="001F59A4">
        <w:rPr>
          <w:sz w:val="16"/>
        </w:rPr>
        <w:t>-</w:t>
      </w:r>
      <w:r w:rsidRPr="00C12F9C">
        <w:rPr>
          <w:rStyle w:val="StyleUnderline"/>
        </w:rPr>
        <w:t xml:space="preserve">for example, </w:t>
      </w:r>
      <w:r w:rsidRPr="008E5B3E">
        <w:rPr>
          <w:rStyle w:val="StyleUnderline"/>
        </w:rPr>
        <w:t>through</w:t>
      </w:r>
      <w:r w:rsidRPr="00C12F9C">
        <w:rPr>
          <w:rStyle w:val="StyleUnderline"/>
        </w:rPr>
        <w:t xml:space="preserve"> the Section 301 process</w:t>
      </w:r>
      <w:r w:rsidRPr="00F42A98">
        <w:rPr>
          <w:rStyle w:val="StyleUnderline"/>
        </w:rPr>
        <w:t>-</w:t>
      </w:r>
      <w:r w:rsidRPr="009C0918">
        <w:rPr>
          <w:rStyle w:val="StyleUnderline"/>
          <w:highlight w:val="cyan"/>
        </w:rPr>
        <w:t>and</w:t>
      </w:r>
      <w:r w:rsidRPr="00F42A98">
        <w:rPr>
          <w:rStyle w:val="StyleUnderline"/>
        </w:rPr>
        <w:t xml:space="preserve"> the fact that they are strong enough even without building coalitions, it </w:t>
      </w:r>
      <w:r w:rsidRPr="00CB6B1A">
        <w:rPr>
          <w:rStyle w:val="StyleUnderline"/>
        </w:rPr>
        <w:lastRenderedPageBreak/>
        <w:t xml:space="preserve">remains highly troubling that they </w:t>
      </w:r>
      <w:r w:rsidRPr="00107FC5">
        <w:rPr>
          <w:rStyle w:val="StyleUnderline"/>
        </w:rPr>
        <w:t xml:space="preserve">now </w:t>
      </w:r>
      <w:r w:rsidRPr="00CB6B1A">
        <w:rPr>
          <w:rStyle w:val="StyleUnderline"/>
        </w:rPr>
        <w:t xml:space="preserve">seek to </w:t>
      </w:r>
      <w:r w:rsidRPr="009C0918">
        <w:rPr>
          <w:rStyle w:val="Emphasis"/>
          <w:highlight w:val="cyan"/>
        </w:rPr>
        <w:t>undermine</w:t>
      </w:r>
      <w:r w:rsidRPr="009C0918">
        <w:rPr>
          <w:rStyle w:val="StyleUnderline"/>
          <w:highlight w:val="cyan"/>
        </w:rPr>
        <w:t xml:space="preserve"> </w:t>
      </w:r>
      <w:r w:rsidRPr="00CB6B1A">
        <w:rPr>
          <w:rStyle w:val="StyleUnderline"/>
        </w:rPr>
        <w:t xml:space="preserve">the </w:t>
      </w:r>
      <w:r w:rsidRPr="009C0918">
        <w:rPr>
          <w:rStyle w:val="StyleUnderline"/>
          <w:highlight w:val="cyan"/>
        </w:rPr>
        <w:t>multilat</w:t>
      </w:r>
      <w:r w:rsidRPr="00CB6B1A">
        <w:rPr>
          <w:rStyle w:val="StyleUnderline"/>
        </w:rPr>
        <w:t xml:space="preserve">eral process through the creation of a new </w:t>
      </w:r>
      <w:r w:rsidRPr="00107FC5">
        <w:rPr>
          <w:rStyle w:val="StyleUnderline"/>
        </w:rPr>
        <w:t>and</w:t>
      </w:r>
      <w:r w:rsidRPr="00CB6B1A">
        <w:rPr>
          <w:rStyle w:val="StyleUnderline"/>
        </w:rPr>
        <w:t xml:space="preserve"> untested alternative forum</w:t>
      </w:r>
      <w:r w:rsidRPr="001F59A4">
        <w:rPr>
          <w:sz w:val="16"/>
        </w:rPr>
        <w:t xml:space="preserve"> in the form of ACTA. To some extent, </w:t>
      </w:r>
      <w:r w:rsidRPr="00C12F9C">
        <w:rPr>
          <w:rStyle w:val="StyleUnderline"/>
        </w:rPr>
        <w:t>this</w:t>
      </w:r>
      <w:r w:rsidRPr="001F59A4">
        <w:rPr>
          <w:sz w:val="16"/>
        </w:rPr>
        <w:t xml:space="preserve"> forum </w:t>
      </w:r>
      <w:r w:rsidRPr="00C12F9C">
        <w:rPr>
          <w:rStyle w:val="StyleUnderline"/>
        </w:rPr>
        <w:t>reflects the ill-advised "can do, won't do" mentality</w:t>
      </w:r>
      <w:r w:rsidRPr="001F59A4">
        <w:rPr>
          <w:sz w:val="16"/>
        </w:rPr>
        <w:t xml:space="preserve"> laid out by the Second Bush Administration. As then-USTR Robert Zoellick wrote in the Financial Times, </w:t>
      </w:r>
      <w:r w:rsidRPr="00C12F9C">
        <w:rPr>
          <w:rStyle w:val="StyleUnderline"/>
        </w:rPr>
        <w:t>the United States will separate the "can do" countries from the "won't do," and it "will move towards free trade with [only] can-do countries</w:t>
      </w:r>
      <w:r w:rsidRPr="001F59A4">
        <w:rPr>
          <w:sz w:val="16"/>
        </w:rPr>
        <w:t xml:space="preserve">. '62 3 </w:t>
      </w:r>
      <w:r w:rsidRPr="001E2DD3">
        <w:rPr>
          <w:rStyle w:val="Emphasis"/>
        </w:rPr>
        <w:t xml:space="preserve">Such an approach has </w:t>
      </w:r>
      <w:r w:rsidRPr="009C0918">
        <w:rPr>
          <w:rStyle w:val="Emphasis"/>
          <w:highlight w:val="cyan"/>
        </w:rPr>
        <w:t xml:space="preserve">led to </w:t>
      </w:r>
      <w:r w:rsidRPr="001E2DD3">
        <w:rPr>
          <w:rStyle w:val="Emphasis"/>
        </w:rPr>
        <w:t xml:space="preserve">the </w:t>
      </w:r>
      <w:r w:rsidRPr="009C0918">
        <w:rPr>
          <w:rStyle w:val="Emphasis"/>
          <w:highlight w:val="cyan"/>
        </w:rPr>
        <w:t>prolif</w:t>
      </w:r>
      <w:r w:rsidRPr="00107FC5">
        <w:rPr>
          <w:rStyle w:val="Emphasis"/>
        </w:rPr>
        <w:t>eration</w:t>
      </w:r>
      <w:r w:rsidRPr="009C0918">
        <w:rPr>
          <w:rStyle w:val="Emphasis"/>
          <w:highlight w:val="cyan"/>
        </w:rPr>
        <w:t xml:space="preserve"> of </w:t>
      </w:r>
      <w:r w:rsidRPr="001E2DD3">
        <w:rPr>
          <w:rStyle w:val="Emphasis"/>
        </w:rPr>
        <w:t xml:space="preserve">bilateral and regional </w:t>
      </w:r>
      <w:r w:rsidRPr="009C0918">
        <w:rPr>
          <w:rStyle w:val="Emphasis"/>
          <w:highlight w:val="cyan"/>
        </w:rPr>
        <w:t>FTAs</w:t>
      </w:r>
      <w:r w:rsidRPr="001F59A4">
        <w:rPr>
          <w:sz w:val="16"/>
        </w:rPr>
        <w:t>, such as those with Jordan, Singapore, Chile, Australia, Morocco, Bahrain, Oman, Peru, Colombia, South Korea, Panama, and the Central America-Dominican Republic Free Trade Agreement (CAFITA-DR).624</w:t>
      </w:r>
    </w:p>
    <w:p w14:paraId="09B8E870" w14:textId="77777777" w:rsidR="003731D0" w:rsidRPr="001F59A4" w:rsidRDefault="003731D0" w:rsidP="003731D0">
      <w:pPr>
        <w:rPr>
          <w:sz w:val="16"/>
        </w:rPr>
      </w:pPr>
      <w:r w:rsidRPr="00805826">
        <w:rPr>
          <w:rStyle w:val="Emphasis"/>
        </w:rPr>
        <w:t xml:space="preserve">Although </w:t>
      </w:r>
      <w:r w:rsidRPr="009C0918">
        <w:rPr>
          <w:rStyle w:val="Emphasis"/>
          <w:highlight w:val="cyan"/>
        </w:rPr>
        <w:t>i</w:t>
      </w:r>
      <w:r w:rsidRPr="001E2DD3">
        <w:rPr>
          <w:rStyle w:val="StyleUnderline"/>
        </w:rPr>
        <w:t xml:space="preserve">ntellectual </w:t>
      </w:r>
      <w:r w:rsidRPr="009C0918">
        <w:rPr>
          <w:rStyle w:val="Emphasis"/>
          <w:highlight w:val="cyan"/>
        </w:rPr>
        <w:t>p</w:t>
      </w:r>
      <w:r w:rsidRPr="001E2DD3">
        <w:rPr>
          <w:rStyle w:val="StyleUnderline"/>
        </w:rPr>
        <w:t>roperty</w:t>
      </w:r>
      <w:r w:rsidRPr="009C0918">
        <w:rPr>
          <w:rStyle w:val="Emphasis"/>
          <w:highlight w:val="cyan"/>
        </w:rPr>
        <w:t xml:space="preserve"> protection </w:t>
      </w:r>
      <w:r w:rsidRPr="00805826">
        <w:rPr>
          <w:rStyle w:val="Emphasis"/>
        </w:rPr>
        <w:t xml:space="preserve">remains a key national interest </w:t>
      </w:r>
      <w:r w:rsidRPr="009C0918">
        <w:rPr>
          <w:rStyle w:val="Emphasis"/>
          <w:highlight w:val="cyan"/>
        </w:rPr>
        <w:t>of the U</w:t>
      </w:r>
      <w:r w:rsidRPr="001E2DD3">
        <w:rPr>
          <w:rStyle w:val="StyleUnderline"/>
        </w:rPr>
        <w:t xml:space="preserve">nited </w:t>
      </w:r>
      <w:r w:rsidRPr="009C0918">
        <w:rPr>
          <w:rStyle w:val="Emphasis"/>
          <w:highlight w:val="cyan"/>
        </w:rPr>
        <w:t>S</w:t>
      </w:r>
      <w:r w:rsidRPr="001E2DD3">
        <w:rPr>
          <w:rStyle w:val="StyleUnderline"/>
        </w:rPr>
        <w:t>tates</w:t>
      </w:r>
      <w:r w:rsidRPr="001F59A4">
        <w:rPr>
          <w:sz w:val="16"/>
        </w:rPr>
        <w:t>-regardless of whether the administration is Republican or Democrat-</w:t>
      </w:r>
      <w:r w:rsidRPr="00805826">
        <w:rPr>
          <w:rStyle w:val="Emphasis"/>
        </w:rPr>
        <w:t xml:space="preserve">it remains troubling </w:t>
      </w:r>
      <w:r w:rsidRPr="009C0918">
        <w:rPr>
          <w:rStyle w:val="Emphasis"/>
          <w:highlight w:val="cyan"/>
        </w:rPr>
        <w:t>that</w:t>
      </w:r>
      <w:r w:rsidRPr="00805826">
        <w:rPr>
          <w:rStyle w:val="Emphasis"/>
        </w:rPr>
        <w:t xml:space="preserve"> the current administration</w:t>
      </w:r>
      <w:r w:rsidRPr="00C12F9C">
        <w:rPr>
          <w:rStyle w:val="Emphasis"/>
        </w:rPr>
        <w:t xml:space="preserve"> </w:t>
      </w:r>
      <w:r w:rsidRPr="00FC7441">
        <w:rPr>
          <w:rStyle w:val="Emphasis"/>
        </w:rPr>
        <w:t xml:space="preserve">would </w:t>
      </w:r>
      <w:r w:rsidRPr="009C0918">
        <w:rPr>
          <w:rStyle w:val="Emphasis"/>
          <w:highlight w:val="cyan"/>
        </w:rPr>
        <w:t>continue the</w:t>
      </w:r>
      <w:r w:rsidRPr="000E5361">
        <w:rPr>
          <w:rStyle w:val="Emphasis"/>
        </w:rPr>
        <w:t xml:space="preserve"> </w:t>
      </w:r>
      <w:r w:rsidRPr="009C0918">
        <w:rPr>
          <w:rStyle w:val="Emphasis"/>
          <w:highlight w:val="cyan"/>
        </w:rPr>
        <w:t>"can do, won't do" mentality</w:t>
      </w:r>
      <w:r w:rsidRPr="00C12F9C">
        <w:rPr>
          <w:rStyle w:val="Emphasis"/>
        </w:rPr>
        <w:t xml:space="preserve"> laid out by the previous administration</w:t>
      </w:r>
      <w:r w:rsidRPr="001F59A4">
        <w:rPr>
          <w:sz w:val="16"/>
        </w:rPr>
        <w:t xml:space="preserve">. </w:t>
      </w:r>
      <w:r w:rsidRPr="00C12F9C">
        <w:rPr>
          <w:rStyle w:val="StyleUnderline"/>
        </w:rPr>
        <w:t xml:space="preserve">Such continuation </w:t>
      </w:r>
      <w:r w:rsidRPr="009C0918">
        <w:rPr>
          <w:rStyle w:val="StyleUnderline"/>
          <w:highlight w:val="cyan"/>
        </w:rPr>
        <w:t xml:space="preserve">is </w:t>
      </w:r>
      <w:r w:rsidRPr="00050014">
        <w:rPr>
          <w:rStyle w:val="StyleUnderline"/>
        </w:rPr>
        <w:t xml:space="preserve">particularly </w:t>
      </w:r>
      <w:r w:rsidRPr="009C0918">
        <w:rPr>
          <w:rStyle w:val="StyleUnderline"/>
          <w:highlight w:val="cyan"/>
        </w:rPr>
        <w:t xml:space="preserve">troubling </w:t>
      </w:r>
      <w:r w:rsidRPr="00805826">
        <w:rPr>
          <w:rStyle w:val="StyleUnderline"/>
        </w:rPr>
        <w:t xml:space="preserve">when </w:t>
      </w:r>
      <w:r w:rsidRPr="00E246B6">
        <w:rPr>
          <w:rStyle w:val="StyleUnderline"/>
        </w:rPr>
        <w:t>the present administration has worked</w:t>
      </w:r>
      <w:r w:rsidRPr="00C12F9C">
        <w:rPr>
          <w:rStyle w:val="StyleUnderline"/>
        </w:rPr>
        <w:t xml:space="preserve"> so hard </w:t>
      </w:r>
      <w:r w:rsidRPr="009C0918">
        <w:rPr>
          <w:rStyle w:val="StyleUnderline"/>
          <w:highlight w:val="cyan"/>
        </w:rPr>
        <w:t xml:space="preserve">to </w:t>
      </w:r>
      <w:r w:rsidRPr="00E246B6">
        <w:rPr>
          <w:rStyle w:val="StyleUnderline"/>
        </w:rPr>
        <w:t xml:space="preserve">mend </w:t>
      </w:r>
      <w:r w:rsidRPr="00050014">
        <w:rPr>
          <w:rStyle w:val="StyleUnderline"/>
        </w:rPr>
        <w:t>its relationship with its</w:t>
      </w:r>
      <w:r w:rsidRPr="00C12F9C">
        <w:rPr>
          <w:rStyle w:val="StyleUnderline"/>
        </w:rPr>
        <w:t xml:space="preserve"> </w:t>
      </w:r>
      <w:r w:rsidRPr="009C0918">
        <w:rPr>
          <w:rStyle w:val="StyleUnderline"/>
          <w:highlight w:val="cyan"/>
        </w:rPr>
        <w:t xml:space="preserve">trading partners and </w:t>
      </w:r>
      <w:r w:rsidRPr="00E246B6">
        <w:rPr>
          <w:rStyle w:val="Emphasis"/>
        </w:rPr>
        <w:t xml:space="preserve">restore </w:t>
      </w:r>
      <w:r w:rsidRPr="00050014">
        <w:rPr>
          <w:rStyle w:val="Emphasis"/>
        </w:rPr>
        <w:t xml:space="preserve">the </w:t>
      </w:r>
      <w:r w:rsidRPr="009C0918">
        <w:rPr>
          <w:rStyle w:val="Emphasis"/>
          <w:highlight w:val="cyan"/>
        </w:rPr>
        <w:t>cred</w:t>
      </w:r>
      <w:r w:rsidRPr="00050014">
        <w:rPr>
          <w:rStyle w:val="Emphasis"/>
        </w:rPr>
        <w:t>ibility</w:t>
      </w:r>
      <w:r w:rsidRPr="00C12F9C">
        <w:rPr>
          <w:rStyle w:val="StyleUnderline"/>
        </w:rPr>
        <w:t xml:space="preserve"> and integrity </w:t>
      </w:r>
      <w:r w:rsidRPr="009C0918">
        <w:rPr>
          <w:rStyle w:val="Emphasis"/>
          <w:highlight w:val="cyan"/>
        </w:rPr>
        <w:t xml:space="preserve">of </w:t>
      </w:r>
      <w:r w:rsidRPr="00050014">
        <w:rPr>
          <w:rStyle w:val="Emphasis"/>
        </w:rPr>
        <w:t xml:space="preserve">the </w:t>
      </w:r>
      <w:r w:rsidRPr="009C0918">
        <w:rPr>
          <w:rStyle w:val="Emphasis"/>
          <w:highlight w:val="cyan"/>
        </w:rPr>
        <w:t>multilat</w:t>
      </w:r>
      <w:r w:rsidRPr="00050014">
        <w:rPr>
          <w:rStyle w:val="Emphasis"/>
        </w:rPr>
        <w:t>eral regulatory system.</w:t>
      </w:r>
    </w:p>
    <w:p w14:paraId="1C0627C2" w14:textId="77777777" w:rsidR="003731D0" w:rsidRPr="003731D0" w:rsidRDefault="003731D0" w:rsidP="003731D0"/>
    <w:p w14:paraId="238541AC" w14:textId="105CABB5" w:rsidR="002D3DFC" w:rsidRDefault="003731D0" w:rsidP="002D3DFC">
      <w:pPr>
        <w:pStyle w:val="Heading4"/>
      </w:pPr>
      <w:r>
        <w:t>CP</w:t>
      </w:r>
      <w:r w:rsidR="002D3DFC">
        <w:t xml:space="preserve"> solves the aff – the WTO is experienced in IP reform</w:t>
      </w:r>
    </w:p>
    <w:p w14:paraId="4A3530A9" w14:textId="5ADD6A7A" w:rsidR="002D3DFC" w:rsidRPr="00F15DD3" w:rsidRDefault="002D3DFC" w:rsidP="002D3DFC">
      <w:r w:rsidRPr="00F15DD3">
        <w:rPr>
          <w:b/>
          <w:bCs/>
          <w:sz w:val="26"/>
          <w:szCs w:val="26"/>
        </w:rPr>
        <w:t>Lim and Maniatis 20</w:t>
      </w:r>
      <w:r>
        <w:t xml:space="preserve"> (Chin Leng Lim, </w:t>
      </w:r>
      <w:r w:rsidRPr="00F15DD3">
        <w:t>Choh-Ming Li Professor of Law and practises with a London commercial set</w:t>
      </w:r>
      <w:r>
        <w:t xml:space="preserve">, and Spyros Maniatis, </w:t>
      </w:r>
      <w:r w:rsidRPr="00F15DD3">
        <w:t>Director, British Institute of International and Comparative Law</w:t>
      </w:r>
      <w:r>
        <w:t xml:space="preserve"> and</w:t>
      </w:r>
      <w:r w:rsidRPr="00F15DD3">
        <w:t xml:space="preserve"> Honorary Professor in Intellectual Property Law</w:t>
      </w:r>
      <w:r>
        <w:t>, “</w:t>
      </w:r>
      <w:r w:rsidRPr="00F15DD3">
        <w:t>Intellectual Property Rights Are Complicated Creatures</w:t>
      </w:r>
      <w:r>
        <w:t xml:space="preserve">”, article for CIGI, April 27, 2020, </w:t>
      </w:r>
      <w:r w:rsidRPr="00F80B4B">
        <w:t>https://www.cigionline.org/articles/intellectual-property-rights-are-complicated-creatures/</w:t>
      </w:r>
      <w:r>
        <w:t>) // DB</w:t>
      </w:r>
    </w:p>
    <w:p w14:paraId="7598A0AD" w14:textId="77777777" w:rsidR="002D3DFC" w:rsidRDefault="002D3DFC" w:rsidP="002D3DFC">
      <w:pPr>
        <w:rPr>
          <w:rStyle w:val="Emphasis"/>
        </w:rPr>
      </w:pPr>
      <w:r w:rsidRPr="00F15DD3">
        <w:rPr>
          <w:rStyle w:val="StyleUnderline"/>
        </w:rPr>
        <w:t xml:space="preserve">The </w:t>
      </w:r>
      <w:r w:rsidRPr="009C0918">
        <w:rPr>
          <w:rStyle w:val="Emphasis"/>
          <w:highlight w:val="cyan"/>
        </w:rPr>
        <w:t>WTO</w:t>
      </w:r>
      <w:r w:rsidRPr="00F15DD3">
        <w:rPr>
          <w:rStyle w:val="Emphasis"/>
        </w:rPr>
        <w:t>’s</w:t>
      </w:r>
      <w:r w:rsidRPr="00F15DD3">
        <w:rPr>
          <w:rStyle w:val="StyleUnderline"/>
        </w:rPr>
        <w:t xml:space="preserve"> website </w:t>
      </w:r>
      <w:r w:rsidRPr="009C0918">
        <w:rPr>
          <w:rStyle w:val="Emphasis"/>
          <w:highlight w:val="cyan"/>
        </w:rPr>
        <w:t>provides</w:t>
      </w:r>
      <w:r w:rsidRPr="00F15DD3">
        <w:rPr>
          <w:rStyle w:val="Emphasis"/>
        </w:rPr>
        <w:t xml:space="preserve"> a </w:t>
      </w:r>
      <w:r w:rsidRPr="009C0918">
        <w:rPr>
          <w:rStyle w:val="Emphasis"/>
          <w:highlight w:val="cyan"/>
        </w:rPr>
        <w:t>wealth of info</w:t>
      </w:r>
      <w:r w:rsidRPr="00F15DD3">
        <w:rPr>
          <w:rStyle w:val="Emphasis"/>
        </w:rPr>
        <w:t>rmation</w:t>
      </w:r>
      <w:r w:rsidRPr="00F15DD3">
        <w:rPr>
          <w:rStyle w:val="StyleUnderline"/>
        </w:rPr>
        <w:t xml:space="preserve"> </w:t>
      </w:r>
      <w:r w:rsidRPr="009C0918">
        <w:rPr>
          <w:rStyle w:val="StyleUnderline"/>
          <w:highlight w:val="cyan"/>
        </w:rPr>
        <w:t>on</w:t>
      </w:r>
      <w:r w:rsidRPr="00F15DD3">
        <w:rPr>
          <w:rStyle w:val="StyleUnderline"/>
        </w:rPr>
        <w:t xml:space="preserve"> the history of the </w:t>
      </w:r>
      <w:r w:rsidRPr="009C0918">
        <w:rPr>
          <w:rStyle w:val="StyleUnderline"/>
          <w:highlight w:val="cyan"/>
        </w:rPr>
        <w:t>negotiations</w:t>
      </w:r>
      <w:r w:rsidRPr="00F15DD3">
        <w:rPr>
          <w:rStyle w:val="StyleUnderline"/>
        </w:rPr>
        <w:t xml:space="preserve">, current </w:t>
      </w:r>
      <w:r w:rsidRPr="009C0918">
        <w:rPr>
          <w:rStyle w:val="StyleUnderline"/>
          <w:highlight w:val="cyan"/>
        </w:rPr>
        <w:t>issues and</w:t>
      </w:r>
      <w:r w:rsidRPr="00F15DD3">
        <w:rPr>
          <w:rStyle w:val="StyleUnderline"/>
        </w:rPr>
        <w:t xml:space="preserve"> reviews of </w:t>
      </w:r>
      <w:r w:rsidRPr="009C0918">
        <w:rPr>
          <w:rStyle w:val="StyleUnderline"/>
          <w:highlight w:val="cyan"/>
        </w:rPr>
        <w:t>d</w:t>
      </w:r>
      <w:r w:rsidRPr="00F15DD3">
        <w:rPr>
          <w:rStyle w:val="StyleUnderline"/>
        </w:rPr>
        <w:t xml:space="preserve">ispute </w:t>
      </w:r>
      <w:r w:rsidRPr="009C0918">
        <w:rPr>
          <w:rStyle w:val="StyleUnderline"/>
          <w:highlight w:val="cyan"/>
        </w:rPr>
        <w:t>s</w:t>
      </w:r>
      <w:r w:rsidRPr="00F15DD3">
        <w:rPr>
          <w:rStyle w:val="StyleUnderline"/>
        </w:rPr>
        <w:t xml:space="preserve">ettlements </w:t>
      </w:r>
      <w:r w:rsidRPr="009C0918">
        <w:rPr>
          <w:rStyle w:val="Emphasis"/>
          <w:highlight w:val="cyan"/>
        </w:rPr>
        <w:t>involving IP</w:t>
      </w:r>
      <w:r w:rsidRPr="00F15DD3">
        <w:rPr>
          <w:rStyle w:val="StyleUnderline"/>
        </w:rPr>
        <w:t xml:space="preserve">. The </w:t>
      </w:r>
      <w:r w:rsidRPr="009C0918">
        <w:rPr>
          <w:rStyle w:val="StyleUnderline"/>
          <w:highlight w:val="cyan"/>
        </w:rPr>
        <w:t>relatively small number of disputes</w:t>
      </w:r>
      <w:r w:rsidRPr="00F15DD3">
        <w:rPr>
          <w:rStyle w:val="StyleUnderline"/>
        </w:rPr>
        <w:t xml:space="preserve">, 42, </w:t>
      </w:r>
      <w:r w:rsidRPr="009C0918">
        <w:rPr>
          <w:rStyle w:val="StyleUnderline"/>
          <w:highlight w:val="cyan"/>
        </w:rPr>
        <w:t>and</w:t>
      </w:r>
      <w:r w:rsidRPr="00F15DD3">
        <w:rPr>
          <w:rStyle w:val="StyleUnderline"/>
        </w:rPr>
        <w:t xml:space="preserve"> the fact </w:t>
      </w:r>
      <w:r w:rsidRPr="009C0918">
        <w:rPr>
          <w:rStyle w:val="StyleUnderline"/>
          <w:highlight w:val="cyan"/>
        </w:rPr>
        <w:t>that a large number</w:t>
      </w:r>
      <w:r w:rsidRPr="00F15DD3">
        <w:rPr>
          <w:rStyle w:val="StyleUnderline"/>
        </w:rPr>
        <w:t xml:space="preserve"> were </w:t>
      </w:r>
      <w:r w:rsidRPr="009C0918">
        <w:rPr>
          <w:rStyle w:val="StyleUnderline"/>
          <w:highlight w:val="cyan"/>
        </w:rPr>
        <w:t>resolved through</w:t>
      </w:r>
      <w:r w:rsidRPr="00F15DD3">
        <w:rPr>
          <w:rStyle w:val="StyleUnderline"/>
        </w:rPr>
        <w:t xml:space="preserve"> mutual </w:t>
      </w:r>
      <w:r w:rsidRPr="009C0918">
        <w:rPr>
          <w:rStyle w:val="StyleUnderline"/>
          <w:highlight w:val="cyan"/>
        </w:rPr>
        <w:t>agreement</w:t>
      </w:r>
      <w:r w:rsidRPr="00F15DD3">
        <w:rPr>
          <w:rStyle w:val="StyleUnderline"/>
        </w:rPr>
        <w:t xml:space="preserve"> </w:t>
      </w:r>
      <w:r w:rsidRPr="009C0918">
        <w:rPr>
          <w:rStyle w:val="Emphasis"/>
          <w:highlight w:val="cyan"/>
        </w:rPr>
        <w:t>show that the system works</w:t>
      </w:r>
      <w:r w:rsidRPr="00F15DD3">
        <w:rPr>
          <w:rStyle w:val="StyleUnderline"/>
        </w:rPr>
        <w:t>.</w:t>
      </w:r>
      <w:r w:rsidRPr="00F15DD3">
        <w:rPr>
          <w:sz w:val="16"/>
        </w:rPr>
        <w:t xml:space="preserve"> There is criticism, of course: such issues as the balance between patent protection for pharmaceutical products and access to generic drugs in developing economies or the limitations that health regulations can impose to trademark rights for tobacco products are not easy. Attacks come from diametrically opposed quarters: there are constant cries both against too much protection and for higher standards or more intrusive regulation. Challenges and Opportunities Nonetheless, there are two fundamental challenges that could also be viewed as opportunities. </w:t>
      </w:r>
      <w:r w:rsidRPr="00F15DD3">
        <w:rPr>
          <w:rStyle w:val="StyleUnderline"/>
        </w:rPr>
        <w:t xml:space="preserve">The first has to do with the position of the WTO against a shifting global political environment. Looking at what is happening under the aegis of the WTO is not enough. </w:t>
      </w:r>
      <w:r w:rsidRPr="00F15DD3">
        <w:rPr>
          <w:rStyle w:val="Emphasis"/>
        </w:rPr>
        <w:t>Bilateral trade agreements use IP as either a sword or a barrier</w:t>
      </w:r>
      <w:r w:rsidRPr="00F15DD3">
        <w:rPr>
          <w:rStyle w:val="StyleUnderline"/>
        </w:rPr>
        <w:t>; members move toward territorial arrangements rather than international agreements</w:t>
      </w:r>
      <w:r w:rsidRPr="00F15DD3">
        <w:rPr>
          <w:sz w:val="16"/>
        </w:rPr>
        <w:t xml:space="preserve">; tariff and non-tariff barriers are threatened without too much consideration for their knock-on effects; both real and exaggerated concerns regarding sovereignty and the role of the Appellate Body have brought the dispute resolution mechanisms of the WTO into a state of quasi paralysis. The list of geopolitical challenges is long. </w:t>
      </w:r>
      <w:r w:rsidRPr="00F15DD3">
        <w:rPr>
          <w:rStyle w:val="StyleUnderline"/>
        </w:rPr>
        <w:t xml:space="preserve">Still, the </w:t>
      </w:r>
      <w:r w:rsidRPr="009C0918">
        <w:rPr>
          <w:rStyle w:val="Emphasis"/>
          <w:highlight w:val="cyan"/>
        </w:rPr>
        <w:t>WTO is evidence of</w:t>
      </w:r>
      <w:r w:rsidRPr="00F15DD3">
        <w:rPr>
          <w:rStyle w:val="Emphasis"/>
        </w:rPr>
        <w:t xml:space="preserve"> a </w:t>
      </w:r>
      <w:r w:rsidRPr="009C0918">
        <w:rPr>
          <w:rStyle w:val="Emphasis"/>
          <w:highlight w:val="cyan"/>
        </w:rPr>
        <w:t>rules-based</w:t>
      </w:r>
      <w:r w:rsidRPr="00F15DD3">
        <w:rPr>
          <w:rStyle w:val="Emphasis"/>
        </w:rPr>
        <w:t xml:space="preserve"> </w:t>
      </w:r>
      <w:r w:rsidRPr="009C0918">
        <w:rPr>
          <w:rStyle w:val="Emphasis"/>
          <w:highlight w:val="cyan"/>
        </w:rPr>
        <w:t>architecture</w:t>
      </w:r>
      <w:r w:rsidRPr="009C0918">
        <w:rPr>
          <w:rStyle w:val="StyleUnderline"/>
          <w:highlight w:val="cyan"/>
        </w:rPr>
        <w:t>: ignore it</w:t>
      </w:r>
      <w:r w:rsidRPr="00F15DD3">
        <w:rPr>
          <w:rStyle w:val="StyleUnderline"/>
        </w:rPr>
        <w:t>, knock down walls according to interest and might</w:t>
      </w:r>
      <w:r w:rsidRPr="009C0918">
        <w:rPr>
          <w:rStyle w:val="StyleUnderline"/>
          <w:highlight w:val="cyan"/>
        </w:rPr>
        <w:t>, and</w:t>
      </w:r>
      <w:r w:rsidRPr="00F15DD3">
        <w:rPr>
          <w:rStyle w:val="StyleUnderline"/>
        </w:rPr>
        <w:t xml:space="preserve"> the unintended </w:t>
      </w:r>
      <w:r w:rsidRPr="009C0918">
        <w:rPr>
          <w:rStyle w:val="StyleUnderline"/>
          <w:highlight w:val="cyan"/>
        </w:rPr>
        <w:t>consequences of unilateralism</w:t>
      </w:r>
      <w:r w:rsidRPr="00F15DD3">
        <w:rPr>
          <w:rStyle w:val="StyleUnderline"/>
        </w:rPr>
        <w:t xml:space="preserve"> could be to </w:t>
      </w:r>
      <w:r w:rsidRPr="009C0918">
        <w:rPr>
          <w:rStyle w:val="StyleUnderline"/>
          <w:highlight w:val="cyan"/>
        </w:rPr>
        <w:t>bring the whole house down</w:t>
      </w:r>
      <w:r w:rsidRPr="00F15DD3">
        <w:rPr>
          <w:rStyle w:val="StyleUnderline"/>
        </w:rPr>
        <w:t>.</w:t>
      </w:r>
      <w:r w:rsidRPr="00F15DD3">
        <w:rPr>
          <w:sz w:val="16"/>
        </w:rPr>
        <w:t xml:space="preserve"> Should the WTO reinvent itself as a bastion of rules-based systems and redefine itself as a forum that influences businesses to address their impact on human rights and the environment? This question applies as much or more to IPRs as it does to other areas. The second challenge is linked with the effects of artificial intelligence (AI) — and here there are a couple of issues to consider. The first is how AI will influence the way we perceive IP and apply IPRs, focusing </w:t>
      </w:r>
      <w:proofErr w:type="gramStart"/>
      <w:r w:rsidRPr="00F15DD3">
        <w:rPr>
          <w:sz w:val="16"/>
        </w:rPr>
        <w:t>in particular on</w:t>
      </w:r>
      <w:proofErr w:type="gramEnd"/>
      <w:r w:rsidRPr="00F15DD3">
        <w:rPr>
          <w:sz w:val="16"/>
        </w:rPr>
        <w:t xml:space="preserve"> copyright and patents. From a copyright perspective, we dealt with aspects of the “who is the author or the inventor” question when at the turn of the century we considered computer-generated works. That problem was easy to resolve: the machines were following programs created by humans; they were preprogrammed by humans, unable to exercise their own choices. But how far would we be willing to link the work of a machine with the creator of the machine if the machine itself could exhibit intelligent behaviour, </w:t>
      </w:r>
      <w:proofErr w:type="gramStart"/>
      <w:r w:rsidRPr="00F15DD3">
        <w:rPr>
          <w:sz w:val="16"/>
        </w:rPr>
        <w:t>similar to</w:t>
      </w:r>
      <w:proofErr w:type="gramEnd"/>
      <w:r w:rsidRPr="00F15DD3">
        <w:rPr>
          <w:sz w:val="16"/>
        </w:rPr>
        <w:t xml:space="preserve"> that of a human? Alan Turing, the father of theoretical computer science who came up with the Turing test, once said, in terms of what were then hypothetical creations that could pass off as human, “The isolated man does not develop any intellectual power. It is necessary for him to be immersed in an environment of other[s]...The search for new techniques must be regarded as carried out by the human community as a whole, rather than by individuals.”5 There is a debate to be had here, between communitarianism and liberalism, as philosophers call it, but for the skeptic the answer may be hidden in the second part of Turing’s statement. Who, now, is an individual? </w:t>
      </w:r>
      <w:r w:rsidRPr="00F15DD3">
        <w:rPr>
          <w:rStyle w:val="StyleUnderline"/>
        </w:rPr>
        <w:t xml:space="preserve">Perhaps </w:t>
      </w:r>
      <w:r w:rsidRPr="009C0918">
        <w:rPr>
          <w:rStyle w:val="Emphasis"/>
          <w:highlight w:val="cyan"/>
        </w:rPr>
        <w:t>the WTO</w:t>
      </w:r>
      <w:r w:rsidRPr="00F15DD3">
        <w:rPr>
          <w:rStyle w:val="StyleUnderline"/>
        </w:rPr>
        <w:t xml:space="preserve">, </w:t>
      </w:r>
      <w:r w:rsidRPr="00F15DD3">
        <w:rPr>
          <w:rStyle w:val="StyleUnderline"/>
        </w:rPr>
        <w:lastRenderedPageBreak/>
        <w:t xml:space="preserve">supported by WIPO and other international bodies, </w:t>
      </w:r>
      <w:r w:rsidRPr="009C0918">
        <w:rPr>
          <w:rStyle w:val="Emphasis"/>
          <w:highlight w:val="cyan"/>
        </w:rPr>
        <w:t>is the right forum</w:t>
      </w:r>
      <w:r w:rsidRPr="00F15DD3">
        <w:rPr>
          <w:rStyle w:val="Emphasis"/>
        </w:rPr>
        <w:t xml:space="preserve"> in which </w:t>
      </w:r>
      <w:r w:rsidRPr="009C0918">
        <w:rPr>
          <w:rStyle w:val="Emphasis"/>
          <w:highlight w:val="cyan"/>
        </w:rPr>
        <w:t>to</w:t>
      </w:r>
      <w:r w:rsidRPr="00F15DD3">
        <w:rPr>
          <w:rStyle w:val="Emphasis"/>
        </w:rPr>
        <w:t xml:space="preserve"> </w:t>
      </w:r>
      <w:r w:rsidRPr="009C0918">
        <w:rPr>
          <w:rStyle w:val="Emphasis"/>
          <w:highlight w:val="cyan"/>
        </w:rPr>
        <w:t>explore</w:t>
      </w:r>
      <w:r w:rsidRPr="00F15DD3">
        <w:rPr>
          <w:rStyle w:val="Emphasis"/>
        </w:rPr>
        <w:t xml:space="preserve"> these </w:t>
      </w:r>
      <w:r w:rsidRPr="009C0918">
        <w:rPr>
          <w:rStyle w:val="Emphasis"/>
          <w:highlight w:val="cyan"/>
        </w:rPr>
        <w:t>existential IP questions</w:t>
      </w:r>
      <w:r w:rsidRPr="00F15DD3">
        <w:rPr>
          <w:rStyle w:val="StyleUnderline"/>
        </w:rPr>
        <w:t>.</w:t>
      </w:r>
      <w:r w:rsidRPr="00F15DD3">
        <w:rPr>
          <w:sz w:val="16"/>
        </w:rPr>
        <w:t xml:space="preserve"> From a patent law perspective, there is a related “inventive step” consideration; determining what would appear obvious to a person skilled in the art is challenging when that person is aided by machines that can intelligently analyze enormous amounts of data. This is a fundamental issue, in terms of the scope of protection, when the inventor is aided by the machine, but also from the perspective of patent validity, when much more would appear obvious following an analysis executed exclusively by a machine. </w:t>
      </w:r>
      <w:r w:rsidRPr="00F15DD3">
        <w:rPr>
          <w:rStyle w:val="StyleUnderline"/>
        </w:rPr>
        <w:t xml:space="preserve">It may be that these questions can be answered within the current parameters of copyright and patent law; </w:t>
      </w:r>
      <w:proofErr w:type="gramStart"/>
      <w:r w:rsidRPr="00F15DD3">
        <w:rPr>
          <w:rStyle w:val="StyleUnderline"/>
        </w:rPr>
        <w:t>but,</w:t>
      </w:r>
      <w:proofErr w:type="gramEnd"/>
      <w:r w:rsidRPr="00F15DD3">
        <w:rPr>
          <w:rStyle w:val="StyleUnderline"/>
        </w:rPr>
        <w:t xml:space="preserve"> equally, one could argue that there is a fundamental shift in terms of what we want to protect: </w:t>
      </w:r>
      <w:r w:rsidRPr="00F15DD3">
        <w:rPr>
          <w:sz w:val="16"/>
        </w:rPr>
        <w:t>should the law give IP protection to pure outcomes rather than to the results of human creativity? Such a shift could mean that the way we view IP will change so radically that the TRIPS Agreement will become irrelevant. It is the regulation of AI and the flow of data at a global level that will become the new essential requirements for international trade. But, as always in a challenge, there is a hidden opportunity</w:t>
      </w:r>
      <w:r w:rsidRPr="00F15DD3">
        <w:rPr>
          <w:rStyle w:val="StyleUnderline"/>
        </w:rPr>
        <w:t xml:space="preserve">. Perhaps the WTO, supported by WIPO and other international bodies, is the right forum in which to explore these existential IP questions </w:t>
      </w:r>
      <w:r w:rsidRPr="009C0918">
        <w:rPr>
          <w:rStyle w:val="Emphasis"/>
          <w:highlight w:val="cyan"/>
        </w:rPr>
        <w:t>and, if required</w:t>
      </w:r>
      <w:r w:rsidRPr="00F15DD3">
        <w:rPr>
          <w:rStyle w:val="Emphasis"/>
        </w:rPr>
        <w:t xml:space="preserve">, to </w:t>
      </w:r>
      <w:r w:rsidRPr="009C0918">
        <w:rPr>
          <w:rStyle w:val="Emphasis"/>
          <w:highlight w:val="cyan"/>
        </w:rPr>
        <w:t>come up with</w:t>
      </w:r>
      <w:r w:rsidRPr="00F15DD3">
        <w:rPr>
          <w:rStyle w:val="Emphasis"/>
        </w:rPr>
        <w:t xml:space="preserve"> a new </w:t>
      </w:r>
      <w:r w:rsidRPr="009C0918">
        <w:rPr>
          <w:rStyle w:val="Emphasis"/>
          <w:highlight w:val="cyan"/>
        </w:rPr>
        <w:t>architecture for preserving free trade</w:t>
      </w:r>
      <w:r w:rsidRPr="00F15DD3">
        <w:rPr>
          <w:rStyle w:val="Emphasis"/>
        </w:rPr>
        <w:t>.</w:t>
      </w:r>
    </w:p>
    <w:p w14:paraId="203EC7D7" w14:textId="77777777" w:rsidR="002D3DFC" w:rsidRPr="002D3DFC" w:rsidRDefault="002D3DFC" w:rsidP="002D3DFC"/>
    <w:p w14:paraId="45EB59C3" w14:textId="77777777" w:rsidR="00697970" w:rsidRDefault="00697970" w:rsidP="00947685">
      <w:pPr>
        <w:pStyle w:val="Heading3"/>
      </w:pPr>
      <w:r>
        <w:lastRenderedPageBreak/>
        <w:t xml:space="preserve">S – AI </w:t>
      </w:r>
    </w:p>
    <w:p w14:paraId="7FE302F6" w14:textId="0FFDCACA" w:rsidR="00697970" w:rsidRDefault="00697970" w:rsidP="00697970">
      <w:pPr>
        <w:pStyle w:val="Heading4"/>
      </w:pPr>
      <w:r>
        <w:t>Consulting the WTO key---they can help set standards for AI patents.</w:t>
      </w:r>
    </w:p>
    <w:p w14:paraId="42F58284" w14:textId="77777777" w:rsidR="00697970" w:rsidRDefault="00697970" w:rsidP="00697970">
      <w:r>
        <w:t xml:space="preserve">Elif </w:t>
      </w:r>
      <w:r w:rsidRPr="00E14D10">
        <w:rPr>
          <w:rFonts w:eastAsiaTheme="majorEastAsia" w:cstheme="majorBidi"/>
          <w:b/>
          <w:iCs/>
          <w:sz w:val="26"/>
        </w:rPr>
        <w:t>Kavusturan, 20</w:t>
      </w:r>
      <w:r w:rsidRPr="00E14D10">
        <w:t xml:space="preserve">, </w:t>
      </w:r>
      <w:r>
        <w:t>11</w:t>
      </w:r>
      <w:r w:rsidRPr="00E14D10">
        <w:t>-</w:t>
      </w:r>
      <w:r>
        <w:t>18</w:t>
      </w:r>
      <w:r w:rsidRPr="00E14D10">
        <w:t>-</w:t>
      </w:r>
      <w:r>
        <w:t>2020</w:t>
      </w:r>
      <w:r w:rsidRPr="00E14D10">
        <w:t>, "</w:t>
      </w:r>
      <w:r>
        <w:t>REFORMING U.S. PATENT LAW TO ENABLE ACCESS TO ESSENTIAL MEDICINES IN THE ERA OF ARTIFICIAL INTELLIGENCE</w:t>
      </w:r>
      <w:r w:rsidRPr="00E14D10">
        <w:t xml:space="preserve">," </w:t>
      </w:r>
      <w:r>
        <w:rPr>
          <w:i/>
          <w:iCs/>
        </w:rPr>
        <w:t>Northwestern Journal of Technology and Intellectual Property</w:t>
      </w:r>
      <w:r w:rsidRPr="00E14D10">
        <w:t>, https://scholarlycommons.law.northwestern.edu/cgi/viewcontent.cgi?article=1339&amp;context=njtip</w:t>
      </w:r>
      <w:r>
        <w:t>, pp. 80-82. Accessed Apr 22, 2024. // QUEERMAID</w:t>
      </w:r>
    </w:p>
    <w:p w14:paraId="5F9CD20D" w14:textId="77777777" w:rsidR="00697970" w:rsidRPr="006F51A1" w:rsidRDefault="00697970" w:rsidP="00697970">
      <w:pPr>
        <w:rPr>
          <w:vertAlign w:val="subscript"/>
        </w:rPr>
      </w:pPr>
      <w:r w:rsidRPr="00114868">
        <w:rPr>
          <w:vertAlign w:val="subscript"/>
        </w:rPr>
        <w:t xml:space="preserve">[Legal Consultant, 3 years at Suffolk University, 2 years at Istanbul University, 5 years at Koc University. She worked as a professor at Suffolk University for a year, and then became an IP lawyer at Bener Law Office before </w:t>
      </w:r>
      <w:r>
        <w:rPr>
          <w:vertAlign w:val="subscript"/>
        </w:rPr>
        <w:t>starting</w:t>
      </w:r>
      <w:r w:rsidRPr="00114868">
        <w:rPr>
          <w:vertAlign w:val="subscript"/>
        </w:rPr>
        <w:t xml:space="preserve"> her own law firm.]</w:t>
      </w:r>
    </w:p>
    <w:p w14:paraId="1E331D3C" w14:textId="77777777" w:rsidR="00697970" w:rsidRPr="006F51A1" w:rsidRDefault="00697970" w:rsidP="00697970">
      <w:pPr>
        <w:rPr>
          <w:u w:val="single"/>
        </w:rPr>
      </w:pPr>
      <w:r w:rsidRPr="0004691C">
        <w:rPr>
          <w:vertAlign w:val="subscript"/>
        </w:rPr>
        <w:t xml:space="preserve">In evaluating access to pharmaceuticals, WHO differentiates between essential and non-essential medicines. Essential medicines are those that must </w:t>
      </w:r>
      <w:proofErr w:type="gramStart"/>
      <w:r w:rsidRPr="0004691C">
        <w:rPr>
          <w:vertAlign w:val="subscript"/>
        </w:rPr>
        <w:t>be available at all times</w:t>
      </w:r>
      <w:proofErr w:type="gramEnd"/>
      <w:r w:rsidRPr="0004691C">
        <w:rPr>
          <w:vertAlign w:val="subscript"/>
        </w:rPr>
        <w:t xml:space="preserve"> in adequate amounts at affordable prices. WHO has been publishing essential medicines lists based on current health needs since 1977. WHO’s periodically updated lists provide a guideline for countries to develop their own lists. The latest WHO list includes drugs ranging from antibiotics to drugs used for the treatment of cancer, HIV, and malaria.</w:t>
      </w:r>
      <w:r>
        <w:t xml:space="preserve"> </w:t>
      </w:r>
      <w:r w:rsidRPr="0004691C">
        <w:rPr>
          <w:u w:val="single"/>
        </w:rPr>
        <w:t>Access to essential medicines is “a key component of the fulfillment of the human right to health.” The models here thus focus on essential medicines. The models aim to increase access by reforming patentability standards to leave some essential medicines enabled by AI outside the scope of patentability, or alternatively, decreasing the patent term available for such medicines.</w:t>
      </w:r>
      <w:r>
        <w:t xml:space="preserve"> </w:t>
      </w:r>
      <w:r w:rsidRPr="0004691C">
        <w:rPr>
          <w:u w:val="single"/>
        </w:rPr>
        <w:t>Non-essential medicines will remain under the existing system, as they are less likely to have a significant impact on global health.</w:t>
      </w:r>
      <w:r>
        <w:t xml:space="preserve"> </w:t>
      </w:r>
      <w:r w:rsidRPr="0004691C">
        <w:rPr>
          <w:vertAlign w:val="subscript"/>
        </w:rPr>
        <w:t xml:space="preserve">Patents on these medicines will allow innovating companies to freely decide prices in the absence of competitors and help raise funds for future R&amp;D investments. 2. The Path to Patent Law Reform Congress is limited by the United States Constitution in determining the sphere of patent protection and granting exclusivity for limited terms. That said, Congress is free to decide the scope and breadth of intellectual property rights. It may impose conditions on patent rights, limit duration, refuse granting privileges, or provide special rights for certain industries, as opposed to employing a uniform intellectual property system. As such, </w:t>
      </w:r>
      <w:r w:rsidRPr="0004691C">
        <w:rPr>
          <w:u w:val="single"/>
        </w:rPr>
        <w:t>Congress has the authority to subject inventions concerning essential medicines enabled by AI to different eligibility standards, as well as to confer a different scope of rights to such inventions.</w:t>
      </w:r>
      <w:r>
        <w:t xml:space="preserve"> </w:t>
      </w:r>
      <w:r w:rsidRPr="0004691C">
        <w:rPr>
          <w:vertAlign w:val="subscript"/>
        </w:rPr>
        <w:t xml:space="preserve">Nevertheless, any reform to the existing patent system must be compliant with the Agreement on the Trade Related Aspects of Intellectual Property Rights (TRIPS). TRIPS requires patentability of all </w:t>
      </w:r>
      <w:proofErr w:type="gramStart"/>
      <w:r w:rsidRPr="0004691C">
        <w:rPr>
          <w:vertAlign w:val="subscript"/>
        </w:rPr>
        <w:t>novel</w:t>
      </w:r>
      <w:proofErr w:type="gramEnd"/>
      <w:r w:rsidRPr="0004691C">
        <w:rPr>
          <w:vertAlign w:val="subscript"/>
        </w:rPr>
        <w:t xml:space="preserve">, useful, and non-obvious inventions, and prohibits differential treatment based on technology. Article 27.2 provides an exception to this rule in cases where protection of human life and health require exclusion of patentability. However, the provision indicates that an invention cannot be excluded from patentability based on this exception “merely because the exploitation is prohibited by . . . law.” The models proposed here do not exclude pharmaceuticals from patentability in general but merely change the standard of patentability, or alternatively the exclusivity period, for essential medicines enabled by AI with an aim to ensure wider access to pharmaceuticals. There is thus an argument to be made that the proposed law reforms fall within the scope of the exception. </w:t>
      </w:r>
      <w:r w:rsidRPr="0004691C">
        <w:rPr>
          <w:u w:val="single"/>
        </w:rPr>
        <w:t>However, the best course of action is to urge the World Trade Organization to recognize the right of countries to subject essential medicines enabled by AI to different standards.</w:t>
      </w:r>
    </w:p>
    <w:p w14:paraId="47681B10" w14:textId="77777777" w:rsidR="00697970" w:rsidRPr="00697970" w:rsidRDefault="00697970" w:rsidP="00697970"/>
    <w:p w14:paraId="19F0831D" w14:textId="7666541A" w:rsidR="00E0397C" w:rsidRDefault="00947685" w:rsidP="00947685">
      <w:pPr>
        <w:pStyle w:val="Heading3"/>
      </w:pPr>
      <w:r>
        <w:lastRenderedPageBreak/>
        <w:t>S</w:t>
      </w:r>
      <w:r w:rsidR="00186EF7">
        <w:t xml:space="preserve"> – </w:t>
      </w:r>
      <w:r w:rsidR="003731D0">
        <w:t>Innovation</w:t>
      </w:r>
      <w:r>
        <w:t xml:space="preserve"> </w:t>
      </w:r>
    </w:p>
    <w:p w14:paraId="7E9D29F2" w14:textId="0D6CF132" w:rsidR="00E0397C" w:rsidRDefault="00E0397C" w:rsidP="00E0397C">
      <w:pPr>
        <w:pStyle w:val="Heading4"/>
      </w:pPr>
      <w:r>
        <w:t xml:space="preserve">WTO </w:t>
      </w:r>
      <w:r w:rsidR="00947685">
        <w:t>led</w:t>
      </w:r>
      <w:r>
        <w:t xml:space="preserve"> cooperation solves innovation better. </w:t>
      </w:r>
    </w:p>
    <w:p w14:paraId="0100E3FF" w14:textId="5A6D0BB4" w:rsidR="004C7990" w:rsidRPr="004C7990" w:rsidRDefault="004C7990" w:rsidP="00722B75">
      <w:r w:rsidRPr="004C7990">
        <w:rPr>
          <w:rStyle w:val="Style13ptBold"/>
        </w:rPr>
        <w:t>Ezell and Cory ’19</w:t>
      </w:r>
      <w:r>
        <w:t xml:space="preserve"> (Stephen &amp; Nigel</w:t>
      </w:r>
      <w:r w:rsidR="00722B75">
        <w:t xml:space="preserve"> - Associate Director at the Information Technology and Innovation Foundation</w:t>
      </w:r>
      <w:r>
        <w:t>, “</w:t>
      </w:r>
      <w:r w:rsidRPr="004C7990">
        <w:t>The Way Forward for Intellectual Property Internationally</w:t>
      </w:r>
      <w:r>
        <w:t>,” April 25, 2019</w:t>
      </w:r>
      <w:r w:rsidR="00722B75">
        <w:t>,</w:t>
      </w:r>
      <w:r>
        <w:t xml:space="preserve"> </w:t>
      </w:r>
      <w:r w:rsidRPr="004C7990">
        <w:t>https://itif.org/publications/2019/04/25/way-forward-intellectual-property-internationally/</w:t>
      </w:r>
      <w:r>
        <w:t>)</w:t>
      </w:r>
    </w:p>
    <w:p w14:paraId="6D36B665" w14:textId="4DBC1575" w:rsidR="004C7990" w:rsidRDefault="004C7990" w:rsidP="004C7990">
      <w:pPr>
        <w:rPr>
          <w:sz w:val="16"/>
        </w:rPr>
      </w:pPr>
      <w:r w:rsidRPr="00E0397C">
        <w:rPr>
          <w:sz w:val="16"/>
        </w:rPr>
        <w:t xml:space="preserve">Nonagreement Cooperation: Connecting </w:t>
      </w:r>
      <w:proofErr w:type="gramStart"/>
      <w:r w:rsidRPr="00E0397C">
        <w:rPr>
          <w:sz w:val="16"/>
        </w:rPr>
        <w:t>With</w:t>
      </w:r>
      <w:proofErr w:type="gramEnd"/>
      <w:r w:rsidRPr="00E0397C">
        <w:rPr>
          <w:sz w:val="16"/>
        </w:rPr>
        <w:t xml:space="preserve"> the Growing Interest in Innovation</w:t>
      </w:r>
      <w:r w:rsidR="00E0397C">
        <w:rPr>
          <w:sz w:val="16"/>
        </w:rPr>
        <w:t xml:space="preserve"> </w:t>
      </w:r>
      <w:r w:rsidRPr="00E0397C">
        <w:rPr>
          <w:sz w:val="16"/>
        </w:rPr>
        <w:t>One way to change the framing around intellectual property would be for the United States and likeminded nations to tap into the growing number of countries—such as Costa Rica, Estonia, and Peru—</w:t>
      </w:r>
      <w:r w:rsidRPr="00E0397C">
        <w:rPr>
          <w:rStyle w:val="StyleUnderline"/>
        </w:rPr>
        <w:t>which have made innovation a priority and are looking for policy ideas, including on IP</w:t>
      </w:r>
      <w:r w:rsidRPr="00E0397C">
        <w:rPr>
          <w:sz w:val="16"/>
        </w:rPr>
        <w:t xml:space="preserve">. In fact, </w:t>
      </w:r>
      <w:r w:rsidRPr="00E0397C">
        <w:rPr>
          <w:rStyle w:val="StyleUnderline"/>
        </w:rPr>
        <w:t xml:space="preserve">at least 50 countries worldwide have created special agencies or foundations to </w:t>
      </w:r>
      <w:r w:rsidRPr="00E0397C">
        <w:rPr>
          <w:rStyle w:val="Emphasis"/>
        </w:rPr>
        <w:t xml:space="preserve">maximize the innovation output </w:t>
      </w:r>
      <w:r w:rsidRPr="00E0397C">
        <w:rPr>
          <w:sz w:val="16"/>
        </w:rPr>
        <w:t>of their enterprises and organizations—and virtually all of these countries have also articulated national innovation strategies.163 But to achieve this, t</w:t>
      </w:r>
      <w:r w:rsidRPr="00E0397C">
        <w:rPr>
          <w:rStyle w:val="StyleUnderline"/>
        </w:rPr>
        <w:t xml:space="preserve">he United States and likeminded countries will need to develop a more comprehensive and </w:t>
      </w:r>
      <w:r w:rsidRPr="00E0397C">
        <w:rPr>
          <w:rStyle w:val="Emphasis"/>
        </w:rPr>
        <w:t>proactive strategy</w:t>
      </w:r>
      <w:r w:rsidRPr="00E0397C">
        <w:rPr>
          <w:rStyle w:val="StyleUnderline"/>
        </w:rPr>
        <w:t xml:space="preserve"> to engage</w:t>
      </w:r>
      <w:r w:rsidRPr="00E0397C">
        <w:rPr>
          <w:sz w:val="16"/>
        </w:rPr>
        <w:t>—whether individually or collectively—</w:t>
      </w:r>
      <w:r w:rsidRPr="00E0397C">
        <w:rPr>
          <w:rStyle w:val="StyleUnderline"/>
        </w:rPr>
        <w:t xml:space="preserve">with these countries to </w:t>
      </w:r>
      <w:r w:rsidRPr="00E0397C">
        <w:rPr>
          <w:rStyle w:val="Emphasis"/>
        </w:rPr>
        <w:t>harmonize</w:t>
      </w:r>
      <w:r w:rsidRPr="00E0397C">
        <w:rPr>
          <w:rStyle w:val="StyleUnderline"/>
        </w:rPr>
        <w:t xml:space="preserve"> existing procedures and processes</w:t>
      </w:r>
      <w:r w:rsidRPr="00E0397C">
        <w:rPr>
          <w:sz w:val="16"/>
        </w:rPr>
        <w:t>, and build institutional capacity to more effectively administer and enforce intellectual property rules.</w:t>
      </w:r>
      <w:r w:rsidR="00E0397C">
        <w:rPr>
          <w:sz w:val="16"/>
        </w:rPr>
        <w:t xml:space="preserve"> </w:t>
      </w:r>
      <w:r w:rsidRPr="00E0397C">
        <w:rPr>
          <w:rStyle w:val="StyleUnderline"/>
        </w:rPr>
        <w:t xml:space="preserve">A more considered and active strategy for </w:t>
      </w:r>
      <w:r w:rsidRPr="00E0397C">
        <w:rPr>
          <w:rStyle w:val="Emphasis"/>
        </w:rPr>
        <w:t>cooperation</w:t>
      </w:r>
      <w:r w:rsidRPr="00E0397C">
        <w:rPr>
          <w:rStyle w:val="StyleUnderline"/>
        </w:rPr>
        <w:t xml:space="preserve"> on IP will help countries that want to improve their innovation systems by sharing experiences, policies, and capacity-building efforts</w:t>
      </w:r>
      <w:r w:rsidRPr="00E0397C">
        <w:rPr>
          <w:sz w:val="16"/>
        </w:rPr>
        <w:t xml:space="preserve">. These countries understand that relying on markets shaped by price signals alone will not generally be as effective as public-private partnerships in spurring higher productivity and greater levels of innovation. A wide range of studies have shown domestic policies such as support for a robust science and engineering workforce, an entrepreneurial culture, public investment in research, and favorable tax treatment of R&amp;D all foster innovation.164 This type of engagement is mutually beneficial, as the receiving country improves its ability to leverage IP to support innovation, while the leading countries receive the assurance that intellectual property—whether foreign or domestic—will be better protected in the future. More of this type of </w:t>
      </w:r>
      <w:r w:rsidRPr="00E0397C">
        <w:rPr>
          <w:rStyle w:val="Emphasis"/>
        </w:rPr>
        <w:t>cooperation</w:t>
      </w:r>
      <w:r w:rsidRPr="00E0397C">
        <w:rPr>
          <w:rStyle w:val="StyleUnderline"/>
        </w:rPr>
        <w:t xml:space="preserve"> complements the binding rules established in </w:t>
      </w:r>
      <w:r w:rsidRPr="00E0397C">
        <w:rPr>
          <w:rStyle w:val="Emphasis"/>
        </w:rPr>
        <w:t>trade agreements</w:t>
      </w:r>
      <w:r w:rsidRPr="00E0397C">
        <w:rPr>
          <w:sz w:val="16"/>
        </w:rPr>
        <w:t xml:space="preserve">, </w:t>
      </w:r>
      <w:r w:rsidRPr="00E0397C">
        <w:rPr>
          <w:rStyle w:val="StyleUnderline"/>
        </w:rPr>
        <w:t>as they can help ensure these rules or those enacted unilaterally are enacted and operationalized;</w:t>
      </w:r>
      <w:r w:rsidRPr="00E0397C">
        <w:rPr>
          <w:sz w:val="16"/>
        </w:rPr>
        <w:t xml:space="preserve"> helping to ensure these rules do not just exist on paper. It is</w:t>
      </w:r>
      <w:r w:rsidRPr="00E0397C">
        <w:rPr>
          <w:rStyle w:val="StyleUnderline"/>
        </w:rPr>
        <w:t xml:space="preserve"> also a useful complement, both to trade agreements and supporting innovation, as not every intellectual property issue that may impact trade and innovation can be dealt with in a trade agreement.</w:t>
      </w:r>
      <w:r w:rsidR="00E0397C">
        <w:rPr>
          <w:sz w:val="16"/>
        </w:rPr>
        <w:t xml:space="preserve"> </w:t>
      </w:r>
      <w:r w:rsidRPr="00E0397C">
        <w:rPr>
          <w:sz w:val="16"/>
        </w:rPr>
        <w:t xml:space="preserve">Each country’s lead intellectual property agencies—such as the U.S. Patent and Trademark Office and the European Union Intellectual Property Office—should take a leading role in operationalizing this strategy to engage with developing countries interested in improving their intellectual property systems. This would complement, and extend, similar convening and capacity building work being performed by WIPO. Existing arrangements outline how this type of engagement by specialist IP offices could be achieved. The “five IP offices” (IP5) of the European Union, Japan, Korea, China, and the United States should work together to improve the efficiency of the examination process for patents worldwide. The heads of the IP5 offices meet annually to decide on strategy and review progress. They also operate </w:t>
      </w:r>
      <w:proofErr w:type="gramStart"/>
      <w:r w:rsidRPr="00E0397C">
        <w:rPr>
          <w:sz w:val="16"/>
        </w:rPr>
        <w:t>a number of</w:t>
      </w:r>
      <w:proofErr w:type="gramEnd"/>
      <w:r w:rsidRPr="00E0397C">
        <w:rPr>
          <w:sz w:val="16"/>
        </w:rPr>
        <w:t xml:space="preserve"> working groups on various patent-assessment issues and potential harmonization efforts.165 Related to this, the U.S. Patent and Trademark Office expanded its Office of International Patent Cooperation with a new division that focuses on international outreach. In addition, one or more leading nations should work with a third party to organize a global innovation policy conference that would focus on these nations and help them learn from each other, including how to develop a stronger IP system.</w:t>
      </w:r>
      <w:r w:rsidR="00E0397C">
        <w:rPr>
          <w:sz w:val="16"/>
        </w:rPr>
        <w:t xml:space="preserve"> </w:t>
      </w:r>
      <w:r w:rsidRPr="00E0397C">
        <w:rPr>
          <w:rStyle w:val="StyleUnderline"/>
        </w:rPr>
        <w:t>In an ideal world</w:t>
      </w:r>
      <w:r w:rsidRPr="00E0397C">
        <w:rPr>
          <w:sz w:val="16"/>
        </w:rPr>
        <w:t xml:space="preserve">, WIPO and </w:t>
      </w:r>
      <w:r w:rsidRPr="00E0397C">
        <w:rPr>
          <w:rStyle w:val="Emphasis"/>
        </w:rPr>
        <w:t>WTO would take on this type of cooperation</w:t>
      </w:r>
      <w:r w:rsidRPr="00E0397C">
        <w:rPr>
          <w:rStyle w:val="StyleUnderline"/>
        </w:rPr>
        <w:t xml:space="preserve"> and engagement because of their broad membership and technical expertise</w:t>
      </w:r>
      <w:r w:rsidRPr="00E0397C">
        <w:rPr>
          <w:sz w:val="16"/>
        </w:rPr>
        <w:t xml:space="preserve">. But due to institutional and ideological reasons, both organizations are inherently limited in what they can do. WIPO does (and can continue to) play a constructive role in providing technical advice and capacity building, on request, to member states on intellectual property laws and other issues. While this work has largely escaped critique, the ideological opposition that has come to define the debate on intellectual property at both organizations largely stops or stymies deliberations around new IP rules and </w:t>
      </w:r>
      <w:proofErr w:type="gramStart"/>
      <w:r w:rsidRPr="00E0397C">
        <w:rPr>
          <w:sz w:val="16"/>
        </w:rPr>
        <w:t>enforcement, or</w:t>
      </w:r>
      <w:proofErr w:type="gramEnd"/>
      <w:r w:rsidRPr="00E0397C">
        <w:rPr>
          <w:sz w:val="16"/>
        </w:rPr>
        <w:t xml:space="preserve"> expanded programs of engagement and cooperation.</w:t>
      </w:r>
    </w:p>
    <w:p w14:paraId="2D71700B" w14:textId="77777777" w:rsidR="00697970" w:rsidRPr="00E0397C" w:rsidRDefault="00697970" w:rsidP="004C7990">
      <w:pPr>
        <w:rPr>
          <w:sz w:val="16"/>
        </w:rPr>
      </w:pPr>
    </w:p>
    <w:p w14:paraId="01D60EB3" w14:textId="24E170E5" w:rsidR="001D5DF9" w:rsidRDefault="001D5DF9" w:rsidP="00515C6E"/>
    <w:p w14:paraId="3033304B" w14:textId="1316E78D" w:rsidR="00A179B1" w:rsidRDefault="00A179B1" w:rsidP="003731D0">
      <w:pPr>
        <w:pStyle w:val="Heading3"/>
      </w:pPr>
      <w:r>
        <w:lastRenderedPageBreak/>
        <w:t>S – China</w:t>
      </w:r>
    </w:p>
    <w:p w14:paraId="70BDC804" w14:textId="77777777" w:rsidR="00A179B1" w:rsidRPr="00231CCD" w:rsidRDefault="00A179B1" w:rsidP="00A179B1">
      <w:pPr>
        <w:pStyle w:val="Heading4"/>
        <w:rPr>
          <w:rStyle w:val="Style13ptBold"/>
        </w:rPr>
      </w:pPr>
      <w:r>
        <w:t>Chinese patent infringement solvable under the WTO – Turns the aff</w:t>
      </w:r>
    </w:p>
    <w:p w14:paraId="3BAF3059" w14:textId="77777777" w:rsidR="00A179B1" w:rsidRPr="00E124DF" w:rsidRDefault="00A179B1" w:rsidP="00A179B1">
      <w:pPr>
        <w:rPr>
          <w:sz w:val="16"/>
        </w:rPr>
      </w:pPr>
      <w:r w:rsidRPr="00E30650">
        <w:rPr>
          <w:b/>
          <w:bCs/>
          <w:sz w:val="26"/>
          <w:szCs w:val="26"/>
        </w:rPr>
        <w:t xml:space="preserve">Bacchus </w:t>
      </w:r>
      <w:r>
        <w:rPr>
          <w:b/>
          <w:bCs/>
          <w:sz w:val="26"/>
          <w:szCs w:val="26"/>
        </w:rPr>
        <w:t>23</w:t>
      </w:r>
      <w:r>
        <w:t xml:space="preserve"> </w:t>
      </w:r>
      <w:r w:rsidRPr="00E30650">
        <w:t xml:space="preserve">James Bacchus was a founding judge and was twice the chairman of the Appellate Body of the </w:t>
      </w:r>
      <w:r>
        <w:t xml:space="preserve">WTO. </w:t>
      </w:r>
      <w:r w:rsidRPr="00E30650">
        <w:t>He is a former Member of the Congress of the United States</w:t>
      </w:r>
      <w:r>
        <w:t xml:space="preserve"> and </w:t>
      </w:r>
      <w:r w:rsidRPr="00E30650">
        <w:t xml:space="preserve">a former international trade negotiator for the United States </w:t>
      </w:r>
      <w:r>
        <w:t>“</w:t>
      </w:r>
      <w:r w:rsidRPr="00E30650">
        <w:t>The World Trade Organization: Myths versus Reality</w:t>
      </w:r>
      <w:r>
        <w:t xml:space="preserve">” CATO </w:t>
      </w:r>
      <w:r w:rsidRPr="00E124DF">
        <w:rPr>
          <w:sz w:val="16"/>
        </w:rPr>
        <w:t>Institute. 9-26-2023 https://www.cato.org/publications/world-trade-organization-myths-versus-reality</w:t>
      </w:r>
    </w:p>
    <w:p w14:paraId="51D78DF9" w14:textId="1A7C4619" w:rsidR="00A179B1" w:rsidRPr="00E124DF" w:rsidRDefault="00A179B1" w:rsidP="00A179B1">
      <w:pPr>
        <w:rPr>
          <w:sz w:val="14"/>
        </w:rPr>
      </w:pPr>
      <w:r w:rsidRPr="00E124DF">
        <w:rPr>
          <w:sz w:val="14"/>
        </w:rPr>
        <w:t xml:space="preserve">China’s economic rise poses a unique challenge to the world trading system, but </w:t>
      </w:r>
      <w:r w:rsidRPr="00E124DF">
        <w:rPr>
          <w:rStyle w:val="StyleUnderline"/>
          <w:highlight w:val="cyan"/>
        </w:rPr>
        <w:t>WTO</w:t>
      </w:r>
      <w:r w:rsidRPr="00E124DF">
        <w:rPr>
          <w:rStyle w:val="StyleUnderline"/>
        </w:rPr>
        <w:t xml:space="preserve"> dispute settlement </w:t>
      </w:r>
      <w:r w:rsidRPr="00E124DF">
        <w:rPr>
          <w:rStyle w:val="StyleUnderline"/>
          <w:highlight w:val="cyan"/>
        </w:rPr>
        <w:t>has</w:t>
      </w:r>
      <w:r w:rsidRPr="00E124DF">
        <w:rPr>
          <w:sz w:val="14"/>
        </w:rPr>
        <w:t xml:space="preserve"> more </w:t>
      </w:r>
      <w:r w:rsidRPr="00E124DF">
        <w:rPr>
          <w:rStyle w:val="StyleUnderline"/>
          <w:highlight w:val="cyan"/>
        </w:rPr>
        <w:t>potential to address China</w:t>
      </w:r>
      <w:r w:rsidRPr="00E124DF">
        <w:rPr>
          <w:rStyle w:val="StyleUnderline"/>
        </w:rPr>
        <w:t>’s</w:t>
      </w:r>
      <w:r w:rsidRPr="00E124DF">
        <w:rPr>
          <w:sz w:val="14"/>
        </w:rPr>
        <w:t xml:space="preserve"> practices than most U.S. politicians and pundits understand. Indeed, </w:t>
      </w:r>
      <w:r w:rsidRPr="00E124DF">
        <w:rPr>
          <w:rStyle w:val="StyleUnderline"/>
          <w:highlight w:val="cyan"/>
        </w:rPr>
        <w:t>the U</w:t>
      </w:r>
      <w:r w:rsidRPr="00E124DF">
        <w:rPr>
          <w:rStyle w:val="StyleUnderline"/>
        </w:rPr>
        <w:t xml:space="preserve">nited </w:t>
      </w:r>
      <w:r w:rsidRPr="00E124DF">
        <w:rPr>
          <w:rStyle w:val="StyleUnderline"/>
          <w:highlight w:val="cyan"/>
        </w:rPr>
        <w:t>S</w:t>
      </w:r>
      <w:r w:rsidRPr="00E124DF">
        <w:rPr>
          <w:rStyle w:val="StyleUnderline"/>
        </w:rPr>
        <w:t xml:space="preserve">tates </w:t>
      </w:r>
      <w:r w:rsidRPr="00E124DF">
        <w:rPr>
          <w:rStyle w:val="StyleUnderline"/>
          <w:highlight w:val="cyan"/>
        </w:rPr>
        <w:t>could</w:t>
      </w:r>
      <w:r w:rsidRPr="00E124DF">
        <w:rPr>
          <w:sz w:val="14"/>
        </w:rPr>
        <w:t xml:space="preserve"> today </w:t>
      </w:r>
      <w:r w:rsidRPr="00E124DF">
        <w:rPr>
          <w:rStyle w:val="StyleUnderline"/>
          <w:highlight w:val="cyan"/>
        </w:rPr>
        <w:t>file</w:t>
      </w:r>
      <w:r w:rsidRPr="00E124DF">
        <w:rPr>
          <w:rStyle w:val="StyleUnderline"/>
        </w:rPr>
        <w:t xml:space="preserve"> a lengthy list of </w:t>
      </w:r>
      <w:r w:rsidRPr="00E124DF">
        <w:rPr>
          <w:rStyle w:val="StyleUnderline"/>
          <w:highlight w:val="cyan"/>
        </w:rPr>
        <w:t>legal challenges to</w:t>
      </w:r>
      <w:r w:rsidRPr="00E124DF">
        <w:rPr>
          <w:sz w:val="14"/>
        </w:rPr>
        <w:t xml:space="preserve"> an array of </w:t>
      </w:r>
      <w:r w:rsidRPr="00E124DF">
        <w:rPr>
          <w:rStyle w:val="StyleUnderline"/>
          <w:highlight w:val="cyan"/>
        </w:rPr>
        <w:t>Chinese trade practices under existing WTO rules, including</w:t>
      </w:r>
      <w:r w:rsidRPr="00E124DF">
        <w:rPr>
          <w:rStyle w:val="StyleUnderline"/>
        </w:rPr>
        <w:t xml:space="preserve"> on </w:t>
      </w:r>
      <w:r w:rsidRPr="00E124DF">
        <w:rPr>
          <w:rStyle w:val="StyleUnderline"/>
          <w:highlight w:val="cyan"/>
        </w:rPr>
        <w:t>i</w:t>
      </w:r>
      <w:r w:rsidRPr="00E124DF">
        <w:rPr>
          <w:rStyle w:val="StyleUnderline"/>
        </w:rPr>
        <w:t xml:space="preserve">ntellectual </w:t>
      </w:r>
      <w:r w:rsidRPr="00E124DF">
        <w:rPr>
          <w:rStyle w:val="StyleUnderline"/>
          <w:highlight w:val="cyan"/>
        </w:rPr>
        <w:t>property protection and enforcement</w:t>
      </w:r>
      <w:r w:rsidRPr="00E124DF">
        <w:rPr>
          <w:rStyle w:val="StyleUnderline"/>
        </w:rPr>
        <w:t>;</w:t>
      </w:r>
      <w:r w:rsidRPr="00E124DF">
        <w:rPr>
          <w:sz w:val="14"/>
        </w:rPr>
        <w:t xml:space="preserve"> trade secrets protection; forced technology transfer; and subsidies.</w:t>
      </w:r>
    </w:p>
    <w:p w14:paraId="60DC6826" w14:textId="77777777" w:rsidR="00A179B1" w:rsidRPr="00A179B1" w:rsidRDefault="00A179B1" w:rsidP="00A179B1"/>
    <w:p w14:paraId="4AF43719" w14:textId="1B33E05E" w:rsidR="00C5463F" w:rsidRPr="00D11ED4" w:rsidRDefault="00C15FC7" w:rsidP="003731D0">
      <w:pPr>
        <w:pStyle w:val="Heading3"/>
      </w:pPr>
      <w:r>
        <w:lastRenderedPageBreak/>
        <w:t>S</w:t>
      </w:r>
      <w:r w:rsidR="002D3DFC">
        <w:t xml:space="preserve"> – WTO </w:t>
      </w:r>
      <w:r>
        <w:t>Say Yes</w:t>
      </w:r>
    </w:p>
    <w:p w14:paraId="15F287DC" w14:textId="77777777" w:rsidR="00C5463F" w:rsidRDefault="00C5463F" w:rsidP="00C5463F">
      <w:pPr>
        <w:pStyle w:val="Heading4"/>
      </w:pPr>
      <w:r>
        <w:t xml:space="preserve">WTO says yes to strong IP and innovation </w:t>
      </w:r>
    </w:p>
    <w:p w14:paraId="1452CB3B" w14:textId="55644AA5" w:rsidR="00C5463F" w:rsidRPr="00571190" w:rsidRDefault="00C5463F" w:rsidP="00C5463F">
      <w:pPr>
        <w:rPr>
          <w:sz w:val="21"/>
          <w:szCs w:val="21"/>
        </w:rPr>
      </w:pPr>
      <w:r w:rsidRPr="003F09FA">
        <w:rPr>
          <w:rStyle w:val="Style13ptBold"/>
        </w:rPr>
        <w:t>Gnangnon and Moser ’14</w:t>
      </w:r>
      <w:r>
        <w:t xml:space="preserve"> </w:t>
      </w:r>
      <w:r w:rsidRPr="00374940">
        <w:t xml:space="preserve">[Kimm </w:t>
      </w:r>
      <w:r w:rsidRPr="00374940">
        <w:rPr>
          <w:b/>
          <w:bCs/>
        </w:rPr>
        <w:t xml:space="preserve">Gnangnon, </w:t>
      </w:r>
      <w:r w:rsidRPr="00374940">
        <w:t xml:space="preserve">PhD in Development Economics, MS in Development, Project Management, and Statistics, Senior Economist in the Office of the Chief Economist for the Africa Region at the World Bank, </w:t>
      </w:r>
      <w:r w:rsidRPr="00374940">
        <w:rPr>
          <w:b/>
          <w:bCs/>
        </w:rPr>
        <w:t>former economist for the WTO</w:t>
      </w:r>
      <w:r w:rsidRPr="00374940">
        <w:t xml:space="preserve"> ; Constance Besse </w:t>
      </w:r>
      <w:r w:rsidRPr="00374940">
        <w:rPr>
          <w:b/>
          <w:bCs/>
        </w:rPr>
        <w:t xml:space="preserve">Moser, </w:t>
      </w:r>
      <w:r w:rsidRPr="00374940">
        <w:t xml:space="preserve">Master’s in Buisness, </w:t>
      </w:r>
      <w:r w:rsidRPr="00374940">
        <w:rPr>
          <w:b/>
          <w:bCs/>
        </w:rPr>
        <w:t>Former economic affairs officer at the WTO</w:t>
      </w:r>
      <w:r w:rsidRPr="00374940">
        <w:t xml:space="preserve">, Senior Advisor to the World Micro-corridors Ecosystems Agency; World Trade Organization Economic Research and Statistics Division, 24 October 2014, “Intellectual Property Rights Protection and Export Diversification: the Application of Utility Model Laws” </w:t>
      </w:r>
      <w:r w:rsidRPr="00F80B4B">
        <w:t>https://www.wto.org/english/res_e/reser_e/ersd201419_e.pdf</w:t>
      </w:r>
      <w:r>
        <w:t xml:space="preserve"> -ERL]</w:t>
      </w:r>
    </w:p>
    <w:p w14:paraId="474B54C6" w14:textId="77777777" w:rsidR="00C5463F" w:rsidRDefault="00C5463F" w:rsidP="00C5463F">
      <w:pPr>
        <w:rPr>
          <w:sz w:val="16"/>
        </w:rPr>
      </w:pPr>
      <w:r w:rsidRPr="003F09FA">
        <w:rPr>
          <w:sz w:val="16"/>
        </w:rPr>
        <w:t xml:space="preserve">This paper presents an assessment of the </w:t>
      </w:r>
      <w:r w:rsidRPr="003F09FA">
        <w:rPr>
          <w:rStyle w:val="StyleUnderline"/>
        </w:rPr>
        <w:t>impact of strong</w:t>
      </w:r>
      <w:r w:rsidRPr="003F09FA">
        <w:rPr>
          <w:sz w:val="16"/>
        </w:rPr>
        <w:t xml:space="preserve"> Intellectual Property Rights (</w:t>
      </w:r>
      <w:r w:rsidRPr="003F09FA">
        <w:rPr>
          <w:rStyle w:val="StyleUnderline"/>
        </w:rPr>
        <w:t>IPRs</w:t>
      </w:r>
      <w:r w:rsidRPr="003F09FA">
        <w:rPr>
          <w:sz w:val="16"/>
        </w:rPr>
        <w:t xml:space="preserve">) protection and adoption of Utility Model Laws </w:t>
      </w:r>
      <w:r w:rsidRPr="003F09FA">
        <w:rPr>
          <w:rStyle w:val="StyleUnderline"/>
        </w:rPr>
        <w:t>on export diversification</w:t>
      </w:r>
      <w:r w:rsidRPr="00BB2A96">
        <w:rPr>
          <w:rStyle w:val="StyleUnderline"/>
        </w:rPr>
        <w:t xml:space="preserve"> in both developed and developing countries</w:t>
      </w:r>
      <w:r w:rsidRPr="003F09FA">
        <w:rPr>
          <w:sz w:val="16"/>
        </w:rPr>
        <w:t xml:space="preserve">. The </w:t>
      </w:r>
      <w:r w:rsidRPr="00BB2A96">
        <w:rPr>
          <w:rStyle w:val="StyleUnderline"/>
        </w:rPr>
        <w:t>study covers 89</w:t>
      </w:r>
      <w:r w:rsidRPr="003F09FA">
        <w:rPr>
          <w:sz w:val="16"/>
        </w:rPr>
        <w:t xml:space="preserve"> developing and developed </w:t>
      </w:r>
      <w:r w:rsidRPr="00BB2A96">
        <w:rPr>
          <w:rStyle w:val="StyleUnderline"/>
        </w:rPr>
        <w:t>countries</w:t>
      </w:r>
      <w:r w:rsidRPr="003F09FA">
        <w:rPr>
          <w:sz w:val="16"/>
        </w:rPr>
        <w:t xml:space="preserve"> (of which 55 developing countries) </w:t>
      </w:r>
      <w:r w:rsidRPr="00BB2A96">
        <w:rPr>
          <w:rStyle w:val="StyleUnderline"/>
        </w:rPr>
        <w:t>over the period 1975 - 2003</w:t>
      </w:r>
      <w:r w:rsidRPr="003F09FA">
        <w:rPr>
          <w:sz w:val="16"/>
        </w:rPr>
        <w:t xml:space="preserve">. Using Lewbel (2012)'s Instrumental Variable approach in a pooled panel setting, </w:t>
      </w:r>
      <w:r w:rsidRPr="00BB2A96">
        <w:rPr>
          <w:rStyle w:val="StyleUnderline"/>
        </w:rPr>
        <w:t xml:space="preserve">we obtained </w:t>
      </w:r>
      <w:r w:rsidRPr="009C0918">
        <w:rPr>
          <w:rStyle w:val="Emphasis"/>
          <w:highlight w:val="cyan"/>
        </w:rPr>
        <w:t>evidence that strong IPRs</w:t>
      </w:r>
      <w:r w:rsidRPr="003F09FA">
        <w:rPr>
          <w:sz w:val="16"/>
        </w:rPr>
        <w:t xml:space="preserve"> – </w:t>
      </w:r>
      <w:r w:rsidRPr="003F09FA">
        <w:rPr>
          <w:rStyle w:val="StyleUnderline"/>
        </w:rPr>
        <w:t>notably patents</w:t>
      </w:r>
      <w:r w:rsidRPr="00BB2A96">
        <w:rPr>
          <w:rStyle w:val="StyleUnderline"/>
        </w:rPr>
        <w:t xml:space="preserve"> rights -</w:t>
      </w:r>
      <w:r w:rsidRPr="003F09FA">
        <w:rPr>
          <w:sz w:val="16"/>
        </w:rPr>
        <w:t xml:space="preserve"> </w:t>
      </w:r>
      <w:r w:rsidRPr="00BB2A96">
        <w:rPr>
          <w:rStyle w:val="StyleUnderline"/>
        </w:rPr>
        <w:t xml:space="preserve">protection and adoption of utility models laws </w:t>
      </w:r>
      <w:r w:rsidRPr="009C0918">
        <w:rPr>
          <w:rStyle w:val="Emphasis"/>
          <w:highlight w:val="cyan"/>
        </w:rPr>
        <w:t>encouraged significantly the diversification of exports</w:t>
      </w:r>
      <w:r w:rsidRPr="009C0918">
        <w:rPr>
          <w:sz w:val="16"/>
          <w:highlight w:val="cyan"/>
        </w:rPr>
        <w:t xml:space="preserve"> </w:t>
      </w:r>
      <w:r w:rsidRPr="003F09FA">
        <w:rPr>
          <w:sz w:val="16"/>
        </w:rPr>
        <w:t xml:space="preserve">in both developed and developing countries. More specifically, the results suggest evidence that the </w:t>
      </w:r>
      <w:r w:rsidRPr="009C0918">
        <w:rPr>
          <w:rStyle w:val="Emphasis"/>
          <w:highlight w:val="cyan"/>
        </w:rPr>
        <w:t>adoption of utility model</w:t>
      </w:r>
      <w:r w:rsidRPr="00BB2A96">
        <w:rPr>
          <w:rStyle w:val="Emphasis"/>
        </w:rPr>
        <w:t xml:space="preserve"> laws </w:t>
      </w:r>
      <w:r w:rsidRPr="009C0918">
        <w:rPr>
          <w:rStyle w:val="Emphasis"/>
          <w:highlight w:val="cyan"/>
        </w:rPr>
        <w:t>exerts a</w:t>
      </w:r>
      <w:r w:rsidRPr="00BB2A96">
        <w:rPr>
          <w:rStyle w:val="Emphasis"/>
        </w:rPr>
        <w:t xml:space="preserve"> strong </w:t>
      </w:r>
      <w:r w:rsidRPr="009C0918">
        <w:rPr>
          <w:rStyle w:val="Emphasis"/>
          <w:highlight w:val="cyan"/>
        </w:rPr>
        <w:t>positive effect</w:t>
      </w:r>
      <w:r w:rsidRPr="003F09FA">
        <w:rPr>
          <w:sz w:val="16"/>
        </w:rPr>
        <w:t xml:space="preserve"> on developing and developed countries alike. However, the impact of strong IPRs protection in reducing the concentration of their exports baskets appears to be higher in developed countries compared to developing ones. In examining the economic growth effects of IPRs system, many authors (for e.g., Maskus, 2000; CIPR, 2002; Kumar, 2002; Dolfsma, 2006;) argued that developed and developing countries that have achieved substantial growth rates have all fine-tuned their IPRs system to match their development needs, rather than implement a wholesale IPRs policy. In the same line, Kim et al., (2012) have also shown evidence that it is not only the strength of intellectual property rights protection that matters for innovation and growth, but also the type of protection. In other words, these authors have underlined that </w:t>
      </w:r>
      <w:r w:rsidRPr="003F09FA">
        <w:rPr>
          <w:rStyle w:val="StyleUnderline"/>
        </w:rPr>
        <w:t xml:space="preserve">the </w:t>
      </w:r>
      <w:r w:rsidRPr="009C0918">
        <w:rPr>
          <w:rStyle w:val="StyleUnderline"/>
          <w:highlight w:val="cyan"/>
        </w:rPr>
        <w:t xml:space="preserve">availability of </w:t>
      </w:r>
      <w:r w:rsidRPr="009C0918">
        <w:rPr>
          <w:rStyle w:val="Emphasis"/>
          <w:highlight w:val="cyan"/>
        </w:rPr>
        <w:t>legal protection</w:t>
      </w:r>
      <w:r w:rsidRPr="009C0918">
        <w:rPr>
          <w:rStyle w:val="StyleUnderline"/>
          <w:highlight w:val="cyan"/>
        </w:rPr>
        <w:t xml:space="preserve"> for</w:t>
      </w:r>
      <w:r w:rsidRPr="003F09FA">
        <w:rPr>
          <w:rStyle w:val="StyleUnderline"/>
        </w:rPr>
        <w:t xml:space="preserve"> minor, adaptive </w:t>
      </w:r>
      <w:r w:rsidRPr="009C0918">
        <w:rPr>
          <w:rStyle w:val="StyleUnderline"/>
          <w:highlight w:val="cyan"/>
        </w:rPr>
        <w:t>inventions</w:t>
      </w:r>
      <w:r w:rsidRPr="003F09FA">
        <w:rPr>
          <w:rStyle w:val="StyleUnderline"/>
        </w:rPr>
        <w:t xml:space="preserve"> should most be </w:t>
      </w:r>
      <w:r w:rsidRPr="009C0918">
        <w:rPr>
          <w:rStyle w:val="StyleUnderline"/>
          <w:highlight w:val="cyan"/>
        </w:rPr>
        <w:t>useful</w:t>
      </w:r>
      <w:r w:rsidRPr="003F09FA">
        <w:rPr>
          <w:rStyle w:val="StyleUnderline"/>
        </w:rPr>
        <w:t xml:space="preserve"> to firms with low technological capacities and limited resources</w:t>
      </w:r>
      <w:r w:rsidRPr="003F09FA">
        <w:rPr>
          <w:sz w:val="16"/>
        </w:rPr>
        <w:t xml:space="preserve">. </w:t>
      </w:r>
      <w:r w:rsidRPr="003F09FA">
        <w:rPr>
          <w:rStyle w:val="StyleUnderline"/>
        </w:rPr>
        <w:t xml:space="preserve">Developing </w:t>
      </w:r>
      <w:r w:rsidRPr="009C0918">
        <w:rPr>
          <w:rStyle w:val="StyleUnderline"/>
          <w:highlight w:val="cyan"/>
        </w:rPr>
        <w:t>countries</w:t>
      </w:r>
      <w:r w:rsidRPr="003F09FA">
        <w:rPr>
          <w:rStyle w:val="StyleUnderline"/>
        </w:rPr>
        <w:t xml:space="preserve">, </w:t>
      </w:r>
      <w:r w:rsidRPr="009C0918">
        <w:rPr>
          <w:rStyle w:val="Emphasis"/>
          <w:highlight w:val="cyan"/>
        </w:rPr>
        <w:t>when acceding to the WTO</w:t>
      </w:r>
      <w:r w:rsidRPr="003F09FA">
        <w:rPr>
          <w:rStyle w:val="StyleUnderline"/>
        </w:rPr>
        <w:t xml:space="preserve"> often </w:t>
      </w:r>
      <w:r w:rsidRPr="009C0918">
        <w:rPr>
          <w:rStyle w:val="StyleUnderline"/>
          <w:highlight w:val="cyan"/>
        </w:rPr>
        <w:t>agree to reform their IPRs systems</w:t>
      </w:r>
      <w:r w:rsidRPr="003F09FA">
        <w:rPr>
          <w:rStyle w:val="StyleUnderline"/>
        </w:rPr>
        <w:t xml:space="preserve"> as part of their accession negotiations.</w:t>
      </w:r>
      <w:r w:rsidRPr="003F09FA">
        <w:rPr>
          <w:sz w:val="16"/>
        </w:rPr>
        <w:t xml:space="preserve"> As noticed by Adams (2008), the challenge of reforming IPRs systems requires a strategy of maximizing the gains of tightening IPRs protection, while limiting the potentially adverse effects of improved protection to facilitate the access of local entrepreneurs to the fruit of the IPR systems, as it was the case in India and the Republic of Korea. In this respect, </w:t>
      </w:r>
      <w:r w:rsidRPr="009C0918">
        <w:rPr>
          <w:rStyle w:val="Emphasis"/>
          <w:highlight w:val="cyan"/>
        </w:rPr>
        <w:t>the adoption of utility model laws</w:t>
      </w:r>
      <w:r w:rsidRPr="003F09FA">
        <w:rPr>
          <w:sz w:val="16"/>
        </w:rPr>
        <w:t xml:space="preserve"> by these countries, in particular the lower income countries </w:t>
      </w:r>
      <w:r w:rsidRPr="009C0918">
        <w:rPr>
          <w:rStyle w:val="Emphasis"/>
          <w:highlight w:val="cyan"/>
        </w:rPr>
        <w:t>would be very helpful in creating incentives for innovation</w:t>
      </w:r>
      <w:r w:rsidRPr="003F09FA">
        <w:rPr>
          <w:sz w:val="16"/>
        </w:rPr>
        <w:t xml:space="preserve">, technological development and 25 thereby export diversification. Such strategy, by acting as a springboard to export diversification, could allow a progressive strengthening of the intellectual property systems </w:t>
      </w:r>
      <w:proofErr w:type="gramStart"/>
      <w:r w:rsidRPr="003F09FA">
        <w:rPr>
          <w:sz w:val="16"/>
        </w:rPr>
        <w:t>in order to</w:t>
      </w:r>
      <w:proofErr w:type="gramEnd"/>
      <w:r w:rsidRPr="003F09FA">
        <w:rPr>
          <w:sz w:val="16"/>
        </w:rPr>
        <w:t xml:space="preserve"> establish a viable technological base. </w:t>
      </w:r>
      <w:r w:rsidRPr="003F09FA">
        <w:rPr>
          <w:rStyle w:val="StyleUnderline"/>
        </w:rPr>
        <w:t xml:space="preserve">At the international level, lower income </w:t>
      </w:r>
      <w:r w:rsidRPr="009C0918">
        <w:rPr>
          <w:rStyle w:val="Emphasis"/>
          <w:highlight w:val="cyan"/>
        </w:rPr>
        <w:t>countries</w:t>
      </w:r>
      <w:r w:rsidRPr="003F09FA">
        <w:rPr>
          <w:rStyle w:val="StyleUnderline"/>
        </w:rPr>
        <w:t xml:space="preserve"> could </w:t>
      </w:r>
      <w:r w:rsidRPr="009C0918">
        <w:rPr>
          <w:rStyle w:val="Emphasis"/>
          <w:highlight w:val="cyan"/>
        </w:rPr>
        <w:t>have the support of</w:t>
      </w:r>
      <w:r w:rsidRPr="003F09FA">
        <w:rPr>
          <w:rStyle w:val="Emphasis"/>
        </w:rPr>
        <w:t xml:space="preserve"> both </w:t>
      </w:r>
      <w:r w:rsidRPr="009C0918">
        <w:rPr>
          <w:rStyle w:val="Emphasis"/>
          <w:highlight w:val="cyan"/>
        </w:rPr>
        <w:t>the</w:t>
      </w:r>
      <w:r w:rsidRPr="003F09FA">
        <w:rPr>
          <w:rStyle w:val="Emphasis"/>
        </w:rPr>
        <w:t xml:space="preserve"> World Trade Organization (</w:t>
      </w:r>
      <w:r w:rsidRPr="009C0918">
        <w:rPr>
          <w:rStyle w:val="Emphasis"/>
          <w:highlight w:val="cyan"/>
        </w:rPr>
        <w:t>WTO</w:t>
      </w:r>
      <w:r w:rsidRPr="003F09FA">
        <w:rPr>
          <w:rStyle w:val="Emphasis"/>
        </w:rPr>
        <w:t>)</w:t>
      </w:r>
      <w:r w:rsidRPr="003F09FA">
        <w:rPr>
          <w:sz w:val="16"/>
        </w:rPr>
        <w:t xml:space="preserve"> - given their flexibilities in the TRIPs Agreement and despite the lack of an explicit reference to utility model laws in this Agreement - and the World Intellectual Property Organization (WIPO) conventions, one of which explicitly recognizes the importance of utility models for them. Moreover, </w:t>
      </w:r>
      <w:r w:rsidRPr="009C0918">
        <w:rPr>
          <w:rStyle w:val="Emphasis"/>
          <w:highlight w:val="cyan"/>
        </w:rPr>
        <w:t>WTO</w:t>
      </w:r>
      <w:r w:rsidRPr="003F09FA">
        <w:rPr>
          <w:sz w:val="16"/>
        </w:rPr>
        <w:t xml:space="preserve"> and WIPO </w:t>
      </w:r>
      <w:r w:rsidRPr="009C0918">
        <w:rPr>
          <w:rStyle w:val="Emphasis"/>
          <w:highlight w:val="cyan"/>
        </w:rPr>
        <w:t>provide</w:t>
      </w:r>
      <w:r w:rsidRPr="003F09FA">
        <w:rPr>
          <w:rStyle w:val="Emphasis"/>
        </w:rPr>
        <w:t xml:space="preserve"> </w:t>
      </w:r>
      <w:r w:rsidRPr="009C0918">
        <w:rPr>
          <w:rStyle w:val="Emphasis"/>
          <w:highlight w:val="cyan"/>
        </w:rPr>
        <w:t xml:space="preserve">significant </w:t>
      </w:r>
      <w:r w:rsidRPr="003F09FA">
        <w:rPr>
          <w:rStyle w:val="Emphasis"/>
        </w:rPr>
        <w:t xml:space="preserve">technical </w:t>
      </w:r>
      <w:r w:rsidRPr="009C0918">
        <w:rPr>
          <w:rStyle w:val="Emphasis"/>
          <w:highlight w:val="cyan"/>
        </w:rPr>
        <w:t>assistance</w:t>
      </w:r>
      <w:r w:rsidRPr="003F09FA">
        <w:rPr>
          <w:rStyle w:val="Emphasis"/>
        </w:rPr>
        <w:t xml:space="preserve"> </w:t>
      </w:r>
      <w:r w:rsidRPr="009C0918">
        <w:rPr>
          <w:rStyle w:val="Emphasis"/>
          <w:highlight w:val="cyan"/>
        </w:rPr>
        <w:t>to</w:t>
      </w:r>
      <w:r w:rsidRPr="003F09FA">
        <w:rPr>
          <w:rStyle w:val="Emphasis"/>
        </w:rPr>
        <w:t xml:space="preserve"> these </w:t>
      </w:r>
      <w:r w:rsidRPr="009C0918">
        <w:rPr>
          <w:rStyle w:val="Emphasis"/>
          <w:highlight w:val="cyan"/>
        </w:rPr>
        <w:t>countries</w:t>
      </w:r>
      <w:r w:rsidRPr="003F09FA">
        <w:rPr>
          <w:sz w:val="16"/>
        </w:rPr>
        <w:t>. Finally, it is worth highlighting that an important limitation in this study is our incapacity to perform the analysis on the category of Least Developed Countries (LDCs) because of data constraints. This could be a future research avenue when data becomes available.</w:t>
      </w:r>
    </w:p>
    <w:p w14:paraId="30000E91" w14:textId="77777777" w:rsidR="00C5463F" w:rsidRDefault="00C5463F" w:rsidP="00C5463F">
      <w:pPr>
        <w:rPr>
          <w:sz w:val="16"/>
        </w:rPr>
      </w:pPr>
    </w:p>
    <w:p w14:paraId="4C6B499F" w14:textId="77777777" w:rsidR="00C5463F" w:rsidRPr="00C5463F" w:rsidRDefault="00C5463F" w:rsidP="00C5463F"/>
    <w:p w14:paraId="4D3C2DD8" w14:textId="194888B1" w:rsidR="00C15FC7" w:rsidRDefault="00C15FC7" w:rsidP="002D3DFC">
      <w:pPr>
        <w:pStyle w:val="Heading4"/>
      </w:pPr>
      <w:r>
        <w:t xml:space="preserve">Middle income countries </w:t>
      </w:r>
      <w:r w:rsidR="002D3DFC">
        <w:t>want IP. T</w:t>
      </w:r>
      <w:r>
        <w:t xml:space="preserve">hey’ll say yes because it gives them a seat at the table to negotiate multilaterally. </w:t>
      </w:r>
    </w:p>
    <w:p w14:paraId="18B7A6AA" w14:textId="77777777" w:rsidR="00C15FC7" w:rsidRDefault="00C15FC7" w:rsidP="00C15FC7">
      <w:r w:rsidRPr="00F10B42">
        <w:t xml:space="preserve">Peter K. </w:t>
      </w:r>
      <w:r w:rsidRPr="00F10B42">
        <w:rPr>
          <w:rStyle w:val="Style13ptBold"/>
        </w:rPr>
        <w:t>Yu 23</w:t>
      </w:r>
      <w:r w:rsidRPr="00F10B42">
        <w:t>, Regents Professor of Law and Communication and Director, Center for Law and Intellectual Property, Texas A&amp;M University. "Intellectual Property, Global Inequality and Subnational Policy Variations" Legal Studies Research Paper Series Research Paper No. 21–04</w:t>
      </w:r>
      <w:r>
        <w:t xml:space="preserve"> //pipk</w:t>
      </w:r>
    </w:p>
    <w:p w14:paraId="58819083" w14:textId="77777777" w:rsidR="00C15FC7" w:rsidRPr="002D3DFC" w:rsidRDefault="00C15FC7" w:rsidP="00C15FC7">
      <w:pPr>
        <w:rPr>
          <w:sz w:val="16"/>
        </w:rPr>
      </w:pPr>
      <w:r w:rsidRPr="007C17BA">
        <w:rPr>
          <w:rStyle w:val="StyleUnderline"/>
        </w:rPr>
        <w:lastRenderedPageBreak/>
        <w:t xml:space="preserve">Just </w:t>
      </w:r>
      <w:r w:rsidRPr="00FB4452">
        <w:rPr>
          <w:rStyle w:val="StyleUnderline"/>
        </w:rPr>
        <w:t xml:space="preserve">as the Global South has become increasingly frustrated by the Global North’s incessant demands for higher international </w:t>
      </w:r>
      <w:r w:rsidRPr="00FB4452">
        <w:rPr>
          <w:rStyle w:val="Emphasis"/>
        </w:rPr>
        <w:t>i</w:t>
      </w:r>
      <w:r w:rsidRPr="00FB4452">
        <w:rPr>
          <w:rStyle w:val="StyleUnderline"/>
        </w:rPr>
        <w:t xml:space="preserve">ntellectual </w:t>
      </w:r>
      <w:r w:rsidRPr="00FB4452">
        <w:rPr>
          <w:rStyle w:val="Emphasis"/>
        </w:rPr>
        <w:t>p</w:t>
      </w:r>
      <w:r w:rsidRPr="00FB4452">
        <w:rPr>
          <w:rStyle w:val="StyleUnderline"/>
        </w:rPr>
        <w:t>roperty standards, a group of middle-income countries seemed to have found a formula for success.</w:t>
      </w:r>
      <w:r w:rsidRPr="002D3DFC">
        <w:rPr>
          <w:sz w:val="16"/>
        </w:rPr>
        <w:t xml:space="preserve"> In the past two decades, </w:t>
      </w:r>
      <w:r w:rsidRPr="00FB4452">
        <w:rPr>
          <w:rStyle w:val="StyleUnderline"/>
        </w:rPr>
        <w:t>these countries selectively adapted international intellectual property standards, to the extent allowed by the TRIPS Agreement and acquiesced by the more powerful WTO members</w:t>
      </w:r>
      <w:r w:rsidRPr="002D3DFC">
        <w:rPr>
          <w:sz w:val="16"/>
        </w:rPr>
        <w:t xml:space="preserve">.18 </w:t>
      </w:r>
      <w:r w:rsidRPr="00FB4452">
        <w:rPr>
          <w:rStyle w:val="StyleUnderline"/>
        </w:rPr>
        <w:t>As a result</w:t>
      </w:r>
      <w:r w:rsidRPr="00650EAA">
        <w:rPr>
          <w:rStyle w:val="StyleUnderline"/>
        </w:rPr>
        <w:t>, this group of emerging countries gradually obtained a greater share of the benefits provided by the TRIPSbased international intellectual property regim</w:t>
      </w:r>
      <w:r w:rsidRPr="002D3DFC">
        <w:rPr>
          <w:sz w:val="16"/>
        </w:rPr>
        <w:t xml:space="preserve">e. As former WTO Director-General Roberto Azevêdo recalled: [I]n 1995, and earlier in the negotiations leading to the conclusion of TRIPS, the international [intellectual property] system was largely seen as a trade interest of the developed economies. Today, the picture differs dramatically. Some </w:t>
      </w:r>
      <w:r w:rsidRPr="009C0918">
        <w:rPr>
          <w:rStyle w:val="StyleUnderline"/>
          <w:highlight w:val="cyan"/>
        </w:rPr>
        <w:t>middle-income countries are among the major users of the global</w:t>
      </w:r>
      <w:r w:rsidRPr="00650EAA">
        <w:rPr>
          <w:rStyle w:val="StyleUnderline"/>
        </w:rPr>
        <w:t xml:space="preserve"> [</w:t>
      </w:r>
      <w:r w:rsidRPr="009C0918">
        <w:rPr>
          <w:rStyle w:val="Emphasis"/>
          <w:highlight w:val="cyan"/>
        </w:rPr>
        <w:t>i</w:t>
      </w:r>
      <w:r w:rsidRPr="00650EAA">
        <w:rPr>
          <w:rStyle w:val="StyleUnderline"/>
        </w:rPr>
        <w:t xml:space="preserve">ntellectual </w:t>
      </w:r>
      <w:r w:rsidRPr="009C0918">
        <w:rPr>
          <w:rStyle w:val="Emphasis"/>
          <w:highlight w:val="cyan"/>
        </w:rPr>
        <w:t>p</w:t>
      </w:r>
      <w:r w:rsidRPr="00650EAA">
        <w:rPr>
          <w:rStyle w:val="StyleUnderline"/>
        </w:rPr>
        <w:t xml:space="preserve">roperty] </w:t>
      </w:r>
      <w:r w:rsidRPr="009C0918">
        <w:rPr>
          <w:rStyle w:val="StyleUnderline"/>
          <w:highlight w:val="cyan"/>
        </w:rPr>
        <w:t>system</w:t>
      </w:r>
      <w:r w:rsidRPr="00650EAA">
        <w:rPr>
          <w:rStyle w:val="StyleUnderline"/>
        </w:rPr>
        <w:t>, and many other developing countries are increasingly engaged with it</w:t>
      </w:r>
      <w:r w:rsidRPr="002D3DFC">
        <w:rPr>
          <w:sz w:val="16"/>
        </w:rPr>
        <w:t>.19</w:t>
      </w:r>
    </w:p>
    <w:p w14:paraId="7D91D9BD" w14:textId="77777777" w:rsidR="00C15FC7" w:rsidRPr="002D3DFC" w:rsidRDefault="00C15FC7" w:rsidP="00C15FC7">
      <w:pPr>
        <w:rPr>
          <w:sz w:val="16"/>
        </w:rPr>
      </w:pPr>
      <w:r w:rsidRPr="009C0918">
        <w:rPr>
          <w:rStyle w:val="StyleUnderline"/>
          <w:highlight w:val="cyan"/>
        </w:rPr>
        <w:t>Brazil, China</w:t>
      </w:r>
      <w:r w:rsidRPr="00650EAA">
        <w:rPr>
          <w:rStyle w:val="StyleUnderline"/>
        </w:rPr>
        <w:t xml:space="preserve">, and </w:t>
      </w:r>
      <w:r w:rsidRPr="009C0918">
        <w:rPr>
          <w:rStyle w:val="StyleUnderline"/>
          <w:highlight w:val="cyan"/>
        </w:rPr>
        <w:t>India</w:t>
      </w:r>
      <w:r w:rsidRPr="00650EAA">
        <w:rPr>
          <w:rStyle w:val="StyleUnderline"/>
        </w:rPr>
        <w:t xml:space="preserve"> are oft-cited examples</w:t>
      </w:r>
      <w:r w:rsidRPr="002D3DFC">
        <w:rPr>
          <w:sz w:val="16"/>
        </w:rPr>
        <w:t xml:space="preserve">. Together with </w:t>
      </w:r>
      <w:r w:rsidRPr="009C0918">
        <w:rPr>
          <w:rStyle w:val="StyleUnderline"/>
          <w:highlight w:val="cyan"/>
        </w:rPr>
        <w:t>Russia</w:t>
      </w:r>
      <w:r w:rsidRPr="002D3DFC">
        <w:rPr>
          <w:sz w:val="16"/>
        </w:rPr>
        <w:t xml:space="preserve"> and </w:t>
      </w:r>
      <w:r w:rsidRPr="009C0918">
        <w:rPr>
          <w:rStyle w:val="StyleUnderline"/>
          <w:highlight w:val="cyan"/>
        </w:rPr>
        <w:t>South Africa</w:t>
      </w:r>
      <w:r w:rsidRPr="002D3DFC">
        <w:rPr>
          <w:sz w:val="16"/>
        </w:rPr>
        <w:t xml:space="preserve">, they are frequently discussed in the context of the BRICS countries. </w:t>
      </w:r>
      <w:r w:rsidRPr="009C0918">
        <w:rPr>
          <w:rStyle w:val="StyleUnderline"/>
          <w:highlight w:val="cyan"/>
        </w:rPr>
        <w:t xml:space="preserve">Other </w:t>
      </w:r>
      <w:r w:rsidRPr="00FB4452">
        <w:rPr>
          <w:rStyle w:val="StyleUnderline"/>
        </w:rPr>
        <w:t xml:space="preserve">fast-growing emerging </w:t>
      </w:r>
      <w:r w:rsidRPr="009C0918">
        <w:rPr>
          <w:rStyle w:val="StyleUnderline"/>
          <w:highlight w:val="cyan"/>
        </w:rPr>
        <w:t>countries</w:t>
      </w:r>
      <w:r w:rsidRPr="002D3DFC">
        <w:rPr>
          <w:sz w:val="16"/>
        </w:rPr>
        <w:t xml:space="preserve"> have also </w:t>
      </w:r>
      <w:r w:rsidRPr="009C0918">
        <w:rPr>
          <w:rStyle w:val="StyleUnderline"/>
          <w:highlight w:val="cyan"/>
        </w:rPr>
        <w:t>receive</w:t>
      </w:r>
      <w:r w:rsidRPr="002D3DFC">
        <w:rPr>
          <w:sz w:val="16"/>
        </w:rPr>
        <w:t xml:space="preserve">d similar </w:t>
      </w:r>
      <w:r w:rsidRPr="009C0918">
        <w:rPr>
          <w:rStyle w:val="StyleUnderline"/>
          <w:highlight w:val="cyan"/>
        </w:rPr>
        <w:t>benefits from the WTO</w:t>
      </w:r>
      <w:r w:rsidRPr="002D3DFC">
        <w:rPr>
          <w:sz w:val="16"/>
        </w:rPr>
        <w:t xml:space="preserve"> and the TRIPS-based </w:t>
      </w:r>
      <w:r w:rsidRPr="009C0918">
        <w:rPr>
          <w:rStyle w:val="StyleUnderline"/>
          <w:highlight w:val="cyan"/>
        </w:rPr>
        <w:t xml:space="preserve">international </w:t>
      </w:r>
      <w:r w:rsidRPr="009C0918">
        <w:rPr>
          <w:rStyle w:val="Emphasis"/>
          <w:highlight w:val="cyan"/>
        </w:rPr>
        <w:t>i</w:t>
      </w:r>
      <w:r w:rsidRPr="00FB4452">
        <w:rPr>
          <w:rStyle w:val="StyleUnderline"/>
        </w:rPr>
        <w:t>ntellectual</w:t>
      </w:r>
      <w:r w:rsidRPr="009C0918">
        <w:rPr>
          <w:rStyle w:val="StyleUnderline"/>
          <w:highlight w:val="cyan"/>
        </w:rPr>
        <w:t xml:space="preserve"> </w:t>
      </w:r>
      <w:r w:rsidRPr="009C0918">
        <w:rPr>
          <w:rStyle w:val="Emphasis"/>
          <w:highlight w:val="cyan"/>
        </w:rPr>
        <w:t>p</w:t>
      </w:r>
      <w:r w:rsidRPr="00FB4452">
        <w:rPr>
          <w:rStyle w:val="StyleUnderline"/>
        </w:rPr>
        <w:t>roperty</w:t>
      </w:r>
      <w:r w:rsidRPr="009C0918">
        <w:rPr>
          <w:rStyle w:val="StyleUnderline"/>
          <w:highlight w:val="cyan"/>
        </w:rPr>
        <w:t xml:space="preserve"> regime</w:t>
      </w:r>
      <w:r w:rsidRPr="002D3DFC">
        <w:rPr>
          <w:sz w:val="16"/>
        </w:rPr>
        <w:t xml:space="preserve">. In a book chapter written about a decade ago, I identified the ten largest economies outside the Organisation for Economic Co-operation and Development (OECD) that had a gross national income per capita of less than US$15,000, but some of the world’s highest volumes of high-technology exports. 20 Referring to them </w:t>
      </w:r>
      <w:r w:rsidRPr="00650EAA">
        <w:rPr>
          <w:rStyle w:val="StyleUnderline"/>
        </w:rPr>
        <w:t>as “</w:t>
      </w:r>
      <w:r w:rsidRPr="00FB4452">
        <w:rPr>
          <w:rStyle w:val="StyleUnderline"/>
        </w:rPr>
        <w:t>middle intellectual property powers</w:t>
      </w:r>
      <w:r w:rsidRPr="002D3DFC">
        <w:rPr>
          <w:sz w:val="16"/>
        </w:rPr>
        <w:t xml:space="preserve">,” that chapter </w:t>
      </w:r>
      <w:r w:rsidRPr="00FB4452">
        <w:rPr>
          <w:rStyle w:val="StyleUnderline"/>
        </w:rPr>
        <w:t>highlighted the considerable economic and technological improvements in the world’s fast-growing middle-income countries</w:t>
      </w:r>
      <w:r w:rsidRPr="002D3DFC">
        <w:rPr>
          <w:sz w:val="16"/>
        </w:rPr>
        <w:t xml:space="preserve"> (see Tables 1 and 2). </w:t>
      </w:r>
      <w:r w:rsidRPr="00FB4452">
        <w:rPr>
          <w:rStyle w:val="StyleUnderline"/>
        </w:rPr>
        <w:t>In addition to the BRICS countries, the ten surveyed economies</w:t>
      </w:r>
      <w:r w:rsidRPr="00650EAA">
        <w:rPr>
          <w:rStyle w:val="StyleUnderline"/>
        </w:rPr>
        <w:t xml:space="preserve"> included Argentina, Indonesia, Malaysia, the Philippines, and Thailand.</w:t>
      </w:r>
    </w:p>
    <w:p w14:paraId="5F5B13EE" w14:textId="77777777" w:rsidR="00C15FC7" w:rsidRPr="002D3DFC" w:rsidRDefault="00C15FC7" w:rsidP="00C15FC7">
      <w:pPr>
        <w:rPr>
          <w:sz w:val="16"/>
        </w:rPr>
      </w:pPr>
      <w:r w:rsidRPr="002D3DFC">
        <w:rPr>
          <w:sz w:val="16"/>
        </w:rPr>
        <w:t xml:space="preserve">Based on the 2022 Global Innovation Index, five of the selected countries ranked within the world’s top fifty: China (11th), Malaysia (36th), India (40th), Thailand (43rd), and Russia (47th). 23 The rest were within the world’s top 75: Brazil (54th), the Philippines (59th), South Africa (61st), Argentina (69th), and Indonesia (75th). Apart from these countries, </w:t>
      </w:r>
      <w:r w:rsidRPr="005967AA">
        <w:rPr>
          <w:rStyle w:val="StyleUnderline"/>
        </w:rPr>
        <w:t>Vietnam</w:t>
      </w:r>
      <w:r w:rsidRPr="002D3DFC">
        <w:rPr>
          <w:sz w:val="16"/>
        </w:rPr>
        <w:t xml:space="preserve">, a fastgrowing lower-middle-income country with the world’s fifteenth largest population, </w:t>
      </w:r>
      <w:r w:rsidRPr="005967AA">
        <w:rPr>
          <w:rStyle w:val="StyleUnderline"/>
        </w:rPr>
        <w:t>also earned a</w:t>
      </w:r>
      <w:r w:rsidRPr="002D3DFC">
        <w:rPr>
          <w:sz w:val="16"/>
        </w:rPr>
        <w:t xml:space="preserve"> top fifty </w:t>
      </w:r>
      <w:r w:rsidRPr="005967AA">
        <w:rPr>
          <w:rStyle w:val="StyleUnderline"/>
        </w:rPr>
        <w:t>spot</w:t>
      </w:r>
      <w:r w:rsidRPr="002D3DFC">
        <w:rPr>
          <w:sz w:val="16"/>
        </w:rPr>
        <w:t xml:space="preserve"> in the latest index, placing at forty-eighth. </w:t>
      </w:r>
      <w:r w:rsidRPr="005967AA">
        <w:rPr>
          <w:rStyle w:val="StyleUnderline"/>
        </w:rPr>
        <w:t>Using the criteria outlined in my earlier chapter, one could certainly expand the list of “middle intellectual property powers” to include fast-growing emerging countries such as Vietnam</w:t>
      </w:r>
      <w:r w:rsidRPr="002D3DFC">
        <w:rPr>
          <w:sz w:val="16"/>
        </w:rPr>
        <w:t>.</w:t>
      </w:r>
    </w:p>
    <w:p w14:paraId="44187D6F" w14:textId="77777777" w:rsidR="00C15FC7" w:rsidRPr="005967AA" w:rsidRDefault="00C15FC7" w:rsidP="00C15FC7">
      <w:pPr>
        <w:rPr>
          <w:rStyle w:val="Emphasis"/>
        </w:rPr>
      </w:pPr>
      <w:r w:rsidRPr="005967AA">
        <w:rPr>
          <w:rStyle w:val="StyleUnderline"/>
        </w:rPr>
        <w:t xml:space="preserve">While </w:t>
      </w:r>
      <w:r w:rsidRPr="00FB4452">
        <w:rPr>
          <w:rStyle w:val="StyleUnderline"/>
        </w:rPr>
        <w:t>the</w:t>
      </w:r>
      <w:r w:rsidRPr="005967AA">
        <w:rPr>
          <w:rStyle w:val="StyleUnderline"/>
        </w:rPr>
        <w:t xml:space="preserve"> </w:t>
      </w:r>
      <w:r w:rsidRPr="009C0918">
        <w:rPr>
          <w:rStyle w:val="Emphasis"/>
          <w:highlight w:val="cyan"/>
        </w:rPr>
        <w:t>i</w:t>
      </w:r>
      <w:r w:rsidRPr="005967AA">
        <w:rPr>
          <w:rStyle w:val="StyleUnderline"/>
        </w:rPr>
        <w:t xml:space="preserve">ntellectual </w:t>
      </w:r>
      <w:r w:rsidRPr="009C0918">
        <w:rPr>
          <w:rStyle w:val="Emphasis"/>
          <w:highlight w:val="cyan"/>
        </w:rPr>
        <w:t>p</w:t>
      </w:r>
      <w:r w:rsidRPr="005967AA">
        <w:rPr>
          <w:rStyle w:val="StyleUnderline"/>
        </w:rPr>
        <w:t xml:space="preserve">roperty policy </w:t>
      </w:r>
      <w:r w:rsidRPr="009C0918">
        <w:rPr>
          <w:rStyle w:val="StyleUnderline"/>
          <w:highlight w:val="cyan"/>
        </w:rPr>
        <w:t xml:space="preserve">positions of </w:t>
      </w:r>
      <w:r w:rsidRPr="00FB4452">
        <w:rPr>
          <w:rStyle w:val="StyleUnderline"/>
        </w:rPr>
        <w:t xml:space="preserve">many </w:t>
      </w:r>
      <w:r w:rsidRPr="009C0918">
        <w:rPr>
          <w:rStyle w:val="StyleUnderline"/>
          <w:highlight w:val="cyan"/>
        </w:rPr>
        <w:t>middle-</w:t>
      </w:r>
      <w:r w:rsidRPr="00FB4452">
        <w:rPr>
          <w:rStyle w:val="StyleUnderline"/>
        </w:rPr>
        <w:t xml:space="preserve">income </w:t>
      </w:r>
      <w:r w:rsidRPr="009C0918">
        <w:rPr>
          <w:rStyle w:val="StyleUnderline"/>
          <w:highlight w:val="cyan"/>
        </w:rPr>
        <w:t>countries</w:t>
      </w:r>
      <w:r w:rsidRPr="005967AA">
        <w:rPr>
          <w:rStyle w:val="StyleUnderline"/>
        </w:rPr>
        <w:t xml:space="preserve"> have remained close to those of other developing countries, some of these positions </w:t>
      </w:r>
      <w:r w:rsidRPr="00FB4452">
        <w:rPr>
          <w:rStyle w:val="StyleUnderline"/>
        </w:rPr>
        <w:t xml:space="preserve">have begun to </w:t>
      </w:r>
      <w:r w:rsidRPr="009C0918">
        <w:rPr>
          <w:rStyle w:val="StyleUnderline"/>
          <w:highlight w:val="cyan"/>
        </w:rPr>
        <w:t xml:space="preserve">shift toward </w:t>
      </w:r>
      <w:r w:rsidRPr="00FB4452">
        <w:rPr>
          <w:rStyle w:val="StyleUnderline"/>
        </w:rPr>
        <w:t>and align with</w:t>
      </w:r>
      <w:r w:rsidRPr="005967AA">
        <w:rPr>
          <w:rStyle w:val="StyleUnderline"/>
        </w:rPr>
        <w:t xml:space="preserve"> their </w:t>
      </w:r>
      <w:r w:rsidRPr="009C0918">
        <w:rPr>
          <w:rStyle w:val="StyleUnderline"/>
          <w:highlight w:val="cyan"/>
        </w:rPr>
        <w:t>developed</w:t>
      </w:r>
      <w:r w:rsidRPr="005967AA">
        <w:rPr>
          <w:rStyle w:val="StyleUnderline"/>
        </w:rPr>
        <w:t xml:space="preserve"> counterparts</w:t>
      </w:r>
      <w:r w:rsidRPr="002D3DFC">
        <w:rPr>
          <w:sz w:val="16"/>
        </w:rPr>
        <w:t xml:space="preserve">. </w:t>
      </w:r>
      <w:r w:rsidRPr="005967AA">
        <w:rPr>
          <w:rStyle w:val="StyleUnderline"/>
        </w:rPr>
        <w:t xml:space="preserve">Not only </w:t>
      </w:r>
      <w:r w:rsidRPr="00FB4452">
        <w:rPr>
          <w:rStyle w:val="StyleUnderline"/>
        </w:rPr>
        <w:t xml:space="preserve">do </w:t>
      </w:r>
      <w:r w:rsidRPr="009C0918">
        <w:rPr>
          <w:rStyle w:val="StyleUnderline"/>
          <w:highlight w:val="cyan"/>
        </w:rPr>
        <w:t>the</w:t>
      </w:r>
      <w:r w:rsidRPr="00FB4452">
        <w:rPr>
          <w:rStyle w:val="StyleUnderline"/>
        </w:rPr>
        <w:t xml:space="preserve"> two</w:t>
      </w:r>
      <w:r w:rsidRPr="005967AA">
        <w:rPr>
          <w:rStyle w:val="StyleUnderline"/>
        </w:rPr>
        <w:t xml:space="preserve"> </w:t>
      </w:r>
      <w:r w:rsidRPr="009C0918">
        <w:rPr>
          <w:rStyle w:val="StyleUnderline"/>
          <w:highlight w:val="cyan"/>
        </w:rPr>
        <w:t>groups</w:t>
      </w:r>
      <w:r w:rsidRPr="005967AA">
        <w:rPr>
          <w:rStyle w:val="StyleUnderline"/>
        </w:rPr>
        <w:t xml:space="preserve"> of countries </w:t>
      </w:r>
      <w:r w:rsidRPr="009C0918">
        <w:rPr>
          <w:rStyle w:val="StyleUnderline"/>
          <w:highlight w:val="cyan"/>
        </w:rPr>
        <w:t>share</w:t>
      </w:r>
      <w:r w:rsidRPr="005967AA">
        <w:rPr>
          <w:rStyle w:val="StyleUnderline"/>
        </w:rPr>
        <w:t xml:space="preserve"> similar </w:t>
      </w:r>
      <w:r w:rsidRPr="009C0918">
        <w:rPr>
          <w:rStyle w:val="StyleUnderline"/>
          <w:highlight w:val="cyan"/>
        </w:rPr>
        <w:t>aspirations</w:t>
      </w:r>
      <w:r w:rsidRPr="005967AA">
        <w:rPr>
          <w:rStyle w:val="StyleUnderline"/>
        </w:rPr>
        <w:t xml:space="preserve">, but </w:t>
      </w:r>
      <w:r w:rsidRPr="009C0918">
        <w:rPr>
          <w:rStyle w:val="StyleUnderline"/>
          <w:highlight w:val="cyan"/>
        </w:rPr>
        <w:t>some</w:t>
      </w:r>
      <w:r w:rsidRPr="005967AA">
        <w:rPr>
          <w:rStyle w:val="StyleUnderline"/>
        </w:rPr>
        <w:t xml:space="preserve"> middle-income countries </w:t>
      </w:r>
      <w:r w:rsidRPr="00FB4452">
        <w:rPr>
          <w:rStyle w:val="StyleUnderline"/>
        </w:rPr>
        <w:t xml:space="preserve">have also become more willing to </w:t>
      </w:r>
      <w:r w:rsidRPr="009C0918">
        <w:rPr>
          <w:rStyle w:val="StyleUnderline"/>
          <w:highlight w:val="cyan"/>
        </w:rPr>
        <w:t>embrace</w:t>
      </w:r>
      <w:r w:rsidRPr="005967AA">
        <w:rPr>
          <w:rStyle w:val="StyleUnderline"/>
        </w:rPr>
        <w:t xml:space="preserve">, at times reluctantly, </w:t>
      </w:r>
      <w:r w:rsidRPr="009C0918">
        <w:rPr>
          <w:rStyle w:val="StyleUnderline"/>
          <w:highlight w:val="cyan"/>
        </w:rPr>
        <w:t>higher</w:t>
      </w:r>
      <w:r w:rsidRPr="005967AA">
        <w:rPr>
          <w:rStyle w:val="StyleUnderline"/>
        </w:rPr>
        <w:t xml:space="preserve"> </w:t>
      </w:r>
      <w:r w:rsidRPr="009C0918">
        <w:rPr>
          <w:rStyle w:val="Emphasis"/>
          <w:highlight w:val="cyan"/>
        </w:rPr>
        <w:t>i</w:t>
      </w:r>
      <w:r w:rsidRPr="005967AA">
        <w:rPr>
          <w:rStyle w:val="StyleUnderline"/>
        </w:rPr>
        <w:t xml:space="preserve">ntellectual </w:t>
      </w:r>
      <w:r w:rsidRPr="009C0918">
        <w:rPr>
          <w:rStyle w:val="Emphasis"/>
          <w:highlight w:val="cyan"/>
        </w:rPr>
        <w:t>p</w:t>
      </w:r>
      <w:r w:rsidRPr="005967AA">
        <w:rPr>
          <w:rStyle w:val="StyleUnderline"/>
        </w:rPr>
        <w:t xml:space="preserve">roperty </w:t>
      </w:r>
      <w:r w:rsidRPr="009C0918">
        <w:rPr>
          <w:rStyle w:val="StyleUnderline"/>
          <w:highlight w:val="cyan"/>
        </w:rPr>
        <w:t>standards in international</w:t>
      </w:r>
      <w:r w:rsidRPr="005967AA">
        <w:rPr>
          <w:rStyle w:val="StyleUnderline"/>
        </w:rPr>
        <w:t xml:space="preserve"> or regional </w:t>
      </w:r>
      <w:r w:rsidRPr="009C0918">
        <w:rPr>
          <w:rStyle w:val="StyleUnderline"/>
          <w:highlight w:val="cyan"/>
        </w:rPr>
        <w:t>negotiations</w:t>
      </w:r>
      <w:r w:rsidRPr="005967AA">
        <w:rPr>
          <w:rStyle w:val="StyleUnderline"/>
        </w:rPr>
        <w:t>.</w:t>
      </w:r>
      <w:r w:rsidRPr="002D3DFC">
        <w:rPr>
          <w:sz w:val="16"/>
        </w:rPr>
        <w:t xml:space="preserve"> 24 Cases in point are the positions taken by Malaysia and Vietnam in the TPP negotiations and by China and the less developed ASEAN members in the RCEP negotiations. </w:t>
      </w:r>
      <w:r w:rsidRPr="005967AA">
        <w:rPr>
          <w:rStyle w:val="StyleUnderline"/>
        </w:rPr>
        <w:t xml:space="preserve">As their economic and technological conditions continue to improve, </w:t>
      </w:r>
      <w:r w:rsidRPr="009C0918">
        <w:rPr>
          <w:rStyle w:val="Emphasis"/>
          <w:highlight w:val="cyan"/>
        </w:rPr>
        <w:t>middle-income countries will</w:t>
      </w:r>
      <w:r w:rsidRPr="005967AA">
        <w:rPr>
          <w:rStyle w:val="StyleUnderline"/>
        </w:rPr>
        <w:t xml:space="preserve"> only become more active in </w:t>
      </w:r>
      <w:r w:rsidRPr="009C0918">
        <w:rPr>
          <w:rStyle w:val="Emphasis"/>
          <w:highlight w:val="cyan"/>
        </w:rPr>
        <w:t>persuad</w:t>
      </w:r>
      <w:r w:rsidRPr="005967AA">
        <w:rPr>
          <w:rStyle w:val="StyleUnderline"/>
        </w:rPr>
        <w:t xml:space="preserve">ing their </w:t>
      </w:r>
      <w:r w:rsidRPr="009C0918">
        <w:rPr>
          <w:rStyle w:val="Emphasis"/>
          <w:highlight w:val="cyan"/>
        </w:rPr>
        <w:t xml:space="preserve">developing country allies to support </w:t>
      </w:r>
      <w:r w:rsidRPr="00FB4452">
        <w:rPr>
          <w:rStyle w:val="Emphasis"/>
        </w:rPr>
        <w:t xml:space="preserve">their negotiating and </w:t>
      </w:r>
      <w:r w:rsidRPr="009C0918">
        <w:rPr>
          <w:rStyle w:val="Emphasis"/>
          <w:highlight w:val="cyan"/>
        </w:rPr>
        <w:t xml:space="preserve">policy </w:t>
      </w:r>
      <w:r w:rsidRPr="00FB4452">
        <w:rPr>
          <w:rStyle w:val="Emphasis"/>
        </w:rPr>
        <w:t>positions.</w:t>
      </w:r>
    </w:p>
    <w:p w14:paraId="7A90DB58" w14:textId="77777777" w:rsidR="00C15FC7" w:rsidRPr="002D3DFC" w:rsidRDefault="00C15FC7" w:rsidP="00C15FC7">
      <w:pPr>
        <w:rPr>
          <w:sz w:val="16"/>
        </w:rPr>
      </w:pPr>
      <w:r w:rsidRPr="002D3DFC">
        <w:rPr>
          <w:sz w:val="16"/>
        </w:rPr>
        <w:t xml:space="preserve">Given these rapidly changing geopolitical, economic, and policy landscapes, </w:t>
      </w:r>
      <w:r w:rsidRPr="00FB4452">
        <w:rPr>
          <w:rStyle w:val="StyleUnderline"/>
        </w:rPr>
        <w:t xml:space="preserve">it is high time that we </w:t>
      </w:r>
      <w:r w:rsidRPr="009C0918">
        <w:rPr>
          <w:rStyle w:val="StyleUnderline"/>
          <w:highlight w:val="cyan"/>
        </w:rPr>
        <w:t>reassess</w:t>
      </w:r>
      <w:r w:rsidRPr="00FB4452">
        <w:rPr>
          <w:rStyle w:val="StyleUnderline"/>
        </w:rPr>
        <w:t>ed</w:t>
      </w:r>
      <w:r w:rsidRPr="009C0918">
        <w:rPr>
          <w:rStyle w:val="StyleUnderline"/>
          <w:highlight w:val="cyan"/>
        </w:rPr>
        <w:t xml:space="preserve"> the debate on international</w:t>
      </w:r>
      <w:r w:rsidRPr="005967AA">
        <w:rPr>
          <w:rStyle w:val="StyleUnderline"/>
        </w:rPr>
        <w:t xml:space="preserve"> </w:t>
      </w:r>
      <w:r w:rsidRPr="009C0918">
        <w:rPr>
          <w:rStyle w:val="Emphasis"/>
          <w:highlight w:val="cyan"/>
        </w:rPr>
        <w:t>i</w:t>
      </w:r>
      <w:r w:rsidRPr="005967AA">
        <w:rPr>
          <w:rStyle w:val="StyleUnderline"/>
        </w:rPr>
        <w:t xml:space="preserve">ntellectual </w:t>
      </w:r>
      <w:r w:rsidRPr="009C0918">
        <w:rPr>
          <w:rStyle w:val="Emphasis"/>
          <w:highlight w:val="cyan"/>
        </w:rPr>
        <w:t>p</w:t>
      </w:r>
      <w:r w:rsidRPr="005967AA">
        <w:rPr>
          <w:rStyle w:val="StyleUnderline"/>
        </w:rPr>
        <w:t>roperty law and policy.</w:t>
      </w:r>
      <w:r w:rsidRPr="002D3DFC">
        <w:rPr>
          <w:sz w:val="16"/>
        </w:rPr>
        <w:t xml:space="preserve">25 Although the </w:t>
      </w:r>
      <w:r w:rsidRPr="009C0918">
        <w:rPr>
          <w:rStyle w:val="StyleUnderline"/>
          <w:highlight w:val="cyan"/>
        </w:rPr>
        <w:t>North–South</w:t>
      </w:r>
      <w:r w:rsidRPr="002D3DFC">
        <w:rPr>
          <w:sz w:val="16"/>
        </w:rPr>
        <w:t xml:space="preserve"> debate has been widely used in international relations and has successfully captured the </w:t>
      </w:r>
      <w:r w:rsidRPr="009C0918">
        <w:rPr>
          <w:rStyle w:val="StyleUnderline"/>
          <w:highlight w:val="cyan"/>
        </w:rPr>
        <w:t>tensions</w:t>
      </w:r>
      <w:r w:rsidRPr="002D3DFC">
        <w:rPr>
          <w:sz w:val="16"/>
        </w:rPr>
        <w:t xml:space="preserve"> and conflicts between developed and developing countries in the past few decades, </w:t>
      </w:r>
      <w:r w:rsidRPr="005967AA">
        <w:rPr>
          <w:rStyle w:val="StyleUnderline"/>
        </w:rPr>
        <w:t xml:space="preserve">that debate </w:t>
      </w:r>
      <w:r w:rsidRPr="009C0918">
        <w:rPr>
          <w:rStyle w:val="StyleUnderline"/>
          <w:highlight w:val="cyan"/>
        </w:rPr>
        <w:t>does not fully reflect the ongoing developments in the international</w:t>
      </w:r>
      <w:r w:rsidRPr="005967AA">
        <w:rPr>
          <w:rStyle w:val="StyleUnderline"/>
        </w:rPr>
        <w:t xml:space="preserve"> </w:t>
      </w:r>
      <w:r w:rsidRPr="009C0918">
        <w:rPr>
          <w:rStyle w:val="Emphasis"/>
          <w:highlight w:val="cyan"/>
        </w:rPr>
        <w:t>i</w:t>
      </w:r>
      <w:r w:rsidRPr="005967AA">
        <w:rPr>
          <w:rStyle w:val="StyleUnderline"/>
        </w:rPr>
        <w:t xml:space="preserve">ntellectual </w:t>
      </w:r>
      <w:r w:rsidRPr="009C0918">
        <w:rPr>
          <w:rStyle w:val="Emphasis"/>
          <w:highlight w:val="cyan"/>
        </w:rPr>
        <w:t>p</w:t>
      </w:r>
      <w:r w:rsidRPr="005967AA">
        <w:rPr>
          <w:rStyle w:val="StyleUnderline"/>
        </w:rPr>
        <w:t xml:space="preserve">roperty </w:t>
      </w:r>
      <w:r w:rsidRPr="009C0918">
        <w:rPr>
          <w:rStyle w:val="StyleUnderline"/>
          <w:highlight w:val="cyan"/>
        </w:rPr>
        <w:t>regime</w:t>
      </w:r>
      <w:r w:rsidRPr="005967AA">
        <w:rPr>
          <w:rStyle w:val="StyleUnderline"/>
        </w:rPr>
        <w:t>. As middle-income countries continue to improve both economically and technologically, and as other low-income countries move up the economic ladder to become lowermiddle-income countries, the gap between the Global North and the Global South will drastically reduce.</w:t>
      </w:r>
      <w:r w:rsidRPr="002D3DFC">
        <w:rPr>
          <w:sz w:val="16"/>
        </w:rPr>
        <w:t xml:space="preserve"> </w:t>
      </w:r>
      <w:r w:rsidRPr="005967AA">
        <w:rPr>
          <w:rStyle w:val="StyleUnderline"/>
        </w:rPr>
        <w:t>Meanwhile, the challenges confronting least developed countries, which have necessitated the repeated extensions of the TRIPS transition period, will remain</w:t>
      </w:r>
      <w:r w:rsidRPr="002D3DFC">
        <w:rPr>
          <w:sz w:val="16"/>
        </w:rPr>
        <w:t>. In short, the debate on intellectual property, innovation, and global inequality will become more complex than a simplistic binary North–South debate.</w:t>
      </w:r>
    </w:p>
    <w:p w14:paraId="6A45CD20" w14:textId="77777777" w:rsidR="00C15FC7" w:rsidRPr="00C15FC7" w:rsidRDefault="00C15FC7" w:rsidP="00C15FC7"/>
    <w:p w14:paraId="503890C2" w14:textId="77777777" w:rsidR="00071ADC" w:rsidRPr="00071ADC" w:rsidRDefault="00071ADC" w:rsidP="00071ADC"/>
    <w:p w14:paraId="73BD2F8C" w14:textId="77777777" w:rsidR="00D11ED4" w:rsidRDefault="00D11ED4" w:rsidP="00D11ED4"/>
    <w:p w14:paraId="6F4B5571" w14:textId="77777777" w:rsidR="00CC0B07" w:rsidRDefault="00CC0B07" w:rsidP="00CC0B07">
      <w:pPr>
        <w:pStyle w:val="Heading4"/>
      </w:pPr>
      <w:r>
        <w:t xml:space="preserve">WTO supports strong IP and innovation globally </w:t>
      </w:r>
    </w:p>
    <w:p w14:paraId="3819BB0D" w14:textId="158DC28E" w:rsidR="00CC0B07" w:rsidRPr="00571190" w:rsidRDefault="00CC0B07" w:rsidP="00CC0B07">
      <w:pPr>
        <w:rPr>
          <w:sz w:val="21"/>
          <w:szCs w:val="21"/>
        </w:rPr>
      </w:pPr>
      <w:r w:rsidRPr="003F09FA">
        <w:rPr>
          <w:rStyle w:val="Style13ptBold"/>
        </w:rPr>
        <w:t>Gnangnon and Moser ’14</w:t>
      </w:r>
      <w:r>
        <w:t xml:space="preserve"> </w:t>
      </w:r>
      <w:r w:rsidRPr="00374940">
        <w:t xml:space="preserve">[Kimm </w:t>
      </w:r>
      <w:r w:rsidRPr="00374940">
        <w:rPr>
          <w:b/>
          <w:bCs/>
        </w:rPr>
        <w:t xml:space="preserve">Gnangnon, </w:t>
      </w:r>
      <w:r w:rsidRPr="00374940">
        <w:t xml:space="preserve">PhD in Development Economics, MS in Development, Project Management, and Statistics, Senior Economist in the Office of the Chief Economist for the Africa Region at the World Bank, </w:t>
      </w:r>
      <w:r w:rsidRPr="00374940">
        <w:rPr>
          <w:b/>
          <w:bCs/>
        </w:rPr>
        <w:t>former economist for the WTO</w:t>
      </w:r>
      <w:r w:rsidRPr="00374940">
        <w:t xml:space="preserve"> ; Constance Besse </w:t>
      </w:r>
      <w:r w:rsidRPr="00374940">
        <w:rPr>
          <w:b/>
          <w:bCs/>
        </w:rPr>
        <w:t xml:space="preserve">Moser, </w:t>
      </w:r>
      <w:r w:rsidRPr="00374940">
        <w:t xml:space="preserve">Master’s in Buisness, </w:t>
      </w:r>
      <w:r w:rsidRPr="00374940">
        <w:rPr>
          <w:b/>
          <w:bCs/>
        </w:rPr>
        <w:t>Former economic affairs officer at the WTO</w:t>
      </w:r>
      <w:r w:rsidRPr="00374940">
        <w:t xml:space="preserve">, Senior Advisor to the World Micro-corridors Ecosystems Agency; World Trade Organization Economic Research and Statistics Division, 24 October 2014, “Intellectual Property Rights Protection and Export Diversification: the Application of Utility Model Laws” </w:t>
      </w:r>
      <w:r w:rsidRPr="00F80B4B">
        <w:t>https://www.wto.org/english/res_e/reser_e/ersd201419_e.pdf</w:t>
      </w:r>
      <w:r>
        <w:t xml:space="preserve"> -ERL]</w:t>
      </w:r>
    </w:p>
    <w:p w14:paraId="4E29A3E2" w14:textId="77777777" w:rsidR="00CC0B07" w:rsidRDefault="00CC0B07" w:rsidP="00CC0B07">
      <w:pPr>
        <w:rPr>
          <w:sz w:val="16"/>
        </w:rPr>
      </w:pPr>
      <w:r w:rsidRPr="003F09FA">
        <w:rPr>
          <w:sz w:val="16"/>
        </w:rPr>
        <w:t xml:space="preserve">This paper presents an assessment of the </w:t>
      </w:r>
      <w:r w:rsidRPr="003F09FA">
        <w:rPr>
          <w:rStyle w:val="StyleUnderline"/>
        </w:rPr>
        <w:t>impact of strong</w:t>
      </w:r>
      <w:r w:rsidRPr="003F09FA">
        <w:rPr>
          <w:sz w:val="16"/>
        </w:rPr>
        <w:t xml:space="preserve"> Intellectual Property Rights (</w:t>
      </w:r>
      <w:r w:rsidRPr="003F09FA">
        <w:rPr>
          <w:rStyle w:val="StyleUnderline"/>
        </w:rPr>
        <w:t>IPRs</w:t>
      </w:r>
      <w:r w:rsidRPr="003F09FA">
        <w:rPr>
          <w:sz w:val="16"/>
        </w:rPr>
        <w:t xml:space="preserve">) protection and adoption of Utility Model Laws </w:t>
      </w:r>
      <w:r w:rsidRPr="003F09FA">
        <w:rPr>
          <w:rStyle w:val="StyleUnderline"/>
        </w:rPr>
        <w:t>on export diversification</w:t>
      </w:r>
      <w:r w:rsidRPr="00BB2A96">
        <w:rPr>
          <w:rStyle w:val="StyleUnderline"/>
        </w:rPr>
        <w:t xml:space="preserve"> in both developed and developing countries</w:t>
      </w:r>
      <w:r w:rsidRPr="003F09FA">
        <w:rPr>
          <w:sz w:val="16"/>
        </w:rPr>
        <w:t xml:space="preserve">. The </w:t>
      </w:r>
      <w:r w:rsidRPr="00BB2A96">
        <w:rPr>
          <w:rStyle w:val="StyleUnderline"/>
        </w:rPr>
        <w:t>study covers 89</w:t>
      </w:r>
      <w:r w:rsidRPr="003F09FA">
        <w:rPr>
          <w:sz w:val="16"/>
        </w:rPr>
        <w:t xml:space="preserve"> developing and developed </w:t>
      </w:r>
      <w:r w:rsidRPr="00BB2A96">
        <w:rPr>
          <w:rStyle w:val="StyleUnderline"/>
        </w:rPr>
        <w:t>countries</w:t>
      </w:r>
      <w:r w:rsidRPr="003F09FA">
        <w:rPr>
          <w:sz w:val="16"/>
        </w:rPr>
        <w:t xml:space="preserve"> (of which 55 developing countries) </w:t>
      </w:r>
      <w:r w:rsidRPr="00BB2A96">
        <w:rPr>
          <w:rStyle w:val="StyleUnderline"/>
        </w:rPr>
        <w:t>over the period 1975 - 2003</w:t>
      </w:r>
      <w:r w:rsidRPr="003F09FA">
        <w:rPr>
          <w:sz w:val="16"/>
        </w:rPr>
        <w:t xml:space="preserve">. Using Lewbel (2012)'s Instrumental Variable approach in a pooled panel setting, </w:t>
      </w:r>
      <w:r w:rsidRPr="00BB2A96">
        <w:rPr>
          <w:rStyle w:val="StyleUnderline"/>
        </w:rPr>
        <w:t xml:space="preserve">we obtained </w:t>
      </w:r>
      <w:r w:rsidRPr="009C0918">
        <w:rPr>
          <w:rStyle w:val="Emphasis"/>
          <w:highlight w:val="cyan"/>
        </w:rPr>
        <w:t>evidence that strong IPRs</w:t>
      </w:r>
      <w:r w:rsidRPr="003F09FA">
        <w:rPr>
          <w:sz w:val="16"/>
        </w:rPr>
        <w:t xml:space="preserve"> – </w:t>
      </w:r>
      <w:r w:rsidRPr="003F09FA">
        <w:rPr>
          <w:rStyle w:val="StyleUnderline"/>
        </w:rPr>
        <w:t>notably patents</w:t>
      </w:r>
      <w:r w:rsidRPr="00BB2A96">
        <w:rPr>
          <w:rStyle w:val="StyleUnderline"/>
        </w:rPr>
        <w:t xml:space="preserve"> rights -</w:t>
      </w:r>
      <w:r w:rsidRPr="003F09FA">
        <w:rPr>
          <w:sz w:val="16"/>
        </w:rPr>
        <w:t xml:space="preserve"> </w:t>
      </w:r>
      <w:r w:rsidRPr="00BB2A96">
        <w:rPr>
          <w:rStyle w:val="StyleUnderline"/>
        </w:rPr>
        <w:t xml:space="preserve">protection and adoption of utility models laws </w:t>
      </w:r>
      <w:r w:rsidRPr="009C0918">
        <w:rPr>
          <w:rStyle w:val="Emphasis"/>
          <w:highlight w:val="cyan"/>
        </w:rPr>
        <w:t>encouraged significantly the diversification of exports</w:t>
      </w:r>
      <w:r w:rsidRPr="009C0918">
        <w:rPr>
          <w:sz w:val="16"/>
          <w:highlight w:val="cyan"/>
        </w:rPr>
        <w:t xml:space="preserve"> </w:t>
      </w:r>
      <w:r w:rsidRPr="003F09FA">
        <w:rPr>
          <w:sz w:val="16"/>
        </w:rPr>
        <w:t xml:space="preserve">in both developed and developing countries. More specifically, the results suggest evidence that the </w:t>
      </w:r>
      <w:r w:rsidRPr="009C0918">
        <w:rPr>
          <w:rStyle w:val="Emphasis"/>
          <w:highlight w:val="cyan"/>
        </w:rPr>
        <w:t>adoption of utility model</w:t>
      </w:r>
      <w:r w:rsidRPr="00BB2A96">
        <w:rPr>
          <w:rStyle w:val="Emphasis"/>
        </w:rPr>
        <w:t xml:space="preserve"> laws </w:t>
      </w:r>
      <w:r w:rsidRPr="009C0918">
        <w:rPr>
          <w:rStyle w:val="Emphasis"/>
          <w:highlight w:val="cyan"/>
        </w:rPr>
        <w:t>exerts a</w:t>
      </w:r>
      <w:r w:rsidRPr="00BB2A96">
        <w:rPr>
          <w:rStyle w:val="Emphasis"/>
        </w:rPr>
        <w:t xml:space="preserve"> strong </w:t>
      </w:r>
      <w:r w:rsidRPr="009C0918">
        <w:rPr>
          <w:rStyle w:val="Emphasis"/>
          <w:highlight w:val="cyan"/>
        </w:rPr>
        <w:t>positive effect</w:t>
      </w:r>
      <w:r w:rsidRPr="003F09FA">
        <w:rPr>
          <w:sz w:val="16"/>
        </w:rPr>
        <w:t xml:space="preserve"> on developing and developed countries alike. However, the impact of strong IPRs protection in reducing the concentration of their exports baskets appears to be higher in developed countries compared to developing ones. In examining the economic growth effects of IPRs system, many authors (for e.g., Maskus, 2000; CIPR, 2002; Kumar, 2002; Dolfsma, 2006;) argued that developed and developing countries that have achieved substantial growth rates have all fine-tuned their IPRs system to match their development needs, rather than implement a wholesale IPRs policy. In the same line, Kim et al., (2012) have also shown evidence that it is not only the strength of intellectual property rights protection that matters for innovation and growth, but also the type of protection. In other words, these authors have underlined that </w:t>
      </w:r>
      <w:r w:rsidRPr="003F09FA">
        <w:rPr>
          <w:rStyle w:val="StyleUnderline"/>
        </w:rPr>
        <w:t xml:space="preserve">the </w:t>
      </w:r>
      <w:r w:rsidRPr="009C0918">
        <w:rPr>
          <w:rStyle w:val="StyleUnderline"/>
          <w:highlight w:val="cyan"/>
        </w:rPr>
        <w:t xml:space="preserve">availability of </w:t>
      </w:r>
      <w:r w:rsidRPr="009C0918">
        <w:rPr>
          <w:rStyle w:val="Emphasis"/>
          <w:highlight w:val="cyan"/>
        </w:rPr>
        <w:t>legal protection</w:t>
      </w:r>
      <w:r w:rsidRPr="009C0918">
        <w:rPr>
          <w:rStyle w:val="StyleUnderline"/>
          <w:highlight w:val="cyan"/>
        </w:rPr>
        <w:t xml:space="preserve"> for</w:t>
      </w:r>
      <w:r w:rsidRPr="003F09FA">
        <w:rPr>
          <w:rStyle w:val="StyleUnderline"/>
        </w:rPr>
        <w:t xml:space="preserve"> minor, adaptive </w:t>
      </w:r>
      <w:r w:rsidRPr="009C0918">
        <w:rPr>
          <w:rStyle w:val="StyleUnderline"/>
          <w:highlight w:val="cyan"/>
        </w:rPr>
        <w:t>inventions</w:t>
      </w:r>
      <w:r w:rsidRPr="003F09FA">
        <w:rPr>
          <w:rStyle w:val="StyleUnderline"/>
        </w:rPr>
        <w:t xml:space="preserve"> should most be </w:t>
      </w:r>
      <w:r w:rsidRPr="009C0918">
        <w:rPr>
          <w:rStyle w:val="StyleUnderline"/>
          <w:highlight w:val="cyan"/>
        </w:rPr>
        <w:t>useful</w:t>
      </w:r>
      <w:r w:rsidRPr="003F09FA">
        <w:rPr>
          <w:rStyle w:val="StyleUnderline"/>
        </w:rPr>
        <w:t xml:space="preserve"> to firms with low technological capacities and limited resources</w:t>
      </w:r>
      <w:r w:rsidRPr="003F09FA">
        <w:rPr>
          <w:sz w:val="16"/>
        </w:rPr>
        <w:t xml:space="preserve">. </w:t>
      </w:r>
      <w:r w:rsidRPr="003F09FA">
        <w:rPr>
          <w:rStyle w:val="StyleUnderline"/>
        </w:rPr>
        <w:t xml:space="preserve">Developing </w:t>
      </w:r>
      <w:r w:rsidRPr="009C0918">
        <w:rPr>
          <w:rStyle w:val="StyleUnderline"/>
          <w:highlight w:val="cyan"/>
        </w:rPr>
        <w:t>countries</w:t>
      </w:r>
      <w:r w:rsidRPr="003F09FA">
        <w:rPr>
          <w:rStyle w:val="StyleUnderline"/>
        </w:rPr>
        <w:t xml:space="preserve">, </w:t>
      </w:r>
      <w:r w:rsidRPr="009C0918">
        <w:rPr>
          <w:rStyle w:val="Emphasis"/>
          <w:highlight w:val="cyan"/>
        </w:rPr>
        <w:t>when acceding to the WTO</w:t>
      </w:r>
      <w:r w:rsidRPr="003F09FA">
        <w:rPr>
          <w:rStyle w:val="StyleUnderline"/>
        </w:rPr>
        <w:t xml:space="preserve"> often </w:t>
      </w:r>
      <w:r w:rsidRPr="009C0918">
        <w:rPr>
          <w:rStyle w:val="StyleUnderline"/>
          <w:highlight w:val="cyan"/>
        </w:rPr>
        <w:t>agree to reform their IPRs systems</w:t>
      </w:r>
      <w:r w:rsidRPr="003F09FA">
        <w:rPr>
          <w:rStyle w:val="StyleUnderline"/>
        </w:rPr>
        <w:t xml:space="preserve"> as part of their accession negotiations.</w:t>
      </w:r>
      <w:r w:rsidRPr="003F09FA">
        <w:rPr>
          <w:sz w:val="16"/>
        </w:rPr>
        <w:t xml:space="preserve"> As noticed by Adams (2008), the challenge of reforming IPRs systems requires a strategy of maximizing the gains of tightening IPRs protection, while limiting the potentially adverse effects of improved protection to facilitate the access of local entrepreneurs to the fruit of the IPR systems, as it was the case in India and the Republic of Korea. In this respect, </w:t>
      </w:r>
      <w:r w:rsidRPr="009C0918">
        <w:rPr>
          <w:rStyle w:val="Emphasis"/>
          <w:highlight w:val="cyan"/>
        </w:rPr>
        <w:t>the adoption of utility model laws</w:t>
      </w:r>
      <w:r w:rsidRPr="003F09FA">
        <w:rPr>
          <w:sz w:val="16"/>
        </w:rPr>
        <w:t xml:space="preserve"> by these countries, in particular the lower income countries </w:t>
      </w:r>
      <w:r w:rsidRPr="009C0918">
        <w:rPr>
          <w:rStyle w:val="Emphasis"/>
          <w:highlight w:val="cyan"/>
        </w:rPr>
        <w:t>would be very helpful in creating incentives for innovation</w:t>
      </w:r>
      <w:r w:rsidRPr="003F09FA">
        <w:rPr>
          <w:sz w:val="16"/>
        </w:rPr>
        <w:t xml:space="preserve">, technological development and 25 thereby export diversification. Such strategy, by acting as a springboard to export diversification, could allow a progressive strengthening of the intellectual property systems </w:t>
      </w:r>
      <w:proofErr w:type="gramStart"/>
      <w:r w:rsidRPr="003F09FA">
        <w:rPr>
          <w:sz w:val="16"/>
        </w:rPr>
        <w:t>in order to</w:t>
      </w:r>
      <w:proofErr w:type="gramEnd"/>
      <w:r w:rsidRPr="003F09FA">
        <w:rPr>
          <w:sz w:val="16"/>
        </w:rPr>
        <w:t xml:space="preserve"> establish a viable technological base. </w:t>
      </w:r>
      <w:r w:rsidRPr="003F09FA">
        <w:rPr>
          <w:rStyle w:val="StyleUnderline"/>
        </w:rPr>
        <w:t xml:space="preserve">At the international level, lower income </w:t>
      </w:r>
      <w:r w:rsidRPr="009C0918">
        <w:rPr>
          <w:rStyle w:val="Emphasis"/>
          <w:highlight w:val="cyan"/>
        </w:rPr>
        <w:t>countries</w:t>
      </w:r>
      <w:r w:rsidRPr="003F09FA">
        <w:rPr>
          <w:rStyle w:val="StyleUnderline"/>
        </w:rPr>
        <w:t xml:space="preserve"> could </w:t>
      </w:r>
      <w:r w:rsidRPr="009C0918">
        <w:rPr>
          <w:rStyle w:val="Emphasis"/>
          <w:highlight w:val="cyan"/>
        </w:rPr>
        <w:t>have the support of</w:t>
      </w:r>
      <w:r w:rsidRPr="003F09FA">
        <w:rPr>
          <w:rStyle w:val="Emphasis"/>
        </w:rPr>
        <w:t xml:space="preserve"> both </w:t>
      </w:r>
      <w:r w:rsidRPr="009C0918">
        <w:rPr>
          <w:rStyle w:val="Emphasis"/>
          <w:highlight w:val="cyan"/>
        </w:rPr>
        <w:t>the</w:t>
      </w:r>
      <w:r w:rsidRPr="003F09FA">
        <w:rPr>
          <w:rStyle w:val="Emphasis"/>
        </w:rPr>
        <w:t xml:space="preserve"> World Trade Organization (</w:t>
      </w:r>
      <w:r w:rsidRPr="009C0918">
        <w:rPr>
          <w:rStyle w:val="Emphasis"/>
          <w:highlight w:val="cyan"/>
        </w:rPr>
        <w:t>WTO</w:t>
      </w:r>
      <w:r w:rsidRPr="003F09FA">
        <w:rPr>
          <w:rStyle w:val="Emphasis"/>
        </w:rPr>
        <w:t>)</w:t>
      </w:r>
      <w:r w:rsidRPr="003F09FA">
        <w:rPr>
          <w:sz w:val="16"/>
        </w:rPr>
        <w:t xml:space="preserve"> - given their flexibilities in the TRIPs Agreement and despite the lack of an explicit reference to utility model laws in this Agreement - and the World Intellectual Property Organization (WIPO) conventions, one of which explicitly recognizes the importance of utility models for them. Moreover, </w:t>
      </w:r>
      <w:r w:rsidRPr="009C0918">
        <w:rPr>
          <w:rStyle w:val="Emphasis"/>
          <w:highlight w:val="cyan"/>
        </w:rPr>
        <w:t>WTO</w:t>
      </w:r>
      <w:r w:rsidRPr="003F09FA">
        <w:rPr>
          <w:sz w:val="16"/>
        </w:rPr>
        <w:t xml:space="preserve"> and WIPO </w:t>
      </w:r>
      <w:r w:rsidRPr="009C0918">
        <w:rPr>
          <w:rStyle w:val="Emphasis"/>
          <w:highlight w:val="cyan"/>
        </w:rPr>
        <w:t>provide</w:t>
      </w:r>
      <w:r w:rsidRPr="003F09FA">
        <w:rPr>
          <w:rStyle w:val="Emphasis"/>
        </w:rPr>
        <w:t xml:space="preserve"> </w:t>
      </w:r>
      <w:r w:rsidRPr="009C0918">
        <w:rPr>
          <w:rStyle w:val="Emphasis"/>
          <w:highlight w:val="cyan"/>
        </w:rPr>
        <w:t xml:space="preserve">significant </w:t>
      </w:r>
      <w:r w:rsidRPr="003F09FA">
        <w:rPr>
          <w:rStyle w:val="Emphasis"/>
        </w:rPr>
        <w:t xml:space="preserve">technical </w:t>
      </w:r>
      <w:r w:rsidRPr="009C0918">
        <w:rPr>
          <w:rStyle w:val="Emphasis"/>
          <w:highlight w:val="cyan"/>
        </w:rPr>
        <w:t>assistance</w:t>
      </w:r>
      <w:r w:rsidRPr="003F09FA">
        <w:rPr>
          <w:rStyle w:val="Emphasis"/>
        </w:rPr>
        <w:t xml:space="preserve"> </w:t>
      </w:r>
      <w:r w:rsidRPr="009C0918">
        <w:rPr>
          <w:rStyle w:val="Emphasis"/>
          <w:highlight w:val="cyan"/>
        </w:rPr>
        <w:t>to</w:t>
      </w:r>
      <w:r w:rsidRPr="003F09FA">
        <w:rPr>
          <w:rStyle w:val="Emphasis"/>
        </w:rPr>
        <w:t xml:space="preserve"> these </w:t>
      </w:r>
      <w:r w:rsidRPr="009C0918">
        <w:rPr>
          <w:rStyle w:val="Emphasis"/>
          <w:highlight w:val="cyan"/>
        </w:rPr>
        <w:t>countries</w:t>
      </w:r>
      <w:r w:rsidRPr="003F09FA">
        <w:rPr>
          <w:sz w:val="16"/>
        </w:rPr>
        <w:t>. Finally, it is worth highlighting that an important limitation in this study is our incapacity to perform the analysis on the category of Least Developed Countries (LDCs) because of data constraints. This could be a future research avenue when data becomes available.</w:t>
      </w:r>
    </w:p>
    <w:p w14:paraId="2E80FDDA" w14:textId="77777777" w:rsidR="00CC0B07" w:rsidRDefault="00CC0B07" w:rsidP="00CC0B07">
      <w:pPr>
        <w:rPr>
          <w:sz w:val="16"/>
        </w:rPr>
      </w:pPr>
    </w:p>
    <w:p w14:paraId="25976B7D" w14:textId="77777777" w:rsidR="00CC0B07" w:rsidRDefault="00CC0B07" w:rsidP="00CC0B07"/>
    <w:p w14:paraId="3F760F86" w14:textId="77777777" w:rsidR="00CC0B07" w:rsidRDefault="00CC0B07" w:rsidP="00CC0B07">
      <w:pPr>
        <w:rPr>
          <w:rStyle w:val="Emphasis"/>
          <w:b w:val="0"/>
          <w:bCs/>
          <w:u w:val="none"/>
        </w:rPr>
      </w:pPr>
    </w:p>
    <w:p w14:paraId="3645361F" w14:textId="77777777" w:rsidR="002F4CC1" w:rsidRDefault="002F4CC1" w:rsidP="002F4CC1">
      <w:pPr>
        <w:pStyle w:val="Heading3"/>
      </w:pPr>
      <w:r>
        <w:lastRenderedPageBreak/>
        <w:t>AT: WTO Fails</w:t>
      </w:r>
    </w:p>
    <w:p w14:paraId="183A0DD1" w14:textId="77777777" w:rsidR="002F4CC1" w:rsidRPr="00843139" w:rsidRDefault="002F4CC1" w:rsidP="002F4CC1">
      <w:r>
        <w:t>Read the 2AC card — it’s probably uniqueness for the net benefit if it says that the WTO lacks credibility.</w:t>
      </w:r>
    </w:p>
    <w:p w14:paraId="0630DA81" w14:textId="77777777" w:rsidR="002F4CC1" w:rsidRPr="00955C19" w:rsidRDefault="002F4CC1" w:rsidP="002F4CC1">
      <w:pPr>
        <w:pStyle w:val="Heading4"/>
      </w:pPr>
      <w:r>
        <w:t xml:space="preserve">1. This argument is </w:t>
      </w:r>
      <w:r>
        <w:rPr>
          <w:u w:val="single"/>
        </w:rPr>
        <w:t>irrelevant</w:t>
      </w:r>
      <w:r>
        <w:t xml:space="preserve">; even if the WTO is </w:t>
      </w:r>
      <w:r w:rsidRPr="00955C19">
        <w:rPr>
          <w:u w:val="single"/>
        </w:rPr>
        <w:t>organizationally</w:t>
      </w:r>
      <w:r>
        <w:t xml:space="preserve"> failing, it can still review policies like the aff and decide on them.</w:t>
      </w:r>
    </w:p>
    <w:p w14:paraId="1B3B3698" w14:textId="77777777" w:rsidR="002F4CC1" w:rsidRPr="00843139" w:rsidRDefault="002F4CC1" w:rsidP="002F4CC1">
      <w:pPr>
        <w:pStyle w:val="Heading4"/>
      </w:pPr>
      <w:r>
        <w:t xml:space="preserve">2. The WTO </w:t>
      </w:r>
      <w:r w:rsidRPr="00843139">
        <w:t>works</w:t>
      </w:r>
      <w:r>
        <w:t xml:space="preserve"> </w:t>
      </w:r>
      <w:r w:rsidRPr="00843139">
        <w:rPr>
          <w:u w:val="single"/>
        </w:rPr>
        <w:t>organizationally</w:t>
      </w:r>
      <w:r>
        <w:t xml:space="preserve"> but lacks </w:t>
      </w:r>
      <w:r w:rsidRPr="00843139">
        <w:rPr>
          <w:u w:val="single"/>
        </w:rPr>
        <w:t>credibility</w:t>
      </w:r>
      <w:r>
        <w:t xml:space="preserve"> — that’s </w:t>
      </w:r>
      <w:r w:rsidRPr="008F44DB">
        <w:rPr>
          <w:u w:val="single"/>
        </w:rPr>
        <w:t>uniqueness</w:t>
      </w:r>
      <w:r>
        <w:t xml:space="preserve"> for the net benefit.</w:t>
      </w:r>
    </w:p>
    <w:p w14:paraId="49AA33BE" w14:textId="77777777" w:rsidR="002F4CC1" w:rsidRPr="005067D1" w:rsidRDefault="002F4CC1" w:rsidP="002F4CC1">
      <w:r>
        <w:t xml:space="preserve">J. Samuel </w:t>
      </w:r>
      <w:r w:rsidRPr="005067D1">
        <w:rPr>
          <w:rStyle w:val="Style13ptBold"/>
        </w:rPr>
        <w:t>Barkin 23</w:t>
      </w:r>
      <w:r>
        <w:t xml:space="preserve">, Professor of Global Governance and Human Security at the University of Massachusetts Boston, Ph.D. in Political Science from Columbia University, “Trade and Financial Stabilization,” in </w:t>
      </w:r>
      <w:r w:rsidRPr="005067D1">
        <w:rPr>
          <w:i/>
          <w:iCs/>
        </w:rPr>
        <w:t>International Organization</w:t>
      </w:r>
      <w:r>
        <w:t>, pp. 115-129, Palgrave Macmillan Cham, 2023</w:t>
      </w:r>
    </w:p>
    <w:p w14:paraId="218FE7A7" w14:textId="77777777" w:rsidR="002F4CC1" w:rsidRPr="005067D1" w:rsidRDefault="002F4CC1" w:rsidP="002F4CC1">
      <w:pPr>
        <w:rPr>
          <w:sz w:val="16"/>
        </w:rPr>
      </w:pPr>
      <w:r w:rsidRPr="009C0918">
        <w:rPr>
          <w:rStyle w:val="Emphasis"/>
          <w:highlight w:val="cyan"/>
        </w:rPr>
        <w:t>Does the WTO work</w:t>
      </w:r>
      <w:r w:rsidRPr="005067D1">
        <w:rPr>
          <w:sz w:val="16"/>
        </w:rPr>
        <w:t xml:space="preserve"> as an international regime? From a rationalist perspective, the answer is </w:t>
      </w:r>
      <w:r w:rsidRPr="009C0918">
        <w:rPr>
          <w:rStyle w:val="Emphasis"/>
          <w:highlight w:val="cyan"/>
        </w:rPr>
        <w:t>a qualified yes.</w:t>
      </w:r>
      <w:r w:rsidRPr="005067D1">
        <w:rPr>
          <w:sz w:val="16"/>
        </w:rPr>
        <w:t xml:space="preserve"> A core function of the institution is transparency, and as such a good starting point in discussing its effectiveness as a regime is with a rationalist analysis of the extent to which it increases the efficiency of international cooperation. </w:t>
      </w:r>
      <w:r w:rsidRPr="005067D1">
        <w:rPr>
          <w:rStyle w:val="StyleUnderline"/>
        </w:rPr>
        <w:t xml:space="preserve">The WTO’s </w:t>
      </w:r>
      <w:r w:rsidRPr="009C0918">
        <w:rPr>
          <w:rStyle w:val="StyleUnderline"/>
          <w:highlight w:val="cyan"/>
        </w:rPr>
        <w:t>primary function</w:t>
      </w:r>
      <w:r w:rsidRPr="005067D1">
        <w:rPr>
          <w:sz w:val="16"/>
        </w:rPr>
        <w:t xml:space="preserve">, from an efficiency perspective, </w:t>
      </w:r>
      <w:r w:rsidRPr="009C0918">
        <w:rPr>
          <w:rStyle w:val="StyleUnderline"/>
          <w:highlight w:val="cyan"/>
        </w:rPr>
        <w:t>is to improve</w:t>
      </w:r>
      <w:r w:rsidRPr="005067D1">
        <w:rPr>
          <w:rStyle w:val="StyleUnderline"/>
        </w:rPr>
        <w:t xml:space="preserve"> property rights in</w:t>
      </w:r>
      <w:r w:rsidRPr="005067D1">
        <w:rPr>
          <w:sz w:val="16"/>
        </w:rPr>
        <w:t xml:space="preserve"> the issue-area of </w:t>
      </w:r>
      <w:r w:rsidRPr="005067D1">
        <w:rPr>
          <w:rStyle w:val="StyleUnderline"/>
        </w:rPr>
        <w:t xml:space="preserve">international </w:t>
      </w:r>
      <w:r w:rsidRPr="008F44DB">
        <w:rPr>
          <w:rStyle w:val="StyleUnderline"/>
        </w:rPr>
        <w:t>trade. The rules of the international trading system, the core of the WTO, are</w:t>
      </w:r>
      <w:r w:rsidRPr="008F44DB">
        <w:rPr>
          <w:sz w:val="16"/>
        </w:rPr>
        <w:t xml:space="preserve"> in effect </w:t>
      </w:r>
      <w:r w:rsidRPr="008F44DB">
        <w:rPr>
          <w:rStyle w:val="StyleUnderline"/>
        </w:rPr>
        <w:t>specifications</w:t>
      </w:r>
      <w:r w:rsidRPr="008F44DB">
        <w:rPr>
          <w:sz w:val="16"/>
        </w:rPr>
        <w:t xml:space="preserve"> of property rights, and </w:t>
      </w:r>
      <w:r w:rsidRPr="008F44DB">
        <w:rPr>
          <w:rStyle w:val="StyleUnderline"/>
        </w:rPr>
        <w:t>the DSM is a mechanism for clarifying and adjudicating these rights</w:t>
      </w:r>
      <w:r w:rsidRPr="008F44DB">
        <w:rPr>
          <w:sz w:val="16"/>
        </w:rPr>
        <w:t xml:space="preserve">. The </w:t>
      </w:r>
      <w:r w:rsidRPr="008F44DB">
        <w:rPr>
          <w:rStyle w:val="StyleUnderline"/>
        </w:rPr>
        <w:t>specification of these</w:t>
      </w:r>
      <w:r w:rsidRPr="008F44DB">
        <w:rPr>
          <w:sz w:val="16"/>
        </w:rPr>
        <w:t xml:space="preserve"> property </w:t>
      </w:r>
      <w:r w:rsidRPr="008F44DB">
        <w:rPr>
          <w:rStyle w:val="StyleUnderline"/>
        </w:rPr>
        <w:t>rights is not perfect,</w:t>
      </w:r>
      <w:r w:rsidRPr="00843139">
        <w:rPr>
          <w:rStyle w:val="StyleUnderline"/>
        </w:rPr>
        <w:t xml:space="preserve"> but</w:t>
      </w:r>
      <w:r w:rsidRPr="005067D1">
        <w:rPr>
          <w:rStyle w:val="StyleUnderline"/>
        </w:rPr>
        <w:t xml:space="preserve"> it is </w:t>
      </w:r>
      <w:r w:rsidRPr="00843139">
        <w:rPr>
          <w:rStyle w:val="Emphasis"/>
        </w:rPr>
        <w:t>clearly better</w:t>
      </w:r>
      <w:r w:rsidRPr="00843139">
        <w:rPr>
          <w:rStyle w:val="StyleUnderline"/>
        </w:rPr>
        <w:t xml:space="preserve"> than what had gone before</w:t>
      </w:r>
      <w:r w:rsidRPr="005067D1">
        <w:rPr>
          <w:sz w:val="16"/>
        </w:rPr>
        <w:t xml:space="preserve"> (better in the sense of more efficient, not necessarily fairer). In this sense, </w:t>
      </w:r>
      <w:r w:rsidRPr="009C0918">
        <w:rPr>
          <w:rStyle w:val="StyleUnderline"/>
          <w:highlight w:val="cyan"/>
        </w:rPr>
        <w:t>the WTO,</w:t>
      </w:r>
      <w:r w:rsidRPr="005067D1">
        <w:rPr>
          <w:rStyle w:val="StyleUnderline"/>
        </w:rPr>
        <w:t xml:space="preserve"> as a regime, </w:t>
      </w:r>
      <w:r w:rsidRPr="009C0918">
        <w:rPr>
          <w:rStyle w:val="StyleUnderline"/>
          <w:highlight w:val="cyan"/>
        </w:rPr>
        <w:t xml:space="preserve">has been </w:t>
      </w:r>
      <w:r w:rsidRPr="009C0918">
        <w:rPr>
          <w:rStyle w:val="Emphasis"/>
          <w:highlight w:val="cyan"/>
        </w:rPr>
        <w:t>remarkably successful</w:t>
      </w:r>
      <w:r w:rsidRPr="005067D1">
        <w:rPr>
          <w:sz w:val="16"/>
        </w:rPr>
        <w:t xml:space="preserve"> (although the current politicization of the DSM undermines that conclusion somewhat). </w:t>
      </w:r>
      <w:r w:rsidRPr="005067D1">
        <w:rPr>
          <w:rStyle w:val="StyleUnderline"/>
        </w:rPr>
        <w:t>It has</w:t>
      </w:r>
      <w:r w:rsidRPr="005067D1">
        <w:rPr>
          <w:sz w:val="16"/>
        </w:rPr>
        <w:t xml:space="preserve"> also had some </w:t>
      </w:r>
      <w:r w:rsidRPr="005067D1">
        <w:rPr>
          <w:rStyle w:val="StyleUnderline"/>
        </w:rPr>
        <w:t xml:space="preserve">success at </w:t>
      </w:r>
      <w:r w:rsidRPr="009C0918">
        <w:rPr>
          <w:rStyle w:val="Emphasis"/>
          <w:highlight w:val="cyan"/>
        </w:rPr>
        <w:t>decreasing transaction costs</w:t>
      </w:r>
      <w:r w:rsidRPr="009C0918">
        <w:rPr>
          <w:rStyle w:val="StyleUnderline"/>
          <w:highlight w:val="cyan"/>
        </w:rPr>
        <w:t xml:space="preserve"> and at </w:t>
      </w:r>
      <w:r w:rsidRPr="009C0918">
        <w:rPr>
          <w:rStyle w:val="Emphasis"/>
          <w:highlight w:val="cyan"/>
        </w:rPr>
        <w:t>improving info</w:t>
      </w:r>
      <w:r w:rsidRPr="005067D1">
        <w:rPr>
          <w:rStyle w:val="StyleUnderline"/>
        </w:rPr>
        <w:t xml:space="preserve">rmation </w:t>
      </w:r>
      <w:r w:rsidRPr="009C0918">
        <w:rPr>
          <w:rStyle w:val="Emphasis"/>
          <w:highlight w:val="cyan"/>
        </w:rPr>
        <w:t>flows</w:t>
      </w:r>
      <w:r w:rsidRPr="005067D1">
        <w:rPr>
          <w:sz w:val="16"/>
        </w:rPr>
        <w:t xml:space="preserve">, but this success has been more muted. </w:t>
      </w:r>
      <w:r w:rsidRPr="009C0918">
        <w:rPr>
          <w:rStyle w:val="StyleUnderline"/>
          <w:highlight w:val="cyan"/>
        </w:rPr>
        <w:t>Trade negotiations</w:t>
      </w:r>
      <w:r w:rsidRPr="005067D1">
        <w:rPr>
          <w:sz w:val="16"/>
        </w:rPr>
        <w:t xml:space="preserve"> carried out under the WTO’s auspices </w:t>
      </w:r>
      <w:r w:rsidRPr="009C0918">
        <w:rPr>
          <w:rStyle w:val="StyleUnderline"/>
          <w:highlight w:val="cyan"/>
        </w:rPr>
        <w:t>retain high transaction costs</w:t>
      </w:r>
      <w:r w:rsidRPr="005067D1">
        <w:rPr>
          <w:rStyle w:val="StyleUnderline"/>
        </w:rPr>
        <w:t xml:space="preserve">, in that </w:t>
      </w:r>
      <w:r w:rsidRPr="009C0918">
        <w:rPr>
          <w:rStyle w:val="StyleUnderline"/>
          <w:highlight w:val="cyan"/>
        </w:rPr>
        <w:t>they</w:t>
      </w:r>
      <w:r w:rsidRPr="005067D1">
        <w:rPr>
          <w:sz w:val="16"/>
        </w:rPr>
        <w:t xml:space="preserve"> can </w:t>
      </w:r>
      <w:r w:rsidRPr="009C0918">
        <w:rPr>
          <w:rStyle w:val="Emphasis"/>
          <w:highlight w:val="cyan"/>
        </w:rPr>
        <w:t>last decades</w:t>
      </w:r>
      <w:r w:rsidRPr="009C0918">
        <w:rPr>
          <w:rStyle w:val="StyleUnderline"/>
          <w:highlight w:val="cyan"/>
        </w:rPr>
        <w:t xml:space="preserve"> and employ thousands</w:t>
      </w:r>
      <w:r w:rsidRPr="005067D1">
        <w:rPr>
          <w:sz w:val="16"/>
        </w:rPr>
        <w:t xml:space="preserve"> of people, although </w:t>
      </w:r>
      <w:r w:rsidRPr="009C0918">
        <w:rPr>
          <w:rStyle w:val="StyleUnderline"/>
          <w:highlight w:val="cyan"/>
        </w:rPr>
        <w:t>this</w:t>
      </w:r>
      <w:r w:rsidRPr="005067D1">
        <w:rPr>
          <w:rStyle w:val="StyleUnderline"/>
        </w:rPr>
        <w:t xml:space="preserve"> process </w:t>
      </w:r>
      <w:r w:rsidRPr="009C0918">
        <w:rPr>
          <w:rStyle w:val="StyleUnderline"/>
          <w:highlight w:val="cyan"/>
        </w:rPr>
        <w:t>is</w:t>
      </w:r>
      <w:r w:rsidRPr="005067D1">
        <w:rPr>
          <w:sz w:val="16"/>
        </w:rPr>
        <w:t xml:space="preserve"> probably </w:t>
      </w:r>
      <w:r w:rsidRPr="009C0918">
        <w:rPr>
          <w:rStyle w:val="Emphasis"/>
          <w:highlight w:val="cyan"/>
        </w:rPr>
        <w:t>more efficient</w:t>
      </w:r>
      <w:r w:rsidRPr="009C0918">
        <w:rPr>
          <w:rStyle w:val="StyleUnderline"/>
          <w:highlight w:val="cyan"/>
        </w:rPr>
        <w:t xml:space="preserve"> than</w:t>
      </w:r>
      <w:r w:rsidRPr="005067D1">
        <w:rPr>
          <w:sz w:val="16"/>
        </w:rPr>
        <w:t xml:space="preserve"> holding </w:t>
      </w:r>
      <w:proofErr w:type="gramStart"/>
      <w:r w:rsidRPr="005067D1">
        <w:rPr>
          <w:sz w:val="16"/>
        </w:rPr>
        <w:t>a large number of</w:t>
      </w:r>
      <w:proofErr w:type="gramEnd"/>
      <w:r w:rsidRPr="005067D1">
        <w:rPr>
          <w:sz w:val="16"/>
        </w:rPr>
        <w:t xml:space="preserve"> </w:t>
      </w:r>
      <w:r w:rsidRPr="009C0918">
        <w:rPr>
          <w:rStyle w:val="Emphasis"/>
          <w:highlight w:val="cyan"/>
        </w:rPr>
        <w:t>bilat</w:t>
      </w:r>
      <w:r w:rsidRPr="005067D1">
        <w:rPr>
          <w:rStyle w:val="StyleUnderline"/>
        </w:rPr>
        <w:t>eral</w:t>
      </w:r>
      <w:r w:rsidRPr="005067D1">
        <w:rPr>
          <w:sz w:val="16"/>
        </w:rPr>
        <w:t xml:space="preserve"> trade </w:t>
      </w:r>
      <w:r w:rsidRPr="005067D1">
        <w:rPr>
          <w:rStyle w:val="StyleUnderline"/>
        </w:rPr>
        <w:t xml:space="preserve">negotiations. The WTO </w:t>
      </w:r>
      <w:r w:rsidRPr="009C0918">
        <w:rPr>
          <w:rStyle w:val="StyleUnderline"/>
          <w:highlight w:val="cyan"/>
        </w:rPr>
        <w:t xml:space="preserve">improves </w:t>
      </w:r>
      <w:r w:rsidRPr="009C0918">
        <w:rPr>
          <w:rStyle w:val="Emphasis"/>
          <w:highlight w:val="cyan"/>
        </w:rPr>
        <w:t>info</w:t>
      </w:r>
      <w:r w:rsidRPr="005067D1">
        <w:rPr>
          <w:rStyle w:val="StyleUnderline"/>
        </w:rPr>
        <w:t xml:space="preserve">rmation </w:t>
      </w:r>
      <w:r w:rsidRPr="009C0918">
        <w:rPr>
          <w:rStyle w:val="StyleUnderline"/>
          <w:highlight w:val="cyan"/>
        </w:rPr>
        <w:t xml:space="preserve">flows by collecting and publishing </w:t>
      </w:r>
      <w:r w:rsidRPr="00390E00">
        <w:rPr>
          <w:rStyle w:val="StyleUnderline"/>
        </w:rPr>
        <w:t>trade</w:t>
      </w:r>
      <w:r w:rsidRPr="005067D1">
        <w:rPr>
          <w:rStyle w:val="StyleUnderline"/>
        </w:rPr>
        <w:t xml:space="preserve"> </w:t>
      </w:r>
      <w:r w:rsidRPr="009C0918">
        <w:rPr>
          <w:rStyle w:val="Emphasis"/>
          <w:highlight w:val="cyan"/>
        </w:rPr>
        <w:t>stat</w:t>
      </w:r>
      <w:r w:rsidRPr="005067D1">
        <w:rPr>
          <w:rStyle w:val="StyleUnderline"/>
        </w:rPr>
        <w:t>istic</w:t>
      </w:r>
      <w:r w:rsidRPr="009C0918">
        <w:rPr>
          <w:rStyle w:val="Emphasis"/>
          <w:highlight w:val="cyan"/>
        </w:rPr>
        <w:t>s</w:t>
      </w:r>
      <w:r w:rsidRPr="005067D1">
        <w:rPr>
          <w:sz w:val="16"/>
        </w:rPr>
        <w:t>, although this often duplicates information available elsewhere.</w:t>
      </w:r>
    </w:p>
    <w:p w14:paraId="28B6AD2A" w14:textId="77777777" w:rsidR="002F4CC1" w:rsidRPr="005067D1" w:rsidRDefault="002F4CC1" w:rsidP="002F4CC1">
      <w:pPr>
        <w:rPr>
          <w:sz w:val="16"/>
        </w:rPr>
      </w:pPr>
      <w:r w:rsidRPr="005067D1">
        <w:rPr>
          <w:sz w:val="16"/>
        </w:rPr>
        <w:t xml:space="preserve">From a reflectivist perspective </w:t>
      </w:r>
      <w:r w:rsidRPr="008F44DB">
        <w:rPr>
          <w:rStyle w:val="StyleUnderline"/>
        </w:rPr>
        <w:t>the answer is also a qualified yes</w:t>
      </w:r>
      <w:r w:rsidRPr="005067D1">
        <w:rPr>
          <w:sz w:val="16"/>
        </w:rPr>
        <w:t xml:space="preserve">. As suggested earlier in the chapter, </w:t>
      </w:r>
      <w:r w:rsidRPr="00843139">
        <w:rPr>
          <w:sz w:val="14"/>
          <w:szCs w:val="14"/>
        </w:rPr>
        <w:t xml:space="preserve">the WTO and its predecessor the GATT have been enormously successful at institutionalizing the idea of rule-governed trade as a fundamental and widely accepted norm of the international political economy. And the DSM has come to be accepted as the core adjudicative body in the realm of international trade. But </w:t>
      </w:r>
      <w:r w:rsidRPr="008F44DB">
        <w:rPr>
          <w:rStyle w:val="StyleUnderline"/>
        </w:rPr>
        <w:t xml:space="preserve">there are </w:t>
      </w:r>
      <w:r w:rsidRPr="009C0918">
        <w:rPr>
          <w:rStyle w:val="StyleUnderline"/>
          <w:highlight w:val="cyan"/>
        </w:rPr>
        <w:t xml:space="preserve">threats to the WTO’s role as the </w:t>
      </w:r>
      <w:r w:rsidRPr="009C0918">
        <w:rPr>
          <w:rStyle w:val="Emphasis"/>
          <w:highlight w:val="cyan"/>
        </w:rPr>
        <w:t>legitimate core of the international trading system</w:t>
      </w:r>
      <w:r w:rsidRPr="009C0918">
        <w:rPr>
          <w:rStyle w:val="StyleUnderline"/>
          <w:highlight w:val="cyan"/>
        </w:rPr>
        <w:t xml:space="preserve"> stemming</w:t>
      </w:r>
      <w:r w:rsidRPr="008F44DB">
        <w:rPr>
          <w:rStyle w:val="StyleUnderline"/>
        </w:rPr>
        <w:t xml:space="preserve"> from the </w:t>
      </w:r>
      <w:r w:rsidRPr="009C0918">
        <w:rPr>
          <w:rStyle w:val="StyleUnderline"/>
          <w:highlight w:val="cyan"/>
        </w:rPr>
        <w:t>failure of</w:t>
      </w:r>
      <w:r w:rsidRPr="008F44DB">
        <w:rPr>
          <w:rStyle w:val="StyleUnderline"/>
        </w:rPr>
        <w:t xml:space="preserve"> the </w:t>
      </w:r>
      <w:r w:rsidRPr="009C0918">
        <w:rPr>
          <w:rStyle w:val="Emphasis"/>
          <w:highlight w:val="cyan"/>
        </w:rPr>
        <w:t>Doha Round of negotiations</w:t>
      </w:r>
      <w:r w:rsidRPr="009C0918">
        <w:rPr>
          <w:rStyle w:val="StyleUnderline"/>
          <w:highlight w:val="cyan"/>
        </w:rPr>
        <w:t xml:space="preserve"> and</w:t>
      </w:r>
      <w:r w:rsidRPr="008F44DB">
        <w:rPr>
          <w:rStyle w:val="StyleUnderline"/>
        </w:rPr>
        <w:t xml:space="preserve"> the broader </w:t>
      </w:r>
      <w:r w:rsidRPr="009C0918">
        <w:rPr>
          <w:rStyle w:val="Emphasis"/>
          <w:highlight w:val="cyan"/>
        </w:rPr>
        <w:t>deadlock</w:t>
      </w:r>
      <w:r w:rsidRPr="009C0918">
        <w:rPr>
          <w:rStyle w:val="StyleUnderline"/>
          <w:highlight w:val="cyan"/>
        </w:rPr>
        <w:t xml:space="preserve"> in multilateral trade negotiations</w:t>
      </w:r>
      <w:r w:rsidRPr="005067D1">
        <w:rPr>
          <w:sz w:val="16"/>
        </w:rPr>
        <w:t>. The lack of progress has led many of the world’s major trading powers to focus on regional and bilateral trade agreements instead. At a certain point, the increasing diplomatic focus on regional and bilateral agreements will inevitably threaten to undermine the concept of global cooperation and of nondiscrimination that the WTO was designed to legitimate (e.g., Bhagwati 2008).</w:t>
      </w:r>
    </w:p>
    <w:p w14:paraId="031DE048" w14:textId="77777777" w:rsidR="002F4CC1" w:rsidRPr="005067D1" w:rsidRDefault="002F4CC1" w:rsidP="002F4CC1">
      <w:pPr>
        <w:rPr>
          <w:sz w:val="16"/>
        </w:rPr>
      </w:pPr>
      <w:r w:rsidRPr="005067D1">
        <w:rPr>
          <w:sz w:val="16"/>
        </w:rPr>
        <w:t xml:space="preserve">As a final note on IO theory and international trade, the </w:t>
      </w:r>
      <w:r w:rsidRPr="009C0918">
        <w:rPr>
          <w:rStyle w:val="StyleUnderline"/>
          <w:highlight w:val="cyan"/>
        </w:rPr>
        <w:t>rapidly expanding</w:t>
      </w:r>
      <w:r w:rsidRPr="005067D1">
        <w:rPr>
          <w:sz w:val="16"/>
        </w:rPr>
        <w:t xml:space="preserve"> network of both </w:t>
      </w:r>
      <w:r w:rsidRPr="005067D1">
        <w:rPr>
          <w:rStyle w:val="StyleUnderline"/>
        </w:rPr>
        <w:t xml:space="preserve">bilateral and regional trade </w:t>
      </w:r>
      <w:r w:rsidRPr="009C0918">
        <w:rPr>
          <w:rStyle w:val="StyleUnderline"/>
          <w:highlight w:val="cyan"/>
        </w:rPr>
        <w:t>agreements</w:t>
      </w:r>
      <w:r w:rsidRPr="005067D1">
        <w:rPr>
          <w:sz w:val="16"/>
        </w:rPr>
        <w:t xml:space="preserve">, all </w:t>
      </w:r>
      <w:r w:rsidRPr="009C0918">
        <w:rPr>
          <w:rStyle w:val="StyleUnderline"/>
          <w:highlight w:val="cyan"/>
        </w:rPr>
        <w:t>designed to fit within existing WTO rules</w:t>
      </w:r>
      <w:r w:rsidRPr="005067D1">
        <w:rPr>
          <w:sz w:val="16"/>
        </w:rPr>
        <w:t xml:space="preserve"> but each one different from the others in its details, </w:t>
      </w:r>
      <w:r w:rsidRPr="009C0918">
        <w:rPr>
          <w:rStyle w:val="StyleUnderline"/>
          <w:highlight w:val="cyan"/>
        </w:rPr>
        <w:t>suggests the limits of both</w:t>
      </w:r>
      <w:r w:rsidRPr="005067D1">
        <w:rPr>
          <w:sz w:val="16"/>
        </w:rPr>
        <w:t xml:space="preserve"> the institutionalist and regime approaches. The drift of activity on the trade front away from the WTO and toward smaller-scale agreements suggests the potential value of understanding international trade cooperation agreements and institutions as a regime complex or a network rather than a set of discrete institutions. This kind of approach would help us to understand both how the smaller-scale agreements differ from each other and how they connect with each other.</w:t>
      </w:r>
    </w:p>
    <w:p w14:paraId="2C31CA3A" w14:textId="77777777" w:rsidR="002F4CC1" w:rsidRPr="00843139" w:rsidRDefault="002F4CC1" w:rsidP="002F4CC1"/>
    <w:p w14:paraId="29C98E5E" w14:textId="77777777" w:rsidR="00CC0B07" w:rsidRPr="00186EF7" w:rsidRDefault="00CC0B07" w:rsidP="00186EF7"/>
    <w:p w14:paraId="0E3A57EA" w14:textId="0723D269" w:rsidR="00CC0B07" w:rsidRDefault="00186EF7" w:rsidP="00186EF7">
      <w:pPr>
        <w:pStyle w:val="Heading2"/>
      </w:pPr>
      <w:r w:rsidRPr="00186EF7">
        <w:lastRenderedPageBreak/>
        <w:t>Net-Benefit</w:t>
      </w:r>
    </w:p>
    <w:p w14:paraId="219B6745" w14:textId="77777777" w:rsidR="002F4CC1" w:rsidRDefault="002F4CC1" w:rsidP="002F4CC1">
      <w:pPr>
        <w:pStyle w:val="Heading3"/>
      </w:pPr>
      <w:r>
        <w:lastRenderedPageBreak/>
        <w:t>Consultation Key to WTO</w:t>
      </w:r>
    </w:p>
    <w:p w14:paraId="61D58533" w14:textId="77777777" w:rsidR="002F4CC1" w:rsidRDefault="002F4CC1" w:rsidP="002F4CC1">
      <w:pPr>
        <w:pStyle w:val="Heading4"/>
      </w:pPr>
      <w:r>
        <w:t xml:space="preserve">1. </w:t>
      </w:r>
      <w:r>
        <w:rPr>
          <w:u w:val="single"/>
        </w:rPr>
        <w:t>COMMITMENT:</w:t>
      </w:r>
      <w:r>
        <w:t xml:space="preserve"> US consultation with the WTO relating to </w:t>
      </w:r>
      <w:r>
        <w:rPr>
          <w:u w:val="single"/>
        </w:rPr>
        <w:t>domestic</w:t>
      </w:r>
      <w:r w:rsidRPr="00A243A0">
        <w:rPr>
          <w:u w:val="single"/>
        </w:rPr>
        <w:t xml:space="preserve"> </w:t>
      </w:r>
      <w:r>
        <w:rPr>
          <w:u w:val="single"/>
        </w:rPr>
        <w:t>IP</w:t>
      </w:r>
      <w:r>
        <w:t xml:space="preserve"> demonstrates a commitment to </w:t>
      </w:r>
      <w:r w:rsidRPr="00A243A0">
        <w:rPr>
          <w:u w:val="single"/>
        </w:rPr>
        <w:t>international regulations</w:t>
      </w:r>
      <w:r>
        <w:t xml:space="preserve"> and </w:t>
      </w:r>
      <w:r w:rsidRPr="00A243A0">
        <w:rPr>
          <w:u w:val="single"/>
        </w:rPr>
        <w:t>transparency</w:t>
      </w:r>
      <w:r>
        <w:t>, pillars the WTO is built on.</w:t>
      </w:r>
    </w:p>
    <w:p w14:paraId="5763EC23" w14:textId="77777777" w:rsidR="002F4CC1" w:rsidRPr="00523A9D" w:rsidRDefault="002F4CC1" w:rsidP="002F4CC1">
      <w:pPr>
        <w:pStyle w:val="Heading4"/>
      </w:pPr>
      <w:r>
        <w:t xml:space="preserve">2. </w:t>
      </w:r>
      <w:r>
        <w:rPr>
          <w:u w:val="single"/>
        </w:rPr>
        <w:t>MEDIATION:</w:t>
      </w:r>
      <w:r>
        <w:t xml:space="preserve"> </w:t>
      </w:r>
      <w:r w:rsidRPr="00D176C9">
        <w:t xml:space="preserve">Internal </w:t>
      </w:r>
      <w:r w:rsidRPr="00523A9D">
        <w:rPr>
          <w:u w:val="single"/>
        </w:rPr>
        <w:t>disagreement</w:t>
      </w:r>
      <w:r>
        <w:t xml:space="preserve"> among nations is fracturing the WTO. Consultation enables </w:t>
      </w:r>
      <w:r w:rsidRPr="00523A9D">
        <w:rPr>
          <w:u w:val="single"/>
        </w:rPr>
        <w:t>discussions</w:t>
      </w:r>
      <w:r>
        <w:t xml:space="preserve"> among member states and </w:t>
      </w:r>
      <w:r w:rsidRPr="00D176C9">
        <w:rPr>
          <w:u w:val="single"/>
        </w:rPr>
        <w:t>minor changes</w:t>
      </w:r>
      <w:r>
        <w:t xml:space="preserve"> to policies, </w:t>
      </w:r>
      <w:r>
        <w:rPr>
          <w:u w:val="single"/>
        </w:rPr>
        <w:t>resolving disputes</w:t>
      </w:r>
      <w:r>
        <w:t>.</w:t>
      </w:r>
    </w:p>
    <w:p w14:paraId="2F66E929" w14:textId="77777777" w:rsidR="002F4CC1" w:rsidRPr="007519F5" w:rsidRDefault="002F4CC1" w:rsidP="002F4CC1">
      <w:pPr>
        <w:pStyle w:val="Heading4"/>
      </w:pPr>
      <w:r>
        <w:t xml:space="preserve">3. </w:t>
      </w:r>
      <w:r>
        <w:rPr>
          <w:u w:val="single"/>
        </w:rPr>
        <w:t>ENERGY:</w:t>
      </w:r>
      <w:r>
        <w:t xml:space="preserve"> Consultation provides </w:t>
      </w:r>
      <w:r>
        <w:rPr>
          <w:u w:val="single"/>
        </w:rPr>
        <w:t xml:space="preserve">political </w:t>
      </w:r>
      <w:r w:rsidRPr="000D773D">
        <w:rPr>
          <w:u w:val="single"/>
        </w:rPr>
        <w:t>momentum</w:t>
      </w:r>
      <w:r>
        <w:t xml:space="preserve"> for revitalization </w:t>
      </w:r>
      <w:r w:rsidRPr="000D773D">
        <w:t>and</w:t>
      </w:r>
      <w:r>
        <w:t xml:space="preserve"> </w:t>
      </w:r>
      <w:r w:rsidRPr="00A243A0">
        <w:rPr>
          <w:u w:val="single"/>
        </w:rPr>
        <w:t>resolv</w:t>
      </w:r>
      <w:r>
        <w:rPr>
          <w:u w:val="single"/>
        </w:rPr>
        <w:t xml:space="preserve">es </w:t>
      </w:r>
      <w:r w:rsidRPr="00A243A0">
        <w:rPr>
          <w:u w:val="single"/>
        </w:rPr>
        <w:t>discord</w:t>
      </w:r>
      <w:r>
        <w:t xml:space="preserve"> among member states, building the WTO’s </w:t>
      </w:r>
      <w:r w:rsidRPr="004345AA">
        <w:rPr>
          <w:u w:val="single"/>
        </w:rPr>
        <w:t>credibility</w:t>
      </w:r>
      <w:r>
        <w:t>.</w:t>
      </w:r>
    </w:p>
    <w:p w14:paraId="1A0B99B2" w14:textId="407AA1C7" w:rsidR="002F4CC1" w:rsidRPr="00DC3E37" w:rsidRDefault="002F4CC1" w:rsidP="002F4CC1">
      <w:r>
        <w:t xml:space="preserve">Dmitry </w:t>
      </w:r>
      <w:r w:rsidRPr="00DC3E37">
        <w:rPr>
          <w:rStyle w:val="Style13ptBold"/>
        </w:rPr>
        <w:t xml:space="preserve">Grozoubinski and </w:t>
      </w:r>
      <w:r w:rsidRPr="00DC3E37">
        <w:t xml:space="preserve">Richard </w:t>
      </w:r>
      <w:r w:rsidRPr="00DC3E37">
        <w:rPr>
          <w:rStyle w:val="Style13ptBold"/>
        </w:rPr>
        <w:t>Baldwin</w:t>
      </w:r>
      <w:r>
        <w:rPr>
          <w:rStyle w:val="Style13ptBold"/>
        </w:rPr>
        <w:t xml:space="preserve"> 22</w:t>
      </w:r>
      <w:r>
        <w:rPr>
          <w:rStyle w:val="Style13ptBold"/>
          <w:b w:val="0"/>
          <w:sz w:val="22"/>
        </w:rPr>
        <w:t xml:space="preserve">, </w:t>
      </w:r>
      <w:r w:rsidRPr="00DC3E37">
        <w:rPr>
          <w:rStyle w:val="Style13ptBold"/>
          <w:b w:val="0"/>
          <w:sz w:val="22"/>
        </w:rPr>
        <w:t xml:space="preserve">Dmitry </w:t>
      </w:r>
      <w:r w:rsidRPr="00DC3E37">
        <w:t>Grozoubinski</w:t>
      </w:r>
      <w:r w:rsidRPr="00DC3E37">
        <w:rPr>
          <w:rStyle w:val="Style13ptBold"/>
        </w:rPr>
        <w:t xml:space="preserve"> </w:t>
      </w:r>
      <w:r w:rsidRPr="00DC3E37">
        <w:rPr>
          <w:rStyle w:val="Style13ptBold"/>
          <w:b w:val="0"/>
          <w:sz w:val="22"/>
        </w:rPr>
        <w:t>is the Executive Director of the Geneva Trade Platform within the Graduate Institute, as well as the founder of ExplainTrade, a trade and negotiations consultancy</w:t>
      </w:r>
      <w:r>
        <w:rPr>
          <w:rStyle w:val="Style13ptBold"/>
          <w:b w:val="0"/>
          <w:sz w:val="22"/>
        </w:rPr>
        <w:t xml:space="preserve">, </w:t>
      </w:r>
      <w:r w:rsidRPr="00DC3E37">
        <w:rPr>
          <w:rStyle w:val="Style13ptBold"/>
          <w:b w:val="0"/>
          <w:sz w:val="22"/>
        </w:rPr>
        <w:t>Richard Baldwin is a Professor of International Economics at IMD Business School in Lausanne, the Editor-in-Chief of VoxEU.org, which he founded in June 2007, and a Non-Resident Fellow at the Peterson Institute for International Economics in Washington</w:t>
      </w:r>
      <w:r>
        <w:rPr>
          <w:rStyle w:val="Style13ptBold"/>
          <w:b w:val="0"/>
          <w:sz w:val="22"/>
        </w:rPr>
        <w:t>, 06/03/2022, CEPR, “</w:t>
      </w:r>
      <w:r w:rsidRPr="00DC3E37">
        <w:rPr>
          <w:rStyle w:val="Style13ptBold"/>
          <w:b w:val="0"/>
          <w:sz w:val="22"/>
        </w:rPr>
        <w:t>The ‘WTO rising’ imperative</w:t>
      </w:r>
      <w:r>
        <w:rPr>
          <w:rStyle w:val="Style13ptBold"/>
          <w:b w:val="0"/>
          <w:sz w:val="22"/>
        </w:rPr>
        <w:t xml:space="preserve">”, </w:t>
      </w:r>
      <w:r w:rsidRPr="00F80B4B">
        <w:t>https://cepr.org/voxeu/columns/wto-rising-imperative-0</w:t>
      </w:r>
      <w:r>
        <w:rPr>
          <w:rStyle w:val="Style13ptBold"/>
          <w:b w:val="0"/>
          <w:sz w:val="22"/>
        </w:rPr>
        <w:t>, RMazhankou</w:t>
      </w:r>
    </w:p>
    <w:p w14:paraId="4A14064C" w14:textId="77777777" w:rsidR="002F4CC1" w:rsidRPr="004C2BA0" w:rsidRDefault="002F4CC1" w:rsidP="002F4CC1">
      <w:pPr>
        <w:rPr>
          <w:sz w:val="16"/>
        </w:rPr>
      </w:pPr>
      <w:r w:rsidRPr="004C2BA0">
        <w:rPr>
          <w:sz w:val="16"/>
        </w:rPr>
        <w:t xml:space="preserve">The </w:t>
      </w:r>
      <w:r w:rsidRPr="009C0918">
        <w:rPr>
          <w:highlight w:val="cyan"/>
          <w:u w:val="single"/>
        </w:rPr>
        <w:t xml:space="preserve">WTO is </w:t>
      </w:r>
      <w:r w:rsidRPr="009C0918">
        <w:rPr>
          <w:b/>
          <w:highlight w:val="cyan"/>
          <w:u w:val="single"/>
        </w:rPr>
        <w:t>struggling</w:t>
      </w:r>
      <w:r w:rsidRPr="004C2BA0">
        <w:rPr>
          <w:sz w:val="16"/>
        </w:rPr>
        <w:t xml:space="preserve"> – as many have pointed out (Wolff, 2022, Srinivasan 2020, Gao 2021, Hopewell 2021). It’s </w:t>
      </w:r>
      <w:r w:rsidRPr="009C0918">
        <w:rPr>
          <w:b/>
          <w:highlight w:val="cyan"/>
          <w:u w:val="single"/>
        </w:rPr>
        <w:t>easy</w:t>
      </w:r>
      <w:r w:rsidRPr="009C0918">
        <w:rPr>
          <w:highlight w:val="cyan"/>
          <w:u w:val="single"/>
        </w:rPr>
        <w:t xml:space="preserve"> to understand why</w:t>
      </w:r>
      <w:r w:rsidRPr="009C0918">
        <w:rPr>
          <w:sz w:val="16"/>
          <w:highlight w:val="cyan"/>
        </w:rPr>
        <w:t>.</w:t>
      </w:r>
      <w:r>
        <w:rPr>
          <w:sz w:val="16"/>
        </w:rPr>
        <w:t xml:space="preserve"> </w:t>
      </w:r>
      <w:r w:rsidRPr="004C2BA0">
        <w:rPr>
          <w:u w:val="single"/>
        </w:rPr>
        <w:t xml:space="preserve">Built around yesterday’s consensus to tackle yesterday’s challenges – the WTO </w:t>
      </w:r>
      <w:r w:rsidRPr="009C0918">
        <w:rPr>
          <w:highlight w:val="cyan"/>
          <w:u w:val="single"/>
        </w:rPr>
        <w:t xml:space="preserve">is being pushed to </w:t>
      </w:r>
      <w:r w:rsidRPr="009C0918">
        <w:rPr>
          <w:b/>
          <w:highlight w:val="cyan"/>
          <w:u w:val="single"/>
        </w:rPr>
        <w:t>breaking</w:t>
      </w:r>
      <w:r w:rsidRPr="004C2BA0">
        <w:rPr>
          <w:u w:val="single"/>
        </w:rPr>
        <w:t xml:space="preserve"> point </w:t>
      </w:r>
      <w:r w:rsidRPr="009C0918">
        <w:rPr>
          <w:highlight w:val="cyan"/>
          <w:u w:val="single"/>
        </w:rPr>
        <w:t>by</w:t>
      </w:r>
      <w:r w:rsidRPr="004C2BA0">
        <w:rPr>
          <w:u w:val="single"/>
        </w:rPr>
        <w:t xml:space="preserve"> the </w:t>
      </w:r>
      <w:r w:rsidRPr="009C0918">
        <w:rPr>
          <w:highlight w:val="cyan"/>
          <w:u w:val="single"/>
        </w:rPr>
        <w:t>entrenched</w:t>
      </w:r>
      <w:r w:rsidRPr="004C2BA0">
        <w:rPr>
          <w:u w:val="single"/>
        </w:rPr>
        <w:t xml:space="preserve"> </w:t>
      </w:r>
      <w:r w:rsidRPr="009C0918">
        <w:rPr>
          <w:highlight w:val="cyan"/>
          <w:u w:val="single"/>
        </w:rPr>
        <w:t>disagreements</w:t>
      </w:r>
      <w:r w:rsidRPr="004C2BA0">
        <w:rPr>
          <w:u w:val="single"/>
        </w:rPr>
        <w:t xml:space="preserve"> of today. It will </w:t>
      </w:r>
      <w:r w:rsidRPr="009C0918">
        <w:rPr>
          <w:highlight w:val="cyan"/>
          <w:u w:val="single"/>
        </w:rPr>
        <w:t xml:space="preserve">need </w:t>
      </w:r>
      <w:r w:rsidRPr="009C0918">
        <w:rPr>
          <w:b/>
          <w:highlight w:val="cyan"/>
          <w:u w:val="single"/>
        </w:rPr>
        <w:t>reimagining</w:t>
      </w:r>
      <w:r w:rsidRPr="004C2BA0">
        <w:rPr>
          <w:u w:val="single"/>
        </w:rPr>
        <w:t xml:space="preserve"> if it is to rise to the 21st century challenges confronting humanity. And rise it must</w:t>
      </w:r>
      <w:r w:rsidRPr="004C2BA0">
        <w:rPr>
          <w:sz w:val="16"/>
        </w:rPr>
        <w:t>.</w:t>
      </w:r>
      <w:r>
        <w:rPr>
          <w:sz w:val="16"/>
        </w:rPr>
        <w:t xml:space="preserve"> </w:t>
      </w:r>
      <w:r w:rsidRPr="004C2BA0">
        <w:rPr>
          <w:sz w:val="16"/>
        </w:rPr>
        <w:t xml:space="preserve">In a new paper, we argue that while hopes of a return to doing big multilateral trade deals or a full restoration of the WTO’s judicial system seem remote, </w:t>
      </w:r>
      <w:r w:rsidRPr="009C0918">
        <w:rPr>
          <w:rStyle w:val="StyleUnderline"/>
          <w:highlight w:val="cyan"/>
        </w:rPr>
        <w:t xml:space="preserve">a WTO reinfused with </w:t>
      </w:r>
      <w:r w:rsidRPr="009C0918">
        <w:rPr>
          <w:rStyle w:val="Emphasis"/>
          <w:highlight w:val="cyan"/>
        </w:rPr>
        <w:t>resources and political energy</w:t>
      </w:r>
      <w:r w:rsidRPr="009C0918">
        <w:rPr>
          <w:rStyle w:val="StyleUnderline"/>
          <w:highlight w:val="cyan"/>
        </w:rPr>
        <w:t xml:space="preserve"> is nevertheless necessary to meet humanity’s greatest challenges</w:t>
      </w:r>
      <w:r w:rsidRPr="004C2BA0">
        <w:rPr>
          <w:sz w:val="16"/>
        </w:rPr>
        <w:t xml:space="preserve"> (Baldwin and Grozoubinski 2022).1</w:t>
      </w:r>
      <w:r>
        <w:rPr>
          <w:sz w:val="16"/>
        </w:rPr>
        <w:t xml:space="preserve"> </w:t>
      </w:r>
      <w:r w:rsidRPr="004C2BA0">
        <w:rPr>
          <w:sz w:val="16"/>
          <w:szCs w:val="16"/>
        </w:rPr>
        <w:t>Climate change, the pandemic, and</w:t>
      </w:r>
      <w:r w:rsidRPr="004C2BA0">
        <w:rPr>
          <w:u w:val="single"/>
        </w:rPr>
        <w:t xml:space="preserve"> </w:t>
      </w:r>
      <w:r w:rsidRPr="009C0918">
        <w:rPr>
          <w:b/>
          <w:highlight w:val="cyan"/>
          <w:u w:val="single"/>
        </w:rPr>
        <w:t>persistent</w:t>
      </w:r>
      <w:r w:rsidRPr="009C0918">
        <w:rPr>
          <w:highlight w:val="cyan"/>
          <w:u w:val="single"/>
        </w:rPr>
        <w:t xml:space="preserve"> economic and social inequalities threaten</w:t>
      </w:r>
      <w:r w:rsidRPr="004C2BA0">
        <w:rPr>
          <w:u w:val="single"/>
        </w:rPr>
        <w:t xml:space="preserve"> untold </w:t>
      </w:r>
      <w:r w:rsidRPr="009C0918">
        <w:rPr>
          <w:highlight w:val="cyan"/>
          <w:u w:val="single"/>
        </w:rPr>
        <w:t>millions</w:t>
      </w:r>
      <w:r w:rsidRPr="004C2BA0">
        <w:rPr>
          <w:u w:val="single"/>
        </w:rPr>
        <w:t xml:space="preserve"> of </w:t>
      </w:r>
      <w:r w:rsidRPr="000D773D">
        <w:rPr>
          <w:u w:val="single"/>
        </w:rPr>
        <w:t>lives</w:t>
      </w:r>
      <w:r w:rsidRPr="004C2BA0">
        <w:rPr>
          <w:u w:val="single"/>
        </w:rPr>
        <w:t>.</w:t>
      </w:r>
      <w:r w:rsidRPr="004C2BA0">
        <w:rPr>
          <w:sz w:val="16"/>
        </w:rPr>
        <w:t xml:space="preserve"> While trade alone cannot solve these threats, this column argues that </w:t>
      </w:r>
      <w:r w:rsidRPr="009C0918">
        <w:rPr>
          <w:highlight w:val="cyan"/>
          <w:u w:val="single"/>
        </w:rPr>
        <w:t xml:space="preserve">viable solutions require </w:t>
      </w:r>
      <w:r w:rsidRPr="009C0918">
        <w:rPr>
          <w:b/>
          <w:highlight w:val="cyan"/>
          <w:u w:val="single"/>
        </w:rPr>
        <w:t>more trade</w:t>
      </w:r>
      <w:r w:rsidRPr="009C0918">
        <w:rPr>
          <w:highlight w:val="cyan"/>
          <w:u w:val="single"/>
        </w:rPr>
        <w:t>, and</w:t>
      </w:r>
      <w:r w:rsidRPr="004C2BA0">
        <w:rPr>
          <w:u w:val="single"/>
        </w:rPr>
        <w:t xml:space="preserve"> stronger </w:t>
      </w:r>
      <w:r w:rsidRPr="009C0918">
        <w:rPr>
          <w:b/>
          <w:highlight w:val="cyan"/>
          <w:u w:val="single"/>
        </w:rPr>
        <w:t>multilateral</w:t>
      </w:r>
      <w:r w:rsidRPr="004C2BA0">
        <w:rPr>
          <w:u w:val="single"/>
        </w:rPr>
        <w:t xml:space="preserve"> trade </w:t>
      </w:r>
      <w:r w:rsidRPr="009C0918">
        <w:rPr>
          <w:highlight w:val="cyan"/>
          <w:u w:val="single"/>
        </w:rPr>
        <w:t>governance</w:t>
      </w:r>
      <w:r w:rsidRPr="004C2BA0">
        <w:rPr>
          <w:sz w:val="16"/>
        </w:rPr>
        <w:t xml:space="preserve">. This means that </w:t>
      </w:r>
      <w:r w:rsidRPr="009C0918">
        <w:rPr>
          <w:highlight w:val="cyan"/>
          <w:u w:val="single"/>
        </w:rPr>
        <w:t xml:space="preserve">world leaders must </w:t>
      </w:r>
      <w:r w:rsidRPr="009C0918">
        <w:rPr>
          <w:b/>
          <w:highlight w:val="cyan"/>
          <w:u w:val="single"/>
        </w:rPr>
        <w:t>reimagine</w:t>
      </w:r>
      <w:r w:rsidRPr="009C0918">
        <w:rPr>
          <w:highlight w:val="cyan"/>
          <w:u w:val="single"/>
        </w:rPr>
        <w:t xml:space="preserve"> the WTO as</w:t>
      </w:r>
      <w:r w:rsidRPr="004C2BA0">
        <w:rPr>
          <w:u w:val="single"/>
        </w:rPr>
        <w:t xml:space="preserve"> </w:t>
      </w:r>
      <w:r w:rsidRPr="009C0918">
        <w:rPr>
          <w:highlight w:val="cyan"/>
          <w:u w:val="single"/>
        </w:rPr>
        <w:t xml:space="preserve">critical </w:t>
      </w:r>
      <w:r w:rsidRPr="000D773D">
        <w:rPr>
          <w:u w:val="single"/>
        </w:rPr>
        <w:t>to saving lives, not just livelihoods</w:t>
      </w:r>
      <w:r w:rsidRPr="004C2BA0">
        <w:rPr>
          <w:u w:val="single"/>
        </w:rPr>
        <w:t xml:space="preserve"> – </w:t>
      </w:r>
      <w:r w:rsidRPr="009C0918">
        <w:rPr>
          <w:highlight w:val="cyan"/>
          <w:u w:val="single"/>
        </w:rPr>
        <w:t>a vital tool</w:t>
      </w:r>
      <w:r w:rsidRPr="004C2BA0">
        <w:rPr>
          <w:u w:val="single"/>
        </w:rPr>
        <w:t xml:space="preserve"> in the struggle </w:t>
      </w:r>
      <w:r w:rsidRPr="009C0918">
        <w:rPr>
          <w:highlight w:val="cyan"/>
          <w:u w:val="single"/>
        </w:rPr>
        <w:t>against</w:t>
      </w:r>
      <w:r w:rsidRPr="004C2BA0">
        <w:rPr>
          <w:u w:val="single"/>
        </w:rPr>
        <w:t xml:space="preserve"> humanity’s </w:t>
      </w:r>
      <w:r w:rsidRPr="009C0918">
        <w:rPr>
          <w:highlight w:val="cyan"/>
          <w:u w:val="single"/>
        </w:rPr>
        <w:t>existential threats</w:t>
      </w:r>
      <w:r w:rsidRPr="004C2BA0">
        <w:rPr>
          <w:sz w:val="16"/>
        </w:rPr>
        <w:t>.</w:t>
      </w:r>
      <w:r>
        <w:rPr>
          <w:sz w:val="16"/>
        </w:rPr>
        <w:t xml:space="preserve"> </w:t>
      </w:r>
      <w:r w:rsidRPr="004C2BA0">
        <w:rPr>
          <w:sz w:val="16"/>
        </w:rPr>
        <w:t xml:space="preserve">We argue that </w:t>
      </w:r>
      <w:r w:rsidRPr="000D773D">
        <w:rPr>
          <w:rStyle w:val="StyleUnderline"/>
        </w:rPr>
        <w:t xml:space="preserve">world leaders should </w:t>
      </w:r>
      <w:r w:rsidRPr="000D773D">
        <w:rPr>
          <w:rStyle w:val="Emphasis"/>
        </w:rPr>
        <w:t>grant the WTO the status and resources</w:t>
      </w:r>
      <w:r w:rsidRPr="000D773D">
        <w:rPr>
          <w:rStyle w:val="StyleUnderline"/>
        </w:rPr>
        <w:t xml:space="preserve"> it needs to rise to the challenges</w:t>
      </w:r>
      <w:r w:rsidRPr="004C2BA0">
        <w:rPr>
          <w:sz w:val="16"/>
        </w:rPr>
        <w:t>. This is what we call the ‘WTO rising’ imperative.</w:t>
      </w:r>
      <w:r>
        <w:rPr>
          <w:sz w:val="16"/>
        </w:rPr>
        <w:t xml:space="preserve"> </w:t>
      </w:r>
      <w:r w:rsidRPr="004C2BA0">
        <w:rPr>
          <w:sz w:val="16"/>
        </w:rPr>
        <w:t xml:space="preserve">In our short paper, we focus on a few </w:t>
      </w:r>
      <w:r w:rsidRPr="004C2BA0">
        <w:rPr>
          <w:u w:val="single"/>
        </w:rPr>
        <w:t>specific trade angles related to</w:t>
      </w:r>
      <w:r w:rsidRPr="004C2BA0">
        <w:rPr>
          <w:sz w:val="16"/>
        </w:rPr>
        <w:t xml:space="preserve"> two of </w:t>
      </w:r>
      <w:r w:rsidRPr="004C2BA0">
        <w:rPr>
          <w:u w:val="single"/>
        </w:rPr>
        <w:t>humanity’s grand challenges</w:t>
      </w:r>
      <w:r w:rsidRPr="004C2BA0">
        <w:rPr>
          <w:sz w:val="16"/>
        </w:rPr>
        <w:t xml:space="preserve">: climate </w:t>
      </w:r>
      <w:proofErr w:type="gramStart"/>
      <w:r w:rsidRPr="004C2BA0">
        <w:rPr>
          <w:sz w:val="16"/>
        </w:rPr>
        <w:t>change, and</w:t>
      </w:r>
      <w:proofErr w:type="gramEnd"/>
      <w:r w:rsidRPr="004C2BA0">
        <w:rPr>
          <w:sz w:val="16"/>
        </w:rPr>
        <w:t xml:space="preserve"> </w:t>
      </w:r>
      <w:r w:rsidRPr="009C0918">
        <w:rPr>
          <w:highlight w:val="cyan"/>
          <w:u w:val="single"/>
        </w:rPr>
        <w:t>restoring</w:t>
      </w:r>
      <w:r w:rsidRPr="004C2BA0">
        <w:rPr>
          <w:sz w:val="16"/>
        </w:rPr>
        <w:t xml:space="preserve"> the pre-Covid </w:t>
      </w:r>
      <w:r w:rsidRPr="009C0918">
        <w:rPr>
          <w:highlight w:val="cyan"/>
          <w:u w:val="single"/>
        </w:rPr>
        <w:t>trends towards</w:t>
      </w:r>
      <w:r w:rsidRPr="004C2BA0">
        <w:rPr>
          <w:u w:val="single"/>
        </w:rPr>
        <w:t xml:space="preserve"> </w:t>
      </w:r>
      <w:r w:rsidRPr="009C0918">
        <w:rPr>
          <w:b/>
          <w:highlight w:val="cyan"/>
          <w:u w:val="single"/>
        </w:rPr>
        <w:t>poverty reduction</w:t>
      </w:r>
      <w:r w:rsidRPr="009C0918">
        <w:rPr>
          <w:highlight w:val="cyan"/>
          <w:u w:val="single"/>
        </w:rPr>
        <w:t xml:space="preserve"> and </w:t>
      </w:r>
      <w:r w:rsidRPr="009C0918">
        <w:rPr>
          <w:b/>
          <w:highlight w:val="cyan"/>
          <w:u w:val="single"/>
        </w:rPr>
        <w:t>sustainable</w:t>
      </w:r>
      <w:r w:rsidRPr="009C0918">
        <w:rPr>
          <w:highlight w:val="cyan"/>
          <w:u w:val="single"/>
        </w:rPr>
        <w:t xml:space="preserve"> catch-up </w:t>
      </w:r>
      <w:r w:rsidRPr="009C0918">
        <w:rPr>
          <w:b/>
          <w:highlight w:val="cyan"/>
          <w:u w:val="single"/>
        </w:rPr>
        <w:t>growth</w:t>
      </w:r>
      <w:r w:rsidRPr="004C2BA0">
        <w:rPr>
          <w:u w:val="single"/>
        </w:rPr>
        <w:t xml:space="preserve"> in the Global South</w:t>
      </w:r>
      <w:r w:rsidRPr="004C2BA0">
        <w:rPr>
          <w:sz w:val="16"/>
        </w:rPr>
        <w:t xml:space="preserve">. Think of these as </w:t>
      </w:r>
      <w:r w:rsidRPr="004C2BA0">
        <w:rPr>
          <w:u w:val="single"/>
        </w:rPr>
        <w:t>a challenge, and a transformation.</w:t>
      </w:r>
      <w:r>
        <w:rPr>
          <w:u w:val="single"/>
        </w:rPr>
        <w:t xml:space="preserve"> </w:t>
      </w:r>
      <w:r w:rsidRPr="004C2BA0">
        <w:rPr>
          <w:sz w:val="16"/>
        </w:rPr>
        <w:t>The challenge: Climate change and trade</w:t>
      </w:r>
      <w:r>
        <w:rPr>
          <w:sz w:val="16"/>
        </w:rPr>
        <w:t xml:space="preserve"> </w:t>
      </w:r>
      <w:r w:rsidRPr="004C2BA0">
        <w:rPr>
          <w:sz w:val="16"/>
        </w:rPr>
        <w:t>When it comes to climate change, trade is simultaneously:</w:t>
      </w:r>
      <w:r>
        <w:rPr>
          <w:sz w:val="16"/>
        </w:rPr>
        <w:t xml:space="preserve"> </w:t>
      </w:r>
      <w:r w:rsidRPr="004C2BA0">
        <w:rPr>
          <w:sz w:val="16"/>
        </w:rPr>
        <w:t>a contributor – through the carbon footprint of moving goods and services vast distances between suppliers and consumers;</w:t>
      </w:r>
      <w:r>
        <w:rPr>
          <w:sz w:val="16"/>
        </w:rPr>
        <w:t xml:space="preserve"> </w:t>
      </w:r>
      <w:r w:rsidRPr="004C2BA0">
        <w:rPr>
          <w:sz w:val="16"/>
        </w:rPr>
        <w:t>indispensable – through the dissemination of greener technologies, the skills they require, and the capital they need;</w:t>
      </w:r>
      <w:r>
        <w:rPr>
          <w:sz w:val="16"/>
        </w:rPr>
        <w:t xml:space="preserve"> </w:t>
      </w:r>
      <w:r w:rsidRPr="004C2BA0">
        <w:rPr>
          <w:sz w:val="16"/>
        </w:rPr>
        <w:t>a potential risk – through regulatory arbitrage by firms using foreign producers to sidestep local sustainability measures; and</w:t>
      </w:r>
      <w:r>
        <w:rPr>
          <w:sz w:val="16"/>
        </w:rPr>
        <w:t xml:space="preserve"> </w:t>
      </w:r>
      <w:r w:rsidRPr="004C2BA0">
        <w:rPr>
          <w:sz w:val="16"/>
        </w:rPr>
        <w:t>vital to mitigation – through increased global resilience to localised production shocks caused by extreme weather and other climate change factors.</w:t>
      </w:r>
      <w:r>
        <w:rPr>
          <w:sz w:val="16"/>
        </w:rPr>
        <w:t xml:space="preserve"> </w:t>
      </w:r>
      <w:r w:rsidRPr="004C2BA0">
        <w:rPr>
          <w:sz w:val="16"/>
        </w:rPr>
        <w:t xml:space="preserve">There is another interaction here. </w:t>
      </w:r>
      <w:r w:rsidRPr="004740A4">
        <w:rPr>
          <w:rStyle w:val="StyleUnderline"/>
        </w:rPr>
        <w:t>If global warming and biodiversity losses are to be mitigated, governments must energetically and aggressively change business as usual. Such climate-linked policies will</w:t>
      </w:r>
      <w:r w:rsidRPr="004C2BA0">
        <w:rPr>
          <w:sz w:val="16"/>
        </w:rPr>
        <w:t xml:space="preserve"> create winners and losers. They will </w:t>
      </w:r>
      <w:r w:rsidRPr="004740A4">
        <w:rPr>
          <w:rStyle w:val="StyleUnderline"/>
        </w:rPr>
        <w:t>have trade effects. And that means trade partners will complain. Handling the resulting trade frictions</w:t>
      </w:r>
      <w:r w:rsidRPr="004C2BA0">
        <w:rPr>
          <w:sz w:val="16"/>
        </w:rPr>
        <w:t xml:space="preserve"> in the form of WTO complaints </w:t>
      </w:r>
      <w:r w:rsidRPr="004740A4">
        <w:rPr>
          <w:rStyle w:val="StyleUnderline"/>
        </w:rPr>
        <w:t xml:space="preserve">will put an </w:t>
      </w:r>
      <w:r w:rsidRPr="004740A4">
        <w:rPr>
          <w:rStyle w:val="Emphasis"/>
        </w:rPr>
        <w:t>enormous strain on the WTO dispute settlement mechanism</w:t>
      </w:r>
      <w:r w:rsidRPr="004C2BA0">
        <w:rPr>
          <w:sz w:val="16"/>
        </w:rPr>
        <w:t>. How to fix this?</w:t>
      </w:r>
      <w:r>
        <w:rPr>
          <w:sz w:val="16"/>
        </w:rPr>
        <w:t xml:space="preserve"> </w:t>
      </w:r>
      <w:r w:rsidRPr="004C2BA0">
        <w:rPr>
          <w:sz w:val="16"/>
        </w:rPr>
        <w:t xml:space="preserve">In an ideal universe, all WTO Members would unanimously agree a single, binding intergovernmental agreement providing clarity on the measures they consider appropriate in pursuit of climate objectives. This, however, is not to be seen in the tarot cards that lay before us. </w:t>
      </w:r>
      <w:r w:rsidRPr="009C0918">
        <w:rPr>
          <w:rStyle w:val="Emphasis"/>
          <w:highlight w:val="cyan"/>
        </w:rPr>
        <w:t>WTO Members are far too divided</w:t>
      </w:r>
      <w:r w:rsidRPr="000D773D">
        <w:rPr>
          <w:rStyle w:val="StyleUnderline"/>
        </w:rPr>
        <w:t>, and do not yet know the policy tools they will want to employ well enough, to tie their hands through new rules</w:t>
      </w:r>
      <w:r w:rsidRPr="004C2BA0">
        <w:rPr>
          <w:sz w:val="16"/>
        </w:rPr>
        <w:t>.</w:t>
      </w:r>
      <w:r>
        <w:rPr>
          <w:sz w:val="16"/>
        </w:rPr>
        <w:t xml:space="preserve"> </w:t>
      </w:r>
      <w:r w:rsidRPr="004C2BA0">
        <w:rPr>
          <w:sz w:val="16"/>
        </w:rPr>
        <w:t xml:space="preserve">In the absence of a single, climate-specific rulebook, governments are likely to go their own way. Policies designed with the purest of intentions will be seen as distorting markets by some. This in turn risks retaliatory measures, especially if </w:t>
      </w:r>
      <w:r w:rsidRPr="004C2BA0">
        <w:rPr>
          <w:sz w:val="16"/>
        </w:rPr>
        <w:lastRenderedPageBreak/>
        <w:t>governments fall into competing to house a handful of politically attractive sectors, such as solar panel or electric vehicle manufacturing. Worse yet, if WTO rules are used to prevent policies designed to mitigate global warming or to adapt to its consequences, the credibility of the organisation could be undermined.</w:t>
      </w:r>
      <w:r>
        <w:rPr>
          <w:sz w:val="16"/>
        </w:rPr>
        <w:t xml:space="preserve"> </w:t>
      </w:r>
      <w:r w:rsidRPr="004C2BA0">
        <w:rPr>
          <w:sz w:val="16"/>
        </w:rPr>
        <w:t>To avoid a cycle of retaliation and escalation that renders the cure worse than the disease, the WTO can, and indeed must, play a vital role in easing such frictions through its commonly overlooked but significant pillar: monitoring, transparency, and dialogue.</w:t>
      </w:r>
      <w:r>
        <w:rPr>
          <w:sz w:val="16"/>
        </w:rPr>
        <w:t xml:space="preserve"> </w:t>
      </w:r>
      <w:r w:rsidRPr="004C2BA0">
        <w:rPr>
          <w:u w:val="single"/>
        </w:rPr>
        <w:t xml:space="preserve">If </w:t>
      </w:r>
      <w:r w:rsidRPr="009C0918">
        <w:rPr>
          <w:highlight w:val="cyan"/>
          <w:u w:val="single"/>
        </w:rPr>
        <w:t>leaders reinvest in the organisation</w:t>
      </w:r>
      <w:r w:rsidRPr="004C2BA0">
        <w:rPr>
          <w:u w:val="single"/>
        </w:rPr>
        <w:t xml:space="preserve">, its established and authoritative committee structure and procedures offer the </w:t>
      </w:r>
      <w:r w:rsidRPr="009C0918">
        <w:rPr>
          <w:b/>
          <w:highlight w:val="cyan"/>
          <w:u w:val="single"/>
        </w:rPr>
        <w:t>best hope</w:t>
      </w:r>
      <w:r w:rsidRPr="009C0918">
        <w:rPr>
          <w:highlight w:val="cyan"/>
          <w:u w:val="single"/>
        </w:rPr>
        <w:t xml:space="preserve"> for a multilateral space where</w:t>
      </w:r>
      <w:r w:rsidRPr="004C2BA0">
        <w:rPr>
          <w:u w:val="single"/>
        </w:rPr>
        <w:t xml:space="preserve"> new and contemplated environmental </w:t>
      </w:r>
      <w:r w:rsidRPr="009C0918">
        <w:rPr>
          <w:highlight w:val="cyan"/>
          <w:u w:val="single"/>
        </w:rPr>
        <w:t>policies</w:t>
      </w:r>
      <w:r w:rsidRPr="004C2BA0">
        <w:rPr>
          <w:u w:val="single"/>
        </w:rPr>
        <w:t xml:space="preserve"> impacting trade </w:t>
      </w:r>
      <w:r w:rsidRPr="009C0918">
        <w:rPr>
          <w:highlight w:val="cyan"/>
          <w:u w:val="single"/>
        </w:rPr>
        <w:t xml:space="preserve">can be </w:t>
      </w:r>
      <w:r w:rsidRPr="004C2BA0">
        <w:rPr>
          <w:u w:val="single"/>
        </w:rPr>
        <w:t xml:space="preserve">transparently </w:t>
      </w:r>
      <w:r w:rsidRPr="000D773D">
        <w:rPr>
          <w:u w:val="single"/>
        </w:rPr>
        <w:t xml:space="preserve">shared and </w:t>
      </w:r>
      <w:r w:rsidRPr="004C2BA0">
        <w:rPr>
          <w:u w:val="single"/>
        </w:rPr>
        <w:t xml:space="preserve">openly </w:t>
      </w:r>
      <w:r w:rsidRPr="009C0918">
        <w:rPr>
          <w:highlight w:val="cyan"/>
          <w:u w:val="single"/>
        </w:rPr>
        <w:t>discussed</w:t>
      </w:r>
      <w:r w:rsidRPr="004C2BA0">
        <w:rPr>
          <w:sz w:val="16"/>
        </w:rPr>
        <w:t xml:space="preserve">; where </w:t>
      </w:r>
      <w:r w:rsidRPr="009C0918">
        <w:rPr>
          <w:rStyle w:val="StyleUnderline"/>
          <w:highlight w:val="cyan"/>
        </w:rPr>
        <w:t>Members can raise concerns, identify distortions, and encourage the modification of measures</w:t>
      </w:r>
      <w:r w:rsidRPr="004C2BA0">
        <w:rPr>
          <w:sz w:val="16"/>
        </w:rPr>
        <w:t xml:space="preserve"> that would unduly hurt their producers or consumers in ways that serve no environmental benefit.</w:t>
      </w:r>
      <w:r>
        <w:rPr>
          <w:sz w:val="16"/>
        </w:rPr>
        <w:t xml:space="preserve"> </w:t>
      </w:r>
      <w:r w:rsidRPr="004C2BA0">
        <w:rPr>
          <w:sz w:val="16"/>
        </w:rPr>
        <w:t>Supported by a Secretariat enhanced with the resources and political mandate to engage more substantively, the WTO as an institution could support governments as they attempt to navigate the complex policy waters of a global fight against climate change.</w:t>
      </w:r>
      <w:r>
        <w:rPr>
          <w:sz w:val="16"/>
        </w:rPr>
        <w:t xml:space="preserve"> </w:t>
      </w:r>
      <w:r w:rsidRPr="004C2BA0">
        <w:rPr>
          <w:sz w:val="16"/>
        </w:rPr>
        <w:t>The transformation: Telemigration and the services revolution</w:t>
      </w:r>
      <w:r>
        <w:rPr>
          <w:sz w:val="16"/>
        </w:rPr>
        <w:t xml:space="preserve"> </w:t>
      </w:r>
      <w:r w:rsidRPr="004C2BA0">
        <w:rPr>
          <w:u w:val="single"/>
        </w:rPr>
        <w:t xml:space="preserve">Covid-19 has devastated livelihoods as well as lives. A </w:t>
      </w:r>
      <w:r w:rsidRPr="000D773D">
        <w:rPr>
          <w:u w:val="single"/>
        </w:rPr>
        <w:t xml:space="preserve">recovery is under way, but it is moving slowly and unevenly and is now </w:t>
      </w:r>
      <w:r w:rsidRPr="000D773D">
        <w:rPr>
          <w:b/>
          <w:u w:val="single"/>
        </w:rPr>
        <w:t>imperilled</w:t>
      </w:r>
      <w:r w:rsidRPr="000D773D">
        <w:rPr>
          <w:u w:val="single"/>
        </w:rPr>
        <w:t xml:space="preserve"> by economic shocks arising from war in Europe. However, recent developments in international commerce offer hope</w:t>
      </w:r>
      <w:r w:rsidRPr="000D773D">
        <w:rPr>
          <w:sz w:val="16"/>
        </w:rPr>
        <w:t xml:space="preserve"> through</w:t>
      </w:r>
      <w:r w:rsidRPr="004C2BA0">
        <w:rPr>
          <w:sz w:val="16"/>
        </w:rPr>
        <w:t xml:space="preserve"> the rise of services trade, especially ‘telemigration’, which means international telework (Baldwin 2019).</w:t>
      </w:r>
      <w:r>
        <w:rPr>
          <w:sz w:val="16"/>
        </w:rPr>
        <w:t xml:space="preserve"> </w:t>
      </w:r>
      <w:r w:rsidRPr="004C2BA0">
        <w:rPr>
          <w:sz w:val="16"/>
        </w:rPr>
        <w:t>Trade in goods has stagnated for a decade, but trade in services has not (Figure 1). Moreover, two of the three regions hardest hit by the pandemic – Africa and Latin America and the Caribbean – saw goods exports fall during 2011–2019 but saw service exports boom.</w:t>
      </w:r>
      <w:r>
        <w:rPr>
          <w:sz w:val="16"/>
        </w:rPr>
        <w:t xml:space="preserve"> </w:t>
      </w:r>
      <w:r w:rsidRPr="004C2BA0">
        <w:rPr>
          <w:sz w:val="16"/>
        </w:rPr>
        <w:t>Figure 1 Export growth in goods and services Trade, 2011–2019, and 2019 export shares</w:t>
      </w:r>
      <w:r>
        <w:rPr>
          <w:sz w:val="16"/>
        </w:rPr>
        <w:t xml:space="preserve"> </w:t>
      </w:r>
      <w:r w:rsidRPr="004C2BA0">
        <w:rPr>
          <w:sz w:val="16"/>
        </w:rPr>
        <w:t>Notes: Pandemic disruptions caused travel and transport services to collapse in 2019 and 2020. World goods trade and world services trade amounted to $17.6 trillion and $4.9 trillion, respectively, in 2020.</w:t>
      </w:r>
      <w:r>
        <w:rPr>
          <w:sz w:val="16"/>
        </w:rPr>
        <w:t xml:space="preserve"> </w:t>
      </w:r>
      <w:r w:rsidRPr="004C2BA0">
        <w:rPr>
          <w:sz w:val="16"/>
        </w:rPr>
        <w:t>Source: WTO Trade in Commercial Services (WTO Stats), https://stats.wto.org/.</w:t>
      </w:r>
      <w:r>
        <w:rPr>
          <w:sz w:val="16"/>
        </w:rPr>
        <w:t xml:space="preserve"> </w:t>
      </w:r>
      <w:r w:rsidRPr="004C2BA0">
        <w:rPr>
          <w:sz w:val="16"/>
        </w:rPr>
        <w:t>Digital technology is what opened the door to this transformation of the link between trade and development. A key concept is trade in ‘intermediate services’ – services that go into the production of things, but which do not get delivered directly to the clients. For example, legal research behind a court filing is an intermediate service, while the court filing itself is the final service.</w:t>
      </w:r>
      <w:r>
        <w:rPr>
          <w:sz w:val="16"/>
        </w:rPr>
        <w:t xml:space="preserve"> </w:t>
      </w:r>
      <w:r w:rsidRPr="004C2BA0">
        <w:rPr>
          <w:sz w:val="16"/>
        </w:rPr>
        <w:t>Before the information and communication technology (ICT) revolution made it easy to coordinate complex processes over long distances, most intermediate services were undertaken domestically by the company producing the final service. Now, however, many intermediate services are provided by contract suppliers, increasingly those sitting abroad.</w:t>
      </w:r>
      <w:r>
        <w:rPr>
          <w:sz w:val="16"/>
        </w:rPr>
        <w:t xml:space="preserve"> </w:t>
      </w:r>
      <w:r w:rsidRPr="004C2BA0">
        <w:rPr>
          <w:sz w:val="16"/>
        </w:rPr>
        <w:t>This is creating export-linked jobs for bookkeepers, forensic accountants, CV screeners, administrative assistants, online client help staff, graphic designers, copy editors, personal assistants, travel agents, software engineers, and the like.</w:t>
      </w:r>
      <w:r>
        <w:rPr>
          <w:sz w:val="16"/>
        </w:rPr>
        <w:t xml:space="preserve"> </w:t>
      </w:r>
      <w:r w:rsidRPr="004C2BA0">
        <w:rPr>
          <w:sz w:val="16"/>
        </w:rPr>
        <w:t>Telemigration means more opportunities for some, but more competition for others. Governments are likely to push back with protection. We think the WTO should be tasked with exploring how inevitable tensions can be best resolved.</w:t>
      </w:r>
      <w:r>
        <w:rPr>
          <w:sz w:val="16"/>
        </w:rPr>
        <w:t xml:space="preserve"> </w:t>
      </w:r>
      <w:r w:rsidRPr="004C2BA0">
        <w:rPr>
          <w:sz w:val="16"/>
        </w:rPr>
        <w:t>Specific recommendations</w:t>
      </w:r>
      <w:r>
        <w:rPr>
          <w:sz w:val="16"/>
        </w:rPr>
        <w:t xml:space="preserve"> </w:t>
      </w:r>
      <w:proofErr w:type="gramStart"/>
      <w:r w:rsidRPr="004C2BA0">
        <w:rPr>
          <w:sz w:val="16"/>
        </w:rPr>
        <w:t>The</w:t>
      </w:r>
      <w:proofErr w:type="gramEnd"/>
      <w:r w:rsidRPr="004C2BA0">
        <w:rPr>
          <w:sz w:val="16"/>
        </w:rPr>
        <w:t xml:space="preserve"> measures we call for in our paper are not dramatic. The world finds itself in a situation where perfect is the enemy of progress. Rather, we focus on practical, politically achievable steps.</w:t>
      </w:r>
      <w:r>
        <w:rPr>
          <w:sz w:val="16"/>
        </w:rPr>
        <w:t xml:space="preserve"> </w:t>
      </w:r>
      <w:r w:rsidRPr="004C2BA0">
        <w:rPr>
          <w:sz w:val="16"/>
        </w:rPr>
        <w:t>Recommendation 1: A revitalised WTO process for discussing climate-related disputes around trade policy</w:t>
      </w:r>
      <w:r>
        <w:rPr>
          <w:sz w:val="16"/>
        </w:rPr>
        <w:t xml:space="preserve"> </w:t>
      </w:r>
      <w:r w:rsidRPr="004C2BA0">
        <w:rPr>
          <w:sz w:val="16"/>
        </w:rPr>
        <w:t>Together with the WTO leadership, Members must begin preparing the ground for climate-related disputes, and ultimately build new infrastructure – including a strengthened and better funded Secretariat – within the WTO for handling climate-related frictions via mediation, negotiation, discussion, and perhaps adjudication.</w:t>
      </w:r>
      <w:r>
        <w:rPr>
          <w:sz w:val="16"/>
        </w:rPr>
        <w:t xml:space="preserve"> </w:t>
      </w:r>
      <w:r w:rsidRPr="004C2BA0">
        <w:rPr>
          <w:sz w:val="16"/>
        </w:rPr>
        <w:t>In doing so, leaders should consider, inter alia, the Trade and Environmental Sustainability Structured Discussions (TESSD) that are already ongoing at the WTO. Given their openness to non-participants, Members should positively consider engaging in TESSD meetings even if they are unprepared to formally join the initiative or contemplate any rules it may or may not produce.</w:t>
      </w:r>
      <w:r>
        <w:rPr>
          <w:sz w:val="16"/>
        </w:rPr>
        <w:t xml:space="preserve"> </w:t>
      </w:r>
      <w:r w:rsidRPr="004C2BA0">
        <w:rPr>
          <w:sz w:val="16"/>
        </w:rPr>
        <w:t>Recommendation 2: A new regular meeting on trade and climate at the Climate Change Conference of the Parties (COP)</w:t>
      </w:r>
      <w:r>
        <w:rPr>
          <w:sz w:val="16"/>
        </w:rPr>
        <w:t xml:space="preserve"> </w:t>
      </w:r>
      <w:r w:rsidRPr="004C2BA0">
        <w:rPr>
          <w:sz w:val="16"/>
        </w:rPr>
        <w:t>The climate and trade communities are siloed and separated. This should end. The WTO should be explicitly included in efforts to advance, amplify, and coordinate the climate rescue.</w:t>
      </w:r>
      <w:r>
        <w:rPr>
          <w:sz w:val="16"/>
        </w:rPr>
        <w:t xml:space="preserve"> </w:t>
      </w:r>
      <w:r w:rsidRPr="004C2BA0">
        <w:rPr>
          <w:sz w:val="16"/>
        </w:rPr>
        <w:t>A high-level meeting, at every COP, with the WTO as a co-chair alongside the United Nations Framework Convention on Climate Change (UNFCCC) Executive Secretary or COP Presidency would signal from the very top that trade policy is an ally of the climate fight, and that climate is an indispensable consideration for trade policy.</w:t>
      </w:r>
      <w:r>
        <w:rPr>
          <w:sz w:val="16"/>
        </w:rPr>
        <w:t xml:space="preserve"> </w:t>
      </w:r>
      <w:r w:rsidRPr="004C2BA0">
        <w:rPr>
          <w:sz w:val="16"/>
        </w:rPr>
        <w:t>Recommendation 3: An eminent persons’ group to consider the inevitable backlash to and development potential of telemigration.</w:t>
      </w:r>
      <w:r>
        <w:rPr>
          <w:sz w:val="16"/>
        </w:rPr>
        <w:t xml:space="preserve"> </w:t>
      </w:r>
      <w:r w:rsidRPr="004C2BA0">
        <w:rPr>
          <w:sz w:val="16"/>
        </w:rPr>
        <w:t>An eminent persons’ group should be created to think ahead about how the WTO can anticipate and monitor the backlash, suggest updates to the rules-based multilateral trading system necessary to accommodate the rapid rise of services trade, and rethink the trade–development nexus and the WTO’s role.</w:t>
      </w:r>
      <w:r>
        <w:rPr>
          <w:sz w:val="16"/>
        </w:rPr>
        <w:t xml:space="preserve"> </w:t>
      </w:r>
      <w:r w:rsidRPr="004C2BA0">
        <w:rPr>
          <w:sz w:val="16"/>
        </w:rPr>
        <w:t>Concluding remarks: The ‘WTO rising’ imperative</w:t>
      </w:r>
      <w:r>
        <w:rPr>
          <w:sz w:val="16"/>
        </w:rPr>
        <w:t xml:space="preserve"> </w:t>
      </w:r>
      <w:r w:rsidRPr="004C2BA0">
        <w:rPr>
          <w:sz w:val="16"/>
        </w:rPr>
        <w:t xml:space="preserve">The </w:t>
      </w:r>
      <w:r w:rsidRPr="009C0918">
        <w:rPr>
          <w:highlight w:val="cyan"/>
          <w:u w:val="single"/>
        </w:rPr>
        <w:t xml:space="preserve">WTO needs an </w:t>
      </w:r>
      <w:r w:rsidRPr="009C0918">
        <w:rPr>
          <w:b/>
          <w:highlight w:val="cyan"/>
          <w:u w:val="single"/>
        </w:rPr>
        <w:t>infusion</w:t>
      </w:r>
      <w:r w:rsidRPr="009C0918">
        <w:rPr>
          <w:highlight w:val="cyan"/>
          <w:u w:val="single"/>
        </w:rPr>
        <w:t xml:space="preserve"> of</w:t>
      </w:r>
      <w:r w:rsidRPr="004C2BA0">
        <w:rPr>
          <w:u w:val="single"/>
        </w:rPr>
        <w:t xml:space="preserve"> the </w:t>
      </w:r>
      <w:r w:rsidRPr="009C0918">
        <w:rPr>
          <w:rStyle w:val="Emphasis"/>
          <w:highlight w:val="cyan"/>
        </w:rPr>
        <w:t>political capital</w:t>
      </w:r>
      <w:r w:rsidRPr="009C0918">
        <w:rPr>
          <w:highlight w:val="cyan"/>
          <w:u w:val="single"/>
        </w:rPr>
        <w:t xml:space="preserve"> to </w:t>
      </w:r>
      <w:proofErr w:type="gramStart"/>
      <w:r w:rsidRPr="009C0918">
        <w:rPr>
          <w:highlight w:val="cyan"/>
          <w:u w:val="single"/>
        </w:rPr>
        <w:t>rise up</w:t>
      </w:r>
      <w:proofErr w:type="gramEnd"/>
      <w:r w:rsidRPr="009C0918">
        <w:rPr>
          <w:highlight w:val="cyan"/>
          <w:u w:val="single"/>
        </w:rPr>
        <w:t xml:space="preserve"> to the challenges of the 21st century</w:t>
      </w:r>
      <w:r w:rsidRPr="004C2BA0">
        <w:rPr>
          <w:u w:val="single"/>
        </w:rPr>
        <w:t xml:space="preserve">. Above all, a </w:t>
      </w:r>
      <w:r w:rsidRPr="009C0918">
        <w:rPr>
          <w:highlight w:val="cyan"/>
          <w:u w:val="single"/>
        </w:rPr>
        <w:t xml:space="preserve">mindset change is </w:t>
      </w:r>
      <w:r w:rsidRPr="009C0918">
        <w:rPr>
          <w:b/>
          <w:highlight w:val="cyan"/>
          <w:u w:val="single"/>
        </w:rPr>
        <w:t>needed</w:t>
      </w:r>
      <w:r w:rsidRPr="009C0918">
        <w:rPr>
          <w:sz w:val="16"/>
          <w:highlight w:val="cyan"/>
        </w:rPr>
        <w:t xml:space="preserve">. </w:t>
      </w:r>
      <w:r w:rsidRPr="009C0918">
        <w:rPr>
          <w:highlight w:val="cyan"/>
          <w:u w:val="single"/>
        </w:rPr>
        <w:t xml:space="preserve">Leaders must </w:t>
      </w:r>
      <w:r w:rsidRPr="009C0918">
        <w:rPr>
          <w:b/>
          <w:highlight w:val="cyan"/>
          <w:u w:val="single"/>
        </w:rPr>
        <w:t>recognise</w:t>
      </w:r>
      <w:r w:rsidRPr="009C0918">
        <w:rPr>
          <w:highlight w:val="cyan"/>
          <w:u w:val="single"/>
        </w:rPr>
        <w:t xml:space="preserve"> that the WTO is </w:t>
      </w:r>
      <w:r w:rsidRPr="004740A4">
        <w:rPr>
          <w:u w:val="single"/>
        </w:rPr>
        <w:t>not just about</w:t>
      </w:r>
      <w:r w:rsidRPr="004C2BA0">
        <w:rPr>
          <w:u w:val="single"/>
        </w:rPr>
        <w:t xml:space="preserve"> commercial </w:t>
      </w:r>
      <w:r w:rsidRPr="004740A4">
        <w:rPr>
          <w:u w:val="single"/>
        </w:rPr>
        <w:t>calculations best left to diplomats and trade ministers</w:t>
      </w:r>
      <w:r w:rsidRPr="00DC3E37">
        <w:rPr>
          <w:sz w:val="16"/>
          <w:szCs w:val="16"/>
        </w:rPr>
        <w:t xml:space="preserve">. It </w:t>
      </w:r>
      <w:r w:rsidRPr="009C0918">
        <w:rPr>
          <w:rStyle w:val="StyleUnderline"/>
          <w:highlight w:val="cyan"/>
        </w:rPr>
        <w:t>is about</w:t>
      </w:r>
      <w:r w:rsidRPr="004740A4">
        <w:rPr>
          <w:rStyle w:val="StyleUnderline"/>
        </w:rPr>
        <w:t xml:space="preserve"> coming together to </w:t>
      </w:r>
      <w:r w:rsidRPr="009C0918">
        <w:rPr>
          <w:rStyle w:val="Emphasis"/>
          <w:highlight w:val="cyan"/>
        </w:rPr>
        <w:t>find ways of countering the challenges that endanger humanity</w:t>
      </w:r>
      <w:r w:rsidRPr="00DC3E37">
        <w:rPr>
          <w:sz w:val="16"/>
          <w:szCs w:val="16"/>
        </w:rPr>
        <w:t>. It is about saving millions</w:t>
      </w:r>
      <w:r w:rsidRPr="004C2BA0">
        <w:rPr>
          <w:sz w:val="16"/>
        </w:rPr>
        <w:t xml:space="preserve"> of lives. </w:t>
      </w:r>
      <w:r w:rsidRPr="004C2BA0">
        <w:rPr>
          <w:u w:val="single"/>
        </w:rPr>
        <w:t xml:space="preserve">It is </w:t>
      </w:r>
      <w:r w:rsidRPr="004740A4">
        <w:rPr>
          <w:u w:val="single"/>
        </w:rPr>
        <w:t xml:space="preserve">about </w:t>
      </w:r>
      <w:r w:rsidRPr="004740A4">
        <w:rPr>
          <w:b/>
          <w:u w:val="single"/>
        </w:rPr>
        <w:t>countering developments</w:t>
      </w:r>
      <w:r w:rsidRPr="004740A4">
        <w:rPr>
          <w:u w:val="single"/>
        </w:rPr>
        <w:t xml:space="preserve"> that threaten to lock </w:t>
      </w:r>
      <w:r w:rsidRPr="004740A4">
        <w:rPr>
          <w:b/>
          <w:u w:val="single"/>
        </w:rPr>
        <w:t>billions</w:t>
      </w:r>
      <w:r w:rsidRPr="004740A4">
        <w:rPr>
          <w:u w:val="single"/>
        </w:rPr>
        <w:t xml:space="preserve"> into </w:t>
      </w:r>
      <w:r w:rsidRPr="004740A4">
        <w:rPr>
          <w:b/>
          <w:u w:val="single"/>
        </w:rPr>
        <w:t>perpetual poverty</w:t>
      </w:r>
      <w:r w:rsidRPr="004C2BA0">
        <w:rPr>
          <w:u w:val="single"/>
        </w:rPr>
        <w:t>.</w:t>
      </w:r>
      <w:r w:rsidRPr="004C2BA0">
        <w:rPr>
          <w:sz w:val="16"/>
        </w:rPr>
        <w:t xml:space="preserve"> It is a place that requires head-of-state attention and the status to match. </w:t>
      </w:r>
    </w:p>
    <w:p w14:paraId="42ACB723" w14:textId="32AC3F0B" w:rsidR="002F4CC1" w:rsidRDefault="00150E06" w:rsidP="002F4CC1">
      <w:pPr>
        <w:pStyle w:val="Heading4"/>
      </w:pPr>
      <w:r>
        <w:t>4</w:t>
      </w:r>
      <w:r w:rsidR="002F4CC1">
        <w:t xml:space="preserve">. </w:t>
      </w:r>
      <w:r w:rsidR="002F4CC1">
        <w:rPr>
          <w:u w:val="single"/>
        </w:rPr>
        <w:t>IMPROVEMENT:</w:t>
      </w:r>
      <w:r w:rsidR="002F4CC1">
        <w:t xml:space="preserve"> US </w:t>
      </w:r>
      <w:r w:rsidR="002F4CC1">
        <w:rPr>
          <w:u w:val="single"/>
        </w:rPr>
        <w:t>cooperation</w:t>
      </w:r>
      <w:r w:rsidR="002F4CC1">
        <w:t xml:space="preserve"> is key to the </w:t>
      </w:r>
      <w:r w:rsidR="002F4CC1" w:rsidRPr="00247FE7">
        <w:rPr>
          <w:u w:val="single"/>
        </w:rPr>
        <w:t>existence</w:t>
      </w:r>
      <w:r w:rsidR="002F4CC1">
        <w:t xml:space="preserve"> and </w:t>
      </w:r>
      <w:r w:rsidR="002F4CC1" w:rsidRPr="00247FE7">
        <w:rPr>
          <w:u w:val="single"/>
        </w:rPr>
        <w:t>improvement</w:t>
      </w:r>
      <w:r w:rsidR="002F4CC1">
        <w:t xml:space="preserve"> of the WTO.</w:t>
      </w:r>
    </w:p>
    <w:p w14:paraId="76FA9307" w14:textId="77777777" w:rsidR="002F4CC1" w:rsidRDefault="002F4CC1" w:rsidP="002F4CC1">
      <w:r w:rsidRPr="008C4CB3">
        <w:rPr>
          <w:rStyle w:val="Style13ptBold"/>
        </w:rPr>
        <w:t>Bridwell 20</w:t>
      </w:r>
      <w:r>
        <w:t xml:space="preserve"> [Larry, Professor at Pace University. “CAN THE WORLD TRADE ORGANIZATION REORGANIZE WITHOUT THE UNITED STATES OF AMERICA?” JCS Vol. 28(1), 2020. </w:t>
      </w:r>
      <w:r w:rsidRPr="008C4CB3">
        <w:t>https://bpb-us-</w:t>
      </w:r>
      <w:r w:rsidRPr="008C4CB3">
        <w:lastRenderedPageBreak/>
        <w:t>w2.wpmucdn.com/iblog.iup.edu/dist/c/619/files/2021/09/JCS-Vol-28-No-1-Publication-Can-the-World-Trade-Organization-Reorganize.pdf</w:t>
      </w:r>
      <w:r>
        <w:t>]</w:t>
      </w:r>
    </w:p>
    <w:p w14:paraId="05E7612B" w14:textId="77777777" w:rsidR="002F4CC1" w:rsidRPr="006C250B" w:rsidRDefault="002F4CC1" w:rsidP="002F4CC1">
      <w:pPr>
        <w:rPr>
          <w:sz w:val="16"/>
        </w:rPr>
      </w:pPr>
      <w:r w:rsidRPr="009C0918">
        <w:rPr>
          <w:rStyle w:val="StyleUnderline"/>
          <w:highlight w:val="cyan"/>
        </w:rPr>
        <w:t>The</w:t>
      </w:r>
      <w:r w:rsidRPr="006C250B">
        <w:rPr>
          <w:rStyle w:val="StyleUnderline"/>
        </w:rPr>
        <w:t xml:space="preserve"> </w:t>
      </w:r>
      <w:r w:rsidRPr="009C0918">
        <w:rPr>
          <w:rStyle w:val="Emphasis"/>
          <w:highlight w:val="cyan"/>
        </w:rPr>
        <w:t>U</w:t>
      </w:r>
      <w:r w:rsidRPr="006C250B">
        <w:rPr>
          <w:rStyle w:val="StyleUnderline"/>
        </w:rPr>
        <w:t xml:space="preserve">nited </w:t>
      </w:r>
      <w:r w:rsidRPr="009C0918">
        <w:rPr>
          <w:rStyle w:val="Emphasis"/>
          <w:highlight w:val="cyan"/>
        </w:rPr>
        <w:t>S</w:t>
      </w:r>
      <w:r w:rsidRPr="006C250B">
        <w:rPr>
          <w:rStyle w:val="StyleUnderline"/>
        </w:rPr>
        <w:t xml:space="preserve">tates </w:t>
      </w:r>
      <w:r w:rsidRPr="009C0918">
        <w:rPr>
          <w:rStyle w:val="StyleUnderline"/>
          <w:highlight w:val="cyan"/>
        </w:rPr>
        <w:t>is challenging the</w:t>
      </w:r>
      <w:r w:rsidRPr="006C250B">
        <w:rPr>
          <w:rStyle w:val="StyleUnderline"/>
        </w:rPr>
        <w:t xml:space="preserve"> very </w:t>
      </w:r>
      <w:r w:rsidRPr="009C0918">
        <w:rPr>
          <w:rStyle w:val="Emphasis"/>
          <w:highlight w:val="cyan"/>
        </w:rPr>
        <w:t>existence of the WTO</w:t>
      </w:r>
      <w:r w:rsidRPr="006C250B">
        <w:rPr>
          <w:sz w:val="16"/>
        </w:rPr>
        <w:t>. Three scenarios may be possible over the next several years.</w:t>
      </w:r>
    </w:p>
    <w:p w14:paraId="18875836" w14:textId="77777777" w:rsidR="002F4CC1" w:rsidRPr="006C250B" w:rsidRDefault="002F4CC1" w:rsidP="002F4CC1">
      <w:pPr>
        <w:rPr>
          <w:sz w:val="16"/>
        </w:rPr>
      </w:pPr>
      <w:r w:rsidRPr="006C250B">
        <w:rPr>
          <w:sz w:val="16"/>
        </w:rPr>
        <w:t xml:space="preserve">1) </w:t>
      </w:r>
      <w:r w:rsidRPr="006C250B">
        <w:rPr>
          <w:rStyle w:val="StyleUnderline"/>
        </w:rPr>
        <w:t xml:space="preserve">The USA </w:t>
      </w:r>
      <w:r w:rsidRPr="009C0918">
        <w:rPr>
          <w:rStyle w:val="Emphasis"/>
          <w:highlight w:val="cyan"/>
        </w:rPr>
        <w:t>continues to attack</w:t>
      </w:r>
      <w:r w:rsidRPr="006C250B">
        <w:rPr>
          <w:rStyle w:val="StyleUnderline"/>
        </w:rPr>
        <w:t xml:space="preserve"> the WTO</w:t>
      </w:r>
      <w:r w:rsidRPr="006C250B">
        <w:rPr>
          <w:sz w:val="16"/>
        </w:rPr>
        <w:t xml:space="preserve">, </w:t>
      </w:r>
      <w:r w:rsidRPr="009C0918">
        <w:rPr>
          <w:rStyle w:val="StyleUnderline"/>
          <w:highlight w:val="cyan"/>
        </w:rPr>
        <w:t>regardless of</w:t>
      </w:r>
      <w:r w:rsidRPr="006C250B">
        <w:rPr>
          <w:rStyle w:val="StyleUnderline"/>
        </w:rPr>
        <w:t xml:space="preserve"> who is </w:t>
      </w:r>
      <w:r w:rsidRPr="006C250B">
        <w:rPr>
          <w:sz w:val="16"/>
        </w:rPr>
        <w:t xml:space="preserve">elected </w:t>
      </w:r>
      <w:r w:rsidRPr="009C0918">
        <w:rPr>
          <w:rStyle w:val="Emphasis"/>
          <w:highlight w:val="cyan"/>
        </w:rPr>
        <w:t>President</w:t>
      </w:r>
      <w:r w:rsidRPr="006C250B">
        <w:rPr>
          <w:sz w:val="16"/>
        </w:rPr>
        <w:t xml:space="preserve"> in 2020. It is worth noting that President </w:t>
      </w:r>
      <w:r w:rsidRPr="006C250B">
        <w:rPr>
          <w:rStyle w:val="StyleUnderline"/>
        </w:rPr>
        <w:t>Obama started the process of weakening the WTO</w:t>
      </w:r>
      <w:r w:rsidRPr="006C250B">
        <w:rPr>
          <w:sz w:val="16"/>
        </w:rPr>
        <w:t xml:space="preserve"> and that Senator Bernie Sanders and other prominent Democrats have been opposed to international trade agreements that they believe have harmed American workers.</w:t>
      </w:r>
    </w:p>
    <w:p w14:paraId="1B4FBBD4" w14:textId="77777777" w:rsidR="002F4CC1" w:rsidRPr="006C250B" w:rsidRDefault="002F4CC1" w:rsidP="002F4CC1">
      <w:pPr>
        <w:rPr>
          <w:sz w:val="16"/>
        </w:rPr>
      </w:pPr>
      <w:r w:rsidRPr="006C250B">
        <w:rPr>
          <w:sz w:val="16"/>
        </w:rPr>
        <w:t>2) China and America negotiate an agreement, and the WTO agrees to significant reforms.</w:t>
      </w:r>
    </w:p>
    <w:p w14:paraId="5CE56DEF" w14:textId="77777777" w:rsidR="002F4CC1" w:rsidRPr="006C250B" w:rsidRDefault="002F4CC1" w:rsidP="002F4CC1">
      <w:pPr>
        <w:rPr>
          <w:sz w:val="16"/>
        </w:rPr>
      </w:pPr>
      <w:r w:rsidRPr="006C250B">
        <w:rPr>
          <w:sz w:val="16"/>
        </w:rPr>
        <w:t xml:space="preserve">3) China and America decouple their two economies and enter a trade Cold War. To counter-act America First actions, Europe, China and many other members of the WTO could develop a wide-ranging agreement that would exclude the USA and continue the dispute settlement process of the WTO. A WTO without the United States is feasible due to the growing interactions among Europe, Asia and Africa, which are increasing their infrastructure and trade connections. Moreover, 86% of the world’s population now lives on these three geographically linked continents and the Western Hemisphere accounts for only 14% of the world’s population. In two recent books, The Future is Asian and Connectography, Parag Khanna details the growing economic and infrastructure relationships being developed between Europe and Asia whose trade now exceeds that of Asia and North America (Khanna, 2019). The possibility of a worldwide coalition without the United States could offset American isolationism and the related ideology of the United States being the indispensable nation as articulated by Madeline Albright, the Clinton Administration Secretary of State. This recent arrogance of the United States as the indispensable center of the world </w:t>
      </w:r>
      <w:proofErr w:type="gramStart"/>
      <w:r w:rsidRPr="006C250B">
        <w:rPr>
          <w:sz w:val="16"/>
        </w:rPr>
        <w:t>is in contrast to</w:t>
      </w:r>
      <w:proofErr w:type="gramEnd"/>
      <w:r w:rsidRPr="006C250B">
        <w:rPr>
          <w:sz w:val="16"/>
        </w:rPr>
        <w:t xml:space="preserve"> President John F. Kennedy’s statement in November 1961 that the citizens of the world “face problems which do not lend themselves to easy or quick or permanent solutions. And we must face the fact that the United States is neither omnipotent or omniscient — that we are only 6 percent of the world's population — that we cannot impose our will upon the other 94 percent of mankind — that we cannot right every wrong or reverse each adversity — and that therefore there cannot be an American solution to every world problem.” In the spirit of these remarks, the GATT launched the successful Kennedy Round in the 1960s that led to major expansion of GATT activities in a 1967 agreement signed by 62 countries (Norwood, 1969). </w:t>
      </w:r>
      <w:r w:rsidRPr="009C0918">
        <w:rPr>
          <w:rStyle w:val="StyleUnderline"/>
          <w:highlight w:val="cyan"/>
        </w:rPr>
        <w:t xml:space="preserve">A </w:t>
      </w:r>
      <w:r w:rsidRPr="009C0918">
        <w:rPr>
          <w:rStyle w:val="Emphasis"/>
          <w:highlight w:val="cyan"/>
        </w:rPr>
        <w:t>cooperative attitude</w:t>
      </w:r>
      <w:r w:rsidRPr="009C0918">
        <w:rPr>
          <w:rStyle w:val="StyleUnderline"/>
          <w:highlight w:val="cyan"/>
        </w:rPr>
        <w:t xml:space="preserve"> by Americans</w:t>
      </w:r>
      <w:r w:rsidRPr="006C250B">
        <w:rPr>
          <w:rStyle w:val="StyleUnderline"/>
        </w:rPr>
        <w:t xml:space="preserve"> in the next decade could </w:t>
      </w:r>
      <w:r w:rsidRPr="009C0918">
        <w:rPr>
          <w:rStyle w:val="StyleUnderline"/>
          <w:highlight w:val="cyan"/>
        </w:rPr>
        <w:t xml:space="preserve">lead to </w:t>
      </w:r>
      <w:r w:rsidRPr="009C0918">
        <w:rPr>
          <w:rStyle w:val="Emphasis"/>
          <w:highlight w:val="cyan"/>
        </w:rPr>
        <w:t>significant improvements</w:t>
      </w:r>
      <w:r w:rsidRPr="009C0918">
        <w:rPr>
          <w:rStyle w:val="StyleUnderline"/>
          <w:highlight w:val="cyan"/>
        </w:rPr>
        <w:t xml:space="preserve"> in the </w:t>
      </w:r>
      <w:r w:rsidRPr="009C0918">
        <w:rPr>
          <w:rStyle w:val="Emphasis"/>
          <w:highlight w:val="cyan"/>
        </w:rPr>
        <w:t>WTO</w:t>
      </w:r>
      <w:r w:rsidRPr="006C250B">
        <w:rPr>
          <w:sz w:val="16"/>
        </w:rPr>
        <w:t>.</w:t>
      </w:r>
    </w:p>
    <w:p w14:paraId="68B75352" w14:textId="77777777" w:rsidR="002F4CC1" w:rsidRPr="0062785F" w:rsidRDefault="002F4CC1" w:rsidP="002F4CC1">
      <w:pPr>
        <w:rPr>
          <w:sz w:val="16"/>
        </w:rPr>
      </w:pPr>
      <w:r w:rsidRPr="006C250B">
        <w:rPr>
          <w:sz w:val="16"/>
        </w:rPr>
        <w:t xml:space="preserve">Globalization has been controversial, especially the political dynamics among rich and developing countries, but as former United Nations Secretary General Kofi Annan said, “Arguing against globalization is like arguing against the law of gravity” (Khanna, 2016). The 2019 Nobel Laureates in Economics, Abhijit Banerjee and Esther Duflo, began a 2020 Foreign Affairs article, “How Poverty Ends,” by describing how, since 1980, the income of the bottom 50% of the world has doubled and that extreme poverty has dropped from nearly two billion in 1990 to less than 700 million. Much of this improvement has been in China and India, which have benefitted enormously from international business fueled by globalization. The WTO and its Dispute Settlement Process has been the referee for trade since 1995. One of the giants of the European Enlightenment, John Locke, said, in 1689, “Wherever laws </w:t>
      </w:r>
      <w:proofErr w:type="gramStart"/>
      <w:r w:rsidRPr="006C250B">
        <w:rPr>
          <w:sz w:val="16"/>
        </w:rPr>
        <w:t>ends</w:t>
      </w:r>
      <w:proofErr w:type="gramEnd"/>
      <w:r w:rsidRPr="006C250B">
        <w:rPr>
          <w:sz w:val="16"/>
        </w:rPr>
        <w:t xml:space="preserve">, tyranny begins.” Let us hope that international trade does not become a Darwinian jungle where the powerful demand subservience from others. </w:t>
      </w:r>
      <w:r w:rsidRPr="009C0918">
        <w:rPr>
          <w:rStyle w:val="StyleUnderline"/>
          <w:highlight w:val="cyan"/>
        </w:rPr>
        <w:t xml:space="preserve">An intelligent </w:t>
      </w:r>
      <w:r w:rsidRPr="009C0918">
        <w:rPr>
          <w:rStyle w:val="Emphasis"/>
          <w:highlight w:val="cyan"/>
        </w:rPr>
        <w:t>WTO 2.0</w:t>
      </w:r>
      <w:r w:rsidRPr="009C0918">
        <w:rPr>
          <w:rStyle w:val="StyleUnderline"/>
          <w:highlight w:val="cyan"/>
        </w:rPr>
        <w:t xml:space="preserve"> with compassionate policies</w:t>
      </w:r>
      <w:r w:rsidRPr="006C250B">
        <w:rPr>
          <w:rStyle w:val="StyleUnderline"/>
        </w:rPr>
        <w:t xml:space="preserve"> and processes to help developing nations</w:t>
      </w:r>
      <w:r w:rsidRPr="006C250B">
        <w:rPr>
          <w:sz w:val="16"/>
        </w:rPr>
        <w:t xml:space="preserve">, in conjunction with the 2030 Sustainable Development Goals of the United Nations, </w:t>
      </w:r>
      <w:r w:rsidRPr="006C250B">
        <w:rPr>
          <w:rStyle w:val="StyleUnderline"/>
        </w:rPr>
        <w:t xml:space="preserve">could </w:t>
      </w:r>
      <w:r w:rsidRPr="009C0918">
        <w:rPr>
          <w:rStyle w:val="Emphasis"/>
          <w:highlight w:val="cyan"/>
        </w:rPr>
        <w:t>bring progress</w:t>
      </w:r>
      <w:r w:rsidRPr="009C0918">
        <w:rPr>
          <w:rStyle w:val="StyleUnderline"/>
          <w:highlight w:val="cyan"/>
        </w:rPr>
        <w:t xml:space="preserve"> to</w:t>
      </w:r>
      <w:r w:rsidRPr="006C250B">
        <w:rPr>
          <w:rStyle w:val="StyleUnderline"/>
        </w:rPr>
        <w:t xml:space="preserve"> every corner of </w:t>
      </w:r>
      <w:r w:rsidRPr="009C0918">
        <w:rPr>
          <w:rStyle w:val="StyleUnderline"/>
          <w:highlight w:val="cyan"/>
        </w:rPr>
        <w:t>the world</w:t>
      </w:r>
      <w:r w:rsidRPr="006C250B">
        <w:rPr>
          <w:sz w:val="16"/>
        </w:rPr>
        <w:t>.</w:t>
      </w:r>
    </w:p>
    <w:p w14:paraId="5C046766" w14:textId="71914D2B" w:rsidR="002F4CC1" w:rsidRDefault="00150E06" w:rsidP="002F4CC1">
      <w:pPr>
        <w:pStyle w:val="Heading4"/>
      </w:pPr>
      <w:r>
        <w:t>5</w:t>
      </w:r>
      <w:r w:rsidR="002F4CC1">
        <w:t xml:space="preserve">. </w:t>
      </w:r>
      <w:r w:rsidR="002F4CC1">
        <w:rPr>
          <w:u w:val="single"/>
        </w:rPr>
        <w:t>DELIBERATION:</w:t>
      </w:r>
      <w:r w:rsidR="002F4CC1">
        <w:t xml:space="preserve"> Substantive </w:t>
      </w:r>
      <w:r w:rsidR="002F4CC1" w:rsidRPr="00B95595">
        <w:rPr>
          <w:u w:val="single"/>
        </w:rPr>
        <w:t>dialogue</w:t>
      </w:r>
      <w:r w:rsidR="002F4CC1">
        <w:t xml:space="preserve"> causes states to </w:t>
      </w:r>
      <w:r w:rsidR="002F4CC1" w:rsidRPr="00B95595">
        <w:rPr>
          <w:u w:val="single"/>
        </w:rPr>
        <w:t>buy in</w:t>
      </w:r>
      <w:r w:rsidR="002F4CC1">
        <w:t xml:space="preserve"> to the WTO.</w:t>
      </w:r>
    </w:p>
    <w:p w14:paraId="2FFFA280" w14:textId="77777777" w:rsidR="002F4CC1" w:rsidRPr="00B94C56" w:rsidRDefault="002F4CC1" w:rsidP="002F4CC1">
      <w:r w:rsidRPr="006403A9">
        <w:t>Aart De</w:t>
      </w:r>
      <w:r w:rsidRPr="00B94C56">
        <w:rPr>
          <w:rStyle w:val="Style13ptBold"/>
        </w:rPr>
        <w:t xml:space="preserve"> Geus &amp;</w:t>
      </w:r>
      <w:r>
        <w:t xml:space="preserve"> Andreas </w:t>
      </w:r>
      <w:r w:rsidRPr="00B94C56">
        <w:rPr>
          <w:rStyle w:val="Style13ptBold"/>
        </w:rPr>
        <w:t>Esche 18</w:t>
      </w:r>
      <w:r>
        <w:t>, CEO and Chairman of Bertelsmann Stiftung, Ph.D. from Southern Methodist University; Andreas Esche, Director of the Megatrends Program and Member of the Management Committee at the Bertelsmann Stiftung, “Revitalizing Multilateral Governance at the World Trade Organization Policy Brief based on the Report of the High-Level Board of Experts on the Future of Global Trade Governance,” Bertelsmann Policy Brief, 2018, http://aei.pitt.edu/102454</w:t>
      </w:r>
    </w:p>
    <w:p w14:paraId="7D09D84C" w14:textId="77777777" w:rsidR="002F4CC1" w:rsidRPr="00B94C56" w:rsidRDefault="002F4CC1" w:rsidP="002F4CC1">
      <w:pPr>
        <w:rPr>
          <w:sz w:val="16"/>
        </w:rPr>
      </w:pPr>
      <w:r w:rsidRPr="009C0918">
        <w:rPr>
          <w:rStyle w:val="StyleUnderline"/>
          <w:highlight w:val="cyan"/>
        </w:rPr>
        <w:t>The WTO is</w:t>
      </w:r>
      <w:r w:rsidRPr="00B94C56">
        <w:rPr>
          <w:rStyle w:val="StyleUnderline"/>
        </w:rPr>
        <w:t xml:space="preserve"> </w:t>
      </w:r>
      <w:r w:rsidRPr="00B94C56">
        <w:rPr>
          <w:sz w:val="16"/>
        </w:rPr>
        <w:t>a ‘</w:t>
      </w:r>
      <w:r w:rsidRPr="009C0918">
        <w:rPr>
          <w:rStyle w:val="Emphasis"/>
          <w:highlight w:val="cyan"/>
        </w:rPr>
        <w:t>member-driven</w:t>
      </w:r>
      <w:r w:rsidRPr="00B94C56">
        <w:rPr>
          <w:sz w:val="16"/>
        </w:rPr>
        <w:t xml:space="preserve">’ organization. It works through many WTO Committees and other bodies in which all its members participate, subject to their choice. </w:t>
      </w:r>
      <w:r w:rsidRPr="009C0918">
        <w:rPr>
          <w:rStyle w:val="StyleUnderline"/>
          <w:highlight w:val="cyan"/>
        </w:rPr>
        <w:t>Bolstering</w:t>
      </w:r>
      <w:r w:rsidRPr="00B94C56">
        <w:rPr>
          <w:sz w:val="16"/>
        </w:rPr>
        <w:t xml:space="preserve"> the </w:t>
      </w:r>
      <w:r w:rsidRPr="00B94C56">
        <w:rPr>
          <w:rStyle w:val="StyleUnderline"/>
        </w:rPr>
        <w:t xml:space="preserve">regular work of </w:t>
      </w:r>
      <w:r w:rsidRPr="009C0918">
        <w:rPr>
          <w:rStyle w:val="StyleUnderline"/>
          <w:highlight w:val="cyan"/>
        </w:rPr>
        <w:t xml:space="preserve">WTO bodies is one avenue for </w:t>
      </w:r>
      <w:r w:rsidRPr="009C0918">
        <w:rPr>
          <w:rStyle w:val="Emphasis"/>
          <w:highlight w:val="cyan"/>
        </w:rPr>
        <w:t>revitalizing</w:t>
      </w:r>
      <w:r w:rsidRPr="009C0918">
        <w:rPr>
          <w:rStyle w:val="StyleUnderline"/>
          <w:highlight w:val="cyan"/>
        </w:rPr>
        <w:t xml:space="preserve"> the organisation’s</w:t>
      </w:r>
      <w:r w:rsidRPr="00B94C56">
        <w:rPr>
          <w:rStyle w:val="StyleUnderline"/>
        </w:rPr>
        <w:t xml:space="preserve"> </w:t>
      </w:r>
      <w:r w:rsidRPr="00B94C56">
        <w:rPr>
          <w:rStyle w:val="Emphasis"/>
        </w:rPr>
        <w:t xml:space="preserve">deliberative </w:t>
      </w:r>
      <w:r w:rsidRPr="009C0918">
        <w:rPr>
          <w:rStyle w:val="Emphasis"/>
          <w:highlight w:val="cyan"/>
        </w:rPr>
        <w:t>function</w:t>
      </w:r>
      <w:r w:rsidRPr="00B94C56">
        <w:rPr>
          <w:rStyle w:val="StyleUnderline"/>
        </w:rPr>
        <w:t xml:space="preserve">. These </w:t>
      </w:r>
      <w:r w:rsidRPr="00B95595">
        <w:rPr>
          <w:rStyle w:val="StyleUnderline"/>
        </w:rPr>
        <w:t>entities provide venues</w:t>
      </w:r>
      <w:r w:rsidRPr="00B95595">
        <w:rPr>
          <w:sz w:val="16"/>
        </w:rPr>
        <w:t xml:space="preserve"> for members </w:t>
      </w:r>
      <w:r w:rsidRPr="00B95595">
        <w:rPr>
          <w:rStyle w:val="StyleUnderline"/>
        </w:rPr>
        <w:t>to discuss policies</w:t>
      </w:r>
      <w:r w:rsidRPr="00B95595">
        <w:rPr>
          <w:sz w:val="16"/>
        </w:rPr>
        <w:t xml:space="preserve"> relevant to the respective subject areas covered by existing agreements </w:t>
      </w:r>
      <w:r w:rsidRPr="00B95595">
        <w:rPr>
          <w:rStyle w:val="StyleUnderline"/>
        </w:rPr>
        <w:t xml:space="preserve">and </w:t>
      </w:r>
      <w:r w:rsidRPr="00B95595">
        <w:rPr>
          <w:rStyle w:val="Emphasis"/>
        </w:rPr>
        <w:t>how these are changing</w:t>
      </w:r>
      <w:r w:rsidRPr="00B95595">
        <w:rPr>
          <w:rStyle w:val="StyleUnderline"/>
        </w:rPr>
        <w:t xml:space="preserve">. They provide opportunities for </w:t>
      </w:r>
      <w:r w:rsidRPr="00B95595">
        <w:rPr>
          <w:rStyle w:val="Emphasis"/>
        </w:rPr>
        <w:t>policy dialogue</w:t>
      </w:r>
      <w:r w:rsidRPr="00B95595">
        <w:rPr>
          <w:rStyle w:val="StyleUnderline"/>
        </w:rPr>
        <w:t xml:space="preserve"> and consideration of options to avoid</w:t>
      </w:r>
      <w:r w:rsidRPr="00B95595">
        <w:rPr>
          <w:sz w:val="16"/>
        </w:rPr>
        <w:t xml:space="preserve"> or limit </w:t>
      </w:r>
      <w:r w:rsidRPr="00B95595">
        <w:rPr>
          <w:rStyle w:val="Emphasis"/>
        </w:rPr>
        <w:t>adverse trade effects</w:t>
      </w:r>
      <w:r w:rsidRPr="00B94C56">
        <w:rPr>
          <w:sz w:val="16"/>
        </w:rPr>
        <w:t xml:space="preserve"> of policies that are not, or only partially, covered by current WTO agreements and member commitments.</w:t>
      </w:r>
    </w:p>
    <w:p w14:paraId="7DBBC69B" w14:textId="77777777" w:rsidR="002F4CC1" w:rsidRPr="00B94C56" w:rsidRDefault="002F4CC1" w:rsidP="002F4CC1">
      <w:pPr>
        <w:rPr>
          <w:sz w:val="16"/>
        </w:rPr>
      </w:pPr>
      <w:r w:rsidRPr="00B94C56">
        <w:rPr>
          <w:rStyle w:val="StyleUnderline"/>
        </w:rPr>
        <w:lastRenderedPageBreak/>
        <w:t>Self-reflection should include policy dialogue</w:t>
      </w:r>
      <w:r w:rsidRPr="00B94C56">
        <w:rPr>
          <w:sz w:val="16"/>
        </w:rPr>
        <w:t xml:space="preserve"> on emerging issues and areas of opportunity </w:t>
      </w:r>
      <w:r w:rsidRPr="00B94C56">
        <w:rPr>
          <w:rStyle w:val="StyleUnderline"/>
        </w:rPr>
        <w:t>and</w:t>
      </w:r>
      <w:r w:rsidRPr="00B94C56">
        <w:rPr>
          <w:sz w:val="16"/>
        </w:rPr>
        <w:t xml:space="preserve"> more generally </w:t>
      </w:r>
      <w:r w:rsidRPr="00B94C56">
        <w:rPr>
          <w:rStyle w:val="StyleUnderline"/>
        </w:rPr>
        <w:t>seek to (re-)establish</w:t>
      </w:r>
      <w:r w:rsidRPr="00B94C56">
        <w:rPr>
          <w:sz w:val="16"/>
        </w:rPr>
        <w:t xml:space="preserve"> a </w:t>
      </w:r>
      <w:r w:rsidRPr="00B94C56">
        <w:rPr>
          <w:rStyle w:val="StyleUnderline"/>
        </w:rPr>
        <w:t xml:space="preserve">common understanding of whether and how WTO bodies can be </w:t>
      </w:r>
      <w:r w:rsidRPr="00B94C56">
        <w:rPr>
          <w:rStyle w:val="Emphasis"/>
        </w:rPr>
        <w:t>more useful</w:t>
      </w:r>
      <w:r w:rsidRPr="00B94C56">
        <w:rPr>
          <w:sz w:val="16"/>
        </w:rPr>
        <w:t xml:space="preserve"> to the government departments in national capitals that deal with each of the issue areas they cover. One element of such a process is for WTO members to determine what information they need to engage productively with each other in different WTO bodies. Noncompliance with many of the notification requirements included in WTO agreements in a timely or comprehensive manner has become a source of contention. Rather than seeking to enforce compliance with all existing notification requirements, it would be more constructive for WTO Committees to ask themselves what information is needed to fulfil their mandate and most usefully help economic actors and citizens navigate and understand the trading system.</w:t>
      </w:r>
    </w:p>
    <w:p w14:paraId="27BF10D6" w14:textId="77777777" w:rsidR="002F4CC1" w:rsidRPr="00B94C56" w:rsidRDefault="002F4CC1" w:rsidP="002F4CC1">
      <w:pPr>
        <w:rPr>
          <w:sz w:val="16"/>
        </w:rPr>
      </w:pPr>
      <w:r w:rsidRPr="009C0918">
        <w:rPr>
          <w:rStyle w:val="StyleUnderline"/>
          <w:highlight w:val="cyan"/>
        </w:rPr>
        <w:t>Shifting</w:t>
      </w:r>
      <w:r w:rsidRPr="00B94C56">
        <w:rPr>
          <w:sz w:val="16"/>
        </w:rPr>
        <w:t xml:space="preserve"> the focus </w:t>
      </w:r>
      <w:r w:rsidRPr="009C0918">
        <w:rPr>
          <w:rStyle w:val="StyleUnderline"/>
          <w:highlight w:val="cyan"/>
        </w:rPr>
        <w:t>from</w:t>
      </w:r>
      <w:r w:rsidRPr="00B94C56">
        <w:rPr>
          <w:rStyle w:val="StyleUnderline"/>
        </w:rPr>
        <w:t xml:space="preserve"> a “</w:t>
      </w:r>
      <w:r w:rsidRPr="009C0918">
        <w:rPr>
          <w:rStyle w:val="StyleUnderline"/>
          <w:highlight w:val="cyan"/>
        </w:rPr>
        <w:t>business as usual</w:t>
      </w:r>
      <w:r w:rsidRPr="00B94C56">
        <w:rPr>
          <w:rStyle w:val="StyleUnderline"/>
        </w:rPr>
        <w:t>” approach</w:t>
      </w:r>
      <w:r w:rsidRPr="00B94C56">
        <w:rPr>
          <w:sz w:val="16"/>
        </w:rPr>
        <w:t xml:space="preserve"> centred on defending long-standing positions on mandates and work programs of Committees and other WTO bodies </w:t>
      </w:r>
      <w:r w:rsidRPr="009C0918">
        <w:rPr>
          <w:rStyle w:val="StyleUnderline"/>
          <w:highlight w:val="cyan"/>
        </w:rPr>
        <w:t>to one that starts with</w:t>
      </w:r>
      <w:r w:rsidRPr="00B94C56">
        <w:rPr>
          <w:rStyle w:val="StyleUnderline"/>
        </w:rPr>
        <w:t xml:space="preserve"> </w:t>
      </w:r>
      <w:r w:rsidRPr="009C0918">
        <w:rPr>
          <w:rStyle w:val="StyleUnderline"/>
          <w:highlight w:val="cyan"/>
        </w:rPr>
        <w:t>members asking what</w:t>
      </w:r>
      <w:r w:rsidRPr="00B94C56">
        <w:rPr>
          <w:rStyle w:val="StyleUnderline"/>
        </w:rPr>
        <w:t xml:space="preserve"> each entity’s </w:t>
      </w:r>
      <w:r w:rsidRPr="009C0918">
        <w:rPr>
          <w:rStyle w:val="StyleUnderline"/>
          <w:highlight w:val="cyan"/>
        </w:rPr>
        <w:t>activities</w:t>
      </w:r>
      <w:r w:rsidRPr="00B94C56">
        <w:rPr>
          <w:sz w:val="16"/>
        </w:rPr>
        <w:t xml:space="preserve"> (tasks) </w:t>
      </w:r>
      <w:r w:rsidRPr="009C0918">
        <w:rPr>
          <w:rStyle w:val="StyleUnderline"/>
          <w:highlight w:val="cyan"/>
        </w:rPr>
        <w:t>should be and how they can</w:t>
      </w:r>
      <w:r w:rsidRPr="00B94C56">
        <w:rPr>
          <w:rStyle w:val="StyleUnderline"/>
        </w:rPr>
        <w:t xml:space="preserve"> more effectively pursue them may </w:t>
      </w:r>
      <w:r w:rsidRPr="009C0918">
        <w:rPr>
          <w:rStyle w:val="StyleUnderline"/>
          <w:highlight w:val="cyan"/>
        </w:rPr>
        <w:t>make</w:t>
      </w:r>
      <w:r w:rsidRPr="00B94C56">
        <w:rPr>
          <w:rStyle w:val="StyleUnderline"/>
        </w:rPr>
        <w:t xml:space="preserve"> the ‘normal business’ activities of </w:t>
      </w:r>
      <w:r w:rsidRPr="009C0918">
        <w:rPr>
          <w:rStyle w:val="StyleUnderline"/>
          <w:highlight w:val="cyan"/>
        </w:rPr>
        <w:t xml:space="preserve">WTO bodies </w:t>
      </w:r>
      <w:r w:rsidRPr="009C0918">
        <w:rPr>
          <w:rStyle w:val="Emphasis"/>
          <w:highlight w:val="cyan"/>
        </w:rPr>
        <w:t>more salient</w:t>
      </w:r>
      <w:r w:rsidRPr="00B94C56">
        <w:rPr>
          <w:rStyle w:val="Emphasis"/>
        </w:rPr>
        <w:t xml:space="preserve"> </w:t>
      </w:r>
      <w:r w:rsidRPr="00B94C56">
        <w:rPr>
          <w:rStyle w:val="StyleUnderline"/>
        </w:rPr>
        <w:t>to the constituencies with a stake in</w:t>
      </w:r>
      <w:r w:rsidRPr="00B94C56">
        <w:rPr>
          <w:sz w:val="16"/>
        </w:rPr>
        <w:t xml:space="preserve"> the </w:t>
      </w:r>
      <w:r w:rsidRPr="00B94C56">
        <w:rPr>
          <w:rStyle w:val="StyleUnderline"/>
        </w:rPr>
        <w:t>subject areas covered</w:t>
      </w:r>
      <w:r w:rsidRPr="00B94C56">
        <w:rPr>
          <w:sz w:val="16"/>
        </w:rPr>
        <w:t xml:space="preserve"> by the different WTO agreements.</w:t>
      </w:r>
    </w:p>
    <w:p w14:paraId="67F5A434" w14:textId="77777777" w:rsidR="002F4CC1" w:rsidRPr="00B94C56" w:rsidRDefault="002F4CC1" w:rsidP="002F4CC1">
      <w:pPr>
        <w:rPr>
          <w:sz w:val="16"/>
        </w:rPr>
      </w:pPr>
      <w:r w:rsidRPr="00B94C56">
        <w:rPr>
          <w:sz w:val="16"/>
        </w:rPr>
        <w:t xml:space="preserve">A </w:t>
      </w:r>
      <w:r w:rsidRPr="009C0918">
        <w:rPr>
          <w:rStyle w:val="StyleUnderline"/>
          <w:highlight w:val="cyan"/>
        </w:rPr>
        <w:t>greater emphasis on</w:t>
      </w:r>
      <w:r w:rsidRPr="00B94C56">
        <w:rPr>
          <w:sz w:val="16"/>
        </w:rPr>
        <w:t xml:space="preserve"> jointly determining (learning about) </w:t>
      </w:r>
      <w:r w:rsidRPr="00B94C56">
        <w:rPr>
          <w:rStyle w:val="Emphasis"/>
        </w:rPr>
        <w:t xml:space="preserve">what constitutes </w:t>
      </w:r>
      <w:r w:rsidRPr="009C0918">
        <w:rPr>
          <w:rStyle w:val="Emphasis"/>
          <w:highlight w:val="cyan"/>
        </w:rPr>
        <w:t>good practice</w:t>
      </w:r>
      <w:r w:rsidRPr="00B94C56">
        <w:rPr>
          <w:sz w:val="16"/>
        </w:rPr>
        <w:t xml:space="preserve"> in each of the policy areas covered by a Committee </w:t>
      </w:r>
      <w:r w:rsidRPr="00B94C56">
        <w:rPr>
          <w:rStyle w:val="StyleUnderline"/>
        </w:rPr>
        <w:t>through</w:t>
      </w:r>
      <w:r w:rsidRPr="00B94C56">
        <w:rPr>
          <w:sz w:val="16"/>
        </w:rPr>
        <w:t xml:space="preserve"> sharing of national experiences, supported by background papers and </w:t>
      </w:r>
      <w:r w:rsidRPr="00B94C56">
        <w:rPr>
          <w:rStyle w:val="StyleUnderline"/>
        </w:rPr>
        <w:t>analysis</w:t>
      </w:r>
      <w:r w:rsidRPr="00B94C56">
        <w:rPr>
          <w:sz w:val="16"/>
        </w:rPr>
        <w:t xml:space="preserve"> from the secretariat, </w:t>
      </w:r>
      <w:r w:rsidRPr="009C0918">
        <w:rPr>
          <w:rStyle w:val="StyleUnderline"/>
          <w:highlight w:val="cyan"/>
        </w:rPr>
        <w:t>could</w:t>
      </w:r>
      <w:r w:rsidRPr="00B94C56">
        <w:rPr>
          <w:sz w:val="16"/>
        </w:rPr>
        <w:t xml:space="preserve"> also </w:t>
      </w:r>
      <w:r w:rsidRPr="009C0918">
        <w:rPr>
          <w:rStyle w:val="StyleUnderline"/>
          <w:highlight w:val="cyan"/>
        </w:rPr>
        <w:t>form</w:t>
      </w:r>
      <w:r w:rsidRPr="00B94C56">
        <w:rPr>
          <w:sz w:val="16"/>
        </w:rPr>
        <w:t xml:space="preserve"> the basis of </w:t>
      </w:r>
      <w:r w:rsidRPr="009C0918">
        <w:rPr>
          <w:rStyle w:val="StyleUnderline"/>
          <w:highlight w:val="cyan"/>
        </w:rPr>
        <w:t>a more effective approach</w:t>
      </w:r>
      <w:r w:rsidRPr="00B94C56">
        <w:rPr>
          <w:sz w:val="16"/>
        </w:rPr>
        <w:t xml:space="preserve"> to dealing with economic development concerns. As each Committee brings together officials responsible for specific trade policies, they offer the opportunity to engage in deeper substantive discussions on what types of policies will foster sustainable development.</w:t>
      </w:r>
    </w:p>
    <w:p w14:paraId="55A93D26" w14:textId="77777777" w:rsidR="002F4CC1" w:rsidRPr="00B94C56" w:rsidRDefault="002F4CC1" w:rsidP="002F4CC1">
      <w:pPr>
        <w:rPr>
          <w:sz w:val="16"/>
        </w:rPr>
      </w:pPr>
      <w:r w:rsidRPr="00B94C56">
        <w:rPr>
          <w:sz w:val="16"/>
        </w:rPr>
        <w:t>A development-focused policy dialogue in the various WTO bodies could consider factual questions: What kind of treatment could help countries develop industries in sectors where they have comparative advantages? A basic focus of such discussion should be on identifying the scope for greater differentiation among developing countries on an issue-by-issue basis.</w:t>
      </w:r>
    </w:p>
    <w:p w14:paraId="589BC7F9" w14:textId="77777777" w:rsidR="002F4CC1" w:rsidRPr="00B94C56" w:rsidRDefault="002F4CC1" w:rsidP="002F4CC1">
      <w:pPr>
        <w:rPr>
          <w:sz w:val="16"/>
        </w:rPr>
      </w:pPr>
      <w:r w:rsidRPr="00B94C56">
        <w:rPr>
          <w:sz w:val="16"/>
        </w:rPr>
        <w:t>The Committees are also appropriate venues for discussion of what can be learned from the operation of PTAs in their respective policy areas. PTAs may pursue innovative approaches towards cooperation on trade policies. A regular focus at Committee level on national experiences with different PTAs would not only improve transparency, but more important, support a process of learning about approaches that might be multilateralized through instruments such as a reference paper that countries could sign on to.</w:t>
      </w:r>
    </w:p>
    <w:p w14:paraId="6B538E3F" w14:textId="77777777" w:rsidR="002F4CC1" w:rsidRDefault="002F4CC1" w:rsidP="002F4CC1">
      <w:pPr>
        <w:rPr>
          <w:sz w:val="16"/>
        </w:rPr>
      </w:pPr>
      <w:r w:rsidRPr="009C0918">
        <w:rPr>
          <w:rStyle w:val="StyleUnderline"/>
          <w:highlight w:val="cyan"/>
        </w:rPr>
        <w:t xml:space="preserve">It is </w:t>
      </w:r>
      <w:r w:rsidRPr="009C0918">
        <w:rPr>
          <w:rStyle w:val="Emphasis"/>
          <w:highlight w:val="cyan"/>
        </w:rPr>
        <w:t>vital</w:t>
      </w:r>
      <w:r w:rsidRPr="00B94C56">
        <w:rPr>
          <w:sz w:val="16"/>
        </w:rPr>
        <w:t xml:space="preserve"> that </w:t>
      </w:r>
      <w:r w:rsidRPr="009C0918">
        <w:rPr>
          <w:rStyle w:val="StyleUnderline"/>
          <w:highlight w:val="cyan"/>
        </w:rPr>
        <w:t xml:space="preserve">policy dialogue is framed as an </w:t>
      </w:r>
      <w:r w:rsidRPr="009C0918">
        <w:rPr>
          <w:rStyle w:val="Emphasis"/>
          <w:highlight w:val="cyan"/>
        </w:rPr>
        <w:t>open process</w:t>
      </w:r>
      <w:r w:rsidRPr="00B94C56">
        <w:rPr>
          <w:sz w:val="16"/>
        </w:rPr>
        <w:t xml:space="preserve"> with a view to consider whether there is a problem and to learn from experience </w:t>
      </w:r>
      <w:r w:rsidRPr="00B94C56">
        <w:rPr>
          <w:rStyle w:val="StyleUnderline"/>
        </w:rPr>
        <w:t>as opposed to starting from the premise that this reflects a search for rules</w:t>
      </w:r>
      <w:r w:rsidRPr="00B94C56">
        <w:rPr>
          <w:sz w:val="16"/>
        </w:rPr>
        <w:t>. The latter may well be a solution, but first it is necessary for there to be a common understanding of an issue and whether and how rules are needed to address it. The process should not be framed as a prelude to negotiations, as this is a key factor why some WTO members have opposed policy dialogue on new matters in the first place.</w:t>
      </w:r>
    </w:p>
    <w:p w14:paraId="286ABB2D" w14:textId="77777777" w:rsidR="002F4CC1" w:rsidRPr="002F4CC1" w:rsidRDefault="002F4CC1" w:rsidP="002F4CC1"/>
    <w:p w14:paraId="51C79826" w14:textId="5E3D1841" w:rsidR="00C5463F" w:rsidRDefault="00C5463F" w:rsidP="00186EF7">
      <w:pPr>
        <w:pStyle w:val="Heading3"/>
      </w:pPr>
      <w:r>
        <w:lastRenderedPageBreak/>
        <w:t>US Key</w:t>
      </w:r>
    </w:p>
    <w:p w14:paraId="36A5377B" w14:textId="77777777" w:rsidR="00C5463F" w:rsidRPr="00D11ED4" w:rsidRDefault="00C5463F" w:rsidP="00C5463F">
      <w:pPr>
        <w:pStyle w:val="Heading4"/>
      </w:pPr>
      <w:r w:rsidRPr="00D11ED4">
        <w:t>Only the US can revitalize respect in the WTO because they destroyed it</w:t>
      </w:r>
    </w:p>
    <w:p w14:paraId="7B4E31C3" w14:textId="729F1A18" w:rsidR="00C5463F" w:rsidRDefault="00C5463F" w:rsidP="00C5463F">
      <w:r w:rsidRPr="008B257B">
        <w:rPr>
          <w:rStyle w:val="Style13ptBold"/>
        </w:rPr>
        <w:t>Le Monde ’22</w:t>
      </w:r>
      <w:r>
        <w:t xml:space="preserve"> [Le Monde, France’s leading editorial, opinion, and political reporting newspaper, </w:t>
      </w:r>
      <w:r w:rsidRPr="008B257B">
        <w:t>December 28, 2022</w:t>
      </w:r>
      <w:r>
        <w:t>, “</w:t>
      </w:r>
      <w:r w:rsidRPr="008B257B">
        <w:t>The decline of the WTO, a threat to global stability</w:t>
      </w:r>
      <w:r>
        <w:t xml:space="preserve">” </w:t>
      </w:r>
      <w:r w:rsidRPr="00F80B4B">
        <w:t>https://www.lemonde.fr/en/opinion/article/2022/12/28/the-decline-of-the-wto-a-threat-to-global-stability_6009406_23.html</w:t>
      </w:r>
      <w:r>
        <w:t xml:space="preserve"> -ERL]</w:t>
      </w:r>
    </w:p>
    <w:p w14:paraId="01D7FC02" w14:textId="77777777" w:rsidR="00C5463F" w:rsidRPr="001422F9" w:rsidRDefault="00C5463F" w:rsidP="00C5463F">
      <w:pPr>
        <w:rPr>
          <w:rStyle w:val="Emphasis"/>
        </w:rPr>
      </w:pPr>
      <w:r w:rsidRPr="008B257B">
        <w:rPr>
          <w:sz w:val="16"/>
        </w:rPr>
        <w:t>As early as 2016, Donald Trump had highlighted the limits of an institution that was out of breath. The criticism was not unfounded, but instead of working to overhaul the organization through new governance and a reform of its modus operandi</w:t>
      </w:r>
      <w:r w:rsidRPr="009C0918">
        <w:rPr>
          <w:sz w:val="16"/>
          <w:highlight w:val="cyan"/>
        </w:rPr>
        <w:t xml:space="preserve">, </w:t>
      </w:r>
      <w:r w:rsidRPr="009C0918">
        <w:rPr>
          <w:rStyle w:val="Emphasis"/>
          <w:sz w:val="24"/>
          <w:szCs w:val="24"/>
          <w:highlight w:val="cyan"/>
        </w:rPr>
        <w:t xml:space="preserve">the United States </w:t>
      </w:r>
      <w:r w:rsidRPr="008B257B">
        <w:rPr>
          <w:rStyle w:val="Emphasis"/>
          <w:sz w:val="24"/>
          <w:szCs w:val="24"/>
        </w:rPr>
        <w:t xml:space="preserve">preferred to adopt the worst possible policy by </w:t>
      </w:r>
      <w:r w:rsidRPr="009C0918">
        <w:rPr>
          <w:rStyle w:val="Emphasis"/>
          <w:sz w:val="24"/>
          <w:szCs w:val="24"/>
          <w:highlight w:val="cyan"/>
        </w:rPr>
        <w:t>paralyz[ed] the WTO's dispute settlement body</w:t>
      </w:r>
      <w:r w:rsidRPr="008B257B">
        <w:rPr>
          <w:sz w:val="16"/>
        </w:rPr>
        <w:t xml:space="preserve">. The arrival of Joe Biden in the White House had raised hopes of giving new impetus to multilateralism. In vain. Since 2020, the </w:t>
      </w:r>
      <w:r w:rsidRPr="009C0918">
        <w:rPr>
          <w:rStyle w:val="Emphasis"/>
          <w:highlight w:val="cyan"/>
        </w:rPr>
        <w:t>American</w:t>
      </w:r>
      <w:r w:rsidRPr="008B257B">
        <w:rPr>
          <w:sz w:val="16"/>
        </w:rPr>
        <w:t xml:space="preserve"> president has followed in his predecessor's footsteps by making the </w:t>
      </w:r>
      <w:r w:rsidRPr="009C0918">
        <w:rPr>
          <w:rStyle w:val="Emphasis"/>
          <w:highlight w:val="cyan"/>
        </w:rPr>
        <w:t>reindustrialization</w:t>
      </w:r>
      <w:r w:rsidRPr="008B257B">
        <w:rPr>
          <w:sz w:val="16"/>
        </w:rPr>
        <w:t xml:space="preserve"> of the United States his priority. The gigantic green subsidy plan passed this summer, the Inflation Reduction Act, </w:t>
      </w:r>
      <w:r w:rsidRPr="009C0918">
        <w:rPr>
          <w:rStyle w:val="Emphasis"/>
          <w:highlight w:val="cyan"/>
        </w:rPr>
        <w:t>shamelessly flouts WTO rules</w:t>
      </w:r>
      <w:r w:rsidRPr="008B257B">
        <w:rPr>
          <w:sz w:val="16"/>
        </w:rPr>
        <w:t xml:space="preserve">. </w:t>
      </w:r>
      <w:r w:rsidRPr="001422F9">
        <w:rPr>
          <w:rStyle w:val="StyleUnderline"/>
        </w:rPr>
        <w:t>The protests of the</w:t>
      </w:r>
      <w:r w:rsidRPr="008B257B">
        <w:rPr>
          <w:sz w:val="16"/>
        </w:rPr>
        <w:t xml:space="preserve"> European Union (</w:t>
      </w:r>
      <w:r w:rsidRPr="009C0918">
        <w:rPr>
          <w:rStyle w:val="StyleUnderline"/>
          <w:highlight w:val="cyan"/>
        </w:rPr>
        <w:t>EU</w:t>
      </w:r>
      <w:r w:rsidRPr="008B257B">
        <w:rPr>
          <w:sz w:val="16"/>
        </w:rPr>
        <w:t xml:space="preserve">), voiced in early December by Emmanuel Macron during a trip to Washington, </w:t>
      </w:r>
      <w:r w:rsidRPr="009C0918">
        <w:rPr>
          <w:rStyle w:val="StyleUnderline"/>
          <w:highlight w:val="cyan"/>
        </w:rPr>
        <w:t>have no chance of making the U</w:t>
      </w:r>
      <w:r w:rsidRPr="008B257B">
        <w:rPr>
          <w:sz w:val="16"/>
        </w:rPr>
        <w:t xml:space="preserve">nited </w:t>
      </w:r>
      <w:r w:rsidRPr="009C0918">
        <w:rPr>
          <w:rStyle w:val="StyleUnderline"/>
          <w:highlight w:val="cyan"/>
        </w:rPr>
        <w:t>S</w:t>
      </w:r>
      <w:r w:rsidRPr="008B257B">
        <w:rPr>
          <w:sz w:val="16"/>
        </w:rPr>
        <w:t xml:space="preserve">tates </w:t>
      </w:r>
      <w:r w:rsidRPr="009C0918">
        <w:rPr>
          <w:rStyle w:val="StyleUnderline"/>
          <w:highlight w:val="cyan"/>
        </w:rPr>
        <w:t>change</w:t>
      </w:r>
      <w:r w:rsidRPr="008B257B">
        <w:rPr>
          <w:sz w:val="16"/>
        </w:rPr>
        <w:t xml:space="preserve"> its course. </w:t>
      </w:r>
      <w:r w:rsidRPr="001422F9">
        <w:rPr>
          <w:rStyle w:val="StyleUnderline"/>
        </w:rPr>
        <w:t xml:space="preserve">By encouraging Europeans to follow suit, </w:t>
      </w:r>
      <w:r w:rsidRPr="009C0918">
        <w:rPr>
          <w:rStyle w:val="StyleUnderline"/>
          <w:highlight w:val="cyan"/>
        </w:rPr>
        <w:t>they</w:t>
      </w:r>
      <w:r w:rsidRPr="001422F9">
        <w:rPr>
          <w:rStyle w:val="StyleUnderline"/>
        </w:rPr>
        <w:t xml:space="preserve"> are only </w:t>
      </w:r>
      <w:r w:rsidRPr="009C0918">
        <w:rPr>
          <w:rStyle w:val="StyleUnderline"/>
          <w:highlight w:val="cyan"/>
        </w:rPr>
        <w:t>further underminin</w:t>
      </w:r>
      <w:r w:rsidRPr="008B257B">
        <w:rPr>
          <w:rStyle w:val="StyleUnderline"/>
        </w:rPr>
        <w:t>g</w:t>
      </w:r>
      <w:r w:rsidRPr="001422F9">
        <w:rPr>
          <w:rStyle w:val="StyleUnderline"/>
        </w:rPr>
        <w:t xml:space="preserve"> </w:t>
      </w:r>
      <w:r w:rsidRPr="009C0918">
        <w:rPr>
          <w:rStyle w:val="StyleUnderline"/>
          <w:highlight w:val="cyan"/>
        </w:rPr>
        <w:t>an already ailing system</w:t>
      </w:r>
      <w:r w:rsidRPr="001422F9">
        <w:rPr>
          <w:rStyle w:val="StyleUnderline"/>
        </w:rPr>
        <w:t>.</w:t>
      </w:r>
      <w:r w:rsidRPr="008B257B">
        <w:rPr>
          <w:sz w:val="16"/>
        </w:rPr>
        <w:t xml:space="preserve"> These tensions with the EU come in addition to the </w:t>
      </w:r>
      <w:r w:rsidRPr="001422F9">
        <w:rPr>
          <w:rStyle w:val="StyleUnderline"/>
        </w:rPr>
        <w:t>rivalry between China and the United States</w:t>
      </w:r>
      <w:r w:rsidRPr="008B257B">
        <w:rPr>
          <w:sz w:val="16"/>
        </w:rPr>
        <w:t xml:space="preserve">. </w:t>
      </w:r>
      <w:r w:rsidRPr="009C0918">
        <w:rPr>
          <w:rStyle w:val="Emphasis"/>
          <w:highlight w:val="cyan"/>
        </w:rPr>
        <w:t>Two-thirds</w:t>
      </w:r>
      <w:r w:rsidRPr="001422F9">
        <w:rPr>
          <w:rStyle w:val="Emphasis"/>
        </w:rPr>
        <w:t xml:space="preserve"> </w:t>
      </w:r>
      <w:r w:rsidRPr="009C0918">
        <w:rPr>
          <w:rStyle w:val="Emphasis"/>
          <w:highlight w:val="cyan"/>
        </w:rPr>
        <w:t>of</w:t>
      </w:r>
      <w:r w:rsidRPr="008B257B">
        <w:rPr>
          <w:sz w:val="16"/>
        </w:rPr>
        <w:t xml:space="preserve"> the </w:t>
      </w:r>
      <w:r w:rsidRPr="009C0918">
        <w:rPr>
          <w:rStyle w:val="Emphasis"/>
          <w:highlight w:val="cyan"/>
        </w:rPr>
        <w:t>trade</w:t>
      </w:r>
      <w:r w:rsidRPr="008B257B">
        <w:rPr>
          <w:sz w:val="16"/>
        </w:rPr>
        <w:t xml:space="preserve"> </w:t>
      </w:r>
      <w:r w:rsidRPr="001422F9">
        <w:rPr>
          <w:rStyle w:val="StyleUnderline"/>
        </w:rPr>
        <w:t>between the two</w:t>
      </w:r>
      <w:r w:rsidRPr="008B257B">
        <w:rPr>
          <w:sz w:val="16"/>
        </w:rPr>
        <w:t xml:space="preserve"> </w:t>
      </w:r>
      <w:r w:rsidRPr="001422F9">
        <w:rPr>
          <w:rStyle w:val="StyleUnderline"/>
        </w:rPr>
        <w:t xml:space="preserve">countries </w:t>
      </w:r>
      <w:r w:rsidRPr="009C0918">
        <w:rPr>
          <w:rStyle w:val="Emphasis"/>
          <w:highlight w:val="cyan"/>
        </w:rPr>
        <w:t>does not respect WTO rules</w:t>
      </w:r>
      <w:r w:rsidRPr="008B257B">
        <w:rPr>
          <w:sz w:val="16"/>
        </w:rPr>
        <w:t xml:space="preserve">. When the world's two biggest powers break away from this framework, </w:t>
      </w:r>
      <w:r w:rsidRPr="009C0918">
        <w:rPr>
          <w:rStyle w:val="Emphasis"/>
          <w:highlight w:val="cyan"/>
        </w:rPr>
        <w:t>it is difficult to ask other countries to continue playing the game</w:t>
      </w:r>
      <w:r w:rsidRPr="001422F9">
        <w:rPr>
          <w:rStyle w:val="Emphasis"/>
        </w:rPr>
        <w:t>.</w:t>
      </w:r>
      <w:r>
        <w:rPr>
          <w:rStyle w:val="Emphasis"/>
        </w:rPr>
        <w:t xml:space="preserve"> </w:t>
      </w:r>
      <w:r w:rsidRPr="008B257B">
        <w:rPr>
          <w:sz w:val="16"/>
        </w:rPr>
        <w:t xml:space="preserve">Although the death certificate of the WTO has not yet been written, its centrality in the coordination of world trade is widely questioned. Security and geopolitical issues are now taking precedence over economic interdependence. This is a dangerous slope, which risks leading to the primacy of the law of the strongest, at the worst possible time. The slowdown in global growth, the widening inequalities between the South and the North and the agricultural and environmental </w:t>
      </w:r>
      <w:r w:rsidRPr="009C0918">
        <w:rPr>
          <w:rStyle w:val="StyleUnderline"/>
          <w:highlight w:val="cyan"/>
        </w:rPr>
        <w:t>challenges cannot be overcome if the logic</w:t>
      </w:r>
      <w:r w:rsidRPr="001422F9">
        <w:rPr>
          <w:rStyle w:val="StyleUnderline"/>
        </w:rPr>
        <w:t xml:space="preserve"> of every-man-for-himself </w:t>
      </w:r>
      <w:r w:rsidRPr="009C0918">
        <w:rPr>
          <w:rStyle w:val="StyleUnderline"/>
          <w:highlight w:val="cyan"/>
        </w:rPr>
        <w:t>dominates</w:t>
      </w:r>
      <w:r w:rsidRPr="008B257B">
        <w:rPr>
          <w:sz w:val="16"/>
        </w:rPr>
        <w:t xml:space="preserve">. </w:t>
      </w:r>
      <w:r w:rsidRPr="008B257B">
        <w:rPr>
          <w:rStyle w:val="Emphasis"/>
        </w:rPr>
        <w:t xml:space="preserve">It is not just the fate of the </w:t>
      </w:r>
      <w:proofErr w:type="gramStart"/>
      <w:r w:rsidRPr="008B257B">
        <w:rPr>
          <w:rStyle w:val="Emphasis"/>
        </w:rPr>
        <w:t>WTO,</w:t>
      </w:r>
      <w:proofErr w:type="gramEnd"/>
      <w:r w:rsidRPr="008B257B">
        <w:rPr>
          <w:rStyle w:val="Emphasis"/>
        </w:rPr>
        <w:t xml:space="preserve"> it is</w:t>
      </w:r>
      <w:r w:rsidRPr="009C0918">
        <w:rPr>
          <w:rStyle w:val="Emphasis"/>
          <w:highlight w:val="cyan"/>
        </w:rPr>
        <w:t xml:space="preserve"> the fate of global stability</w:t>
      </w:r>
      <w:r w:rsidRPr="001422F9">
        <w:rPr>
          <w:rStyle w:val="Emphasis"/>
        </w:rPr>
        <w:t xml:space="preserve"> that is </w:t>
      </w:r>
      <w:r w:rsidRPr="009C0918">
        <w:rPr>
          <w:rStyle w:val="Emphasis"/>
          <w:highlight w:val="cyan"/>
        </w:rPr>
        <w:t>at stake</w:t>
      </w:r>
      <w:r w:rsidRPr="001422F9">
        <w:rPr>
          <w:rStyle w:val="Emphasis"/>
        </w:rPr>
        <w:t>.</w:t>
      </w:r>
    </w:p>
    <w:p w14:paraId="55EB7712" w14:textId="77777777" w:rsidR="00C5463F" w:rsidRDefault="00C5463F" w:rsidP="00C5463F">
      <w:pPr>
        <w:rPr>
          <w:rStyle w:val="Emphasis"/>
        </w:rPr>
      </w:pPr>
    </w:p>
    <w:p w14:paraId="4543DD09" w14:textId="77777777" w:rsidR="00C5463F" w:rsidRPr="00D11ED4" w:rsidRDefault="00C5463F" w:rsidP="00C5463F">
      <w:pPr>
        <w:pStyle w:val="Heading4"/>
      </w:pPr>
      <w:r w:rsidRPr="00D11ED4">
        <w:t>The US needs to lead by example by respecting the WTO instead of gutting it</w:t>
      </w:r>
    </w:p>
    <w:p w14:paraId="57837789" w14:textId="279AC4E0" w:rsidR="00C5463F" w:rsidRPr="005D3EF5" w:rsidRDefault="00C5463F" w:rsidP="00C5463F">
      <w:r w:rsidRPr="00A52348">
        <w:rPr>
          <w:rStyle w:val="Style13ptBold"/>
        </w:rPr>
        <w:t>Allen ’24</w:t>
      </w:r>
      <w:r>
        <w:t xml:space="preserve"> [Ian Allen, jouralist and assistant in the </w:t>
      </w:r>
      <w:r w:rsidRPr="005D3EF5">
        <w:t xml:space="preserve"> UN International Law Commission</w:t>
      </w:r>
      <w:r>
        <w:t>,  J</w:t>
      </w:r>
      <w:r w:rsidRPr="005D3EF5">
        <w:t>D candidate and an Institute for International Law and Justice Joyce Lowinson Scholar at NYU Law</w:t>
      </w:r>
      <w:r>
        <w:t xml:space="preserve">; Just Security: </w:t>
      </w:r>
      <w:r w:rsidRPr="00A52348">
        <w:t xml:space="preserve">online </w:t>
      </w:r>
      <w:r>
        <w:t>newspaper</w:t>
      </w:r>
      <w:r w:rsidRPr="00A52348">
        <w:t xml:space="preserve"> for the rigorous analysis of security, democracy, foreign policy, and rights</w:t>
      </w:r>
      <w:r>
        <w:t>; March 4, 2024; “</w:t>
      </w:r>
      <w:r w:rsidRPr="005D3EF5">
        <w:t>It’s Time for the United States to End its Bipartisan Attack on the WTO</w:t>
      </w:r>
      <w:r>
        <w:t xml:space="preserve">”; </w:t>
      </w:r>
      <w:r w:rsidRPr="00F80B4B">
        <w:t>https://www.justsecurity.org/93024/its-time-for-the-united-states-to-end-its-bipartisan-attack-on-the-wto/</w:t>
      </w:r>
      <w:r>
        <w:t xml:space="preserve"> </w:t>
      </w:r>
      <w:r w:rsidRPr="00A52348">
        <w:rPr>
          <w:sz w:val="16"/>
          <w:szCs w:val="16"/>
        </w:rPr>
        <w:t>-ERL</w:t>
      </w:r>
      <w:r>
        <w:t>]</w:t>
      </w:r>
    </w:p>
    <w:p w14:paraId="698DB7BB" w14:textId="77777777" w:rsidR="00C5463F" w:rsidRDefault="00C5463F" w:rsidP="00C5463F">
      <w:pPr>
        <w:rPr>
          <w:rStyle w:val="Emphasis"/>
          <w:b w:val="0"/>
          <w:sz w:val="16"/>
          <w:u w:val="none"/>
        </w:rPr>
      </w:pPr>
      <w:r w:rsidRPr="00D11ED4">
        <w:rPr>
          <w:rStyle w:val="Emphasis"/>
          <w:b w:val="0"/>
          <w:sz w:val="16"/>
          <w:u w:val="none"/>
        </w:rPr>
        <w:t xml:space="preserve">After he won office, President Joe </w:t>
      </w:r>
      <w:r w:rsidRPr="009C0918">
        <w:rPr>
          <w:rStyle w:val="StyleUnderline"/>
          <w:b/>
          <w:highlight w:val="cyan"/>
        </w:rPr>
        <w:t>Biden</w:t>
      </w:r>
      <w:r w:rsidRPr="00D11ED4">
        <w:rPr>
          <w:rStyle w:val="Emphasis"/>
          <w:b w:val="0"/>
          <w:sz w:val="16"/>
          <w:u w:val="none"/>
        </w:rPr>
        <w:t xml:space="preserve"> pitched his foreign policy agenda as a return to form: defending and strengthening the rules-based international order. But, since taking office, his administration has picked up where its predecessor left off — </w:t>
      </w:r>
      <w:r w:rsidRPr="009C0918">
        <w:rPr>
          <w:rStyle w:val="StyleUnderline"/>
          <w:b/>
          <w:highlight w:val="cyan"/>
        </w:rPr>
        <w:t>undermining</w:t>
      </w:r>
      <w:r w:rsidRPr="00D11ED4">
        <w:rPr>
          <w:rStyle w:val="StyleUnderline"/>
          <w:b/>
        </w:rPr>
        <w:t xml:space="preserve"> one of the most important institutions in international trade law</w:t>
      </w:r>
      <w:r w:rsidRPr="00D11ED4">
        <w:rPr>
          <w:rStyle w:val="Emphasis"/>
          <w:b w:val="0"/>
          <w:sz w:val="16"/>
          <w:u w:val="none"/>
        </w:rPr>
        <w:t xml:space="preserve">, </w:t>
      </w:r>
      <w:r w:rsidRPr="009C0918">
        <w:rPr>
          <w:rStyle w:val="StyleUnderline"/>
          <w:b/>
          <w:highlight w:val="cyan"/>
        </w:rPr>
        <w:t>the</w:t>
      </w:r>
      <w:r w:rsidRPr="00D11ED4">
        <w:rPr>
          <w:rStyle w:val="Emphasis"/>
          <w:b w:val="0"/>
          <w:sz w:val="16"/>
          <w:u w:val="none"/>
        </w:rPr>
        <w:t xml:space="preserve"> World Trade Organization (</w:t>
      </w:r>
      <w:r w:rsidRPr="009C0918">
        <w:rPr>
          <w:rStyle w:val="StyleUnderline"/>
          <w:b/>
          <w:highlight w:val="cyan"/>
        </w:rPr>
        <w:t>WTO</w:t>
      </w:r>
      <w:r w:rsidRPr="00D11ED4">
        <w:rPr>
          <w:rStyle w:val="Emphasis"/>
          <w:b w:val="0"/>
          <w:sz w:val="16"/>
          <w:u w:val="none"/>
        </w:rPr>
        <w:t xml:space="preserve">). </w:t>
      </w:r>
      <w:r w:rsidRPr="00D11ED4">
        <w:rPr>
          <w:rStyle w:val="StyleUnderline"/>
          <w:b/>
        </w:rPr>
        <w:t>For over two decades, the WTO enabled States to take one another to court</w:t>
      </w:r>
      <w:r w:rsidRPr="00D11ED4">
        <w:rPr>
          <w:rStyle w:val="Emphasis"/>
          <w:b w:val="0"/>
          <w:sz w:val="16"/>
          <w:u w:val="none"/>
        </w:rPr>
        <w:t xml:space="preserve"> over violations of trade law. But, in 2017, the </w:t>
      </w:r>
      <w:r w:rsidRPr="009C0918">
        <w:rPr>
          <w:rStyle w:val="StyleUnderline"/>
          <w:b/>
          <w:highlight w:val="cyan"/>
        </w:rPr>
        <w:t>United</w:t>
      </w:r>
      <w:r w:rsidRPr="00D11ED4">
        <w:rPr>
          <w:rStyle w:val="StyleUnderline"/>
          <w:b/>
        </w:rPr>
        <w:t xml:space="preserve"> </w:t>
      </w:r>
      <w:r w:rsidRPr="009C0918">
        <w:rPr>
          <w:rStyle w:val="StyleUnderline"/>
          <w:b/>
          <w:highlight w:val="cyan"/>
        </w:rPr>
        <w:t>States</w:t>
      </w:r>
      <w:r w:rsidRPr="00D11ED4">
        <w:rPr>
          <w:rStyle w:val="Emphasis"/>
          <w:b w:val="0"/>
          <w:sz w:val="16"/>
          <w:u w:val="none"/>
        </w:rPr>
        <w:t xml:space="preserve">, under the Trump administration, unilaterally </w:t>
      </w:r>
      <w:r w:rsidRPr="009C0918">
        <w:rPr>
          <w:rStyle w:val="StyleUnderline"/>
          <w:b/>
          <w:highlight w:val="cyan"/>
        </w:rPr>
        <w:t>hamstrung the</w:t>
      </w:r>
      <w:r w:rsidRPr="00D11ED4">
        <w:rPr>
          <w:rStyle w:val="StyleUnderline"/>
          <w:b/>
        </w:rPr>
        <w:t xml:space="preserve"> </w:t>
      </w:r>
      <w:r w:rsidRPr="009C0918">
        <w:rPr>
          <w:rStyle w:val="StyleUnderline"/>
          <w:b/>
          <w:highlight w:val="cyan"/>
        </w:rPr>
        <w:t>WTO’s</w:t>
      </w:r>
      <w:r w:rsidRPr="00D11ED4">
        <w:rPr>
          <w:b/>
          <w:sz w:val="16"/>
        </w:rPr>
        <w:t xml:space="preserve"> binding</w:t>
      </w:r>
      <w:r w:rsidRPr="00D11ED4">
        <w:rPr>
          <w:rStyle w:val="StyleUnderline"/>
          <w:b/>
        </w:rPr>
        <w:t xml:space="preserve"> </w:t>
      </w:r>
      <w:r w:rsidRPr="009C0918">
        <w:rPr>
          <w:rStyle w:val="StyleUnderline"/>
          <w:b/>
          <w:highlight w:val="cyan"/>
        </w:rPr>
        <w:t>dispute system by blocking</w:t>
      </w:r>
      <w:r w:rsidRPr="00D11ED4">
        <w:rPr>
          <w:rStyle w:val="StyleUnderline"/>
          <w:b/>
        </w:rPr>
        <w:t xml:space="preserve"> </w:t>
      </w:r>
      <w:r w:rsidRPr="009C0918">
        <w:rPr>
          <w:rStyle w:val="StyleUnderline"/>
          <w:b/>
          <w:highlight w:val="cyan"/>
        </w:rPr>
        <w:t>appointments</w:t>
      </w:r>
      <w:r w:rsidRPr="00D11ED4">
        <w:rPr>
          <w:rStyle w:val="StyleUnderline"/>
          <w:b/>
        </w:rPr>
        <w:t xml:space="preserve"> </w:t>
      </w:r>
      <w:r w:rsidRPr="009C0918">
        <w:rPr>
          <w:rStyle w:val="StyleUnderline"/>
          <w:b/>
          <w:highlight w:val="cyan"/>
        </w:rPr>
        <w:t>to</w:t>
      </w:r>
      <w:r w:rsidRPr="00D11ED4">
        <w:rPr>
          <w:rStyle w:val="StyleUnderline"/>
          <w:b/>
        </w:rPr>
        <w:t xml:space="preserve"> </w:t>
      </w:r>
      <w:r w:rsidRPr="009C0918">
        <w:rPr>
          <w:rStyle w:val="StyleUnderline"/>
          <w:b/>
          <w:highlight w:val="cyan"/>
        </w:rPr>
        <w:t>its</w:t>
      </w:r>
      <w:r w:rsidRPr="00D11ED4">
        <w:rPr>
          <w:rStyle w:val="StyleUnderline"/>
          <w:b/>
        </w:rPr>
        <w:t xml:space="preserve"> highest “</w:t>
      </w:r>
      <w:r w:rsidRPr="009C0918">
        <w:rPr>
          <w:rStyle w:val="StyleUnderline"/>
          <w:b/>
          <w:highlight w:val="cyan"/>
        </w:rPr>
        <w:t>court</w:t>
      </w:r>
      <w:r w:rsidRPr="00D11ED4">
        <w:rPr>
          <w:rStyle w:val="StyleUnderline"/>
          <w:b/>
        </w:rPr>
        <w:t>,” the Appellate Body</w:t>
      </w:r>
      <w:r w:rsidRPr="00D11ED4">
        <w:rPr>
          <w:rStyle w:val="Emphasis"/>
          <w:b w:val="0"/>
          <w:sz w:val="16"/>
          <w:u w:val="none"/>
        </w:rPr>
        <w:t xml:space="preserve">. By December 2019, the body dropped below its three-person quorum, which effectively means it cannot hear appeals. Today, all seven Appellate Body seats are empty. </w:t>
      </w:r>
      <w:r w:rsidRPr="00D11ED4">
        <w:rPr>
          <w:rStyle w:val="StyleUnderline"/>
          <w:b/>
        </w:rPr>
        <w:t xml:space="preserve">Without an Appellate Body, </w:t>
      </w:r>
      <w:r w:rsidRPr="009C0918">
        <w:rPr>
          <w:rStyle w:val="StyleUnderline"/>
          <w:b/>
          <w:highlight w:val="cyan"/>
        </w:rPr>
        <w:t>States can abuse the WTO</w:t>
      </w:r>
      <w:r w:rsidRPr="00D11ED4">
        <w:rPr>
          <w:rStyle w:val="StyleUnderline"/>
          <w:b/>
        </w:rPr>
        <w:t>’s dispute system by appealing decisions “into the void,”</w:t>
      </w:r>
      <w:r w:rsidRPr="00D11ED4">
        <w:rPr>
          <w:rStyle w:val="Emphasis"/>
          <w:b w:val="0"/>
          <w:sz w:val="16"/>
          <w:u w:val="none"/>
        </w:rPr>
        <w:t xml:space="preserve"> leaving them in limbo and </w:t>
      </w:r>
      <w:r w:rsidRPr="00D11ED4">
        <w:rPr>
          <w:rStyle w:val="StyleUnderline"/>
          <w:b/>
        </w:rPr>
        <w:t>unenforceable</w:t>
      </w:r>
      <w:r w:rsidRPr="00D11ED4">
        <w:rPr>
          <w:rStyle w:val="Emphasis"/>
          <w:b w:val="0"/>
          <w:sz w:val="16"/>
          <w:u w:val="none"/>
        </w:rPr>
        <w:t xml:space="preserve">. Despite the </w:t>
      </w:r>
      <w:r w:rsidRPr="009C0918">
        <w:rPr>
          <w:rStyle w:val="Emphasis"/>
          <w:b w:val="0"/>
          <w:highlight w:val="cyan"/>
        </w:rPr>
        <w:t>blockade threatening</w:t>
      </w:r>
      <w:r w:rsidRPr="00D11ED4">
        <w:rPr>
          <w:rStyle w:val="Emphasis"/>
          <w:b w:val="0"/>
          <w:sz w:val="16"/>
          <w:u w:val="none"/>
        </w:rPr>
        <w:t xml:space="preserve"> both </w:t>
      </w:r>
      <w:r w:rsidRPr="00D11ED4">
        <w:rPr>
          <w:rStyle w:val="Emphasis"/>
          <w:b w:val="0"/>
        </w:rPr>
        <w:t xml:space="preserve">domestic businesses and </w:t>
      </w:r>
      <w:r w:rsidRPr="009C0918">
        <w:rPr>
          <w:rStyle w:val="Emphasis"/>
          <w:b w:val="0"/>
          <w:highlight w:val="cyan"/>
        </w:rPr>
        <w:t>the stability of international trade,</w:t>
      </w:r>
      <w:r w:rsidRPr="00D11ED4">
        <w:rPr>
          <w:rStyle w:val="Emphasis"/>
          <w:b w:val="0"/>
          <w:sz w:val="16"/>
          <w:u w:val="none"/>
        </w:rPr>
        <w:t xml:space="preserve"> it enjoys bipartisan support. And, though initiated by the hyper-protectionist Trump administration, the attack on the WTO has continued, and arguably intensified, under the Biden administration despite promises to recommit to the organization and its goal </w:t>
      </w:r>
      <w:r w:rsidRPr="00D11ED4">
        <w:rPr>
          <w:rStyle w:val="Emphasis"/>
          <w:b w:val="0"/>
          <w:sz w:val="16"/>
          <w:u w:val="none"/>
        </w:rPr>
        <w:lastRenderedPageBreak/>
        <w:t xml:space="preserve">of restoring dispute settlement this year. Just last month, the U.S. Trade Representative blocked a 73rd attempt at initiating the Appellate Body selection process – a proposal co-sponsored by 130 Members. While the Biden White House criticized the Trump administration’s harsh rhetoric, it nonetheless maintains the same fundamental stance: Appellate Body overreach undermines the WTO’s fairness, intended function, and legitimacy and that, simply put, the United States loses disputes too often. The United States now insists that general reforms to the admittedly flawed WTO system generally must come before resuscitating its dispute system. Still, the prescribed cure is decidedly worse than the WTO’s disease. Some, not all, of the U.S.’s criticisms are shared by fellow WTO Members, but </w:t>
      </w:r>
      <w:r w:rsidRPr="009C0918">
        <w:rPr>
          <w:rStyle w:val="StyleUnderline"/>
          <w:b/>
          <w:highlight w:val="cyan"/>
        </w:rPr>
        <w:t>the blockade alienates allies</w:t>
      </w:r>
      <w:r w:rsidRPr="00D11ED4">
        <w:rPr>
          <w:rStyle w:val="StyleUnderline"/>
          <w:b/>
        </w:rPr>
        <w:t xml:space="preserve"> like the United Kingdom and European Union countries</w:t>
      </w:r>
      <w:r w:rsidRPr="00D11ED4">
        <w:rPr>
          <w:rStyle w:val="Emphasis"/>
          <w:b w:val="0"/>
        </w:rPr>
        <w:t xml:space="preserve">. </w:t>
      </w:r>
      <w:r w:rsidRPr="009C0918">
        <w:rPr>
          <w:rStyle w:val="Emphasis"/>
          <w:b w:val="0"/>
          <w:highlight w:val="cyan"/>
        </w:rPr>
        <w:t>By betraying the international trading system</w:t>
      </w:r>
      <w:r w:rsidRPr="00D11ED4">
        <w:rPr>
          <w:rStyle w:val="Emphasis"/>
          <w:b w:val="0"/>
        </w:rPr>
        <w:t xml:space="preserve"> for which it wrote the rulebook, </w:t>
      </w:r>
      <w:r w:rsidRPr="009C0918">
        <w:rPr>
          <w:rStyle w:val="Emphasis"/>
          <w:b w:val="0"/>
          <w:highlight w:val="cyan"/>
        </w:rPr>
        <w:t>the United States is letting its leadership role slip away</w:t>
      </w:r>
      <w:r w:rsidRPr="00D11ED4">
        <w:rPr>
          <w:rStyle w:val="Emphasis"/>
          <w:b w:val="0"/>
        </w:rPr>
        <w:t xml:space="preserve"> for little to no reason. </w:t>
      </w:r>
      <w:r w:rsidRPr="00D11ED4">
        <w:rPr>
          <w:rStyle w:val="Emphasis"/>
          <w:b w:val="0"/>
          <w:sz w:val="16"/>
          <w:u w:val="none"/>
        </w:rPr>
        <w:t xml:space="preserve">Last week, negotiations at the WTO’s 13th Ministerial Conference spilled into extensive overtime. The conference – which was scheduled to run from Feb. 26-29 in Abu Dhabi, the capital of the United Arab Emirates – faced deadlock, threatening the package of agreements on fisheries, e-commerce, and agriculture expected from the meeting and ultimately thwarted major reforms. Despite these roadblocks, talks hinted at long-awaited progress towards the acute and potentially existential crisis of dispute reform and a lifting of the Appellate Body blockade. The Biden administration approached the conference with a “pragmatic” plan – to use the conference to build momentum towards reform. However, reports of progress proved optimistic. While WTO Members had originally hoped for a reform deal by the conference, the </w:t>
      </w:r>
      <w:r w:rsidRPr="009C0918">
        <w:rPr>
          <w:rStyle w:val="StyleUnderline"/>
          <w:b/>
          <w:highlight w:val="cyan"/>
        </w:rPr>
        <w:t>U</w:t>
      </w:r>
      <w:r w:rsidRPr="00D11ED4">
        <w:rPr>
          <w:rStyle w:val="StyleUnderline"/>
          <w:b/>
        </w:rPr>
        <w:t xml:space="preserve">nited </w:t>
      </w:r>
      <w:r w:rsidRPr="009C0918">
        <w:rPr>
          <w:rStyle w:val="StyleUnderline"/>
          <w:b/>
          <w:highlight w:val="cyan"/>
        </w:rPr>
        <w:t>S</w:t>
      </w:r>
      <w:r w:rsidRPr="00D11ED4">
        <w:rPr>
          <w:rStyle w:val="StyleUnderline"/>
          <w:b/>
        </w:rPr>
        <w:t xml:space="preserve">tates </w:t>
      </w:r>
      <w:r w:rsidRPr="009C0918">
        <w:rPr>
          <w:rStyle w:val="Emphasis"/>
          <w:b w:val="0"/>
          <w:highlight w:val="cyan"/>
        </w:rPr>
        <w:t>ruled out</w:t>
      </w:r>
      <w:r w:rsidRPr="00D11ED4">
        <w:rPr>
          <w:rStyle w:val="Emphasis"/>
          <w:b w:val="0"/>
        </w:rPr>
        <w:t xml:space="preserve"> </w:t>
      </w:r>
      <w:r w:rsidRPr="009C0918">
        <w:rPr>
          <w:rStyle w:val="Emphasis"/>
          <w:b w:val="0"/>
          <w:highlight w:val="cyan"/>
        </w:rPr>
        <w:t>agreement</w:t>
      </w:r>
      <w:r w:rsidRPr="009C0918">
        <w:rPr>
          <w:rStyle w:val="StyleUnderline"/>
          <w:b/>
          <w:highlight w:val="cyan"/>
        </w:rPr>
        <w:t xml:space="preserve"> </w:t>
      </w:r>
      <w:r w:rsidRPr="00D11ED4">
        <w:rPr>
          <w:rStyle w:val="StyleUnderline"/>
          <w:b/>
        </w:rPr>
        <w:t>before the meeting even began</w:t>
      </w:r>
      <w:r w:rsidRPr="00D11ED4">
        <w:rPr>
          <w:rStyle w:val="Emphasis"/>
          <w:b w:val="0"/>
          <w:sz w:val="16"/>
          <w:u w:val="none"/>
        </w:rPr>
        <w:t xml:space="preserve">. Ultimately, the ministerial only produced redundant commitment to continued negotiation and the oft-touted goal of restoring dispute settlement this year. Biden’s trade team is laudably engaging in multilateral cooperation on WTO progress and reform, but its </w:t>
      </w:r>
      <w:r w:rsidRPr="00D11ED4">
        <w:rPr>
          <w:rStyle w:val="Emphasis"/>
          <w:b w:val="0"/>
        </w:rPr>
        <w:t xml:space="preserve">persistent </w:t>
      </w:r>
      <w:r w:rsidRPr="009C0918">
        <w:rPr>
          <w:rStyle w:val="Emphasis"/>
          <w:b w:val="0"/>
          <w:highlight w:val="cyan"/>
        </w:rPr>
        <w:t>blockade</w:t>
      </w:r>
      <w:r w:rsidRPr="00D11ED4">
        <w:rPr>
          <w:rStyle w:val="Emphasis"/>
          <w:b w:val="0"/>
          <w:sz w:val="16"/>
          <w:u w:val="none"/>
        </w:rPr>
        <w:t xml:space="preserve"> and lofty prerequisite demands for reviving the dispute system are </w:t>
      </w:r>
      <w:r w:rsidRPr="009C0918">
        <w:rPr>
          <w:rStyle w:val="Emphasis"/>
          <w:b w:val="0"/>
          <w:highlight w:val="cyan"/>
        </w:rPr>
        <w:t>a detriment</w:t>
      </w:r>
      <w:r w:rsidRPr="00D11ED4">
        <w:rPr>
          <w:rStyle w:val="Emphasis"/>
          <w:b w:val="0"/>
        </w:rPr>
        <w:t xml:space="preserve"> </w:t>
      </w:r>
      <w:r w:rsidRPr="009C0918">
        <w:rPr>
          <w:rStyle w:val="Emphasis"/>
          <w:b w:val="0"/>
          <w:highlight w:val="cyan"/>
        </w:rPr>
        <w:t>to free trade</w:t>
      </w:r>
      <w:r w:rsidRPr="00D11ED4">
        <w:rPr>
          <w:rStyle w:val="Emphasis"/>
          <w:b w:val="0"/>
        </w:rPr>
        <w:t xml:space="preserve">. </w:t>
      </w:r>
      <w:r w:rsidRPr="00D11ED4">
        <w:rPr>
          <w:rStyle w:val="Emphasis"/>
          <w:b w:val="0"/>
          <w:sz w:val="16"/>
          <w:u w:val="none"/>
        </w:rPr>
        <w:t xml:space="preserve">If the United States. stays its course, its fear of losing its leadership position over rules-based international trade will become a self-fulfilling prophecy. Therefore, the </w:t>
      </w:r>
      <w:r w:rsidRPr="009C0918">
        <w:rPr>
          <w:rStyle w:val="Emphasis"/>
          <w:b w:val="0"/>
          <w:highlight w:val="cyan"/>
        </w:rPr>
        <w:t>Biden</w:t>
      </w:r>
      <w:r w:rsidRPr="00D11ED4">
        <w:rPr>
          <w:rStyle w:val="Emphasis"/>
          <w:b w:val="0"/>
        </w:rPr>
        <w:t xml:space="preserve"> administration </w:t>
      </w:r>
      <w:r w:rsidRPr="009C0918">
        <w:rPr>
          <w:rStyle w:val="Emphasis"/>
          <w:b w:val="0"/>
          <w:highlight w:val="cyan"/>
        </w:rPr>
        <w:t>should</w:t>
      </w:r>
      <w:r w:rsidRPr="00D11ED4">
        <w:rPr>
          <w:rStyle w:val="Emphasis"/>
          <w:b w:val="0"/>
        </w:rPr>
        <w:t xml:space="preserve"> cut its losses, </w:t>
      </w:r>
      <w:r w:rsidRPr="009C0918">
        <w:rPr>
          <w:rStyle w:val="Emphasis"/>
          <w:b w:val="0"/>
          <w:highlight w:val="cyan"/>
        </w:rPr>
        <w:t>abandon the blockade</w:t>
      </w:r>
      <w:r w:rsidRPr="00D11ED4">
        <w:rPr>
          <w:rStyle w:val="Emphasis"/>
          <w:b w:val="0"/>
        </w:rPr>
        <w:t>, and restore</w:t>
      </w:r>
      <w:r w:rsidRPr="00D11ED4">
        <w:rPr>
          <w:rStyle w:val="Emphasis"/>
          <w:b w:val="0"/>
          <w:sz w:val="16"/>
          <w:u w:val="none"/>
        </w:rPr>
        <w:t xml:space="preserve"> the Appellate Body as a first step to WTO reform and a </w:t>
      </w:r>
      <w:proofErr w:type="gramStart"/>
      <w:r w:rsidRPr="009C0918">
        <w:rPr>
          <w:rStyle w:val="Emphasis"/>
          <w:b w:val="0"/>
          <w:sz w:val="24"/>
          <w:szCs w:val="24"/>
          <w:highlight w:val="cyan"/>
        </w:rPr>
        <w:t>badly-needed</w:t>
      </w:r>
      <w:proofErr w:type="gramEnd"/>
      <w:r w:rsidRPr="009C0918">
        <w:rPr>
          <w:rStyle w:val="Emphasis"/>
          <w:b w:val="0"/>
          <w:sz w:val="24"/>
          <w:szCs w:val="24"/>
          <w:highlight w:val="cyan"/>
        </w:rPr>
        <w:t xml:space="preserve"> showing of good faith</w:t>
      </w:r>
      <w:r w:rsidRPr="00D11ED4">
        <w:rPr>
          <w:rStyle w:val="Emphasis"/>
          <w:b w:val="0"/>
          <w:sz w:val="16"/>
          <w:u w:val="none"/>
        </w:rPr>
        <w:t xml:space="preserve">. The World Trade Organization </w:t>
      </w:r>
      <w:proofErr w:type="gramStart"/>
      <w:r w:rsidRPr="00D11ED4">
        <w:rPr>
          <w:rStyle w:val="Emphasis"/>
          <w:b w:val="0"/>
          <w:sz w:val="16"/>
          <w:u w:val="none"/>
        </w:rPr>
        <w:t>The</w:t>
      </w:r>
      <w:proofErr w:type="gramEnd"/>
      <w:r w:rsidRPr="00D11ED4">
        <w:rPr>
          <w:rStyle w:val="Emphasis"/>
          <w:b w:val="0"/>
          <w:sz w:val="16"/>
          <w:u w:val="none"/>
        </w:rPr>
        <w:t xml:space="preserve"> WTO represents 164 Member countries, which account for more than 98 percent of global trade. It serves as both a structured forum where Members negotiate new trade agreements and as an organization that governs disputes over and enforcement of a network of existing treaties. The original and most prominent, the General Agreement on Tariffs and Trade (GATT), was negotiated after World War II based on a U.S. proposal for an international organization that would negotiate and enforce trade law. The dispute settlement system – another U.S.-led project – was created alongside the WTO proper in the 1990s. Member States can submit disputes to panels of experts assembled by the Dispute Settlement Body, which consists of representatives from each Member country. These independent reviewers assess whether a </w:t>
      </w:r>
      <w:proofErr w:type="gramStart"/>
      <w:r w:rsidRPr="00D11ED4">
        <w:rPr>
          <w:rStyle w:val="Emphasis"/>
          <w:b w:val="0"/>
          <w:sz w:val="16"/>
          <w:u w:val="none"/>
        </w:rPr>
        <w:t>Member</w:t>
      </w:r>
      <w:proofErr w:type="gramEnd"/>
      <w:r w:rsidRPr="00D11ED4">
        <w:rPr>
          <w:rStyle w:val="Emphasis"/>
          <w:b w:val="0"/>
          <w:sz w:val="16"/>
          <w:u w:val="none"/>
        </w:rPr>
        <w:t xml:space="preserve"> government’s trade policies violate WTO obligations. Panels issue reports detailing their decisions. If a </w:t>
      </w:r>
      <w:proofErr w:type="gramStart"/>
      <w:r w:rsidRPr="00D11ED4">
        <w:rPr>
          <w:rStyle w:val="Emphasis"/>
          <w:b w:val="0"/>
          <w:sz w:val="16"/>
          <w:u w:val="none"/>
        </w:rPr>
        <w:t>Member</w:t>
      </w:r>
      <w:proofErr w:type="gramEnd"/>
      <w:r w:rsidRPr="00D11ED4">
        <w:rPr>
          <w:rStyle w:val="Emphasis"/>
          <w:b w:val="0"/>
          <w:sz w:val="16"/>
          <w:u w:val="none"/>
        </w:rPr>
        <w:t xml:space="preserve"> breaks a rule, they must bring their trade policies into compliance and compensate the winning party. If a </w:t>
      </w:r>
      <w:proofErr w:type="gramStart"/>
      <w:r w:rsidRPr="00D11ED4">
        <w:rPr>
          <w:rStyle w:val="Emphasis"/>
          <w:b w:val="0"/>
          <w:sz w:val="16"/>
          <w:u w:val="none"/>
        </w:rPr>
        <w:t>Member</w:t>
      </w:r>
      <w:proofErr w:type="gramEnd"/>
      <w:r w:rsidRPr="00D11ED4">
        <w:rPr>
          <w:rStyle w:val="Emphasis"/>
          <w:b w:val="0"/>
          <w:sz w:val="16"/>
          <w:u w:val="none"/>
        </w:rPr>
        <w:t xml:space="preserve"> fails to comply within a reasonable time, injured Members can institute countermeasures, like hiked tariffs, to induce compliance. Members who are unhappy with a panel’s outcome can appeal to the Appellate Body. Seven individuals are appointed by consensus of the Dispute Settlement Body and serve staggered four-year terms. Their decisions are final and binding – if, of course, the Appellate Body is properly up and running. The Appellate Body Blockade Despite its contributions to global trade, the WTO has its fair share of problems. Two months after implementing the blockade, the U.S. Trade Representative issued a “Report on the Appellate Body” explaining the WTO dispute system’s many perceived shortcomings. The United States is right to object to some of the WTO’s structural issues. For instance, soon after the dispute system launched, the Appellate Body, originally expected to handle infrequent, narrow reviews, was inundated with work. Naturally, this caused frequent violations of the “ninety-day rule,” which mandates a </w:t>
      </w:r>
      <w:proofErr w:type="gramStart"/>
      <w:r w:rsidRPr="00D11ED4">
        <w:rPr>
          <w:rStyle w:val="Emphasis"/>
          <w:b w:val="0"/>
          <w:sz w:val="16"/>
          <w:u w:val="none"/>
        </w:rPr>
        <w:t>three month</w:t>
      </w:r>
      <w:proofErr w:type="gramEnd"/>
      <w:r w:rsidRPr="00D11ED4">
        <w:rPr>
          <w:rStyle w:val="Emphasis"/>
          <w:b w:val="0"/>
          <w:sz w:val="16"/>
          <w:u w:val="none"/>
        </w:rPr>
        <w:t xml:space="preserve"> time limit for the Appellate Body to make decisions – one of the U.S.’s many gripes. Further, the Appellate Body frequently did overstep its black-letter authority by reconsidering facts on appeal when only authorized to review questions of law. The United States also criticizes institutional issues beyond dispute settlement, such as the WTO allowing Members to self-identify as “developing” States and avail themselves of preferential treatment – a practice that some Members with high-income, industrialized economies, like China, India, and Singapore, controversially use to their advantage. Some complaints, however, are far more subjective, such as the U.S.’s frequent objections to Appellate Body interpretations of a treaty provision distinct from whatever interpretation Washington deems “correct.” For instance, both the Trump and Biden administrations rejected WTO panels’ interpretations of the GATT’s “security exceptions” provisions, which permit Members to take any action they “</w:t>
      </w:r>
      <w:proofErr w:type="gramStart"/>
      <w:r w:rsidRPr="00D11ED4">
        <w:rPr>
          <w:rStyle w:val="Emphasis"/>
          <w:b w:val="0"/>
          <w:sz w:val="16"/>
          <w:u w:val="none"/>
        </w:rPr>
        <w:t>consider[</w:t>
      </w:r>
      <w:proofErr w:type="gramEnd"/>
      <w:r w:rsidRPr="00D11ED4">
        <w:rPr>
          <w:rStyle w:val="Emphasis"/>
          <w:b w:val="0"/>
          <w:sz w:val="16"/>
          <w:u w:val="none"/>
        </w:rPr>
        <w:t xml:space="preserve">] necessary for the protection of [their] essential security interests.” The United States argues the WTO should never second-guess a Member State’s claims regarding national security, no matter how implausible or provably false. In 2022, the United States lost a dispute in which it claimed impermissibly high tariff rates on imported steel and aluminum were essential for national security reasons. The United States is almost entirely alone in this view, and the EU succinctly describes the U.S. position as advocating for “the end of a rules–based multilateral trading system.” And, although the WTO dispute mechanism consistently finds that the security exceptions are not “incantation that shields a challenged measure from all scrutiny,” the United States is relentless in its insistence otherwise and, as recently as January, cited the issue as one of the main reasons for refusing </w:t>
      </w:r>
      <w:proofErr w:type="gramStart"/>
      <w:r w:rsidRPr="00D11ED4">
        <w:rPr>
          <w:rStyle w:val="Emphasis"/>
          <w:b w:val="0"/>
          <w:sz w:val="16"/>
          <w:u w:val="none"/>
        </w:rPr>
        <w:t>any and all</w:t>
      </w:r>
      <w:proofErr w:type="gramEnd"/>
      <w:r w:rsidRPr="00D11ED4">
        <w:rPr>
          <w:rStyle w:val="Emphasis"/>
          <w:b w:val="0"/>
          <w:sz w:val="16"/>
          <w:u w:val="none"/>
        </w:rPr>
        <w:t xml:space="preserve"> attempts at restoring the Appellate Body as it was previously structured. Ultimately, these critiques built to a crescendo: the institution of the blockade in 2017. By thwarting the consensus required to appoint new Appellate Body members, </w:t>
      </w:r>
      <w:r w:rsidRPr="00D11ED4">
        <w:rPr>
          <w:rStyle w:val="StyleUnderline"/>
          <w:b/>
        </w:rPr>
        <w:t xml:space="preserve">the United States functionally exercises a unilateral veto over the Body’s existence. </w:t>
      </w:r>
      <w:r w:rsidRPr="00D11ED4">
        <w:rPr>
          <w:rStyle w:val="Emphasis"/>
          <w:b w:val="0"/>
          <w:sz w:val="16"/>
          <w:u w:val="none"/>
        </w:rPr>
        <w:t xml:space="preserve">A Misguided Bipartisan Attack on International Trade </w:t>
      </w:r>
      <w:proofErr w:type="gramStart"/>
      <w:r w:rsidRPr="00D11ED4">
        <w:rPr>
          <w:rStyle w:val="Emphasis"/>
          <w:b w:val="0"/>
          <w:sz w:val="16"/>
          <w:u w:val="none"/>
        </w:rPr>
        <w:t>The</w:t>
      </w:r>
      <w:proofErr w:type="gramEnd"/>
      <w:r w:rsidRPr="00D11ED4">
        <w:rPr>
          <w:rStyle w:val="Emphasis"/>
          <w:b w:val="0"/>
          <w:sz w:val="16"/>
          <w:u w:val="none"/>
        </w:rPr>
        <w:t xml:space="preserve"> WTO is imperfect, but the </w:t>
      </w:r>
      <w:r w:rsidRPr="00D11ED4">
        <w:rPr>
          <w:rStyle w:val="StyleUnderline"/>
          <w:b/>
        </w:rPr>
        <w:t xml:space="preserve">United States has jumped to a </w:t>
      </w:r>
      <w:r w:rsidRPr="009C0918">
        <w:rPr>
          <w:rStyle w:val="StyleUnderline"/>
          <w:b/>
          <w:highlight w:val="cyan"/>
        </w:rPr>
        <w:t>drastic response with far-reaching effects</w:t>
      </w:r>
      <w:r w:rsidRPr="00D11ED4">
        <w:rPr>
          <w:rStyle w:val="StyleUnderline"/>
          <w:b/>
        </w:rPr>
        <w:t>.</w:t>
      </w:r>
      <w:r w:rsidRPr="00D11ED4">
        <w:rPr>
          <w:rStyle w:val="Emphasis"/>
          <w:b w:val="0"/>
          <w:sz w:val="16"/>
          <w:u w:val="none"/>
        </w:rPr>
        <w:t xml:space="preserve"> </w:t>
      </w:r>
      <w:r w:rsidRPr="00D11ED4">
        <w:rPr>
          <w:rStyle w:val="StyleUnderline"/>
          <w:b/>
        </w:rPr>
        <w:t xml:space="preserve">The blockade </w:t>
      </w:r>
      <w:r w:rsidRPr="009C0918">
        <w:rPr>
          <w:rStyle w:val="StyleUnderline"/>
          <w:b/>
          <w:highlight w:val="cyan"/>
        </w:rPr>
        <w:t>places</w:t>
      </w:r>
      <w:r w:rsidRPr="00D11ED4">
        <w:rPr>
          <w:rStyle w:val="StyleUnderline"/>
          <w:b/>
        </w:rPr>
        <w:t xml:space="preserve"> the rules-based system of </w:t>
      </w:r>
      <w:r w:rsidRPr="009C0918">
        <w:rPr>
          <w:rStyle w:val="StyleUnderline"/>
          <w:b/>
          <w:highlight w:val="cyan"/>
        </w:rPr>
        <w:t>trade</w:t>
      </w:r>
      <w:r w:rsidRPr="00D11ED4">
        <w:rPr>
          <w:rStyle w:val="Emphasis"/>
          <w:b w:val="0"/>
          <w:sz w:val="16"/>
          <w:u w:val="none"/>
        </w:rPr>
        <w:t xml:space="preserve"> that Washington spent over seven decades building and nurturing </w:t>
      </w:r>
      <w:r w:rsidRPr="009C0918">
        <w:rPr>
          <w:rStyle w:val="Emphasis"/>
          <w:b w:val="0"/>
          <w:highlight w:val="cyan"/>
        </w:rPr>
        <w:t>in jeopardy</w:t>
      </w:r>
      <w:r w:rsidRPr="00D11ED4">
        <w:rPr>
          <w:rStyle w:val="Emphasis"/>
          <w:b w:val="0"/>
          <w:sz w:val="16"/>
          <w:u w:val="none"/>
        </w:rPr>
        <w:t xml:space="preserve">. Worse, gutting the Appellate Body harms U.S. interests in international trade and hastens the fall from its leadership position in the global economy. WTO Members are capitalizing on the moment by appealing “into the void” </w:t>
      </w:r>
      <w:r w:rsidRPr="00D11ED4">
        <w:rPr>
          <w:rStyle w:val="Emphasis"/>
          <w:b w:val="0"/>
          <w:sz w:val="16"/>
          <w:u w:val="none"/>
        </w:rPr>
        <w:lastRenderedPageBreak/>
        <w:t xml:space="preserve">as decisions wait for Appellate Body reviews that may never come, rendering them unenforceable. This American-made </w:t>
      </w:r>
      <w:r w:rsidRPr="009C0918">
        <w:rPr>
          <w:rStyle w:val="Emphasis"/>
          <w:b w:val="0"/>
          <w:highlight w:val="cyan"/>
        </w:rPr>
        <w:t xml:space="preserve">loophole allows </w:t>
      </w:r>
      <w:r w:rsidRPr="00D11ED4">
        <w:rPr>
          <w:rStyle w:val="Emphasis"/>
          <w:b w:val="0"/>
        </w:rPr>
        <w:t xml:space="preserve">countries like </w:t>
      </w:r>
      <w:r w:rsidRPr="009C0918">
        <w:rPr>
          <w:rStyle w:val="Emphasis"/>
          <w:b w:val="0"/>
          <w:highlight w:val="cyan"/>
        </w:rPr>
        <w:t>China to wriggle out of losing disputes</w:t>
      </w:r>
      <w:r w:rsidRPr="00D11ED4">
        <w:rPr>
          <w:rStyle w:val="Emphasis"/>
          <w:b w:val="0"/>
        </w:rPr>
        <w:t>.</w:t>
      </w:r>
      <w:r w:rsidRPr="00D11ED4">
        <w:rPr>
          <w:rStyle w:val="Emphasis"/>
          <w:b w:val="0"/>
          <w:sz w:val="16"/>
          <w:u w:val="none"/>
        </w:rPr>
        <w:t xml:space="preserve"> The United States. itself abuses the system it </w:t>
      </w:r>
      <w:proofErr w:type="gramStart"/>
      <w:r w:rsidRPr="00D11ED4">
        <w:rPr>
          <w:rStyle w:val="Emphasis"/>
          <w:b w:val="0"/>
          <w:sz w:val="16"/>
          <w:u w:val="none"/>
        </w:rPr>
        <w:t>broke:</w:t>
      </w:r>
      <w:proofErr w:type="gramEnd"/>
      <w:r w:rsidRPr="00D11ED4">
        <w:rPr>
          <w:rStyle w:val="Emphasis"/>
          <w:b w:val="0"/>
          <w:sz w:val="16"/>
          <w:u w:val="none"/>
        </w:rPr>
        <w:t xml:space="preserve"> after losing two disputes involving the security exceptions in December 2023, it appealed the decisions into the void, refusing to abide by their outcomes.</w:t>
      </w:r>
    </w:p>
    <w:p w14:paraId="63CF3F31" w14:textId="77777777" w:rsidR="00A179B1" w:rsidRDefault="00A179B1" w:rsidP="00A179B1">
      <w:pPr>
        <w:rPr>
          <w:sz w:val="14"/>
        </w:rPr>
      </w:pPr>
    </w:p>
    <w:p w14:paraId="20B82773" w14:textId="77777777" w:rsidR="00A179B1" w:rsidRDefault="00A179B1" w:rsidP="00A179B1">
      <w:pPr>
        <w:pStyle w:val="Heading4"/>
      </w:pPr>
      <w:r w:rsidRPr="002D3675">
        <w:t xml:space="preserve">American Leadership </w:t>
      </w:r>
      <w:r>
        <w:t>i</w:t>
      </w:r>
      <w:r w:rsidRPr="002D3675">
        <w:t xml:space="preserve">s </w:t>
      </w:r>
      <w:r>
        <w:t xml:space="preserve">needed in the </w:t>
      </w:r>
      <w:r w:rsidRPr="002D3675">
        <w:t>WTO</w:t>
      </w:r>
    </w:p>
    <w:p w14:paraId="53CE28CA" w14:textId="77777777" w:rsidR="00A179B1" w:rsidRDefault="00A179B1" w:rsidP="00A179B1">
      <w:r w:rsidRPr="00E30650">
        <w:rPr>
          <w:b/>
          <w:bCs/>
          <w:sz w:val="26"/>
          <w:szCs w:val="26"/>
        </w:rPr>
        <w:t xml:space="preserve">Bacchus </w:t>
      </w:r>
      <w:r>
        <w:rPr>
          <w:b/>
          <w:bCs/>
          <w:sz w:val="26"/>
          <w:szCs w:val="26"/>
        </w:rPr>
        <w:t>23</w:t>
      </w:r>
      <w:r>
        <w:t xml:space="preserve"> </w:t>
      </w:r>
      <w:r w:rsidRPr="00E30650">
        <w:t xml:space="preserve">James Bacchus was a founding judge and was twice the chairman of the Appellate Body of the </w:t>
      </w:r>
      <w:r>
        <w:t xml:space="preserve">WTO. </w:t>
      </w:r>
      <w:r w:rsidRPr="00E30650">
        <w:t>He is a former Member of the Congress of the United States</w:t>
      </w:r>
      <w:r>
        <w:t xml:space="preserve"> and </w:t>
      </w:r>
      <w:r w:rsidRPr="00E30650">
        <w:t>a former international trade negotiator for the United States</w:t>
      </w:r>
      <w:r>
        <w:t xml:space="preserve"> “</w:t>
      </w:r>
      <w:r w:rsidRPr="002D3675">
        <w:t>American Leadership Is Needed, Biden Should Seek to Revive the WTO</w:t>
      </w:r>
      <w:r>
        <w:t xml:space="preserve">” CATO Institute. 5-1-2024 </w:t>
      </w:r>
      <w:r w:rsidRPr="002D3675">
        <w:t>https://www.cato.org/commentary/american-leadership-needed-biden-should-seek-revive-wto</w:t>
      </w:r>
    </w:p>
    <w:p w14:paraId="26FFA833" w14:textId="77777777" w:rsidR="00A179B1" w:rsidRPr="002D3675" w:rsidRDefault="00A179B1" w:rsidP="00A179B1">
      <w:pPr>
        <w:rPr>
          <w:sz w:val="16"/>
        </w:rPr>
      </w:pPr>
      <w:r w:rsidRPr="002D3675">
        <w:rPr>
          <w:rStyle w:val="StyleUnderline"/>
          <w:highlight w:val="cyan"/>
        </w:rPr>
        <w:t>Without American leadership, the WTO will</w:t>
      </w:r>
      <w:r w:rsidRPr="002D3675">
        <w:rPr>
          <w:rStyle w:val="StyleUnderline"/>
        </w:rPr>
        <w:t xml:space="preserve"> persist but will </w:t>
      </w:r>
      <w:r w:rsidRPr="002D3675">
        <w:rPr>
          <w:rStyle w:val="StyleUnderline"/>
          <w:highlight w:val="cyan"/>
        </w:rPr>
        <w:t>be unable to accomplish much more</w:t>
      </w:r>
      <w:r w:rsidRPr="002D3675">
        <w:rPr>
          <w:sz w:val="16"/>
        </w:rPr>
        <w:t xml:space="preserve"> toward freeing and thereby enhancing the flow of world trade multilaterally through modernization of its rules for the 21st century. And </w:t>
      </w:r>
      <w:r w:rsidRPr="002D3675">
        <w:rPr>
          <w:rStyle w:val="StyleUnderline"/>
          <w:highlight w:val="cyan"/>
        </w:rPr>
        <w:t>the world will be worse off because of it</w:t>
      </w:r>
      <w:r w:rsidRPr="002D3675">
        <w:rPr>
          <w:sz w:val="16"/>
        </w:rPr>
        <w:t xml:space="preserve">. That said, the “few successes” Ngozi highlights are worth noting. Formalization of new rules that will reduce domestic regulatory barriers to services trade (of great value to the U.S.) New rules to help the poorest members of the WTO advance economically. A commitment to cooperate on trade action to help end global plastic pollution. And not least, a hard-won extension for another two years of the moratorium on taxation of electronic commerce (though at the potential price of ending this vital moratorium in March 2026 if it is not further renewed then). Perhaps even more significant is a new “plurilateral” accord agreed by 125 members to eliminate red tape and other bureaucratic barriers to domestic and foreign direct investment which could save participating members up to $1 billion a year and boost Foreign Direct Investment. It shows the right way forward for an organization that can no longer afford to make decisions on new rules only when all 166 of its members agree. Only opposition of India and South Africa to anything other than fully multilateral agreements kept this new agreement from being incorporated into the WTO legal framework in Abu Dhabi, so that is the next task. Perhaps more leadership from the United States would have overcome India and South Africa’s myopic obstructionism in Abu Dhabi. Instead, the Biden administration stood on the sidelines — an unfortunate yet unsurprising turn, given years of frequently ignoring the WTO, increasingly flouting its rules, and disingenuously opposing the restoration of an appellate tribunal that would again help the institution enforce its rules on all WTO members (including the United States and China). </w:t>
      </w:r>
      <w:r w:rsidRPr="002D3675">
        <w:rPr>
          <w:rStyle w:val="StyleUnderline"/>
          <w:highlight w:val="cyan"/>
        </w:rPr>
        <w:t>The administration should reverse course</w:t>
      </w:r>
      <w:r w:rsidRPr="002D3675">
        <w:rPr>
          <w:rStyle w:val="StyleUnderline"/>
        </w:rPr>
        <w:t xml:space="preserve">. It </w:t>
      </w:r>
      <w:r w:rsidRPr="002D3675">
        <w:rPr>
          <w:rStyle w:val="StyleUnderline"/>
          <w:highlight w:val="cyan"/>
        </w:rPr>
        <w:t>should return the WTO to the center of</w:t>
      </w:r>
      <w:r w:rsidRPr="002D3675">
        <w:rPr>
          <w:rStyle w:val="StyleUnderline"/>
        </w:rPr>
        <w:t xml:space="preserve"> its </w:t>
      </w:r>
      <w:r w:rsidRPr="002D3675">
        <w:rPr>
          <w:rStyle w:val="StyleUnderline"/>
          <w:highlight w:val="cyan"/>
        </w:rPr>
        <w:t>trade</w:t>
      </w:r>
      <w:r w:rsidRPr="002D3675">
        <w:rPr>
          <w:rStyle w:val="StyleUnderline"/>
        </w:rPr>
        <w:t xml:space="preserve"> policy and work for the conclusion of more plurilateral agreement</w:t>
      </w:r>
      <w:r w:rsidRPr="002D3675">
        <w:rPr>
          <w:sz w:val="16"/>
        </w:rPr>
        <w:t xml:space="preserve">s — such as the new one on investment facilitation — </w:t>
      </w:r>
      <w:r w:rsidRPr="002D3675">
        <w:rPr>
          <w:rStyle w:val="StyleUnderline"/>
          <w:highlight w:val="cyan"/>
        </w:rPr>
        <w:t>on crucial issues</w:t>
      </w:r>
      <w:r w:rsidRPr="002D3675">
        <w:rPr>
          <w:rStyle w:val="StyleUnderline"/>
        </w:rPr>
        <w:t xml:space="preserve"> </w:t>
      </w:r>
      <w:r w:rsidRPr="002D3675">
        <w:rPr>
          <w:sz w:val="16"/>
        </w:rPr>
        <w:t xml:space="preserve">in the American interest </w:t>
      </w:r>
      <w:r w:rsidRPr="002D3675">
        <w:rPr>
          <w:rStyle w:val="StyleUnderline"/>
          <w:highlight w:val="cyan"/>
        </w:rPr>
        <w:t>such as</w:t>
      </w:r>
      <w:r w:rsidRPr="002D3675">
        <w:rPr>
          <w:sz w:val="16"/>
        </w:rPr>
        <w:t xml:space="preserve"> services, industrial subsidies, digital trade, technical standards, </w:t>
      </w:r>
      <w:r w:rsidRPr="002D3675">
        <w:rPr>
          <w:rStyle w:val="StyleUnderline"/>
          <w:highlight w:val="cyan"/>
        </w:rPr>
        <w:t>i</w:t>
      </w:r>
      <w:r w:rsidRPr="002D3675">
        <w:rPr>
          <w:rStyle w:val="StyleUnderline"/>
        </w:rPr>
        <w:t xml:space="preserve">ntellectual </w:t>
      </w:r>
      <w:r w:rsidRPr="002D3675">
        <w:rPr>
          <w:rStyle w:val="StyleUnderline"/>
          <w:highlight w:val="cyan"/>
        </w:rPr>
        <w:t>p</w:t>
      </w:r>
      <w:r w:rsidRPr="002D3675">
        <w:rPr>
          <w:rStyle w:val="StyleUnderline"/>
        </w:rPr>
        <w:t>roperty</w:t>
      </w:r>
      <w:r w:rsidRPr="002D3675">
        <w:rPr>
          <w:sz w:val="16"/>
        </w:rPr>
        <w:t xml:space="preserve">, energy and environmental sustainability, and more. </w:t>
      </w:r>
    </w:p>
    <w:p w14:paraId="26763587" w14:textId="77777777" w:rsidR="001F59A4" w:rsidRDefault="001F59A4" w:rsidP="001F59A4">
      <w:pPr>
        <w:rPr>
          <w:rStyle w:val="Emphasis"/>
          <w:b w:val="0"/>
          <w:bCs/>
          <w:u w:val="none"/>
        </w:rPr>
      </w:pPr>
    </w:p>
    <w:p w14:paraId="2AF69CAA" w14:textId="77777777" w:rsidR="00C5463F" w:rsidRPr="00C5463F" w:rsidRDefault="00C5463F" w:rsidP="00C5463F"/>
    <w:p w14:paraId="04B5570B" w14:textId="53A7AF82" w:rsidR="00515C6E" w:rsidRPr="00515C6E" w:rsidRDefault="00186EF7" w:rsidP="00515C6E">
      <w:pPr>
        <w:pStyle w:val="Heading3"/>
      </w:pPr>
      <w:r>
        <w:lastRenderedPageBreak/>
        <w:t>IP Key</w:t>
      </w:r>
    </w:p>
    <w:p w14:paraId="0B2D7885" w14:textId="6633641E" w:rsidR="009C0918" w:rsidRPr="00906657" w:rsidRDefault="00515C6E" w:rsidP="009C0918">
      <w:pPr>
        <w:pStyle w:val="Heading4"/>
      </w:pPr>
      <w:r>
        <w:t>IP protection</w:t>
      </w:r>
      <w:r w:rsidR="009C0918">
        <w:t xml:space="preserve"> preserves WTO accountability and resolves legal obligations</w:t>
      </w:r>
    </w:p>
    <w:p w14:paraId="6A753A8A" w14:textId="77777777" w:rsidR="009C0918" w:rsidRPr="001013F7" w:rsidRDefault="009C0918" w:rsidP="009C0918">
      <w:pPr>
        <w:rPr>
          <w:b/>
          <w:bCs/>
        </w:rPr>
      </w:pPr>
      <w:r>
        <w:rPr>
          <w:rStyle w:val="Style13ptBold"/>
          <w:sz w:val="26"/>
          <w:szCs w:val="26"/>
        </w:rPr>
        <w:t>Okediji ‘08</w:t>
      </w:r>
      <w:r>
        <w:rPr>
          <w:rStyle w:val="Style13ptBold"/>
        </w:rPr>
        <w:t xml:space="preserve"> </w:t>
      </w:r>
      <w:r w:rsidRPr="001013F7">
        <w:rPr>
          <w:rStyle w:val="Style13ptBold"/>
          <w:b w:val="0"/>
          <w:bCs w:val="0"/>
        </w:rPr>
        <w:t>[Ruth L. Okediji; Ruth L. Okediji is the Jeremiah Smith. Jr, Professor of Law at Harvard Law School and Co-Director of the Berkman Klein Center. A renowned scholar in international intellectual property (IP) law and a foremost authority on the role of intellectual property in social and economic development, Professor Okediji has advised inter-governmental organizations, regional economic communities, and national governments on a range of matters related to technology, innovation policy, and development. Professor Okediji was a member of the United States National Academies’ Board on Science, Technology and Policy Committee on the Impact of Copyright Policy on Innovation in the Digital Era.; “WIPO-WTO RELATIONS AND THE FUTURE OF GLOBAL INTELLECTUAL PROPERTY NORMS”; Netherland Yearbook of International Law; doi:10.1017/S016767680800069X]//KuGa</w:t>
      </w:r>
    </w:p>
    <w:p w14:paraId="2E53B120" w14:textId="77777777" w:rsidR="009C0918" w:rsidRPr="005A5FC2" w:rsidRDefault="009C0918" w:rsidP="009C0918">
      <w:pPr>
        <w:rPr>
          <w:sz w:val="16"/>
        </w:rPr>
      </w:pPr>
      <w:r w:rsidRPr="001C38CA">
        <w:rPr>
          <w:rStyle w:val="StyleUnderline"/>
        </w:rPr>
        <w:t xml:space="preserve">Demands for WTO accountability to, or accommodation of, non-WTO obligations are also sometimes framed as concern over the prospect of </w:t>
      </w:r>
      <w:r w:rsidRPr="00B4654B">
        <w:rPr>
          <w:rStyle w:val="StyleUnderline"/>
          <w:b/>
          <w:bCs/>
        </w:rPr>
        <w:t>norm conflicts</w:t>
      </w:r>
      <w:r w:rsidRPr="001C38CA">
        <w:rPr>
          <w:rStyle w:val="StyleUnderline"/>
        </w:rPr>
        <w:t xml:space="preserve"> due to the activities of multiple actors operating within the same policy space.</w:t>
      </w:r>
      <w:r w:rsidRPr="005A5FC2">
        <w:rPr>
          <w:sz w:val="16"/>
        </w:rPr>
        <w:t xml:space="preserve"> </w:t>
      </w:r>
      <w:r w:rsidRPr="00906657">
        <w:rPr>
          <w:rStyle w:val="StyleUnderline"/>
        </w:rPr>
        <w:t xml:space="preserve">The argument generally is that the WTO, with its capacity for strategic linkage bargains, has the constitutional capacity and, perhaps, mandate to </w:t>
      </w:r>
      <w:r w:rsidRPr="00B4654B">
        <w:rPr>
          <w:rStyle w:val="StyleUnderline"/>
          <w:b/>
          <w:bCs/>
        </w:rPr>
        <w:t>internalize the negative trade-offs</w:t>
      </w:r>
      <w:r w:rsidRPr="00906657">
        <w:rPr>
          <w:rStyle w:val="StyleUnderline"/>
        </w:rPr>
        <w:t xml:space="preserve"> associated with the free trade regime by recognizing the legal obligations of states to, for example, protect the environment, promote fair labour standards, protect human rights or secure other human welfare goals</w:t>
      </w:r>
      <w:r w:rsidRPr="005A5FC2">
        <w:rPr>
          <w:sz w:val="16"/>
        </w:rPr>
        <w:t xml:space="preserve">. </w:t>
      </w:r>
      <w:r w:rsidRPr="00711E01">
        <w:rPr>
          <w:rStyle w:val="StyleUnderline"/>
        </w:rPr>
        <w:t xml:space="preserve">Thus, </w:t>
      </w:r>
      <w:r w:rsidRPr="00B4654B">
        <w:rPr>
          <w:rStyle w:val="StyleUnderline"/>
          <w:b/>
          <w:bCs/>
        </w:rPr>
        <w:t>claims for norm accommodation</w:t>
      </w:r>
      <w:r w:rsidRPr="00711E01">
        <w:rPr>
          <w:rStyle w:val="StyleUnderline"/>
        </w:rPr>
        <w:t xml:space="preserve"> in the WTO reflect, at least partially, a legal argument that the </w:t>
      </w:r>
      <w:r w:rsidRPr="00B4654B">
        <w:rPr>
          <w:rStyle w:val="StyleUnderline"/>
          <w:b/>
          <w:bCs/>
        </w:rPr>
        <w:t>trade system must be constrained by the obligations</w:t>
      </w:r>
      <w:r w:rsidRPr="00711E01">
        <w:rPr>
          <w:rStyle w:val="StyleUnderline"/>
        </w:rPr>
        <w:t xml:space="preserve"> arising from other international law regimes, and that the welfare objectives of free trade should cohere with the social goals that more directly animate other multilateral instruments. To minimize conflicts among disparate legal regimes, scholarly attention has been directed at the importance of managing the inter-dependency that develops when institutional allocations of responsibility overlap.</w:t>
      </w:r>
      <w:r w:rsidRPr="005A5FC2">
        <w:rPr>
          <w:sz w:val="16"/>
        </w:rPr>
        <w:t xml:space="preserve">7 Such overlaps could be the unavoidable result of the proliferation of specialized bureaucracies that autonomously expand their specific mandates in response to the complexity and transnational nature of global problems.8 </w:t>
      </w:r>
      <w:r w:rsidRPr="00711E01">
        <w:rPr>
          <w:rStyle w:val="StyleUnderline"/>
        </w:rPr>
        <w:t xml:space="preserve">At other times, however, </w:t>
      </w:r>
      <w:r w:rsidRPr="00B4654B">
        <w:rPr>
          <w:rStyle w:val="StyleUnderline"/>
          <w:b/>
          <w:bCs/>
        </w:rPr>
        <w:t>shared institutional oversight</w:t>
      </w:r>
      <w:r w:rsidRPr="00711E01">
        <w:rPr>
          <w:rStyle w:val="StyleUnderline"/>
        </w:rPr>
        <w:t xml:space="preserve"> of a subject matter has been the deliberate design of states, such as in the case of intellectual property (IP),</w:t>
      </w:r>
      <w:r w:rsidRPr="005A5FC2">
        <w:rPr>
          <w:sz w:val="16"/>
        </w:rPr>
        <w:t xml:space="preserve"> which was incorporated into the trade regime through the WTO Agreement on Trade-Related Aspects of Intellectual Property Rights (TRIPS Agreement).9 With specific regard to TRIPS, a more nuanced form of inter-dependency has emerged from the strategic behaviour of states seeking to exploit the non-hierarchical structure of the international community by proposing norms in alternative fora specifically to undermine, if not upend, TRIPS obligations.10 Regardless of the underlying basis, however, scholars and commentators have encouraged stronger institutional coordination among international organizations as one way to overcome institutional isolation and to facilitate effective fulfilment of related mandates.11 The emphasis on coordination characteristically presumes equality among the relevant international organizations In this article, I argue that </w:t>
      </w:r>
      <w:r w:rsidRPr="00711E01">
        <w:rPr>
          <w:rStyle w:val="StyleUnderline"/>
        </w:rPr>
        <w:t xml:space="preserve">the WTO, in a hierarchical division of labour with the World Intellectual Property Organization (WIPO),12 should be </w:t>
      </w:r>
      <w:r w:rsidRPr="00B4654B">
        <w:rPr>
          <w:rStyle w:val="StyleUnderline"/>
          <w:b/>
          <w:bCs/>
        </w:rPr>
        <w:t>promoted as the future locus of substantive international IP regulation</w:t>
      </w:r>
      <w:r w:rsidRPr="00711E01">
        <w:rPr>
          <w:rStyle w:val="StyleUnderline"/>
        </w:rPr>
        <w:t>, particularly with respect to the creation of IP norms affecting the regulation and supply of global public goods such as health, education, scientific data and the environment.</w:t>
      </w:r>
      <w:r w:rsidRPr="005A5FC2">
        <w:rPr>
          <w:sz w:val="16"/>
        </w:rPr>
        <w:t xml:space="preserve"> I advance three principal arguments in support of this claim. First, linkage is an indelible fact of modern economic relations. WIPO is neither formally charged nor structurally designed to accomplish the kind of linkage bargains now associated with the WTO. Second, the WIPO-WTO Agreement,13 while not unambiguous, can reasonably be interpreted as creating a hierarchical relationship between the two Organizations. Third, while there are risks and problems associated with a move to the WTO, particularly the WTO’s casuistic methods, there are good reasons, mainly flowing from the </w:t>
      </w:r>
      <w:r w:rsidRPr="00B4654B">
        <w:rPr>
          <w:rStyle w:val="StyleUnderline"/>
          <w:b/>
          <w:bCs/>
        </w:rPr>
        <w:t>economic interests</w:t>
      </w:r>
      <w:r w:rsidRPr="00711E01">
        <w:rPr>
          <w:rStyle w:val="StyleUnderline"/>
        </w:rPr>
        <w:t xml:space="preserve"> of developing and least-developed countries (</w:t>
      </w:r>
      <w:r w:rsidRPr="00B4654B">
        <w:rPr>
          <w:rStyle w:val="StyleUnderline"/>
          <w:b/>
          <w:bCs/>
        </w:rPr>
        <w:t>DCs and LDCs</w:t>
      </w:r>
      <w:r w:rsidRPr="00711E01">
        <w:rPr>
          <w:rStyle w:val="StyleUnderline"/>
        </w:rPr>
        <w:t>)</w:t>
      </w:r>
      <w:r w:rsidRPr="005A5FC2">
        <w:rPr>
          <w:sz w:val="16"/>
        </w:rPr>
        <w:t>, to prefer a hierarchical approach to the current institutional structure of global IP regulation</w:t>
      </w:r>
    </w:p>
    <w:p w14:paraId="5DBF33A7" w14:textId="77777777" w:rsidR="009C0918" w:rsidRDefault="009C0918" w:rsidP="00186EF7">
      <w:pPr>
        <w:rPr>
          <w:sz w:val="16"/>
        </w:rPr>
      </w:pPr>
    </w:p>
    <w:p w14:paraId="5C66A8C7" w14:textId="77777777" w:rsidR="009C0918" w:rsidRDefault="009C0918" w:rsidP="009C0918">
      <w:pPr>
        <w:pStyle w:val="Heading4"/>
      </w:pPr>
      <w:r>
        <w:lastRenderedPageBreak/>
        <w:t xml:space="preserve">TRIPS synchronization prevents WTO conflicts. </w:t>
      </w:r>
    </w:p>
    <w:p w14:paraId="6965D4A6" w14:textId="632B1495" w:rsidR="009C0918" w:rsidRPr="00361619" w:rsidRDefault="009C0918" w:rsidP="009C0918">
      <w:r w:rsidRPr="008D2CEF">
        <w:rPr>
          <w:rStyle w:val="Style13ptBold"/>
          <w:sz w:val="26"/>
          <w:szCs w:val="26"/>
        </w:rPr>
        <w:t>Mendenhall 5/21</w:t>
      </w:r>
      <w:r>
        <w:rPr>
          <w:rStyle w:val="Style13ptBold"/>
        </w:rPr>
        <w:t xml:space="preserve"> </w:t>
      </w:r>
      <w:r w:rsidRPr="008D2CEF">
        <w:rPr>
          <w:rStyle w:val="Style13ptBold"/>
          <w:b w:val="0"/>
          <w:bCs w:val="0"/>
        </w:rPr>
        <w:t xml:space="preserve">[James Mendhenhall; </w:t>
      </w:r>
      <w:r w:rsidRPr="008D2CEF">
        <w:t>JAMES MENDENHALL is a partner in Sidley’s Global Arbitration, Trade and Advocacy group in in Washington, D.C., concentrating on proceedings before the Committee on Foreign Investment in the United States (CFIUS), international arbitration, international trade policy, and international trade litigation</w:t>
      </w:r>
      <w:r w:rsidRPr="008D2CEF">
        <w:rPr>
          <w:rStyle w:val="Style13ptBold"/>
        </w:rPr>
        <w:t xml:space="preserve">; </w:t>
      </w:r>
      <w:r w:rsidRPr="008D2CEF">
        <w:rPr>
          <w:rStyle w:val="Style13ptBold"/>
          <w:b w:val="0"/>
          <w:bCs w:val="0"/>
        </w:rPr>
        <w:t xml:space="preserve">“The protection of Intellectual Property Rights through WTO dispute settlement”; Research Handbook on Intellectual Property Rights and Arbitration; </w:t>
      </w:r>
      <w:r w:rsidRPr="00F80B4B">
        <w:t>https://doi.org/10.4337/9781800378360.00023]//KuGa</w:t>
      </w:r>
      <w:r>
        <w:rPr>
          <w:rStyle w:val="Style13ptBold"/>
          <w:b w:val="0"/>
          <w:bCs w:val="0"/>
        </w:rPr>
        <w:br/>
      </w:r>
      <w:r>
        <w:br w:type="page"/>
      </w:r>
      <w:r w:rsidRPr="00361619">
        <w:rPr>
          <w:sz w:val="16"/>
        </w:rPr>
        <w:lastRenderedPageBreak/>
        <w:t xml:space="preserve">1. THE TRIPS AGREEMENT: OVERVIEW </w:t>
      </w:r>
    </w:p>
    <w:p w14:paraId="029BD5E6" w14:textId="77777777" w:rsidR="009C0918" w:rsidRPr="00361619" w:rsidRDefault="009C0918" w:rsidP="009C0918">
      <w:pPr>
        <w:rPr>
          <w:sz w:val="16"/>
        </w:rPr>
      </w:pPr>
      <w:r w:rsidRPr="00497879">
        <w:rPr>
          <w:rStyle w:val="StyleUnderline"/>
        </w:rPr>
        <w:t xml:space="preserve">As explained in Section 1.1, below, the domestic legal regimes of WTO Members must </w:t>
      </w:r>
      <w:r w:rsidRPr="006833A1">
        <w:rPr>
          <w:rStyle w:val="StyleUnderline"/>
          <w:b/>
          <w:bCs/>
        </w:rPr>
        <w:t>meet (or exceed)</w:t>
      </w:r>
      <w:r w:rsidRPr="00497879">
        <w:rPr>
          <w:rStyle w:val="StyleUnderline"/>
        </w:rPr>
        <w:t xml:space="preserve"> the minimum standards of treatment set forth in the </w:t>
      </w:r>
      <w:r w:rsidRPr="006833A1">
        <w:rPr>
          <w:rStyle w:val="StyleUnderline"/>
          <w:b/>
          <w:bCs/>
        </w:rPr>
        <w:t>TRIPS Agreement</w:t>
      </w:r>
      <w:r w:rsidRPr="00497879">
        <w:rPr>
          <w:rStyle w:val="StyleUnderline"/>
        </w:rPr>
        <w:t xml:space="preserve">. </w:t>
      </w:r>
      <w:r w:rsidRPr="00361619">
        <w:rPr>
          <w:sz w:val="16"/>
        </w:rPr>
        <w:t xml:space="preserve">Further, as explained in Section 1.2, the TRIPS Agreement incorporates by reference key provisions of certain other international treaties on IP and allows Members to enforce those provisions through the </w:t>
      </w:r>
      <w:r w:rsidRPr="00497879">
        <w:rPr>
          <w:rStyle w:val="StyleUnderline"/>
        </w:rPr>
        <w:t>WTO dispute settlement mechanism</w:t>
      </w:r>
      <w:r w:rsidRPr="00361619">
        <w:rPr>
          <w:sz w:val="16"/>
        </w:rPr>
        <w:t>. Section 1.3 details some of the important substantive guarantees created by the TRIPS Agreement.</w:t>
      </w:r>
    </w:p>
    <w:p w14:paraId="2F699A1E" w14:textId="77777777" w:rsidR="009C0918" w:rsidRPr="00361619" w:rsidRDefault="009C0918" w:rsidP="009C0918">
      <w:pPr>
        <w:pStyle w:val="ListParagraph"/>
        <w:numPr>
          <w:ilvl w:val="1"/>
          <w:numId w:val="48"/>
        </w:numPr>
        <w:rPr>
          <w:sz w:val="16"/>
        </w:rPr>
      </w:pPr>
      <w:r w:rsidRPr="00361619">
        <w:rPr>
          <w:sz w:val="16"/>
        </w:rPr>
        <w:t xml:space="preserve">Interaction between Domestic IP Laws and the TRIPS Agreement </w:t>
      </w:r>
    </w:p>
    <w:p w14:paraId="014A4845" w14:textId="77777777" w:rsidR="009C0918" w:rsidRDefault="009C0918" w:rsidP="009C0918">
      <w:pPr>
        <w:ind w:left="50"/>
        <w:rPr>
          <w:rStyle w:val="StyleUnderline"/>
          <w:b/>
          <w:bCs/>
        </w:rPr>
      </w:pPr>
      <w:r w:rsidRPr="004D1782">
        <w:rPr>
          <w:rStyle w:val="StyleUnderline"/>
        </w:rPr>
        <w:t xml:space="preserve">The grant, maintenance, and enforcement of IP rights have traditionally been the province of domestic legislation and regulations.3 As such, </w:t>
      </w:r>
      <w:r w:rsidRPr="006833A1">
        <w:rPr>
          <w:rStyle w:val="StyleUnderline"/>
          <w:b/>
          <w:bCs/>
        </w:rPr>
        <w:t>IP rights are territorial</w:t>
      </w:r>
      <w:r w:rsidRPr="004D1782">
        <w:rPr>
          <w:rStyle w:val="StyleUnderline"/>
        </w:rPr>
        <w:t>, and their creation, maintenance, protection, and revocation – before the introduction of treaties with IP-related provisions – had traditionally been a matter on which states would freely legislate within their territory.</w:t>
      </w:r>
      <w:r w:rsidRPr="00361619">
        <w:rPr>
          <w:sz w:val="16"/>
        </w:rPr>
        <w:t xml:space="preserve"> As a result, IP rights have evolved differently in different states. </w:t>
      </w:r>
      <w:r w:rsidRPr="004D1782">
        <w:rPr>
          <w:rStyle w:val="StyleUnderline"/>
        </w:rPr>
        <w:t xml:space="preserve">These differences often </w:t>
      </w:r>
      <w:r w:rsidRPr="006833A1">
        <w:rPr>
          <w:rStyle w:val="StyleUnderline"/>
          <w:b/>
          <w:bCs/>
        </w:rPr>
        <w:t>created difficulties</w:t>
      </w:r>
      <w:r w:rsidRPr="004D1782">
        <w:rPr>
          <w:rStyle w:val="StyleUnderline"/>
        </w:rPr>
        <w:t xml:space="preserve"> for international businesses.</w:t>
      </w:r>
      <w:r w:rsidRPr="00361619">
        <w:rPr>
          <w:sz w:val="16"/>
        </w:rPr>
        <w:t xml:space="preserve"> </w:t>
      </w:r>
      <w:r w:rsidRPr="004D1782">
        <w:rPr>
          <w:rStyle w:val="StyleUnderline"/>
        </w:rPr>
        <w:t xml:space="preserve">For example, a producer creating innovative goods in a state with strong IP protection and then placing them on the market in a state with weak IP protection could face the risk that other economic actors in the import market would copy and market the invention in the import market. The TRIPS Agreement leaves the protection and enforcement of IP primarily to domestic legislation but creates certain </w:t>
      </w:r>
      <w:r w:rsidRPr="006833A1">
        <w:rPr>
          <w:rStyle w:val="StyleUnderline"/>
          <w:b/>
          <w:bCs/>
        </w:rPr>
        <w:t>minimum standards</w:t>
      </w:r>
      <w:r w:rsidRPr="004D1782">
        <w:rPr>
          <w:rStyle w:val="StyleUnderline"/>
        </w:rPr>
        <w:t xml:space="preserve"> to which the domestic IP legal framework must adhere</w:t>
      </w:r>
      <w:r w:rsidRPr="00361619">
        <w:rPr>
          <w:sz w:val="16"/>
        </w:rPr>
        <w:t xml:space="preserve">.4 For example, the TRIPS Agreement requires </w:t>
      </w:r>
      <w:r w:rsidRPr="004D1782">
        <w:rPr>
          <w:rStyle w:val="StyleUnderline"/>
        </w:rPr>
        <w:t xml:space="preserve">Members to grant patents </w:t>
      </w:r>
      <w:r w:rsidRPr="006833A1">
        <w:rPr>
          <w:rStyle w:val="StyleUnderline"/>
          <w:b/>
          <w:bCs/>
        </w:rPr>
        <w:t>without discrimination as to the field of technology</w:t>
      </w:r>
      <w:r w:rsidRPr="004D1782">
        <w:rPr>
          <w:rStyle w:val="StyleUnderline"/>
        </w:rPr>
        <w:t xml:space="preserve"> or the country of invention, as long as certain minimum criteria are met.5</w:t>
      </w:r>
      <w:r w:rsidRPr="00361619">
        <w:rPr>
          <w:sz w:val="16"/>
        </w:rPr>
        <w:t xml:space="preserve"> It further requires that </w:t>
      </w:r>
      <w:r w:rsidRPr="004D1782">
        <w:rPr>
          <w:rStyle w:val="StyleUnderline"/>
        </w:rPr>
        <w:t xml:space="preserve">the term of patent protection should be at </w:t>
      </w:r>
      <w:r w:rsidRPr="00562EBB">
        <w:rPr>
          <w:rStyle w:val="StyleUnderline"/>
          <w:b/>
          <w:bCs/>
        </w:rPr>
        <w:t>least 20 years</w:t>
      </w:r>
      <w:r w:rsidRPr="004D1782">
        <w:rPr>
          <w:rStyle w:val="StyleUnderline"/>
        </w:rPr>
        <w:t xml:space="preserve"> from the filing date.</w:t>
      </w:r>
      <w:r w:rsidRPr="00361619">
        <w:rPr>
          <w:sz w:val="16"/>
        </w:rPr>
        <w:t xml:space="preserve">6 Members must implement these requirements through domestic law. </w:t>
      </w:r>
      <w:r w:rsidRPr="004D1782">
        <w:rPr>
          <w:rStyle w:val="StyleUnderline"/>
        </w:rPr>
        <w:t xml:space="preserve">If a </w:t>
      </w:r>
      <w:proofErr w:type="gramStart"/>
      <w:r w:rsidRPr="004D1782">
        <w:rPr>
          <w:rStyle w:val="StyleUnderline"/>
        </w:rPr>
        <w:t>Member</w:t>
      </w:r>
      <w:proofErr w:type="gramEnd"/>
      <w:r w:rsidRPr="004D1782">
        <w:rPr>
          <w:rStyle w:val="StyleUnderline"/>
        </w:rPr>
        <w:t xml:space="preserve"> fails to do so, it would </w:t>
      </w:r>
      <w:r w:rsidRPr="00562EBB">
        <w:rPr>
          <w:rStyle w:val="StyleUnderline"/>
          <w:b/>
          <w:bCs/>
        </w:rPr>
        <w:t>violate the TRIPS Agreement</w:t>
      </w:r>
      <w:r w:rsidRPr="004D1782">
        <w:rPr>
          <w:rStyle w:val="StyleUnderline"/>
        </w:rPr>
        <w:t xml:space="preserve">, triggering the availability of </w:t>
      </w:r>
      <w:r w:rsidRPr="00562EBB">
        <w:rPr>
          <w:rStyle w:val="StyleUnderline"/>
          <w:b/>
          <w:bCs/>
        </w:rPr>
        <w:t>WTO remedies</w:t>
      </w:r>
      <w:r w:rsidRPr="004D1782">
        <w:rPr>
          <w:rStyle w:val="StyleUnderline"/>
        </w:rPr>
        <w:t xml:space="preserve">. </w:t>
      </w:r>
      <w:r w:rsidRPr="00361619">
        <w:rPr>
          <w:sz w:val="16"/>
        </w:rPr>
        <w:t xml:space="preserve">The TRIPS Agreement also imposes specific obligations regarding ‘civil judicial remedies’7 and ‘criminal procedures’8 in respect of IP infringement. </w:t>
      </w:r>
      <w:r w:rsidRPr="006833A1">
        <w:rPr>
          <w:rStyle w:val="StyleUnderline"/>
        </w:rPr>
        <w:t>TRIPS Article 41.1 requires that such enforcement procedures must ‘permit effective action against any acts of infringement of intellectual property rights covered by [the TRIPS Agreement], including expeditious remedies to prevent infringements and remedies which constitute a deterrent to further infringements.’</w:t>
      </w:r>
      <w:r w:rsidRPr="00361619">
        <w:rPr>
          <w:sz w:val="16"/>
        </w:rPr>
        <w:t xml:space="preserve"> Furthermore, the judicial and executive authorities must implement TRIPS-consistent IP laws.9 Finally, as recognized in Article 1.1 of the TRIPS Agreement, Members ‘may, but shall not be obliged to</w:t>
      </w:r>
      <w:r w:rsidRPr="006833A1">
        <w:rPr>
          <w:rStyle w:val="StyleUnderline"/>
        </w:rPr>
        <w:t xml:space="preserve">, implement in their law more extensive protection than is required by this Agreement ….’ However, as clarified by Article 1.1, if a </w:t>
      </w:r>
      <w:proofErr w:type="gramStart"/>
      <w:r w:rsidRPr="006833A1">
        <w:rPr>
          <w:rStyle w:val="StyleUnderline"/>
        </w:rPr>
        <w:t>Member</w:t>
      </w:r>
      <w:proofErr w:type="gramEnd"/>
      <w:r w:rsidRPr="006833A1">
        <w:rPr>
          <w:rStyle w:val="StyleUnderline"/>
        </w:rPr>
        <w:t xml:space="preserve"> does provide more extensive protection, it </w:t>
      </w:r>
      <w:r w:rsidRPr="00835583">
        <w:rPr>
          <w:rStyle w:val="StyleUnderline"/>
          <w:b/>
          <w:bCs/>
        </w:rPr>
        <w:t>must not do so in a manner that contravenes any provisions of the TRIPS Agreement.</w:t>
      </w:r>
    </w:p>
    <w:p w14:paraId="19C3419B" w14:textId="77777777" w:rsidR="009C0918" w:rsidRDefault="009C0918" w:rsidP="009C0918">
      <w:pPr>
        <w:ind w:left="50"/>
        <w:rPr>
          <w:rStyle w:val="StyleUnderline"/>
          <w:b/>
          <w:bCs/>
        </w:rPr>
      </w:pPr>
    </w:p>
    <w:p w14:paraId="597E4695" w14:textId="77777777" w:rsidR="009C0918" w:rsidRPr="005A67D1" w:rsidRDefault="009C0918" w:rsidP="00186EF7">
      <w:pPr>
        <w:rPr>
          <w:sz w:val="16"/>
        </w:rPr>
      </w:pPr>
    </w:p>
    <w:p w14:paraId="1ABDDAD9" w14:textId="77777777" w:rsidR="002F4CC1" w:rsidRDefault="002F4CC1" w:rsidP="002F4CC1">
      <w:pPr>
        <w:pStyle w:val="Heading3"/>
      </w:pPr>
      <w:r>
        <w:lastRenderedPageBreak/>
        <w:t>US Undermines WTO</w:t>
      </w:r>
    </w:p>
    <w:p w14:paraId="008181FD" w14:textId="77777777" w:rsidR="002F4CC1" w:rsidRPr="001C25F3" w:rsidRDefault="002F4CC1" w:rsidP="002F4CC1">
      <w:pPr>
        <w:pStyle w:val="Heading4"/>
      </w:pPr>
      <w:r>
        <w:t xml:space="preserve">US policy is </w:t>
      </w:r>
      <w:r w:rsidRPr="001C25F3">
        <w:rPr>
          <w:u w:val="single"/>
        </w:rPr>
        <w:t>undermining</w:t>
      </w:r>
      <w:r>
        <w:t xml:space="preserve"> the WTO in the status quo:</w:t>
      </w:r>
    </w:p>
    <w:p w14:paraId="03648182" w14:textId="77777777" w:rsidR="002F4CC1" w:rsidRDefault="002F4CC1" w:rsidP="002F4CC1">
      <w:pPr>
        <w:pStyle w:val="Heading4"/>
      </w:pPr>
      <w:r>
        <w:t xml:space="preserve">1. </w:t>
      </w:r>
      <w:r>
        <w:rPr>
          <w:u w:val="single"/>
        </w:rPr>
        <w:t>INDIVIDUALISM:</w:t>
      </w:r>
      <w:r>
        <w:t xml:space="preserve"> The US’s focus on </w:t>
      </w:r>
      <w:r w:rsidRPr="00A243A0">
        <w:rPr>
          <w:u w:val="single"/>
        </w:rPr>
        <w:t>individualist policies</w:t>
      </w:r>
      <w:r>
        <w:t xml:space="preserve"> that are </w:t>
      </w:r>
      <w:r w:rsidRPr="00A243A0">
        <w:rPr>
          <w:u w:val="single"/>
        </w:rPr>
        <w:t>undermining</w:t>
      </w:r>
      <w:r>
        <w:t xml:space="preserve"> the WTO in the status quo.</w:t>
      </w:r>
    </w:p>
    <w:p w14:paraId="41C90D5A" w14:textId="16F04DBB" w:rsidR="002F4CC1" w:rsidRPr="00620D1C" w:rsidRDefault="002F4CC1" w:rsidP="002F4CC1">
      <w:r>
        <w:t xml:space="preserve">Marc </w:t>
      </w:r>
      <w:r w:rsidRPr="00620D1C">
        <w:rPr>
          <w:rStyle w:val="Style13ptBold"/>
        </w:rPr>
        <w:t>Chandler 23</w:t>
      </w:r>
      <w:r>
        <w:t xml:space="preserve">, Chief Market Strategist for Bannockburn Global Forex, “The U.S. Is Abdicating Global Economic Leadership,” Barron’s, 02-09-2023, </w:t>
      </w:r>
      <w:r w:rsidRPr="00F80B4B">
        <w:t>https://www.barrons.com/articles/us-wto-china-trade-economy-51675875126</w:t>
      </w:r>
      <w:r>
        <w:t>, RMazhankou</w:t>
      </w:r>
    </w:p>
    <w:p w14:paraId="591212B8" w14:textId="77777777" w:rsidR="002F4CC1" w:rsidRPr="00A33CE7" w:rsidRDefault="002F4CC1" w:rsidP="002F4CC1">
      <w:pPr>
        <w:rPr>
          <w:sz w:val="16"/>
        </w:rPr>
      </w:pPr>
      <w:r w:rsidRPr="009C0918">
        <w:rPr>
          <w:rStyle w:val="StyleUnderline"/>
          <w:highlight w:val="cyan"/>
        </w:rPr>
        <w:t>What ails America</w:t>
      </w:r>
      <w:r w:rsidRPr="00A33CE7">
        <w:rPr>
          <w:sz w:val="16"/>
        </w:rPr>
        <w:t xml:space="preserve"> is ultimately not to be found in Beijing, Moscow, Hanoi, Tokyo, or Brussels. It </w:t>
      </w:r>
      <w:r w:rsidRPr="009C0918">
        <w:rPr>
          <w:rStyle w:val="StyleUnderline"/>
          <w:highlight w:val="cyan"/>
        </w:rPr>
        <w:t>is located within the U</w:t>
      </w:r>
      <w:r w:rsidRPr="00A243A0">
        <w:rPr>
          <w:rStyle w:val="StyleUnderline"/>
        </w:rPr>
        <w:t xml:space="preserve">nited </w:t>
      </w:r>
      <w:r w:rsidRPr="009C0918">
        <w:rPr>
          <w:rStyle w:val="StyleUnderline"/>
          <w:highlight w:val="cyan"/>
        </w:rPr>
        <w:t>S</w:t>
      </w:r>
      <w:r w:rsidRPr="00A243A0">
        <w:rPr>
          <w:rStyle w:val="StyleUnderline"/>
        </w:rPr>
        <w:t>tates</w:t>
      </w:r>
      <w:r w:rsidRPr="00A33CE7">
        <w:rPr>
          <w:sz w:val="16"/>
        </w:rPr>
        <w:t xml:space="preserve">. Our </w:t>
      </w:r>
      <w:r w:rsidRPr="00A243A0">
        <w:rPr>
          <w:u w:val="single"/>
        </w:rPr>
        <w:t xml:space="preserve">real scourges are </w:t>
      </w:r>
      <w:r w:rsidRPr="00A243A0">
        <w:rPr>
          <w:b/>
          <w:u w:val="single"/>
        </w:rPr>
        <w:t>homegrown</w:t>
      </w:r>
      <w:r w:rsidRPr="00A33CE7">
        <w:rPr>
          <w:u w:val="single"/>
        </w:rPr>
        <w:t xml:space="preserve">, such as the rate of young people’s suicide, the declining life expectancy, the </w:t>
      </w:r>
      <w:r w:rsidRPr="009C0918">
        <w:rPr>
          <w:highlight w:val="cyan"/>
          <w:u w:val="single"/>
        </w:rPr>
        <w:t>divergence of wealth and power,</w:t>
      </w:r>
      <w:r w:rsidRPr="00A33CE7">
        <w:rPr>
          <w:u w:val="single"/>
        </w:rPr>
        <w:t xml:space="preserve"> </w:t>
      </w:r>
      <w:r w:rsidRPr="00A33CE7">
        <w:rPr>
          <w:sz w:val="16"/>
          <w:szCs w:val="16"/>
        </w:rPr>
        <w:t>and gun violence</w:t>
      </w:r>
      <w:r w:rsidRPr="00A33CE7">
        <w:rPr>
          <w:u w:val="single"/>
        </w:rPr>
        <w:t xml:space="preserve">. We </w:t>
      </w:r>
      <w:r w:rsidRPr="00A243A0">
        <w:rPr>
          <w:u w:val="single"/>
        </w:rPr>
        <w:t>need to address these</w:t>
      </w:r>
      <w:r w:rsidRPr="00A33CE7">
        <w:rPr>
          <w:sz w:val="16"/>
        </w:rPr>
        <w:t xml:space="preserve">, and they will </w:t>
      </w:r>
      <w:r w:rsidRPr="009C0918">
        <w:rPr>
          <w:highlight w:val="cyan"/>
          <w:u w:val="single"/>
        </w:rPr>
        <w:t xml:space="preserve">not be resolved by hectoring </w:t>
      </w:r>
      <w:r w:rsidRPr="009C0918">
        <w:rPr>
          <w:b/>
          <w:highlight w:val="cyan"/>
          <w:u w:val="single"/>
        </w:rPr>
        <w:t>other countries</w:t>
      </w:r>
      <w:r w:rsidRPr="00A33CE7">
        <w:rPr>
          <w:u w:val="single"/>
        </w:rPr>
        <w:t xml:space="preserve"> and instructing them on what they should be doing.</w:t>
      </w:r>
      <w:r w:rsidRPr="00A33CE7">
        <w:rPr>
          <w:sz w:val="16"/>
        </w:rPr>
        <w:t xml:space="preserve"> Even U.S. price pressures, which many economists try to link to China, obscure the domestic roots of our problems. That’s especially true for shelter and medical services. </w:t>
      </w:r>
      <w:r w:rsidRPr="00A243A0">
        <w:rPr>
          <w:u w:val="single"/>
        </w:rPr>
        <w:t xml:space="preserve">Locating the cause of America’s ailments abroad enables policy makers to </w:t>
      </w:r>
      <w:r w:rsidRPr="00A243A0">
        <w:rPr>
          <w:b/>
          <w:u w:val="single"/>
        </w:rPr>
        <w:t>evade</w:t>
      </w:r>
      <w:r w:rsidRPr="00A243A0">
        <w:rPr>
          <w:u w:val="single"/>
        </w:rPr>
        <w:t xml:space="preserve"> our social questions</w:t>
      </w:r>
      <w:r w:rsidRPr="00A243A0">
        <w:rPr>
          <w:sz w:val="16"/>
        </w:rPr>
        <w:t>.</w:t>
      </w:r>
    </w:p>
    <w:p w14:paraId="2564F6FC" w14:textId="77777777" w:rsidR="002F4CC1" w:rsidRPr="00A243A0" w:rsidRDefault="002F4CC1" w:rsidP="002F4CC1">
      <w:r w:rsidRPr="00A243A0">
        <w:t>The U.S. increasingly relies on threats of sanctions to ensure allies and adversaries think twice about moving against its perceived national interest of the day. But, just like an aircraft carrier allows extensive power projection, so does access to the U.S. dollar. Without the moral leadership of a robust, vibrant domestic body politic, America’s leadership has become over-reliant on the stick instead of the carrot.</w:t>
      </w:r>
    </w:p>
    <w:p w14:paraId="2D63E8BB" w14:textId="77777777" w:rsidR="002F4CC1" w:rsidRPr="00A33CE7" w:rsidRDefault="002F4CC1" w:rsidP="002F4CC1">
      <w:pPr>
        <w:rPr>
          <w:sz w:val="16"/>
        </w:rPr>
      </w:pPr>
      <w:r w:rsidRPr="00A33CE7">
        <w:rPr>
          <w:sz w:val="16"/>
        </w:rPr>
        <w:t xml:space="preserve">Many recognize that China and Russia are challenging the international order and they clearly cast themselves as revisionist powers. However, in some ways, their violations do not threaten the world order, which is arguably strengthened when the rules of enforced, like a foul in a basketball game. In this sense, the </w:t>
      </w:r>
      <w:r w:rsidRPr="00A33CE7">
        <w:rPr>
          <w:u w:val="single"/>
        </w:rPr>
        <w:t xml:space="preserve">U.S. </w:t>
      </w:r>
      <w:r w:rsidRPr="009C0918">
        <w:rPr>
          <w:highlight w:val="cyan"/>
          <w:u w:val="single"/>
        </w:rPr>
        <w:t>threatens the international order</w:t>
      </w:r>
      <w:r w:rsidRPr="00A33CE7">
        <w:rPr>
          <w:u w:val="single"/>
        </w:rPr>
        <w:t xml:space="preserve"> differently.</w:t>
      </w:r>
      <w:r w:rsidRPr="00A33CE7">
        <w:rPr>
          <w:sz w:val="16"/>
        </w:rPr>
        <w:t xml:space="preserve"> </w:t>
      </w:r>
    </w:p>
    <w:p w14:paraId="6CE416D6" w14:textId="77777777" w:rsidR="002F4CC1" w:rsidRPr="00A33CE7" w:rsidRDefault="002F4CC1" w:rsidP="002F4CC1">
      <w:pPr>
        <w:rPr>
          <w:sz w:val="16"/>
        </w:rPr>
      </w:pPr>
      <w:r w:rsidRPr="00A33CE7">
        <w:rPr>
          <w:sz w:val="16"/>
        </w:rPr>
        <w:t>One way is the repetition of President Woodrow Wilson’s experience. He proposed the League of Nations, which got international support but faltered with the U.S. Senate. The next chapter is being written now. A key achievement under Treasury Secretary Janet Yellen was an international agreement on corporate tax reform in 2021. Unfortunately, it seems highly unlikely that the U.S. will adopt it.</w:t>
      </w:r>
    </w:p>
    <w:p w14:paraId="054D05D5" w14:textId="77777777" w:rsidR="002F4CC1" w:rsidRPr="00A33CE7" w:rsidRDefault="002F4CC1" w:rsidP="002F4CC1">
      <w:pPr>
        <w:rPr>
          <w:sz w:val="16"/>
        </w:rPr>
      </w:pPr>
      <w:r w:rsidRPr="00A33CE7">
        <w:rPr>
          <w:sz w:val="16"/>
        </w:rPr>
        <w:t>The same is true of the Rome Statute that established the International Criminal Court. The U.S. helped negotiate the agreement but did not join because it was incompatible with the Constitution. A similar story can be told about the U.N. Convention on the Law of the Seas. Again, the U.S. helped negotiate it but has not signed it yet wants to enforce it.</w:t>
      </w:r>
    </w:p>
    <w:p w14:paraId="76E57A0B" w14:textId="77777777" w:rsidR="002F4CC1" w:rsidRPr="00A33CE7" w:rsidRDefault="002F4CC1" w:rsidP="002F4CC1">
      <w:pPr>
        <w:rPr>
          <w:sz w:val="16"/>
        </w:rPr>
      </w:pPr>
      <w:r w:rsidRPr="00A33CE7">
        <w:rPr>
          <w:sz w:val="16"/>
        </w:rPr>
        <w:t xml:space="preserve">China’s often unwritten protectionist and discriminatory polices make </w:t>
      </w:r>
      <w:r w:rsidRPr="009C0918">
        <w:rPr>
          <w:b/>
          <w:highlight w:val="cyan"/>
          <w:u w:val="single"/>
        </w:rPr>
        <w:t xml:space="preserve">WTO </w:t>
      </w:r>
      <w:r w:rsidRPr="009C0918">
        <w:rPr>
          <w:highlight w:val="cyan"/>
          <w:u w:val="single"/>
        </w:rPr>
        <w:t>enforcement</w:t>
      </w:r>
      <w:r w:rsidRPr="009C0918">
        <w:rPr>
          <w:b/>
          <w:highlight w:val="cyan"/>
          <w:u w:val="single"/>
        </w:rPr>
        <w:t xml:space="preserve"> </w:t>
      </w:r>
      <w:r w:rsidRPr="009C0918">
        <w:rPr>
          <w:highlight w:val="cyan"/>
          <w:u w:val="single"/>
        </w:rPr>
        <w:t>more</w:t>
      </w:r>
      <w:r w:rsidRPr="009C0918">
        <w:rPr>
          <w:b/>
          <w:highlight w:val="cyan"/>
          <w:u w:val="single"/>
        </w:rPr>
        <w:t xml:space="preserve"> difficult</w:t>
      </w:r>
      <w:r w:rsidRPr="00A33CE7">
        <w:rPr>
          <w:u w:val="single"/>
        </w:rPr>
        <w:t>.</w:t>
      </w:r>
      <w:r w:rsidRPr="00A33CE7">
        <w:rPr>
          <w:sz w:val="16"/>
        </w:rPr>
        <w:t xml:space="preserve"> The </w:t>
      </w:r>
      <w:r w:rsidRPr="009C0918">
        <w:rPr>
          <w:highlight w:val="cyan"/>
          <w:u w:val="single"/>
        </w:rPr>
        <w:t xml:space="preserve">U.S. is </w:t>
      </w:r>
      <w:r w:rsidRPr="009C0918">
        <w:rPr>
          <w:b/>
          <w:highlight w:val="cyan"/>
          <w:u w:val="single"/>
        </w:rPr>
        <w:t>undermining</w:t>
      </w:r>
      <w:r w:rsidRPr="009C0918">
        <w:rPr>
          <w:highlight w:val="cyan"/>
          <w:u w:val="single"/>
        </w:rPr>
        <w:t xml:space="preserve"> the multilateral trading</w:t>
      </w:r>
      <w:r w:rsidRPr="00A243A0">
        <w:rPr>
          <w:u w:val="single"/>
        </w:rPr>
        <w:t xml:space="preserve"> </w:t>
      </w:r>
      <w:r w:rsidRPr="009C0918">
        <w:rPr>
          <w:highlight w:val="cyan"/>
          <w:u w:val="single"/>
        </w:rPr>
        <w:t>system</w:t>
      </w:r>
      <w:r w:rsidRPr="00A33CE7">
        <w:rPr>
          <w:u w:val="single"/>
        </w:rPr>
        <w:t xml:space="preserve"> in its own way</w:t>
      </w:r>
      <w:r w:rsidRPr="00A33CE7">
        <w:rPr>
          <w:sz w:val="16"/>
        </w:rPr>
        <w:t xml:space="preserve">. Part of the reason the post-World War II General Agreement on Tariffs and Trade was replaced by the World Trade Organization was the need for a more comprehensive effort and a more robust conflict-resolution mechanism as trade practices and issues evolved. </w:t>
      </w:r>
      <w:r w:rsidRPr="009C0918">
        <w:rPr>
          <w:highlight w:val="cyan"/>
          <w:u w:val="single"/>
        </w:rPr>
        <w:t xml:space="preserve">U.S. </w:t>
      </w:r>
      <w:r w:rsidRPr="009C0918">
        <w:rPr>
          <w:b/>
          <w:highlight w:val="cyan"/>
          <w:u w:val="single"/>
        </w:rPr>
        <w:t>protectionist</w:t>
      </w:r>
      <w:r w:rsidRPr="009C0918">
        <w:rPr>
          <w:highlight w:val="cyan"/>
          <w:u w:val="single"/>
        </w:rPr>
        <w:t xml:space="preserve"> policies</w:t>
      </w:r>
      <w:r w:rsidRPr="00A33CE7">
        <w:rPr>
          <w:u w:val="single"/>
        </w:rPr>
        <w:t xml:space="preserve"> like “voluntary export restrictions</w:t>
      </w:r>
      <w:r w:rsidRPr="00A33CE7">
        <w:rPr>
          <w:sz w:val="16"/>
        </w:rPr>
        <w:t xml:space="preserve">” and “orderly market agreements” were, for example, acceptable under GATT but not under the WTO. </w:t>
      </w:r>
    </w:p>
    <w:p w14:paraId="5C87E4A4" w14:textId="77777777" w:rsidR="002F4CC1" w:rsidRPr="00A33CE7" w:rsidRDefault="002F4CC1" w:rsidP="002F4CC1">
      <w:pPr>
        <w:rPr>
          <w:sz w:val="16"/>
        </w:rPr>
      </w:pPr>
      <w:r w:rsidRPr="00A33CE7">
        <w:rPr>
          <w:sz w:val="16"/>
        </w:rPr>
        <w:t xml:space="preserve">Even before President Trump, Washington began to </w:t>
      </w:r>
      <w:r w:rsidRPr="009C0918">
        <w:rPr>
          <w:highlight w:val="cyan"/>
          <w:u w:val="single"/>
        </w:rPr>
        <w:t xml:space="preserve">render the WTO adjudication process </w:t>
      </w:r>
      <w:r w:rsidRPr="009C0918">
        <w:rPr>
          <w:rStyle w:val="StyleUnderline"/>
          <w:highlight w:val="cyan"/>
        </w:rPr>
        <w:t>moot by blocking appointments to the WTO’s appellate body</w:t>
      </w:r>
      <w:r w:rsidRPr="00A33CE7">
        <w:rPr>
          <w:sz w:val="16"/>
        </w:rPr>
        <w:t xml:space="preserve">. It appears to be a winning strategy given that the U.S. recently lost two cases before the WTO but can </w:t>
      </w:r>
      <w:r w:rsidRPr="009C0918">
        <w:rPr>
          <w:b/>
          <w:highlight w:val="cyan"/>
          <w:u w:val="single"/>
        </w:rPr>
        <w:t>easily</w:t>
      </w:r>
      <w:r w:rsidRPr="009C0918">
        <w:rPr>
          <w:highlight w:val="cyan"/>
          <w:u w:val="single"/>
        </w:rPr>
        <w:t xml:space="preserve"> effectively </w:t>
      </w:r>
      <w:r w:rsidRPr="009C0918">
        <w:rPr>
          <w:b/>
          <w:highlight w:val="cyan"/>
          <w:u w:val="single"/>
        </w:rPr>
        <w:t>block</w:t>
      </w:r>
      <w:r w:rsidRPr="009C0918">
        <w:rPr>
          <w:highlight w:val="cyan"/>
          <w:u w:val="single"/>
        </w:rPr>
        <w:t xml:space="preserve"> the rulings by simply appealing</w:t>
      </w:r>
      <w:r w:rsidRPr="00A33CE7">
        <w:rPr>
          <w:u w:val="single"/>
        </w:rPr>
        <w:t>.</w:t>
      </w:r>
      <w:r w:rsidRPr="00A33CE7">
        <w:rPr>
          <w:sz w:val="16"/>
        </w:rPr>
        <w:t xml:space="preserve"> For example, a panel of three experts rejected the U.S. claim that the Trump-era steel and aluminum tariffs were justified on national security grounds. Another panel concluded that the U.S. violated international rules by demanding that goods made in Hong Kong are labeled “made in China,” for which it also cited national security. It’s a bad look on the world stage.</w:t>
      </w:r>
    </w:p>
    <w:p w14:paraId="645B4FF4" w14:textId="77777777" w:rsidR="002F4CC1" w:rsidRPr="00A33CE7" w:rsidRDefault="002F4CC1" w:rsidP="002F4CC1">
      <w:pPr>
        <w:rPr>
          <w:sz w:val="16"/>
        </w:rPr>
      </w:pPr>
      <w:r w:rsidRPr="00A33CE7">
        <w:rPr>
          <w:sz w:val="16"/>
        </w:rPr>
        <w:t>During the (first) Cold War, the U.S. used the threat of the Soviet Union to subsume and repress intra-capitalist rivalries. It is going down the same path with Beijing. The subsidies for electric vehicles and batteries in the Inflation Reduction Act should not spur Europe to adopt similar measures and spur what the economic historian Adam Tooze called a “trans-Atlantic industrial arms race” and be distracted from China. Yet, Europe is skeptical of the substance of concessions that the Biden administration has suggested now that it has become law.</w:t>
      </w:r>
    </w:p>
    <w:p w14:paraId="1E171E75" w14:textId="77777777" w:rsidR="002F4CC1" w:rsidRPr="00A33CE7" w:rsidRDefault="002F4CC1" w:rsidP="002F4CC1">
      <w:pPr>
        <w:rPr>
          <w:sz w:val="16"/>
        </w:rPr>
      </w:pPr>
      <w:r w:rsidRPr="00A33CE7">
        <w:rPr>
          <w:sz w:val="16"/>
        </w:rPr>
        <w:lastRenderedPageBreak/>
        <w:t xml:space="preserve">The EU will soon formally discuss its response. Germany is proposing a new joint financing instrument through the European Investment Bank and reforming existing state aid rules to allow an increase in national subsidies for green energy. Although Beijing threatens a WTO case over the U.S. chip embargo (direct and indirect), </w:t>
      </w:r>
      <w:r w:rsidRPr="009C0918">
        <w:rPr>
          <w:rStyle w:val="StyleUnderline"/>
          <w:highlight w:val="cyan"/>
        </w:rPr>
        <w:t>America’s</w:t>
      </w:r>
      <w:r w:rsidRPr="00A243A0">
        <w:rPr>
          <w:rStyle w:val="StyleUnderline"/>
        </w:rPr>
        <w:t xml:space="preserve"> traditional </w:t>
      </w:r>
      <w:r w:rsidRPr="009C0918">
        <w:rPr>
          <w:rStyle w:val="StyleUnderline"/>
          <w:highlight w:val="cyan"/>
        </w:rPr>
        <w:t>allies seem</w:t>
      </w:r>
      <w:r w:rsidRPr="00A243A0">
        <w:rPr>
          <w:rStyle w:val="StyleUnderline"/>
        </w:rPr>
        <w:t xml:space="preserve"> even more </w:t>
      </w:r>
      <w:r w:rsidRPr="009C0918">
        <w:rPr>
          <w:rStyle w:val="StyleUnderline"/>
          <w:highlight w:val="cyan"/>
        </w:rPr>
        <w:t>antagonized by</w:t>
      </w:r>
      <w:r w:rsidRPr="00A243A0">
        <w:rPr>
          <w:rStyle w:val="StyleUnderline"/>
        </w:rPr>
        <w:t xml:space="preserve"> recent </w:t>
      </w:r>
      <w:r w:rsidRPr="009C0918">
        <w:rPr>
          <w:rStyle w:val="StyleUnderline"/>
          <w:highlight w:val="cyan"/>
        </w:rPr>
        <w:t>U.S. legislation</w:t>
      </w:r>
      <w:r w:rsidRPr="00A243A0">
        <w:rPr>
          <w:rStyle w:val="StyleUnderline"/>
        </w:rPr>
        <w:t xml:space="preserve"> that had $465 billion earmarked for subsidies and aid for green energy, electric vehicles, and semiconductor chips</w:t>
      </w:r>
      <w:r w:rsidRPr="00A33CE7">
        <w:rPr>
          <w:sz w:val="16"/>
        </w:rPr>
        <w:t>.</w:t>
      </w:r>
    </w:p>
    <w:p w14:paraId="77F827AC" w14:textId="77777777" w:rsidR="002F4CC1" w:rsidRDefault="002F4CC1" w:rsidP="002F4CC1">
      <w:pPr>
        <w:rPr>
          <w:u w:val="single"/>
        </w:rPr>
      </w:pPr>
      <w:r w:rsidRPr="00A33CE7">
        <w:rPr>
          <w:sz w:val="16"/>
        </w:rPr>
        <w:t xml:space="preserve">The global trade system was strained before China joined the WTO in </w:t>
      </w:r>
      <w:proofErr w:type="gramStart"/>
      <w:r w:rsidRPr="00A33CE7">
        <w:rPr>
          <w:sz w:val="16"/>
        </w:rPr>
        <w:t>2001 ,</w:t>
      </w:r>
      <w:proofErr w:type="gramEnd"/>
      <w:r w:rsidRPr="00A33CE7">
        <w:rPr>
          <w:sz w:val="16"/>
        </w:rPr>
        <w:t xml:space="preserve"> hence the replacement of GATT in the first place. Yet, in most American narratives, the </w:t>
      </w:r>
      <w:r w:rsidRPr="00A33CE7">
        <w:rPr>
          <w:u w:val="single"/>
        </w:rPr>
        <w:t xml:space="preserve">story of its victimhood begins in Beijing. </w:t>
      </w:r>
      <w:r w:rsidRPr="009C0918">
        <w:rPr>
          <w:highlight w:val="cyan"/>
          <w:u w:val="single"/>
        </w:rPr>
        <w:t>The U.S. is still the master of its own destiny</w:t>
      </w:r>
      <w:r w:rsidRPr="00A33CE7">
        <w:rPr>
          <w:u w:val="single"/>
        </w:rPr>
        <w:t xml:space="preserve">. Its </w:t>
      </w:r>
      <w:r w:rsidRPr="009C0918">
        <w:rPr>
          <w:highlight w:val="cyan"/>
          <w:u w:val="single"/>
        </w:rPr>
        <w:t xml:space="preserve">actions have a </w:t>
      </w:r>
      <w:r w:rsidRPr="009C0918">
        <w:rPr>
          <w:b/>
          <w:highlight w:val="cyan"/>
          <w:u w:val="single"/>
        </w:rPr>
        <w:t>deleterious</w:t>
      </w:r>
      <w:r w:rsidRPr="009C0918">
        <w:rPr>
          <w:highlight w:val="cyan"/>
          <w:u w:val="single"/>
        </w:rPr>
        <w:t xml:space="preserve"> effect on the international order</w:t>
      </w:r>
      <w:r w:rsidRPr="00A33CE7">
        <w:rPr>
          <w:u w:val="single"/>
        </w:rPr>
        <w:t xml:space="preserve">, in a different way than China, but arguably more profound, while </w:t>
      </w:r>
      <w:r w:rsidRPr="009C0918">
        <w:rPr>
          <w:highlight w:val="cyan"/>
          <w:u w:val="single"/>
        </w:rPr>
        <w:t>domestic ailments</w:t>
      </w:r>
      <w:r w:rsidRPr="00A33CE7">
        <w:rPr>
          <w:u w:val="single"/>
        </w:rPr>
        <w:t xml:space="preserve"> threaten to </w:t>
      </w:r>
      <w:r w:rsidRPr="009C0918">
        <w:rPr>
          <w:b/>
          <w:highlight w:val="cyan"/>
          <w:u w:val="single"/>
        </w:rPr>
        <w:t>undermine</w:t>
      </w:r>
      <w:r w:rsidRPr="009C0918">
        <w:rPr>
          <w:highlight w:val="cyan"/>
          <w:u w:val="single"/>
        </w:rPr>
        <w:t xml:space="preserve"> its capacity for moral leadership</w:t>
      </w:r>
      <w:r w:rsidRPr="00A33CE7">
        <w:rPr>
          <w:u w:val="single"/>
        </w:rPr>
        <w:t xml:space="preserve">.  </w:t>
      </w:r>
    </w:p>
    <w:p w14:paraId="0616E208" w14:textId="77777777" w:rsidR="002F4CC1" w:rsidRPr="001C25F3" w:rsidRDefault="002F4CC1" w:rsidP="002F4CC1">
      <w:pPr>
        <w:pStyle w:val="Heading4"/>
      </w:pPr>
      <w:r>
        <w:t xml:space="preserve">2. </w:t>
      </w:r>
      <w:r>
        <w:rPr>
          <w:u w:val="single"/>
        </w:rPr>
        <w:t>ATTACK:</w:t>
      </w:r>
      <w:r>
        <w:t xml:space="preserve"> Current US policy </w:t>
      </w:r>
      <w:r>
        <w:rPr>
          <w:u w:val="single"/>
        </w:rPr>
        <w:t>attacks</w:t>
      </w:r>
      <w:r>
        <w:t xml:space="preserve"> the WTO — only </w:t>
      </w:r>
      <w:r>
        <w:rPr>
          <w:u w:val="single"/>
        </w:rPr>
        <w:t>cooperation</w:t>
      </w:r>
      <w:r>
        <w:t xml:space="preserve"> reverses that.</w:t>
      </w:r>
    </w:p>
    <w:p w14:paraId="36E9F9A4" w14:textId="77777777" w:rsidR="002F4CC1" w:rsidRDefault="002F4CC1" w:rsidP="002F4CC1">
      <w:r w:rsidRPr="008C4CB3">
        <w:rPr>
          <w:rStyle w:val="Style13ptBold"/>
        </w:rPr>
        <w:t>Bridwell 20</w:t>
      </w:r>
      <w:r>
        <w:t xml:space="preserve"> [Larry, Professor at Pace University. “CAN THE WORLD TRADE ORGANIZATION REORGANIZE WITHOUT THE UNITED STATES OF AMERICA?” JCS Vol. 28(1), 2020. </w:t>
      </w:r>
      <w:r w:rsidRPr="008C4CB3">
        <w:t>https://bpb-us-w2.wpmucdn.com/iblog.iup.edu/dist/c/619/files/2021/09/JCS-Vol-28-No-1-Publication-Can-the-World-Trade-Organization-Reorganize.pdf</w:t>
      </w:r>
      <w:r>
        <w:t>]</w:t>
      </w:r>
    </w:p>
    <w:p w14:paraId="491ACCEA" w14:textId="77777777" w:rsidR="002F4CC1" w:rsidRPr="006C250B" w:rsidRDefault="002F4CC1" w:rsidP="002F4CC1">
      <w:pPr>
        <w:rPr>
          <w:sz w:val="16"/>
        </w:rPr>
      </w:pPr>
      <w:r w:rsidRPr="009C0918">
        <w:rPr>
          <w:rStyle w:val="StyleUnderline"/>
          <w:highlight w:val="cyan"/>
        </w:rPr>
        <w:t>The</w:t>
      </w:r>
      <w:r w:rsidRPr="006C250B">
        <w:rPr>
          <w:rStyle w:val="StyleUnderline"/>
        </w:rPr>
        <w:t xml:space="preserve"> </w:t>
      </w:r>
      <w:r w:rsidRPr="009C0918">
        <w:rPr>
          <w:rStyle w:val="Emphasis"/>
          <w:highlight w:val="cyan"/>
        </w:rPr>
        <w:t>U</w:t>
      </w:r>
      <w:r w:rsidRPr="006C250B">
        <w:rPr>
          <w:rStyle w:val="StyleUnderline"/>
        </w:rPr>
        <w:t xml:space="preserve">nited </w:t>
      </w:r>
      <w:r w:rsidRPr="009C0918">
        <w:rPr>
          <w:rStyle w:val="Emphasis"/>
          <w:highlight w:val="cyan"/>
        </w:rPr>
        <w:t>S</w:t>
      </w:r>
      <w:r w:rsidRPr="006C250B">
        <w:rPr>
          <w:rStyle w:val="StyleUnderline"/>
        </w:rPr>
        <w:t xml:space="preserve">tates </w:t>
      </w:r>
      <w:r w:rsidRPr="009C0918">
        <w:rPr>
          <w:rStyle w:val="StyleUnderline"/>
          <w:highlight w:val="cyan"/>
        </w:rPr>
        <w:t>is challenging the</w:t>
      </w:r>
      <w:r w:rsidRPr="006C250B">
        <w:rPr>
          <w:rStyle w:val="StyleUnderline"/>
        </w:rPr>
        <w:t xml:space="preserve"> very </w:t>
      </w:r>
      <w:r w:rsidRPr="009C0918">
        <w:rPr>
          <w:rStyle w:val="Emphasis"/>
          <w:highlight w:val="cyan"/>
        </w:rPr>
        <w:t>existence of the WTO</w:t>
      </w:r>
      <w:r w:rsidRPr="006C250B">
        <w:rPr>
          <w:sz w:val="16"/>
        </w:rPr>
        <w:t>. Three scenarios may be possible over the next several years.</w:t>
      </w:r>
    </w:p>
    <w:p w14:paraId="2433F9A9" w14:textId="77777777" w:rsidR="002F4CC1" w:rsidRPr="006C250B" w:rsidRDefault="002F4CC1" w:rsidP="002F4CC1">
      <w:pPr>
        <w:rPr>
          <w:sz w:val="16"/>
        </w:rPr>
      </w:pPr>
      <w:r w:rsidRPr="006C250B">
        <w:rPr>
          <w:sz w:val="16"/>
        </w:rPr>
        <w:t xml:space="preserve">1) </w:t>
      </w:r>
      <w:r w:rsidRPr="006C250B">
        <w:rPr>
          <w:rStyle w:val="StyleUnderline"/>
        </w:rPr>
        <w:t xml:space="preserve">The USA </w:t>
      </w:r>
      <w:r w:rsidRPr="009C0918">
        <w:rPr>
          <w:rStyle w:val="Emphasis"/>
          <w:highlight w:val="cyan"/>
        </w:rPr>
        <w:t>continues to attack</w:t>
      </w:r>
      <w:r w:rsidRPr="006C250B">
        <w:rPr>
          <w:rStyle w:val="StyleUnderline"/>
        </w:rPr>
        <w:t xml:space="preserve"> the WTO</w:t>
      </w:r>
      <w:r w:rsidRPr="006C250B">
        <w:rPr>
          <w:sz w:val="16"/>
        </w:rPr>
        <w:t xml:space="preserve">, </w:t>
      </w:r>
      <w:r w:rsidRPr="009C0918">
        <w:rPr>
          <w:rStyle w:val="StyleUnderline"/>
          <w:highlight w:val="cyan"/>
        </w:rPr>
        <w:t>regardless of</w:t>
      </w:r>
      <w:r w:rsidRPr="006C250B">
        <w:rPr>
          <w:rStyle w:val="StyleUnderline"/>
        </w:rPr>
        <w:t xml:space="preserve"> who is </w:t>
      </w:r>
      <w:r w:rsidRPr="006C250B">
        <w:rPr>
          <w:sz w:val="16"/>
        </w:rPr>
        <w:t xml:space="preserve">elected </w:t>
      </w:r>
      <w:r w:rsidRPr="009C0918">
        <w:rPr>
          <w:rStyle w:val="Emphasis"/>
          <w:highlight w:val="cyan"/>
        </w:rPr>
        <w:t>President</w:t>
      </w:r>
      <w:r w:rsidRPr="006C250B">
        <w:rPr>
          <w:sz w:val="16"/>
        </w:rPr>
        <w:t xml:space="preserve"> in 2020. It is worth noting that President </w:t>
      </w:r>
      <w:r w:rsidRPr="006C250B">
        <w:rPr>
          <w:rStyle w:val="StyleUnderline"/>
        </w:rPr>
        <w:t>Obama started the process of weakening the WTO</w:t>
      </w:r>
      <w:r w:rsidRPr="006C250B">
        <w:rPr>
          <w:sz w:val="16"/>
        </w:rPr>
        <w:t xml:space="preserve"> and that Senator Bernie Sanders and other prominent Democrats have been opposed to international trade agreements that they believe have harmed American workers.</w:t>
      </w:r>
    </w:p>
    <w:p w14:paraId="78FD9B43" w14:textId="77777777" w:rsidR="002F4CC1" w:rsidRPr="006C250B" w:rsidRDefault="002F4CC1" w:rsidP="002F4CC1">
      <w:pPr>
        <w:rPr>
          <w:sz w:val="16"/>
        </w:rPr>
      </w:pPr>
      <w:r w:rsidRPr="006C250B">
        <w:rPr>
          <w:sz w:val="16"/>
        </w:rPr>
        <w:t>2) China and America negotiate an agreement, and the WTO agrees to significant reforms.</w:t>
      </w:r>
    </w:p>
    <w:p w14:paraId="343A557F" w14:textId="77777777" w:rsidR="002F4CC1" w:rsidRPr="006C250B" w:rsidRDefault="002F4CC1" w:rsidP="002F4CC1">
      <w:pPr>
        <w:rPr>
          <w:sz w:val="16"/>
        </w:rPr>
      </w:pPr>
      <w:r w:rsidRPr="006C250B">
        <w:rPr>
          <w:sz w:val="16"/>
        </w:rPr>
        <w:t xml:space="preserve">3) China and America decouple their two economies and enter a trade Cold War. To counter-act America First actions, Europe, China and many other members of the WTO could develop a wide-ranging agreement that would exclude the USA and continue the dispute settlement process of the WTO. A WTO without the United States is feasible due to the growing interactions among Europe, Asia and Africa, which are increasing their infrastructure and trade connections. Moreover, 86% of the world’s population now lives on these three geographically linked continents and the Western Hemisphere accounts for only 14% of the world’s population. In two recent books, The Future is Asian and Connectography, Parag Khanna details the growing economic and infrastructure relationships being developed between Europe and Asia whose trade now exceeds that of Asia and North America (Khanna, 2019). The possibility of a worldwide coalition without the United States could offset American isolationism and the related ideology of the United States being the indispensable nation as articulated by Madeline Albright, the Clinton Administration Secretary of State. This recent arrogance of the United States as the indispensable center of the world </w:t>
      </w:r>
      <w:proofErr w:type="gramStart"/>
      <w:r w:rsidRPr="006C250B">
        <w:rPr>
          <w:sz w:val="16"/>
        </w:rPr>
        <w:t>is in contrast to</w:t>
      </w:r>
      <w:proofErr w:type="gramEnd"/>
      <w:r w:rsidRPr="006C250B">
        <w:rPr>
          <w:sz w:val="16"/>
        </w:rPr>
        <w:t xml:space="preserve"> President John F. Kennedy’s statement in November 1961 that the citizens of the world “face problems which do not lend themselves to easy or quick or permanent solutions. And we must face the fact that the United States is neither omnipotent or omniscient — that we are only 6 percent of the world's population — that we cannot impose our will upon the other 94 percent of mankind — that we cannot right every wrong or reverse each adversity — and that therefore there cannot be an American solution to every world problem.” In the spirit of these remarks, the GATT launched the successful Kennedy Round in the 1960s that led to major expansion of GATT activities in a 1967 agreement signed by 62 countries (Norwood, 1969). </w:t>
      </w:r>
      <w:r w:rsidRPr="009C0918">
        <w:rPr>
          <w:rStyle w:val="StyleUnderline"/>
          <w:highlight w:val="cyan"/>
        </w:rPr>
        <w:t xml:space="preserve">A </w:t>
      </w:r>
      <w:r w:rsidRPr="009C0918">
        <w:rPr>
          <w:rStyle w:val="Emphasis"/>
          <w:highlight w:val="cyan"/>
        </w:rPr>
        <w:t>cooperative attitude</w:t>
      </w:r>
      <w:r w:rsidRPr="009C0918">
        <w:rPr>
          <w:rStyle w:val="StyleUnderline"/>
          <w:highlight w:val="cyan"/>
        </w:rPr>
        <w:t xml:space="preserve"> by Americans</w:t>
      </w:r>
      <w:r w:rsidRPr="006C250B">
        <w:rPr>
          <w:rStyle w:val="StyleUnderline"/>
        </w:rPr>
        <w:t xml:space="preserve"> in the next decade could </w:t>
      </w:r>
      <w:r w:rsidRPr="009C0918">
        <w:rPr>
          <w:rStyle w:val="StyleUnderline"/>
          <w:highlight w:val="cyan"/>
        </w:rPr>
        <w:t xml:space="preserve">lead to </w:t>
      </w:r>
      <w:r w:rsidRPr="009C0918">
        <w:rPr>
          <w:rStyle w:val="Emphasis"/>
          <w:highlight w:val="cyan"/>
        </w:rPr>
        <w:t>significant improvements</w:t>
      </w:r>
      <w:r w:rsidRPr="009C0918">
        <w:rPr>
          <w:rStyle w:val="StyleUnderline"/>
          <w:highlight w:val="cyan"/>
        </w:rPr>
        <w:t xml:space="preserve"> in the </w:t>
      </w:r>
      <w:r w:rsidRPr="009C0918">
        <w:rPr>
          <w:rStyle w:val="Emphasis"/>
          <w:highlight w:val="cyan"/>
        </w:rPr>
        <w:t>WTO</w:t>
      </w:r>
      <w:r w:rsidRPr="006C250B">
        <w:rPr>
          <w:sz w:val="16"/>
        </w:rPr>
        <w:t>.</w:t>
      </w:r>
    </w:p>
    <w:p w14:paraId="3CEEC23A" w14:textId="77777777" w:rsidR="002F4CC1" w:rsidRPr="0062785F" w:rsidRDefault="002F4CC1" w:rsidP="002F4CC1">
      <w:pPr>
        <w:rPr>
          <w:sz w:val="16"/>
        </w:rPr>
      </w:pPr>
      <w:r w:rsidRPr="006C250B">
        <w:rPr>
          <w:sz w:val="16"/>
        </w:rPr>
        <w:t xml:space="preserve">Globalization has been controversial, especially the political dynamics among rich and developing countries, but as former United Nations Secretary General Kofi Annan said, “Arguing against globalization is like arguing against the law of gravity” (Khanna, 2016). The 2019 Nobel Laureates in Economics, Abhijit Banerjee and Esther Duflo, began a 2020 Foreign Affairs article, “How Poverty Ends,” by describing how, since 1980, the income of the bottom 50% of the world has doubled and that extreme poverty has dropped from nearly two billion in 1990 to less than 700 million. Much of this improvement has been in China and India, which have benefitted enormously from international business fueled by globalization. The WTO and its Dispute Settlement Process has been the referee for trade since 1995. One of the giants of the European Enlightenment, John Locke, said, in 1689, “Wherever laws </w:t>
      </w:r>
      <w:proofErr w:type="gramStart"/>
      <w:r w:rsidRPr="006C250B">
        <w:rPr>
          <w:sz w:val="16"/>
        </w:rPr>
        <w:t>ends</w:t>
      </w:r>
      <w:proofErr w:type="gramEnd"/>
      <w:r w:rsidRPr="006C250B">
        <w:rPr>
          <w:sz w:val="16"/>
        </w:rPr>
        <w:t xml:space="preserve">, tyranny begins.” Let us hope that international trade does not become a Darwinian jungle where the powerful demand subservience from others. </w:t>
      </w:r>
      <w:r w:rsidRPr="009C0918">
        <w:rPr>
          <w:rStyle w:val="StyleUnderline"/>
          <w:highlight w:val="cyan"/>
        </w:rPr>
        <w:t xml:space="preserve">An intelligent </w:t>
      </w:r>
      <w:r w:rsidRPr="009C0918">
        <w:rPr>
          <w:rStyle w:val="Emphasis"/>
          <w:highlight w:val="cyan"/>
        </w:rPr>
        <w:t>WTO 2.0</w:t>
      </w:r>
      <w:r w:rsidRPr="009C0918">
        <w:rPr>
          <w:rStyle w:val="StyleUnderline"/>
          <w:highlight w:val="cyan"/>
        </w:rPr>
        <w:t xml:space="preserve"> with compassionate policies</w:t>
      </w:r>
      <w:r w:rsidRPr="006C250B">
        <w:rPr>
          <w:rStyle w:val="StyleUnderline"/>
        </w:rPr>
        <w:t xml:space="preserve"> and processes to help developing nations</w:t>
      </w:r>
      <w:r w:rsidRPr="006C250B">
        <w:rPr>
          <w:sz w:val="16"/>
        </w:rPr>
        <w:t xml:space="preserve">, in conjunction with the 2030 Sustainable Development Goals of the United Nations, </w:t>
      </w:r>
      <w:r w:rsidRPr="006C250B">
        <w:rPr>
          <w:rStyle w:val="StyleUnderline"/>
        </w:rPr>
        <w:t xml:space="preserve">could </w:t>
      </w:r>
      <w:r w:rsidRPr="009C0918">
        <w:rPr>
          <w:rStyle w:val="Emphasis"/>
          <w:highlight w:val="cyan"/>
        </w:rPr>
        <w:t>bring progress</w:t>
      </w:r>
      <w:r w:rsidRPr="009C0918">
        <w:rPr>
          <w:rStyle w:val="StyleUnderline"/>
          <w:highlight w:val="cyan"/>
        </w:rPr>
        <w:t xml:space="preserve"> to</w:t>
      </w:r>
      <w:r w:rsidRPr="006C250B">
        <w:rPr>
          <w:rStyle w:val="StyleUnderline"/>
        </w:rPr>
        <w:t xml:space="preserve"> every corner of </w:t>
      </w:r>
      <w:r w:rsidRPr="009C0918">
        <w:rPr>
          <w:rStyle w:val="StyleUnderline"/>
          <w:highlight w:val="cyan"/>
        </w:rPr>
        <w:t>the world</w:t>
      </w:r>
      <w:r w:rsidRPr="006C250B">
        <w:rPr>
          <w:sz w:val="16"/>
        </w:rPr>
        <w:t>.</w:t>
      </w:r>
    </w:p>
    <w:p w14:paraId="531AB821" w14:textId="77777777" w:rsidR="00DF60D9" w:rsidRDefault="00DF60D9" w:rsidP="00DF60D9">
      <w:pPr>
        <w:pStyle w:val="Heading4"/>
      </w:pPr>
      <w:r>
        <w:lastRenderedPageBreak/>
        <w:t>Washington refuses to reengage with the WTO – settling disputes over IP is key for legitimacy</w:t>
      </w:r>
    </w:p>
    <w:p w14:paraId="4316B789" w14:textId="0E0A962D" w:rsidR="00DF60D9" w:rsidRPr="00056E15" w:rsidRDefault="00DF60D9" w:rsidP="00DF60D9">
      <w:r w:rsidRPr="00056E15">
        <w:rPr>
          <w:rStyle w:val="Style13ptBold"/>
        </w:rPr>
        <w:t>AARUP 23</w:t>
      </w:r>
      <w:r w:rsidRPr="00056E15">
        <w:t>, Sarah Anne Aarup is a trade reporter for POLITICO Europe based in Brussels. Previously, she worked at Borderlex reporting on EU trade. She also reported on Brexit and trade for MLex, as a recipient of the Lénaïc Fund for Quality Journalism fellowship. Politico “‘All talk and no walk’: America ain’t back at the WTO” https://www.politico.eu/article/united-states-world-trade-organization-joe-biden/</w:t>
      </w:r>
    </w:p>
    <w:p w14:paraId="598BCBAC" w14:textId="71E272B4" w:rsidR="00DF60D9" w:rsidRPr="002E013A" w:rsidRDefault="00DF60D9" w:rsidP="00DF60D9">
      <w:pPr>
        <w:rPr>
          <w:sz w:val="16"/>
        </w:rPr>
      </w:pPr>
      <w:r w:rsidRPr="002E013A">
        <w:rPr>
          <w:sz w:val="16"/>
        </w:rPr>
        <w:t xml:space="preserve">GENEVA — U.S. President Joe Biden </w:t>
      </w:r>
      <w:r w:rsidRPr="00F80B4B">
        <w:rPr>
          <w:sz w:val="16"/>
        </w:rPr>
        <w:t>declared</w:t>
      </w:r>
      <w:r w:rsidRPr="002E013A">
        <w:rPr>
          <w:sz w:val="16"/>
        </w:rPr>
        <w:t xml:space="preserve"> back in February that "America is back," but it doesn't feel that way in Geneva. In the run-up to the World Trade Organization's most important gathering — the ministerial conference usually held every two years — </w:t>
      </w:r>
      <w:r w:rsidRPr="003D3871">
        <w:rPr>
          <w:rStyle w:val="StyleUnderline"/>
        </w:rPr>
        <w:t xml:space="preserve">there is wide dismay that </w:t>
      </w:r>
      <w:r w:rsidRPr="002E013A">
        <w:rPr>
          <w:rStyle w:val="Emphasis"/>
        </w:rPr>
        <w:t>Washington isn't leaping back into multilateral trade</w:t>
      </w:r>
      <w:r w:rsidRPr="003D3871">
        <w:rPr>
          <w:rStyle w:val="StyleUnderline"/>
        </w:rPr>
        <w:t xml:space="preserve"> with </w:t>
      </w:r>
      <w:proofErr w:type="gramStart"/>
      <w:r w:rsidRPr="003D3871">
        <w:rPr>
          <w:rStyle w:val="StyleUnderline"/>
        </w:rPr>
        <w:t>gusto, but</w:t>
      </w:r>
      <w:proofErr w:type="gramEnd"/>
      <w:r w:rsidRPr="003D3871">
        <w:rPr>
          <w:rStyle w:val="StyleUnderline"/>
        </w:rPr>
        <w:t xml:space="preserve"> is still skeptical of re-engaging with an institution that it sees as </w:t>
      </w:r>
      <w:r w:rsidRPr="002E013A">
        <w:rPr>
          <w:rStyle w:val="Emphasis"/>
        </w:rPr>
        <w:t>failing to counter China's state-led economic model</w:t>
      </w:r>
      <w:r w:rsidRPr="003D3871">
        <w:rPr>
          <w:rStyle w:val="StyleUnderline"/>
        </w:rPr>
        <w:t>.</w:t>
      </w:r>
      <w:r w:rsidRPr="002E013A">
        <w:rPr>
          <w:sz w:val="16"/>
        </w:rPr>
        <w:t xml:space="preserve"> The ministerial powwow for the WTO's 164 members will run from November 30 to December 3, but there is scant hope the lakeside meetings will rescue the moribund trade body from its cryogenic freeze. Few diplomatic fora were so looking forward to the end of the era of U.S. President Donald Trump, who </w:t>
      </w:r>
      <w:r w:rsidRPr="00F80B4B">
        <w:rPr>
          <w:sz w:val="16"/>
        </w:rPr>
        <w:t>lambasted</w:t>
      </w:r>
      <w:r w:rsidRPr="002E013A">
        <w:rPr>
          <w:sz w:val="16"/>
        </w:rPr>
        <w:t xml:space="preserve"> the WTO for being soft on Beijing and brought the world's top trade court to a halt by </w:t>
      </w:r>
      <w:r w:rsidRPr="00F80B4B">
        <w:rPr>
          <w:sz w:val="16"/>
        </w:rPr>
        <w:t>vetoing</w:t>
      </w:r>
      <w:r w:rsidRPr="002E013A">
        <w:rPr>
          <w:sz w:val="16"/>
        </w:rPr>
        <w:t xml:space="preserve"> the appointment of its judges. </w:t>
      </w:r>
      <w:r w:rsidRPr="002E013A">
        <w:rPr>
          <w:rStyle w:val="StyleUnderline"/>
        </w:rPr>
        <w:t xml:space="preserve">But </w:t>
      </w:r>
      <w:r w:rsidRPr="002E013A">
        <w:rPr>
          <w:rStyle w:val="Emphasis"/>
        </w:rPr>
        <w:t>Biden is bringing changes of style rather than substance</w:t>
      </w:r>
      <w:r w:rsidRPr="002E013A">
        <w:rPr>
          <w:rStyle w:val="StyleUnderline"/>
        </w:rPr>
        <w:t xml:space="preserve">. His administration is just as fixated with Beijing's massive state subsidies as Trump's was, and the </w:t>
      </w:r>
      <w:r w:rsidRPr="002E013A">
        <w:rPr>
          <w:rStyle w:val="Emphasis"/>
        </w:rPr>
        <w:t>WTO's supreme court is still rudderless because of Washington's veto</w:t>
      </w:r>
      <w:r w:rsidRPr="002E013A">
        <w:rPr>
          <w:sz w:val="16"/>
        </w:rPr>
        <w:t xml:space="preserve">. Admittedly, U.S. Trade Representative Katherine Tai sounds more accommodating toward the organization than her predecessor Robert Lighthizer. "Let me begin by affirming the United States’ continued commitment to the WTO," she said during a trip to Geneva last month. "The Biden-Harris administration believes that trade — and the WTO — can be a force for good." That's more polite than Trump, </w:t>
      </w:r>
      <w:r w:rsidRPr="00F80B4B">
        <w:rPr>
          <w:sz w:val="16"/>
        </w:rPr>
        <w:t>who even threatened to pull Washington out of the WTO,</w:t>
      </w:r>
      <w:r w:rsidRPr="002E013A">
        <w:rPr>
          <w:sz w:val="16"/>
        </w:rPr>
        <w:t xml:space="preserve"> but her words fell flat with diplomatic delegations in Geneva. "</w:t>
      </w:r>
      <w:r w:rsidRPr="002E013A">
        <w:rPr>
          <w:rStyle w:val="StyleUnderline"/>
        </w:rPr>
        <w:t xml:space="preserve">There were really high expectations with regards to what she was going to tell us about potentially more </w:t>
      </w:r>
      <w:r w:rsidRPr="008018F9">
        <w:rPr>
          <w:rStyle w:val="Emphasis"/>
        </w:rPr>
        <w:t>concrete re-engagement at the WTO</w:t>
      </w:r>
      <w:r w:rsidRPr="002E013A">
        <w:rPr>
          <w:rStyle w:val="StyleUnderline"/>
        </w:rPr>
        <w:t xml:space="preserve">," one Geneva-based trade diplomat said, describing a room full of ambassadors. "But that didn’t happen. It was a big disappointment." Pascal Lamy, the former director-general of the WTO and a former EU trade commissioner, echoed that sentiment. "I think what has happened since a year roughly — </w:t>
      </w:r>
      <w:r w:rsidRPr="008018F9">
        <w:rPr>
          <w:rStyle w:val="Emphasis"/>
        </w:rPr>
        <w:t>at least since [the U.S.] started talking a bit about trade</w:t>
      </w:r>
      <w:r w:rsidRPr="002E013A">
        <w:rPr>
          <w:rStyle w:val="StyleUnderline"/>
        </w:rPr>
        <w:t xml:space="preserve"> — and what Katherine Tai has been doing, is all talk and no walk</w:t>
      </w:r>
      <w:r w:rsidRPr="002E013A">
        <w:rPr>
          <w:sz w:val="16"/>
        </w:rPr>
        <w:t xml:space="preserve">," he told POLITICO. "If you look at where they have moved, so far, zero concrete moves." In the run-up to the WTO's conference (dubbed MC12), the U.S. has few tangible proactive proposals to boast of, be it in trade and health or WTO reform. Tai told reporters last month that her </w:t>
      </w:r>
      <w:r w:rsidRPr="00F80B4B">
        <w:rPr>
          <w:sz w:val="16"/>
        </w:rPr>
        <w:t>Twitter announcement</w:t>
      </w:r>
      <w:r w:rsidRPr="002E013A">
        <w:rPr>
          <w:sz w:val="16"/>
        </w:rPr>
        <w:t xml:space="preserve"> in May about Washington supporting an intellectual property waiver for COVID-19 vaccines was "an exercise of leadership." </w:t>
      </w:r>
      <w:r w:rsidRPr="002E013A">
        <w:rPr>
          <w:rStyle w:val="StyleUnderline"/>
        </w:rPr>
        <w:t xml:space="preserve">But </w:t>
      </w:r>
      <w:r w:rsidRPr="008018F9">
        <w:rPr>
          <w:rStyle w:val="Emphasis"/>
        </w:rPr>
        <w:t xml:space="preserve">the U.S. hasn’t presented any concrete text proposal over the past year </w:t>
      </w:r>
      <w:r w:rsidRPr="002E013A">
        <w:rPr>
          <w:rStyle w:val="StyleUnderline"/>
        </w:rPr>
        <w:t xml:space="preserve">and is remaining relatively neutral and cautious during meetings. What’s more, </w:t>
      </w:r>
      <w:r w:rsidRPr="008018F9">
        <w:rPr>
          <w:rStyle w:val="Emphasis"/>
        </w:rPr>
        <w:t>Washington is also trying to water down a political declaration on trade and health being prepared for the ministerial meeting</w:t>
      </w:r>
      <w:r w:rsidRPr="002E013A">
        <w:rPr>
          <w:rStyle w:val="StyleUnderline"/>
        </w:rPr>
        <w:t xml:space="preserve">. Washington sees red </w:t>
      </w:r>
      <w:proofErr w:type="gramStart"/>
      <w:r w:rsidRPr="002E013A">
        <w:rPr>
          <w:rStyle w:val="StyleUnderline"/>
        </w:rPr>
        <w:t>The</w:t>
      </w:r>
      <w:proofErr w:type="gramEnd"/>
      <w:r w:rsidRPr="002E013A">
        <w:rPr>
          <w:rStyle w:val="StyleUnderline"/>
        </w:rPr>
        <w:t xml:space="preserve"> cold war between the U.S. and China is at the heart of many of the problems behind the attempt to revive multilateralism</w:t>
      </w:r>
      <w:r w:rsidRPr="002E013A">
        <w:rPr>
          <w:sz w:val="16"/>
        </w:rPr>
        <w:t>. During last month’s WTO review of China’s trade policy, Washington lashed out against Beijing, insisting that the international trading system is failing to counter China’s unfair practices 20 years after it joined the trade body. "</w:t>
      </w:r>
      <w:r w:rsidRPr="002E013A">
        <w:rPr>
          <w:rStyle w:val="StyleUnderline"/>
        </w:rPr>
        <w:t xml:space="preserve">China has used the imprimatur of WTO membership to become the WTO’s largest trader, while doubling down on its state-led, non-market approach to trade, to the detriment of workers and businesses in the United States and other countries," said David Bisbee, chargé d’affaires at the U.S. mission to the WTO. Jeffrey Schott, a senior fellow at the Peterson Institute for International Economics think tank in Washington, suggested multilateral legal frameworks were failing to keep pace. </w:t>
      </w:r>
      <w:r w:rsidRPr="002E013A">
        <w:rPr>
          <w:sz w:val="16"/>
        </w:rPr>
        <w:t>"There is a big concern that the current rules don’t cover the types of Chinese practices that cause the most problem." But Schott cautioned that America's strongarm tactics weren't an effective response either. "</w:t>
      </w:r>
      <w:r w:rsidRPr="008018F9">
        <w:rPr>
          <w:rStyle w:val="Emphasis"/>
        </w:rPr>
        <w:t>The United States using unilateral coercion was unable to get anywhere</w:t>
      </w:r>
      <w:r w:rsidRPr="002E013A">
        <w:rPr>
          <w:rStyle w:val="StyleUnderline"/>
        </w:rPr>
        <w:t xml:space="preserve"> on the state support for public enterprises in China. </w:t>
      </w:r>
      <w:r w:rsidRPr="008018F9">
        <w:rPr>
          <w:rStyle w:val="Emphasis"/>
        </w:rPr>
        <w:t>The approach that the Trump and Biden administration has taken so far have gotten nowhere, let’s be honest about that</w:t>
      </w:r>
      <w:r w:rsidRPr="002E013A">
        <w:rPr>
          <w:rStyle w:val="StyleUnderline"/>
        </w:rPr>
        <w:t xml:space="preserve">," he added. Even the WTO's sustainability-focused talks to curb subsidies that lead to overfishing are now caught up in the broader U.S.-China struggle. In May, Washington proposed new wording for the fisheries negotiations to recognize the link between </w:t>
      </w:r>
      <w:r w:rsidRPr="002E013A">
        <w:rPr>
          <w:rStyle w:val="StyleUnderline"/>
        </w:rPr>
        <w:lastRenderedPageBreak/>
        <w:t>forced labor and illegal, unreported and unregulated fishing. The switch to an approach targeting "forced labor" is widely seen as an attack against China, which doesn't want these kinds of labor practices being wrapped into the trade debate, especially as Beijing tries to dismiss mounting evidence of repression and forced labor in the Xinjiang region</w:t>
      </w:r>
      <w:r w:rsidRPr="002E013A">
        <w:rPr>
          <w:sz w:val="16"/>
        </w:rPr>
        <w:t xml:space="preserve">. "The text that [the Americans] proposed is actually quite innocent, so to say, so nobody can really argue with the content," another Geneva-based diplomat said. “The problem is, of course, the systemic angle, and there, the Chinese are afraid” </w:t>
      </w:r>
      <w:r w:rsidRPr="002E013A">
        <w:rPr>
          <w:rStyle w:val="StyleUnderline"/>
        </w:rPr>
        <w:t>that this could set a precedent for other WTO talks</w:t>
      </w:r>
      <w:r w:rsidRPr="002E013A">
        <w:rPr>
          <w:sz w:val="16"/>
        </w:rPr>
        <w:t>. Diplomats and observers read the American move to call out forced labor in illegal fisheries more as tactics than substance. "</w:t>
      </w:r>
      <w:r w:rsidRPr="002E013A">
        <w:rPr>
          <w:rStyle w:val="StyleUnderline"/>
        </w:rPr>
        <w:t xml:space="preserve">If they really want something substantive on forced labor, it could only happen at the International Labour Organization. </w:t>
      </w:r>
      <w:proofErr w:type="gramStart"/>
      <w:r w:rsidRPr="002E013A">
        <w:rPr>
          <w:rStyle w:val="StyleUnderline"/>
        </w:rPr>
        <w:t>So</w:t>
      </w:r>
      <w:proofErr w:type="gramEnd"/>
      <w:r w:rsidRPr="002E013A">
        <w:rPr>
          <w:rStyle w:val="StyleUnderline"/>
        </w:rPr>
        <w:t xml:space="preserve"> the political intentions behind this proposal are clear," the first Geneva-based diplomat said. "Whereas we really need substance on vaccines and that the entire world is calling for it, the Americans are silent. But when it comes to forced labor … they mobilize</w:t>
      </w:r>
      <w:r w:rsidRPr="002E013A">
        <w:rPr>
          <w:sz w:val="16"/>
        </w:rPr>
        <w:t xml:space="preserve">." </w:t>
      </w:r>
      <w:r w:rsidRPr="002E013A">
        <w:rPr>
          <w:rStyle w:val="StyleUnderline"/>
        </w:rPr>
        <w:t>The choices the U.S. is making at the WTO — aggressive toward China and passive on key topics like health or reform — are dictated by domestic constraints. "Those who believe that a trade policy is an international policy get it wrong. A trade policy is a domestic policy," said former WTO chief Lamy</w:t>
      </w:r>
      <w:r w:rsidRPr="002E013A">
        <w:rPr>
          <w:sz w:val="16"/>
        </w:rPr>
        <w:t xml:space="preserve">. Although "America First" is no longer officially the U.S. mantra since Biden stepped in, “Buy American” and nationalist sentiments are still taking a toll on U.S. trade policy. "A lot of Americans feel that trade liberalization has been unfair," said Jean-Baptiste Velut, who researches American political economy at the Sorbonne Nouvelle University in Paris. There’s "strong nationalist resentment in the U.S. that Biden can’t ignore," he added. The administration isn’t willing to burn its political capital in Congress on trade and WTO reform at a time when Biden is focused on countering China and on his landmark </w:t>
      </w:r>
      <w:r w:rsidRPr="00F80B4B">
        <w:rPr>
          <w:sz w:val="16"/>
        </w:rPr>
        <w:t>Build Back Better</w:t>
      </w:r>
      <w:r w:rsidRPr="002E013A">
        <w:rPr>
          <w:sz w:val="16"/>
        </w:rPr>
        <w:t xml:space="preserve"> legislation. "</w:t>
      </w:r>
      <w:r w:rsidRPr="002E013A">
        <w:rPr>
          <w:rStyle w:val="StyleUnderline"/>
        </w:rPr>
        <w:t>The short-run constraints of domestic politics in the United States are affecting the actions that the United States is willing to take [at the WTO]</w:t>
      </w:r>
      <w:r w:rsidRPr="002E013A">
        <w:rPr>
          <w:sz w:val="16"/>
        </w:rPr>
        <w:t xml:space="preserve">," Schott said. Happy with the status quo Countries, business groups and experts are nervous about the lack of U.S. drive ahead of MC12. Tai remained non-committal in her Geneva speech, telling reporters: "What success will feel like for me is that the day after MC12 concludes, that I feel a hope and invigoration for continuing the work that we're doing at the WTO … If there are a couple of trophies and badges that we have from the work at MC12, all the better." The EU’s ambassador to the WTO, João Aguiar Machado, </w:t>
      </w:r>
      <w:r w:rsidRPr="00F80B4B">
        <w:rPr>
          <w:sz w:val="16"/>
        </w:rPr>
        <w:t>said</w:t>
      </w:r>
      <w:r w:rsidRPr="002E013A">
        <w:rPr>
          <w:sz w:val="16"/>
        </w:rPr>
        <w:t xml:space="preserve"> last month that "so far, we have not seen engagement" on the dispute settlement court that the U.S. froze. "</w:t>
      </w:r>
      <w:r w:rsidRPr="002E013A">
        <w:rPr>
          <w:rStyle w:val="StyleUnderline"/>
        </w:rPr>
        <w:t>It may well be that the new administration is still considering what sort of reforms they want, [but] there have been no proposals made by the U.S., and there has been no discussion whatsoever since the system became paralyzed in December 2019</w:t>
      </w:r>
      <w:r w:rsidRPr="002E013A">
        <w:rPr>
          <w:sz w:val="16"/>
        </w:rPr>
        <w:t xml:space="preserve">." Clete Willems, a former White House trade official under the Trump administration who now works for law firm Akin Gump, said he thinks </w:t>
      </w:r>
      <w:r w:rsidRPr="008018F9">
        <w:rPr>
          <w:rStyle w:val="Emphasis"/>
        </w:rPr>
        <w:t>Washington is being proactive in</w:t>
      </w:r>
      <w:r w:rsidRPr="002E013A">
        <w:rPr>
          <w:rStyle w:val="StyleUnderline"/>
        </w:rPr>
        <w:t xml:space="preserve"> the fisheries talks and </w:t>
      </w:r>
      <w:r w:rsidRPr="008018F9">
        <w:rPr>
          <w:rStyle w:val="Emphasis"/>
        </w:rPr>
        <w:t>discussions on intellectual property</w:t>
      </w:r>
      <w:r w:rsidRPr="002E013A">
        <w:rPr>
          <w:rStyle w:val="StyleUnderline"/>
        </w:rPr>
        <w:t xml:space="preserve"> for vaccines, but does wish the U.S. would take more of a lead on the trade and health declaration and WTO reform</w:t>
      </w:r>
      <w:r w:rsidRPr="002E013A">
        <w:rPr>
          <w:sz w:val="16"/>
        </w:rPr>
        <w:t>. “</w:t>
      </w:r>
      <w:r w:rsidRPr="002E013A">
        <w:rPr>
          <w:rStyle w:val="StyleUnderline"/>
        </w:rPr>
        <w:t xml:space="preserve">It is in the </w:t>
      </w:r>
      <w:r w:rsidRPr="008018F9">
        <w:rPr>
          <w:rStyle w:val="Emphasis"/>
        </w:rPr>
        <w:t>U.S. interest to actually start making proposals</w:t>
      </w:r>
      <w:r w:rsidRPr="002E013A">
        <w:rPr>
          <w:rStyle w:val="StyleUnderline"/>
        </w:rPr>
        <w:t>" on reforming the institution, Willems said. Now, American business groups are also calling for "urgent U.S. leadership" ahead of MC12.</w:t>
      </w:r>
      <w:r w:rsidRPr="002E013A">
        <w:rPr>
          <w:sz w:val="16"/>
        </w:rPr>
        <w:t xml:space="preserve"> "The feeling here in Geneva is that there’s an expectation of a more strategic positioning of the U.S. It’s obvious that what they’re sustaining now is the status quo, and the status quo suits them more than just fine — especially regarding their blockage of the Appellate Body, which allows them to have ample leeway on trade policy. It’s </w:t>
      </w:r>
      <w:proofErr w:type="gramStart"/>
      <w:r w:rsidRPr="002E013A">
        <w:rPr>
          <w:sz w:val="16"/>
        </w:rPr>
        <w:t>pretty clear</w:t>
      </w:r>
      <w:proofErr w:type="gramEnd"/>
      <w:r w:rsidRPr="002E013A">
        <w:rPr>
          <w:sz w:val="16"/>
        </w:rPr>
        <w:t xml:space="preserve"> that they aren’t ready to give up this impunity at the WTO," the first Geneva-based trade diplomat said. </w:t>
      </w:r>
      <w:r w:rsidRPr="002E013A">
        <w:rPr>
          <w:rStyle w:val="StyleUnderline"/>
        </w:rPr>
        <w:t>U.S. trade officials reject the premise that there's a lack of American leadership and drive at the WTO. "We are deeply engaged, and I can't think of a member that is more engaged than the United States is across the organization,”</w:t>
      </w:r>
      <w:r w:rsidRPr="002E013A">
        <w:rPr>
          <w:sz w:val="16"/>
        </w:rPr>
        <w:t xml:space="preserve"> an official from the Office of the U.S. Trade Representative (USTR) said. Another USTR official added: “We have lots of proposals, and we are active in every single venue. </w:t>
      </w:r>
      <w:proofErr w:type="gramStart"/>
      <w:r w:rsidRPr="002E013A">
        <w:rPr>
          <w:sz w:val="16"/>
        </w:rPr>
        <w:t>So</w:t>
      </w:r>
      <w:proofErr w:type="gramEnd"/>
      <w:r w:rsidRPr="002E013A">
        <w:rPr>
          <w:sz w:val="16"/>
        </w:rPr>
        <w:t xml:space="preserve"> I'm not sure how anybody who is paying attention could say that we are not out in front and leading on issues.” On reforming the institution, the officials said that Washington is advancing carefully. "We need a serious conversation on reform, and not one that is jammed through in a month or two," the second USTR official said. "</w:t>
      </w:r>
      <w:r w:rsidRPr="002E013A">
        <w:rPr>
          <w:rStyle w:val="StyleUnderline"/>
        </w:rPr>
        <w:t>We are taking a much longer-term view. Ambassador Tai has repeatedly said the important thing is that we have a functioning WTO to return to in January to begin serious work.” They declined to say whether the U.S. will be in favor of committing to WTO reform in a ministerial declaration. "Certainly, whether that sentence [on reform] is used or not, we are committed to fixing this organization and making it relevant,” the first USTR official said</w:t>
      </w:r>
      <w:r w:rsidRPr="002E013A">
        <w:rPr>
          <w:sz w:val="16"/>
        </w:rPr>
        <w:t>.</w:t>
      </w:r>
    </w:p>
    <w:p w14:paraId="2E9E03C9" w14:textId="77777777" w:rsidR="002F4CC1" w:rsidRPr="00A369A9" w:rsidRDefault="002F4CC1" w:rsidP="002F4CC1"/>
    <w:p w14:paraId="7F041241" w14:textId="77777777" w:rsidR="002F4CC1" w:rsidRDefault="002F4CC1" w:rsidP="002F4CC1">
      <w:pPr>
        <w:pStyle w:val="Heading3"/>
      </w:pPr>
      <w:r>
        <w:lastRenderedPageBreak/>
        <w:t>General Uniqueness</w:t>
      </w:r>
    </w:p>
    <w:p w14:paraId="2B008494" w14:textId="77777777" w:rsidR="00C5463F" w:rsidRDefault="00C5463F" w:rsidP="00C5463F">
      <w:pPr>
        <w:pStyle w:val="Heading4"/>
      </w:pPr>
      <w:r w:rsidRPr="00E45D32">
        <w:t>WTO faces a legitimacy crisis in the squo, counterplan is key to provide attention and reestablish WTO</w:t>
      </w:r>
    </w:p>
    <w:p w14:paraId="4DEAEB92" w14:textId="77777777" w:rsidR="00C5463F" w:rsidRPr="00E45D32" w:rsidRDefault="00C5463F" w:rsidP="00C5463F">
      <w:r w:rsidRPr="00C5463F">
        <w:rPr>
          <w:rStyle w:val="Style13ptBold"/>
        </w:rPr>
        <w:t>Esty 10</w:t>
      </w:r>
      <w:r>
        <w:t xml:space="preserve">, </w:t>
      </w:r>
      <w:r w:rsidRPr="004E53D2">
        <w:t>Hillhouse Professor of Environmental Law and Policy, School of the Environment and Clinical Professor of Environmental Law &amp; Policy, Yale Law School</w:t>
      </w:r>
      <w:r>
        <w:t xml:space="preserve">   </w:t>
      </w:r>
    </w:p>
    <w:p w14:paraId="4016D0F8" w14:textId="0FDE03F9" w:rsidR="00C5463F" w:rsidRDefault="00C5463F" w:rsidP="00C5463F">
      <w:pPr>
        <w:rPr>
          <w:sz w:val="16"/>
        </w:rPr>
      </w:pPr>
      <w:r w:rsidRPr="009C0918">
        <w:rPr>
          <w:rStyle w:val="Emphasis"/>
          <w:highlight w:val="cyan"/>
        </w:rPr>
        <w:t>Turmoil</w:t>
      </w:r>
      <w:r w:rsidRPr="009D1FD6">
        <w:rPr>
          <w:rStyle w:val="Emphasis"/>
        </w:rPr>
        <w:t xml:space="preserve"> </w:t>
      </w:r>
      <w:r w:rsidRPr="009C0918">
        <w:rPr>
          <w:rStyle w:val="Emphasis"/>
          <w:highlight w:val="cyan"/>
        </w:rPr>
        <w:t>surrounds</w:t>
      </w:r>
      <w:r w:rsidRPr="00D777DB">
        <w:rPr>
          <w:rStyle w:val="StyleUnderline"/>
        </w:rPr>
        <w:t xml:space="preserve"> the international trading system and especially </w:t>
      </w:r>
      <w:r w:rsidRPr="009D1FD6">
        <w:rPr>
          <w:rStyle w:val="Emphasis"/>
        </w:rPr>
        <w:t>the World Trade Organization</w:t>
      </w:r>
      <w:r w:rsidRPr="00D777DB">
        <w:rPr>
          <w:rStyle w:val="StyleUnderline"/>
        </w:rPr>
        <w:t xml:space="preserve"> (</w:t>
      </w:r>
      <w:r w:rsidRPr="009C0918">
        <w:rPr>
          <w:rStyle w:val="StyleUnderline"/>
          <w:highlight w:val="cyan"/>
        </w:rPr>
        <w:t>WTO</w:t>
      </w:r>
      <w:r w:rsidRPr="00D777DB">
        <w:rPr>
          <w:rStyle w:val="StyleUnderline"/>
        </w:rPr>
        <w:t>)</w:t>
      </w:r>
      <w:r w:rsidRPr="009D1FD6">
        <w:rPr>
          <w:sz w:val="16"/>
        </w:rPr>
        <w:t xml:space="preserve">. The 1999 WTO Ministerial Meeting in Seattle broke down in chaos. Other international gatherings to promote economic integration, including the European Union’s 2000 Summit Meeting in Gothenburg and the 2001 Summit of the Americas in Quebec City, have </w:t>
      </w:r>
      <w:r w:rsidRPr="009D1FD6">
        <w:rPr>
          <w:rStyle w:val="Emphasis"/>
        </w:rPr>
        <w:t>triggered</w:t>
      </w:r>
      <w:r w:rsidRPr="00D777DB">
        <w:rPr>
          <w:rStyle w:val="StyleUnderline"/>
        </w:rPr>
        <w:t xml:space="preserve"> similar </w:t>
      </w:r>
      <w:r w:rsidRPr="009C0918">
        <w:rPr>
          <w:rStyle w:val="Emphasis"/>
          <w:highlight w:val="cyan"/>
        </w:rPr>
        <w:t>protests</w:t>
      </w:r>
      <w:r w:rsidRPr="009D1FD6">
        <w:rPr>
          <w:rStyle w:val="Emphasis"/>
        </w:rPr>
        <w:t xml:space="preserve"> </w:t>
      </w:r>
      <w:r w:rsidRPr="009C0918">
        <w:rPr>
          <w:rStyle w:val="Emphasis"/>
          <w:highlight w:val="cyan"/>
        </w:rPr>
        <w:t>and</w:t>
      </w:r>
      <w:r w:rsidRPr="009D1FD6">
        <w:rPr>
          <w:rStyle w:val="Emphasis"/>
        </w:rPr>
        <w:t xml:space="preserve"> violent </w:t>
      </w:r>
      <w:r w:rsidRPr="009C0918">
        <w:rPr>
          <w:rStyle w:val="Emphasis"/>
          <w:highlight w:val="cyan"/>
        </w:rPr>
        <w:t>clashes between</w:t>
      </w:r>
      <w:r w:rsidRPr="009D1FD6">
        <w:rPr>
          <w:rStyle w:val="Emphasis"/>
        </w:rPr>
        <w:t xml:space="preserve"> </w:t>
      </w:r>
      <w:r w:rsidRPr="009C0918">
        <w:rPr>
          <w:rStyle w:val="Emphasis"/>
          <w:highlight w:val="cyan"/>
        </w:rPr>
        <w:t>demonstrators</w:t>
      </w:r>
      <w:r w:rsidRPr="009D1FD6">
        <w:rPr>
          <w:rStyle w:val="Emphasis"/>
        </w:rPr>
        <w:t xml:space="preserve"> and the police</w:t>
      </w:r>
      <w:r w:rsidRPr="009D1FD6">
        <w:rPr>
          <w:sz w:val="16"/>
        </w:rPr>
        <w:t xml:space="preserve">. Undoubtedly, the anti-globalization backlash and the rioting in the streets has </w:t>
      </w:r>
      <w:proofErr w:type="gramStart"/>
      <w:r w:rsidRPr="009D1FD6">
        <w:rPr>
          <w:sz w:val="16"/>
        </w:rPr>
        <w:t>a number of</w:t>
      </w:r>
      <w:proofErr w:type="gramEnd"/>
      <w:r w:rsidRPr="009D1FD6">
        <w:rPr>
          <w:sz w:val="16"/>
        </w:rPr>
        <w:t xml:space="preserve"> causes (Blackhurst, 2001; Esty, 2000). And, while some commentators have dismissed the demonstrations as mere ‘noise’, I believe a </w:t>
      </w:r>
      <w:proofErr w:type="gramStart"/>
      <w:r w:rsidRPr="009D1FD6">
        <w:rPr>
          <w:sz w:val="16"/>
        </w:rPr>
        <w:t>‘ signal</w:t>
      </w:r>
      <w:proofErr w:type="gramEnd"/>
      <w:r w:rsidRPr="009D1FD6">
        <w:rPr>
          <w:sz w:val="16"/>
        </w:rPr>
        <w:t xml:space="preserve">’ can be extracted from the current difficulties of the trade regime. </w:t>
      </w:r>
      <w:r w:rsidRPr="00D777DB">
        <w:rPr>
          <w:rStyle w:val="StyleUnderline"/>
        </w:rPr>
        <w:t xml:space="preserve">Simply put, </w:t>
      </w:r>
      <w:r w:rsidRPr="009C0918">
        <w:rPr>
          <w:rStyle w:val="Emphasis"/>
          <w:highlight w:val="cyan"/>
        </w:rPr>
        <w:t>the</w:t>
      </w:r>
      <w:r w:rsidRPr="009D1FD6">
        <w:rPr>
          <w:rStyle w:val="Emphasis"/>
        </w:rPr>
        <w:t xml:space="preserve"> international </w:t>
      </w:r>
      <w:r w:rsidRPr="009C0918">
        <w:rPr>
          <w:rStyle w:val="Emphasis"/>
          <w:highlight w:val="cyan"/>
        </w:rPr>
        <w:t>trading system</w:t>
      </w:r>
      <w:r w:rsidRPr="00D777DB">
        <w:rPr>
          <w:rStyle w:val="StyleUnderline"/>
        </w:rPr>
        <w:t xml:space="preserve"> has </w:t>
      </w:r>
      <w:r w:rsidRPr="009C0918">
        <w:rPr>
          <w:rStyle w:val="StyleUnderline"/>
          <w:highlight w:val="cyan"/>
        </w:rPr>
        <w:t>not adapted to</w:t>
      </w:r>
      <w:r w:rsidRPr="00D777DB">
        <w:rPr>
          <w:rStyle w:val="StyleUnderline"/>
        </w:rPr>
        <w:t xml:space="preserve"> a rapidly </w:t>
      </w:r>
      <w:r w:rsidRPr="009C0918">
        <w:rPr>
          <w:rStyle w:val="StyleUnderline"/>
          <w:highlight w:val="cyan"/>
        </w:rPr>
        <w:t>changing global scene</w:t>
      </w:r>
      <w:r w:rsidRPr="00D777DB">
        <w:rPr>
          <w:rStyle w:val="StyleUnderline"/>
        </w:rPr>
        <w:t xml:space="preserve"> – and now </w:t>
      </w:r>
      <w:r w:rsidRPr="009C0918">
        <w:rPr>
          <w:rStyle w:val="Emphasis"/>
          <w:highlight w:val="cyan"/>
        </w:rPr>
        <w:t>faces a</w:t>
      </w:r>
      <w:r w:rsidRPr="009D1FD6">
        <w:rPr>
          <w:rStyle w:val="Emphasis"/>
        </w:rPr>
        <w:t xml:space="preserve"> </w:t>
      </w:r>
      <w:r w:rsidRPr="009C0918">
        <w:rPr>
          <w:rStyle w:val="Emphasis"/>
          <w:highlight w:val="cyan"/>
        </w:rPr>
        <w:t>serious legitimacy crisis</w:t>
      </w:r>
      <w:r w:rsidRPr="009D1FD6">
        <w:rPr>
          <w:sz w:val="16"/>
        </w:rPr>
        <w:t xml:space="preserve"> (Keohane and Nye, 2001). This article explores the origins and implications of this crisis. </w:t>
      </w:r>
      <w:r w:rsidRPr="00D777DB">
        <w:rPr>
          <w:rStyle w:val="StyleUnderline"/>
        </w:rPr>
        <w:t xml:space="preserve">I argue that the </w:t>
      </w:r>
      <w:r w:rsidRPr="009D1FD6">
        <w:rPr>
          <w:rStyle w:val="Emphasis"/>
        </w:rPr>
        <w:t>WTO stands at a watershed</w:t>
      </w:r>
      <w:r w:rsidRPr="00D777DB">
        <w:rPr>
          <w:rStyle w:val="StyleUnderline"/>
        </w:rPr>
        <w:t>. The post-World War II international order centered on issue-based ‘decomposable hierarchies’ has begun to break down</w:t>
      </w:r>
      <w:r w:rsidRPr="009D1FD6">
        <w:rPr>
          <w:sz w:val="16"/>
        </w:rPr>
        <w:t xml:space="preserve"> (Simon, 1996; Keohane and Nye, 2001</w:t>
      </w:r>
      <w:r w:rsidRPr="00D777DB">
        <w:rPr>
          <w:rStyle w:val="StyleUnderline"/>
        </w:rPr>
        <w:t xml:space="preserve">)." A new, more complex and fluid international system is beginning to emerge. But the new architecture has structural flaws. </w:t>
      </w:r>
      <w:proofErr w:type="gramStart"/>
      <w:r w:rsidRPr="00D777DB">
        <w:rPr>
          <w:rStyle w:val="StyleUnderline"/>
        </w:rPr>
        <w:t xml:space="preserve">In particular, </w:t>
      </w:r>
      <w:r w:rsidRPr="00390C80">
        <w:rPr>
          <w:rStyle w:val="Emphasis"/>
        </w:rPr>
        <w:t>little</w:t>
      </w:r>
      <w:proofErr w:type="gramEnd"/>
      <w:r w:rsidRPr="00390C80">
        <w:rPr>
          <w:rStyle w:val="Emphasis"/>
        </w:rPr>
        <w:t xml:space="preserve"> attention has been paid to what is required to establish the legitimacy </w:t>
      </w:r>
      <w:r w:rsidRPr="00D777DB">
        <w:rPr>
          <w:rStyle w:val="StyleUnderline"/>
        </w:rPr>
        <w:t xml:space="preserve">of international organizations in general and the </w:t>
      </w:r>
      <w:r w:rsidRPr="00390C80">
        <w:rPr>
          <w:rStyle w:val="Emphasis"/>
        </w:rPr>
        <w:t>WTO in particular</w:t>
      </w:r>
      <w:r w:rsidRPr="009D1FD6">
        <w:rPr>
          <w:sz w:val="16"/>
        </w:rPr>
        <w:t xml:space="preserve"> (Bodansky, 1999; Hurd, 1999; Stephan, 1999). </w:t>
      </w:r>
      <w:r w:rsidRPr="00D777DB">
        <w:rPr>
          <w:rStyle w:val="StyleUnderline"/>
        </w:rPr>
        <w:t xml:space="preserve">The </w:t>
      </w:r>
      <w:r w:rsidRPr="00390C80">
        <w:rPr>
          <w:rStyle w:val="Emphasis"/>
        </w:rPr>
        <w:t>WTO appears simultaneously</w:t>
      </w:r>
      <w:r w:rsidRPr="00D777DB">
        <w:rPr>
          <w:rStyle w:val="StyleUnderline"/>
        </w:rPr>
        <w:t xml:space="preserve"> to be at the </w:t>
      </w:r>
      <w:r w:rsidRPr="00390C80">
        <w:rPr>
          <w:rStyle w:val="Emphasis"/>
        </w:rPr>
        <w:t>leading edge of the economic integration</w:t>
      </w:r>
      <w:r w:rsidRPr="00D777DB">
        <w:rPr>
          <w:rStyle w:val="StyleUnderline"/>
        </w:rPr>
        <w:t xml:space="preserve"> process and yet curiously old-fashioned and out of step with some modern norms, particularly those involving good public decisionmaking</w:t>
      </w:r>
      <w:r w:rsidRPr="009D1FD6">
        <w:rPr>
          <w:sz w:val="16"/>
        </w:rPr>
        <w:t xml:space="preserve">. As recent events have demonstrated, </w:t>
      </w:r>
      <w:r w:rsidRPr="00D777DB">
        <w:rPr>
          <w:rStyle w:val="StyleUnderline"/>
        </w:rPr>
        <w:t xml:space="preserve">coherently managing interdependence is of vital importance. </w:t>
      </w:r>
      <w:r w:rsidRPr="009A4B4B">
        <w:rPr>
          <w:rStyle w:val="Emphasis"/>
        </w:rPr>
        <w:t>This need makes</w:t>
      </w:r>
      <w:r w:rsidRPr="00D777DB">
        <w:rPr>
          <w:rStyle w:val="StyleUnderline"/>
        </w:rPr>
        <w:t xml:space="preserve"> the resolution of the l</w:t>
      </w:r>
      <w:r w:rsidRPr="009A4B4B">
        <w:rPr>
          <w:rStyle w:val="Emphasis"/>
        </w:rPr>
        <w:t>egitimacy issues surrounding the WTO of even greater urgency</w:t>
      </w:r>
      <w:r w:rsidRPr="00D777DB">
        <w:rPr>
          <w:rStyle w:val="StyleUnderline"/>
        </w:rPr>
        <w:t xml:space="preserve">. </w:t>
      </w:r>
      <w:r w:rsidRPr="009A4B4B">
        <w:rPr>
          <w:rStyle w:val="Emphasis"/>
        </w:rPr>
        <w:t>Many</w:t>
      </w:r>
      <w:r w:rsidRPr="00D777DB">
        <w:rPr>
          <w:rStyle w:val="StyleUnderline"/>
        </w:rPr>
        <w:t xml:space="preserve"> of those </w:t>
      </w:r>
      <w:r w:rsidRPr="009A4B4B">
        <w:rPr>
          <w:rStyle w:val="Emphasis"/>
        </w:rPr>
        <w:t>who criticize the WTO</w:t>
      </w:r>
      <w:r w:rsidRPr="00D777DB">
        <w:rPr>
          <w:rStyle w:val="StyleUnderline"/>
        </w:rPr>
        <w:t xml:space="preserve"> and other elements of international economic structure </w:t>
      </w:r>
      <w:r w:rsidRPr="009A4B4B">
        <w:rPr>
          <w:rStyle w:val="Emphasis"/>
        </w:rPr>
        <w:t>have little foundation for the charges they make</w:t>
      </w:r>
      <w:r w:rsidRPr="009D1FD6">
        <w:rPr>
          <w:sz w:val="16"/>
        </w:rPr>
        <w:t xml:space="preserve">. </w:t>
      </w:r>
      <w:r w:rsidRPr="00D777DB">
        <w:rPr>
          <w:rStyle w:val="StyleUnderline"/>
        </w:rPr>
        <w:t xml:space="preserve">Indeed, many of the </w:t>
      </w:r>
      <w:r w:rsidRPr="009A4B4B">
        <w:rPr>
          <w:rStyle w:val="Emphasis"/>
        </w:rPr>
        <w:t>attacks on the WTO are off-base and deeply confused</w:t>
      </w:r>
      <w:r w:rsidRPr="00D777DB">
        <w:rPr>
          <w:rStyle w:val="StyleUnderline"/>
        </w:rPr>
        <w:t>. The suggestion, for instance, that freer trade leads to greater poverty disregards the enormous gains that have been made by hundreds of millions of people across the planet over the last several decades in countries that have opened themselves up to world markets</w:t>
      </w:r>
      <w:r w:rsidRPr="009D1FD6">
        <w:rPr>
          <w:sz w:val="16"/>
        </w:rPr>
        <w:t xml:space="preserve"> (Bhagwati, 1993; Anderson and Blackhurst, 1992). </w:t>
      </w:r>
      <w:r w:rsidRPr="00D777DB">
        <w:rPr>
          <w:rStyle w:val="StyleUnderline"/>
        </w:rPr>
        <w:t xml:space="preserve">Those chanting ‘no WTO’ really </w:t>
      </w:r>
      <w:r w:rsidRPr="009A4B4B">
        <w:rPr>
          <w:rStyle w:val="Emphasis"/>
        </w:rPr>
        <w:t>do not want an international marketplace</w:t>
      </w:r>
      <w:r w:rsidRPr="00D777DB">
        <w:rPr>
          <w:rStyle w:val="StyleUnderline"/>
        </w:rPr>
        <w:t xml:space="preserve"> without structure </w:t>
      </w:r>
      <w:r w:rsidRPr="009A4B4B">
        <w:rPr>
          <w:rStyle w:val="Emphasis"/>
        </w:rPr>
        <w:t>or rules in which multinational corporations operate without constraints</w:t>
      </w:r>
      <w:r w:rsidRPr="009D1FD6">
        <w:rPr>
          <w:sz w:val="16"/>
        </w:rPr>
        <w:t xml:space="preserve">. </w:t>
      </w:r>
    </w:p>
    <w:p w14:paraId="5FECAC8B" w14:textId="77777777" w:rsidR="00C5463F" w:rsidRDefault="00C5463F" w:rsidP="00C5463F">
      <w:pPr>
        <w:pStyle w:val="Heading4"/>
      </w:pPr>
      <w:r>
        <w:t xml:space="preserve">WTO is facing a legitimacy crisis now </w:t>
      </w:r>
    </w:p>
    <w:p w14:paraId="15A44D54" w14:textId="4F1505CE" w:rsidR="00C5463F" w:rsidRPr="008B257B" w:rsidRDefault="00C5463F" w:rsidP="00C5463F">
      <w:r w:rsidRPr="008B257B">
        <w:rPr>
          <w:rStyle w:val="Style13ptBold"/>
        </w:rPr>
        <w:t>Le Monde ’22</w:t>
      </w:r>
      <w:r>
        <w:t xml:space="preserve"> [Le Monde, France’s leading editorial, opinion, and political reporting newspaper, </w:t>
      </w:r>
      <w:r w:rsidRPr="008B257B">
        <w:t>December 28, 2022</w:t>
      </w:r>
      <w:r>
        <w:t>, “</w:t>
      </w:r>
      <w:r w:rsidRPr="008B257B">
        <w:t>The decline of the WTO, a threat to global stability</w:t>
      </w:r>
      <w:r>
        <w:t xml:space="preserve">” </w:t>
      </w:r>
      <w:r w:rsidRPr="00F80B4B">
        <w:t>https://www.lemonde.fr/en/opinion/article/2022/12/28/the-decline-of-the-wto-a-threat-to-global-stability_6009406_23.html</w:t>
      </w:r>
      <w:r>
        <w:t xml:space="preserve"> </w:t>
      </w:r>
      <w:r w:rsidRPr="00FD0FBB">
        <w:rPr>
          <w:sz w:val="16"/>
          <w:szCs w:val="16"/>
        </w:rPr>
        <w:t>-ERL</w:t>
      </w:r>
      <w:r>
        <w:t>]</w:t>
      </w:r>
    </w:p>
    <w:p w14:paraId="5B375A84" w14:textId="77777777" w:rsidR="00C5463F" w:rsidRDefault="00C5463F" w:rsidP="00C5463F">
      <w:pPr>
        <w:rPr>
          <w:rStyle w:val="Emphasis"/>
        </w:rPr>
      </w:pPr>
      <w:r w:rsidRPr="008B257B">
        <w:rPr>
          <w:sz w:val="16"/>
        </w:rPr>
        <w:t xml:space="preserve">The decline of the WTO, a threat to global stability EDITORIAL Le Monde </w:t>
      </w:r>
      <w:proofErr w:type="gramStart"/>
      <w:r w:rsidRPr="009C0918">
        <w:rPr>
          <w:rStyle w:val="Emphasis"/>
          <w:highlight w:val="cyan"/>
        </w:rPr>
        <w:t>The</w:t>
      </w:r>
      <w:proofErr w:type="gramEnd"/>
      <w:r w:rsidRPr="009C0918">
        <w:rPr>
          <w:rStyle w:val="Emphasis"/>
          <w:highlight w:val="cyan"/>
        </w:rPr>
        <w:t xml:space="preserve"> W</w:t>
      </w:r>
      <w:r w:rsidRPr="008B257B">
        <w:rPr>
          <w:sz w:val="16"/>
        </w:rPr>
        <w:t xml:space="preserve">orld </w:t>
      </w:r>
      <w:r w:rsidRPr="009C0918">
        <w:rPr>
          <w:rStyle w:val="Emphasis"/>
          <w:highlight w:val="cyan"/>
        </w:rPr>
        <w:t>T</w:t>
      </w:r>
      <w:r w:rsidRPr="008B257B">
        <w:rPr>
          <w:sz w:val="16"/>
        </w:rPr>
        <w:t xml:space="preserve">rade </w:t>
      </w:r>
      <w:r w:rsidRPr="009C0918">
        <w:rPr>
          <w:rStyle w:val="Emphasis"/>
          <w:highlight w:val="cyan"/>
        </w:rPr>
        <w:t>O</w:t>
      </w:r>
      <w:r w:rsidRPr="008B257B">
        <w:rPr>
          <w:sz w:val="16"/>
        </w:rPr>
        <w:t>rganization</w:t>
      </w:r>
      <w:r w:rsidRPr="009C0918">
        <w:rPr>
          <w:rStyle w:val="Emphasis"/>
          <w:highlight w:val="cyan"/>
        </w:rPr>
        <w:t>'s key</w:t>
      </w:r>
      <w:r w:rsidRPr="001422F9">
        <w:rPr>
          <w:rStyle w:val="Emphasis"/>
        </w:rPr>
        <w:t xml:space="preserve"> </w:t>
      </w:r>
      <w:r w:rsidRPr="009C0918">
        <w:rPr>
          <w:rStyle w:val="Emphasis"/>
          <w:highlight w:val="cyan"/>
        </w:rPr>
        <w:t>role in the coordination of</w:t>
      </w:r>
      <w:r w:rsidRPr="001422F9">
        <w:rPr>
          <w:rStyle w:val="Emphasis"/>
        </w:rPr>
        <w:t xml:space="preserve"> world </w:t>
      </w:r>
      <w:r w:rsidRPr="009C0918">
        <w:rPr>
          <w:rStyle w:val="Emphasis"/>
          <w:highlight w:val="cyan"/>
        </w:rPr>
        <w:t>trade</w:t>
      </w:r>
      <w:r w:rsidRPr="001422F9">
        <w:rPr>
          <w:rStyle w:val="Emphasis"/>
        </w:rPr>
        <w:t xml:space="preserve"> </w:t>
      </w:r>
      <w:r w:rsidRPr="009C0918">
        <w:rPr>
          <w:rStyle w:val="Emphasis"/>
          <w:highlight w:val="cyan"/>
        </w:rPr>
        <w:t>is</w:t>
      </w:r>
      <w:r w:rsidRPr="001422F9">
        <w:rPr>
          <w:rStyle w:val="Emphasis"/>
        </w:rPr>
        <w:t xml:space="preserve"> being increasingly </w:t>
      </w:r>
      <w:r w:rsidRPr="009C0918">
        <w:rPr>
          <w:rStyle w:val="Emphasis"/>
          <w:highlight w:val="cyan"/>
        </w:rPr>
        <w:t>questioned</w:t>
      </w:r>
      <w:r w:rsidRPr="001422F9">
        <w:rPr>
          <w:rStyle w:val="Emphasis"/>
        </w:rPr>
        <w:t>.</w:t>
      </w:r>
      <w:r w:rsidRPr="008B257B">
        <w:rPr>
          <w:sz w:val="16"/>
        </w:rPr>
        <w:t xml:space="preserve"> </w:t>
      </w:r>
      <w:r w:rsidRPr="001422F9">
        <w:rPr>
          <w:rStyle w:val="StyleUnderline"/>
        </w:rPr>
        <w:t xml:space="preserve">This is a </w:t>
      </w:r>
      <w:r w:rsidRPr="009C0918">
        <w:rPr>
          <w:rStyle w:val="StyleUnderline"/>
          <w:b/>
          <w:bCs/>
          <w:highlight w:val="cyan"/>
        </w:rPr>
        <w:t>dangerous slope</w:t>
      </w:r>
      <w:r w:rsidRPr="001422F9">
        <w:rPr>
          <w:rStyle w:val="StyleUnderline"/>
        </w:rPr>
        <w:t>, which risks leading to the primacy of the law of the strongest, at the worst possible time.</w:t>
      </w:r>
      <w:r>
        <w:rPr>
          <w:rStyle w:val="StyleUnderline"/>
        </w:rPr>
        <w:t xml:space="preserve"> </w:t>
      </w:r>
      <w:r w:rsidRPr="008B257B">
        <w:rPr>
          <w:sz w:val="16"/>
        </w:rPr>
        <w:t>Published on December 28, 2022, at 11:41 am (Paris) 2 min read The World Trade Organization (</w:t>
      </w:r>
      <w:r w:rsidRPr="009C0918">
        <w:rPr>
          <w:rStyle w:val="Emphasis"/>
          <w:highlight w:val="cyan"/>
        </w:rPr>
        <w:t>WTO</w:t>
      </w:r>
      <w:r w:rsidRPr="008B257B">
        <w:rPr>
          <w:sz w:val="16"/>
        </w:rPr>
        <w:t xml:space="preserve">) </w:t>
      </w:r>
      <w:r w:rsidRPr="009C0918">
        <w:rPr>
          <w:rStyle w:val="StyleUnderline"/>
          <w:highlight w:val="cyan"/>
        </w:rPr>
        <w:t>is facing a</w:t>
      </w:r>
      <w:r w:rsidRPr="008B257B">
        <w:rPr>
          <w:sz w:val="16"/>
        </w:rPr>
        <w:t xml:space="preserve">n existential </w:t>
      </w:r>
      <w:r w:rsidRPr="009C0918">
        <w:rPr>
          <w:rStyle w:val="StyleUnderline"/>
          <w:highlight w:val="cyan"/>
        </w:rPr>
        <w:t>crisis</w:t>
      </w:r>
      <w:r w:rsidRPr="008B257B">
        <w:rPr>
          <w:sz w:val="16"/>
        </w:rPr>
        <w:t xml:space="preserve">. Since its creation in January 1995, the institution has accompanied an unprecedented expansion of international trade, by making trade more fluid through the lowering of customs barriers and the convergence of standards between countries. China's accession to the organization in 2001 dramatically accelerated this process of globalization, which promised greater economic prosperity and geopolitical stability for all. But in the space of a few years, the machine has seized up. The </w:t>
      </w:r>
      <w:r w:rsidRPr="009C0918">
        <w:rPr>
          <w:rStyle w:val="StyleUnderline"/>
          <w:highlight w:val="cyan"/>
        </w:rPr>
        <w:t>financial</w:t>
      </w:r>
      <w:r w:rsidRPr="001422F9">
        <w:rPr>
          <w:rStyle w:val="StyleUnderline"/>
        </w:rPr>
        <w:t xml:space="preserve"> </w:t>
      </w:r>
      <w:r w:rsidRPr="009C0918">
        <w:rPr>
          <w:rStyle w:val="StyleUnderline"/>
          <w:highlight w:val="cyan"/>
        </w:rPr>
        <w:t>crisis</w:t>
      </w:r>
      <w:r w:rsidRPr="008B257B">
        <w:rPr>
          <w:sz w:val="16"/>
        </w:rPr>
        <w:t xml:space="preserve"> of 2008, </w:t>
      </w:r>
      <w:r w:rsidRPr="009C0918">
        <w:rPr>
          <w:rStyle w:val="StyleUnderline"/>
          <w:highlight w:val="cyan"/>
        </w:rPr>
        <w:t>political</w:t>
      </w:r>
      <w:r w:rsidRPr="001422F9">
        <w:rPr>
          <w:rStyle w:val="StyleUnderline"/>
        </w:rPr>
        <w:t xml:space="preserve"> </w:t>
      </w:r>
      <w:r w:rsidRPr="009C0918">
        <w:rPr>
          <w:rStyle w:val="StyleUnderline"/>
          <w:highlight w:val="cyan"/>
        </w:rPr>
        <w:t>mobilization</w:t>
      </w:r>
      <w:r w:rsidRPr="001422F9">
        <w:rPr>
          <w:rStyle w:val="StyleUnderline"/>
        </w:rPr>
        <w:t xml:space="preserve"> </w:t>
      </w:r>
      <w:r w:rsidRPr="008B257B">
        <w:rPr>
          <w:sz w:val="16"/>
        </w:rPr>
        <w:t xml:space="preserve">against deindustrialization in developed countries, the </w:t>
      </w:r>
      <w:r w:rsidRPr="009C0918">
        <w:rPr>
          <w:rStyle w:val="StyleUnderline"/>
          <w:highlight w:val="cyan"/>
        </w:rPr>
        <w:t>rise of</w:t>
      </w:r>
      <w:r w:rsidRPr="001422F9">
        <w:rPr>
          <w:rStyle w:val="StyleUnderline"/>
        </w:rPr>
        <w:t xml:space="preserve"> </w:t>
      </w:r>
      <w:r w:rsidRPr="009C0918">
        <w:rPr>
          <w:rStyle w:val="StyleUnderline"/>
          <w:highlight w:val="cyan"/>
        </w:rPr>
        <w:t>sovereignty</w:t>
      </w:r>
      <w:r w:rsidRPr="008B257B">
        <w:rPr>
          <w:sz w:val="16"/>
        </w:rPr>
        <w:t xml:space="preserve">, </w:t>
      </w:r>
      <w:r w:rsidRPr="001422F9">
        <w:rPr>
          <w:rStyle w:val="StyleUnderline"/>
        </w:rPr>
        <w:t xml:space="preserve">China's </w:t>
      </w:r>
      <w:r w:rsidRPr="009C0918">
        <w:rPr>
          <w:rStyle w:val="StyleUnderline"/>
          <w:highlight w:val="cyan"/>
        </w:rPr>
        <w:t>challenge to</w:t>
      </w:r>
      <w:r w:rsidRPr="001422F9">
        <w:rPr>
          <w:rStyle w:val="StyleUnderline"/>
        </w:rPr>
        <w:t xml:space="preserve"> the </w:t>
      </w:r>
      <w:r w:rsidRPr="009C0918">
        <w:rPr>
          <w:rStyle w:val="StyleUnderline"/>
          <w:highlight w:val="cyan"/>
        </w:rPr>
        <w:t>heg</w:t>
      </w:r>
      <w:r w:rsidRPr="001422F9">
        <w:rPr>
          <w:rStyle w:val="StyleUnderline"/>
        </w:rPr>
        <w:t>emony of America</w:t>
      </w:r>
      <w:r w:rsidRPr="008B257B">
        <w:rPr>
          <w:sz w:val="16"/>
        </w:rPr>
        <w:t xml:space="preserve">n power, </w:t>
      </w:r>
      <w:r w:rsidRPr="009C0918">
        <w:rPr>
          <w:rStyle w:val="StyleUnderline"/>
          <w:highlight w:val="cyan"/>
        </w:rPr>
        <w:t>and</w:t>
      </w:r>
      <w:r w:rsidRPr="008B257B">
        <w:rPr>
          <w:sz w:val="16"/>
        </w:rPr>
        <w:t xml:space="preserve"> finally the </w:t>
      </w:r>
      <w:r w:rsidRPr="009C0918">
        <w:rPr>
          <w:rStyle w:val="StyleUnderline"/>
          <w:highlight w:val="cyan"/>
        </w:rPr>
        <w:t>weakening</w:t>
      </w:r>
      <w:r w:rsidRPr="001422F9">
        <w:rPr>
          <w:rStyle w:val="StyleUnderline"/>
        </w:rPr>
        <w:t xml:space="preserve"> of </w:t>
      </w:r>
      <w:r w:rsidRPr="009C0918">
        <w:rPr>
          <w:rStyle w:val="StyleUnderline"/>
          <w:highlight w:val="cyan"/>
        </w:rPr>
        <w:lastRenderedPageBreak/>
        <w:t>supply</w:t>
      </w:r>
      <w:r w:rsidRPr="001422F9">
        <w:rPr>
          <w:rStyle w:val="StyleUnderline"/>
        </w:rPr>
        <w:t xml:space="preserve"> </w:t>
      </w:r>
      <w:r w:rsidRPr="009C0918">
        <w:rPr>
          <w:rStyle w:val="StyleUnderline"/>
          <w:highlight w:val="cyan"/>
        </w:rPr>
        <w:t>chains</w:t>
      </w:r>
      <w:r w:rsidRPr="008B257B">
        <w:rPr>
          <w:sz w:val="16"/>
        </w:rPr>
        <w:t xml:space="preserve"> caused by the Covid-19 pandemic have </w:t>
      </w:r>
      <w:r w:rsidRPr="009C0918">
        <w:rPr>
          <w:rStyle w:val="StyleUnderline"/>
          <w:highlight w:val="cyan"/>
        </w:rPr>
        <w:t>all</w:t>
      </w:r>
      <w:r w:rsidRPr="008B257B">
        <w:rPr>
          <w:sz w:val="16"/>
        </w:rPr>
        <w:t xml:space="preserve"> questioned the virtues of globalization, </w:t>
      </w:r>
      <w:r w:rsidRPr="009C0918">
        <w:rPr>
          <w:rStyle w:val="Emphasis"/>
          <w:highlight w:val="cyan"/>
        </w:rPr>
        <w:t>threaten</w:t>
      </w:r>
      <w:r w:rsidRPr="008B257B">
        <w:rPr>
          <w:sz w:val="16"/>
        </w:rPr>
        <w:t xml:space="preserve">ing </w:t>
      </w:r>
      <w:r w:rsidRPr="009C0918">
        <w:rPr>
          <w:rStyle w:val="Emphasis"/>
          <w:highlight w:val="cyan"/>
        </w:rPr>
        <w:t>the WTO</w:t>
      </w:r>
      <w:r w:rsidRPr="008B257B">
        <w:rPr>
          <w:sz w:val="16"/>
        </w:rPr>
        <w:t xml:space="preserve"> with obsolescence. In just a few years, the organization has become an administrative machine whose unwieldiness is matched only by its inability to build consensus among its 164 members. While </w:t>
      </w:r>
      <w:r w:rsidRPr="001422F9">
        <w:rPr>
          <w:rStyle w:val="StyleUnderline"/>
        </w:rPr>
        <w:t>negotiations stall</w:t>
      </w:r>
      <w:r w:rsidRPr="008B257B">
        <w:rPr>
          <w:sz w:val="16"/>
        </w:rPr>
        <w:t xml:space="preserve">, </w:t>
      </w:r>
      <w:r w:rsidRPr="001422F9">
        <w:rPr>
          <w:rStyle w:val="StyleUnderline"/>
        </w:rPr>
        <w:t>disputes proliferate</w:t>
      </w:r>
      <w:r w:rsidRPr="008B257B">
        <w:rPr>
          <w:sz w:val="16"/>
        </w:rPr>
        <w:t xml:space="preserve">, and </w:t>
      </w:r>
      <w:r w:rsidRPr="009C0918">
        <w:rPr>
          <w:rStyle w:val="StyleUnderline"/>
          <w:highlight w:val="cyan"/>
        </w:rPr>
        <w:t>customs and</w:t>
      </w:r>
      <w:r w:rsidRPr="009C0918">
        <w:rPr>
          <w:sz w:val="16"/>
          <w:highlight w:val="cyan"/>
        </w:rPr>
        <w:t xml:space="preserve"> </w:t>
      </w:r>
      <w:r w:rsidRPr="009C0918">
        <w:rPr>
          <w:rStyle w:val="Emphasis"/>
          <w:highlight w:val="cyan"/>
        </w:rPr>
        <w:t>normative barriers are being erected everywhere</w:t>
      </w:r>
      <w:r w:rsidRPr="008B257B">
        <w:rPr>
          <w:sz w:val="16"/>
        </w:rPr>
        <w:t xml:space="preserve">. A few days ago, during the last WTO General Council, the director general, Ngozi Okonjo-Iweala, could only deplore the organization's inability to find a new impetus. A system in bad shape </w:t>
      </w:r>
    </w:p>
    <w:p w14:paraId="4DAC23F7" w14:textId="77777777" w:rsidR="00C5463F" w:rsidRPr="00C5463F" w:rsidRDefault="00C5463F" w:rsidP="00C5463F">
      <w:pPr>
        <w:rPr>
          <w:sz w:val="16"/>
        </w:rPr>
      </w:pPr>
    </w:p>
    <w:p w14:paraId="5A3D3874" w14:textId="77777777" w:rsidR="002F4CC1" w:rsidRPr="00843139" w:rsidRDefault="002F4CC1" w:rsidP="002F4CC1">
      <w:pPr>
        <w:pStyle w:val="Heading4"/>
      </w:pPr>
      <w:r>
        <w:t xml:space="preserve">The failed </w:t>
      </w:r>
      <w:r w:rsidRPr="008F44DB">
        <w:rPr>
          <w:u w:val="single"/>
        </w:rPr>
        <w:t>Doha Round</w:t>
      </w:r>
      <w:r>
        <w:t xml:space="preserve"> and </w:t>
      </w:r>
      <w:r w:rsidRPr="008F44DB">
        <w:rPr>
          <w:u w:val="single"/>
        </w:rPr>
        <w:t>deadlock</w:t>
      </w:r>
      <w:r>
        <w:t xml:space="preserve"> have shifted focus and credibility away from the WTO toward </w:t>
      </w:r>
      <w:r w:rsidRPr="008F44DB">
        <w:rPr>
          <w:u w:val="single"/>
        </w:rPr>
        <w:t>other</w:t>
      </w:r>
      <w:r>
        <w:t xml:space="preserve"> trade agreements.</w:t>
      </w:r>
    </w:p>
    <w:p w14:paraId="79ABA91B" w14:textId="77777777" w:rsidR="002F4CC1" w:rsidRPr="005067D1" w:rsidRDefault="002F4CC1" w:rsidP="002F4CC1">
      <w:r>
        <w:t xml:space="preserve">J. Samuel </w:t>
      </w:r>
      <w:r w:rsidRPr="005067D1">
        <w:rPr>
          <w:rStyle w:val="Style13ptBold"/>
        </w:rPr>
        <w:t>Barkin 23</w:t>
      </w:r>
      <w:r>
        <w:t xml:space="preserve">, Professor of Global Governance and Human Security at the University of Massachusetts Boston, Ph.D. in Political Science from Columbia University, “Trade and Financial Stabilization,” in </w:t>
      </w:r>
      <w:r w:rsidRPr="005067D1">
        <w:rPr>
          <w:i/>
          <w:iCs/>
        </w:rPr>
        <w:t>International Organization</w:t>
      </w:r>
      <w:r>
        <w:t>, pp. 115-129, Palgrave Macmillan Cham, 2023</w:t>
      </w:r>
    </w:p>
    <w:p w14:paraId="49837163" w14:textId="77777777" w:rsidR="002F4CC1" w:rsidRPr="005067D1" w:rsidRDefault="002F4CC1" w:rsidP="002F4CC1">
      <w:pPr>
        <w:rPr>
          <w:sz w:val="16"/>
        </w:rPr>
      </w:pPr>
      <w:r w:rsidRPr="009C0918">
        <w:rPr>
          <w:rStyle w:val="Emphasis"/>
          <w:highlight w:val="cyan"/>
        </w:rPr>
        <w:t>Does the WTO work</w:t>
      </w:r>
      <w:r w:rsidRPr="005067D1">
        <w:rPr>
          <w:sz w:val="16"/>
        </w:rPr>
        <w:t xml:space="preserve"> as an international regime? From a rationalist perspective, the answer is </w:t>
      </w:r>
      <w:r w:rsidRPr="009C0918">
        <w:rPr>
          <w:rStyle w:val="Emphasis"/>
          <w:highlight w:val="cyan"/>
        </w:rPr>
        <w:t>a qualified yes.</w:t>
      </w:r>
      <w:r w:rsidRPr="005067D1">
        <w:rPr>
          <w:sz w:val="16"/>
        </w:rPr>
        <w:t xml:space="preserve"> A core function of the institution is transparency, and as such a good starting point in discussing its effectiveness as a regime is with a rationalist analysis of the extent to which it increases the efficiency of international cooperation. </w:t>
      </w:r>
      <w:r w:rsidRPr="005067D1">
        <w:rPr>
          <w:rStyle w:val="StyleUnderline"/>
        </w:rPr>
        <w:t xml:space="preserve">The WTO’s </w:t>
      </w:r>
      <w:r w:rsidRPr="009C0918">
        <w:rPr>
          <w:rStyle w:val="StyleUnderline"/>
          <w:highlight w:val="cyan"/>
        </w:rPr>
        <w:t>primary function</w:t>
      </w:r>
      <w:r w:rsidRPr="005067D1">
        <w:rPr>
          <w:sz w:val="16"/>
        </w:rPr>
        <w:t xml:space="preserve">, from an efficiency perspective, </w:t>
      </w:r>
      <w:r w:rsidRPr="009C0918">
        <w:rPr>
          <w:rStyle w:val="StyleUnderline"/>
          <w:highlight w:val="cyan"/>
        </w:rPr>
        <w:t>is to improve</w:t>
      </w:r>
      <w:r w:rsidRPr="005067D1">
        <w:rPr>
          <w:rStyle w:val="StyleUnderline"/>
        </w:rPr>
        <w:t xml:space="preserve"> property rights in</w:t>
      </w:r>
      <w:r w:rsidRPr="005067D1">
        <w:rPr>
          <w:sz w:val="16"/>
        </w:rPr>
        <w:t xml:space="preserve"> the issue-area of </w:t>
      </w:r>
      <w:r w:rsidRPr="005067D1">
        <w:rPr>
          <w:rStyle w:val="StyleUnderline"/>
        </w:rPr>
        <w:t xml:space="preserve">international </w:t>
      </w:r>
      <w:r w:rsidRPr="008F44DB">
        <w:rPr>
          <w:rStyle w:val="StyleUnderline"/>
        </w:rPr>
        <w:t>trade. The rules of the international trading system, the core of the WTO, are</w:t>
      </w:r>
      <w:r w:rsidRPr="008F44DB">
        <w:rPr>
          <w:sz w:val="16"/>
        </w:rPr>
        <w:t xml:space="preserve"> in effect </w:t>
      </w:r>
      <w:r w:rsidRPr="008F44DB">
        <w:rPr>
          <w:rStyle w:val="StyleUnderline"/>
        </w:rPr>
        <w:t>specifications</w:t>
      </w:r>
      <w:r w:rsidRPr="008F44DB">
        <w:rPr>
          <w:sz w:val="16"/>
        </w:rPr>
        <w:t xml:space="preserve"> of property rights, and </w:t>
      </w:r>
      <w:r w:rsidRPr="008F44DB">
        <w:rPr>
          <w:rStyle w:val="StyleUnderline"/>
        </w:rPr>
        <w:t>the DSM is a mechanism for clarifying and adjudicating these rights</w:t>
      </w:r>
      <w:r w:rsidRPr="008F44DB">
        <w:rPr>
          <w:sz w:val="16"/>
        </w:rPr>
        <w:t xml:space="preserve">. The </w:t>
      </w:r>
      <w:r w:rsidRPr="008F44DB">
        <w:rPr>
          <w:rStyle w:val="StyleUnderline"/>
        </w:rPr>
        <w:t>specification of these</w:t>
      </w:r>
      <w:r w:rsidRPr="008F44DB">
        <w:rPr>
          <w:sz w:val="16"/>
        </w:rPr>
        <w:t xml:space="preserve"> property </w:t>
      </w:r>
      <w:r w:rsidRPr="008F44DB">
        <w:rPr>
          <w:rStyle w:val="StyleUnderline"/>
        </w:rPr>
        <w:t>rights is not perfect,</w:t>
      </w:r>
      <w:r w:rsidRPr="00843139">
        <w:rPr>
          <w:rStyle w:val="StyleUnderline"/>
        </w:rPr>
        <w:t xml:space="preserve"> but</w:t>
      </w:r>
      <w:r w:rsidRPr="005067D1">
        <w:rPr>
          <w:rStyle w:val="StyleUnderline"/>
        </w:rPr>
        <w:t xml:space="preserve"> it is </w:t>
      </w:r>
      <w:r w:rsidRPr="00843139">
        <w:rPr>
          <w:rStyle w:val="Emphasis"/>
        </w:rPr>
        <w:t>clearly better</w:t>
      </w:r>
      <w:r w:rsidRPr="00843139">
        <w:rPr>
          <w:rStyle w:val="StyleUnderline"/>
        </w:rPr>
        <w:t xml:space="preserve"> than what had gone before</w:t>
      </w:r>
      <w:r w:rsidRPr="005067D1">
        <w:rPr>
          <w:sz w:val="16"/>
        </w:rPr>
        <w:t xml:space="preserve"> (better in the sense of more efficient, not necessarily fairer). In this sense, </w:t>
      </w:r>
      <w:r w:rsidRPr="009C0918">
        <w:rPr>
          <w:rStyle w:val="StyleUnderline"/>
          <w:highlight w:val="cyan"/>
        </w:rPr>
        <w:t>the WTO,</w:t>
      </w:r>
      <w:r w:rsidRPr="005067D1">
        <w:rPr>
          <w:rStyle w:val="StyleUnderline"/>
        </w:rPr>
        <w:t xml:space="preserve"> as a regime, </w:t>
      </w:r>
      <w:r w:rsidRPr="009C0918">
        <w:rPr>
          <w:rStyle w:val="StyleUnderline"/>
          <w:highlight w:val="cyan"/>
        </w:rPr>
        <w:t xml:space="preserve">has been </w:t>
      </w:r>
      <w:r w:rsidRPr="009C0918">
        <w:rPr>
          <w:rStyle w:val="Emphasis"/>
          <w:highlight w:val="cyan"/>
        </w:rPr>
        <w:t>remarkably successful</w:t>
      </w:r>
      <w:r w:rsidRPr="005067D1">
        <w:rPr>
          <w:sz w:val="16"/>
        </w:rPr>
        <w:t xml:space="preserve"> (although the current politicization of the DSM undermines that conclusion somewhat). </w:t>
      </w:r>
      <w:r w:rsidRPr="005067D1">
        <w:rPr>
          <w:rStyle w:val="StyleUnderline"/>
        </w:rPr>
        <w:t>It has</w:t>
      </w:r>
      <w:r w:rsidRPr="005067D1">
        <w:rPr>
          <w:sz w:val="16"/>
        </w:rPr>
        <w:t xml:space="preserve"> also had some </w:t>
      </w:r>
      <w:r w:rsidRPr="005067D1">
        <w:rPr>
          <w:rStyle w:val="StyleUnderline"/>
        </w:rPr>
        <w:t xml:space="preserve">success at </w:t>
      </w:r>
      <w:r w:rsidRPr="009C0918">
        <w:rPr>
          <w:rStyle w:val="Emphasis"/>
          <w:highlight w:val="cyan"/>
        </w:rPr>
        <w:t>decreasing transaction costs</w:t>
      </w:r>
      <w:r w:rsidRPr="009C0918">
        <w:rPr>
          <w:rStyle w:val="StyleUnderline"/>
          <w:highlight w:val="cyan"/>
        </w:rPr>
        <w:t xml:space="preserve"> and at </w:t>
      </w:r>
      <w:r w:rsidRPr="009C0918">
        <w:rPr>
          <w:rStyle w:val="Emphasis"/>
          <w:highlight w:val="cyan"/>
        </w:rPr>
        <w:t>improving info</w:t>
      </w:r>
      <w:r w:rsidRPr="005067D1">
        <w:rPr>
          <w:rStyle w:val="StyleUnderline"/>
        </w:rPr>
        <w:t xml:space="preserve">rmation </w:t>
      </w:r>
      <w:r w:rsidRPr="009C0918">
        <w:rPr>
          <w:rStyle w:val="Emphasis"/>
          <w:highlight w:val="cyan"/>
        </w:rPr>
        <w:t>flows</w:t>
      </w:r>
      <w:r w:rsidRPr="005067D1">
        <w:rPr>
          <w:sz w:val="16"/>
        </w:rPr>
        <w:t xml:space="preserve">, but this success has been more muted. </w:t>
      </w:r>
      <w:r w:rsidRPr="008F44DB">
        <w:rPr>
          <w:rStyle w:val="StyleUnderline"/>
        </w:rPr>
        <w:t>Trade negotiations</w:t>
      </w:r>
      <w:r w:rsidRPr="008F44DB">
        <w:rPr>
          <w:sz w:val="16"/>
        </w:rPr>
        <w:t xml:space="preserve"> carried out under the WTO’s auspices </w:t>
      </w:r>
      <w:r w:rsidRPr="008F44DB">
        <w:rPr>
          <w:rStyle w:val="StyleUnderline"/>
        </w:rPr>
        <w:t>retain high transaction costs, in that they</w:t>
      </w:r>
      <w:r w:rsidRPr="008F44DB">
        <w:rPr>
          <w:sz w:val="16"/>
        </w:rPr>
        <w:t xml:space="preserve"> can </w:t>
      </w:r>
      <w:r w:rsidRPr="008F44DB">
        <w:rPr>
          <w:rStyle w:val="Emphasis"/>
        </w:rPr>
        <w:t>last decades</w:t>
      </w:r>
      <w:r w:rsidRPr="008F44DB">
        <w:rPr>
          <w:rStyle w:val="StyleUnderline"/>
        </w:rPr>
        <w:t xml:space="preserve"> and employ thousands</w:t>
      </w:r>
      <w:r w:rsidRPr="008F44DB">
        <w:rPr>
          <w:sz w:val="16"/>
        </w:rPr>
        <w:t xml:space="preserve"> of people, although </w:t>
      </w:r>
      <w:r w:rsidRPr="008F44DB">
        <w:rPr>
          <w:rStyle w:val="StyleUnderline"/>
        </w:rPr>
        <w:t>this process is</w:t>
      </w:r>
      <w:r w:rsidRPr="008F44DB">
        <w:rPr>
          <w:sz w:val="16"/>
        </w:rPr>
        <w:t xml:space="preserve"> probably </w:t>
      </w:r>
      <w:r w:rsidRPr="008F44DB">
        <w:rPr>
          <w:rStyle w:val="Emphasis"/>
        </w:rPr>
        <w:t>more efficient</w:t>
      </w:r>
      <w:r w:rsidRPr="008F44DB">
        <w:rPr>
          <w:rStyle w:val="StyleUnderline"/>
        </w:rPr>
        <w:t xml:space="preserve"> than</w:t>
      </w:r>
      <w:r w:rsidRPr="008F44DB">
        <w:rPr>
          <w:sz w:val="16"/>
        </w:rPr>
        <w:t xml:space="preserve"> holding </w:t>
      </w:r>
      <w:proofErr w:type="gramStart"/>
      <w:r w:rsidRPr="008F44DB">
        <w:rPr>
          <w:sz w:val="16"/>
        </w:rPr>
        <w:t>a large number of</w:t>
      </w:r>
      <w:proofErr w:type="gramEnd"/>
      <w:r w:rsidRPr="008F44DB">
        <w:rPr>
          <w:sz w:val="16"/>
        </w:rPr>
        <w:t xml:space="preserve"> </w:t>
      </w:r>
      <w:r w:rsidRPr="008F44DB">
        <w:rPr>
          <w:rStyle w:val="Emphasis"/>
        </w:rPr>
        <w:t>bilat</w:t>
      </w:r>
      <w:r w:rsidRPr="008F44DB">
        <w:rPr>
          <w:rStyle w:val="StyleUnderline"/>
        </w:rPr>
        <w:t>eral</w:t>
      </w:r>
      <w:r w:rsidRPr="008F44DB">
        <w:rPr>
          <w:sz w:val="16"/>
        </w:rPr>
        <w:t xml:space="preserve"> trade </w:t>
      </w:r>
      <w:r w:rsidRPr="008F44DB">
        <w:rPr>
          <w:rStyle w:val="StyleUnderline"/>
        </w:rPr>
        <w:t xml:space="preserve">negotiations. The WTO improves </w:t>
      </w:r>
      <w:r w:rsidRPr="008F44DB">
        <w:rPr>
          <w:rStyle w:val="Emphasis"/>
        </w:rPr>
        <w:t>info</w:t>
      </w:r>
      <w:r w:rsidRPr="008F44DB">
        <w:rPr>
          <w:rStyle w:val="StyleUnderline"/>
        </w:rPr>
        <w:t xml:space="preserve">rmation flows by collecting and publishing trade </w:t>
      </w:r>
      <w:r w:rsidRPr="008F44DB">
        <w:rPr>
          <w:rStyle w:val="Emphasis"/>
        </w:rPr>
        <w:t>stat</w:t>
      </w:r>
      <w:r w:rsidRPr="008F44DB">
        <w:rPr>
          <w:rStyle w:val="StyleUnderline"/>
        </w:rPr>
        <w:t>istic</w:t>
      </w:r>
      <w:r w:rsidRPr="008F44DB">
        <w:rPr>
          <w:rStyle w:val="Emphasis"/>
        </w:rPr>
        <w:t>s</w:t>
      </w:r>
      <w:r w:rsidRPr="008F44DB">
        <w:rPr>
          <w:sz w:val="16"/>
        </w:rPr>
        <w:t>,</w:t>
      </w:r>
      <w:r w:rsidRPr="005067D1">
        <w:rPr>
          <w:sz w:val="16"/>
        </w:rPr>
        <w:t xml:space="preserve"> although this often duplicates information available elsewhere.</w:t>
      </w:r>
    </w:p>
    <w:p w14:paraId="52A1B11D" w14:textId="77777777" w:rsidR="002F4CC1" w:rsidRPr="005067D1" w:rsidRDefault="002F4CC1" w:rsidP="002F4CC1">
      <w:pPr>
        <w:rPr>
          <w:sz w:val="16"/>
        </w:rPr>
      </w:pPr>
      <w:r w:rsidRPr="005067D1">
        <w:rPr>
          <w:sz w:val="16"/>
        </w:rPr>
        <w:t xml:space="preserve">From a reflectivist perspective </w:t>
      </w:r>
      <w:r w:rsidRPr="008F44DB">
        <w:rPr>
          <w:rStyle w:val="StyleUnderline"/>
        </w:rPr>
        <w:t>the answer is also a qualified yes</w:t>
      </w:r>
      <w:r w:rsidRPr="005067D1">
        <w:rPr>
          <w:sz w:val="16"/>
        </w:rPr>
        <w:t xml:space="preserve">. As suggested earlier in the chapter, </w:t>
      </w:r>
      <w:r w:rsidRPr="00843139">
        <w:rPr>
          <w:sz w:val="14"/>
          <w:szCs w:val="14"/>
        </w:rPr>
        <w:t xml:space="preserve">the WTO and its predecessor the GATT have been enormously successful at institutionalizing the idea of rule-governed trade as a fundamental and widely accepted norm of the international political economy. And the DSM has come to be accepted as the core adjudicative body in the realm of international trade. But </w:t>
      </w:r>
      <w:r w:rsidRPr="008F44DB">
        <w:rPr>
          <w:rStyle w:val="StyleUnderline"/>
        </w:rPr>
        <w:t xml:space="preserve">there are </w:t>
      </w:r>
      <w:r w:rsidRPr="009C0918">
        <w:rPr>
          <w:rStyle w:val="StyleUnderline"/>
          <w:highlight w:val="cyan"/>
        </w:rPr>
        <w:t xml:space="preserve">threats to the WTO’s role as the </w:t>
      </w:r>
      <w:r w:rsidRPr="009C0918">
        <w:rPr>
          <w:rStyle w:val="Emphasis"/>
          <w:highlight w:val="cyan"/>
        </w:rPr>
        <w:t>legitimate core of the international trading system</w:t>
      </w:r>
      <w:r w:rsidRPr="009C0918">
        <w:rPr>
          <w:rStyle w:val="StyleUnderline"/>
          <w:highlight w:val="cyan"/>
        </w:rPr>
        <w:t xml:space="preserve"> stemming</w:t>
      </w:r>
      <w:r w:rsidRPr="008F44DB">
        <w:rPr>
          <w:rStyle w:val="StyleUnderline"/>
        </w:rPr>
        <w:t xml:space="preserve"> from the </w:t>
      </w:r>
      <w:r w:rsidRPr="009C0918">
        <w:rPr>
          <w:rStyle w:val="StyleUnderline"/>
          <w:highlight w:val="cyan"/>
        </w:rPr>
        <w:t>failure of</w:t>
      </w:r>
      <w:r w:rsidRPr="008F44DB">
        <w:rPr>
          <w:rStyle w:val="StyleUnderline"/>
        </w:rPr>
        <w:t xml:space="preserve"> the </w:t>
      </w:r>
      <w:r w:rsidRPr="009C0918">
        <w:rPr>
          <w:rStyle w:val="Emphasis"/>
          <w:highlight w:val="cyan"/>
        </w:rPr>
        <w:t>Doha Round of negotiations</w:t>
      </w:r>
      <w:r w:rsidRPr="009C0918">
        <w:rPr>
          <w:rStyle w:val="StyleUnderline"/>
          <w:highlight w:val="cyan"/>
        </w:rPr>
        <w:t xml:space="preserve"> and</w:t>
      </w:r>
      <w:r w:rsidRPr="008F44DB">
        <w:rPr>
          <w:rStyle w:val="StyleUnderline"/>
        </w:rPr>
        <w:t xml:space="preserve"> the broader </w:t>
      </w:r>
      <w:r w:rsidRPr="009C0918">
        <w:rPr>
          <w:rStyle w:val="Emphasis"/>
          <w:highlight w:val="cyan"/>
        </w:rPr>
        <w:t>deadlock</w:t>
      </w:r>
      <w:r w:rsidRPr="009C0918">
        <w:rPr>
          <w:rStyle w:val="StyleUnderline"/>
          <w:highlight w:val="cyan"/>
        </w:rPr>
        <w:t xml:space="preserve"> in multilateral trade negotiations</w:t>
      </w:r>
      <w:r w:rsidRPr="005067D1">
        <w:rPr>
          <w:sz w:val="16"/>
        </w:rPr>
        <w:t xml:space="preserve">. The </w:t>
      </w:r>
      <w:r w:rsidRPr="009C0918">
        <w:rPr>
          <w:rStyle w:val="Emphasis"/>
          <w:highlight w:val="cyan"/>
        </w:rPr>
        <w:t>lack of progress</w:t>
      </w:r>
      <w:r w:rsidRPr="008F44DB">
        <w:rPr>
          <w:rStyle w:val="StyleUnderline"/>
        </w:rPr>
        <w:t xml:space="preserve"> has </w:t>
      </w:r>
      <w:r w:rsidRPr="009C0918">
        <w:rPr>
          <w:rStyle w:val="StyleUnderline"/>
          <w:highlight w:val="cyan"/>
        </w:rPr>
        <w:t>led</w:t>
      </w:r>
      <w:r w:rsidRPr="008F44DB">
        <w:rPr>
          <w:rStyle w:val="StyleUnderline"/>
        </w:rPr>
        <w:t xml:space="preserve"> many of the world’s </w:t>
      </w:r>
      <w:r w:rsidRPr="009C0918">
        <w:rPr>
          <w:rStyle w:val="StyleUnderline"/>
          <w:highlight w:val="cyan"/>
        </w:rPr>
        <w:t>major</w:t>
      </w:r>
      <w:r w:rsidRPr="008F44DB">
        <w:rPr>
          <w:rStyle w:val="StyleUnderline"/>
        </w:rPr>
        <w:t xml:space="preserve"> trading </w:t>
      </w:r>
      <w:r w:rsidRPr="009C0918">
        <w:rPr>
          <w:rStyle w:val="StyleUnderline"/>
          <w:highlight w:val="cyan"/>
        </w:rPr>
        <w:t xml:space="preserve">powers to focus on </w:t>
      </w:r>
      <w:r w:rsidRPr="009C0918">
        <w:rPr>
          <w:rStyle w:val="Emphasis"/>
          <w:highlight w:val="cyan"/>
        </w:rPr>
        <w:t>regional and bilateral trade agreements</w:t>
      </w:r>
      <w:r w:rsidRPr="008F44DB">
        <w:rPr>
          <w:rStyle w:val="StyleUnderline"/>
        </w:rPr>
        <w:t xml:space="preserve"> instead</w:t>
      </w:r>
      <w:r w:rsidRPr="005067D1">
        <w:rPr>
          <w:sz w:val="16"/>
        </w:rPr>
        <w:t xml:space="preserve">. At a certain point, </w:t>
      </w:r>
      <w:r w:rsidRPr="008F44DB">
        <w:rPr>
          <w:rStyle w:val="StyleUnderline"/>
        </w:rPr>
        <w:t>the increasing diplomatic focus on regional and bilateral agreements</w:t>
      </w:r>
      <w:r w:rsidRPr="005067D1">
        <w:rPr>
          <w:sz w:val="16"/>
        </w:rPr>
        <w:t xml:space="preserve"> will inevitably </w:t>
      </w:r>
      <w:r w:rsidRPr="009C0918">
        <w:rPr>
          <w:rStyle w:val="StyleUnderline"/>
          <w:highlight w:val="cyan"/>
        </w:rPr>
        <w:t xml:space="preserve">threaten to </w:t>
      </w:r>
      <w:r w:rsidRPr="009C0918">
        <w:rPr>
          <w:rStyle w:val="Emphasis"/>
          <w:highlight w:val="cyan"/>
        </w:rPr>
        <w:t>undermine</w:t>
      </w:r>
      <w:r w:rsidRPr="005067D1">
        <w:rPr>
          <w:sz w:val="16"/>
        </w:rPr>
        <w:t xml:space="preserve"> the concept of </w:t>
      </w:r>
      <w:r w:rsidRPr="008F44DB">
        <w:rPr>
          <w:rStyle w:val="StyleUnderline"/>
        </w:rPr>
        <w:t xml:space="preserve">global cooperation and of nondiscrimination that </w:t>
      </w:r>
      <w:r w:rsidRPr="009C0918">
        <w:rPr>
          <w:rStyle w:val="StyleUnderline"/>
          <w:highlight w:val="cyan"/>
        </w:rPr>
        <w:t>the WTO</w:t>
      </w:r>
      <w:r w:rsidRPr="008F44DB">
        <w:rPr>
          <w:rStyle w:val="StyleUnderline"/>
        </w:rPr>
        <w:t xml:space="preserve"> was designed to legitimate</w:t>
      </w:r>
      <w:r w:rsidRPr="005067D1">
        <w:rPr>
          <w:sz w:val="16"/>
        </w:rPr>
        <w:t xml:space="preserve"> (e.g., Bhagwati 2008).</w:t>
      </w:r>
    </w:p>
    <w:p w14:paraId="201490AF" w14:textId="77777777" w:rsidR="002F4CC1" w:rsidRPr="005067D1" w:rsidRDefault="002F4CC1" w:rsidP="002F4CC1">
      <w:pPr>
        <w:rPr>
          <w:sz w:val="16"/>
        </w:rPr>
      </w:pPr>
      <w:r w:rsidRPr="005067D1">
        <w:rPr>
          <w:sz w:val="16"/>
        </w:rPr>
        <w:t xml:space="preserve">As a final note on IO theory and international trade, the </w:t>
      </w:r>
      <w:r w:rsidRPr="008F44DB">
        <w:rPr>
          <w:rStyle w:val="StyleUnderline"/>
        </w:rPr>
        <w:t>rapidly expanding</w:t>
      </w:r>
      <w:r w:rsidRPr="008F44DB">
        <w:rPr>
          <w:sz w:val="16"/>
        </w:rPr>
        <w:t xml:space="preserve"> network of both </w:t>
      </w:r>
      <w:r w:rsidRPr="008F44DB">
        <w:rPr>
          <w:rStyle w:val="StyleUnderline"/>
        </w:rPr>
        <w:t>bilateral and regional trade agreements</w:t>
      </w:r>
      <w:r w:rsidRPr="008F44DB">
        <w:rPr>
          <w:sz w:val="16"/>
        </w:rPr>
        <w:t xml:space="preserve">, all </w:t>
      </w:r>
      <w:r w:rsidRPr="008F44DB">
        <w:rPr>
          <w:rStyle w:val="StyleUnderline"/>
        </w:rPr>
        <w:t>designed to fit within existing WTO rules</w:t>
      </w:r>
      <w:r w:rsidRPr="008F44DB">
        <w:rPr>
          <w:sz w:val="16"/>
        </w:rPr>
        <w:t xml:space="preserve"> but each one different from the others in its details, </w:t>
      </w:r>
      <w:r w:rsidRPr="008F44DB">
        <w:rPr>
          <w:rStyle w:val="StyleUnderline"/>
        </w:rPr>
        <w:t>suggests the limits of both</w:t>
      </w:r>
      <w:r w:rsidRPr="008F44DB">
        <w:rPr>
          <w:sz w:val="16"/>
        </w:rPr>
        <w:t xml:space="preserve"> the institutionalist and regime approaches</w:t>
      </w:r>
      <w:r w:rsidRPr="005067D1">
        <w:rPr>
          <w:sz w:val="16"/>
        </w:rPr>
        <w:t>. The drift of activity on the trade front away from the WTO and toward smaller-scale agreements suggests the potential value of understanding international trade cooperation agreements and institutions as a regime complex or a network rather than a set of discrete institutions. This kind of approach would help us to understand both how the smaller-scale agreements differ from each other and how they connect with each other.</w:t>
      </w:r>
    </w:p>
    <w:p w14:paraId="05EDA323" w14:textId="77777777" w:rsidR="00186EF7" w:rsidRPr="00186EF7" w:rsidRDefault="00186EF7" w:rsidP="00186EF7"/>
    <w:p w14:paraId="534E2AE8" w14:textId="77777777" w:rsidR="002D3DFC" w:rsidRDefault="002D3DFC" w:rsidP="002D3DFC">
      <w:pPr>
        <w:pStyle w:val="Heading4"/>
      </w:pPr>
      <w:r>
        <w:lastRenderedPageBreak/>
        <w:t xml:space="preserve">WTO is losing credibility now </w:t>
      </w:r>
    </w:p>
    <w:p w14:paraId="78D0F313" w14:textId="17917FAA" w:rsidR="002D3DFC" w:rsidRPr="000D227B" w:rsidRDefault="002D3DFC" w:rsidP="002D3DFC">
      <w:r w:rsidRPr="00E40218">
        <w:rPr>
          <w:b/>
          <w:bCs/>
          <w:sz w:val="26"/>
          <w:szCs w:val="26"/>
        </w:rPr>
        <w:t>Fitzgerald 20</w:t>
      </w:r>
      <w:r>
        <w:t xml:space="preserve"> (Oonagh E. Fitzgerald, </w:t>
      </w:r>
      <w:r w:rsidRPr="00E40218">
        <w:t>former director of international law at the Centre for International Governance Innovation</w:t>
      </w:r>
      <w:r>
        <w:t>, “</w:t>
      </w:r>
      <w:r w:rsidRPr="00E40218">
        <w:t>Modernizing the World Trade Organization</w:t>
      </w:r>
      <w:r>
        <w:t xml:space="preserve">”, article for CIGI, April 20, 2020, </w:t>
      </w:r>
      <w:r w:rsidRPr="00F80B4B">
        <w:t>https://www.cigionline.org/articles/modernizing-world-trade-organization/</w:t>
      </w:r>
      <w:r>
        <w:t>) // DB</w:t>
      </w:r>
    </w:p>
    <w:p w14:paraId="030A1638" w14:textId="77777777" w:rsidR="002D3DFC" w:rsidRDefault="002D3DFC" w:rsidP="002D3DFC">
      <w:pPr>
        <w:rPr>
          <w:sz w:val="16"/>
        </w:rPr>
      </w:pPr>
      <w:r w:rsidRPr="00E40218">
        <w:rPr>
          <w:rStyle w:val="StyleUnderline"/>
        </w:rPr>
        <w:t xml:space="preserve">On the twentieth anniversary of the </w:t>
      </w:r>
      <w:r w:rsidRPr="00E40218">
        <w:rPr>
          <w:rStyle w:val="Emphasis"/>
        </w:rPr>
        <w:t>World Trade Organization (</w:t>
      </w:r>
      <w:r w:rsidRPr="009C0918">
        <w:rPr>
          <w:rStyle w:val="Emphasis"/>
          <w:highlight w:val="cyan"/>
        </w:rPr>
        <w:t>WTO</w:t>
      </w:r>
      <w:r w:rsidRPr="00E40218">
        <w:rPr>
          <w:rStyle w:val="StyleUnderline"/>
        </w:rPr>
        <w:t xml:space="preserve">) in 2015, the </w:t>
      </w:r>
      <w:r w:rsidRPr="009C0918">
        <w:rPr>
          <w:rStyle w:val="Emphasis"/>
          <w:highlight w:val="cyan"/>
        </w:rPr>
        <w:t>outlook was sanguine</w:t>
      </w:r>
      <w:r w:rsidRPr="00E40218">
        <w:rPr>
          <w:rStyle w:val="Emphasis"/>
        </w:rPr>
        <w:t xml:space="preserve"> </w:t>
      </w:r>
      <w:r w:rsidRPr="00E40218">
        <w:rPr>
          <w:rStyle w:val="StyleUnderline"/>
        </w:rPr>
        <w:t>as negotiators, trade practitioners and academics around the world reflected on the success of the Uruguay Round and the WTO’s achievements and contemplated its future at celebratory international conferences</w:t>
      </w:r>
      <w:r w:rsidRPr="00E40218">
        <w:rPr>
          <w:sz w:val="16"/>
        </w:rPr>
        <w:t xml:space="preserve">. Discussion tentatively turned to a possible future reform agenda but with little sense of urgency. </w:t>
      </w:r>
      <w:r w:rsidRPr="009C0918">
        <w:rPr>
          <w:rStyle w:val="Emphasis"/>
          <w:highlight w:val="cyan"/>
        </w:rPr>
        <w:t>Reform was seen</w:t>
      </w:r>
      <w:r w:rsidRPr="00E40218">
        <w:rPr>
          <w:rStyle w:val="Emphasis"/>
        </w:rPr>
        <w:t xml:space="preserve"> more </w:t>
      </w:r>
      <w:r w:rsidRPr="009C0918">
        <w:rPr>
          <w:rStyle w:val="Emphasis"/>
          <w:highlight w:val="cyan"/>
        </w:rPr>
        <w:t>as potential</w:t>
      </w:r>
      <w:r w:rsidRPr="00E40218">
        <w:rPr>
          <w:rStyle w:val="Emphasis"/>
        </w:rPr>
        <w:t xml:space="preserve"> embellishment </w:t>
      </w:r>
      <w:r w:rsidRPr="009C0918">
        <w:rPr>
          <w:rStyle w:val="Emphasis"/>
          <w:highlight w:val="cyan"/>
        </w:rPr>
        <w:t>rather than necessity</w:t>
      </w:r>
      <w:r w:rsidRPr="00E40218">
        <w:rPr>
          <w:sz w:val="16"/>
        </w:rPr>
        <w:t xml:space="preserve">. With the adoption of the United Nations Sustainable Development Goals in 2015 and the Paris Agreement on climate change that same year, the world seemed to bask in a warm and inspiring glow of global solidarity. It seemed that the </w:t>
      </w:r>
      <w:r w:rsidRPr="009C0918">
        <w:rPr>
          <w:rStyle w:val="Emphasis"/>
          <w:highlight w:val="cyan"/>
        </w:rPr>
        <w:t>international community</w:t>
      </w:r>
      <w:r w:rsidRPr="00E77FA9">
        <w:rPr>
          <w:rStyle w:val="Emphasis"/>
          <w:b w:val="0"/>
        </w:rPr>
        <w:t xml:space="preserve"> was recognizing </w:t>
      </w:r>
      <w:r w:rsidRPr="00E40218">
        <w:rPr>
          <w:rStyle w:val="Emphasis"/>
        </w:rPr>
        <w:t xml:space="preserve">that </w:t>
      </w:r>
      <w:r w:rsidRPr="009C0918">
        <w:rPr>
          <w:rStyle w:val="Emphasis"/>
          <w:highlight w:val="cyan"/>
        </w:rPr>
        <w:t>assuring</w:t>
      </w:r>
      <w:r w:rsidRPr="00E40218">
        <w:rPr>
          <w:rStyle w:val="StyleUnderline"/>
        </w:rPr>
        <w:t xml:space="preserve"> our </w:t>
      </w:r>
      <w:r w:rsidRPr="009C0918">
        <w:rPr>
          <w:rStyle w:val="Emphasis"/>
          <w:highlight w:val="cyan"/>
        </w:rPr>
        <w:t>future prosperity</w:t>
      </w:r>
      <w:r w:rsidRPr="00E40218">
        <w:rPr>
          <w:rStyle w:val="StyleUnderline"/>
        </w:rPr>
        <w:t xml:space="preserve"> depended not only on liberalizing trade but also on achieving environmental sustainability, social and economic equality, political stability and access to justice</w:t>
      </w:r>
      <w:r w:rsidRPr="00E40218">
        <w:rPr>
          <w:rStyle w:val="Emphasis"/>
        </w:rPr>
        <w:t xml:space="preserve">. But this </w:t>
      </w:r>
      <w:r w:rsidRPr="009C0918">
        <w:rPr>
          <w:rStyle w:val="Emphasis"/>
          <w:highlight w:val="cyan"/>
        </w:rPr>
        <w:t>cooperative spirit proved short-lived</w:t>
      </w:r>
      <w:r w:rsidRPr="00E40218">
        <w:rPr>
          <w:rStyle w:val="Emphasis"/>
        </w:rPr>
        <w:t xml:space="preserve"> and long-simmering </w:t>
      </w:r>
      <w:r w:rsidRPr="009C0918">
        <w:rPr>
          <w:rStyle w:val="Emphasis"/>
          <w:highlight w:val="cyan"/>
        </w:rPr>
        <w:t>dissatisfactions with trade resurfaced</w:t>
      </w:r>
      <w:r w:rsidRPr="00E40218">
        <w:rPr>
          <w:rStyle w:val="StyleUnderline"/>
        </w:rPr>
        <w:t>, followed by convulsive reversals and a surprising return to protectionism</w:t>
      </w:r>
      <w:r w:rsidRPr="00E40218">
        <w:rPr>
          <w:sz w:val="16"/>
        </w:rPr>
        <w:t xml:space="preserve">. In 2016, the United Kingdom voted to leave the European Union, and Donald Trump won the presidency of the United States on a campaign of “America first” in an election in which neither Republican nor Democratic party leaders supported free trade. Despite the evident and widely distributed gains from global trade,1 </w:t>
      </w:r>
      <w:r w:rsidRPr="00E40218">
        <w:rPr>
          <w:rStyle w:val="StyleUnderline"/>
        </w:rPr>
        <w:t>populism was fuelling political upheaval and bringing to the fore growing discontent about impacts of trade that had been festering for many years</w:t>
      </w:r>
      <w:r w:rsidRPr="00E40218">
        <w:rPr>
          <w:sz w:val="16"/>
        </w:rPr>
        <w:t xml:space="preserve">: the hollowing out and decay of once great industrial cities and the individual loss of well-paid and steady factory work. The US administration channelled the popular discontent into nationalist foreign policy, distrust of the rules-based international order, disregard of international ties and commitments, and resort to security exceptions, tariffs and trade wars. </w:t>
      </w:r>
      <w:r w:rsidRPr="00E40218">
        <w:rPr>
          <w:rStyle w:val="StyleUnderline"/>
        </w:rPr>
        <w:t xml:space="preserve">The </w:t>
      </w:r>
      <w:r w:rsidRPr="009C0918">
        <w:rPr>
          <w:rStyle w:val="StyleUnderline"/>
          <w:bCs/>
          <w:highlight w:val="cyan"/>
        </w:rPr>
        <w:t>g</w:t>
      </w:r>
      <w:r w:rsidRPr="009C0918">
        <w:rPr>
          <w:rStyle w:val="Emphasis"/>
          <w:highlight w:val="cyan"/>
        </w:rPr>
        <w:t>lobal trading system</w:t>
      </w:r>
      <w:r w:rsidRPr="00E40218">
        <w:rPr>
          <w:rStyle w:val="Emphasis"/>
        </w:rPr>
        <w:t xml:space="preserve"> has been </w:t>
      </w:r>
      <w:r w:rsidRPr="009C0918">
        <w:rPr>
          <w:rStyle w:val="Emphasis"/>
          <w:highlight w:val="cyan"/>
        </w:rPr>
        <w:t>battered by this approach</w:t>
      </w:r>
      <w:r w:rsidRPr="00E40218">
        <w:rPr>
          <w:rStyle w:val="Emphasis"/>
        </w:rPr>
        <w:t>,</w:t>
      </w:r>
      <w:r w:rsidRPr="00E40218">
        <w:rPr>
          <w:rStyle w:val="StyleUnderline"/>
        </w:rPr>
        <w:t xml:space="preserve"> with growth slowing in 2019 to three percent, according to the International Monetary Fund</w:t>
      </w:r>
      <w:r w:rsidRPr="00E40218">
        <w:rPr>
          <w:sz w:val="16"/>
        </w:rPr>
        <w:t xml:space="preserve">. And while nations cooperated to resolve the 2008 financial crisis, that urge to work together to solve global issues has been subdued.2 Today, the WTO is experiencing a crisis of legitimacy — its Appellate Body (AB) effectively shut down by the United States blocking consensus on new appointments — and hegemonic trade wars seem to have replaced the steady pace of diplomacy and reasoned argumentation. </w:t>
      </w:r>
      <w:r w:rsidRPr="00E40218">
        <w:rPr>
          <w:rStyle w:val="StyleUnderline"/>
        </w:rPr>
        <w:t xml:space="preserve">The </w:t>
      </w:r>
      <w:r w:rsidRPr="009C0918">
        <w:rPr>
          <w:rStyle w:val="Emphasis"/>
          <w:highlight w:val="cyan"/>
        </w:rPr>
        <w:t xml:space="preserve">WTO finds itself struggling to respond </w:t>
      </w:r>
      <w:r w:rsidRPr="00E77FA9">
        <w:rPr>
          <w:rStyle w:val="Emphasis"/>
        </w:rPr>
        <w:t>e</w:t>
      </w:r>
      <w:r w:rsidRPr="00E40218">
        <w:rPr>
          <w:rStyle w:val="Emphasis"/>
        </w:rPr>
        <w:t>ffectively</w:t>
      </w:r>
      <w:r w:rsidRPr="00E40218">
        <w:rPr>
          <w:rStyle w:val="StyleUnderline"/>
        </w:rPr>
        <w:t xml:space="preserve"> </w:t>
      </w:r>
      <w:r w:rsidRPr="009C0918">
        <w:rPr>
          <w:rStyle w:val="StyleUnderline"/>
          <w:highlight w:val="cyan"/>
        </w:rPr>
        <w:t>to</w:t>
      </w:r>
      <w:r w:rsidRPr="00E40218">
        <w:rPr>
          <w:rStyle w:val="StyleUnderline"/>
        </w:rPr>
        <w:t xml:space="preserve"> the challenges of </w:t>
      </w:r>
      <w:r w:rsidRPr="009C0918">
        <w:rPr>
          <w:rStyle w:val="StyleUnderline"/>
          <w:highlight w:val="cyan"/>
        </w:rPr>
        <w:t xml:space="preserve">rapid </w:t>
      </w:r>
      <w:r w:rsidRPr="00E77FA9">
        <w:rPr>
          <w:rStyle w:val="StyleUnderline"/>
        </w:rPr>
        <w:t>economic,</w:t>
      </w:r>
      <w:r w:rsidRPr="00E40218">
        <w:rPr>
          <w:rStyle w:val="StyleUnderline"/>
        </w:rPr>
        <w:t xml:space="preserve"> political, social, technological and environmental </w:t>
      </w:r>
      <w:r w:rsidRPr="009C0918">
        <w:rPr>
          <w:rStyle w:val="StyleUnderline"/>
          <w:highlight w:val="cyan"/>
        </w:rPr>
        <w:t>change</w:t>
      </w:r>
      <w:r w:rsidRPr="00E40218">
        <w:rPr>
          <w:rStyle w:val="StyleUnderline"/>
        </w:rPr>
        <w:t xml:space="preserve">, seemingly </w:t>
      </w:r>
      <w:r w:rsidRPr="009C0918">
        <w:rPr>
          <w:rStyle w:val="StyleUnderline"/>
          <w:highlight w:val="cyan"/>
        </w:rPr>
        <w:t>lacking</w:t>
      </w:r>
      <w:r w:rsidRPr="00E40218">
        <w:rPr>
          <w:rStyle w:val="StyleUnderline"/>
        </w:rPr>
        <w:t xml:space="preserve"> the infrastructural </w:t>
      </w:r>
      <w:r w:rsidRPr="009C0918">
        <w:rPr>
          <w:rStyle w:val="StyleUnderline"/>
          <w:highlight w:val="cyan"/>
        </w:rPr>
        <w:t>resilience</w:t>
      </w:r>
      <w:r w:rsidRPr="00E40218">
        <w:rPr>
          <w:rStyle w:val="StyleUnderline"/>
        </w:rPr>
        <w:t xml:space="preserve"> </w:t>
      </w:r>
      <w:r w:rsidRPr="009C0918">
        <w:rPr>
          <w:rStyle w:val="StyleUnderline"/>
          <w:highlight w:val="cyan"/>
        </w:rPr>
        <w:t>needed</w:t>
      </w:r>
      <w:r w:rsidRPr="00E40218">
        <w:rPr>
          <w:rStyle w:val="StyleUnderline"/>
        </w:rPr>
        <w:t xml:space="preserve"> to weather today’s geopolitical storms</w:t>
      </w:r>
      <w:r w:rsidRPr="00E40218">
        <w:rPr>
          <w:sz w:val="16"/>
        </w:rPr>
        <w:t xml:space="preserve">. The global trading system, which only a few years ago was being lauded as the model of effective multilateralism, now seems locked in an out-of-date governance paradigm, in need of a new program of work with which to start to break impasses and address the urgent and encompassing challenges of the twenty-first century. Part of the WTO’s challenge is figuring out just how to start such a reform initiative when there are such strongly opposing factions to be drawn into consensus. This essay series grows from earlier work done by CIGI on the WTO: a consultation on the Canadian government’s Ottawa Group initiative on WTO reform3 and two essay series on reshaping trade through women’s economic empowerment4 and mainstreaming gender in trade agreements.5 Launched as the AB was about to become non-functioning in December 2019, this series casts its net more broadly than the dispute settlement issues while acknowledging that the WTO’s challenges are all deeply interconnected. The essays explore the potential for more comprehensive </w:t>
      </w:r>
      <w:r w:rsidRPr="00E77FA9">
        <w:rPr>
          <w:rStyle w:val="StyleUnderline"/>
        </w:rPr>
        <w:t>WTO</w:t>
      </w:r>
      <w:r w:rsidRPr="00E40218">
        <w:rPr>
          <w:rStyle w:val="StyleUnderline"/>
        </w:rPr>
        <w:t xml:space="preserve"> </w:t>
      </w:r>
      <w:r w:rsidRPr="00E77FA9">
        <w:rPr>
          <w:rStyle w:val="StyleUnderline"/>
        </w:rPr>
        <w:t>reform</w:t>
      </w:r>
      <w:r w:rsidRPr="00E40218">
        <w:rPr>
          <w:rStyle w:val="StyleUnderline"/>
        </w:rPr>
        <w:t xml:space="preserve"> </w:t>
      </w:r>
      <w:r w:rsidRPr="00E40218">
        <w:rPr>
          <w:sz w:val="16"/>
        </w:rPr>
        <w:t xml:space="preserve">to </w:t>
      </w:r>
      <w:r w:rsidRPr="00E40218">
        <w:rPr>
          <w:rStyle w:val="StyleUnderline"/>
        </w:rPr>
        <w:t>imagine a new program of work and a way to embark upon that work, and thereby to help invigorate discussions for the next Ministerial Council meeting.</w:t>
      </w:r>
      <w:r w:rsidRPr="00E40218">
        <w:rPr>
          <w:sz w:val="16"/>
        </w:rPr>
        <w:t xml:space="preserve"> The growing trade tension has sparked important conversations at the WTO and in nations’ capitals about potential WTO reform. Both the </w:t>
      </w:r>
      <w:r w:rsidRPr="009C0918">
        <w:rPr>
          <w:rStyle w:val="StyleUnderline"/>
          <w:highlight w:val="cyan"/>
        </w:rPr>
        <w:t>E</w:t>
      </w:r>
      <w:r w:rsidRPr="00E40218">
        <w:rPr>
          <w:rStyle w:val="StyleUnderline"/>
        </w:rPr>
        <w:t xml:space="preserve">uropean </w:t>
      </w:r>
      <w:r w:rsidRPr="009C0918">
        <w:rPr>
          <w:rStyle w:val="StyleUnderline"/>
          <w:highlight w:val="cyan"/>
        </w:rPr>
        <w:t>U</w:t>
      </w:r>
      <w:r w:rsidRPr="00E40218">
        <w:rPr>
          <w:rStyle w:val="StyleUnderline"/>
        </w:rPr>
        <w:t>nion</w:t>
      </w:r>
      <w:r w:rsidRPr="00E40218">
        <w:rPr>
          <w:sz w:val="16"/>
        </w:rPr>
        <w:t xml:space="preserve">6 and Canada with the Ottawa Group7 (comprised of Australia, Brazil, Canada, Chile, the European Union, Japan, Kenya, South Korea, Mexico, New Zealand, Norway, Singapore and Switzerland, and notably not including China, India and the United States) </w:t>
      </w:r>
      <w:r w:rsidRPr="00E40218">
        <w:rPr>
          <w:rStyle w:val="StyleUnderline"/>
        </w:rPr>
        <w:t xml:space="preserve">have </w:t>
      </w:r>
      <w:r w:rsidRPr="009C0918">
        <w:rPr>
          <w:rStyle w:val="Emphasis"/>
          <w:highlight w:val="cyan"/>
        </w:rPr>
        <w:t>put forward ideas for WTO reform</w:t>
      </w:r>
      <w:r w:rsidRPr="009C0918">
        <w:rPr>
          <w:rStyle w:val="StyleUnderline"/>
          <w:highlight w:val="cyan"/>
        </w:rPr>
        <w:t>, as</w:t>
      </w:r>
      <w:r w:rsidRPr="00E40218">
        <w:rPr>
          <w:rStyle w:val="StyleUnderline"/>
        </w:rPr>
        <w:t xml:space="preserve"> </w:t>
      </w:r>
      <w:r w:rsidRPr="009C0918">
        <w:rPr>
          <w:rStyle w:val="StyleUnderline"/>
          <w:highlight w:val="cyan"/>
        </w:rPr>
        <w:t>have others</w:t>
      </w:r>
      <w:r w:rsidRPr="00E40218">
        <w:rPr>
          <w:sz w:val="16"/>
        </w:rPr>
        <w:t xml:space="preserve">. Canada’s discussion paper focused on improving the monitoring of existing rules, safeguarding and strengthening the dispute settlement function, and modernizing trade rules for the twenty-first century. This series looks at the issue of reform and modernization from a variety of angles. </w:t>
      </w:r>
      <w:r w:rsidRPr="00E40218">
        <w:rPr>
          <w:rStyle w:val="StyleUnderline"/>
        </w:rPr>
        <w:t xml:space="preserve">While some contributors focus on how to keep the lights on in dark times, others offer ideas on how to </w:t>
      </w:r>
      <w:r w:rsidRPr="009C0918">
        <w:rPr>
          <w:rStyle w:val="StyleUnderline"/>
          <w:highlight w:val="cyan"/>
        </w:rPr>
        <w:t>restart productive negotiations</w:t>
      </w:r>
      <w:r w:rsidRPr="00E40218">
        <w:rPr>
          <w:rStyle w:val="StyleUnderline"/>
        </w:rPr>
        <w:t xml:space="preserve">, how to reform and </w:t>
      </w:r>
      <w:r w:rsidRPr="009C0918">
        <w:rPr>
          <w:rStyle w:val="StyleUnderline"/>
          <w:highlight w:val="cyan"/>
        </w:rPr>
        <w:t>restore</w:t>
      </w:r>
      <w:r w:rsidRPr="00E40218">
        <w:rPr>
          <w:rStyle w:val="StyleUnderline"/>
        </w:rPr>
        <w:t xml:space="preserve"> the </w:t>
      </w:r>
      <w:r w:rsidRPr="009C0918">
        <w:rPr>
          <w:rStyle w:val="StyleUnderline"/>
          <w:highlight w:val="cyan"/>
        </w:rPr>
        <w:t xml:space="preserve">rules-based </w:t>
      </w:r>
      <w:r w:rsidRPr="00E77FA9">
        <w:rPr>
          <w:rStyle w:val="StyleUnderline"/>
        </w:rPr>
        <w:t>dispute</w:t>
      </w:r>
      <w:r w:rsidRPr="00E40218">
        <w:rPr>
          <w:rStyle w:val="StyleUnderline"/>
        </w:rPr>
        <w:t xml:space="preserve"> settlement system (</w:t>
      </w:r>
      <w:r w:rsidRPr="009C0918">
        <w:rPr>
          <w:rStyle w:val="StyleUnderline"/>
          <w:highlight w:val="cyan"/>
        </w:rPr>
        <w:t>DSS</w:t>
      </w:r>
      <w:r w:rsidRPr="00E40218">
        <w:rPr>
          <w:rStyle w:val="StyleUnderline"/>
        </w:rPr>
        <w:t xml:space="preserve">), how to </w:t>
      </w:r>
      <w:r w:rsidRPr="009C0918">
        <w:rPr>
          <w:rStyle w:val="StyleUnderline"/>
          <w:highlight w:val="cyan"/>
        </w:rPr>
        <w:t>make trade</w:t>
      </w:r>
      <w:r w:rsidRPr="00E40218">
        <w:rPr>
          <w:rStyle w:val="StyleUnderline"/>
        </w:rPr>
        <w:t xml:space="preserve"> more </w:t>
      </w:r>
      <w:r w:rsidRPr="009C0918">
        <w:rPr>
          <w:rStyle w:val="StyleUnderline"/>
          <w:highlight w:val="cyan"/>
        </w:rPr>
        <w:t>inclusive,</w:t>
      </w:r>
      <w:r w:rsidRPr="00E40218">
        <w:rPr>
          <w:rStyle w:val="StyleUnderline"/>
        </w:rPr>
        <w:t xml:space="preserve"> whether to narrow the WTO’s focus to trade basics to leave more flexibility to nations for their </w:t>
      </w:r>
      <w:r w:rsidRPr="00E40218">
        <w:rPr>
          <w:rStyle w:val="StyleUnderline"/>
        </w:rPr>
        <w:lastRenderedPageBreak/>
        <w:t xml:space="preserve">own development, </w:t>
      </w:r>
      <w:r w:rsidRPr="009C0918">
        <w:rPr>
          <w:rStyle w:val="StyleUnderline"/>
          <w:highlight w:val="cyan"/>
        </w:rPr>
        <w:t>and how to</w:t>
      </w:r>
      <w:r w:rsidRPr="00E40218">
        <w:rPr>
          <w:rStyle w:val="StyleUnderline"/>
        </w:rPr>
        <w:t xml:space="preserve"> update and </w:t>
      </w:r>
      <w:r w:rsidRPr="009C0918">
        <w:rPr>
          <w:rStyle w:val="StyleUnderline"/>
          <w:highlight w:val="cyan"/>
        </w:rPr>
        <w:t>reshape</w:t>
      </w:r>
      <w:r w:rsidRPr="00E40218">
        <w:rPr>
          <w:rStyle w:val="StyleUnderline"/>
        </w:rPr>
        <w:t xml:space="preserve"> the </w:t>
      </w:r>
      <w:r w:rsidRPr="009C0918">
        <w:rPr>
          <w:rStyle w:val="StyleUnderline"/>
          <w:highlight w:val="cyan"/>
        </w:rPr>
        <w:t>WTO</w:t>
      </w:r>
      <w:r w:rsidRPr="00E40218">
        <w:rPr>
          <w:rStyle w:val="StyleUnderline"/>
        </w:rPr>
        <w:t xml:space="preserve"> to deal with today’s interconnected global challenges</w:t>
      </w:r>
      <w:r w:rsidRPr="00E40218">
        <w:rPr>
          <w:sz w:val="16"/>
        </w:rPr>
        <w:t>.</w:t>
      </w:r>
    </w:p>
    <w:p w14:paraId="1E090196" w14:textId="77777777" w:rsidR="00192ED9" w:rsidRDefault="00192ED9" w:rsidP="00192ED9">
      <w:pPr>
        <w:pStyle w:val="Heading4"/>
      </w:pPr>
      <w:r w:rsidRPr="007D7909">
        <w:t xml:space="preserve">The WTO credibility decked global supply chains and investments resulting in </w:t>
      </w:r>
      <w:r>
        <w:t xml:space="preserve">a </w:t>
      </w:r>
      <w:r w:rsidRPr="007D7909">
        <w:t>laundry list of impacts</w:t>
      </w:r>
    </w:p>
    <w:p w14:paraId="5A8EABDC" w14:textId="42C29FF6" w:rsidR="00192ED9" w:rsidRPr="007D7909" w:rsidRDefault="00192ED9" w:rsidP="00192ED9">
      <w:r w:rsidRPr="00EC0254">
        <w:rPr>
          <w:rStyle w:val="Style13ptBold"/>
        </w:rPr>
        <w:t>Handley et al 24</w:t>
      </w:r>
      <w:r w:rsidRPr="00592858">
        <w:t xml:space="preserve">, Kyle Handley is Associate Professor of Economics at the University of California, San Diego and Director of the Center for Commerce and Diplomacy at the School of Global Policy and Strategy. His work focuses on international trade, investment, uncertainty, and firm employment dynamics. Vox CEPR “The value of WTO commitments along the global supply chain” 21 </w:t>
      </w:r>
      <w:r>
        <w:t>February</w:t>
      </w:r>
      <w:r w:rsidRPr="00592858">
        <w:t xml:space="preserve"> 2024 </w:t>
      </w:r>
      <w:r w:rsidRPr="00F80B4B">
        <w:t>https://cepr.org/voxeu/columns/value-wto-commitments-along-global-supply-chain</w:t>
      </w:r>
      <w:r w:rsidRPr="00592858">
        <w:t xml:space="preserve"> AS</w:t>
      </w:r>
    </w:p>
    <w:p w14:paraId="2E6404FE" w14:textId="5C5B16A6" w:rsidR="00192ED9" w:rsidRDefault="00192ED9" w:rsidP="00192ED9">
      <w:pPr>
        <w:rPr>
          <w:rStyle w:val="StyleUnderline"/>
        </w:rPr>
      </w:pPr>
      <w:r w:rsidRPr="00A868A9">
        <w:rPr>
          <w:rStyle w:val="StyleUnderline"/>
        </w:rPr>
        <w:t xml:space="preserve">The </w:t>
      </w:r>
      <w:r w:rsidRPr="009C0918">
        <w:rPr>
          <w:rStyle w:val="Emphasis"/>
          <w:highlight w:val="cyan"/>
        </w:rPr>
        <w:t>WTO</w:t>
      </w:r>
      <w:r w:rsidRPr="006F4314">
        <w:rPr>
          <w:rStyle w:val="Emphasis"/>
        </w:rPr>
        <w:t xml:space="preserve"> has </w:t>
      </w:r>
      <w:r w:rsidRPr="009C0918">
        <w:rPr>
          <w:rStyle w:val="Emphasis"/>
          <w:highlight w:val="cyan"/>
        </w:rPr>
        <w:t>noted</w:t>
      </w:r>
      <w:r w:rsidRPr="00A868A9">
        <w:rPr>
          <w:rStyle w:val="StyleUnderline"/>
        </w:rPr>
        <w:t xml:space="preserve"> that </w:t>
      </w:r>
      <w:r w:rsidRPr="009C0918">
        <w:rPr>
          <w:rStyle w:val="Emphasis"/>
          <w:highlight w:val="cyan"/>
        </w:rPr>
        <w:t>trade scepticism</w:t>
      </w:r>
      <w:r w:rsidRPr="00A868A9">
        <w:rPr>
          <w:rStyle w:val="StyleUnderline"/>
        </w:rPr>
        <w:t xml:space="preserve"> among policymakers </w:t>
      </w:r>
      <w:r w:rsidRPr="009C0918">
        <w:rPr>
          <w:rStyle w:val="StyleUnderline"/>
          <w:highlight w:val="cyan"/>
        </w:rPr>
        <w:t>and</w:t>
      </w:r>
      <w:r w:rsidRPr="00A868A9">
        <w:rPr>
          <w:rStyle w:val="StyleUnderline"/>
        </w:rPr>
        <w:t xml:space="preserve"> </w:t>
      </w:r>
      <w:r w:rsidRPr="009C0918">
        <w:rPr>
          <w:rStyle w:val="Emphasis"/>
          <w:highlight w:val="cyan"/>
        </w:rPr>
        <w:t>trade policy tensions</w:t>
      </w:r>
      <w:r w:rsidRPr="006F4314">
        <w:rPr>
          <w:rStyle w:val="Emphasis"/>
        </w:rPr>
        <w:t xml:space="preserve"> </w:t>
      </w:r>
      <w:r w:rsidRPr="009C0918">
        <w:rPr>
          <w:rStyle w:val="Emphasis"/>
          <w:highlight w:val="cyan"/>
        </w:rPr>
        <w:t>over</w:t>
      </w:r>
      <w:r w:rsidRPr="006F4314">
        <w:rPr>
          <w:rStyle w:val="Emphasis"/>
        </w:rPr>
        <w:t xml:space="preserve"> </w:t>
      </w:r>
      <w:r w:rsidRPr="009C0918">
        <w:rPr>
          <w:rStyle w:val="Emphasis"/>
          <w:highlight w:val="cyan"/>
        </w:rPr>
        <w:t>supply</w:t>
      </w:r>
      <w:r w:rsidRPr="006F4314">
        <w:rPr>
          <w:rStyle w:val="Emphasis"/>
        </w:rPr>
        <w:t xml:space="preserve"> </w:t>
      </w:r>
      <w:r w:rsidRPr="009C0918">
        <w:rPr>
          <w:rStyle w:val="Emphasis"/>
          <w:highlight w:val="cyan"/>
        </w:rPr>
        <w:t>chains</w:t>
      </w:r>
      <w:r w:rsidRPr="006F4314">
        <w:rPr>
          <w:rStyle w:val="Emphasis"/>
        </w:rPr>
        <w:t xml:space="preserve"> are manifesting</w:t>
      </w:r>
      <w:r w:rsidRPr="00A868A9">
        <w:rPr>
          <w:rStyle w:val="StyleUnderline"/>
        </w:rPr>
        <w:t xml:space="preserve"> themselves in even more fragmented and concentrated supply chains</w:t>
      </w:r>
      <w:r w:rsidRPr="006F4314">
        <w:rPr>
          <w:sz w:val="16"/>
        </w:rPr>
        <w:t xml:space="preserve">. This column develops a model </w:t>
      </w:r>
      <w:r w:rsidRPr="00785233">
        <w:rPr>
          <w:rStyle w:val="StyleUnderline"/>
        </w:rPr>
        <w:t xml:space="preserve">to show how </w:t>
      </w:r>
      <w:r w:rsidRPr="009C0918">
        <w:rPr>
          <w:rStyle w:val="Emphasis"/>
          <w:highlight w:val="cyan"/>
        </w:rPr>
        <w:t>trade policy uncertainty deters the investment</w:t>
      </w:r>
      <w:r w:rsidRPr="00785233">
        <w:rPr>
          <w:rStyle w:val="StyleUnderline"/>
        </w:rPr>
        <w:t xml:space="preserve"> needed to facilitate integration into global value chains, and demonstrates how </w:t>
      </w:r>
      <w:r w:rsidRPr="009C0918">
        <w:rPr>
          <w:rStyle w:val="Emphasis"/>
          <w:highlight w:val="cyan"/>
        </w:rPr>
        <w:t>WTO agreements</w:t>
      </w:r>
      <w:r w:rsidRPr="00785233">
        <w:rPr>
          <w:rStyle w:val="StyleUnderline"/>
        </w:rPr>
        <w:t xml:space="preserve">, by acting as a commitment device, </w:t>
      </w:r>
      <w:r w:rsidRPr="009C0918">
        <w:rPr>
          <w:rStyle w:val="Emphasis"/>
          <w:highlight w:val="cyan"/>
        </w:rPr>
        <w:t>lower this uncertainty and thus encourage investment</w:t>
      </w:r>
      <w:r w:rsidRPr="00785233">
        <w:rPr>
          <w:rStyle w:val="StyleUnderline"/>
        </w:rPr>
        <w:t xml:space="preserve"> and integration</w:t>
      </w:r>
      <w:r w:rsidRPr="006F4314">
        <w:rPr>
          <w:sz w:val="16"/>
        </w:rPr>
        <w:t xml:space="preserve">. </w:t>
      </w:r>
      <w:r w:rsidRPr="009C0918">
        <w:rPr>
          <w:rStyle w:val="Emphasis"/>
          <w:highlight w:val="cyan"/>
        </w:rPr>
        <w:t>Any</w:t>
      </w:r>
      <w:r w:rsidRPr="006F4314">
        <w:rPr>
          <w:rStyle w:val="Emphasis"/>
        </w:rPr>
        <w:t xml:space="preserve"> </w:t>
      </w:r>
      <w:r w:rsidRPr="009C0918">
        <w:rPr>
          <w:rStyle w:val="Emphasis"/>
          <w:highlight w:val="cyan"/>
        </w:rPr>
        <w:t>erosion</w:t>
      </w:r>
      <w:r w:rsidRPr="006F4314">
        <w:rPr>
          <w:rStyle w:val="Emphasis"/>
        </w:rPr>
        <w:t xml:space="preserve"> </w:t>
      </w:r>
      <w:r w:rsidRPr="009C0918">
        <w:rPr>
          <w:rStyle w:val="Emphasis"/>
          <w:highlight w:val="cyan"/>
        </w:rPr>
        <w:t>of the WTO’s credibility</w:t>
      </w:r>
      <w:r w:rsidRPr="006F4314">
        <w:rPr>
          <w:rStyle w:val="Emphasis"/>
        </w:rPr>
        <w:t xml:space="preserve"> or destabilistion in the global trading environment </w:t>
      </w:r>
      <w:r w:rsidRPr="009C0918">
        <w:rPr>
          <w:rStyle w:val="Emphasis"/>
          <w:highlight w:val="cyan"/>
        </w:rPr>
        <w:t>can have long-term implications</w:t>
      </w:r>
      <w:r w:rsidRPr="006F4314">
        <w:rPr>
          <w:rStyle w:val="Emphasis"/>
        </w:rPr>
        <w:t xml:space="preserve"> </w:t>
      </w:r>
      <w:r w:rsidRPr="009C0918">
        <w:rPr>
          <w:rStyle w:val="Emphasis"/>
          <w:highlight w:val="cyan"/>
        </w:rPr>
        <w:t>for global supply chains</w:t>
      </w:r>
      <w:r w:rsidRPr="006F4314">
        <w:rPr>
          <w:rStyle w:val="Emphasis"/>
        </w:rPr>
        <w:t>.</w:t>
      </w:r>
      <w:r w:rsidRPr="00785233">
        <w:rPr>
          <w:rStyle w:val="StyleUnderline"/>
        </w:rPr>
        <w:t xml:space="preserve"> </w:t>
      </w:r>
      <w:r w:rsidRPr="009C0918">
        <w:rPr>
          <w:rStyle w:val="Emphasis"/>
          <w:highlight w:val="cyan"/>
        </w:rPr>
        <w:t>US-China trade tensions</w:t>
      </w:r>
      <w:r w:rsidRPr="000A3958">
        <w:rPr>
          <w:rStyle w:val="Emphasis"/>
        </w:rPr>
        <w:t xml:space="preserve">, </w:t>
      </w:r>
      <w:r w:rsidRPr="009C0918">
        <w:rPr>
          <w:rStyle w:val="Emphasis"/>
          <w:highlight w:val="cyan"/>
        </w:rPr>
        <w:t>the</w:t>
      </w:r>
      <w:r w:rsidRPr="000A3958">
        <w:rPr>
          <w:rStyle w:val="Emphasis"/>
        </w:rPr>
        <w:t xml:space="preserve"> COVID-19 </w:t>
      </w:r>
      <w:r w:rsidRPr="009C0918">
        <w:rPr>
          <w:rStyle w:val="Emphasis"/>
          <w:highlight w:val="cyan"/>
        </w:rPr>
        <w:t>pandemic</w:t>
      </w:r>
      <w:r w:rsidRPr="000A3958">
        <w:rPr>
          <w:rStyle w:val="Emphasis"/>
        </w:rPr>
        <w:t xml:space="preserve">, </w:t>
      </w:r>
      <w:r w:rsidRPr="009C0918">
        <w:rPr>
          <w:rStyle w:val="Emphasis"/>
          <w:highlight w:val="cyan"/>
        </w:rPr>
        <w:t>and</w:t>
      </w:r>
      <w:r w:rsidRPr="000A3958">
        <w:rPr>
          <w:rStyle w:val="Emphasis"/>
        </w:rPr>
        <w:t xml:space="preserve"> </w:t>
      </w:r>
      <w:r w:rsidRPr="009C0918">
        <w:rPr>
          <w:rStyle w:val="Emphasis"/>
          <w:highlight w:val="cyan"/>
        </w:rPr>
        <w:t>national security</w:t>
      </w:r>
      <w:r w:rsidRPr="000A3958">
        <w:rPr>
          <w:rStyle w:val="Emphasis"/>
        </w:rPr>
        <w:t xml:space="preserve"> </w:t>
      </w:r>
      <w:r w:rsidRPr="009C0918">
        <w:rPr>
          <w:rStyle w:val="Emphasis"/>
          <w:highlight w:val="cyan"/>
        </w:rPr>
        <w:t>concerns</w:t>
      </w:r>
      <w:r w:rsidRPr="000A3958">
        <w:rPr>
          <w:rStyle w:val="Emphasis"/>
        </w:rPr>
        <w:t xml:space="preserve"> have </w:t>
      </w:r>
      <w:r w:rsidRPr="009C0918">
        <w:rPr>
          <w:rStyle w:val="Emphasis"/>
          <w:highlight w:val="cyan"/>
        </w:rPr>
        <w:t>exposed</w:t>
      </w:r>
      <w:r w:rsidRPr="000A3958">
        <w:rPr>
          <w:rStyle w:val="Emphasis"/>
        </w:rPr>
        <w:t xml:space="preserve"> </w:t>
      </w:r>
      <w:r w:rsidRPr="009C0918">
        <w:rPr>
          <w:rStyle w:val="Emphasis"/>
          <w:highlight w:val="cyan"/>
        </w:rPr>
        <w:t>several</w:t>
      </w:r>
      <w:r w:rsidRPr="000A3958">
        <w:rPr>
          <w:rStyle w:val="Emphasis"/>
        </w:rPr>
        <w:t xml:space="preserve"> </w:t>
      </w:r>
      <w:r w:rsidRPr="009C0918">
        <w:rPr>
          <w:rStyle w:val="Emphasis"/>
          <w:highlight w:val="cyan"/>
        </w:rPr>
        <w:t>risks</w:t>
      </w:r>
      <w:r w:rsidRPr="000A3958">
        <w:rPr>
          <w:rStyle w:val="Emphasis"/>
        </w:rPr>
        <w:t xml:space="preserve"> </w:t>
      </w:r>
      <w:r w:rsidRPr="009C0918">
        <w:rPr>
          <w:rStyle w:val="Emphasis"/>
          <w:highlight w:val="cyan"/>
        </w:rPr>
        <w:t>in</w:t>
      </w:r>
      <w:r w:rsidRPr="000A3958">
        <w:rPr>
          <w:rStyle w:val="Emphasis"/>
        </w:rPr>
        <w:t xml:space="preserve"> current global </w:t>
      </w:r>
      <w:r w:rsidRPr="009C0918">
        <w:rPr>
          <w:rStyle w:val="Emphasis"/>
          <w:highlight w:val="cyan"/>
        </w:rPr>
        <w:t>supply</w:t>
      </w:r>
      <w:r w:rsidRPr="000A3958">
        <w:rPr>
          <w:rStyle w:val="Emphasis"/>
        </w:rPr>
        <w:t xml:space="preserve"> </w:t>
      </w:r>
      <w:r w:rsidRPr="009C0918">
        <w:rPr>
          <w:rStyle w:val="Emphasis"/>
          <w:highlight w:val="cyan"/>
        </w:rPr>
        <w:t>chains</w:t>
      </w:r>
      <w:r w:rsidRPr="000A3958">
        <w:rPr>
          <w:sz w:val="16"/>
        </w:rPr>
        <w:t xml:space="preserve"> (Freeman and Baldwin 2022, Alfaro and Chor 2023). The response from governments and firms worldwide has focused on investments to make these supply chains more ‘resilient.’</w:t>
      </w:r>
      <w:r w:rsidRPr="006F4314">
        <w:rPr>
          <w:sz w:val="16"/>
        </w:rPr>
        <w:t xml:space="preserve"> </w:t>
      </w:r>
      <w:r w:rsidRPr="00F80B4B">
        <w:rPr>
          <w:sz w:val="16"/>
        </w:rPr>
        <w:t>1</w:t>
      </w:r>
      <w:r w:rsidRPr="006F4314">
        <w:rPr>
          <w:sz w:val="16"/>
        </w:rPr>
        <w:t xml:space="preserve"> </w:t>
      </w:r>
      <w:r w:rsidRPr="000A3958">
        <w:rPr>
          <w:sz w:val="16"/>
        </w:rPr>
        <w:t>Another approach is directly targeting the policy shocks, for example by renewing cooperation in trade policy and mitigating systemic uncertainty about future policies.</w:t>
      </w:r>
      <w:r w:rsidRPr="006F4314">
        <w:rPr>
          <w:sz w:val="16"/>
        </w:rPr>
        <w:t xml:space="preserve"> </w:t>
      </w:r>
      <w:r w:rsidRPr="009C0918">
        <w:rPr>
          <w:rStyle w:val="Emphasis"/>
          <w:highlight w:val="cyan"/>
        </w:rPr>
        <w:t>Cooperation</w:t>
      </w:r>
      <w:r w:rsidRPr="000A3958">
        <w:rPr>
          <w:rStyle w:val="StyleUnderline"/>
        </w:rPr>
        <w:t xml:space="preserve"> via the WTO has, </w:t>
      </w:r>
      <w:r w:rsidRPr="009C0918">
        <w:rPr>
          <w:rStyle w:val="Emphasis"/>
          <w:highlight w:val="cyan"/>
        </w:rPr>
        <w:t>until recently</w:t>
      </w:r>
      <w:r w:rsidRPr="000A3958">
        <w:rPr>
          <w:rStyle w:val="Emphasis"/>
        </w:rPr>
        <w:t xml:space="preserve">, successfully </w:t>
      </w:r>
      <w:r w:rsidRPr="009C0918">
        <w:rPr>
          <w:rStyle w:val="Emphasis"/>
          <w:highlight w:val="cyan"/>
        </w:rPr>
        <w:t>reduced</w:t>
      </w:r>
      <w:r w:rsidRPr="000A3958">
        <w:rPr>
          <w:rStyle w:val="Emphasis"/>
        </w:rPr>
        <w:t xml:space="preserve"> </w:t>
      </w:r>
      <w:r w:rsidRPr="009C0918">
        <w:rPr>
          <w:rStyle w:val="Emphasis"/>
          <w:highlight w:val="cyan"/>
        </w:rPr>
        <w:t>trade</w:t>
      </w:r>
      <w:r w:rsidRPr="000A3958">
        <w:rPr>
          <w:rStyle w:val="Emphasis"/>
        </w:rPr>
        <w:t xml:space="preserve"> </w:t>
      </w:r>
      <w:r w:rsidRPr="009C0918">
        <w:rPr>
          <w:rStyle w:val="Emphasis"/>
          <w:highlight w:val="cyan"/>
        </w:rPr>
        <w:t>policy</w:t>
      </w:r>
      <w:r w:rsidRPr="000A3958">
        <w:rPr>
          <w:rStyle w:val="StyleUnderline"/>
        </w:rPr>
        <w:t xml:space="preserve"> uncertainty (TPU), which has been an important source of export growth (Handley and Limão 2022). However</w:t>
      </w:r>
      <w:r w:rsidRPr="009C0918">
        <w:rPr>
          <w:rStyle w:val="StyleUnderline"/>
          <w:highlight w:val="cyan"/>
        </w:rPr>
        <w:t xml:space="preserve">, </w:t>
      </w:r>
      <w:r w:rsidRPr="009C0918">
        <w:rPr>
          <w:rStyle w:val="Emphasis"/>
          <w:highlight w:val="cyan"/>
        </w:rPr>
        <w:t>the credibility</w:t>
      </w:r>
      <w:r w:rsidRPr="000A3958">
        <w:rPr>
          <w:rStyle w:val="Emphasis"/>
        </w:rPr>
        <w:t xml:space="preserve"> and enforcement of commitments </w:t>
      </w:r>
      <w:r w:rsidRPr="009C0918">
        <w:rPr>
          <w:rStyle w:val="Emphasis"/>
          <w:highlight w:val="cyan"/>
        </w:rPr>
        <w:t>in the WTO are currently</w:t>
      </w:r>
      <w:r w:rsidRPr="000A3958">
        <w:rPr>
          <w:rStyle w:val="Emphasis"/>
        </w:rPr>
        <w:t xml:space="preserve"> </w:t>
      </w:r>
      <w:r w:rsidRPr="009C0918">
        <w:rPr>
          <w:rStyle w:val="Emphasis"/>
          <w:highlight w:val="cyan"/>
        </w:rPr>
        <w:t>diminished</w:t>
      </w:r>
      <w:r w:rsidRPr="000A3958">
        <w:rPr>
          <w:rStyle w:val="Emphasis"/>
        </w:rPr>
        <w:t xml:space="preserve"> </w:t>
      </w:r>
      <w:r w:rsidRPr="000A3958">
        <w:rPr>
          <w:rStyle w:val="StyleUnderline"/>
        </w:rPr>
        <w:t xml:space="preserve">(see, for example, Wolff 2022 on dispute settlement). The WTO itself notes that </w:t>
      </w:r>
      <w:r w:rsidRPr="000A3958">
        <w:rPr>
          <w:rStyle w:val="Emphasis"/>
        </w:rPr>
        <w:t>t</w:t>
      </w:r>
      <w:r w:rsidRPr="009C0918">
        <w:rPr>
          <w:rStyle w:val="Emphasis"/>
          <w:highlight w:val="cyan"/>
        </w:rPr>
        <w:t>rade</w:t>
      </w:r>
      <w:r w:rsidRPr="000A3958">
        <w:rPr>
          <w:rStyle w:val="Emphasis"/>
        </w:rPr>
        <w:t xml:space="preserve"> </w:t>
      </w:r>
      <w:r w:rsidRPr="009C0918">
        <w:rPr>
          <w:rStyle w:val="Emphasis"/>
          <w:highlight w:val="cyan"/>
        </w:rPr>
        <w:t>scepticism</w:t>
      </w:r>
      <w:r w:rsidRPr="000A3958">
        <w:rPr>
          <w:rStyle w:val="Emphasis"/>
        </w:rPr>
        <w:t xml:space="preserve"> among policymakers </w:t>
      </w:r>
      <w:r w:rsidRPr="009C0918">
        <w:rPr>
          <w:rStyle w:val="Emphasis"/>
          <w:highlight w:val="cyan"/>
        </w:rPr>
        <w:t>and trade policy tensions</w:t>
      </w:r>
      <w:r w:rsidRPr="000A3958">
        <w:rPr>
          <w:rStyle w:val="Emphasis"/>
        </w:rPr>
        <w:t xml:space="preserve"> over supply chains </w:t>
      </w:r>
      <w:r w:rsidRPr="009C0918">
        <w:rPr>
          <w:rStyle w:val="Emphasis"/>
          <w:highlight w:val="cyan"/>
        </w:rPr>
        <w:t>are manifesting</w:t>
      </w:r>
      <w:r w:rsidRPr="000A3958">
        <w:rPr>
          <w:rStyle w:val="StyleUnderline"/>
        </w:rPr>
        <w:t xml:space="preserve"> themselves in even more fragmented and concentrated supply chains (WTO 2023). Before abandoning hope of renewed cooperation in this area we must answer the following. What is the value of WTO commitments along the global supply chain?</w:t>
      </w:r>
      <w:r w:rsidRPr="006F4314">
        <w:rPr>
          <w:sz w:val="16"/>
        </w:rPr>
        <w:t xml:space="preserve"> </w:t>
      </w:r>
      <w:r w:rsidRPr="000A3958">
        <w:rPr>
          <w:sz w:val="16"/>
        </w:rPr>
        <w:t xml:space="preserve">In a new paper (Handley et al. forthcoming), we start to address this question. Specifically, we model and estimate firm input sourcing decisions under TPU and use the framework to estimate the value of WTO commitments made by China upon accession. </w:t>
      </w:r>
      <w:r w:rsidRPr="000A3958">
        <w:rPr>
          <w:rStyle w:val="StyleUnderline"/>
        </w:rPr>
        <w:t xml:space="preserve">The </w:t>
      </w:r>
      <w:r w:rsidRPr="009C0918">
        <w:rPr>
          <w:rStyle w:val="Emphasis"/>
          <w:highlight w:val="cyan"/>
        </w:rPr>
        <w:t>reduction in TPU</w:t>
      </w:r>
      <w:r w:rsidRPr="000A3958">
        <w:rPr>
          <w:rStyle w:val="Emphasis"/>
        </w:rPr>
        <w:t xml:space="preserve"> increased </w:t>
      </w:r>
      <w:r w:rsidRPr="009C0918">
        <w:rPr>
          <w:rStyle w:val="Emphasis"/>
          <w:highlight w:val="cyan"/>
        </w:rPr>
        <w:t>investments</w:t>
      </w:r>
      <w:r w:rsidRPr="000A3958">
        <w:rPr>
          <w:rStyle w:val="Emphasis"/>
        </w:rPr>
        <w:t xml:space="preserve"> in new imported inputs within firms and </w:t>
      </w:r>
      <w:r w:rsidRPr="009C0918">
        <w:rPr>
          <w:rStyle w:val="Emphasis"/>
          <w:highlight w:val="cyan"/>
        </w:rPr>
        <w:t>made them more responsive</w:t>
      </w:r>
      <w:r w:rsidRPr="000A3958">
        <w:rPr>
          <w:rStyle w:val="Emphasis"/>
        </w:rPr>
        <w:t xml:space="preserve"> </w:t>
      </w:r>
      <w:r w:rsidRPr="009C0918">
        <w:rPr>
          <w:rStyle w:val="Emphasis"/>
          <w:highlight w:val="cyan"/>
        </w:rPr>
        <w:t>to</w:t>
      </w:r>
      <w:r w:rsidRPr="000A3958">
        <w:rPr>
          <w:rStyle w:val="Emphasis"/>
        </w:rPr>
        <w:t xml:space="preserve"> future </w:t>
      </w:r>
      <w:r w:rsidRPr="009C0918">
        <w:rPr>
          <w:rStyle w:val="Emphasis"/>
          <w:highlight w:val="cyan"/>
        </w:rPr>
        <w:t>trade</w:t>
      </w:r>
      <w:r w:rsidRPr="000A3958">
        <w:rPr>
          <w:rStyle w:val="Emphasis"/>
        </w:rPr>
        <w:t xml:space="preserve"> l</w:t>
      </w:r>
      <w:r w:rsidRPr="009C0918">
        <w:rPr>
          <w:rStyle w:val="Emphasis"/>
          <w:highlight w:val="cyan"/>
        </w:rPr>
        <w:t>iberalisation</w:t>
      </w:r>
      <w:r w:rsidRPr="000A3958">
        <w:rPr>
          <w:rStyle w:val="StyleUnderline"/>
        </w:rPr>
        <w:t xml:space="preserve">. This </w:t>
      </w:r>
      <w:r w:rsidRPr="009C0918">
        <w:rPr>
          <w:rStyle w:val="Emphasis"/>
          <w:highlight w:val="cyan"/>
        </w:rPr>
        <w:t>translated into</w:t>
      </w:r>
      <w:r w:rsidRPr="000A3958">
        <w:rPr>
          <w:rStyle w:val="Emphasis"/>
        </w:rPr>
        <w:t xml:space="preserve"> </w:t>
      </w:r>
      <w:r w:rsidRPr="009C0918">
        <w:rPr>
          <w:rStyle w:val="Emphasis"/>
          <w:highlight w:val="cyan"/>
        </w:rPr>
        <w:t>higher final sales</w:t>
      </w:r>
      <w:r w:rsidRPr="000A3958">
        <w:rPr>
          <w:rStyle w:val="StyleUnderline"/>
        </w:rPr>
        <w:t xml:space="preserve">. These impacts from lower TPU – a more responsive demand for prices and diversified supplier portfolio – are in line with the rhetoric of policymakers and firms but </w:t>
      </w:r>
      <w:r w:rsidRPr="000A3958">
        <w:rPr>
          <w:rStyle w:val="Emphasis"/>
        </w:rPr>
        <w:t xml:space="preserve">undermined by the tensions in the WTO </w:t>
      </w:r>
      <w:r w:rsidRPr="000A3958">
        <w:rPr>
          <w:rStyle w:val="StyleUnderline"/>
        </w:rPr>
        <w:t>and in some regional agreements.</w:t>
      </w:r>
      <w:r w:rsidRPr="007A4340">
        <w:rPr>
          <w:rStyle w:val="StyleUnderline"/>
        </w:rPr>
        <w:t xml:space="preserve"> </w:t>
      </w:r>
      <w:r w:rsidRPr="006F4314">
        <w:rPr>
          <w:sz w:val="16"/>
        </w:rPr>
        <w:t>TPU can be challenging to measure systematically over long periods. A useful descriptive tool is an index such as the one in Figure 1, constructed with the measure by Davis et al. (2019) of the frequency of Chinese language newspapers about TPU. We note a couple of features to provide context and illustrate the current importance of TPU. First, there is a reduction in this index after China’s WTO accession, which included its commitment to previous tariff reductions. Second, there is an increase in the 2008 crisis, which eventually subsided but at a higher level than before. The index rises again during Donald Trump’s presidential campaign and spikes with his entry into office and successive threats and implementation of tariffs on Chinese intermediates and subsequent retaliation. Since 2021, TPU has subsided relative to those peaks but remains elevated. China started its process of trade liberalisation in 1992 with the introduction of the ‘Social Market Economy’ concept and the signing of the US-China memorandum of understanding on market access. Tariffs placed by China on intermediate goods quickly fell following these events. Figure 2 shows</w:t>
      </w:r>
      <w:r w:rsidRPr="006F4314">
        <w:rPr>
          <w:rStyle w:val="StyleUnderline"/>
        </w:rPr>
        <w:t xml:space="preserve"> China’s average most favoured nation (MFN) rate declined from 35% in 1992 to around 12% in December 2001, when it entered the WTO, and was below 10% in 2006. The substantial liberalisation pre-WTO was not reflected in higher intermediate import shares relative to GDP, which fell between 1992 and 1998. This share did increase in a significant and sustained form after WTO entry, even though the tariff cuts were smaller in that period.</w:t>
      </w:r>
      <w:r w:rsidRPr="006F4314">
        <w:rPr>
          <w:sz w:val="16"/>
        </w:rPr>
        <w:t xml:space="preserve"> One hypothesis for these facts is that Chinese importers believed the tariffs between 1992-1998 could be changed in the future without commitment through an </w:t>
      </w:r>
      <w:r w:rsidRPr="006F4314">
        <w:rPr>
          <w:sz w:val="16"/>
        </w:rPr>
        <w:lastRenderedPageBreak/>
        <w:t xml:space="preserve">agreement such as the WTO. </w:t>
      </w:r>
      <w:r w:rsidRPr="009C0918">
        <w:rPr>
          <w:rStyle w:val="StyleUnderline"/>
          <w:highlight w:val="cyan"/>
        </w:rPr>
        <w:t>The</w:t>
      </w:r>
      <w:r w:rsidRPr="006F4314">
        <w:rPr>
          <w:rStyle w:val="StyleUnderline"/>
        </w:rPr>
        <w:t xml:space="preserve"> resulting </w:t>
      </w:r>
      <w:r w:rsidRPr="009C0918">
        <w:rPr>
          <w:rStyle w:val="StyleUnderline"/>
          <w:highlight w:val="cyan"/>
        </w:rPr>
        <w:t>tariff</w:t>
      </w:r>
      <w:r w:rsidRPr="006F4314">
        <w:rPr>
          <w:rStyle w:val="StyleUnderline"/>
        </w:rPr>
        <w:t xml:space="preserve"> </w:t>
      </w:r>
      <w:r w:rsidRPr="009C0918">
        <w:rPr>
          <w:rStyle w:val="StyleUnderline"/>
          <w:highlight w:val="cyan"/>
        </w:rPr>
        <w:t>uncertainty</w:t>
      </w:r>
      <w:r w:rsidRPr="006F4314">
        <w:rPr>
          <w:rStyle w:val="StyleUnderline"/>
        </w:rPr>
        <w:t xml:space="preserve"> </w:t>
      </w:r>
      <w:r w:rsidRPr="009C0918">
        <w:rPr>
          <w:rStyle w:val="StyleUnderline"/>
          <w:highlight w:val="cyan"/>
        </w:rPr>
        <w:t>lowered</w:t>
      </w:r>
      <w:r w:rsidRPr="006F4314">
        <w:rPr>
          <w:rStyle w:val="StyleUnderline"/>
        </w:rPr>
        <w:t xml:space="preserve"> their </w:t>
      </w:r>
      <w:r w:rsidRPr="009C0918">
        <w:rPr>
          <w:rStyle w:val="StyleUnderline"/>
          <w:highlight w:val="cyan"/>
        </w:rPr>
        <w:t>investment</w:t>
      </w:r>
      <w:r w:rsidRPr="006F4314">
        <w:rPr>
          <w:rStyle w:val="StyleUnderline"/>
        </w:rPr>
        <w:t xml:space="preserve"> in imported inputs. Under this hypothesis, the WTO accession lent credibility to the earlier liberalisation </w:t>
      </w:r>
      <w:r w:rsidRPr="009C0918">
        <w:rPr>
          <w:rStyle w:val="StyleUnderline"/>
          <w:highlight w:val="cyan"/>
        </w:rPr>
        <w:t>and</w:t>
      </w:r>
      <w:r w:rsidRPr="006F4314">
        <w:rPr>
          <w:rStyle w:val="StyleUnderline"/>
        </w:rPr>
        <w:t xml:space="preserve"> thus </w:t>
      </w:r>
      <w:r w:rsidRPr="009C0918">
        <w:rPr>
          <w:rStyle w:val="Emphasis"/>
          <w:highlight w:val="cyan"/>
        </w:rPr>
        <w:t>spurred</w:t>
      </w:r>
      <w:r w:rsidRPr="00125B83">
        <w:rPr>
          <w:rStyle w:val="Emphasis"/>
        </w:rPr>
        <w:t xml:space="preserve"> </w:t>
      </w:r>
      <w:r w:rsidRPr="009C0918">
        <w:rPr>
          <w:rStyle w:val="Emphasis"/>
          <w:highlight w:val="cyan"/>
        </w:rPr>
        <w:t>Chinese firm imports</w:t>
      </w:r>
      <w:r w:rsidRPr="006F4314">
        <w:rPr>
          <w:rStyle w:val="StyleUnderline"/>
        </w:rPr>
        <w:t xml:space="preserve">. We find that a significant fraction of the WTO impact on Chinese imports is due to this commitment mechanism, rather than the reduction of Chinese tariffs between 2000-2006, which many other studies emphasise. </w:t>
      </w:r>
    </w:p>
    <w:p w14:paraId="5766CE66" w14:textId="77777777" w:rsidR="00192ED9" w:rsidRDefault="00192ED9" w:rsidP="002D3DFC">
      <w:pPr>
        <w:rPr>
          <w:sz w:val="16"/>
        </w:rPr>
      </w:pPr>
    </w:p>
    <w:p w14:paraId="5A8C0523" w14:textId="77777777" w:rsidR="002D3DFC" w:rsidRDefault="002D3DFC" w:rsidP="002D3DFC">
      <w:pPr>
        <w:pStyle w:val="Heading4"/>
      </w:pPr>
      <w:r>
        <w:t>Reestablishing credibility is key – multiple warrants</w:t>
      </w:r>
    </w:p>
    <w:p w14:paraId="48ADFA6A" w14:textId="70D069FF" w:rsidR="002D3DFC" w:rsidRPr="002324A2" w:rsidRDefault="002D3DFC" w:rsidP="002D3DFC">
      <w:r>
        <w:rPr>
          <w:b/>
          <w:bCs/>
          <w:sz w:val="26"/>
          <w:szCs w:val="26"/>
        </w:rPr>
        <w:t xml:space="preserve">Okonjo-Iweala 20 </w:t>
      </w:r>
      <w:r>
        <w:t xml:space="preserve">(Ngozi Okonjo-Iweala, </w:t>
      </w:r>
      <w:r w:rsidRPr="002324A2">
        <w:t>economist who has been serving as the Director-General of the World Trade Organization since March 202</w:t>
      </w:r>
      <w:r>
        <w:t xml:space="preserve">1, “Reviving the WTO”, article for Brookings, June 20, 2020, </w:t>
      </w:r>
      <w:r w:rsidRPr="00F80B4B">
        <w:t>https://www.brookings.edu/articles/reviving-the-wto/</w:t>
      </w:r>
      <w:r>
        <w:t>) // DB</w:t>
      </w:r>
    </w:p>
    <w:p w14:paraId="556C8129" w14:textId="77777777" w:rsidR="002D3DFC" w:rsidRDefault="002D3DFC" w:rsidP="002D3DFC">
      <w:pPr>
        <w:rPr>
          <w:sz w:val="16"/>
        </w:rPr>
      </w:pPr>
      <w:r w:rsidRPr="002324A2">
        <w:rPr>
          <w:rStyle w:val="StyleUnderline"/>
        </w:rPr>
        <w:t xml:space="preserve">The </w:t>
      </w:r>
      <w:r w:rsidRPr="009C0918">
        <w:rPr>
          <w:rStyle w:val="Emphasis"/>
          <w:highlight w:val="cyan"/>
        </w:rPr>
        <w:t>W</w:t>
      </w:r>
      <w:r w:rsidRPr="002324A2">
        <w:rPr>
          <w:rStyle w:val="StyleUnderline"/>
        </w:rPr>
        <w:t xml:space="preserve">orld </w:t>
      </w:r>
      <w:r w:rsidRPr="009C0918">
        <w:rPr>
          <w:rStyle w:val="Emphasis"/>
          <w:highlight w:val="cyan"/>
        </w:rPr>
        <w:t>T</w:t>
      </w:r>
      <w:r w:rsidRPr="002324A2">
        <w:rPr>
          <w:rStyle w:val="StyleUnderline"/>
        </w:rPr>
        <w:t xml:space="preserve">rade </w:t>
      </w:r>
      <w:r w:rsidRPr="009C0918">
        <w:rPr>
          <w:rStyle w:val="Emphasis"/>
          <w:highlight w:val="cyan"/>
        </w:rPr>
        <w:t>O</w:t>
      </w:r>
      <w:r w:rsidRPr="002324A2">
        <w:rPr>
          <w:rStyle w:val="StyleUnderline"/>
        </w:rPr>
        <w:t xml:space="preserve">rganization is </w:t>
      </w:r>
      <w:r w:rsidRPr="009C0918">
        <w:rPr>
          <w:rStyle w:val="Emphasis"/>
          <w:highlight w:val="cyan"/>
        </w:rPr>
        <w:t>in the news</w:t>
      </w:r>
      <w:r w:rsidRPr="002324A2">
        <w:rPr>
          <w:rStyle w:val="StyleUnderline"/>
        </w:rPr>
        <w:t xml:space="preserve"> most</w:t>
      </w:r>
      <w:r w:rsidRPr="00782638">
        <w:rPr>
          <w:rStyle w:val="StyleUnderline"/>
        </w:rPr>
        <w:t>ly</w:t>
      </w:r>
      <w:r w:rsidRPr="002324A2">
        <w:rPr>
          <w:rStyle w:val="StyleUnderline"/>
        </w:rPr>
        <w:t xml:space="preserve"> </w:t>
      </w:r>
      <w:r w:rsidRPr="009C0918">
        <w:rPr>
          <w:rStyle w:val="Emphasis"/>
          <w:highlight w:val="cyan"/>
        </w:rPr>
        <w:t>for the wrong reasons</w:t>
      </w:r>
      <w:r w:rsidRPr="009C0918">
        <w:rPr>
          <w:rStyle w:val="StyleUnderline"/>
          <w:highlight w:val="cyan"/>
        </w:rPr>
        <w:t xml:space="preserve"> nowadays</w:t>
      </w:r>
      <w:r w:rsidRPr="002324A2">
        <w:rPr>
          <w:sz w:val="16"/>
        </w:rPr>
        <w:t xml:space="preserve">. Many people regard it as an ineffective policeman of an outdated rulebook that is unsuited for the challenges of the twenty-first-century global economy. </w:t>
      </w:r>
      <w:r w:rsidRPr="002324A2">
        <w:rPr>
          <w:rStyle w:val="StyleUnderline"/>
        </w:rPr>
        <w:t xml:space="preserve">And WTO </w:t>
      </w:r>
      <w:r w:rsidRPr="009C0918">
        <w:rPr>
          <w:rStyle w:val="StyleUnderline"/>
          <w:highlight w:val="cyan"/>
        </w:rPr>
        <w:t>members</w:t>
      </w:r>
      <w:r w:rsidRPr="002324A2">
        <w:rPr>
          <w:rStyle w:val="StyleUnderline"/>
        </w:rPr>
        <w:t xml:space="preserve"> generally </w:t>
      </w:r>
      <w:r w:rsidRPr="009C0918">
        <w:rPr>
          <w:rStyle w:val="StyleUnderline"/>
          <w:highlight w:val="cyan"/>
        </w:rPr>
        <w:t xml:space="preserve">agree </w:t>
      </w:r>
      <w:r w:rsidRPr="009C0918">
        <w:rPr>
          <w:rStyle w:val="Emphasis"/>
          <w:highlight w:val="cyan"/>
        </w:rPr>
        <w:t>that</w:t>
      </w:r>
      <w:r w:rsidRPr="00782638">
        <w:rPr>
          <w:rStyle w:val="Emphasis"/>
        </w:rPr>
        <w:t xml:space="preserve"> the </w:t>
      </w:r>
      <w:r w:rsidRPr="009C0918">
        <w:rPr>
          <w:rStyle w:val="Emphasis"/>
          <w:highlight w:val="cyan"/>
        </w:rPr>
        <w:t>organization</w:t>
      </w:r>
      <w:r w:rsidRPr="00782638">
        <w:rPr>
          <w:rStyle w:val="Emphasis"/>
        </w:rPr>
        <w:t xml:space="preserve"> urgently </w:t>
      </w:r>
      <w:r w:rsidRPr="009C0918">
        <w:rPr>
          <w:rStyle w:val="Emphasis"/>
          <w:highlight w:val="cyan"/>
        </w:rPr>
        <w:t>needs reforming</w:t>
      </w:r>
      <w:r w:rsidRPr="00782638">
        <w:rPr>
          <w:rStyle w:val="Emphasis"/>
        </w:rPr>
        <w:t xml:space="preserve"> </w:t>
      </w:r>
      <w:proofErr w:type="gramStart"/>
      <w:r w:rsidRPr="00782638">
        <w:rPr>
          <w:rStyle w:val="Emphasis"/>
        </w:rPr>
        <w:t xml:space="preserve">in order </w:t>
      </w:r>
      <w:r w:rsidRPr="009C0918">
        <w:rPr>
          <w:rStyle w:val="Emphasis"/>
          <w:highlight w:val="cyan"/>
        </w:rPr>
        <w:t>to</w:t>
      </w:r>
      <w:proofErr w:type="gramEnd"/>
      <w:r w:rsidRPr="009C0918">
        <w:rPr>
          <w:rStyle w:val="Emphasis"/>
          <w:highlight w:val="cyan"/>
        </w:rPr>
        <w:t xml:space="preserve"> remain relevant</w:t>
      </w:r>
      <w:r w:rsidRPr="00782638">
        <w:rPr>
          <w:rStyle w:val="Emphasis"/>
        </w:rPr>
        <w:t>.</w:t>
      </w:r>
      <w:r w:rsidRPr="002324A2">
        <w:rPr>
          <w:sz w:val="16"/>
        </w:rPr>
        <w:t xml:space="preserve"> Recent months have brought further challenges. </w:t>
      </w:r>
      <w:r w:rsidRPr="002324A2">
        <w:rPr>
          <w:rStyle w:val="StyleUnderline"/>
        </w:rPr>
        <w:t>The WTO’s appellate body, which adjudicates trade disputes among member countries, effectively ceased functioning last December amid disagreements regarding the appointment of new judges to the panel.</w:t>
      </w:r>
      <w:r w:rsidRPr="002324A2">
        <w:rPr>
          <w:sz w:val="16"/>
        </w:rPr>
        <w:t xml:space="preserve"> And in May 2020, Director-General Roberto Azevêdo announced that he would step down at the end of August, a year before his current term was due to end. Whoever Azevêdo’s successor is will face a major challenge. Since its establishment in 1995, the WTO has failed to conclude a single trade-negotiation round of global trade talks, thus missing an opportunity to deliver mutual benefits for its members. The Doha Development Round, which began in November 2001, was supposed to be concluded by January 2005. Fifteen years later, WTO members are still debating whether the Doha process should continue. Some think it has been overtaken by events, while others want to pursue further negotiations. </w:t>
      </w:r>
      <w:r w:rsidRPr="002324A2">
        <w:rPr>
          <w:rStyle w:val="StyleUnderline"/>
        </w:rPr>
        <w:t xml:space="preserve">The </w:t>
      </w:r>
      <w:r w:rsidRPr="009C0918">
        <w:rPr>
          <w:rStyle w:val="StyleUnderline"/>
          <w:highlight w:val="cyan"/>
        </w:rPr>
        <w:t>WTO</w:t>
      </w:r>
      <w:r w:rsidRPr="002324A2">
        <w:rPr>
          <w:rStyle w:val="StyleUnderline"/>
        </w:rPr>
        <w:t xml:space="preserve"> has so far </w:t>
      </w:r>
      <w:r w:rsidRPr="009C0918">
        <w:rPr>
          <w:rStyle w:val="StyleUnderline"/>
          <w:highlight w:val="cyan"/>
        </w:rPr>
        <w:t>delivered</w:t>
      </w:r>
      <w:r w:rsidRPr="002324A2">
        <w:rPr>
          <w:rStyle w:val="StyleUnderline"/>
        </w:rPr>
        <w:t xml:space="preserve"> disappointingly </w:t>
      </w:r>
      <w:r w:rsidRPr="009C0918">
        <w:rPr>
          <w:rStyle w:val="StyleUnderline"/>
          <w:highlight w:val="cyan"/>
        </w:rPr>
        <w:t>few</w:t>
      </w:r>
      <w:r w:rsidRPr="002324A2">
        <w:rPr>
          <w:rStyle w:val="StyleUnderline"/>
        </w:rPr>
        <w:t xml:space="preserve"> other </w:t>
      </w:r>
      <w:r w:rsidRPr="009C0918">
        <w:rPr>
          <w:rStyle w:val="StyleUnderline"/>
          <w:highlight w:val="cyan"/>
        </w:rPr>
        <w:t>notable agreements</w:t>
      </w:r>
      <w:r w:rsidRPr="002324A2">
        <w:rPr>
          <w:rStyle w:val="StyleUnderline"/>
        </w:rPr>
        <w:t xml:space="preserve"> as well, apart from the Trade Facilitation Agreement, which entered into force in February 2017, and the 2015 decision to eliminate all forms of agricultural export subsidies</w:t>
      </w:r>
      <w:r w:rsidRPr="002324A2">
        <w:rPr>
          <w:sz w:val="16"/>
        </w:rPr>
        <w:t xml:space="preserve">. Meanwhile, some of its members have worked together on a raft of much broader regional trade deals that cover pressing issues such as the digital economy, investment, competition, the environment, and climate change. The Doha Development Round, which was intended to modernize the WTO’s rulebook, covers very few of these topics. And even some of the organization’s existing rules can easily be circumvented, thereby upsetting the balance of rights and obligations among members. During the current COVID-19 crisis, for example, some countries have imposed questionable export controls on medical supplies and food products </w:t>
      </w:r>
      <w:proofErr w:type="gramStart"/>
      <w:r w:rsidRPr="002324A2">
        <w:rPr>
          <w:sz w:val="16"/>
        </w:rPr>
        <w:t>in order to</w:t>
      </w:r>
      <w:proofErr w:type="gramEnd"/>
      <w:r w:rsidRPr="002324A2">
        <w:rPr>
          <w:sz w:val="16"/>
        </w:rPr>
        <w:t xml:space="preserve"> mitigate shortages. </w:t>
      </w:r>
      <w:r w:rsidRPr="002324A2">
        <w:rPr>
          <w:rStyle w:val="StyleUnderline"/>
        </w:rPr>
        <w:t xml:space="preserve">But </w:t>
      </w:r>
      <w:r w:rsidRPr="009C0918">
        <w:rPr>
          <w:rStyle w:val="StyleUnderline"/>
          <w:highlight w:val="cyan"/>
        </w:rPr>
        <w:t>despite these</w:t>
      </w:r>
      <w:r w:rsidRPr="002324A2">
        <w:rPr>
          <w:rStyle w:val="StyleUnderline"/>
        </w:rPr>
        <w:t xml:space="preserve"> challenges, </w:t>
      </w:r>
      <w:r w:rsidRPr="00782638">
        <w:rPr>
          <w:rStyle w:val="Emphasis"/>
        </w:rPr>
        <w:t xml:space="preserve">the </w:t>
      </w:r>
      <w:r w:rsidRPr="009C0918">
        <w:rPr>
          <w:rStyle w:val="Emphasis"/>
          <w:highlight w:val="cyan"/>
        </w:rPr>
        <w:t>WTO has not been a “failure</w:t>
      </w:r>
      <w:r w:rsidRPr="002324A2">
        <w:rPr>
          <w:rStyle w:val="StyleUnderline"/>
        </w:rPr>
        <w:t xml:space="preserve">.” Rather, </w:t>
      </w:r>
      <w:r w:rsidRPr="009C0918">
        <w:rPr>
          <w:rStyle w:val="StyleUnderline"/>
          <w:highlight w:val="cyan"/>
        </w:rPr>
        <w:t>it</w:t>
      </w:r>
      <w:r w:rsidRPr="002324A2">
        <w:rPr>
          <w:rStyle w:val="StyleUnderline"/>
        </w:rPr>
        <w:t xml:space="preserve"> has built upon the successes of its predecessor, the General Agreement on Tariffs and Trade, which entered into force in 1948.</w:t>
      </w:r>
      <w:r w:rsidRPr="002324A2">
        <w:rPr>
          <w:sz w:val="16"/>
        </w:rPr>
        <w:t xml:space="preserve"> The rules-based multilateral trading system that began with GATT </w:t>
      </w:r>
      <w:r w:rsidRPr="009C0918">
        <w:rPr>
          <w:rStyle w:val="Emphasis"/>
          <w:highlight w:val="cyan"/>
        </w:rPr>
        <w:t>has contributed</w:t>
      </w:r>
      <w:r w:rsidRPr="00782638">
        <w:rPr>
          <w:rStyle w:val="Emphasis"/>
        </w:rPr>
        <w:t xml:space="preserve"> immensely </w:t>
      </w:r>
      <w:r w:rsidRPr="009C0918">
        <w:rPr>
          <w:rStyle w:val="Emphasis"/>
          <w:highlight w:val="cyan"/>
        </w:rPr>
        <w:t>to global</w:t>
      </w:r>
      <w:r w:rsidRPr="00782638">
        <w:rPr>
          <w:rStyle w:val="Emphasis"/>
        </w:rPr>
        <w:t xml:space="preserve"> economic </w:t>
      </w:r>
      <w:r w:rsidRPr="009C0918">
        <w:rPr>
          <w:rStyle w:val="Emphasis"/>
          <w:highlight w:val="cyan"/>
        </w:rPr>
        <w:t>growth</w:t>
      </w:r>
      <w:r w:rsidRPr="002324A2">
        <w:rPr>
          <w:rStyle w:val="StyleUnderline"/>
        </w:rPr>
        <w:t xml:space="preserve"> </w:t>
      </w:r>
      <w:r w:rsidRPr="009C0918">
        <w:rPr>
          <w:rStyle w:val="StyleUnderline"/>
          <w:highlight w:val="cyan"/>
        </w:rPr>
        <w:t>over</w:t>
      </w:r>
      <w:r w:rsidRPr="002324A2">
        <w:rPr>
          <w:rStyle w:val="StyleUnderline"/>
        </w:rPr>
        <w:t xml:space="preserve"> the </w:t>
      </w:r>
      <w:r w:rsidRPr="009C0918">
        <w:rPr>
          <w:rStyle w:val="StyleUnderline"/>
          <w:highlight w:val="cyan"/>
        </w:rPr>
        <w:t>last</w:t>
      </w:r>
      <w:r w:rsidRPr="002324A2">
        <w:rPr>
          <w:rStyle w:val="StyleUnderline"/>
        </w:rPr>
        <w:t xml:space="preserve"> seven </w:t>
      </w:r>
      <w:r w:rsidRPr="009C0918">
        <w:rPr>
          <w:rStyle w:val="StyleUnderline"/>
          <w:highlight w:val="cyan"/>
        </w:rPr>
        <w:t>decades</w:t>
      </w:r>
      <w:r w:rsidRPr="002324A2">
        <w:rPr>
          <w:sz w:val="16"/>
        </w:rPr>
        <w:t>, by reducing average tariffs and steadily eliminating non-tariff barriers. As a result</w:t>
      </w:r>
      <w:r w:rsidRPr="009C0918">
        <w:rPr>
          <w:rStyle w:val="StyleUnderline"/>
          <w:highlight w:val="cyan"/>
        </w:rPr>
        <w:t xml:space="preserve">, </w:t>
      </w:r>
      <w:r w:rsidRPr="009C0918">
        <w:rPr>
          <w:rStyle w:val="Emphasis"/>
          <w:highlight w:val="cyan"/>
        </w:rPr>
        <w:t>living</w:t>
      </w:r>
      <w:r w:rsidRPr="00782638">
        <w:rPr>
          <w:rStyle w:val="Emphasis"/>
        </w:rPr>
        <w:t xml:space="preserve"> </w:t>
      </w:r>
      <w:r w:rsidRPr="009C0918">
        <w:rPr>
          <w:rStyle w:val="Emphasis"/>
          <w:highlight w:val="cyan"/>
        </w:rPr>
        <w:t>standards</w:t>
      </w:r>
      <w:r w:rsidRPr="00782638">
        <w:rPr>
          <w:rStyle w:val="Emphasis"/>
        </w:rPr>
        <w:t xml:space="preserve"> have </w:t>
      </w:r>
      <w:r w:rsidRPr="009C0918">
        <w:rPr>
          <w:rStyle w:val="Emphasis"/>
          <w:highlight w:val="cyan"/>
        </w:rPr>
        <w:t>improved</w:t>
      </w:r>
      <w:r w:rsidRPr="00782638">
        <w:rPr>
          <w:rStyle w:val="Emphasis"/>
        </w:rPr>
        <w:t xml:space="preserve"> in most countries</w:t>
      </w:r>
      <w:r w:rsidRPr="002324A2">
        <w:rPr>
          <w:rStyle w:val="StyleUnderline"/>
        </w:rPr>
        <w:t xml:space="preserve">. Moreover, rules-based global trade </w:t>
      </w:r>
      <w:r w:rsidRPr="009C0918">
        <w:rPr>
          <w:rStyle w:val="StyleUnderline"/>
          <w:highlight w:val="cyan"/>
        </w:rPr>
        <w:t xml:space="preserve">has helped to </w:t>
      </w:r>
      <w:r w:rsidRPr="009C0918">
        <w:rPr>
          <w:rStyle w:val="Emphasis"/>
          <w:highlight w:val="cyan"/>
        </w:rPr>
        <w:t>underpin peace</w:t>
      </w:r>
      <w:r w:rsidRPr="00782638">
        <w:rPr>
          <w:rStyle w:val="Emphasis"/>
        </w:rPr>
        <w:t xml:space="preserve"> </w:t>
      </w:r>
      <w:r w:rsidRPr="009C0918">
        <w:rPr>
          <w:rStyle w:val="Emphasis"/>
          <w:highlight w:val="cyan"/>
        </w:rPr>
        <w:t>and security</w:t>
      </w:r>
      <w:r w:rsidRPr="009C0918">
        <w:rPr>
          <w:rStyle w:val="StyleUnderline"/>
          <w:highlight w:val="cyan"/>
        </w:rPr>
        <w:t>,</w:t>
      </w:r>
      <w:r w:rsidRPr="002324A2">
        <w:rPr>
          <w:rStyle w:val="StyleUnderline"/>
        </w:rPr>
        <w:t xml:space="preserve"> because </w:t>
      </w:r>
      <w:r w:rsidRPr="009C0918">
        <w:rPr>
          <w:rStyle w:val="StyleUnderline"/>
          <w:highlight w:val="cyan"/>
        </w:rPr>
        <w:t>trading</w:t>
      </w:r>
      <w:r w:rsidRPr="002324A2">
        <w:rPr>
          <w:rStyle w:val="StyleUnderline"/>
        </w:rPr>
        <w:t xml:space="preserve"> partners are more </w:t>
      </w:r>
      <w:r w:rsidRPr="009C0918">
        <w:rPr>
          <w:rStyle w:val="StyleUnderline"/>
          <w:highlight w:val="cyan"/>
        </w:rPr>
        <w:t>likely to resolve differences through negotiations than</w:t>
      </w:r>
      <w:r w:rsidRPr="002324A2">
        <w:rPr>
          <w:rStyle w:val="StyleUnderline"/>
        </w:rPr>
        <w:t xml:space="preserve"> through </w:t>
      </w:r>
      <w:r w:rsidRPr="009C0918">
        <w:rPr>
          <w:rStyle w:val="StyleUnderline"/>
          <w:highlight w:val="cyan"/>
        </w:rPr>
        <w:t>armed conflict</w:t>
      </w:r>
      <w:r w:rsidRPr="002324A2">
        <w:rPr>
          <w:sz w:val="16"/>
        </w:rPr>
        <w:t xml:space="preserve">. Nonetheless, WTO members today recognize the need to reboot the organization for the 21st century. Developed countries believe that they have shouldered the burden of trade liberalization for far too long, and that developing countries should shoulder more obligations if they are </w:t>
      </w:r>
      <w:proofErr w:type="gramStart"/>
      <w:r w:rsidRPr="002324A2">
        <w:rPr>
          <w:sz w:val="16"/>
        </w:rPr>
        <w:t>in a position</w:t>
      </w:r>
      <w:proofErr w:type="gramEnd"/>
      <w:r w:rsidRPr="002324A2">
        <w:rPr>
          <w:sz w:val="16"/>
        </w:rPr>
        <w:t xml:space="preserve"> to do so. </w:t>
      </w:r>
      <w:proofErr w:type="gramStart"/>
      <w:r w:rsidRPr="002324A2">
        <w:rPr>
          <w:sz w:val="16"/>
        </w:rPr>
        <w:t>Least-developed</w:t>
      </w:r>
      <w:proofErr w:type="gramEnd"/>
      <w:r w:rsidRPr="002324A2">
        <w:rPr>
          <w:sz w:val="16"/>
        </w:rPr>
        <w:t xml:space="preserve"> and low-income developing countries, meanwhile, say that WTO rules are hampering their efforts to grow and modernize their economies. Over the last two decades, international trade has become a bogeyman for critics who blame it for the economic woes some countries face. But trade is not a zero-sum game: Rights and obligations can be balanced, as the evolution of global and regional trading rules since 1948 has shown. </w:t>
      </w:r>
      <w:r w:rsidRPr="009C0918">
        <w:rPr>
          <w:rStyle w:val="StyleUnderline"/>
          <w:highlight w:val="cyan"/>
        </w:rPr>
        <w:t>The question</w:t>
      </w:r>
      <w:r w:rsidRPr="002324A2">
        <w:rPr>
          <w:rStyle w:val="StyleUnderline"/>
        </w:rPr>
        <w:t xml:space="preserve"> facing the WTO and its members now, therefore, </w:t>
      </w:r>
      <w:r w:rsidRPr="009C0918">
        <w:rPr>
          <w:rStyle w:val="StyleUnderline"/>
          <w:highlight w:val="cyan"/>
        </w:rPr>
        <w:t xml:space="preserve">is </w:t>
      </w:r>
      <w:r w:rsidRPr="009C0918">
        <w:rPr>
          <w:rStyle w:val="Emphasis"/>
          <w:highlight w:val="cyan"/>
        </w:rPr>
        <w:t>how to make progress and reach</w:t>
      </w:r>
      <w:r w:rsidRPr="00782638">
        <w:rPr>
          <w:rStyle w:val="Emphasis"/>
        </w:rPr>
        <w:t xml:space="preserve"> mutually beneficial </w:t>
      </w:r>
      <w:r w:rsidRPr="009C0918">
        <w:rPr>
          <w:rStyle w:val="Emphasis"/>
          <w:highlight w:val="cyan"/>
        </w:rPr>
        <w:t>agreements</w:t>
      </w:r>
      <w:r w:rsidRPr="002324A2">
        <w:rPr>
          <w:rStyle w:val="StyleUnderline"/>
        </w:rPr>
        <w:t>.</w:t>
      </w:r>
      <w:r w:rsidRPr="002324A2">
        <w:rPr>
          <w:sz w:val="16"/>
        </w:rPr>
        <w:t xml:space="preserve"> </w:t>
      </w:r>
      <w:r w:rsidRPr="009C0918">
        <w:rPr>
          <w:rStyle w:val="StyleUnderline"/>
          <w:highlight w:val="cyan"/>
        </w:rPr>
        <w:t>All members should participate</w:t>
      </w:r>
      <w:r w:rsidRPr="002324A2">
        <w:rPr>
          <w:rStyle w:val="StyleUnderline"/>
        </w:rPr>
        <w:t xml:space="preserve"> in this endeavor, because that is the only way the organization can regain its credibility and carry out its rule-making function</w:t>
      </w:r>
      <w:r w:rsidRPr="002324A2">
        <w:rPr>
          <w:sz w:val="16"/>
        </w:rPr>
        <w:t>. New negotiations must therefore take account of members’ varying levels of economic development, and aim—as ever—to reach fair and equitable agreements. Other crucial priorities for the WTO include enhanced transparency, in the form of timely notifications of countries’ trade measures, and an effective dispute-settlement system that commands the confidence of all members. A moribund WTO does not serve any country’s interest</w:t>
      </w:r>
      <w:r w:rsidRPr="002324A2">
        <w:rPr>
          <w:rStyle w:val="StyleUnderline"/>
        </w:rPr>
        <w:t xml:space="preserve">. An </w:t>
      </w:r>
      <w:r w:rsidRPr="009C0918">
        <w:rPr>
          <w:rStyle w:val="StyleUnderline"/>
          <w:highlight w:val="cyan"/>
        </w:rPr>
        <w:t>effective</w:t>
      </w:r>
      <w:r w:rsidRPr="002324A2">
        <w:rPr>
          <w:rStyle w:val="StyleUnderline"/>
        </w:rPr>
        <w:t xml:space="preserve">, </w:t>
      </w:r>
      <w:r w:rsidRPr="00782638">
        <w:rPr>
          <w:rStyle w:val="Emphasis"/>
        </w:rPr>
        <w:t xml:space="preserve">rules-based international </w:t>
      </w:r>
      <w:r w:rsidRPr="009C0918">
        <w:rPr>
          <w:rStyle w:val="Emphasis"/>
          <w:highlight w:val="cyan"/>
        </w:rPr>
        <w:t xml:space="preserve">trade system </w:t>
      </w:r>
      <w:r w:rsidRPr="009C0918">
        <w:rPr>
          <w:rStyle w:val="Emphasis"/>
          <w:highlight w:val="cyan"/>
        </w:rPr>
        <w:lastRenderedPageBreak/>
        <w:t>is</w:t>
      </w:r>
      <w:r w:rsidRPr="00782638">
        <w:rPr>
          <w:rStyle w:val="Emphasis"/>
        </w:rPr>
        <w:t xml:space="preserve"> a public </w:t>
      </w:r>
      <w:r w:rsidRPr="009C0918">
        <w:rPr>
          <w:rStyle w:val="Emphasis"/>
          <w:highlight w:val="cyan"/>
        </w:rPr>
        <w:t>good</w:t>
      </w:r>
      <w:r w:rsidRPr="002324A2">
        <w:rPr>
          <w:rStyle w:val="StyleUnderline"/>
        </w:rPr>
        <w:t xml:space="preserve">, and </w:t>
      </w:r>
      <w:r w:rsidRPr="009C0918">
        <w:rPr>
          <w:rStyle w:val="StyleUnderline"/>
          <w:highlight w:val="cyan"/>
        </w:rPr>
        <w:t>failure</w:t>
      </w:r>
      <w:r w:rsidRPr="002324A2">
        <w:rPr>
          <w:rStyle w:val="StyleUnderline"/>
        </w:rPr>
        <w:t xml:space="preserve"> to revive it </w:t>
      </w:r>
      <w:r w:rsidRPr="009C0918">
        <w:rPr>
          <w:rStyle w:val="Emphasis"/>
          <w:highlight w:val="cyan"/>
        </w:rPr>
        <w:t>will undermine</w:t>
      </w:r>
      <w:r w:rsidRPr="00782638">
        <w:rPr>
          <w:rStyle w:val="Emphasis"/>
        </w:rPr>
        <w:t xml:space="preserve"> governments’ </w:t>
      </w:r>
      <w:r w:rsidRPr="009C0918">
        <w:rPr>
          <w:rStyle w:val="Emphasis"/>
          <w:highlight w:val="cyan"/>
        </w:rPr>
        <w:t>efforts to pull</w:t>
      </w:r>
      <w:r w:rsidRPr="00782638">
        <w:rPr>
          <w:rStyle w:val="Emphasis"/>
        </w:rPr>
        <w:t xml:space="preserve"> the global </w:t>
      </w:r>
      <w:r w:rsidRPr="009C0918">
        <w:rPr>
          <w:rStyle w:val="Emphasis"/>
          <w:highlight w:val="cyan"/>
        </w:rPr>
        <w:t>economy out</w:t>
      </w:r>
      <w:r w:rsidRPr="00782638">
        <w:rPr>
          <w:rStyle w:val="Emphasis"/>
        </w:rPr>
        <w:t xml:space="preserve"> </w:t>
      </w:r>
      <w:r w:rsidRPr="009C0918">
        <w:rPr>
          <w:rStyle w:val="Emphasis"/>
          <w:highlight w:val="cyan"/>
        </w:rPr>
        <w:t>of</w:t>
      </w:r>
      <w:r w:rsidRPr="00782638">
        <w:rPr>
          <w:rStyle w:val="Emphasis"/>
        </w:rPr>
        <w:t xml:space="preserve"> the </w:t>
      </w:r>
      <w:r w:rsidRPr="009C0918">
        <w:rPr>
          <w:rStyle w:val="Emphasis"/>
          <w:highlight w:val="cyan"/>
        </w:rPr>
        <w:t>recession</w:t>
      </w:r>
      <w:r w:rsidRPr="00782638">
        <w:rPr>
          <w:rStyle w:val="Emphasis"/>
        </w:rPr>
        <w:t xml:space="preserve"> </w:t>
      </w:r>
      <w:r w:rsidRPr="002324A2">
        <w:rPr>
          <w:rStyle w:val="StyleUnderline"/>
        </w:rPr>
        <w:t>caused by the COVID-19 pandemic. The WTO has an irreplaceable role to play in transforming countries’ economic prospects and the lives of people around the world</w:t>
      </w:r>
      <w:r w:rsidRPr="002324A2">
        <w:rPr>
          <w:sz w:val="16"/>
        </w:rPr>
        <w:t>. Although the current crisis has brought the organization’s deteriorating health into sharp focus, its further decline is not inevitable. In a world economy already imperiled by COVID-19, we must now apply the antidote—members’ political will, determination, and flexibility—needed to revive it.</w:t>
      </w:r>
    </w:p>
    <w:p w14:paraId="69DA6663" w14:textId="77777777" w:rsidR="00186EF7" w:rsidRPr="00186EF7" w:rsidRDefault="00186EF7" w:rsidP="00186EF7"/>
    <w:p w14:paraId="5956740E" w14:textId="749BDEC3" w:rsidR="00D11ED4" w:rsidRDefault="00186EF7" w:rsidP="00186EF7">
      <w:pPr>
        <w:pStyle w:val="Heading3"/>
      </w:pPr>
      <w:r>
        <w:lastRenderedPageBreak/>
        <w:t xml:space="preserve">WTO </w:t>
      </w:r>
      <w:r w:rsidR="002F4CC1">
        <w:t>Laundry List</w:t>
      </w:r>
    </w:p>
    <w:p w14:paraId="43DACC89" w14:textId="77777777" w:rsidR="00186EF7" w:rsidRDefault="00186EF7" w:rsidP="00186EF7">
      <w:pPr>
        <w:pStyle w:val="Heading4"/>
      </w:pPr>
      <w:r>
        <w:t xml:space="preserve">WTO improvements </w:t>
      </w:r>
      <w:proofErr w:type="gramStart"/>
      <w:r>
        <w:t>prevents</w:t>
      </w:r>
      <w:proofErr w:type="gramEnd"/>
      <w:r>
        <w:t xml:space="preserve"> a </w:t>
      </w:r>
      <w:r>
        <w:rPr>
          <w:u w:val="single"/>
        </w:rPr>
        <w:t>laundry list</w:t>
      </w:r>
      <w:r>
        <w:t xml:space="preserve"> of </w:t>
      </w:r>
      <w:r>
        <w:rPr>
          <w:u w:val="single"/>
        </w:rPr>
        <w:t>existential threats</w:t>
      </w:r>
      <w:r>
        <w:t xml:space="preserve">. </w:t>
      </w:r>
    </w:p>
    <w:p w14:paraId="3BE57717" w14:textId="77777777" w:rsidR="00186EF7" w:rsidRPr="00D672C4" w:rsidRDefault="00186EF7" w:rsidP="00186EF7">
      <w:r>
        <w:t xml:space="preserve">Alan </w:t>
      </w:r>
      <w:r w:rsidRPr="00D672C4">
        <w:rPr>
          <w:rStyle w:val="Style13ptBold"/>
        </w:rPr>
        <w:t>Wolff 23</w:t>
      </w:r>
      <w:r>
        <w:t>, Distinguished Visiting Fellow at the Peterson Institute for International Economics, former Secretariat of the World Trade Organization, J.D. from Columbia Law School, “In a fragmented world, we can’t take global trade for granted,” Fortune, 01-20-2023, https://fortune.com/2023/01/20/fragmented-world-global-trade-threats-wto-politics-international-economy-alan-wolff</w:t>
      </w:r>
    </w:p>
    <w:p w14:paraId="6D168698" w14:textId="77777777" w:rsidR="00186EF7" w:rsidRPr="00D672C4" w:rsidRDefault="00186EF7" w:rsidP="00186EF7">
      <w:pPr>
        <w:rPr>
          <w:sz w:val="16"/>
        </w:rPr>
      </w:pPr>
      <w:r w:rsidRPr="009C0918">
        <w:rPr>
          <w:rStyle w:val="StyleUnderline"/>
          <w:highlight w:val="cyan"/>
        </w:rPr>
        <w:t>Trade served the</w:t>
      </w:r>
      <w:r w:rsidRPr="00D672C4">
        <w:rPr>
          <w:rStyle w:val="StyleUnderline"/>
        </w:rPr>
        <w:t xml:space="preserve"> world </w:t>
      </w:r>
      <w:r w:rsidRPr="009C0918">
        <w:rPr>
          <w:rStyle w:val="StyleUnderline"/>
          <w:highlight w:val="cyan"/>
        </w:rPr>
        <w:t>economy</w:t>
      </w:r>
      <w:r w:rsidRPr="00D672C4">
        <w:rPr>
          <w:rStyle w:val="StyleUnderline"/>
        </w:rPr>
        <w:t xml:space="preserve"> very </w:t>
      </w:r>
      <w:r w:rsidRPr="009C0918">
        <w:rPr>
          <w:rStyle w:val="StyleUnderline"/>
          <w:highlight w:val="cyan"/>
        </w:rPr>
        <w:t>well</w:t>
      </w:r>
      <w:r w:rsidRPr="00D672C4">
        <w:rPr>
          <w:rStyle w:val="StyleUnderline"/>
        </w:rPr>
        <w:t xml:space="preserve"> in 2022</w:t>
      </w:r>
      <w:r w:rsidRPr="00D672C4">
        <w:rPr>
          <w:sz w:val="16"/>
        </w:rPr>
        <w:t>. Despite a global pandemic that has caused nearly 7 million deaths (over 1 million of them in the United States), trade bounced back and supplied needed vaccines, medical supplies, and equipment around the world–while supporting an economic recovery that was much stronger and faster than projected.</w:t>
      </w:r>
    </w:p>
    <w:p w14:paraId="14365BE0" w14:textId="77777777" w:rsidR="00186EF7" w:rsidRPr="00D672C4" w:rsidRDefault="00186EF7" w:rsidP="00186EF7">
      <w:pPr>
        <w:rPr>
          <w:sz w:val="16"/>
        </w:rPr>
      </w:pPr>
      <w:r w:rsidRPr="00D672C4">
        <w:rPr>
          <w:sz w:val="16"/>
        </w:rPr>
        <w:t xml:space="preserve">Global </w:t>
      </w:r>
      <w:r w:rsidRPr="009C0918">
        <w:rPr>
          <w:rStyle w:val="StyleUnderline"/>
          <w:highlight w:val="cyan"/>
        </w:rPr>
        <w:t>supply chains proved</w:t>
      </w:r>
      <w:r w:rsidRPr="00D672C4">
        <w:rPr>
          <w:rStyle w:val="StyleUnderline"/>
        </w:rPr>
        <w:t xml:space="preserve"> remarkably </w:t>
      </w:r>
      <w:r w:rsidRPr="009C0918">
        <w:rPr>
          <w:rStyle w:val="Emphasis"/>
          <w:highlight w:val="cyan"/>
        </w:rPr>
        <w:t>resilient</w:t>
      </w:r>
      <w:r w:rsidRPr="00D672C4">
        <w:rPr>
          <w:sz w:val="16"/>
        </w:rPr>
        <w:t>. In June, the World Trade Organization (</w:t>
      </w:r>
      <w:r w:rsidRPr="009C0918">
        <w:rPr>
          <w:rStyle w:val="StyleUnderline"/>
          <w:highlight w:val="cyan"/>
        </w:rPr>
        <w:t>WTO</w:t>
      </w:r>
      <w:r w:rsidRPr="00D672C4">
        <w:rPr>
          <w:sz w:val="16"/>
        </w:rPr>
        <w:t xml:space="preserve">) had a reasonably successful Ministerial Conference attended by trade ministers from most of the world’s trading nations. They </w:t>
      </w:r>
      <w:r w:rsidRPr="009C0918">
        <w:rPr>
          <w:rStyle w:val="StyleUnderline"/>
          <w:highlight w:val="cyan"/>
        </w:rPr>
        <w:t>made</w:t>
      </w:r>
      <w:r w:rsidRPr="00D672C4">
        <w:rPr>
          <w:sz w:val="16"/>
        </w:rPr>
        <w:t xml:space="preserve"> good </w:t>
      </w:r>
      <w:r w:rsidRPr="009C0918">
        <w:rPr>
          <w:rStyle w:val="StyleUnderline"/>
          <w:highlight w:val="cyan"/>
        </w:rPr>
        <w:t xml:space="preserve">progress on reining in </w:t>
      </w:r>
      <w:r w:rsidRPr="009C0918">
        <w:rPr>
          <w:rStyle w:val="Emphasis"/>
          <w:highlight w:val="cyan"/>
        </w:rPr>
        <w:t>fisheries</w:t>
      </w:r>
      <w:r w:rsidRPr="009C0918">
        <w:rPr>
          <w:rStyle w:val="StyleUnderline"/>
          <w:highlight w:val="cyan"/>
        </w:rPr>
        <w:t xml:space="preserve"> subsidies</w:t>
      </w:r>
      <w:r w:rsidRPr="00D672C4">
        <w:rPr>
          <w:sz w:val="16"/>
        </w:rPr>
        <w:t xml:space="preserve"> that were </w:t>
      </w:r>
      <w:r w:rsidRPr="00D672C4">
        <w:rPr>
          <w:rStyle w:val="Emphasis"/>
        </w:rPr>
        <w:t>stripping the oceans</w:t>
      </w:r>
      <w:r w:rsidRPr="00D672C4">
        <w:rPr>
          <w:sz w:val="16"/>
        </w:rPr>
        <w:t xml:space="preserve"> bare </w:t>
      </w:r>
      <w:r w:rsidRPr="00D672C4">
        <w:rPr>
          <w:rStyle w:val="StyleUnderline"/>
        </w:rPr>
        <w:t>of</w:t>
      </w:r>
      <w:r w:rsidRPr="00D672C4">
        <w:rPr>
          <w:sz w:val="16"/>
        </w:rPr>
        <w:t xml:space="preserve"> stocks of </w:t>
      </w:r>
      <w:r w:rsidRPr="00D672C4">
        <w:rPr>
          <w:rStyle w:val="StyleUnderline"/>
        </w:rPr>
        <w:t>this important food source</w:t>
      </w:r>
      <w:r w:rsidRPr="00D672C4">
        <w:rPr>
          <w:sz w:val="16"/>
        </w:rPr>
        <w:t xml:space="preserve"> for the world’s peoples and undermining the livelihood of fishermen, particularly in very poor countries.</w:t>
      </w:r>
    </w:p>
    <w:p w14:paraId="046F4E03" w14:textId="77777777" w:rsidR="00186EF7" w:rsidRPr="00D672C4" w:rsidRDefault="00186EF7" w:rsidP="00186EF7">
      <w:pPr>
        <w:rPr>
          <w:sz w:val="16"/>
        </w:rPr>
      </w:pPr>
      <w:r w:rsidRPr="00D672C4">
        <w:rPr>
          <w:sz w:val="16"/>
        </w:rPr>
        <w:t xml:space="preserve">The ministers noted </w:t>
      </w:r>
      <w:r w:rsidRPr="00E32A4B">
        <w:rPr>
          <w:sz w:val="16"/>
        </w:rPr>
        <w:t xml:space="preserve">that </w:t>
      </w:r>
      <w:r w:rsidRPr="00E32A4B">
        <w:rPr>
          <w:rStyle w:val="StyleUnderline"/>
        </w:rPr>
        <w:t xml:space="preserve">work was underway to </w:t>
      </w:r>
      <w:r w:rsidRPr="009C0918">
        <w:rPr>
          <w:rStyle w:val="StyleUnderline"/>
          <w:highlight w:val="cyan"/>
        </w:rPr>
        <w:t>address environmental issues</w:t>
      </w:r>
      <w:r w:rsidRPr="00E32A4B">
        <w:rPr>
          <w:rStyle w:val="StyleUnderline"/>
        </w:rPr>
        <w:t xml:space="preserve"> and</w:t>
      </w:r>
      <w:r w:rsidRPr="00D672C4">
        <w:rPr>
          <w:rStyle w:val="StyleUnderline"/>
        </w:rPr>
        <w:t xml:space="preserve"> promised</w:t>
      </w:r>
      <w:r w:rsidRPr="00D672C4">
        <w:rPr>
          <w:sz w:val="16"/>
        </w:rPr>
        <w:t xml:space="preserve"> to address </w:t>
      </w:r>
      <w:r w:rsidRPr="00D672C4">
        <w:rPr>
          <w:rStyle w:val="StyleUnderline"/>
        </w:rPr>
        <w:t>needed reforms</w:t>
      </w:r>
      <w:r w:rsidRPr="00D672C4">
        <w:rPr>
          <w:sz w:val="16"/>
        </w:rPr>
        <w:t xml:space="preserve"> of the global trade organization. They dodged a bullet by keeping in place a moratorium on levying customs duties on e-commerce, </w:t>
      </w:r>
      <w:r w:rsidRPr="009C0918">
        <w:rPr>
          <w:rStyle w:val="StyleUnderline"/>
          <w:highlight w:val="cyan"/>
        </w:rPr>
        <w:t xml:space="preserve">with </w:t>
      </w:r>
      <w:r w:rsidRPr="009C0918">
        <w:rPr>
          <w:rStyle w:val="Emphasis"/>
          <w:highlight w:val="cyan"/>
        </w:rPr>
        <w:t>digital trade</w:t>
      </w:r>
      <w:r w:rsidRPr="009C0918">
        <w:rPr>
          <w:rStyle w:val="StyleUnderline"/>
          <w:highlight w:val="cyan"/>
        </w:rPr>
        <w:t xml:space="preserve"> being one of the </w:t>
      </w:r>
      <w:r w:rsidRPr="009C0918">
        <w:rPr>
          <w:rStyle w:val="Emphasis"/>
          <w:highlight w:val="cyan"/>
        </w:rPr>
        <w:t>bright</w:t>
      </w:r>
      <w:r w:rsidRPr="00D672C4">
        <w:rPr>
          <w:rStyle w:val="Emphasis"/>
        </w:rPr>
        <w:t xml:space="preserve"> growth </w:t>
      </w:r>
      <w:r w:rsidRPr="009C0918">
        <w:rPr>
          <w:rStyle w:val="Emphasis"/>
          <w:highlight w:val="cyan"/>
        </w:rPr>
        <w:t>areas</w:t>
      </w:r>
      <w:r w:rsidRPr="00D672C4">
        <w:rPr>
          <w:rStyle w:val="StyleUnderline"/>
        </w:rPr>
        <w:t xml:space="preserve"> of international commerce</w:t>
      </w:r>
      <w:r w:rsidRPr="00D672C4">
        <w:rPr>
          <w:sz w:val="16"/>
        </w:rPr>
        <w:t>.</w:t>
      </w:r>
    </w:p>
    <w:p w14:paraId="3D106DF4" w14:textId="77777777" w:rsidR="00186EF7" w:rsidRPr="00D672C4" w:rsidRDefault="00186EF7" w:rsidP="00186EF7">
      <w:pPr>
        <w:rPr>
          <w:sz w:val="16"/>
        </w:rPr>
      </w:pPr>
      <w:r w:rsidRPr="00D672C4">
        <w:rPr>
          <w:sz w:val="16"/>
        </w:rPr>
        <w:t>This does not suggest that there will be smooth sailing for international trade in 2023. There are three areas of U.S. trade policy that will require particular attention.</w:t>
      </w:r>
    </w:p>
    <w:p w14:paraId="3A571191" w14:textId="77777777" w:rsidR="00186EF7" w:rsidRPr="00D672C4" w:rsidRDefault="00186EF7" w:rsidP="00186EF7">
      <w:pPr>
        <w:rPr>
          <w:sz w:val="16"/>
        </w:rPr>
      </w:pPr>
      <w:r w:rsidRPr="00D672C4">
        <w:rPr>
          <w:sz w:val="16"/>
        </w:rPr>
        <w:t>U.S.-China trade</w:t>
      </w:r>
    </w:p>
    <w:p w14:paraId="3949BF0B" w14:textId="77777777" w:rsidR="00186EF7" w:rsidRPr="00D672C4" w:rsidRDefault="00186EF7" w:rsidP="00186EF7">
      <w:pPr>
        <w:rPr>
          <w:sz w:val="16"/>
        </w:rPr>
      </w:pPr>
      <w:r w:rsidRPr="00D672C4">
        <w:rPr>
          <w:sz w:val="16"/>
        </w:rPr>
        <w:t>Under stress for many years, trade relations between the world’s two largest economies are beginning to fracture.</w:t>
      </w:r>
    </w:p>
    <w:p w14:paraId="5D32DAE4" w14:textId="77777777" w:rsidR="00186EF7" w:rsidRPr="00D672C4" w:rsidRDefault="00186EF7" w:rsidP="00186EF7">
      <w:pPr>
        <w:rPr>
          <w:sz w:val="16"/>
        </w:rPr>
      </w:pPr>
      <w:r w:rsidRPr="00D672C4">
        <w:rPr>
          <w:sz w:val="16"/>
        </w:rPr>
        <w:t>Trade data hasn’t shown this–yet. U.S. imports from China are up substantially from both last year and pre-pandemic levels. However, President Biden’s U.S. National Security Strategy has condemned China’s behavior. The gloves have come off. In October, the U.S. announced limits on exports to China of high-end technologies and semiconductors. These measures are qualitatively different from the broad Trump tariffs. The new sanctions target the growth of the technological capability of industries that China has identified as its highest priority.</w:t>
      </w:r>
    </w:p>
    <w:p w14:paraId="03044B20" w14:textId="77777777" w:rsidR="00186EF7" w:rsidRPr="00D672C4" w:rsidRDefault="00186EF7" w:rsidP="00186EF7">
      <w:pPr>
        <w:rPr>
          <w:sz w:val="16"/>
        </w:rPr>
      </w:pPr>
      <w:r w:rsidRPr="00D672C4">
        <w:rPr>
          <w:sz w:val="16"/>
        </w:rPr>
        <w:t xml:space="preserve">China has not yet launched visible countermeasures against the US. However, China has a record of using trade coercion to retaliate against policies that it disfavors. A further Chinese response to the recent U.S. export controls can be expected in 2023. It may not come to that, but continuing escalation could presage the beginning of a new Cold War. </w:t>
      </w:r>
    </w:p>
    <w:p w14:paraId="56C2CC7C" w14:textId="77777777" w:rsidR="00186EF7" w:rsidRPr="00D672C4" w:rsidRDefault="00186EF7" w:rsidP="00186EF7">
      <w:pPr>
        <w:rPr>
          <w:sz w:val="16"/>
        </w:rPr>
      </w:pPr>
      <w:r w:rsidRPr="00D672C4">
        <w:rPr>
          <w:sz w:val="16"/>
        </w:rPr>
        <w:t>Discord among friends</w:t>
      </w:r>
    </w:p>
    <w:p w14:paraId="0A2BA44B" w14:textId="77777777" w:rsidR="00186EF7" w:rsidRPr="00D672C4" w:rsidRDefault="00186EF7" w:rsidP="00186EF7">
      <w:pPr>
        <w:rPr>
          <w:sz w:val="16"/>
        </w:rPr>
      </w:pPr>
      <w:r w:rsidRPr="00D672C4">
        <w:rPr>
          <w:sz w:val="16"/>
        </w:rPr>
        <w:t>While the Biden Administration deserves kudos for its leadership of like-minded democracies with respect to sanctions against Russia, all is not well in relations among the allies. European and Asian allies resent what they view as discrimination contained in the Inflation Reduction Act–providing subsidies only to the purchase of U.S.-produced electric vehicles and batteries.</w:t>
      </w:r>
    </w:p>
    <w:p w14:paraId="474A834C" w14:textId="77777777" w:rsidR="00186EF7" w:rsidRPr="00D672C4" w:rsidRDefault="00186EF7" w:rsidP="00186EF7">
      <w:pPr>
        <w:rPr>
          <w:sz w:val="16"/>
        </w:rPr>
      </w:pPr>
      <w:r w:rsidRPr="00D672C4">
        <w:rPr>
          <w:sz w:val="16"/>
        </w:rPr>
        <w:t>Allies are equally concerned that America’s CHIPS Act is leading to a semiconductor subsidy competition that they might not be able to match. Further friction can be expected as the U.S. presses its allies to align with its China policy. The U.S. may find that Europe, Japan, and Korea, while wary of China, have a different perspective, one that places a greater value maintaining good trade relations with a market of 1.4 billion consumers.</w:t>
      </w:r>
    </w:p>
    <w:p w14:paraId="109BE157" w14:textId="77777777" w:rsidR="00186EF7" w:rsidRPr="00D672C4" w:rsidRDefault="00186EF7" w:rsidP="00186EF7">
      <w:pPr>
        <w:rPr>
          <w:sz w:val="16"/>
        </w:rPr>
      </w:pPr>
      <w:r w:rsidRPr="00D672C4">
        <w:rPr>
          <w:sz w:val="16"/>
        </w:rPr>
        <w:t>Unilateral actions taken by Europe such as putting in place a carbon border adjustment scheme may also impact transatlantic relations.</w:t>
      </w:r>
    </w:p>
    <w:p w14:paraId="47207B34" w14:textId="77777777" w:rsidR="00186EF7" w:rsidRPr="00D672C4" w:rsidRDefault="00186EF7" w:rsidP="00186EF7">
      <w:pPr>
        <w:rPr>
          <w:sz w:val="16"/>
        </w:rPr>
      </w:pPr>
      <w:r w:rsidRPr="00D672C4">
        <w:rPr>
          <w:sz w:val="16"/>
        </w:rPr>
        <w:t>It is not at all clear that there is enough on offer from the U.S. to further economic relations with its allies and trading partners. The Biden Administration has not proposed any additional access to the American market, nor sought any from its trading partners. Despite speaking warmly of friend-shoring, there is no clear trade-liberalizing component to the administration’s initiatives with Asia (the Indo-Pacific Economic Framework), with Europe (the Trade and Technology Council), or with its neighbors in this hemisphere (the Americas Partnership for Economic Prosperity).</w:t>
      </w:r>
    </w:p>
    <w:p w14:paraId="4423675C" w14:textId="77777777" w:rsidR="00186EF7" w:rsidRPr="00D672C4" w:rsidRDefault="00186EF7" w:rsidP="00186EF7">
      <w:pPr>
        <w:rPr>
          <w:sz w:val="16"/>
        </w:rPr>
      </w:pPr>
      <w:r w:rsidRPr="00674614">
        <w:rPr>
          <w:rStyle w:val="StyleUnderline"/>
        </w:rPr>
        <w:lastRenderedPageBreak/>
        <w:t xml:space="preserve">The current U.S.-led global trading system is </w:t>
      </w:r>
      <w:r w:rsidRPr="00674614">
        <w:rPr>
          <w:rStyle w:val="Emphasis"/>
        </w:rPr>
        <w:t>fraying</w:t>
      </w:r>
      <w:r w:rsidRPr="00674614">
        <w:rPr>
          <w:sz w:val="16"/>
        </w:rPr>
        <w:t>. In too many cases</w:t>
      </w:r>
      <w:r w:rsidRPr="00D672C4">
        <w:rPr>
          <w:sz w:val="16"/>
        </w:rPr>
        <w:t xml:space="preserve">, the </w:t>
      </w:r>
      <w:r w:rsidRPr="009C0918">
        <w:rPr>
          <w:rStyle w:val="StyleUnderline"/>
          <w:highlight w:val="cyan"/>
        </w:rPr>
        <w:t>rules</w:t>
      </w:r>
      <w:r w:rsidRPr="00D672C4">
        <w:rPr>
          <w:rStyle w:val="StyleUnderline"/>
        </w:rPr>
        <w:t xml:space="preserve"> are unenforceable or </w:t>
      </w:r>
      <w:r w:rsidRPr="009C0918">
        <w:rPr>
          <w:rStyle w:val="StyleUnderline"/>
          <w:highlight w:val="cyan"/>
        </w:rPr>
        <w:t>have large gaps</w:t>
      </w:r>
      <w:r w:rsidRPr="00D672C4">
        <w:rPr>
          <w:rStyle w:val="StyleUnderline"/>
        </w:rPr>
        <w:t xml:space="preserve">. The largest players are </w:t>
      </w:r>
      <w:r w:rsidRPr="00D672C4">
        <w:rPr>
          <w:rStyle w:val="Emphasis"/>
        </w:rPr>
        <w:t>not obeying</w:t>
      </w:r>
      <w:r w:rsidRPr="00D672C4">
        <w:rPr>
          <w:sz w:val="16"/>
        </w:rPr>
        <w:t xml:space="preserve"> the rules, and where there are no rules, they are unwilling or unable to work together to fill in the gaps in the rulebook. Increasingly, </w:t>
      </w:r>
      <w:r w:rsidRPr="00D672C4">
        <w:rPr>
          <w:rStyle w:val="StyleUnderline"/>
        </w:rPr>
        <w:t>trading nations are relying on alternative venues to negotiate trade agreements</w:t>
      </w:r>
      <w:r w:rsidRPr="00D672C4">
        <w:rPr>
          <w:sz w:val="16"/>
        </w:rPr>
        <w:t>.</w:t>
      </w:r>
    </w:p>
    <w:p w14:paraId="1D411CB9" w14:textId="77777777" w:rsidR="00186EF7" w:rsidRPr="00D672C4" w:rsidRDefault="00186EF7" w:rsidP="00186EF7">
      <w:pPr>
        <w:rPr>
          <w:sz w:val="16"/>
        </w:rPr>
      </w:pPr>
      <w:r w:rsidRPr="009C0918">
        <w:rPr>
          <w:rStyle w:val="StyleUnderline"/>
          <w:highlight w:val="cyan"/>
        </w:rPr>
        <w:t>The trading system is</w:t>
      </w:r>
      <w:r w:rsidRPr="00D672C4">
        <w:rPr>
          <w:rStyle w:val="StyleUnderline"/>
        </w:rPr>
        <w:t xml:space="preserve"> at risk of </w:t>
      </w:r>
      <w:r w:rsidRPr="009C0918">
        <w:rPr>
          <w:rStyle w:val="Emphasis"/>
          <w:highlight w:val="cyan"/>
        </w:rPr>
        <w:t>fragmenting</w:t>
      </w:r>
      <w:r w:rsidRPr="00D672C4">
        <w:rPr>
          <w:rStyle w:val="StyleUnderline"/>
        </w:rPr>
        <w:t xml:space="preserve"> not only due to geopolitical rivalry, but also </w:t>
      </w:r>
      <w:r w:rsidRPr="009C0918">
        <w:rPr>
          <w:rStyle w:val="StyleUnderline"/>
          <w:highlight w:val="cyan"/>
        </w:rPr>
        <w:t xml:space="preserve">because the system is </w:t>
      </w:r>
      <w:r w:rsidRPr="009C0918">
        <w:rPr>
          <w:rStyle w:val="Emphasis"/>
          <w:highlight w:val="cyan"/>
        </w:rPr>
        <w:t>not</w:t>
      </w:r>
      <w:r w:rsidRPr="00D672C4">
        <w:rPr>
          <w:rStyle w:val="Emphasis"/>
        </w:rPr>
        <w:t xml:space="preserve"> being </w:t>
      </w:r>
      <w:r w:rsidRPr="009C0918">
        <w:rPr>
          <w:rStyle w:val="Emphasis"/>
          <w:highlight w:val="cyan"/>
        </w:rPr>
        <w:t>updated</w:t>
      </w:r>
      <w:r w:rsidRPr="009C0918">
        <w:rPr>
          <w:rStyle w:val="StyleUnderline"/>
          <w:highlight w:val="cyan"/>
        </w:rPr>
        <w:t xml:space="preserve"> to meet</w:t>
      </w:r>
      <w:r w:rsidRPr="00D672C4">
        <w:rPr>
          <w:rStyle w:val="StyleUnderline"/>
        </w:rPr>
        <w:t xml:space="preserve"> the largest </w:t>
      </w:r>
      <w:r w:rsidRPr="009C0918">
        <w:rPr>
          <w:rStyle w:val="StyleUnderline"/>
          <w:highlight w:val="cyan"/>
        </w:rPr>
        <w:t>problems</w:t>
      </w:r>
      <w:r w:rsidRPr="00D672C4">
        <w:rPr>
          <w:rStyle w:val="StyleUnderline"/>
        </w:rPr>
        <w:t xml:space="preserve"> </w:t>
      </w:r>
      <w:r w:rsidRPr="009C0918">
        <w:rPr>
          <w:rStyle w:val="Emphasis"/>
          <w:highlight w:val="cyan"/>
        </w:rPr>
        <w:t>facing humanity</w:t>
      </w:r>
      <w:r w:rsidRPr="00D672C4">
        <w:rPr>
          <w:sz w:val="16"/>
        </w:rPr>
        <w:t>–</w:t>
      </w:r>
      <w:r w:rsidRPr="00D672C4">
        <w:rPr>
          <w:rStyle w:val="StyleUnderline"/>
        </w:rPr>
        <w:t xml:space="preserve">agreeing on measures to fight </w:t>
      </w:r>
      <w:r w:rsidRPr="009C0918">
        <w:rPr>
          <w:rStyle w:val="Emphasis"/>
          <w:highlight w:val="cyan"/>
        </w:rPr>
        <w:t>climate change</w:t>
      </w:r>
      <w:r w:rsidRPr="009C0918">
        <w:rPr>
          <w:rStyle w:val="StyleUnderline"/>
          <w:highlight w:val="cyan"/>
        </w:rPr>
        <w:t xml:space="preserve"> and </w:t>
      </w:r>
      <w:r w:rsidRPr="009C0918">
        <w:rPr>
          <w:rStyle w:val="Emphasis"/>
          <w:highlight w:val="cyan"/>
        </w:rPr>
        <w:t>future pandemics</w:t>
      </w:r>
      <w:r w:rsidRPr="00D672C4">
        <w:rPr>
          <w:sz w:val="16"/>
        </w:rPr>
        <w:t xml:space="preserve"> effectively </w:t>
      </w:r>
      <w:r w:rsidRPr="009C0918">
        <w:rPr>
          <w:rStyle w:val="StyleUnderline"/>
          <w:highlight w:val="cyan"/>
        </w:rPr>
        <w:t>and making sure</w:t>
      </w:r>
      <w:r w:rsidRPr="00D672C4">
        <w:rPr>
          <w:rStyle w:val="StyleUnderline"/>
        </w:rPr>
        <w:t xml:space="preserve"> that </w:t>
      </w:r>
      <w:r w:rsidRPr="009C0918">
        <w:rPr>
          <w:rStyle w:val="StyleUnderline"/>
          <w:highlight w:val="cyan"/>
        </w:rPr>
        <w:t>the</w:t>
      </w:r>
      <w:r w:rsidRPr="00D672C4">
        <w:rPr>
          <w:rStyle w:val="StyleUnderline"/>
        </w:rPr>
        <w:t xml:space="preserve"> </w:t>
      </w:r>
      <w:r w:rsidRPr="00D672C4">
        <w:rPr>
          <w:rStyle w:val="Emphasis"/>
        </w:rPr>
        <w:t xml:space="preserve">global </w:t>
      </w:r>
      <w:r w:rsidRPr="009C0918">
        <w:rPr>
          <w:rStyle w:val="Emphasis"/>
          <w:highlight w:val="cyan"/>
        </w:rPr>
        <w:t>digital economy</w:t>
      </w:r>
      <w:r w:rsidRPr="009C0918">
        <w:rPr>
          <w:rStyle w:val="StyleUnderline"/>
          <w:highlight w:val="cyan"/>
        </w:rPr>
        <w:t xml:space="preserve"> functions</w:t>
      </w:r>
      <w:r w:rsidRPr="00D672C4">
        <w:rPr>
          <w:rStyle w:val="StyleUnderline"/>
        </w:rPr>
        <w:t xml:space="preserve"> well</w:t>
      </w:r>
      <w:r w:rsidRPr="00D672C4">
        <w:rPr>
          <w:sz w:val="16"/>
        </w:rPr>
        <w:t>.</w:t>
      </w:r>
    </w:p>
    <w:p w14:paraId="65F7B90D" w14:textId="77777777" w:rsidR="00186EF7" w:rsidRPr="00D672C4" w:rsidRDefault="00186EF7" w:rsidP="00186EF7">
      <w:pPr>
        <w:rPr>
          <w:sz w:val="16"/>
        </w:rPr>
      </w:pPr>
      <w:r w:rsidRPr="009C0918">
        <w:rPr>
          <w:rStyle w:val="StyleUnderline"/>
          <w:highlight w:val="cyan"/>
        </w:rPr>
        <w:t xml:space="preserve">The U.S. is clear in its </w:t>
      </w:r>
      <w:r w:rsidRPr="009C0918">
        <w:rPr>
          <w:rStyle w:val="Emphasis"/>
          <w:highlight w:val="cyan"/>
        </w:rPr>
        <w:t>global leadership</w:t>
      </w:r>
      <w:r w:rsidRPr="00D672C4">
        <w:rPr>
          <w:rStyle w:val="Emphasis"/>
        </w:rPr>
        <w:t xml:space="preserve"> for democracy</w:t>
      </w:r>
      <w:r w:rsidRPr="00D672C4">
        <w:rPr>
          <w:sz w:val="16"/>
        </w:rPr>
        <w:t xml:space="preserve">–but </w:t>
      </w:r>
      <w:r w:rsidRPr="009C0918">
        <w:rPr>
          <w:rStyle w:val="StyleUnderline"/>
          <w:highlight w:val="cyan"/>
        </w:rPr>
        <w:t>it should</w:t>
      </w:r>
      <w:r w:rsidRPr="00D672C4">
        <w:rPr>
          <w:sz w:val="16"/>
        </w:rPr>
        <w:t xml:space="preserve"> equally </w:t>
      </w:r>
      <w:r w:rsidRPr="009C0918">
        <w:rPr>
          <w:rStyle w:val="StyleUnderline"/>
          <w:highlight w:val="cyan"/>
        </w:rPr>
        <w:t>invest in</w:t>
      </w:r>
      <w:r w:rsidRPr="00D672C4">
        <w:rPr>
          <w:rStyle w:val="StyleUnderline"/>
        </w:rPr>
        <w:t xml:space="preserve"> a </w:t>
      </w:r>
      <w:r w:rsidRPr="009C0918">
        <w:rPr>
          <w:rStyle w:val="StyleUnderline"/>
          <w:highlight w:val="cyan"/>
        </w:rPr>
        <w:t>foreign</w:t>
      </w:r>
      <w:r w:rsidRPr="00D672C4">
        <w:rPr>
          <w:rStyle w:val="StyleUnderline"/>
        </w:rPr>
        <w:t xml:space="preserve"> economic </w:t>
      </w:r>
      <w:r w:rsidRPr="009C0918">
        <w:rPr>
          <w:rStyle w:val="StyleUnderline"/>
          <w:highlight w:val="cyan"/>
        </w:rPr>
        <w:t>policy that unites like-minded countries in</w:t>
      </w:r>
      <w:r w:rsidRPr="00D672C4">
        <w:rPr>
          <w:rStyle w:val="StyleUnderline"/>
        </w:rPr>
        <w:t xml:space="preserve"> an open, fair, and </w:t>
      </w:r>
      <w:r w:rsidRPr="00D672C4">
        <w:rPr>
          <w:rStyle w:val="Emphasis"/>
        </w:rPr>
        <w:t xml:space="preserve">effective </w:t>
      </w:r>
      <w:r w:rsidRPr="009C0918">
        <w:rPr>
          <w:rStyle w:val="Emphasis"/>
          <w:highlight w:val="cyan"/>
        </w:rPr>
        <w:t>trade</w:t>
      </w:r>
      <w:r w:rsidRPr="00D672C4">
        <w:rPr>
          <w:rStyle w:val="Emphasis"/>
        </w:rPr>
        <w:t xml:space="preserve"> system</w:t>
      </w:r>
      <w:r w:rsidRPr="00D672C4">
        <w:rPr>
          <w:sz w:val="16"/>
        </w:rPr>
        <w:t xml:space="preserve"> that meets U.S. geopolitical objectives.</w:t>
      </w:r>
    </w:p>
    <w:p w14:paraId="6B830B60" w14:textId="77777777" w:rsidR="00186EF7" w:rsidRPr="00D672C4" w:rsidRDefault="00186EF7" w:rsidP="00186EF7">
      <w:pPr>
        <w:rPr>
          <w:sz w:val="16"/>
        </w:rPr>
      </w:pPr>
      <w:r w:rsidRPr="00D672C4">
        <w:rPr>
          <w:sz w:val="16"/>
        </w:rPr>
        <w:t xml:space="preserve">With goodwill and strong efforts, the 164 </w:t>
      </w:r>
      <w:r w:rsidRPr="00D672C4">
        <w:rPr>
          <w:rStyle w:val="StyleUnderline"/>
        </w:rPr>
        <w:t xml:space="preserve">members of </w:t>
      </w:r>
      <w:r w:rsidRPr="009C0918">
        <w:rPr>
          <w:rStyle w:val="StyleUnderline"/>
          <w:highlight w:val="cyan"/>
        </w:rPr>
        <w:t>the WTO can</w:t>
      </w:r>
      <w:r w:rsidRPr="00D672C4">
        <w:rPr>
          <w:rStyle w:val="StyleUnderline"/>
        </w:rPr>
        <w:t xml:space="preserve"> find a way to </w:t>
      </w:r>
      <w:r w:rsidRPr="009C0918">
        <w:rPr>
          <w:rStyle w:val="StyleUnderline"/>
          <w:highlight w:val="cyan"/>
        </w:rPr>
        <w:t xml:space="preserve">pull together and </w:t>
      </w:r>
      <w:r w:rsidRPr="009C0918">
        <w:rPr>
          <w:rStyle w:val="Emphasis"/>
          <w:highlight w:val="cyan"/>
        </w:rPr>
        <w:t>move toward a better place</w:t>
      </w:r>
      <w:r w:rsidRPr="009B2ED0">
        <w:rPr>
          <w:sz w:val="16"/>
        </w:rPr>
        <w:t>.</w:t>
      </w:r>
      <w:r w:rsidRPr="00D672C4">
        <w:rPr>
          <w:sz w:val="16"/>
        </w:rPr>
        <w:t xml:space="preserve"> America should be in the lead to make this happen.</w:t>
      </w:r>
    </w:p>
    <w:p w14:paraId="018F78FC" w14:textId="32826F84" w:rsidR="001976DF" w:rsidRDefault="002F4CC1" w:rsidP="004C3775">
      <w:pPr>
        <w:pStyle w:val="Heading4"/>
      </w:pPr>
      <w:r>
        <w:t>Those</w:t>
      </w:r>
      <w:r w:rsidR="00265DCC">
        <w:t xml:space="preserve"> </w:t>
      </w:r>
      <w:r w:rsidR="00265DCC" w:rsidRPr="00FC31B2">
        <w:rPr>
          <w:u w:val="single"/>
        </w:rPr>
        <w:t>outweigh</w:t>
      </w:r>
      <w:r w:rsidR="00265DCC">
        <w:t xml:space="preserve">: </w:t>
      </w:r>
    </w:p>
    <w:p w14:paraId="2BDD724A" w14:textId="2684340E" w:rsidR="00FD6B30" w:rsidRPr="00265DCC" w:rsidRDefault="00CF7851" w:rsidP="00FD6B30">
      <w:pPr>
        <w:pStyle w:val="Heading4"/>
        <w:rPr>
          <w:rFonts w:asciiTheme="minorHAnsi" w:hAnsiTheme="minorHAnsi" w:cstheme="minorHAnsi"/>
          <w:u w:val="single"/>
        </w:rPr>
      </w:pPr>
      <w:r>
        <w:t>1.</w:t>
      </w:r>
      <w:r w:rsidR="00C65FAE">
        <w:rPr>
          <w:rFonts w:asciiTheme="minorHAnsi" w:hAnsiTheme="minorHAnsi" w:cstheme="minorHAnsi"/>
        </w:rPr>
        <w:t xml:space="preserve"> </w:t>
      </w:r>
      <w:r w:rsidR="00C65FAE">
        <w:rPr>
          <w:rFonts w:asciiTheme="minorHAnsi" w:hAnsiTheme="minorHAnsi" w:cstheme="minorHAnsi"/>
          <w:u w:val="single"/>
        </w:rPr>
        <w:t>PANDEMICS:</w:t>
      </w:r>
      <w:r w:rsidR="00FD6B30">
        <w:rPr>
          <w:rFonts w:asciiTheme="minorHAnsi" w:hAnsiTheme="minorHAnsi" w:cstheme="minorHAnsi"/>
        </w:rPr>
        <w:t xml:space="preserve"> </w:t>
      </w:r>
      <w:r w:rsidR="00C65FAE">
        <w:rPr>
          <w:rFonts w:asciiTheme="minorHAnsi" w:hAnsiTheme="minorHAnsi" w:cstheme="minorHAnsi"/>
        </w:rPr>
        <w:t>They</w:t>
      </w:r>
      <w:r w:rsidR="00FD6B30">
        <w:rPr>
          <w:rFonts w:asciiTheme="minorHAnsi" w:hAnsiTheme="minorHAnsi" w:cstheme="minorHAnsi"/>
        </w:rPr>
        <w:t xml:space="preserve"> cause </w:t>
      </w:r>
      <w:r w:rsidR="00FD6B30" w:rsidRPr="00265DCC">
        <w:rPr>
          <w:rFonts w:asciiTheme="minorHAnsi" w:hAnsiTheme="minorHAnsi" w:cstheme="minorHAnsi"/>
          <w:u w:val="single"/>
        </w:rPr>
        <w:t>extinction</w:t>
      </w:r>
      <w:r w:rsidR="00FD6B30">
        <w:rPr>
          <w:rFonts w:asciiTheme="minorHAnsi" w:hAnsiTheme="minorHAnsi" w:cstheme="minorHAnsi"/>
        </w:rPr>
        <w:t xml:space="preserve"> — we’re sitting on a </w:t>
      </w:r>
      <w:r w:rsidR="00FD6B30">
        <w:rPr>
          <w:rFonts w:asciiTheme="minorHAnsi" w:hAnsiTheme="minorHAnsi" w:cstheme="minorHAnsi"/>
          <w:u w:val="single"/>
        </w:rPr>
        <w:t>time bomb</w:t>
      </w:r>
      <w:r w:rsidR="00FD6B30" w:rsidRPr="0004212A">
        <w:rPr>
          <w:rFonts w:asciiTheme="minorHAnsi" w:hAnsiTheme="minorHAnsi" w:cstheme="minorHAnsi"/>
        </w:rPr>
        <w:t>.</w:t>
      </w:r>
    </w:p>
    <w:p w14:paraId="69763D6C" w14:textId="08970507" w:rsidR="00FD6B30" w:rsidRPr="004E7F0F" w:rsidRDefault="00FD6B30" w:rsidP="00FD6B30">
      <w:pPr>
        <w:rPr>
          <w:rFonts w:asciiTheme="minorHAnsi" w:hAnsiTheme="minorHAnsi" w:cstheme="minorHAnsi"/>
        </w:rPr>
      </w:pPr>
      <w:r w:rsidRPr="004E7F0F">
        <w:rPr>
          <w:rFonts w:asciiTheme="minorHAnsi" w:hAnsiTheme="minorHAnsi" w:cstheme="minorHAnsi"/>
        </w:rPr>
        <w:t xml:space="preserve">Eleftherios </w:t>
      </w:r>
      <w:r w:rsidRPr="004E7F0F">
        <w:rPr>
          <w:rStyle w:val="Style13ptBold"/>
          <w:rFonts w:asciiTheme="minorHAnsi" w:hAnsiTheme="minorHAnsi" w:cstheme="minorHAnsi"/>
        </w:rPr>
        <w:t>Diamandis 22</w:t>
      </w:r>
      <w:r w:rsidRPr="004E7F0F">
        <w:rPr>
          <w:rFonts w:asciiTheme="minorHAnsi" w:hAnsiTheme="minorHAnsi" w:cstheme="minorHAnsi"/>
        </w:rPr>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4E7F0F">
        <w:rPr>
          <w:rFonts w:asciiTheme="minorHAnsi" w:hAnsiTheme="minorHAnsi" w:cstheme="minorHAnsi"/>
          <w:i/>
          <w:iCs/>
        </w:rPr>
        <w:t>Open Life Sciences</w:t>
      </w:r>
      <w:r w:rsidRPr="004E7F0F">
        <w:rPr>
          <w:rFonts w:asciiTheme="minorHAnsi" w:hAnsiTheme="minorHAnsi" w:cstheme="minorHAnsi"/>
        </w:rPr>
        <w:t xml:space="preserve">, 17(1), </w:t>
      </w:r>
      <w:r w:rsidRPr="00F80B4B">
        <w:rPr>
          <w:rFonts w:asciiTheme="minorHAnsi" w:hAnsiTheme="minorHAnsi" w:cstheme="minorHAnsi"/>
        </w:rPr>
        <w:t>https://doi.org/10.1515/biol-2022-0005</w:t>
      </w:r>
      <w:r w:rsidRPr="004E7F0F">
        <w:rPr>
          <w:rFonts w:asciiTheme="minorHAnsi" w:hAnsiTheme="minorHAnsi" w:cstheme="minorHAnsi"/>
        </w:rPr>
        <w:t xml:space="preserve"> </w:t>
      </w:r>
    </w:p>
    <w:p w14:paraId="781F4F71" w14:textId="77777777" w:rsidR="00FD6B30" w:rsidRPr="004E7F0F" w:rsidRDefault="00FD6B30" w:rsidP="00FD6B30">
      <w:pPr>
        <w:rPr>
          <w:rFonts w:asciiTheme="minorHAnsi" w:hAnsiTheme="minorHAnsi" w:cstheme="minorHAnsi"/>
          <w:sz w:val="16"/>
        </w:rPr>
      </w:pPr>
      <w:r w:rsidRPr="004E7F0F">
        <w:rPr>
          <w:rFonts w:asciiTheme="minorHAnsi" w:hAnsiTheme="minorHAnsi" w:cstheme="minorHAnsi"/>
          <w:sz w:val="16"/>
        </w:rPr>
        <w:t>Abstract</w:t>
      </w:r>
    </w:p>
    <w:p w14:paraId="6437A1E0" w14:textId="77777777" w:rsidR="00FD6B30" w:rsidRPr="004E7F0F" w:rsidRDefault="00FD6B30" w:rsidP="00FD6B30">
      <w:pPr>
        <w:rPr>
          <w:rFonts w:asciiTheme="minorHAnsi" w:hAnsiTheme="minorHAnsi" w:cstheme="minorHAnsi"/>
          <w:sz w:val="16"/>
        </w:rPr>
      </w:pPr>
      <w:r w:rsidRPr="004E7F0F">
        <w:rPr>
          <w:rFonts w:asciiTheme="minorHAnsi" w:hAnsiTheme="minorHAnsi" w:cstheme="minorHAnsi"/>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9C0918">
        <w:rPr>
          <w:rStyle w:val="StyleUnderline"/>
          <w:rFonts w:asciiTheme="minorHAnsi" w:hAnsiTheme="minorHAnsi" w:cstheme="minorHAnsi"/>
          <w:highlight w:val="cyan"/>
        </w:rPr>
        <w:t>We</w:t>
      </w:r>
      <w:r w:rsidRPr="004E7F0F">
        <w:rPr>
          <w:rStyle w:val="StyleUnderline"/>
          <w:rFonts w:asciiTheme="minorHAnsi" w:hAnsiTheme="minorHAnsi" w:cstheme="minorHAnsi"/>
        </w:rPr>
        <w:t xml:space="preserve"> now </w:t>
      </w:r>
      <w:proofErr w:type="gramStart"/>
      <w:r w:rsidRPr="009C0918">
        <w:rPr>
          <w:rStyle w:val="Emphasis"/>
          <w:rFonts w:asciiTheme="minorHAnsi" w:hAnsiTheme="minorHAnsi" w:cstheme="minorHAnsi"/>
          <w:highlight w:val="cyan"/>
        </w:rPr>
        <w:t>have</w:t>
      </w:r>
      <w:r w:rsidRPr="009C0918">
        <w:rPr>
          <w:rStyle w:val="StyleUnderline"/>
          <w:rFonts w:asciiTheme="minorHAnsi" w:hAnsiTheme="minorHAnsi" w:cstheme="minorHAnsi"/>
          <w:highlight w:val="cyan"/>
        </w:rPr>
        <w:t xml:space="preserve"> to</w:t>
      </w:r>
      <w:proofErr w:type="gramEnd"/>
      <w:r w:rsidRPr="004E7F0F">
        <w:rPr>
          <w:rStyle w:val="StyleUnderline"/>
          <w:rFonts w:asciiTheme="minorHAnsi" w:hAnsiTheme="minorHAnsi" w:cstheme="minorHAnsi"/>
        </w:rPr>
        <w:t xml:space="preserve"> start thinking and </w:t>
      </w:r>
      <w:r w:rsidRPr="009C0918">
        <w:rPr>
          <w:rStyle w:val="StyleUnderline"/>
          <w:rFonts w:asciiTheme="minorHAnsi" w:hAnsiTheme="minorHAnsi" w:cstheme="minorHAnsi"/>
          <w:highlight w:val="cyan"/>
        </w:rPr>
        <w:t>plan</w:t>
      </w:r>
      <w:r w:rsidRPr="004E7F0F">
        <w:rPr>
          <w:rStyle w:val="StyleUnderline"/>
          <w:rFonts w:asciiTheme="minorHAnsi" w:hAnsiTheme="minorHAnsi" w:cstheme="minorHAnsi"/>
        </w:rPr>
        <w:t xml:space="preserve">ning on </w:t>
      </w:r>
      <w:r w:rsidRPr="009C0918">
        <w:rPr>
          <w:rStyle w:val="StyleUnderline"/>
          <w:rFonts w:asciiTheme="minorHAnsi" w:hAnsiTheme="minorHAnsi" w:cstheme="minorHAnsi"/>
          <w:highlight w:val="cyan"/>
        </w:rPr>
        <w:t xml:space="preserve">how to face the </w:t>
      </w:r>
      <w:r w:rsidRPr="009C0918">
        <w:rPr>
          <w:rStyle w:val="Emphasis"/>
          <w:rFonts w:asciiTheme="minorHAnsi" w:hAnsiTheme="minorHAnsi" w:cstheme="minorHAnsi"/>
          <w:highlight w:val="cyan"/>
        </w:rPr>
        <w:t>next</w:t>
      </w:r>
      <w:r w:rsidRPr="004E7F0F">
        <w:rPr>
          <w:rStyle w:val="StyleUnderline"/>
          <w:rFonts w:asciiTheme="minorHAnsi" w:hAnsiTheme="minorHAnsi" w:cstheme="minorHAnsi"/>
        </w:rPr>
        <w:t xml:space="preserve"> dangerous </w:t>
      </w:r>
      <w:r w:rsidRPr="009C0918">
        <w:rPr>
          <w:rStyle w:val="StyleUnderline"/>
          <w:rFonts w:asciiTheme="minorHAnsi" w:hAnsiTheme="minorHAnsi" w:cstheme="minorHAnsi"/>
          <w:highlight w:val="cyan"/>
        </w:rPr>
        <w:t>pandemic</w:t>
      </w:r>
      <w:r w:rsidRPr="004E7F0F">
        <w:rPr>
          <w:rFonts w:asciiTheme="minorHAnsi" w:hAnsiTheme="minorHAnsi" w:cstheme="minorHAnsi"/>
          <w:sz w:val="16"/>
        </w:rPr>
        <w:t xml:space="preserve">, not just overcoming the one that is upon us now. Is there any evidence that </w:t>
      </w:r>
      <w:r w:rsidRPr="009C0918">
        <w:rPr>
          <w:rStyle w:val="Emphasis"/>
          <w:rFonts w:asciiTheme="minorHAnsi" w:hAnsiTheme="minorHAnsi" w:cstheme="minorHAnsi"/>
          <w:highlight w:val="cyan"/>
        </w:rPr>
        <w:t>even worse</w:t>
      </w:r>
      <w:r w:rsidRPr="009C0918">
        <w:rPr>
          <w:rStyle w:val="StyleUnderline"/>
          <w:rFonts w:asciiTheme="minorHAnsi" w:hAnsiTheme="minorHAnsi" w:cstheme="minorHAnsi"/>
          <w:highlight w:val="cyan"/>
        </w:rPr>
        <w:t xml:space="preserve"> pandemics</w:t>
      </w:r>
      <w:r w:rsidRPr="004E7F0F">
        <w:rPr>
          <w:rStyle w:val="StyleUnderline"/>
          <w:rFonts w:asciiTheme="minorHAnsi" w:hAnsiTheme="minorHAnsi" w:cstheme="minorHAnsi"/>
        </w:rPr>
        <w:t xml:space="preserve"> could </w:t>
      </w:r>
      <w:r w:rsidRPr="004E7F0F">
        <w:rPr>
          <w:rStyle w:val="Emphasis"/>
          <w:rFonts w:asciiTheme="minorHAnsi" w:hAnsiTheme="minorHAnsi" w:cstheme="minorHAnsi"/>
        </w:rPr>
        <w:t>strike</w:t>
      </w:r>
      <w:r w:rsidRPr="004E7F0F">
        <w:rPr>
          <w:rStyle w:val="StyleUnderline"/>
          <w:rFonts w:asciiTheme="minorHAnsi" w:hAnsiTheme="minorHAnsi" w:cstheme="minorHAnsi"/>
        </w:rPr>
        <w:t xml:space="preserve"> us </w:t>
      </w:r>
      <w:proofErr w:type="gramStart"/>
      <w:r w:rsidRPr="004E7F0F">
        <w:rPr>
          <w:rStyle w:val="StyleUnderline"/>
          <w:rFonts w:asciiTheme="minorHAnsi" w:hAnsiTheme="minorHAnsi" w:cstheme="minorHAnsi"/>
        </w:rPr>
        <w:t xml:space="preserve">in the </w:t>
      </w:r>
      <w:r w:rsidRPr="004E7F0F">
        <w:rPr>
          <w:rStyle w:val="Emphasis"/>
          <w:rFonts w:asciiTheme="minorHAnsi" w:hAnsiTheme="minorHAnsi" w:cstheme="minorHAnsi"/>
        </w:rPr>
        <w:t>near future</w:t>
      </w:r>
      <w:proofErr w:type="gramEnd"/>
      <w:r w:rsidRPr="004E7F0F">
        <w:rPr>
          <w:rStyle w:val="StyleUnderline"/>
          <w:rFonts w:asciiTheme="minorHAnsi" w:hAnsiTheme="minorHAnsi" w:cstheme="minorHAnsi"/>
        </w:rPr>
        <w:t xml:space="preserve"> and </w:t>
      </w:r>
      <w:r w:rsidRPr="009C0918">
        <w:rPr>
          <w:rStyle w:val="StyleUnderline"/>
          <w:rFonts w:asciiTheme="minorHAnsi" w:hAnsiTheme="minorHAnsi" w:cstheme="minorHAnsi"/>
          <w:highlight w:val="cyan"/>
        </w:rPr>
        <w:t xml:space="preserve">threaten the </w:t>
      </w:r>
      <w:r w:rsidRPr="009C0918">
        <w:rPr>
          <w:rStyle w:val="Emphasis"/>
          <w:rFonts w:asciiTheme="minorHAnsi" w:hAnsiTheme="minorHAnsi" w:cstheme="minorHAnsi"/>
          <w:highlight w:val="cyan"/>
        </w:rPr>
        <w:t>existence</w:t>
      </w:r>
      <w:r w:rsidRPr="009C0918">
        <w:rPr>
          <w:rStyle w:val="StyleUnderline"/>
          <w:rFonts w:asciiTheme="minorHAnsi" w:hAnsiTheme="minorHAnsi" w:cstheme="minorHAnsi"/>
          <w:highlight w:val="cyan"/>
        </w:rPr>
        <w:t xml:space="preserve"> of the </w:t>
      </w:r>
      <w:r w:rsidRPr="009C0918">
        <w:rPr>
          <w:rStyle w:val="Emphasis"/>
          <w:rFonts w:asciiTheme="minorHAnsi" w:hAnsiTheme="minorHAnsi" w:cstheme="minorHAnsi"/>
          <w:highlight w:val="cyan"/>
        </w:rPr>
        <w:t>human race</w:t>
      </w:r>
      <w:r w:rsidRPr="004E7F0F">
        <w:rPr>
          <w:rFonts w:asciiTheme="minorHAnsi" w:hAnsiTheme="minorHAnsi" w:cstheme="minorHAnsi"/>
          <w:sz w:val="16"/>
        </w:rPr>
        <w:t xml:space="preserve">? The answer is unequivocally yes. It is not necessary to get infected by viruses found in bats, pangolins, and other exotic animals that live in remote forests to be in danger. Creditable scientific evidence indicates that </w:t>
      </w:r>
      <w:r w:rsidRPr="004E7F0F">
        <w:rPr>
          <w:rStyle w:val="StyleUnderline"/>
          <w:rFonts w:asciiTheme="minorHAnsi" w:hAnsiTheme="minorHAnsi" w:cstheme="minorHAnsi"/>
        </w:rPr>
        <w:t>the human gut microbiota harbor billions of viruses</w:t>
      </w:r>
      <w:r w:rsidRPr="004E7F0F">
        <w:rPr>
          <w:rFonts w:asciiTheme="minorHAnsi" w:hAnsiTheme="minorHAnsi" w:cstheme="minorHAnsi"/>
          <w:sz w:val="16"/>
        </w:rPr>
        <w:t xml:space="preserve"> that </w:t>
      </w:r>
      <w:proofErr w:type="gramStart"/>
      <w:r w:rsidRPr="004E7F0F">
        <w:rPr>
          <w:rFonts w:asciiTheme="minorHAnsi" w:hAnsiTheme="minorHAnsi" w:cstheme="minorHAnsi"/>
          <w:sz w:val="16"/>
        </w:rPr>
        <w:t xml:space="preserve">are </w:t>
      </w:r>
      <w:r w:rsidRPr="004E7F0F">
        <w:rPr>
          <w:rStyle w:val="StyleUnderline"/>
          <w:rFonts w:asciiTheme="minorHAnsi" w:hAnsiTheme="minorHAnsi" w:cstheme="minorHAnsi"/>
        </w:rPr>
        <w:t>capable of affecting</w:t>
      </w:r>
      <w:proofErr w:type="gramEnd"/>
      <w:r w:rsidRPr="004E7F0F">
        <w:rPr>
          <w:rStyle w:val="StyleUnderline"/>
          <w:rFonts w:asciiTheme="minorHAnsi" w:hAnsiTheme="minorHAnsi" w:cstheme="minorHAnsi"/>
        </w:rPr>
        <w:t xml:space="preserve"> the function of vital human organs</w:t>
      </w:r>
      <w:r w:rsidRPr="004E7F0F">
        <w:rPr>
          <w:rFonts w:asciiTheme="minorHAnsi" w:hAnsiTheme="minorHAnsi" w:cstheme="minorHAnsi"/>
          <w:sz w:val="16"/>
        </w:rPr>
        <w:t xml:space="preserve"> such as the immune system, lung, brain, liver, kidney, or heart. It is remotely possible that </w:t>
      </w:r>
      <w:r w:rsidRPr="004E7F0F">
        <w:rPr>
          <w:rStyle w:val="StyleUnderline"/>
          <w:rFonts w:asciiTheme="minorHAnsi" w:hAnsiTheme="minorHAnsi" w:cstheme="minorHAnsi"/>
        </w:rPr>
        <w:t>the development of pathogenic variants</w:t>
      </w:r>
      <w:r w:rsidRPr="004E7F0F">
        <w:rPr>
          <w:rFonts w:asciiTheme="minorHAnsi" w:hAnsiTheme="minorHAnsi" w:cstheme="minorHAnsi"/>
          <w:sz w:val="16"/>
        </w:rPr>
        <w:t xml:space="preserve"> in the gut </w:t>
      </w:r>
      <w:r w:rsidRPr="004E7F0F">
        <w:rPr>
          <w:rStyle w:val="StyleUnderline"/>
          <w:rFonts w:asciiTheme="minorHAnsi" w:hAnsiTheme="minorHAnsi" w:cstheme="minorHAnsi"/>
        </w:rPr>
        <w:t xml:space="preserve">can lead to </w:t>
      </w:r>
      <w:r w:rsidRPr="004E7F0F">
        <w:rPr>
          <w:rStyle w:val="Emphasis"/>
          <w:rFonts w:asciiTheme="minorHAnsi" w:hAnsiTheme="minorHAnsi" w:cstheme="minorHAnsi"/>
        </w:rPr>
        <w:t>contagious viruses</w:t>
      </w:r>
      <w:r w:rsidRPr="004E7F0F">
        <w:rPr>
          <w:rStyle w:val="StyleUnderline"/>
          <w:rFonts w:asciiTheme="minorHAnsi" w:hAnsiTheme="minorHAnsi" w:cstheme="minorHAnsi"/>
        </w:rPr>
        <w:t xml:space="preserve">, which can cause </w:t>
      </w:r>
      <w:r w:rsidRPr="009C0918">
        <w:rPr>
          <w:rStyle w:val="Emphasis"/>
          <w:rFonts w:asciiTheme="minorHAnsi" w:hAnsiTheme="minorHAnsi" w:cstheme="minorHAnsi"/>
          <w:highlight w:val="cyan"/>
        </w:rPr>
        <w:t>pandemics</w:t>
      </w:r>
      <w:r w:rsidRPr="004E7F0F">
        <w:rPr>
          <w:rFonts w:asciiTheme="minorHAnsi" w:hAnsiTheme="minorHAnsi" w:cstheme="minorHAnsi"/>
          <w:sz w:val="16"/>
        </w:rPr>
        <w:t xml:space="preserve">, leading to the destruction of vital organs, causing death or various debilitating diseases such as blindness, respiratory, liver, heart, and kidney failures. These </w:t>
      </w:r>
      <w:r w:rsidRPr="004E7F0F">
        <w:rPr>
          <w:rStyle w:val="StyleUnderline"/>
          <w:rFonts w:asciiTheme="minorHAnsi" w:hAnsiTheme="minorHAnsi" w:cstheme="minorHAnsi"/>
        </w:rPr>
        <w:t xml:space="preserve">diseases </w:t>
      </w:r>
      <w:r w:rsidRPr="009C0918">
        <w:rPr>
          <w:rStyle w:val="StyleUnderline"/>
          <w:rFonts w:asciiTheme="minorHAnsi" w:hAnsiTheme="minorHAnsi" w:cstheme="minorHAnsi"/>
          <w:highlight w:val="cyan"/>
        </w:rPr>
        <w:t xml:space="preserve">could result in the </w:t>
      </w:r>
      <w:r w:rsidRPr="009C0918">
        <w:rPr>
          <w:rStyle w:val="Emphasis"/>
          <w:rFonts w:asciiTheme="minorHAnsi" w:hAnsiTheme="minorHAnsi" w:cstheme="minorHAnsi"/>
          <w:highlight w:val="cyan"/>
        </w:rPr>
        <w:t>complete shutdown</w:t>
      </w:r>
      <w:r w:rsidRPr="009C0918">
        <w:rPr>
          <w:rStyle w:val="StyleUnderline"/>
          <w:rFonts w:asciiTheme="minorHAnsi" w:hAnsiTheme="minorHAnsi" w:cstheme="minorHAnsi"/>
          <w:highlight w:val="cyan"/>
        </w:rPr>
        <w:t xml:space="preserve"> of</w:t>
      </w:r>
      <w:r w:rsidRPr="004E7F0F">
        <w:rPr>
          <w:rFonts w:asciiTheme="minorHAnsi" w:hAnsiTheme="minorHAnsi" w:cstheme="minorHAnsi"/>
          <w:sz w:val="16"/>
        </w:rPr>
        <w:t xml:space="preserve"> our </w:t>
      </w:r>
      <w:r w:rsidRPr="009C0918">
        <w:rPr>
          <w:rStyle w:val="StyleUnderline"/>
          <w:rFonts w:asciiTheme="minorHAnsi" w:hAnsiTheme="minorHAnsi" w:cstheme="minorHAnsi"/>
          <w:highlight w:val="cyan"/>
        </w:rPr>
        <w:t>civilization and</w:t>
      </w:r>
      <w:r w:rsidRPr="004E7F0F">
        <w:rPr>
          <w:rFonts w:asciiTheme="minorHAnsi" w:hAnsiTheme="minorHAnsi" w:cstheme="minorHAnsi"/>
          <w:sz w:val="16"/>
        </w:rPr>
        <w:t xml:space="preserve"> probably </w:t>
      </w:r>
      <w:r w:rsidRPr="004E7F0F">
        <w:rPr>
          <w:rStyle w:val="StyleUnderline"/>
          <w:rFonts w:asciiTheme="minorHAnsi" w:hAnsiTheme="minorHAnsi" w:cstheme="minorHAnsi"/>
        </w:rPr>
        <w:t xml:space="preserve">the gradual </w:t>
      </w:r>
      <w:r w:rsidRPr="009C0918">
        <w:rPr>
          <w:rStyle w:val="Emphasis"/>
          <w:rFonts w:asciiTheme="minorHAnsi" w:hAnsiTheme="minorHAnsi" w:cstheme="minorHAnsi"/>
          <w:highlight w:val="cyan"/>
        </w:rPr>
        <w:t>extinction</w:t>
      </w:r>
      <w:r w:rsidRPr="004E7F0F">
        <w:rPr>
          <w:rStyle w:val="StyleUnderline"/>
          <w:rFonts w:asciiTheme="minorHAnsi" w:hAnsiTheme="minorHAnsi" w:cstheme="minorHAnsi"/>
        </w:rPr>
        <w:t xml:space="preserve"> of </w:t>
      </w:r>
      <w:proofErr w:type="gramStart"/>
      <w:r w:rsidRPr="004E7F0F">
        <w:rPr>
          <w:rStyle w:val="StyleUnderline"/>
          <w:rFonts w:asciiTheme="minorHAnsi" w:hAnsiTheme="minorHAnsi" w:cstheme="minorHAnsi"/>
        </w:rPr>
        <w:t xml:space="preserve">the </w:t>
      </w:r>
      <w:r w:rsidRPr="004E7F0F">
        <w:rPr>
          <w:rStyle w:val="Emphasis"/>
          <w:rFonts w:asciiTheme="minorHAnsi" w:hAnsiTheme="minorHAnsi" w:cstheme="minorHAnsi"/>
        </w:rPr>
        <w:t>human race</w:t>
      </w:r>
      <w:proofErr w:type="gramEnd"/>
      <w:r w:rsidRPr="004E7F0F">
        <w:rPr>
          <w:rFonts w:asciiTheme="minorHAnsi" w:hAnsiTheme="minorHAnsi" w:cstheme="minorHAnsi"/>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454A0A15" w14:textId="77777777" w:rsidR="00FD6B30" w:rsidRPr="004E7F0F" w:rsidRDefault="00FD6B30" w:rsidP="00FD6B30">
      <w:pPr>
        <w:rPr>
          <w:rFonts w:asciiTheme="minorHAnsi" w:hAnsiTheme="minorHAnsi" w:cstheme="minorHAnsi"/>
          <w:sz w:val="16"/>
        </w:rPr>
      </w:pPr>
      <w:r w:rsidRPr="004E7F0F">
        <w:rPr>
          <w:rFonts w:asciiTheme="minorHAnsi" w:hAnsiTheme="minorHAnsi" w:cstheme="minorHAnsi"/>
          <w:sz w:val="16"/>
        </w:rPr>
        <w:t>Keywords: pandemics; contagious diseases; human race extinction; viruses; microbiome; COVID-19; blindness</w:t>
      </w:r>
    </w:p>
    <w:p w14:paraId="44719D3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1 Introduction</w:t>
      </w:r>
    </w:p>
    <w:p w14:paraId="55A871A3"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3A1C5853"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lastRenderedPageBreak/>
        <w:t>1.1 The earth is changing rapidly</w:t>
      </w:r>
    </w:p>
    <w:p w14:paraId="6C75476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What is changing on the earth that could induce a potentially catastrophic counter-change? The answer is everything is </w:t>
      </w:r>
      <w:proofErr w:type="gramStart"/>
      <w:r w:rsidRPr="004E7F0F">
        <w:rPr>
          <w:rFonts w:asciiTheme="minorHAnsi" w:hAnsiTheme="minorHAnsi" w:cstheme="minorHAnsi"/>
          <w:sz w:val="8"/>
          <w:szCs w:val="14"/>
        </w:rPr>
        <w:t>changing[</w:t>
      </w:r>
      <w:proofErr w:type="gramEnd"/>
      <w:r w:rsidRPr="004E7F0F">
        <w:rPr>
          <w:rFonts w:asciiTheme="minorHAnsi" w:hAnsiTheme="minorHAnsi" w:cstheme="minorHAnsi"/>
          <w:sz w:val="8"/>
          <w:szCs w:val="14"/>
        </w:rPr>
        <w:t>1], from the living inhabitants (humans, other species, and plants) to the atmosphere, water, soil, climate, among else.</w:t>
      </w:r>
    </w:p>
    <w:p w14:paraId="6A4075A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45EDAB95"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 Global warming</w:t>
      </w:r>
    </w:p>
    <w:p w14:paraId="49DC43E7"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2225C76B"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2.1 How much human-made environmental damage has been done already?</w:t>
      </w:r>
    </w:p>
    <w:p w14:paraId="1E6006D3"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w:t>
      </w:r>
      <w:proofErr w:type="gramStart"/>
      <w:r w:rsidRPr="004E7F0F">
        <w:rPr>
          <w:rFonts w:asciiTheme="minorHAnsi" w:hAnsiTheme="minorHAnsi" w:cstheme="minorHAnsi"/>
          <w:sz w:val="8"/>
          <w:szCs w:val="14"/>
        </w:rPr>
        <w:t>The majority of</w:t>
      </w:r>
      <w:proofErr w:type="gramEnd"/>
      <w:r w:rsidRPr="004E7F0F">
        <w:rPr>
          <w:rFonts w:asciiTheme="minorHAnsi" w:hAnsiTheme="minorHAnsi" w:cstheme="minorHAnsi"/>
          <w:sz w:val="8"/>
          <w:szCs w:val="14"/>
        </w:rPr>
        <w:t xml:space="preserve">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64F293E8"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49212185"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2.2 Human microbiome</w:t>
      </w:r>
    </w:p>
    <w:p w14:paraId="170FB6EC"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50E939C6"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1E5A4A0E"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In conclusion, bacterial, viral, and parasite-derived proteins or pathogenic viruses thrive locally (e.g., in the gut or skin) but </w:t>
      </w:r>
      <w:proofErr w:type="gramStart"/>
      <w:r w:rsidRPr="004E7F0F">
        <w:rPr>
          <w:rFonts w:asciiTheme="minorHAnsi" w:hAnsiTheme="minorHAnsi" w:cstheme="minorHAnsi"/>
          <w:sz w:val="8"/>
          <w:szCs w:val="14"/>
        </w:rPr>
        <w:t>are capable of acting</w:t>
      </w:r>
      <w:proofErr w:type="gramEnd"/>
      <w:r w:rsidRPr="004E7F0F">
        <w:rPr>
          <w:rFonts w:asciiTheme="minorHAnsi" w:hAnsiTheme="minorHAnsi" w:cstheme="minorHAnsi"/>
          <w:sz w:val="8"/>
          <w:szCs w:val="14"/>
        </w:rPr>
        <w:t xml:space="preserve"> globally.</w:t>
      </w:r>
    </w:p>
    <w:p w14:paraId="08D7CEDC"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2.3 Human viruses and how they could cause disease</w:t>
      </w:r>
    </w:p>
    <w:p w14:paraId="5A27843E"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390932D0"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30EF2BCE"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w:t>
      </w:r>
      <w:proofErr w:type="gramStart"/>
      <w:r w:rsidRPr="004E7F0F">
        <w:rPr>
          <w:rFonts w:asciiTheme="minorHAnsi" w:hAnsiTheme="minorHAnsi" w:cstheme="minorHAnsi"/>
          <w:sz w:val="8"/>
          <w:szCs w:val="14"/>
        </w:rPr>
        <w:t>as yet</w:t>
      </w:r>
      <w:proofErr w:type="gramEnd"/>
      <w:r w:rsidRPr="004E7F0F">
        <w:rPr>
          <w:rFonts w:asciiTheme="minorHAnsi" w:hAnsiTheme="minorHAnsi" w:cstheme="minorHAnsi"/>
          <w:sz w:val="8"/>
          <w:szCs w:val="14"/>
        </w:rPr>
        <w:t xml:space="preserve"> undiscovered consequences.</w:t>
      </w:r>
    </w:p>
    <w:p w14:paraId="62705A4C"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2.4 Viral variants</w:t>
      </w:r>
    </w:p>
    <w:p w14:paraId="0B44F4FF"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6F7796E0" w14:textId="77777777" w:rsidR="00FD6B30" w:rsidRPr="004E7F0F" w:rsidRDefault="00FD6B30" w:rsidP="00FD6B30">
      <w:pPr>
        <w:rPr>
          <w:rFonts w:asciiTheme="minorHAnsi" w:hAnsiTheme="minorHAnsi" w:cstheme="minorHAnsi"/>
          <w:sz w:val="16"/>
        </w:rPr>
      </w:pPr>
      <w:r w:rsidRPr="004E7F0F">
        <w:rPr>
          <w:rFonts w:asciiTheme="minorHAnsi" w:hAnsiTheme="minorHAnsi" w:cstheme="minorHAnsi"/>
          <w:sz w:val="16"/>
        </w:rPr>
        <w:t>In April 2021, when this document was first written, I speculated verbatim that “</w:t>
      </w:r>
      <w:r w:rsidRPr="009C0918">
        <w:rPr>
          <w:rStyle w:val="StyleUnderline"/>
          <w:rFonts w:asciiTheme="minorHAnsi" w:hAnsiTheme="minorHAnsi" w:cstheme="minorHAnsi"/>
          <w:highlight w:val="cyan"/>
        </w:rPr>
        <w:t>new variants with</w:t>
      </w:r>
      <w:r w:rsidRPr="004E7F0F">
        <w:rPr>
          <w:rStyle w:val="StyleUnderline"/>
          <w:rFonts w:asciiTheme="minorHAnsi" w:hAnsiTheme="minorHAnsi" w:cstheme="minorHAnsi"/>
        </w:rPr>
        <w:t xml:space="preserve"> additional </w:t>
      </w:r>
      <w:r w:rsidRPr="009C0918">
        <w:rPr>
          <w:rStyle w:val="StyleUnderline"/>
          <w:rFonts w:asciiTheme="minorHAnsi" w:hAnsiTheme="minorHAnsi" w:cstheme="minorHAnsi"/>
          <w:highlight w:val="cyan"/>
        </w:rPr>
        <w:t>mutations could</w:t>
      </w:r>
      <w:r w:rsidRPr="004E7F0F">
        <w:rPr>
          <w:rStyle w:val="StyleUnderline"/>
          <w:rFonts w:asciiTheme="minorHAnsi" w:hAnsiTheme="minorHAnsi" w:cstheme="minorHAnsi"/>
        </w:rPr>
        <w:t xml:space="preserve"> become able to </w:t>
      </w:r>
      <w:r w:rsidRPr="009C0918">
        <w:rPr>
          <w:rStyle w:val="Emphasis"/>
          <w:rFonts w:asciiTheme="minorHAnsi" w:hAnsiTheme="minorHAnsi" w:cstheme="minorHAnsi"/>
          <w:highlight w:val="cyan"/>
        </w:rPr>
        <w:t>evade</w:t>
      </w:r>
      <w:r w:rsidRPr="004E7F0F">
        <w:rPr>
          <w:rFonts w:asciiTheme="minorHAnsi" w:hAnsiTheme="minorHAnsi" w:cstheme="minorHAnsi"/>
          <w:sz w:val="16"/>
        </w:rPr>
        <w:t xml:space="preserve"> our </w:t>
      </w:r>
      <w:r w:rsidRPr="004E7F0F">
        <w:rPr>
          <w:rStyle w:val="StyleUnderline"/>
          <w:rFonts w:asciiTheme="minorHAnsi" w:hAnsiTheme="minorHAnsi" w:cstheme="minorHAnsi"/>
        </w:rPr>
        <w:t xml:space="preserve">currently available </w:t>
      </w:r>
      <w:r w:rsidRPr="009C0918">
        <w:rPr>
          <w:rStyle w:val="StyleUnderline"/>
          <w:rFonts w:asciiTheme="minorHAnsi" w:hAnsiTheme="minorHAnsi" w:cstheme="minorHAnsi"/>
          <w:highlight w:val="cyan"/>
        </w:rPr>
        <w:t>vaccines by weakening</w:t>
      </w:r>
      <w:r w:rsidRPr="004E7F0F">
        <w:rPr>
          <w:rStyle w:val="StyleUnderline"/>
          <w:rFonts w:asciiTheme="minorHAnsi" w:hAnsiTheme="minorHAnsi" w:cstheme="minorHAnsi"/>
        </w:rPr>
        <w:t xml:space="preserve"> the ability of vaccine-induced </w:t>
      </w:r>
      <w:r w:rsidRPr="009C0918">
        <w:rPr>
          <w:rStyle w:val="StyleUnderline"/>
          <w:rFonts w:asciiTheme="minorHAnsi" w:hAnsiTheme="minorHAnsi" w:cstheme="minorHAnsi"/>
          <w:highlight w:val="cyan"/>
        </w:rPr>
        <w:t>antibodies</w:t>
      </w:r>
      <w:r w:rsidRPr="004E7F0F">
        <w:rPr>
          <w:rStyle w:val="StyleUnderline"/>
          <w:rFonts w:asciiTheme="minorHAnsi" w:hAnsiTheme="minorHAnsi" w:cstheme="minorHAnsi"/>
        </w:rPr>
        <w:t xml:space="preserve"> to neutralize/block viral entry</w:t>
      </w:r>
      <w:r w:rsidRPr="004E7F0F">
        <w:rPr>
          <w:rFonts w:asciiTheme="minorHAnsi" w:hAnsiTheme="minorHAnsi" w:cstheme="minorHAnsi"/>
          <w:sz w:val="16"/>
        </w:rPr>
        <w:t>, and by strengthening the ability of the virus to enter the cells via surface receptors.” The so-called “omicron variant,” isolated in November 2021, already fulfilled this prediction.</w:t>
      </w:r>
    </w:p>
    <w:p w14:paraId="59E41113"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2.5 How COVID-19 and possibly other viruses affect the brain</w:t>
      </w:r>
    </w:p>
    <w:p w14:paraId="1D6FEFEE"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6A5431C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2.6 SARS-CoV-2 and possibly other viruses can affect the senses</w:t>
      </w:r>
    </w:p>
    <w:p w14:paraId="3B05D770"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6A26B61B"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6A252284"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Although anosmia is not a lethal or severe disease, other neurological damage such as blindness could be devastating [21,22].</w:t>
      </w:r>
    </w:p>
    <w:p w14:paraId="2DAA13B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3 Adverse scenarios</w:t>
      </w:r>
    </w:p>
    <w:p w14:paraId="70C26329"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6C631161"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w:t>
      </w:r>
      <w:proofErr w:type="gramStart"/>
      <w:r w:rsidRPr="004E7F0F">
        <w:rPr>
          <w:rFonts w:asciiTheme="minorHAnsi" w:hAnsiTheme="minorHAnsi" w:cstheme="minorHAnsi"/>
          <w:sz w:val="8"/>
          <w:szCs w:val="14"/>
        </w:rPr>
        <w:t>as yet,</w:t>
      </w:r>
      <w:proofErr w:type="gramEnd"/>
      <w:r w:rsidRPr="004E7F0F">
        <w:rPr>
          <w:rFonts w:asciiTheme="minorHAnsi" w:hAnsiTheme="minorHAnsi" w:cstheme="minorHAnsi"/>
          <w:sz w:val="8"/>
          <w:szCs w:val="14"/>
        </w:rPr>
        <w:t xml:space="preserve">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2F9EAF40"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75B5EB36"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 xml:space="preserve">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w:t>
      </w:r>
      <w:r w:rsidRPr="004E7F0F">
        <w:rPr>
          <w:rFonts w:asciiTheme="minorHAnsi" w:hAnsiTheme="minorHAnsi" w:cstheme="minorHAnsi"/>
          <w:sz w:val="8"/>
          <w:szCs w:val="14"/>
        </w:rPr>
        <w:lastRenderedPageBreak/>
        <w:t>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5F0D62F6"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3.1 Blindness</w:t>
      </w:r>
    </w:p>
    <w:p w14:paraId="1F9A6A62"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01F0047A"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6FE86BBF"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“Perhaps humanity will manage to live without eyes, but then it will cease to be humanity, the result is obvious…”</w:t>
      </w:r>
    </w:p>
    <w:p w14:paraId="427A7DC4"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3.2 Other ailments</w:t>
      </w:r>
    </w:p>
    <w:p w14:paraId="7037B106"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238F37CE" w14:textId="77777777" w:rsidR="00FD6B30" w:rsidRPr="004E7F0F" w:rsidRDefault="00FD6B30" w:rsidP="00FD6B30">
      <w:pPr>
        <w:rPr>
          <w:rFonts w:asciiTheme="minorHAnsi" w:hAnsiTheme="minorHAnsi" w:cstheme="minorHAnsi"/>
          <w:sz w:val="8"/>
          <w:szCs w:val="14"/>
        </w:rPr>
      </w:pPr>
      <w:r w:rsidRPr="004E7F0F">
        <w:rPr>
          <w:rFonts w:asciiTheme="minorHAnsi" w:hAnsiTheme="minorHAnsi" w:cstheme="minorHAnsi"/>
          <w:sz w:val="8"/>
          <w:szCs w:val="14"/>
        </w:rPr>
        <w:t>3.3 Epilog</w:t>
      </w:r>
    </w:p>
    <w:p w14:paraId="48C480B8" w14:textId="7E1998F2" w:rsidR="00FD6B30" w:rsidRPr="00FD6B30" w:rsidRDefault="00FD6B30" w:rsidP="00FD6B30">
      <w:pPr>
        <w:rPr>
          <w:rFonts w:asciiTheme="minorHAnsi" w:hAnsiTheme="minorHAnsi" w:cstheme="minorHAnsi"/>
          <w:sz w:val="16"/>
        </w:rPr>
      </w:pPr>
      <w:r w:rsidRPr="004E7F0F">
        <w:rPr>
          <w:rFonts w:asciiTheme="minorHAnsi" w:hAnsiTheme="minorHAnsi" w:cstheme="minorHAnsi"/>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9C0918">
        <w:rPr>
          <w:rStyle w:val="Emphasis"/>
          <w:rFonts w:asciiTheme="minorHAnsi" w:hAnsiTheme="minorHAnsi" w:cstheme="minorHAnsi"/>
          <w:highlight w:val="cyan"/>
        </w:rPr>
        <w:t>COVID</w:t>
      </w:r>
      <w:r w:rsidRPr="004E7F0F">
        <w:rPr>
          <w:rFonts w:asciiTheme="minorHAnsi" w:hAnsiTheme="minorHAnsi" w:cstheme="minorHAnsi"/>
          <w:sz w:val="16"/>
        </w:rPr>
        <w:t xml:space="preserve">-19 pandemic </w:t>
      </w:r>
      <w:r w:rsidRPr="009C0918">
        <w:rPr>
          <w:rStyle w:val="StyleUnderline"/>
          <w:rFonts w:asciiTheme="minorHAnsi" w:hAnsiTheme="minorHAnsi" w:cstheme="minorHAnsi"/>
          <w:highlight w:val="cyan"/>
        </w:rPr>
        <w:t xml:space="preserve">helped us realize that we may be sitting on a </w:t>
      </w:r>
      <w:r w:rsidRPr="009C0918">
        <w:rPr>
          <w:rStyle w:val="Emphasis"/>
          <w:rFonts w:asciiTheme="minorHAnsi" w:hAnsiTheme="minorHAnsi" w:cstheme="minorHAnsi"/>
          <w:highlight w:val="cyan"/>
        </w:rPr>
        <w:t>time bomb</w:t>
      </w:r>
      <w:r w:rsidRPr="004E7F0F">
        <w:rPr>
          <w:rStyle w:val="StyleUnderline"/>
          <w:rFonts w:asciiTheme="minorHAnsi" w:hAnsiTheme="minorHAnsi" w:cstheme="minorHAnsi"/>
        </w:rPr>
        <w:t xml:space="preserve">, which might </w:t>
      </w:r>
      <w:r w:rsidRPr="004E7F0F">
        <w:rPr>
          <w:rStyle w:val="Emphasis"/>
          <w:rFonts w:asciiTheme="minorHAnsi" w:hAnsiTheme="minorHAnsi" w:cstheme="minorHAnsi"/>
        </w:rPr>
        <w:t>explode</w:t>
      </w:r>
      <w:r w:rsidRPr="004E7F0F">
        <w:rPr>
          <w:rFonts w:asciiTheme="minorHAnsi" w:hAnsiTheme="minorHAnsi" w:cstheme="minorHAnsi"/>
          <w:sz w:val="16"/>
        </w:rPr>
        <w:t xml:space="preserve"> if we continue disturbing the current equilibrium between humans and other planetary partners. </w:t>
      </w:r>
      <w:r w:rsidRPr="004E7F0F">
        <w:rPr>
          <w:rStyle w:val="StyleUnderline"/>
          <w:rFonts w:asciiTheme="minorHAnsi" w:hAnsiTheme="minorHAnsi" w:cstheme="minorHAnsi"/>
        </w:rPr>
        <w:t xml:space="preserve">In addition to viruses of a rather </w:t>
      </w:r>
      <w:r w:rsidRPr="004E7F0F">
        <w:rPr>
          <w:rStyle w:val="Emphasis"/>
          <w:rFonts w:asciiTheme="minorHAnsi" w:hAnsiTheme="minorHAnsi" w:cstheme="minorHAnsi"/>
        </w:rPr>
        <w:t>exotic origin</w:t>
      </w:r>
      <w:r w:rsidRPr="004E7F0F">
        <w:rPr>
          <w:rStyle w:val="StyleUnderline"/>
          <w:rFonts w:asciiTheme="minorHAnsi" w:hAnsiTheme="minorHAnsi" w:cstheme="minorHAnsi"/>
        </w:rPr>
        <w:t xml:space="preserve">, such as SARS-CoV-2, </w:t>
      </w:r>
      <w:r w:rsidRPr="009C0918">
        <w:rPr>
          <w:rStyle w:val="Emphasis"/>
          <w:rFonts w:asciiTheme="minorHAnsi" w:hAnsiTheme="minorHAnsi" w:cstheme="minorHAnsi"/>
          <w:highlight w:val="cyan"/>
        </w:rPr>
        <w:t>billions</w:t>
      </w:r>
      <w:r w:rsidRPr="009C0918">
        <w:rPr>
          <w:rStyle w:val="StyleUnderline"/>
          <w:rFonts w:asciiTheme="minorHAnsi" w:hAnsiTheme="minorHAnsi" w:cstheme="minorHAnsi"/>
          <w:highlight w:val="cyan"/>
        </w:rPr>
        <w:t xml:space="preserve"> of </w:t>
      </w:r>
      <w:r w:rsidRPr="009C0918">
        <w:rPr>
          <w:rStyle w:val="Emphasis"/>
          <w:rFonts w:asciiTheme="minorHAnsi" w:hAnsiTheme="minorHAnsi" w:cstheme="minorHAnsi"/>
          <w:highlight w:val="cyan"/>
        </w:rPr>
        <w:t>other viruses</w:t>
      </w:r>
      <w:r w:rsidRPr="004E7F0F">
        <w:rPr>
          <w:rFonts w:asciiTheme="minorHAnsi" w:hAnsiTheme="minorHAnsi" w:cstheme="minorHAnsi"/>
          <w:sz w:val="16"/>
        </w:rPr>
        <w:t xml:space="preserve"> and other infectious agents in our gut, skin, and elsewhere </w:t>
      </w:r>
      <w:r w:rsidRPr="009C0918">
        <w:rPr>
          <w:rStyle w:val="StyleUnderline"/>
          <w:rFonts w:asciiTheme="minorHAnsi" w:hAnsiTheme="minorHAnsi" w:cstheme="minorHAnsi"/>
          <w:highlight w:val="cyan"/>
        </w:rPr>
        <w:t xml:space="preserve">are </w:t>
      </w:r>
      <w:r w:rsidRPr="009C0918">
        <w:rPr>
          <w:rStyle w:val="Emphasis"/>
          <w:rFonts w:asciiTheme="minorHAnsi" w:hAnsiTheme="minorHAnsi" w:cstheme="minorHAnsi"/>
          <w:highlight w:val="cyan"/>
        </w:rPr>
        <w:t>waiting</w:t>
      </w:r>
      <w:r w:rsidRPr="004E7F0F">
        <w:rPr>
          <w:rFonts w:asciiTheme="minorHAnsi" w:hAnsiTheme="minorHAnsi" w:cstheme="minorHAnsi"/>
          <w:sz w:val="16"/>
        </w:rPr>
        <w:t xml:space="preserve"> for the right time to attack us. The lessons learned from COVID-19 should be a wake-up call for humans to stop disturbing the equilibrium with actions that favor the well-being of humans but </w:t>
      </w:r>
      <w:r w:rsidRPr="009C0918">
        <w:rPr>
          <w:rStyle w:val="StyleUnderline"/>
          <w:rFonts w:asciiTheme="minorHAnsi" w:hAnsiTheme="minorHAnsi" w:cstheme="minorHAnsi"/>
          <w:highlight w:val="cyan"/>
        </w:rPr>
        <w:t xml:space="preserve">put in danger the </w:t>
      </w:r>
      <w:r w:rsidRPr="009C0918">
        <w:rPr>
          <w:rStyle w:val="Emphasis"/>
          <w:rFonts w:asciiTheme="minorHAnsi" w:hAnsiTheme="minorHAnsi" w:cstheme="minorHAnsi"/>
          <w:highlight w:val="cyan"/>
        </w:rPr>
        <w:t>existence</w:t>
      </w:r>
      <w:r w:rsidRPr="009C0918">
        <w:rPr>
          <w:rStyle w:val="StyleUnderline"/>
          <w:rFonts w:asciiTheme="minorHAnsi" w:hAnsiTheme="minorHAnsi" w:cstheme="minorHAnsi"/>
          <w:highlight w:val="cyan"/>
        </w:rPr>
        <w:t xml:space="preserve"> of other inhabitants of </w:t>
      </w:r>
      <w:r w:rsidRPr="009C0918">
        <w:rPr>
          <w:rStyle w:val="Emphasis"/>
          <w:rFonts w:asciiTheme="minorHAnsi" w:hAnsiTheme="minorHAnsi" w:cstheme="minorHAnsi"/>
          <w:highlight w:val="cyan"/>
        </w:rPr>
        <w:t>planet earth</w:t>
      </w:r>
      <w:r w:rsidRPr="004E7F0F">
        <w:rPr>
          <w:rFonts w:asciiTheme="minorHAnsi" w:hAnsiTheme="minorHAnsi" w:cstheme="minorHAnsi"/>
          <w:sz w:val="16"/>
        </w:rPr>
        <w:t>. Human migration, also known as “travel,” has facilitated the travel of our foes, along with us, in every conceivable corner of the world.</w:t>
      </w:r>
    </w:p>
    <w:p w14:paraId="5274210E" w14:textId="65B4DD89" w:rsidR="000253B0" w:rsidRDefault="000253B0" w:rsidP="000253B0">
      <w:pPr>
        <w:pStyle w:val="Heading4"/>
      </w:pPr>
      <w:r>
        <w:t xml:space="preserve">2. </w:t>
      </w:r>
      <w:r w:rsidR="00420EE6">
        <w:rPr>
          <w:u w:val="single"/>
        </w:rPr>
        <w:t>CLIMATE CHANGE:</w:t>
      </w:r>
      <w:r w:rsidR="00C65FAE">
        <w:t xml:space="preserve"> </w:t>
      </w:r>
      <w:r w:rsidR="00420EE6" w:rsidRPr="00420EE6">
        <w:rPr>
          <w:u w:val="single"/>
        </w:rPr>
        <w:t>C</w:t>
      </w:r>
      <w:r w:rsidRPr="00420EE6">
        <w:rPr>
          <w:u w:val="single"/>
        </w:rPr>
        <w:t>ascading</w:t>
      </w:r>
      <w:r>
        <w:t xml:space="preserve"> tipping points trigger a </w:t>
      </w:r>
      <w:r w:rsidRPr="0095594A">
        <w:rPr>
          <w:u w:val="single"/>
        </w:rPr>
        <w:t>rapid domino effect</w:t>
      </w:r>
      <w:r>
        <w:t xml:space="preserve"> that outweighs on </w:t>
      </w:r>
      <w:r w:rsidRPr="0095594A">
        <w:rPr>
          <w:u w:val="single"/>
        </w:rPr>
        <w:t>timeframe</w:t>
      </w:r>
      <w:r>
        <w:t xml:space="preserve"> — prefer </w:t>
      </w:r>
      <w:r w:rsidRPr="0095594A">
        <w:rPr>
          <w:u w:val="single"/>
        </w:rPr>
        <w:t>recency</w:t>
      </w:r>
      <w:r>
        <w:t>.</w:t>
      </w:r>
    </w:p>
    <w:p w14:paraId="4C24E85B" w14:textId="77777777" w:rsidR="000253B0" w:rsidRDefault="000253B0" w:rsidP="000253B0">
      <w:r w:rsidRPr="001C19CB">
        <w:rPr>
          <w:b/>
          <w:bCs/>
          <w:sz w:val="26"/>
          <w:szCs w:val="26"/>
        </w:rPr>
        <w:t>Niranjan</w:t>
      </w:r>
      <w:r w:rsidRPr="001C19CB">
        <w:t xml:space="preserve"> </w:t>
      </w:r>
      <w:r>
        <w:rPr>
          <w:b/>
          <w:bCs/>
          <w:sz w:val="26"/>
          <w:szCs w:val="26"/>
        </w:rPr>
        <w:t>12-5-23</w:t>
      </w:r>
      <w:r w:rsidRPr="008C27F2">
        <w:t xml:space="preserve"> [</w:t>
      </w:r>
      <w:r w:rsidRPr="001C19CB">
        <w:t>Ajit Niranjan is the Guardian’s Europe environment correspondent</w:t>
      </w:r>
      <w:r>
        <w:t>, “</w:t>
      </w:r>
      <w:r w:rsidRPr="001C19CB">
        <w:rPr>
          <w:rStyle w:val="StyleUnderline"/>
        </w:rPr>
        <w:t>Earth on verge of five catastrophic climate tipping points, scientists warn</w:t>
      </w:r>
      <w:r>
        <w:t xml:space="preserve">,” The Guardian, 12-5-23, </w:t>
      </w:r>
      <w:r w:rsidRPr="001C19CB">
        <w:t>https://www.theguardian.com/environment/2023/dec/06/earth-on-verge-of-five-catastrophic-tipping-points-scientists-warn</w:t>
      </w:r>
      <w:r>
        <w:t>]</w:t>
      </w:r>
    </w:p>
    <w:p w14:paraId="33F82A1B" w14:textId="259930DE" w:rsidR="000253B0" w:rsidRPr="000253B0" w:rsidRDefault="000253B0" w:rsidP="000253B0">
      <w:pPr>
        <w:rPr>
          <w:sz w:val="14"/>
        </w:rPr>
      </w:pPr>
      <w:r w:rsidRPr="00774B5A">
        <w:rPr>
          <w:rStyle w:val="Emphasis"/>
        </w:rPr>
        <w:t>Humanity faces ‘devastating domino effects’</w:t>
      </w:r>
      <w:r w:rsidRPr="00774B5A">
        <w:rPr>
          <w:sz w:val="14"/>
        </w:rPr>
        <w:t xml:space="preserve"> including </w:t>
      </w:r>
      <w:r w:rsidRPr="00774B5A">
        <w:rPr>
          <w:rStyle w:val="StyleUnderline"/>
        </w:rPr>
        <w:t xml:space="preserve">mass displacement and </w:t>
      </w:r>
      <w:r w:rsidRPr="00774B5A">
        <w:rPr>
          <w:rStyle w:val="Emphasis"/>
        </w:rPr>
        <w:t>financial ruin</w:t>
      </w:r>
      <w:r w:rsidRPr="00774B5A">
        <w:rPr>
          <w:rStyle w:val="StyleUnderline"/>
        </w:rPr>
        <w:t xml:space="preserve"> as planet warms</w:t>
      </w:r>
      <w:r>
        <w:rPr>
          <w:rStyle w:val="StyleUnderline"/>
        </w:rPr>
        <w:t xml:space="preserve"> </w:t>
      </w:r>
      <w:r w:rsidRPr="00774B5A">
        <w:rPr>
          <w:sz w:val="14"/>
        </w:rPr>
        <w:t xml:space="preserve">Many of </w:t>
      </w:r>
      <w:r w:rsidRPr="00774B5A">
        <w:rPr>
          <w:rStyle w:val="StyleUnderline"/>
        </w:rPr>
        <w:t>the gravest threats to humanity are drawing closer, as carbon pollution heats the planet to ever more dangerous levels, scientists have warned</w:t>
      </w:r>
      <w:r w:rsidRPr="00774B5A">
        <w:rPr>
          <w:sz w:val="14"/>
        </w:rPr>
        <w:t xml:space="preserve">. </w:t>
      </w:r>
      <w:r w:rsidRPr="009C0918">
        <w:rPr>
          <w:rStyle w:val="Emphasis"/>
          <w:highlight w:val="cyan"/>
        </w:rPr>
        <w:t>Five important natural thresholds already risk being crossed</w:t>
      </w:r>
      <w:r w:rsidRPr="00774B5A">
        <w:rPr>
          <w:sz w:val="14"/>
        </w:rPr>
        <w:t>, according to the Global Tipping Points report, and three more may be reached in the 2030s if the world heats 1.5C (2.7F) above pre-industrial temperatures. Triggering these planetary shifts will not cause temperatures to spiral out of control in the coming centuries but will unleash dangerous and sweeping damage to people and nature that cannot be undone. “</w:t>
      </w:r>
      <w:r w:rsidRPr="009C0918">
        <w:rPr>
          <w:rStyle w:val="Emphasis"/>
          <w:highlight w:val="cyan"/>
        </w:rPr>
        <w:t>Tipping points</w:t>
      </w:r>
      <w:r w:rsidRPr="00774B5A">
        <w:rPr>
          <w:rStyle w:val="Emphasis"/>
        </w:rPr>
        <w:t xml:space="preserve"> in the Earth system </w:t>
      </w:r>
      <w:r w:rsidRPr="009C0918">
        <w:rPr>
          <w:rStyle w:val="Emphasis"/>
          <w:highlight w:val="cyan"/>
        </w:rPr>
        <w:t>pose threats of a magnitude never faced</w:t>
      </w:r>
      <w:r w:rsidRPr="00774B5A">
        <w:rPr>
          <w:rStyle w:val="Emphasis"/>
        </w:rPr>
        <w:t xml:space="preserve"> by humanity</w:t>
      </w:r>
      <w:r w:rsidRPr="00774B5A">
        <w:rPr>
          <w:sz w:val="14"/>
        </w:rPr>
        <w:t>,” said Tim Lenton, from the University of Exeter’s Global Systems Institute. “</w:t>
      </w:r>
      <w:r w:rsidRPr="00774B5A">
        <w:rPr>
          <w:rStyle w:val="StyleUnderline"/>
        </w:rPr>
        <w:t xml:space="preserve">They can </w:t>
      </w:r>
      <w:r w:rsidRPr="009C0918">
        <w:rPr>
          <w:rStyle w:val="StyleUnderline"/>
          <w:highlight w:val="cyan"/>
        </w:rPr>
        <w:t xml:space="preserve">trigger </w:t>
      </w:r>
      <w:r w:rsidRPr="009C0918">
        <w:rPr>
          <w:rStyle w:val="Emphasis"/>
          <w:highlight w:val="cyan"/>
        </w:rPr>
        <w:t>devastating domino effects</w:t>
      </w:r>
      <w:r w:rsidRPr="00774B5A">
        <w:rPr>
          <w:rStyle w:val="StyleUnderline"/>
        </w:rPr>
        <w:t xml:space="preserve">, including the loss of whole ecosystems and capacity to grow staple crops, with societal impacts </w:t>
      </w:r>
      <w:r w:rsidRPr="009C0918">
        <w:rPr>
          <w:rStyle w:val="StyleUnderline"/>
          <w:highlight w:val="cyan"/>
        </w:rPr>
        <w:t xml:space="preserve">including </w:t>
      </w:r>
      <w:r w:rsidRPr="00F92A47">
        <w:rPr>
          <w:rStyle w:val="Emphasis"/>
        </w:rPr>
        <w:t>mass displacement</w:t>
      </w:r>
      <w:r w:rsidRPr="00F92A47">
        <w:rPr>
          <w:rStyle w:val="StyleUnderline"/>
        </w:rPr>
        <w:t xml:space="preserve">, </w:t>
      </w:r>
      <w:r w:rsidRPr="009C0918">
        <w:rPr>
          <w:rStyle w:val="Emphasis"/>
          <w:highlight w:val="cyan"/>
        </w:rPr>
        <w:t>political instability</w:t>
      </w:r>
      <w:r w:rsidRPr="009C0918">
        <w:rPr>
          <w:rStyle w:val="StyleUnderline"/>
          <w:highlight w:val="cyan"/>
        </w:rPr>
        <w:t xml:space="preserve"> and </w:t>
      </w:r>
      <w:r w:rsidRPr="009C0918">
        <w:rPr>
          <w:rStyle w:val="Emphasis"/>
          <w:highlight w:val="cyan"/>
        </w:rPr>
        <w:t>financial collapse</w:t>
      </w:r>
      <w:r w:rsidRPr="00774B5A">
        <w:rPr>
          <w:sz w:val="14"/>
        </w:rPr>
        <w:t xml:space="preserve">.” The </w:t>
      </w:r>
      <w:r w:rsidRPr="009C0918">
        <w:rPr>
          <w:rStyle w:val="StyleUnderline"/>
          <w:highlight w:val="cyan"/>
        </w:rPr>
        <w:t>tipping points at risk</w:t>
      </w:r>
      <w:r w:rsidRPr="00774B5A">
        <w:rPr>
          <w:rStyle w:val="StyleUnderline"/>
        </w:rPr>
        <w:t xml:space="preserve"> include the collapse of big </w:t>
      </w:r>
      <w:r w:rsidRPr="009C0918">
        <w:rPr>
          <w:rStyle w:val="StyleUnderline"/>
          <w:highlight w:val="cyan"/>
        </w:rPr>
        <w:t>ice sheets in Greenland</w:t>
      </w:r>
      <w:r>
        <w:rPr>
          <w:rStyle w:val="StyleUnderline"/>
        </w:rPr>
        <w:t xml:space="preserve"> </w:t>
      </w:r>
      <w:r w:rsidRPr="00774B5A">
        <w:rPr>
          <w:rStyle w:val="StyleUnderline"/>
        </w:rPr>
        <w:t xml:space="preserve">and the West Antarctic, the widespread </w:t>
      </w:r>
      <w:r w:rsidRPr="009C0918">
        <w:rPr>
          <w:rStyle w:val="StyleUnderline"/>
          <w:highlight w:val="cyan"/>
        </w:rPr>
        <w:t>thawing of permafrost, the death of coral reefs in warm waters</w:t>
      </w:r>
      <w:r w:rsidRPr="00774B5A">
        <w:rPr>
          <w:rStyle w:val="StyleUnderline"/>
        </w:rPr>
        <w:t>, and the collapse of one oceanic current in the North Atlantic</w:t>
      </w:r>
      <w:r w:rsidRPr="00774B5A">
        <w:rPr>
          <w:sz w:val="14"/>
        </w:rPr>
        <w:t xml:space="preserve">. </w:t>
      </w:r>
      <w:r w:rsidRPr="00774B5A">
        <w:rPr>
          <w:rStyle w:val="StyleUnderline"/>
        </w:rPr>
        <w:t>Unlike other changes</w:t>
      </w:r>
      <w:r w:rsidRPr="00774B5A">
        <w:rPr>
          <w:sz w:val="14"/>
        </w:rPr>
        <w:t xml:space="preserve"> to the climate such as hotter heatwaves and heavier rainfall, </w:t>
      </w:r>
      <w:r w:rsidRPr="009C0918">
        <w:rPr>
          <w:rStyle w:val="StyleUnderline"/>
          <w:highlight w:val="cyan"/>
        </w:rPr>
        <w:t>these systems</w:t>
      </w:r>
      <w:r w:rsidRPr="00774B5A">
        <w:rPr>
          <w:rStyle w:val="StyleUnderline"/>
        </w:rPr>
        <w:t xml:space="preserve"> do not </w:t>
      </w:r>
      <w:r w:rsidRPr="00774B5A">
        <w:rPr>
          <w:rStyle w:val="Emphasis"/>
        </w:rPr>
        <w:t>slowly shift in line with greenhouse gas emissions</w:t>
      </w:r>
      <w:r w:rsidRPr="00774B5A">
        <w:rPr>
          <w:rStyle w:val="StyleUnderline"/>
        </w:rPr>
        <w:t xml:space="preserve"> but </w:t>
      </w:r>
      <w:r w:rsidRPr="009C0918">
        <w:rPr>
          <w:rStyle w:val="StyleUnderline"/>
          <w:highlight w:val="cyan"/>
        </w:rPr>
        <w:t>can</w:t>
      </w:r>
      <w:r w:rsidRPr="00774B5A">
        <w:rPr>
          <w:rStyle w:val="StyleUnderline"/>
        </w:rPr>
        <w:t xml:space="preserve"> instead </w:t>
      </w:r>
      <w:r w:rsidRPr="00774B5A">
        <w:rPr>
          <w:rStyle w:val="Emphasis"/>
        </w:rPr>
        <w:t xml:space="preserve">flip </w:t>
      </w:r>
      <w:r w:rsidRPr="009C0918">
        <w:rPr>
          <w:rStyle w:val="Emphasis"/>
          <w:highlight w:val="cyan"/>
        </w:rPr>
        <w:t>from one state to an entirely different one</w:t>
      </w:r>
      <w:r w:rsidRPr="00774B5A">
        <w:rPr>
          <w:sz w:val="14"/>
        </w:rPr>
        <w:t xml:space="preserve">. When a </w:t>
      </w:r>
      <w:proofErr w:type="gramStart"/>
      <w:r w:rsidRPr="00774B5A">
        <w:rPr>
          <w:sz w:val="14"/>
        </w:rPr>
        <w:t>climatic system tips</w:t>
      </w:r>
      <w:proofErr w:type="gramEnd"/>
      <w:r w:rsidRPr="00774B5A">
        <w:rPr>
          <w:sz w:val="14"/>
        </w:rPr>
        <w:t xml:space="preserve"> – sometimes with a </w:t>
      </w:r>
      <w:r w:rsidRPr="009C0918">
        <w:rPr>
          <w:rStyle w:val="StyleUnderline"/>
          <w:highlight w:val="cyan"/>
        </w:rPr>
        <w:t>sudden shock</w:t>
      </w:r>
      <w:r w:rsidRPr="00774B5A">
        <w:rPr>
          <w:rStyle w:val="StyleUnderline"/>
        </w:rPr>
        <w:t xml:space="preserve"> – it may </w:t>
      </w:r>
      <w:r w:rsidRPr="00F92A47">
        <w:rPr>
          <w:rStyle w:val="StyleUnderline"/>
        </w:rPr>
        <w:t>permanently alter the way the planet</w:t>
      </w:r>
      <w:r w:rsidRPr="00774B5A">
        <w:rPr>
          <w:rStyle w:val="StyleUnderline"/>
        </w:rPr>
        <w:t xml:space="preserve"> works.</w:t>
      </w:r>
      <w:r>
        <w:rPr>
          <w:rStyle w:val="StyleUnderline"/>
        </w:rPr>
        <w:t xml:space="preserve"> </w:t>
      </w:r>
      <w:r w:rsidRPr="00774B5A">
        <w:rPr>
          <w:sz w:val="14"/>
        </w:rPr>
        <w:t xml:space="preserve">Scientists warn that there are large uncertainties around when such systems will shift but the report found that </w:t>
      </w:r>
      <w:r w:rsidRPr="00774B5A">
        <w:rPr>
          <w:rStyle w:val="Emphasis"/>
        </w:rPr>
        <w:t>three more may soon join the list</w:t>
      </w:r>
      <w:r w:rsidRPr="00774B5A">
        <w:rPr>
          <w:sz w:val="14"/>
        </w:rPr>
        <w:t xml:space="preserve">. These include </w:t>
      </w:r>
      <w:r w:rsidRPr="00774B5A">
        <w:rPr>
          <w:rStyle w:val="StyleUnderline"/>
        </w:rPr>
        <w:t>mangroves and seagrass meadows, which are expected to die off in some regions if the temperatures rise between 1.5C and 2C, and boreal forests, which may tip as early as 1.4C of heating or as late as 5C.</w:t>
      </w:r>
      <w:r>
        <w:rPr>
          <w:rStyle w:val="StyleUnderline"/>
        </w:rPr>
        <w:t xml:space="preserve"> </w:t>
      </w:r>
      <w:r w:rsidRPr="00774B5A">
        <w:rPr>
          <w:sz w:val="14"/>
        </w:rPr>
        <w:t xml:space="preserve">The warning comes as world leaders meet for the Cop28 climate summit in Dubai. On Tuesday, Climate Action Tracker estimated that their emissions targets for 2030 put the planet on track to heat 2.5C by the end of the century, despite promises from countries at a previous summit to try to limit it to </w:t>
      </w:r>
      <w:r w:rsidRPr="00774B5A">
        <w:rPr>
          <w:sz w:val="14"/>
        </w:rPr>
        <w:lastRenderedPageBreak/>
        <w:t xml:space="preserve">1.5C. The </w:t>
      </w:r>
      <w:r w:rsidRPr="00774B5A">
        <w:rPr>
          <w:rStyle w:val="StyleUnderline"/>
        </w:rPr>
        <w:t xml:space="preserve">tipping point </w:t>
      </w:r>
      <w:r w:rsidRPr="009C0918">
        <w:rPr>
          <w:rStyle w:val="StyleUnderline"/>
          <w:highlight w:val="cyan"/>
        </w:rPr>
        <w:t>report, produced by</w:t>
      </w:r>
      <w:r w:rsidRPr="00774B5A">
        <w:rPr>
          <w:rStyle w:val="StyleUnderline"/>
        </w:rPr>
        <w:t xml:space="preserve"> an international team of </w:t>
      </w:r>
      <w:r w:rsidRPr="009C0918">
        <w:rPr>
          <w:rStyle w:val="StyleUnderline"/>
          <w:highlight w:val="cyan"/>
        </w:rPr>
        <w:t>200 researchers</w:t>
      </w:r>
      <w:r w:rsidRPr="00774B5A">
        <w:rPr>
          <w:sz w:val="14"/>
        </w:rPr>
        <w:t xml:space="preserve"> and funded by Bezos Earth Fund, is the latest in a series of warnings about the most extreme effects of climate change. Scientists have warned that some of the </w:t>
      </w:r>
      <w:r w:rsidRPr="009C0918">
        <w:rPr>
          <w:rStyle w:val="StyleUnderline"/>
          <w:highlight w:val="cyan"/>
        </w:rPr>
        <w:t>shifts</w:t>
      </w:r>
      <w:r w:rsidRPr="00774B5A">
        <w:rPr>
          <w:rStyle w:val="StyleUnderline"/>
        </w:rPr>
        <w:t xml:space="preserve"> can </w:t>
      </w:r>
      <w:r w:rsidRPr="009C0918">
        <w:rPr>
          <w:rStyle w:val="StyleUnderline"/>
          <w:highlight w:val="cyan"/>
        </w:rPr>
        <w:t xml:space="preserve">create </w:t>
      </w:r>
      <w:r w:rsidRPr="009C0918">
        <w:rPr>
          <w:rStyle w:val="Emphasis"/>
          <w:highlight w:val="cyan"/>
        </w:rPr>
        <w:t>feedback loops that heat the planet further</w:t>
      </w:r>
      <w:r w:rsidRPr="00774B5A">
        <w:rPr>
          <w:rStyle w:val="StyleUnderline"/>
        </w:rPr>
        <w:t xml:space="preserve"> or alter weather patterns in a way that </w:t>
      </w:r>
      <w:r w:rsidRPr="009C0918">
        <w:rPr>
          <w:rStyle w:val="Emphasis"/>
          <w:highlight w:val="cyan"/>
        </w:rPr>
        <w:t>triggers other tipping points</w:t>
      </w:r>
      <w:r w:rsidRPr="00774B5A">
        <w:rPr>
          <w:sz w:val="14"/>
        </w:rPr>
        <w:t>. The researchers said the systems were so tightly linked they could not rule out “</w:t>
      </w:r>
      <w:r w:rsidRPr="009C0918">
        <w:rPr>
          <w:rStyle w:val="Emphasis"/>
          <w:highlight w:val="cyan"/>
        </w:rPr>
        <w:t>tipping cascades</w:t>
      </w:r>
      <w:r w:rsidRPr="00774B5A">
        <w:rPr>
          <w:sz w:val="14"/>
        </w:rPr>
        <w:t xml:space="preserve">”. If the </w:t>
      </w:r>
      <w:r w:rsidRPr="00774B5A">
        <w:rPr>
          <w:rStyle w:val="StyleUnderline"/>
        </w:rPr>
        <w:t>Greenland ice sheet disintegrates, for instance, it could lead to an abrupt shift in the Atlantic Meridional Overturning Circulation, an important current that delivers most of the heat to the gulf stream</w:t>
      </w:r>
      <w:r w:rsidRPr="00774B5A">
        <w:rPr>
          <w:sz w:val="14"/>
        </w:rPr>
        <w:t xml:space="preserve">. That, in turn, can </w:t>
      </w:r>
      <w:r w:rsidRPr="00774B5A">
        <w:rPr>
          <w:rStyle w:val="StyleUnderline"/>
        </w:rPr>
        <w:t>intensify the</w:t>
      </w:r>
      <w:r>
        <w:rPr>
          <w:rStyle w:val="StyleUnderline"/>
        </w:rPr>
        <w:t xml:space="preserve"> </w:t>
      </w:r>
      <w:r w:rsidRPr="00774B5A">
        <w:rPr>
          <w:rStyle w:val="StyleUnderline"/>
        </w:rPr>
        <w:t xml:space="preserve">El Niño southern oscillation, one of the most </w:t>
      </w:r>
      <w:r w:rsidRPr="00774B5A">
        <w:rPr>
          <w:rStyle w:val="Emphasis"/>
        </w:rPr>
        <w:t>powerful weather patterns on the planet</w:t>
      </w:r>
      <w:r w:rsidRPr="00774B5A">
        <w:rPr>
          <w:rStyle w:val="StyleUnderline"/>
        </w:rPr>
        <w:t>.</w:t>
      </w:r>
      <w:r>
        <w:rPr>
          <w:rStyle w:val="StyleUnderline"/>
        </w:rPr>
        <w:t xml:space="preserve"> </w:t>
      </w:r>
      <w:r w:rsidRPr="00774B5A">
        <w:rPr>
          <w:sz w:val="14"/>
        </w:rPr>
        <w:t xml:space="preserve">The co-author Sina Loriani, from the Potsdam Institute for Climate Impact Research, said </w:t>
      </w:r>
      <w:r w:rsidRPr="00774B5A">
        <w:rPr>
          <w:rStyle w:val="Emphasis"/>
        </w:rPr>
        <w:t xml:space="preserve">tipping-point risks could be </w:t>
      </w:r>
      <w:r w:rsidRPr="009C0918">
        <w:rPr>
          <w:rStyle w:val="Emphasis"/>
          <w:highlight w:val="cyan"/>
        </w:rPr>
        <w:t>disastrous</w:t>
      </w:r>
      <w:r w:rsidRPr="00774B5A">
        <w:rPr>
          <w:sz w:val="14"/>
        </w:rPr>
        <w:t xml:space="preserve"> and should be taken very seriously, despite the remaining uncertainties. “</w:t>
      </w:r>
      <w:r w:rsidRPr="009C0918">
        <w:rPr>
          <w:rStyle w:val="StyleUnderline"/>
          <w:highlight w:val="cyan"/>
        </w:rPr>
        <w:t>Crossing these thresholds</w:t>
      </w:r>
      <w:r w:rsidRPr="00774B5A">
        <w:rPr>
          <w:rStyle w:val="StyleUnderline"/>
        </w:rPr>
        <w:t xml:space="preserve"> may </w:t>
      </w:r>
      <w:r w:rsidRPr="009C0918">
        <w:rPr>
          <w:rStyle w:val="Emphasis"/>
          <w:highlight w:val="cyan"/>
        </w:rPr>
        <w:t>trigger fundamental</w:t>
      </w:r>
      <w:r w:rsidRPr="00774B5A">
        <w:rPr>
          <w:rStyle w:val="StyleUnderline"/>
        </w:rPr>
        <w:t xml:space="preserve"> and sometimes </w:t>
      </w:r>
      <w:r w:rsidRPr="009C0918">
        <w:rPr>
          <w:rStyle w:val="Emphasis"/>
          <w:highlight w:val="cyan"/>
        </w:rPr>
        <w:t>abrupt</w:t>
      </w:r>
      <w:r w:rsidRPr="009C0918">
        <w:rPr>
          <w:rStyle w:val="StyleUnderline"/>
          <w:highlight w:val="cyan"/>
        </w:rPr>
        <w:t xml:space="preserve"> changes that</w:t>
      </w:r>
      <w:r w:rsidRPr="00774B5A">
        <w:rPr>
          <w:rStyle w:val="StyleUnderline"/>
        </w:rPr>
        <w:t xml:space="preserve"> could </w:t>
      </w:r>
      <w:r w:rsidRPr="009C0918">
        <w:rPr>
          <w:rStyle w:val="Emphasis"/>
          <w:highlight w:val="cyan"/>
        </w:rPr>
        <w:t>irreversibly</w:t>
      </w:r>
      <w:r w:rsidRPr="009C0918">
        <w:rPr>
          <w:rStyle w:val="StyleUnderline"/>
          <w:highlight w:val="cyan"/>
        </w:rPr>
        <w:t xml:space="preserve"> determine the </w:t>
      </w:r>
      <w:r w:rsidRPr="009C0918">
        <w:rPr>
          <w:rStyle w:val="Emphasis"/>
          <w:highlight w:val="cyan"/>
        </w:rPr>
        <w:t>fate</w:t>
      </w:r>
      <w:r w:rsidRPr="009C0918">
        <w:rPr>
          <w:rStyle w:val="StyleUnderline"/>
          <w:highlight w:val="cyan"/>
        </w:rPr>
        <w:t xml:space="preserve"> of</w:t>
      </w:r>
      <w:r w:rsidRPr="00774B5A">
        <w:rPr>
          <w:rStyle w:val="StyleUnderline"/>
        </w:rPr>
        <w:t xml:space="preserve"> essential parts of our </w:t>
      </w:r>
      <w:r w:rsidRPr="009C0918">
        <w:rPr>
          <w:rStyle w:val="StyleUnderline"/>
          <w:highlight w:val="cyan"/>
        </w:rPr>
        <w:t>Earth</w:t>
      </w:r>
      <w:r w:rsidRPr="00774B5A">
        <w:rPr>
          <w:sz w:val="14"/>
        </w:rPr>
        <w:t xml:space="preserve"> system for the coming hundreds or thousands of years,” he said. In its latest review of climate change science, the Intergovernmental Panel on Climate Change found that tipping thresholds were </w:t>
      </w:r>
      <w:proofErr w:type="gramStart"/>
      <w:r w:rsidRPr="00774B5A">
        <w:rPr>
          <w:sz w:val="14"/>
        </w:rPr>
        <w:t>unclear</w:t>
      </w:r>
      <w:proofErr w:type="gramEnd"/>
      <w:r w:rsidRPr="00774B5A">
        <w:rPr>
          <w:sz w:val="14"/>
        </w:rPr>
        <w:t xml:space="preserve"> but the dangers would grow more likely as the planet heats up. It said: “Risks associated with large-scale singular events or tipping points, such as ice-sheet instability or ecosystem loss from tropical forests, transition to high risk between 1.5C to 2.5C and to very high risk between 2.5C to 4C.” The tipping point report also looked at what it called “positive tipping points”, such as the plummeting price of renewable energy and the growth in sales of electric vehicles. It found that such shifts do not happen by themselves but need to be enabled by stimulating innovation, shaping markets, regulating business, and educating and mobilising the public. A </w:t>
      </w:r>
      <w:r w:rsidRPr="0095594A">
        <w:rPr>
          <w:sz w:val="14"/>
          <w:szCs w:val="14"/>
        </w:rPr>
        <w:t>study</w:t>
      </w:r>
      <w:r w:rsidRPr="00774B5A">
        <w:rPr>
          <w:sz w:val="14"/>
        </w:rPr>
        <w:t xml:space="preserve"> from the report’s co-author Manjana Milkoreit last year warned against overusing the label of social tipping points by promising solutions that did not exist at scale or could not be controlled. “While scholarship benefits from hope, we need to exercise caution when offering social tipping points as potential solutions to the temporal squeeze of climate change,” she wrote.</w:t>
      </w:r>
    </w:p>
    <w:p w14:paraId="12C029C9" w14:textId="5F6F727C" w:rsidR="001854B7" w:rsidRPr="00B60200" w:rsidRDefault="000253B0" w:rsidP="001854B7">
      <w:pPr>
        <w:pStyle w:val="Heading4"/>
      </w:pPr>
      <w:r>
        <w:t xml:space="preserve">3. </w:t>
      </w:r>
      <w:r w:rsidR="00420EE6">
        <w:rPr>
          <w:u w:val="single"/>
        </w:rPr>
        <w:t>FISHERY DEPLETION:</w:t>
      </w:r>
      <w:r w:rsidR="00420EE6">
        <w:t xml:space="preserve"> </w:t>
      </w:r>
      <w:r w:rsidR="000C6746" w:rsidRPr="000C6746">
        <w:rPr>
          <w:u w:val="single"/>
        </w:rPr>
        <w:t>Resource wars</w:t>
      </w:r>
      <w:r w:rsidR="00420EE6">
        <w:t xml:space="preserve"> escalate</w:t>
      </w:r>
      <w:r w:rsidR="00921938">
        <w:t xml:space="preserve">, </w:t>
      </w:r>
      <w:r w:rsidR="00420EE6">
        <w:t xml:space="preserve">causing </w:t>
      </w:r>
      <w:r w:rsidR="001854B7">
        <w:rPr>
          <w:u w:val="single"/>
        </w:rPr>
        <w:t>extinction</w:t>
      </w:r>
      <w:r w:rsidR="00921938">
        <w:t>.</w:t>
      </w:r>
    </w:p>
    <w:p w14:paraId="710FC8E0" w14:textId="77777777" w:rsidR="001854B7" w:rsidRDefault="001854B7" w:rsidP="001854B7">
      <w:r>
        <w:t xml:space="preserve">Dr. Julian </w:t>
      </w:r>
      <w:r w:rsidRPr="00DA628C">
        <w:rPr>
          <w:rStyle w:val="Style13ptBold"/>
        </w:rPr>
        <w:t>Cribb 16</w:t>
      </w:r>
      <w:r>
        <w:t>, Adjunct Professor of Science Communication at the University of Technology Sydney and Fellow of the Australian Academy of Technological Sciences and Engineering (ATSE), Principal of Julian Cribb &amp; Associates, “Surviving the 21st Century: Humanity's Ten Great Challenges and How We Can Overcome Them”, p. 74-75</w:t>
      </w:r>
    </w:p>
    <w:p w14:paraId="059A36CF" w14:textId="77777777" w:rsidR="001854B7" w:rsidRPr="00DA628C" w:rsidRDefault="001854B7" w:rsidP="001854B7">
      <w:pPr>
        <w:rPr>
          <w:sz w:val="16"/>
        </w:rPr>
      </w:pPr>
      <w:r w:rsidRPr="00DA628C">
        <w:rPr>
          <w:sz w:val="16"/>
        </w:rPr>
        <w:t xml:space="preserve">In 1999 the Oslo Peace Research Institute issued a ground-breaking paper by Indra de Soysa and Nils Gleditsch which drew attention to the fact that, in the first decade of the post-Cold War era, most conflicts began with develop- ment failure and contests between the different players over those fundamen- tal resources for life: food, land and water. “The new internal wars, extremely bloody in terms of civilian casualties, reflect subsistence crises and are largely apolitical,” they said (De Soya and Gleditsch 1999). This represented a chal- lenge to the long-held academic view that scarcity is a product of war—rather than war a being product of scarcity. In fact, humans have always contested key resources vi et armis—and politics, religion, patriotism and ethnicity are just the way we tend to marshal ourselves into opposing groups around them. Peter Gleick’s work on water conflicts lends substance to the warnings of two UN chiefs, Boutros Boutros-Ghali and Ban Ki-Moon, of the increased danger of wars breaking out over this indispensable resource as scarcity takes hold. ‘Food wars’ (including so-called </w:t>
      </w:r>
      <w:r w:rsidRPr="009C0918">
        <w:rPr>
          <w:rStyle w:val="Emphasis"/>
          <w:highlight w:val="cyan"/>
        </w:rPr>
        <w:t>‘fish wars’</w:t>
      </w:r>
      <w:r w:rsidRPr="00DA628C">
        <w:rPr>
          <w:rStyle w:val="StyleUnderline"/>
        </w:rPr>
        <w:t xml:space="preserve">) have </w:t>
      </w:r>
      <w:r w:rsidRPr="009C0918">
        <w:rPr>
          <w:rStyle w:val="Emphasis"/>
          <w:highlight w:val="cyan"/>
        </w:rPr>
        <w:t>erupt</w:t>
      </w:r>
      <w:r w:rsidRPr="00DA628C">
        <w:rPr>
          <w:rStyle w:val="StyleUnderline"/>
        </w:rPr>
        <w:t>ed on numerous occasions</w:t>
      </w:r>
      <w:r w:rsidRPr="00DA628C">
        <w:rPr>
          <w:sz w:val="16"/>
        </w:rPr>
        <w:t xml:space="preserve"> in Africa—where the Rwandan genocide and drawn-out bloody con- flicts in Darfur and the Horn of Africa are </w:t>
      </w:r>
      <w:proofErr w:type="gramStart"/>
      <w:r w:rsidRPr="00DA628C">
        <w:rPr>
          <w:sz w:val="16"/>
        </w:rPr>
        <w:t>particular examples</w:t>
      </w:r>
      <w:proofErr w:type="gramEnd"/>
      <w:r w:rsidRPr="00DA628C">
        <w:rPr>
          <w:sz w:val="16"/>
        </w:rPr>
        <w:t xml:space="preserve">—but also in Central America and Asia (Messer et al. 1998). </w:t>
      </w:r>
      <w:r w:rsidRPr="00707738">
        <w:rPr>
          <w:rStyle w:val="StyleUnderline"/>
        </w:rPr>
        <w:t xml:space="preserve">These fights are almost always over the fundamentals of human survival and tend to originate </w:t>
      </w:r>
      <w:r w:rsidRPr="009C0918">
        <w:rPr>
          <w:rStyle w:val="StyleUnderline"/>
          <w:highlight w:val="cyan"/>
        </w:rPr>
        <w:t xml:space="preserve">as </w:t>
      </w:r>
      <w:r w:rsidRPr="009C0918">
        <w:rPr>
          <w:rStyle w:val="Emphasis"/>
          <w:highlight w:val="cyan"/>
        </w:rPr>
        <w:t>civil</w:t>
      </w:r>
      <w:r w:rsidRPr="00DA628C">
        <w:rPr>
          <w:rStyle w:val="StyleUnderline"/>
        </w:rPr>
        <w:t xml:space="preserve"> conflicts, which </w:t>
      </w:r>
      <w:r w:rsidRPr="009C0918">
        <w:rPr>
          <w:rStyle w:val="StyleUnderline"/>
          <w:highlight w:val="cyan"/>
        </w:rPr>
        <w:t xml:space="preserve">then </w:t>
      </w:r>
      <w:r w:rsidRPr="009C0918">
        <w:rPr>
          <w:rStyle w:val="Emphasis"/>
          <w:highlight w:val="cyan"/>
        </w:rPr>
        <w:t>spiral</w:t>
      </w:r>
      <w:r w:rsidRPr="00707738">
        <w:rPr>
          <w:rStyle w:val="StyleUnderline"/>
        </w:rPr>
        <w:t xml:space="preserve"> out of control </w:t>
      </w:r>
      <w:r w:rsidRPr="009C0918">
        <w:rPr>
          <w:rStyle w:val="StyleUnderline"/>
          <w:highlight w:val="cyan"/>
        </w:rPr>
        <w:t xml:space="preserve">to </w:t>
      </w:r>
      <w:r w:rsidRPr="009C0918">
        <w:rPr>
          <w:rStyle w:val="Emphasis"/>
          <w:highlight w:val="cyan"/>
        </w:rPr>
        <w:t>embroil</w:t>
      </w:r>
      <w:r w:rsidRPr="00DA628C">
        <w:rPr>
          <w:rStyle w:val="Emphasis"/>
        </w:rPr>
        <w:t xml:space="preserve"> neighbour states</w:t>
      </w:r>
      <w:r w:rsidRPr="00DA628C">
        <w:rPr>
          <w:rStyle w:val="StyleUnderline"/>
        </w:rPr>
        <w:t xml:space="preserve"> and even the </w:t>
      </w:r>
      <w:r w:rsidRPr="009C0918">
        <w:rPr>
          <w:rStyle w:val="Emphasis"/>
          <w:highlight w:val="cyan"/>
        </w:rPr>
        <w:t>superpowers</w:t>
      </w:r>
      <w:r w:rsidRPr="00DA628C">
        <w:rPr>
          <w:sz w:val="16"/>
        </w:rPr>
        <w:t>.</w:t>
      </w:r>
    </w:p>
    <w:p w14:paraId="2EAB1D0F" w14:textId="332CD4C2" w:rsidR="004F401B" w:rsidRDefault="001854B7" w:rsidP="000253B0">
      <w:pPr>
        <w:rPr>
          <w:sz w:val="16"/>
        </w:rPr>
      </w:pPr>
      <w:r w:rsidRPr="00DA628C">
        <w:rPr>
          <w:sz w:val="16"/>
        </w:rPr>
        <w:t xml:space="preserve">In the emerging era of resource instability, described in Chap. 3, the risk of </w:t>
      </w:r>
      <w:r w:rsidRPr="009C0918">
        <w:rPr>
          <w:rStyle w:val="StyleUnderline"/>
          <w:highlight w:val="cyan"/>
        </w:rPr>
        <w:t>war</w:t>
      </w:r>
      <w:r w:rsidRPr="00DA628C">
        <w:rPr>
          <w:rStyle w:val="StyleUnderline"/>
        </w:rPr>
        <w:t xml:space="preserve"> is liable to </w:t>
      </w:r>
      <w:r w:rsidRPr="009C0918">
        <w:rPr>
          <w:rStyle w:val="StyleUnderline"/>
          <w:highlight w:val="cyan"/>
        </w:rPr>
        <w:t>increase in proportion to</w:t>
      </w:r>
      <w:r w:rsidRPr="00DA628C">
        <w:rPr>
          <w:rStyle w:val="StyleUnderline"/>
        </w:rPr>
        <w:t xml:space="preserve"> the </w:t>
      </w:r>
      <w:r w:rsidRPr="009C0918">
        <w:rPr>
          <w:rStyle w:val="StyleUnderline"/>
          <w:highlight w:val="cyan"/>
        </w:rPr>
        <w:t>scarcity</w:t>
      </w:r>
      <w:r w:rsidRPr="00707738">
        <w:rPr>
          <w:rStyle w:val="StyleUnderline"/>
        </w:rPr>
        <w:t xml:space="preserve"> of</w:t>
      </w:r>
      <w:r w:rsidRPr="00DA628C">
        <w:rPr>
          <w:sz w:val="16"/>
        </w:rPr>
        <w:t xml:space="preserve"> essential resources, be they water, </w:t>
      </w:r>
      <w:proofErr w:type="gramStart"/>
      <w:r w:rsidRPr="00DA628C">
        <w:rPr>
          <w:sz w:val="16"/>
        </w:rPr>
        <w:t>farm land</w:t>
      </w:r>
      <w:proofErr w:type="gramEnd"/>
      <w:r w:rsidRPr="00DA628C">
        <w:rPr>
          <w:sz w:val="16"/>
        </w:rPr>
        <w:t xml:space="preserve">, </w:t>
      </w:r>
      <w:r w:rsidRPr="00707738">
        <w:rPr>
          <w:rStyle w:val="StyleUnderline"/>
        </w:rPr>
        <w:t>food</w:t>
      </w:r>
      <w:r w:rsidRPr="00DA628C">
        <w:rPr>
          <w:sz w:val="16"/>
        </w:rPr>
        <w:t xml:space="preserve"> itself, oil, gas or strategic minerals. </w:t>
      </w:r>
      <w:r w:rsidRPr="00DA628C">
        <w:rPr>
          <w:rStyle w:val="StyleUnderline"/>
        </w:rPr>
        <w:t xml:space="preserve">The possibiity that some of these </w:t>
      </w:r>
      <w:r w:rsidRPr="009C0918">
        <w:rPr>
          <w:rStyle w:val="StyleUnderline"/>
          <w:highlight w:val="cyan"/>
        </w:rPr>
        <w:t>conflicts</w:t>
      </w:r>
      <w:r w:rsidRPr="00707738">
        <w:rPr>
          <w:rStyle w:val="StyleUnderline"/>
        </w:rPr>
        <w:t xml:space="preserve"> will </w:t>
      </w:r>
      <w:r w:rsidRPr="009C0918">
        <w:rPr>
          <w:rStyle w:val="StyleUnderline"/>
          <w:highlight w:val="cyan"/>
        </w:rPr>
        <w:t>involve</w:t>
      </w:r>
      <w:r w:rsidRPr="00DA628C">
        <w:rPr>
          <w:rStyle w:val="StyleUnderline"/>
        </w:rPr>
        <w:t xml:space="preserve"> the discharge of </w:t>
      </w:r>
      <w:r w:rsidRPr="009C0918">
        <w:rPr>
          <w:rStyle w:val="StyleUnderline"/>
          <w:highlight w:val="cyan"/>
        </w:rPr>
        <w:t xml:space="preserve">chemical, </w:t>
      </w:r>
      <w:r w:rsidRPr="009C0918">
        <w:rPr>
          <w:rStyle w:val="Emphasis"/>
          <w:highlight w:val="cyan"/>
        </w:rPr>
        <w:t>biological</w:t>
      </w:r>
      <w:r w:rsidRPr="009C0918">
        <w:rPr>
          <w:rStyle w:val="StyleUnderline"/>
          <w:highlight w:val="cyan"/>
        </w:rPr>
        <w:t xml:space="preserve"> or </w:t>
      </w:r>
      <w:r w:rsidRPr="009C0918">
        <w:rPr>
          <w:rStyle w:val="Emphasis"/>
          <w:highlight w:val="cyan"/>
        </w:rPr>
        <w:t>nuclear weapons</w:t>
      </w:r>
      <w:r w:rsidRPr="00DA628C">
        <w:rPr>
          <w:rStyle w:val="StyleUnderline"/>
        </w:rPr>
        <w:t xml:space="preserve"> cannot be discounted</w:t>
      </w:r>
      <w:r w:rsidRPr="00DA628C">
        <w:rPr>
          <w:sz w:val="16"/>
        </w:rPr>
        <w:t>. For example, in their Age of Consequences report, Kurt Campbell and colleagues at the US Center for Strategic and International Studies (CSIS) foreshadowed that with the famines and global disruption arising out of severe climate change (2.6 °C, in their sce- nario) “</w:t>
      </w:r>
      <w:proofErr w:type="gramStart"/>
      <w:r w:rsidRPr="00DA628C">
        <w:rPr>
          <w:sz w:val="16"/>
        </w:rPr>
        <w:t>It is clear that even</w:t>
      </w:r>
      <w:proofErr w:type="gramEnd"/>
      <w:r w:rsidRPr="00DA628C">
        <w:rPr>
          <w:sz w:val="16"/>
        </w:rPr>
        <w:t xml:space="preserve"> nuclear war cannot be excluded as a political consequence. Moreover, </w:t>
      </w:r>
      <w:r w:rsidRPr="00DA628C">
        <w:rPr>
          <w:rStyle w:val="StyleUnderline"/>
        </w:rPr>
        <w:t>so-called “</w:t>
      </w:r>
      <w:r w:rsidRPr="009C0918">
        <w:rPr>
          <w:rStyle w:val="StyleUnderline"/>
          <w:highlight w:val="cyan"/>
        </w:rPr>
        <w:t>limited</w:t>
      </w:r>
      <w:r w:rsidRPr="00DA628C">
        <w:rPr>
          <w:rStyle w:val="StyleUnderline"/>
        </w:rPr>
        <w:t xml:space="preserve"> nuclear </w:t>
      </w:r>
      <w:r w:rsidRPr="009C0918">
        <w:rPr>
          <w:rStyle w:val="StyleUnderline"/>
          <w:highlight w:val="cyan"/>
        </w:rPr>
        <w:t xml:space="preserve">war” in </w:t>
      </w:r>
      <w:r w:rsidRPr="009C0918">
        <w:rPr>
          <w:rStyle w:val="Emphasis"/>
          <w:highlight w:val="cyan"/>
        </w:rPr>
        <w:t>any part</w:t>
      </w:r>
      <w:r w:rsidRPr="00DA628C">
        <w:rPr>
          <w:rStyle w:val="StyleUnderline"/>
        </w:rPr>
        <w:t xml:space="preserve"> of the world </w:t>
      </w:r>
      <w:r w:rsidRPr="00707738">
        <w:rPr>
          <w:rStyle w:val="StyleUnderline"/>
        </w:rPr>
        <w:t xml:space="preserve">can </w:t>
      </w:r>
      <w:r w:rsidRPr="009C0918">
        <w:rPr>
          <w:rStyle w:val="Emphasis"/>
          <w:highlight w:val="cyan"/>
        </w:rPr>
        <w:t>escalate</w:t>
      </w:r>
      <w:r w:rsidRPr="009C0918">
        <w:rPr>
          <w:rStyle w:val="StyleUnderline"/>
          <w:highlight w:val="cyan"/>
        </w:rPr>
        <w:t xml:space="preserve"> to</w:t>
      </w:r>
      <w:r w:rsidRPr="00DA628C">
        <w:rPr>
          <w:rStyle w:val="StyleUnderline"/>
        </w:rPr>
        <w:t xml:space="preserve"> a </w:t>
      </w:r>
      <w:r w:rsidRPr="009C0918">
        <w:rPr>
          <w:rStyle w:val="Emphasis"/>
          <w:highlight w:val="cyan"/>
        </w:rPr>
        <w:t>full-scale</w:t>
      </w:r>
      <w:r w:rsidRPr="00707738">
        <w:rPr>
          <w:rStyle w:val="Emphasis"/>
        </w:rPr>
        <w:t xml:space="preserve"> nuclear </w:t>
      </w:r>
      <w:r w:rsidRPr="009C0918">
        <w:rPr>
          <w:rStyle w:val="Emphasis"/>
          <w:highlight w:val="cyan"/>
        </w:rPr>
        <w:t>exchange</w:t>
      </w:r>
      <w:r w:rsidRPr="009C0918">
        <w:rPr>
          <w:rStyle w:val="StyleUnderline"/>
          <w:highlight w:val="cyan"/>
        </w:rPr>
        <w:t xml:space="preserve"> among</w:t>
      </w:r>
      <w:r w:rsidRPr="00DA628C">
        <w:rPr>
          <w:rStyle w:val="StyleUnderline"/>
        </w:rPr>
        <w:t xml:space="preserve"> the </w:t>
      </w:r>
      <w:r w:rsidRPr="009C0918">
        <w:rPr>
          <w:rStyle w:val="Emphasis"/>
          <w:highlight w:val="cyan"/>
        </w:rPr>
        <w:t>big</w:t>
      </w:r>
      <w:r w:rsidRPr="00DA628C">
        <w:rPr>
          <w:rStyle w:val="Emphasis"/>
        </w:rPr>
        <w:t xml:space="preserve"> nuclear </w:t>
      </w:r>
      <w:r w:rsidRPr="009C0918">
        <w:rPr>
          <w:rStyle w:val="Emphasis"/>
          <w:highlight w:val="cyan"/>
        </w:rPr>
        <w:t>powers</w:t>
      </w:r>
      <w:r w:rsidRPr="00DA628C">
        <w:rPr>
          <w:rStyle w:val="StyleUnderline"/>
        </w:rPr>
        <w:t>.”</w:t>
      </w:r>
      <w:r w:rsidRPr="00DA628C">
        <w:rPr>
          <w:sz w:val="16"/>
        </w:rPr>
        <w:t xml:space="preserve"> With catastrophic change of 5° or more, “The probability of conflict between two destabilized nuclear powers would seem high.” Furthermore “Armed conflict between nations over resources and even territory, such as the Nile and tributaries, is likely, and </w:t>
      </w:r>
      <w:r w:rsidRPr="00DA628C">
        <w:rPr>
          <w:rStyle w:val="Emphasis"/>
        </w:rPr>
        <w:t>nuclear war</w:t>
      </w:r>
      <w:r w:rsidRPr="00DA628C">
        <w:rPr>
          <w:rStyle w:val="StyleUnderline"/>
        </w:rPr>
        <w:t xml:space="preserve"> is possible</w:t>
      </w:r>
      <w:r w:rsidRPr="00DA628C">
        <w:rPr>
          <w:sz w:val="16"/>
        </w:rPr>
        <w:t>” (Campbell et al. 2007).</w:t>
      </w:r>
    </w:p>
    <w:p w14:paraId="14744A1D" w14:textId="5EAE294A" w:rsidR="00FB5C55" w:rsidRDefault="002F4CC1" w:rsidP="00FB5C55">
      <w:pPr>
        <w:pStyle w:val="Heading3"/>
      </w:pPr>
      <w:r>
        <w:lastRenderedPageBreak/>
        <w:t xml:space="preserve">WTO </w:t>
      </w:r>
      <w:r w:rsidR="001854B7">
        <w:t>T</w:t>
      </w:r>
      <w:r w:rsidR="00FB5C55">
        <w:t xml:space="preserve">urns </w:t>
      </w:r>
      <w:r w:rsidR="002D3DFC">
        <w:t>Econ</w:t>
      </w:r>
    </w:p>
    <w:p w14:paraId="1F73C751" w14:textId="77777777" w:rsidR="002D3DFC" w:rsidRDefault="002D3DFC" w:rsidP="002D3DFC">
      <w:pPr>
        <w:pStyle w:val="Heading4"/>
      </w:pPr>
      <w:r>
        <w:t>The US will face economic decline without the WTO</w:t>
      </w:r>
    </w:p>
    <w:p w14:paraId="37B22832" w14:textId="77777777" w:rsidR="002D3DFC" w:rsidRPr="00171A5D" w:rsidRDefault="002D3DFC" w:rsidP="002D3DFC">
      <w:r w:rsidRPr="00171A5D">
        <w:rPr>
          <w:b/>
          <w:bCs/>
          <w:sz w:val="26"/>
          <w:szCs w:val="26"/>
        </w:rPr>
        <w:t>Schonfeld 16</w:t>
      </w:r>
      <w:r>
        <w:t xml:space="preserve"> (Bryan Schonfeld, </w:t>
      </w:r>
      <w:r w:rsidRPr="00171A5D">
        <w:t>PhD in politics at Princeton University, focusing on international organizations and international political economy</w:t>
      </w:r>
      <w:r>
        <w:t xml:space="preserve">, “Why the US needs the World Trade Organization”, article for The Washington Post, September 20, 2016, </w:t>
      </w:r>
      <w:r w:rsidRPr="00171A5D">
        <w:t>https://www.washingtonpost.com/news/monkey-cage/wp/2016/09/20/would-the-u-s-be-better-off-without-the-wto-not-when-the-wto-guides-98-percent-of-global-trade/</w:t>
      </w:r>
      <w:r>
        <w:t>)</w:t>
      </w:r>
    </w:p>
    <w:p w14:paraId="48BCE1BA" w14:textId="77777777" w:rsidR="002D3DFC" w:rsidRPr="00171A5D" w:rsidRDefault="002D3DFC" w:rsidP="002D3DFC">
      <w:pPr>
        <w:rPr>
          <w:bCs/>
          <w:sz w:val="16"/>
        </w:rPr>
      </w:pPr>
      <w:r w:rsidRPr="00171A5D">
        <w:rPr>
          <w:bCs/>
          <w:sz w:val="16"/>
        </w:rPr>
        <w:t xml:space="preserve">1) How does the WTO work? </w:t>
      </w:r>
      <w:r w:rsidRPr="00171A5D">
        <w:rPr>
          <w:bCs/>
          <w:u w:val="single"/>
        </w:rPr>
        <w:t xml:space="preserve">The </w:t>
      </w:r>
      <w:r w:rsidRPr="009C0918">
        <w:rPr>
          <w:rStyle w:val="Emphasis"/>
          <w:highlight w:val="cyan"/>
        </w:rPr>
        <w:t>WTO regulates more than 98 percent of global trade</w:t>
      </w:r>
      <w:r w:rsidRPr="00171A5D">
        <w:rPr>
          <w:bCs/>
          <w:u w:val="single"/>
        </w:rPr>
        <w:t xml:space="preserve"> flows among its 164 member countries. Its job is to monitor international trade rules, reduce trade barriers, and settle disputes</w:t>
      </w:r>
      <w:r w:rsidRPr="00171A5D">
        <w:rPr>
          <w:bCs/>
          <w:sz w:val="16"/>
        </w:rPr>
        <w:t>. Established on Jan. 1, 1995, the WTO replaced the General Agreement on Tariffs and Trade (GATT), which had regulated interstate commerce since 1948.</w:t>
      </w:r>
      <w:r w:rsidRPr="00171A5D">
        <w:rPr>
          <w:sz w:val="16"/>
        </w:rPr>
        <w:t xml:space="preserve"> </w:t>
      </w:r>
      <w:r w:rsidRPr="00171A5D">
        <w:rPr>
          <w:bCs/>
          <w:sz w:val="16"/>
        </w:rPr>
        <w:t xml:space="preserve">WTO members must give each other “most-favored-nation” (MFN) status, which means a nondiscriminatory low tariff rate. </w:t>
      </w:r>
      <w:proofErr w:type="gramStart"/>
      <w:r w:rsidRPr="00171A5D">
        <w:rPr>
          <w:bCs/>
          <w:sz w:val="16"/>
        </w:rPr>
        <w:t>So</w:t>
      </w:r>
      <w:proofErr w:type="gramEnd"/>
      <w:r w:rsidRPr="00171A5D">
        <w:rPr>
          <w:bCs/>
          <w:sz w:val="16"/>
        </w:rPr>
        <w:t xml:space="preserve"> the 35 percent tariff on Mexican imports and 45 percent tariff on Chinese imports Donald Trump proposed would be a “flagrant violation” of WTO rules, according to Stanford legal scholar Alan O. Sykes. 2) Does the WTO boost trade? Yes </w:t>
      </w:r>
      <w:r w:rsidRPr="00171A5D">
        <w:rPr>
          <w:bCs/>
          <w:u w:val="single"/>
        </w:rPr>
        <w:t xml:space="preserve">— the </w:t>
      </w:r>
      <w:r w:rsidRPr="009C0918">
        <w:rPr>
          <w:rStyle w:val="Emphasis"/>
          <w:highlight w:val="cyan"/>
        </w:rPr>
        <w:t>WTO has succeeded in increasing trade</w:t>
      </w:r>
      <w:r w:rsidRPr="00171A5D">
        <w:rPr>
          <w:bCs/>
          <w:u w:val="single"/>
        </w:rPr>
        <w:t xml:space="preserve"> among its members</w:t>
      </w:r>
      <w:r w:rsidRPr="00171A5D">
        <w:rPr>
          <w:bCs/>
          <w:sz w:val="16"/>
        </w:rPr>
        <w:t xml:space="preserve">. Allison Carnegie at Columbia finds that the </w:t>
      </w:r>
      <w:r w:rsidRPr="00171A5D">
        <w:rPr>
          <w:bCs/>
          <w:u w:val="single"/>
        </w:rPr>
        <w:t xml:space="preserve">WTO </w:t>
      </w:r>
      <w:r w:rsidRPr="009C0918">
        <w:rPr>
          <w:bCs/>
          <w:highlight w:val="cyan"/>
          <w:u w:val="single"/>
        </w:rPr>
        <w:t>provides</w:t>
      </w:r>
      <w:r w:rsidRPr="00171A5D">
        <w:rPr>
          <w:bCs/>
          <w:u w:val="single"/>
        </w:rPr>
        <w:t xml:space="preserve"> an </w:t>
      </w:r>
      <w:r w:rsidRPr="00171A5D">
        <w:rPr>
          <w:rStyle w:val="Emphasis"/>
        </w:rPr>
        <w:t xml:space="preserve">especially </w:t>
      </w:r>
      <w:r w:rsidRPr="009C0918">
        <w:rPr>
          <w:rStyle w:val="Emphasis"/>
          <w:highlight w:val="cyan"/>
        </w:rPr>
        <w:t>strong boost for trade</w:t>
      </w:r>
      <w:r w:rsidRPr="00171A5D">
        <w:rPr>
          <w:rStyle w:val="Emphasis"/>
        </w:rPr>
        <w:t xml:space="preserve"> flows </w:t>
      </w:r>
      <w:r w:rsidRPr="009C0918">
        <w:rPr>
          <w:rStyle w:val="Emphasis"/>
          <w:highlight w:val="cyan"/>
        </w:rPr>
        <w:t>between countries that are not allied</w:t>
      </w:r>
      <w:r w:rsidRPr="00171A5D">
        <w:rPr>
          <w:rStyle w:val="Emphasis"/>
        </w:rPr>
        <w:t xml:space="preserve"> geopolitically</w:t>
      </w:r>
      <w:r w:rsidRPr="00171A5D">
        <w:rPr>
          <w:bCs/>
          <w:u w:val="single"/>
        </w:rPr>
        <w:t>, and between nations that are different from each other in terms of geopolitical power or regime type</w:t>
      </w:r>
      <w:r w:rsidRPr="00171A5D">
        <w:rPr>
          <w:bCs/>
          <w:sz w:val="16"/>
        </w:rPr>
        <w:t>. Recent research suggests there are additional WTO benefits, including reduced export volatility. Christina Davis at Princeton shows that i</w:t>
      </w:r>
      <w:r w:rsidRPr="00171A5D">
        <w:rPr>
          <w:bCs/>
          <w:u w:val="single"/>
        </w:rPr>
        <w:t xml:space="preserve">nternational institutions like the </w:t>
      </w:r>
      <w:r w:rsidRPr="009C0918">
        <w:rPr>
          <w:bCs/>
          <w:highlight w:val="cyan"/>
          <w:u w:val="single"/>
        </w:rPr>
        <w:t>WTO</w:t>
      </w:r>
      <w:r w:rsidRPr="00171A5D">
        <w:rPr>
          <w:bCs/>
          <w:u w:val="single"/>
        </w:rPr>
        <w:t xml:space="preserve"> </w:t>
      </w:r>
      <w:r w:rsidRPr="009C0918">
        <w:rPr>
          <w:bCs/>
          <w:highlight w:val="cyan"/>
          <w:u w:val="single"/>
        </w:rPr>
        <w:t xml:space="preserve">have helped </w:t>
      </w:r>
      <w:r w:rsidRPr="009C0918">
        <w:rPr>
          <w:rStyle w:val="Emphasis"/>
          <w:highlight w:val="cyan"/>
        </w:rPr>
        <w:t>reduce agricultural tariffs</w:t>
      </w:r>
      <w:r w:rsidRPr="00171A5D">
        <w:rPr>
          <w:bCs/>
          <w:u w:val="single"/>
        </w:rPr>
        <w:t>, which are notoriously economically inefficient and politically difficult to eliminate</w:t>
      </w:r>
      <w:r w:rsidRPr="00171A5D">
        <w:rPr>
          <w:bCs/>
          <w:sz w:val="16"/>
        </w:rPr>
        <w:t xml:space="preserve">. 3) Are there specific benefits for the United States? </w:t>
      </w:r>
      <w:r w:rsidRPr="009C0918">
        <w:rPr>
          <w:rStyle w:val="Emphasis"/>
          <w:highlight w:val="cyan"/>
        </w:rPr>
        <w:t>U.S. exporters sell</w:t>
      </w:r>
      <w:r w:rsidRPr="00171A5D">
        <w:rPr>
          <w:rStyle w:val="Emphasis"/>
        </w:rPr>
        <w:t xml:space="preserve"> more of their goods </w:t>
      </w:r>
      <w:r w:rsidRPr="009C0918">
        <w:rPr>
          <w:rStyle w:val="Emphasis"/>
          <w:highlight w:val="cyan"/>
        </w:rPr>
        <w:t>overseas</w:t>
      </w:r>
      <w:r w:rsidRPr="009C0918">
        <w:rPr>
          <w:bCs/>
          <w:highlight w:val="cyan"/>
          <w:u w:val="single"/>
        </w:rPr>
        <w:t xml:space="preserve"> because WTO rules</w:t>
      </w:r>
      <w:r w:rsidRPr="00171A5D">
        <w:rPr>
          <w:bCs/>
          <w:u w:val="single"/>
        </w:rPr>
        <w:t xml:space="preserve"> require nations to keep trade barriers low for other member states.</w:t>
      </w:r>
      <w:r w:rsidRPr="00171A5D">
        <w:rPr>
          <w:bCs/>
          <w:sz w:val="16"/>
        </w:rPr>
        <w:t xml:space="preserve"> For example, the original WTO agreement provided U.S. exporters greater access to European and Japanese agricultural markets. And one study finds that the U.S. government gets better results by using the WTO’s trade dispute settlement system instead of negotiating with other countries directly. The U.S. filed a WTO dispute to save jobs — by increasing imports from China. Here’s why. 4) Does the WTO cause U.S. job losses? Trump has blamed the WTO, and especially China’s entry to the WTO, for the loss of U.S. manufacturing jobs. Economists Justin Pierce and Peter Schott do find some correlation between China’s WTO entry in December 2001 and the loss of U.S. jobs in the medical equipment and apparel sectors. But WTO Director-General Roberto Azevedo notes </w:t>
      </w:r>
      <w:proofErr w:type="gramStart"/>
      <w:r w:rsidRPr="00171A5D">
        <w:rPr>
          <w:bCs/>
          <w:sz w:val="16"/>
        </w:rPr>
        <w:t>a number of</w:t>
      </w:r>
      <w:proofErr w:type="gramEnd"/>
      <w:r w:rsidRPr="00171A5D">
        <w:rPr>
          <w:bCs/>
          <w:sz w:val="16"/>
        </w:rPr>
        <w:t xml:space="preserve"> studies show that most U.S. job losses actually resulted from changes in technology or efficiency.</w:t>
      </w:r>
      <w:r w:rsidRPr="00171A5D">
        <w:rPr>
          <w:sz w:val="16"/>
        </w:rPr>
        <w:t xml:space="preserve"> </w:t>
      </w:r>
      <w:r w:rsidRPr="00171A5D">
        <w:rPr>
          <w:bCs/>
          <w:sz w:val="16"/>
        </w:rPr>
        <w:t xml:space="preserve">And China’s entry into the WTO benefited American consumers by decreasing the prices of manufactured goods. Ultimately, the U.S. may face a trade-off between protecting U.S. manufacturing jobs and enabling consumers to save money by purchasing cheap imports from trading partners like China. 5) Does the WTO manage trade disputes fairly? WTO members agree to settle their trade disagreements within the organization’s trade dispute settlement system, which is designed to be unbiased. But evidence suggests that the WTO system may favor U.S. and European Union exporters. One paper finds WTO dispute settlement panels </w:t>
      </w:r>
      <w:proofErr w:type="gramStart"/>
      <w:r w:rsidRPr="00171A5D">
        <w:rPr>
          <w:bCs/>
          <w:sz w:val="16"/>
        </w:rPr>
        <w:t>actually moderated</w:t>
      </w:r>
      <w:proofErr w:type="gramEnd"/>
      <w:r w:rsidRPr="00171A5D">
        <w:rPr>
          <w:bCs/>
          <w:sz w:val="16"/>
        </w:rPr>
        <w:t xml:space="preserve"> the scope of judgments against the E.U. and the United States — the organization’s most powerful members. Moreover, the United States has pushed to keep the WTO panel more pro-American. The U.S. is causing a major controversy in the World Trade Organization. Here’s what’s happening. 6) What are the biggest challenges to the WTO? Maintaining an “open” global trading system hasn’t been easy. Countries around the world imposed more than 2,500 trade restrictions after the onset of the global financial crisis in October 2008 — and three-quarters of these restrictions remained in place at the end of 2015. For the first time in decades, protectionism has outpaced liberalization. Between November 2013 and May 2014, Group of 20 countries undertook 112 protectionist acts, while moving forward on just 98 measures to liberalize trade. Protectionist measures like trade-distorting subsidies contributed to the 2015 fall in volume and value of the global trade in goods and services. In another setback to the WTO, the most recent round of multilateral trade talks (the Doha Round) failed to reduce existing trade barriers and eliminate agricultural subsidies. Journalist Paul Blustein argues that the “failure of … the Doha Round … dealt a serious blow to the organization’s credibility.” 7) Can countries leave the WTO? Article XV of the WTO agreement spells out the exit process — a country must submit written notice of its withdrawal to the WTO Director-General, and this notice will go into effect six months later. The United States originally joined the WTO through the Uruguay Round Agreements Act, which passed the House and Senate with overwhelming support in 1994. Under Section 125 of this law, the United States Trade Representative (USTR) is obligated to submit a report to Congress every five years about the positives and negatives of American involvement in the WTO. After the USTR submits its report, any member of Congress can introduce a joint resolution calling for withdrawal from the WTO, which would have to pass both the House and the </w:t>
      </w:r>
      <w:proofErr w:type="gramStart"/>
      <w:r w:rsidRPr="00171A5D">
        <w:rPr>
          <w:bCs/>
          <w:sz w:val="16"/>
        </w:rPr>
        <w:t>Senate, and</w:t>
      </w:r>
      <w:proofErr w:type="gramEnd"/>
      <w:r w:rsidRPr="00171A5D">
        <w:rPr>
          <w:bCs/>
          <w:sz w:val="16"/>
        </w:rPr>
        <w:t xml:space="preserve"> be signed by the president. 8) Hypothetically speaking, how would the U.S. economy fare without the WTO? </w:t>
      </w:r>
      <w:r w:rsidRPr="009C0918">
        <w:rPr>
          <w:rStyle w:val="Emphasis"/>
          <w:highlight w:val="cyan"/>
        </w:rPr>
        <w:t>U.S. exporters would</w:t>
      </w:r>
      <w:r w:rsidRPr="00171A5D">
        <w:rPr>
          <w:rStyle w:val="Emphasis"/>
        </w:rPr>
        <w:t xml:space="preserve"> </w:t>
      </w:r>
      <w:r w:rsidRPr="009C0918">
        <w:rPr>
          <w:rStyle w:val="Emphasis"/>
          <w:highlight w:val="cyan"/>
        </w:rPr>
        <w:t>lose</w:t>
      </w:r>
      <w:r w:rsidRPr="00171A5D">
        <w:rPr>
          <w:rStyle w:val="Emphasis"/>
        </w:rPr>
        <w:t xml:space="preserve"> preferential </w:t>
      </w:r>
      <w:r w:rsidRPr="009C0918">
        <w:rPr>
          <w:rStyle w:val="Emphasis"/>
          <w:highlight w:val="cyan"/>
        </w:rPr>
        <w:t>access to many</w:t>
      </w:r>
      <w:r w:rsidRPr="00171A5D">
        <w:rPr>
          <w:rStyle w:val="Emphasis"/>
        </w:rPr>
        <w:t xml:space="preserve"> global </w:t>
      </w:r>
      <w:r w:rsidRPr="009C0918">
        <w:rPr>
          <w:rStyle w:val="Emphasis"/>
          <w:highlight w:val="cyan"/>
        </w:rPr>
        <w:t>markets if</w:t>
      </w:r>
      <w:r w:rsidRPr="00171A5D">
        <w:rPr>
          <w:rStyle w:val="Emphasis"/>
        </w:rPr>
        <w:t xml:space="preserve"> the </w:t>
      </w:r>
      <w:r w:rsidRPr="009C0918">
        <w:rPr>
          <w:rStyle w:val="Emphasis"/>
          <w:highlight w:val="cyan"/>
        </w:rPr>
        <w:t>U.S. pulled its WTO membership</w:t>
      </w:r>
      <w:r w:rsidRPr="00171A5D">
        <w:rPr>
          <w:bCs/>
          <w:u w:val="single"/>
        </w:rPr>
        <w:t xml:space="preserve"> — and American </w:t>
      </w:r>
      <w:r w:rsidRPr="009C0918">
        <w:rPr>
          <w:bCs/>
          <w:highlight w:val="cyan"/>
          <w:u w:val="single"/>
        </w:rPr>
        <w:t>consumers</w:t>
      </w:r>
      <w:r w:rsidRPr="00171A5D">
        <w:rPr>
          <w:bCs/>
          <w:u w:val="single"/>
        </w:rPr>
        <w:t xml:space="preserve"> would likely </w:t>
      </w:r>
      <w:r w:rsidRPr="009C0918">
        <w:rPr>
          <w:bCs/>
          <w:highlight w:val="cyan"/>
          <w:u w:val="single"/>
        </w:rPr>
        <w:t xml:space="preserve">see </w:t>
      </w:r>
      <w:r w:rsidRPr="009C0918">
        <w:rPr>
          <w:rStyle w:val="Emphasis"/>
          <w:highlight w:val="cyan"/>
        </w:rPr>
        <w:t xml:space="preserve">higher prices </w:t>
      </w:r>
      <w:r w:rsidRPr="009C0918">
        <w:rPr>
          <w:bCs/>
          <w:highlight w:val="cyan"/>
          <w:u w:val="single"/>
        </w:rPr>
        <w:t>of</w:t>
      </w:r>
      <w:r w:rsidRPr="00171A5D">
        <w:rPr>
          <w:bCs/>
          <w:u w:val="single"/>
        </w:rPr>
        <w:t xml:space="preserve"> many </w:t>
      </w:r>
      <w:r w:rsidRPr="009C0918">
        <w:rPr>
          <w:bCs/>
          <w:highlight w:val="cyan"/>
          <w:u w:val="single"/>
        </w:rPr>
        <w:t>imported goods</w:t>
      </w:r>
      <w:r w:rsidRPr="00171A5D">
        <w:rPr>
          <w:bCs/>
          <w:sz w:val="16"/>
        </w:rPr>
        <w:t xml:space="preserve">. The United States has free trade agreements with 20 countries, but these agreements cover only 40 percent of American trade. A lot of people want to restrict free trade. But that would have serious trade-offs. </w:t>
      </w:r>
      <w:r w:rsidRPr="009C0918">
        <w:rPr>
          <w:bCs/>
          <w:highlight w:val="cyan"/>
          <w:u w:val="single"/>
        </w:rPr>
        <w:t>Trade</w:t>
      </w:r>
      <w:r w:rsidRPr="00171A5D">
        <w:rPr>
          <w:bCs/>
          <w:u w:val="single"/>
        </w:rPr>
        <w:t xml:space="preserve"> </w:t>
      </w:r>
      <w:r w:rsidRPr="009C0918">
        <w:rPr>
          <w:bCs/>
          <w:highlight w:val="cyan"/>
          <w:u w:val="single"/>
        </w:rPr>
        <w:t>has</w:t>
      </w:r>
      <w:r w:rsidRPr="00171A5D">
        <w:rPr>
          <w:bCs/>
          <w:u w:val="single"/>
        </w:rPr>
        <w:t xml:space="preserve"> become an </w:t>
      </w:r>
      <w:r w:rsidRPr="00171A5D">
        <w:rPr>
          <w:rStyle w:val="Emphasis"/>
        </w:rPr>
        <w:t xml:space="preserve">increasingly </w:t>
      </w:r>
      <w:r w:rsidRPr="009C0918">
        <w:rPr>
          <w:rStyle w:val="Emphasis"/>
          <w:highlight w:val="cyan"/>
        </w:rPr>
        <w:t>important part of</w:t>
      </w:r>
      <w:r w:rsidRPr="00171A5D">
        <w:rPr>
          <w:rStyle w:val="Emphasis"/>
        </w:rPr>
        <w:t xml:space="preserve"> </w:t>
      </w:r>
      <w:r w:rsidRPr="00171A5D">
        <w:rPr>
          <w:rStyle w:val="Emphasis"/>
        </w:rPr>
        <w:lastRenderedPageBreak/>
        <w:t xml:space="preserve">the U.S. </w:t>
      </w:r>
      <w:r w:rsidRPr="009C0918">
        <w:rPr>
          <w:rStyle w:val="Emphasis"/>
          <w:highlight w:val="cyan"/>
        </w:rPr>
        <w:t>economy</w:t>
      </w:r>
      <w:r w:rsidRPr="009C0918">
        <w:rPr>
          <w:bCs/>
          <w:highlight w:val="cyan"/>
          <w:u w:val="single"/>
        </w:rPr>
        <w:t xml:space="preserve"> o</w:t>
      </w:r>
      <w:r w:rsidRPr="00171A5D">
        <w:rPr>
          <w:bCs/>
          <w:u w:val="single"/>
        </w:rPr>
        <w:t xml:space="preserve">ver the last few decades. In 1960, trade represented about 9 percent of American GDP; in 2015, trade was </w:t>
      </w:r>
      <w:r w:rsidRPr="009C0918">
        <w:rPr>
          <w:bCs/>
          <w:highlight w:val="cyan"/>
          <w:u w:val="single"/>
        </w:rPr>
        <w:t>nearly 30 percent of</w:t>
      </w:r>
      <w:r w:rsidRPr="00171A5D">
        <w:rPr>
          <w:bCs/>
          <w:u w:val="single"/>
        </w:rPr>
        <w:t xml:space="preserve"> U.S. </w:t>
      </w:r>
      <w:r w:rsidRPr="009C0918">
        <w:rPr>
          <w:bCs/>
          <w:highlight w:val="cyan"/>
          <w:u w:val="single"/>
        </w:rPr>
        <w:t>GDP</w:t>
      </w:r>
      <w:r w:rsidRPr="00171A5D">
        <w:rPr>
          <w:bCs/>
          <w:sz w:val="16"/>
        </w:rPr>
        <w:t>. Given the current importance of interstate exchange for the U.S. economy</w:t>
      </w:r>
      <w:r w:rsidRPr="00171A5D">
        <w:rPr>
          <w:bCs/>
          <w:u w:val="single"/>
        </w:rPr>
        <w:t xml:space="preserve">, </w:t>
      </w:r>
      <w:r w:rsidRPr="009C0918">
        <w:rPr>
          <w:bCs/>
          <w:highlight w:val="cyan"/>
          <w:u w:val="single"/>
        </w:rPr>
        <w:t>rescinding</w:t>
      </w:r>
      <w:r w:rsidRPr="00171A5D">
        <w:rPr>
          <w:bCs/>
          <w:u w:val="single"/>
        </w:rPr>
        <w:t xml:space="preserve"> WTO </w:t>
      </w:r>
      <w:r w:rsidRPr="009C0918">
        <w:rPr>
          <w:bCs/>
          <w:highlight w:val="cyan"/>
          <w:u w:val="single"/>
        </w:rPr>
        <w:t>membership</w:t>
      </w:r>
      <w:r w:rsidRPr="00171A5D">
        <w:rPr>
          <w:bCs/>
          <w:u w:val="single"/>
        </w:rPr>
        <w:t xml:space="preserve"> could </w:t>
      </w:r>
      <w:r w:rsidRPr="009C0918">
        <w:rPr>
          <w:bCs/>
          <w:highlight w:val="cyan"/>
          <w:u w:val="single"/>
        </w:rPr>
        <w:t xml:space="preserve">have </w:t>
      </w:r>
      <w:r w:rsidRPr="009C0918">
        <w:rPr>
          <w:rStyle w:val="Emphasis"/>
          <w:highlight w:val="cyan"/>
        </w:rPr>
        <w:t>huge effects on</w:t>
      </w:r>
      <w:r w:rsidRPr="00171A5D">
        <w:rPr>
          <w:rStyle w:val="Emphasis"/>
        </w:rPr>
        <w:t xml:space="preserve"> American </w:t>
      </w:r>
      <w:r w:rsidRPr="009C0918">
        <w:rPr>
          <w:rStyle w:val="Emphasis"/>
          <w:highlight w:val="cyan"/>
        </w:rPr>
        <w:t>workers and consumers</w:t>
      </w:r>
      <w:r w:rsidRPr="00171A5D">
        <w:rPr>
          <w:bCs/>
          <w:u w:val="single"/>
        </w:rPr>
        <w:t xml:space="preserve">. A U.S. withdrawal from the WTO </w:t>
      </w:r>
      <w:r w:rsidRPr="009C0918">
        <w:rPr>
          <w:bCs/>
          <w:highlight w:val="cyan"/>
          <w:u w:val="single"/>
        </w:rPr>
        <w:t>would likely mean increased protectionism</w:t>
      </w:r>
      <w:r w:rsidRPr="00171A5D">
        <w:rPr>
          <w:bCs/>
          <w:u w:val="single"/>
        </w:rPr>
        <w:t xml:space="preserve"> around the world</w:t>
      </w:r>
      <w:r w:rsidRPr="00171A5D">
        <w:rPr>
          <w:bCs/>
          <w:sz w:val="16"/>
        </w:rPr>
        <w:t xml:space="preserve">. Economist Douglas A. Irwin explains, “When the United States imposed the Smoot-Hawley Tariff in 1930, it helped set off a worldwide movement toward higher tariffs … the combined effect was a deeper global economic slump.” If history is a good indicator, a U withdrawal from the WTO would be a severe shock not only to the United States, but also to the multilateral trading system, and to the global </w:t>
      </w:r>
      <w:proofErr w:type="gramStart"/>
      <w:r w:rsidRPr="00171A5D">
        <w:rPr>
          <w:bCs/>
          <w:sz w:val="16"/>
        </w:rPr>
        <w:t>economy as a whole</w:t>
      </w:r>
      <w:proofErr w:type="gramEnd"/>
      <w:r w:rsidRPr="00171A5D">
        <w:rPr>
          <w:bCs/>
          <w:sz w:val="16"/>
        </w:rPr>
        <w:t>.</w:t>
      </w:r>
    </w:p>
    <w:p w14:paraId="067A5DF9" w14:textId="77777777" w:rsidR="002D3DFC" w:rsidRPr="002D3DFC" w:rsidRDefault="002D3DFC" w:rsidP="002D3DFC"/>
    <w:p w14:paraId="2D538699" w14:textId="302C5383" w:rsidR="00FB5C55" w:rsidRDefault="00FB5C55" w:rsidP="00FB5C55">
      <w:pPr>
        <w:pStyle w:val="Heading4"/>
      </w:pPr>
      <w:r>
        <w:t>The strength of the WTO is key to achieve economic growth and reduce poverty globally</w:t>
      </w:r>
      <w:r w:rsidR="0083086A">
        <w:t>.</w:t>
      </w:r>
    </w:p>
    <w:p w14:paraId="785F66A8" w14:textId="4C344A71" w:rsidR="00FB5C55" w:rsidRPr="00004304" w:rsidRDefault="00FB5C55" w:rsidP="00FB5C55">
      <w:pPr>
        <w:rPr>
          <w:bCs/>
        </w:rPr>
      </w:pPr>
      <w:r>
        <w:t xml:space="preserve">Richard </w:t>
      </w:r>
      <w:r w:rsidRPr="00F21A14">
        <w:rPr>
          <w:rStyle w:val="Style13ptBold"/>
        </w:rPr>
        <w:t>Baldwin and</w:t>
      </w:r>
      <w:r>
        <w:t xml:space="preserve"> Dmitry </w:t>
      </w:r>
      <w:r w:rsidRPr="00F21A14">
        <w:rPr>
          <w:rStyle w:val="Style13ptBold"/>
        </w:rPr>
        <w:t>Grozoubinski 22</w:t>
      </w:r>
      <w:r>
        <w:t xml:space="preserve">, </w:t>
      </w:r>
      <w:r w:rsidRPr="00DC3E37">
        <w:rPr>
          <w:rStyle w:val="Style13ptBold"/>
          <w:b w:val="0"/>
          <w:sz w:val="22"/>
        </w:rPr>
        <w:t xml:space="preserve">Dmitry </w:t>
      </w:r>
      <w:r w:rsidRPr="00DC3E37">
        <w:t>Grozoubinski</w:t>
      </w:r>
      <w:r w:rsidRPr="00DC3E37">
        <w:rPr>
          <w:rStyle w:val="Style13ptBold"/>
        </w:rPr>
        <w:t xml:space="preserve"> </w:t>
      </w:r>
      <w:r w:rsidRPr="00DC3E37">
        <w:rPr>
          <w:rStyle w:val="Style13ptBold"/>
          <w:b w:val="0"/>
          <w:sz w:val="22"/>
        </w:rPr>
        <w:t>is the Executive Director of the Geneva Trade Platform within the Graduate Institute, as well as the founder of ExplainTrade, a trade and negotiations consultancy</w:t>
      </w:r>
      <w:r>
        <w:rPr>
          <w:rStyle w:val="Style13ptBold"/>
          <w:b w:val="0"/>
          <w:sz w:val="22"/>
        </w:rPr>
        <w:t xml:space="preserve">, </w:t>
      </w:r>
      <w:r w:rsidRPr="00DC3E37">
        <w:rPr>
          <w:rStyle w:val="Style13ptBold"/>
          <w:b w:val="0"/>
          <w:sz w:val="22"/>
        </w:rPr>
        <w:t>Richard Baldwin is a Professor of International Economics at IMD Business School in Lausanne, the Editor-in-Chief of VoxEU.org, which he founded in June 2007, and a Non-Resident Fellow at the Peterson Institute for International Economics in Washington</w:t>
      </w:r>
      <w:r>
        <w:rPr>
          <w:rStyle w:val="Style13ptBold"/>
          <w:b w:val="0"/>
          <w:sz w:val="22"/>
        </w:rPr>
        <w:t>, 06/2022, ERIA, “</w:t>
      </w:r>
      <w:r>
        <w:t xml:space="preserve">Strengthening the Multilateral Trading System: the ‘WTO Rising’ Imperative”, </w:t>
      </w:r>
      <w:r w:rsidRPr="00F80B4B">
        <w:t>https://www.eria.org/uploads/media/Books/2022-G20-New-Normal-New-Technology-New-Financing/16_Ch.12-Multilateral-Trading-System-WTO-new2.pdf</w:t>
      </w:r>
      <w:r>
        <w:t>, RMazhankou</w:t>
      </w:r>
    </w:p>
    <w:p w14:paraId="7EF23B61" w14:textId="77777777" w:rsidR="00FB5C55" w:rsidRDefault="00FB5C55" w:rsidP="00FB5C55">
      <w:r w:rsidRPr="00004304">
        <w:rPr>
          <w:sz w:val="16"/>
        </w:rPr>
        <w:t xml:space="preserve">More broadly, </w:t>
      </w:r>
      <w:r w:rsidRPr="009C0918">
        <w:rPr>
          <w:highlight w:val="cyan"/>
          <w:u w:val="single"/>
        </w:rPr>
        <w:t>to ensure</w:t>
      </w:r>
      <w:r w:rsidRPr="00004304">
        <w:rPr>
          <w:u w:val="single"/>
        </w:rPr>
        <w:t xml:space="preserve"> that international </w:t>
      </w:r>
      <w:r w:rsidRPr="009C0918">
        <w:rPr>
          <w:highlight w:val="cyan"/>
          <w:u w:val="single"/>
        </w:rPr>
        <w:t xml:space="preserve">commerce plays its role in tackling humanity’s </w:t>
      </w:r>
      <w:r w:rsidRPr="009C0918">
        <w:rPr>
          <w:b/>
          <w:highlight w:val="cyan"/>
          <w:u w:val="single"/>
        </w:rPr>
        <w:t>existential</w:t>
      </w:r>
      <w:r w:rsidRPr="009C0918">
        <w:rPr>
          <w:highlight w:val="cyan"/>
          <w:u w:val="single"/>
        </w:rPr>
        <w:t xml:space="preserve"> challenges</w:t>
      </w:r>
      <w:r w:rsidRPr="00004304">
        <w:rPr>
          <w:sz w:val="16"/>
        </w:rPr>
        <w:t xml:space="preserve">, the </w:t>
      </w:r>
      <w:r w:rsidRPr="009C0918">
        <w:rPr>
          <w:highlight w:val="cyan"/>
          <w:u w:val="single"/>
        </w:rPr>
        <w:t>status</w:t>
      </w:r>
      <w:r w:rsidRPr="00004304">
        <w:rPr>
          <w:u w:val="single"/>
        </w:rPr>
        <w:t xml:space="preserve"> and clout </w:t>
      </w:r>
      <w:r w:rsidRPr="009C0918">
        <w:rPr>
          <w:highlight w:val="cyan"/>
          <w:u w:val="single"/>
        </w:rPr>
        <w:t>of the WTO</w:t>
      </w:r>
      <w:r w:rsidRPr="009C0918">
        <w:rPr>
          <w:sz w:val="16"/>
          <w:highlight w:val="cyan"/>
        </w:rPr>
        <w:t xml:space="preserve"> </w:t>
      </w:r>
      <w:r w:rsidRPr="009C0918">
        <w:rPr>
          <w:highlight w:val="cyan"/>
          <w:u w:val="single"/>
        </w:rPr>
        <w:t>must</w:t>
      </w:r>
      <w:r w:rsidRPr="00004304">
        <w:rPr>
          <w:u w:val="single"/>
        </w:rPr>
        <w:t xml:space="preserve"> </w:t>
      </w:r>
      <w:r w:rsidRPr="009C0918">
        <w:rPr>
          <w:highlight w:val="cyan"/>
          <w:u w:val="single"/>
        </w:rPr>
        <w:t>rise</w:t>
      </w:r>
      <w:r w:rsidRPr="00004304">
        <w:rPr>
          <w:b/>
          <w:sz w:val="16"/>
        </w:rPr>
        <w:t>.</w:t>
      </w:r>
      <w:r w:rsidRPr="00004304">
        <w:rPr>
          <w:sz w:val="16"/>
        </w:rPr>
        <w:t xml:space="preserve"> International </w:t>
      </w:r>
      <w:r w:rsidRPr="00004304">
        <w:rPr>
          <w:sz w:val="16"/>
          <w:szCs w:val="16"/>
        </w:rPr>
        <w:t>commerce</w:t>
      </w:r>
      <w:r w:rsidRPr="00004304">
        <w:rPr>
          <w:u w:val="single"/>
        </w:rPr>
        <w:t xml:space="preserve"> will be one of the </w:t>
      </w:r>
      <w:r w:rsidRPr="009C0918">
        <w:rPr>
          <w:highlight w:val="cyan"/>
          <w:u w:val="single"/>
        </w:rPr>
        <w:t>economic mainstays</w:t>
      </w:r>
      <w:r w:rsidRPr="00004304">
        <w:rPr>
          <w:u w:val="single"/>
        </w:rPr>
        <w:t xml:space="preserve"> in the fight against climate change and extreme poverty, and </w:t>
      </w:r>
      <w:r w:rsidRPr="009C0918">
        <w:rPr>
          <w:highlight w:val="cyan"/>
          <w:u w:val="single"/>
        </w:rPr>
        <w:t>the global effort to</w:t>
      </w:r>
      <w:r w:rsidRPr="00004304">
        <w:rPr>
          <w:u w:val="single"/>
        </w:rPr>
        <w:t xml:space="preserve"> </w:t>
      </w:r>
      <w:r w:rsidRPr="009C0918">
        <w:rPr>
          <w:highlight w:val="cyan"/>
          <w:u w:val="single"/>
        </w:rPr>
        <w:t>reduce inequality</w:t>
      </w:r>
      <w:r w:rsidRPr="009C0918">
        <w:rPr>
          <w:sz w:val="16"/>
          <w:highlight w:val="cyan"/>
        </w:rPr>
        <w:t xml:space="preserve"> </w:t>
      </w:r>
      <w:r w:rsidRPr="009C0918">
        <w:rPr>
          <w:highlight w:val="cyan"/>
          <w:u w:val="single"/>
        </w:rPr>
        <w:t>via</w:t>
      </w:r>
      <w:r w:rsidRPr="00004304">
        <w:rPr>
          <w:u w:val="single"/>
        </w:rPr>
        <w:t xml:space="preserve"> the </w:t>
      </w:r>
      <w:r w:rsidRPr="009C0918">
        <w:rPr>
          <w:b/>
          <w:highlight w:val="cyan"/>
          <w:u w:val="single"/>
        </w:rPr>
        <w:t>creation of</w:t>
      </w:r>
      <w:r w:rsidRPr="00004304">
        <w:rPr>
          <w:sz w:val="16"/>
        </w:rPr>
        <w:t xml:space="preserve"> export-linked </w:t>
      </w:r>
      <w:r w:rsidRPr="009C0918">
        <w:rPr>
          <w:b/>
          <w:highlight w:val="cyan"/>
          <w:u w:val="single"/>
        </w:rPr>
        <w:t>jobs</w:t>
      </w:r>
      <w:r w:rsidRPr="00004304">
        <w:rPr>
          <w:sz w:val="16"/>
        </w:rPr>
        <w:t xml:space="preserve"> in developing and emerging economies. The </w:t>
      </w:r>
      <w:r w:rsidRPr="00004304">
        <w:rPr>
          <w:u w:val="single"/>
        </w:rPr>
        <w:t xml:space="preserve">WTO rising </w:t>
      </w:r>
      <w:r w:rsidRPr="009C0918">
        <w:rPr>
          <w:highlight w:val="cyan"/>
          <w:u w:val="single"/>
        </w:rPr>
        <w:t>imperative</w:t>
      </w:r>
      <w:r w:rsidRPr="00004304">
        <w:rPr>
          <w:u w:val="single"/>
        </w:rPr>
        <w:t xml:space="preserve"> is </w:t>
      </w:r>
      <w:r w:rsidRPr="009C0918">
        <w:rPr>
          <w:highlight w:val="cyan"/>
          <w:u w:val="single"/>
        </w:rPr>
        <w:t xml:space="preserve">about </w:t>
      </w:r>
      <w:r w:rsidRPr="009C0918">
        <w:rPr>
          <w:b/>
          <w:highlight w:val="cyan"/>
          <w:u w:val="single"/>
        </w:rPr>
        <w:t>increasing</w:t>
      </w:r>
      <w:r w:rsidRPr="009C0918">
        <w:rPr>
          <w:highlight w:val="cyan"/>
          <w:u w:val="single"/>
        </w:rPr>
        <w:t xml:space="preserve"> the likelihood that</w:t>
      </w:r>
      <w:r w:rsidRPr="00004304">
        <w:rPr>
          <w:u w:val="single"/>
        </w:rPr>
        <w:t xml:space="preserve"> </w:t>
      </w:r>
      <w:r w:rsidRPr="009C0918">
        <w:rPr>
          <w:highlight w:val="cyan"/>
          <w:u w:val="single"/>
        </w:rPr>
        <w:t>international commerce remains</w:t>
      </w:r>
      <w:r w:rsidRPr="00004304">
        <w:rPr>
          <w:u w:val="single"/>
        </w:rPr>
        <w:t xml:space="preserve"> as </w:t>
      </w:r>
      <w:r w:rsidRPr="009C0918">
        <w:rPr>
          <w:highlight w:val="cyan"/>
          <w:u w:val="single"/>
        </w:rPr>
        <w:t>rules based</w:t>
      </w:r>
      <w:r w:rsidRPr="00004304">
        <w:rPr>
          <w:u w:val="single"/>
        </w:rPr>
        <w:t xml:space="preserve"> as possible while </w:t>
      </w:r>
      <w:r w:rsidRPr="009C0918">
        <w:rPr>
          <w:highlight w:val="cyan"/>
          <w:u w:val="single"/>
        </w:rPr>
        <w:t>supporting</w:t>
      </w:r>
      <w:r w:rsidRPr="00004304">
        <w:rPr>
          <w:u w:val="single"/>
        </w:rPr>
        <w:t xml:space="preserve"> sustainable, inclusive, and </w:t>
      </w:r>
      <w:r w:rsidRPr="009C0918">
        <w:rPr>
          <w:highlight w:val="cyan"/>
          <w:u w:val="single"/>
        </w:rPr>
        <w:t xml:space="preserve">equitable </w:t>
      </w:r>
      <w:r w:rsidRPr="009C0918">
        <w:rPr>
          <w:b/>
          <w:highlight w:val="cyan"/>
          <w:u w:val="single"/>
        </w:rPr>
        <w:t>growth</w:t>
      </w:r>
      <w:r w:rsidRPr="00004304">
        <w:rPr>
          <w:sz w:val="16"/>
        </w:rPr>
        <w:t xml:space="preserve">. Above all, a </w:t>
      </w:r>
      <w:r w:rsidRPr="009C0918">
        <w:rPr>
          <w:highlight w:val="cyan"/>
          <w:u w:val="single"/>
        </w:rPr>
        <w:t>mindset</w:t>
      </w:r>
      <w:r w:rsidRPr="00004304">
        <w:rPr>
          <w:u w:val="single"/>
        </w:rPr>
        <w:t xml:space="preserve"> </w:t>
      </w:r>
      <w:r w:rsidRPr="009C0918">
        <w:rPr>
          <w:highlight w:val="cyan"/>
          <w:u w:val="single"/>
        </w:rPr>
        <w:t xml:space="preserve">change is </w:t>
      </w:r>
      <w:r w:rsidRPr="009C0918">
        <w:rPr>
          <w:b/>
          <w:highlight w:val="cyan"/>
          <w:u w:val="single"/>
        </w:rPr>
        <w:t>needed</w:t>
      </w:r>
      <w:r w:rsidRPr="00004304">
        <w:rPr>
          <w:sz w:val="16"/>
        </w:rPr>
        <w:t xml:space="preserve">. </w:t>
      </w:r>
      <w:r w:rsidRPr="00004304">
        <w:rPr>
          <w:u w:val="single"/>
        </w:rPr>
        <w:t xml:space="preserve">Leaders must recognise that the </w:t>
      </w:r>
      <w:r w:rsidRPr="009C0918">
        <w:rPr>
          <w:highlight w:val="cyan"/>
          <w:u w:val="single"/>
        </w:rPr>
        <w:t>WTO</w:t>
      </w:r>
      <w:r w:rsidRPr="00004304">
        <w:rPr>
          <w:u w:val="single"/>
        </w:rPr>
        <w:t xml:space="preserve"> is </w:t>
      </w:r>
      <w:r w:rsidRPr="009C0918">
        <w:rPr>
          <w:highlight w:val="cyan"/>
          <w:u w:val="single"/>
        </w:rPr>
        <w:t>not just about commercial calculations</w:t>
      </w:r>
      <w:r w:rsidRPr="00004304">
        <w:rPr>
          <w:u w:val="single"/>
        </w:rPr>
        <w:t xml:space="preserve"> best left to diplomats and trade ministers. It is </w:t>
      </w:r>
      <w:r w:rsidRPr="009C0918">
        <w:rPr>
          <w:highlight w:val="cyan"/>
          <w:u w:val="single"/>
        </w:rPr>
        <w:t xml:space="preserve">about </w:t>
      </w:r>
      <w:r w:rsidRPr="009C0918">
        <w:rPr>
          <w:b/>
          <w:highlight w:val="cyan"/>
          <w:u w:val="single"/>
        </w:rPr>
        <w:t>coming together</w:t>
      </w:r>
      <w:r w:rsidRPr="009C0918">
        <w:rPr>
          <w:highlight w:val="cyan"/>
          <w:u w:val="single"/>
        </w:rPr>
        <w:t xml:space="preserve"> to find ways of countering</w:t>
      </w:r>
      <w:r w:rsidRPr="00004304">
        <w:rPr>
          <w:u w:val="single"/>
        </w:rPr>
        <w:t xml:space="preserve"> the </w:t>
      </w:r>
      <w:r w:rsidRPr="009C0918">
        <w:rPr>
          <w:highlight w:val="cyan"/>
          <w:u w:val="single"/>
        </w:rPr>
        <w:t>challenges</w:t>
      </w:r>
      <w:r w:rsidRPr="00004304">
        <w:rPr>
          <w:u w:val="single"/>
        </w:rPr>
        <w:t xml:space="preserve"> that endanger humanity</w:t>
      </w:r>
      <w:r w:rsidRPr="00004304">
        <w:rPr>
          <w:sz w:val="16"/>
        </w:rPr>
        <w:t xml:space="preserve">. It is about saving millions of lives. It is about </w:t>
      </w:r>
      <w:r w:rsidRPr="009C0918">
        <w:rPr>
          <w:highlight w:val="cyan"/>
          <w:u w:val="single"/>
        </w:rPr>
        <w:t>countering</w:t>
      </w:r>
      <w:r w:rsidRPr="00004304">
        <w:rPr>
          <w:u w:val="single"/>
        </w:rPr>
        <w:t xml:space="preserve"> </w:t>
      </w:r>
      <w:r w:rsidRPr="009C0918">
        <w:rPr>
          <w:highlight w:val="cyan"/>
          <w:u w:val="single"/>
        </w:rPr>
        <w:t>developments that</w:t>
      </w:r>
      <w:r w:rsidRPr="00004304">
        <w:rPr>
          <w:u w:val="single"/>
        </w:rPr>
        <w:t xml:space="preserve"> threaten to </w:t>
      </w:r>
      <w:r w:rsidRPr="009C0918">
        <w:rPr>
          <w:highlight w:val="cyan"/>
          <w:u w:val="single"/>
        </w:rPr>
        <w:t>lock billions into</w:t>
      </w:r>
      <w:r w:rsidRPr="00004304">
        <w:rPr>
          <w:u w:val="single"/>
        </w:rPr>
        <w:t xml:space="preserve"> perpetual </w:t>
      </w:r>
      <w:r w:rsidRPr="009C0918">
        <w:rPr>
          <w:b/>
          <w:highlight w:val="cyan"/>
          <w:u w:val="single"/>
        </w:rPr>
        <w:t>poverty</w:t>
      </w:r>
      <w:r w:rsidRPr="00004304">
        <w:rPr>
          <w:sz w:val="16"/>
        </w:rPr>
        <w:t xml:space="preserve">. It is a place that requires head-of-state attention and the status to match. We are arguing that </w:t>
      </w:r>
      <w:r w:rsidRPr="00004304">
        <w:rPr>
          <w:u w:val="single"/>
        </w:rPr>
        <w:t>G20 leaders need to perceive</w:t>
      </w:r>
      <w:r w:rsidRPr="00004304">
        <w:rPr>
          <w:sz w:val="16"/>
        </w:rPr>
        <w:t xml:space="preserve"> trade as part of the solution to humanity’s existential challenges, and ‘</w:t>
      </w:r>
      <w:r w:rsidRPr="00004304">
        <w:rPr>
          <w:u w:val="single"/>
        </w:rPr>
        <w:t>WTO rising’ as an imperative.</w:t>
      </w:r>
      <w:r w:rsidRPr="005D388F">
        <w:t xml:space="preserve"> </w:t>
      </w:r>
    </w:p>
    <w:p w14:paraId="7BF22D6F" w14:textId="77777777" w:rsidR="001F59A4" w:rsidRPr="001F59A4" w:rsidRDefault="001F59A4" w:rsidP="001F59A4">
      <w:pPr>
        <w:pStyle w:val="Heading3"/>
      </w:pPr>
      <w:r w:rsidRPr="001F59A4">
        <w:lastRenderedPageBreak/>
        <w:t xml:space="preserve">Turns </w:t>
      </w:r>
      <w:r>
        <w:t>C</w:t>
      </w:r>
      <w:r w:rsidRPr="001F59A4">
        <w:t>ompetitiveness</w:t>
      </w:r>
    </w:p>
    <w:p w14:paraId="14C5F922" w14:textId="77777777" w:rsidR="001F59A4" w:rsidRPr="001F59A4" w:rsidRDefault="001F59A4" w:rsidP="001F59A4">
      <w:pPr>
        <w:pStyle w:val="Heading4"/>
      </w:pPr>
      <w:r w:rsidRPr="001F59A4">
        <w:t xml:space="preserve">WTO boosts competitiveness -- trade regulations increase confidence </w:t>
      </w:r>
    </w:p>
    <w:p w14:paraId="09F33FEF" w14:textId="369EC81C" w:rsidR="001F59A4" w:rsidRPr="00E103C6" w:rsidRDefault="001F59A4" w:rsidP="001F59A4">
      <w:r w:rsidRPr="00D07DF7">
        <w:rPr>
          <w:rStyle w:val="Style13ptBold"/>
        </w:rPr>
        <w:t>Beattie ’24</w:t>
      </w:r>
      <w:r>
        <w:t xml:space="preserve"> [Alan Beattie, senior trade writer at the Financial Times, senior writer / editor for the Trade Secrets Columnm BA in Modern History from the University of Oxford, </w:t>
      </w:r>
      <w:proofErr w:type="gramStart"/>
      <w:r>
        <w:t>Master’s in Philosophy</w:t>
      </w:r>
      <w:proofErr w:type="gramEnd"/>
      <w:r>
        <w:t xml:space="preserve"> from Cambridge; </w:t>
      </w:r>
      <w:r w:rsidRPr="00B063C4">
        <w:t>F</w:t>
      </w:r>
      <w:r>
        <w:t>ebruary</w:t>
      </w:r>
      <w:r w:rsidRPr="00B063C4">
        <w:t xml:space="preserve"> 26 2024</w:t>
      </w:r>
      <w:r>
        <w:t xml:space="preserve">; Financial Times; </w:t>
      </w:r>
      <w:r w:rsidRPr="00F80B4B">
        <w:t>https://www.ft.com/content/4595f84c-1682-4324-b65f-5c4bc6add290</w:t>
      </w:r>
      <w:r>
        <w:t xml:space="preserve"> </w:t>
      </w:r>
      <w:r w:rsidRPr="00D07DF7">
        <w:rPr>
          <w:sz w:val="16"/>
          <w:szCs w:val="16"/>
        </w:rPr>
        <w:t>-ERL</w:t>
      </w:r>
      <w:r>
        <w:t>]</w:t>
      </w:r>
    </w:p>
    <w:p w14:paraId="53E8583D" w14:textId="77777777" w:rsidR="001F59A4" w:rsidRPr="001F59A4" w:rsidRDefault="001F59A4" w:rsidP="001F59A4">
      <w:pPr>
        <w:rPr>
          <w:rStyle w:val="Emphasis"/>
          <w:b w:val="0"/>
        </w:rPr>
      </w:pPr>
      <w:r w:rsidRPr="001F59A4">
        <w:rPr>
          <w:rStyle w:val="Emphasis"/>
          <w:b w:val="0"/>
          <w:sz w:val="16"/>
          <w:u w:val="none"/>
        </w:rPr>
        <w:t xml:space="preserve">The good stuff So here’s my attempt to get myself excommunicated from the Order of WTO Sceptics, possibly even spark a full-on Inquisition. There are two categories of solid pro-WTO argument I’ll look at. One: it doesn’t look like </w:t>
      </w:r>
      <w:proofErr w:type="gramStart"/>
      <w:r w:rsidRPr="001F59A4">
        <w:rPr>
          <w:rStyle w:val="Emphasis"/>
          <w:b w:val="0"/>
          <w:sz w:val="16"/>
          <w:u w:val="none"/>
        </w:rPr>
        <w:t>much</w:t>
      </w:r>
      <w:proofErr w:type="gramEnd"/>
      <w:r w:rsidRPr="001F59A4">
        <w:rPr>
          <w:rStyle w:val="Emphasis"/>
          <w:b w:val="0"/>
          <w:sz w:val="16"/>
          <w:u w:val="none"/>
        </w:rPr>
        <w:t xml:space="preserve"> but you’d miss it if it went. Two: it does a vital thing (decreasingly well, but it still does it). On the first: </w:t>
      </w:r>
      <w:r w:rsidRPr="009C0918">
        <w:rPr>
          <w:rStyle w:val="StyleUnderline"/>
          <w:b/>
          <w:highlight w:val="cyan"/>
        </w:rPr>
        <w:t>WTO</w:t>
      </w:r>
      <w:r w:rsidRPr="001F59A4">
        <w:rPr>
          <w:rStyle w:val="Emphasis"/>
          <w:b w:val="0"/>
          <w:sz w:val="16"/>
          <w:u w:val="none"/>
        </w:rPr>
        <w:t xml:space="preserve"> types say a lot of its </w:t>
      </w:r>
      <w:proofErr w:type="gramStart"/>
      <w:r w:rsidRPr="001F59A4">
        <w:rPr>
          <w:rStyle w:val="Emphasis"/>
          <w:b w:val="0"/>
          <w:sz w:val="16"/>
          <w:u w:val="none"/>
        </w:rPr>
        <w:t>really valuable</w:t>
      </w:r>
      <w:proofErr w:type="gramEnd"/>
      <w:r w:rsidRPr="001F59A4">
        <w:rPr>
          <w:rStyle w:val="Emphasis"/>
          <w:b w:val="0"/>
          <w:sz w:val="16"/>
          <w:u w:val="none"/>
        </w:rPr>
        <w:t xml:space="preserve"> </w:t>
      </w:r>
      <w:r w:rsidRPr="009C0918">
        <w:rPr>
          <w:rStyle w:val="StyleUnderline"/>
          <w:b/>
          <w:highlight w:val="cyan"/>
        </w:rPr>
        <w:t>work</w:t>
      </w:r>
      <w:r w:rsidRPr="001F59A4">
        <w:rPr>
          <w:rStyle w:val="StyleUnderline"/>
          <w:b/>
        </w:rPr>
        <w:t xml:space="preserve"> is stuff </w:t>
      </w:r>
      <w:r w:rsidRPr="009C0918">
        <w:rPr>
          <w:rStyle w:val="StyleUnderline"/>
          <w:b/>
          <w:highlight w:val="cyan"/>
        </w:rPr>
        <w:t>the</w:t>
      </w:r>
      <w:r w:rsidRPr="001F59A4">
        <w:rPr>
          <w:rStyle w:val="StyleUnderline"/>
          <w:b/>
        </w:rPr>
        <w:t xml:space="preserve"> outside </w:t>
      </w:r>
      <w:r w:rsidRPr="009C0918">
        <w:rPr>
          <w:rStyle w:val="StyleUnderline"/>
          <w:b/>
          <w:highlight w:val="cyan"/>
        </w:rPr>
        <w:t>world never really sees</w:t>
      </w:r>
      <w:r w:rsidRPr="001F59A4">
        <w:rPr>
          <w:rStyle w:val="Emphasis"/>
          <w:b w:val="0"/>
          <w:sz w:val="16"/>
          <w:u w:val="none"/>
        </w:rPr>
        <w:t xml:space="preserve"> — one country </w:t>
      </w:r>
      <w:r w:rsidRPr="001F59A4">
        <w:rPr>
          <w:rStyle w:val="StyleUnderline"/>
          <w:b/>
        </w:rPr>
        <w:t>identifying</w:t>
      </w:r>
      <w:r w:rsidRPr="001F59A4">
        <w:rPr>
          <w:rStyle w:val="Emphasis"/>
          <w:b w:val="0"/>
          <w:sz w:val="16"/>
          <w:u w:val="none"/>
        </w:rPr>
        <w:t xml:space="preserve"> a potential </w:t>
      </w:r>
      <w:r w:rsidRPr="001F59A4">
        <w:rPr>
          <w:rStyle w:val="StyleUnderline"/>
          <w:b/>
        </w:rPr>
        <w:t>problem in</w:t>
      </w:r>
      <w:r w:rsidRPr="001F59A4">
        <w:rPr>
          <w:rStyle w:val="Emphasis"/>
          <w:b w:val="0"/>
          <w:sz w:val="16"/>
          <w:u w:val="none"/>
        </w:rPr>
        <w:t xml:space="preserve"> another’s </w:t>
      </w:r>
      <w:r w:rsidRPr="001F59A4">
        <w:rPr>
          <w:rStyle w:val="StyleUnderline"/>
          <w:b/>
        </w:rPr>
        <w:t>trade policy</w:t>
      </w:r>
      <w:r w:rsidRPr="001F59A4">
        <w:rPr>
          <w:rStyle w:val="Emphasis"/>
          <w:b w:val="0"/>
          <w:sz w:val="16"/>
          <w:u w:val="none"/>
        </w:rPr>
        <w:t xml:space="preserve">, bringing it up in committee and </w:t>
      </w:r>
      <w:r w:rsidRPr="001F59A4">
        <w:rPr>
          <w:rStyle w:val="StyleUnderline"/>
          <w:b/>
        </w:rPr>
        <w:t>defusing it through negotiation before it gets to litigation</w:t>
      </w:r>
      <w:r w:rsidRPr="001F59A4">
        <w:rPr>
          <w:rStyle w:val="Emphasis"/>
          <w:b w:val="0"/>
          <w:sz w:val="16"/>
          <w:u w:val="none"/>
        </w:rPr>
        <w:t xml:space="preserve"> or a big diplomatic row. The foremost proponent of this view is former WTO staffer Peter Ungphakorn. His case is here: he reckons that only 2 per cent of new trade measures are flagged as problematic and only 0.07 per cent end up in formal dispute settlement. He probably has a point. Most disputes would probably anyway have been cleared up without actual exchanges of artillery, but it very likely reduces the friction involved. Also on the first: the </w:t>
      </w:r>
      <w:r w:rsidRPr="009C0918">
        <w:rPr>
          <w:rStyle w:val="StyleUnderline"/>
          <w:b/>
          <w:highlight w:val="cyan"/>
        </w:rPr>
        <w:t>WTO</w:t>
      </w:r>
      <w:r w:rsidRPr="001F59A4">
        <w:rPr>
          <w:rStyle w:val="Emphasis"/>
          <w:b w:val="0"/>
          <w:sz w:val="16"/>
          <w:u w:val="none"/>
        </w:rPr>
        <w:t xml:space="preserve"> might well </w:t>
      </w:r>
      <w:r w:rsidRPr="009C0918">
        <w:rPr>
          <w:rStyle w:val="StyleUnderline"/>
          <w:b/>
          <w:highlight w:val="cyan"/>
        </w:rPr>
        <w:t>affect(s) trade</w:t>
      </w:r>
      <w:r w:rsidRPr="001F59A4">
        <w:rPr>
          <w:rStyle w:val="StyleUnderline"/>
          <w:b/>
        </w:rPr>
        <w:t xml:space="preserve"> even if it’s not immediately apparent</w:t>
      </w:r>
      <w:r w:rsidRPr="001F59A4">
        <w:rPr>
          <w:rStyle w:val="Emphasis"/>
          <w:b w:val="0"/>
          <w:sz w:val="16"/>
          <w:u w:val="none"/>
        </w:rPr>
        <w:t xml:space="preserve">. This recent </w:t>
      </w:r>
      <w:r w:rsidRPr="001F59A4">
        <w:rPr>
          <w:rStyle w:val="StyleUnderline"/>
          <w:b/>
        </w:rPr>
        <w:t xml:space="preserve">paper </w:t>
      </w:r>
      <w:r w:rsidRPr="001F59A4">
        <w:rPr>
          <w:rStyle w:val="Emphasis"/>
          <w:b w:val="0"/>
        </w:rPr>
        <w:t xml:space="preserve">looks at </w:t>
      </w:r>
      <w:r w:rsidRPr="009C0918">
        <w:rPr>
          <w:rStyle w:val="Emphasis"/>
          <w:b w:val="0"/>
          <w:highlight w:val="cyan"/>
        </w:rPr>
        <w:t>trade policy uncertainty</w:t>
      </w:r>
      <w:r w:rsidRPr="001F59A4">
        <w:rPr>
          <w:rStyle w:val="Emphasis"/>
          <w:b w:val="0"/>
        </w:rPr>
        <w:t xml:space="preserve">, taking as its example </w:t>
      </w:r>
      <w:r w:rsidRPr="009C0918">
        <w:rPr>
          <w:rStyle w:val="Emphasis"/>
          <w:b w:val="0"/>
          <w:highlight w:val="cyan"/>
        </w:rPr>
        <w:t>China’s</w:t>
      </w:r>
      <w:r w:rsidRPr="001F59A4">
        <w:rPr>
          <w:rStyle w:val="StyleUnderline"/>
          <w:b/>
        </w:rPr>
        <w:t xml:space="preserve"> </w:t>
      </w:r>
      <w:r w:rsidRPr="009C0918">
        <w:rPr>
          <w:rStyle w:val="StyleUnderline"/>
          <w:b/>
          <w:highlight w:val="cyan"/>
        </w:rPr>
        <w:t>supply chains before and after joining the WTO</w:t>
      </w:r>
      <w:r w:rsidRPr="001F59A4">
        <w:rPr>
          <w:rStyle w:val="Emphasis"/>
          <w:b w:val="0"/>
          <w:sz w:val="16"/>
          <w:u w:val="none"/>
        </w:rPr>
        <w:t xml:space="preserve"> in 2001 and particularly </w:t>
      </w:r>
      <w:r w:rsidRPr="001F59A4">
        <w:rPr>
          <w:rStyle w:val="Emphasis"/>
          <w:b w:val="0"/>
        </w:rPr>
        <w:t xml:space="preserve">its </w:t>
      </w:r>
      <w:r w:rsidRPr="009C0918">
        <w:rPr>
          <w:rStyle w:val="Emphasis"/>
          <w:b w:val="0"/>
          <w:highlight w:val="cyan"/>
        </w:rPr>
        <w:t>companies enhanc</w:t>
      </w:r>
      <w:r w:rsidRPr="001F59A4">
        <w:rPr>
          <w:rStyle w:val="Emphasis"/>
          <w:b w:val="0"/>
        </w:rPr>
        <w:t xml:space="preserve">ing </w:t>
      </w:r>
      <w:r w:rsidRPr="009C0918">
        <w:rPr>
          <w:rStyle w:val="Emphasis"/>
          <w:b w:val="0"/>
          <w:highlight w:val="cyan"/>
        </w:rPr>
        <w:t>their</w:t>
      </w:r>
      <w:r w:rsidRPr="001F59A4">
        <w:rPr>
          <w:rStyle w:val="Emphasis"/>
          <w:b w:val="0"/>
        </w:rPr>
        <w:t xml:space="preserve"> </w:t>
      </w:r>
      <w:r w:rsidRPr="009C0918">
        <w:rPr>
          <w:rStyle w:val="Emphasis"/>
          <w:b w:val="0"/>
          <w:highlight w:val="cyan"/>
        </w:rPr>
        <w:t>competitiveness</w:t>
      </w:r>
      <w:r w:rsidRPr="001F59A4">
        <w:rPr>
          <w:rStyle w:val="StyleUnderline"/>
          <w:b/>
        </w:rPr>
        <w:t xml:space="preserve"> by importing more intermediate inputs.</w:t>
      </w:r>
      <w:r w:rsidRPr="001F59A4">
        <w:rPr>
          <w:rStyle w:val="Emphasis"/>
          <w:b w:val="0"/>
          <w:sz w:val="16"/>
          <w:u w:val="none"/>
        </w:rPr>
        <w:t xml:space="preserve"> China cut tariffs during the 1990s before joining, but there appears to be an extra effect from the actual impact of accession, presumably through reducing the probability of the tariffs being raised in the future. So limited though the </w:t>
      </w:r>
      <w:r w:rsidRPr="009C0918">
        <w:rPr>
          <w:rStyle w:val="Emphasis"/>
          <w:b w:val="0"/>
          <w:highlight w:val="cyan"/>
        </w:rPr>
        <w:t>rules</w:t>
      </w:r>
      <w:r w:rsidRPr="001F59A4">
        <w:rPr>
          <w:rStyle w:val="Emphasis"/>
          <w:b w:val="0"/>
          <w:sz w:val="16"/>
          <w:u w:val="none"/>
        </w:rPr>
        <w:t xml:space="preserve"> might seem, they do appear to </w:t>
      </w:r>
      <w:r w:rsidRPr="009C0918">
        <w:rPr>
          <w:rStyle w:val="Emphasis"/>
          <w:b w:val="0"/>
          <w:highlight w:val="cyan"/>
        </w:rPr>
        <w:t>give companies</w:t>
      </w:r>
      <w:r w:rsidRPr="001F59A4">
        <w:rPr>
          <w:rStyle w:val="Emphasis"/>
          <w:b w:val="0"/>
        </w:rPr>
        <w:t xml:space="preserve"> </w:t>
      </w:r>
      <w:r w:rsidRPr="001F59A4">
        <w:rPr>
          <w:b/>
          <w:sz w:val="16"/>
        </w:rPr>
        <w:t>some</w:t>
      </w:r>
      <w:r w:rsidRPr="001F59A4">
        <w:rPr>
          <w:rStyle w:val="Emphasis"/>
          <w:b w:val="0"/>
        </w:rPr>
        <w:t xml:space="preserve"> </w:t>
      </w:r>
      <w:r w:rsidRPr="009C0918">
        <w:rPr>
          <w:rStyle w:val="Emphasis"/>
          <w:b w:val="0"/>
          <w:highlight w:val="cyan"/>
        </w:rPr>
        <w:t>confidence in trading.</w:t>
      </w:r>
    </w:p>
    <w:p w14:paraId="138E00A4" w14:textId="77777777" w:rsidR="001F59A4" w:rsidRDefault="001F59A4" w:rsidP="001F59A4">
      <w:pPr>
        <w:rPr>
          <w:rStyle w:val="Emphasis"/>
          <w:b w:val="0"/>
          <w:bCs/>
          <w:u w:val="none"/>
        </w:rPr>
      </w:pPr>
    </w:p>
    <w:p w14:paraId="402DD9C4" w14:textId="77777777" w:rsidR="00031230" w:rsidRDefault="00031230" w:rsidP="001F59A4">
      <w:pPr>
        <w:pStyle w:val="Heading3"/>
      </w:pPr>
      <w:r>
        <w:lastRenderedPageBreak/>
        <w:t>Turns Hege</w:t>
      </w:r>
    </w:p>
    <w:p w14:paraId="1F4210C0" w14:textId="77777777" w:rsidR="00031230" w:rsidRPr="00031230" w:rsidRDefault="00031230" w:rsidP="00031230">
      <w:pPr>
        <w:pStyle w:val="Heading4"/>
      </w:pPr>
      <w:r w:rsidRPr="00031230">
        <w:t>WTO reform solves heg – support is mutually beneficial</w:t>
      </w:r>
    </w:p>
    <w:p w14:paraId="44895836" w14:textId="5D81C6F1" w:rsidR="00031230" w:rsidRPr="00B7157A" w:rsidRDefault="00031230" w:rsidP="00031230">
      <w:r w:rsidRPr="00004590">
        <w:rPr>
          <w:rStyle w:val="Style13ptBold"/>
        </w:rPr>
        <w:t>Wong ‘15</w:t>
      </w:r>
      <w:r>
        <w:t xml:space="preserve"> [Gordon Wong, BA from NYU Stern School of Business in Buisness; The Diplomat; </w:t>
      </w:r>
      <w:r w:rsidRPr="00B7157A">
        <w:t xml:space="preserve">January 15, </w:t>
      </w:r>
      <w:proofErr w:type="gramStart"/>
      <w:r w:rsidRPr="00B7157A">
        <w:t xml:space="preserve">2015 </w:t>
      </w:r>
      <w:r>
        <w:t>;</w:t>
      </w:r>
      <w:proofErr w:type="gramEnd"/>
      <w:r>
        <w:t xml:space="preserve"> “</w:t>
      </w:r>
      <w:r w:rsidRPr="00B7157A">
        <w:t>The Beginning of World Trade Disorganization?</w:t>
      </w:r>
      <w:r>
        <w:t xml:space="preserve">”; </w:t>
      </w:r>
      <w:r w:rsidRPr="00F80B4B">
        <w:t>https://thediplomat.com/2015/01/the-beginning-of-world-trade-disorganization/</w:t>
      </w:r>
      <w:r>
        <w:t xml:space="preserve"> </w:t>
      </w:r>
      <w:r w:rsidRPr="00004590">
        <w:rPr>
          <w:sz w:val="16"/>
          <w:szCs w:val="16"/>
        </w:rPr>
        <w:t>-ERL</w:t>
      </w:r>
      <w:r>
        <w:t>]</w:t>
      </w:r>
    </w:p>
    <w:p w14:paraId="6409EDE0" w14:textId="77777777" w:rsidR="00031230" w:rsidRPr="00031230" w:rsidRDefault="00031230" w:rsidP="00031230">
      <w:pPr>
        <w:rPr>
          <w:rStyle w:val="Emphasis"/>
          <w:b w:val="0"/>
          <w:sz w:val="14"/>
          <w:u w:val="none"/>
        </w:rPr>
      </w:pPr>
      <w:r w:rsidRPr="00031230">
        <w:rPr>
          <w:rStyle w:val="Emphasis"/>
          <w:b w:val="0"/>
          <w:sz w:val="14"/>
          <w:u w:val="none"/>
        </w:rPr>
        <w:t xml:space="preserve">The Beginning of World Trade Disorganization? How </w:t>
      </w:r>
      <w:r w:rsidRPr="00031230">
        <w:rPr>
          <w:rStyle w:val="Emphasis"/>
          <w:b w:val="0"/>
        </w:rPr>
        <w:t xml:space="preserve">the </w:t>
      </w:r>
      <w:r w:rsidRPr="009C0918">
        <w:rPr>
          <w:rStyle w:val="Emphasis"/>
          <w:b w:val="0"/>
          <w:highlight w:val="cyan"/>
        </w:rPr>
        <w:t>WTO is linked to the</w:t>
      </w:r>
      <w:r w:rsidRPr="00031230">
        <w:rPr>
          <w:rStyle w:val="Emphasis"/>
          <w:b w:val="0"/>
        </w:rPr>
        <w:t xml:space="preserve"> relative </w:t>
      </w:r>
      <w:r w:rsidRPr="009C0918">
        <w:rPr>
          <w:rStyle w:val="Emphasis"/>
          <w:b w:val="0"/>
          <w:highlight w:val="cyan"/>
        </w:rPr>
        <w:t>decline of U.S. power</w:t>
      </w:r>
      <w:r w:rsidRPr="00031230">
        <w:rPr>
          <w:rStyle w:val="Emphasis"/>
          <w:b w:val="0"/>
          <w:sz w:val="14"/>
          <w:u w:val="none"/>
        </w:rPr>
        <w:t xml:space="preserve">. Last summer, the World Trade Organization (WTO) entered a phase of paralysis as India unilaterally shifted its stance and vetoed the Trade Facilitation Agreement, a modest attempt to remove red tape at borders. The </w:t>
      </w:r>
      <w:r w:rsidRPr="00031230">
        <w:rPr>
          <w:rStyle w:val="Emphasis"/>
          <w:b w:val="0"/>
        </w:rPr>
        <w:t>WTO</w:t>
      </w:r>
      <w:r w:rsidRPr="00031230">
        <w:rPr>
          <w:rStyle w:val="Emphasis"/>
          <w:b w:val="0"/>
          <w:sz w:val="14"/>
          <w:u w:val="none"/>
        </w:rPr>
        <w:t xml:space="preserve">, as its director-general Roberto Azevêdo lamented, has </w:t>
      </w:r>
      <w:r w:rsidRPr="00031230">
        <w:rPr>
          <w:rStyle w:val="Emphasis"/>
          <w:b w:val="0"/>
        </w:rPr>
        <w:t>plunged into</w:t>
      </w:r>
      <w:r w:rsidRPr="00031230">
        <w:rPr>
          <w:rStyle w:val="Emphasis"/>
          <w:b w:val="0"/>
          <w:sz w:val="14"/>
          <w:u w:val="none"/>
        </w:rPr>
        <w:t xml:space="preserve"> the “most serious </w:t>
      </w:r>
      <w:r w:rsidRPr="00031230">
        <w:rPr>
          <w:rStyle w:val="Emphasis"/>
          <w:b w:val="0"/>
        </w:rPr>
        <w:t>crisis</w:t>
      </w:r>
      <w:r w:rsidRPr="00031230">
        <w:rPr>
          <w:rStyle w:val="Emphasis"/>
          <w:b w:val="0"/>
          <w:sz w:val="14"/>
          <w:u w:val="none"/>
        </w:rPr>
        <w:t xml:space="preserve">” ever since its formation in 1995. </w:t>
      </w:r>
      <w:r w:rsidRPr="009C0918">
        <w:rPr>
          <w:rStyle w:val="StyleUnderline"/>
          <w:highlight w:val="cyan"/>
        </w:rPr>
        <w:t>India</w:t>
      </w:r>
      <w:r w:rsidRPr="00031230">
        <w:rPr>
          <w:rStyle w:val="StyleUnderline"/>
        </w:rPr>
        <w:t xml:space="preserve"> eventually </w:t>
      </w:r>
      <w:r w:rsidRPr="009C0918">
        <w:rPr>
          <w:rStyle w:val="StyleUnderline"/>
          <w:highlight w:val="cyan"/>
        </w:rPr>
        <w:t>agreed to back down under American persuasion</w:t>
      </w:r>
      <w:r w:rsidRPr="00031230">
        <w:rPr>
          <w:rStyle w:val="Emphasis"/>
          <w:b w:val="0"/>
          <w:sz w:val="14"/>
          <w:u w:val="none"/>
        </w:rPr>
        <w:t xml:space="preserve">. Meanwhile, </w:t>
      </w:r>
      <w:proofErr w:type="gramStart"/>
      <w:r w:rsidRPr="00031230">
        <w:rPr>
          <w:rStyle w:val="Emphasis"/>
          <w:b w:val="0"/>
          <w:sz w:val="14"/>
          <w:u w:val="none"/>
        </w:rPr>
        <w:t>in an effort to</w:t>
      </w:r>
      <w:proofErr w:type="gramEnd"/>
      <w:r w:rsidRPr="00031230">
        <w:rPr>
          <w:rStyle w:val="Emphasis"/>
          <w:b w:val="0"/>
          <w:sz w:val="14"/>
          <w:u w:val="none"/>
        </w:rPr>
        <w:t xml:space="preserve"> update the WTO’s Information Technology Agreement of 1996, </w:t>
      </w:r>
      <w:r w:rsidRPr="009C0918">
        <w:rPr>
          <w:rStyle w:val="Emphasis"/>
          <w:b w:val="0"/>
          <w:highlight w:val="cyan"/>
        </w:rPr>
        <w:t xml:space="preserve">China </w:t>
      </w:r>
      <w:r w:rsidRPr="00031230">
        <w:rPr>
          <w:rStyle w:val="Emphasis"/>
          <w:b w:val="0"/>
        </w:rPr>
        <w:t>presented</w:t>
      </w:r>
      <w:r w:rsidRPr="00031230">
        <w:rPr>
          <w:rStyle w:val="Emphasis"/>
          <w:b w:val="0"/>
          <w:sz w:val="14"/>
          <w:u w:val="none"/>
        </w:rPr>
        <w:t xml:space="preserve"> a long list of IT products that it </w:t>
      </w:r>
      <w:r w:rsidRPr="00031230">
        <w:rPr>
          <w:rStyle w:val="Emphasis"/>
          <w:b w:val="0"/>
        </w:rPr>
        <w:t>requests</w:t>
      </w:r>
      <w:r w:rsidRPr="00031230">
        <w:rPr>
          <w:rStyle w:val="Emphasis"/>
          <w:b w:val="0"/>
          <w:sz w:val="14"/>
          <w:u w:val="none"/>
        </w:rPr>
        <w:t xml:space="preserve"> be excluded from the new agreement and prompted a deadlock, </w:t>
      </w:r>
      <w:r w:rsidRPr="00031230">
        <w:rPr>
          <w:rStyle w:val="Emphasis"/>
          <w:b w:val="0"/>
        </w:rPr>
        <w:t xml:space="preserve">only </w:t>
      </w:r>
      <w:r w:rsidRPr="00031230">
        <w:rPr>
          <w:rStyle w:val="Emphasis"/>
          <w:b w:val="0"/>
          <w:sz w:val="24"/>
          <w:szCs w:val="24"/>
        </w:rPr>
        <w:t xml:space="preserve">later to </w:t>
      </w:r>
      <w:r w:rsidRPr="009C0918">
        <w:rPr>
          <w:rStyle w:val="Emphasis"/>
          <w:b w:val="0"/>
          <w:sz w:val="24"/>
          <w:szCs w:val="24"/>
          <w:highlight w:val="cyan"/>
        </w:rPr>
        <w:t>make concessions to the U.S.</w:t>
      </w:r>
      <w:r w:rsidRPr="00031230">
        <w:rPr>
          <w:rStyle w:val="Emphasis"/>
          <w:b w:val="0"/>
          <w:sz w:val="14"/>
          <w:szCs w:val="24"/>
          <w:u w:val="none"/>
        </w:rPr>
        <w:t xml:space="preserve"> when they </w:t>
      </w:r>
      <w:r w:rsidRPr="00031230">
        <w:rPr>
          <w:rStyle w:val="Emphasis"/>
          <w:b w:val="0"/>
          <w:sz w:val="14"/>
          <w:u w:val="none"/>
        </w:rPr>
        <w:t xml:space="preserve">threw their weight behind the 18-month negotiations. Uniting the two incidents is the emerging sense of </w:t>
      </w:r>
      <w:r w:rsidRPr="00031230">
        <w:rPr>
          <w:rStyle w:val="Emphasis"/>
          <w:b w:val="0"/>
        </w:rPr>
        <w:t>frustration with the WTO</w:t>
      </w:r>
      <w:r w:rsidRPr="00031230">
        <w:rPr>
          <w:rStyle w:val="Emphasis"/>
          <w:b w:val="0"/>
          <w:sz w:val="14"/>
          <w:u w:val="none"/>
        </w:rPr>
        <w:t xml:space="preserve"> platform </w:t>
      </w:r>
      <w:r w:rsidRPr="00031230">
        <w:rPr>
          <w:rStyle w:val="StyleUnderline"/>
        </w:rPr>
        <w:t>and</w:t>
      </w:r>
      <w:r w:rsidRPr="00031230">
        <w:rPr>
          <w:rStyle w:val="Emphasis"/>
          <w:b w:val="0"/>
          <w:sz w:val="14"/>
          <w:u w:val="none"/>
        </w:rPr>
        <w:t xml:space="preserve">, consequently, the </w:t>
      </w:r>
      <w:r w:rsidRPr="009C0918">
        <w:rPr>
          <w:rStyle w:val="Emphasis"/>
          <w:b w:val="0"/>
          <w:highlight w:val="cyan"/>
        </w:rPr>
        <w:t>growing need for direct U.S. intervention</w:t>
      </w:r>
      <w:r w:rsidRPr="00031230">
        <w:rPr>
          <w:rStyle w:val="Emphasis"/>
          <w:b w:val="0"/>
        </w:rPr>
        <w:t xml:space="preserve"> in safeguarding agreements</w:t>
      </w:r>
      <w:r w:rsidRPr="00031230">
        <w:rPr>
          <w:rStyle w:val="Emphasis"/>
          <w:b w:val="0"/>
          <w:sz w:val="14"/>
          <w:u w:val="none"/>
        </w:rPr>
        <w:t xml:space="preserve">. The WTO has entered a new phase of existential crisis, being multilateral in appearance, but bilateral in essence. This is in revealing contrast with the past, when the U.S. could only be the spoiler, not defender, of the multilateral trade regime it established. Why is this happening to the WTO? There is a simple yet powerful explanation: </w:t>
      </w:r>
      <w:r w:rsidRPr="00031230">
        <w:rPr>
          <w:rStyle w:val="Emphasis"/>
          <w:b w:val="0"/>
        </w:rPr>
        <w:t xml:space="preserve">The </w:t>
      </w:r>
      <w:r w:rsidRPr="009C0918">
        <w:rPr>
          <w:rStyle w:val="Emphasis"/>
          <w:b w:val="0"/>
          <w:highlight w:val="cyan"/>
        </w:rPr>
        <w:t>entire</w:t>
      </w:r>
      <w:r w:rsidRPr="00031230">
        <w:rPr>
          <w:rStyle w:val="Emphasis"/>
          <w:b w:val="0"/>
        </w:rPr>
        <w:t xml:space="preserve"> system of the </w:t>
      </w:r>
      <w:r w:rsidRPr="009C0918">
        <w:rPr>
          <w:rStyle w:val="Emphasis"/>
          <w:b w:val="0"/>
          <w:highlight w:val="cyan"/>
        </w:rPr>
        <w:t>WTO is</w:t>
      </w:r>
      <w:r w:rsidRPr="00031230">
        <w:rPr>
          <w:rStyle w:val="Emphasis"/>
          <w:b w:val="0"/>
        </w:rPr>
        <w:t xml:space="preserve"> </w:t>
      </w:r>
      <w:r w:rsidRPr="009C0918">
        <w:rPr>
          <w:rStyle w:val="Emphasis"/>
          <w:b w:val="0"/>
          <w:highlight w:val="cyan"/>
        </w:rPr>
        <w:t>underpinned by the American hegemon</w:t>
      </w:r>
      <w:r w:rsidRPr="00031230">
        <w:rPr>
          <w:rStyle w:val="Emphasis"/>
          <w:b w:val="0"/>
        </w:rPr>
        <w:t xml:space="preserve"> supplying political and economic capital.</w:t>
      </w:r>
      <w:r w:rsidRPr="00031230">
        <w:rPr>
          <w:rStyle w:val="Emphasis"/>
          <w:b w:val="0"/>
          <w:sz w:val="14"/>
          <w:u w:val="none"/>
        </w:rPr>
        <w:t xml:space="preserve"> </w:t>
      </w:r>
      <w:r w:rsidRPr="00031230">
        <w:rPr>
          <w:rStyle w:val="StyleUnderline"/>
        </w:rPr>
        <w:t xml:space="preserve">If the U.S. is in relative decline, the trade system will naturally fragment. </w:t>
      </w:r>
      <w:r w:rsidRPr="00031230">
        <w:rPr>
          <w:rStyle w:val="Emphasis"/>
          <w:b w:val="0"/>
          <w:sz w:val="14"/>
          <w:u w:val="none"/>
        </w:rPr>
        <w:t xml:space="preserve">This theory is known as the hegemonic stability theory. Hegemony and World Order In history, a hegemon is largely associated with the presence of international economic infrastructure. In the 19th century, the British hegemon underwrote the liberal international order in the form of free trade and gold standard. The liberal order was later re-established by the American hegemon, which has overseen the Bretton Woods system from 1945. By contrast, the absence of a leading power is a recipe for disintegration, as illustrated by the economic disorder during the inter-war period. It follows that a </w:t>
      </w:r>
      <w:r w:rsidRPr="00031230">
        <w:rPr>
          <w:rStyle w:val="StyleUnderline"/>
        </w:rPr>
        <w:t>hegemon is required to provide the public good of an open, stable international economic order</w:t>
      </w:r>
      <w:r w:rsidRPr="00031230">
        <w:rPr>
          <w:rStyle w:val="Emphasis"/>
          <w:b w:val="0"/>
          <w:sz w:val="14"/>
          <w:u w:val="none"/>
        </w:rPr>
        <w:t xml:space="preserve">. How does the case stand in trade governance? After the Second World War, the U.S. utilized its overwhelming military and economic power and initiated the General Agreement on Tariffs and Trade (GATT) for trade liberalization. However, constrained by a bipolar structure shared with the Soviet Union, the U.S. opted for a relatively weak trade regime that did not realize the full potential of an open trading system. The GATT article XVIII, for example, granted special and differential treatment (S&amp;D) to developing countries to allow for prolonged deviations from the doctrine of free trade This was no longer the case as soon as the U.S. entered the “unipolar moment” after the Cold War. The WTO, concluded at the Uruguay Round to replace the GATT, was permanent in setting, wider in scope and stronger in dispute settlement. </w:t>
      </w:r>
      <w:r w:rsidRPr="009C0918">
        <w:rPr>
          <w:rStyle w:val="StyleUnderline"/>
          <w:highlight w:val="cyan"/>
        </w:rPr>
        <w:t>WTO</w:t>
      </w:r>
      <w:r w:rsidRPr="00031230">
        <w:rPr>
          <w:rStyle w:val="StyleUnderline"/>
        </w:rPr>
        <w:t xml:space="preserve"> </w:t>
      </w:r>
      <w:r w:rsidRPr="009C0918">
        <w:rPr>
          <w:rStyle w:val="StyleUnderline"/>
          <w:highlight w:val="cyan"/>
        </w:rPr>
        <w:t xml:space="preserve">membership, </w:t>
      </w:r>
      <w:r w:rsidRPr="009C0918">
        <w:rPr>
          <w:rStyle w:val="Emphasis"/>
          <w:b w:val="0"/>
          <w:highlight w:val="cyan"/>
        </w:rPr>
        <w:t>on U.S. insistence</w:t>
      </w:r>
      <w:r w:rsidRPr="00031230">
        <w:rPr>
          <w:rStyle w:val="StyleUnderline"/>
        </w:rPr>
        <w:t xml:space="preserve">, would be </w:t>
      </w:r>
      <w:r w:rsidRPr="009C0918">
        <w:rPr>
          <w:rStyle w:val="StyleUnderline"/>
          <w:highlight w:val="cyan"/>
        </w:rPr>
        <w:t>conditioned</w:t>
      </w:r>
      <w:r w:rsidRPr="00031230">
        <w:rPr>
          <w:rStyle w:val="StyleUnderline"/>
        </w:rPr>
        <w:t xml:space="preserve"> on the acceptance </w:t>
      </w:r>
      <w:r w:rsidRPr="009C0918">
        <w:rPr>
          <w:rStyle w:val="StyleUnderline"/>
          <w:highlight w:val="cyan"/>
        </w:rPr>
        <w:t>as a single undertaking</w:t>
      </w:r>
      <w:r w:rsidRPr="00031230">
        <w:rPr>
          <w:rStyle w:val="StyleUnderline"/>
        </w:rPr>
        <w:t xml:space="preserve"> of an extensive bundle of old and new agreements,</w:t>
      </w:r>
      <w:r w:rsidRPr="00031230">
        <w:rPr>
          <w:rStyle w:val="Emphasis"/>
          <w:b w:val="0"/>
          <w:sz w:val="14"/>
          <w:u w:val="none"/>
        </w:rPr>
        <w:t xml:space="preserve"> including the GATT 1994, the Agreement on Trade-Related Investment Measures (TRIMS), the General Agreement on Trade in Services (GATS), and the Agreement on Trade-Related Intellectual Property Rights (TRIPS). </w:t>
      </w:r>
      <w:r w:rsidRPr="00031230">
        <w:rPr>
          <w:rStyle w:val="StyleUnderline"/>
        </w:rPr>
        <w:t xml:space="preserve">This </w:t>
      </w:r>
      <w:r w:rsidRPr="009C0918">
        <w:rPr>
          <w:rStyle w:val="StyleUnderline"/>
          <w:highlight w:val="cyan"/>
        </w:rPr>
        <w:t>highlights</w:t>
      </w:r>
      <w:r w:rsidRPr="00031230">
        <w:rPr>
          <w:rStyle w:val="StyleUnderline"/>
        </w:rPr>
        <w:t xml:space="preserve"> not only the scope managed by the new trade system, but also the newfound </w:t>
      </w:r>
      <w:r w:rsidRPr="009C0918">
        <w:rPr>
          <w:rStyle w:val="StyleUnderline"/>
          <w:highlight w:val="cyan"/>
        </w:rPr>
        <w:t xml:space="preserve">will and </w:t>
      </w:r>
      <w:r w:rsidRPr="009C0918">
        <w:rPr>
          <w:rStyle w:val="Emphasis"/>
          <w:b w:val="0"/>
          <w:highlight w:val="cyan"/>
        </w:rPr>
        <w:t>capacity of the U.S. to underwrite the system</w:t>
      </w:r>
      <w:r w:rsidRPr="00031230">
        <w:rPr>
          <w:rStyle w:val="Emphasis"/>
          <w:b w:val="0"/>
        </w:rPr>
        <w:t xml:space="preserve">. </w:t>
      </w:r>
      <w:r w:rsidRPr="00031230">
        <w:rPr>
          <w:rStyle w:val="Emphasis"/>
          <w:b w:val="0"/>
          <w:sz w:val="14"/>
          <w:u w:val="none"/>
        </w:rPr>
        <w:t xml:space="preserve">In the arena of international relations, power shifts all the time. The WTO was created at a time when developing countries, notably China, India and Brazil, have been rapidly catching up the West in economic and ultimately political terms – a trend that has become even more salient after the financial crisis of 2007-08. Under changing power distribution, developing countries are less willing to back down. Disagreements between developed and developing countries have become ever harder to resolve. Seen in this light, India’s rejection of the Trade Facilitation Agreement is a reflection at one point of the 13-year deadlock at the Doha Development Round, and ultimately of the inevitable decline of the WTO. Added to this noise of world trade disagreements is the sight of world trade disorganization. The 2010s have seen the return of regionalism and competing trade blocs – the very thing the WTO wishes to eliminate. </w:t>
      </w:r>
      <w:r w:rsidRPr="00031230">
        <w:rPr>
          <w:rStyle w:val="StyleUnderline"/>
        </w:rPr>
        <w:t>The U.S. is currently negotiating two separate geo-strategic trade deals</w:t>
      </w:r>
      <w:r w:rsidRPr="00031230">
        <w:rPr>
          <w:rStyle w:val="Emphasis"/>
          <w:b w:val="0"/>
          <w:sz w:val="14"/>
          <w:u w:val="none"/>
        </w:rPr>
        <w:t xml:space="preserve">, the Transatlantic Trade and Investment Partnership (TTIP) and the Trans-Pacific Partnership (TPP), respectively with Europe and the Asia Pacific, all </w:t>
      </w:r>
      <w:r w:rsidRPr="00031230">
        <w:rPr>
          <w:rStyle w:val="StyleUnderline"/>
        </w:rPr>
        <w:t>outside the framework of the WTO</w:t>
      </w:r>
      <w:r w:rsidRPr="00031230">
        <w:rPr>
          <w:rStyle w:val="Emphasis"/>
          <w:b w:val="0"/>
          <w:sz w:val="14"/>
          <w:u w:val="none"/>
        </w:rPr>
        <w:t xml:space="preserve">. China, in response to its exclusion from the TPP, is busy promoting an alternative, the Free Trade Area of the Asia-Pacific (FTAAP), that would keep the Americans at bay. Overall, </w:t>
      </w:r>
      <w:r w:rsidRPr="009C0918">
        <w:rPr>
          <w:rStyle w:val="Emphasis"/>
          <w:b w:val="0"/>
          <w:highlight w:val="cyan"/>
        </w:rPr>
        <w:t>the failure of the WTO is</w:t>
      </w:r>
      <w:r w:rsidRPr="00031230">
        <w:rPr>
          <w:rStyle w:val="Emphasis"/>
          <w:b w:val="0"/>
        </w:rPr>
        <w:t xml:space="preserve"> indeed closely </w:t>
      </w:r>
      <w:r w:rsidRPr="009C0918">
        <w:rPr>
          <w:rStyle w:val="Emphasis"/>
          <w:b w:val="0"/>
          <w:highlight w:val="cyan"/>
        </w:rPr>
        <w:t>associated with the rise of multipolarity</w:t>
      </w:r>
      <w:r w:rsidRPr="00031230">
        <w:rPr>
          <w:rStyle w:val="Emphasis"/>
          <w:b w:val="0"/>
        </w:rPr>
        <w:t xml:space="preserve">. </w:t>
      </w:r>
      <w:r w:rsidRPr="00031230">
        <w:rPr>
          <w:rStyle w:val="Emphasis"/>
          <w:b w:val="0"/>
          <w:sz w:val="14"/>
          <w:u w:val="none"/>
        </w:rPr>
        <w:t xml:space="preserve">Given the current trend, the WTO seems destined to fail slowly but surely. There is a caveat concerning the validity of this argument: if the </w:t>
      </w:r>
      <w:r w:rsidRPr="009C0918">
        <w:rPr>
          <w:rStyle w:val="Emphasis"/>
          <w:b w:val="0"/>
          <w:highlight w:val="cyan"/>
        </w:rPr>
        <w:t>WTO impasse can be explained by U.S. hegemonic decline</w:t>
      </w:r>
      <w:r w:rsidRPr="00031230">
        <w:rPr>
          <w:rStyle w:val="Emphasis"/>
          <w:b w:val="0"/>
          <w:sz w:val="14"/>
          <w:u w:val="none"/>
        </w:rPr>
        <w:t xml:space="preserve">, we should be observing a similar disintegration of two other pillars of global economic governance – IMF and the World Bank. Yet, the crisis confronting this duo, if any, is not as pronounced as that facing the WTO. Does this suggest that U.S. relative decline will not really lead to a WTO stalemate, after all? The answer is a resounding “No.” The key to understanding this perceived discord lies in institutional design. IMF and the World Bank adopts a weighted system of voting, under which the West dominates decision-making and dismisses challenges from rising states. In contrast, in the WTO, each member state has de facto veto power. This enables weak states to translate power into disproportionately large influence to be wielded against the U.S., materializing in advance the impact of U.S. hegemonic decline. Indeed, the tide against IMF and the World Bank by rising states has begun to surface in recent years. In July 2014, Brazil, Russia, India, China and South Africa established the BRICS Development Bank, and, among the five, China launched the Asian Infrastructure Investment Bank (AIIB). Both aim to provide development capital to developing countries – a direct challenge to the U.S.-dominated Bretton Woods order. A Way Out: Capitalism With a Human Face? If U.S. relative decline is inevitable, is there really nothing that it can do? A trick is to transform the “social purpose” of the WTO. John Gerard Ruggie, an international relations scholar, suggests that a legitimate social purpose to which rising states adhere would enable a regime to outlive hegemonic decline. In the context of trade, if rising states themselves endorse the virtue of free trade, why would they </w:t>
      </w:r>
      <w:r w:rsidRPr="00031230">
        <w:rPr>
          <w:rStyle w:val="Emphasis"/>
          <w:b w:val="0"/>
          <w:sz w:val="14"/>
          <w:u w:val="none"/>
        </w:rPr>
        <w:lastRenderedPageBreak/>
        <w:t xml:space="preserve">object to the existence of the WTO? Therefore, ideas precede any notion of hegemony. In the context of trade, developing countries often do not oppose free trade per se. What they protest is 1) trade neoliberalization, and 2) Western hypocrisy. Trade neoliberalization, for example, imposes a stringent intellectual property rights regime that condemns copying – a developmental route taken by the U.S., Japan and China – and makes industrialization difficult. This is made worse by Western hypocrisy, which imposes trade neoliberalization on developing countries on the one </w:t>
      </w:r>
      <w:proofErr w:type="gramStart"/>
      <w:r w:rsidRPr="00031230">
        <w:rPr>
          <w:rStyle w:val="Emphasis"/>
          <w:b w:val="0"/>
          <w:sz w:val="14"/>
          <w:u w:val="none"/>
        </w:rPr>
        <w:t>hand, yet</w:t>
      </w:r>
      <w:proofErr w:type="gramEnd"/>
      <w:r w:rsidRPr="00031230">
        <w:rPr>
          <w:rStyle w:val="Emphasis"/>
          <w:b w:val="0"/>
          <w:sz w:val="14"/>
          <w:u w:val="none"/>
        </w:rPr>
        <w:t xml:space="preserve"> turns a blind eye to generous agricultural subsidies at home on the other. All these turn the WTO into an object of resentment among developing states. This does not need to be the case. Under the GATT era, the trade regime was featured by the “welfare state” model, which involves a compromise between laissez-faire capitalism and social welfare. It was this (in addition to a bipolar structure) that gave rise to the special and differential treatment to developing countries and, more broadly, the appeal to flexibility and pragmatism in condoning protectionist behaviour (which is unseen in WTO’s legalistic regime today). This might explain why the GATT managed to survive the rise of Japan and the European </w:t>
      </w:r>
      <w:proofErr w:type="gramStart"/>
      <w:r w:rsidRPr="00031230">
        <w:rPr>
          <w:rStyle w:val="Emphasis"/>
          <w:b w:val="0"/>
          <w:sz w:val="14"/>
          <w:u w:val="none"/>
        </w:rPr>
        <w:t>Community</w:t>
      </w:r>
      <w:proofErr w:type="gramEnd"/>
      <w:r w:rsidRPr="00031230">
        <w:rPr>
          <w:rStyle w:val="Emphasis"/>
          <w:b w:val="0"/>
          <w:sz w:val="14"/>
          <w:u w:val="none"/>
        </w:rPr>
        <w:t xml:space="preserve"> but the WTO struggled to fend off the impact of the rise of the rest. </w:t>
      </w:r>
      <w:r w:rsidRPr="00031230">
        <w:rPr>
          <w:rStyle w:val="Emphasis"/>
          <w:b w:val="0"/>
        </w:rPr>
        <w:t>A return to capitalism</w:t>
      </w:r>
      <w:r w:rsidRPr="00031230">
        <w:rPr>
          <w:rStyle w:val="Emphasis"/>
          <w:b w:val="0"/>
          <w:sz w:val="14"/>
          <w:u w:val="none"/>
        </w:rPr>
        <w:t xml:space="preserve"> with a human face </w:t>
      </w:r>
      <w:r w:rsidRPr="00031230">
        <w:rPr>
          <w:rStyle w:val="Emphasis"/>
          <w:b w:val="0"/>
        </w:rPr>
        <w:t>will save the WTO</w:t>
      </w:r>
      <w:r w:rsidRPr="00031230">
        <w:rPr>
          <w:rStyle w:val="Emphasis"/>
          <w:b w:val="0"/>
          <w:sz w:val="14"/>
          <w:u w:val="none"/>
        </w:rPr>
        <w:t xml:space="preserve">, not least by letting states themselves define their gains from trade. States only support the ideal of free trade (and the WTO) when they gain from it. A softer regime for the WTO, presumably under U.S. support, would enhance legitimacy, enabling the trade body to sustain itself. As a side benefit, </w:t>
      </w:r>
      <w:r w:rsidRPr="009C0918">
        <w:rPr>
          <w:rStyle w:val="Emphasis"/>
          <w:b w:val="0"/>
          <w:highlight w:val="cyan"/>
        </w:rPr>
        <w:t>U.S. support for WTO reform is a golden opportunity to reassert U.S. leadership</w:t>
      </w:r>
      <w:r w:rsidRPr="00031230">
        <w:rPr>
          <w:rStyle w:val="Emphasis"/>
          <w:b w:val="0"/>
          <w:sz w:val="14"/>
          <w:u w:val="none"/>
        </w:rPr>
        <w:t xml:space="preserve">, restore confidence in the American liberal order, and pre-empt alternative trade arrangements. </w:t>
      </w:r>
      <w:r w:rsidRPr="009C0918">
        <w:rPr>
          <w:rStyle w:val="Emphasis"/>
          <w:b w:val="0"/>
          <w:highlight w:val="cyan"/>
        </w:rPr>
        <w:t xml:space="preserve">The U.S. would be able to recast its current image as a </w:t>
      </w:r>
      <w:r w:rsidRPr="00031230">
        <w:rPr>
          <w:rStyle w:val="Emphasis"/>
          <w:b w:val="0"/>
        </w:rPr>
        <w:t xml:space="preserve">major </w:t>
      </w:r>
      <w:r w:rsidRPr="009C0918">
        <w:rPr>
          <w:rStyle w:val="Emphasis"/>
          <w:b w:val="0"/>
          <w:highlight w:val="cyan"/>
        </w:rPr>
        <w:t>beneficiary</w:t>
      </w:r>
      <w:r w:rsidRPr="00031230">
        <w:rPr>
          <w:rStyle w:val="Emphasis"/>
          <w:b w:val="0"/>
        </w:rPr>
        <w:t xml:space="preserve"> </w:t>
      </w:r>
      <w:r w:rsidRPr="00031230">
        <w:rPr>
          <w:rStyle w:val="Emphasis"/>
          <w:b w:val="0"/>
          <w:sz w:val="14"/>
          <w:u w:val="none"/>
        </w:rPr>
        <w:t xml:space="preserve">of the current unfair system, and thus enhance its soft power. </w:t>
      </w:r>
      <w:proofErr w:type="gramStart"/>
      <w:r w:rsidRPr="00031230">
        <w:rPr>
          <w:rStyle w:val="Emphasis"/>
          <w:b w:val="0"/>
          <w:sz w:val="14"/>
          <w:u w:val="none"/>
        </w:rPr>
        <w:t>In light of</w:t>
      </w:r>
      <w:proofErr w:type="gramEnd"/>
      <w:r w:rsidRPr="00031230">
        <w:rPr>
          <w:rStyle w:val="Emphasis"/>
          <w:b w:val="0"/>
          <w:sz w:val="14"/>
          <w:u w:val="none"/>
        </w:rPr>
        <w:t xml:space="preserve"> the return to great power politics in the 21st century, this is </w:t>
      </w:r>
      <w:r w:rsidRPr="00031230">
        <w:rPr>
          <w:rStyle w:val="StyleUnderline"/>
        </w:rPr>
        <w:t>of crucial importance</w:t>
      </w:r>
      <w:r w:rsidRPr="00031230">
        <w:rPr>
          <w:rStyle w:val="Emphasis"/>
          <w:b w:val="0"/>
          <w:sz w:val="14"/>
          <w:u w:val="none"/>
        </w:rPr>
        <w:t xml:space="preserve">. </w:t>
      </w:r>
    </w:p>
    <w:p w14:paraId="62DBA47C" w14:textId="77777777" w:rsidR="00031230" w:rsidRPr="00031230" w:rsidRDefault="00031230" w:rsidP="00031230"/>
    <w:p w14:paraId="49BB5D4F" w14:textId="054EEEDA" w:rsidR="001F59A4" w:rsidRPr="001F59A4" w:rsidRDefault="001F59A4" w:rsidP="001F59A4">
      <w:pPr>
        <w:pStyle w:val="Heading3"/>
      </w:pPr>
      <w:r w:rsidRPr="001F59A4">
        <w:lastRenderedPageBreak/>
        <w:t>Turns Climate</w:t>
      </w:r>
    </w:p>
    <w:p w14:paraId="33F76F59" w14:textId="77777777" w:rsidR="001F59A4" w:rsidRPr="001F59A4" w:rsidRDefault="001F59A4" w:rsidP="001F59A4">
      <w:pPr>
        <w:pStyle w:val="Heading4"/>
      </w:pPr>
      <w:r w:rsidRPr="001F59A4">
        <w:t xml:space="preserve">WTO is key to global carbon pricing – it tests potential trade solutions in WTO dispute settlement bodies </w:t>
      </w:r>
    </w:p>
    <w:p w14:paraId="36778665" w14:textId="103D9360" w:rsidR="001F59A4" w:rsidRPr="006C3162" w:rsidRDefault="001F59A4" w:rsidP="001F59A4">
      <w:r w:rsidRPr="00D07DF7">
        <w:rPr>
          <w:rStyle w:val="Style13ptBold"/>
        </w:rPr>
        <w:t>Beattie ’24</w:t>
      </w:r>
      <w:r>
        <w:t xml:space="preserve"> [Alan Beattie, senior trade writer at the Financial Times, senior writer / editor for the Trade Secrets Columnm BA in Modern History from the University of Oxford, </w:t>
      </w:r>
      <w:proofErr w:type="gramStart"/>
      <w:r>
        <w:t>Master’s in Philosophy</w:t>
      </w:r>
      <w:proofErr w:type="gramEnd"/>
      <w:r>
        <w:t xml:space="preserve"> from Cambridge; </w:t>
      </w:r>
      <w:r w:rsidRPr="00B063C4">
        <w:t>F</w:t>
      </w:r>
      <w:r>
        <w:t>ebruary</w:t>
      </w:r>
      <w:r w:rsidRPr="00B063C4">
        <w:t xml:space="preserve"> 26 2024</w:t>
      </w:r>
      <w:r>
        <w:t xml:space="preserve">; Financial Times; </w:t>
      </w:r>
      <w:r w:rsidRPr="00F80B4B">
        <w:t>https://www.ft.com/content/4595f84c-1682-4324-b65f-5c4bc6add290</w:t>
      </w:r>
      <w:r>
        <w:t xml:space="preserve"> </w:t>
      </w:r>
      <w:r w:rsidRPr="00D07DF7">
        <w:rPr>
          <w:sz w:val="16"/>
          <w:szCs w:val="16"/>
        </w:rPr>
        <w:t>-ERL</w:t>
      </w:r>
      <w:r>
        <w:t>]</w:t>
      </w:r>
    </w:p>
    <w:p w14:paraId="226B9B19" w14:textId="77777777" w:rsidR="001F59A4" w:rsidRPr="001F59A4" w:rsidRDefault="001F59A4" w:rsidP="001F59A4">
      <w:pPr>
        <w:rPr>
          <w:rStyle w:val="Emphasis"/>
          <w:b w:val="0"/>
          <w:sz w:val="16"/>
          <w:u w:val="none"/>
        </w:rPr>
      </w:pPr>
      <w:r w:rsidRPr="001F59A4">
        <w:rPr>
          <w:rStyle w:val="Emphasis"/>
          <w:b w:val="0"/>
          <w:sz w:val="16"/>
          <w:u w:val="none"/>
        </w:rPr>
        <w:t xml:space="preserve">On the second category, the vital thing I’m thinking of is dispute settlement and especially one </w:t>
      </w:r>
      <w:proofErr w:type="gramStart"/>
      <w:r w:rsidRPr="001F59A4">
        <w:rPr>
          <w:rStyle w:val="Emphasis"/>
          <w:b w:val="0"/>
          <w:sz w:val="16"/>
          <w:u w:val="none"/>
        </w:rPr>
        <w:t>particular upcoming</w:t>
      </w:r>
      <w:proofErr w:type="gramEnd"/>
      <w:r w:rsidRPr="001F59A4">
        <w:rPr>
          <w:rStyle w:val="Emphasis"/>
          <w:b w:val="0"/>
          <w:sz w:val="16"/>
          <w:u w:val="none"/>
        </w:rPr>
        <w:t xml:space="preserve"> issue that might be the most important thing the DS system — maybe even the WTO itself — will ever do. What’s surprising about dispute settlement isn’t that it’s under pressure but that it’s survived as long as it has. A sage and talented FT world trade editor called Alan was writing back in 2007 about the risk of judicial over-reach eroding support for the system, and quoting some dude called Robert Lighthizer to that effect. The Curse of Lighthizer eventually </w:t>
      </w:r>
      <w:proofErr w:type="gramStart"/>
      <w:r w:rsidRPr="001F59A4">
        <w:rPr>
          <w:rStyle w:val="Emphasis"/>
          <w:b w:val="0"/>
          <w:sz w:val="16"/>
          <w:u w:val="none"/>
        </w:rPr>
        <w:t>descended</w:t>
      </w:r>
      <w:proofErr w:type="gramEnd"/>
      <w:r w:rsidRPr="001F59A4">
        <w:rPr>
          <w:rStyle w:val="Emphasis"/>
          <w:b w:val="0"/>
          <w:sz w:val="16"/>
          <w:u w:val="none"/>
        </w:rPr>
        <w:t xml:space="preserve"> and the US crippled the Appellate Body. But the workaround version, dreamt up mainly by the EU, now has 53 members and seems to be functioning — issuing rulings on vital issues such as Belgian frites and so on. Just as well. There’s </w:t>
      </w:r>
      <w:r w:rsidRPr="001F59A4">
        <w:rPr>
          <w:rStyle w:val="StyleUnderline"/>
          <w:b/>
        </w:rPr>
        <w:t xml:space="preserve">one overwhelming </w:t>
      </w:r>
      <w:r w:rsidRPr="009C0918">
        <w:rPr>
          <w:rStyle w:val="StyleUnderline"/>
          <w:b/>
          <w:highlight w:val="cyan"/>
        </w:rPr>
        <w:t>issue that trade needs to address</w:t>
      </w:r>
      <w:r w:rsidRPr="001F59A4">
        <w:rPr>
          <w:rStyle w:val="Emphasis"/>
          <w:b w:val="0"/>
          <w:sz w:val="16"/>
          <w:u w:val="none"/>
        </w:rPr>
        <w:t xml:space="preserve">: the environment, and particularly </w:t>
      </w:r>
      <w:r w:rsidRPr="001F59A4">
        <w:rPr>
          <w:rStyle w:val="Emphasis"/>
          <w:b w:val="0"/>
        </w:rPr>
        <w:t xml:space="preserve">carbon </w:t>
      </w:r>
      <w:r w:rsidRPr="009C0918">
        <w:rPr>
          <w:rStyle w:val="Emphasis"/>
          <w:b w:val="0"/>
          <w:highlight w:val="cyan"/>
        </w:rPr>
        <w:t>emissions</w:t>
      </w:r>
      <w:r w:rsidRPr="001F59A4">
        <w:rPr>
          <w:rStyle w:val="Emphasis"/>
          <w:b w:val="0"/>
          <w:sz w:val="16"/>
          <w:u w:val="none"/>
        </w:rPr>
        <w:t>. As I’ve written before, t</w:t>
      </w:r>
      <w:r w:rsidRPr="001F59A4">
        <w:rPr>
          <w:rStyle w:val="StyleUnderline"/>
          <w:b/>
        </w:rPr>
        <w:t xml:space="preserve">here’s </w:t>
      </w:r>
      <w:r w:rsidRPr="009C0918">
        <w:rPr>
          <w:rStyle w:val="StyleUnderline"/>
          <w:b/>
          <w:highlight w:val="cyan"/>
        </w:rPr>
        <w:t>only one way the world is going to get</w:t>
      </w:r>
      <w:r w:rsidRPr="001F59A4">
        <w:rPr>
          <w:rStyle w:val="StyleUnderline"/>
          <w:b/>
        </w:rPr>
        <w:t xml:space="preserve"> </w:t>
      </w:r>
      <w:r w:rsidRPr="001F59A4">
        <w:rPr>
          <w:rStyle w:val="Emphasis"/>
          <w:b w:val="0"/>
          <w:sz w:val="16"/>
          <w:u w:val="none"/>
        </w:rPr>
        <w:t xml:space="preserve">anywhere </w:t>
      </w:r>
      <w:r w:rsidRPr="001F59A4">
        <w:rPr>
          <w:rStyle w:val="StyleUnderline"/>
          <w:b/>
        </w:rPr>
        <w:t xml:space="preserve">near a </w:t>
      </w:r>
      <w:r w:rsidRPr="009C0918">
        <w:rPr>
          <w:rStyle w:val="StyleUnderline"/>
          <w:b/>
          <w:highlight w:val="cyan"/>
        </w:rPr>
        <w:t>global carbon price</w:t>
      </w:r>
      <w:r w:rsidRPr="001F59A4">
        <w:rPr>
          <w:rStyle w:val="Emphasis"/>
          <w:b w:val="0"/>
          <w:sz w:val="16"/>
          <w:u w:val="none"/>
        </w:rPr>
        <w:t xml:space="preserve">, and </w:t>
      </w:r>
      <w:r w:rsidRPr="009C0918">
        <w:rPr>
          <w:rStyle w:val="StyleUnderline"/>
          <w:b/>
          <w:highlight w:val="cyan"/>
        </w:rPr>
        <w:t>it’s not through</w:t>
      </w:r>
      <w:r w:rsidRPr="001F59A4">
        <w:rPr>
          <w:rStyle w:val="StyleUnderline"/>
          <w:b/>
        </w:rPr>
        <w:t xml:space="preserve"> negotiations at the OECD or </w:t>
      </w:r>
      <w:r w:rsidRPr="009C0918">
        <w:rPr>
          <w:rStyle w:val="StyleUnderline"/>
          <w:b/>
          <w:highlight w:val="cyan"/>
        </w:rPr>
        <w:t>the UN</w:t>
      </w:r>
      <w:r w:rsidRPr="001F59A4">
        <w:rPr>
          <w:rStyle w:val="StyleUnderline"/>
          <w:b/>
        </w:rPr>
        <w:t xml:space="preserve"> COP</w:t>
      </w:r>
      <w:r w:rsidRPr="001F59A4">
        <w:rPr>
          <w:rStyle w:val="Emphasis"/>
          <w:b w:val="0"/>
          <w:sz w:val="16"/>
          <w:u w:val="none"/>
        </w:rPr>
        <w:t xml:space="preserve"> process or in the IMF or indeed at any other institution that fancies itself as a forum for global environmental governance. (Nor is it going to happen through voluntary corporate or investor-driven ESG-type carbon standards, the PR gunk for which clogs up my email inbox </w:t>
      </w:r>
      <w:proofErr w:type="gramStart"/>
      <w:r w:rsidRPr="001F59A4">
        <w:rPr>
          <w:rStyle w:val="Emphasis"/>
          <w:b w:val="0"/>
          <w:sz w:val="16"/>
          <w:u w:val="none"/>
        </w:rPr>
        <w:t>on a daily basis</w:t>
      </w:r>
      <w:proofErr w:type="gramEnd"/>
      <w:r w:rsidRPr="001F59A4">
        <w:rPr>
          <w:rStyle w:val="Emphasis"/>
          <w:b w:val="0"/>
          <w:sz w:val="16"/>
          <w:u w:val="none"/>
        </w:rPr>
        <w:t xml:space="preserve">.) </w:t>
      </w:r>
      <w:r w:rsidRPr="009C0918">
        <w:rPr>
          <w:rStyle w:val="StyleUnderline"/>
          <w:b/>
          <w:highlight w:val="cyan"/>
        </w:rPr>
        <w:t>The only game</w:t>
      </w:r>
      <w:r w:rsidRPr="001F59A4">
        <w:rPr>
          <w:rStyle w:val="StyleUnderline"/>
          <w:b/>
        </w:rPr>
        <w:t xml:space="preserve"> in town </w:t>
      </w:r>
      <w:r w:rsidRPr="009C0918">
        <w:rPr>
          <w:rStyle w:val="StyleUnderline"/>
          <w:b/>
          <w:highlight w:val="cyan"/>
        </w:rPr>
        <w:t>is internationalising</w:t>
      </w:r>
      <w:r w:rsidRPr="001F59A4">
        <w:rPr>
          <w:rStyle w:val="Emphasis"/>
          <w:b w:val="0"/>
          <w:sz w:val="16"/>
          <w:u w:val="none"/>
        </w:rPr>
        <w:t xml:space="preserve"> the EU’s </w:t>
      </w:r>
      <w:r w:rsidRPr="009C0918">
        <w:rPr>
          <w:rStyle w:val="StyleUnderline"/>
          <w:b/>
          <w:highlight w:val="cyan"/>
        </w:rPr>
        <w:t>emissions pricing through</w:t>
      </w:r>
      <w:r w:rsidRPr="001F59A4">
        <w:rPr>
          <w:rStyle w:val="StyleUnderline"/>
          <w:b/>
        </w:rPr>
        <w:t xml:space="preserve"> its carbon border adjustment mechanism</w:t>
      </w:r>
      <w:r w:rsidRPr="001F59A4">
        <w:rPr>
          <w:rStyle w:val="Emphasis"/>
          <w:b w:val="0"/>
          <w:sz w:val="16"/>
          <w:u w:val="none"/>
        </w:rPr>
        <w:t xml:space="preserve"> (</w:t>
      </w:r>
      <w:r w:rsidRPr="001F59A4">
        <w:rPr>
          <w:rStyle w:val="StyleUnderline"/>
          <w:b/>
        </w:rPr>
        <w:t>CBAM</w:t>
      </w:r>
      <w:r w:rsidRPr="001F59A4">
        <w:rPr>
          <w:rStyle w:val="Emphasis"/>
          <w:b w:val="0"/>
          <w:sz w:val="16"/>
          <w:u w:val="none"/>
        </w:rPr>
        <w:t xml:space="preserve">) </w:t>
      </w:r>
      <w:r w:rsidRPr="001F59A4">
        <w:rPr>
          <w:rStyle w:val="StyleUnderline"/>
          <w:b/>
        </w:rPr>
        <w:t xml:space="preserve">by </w:t>
      </w:r>
      <w:r w:rsidRPr="009C0918">
        <w:rPr>
          <w:rStyle w:val="StyleUnderline"/>
          <w:b/>
          <w:highlight w:val="cyan"/>
        </w:rPr>
        <w:t>trading partners adopting it</w:t>
      </w:r>
      <w:r w:rsidRPr="001F59A4">
        <w:rPr>
          <w:rStyle w:val="Emphasis"/>
          <w:b w:val="0"/>
          <w:sz w:val="16"/>
          <w:u w:val="none"/>
        </w:rPr>
        <w:t xml:space="preserve"> </w:t>
      </w:r>
      <w:proofErr w:type="gramStart"/>
      <w:r w:rsidRPr="001F59A4">
        <w:rPr>
          <w:rStyle w:val="Emphasis"/>
          <w:b w:val="0"/>
          <w:sz w:val="16"/>
          <w:u w:val="none"/>
        </w:rPr>
        <w:t>in order to</w:t>
      </w:r>
      <w:proofErr w:type="gramEnd"/>
      <w:r w:rsidRPr="001F59A4">
        <w:rPr>
          <w:rStyle w:val="Emphasis"/>
          <w:b w:val="0"/>
          <w:sz w:val="16"/>
          <w:u w:val="none"/>
        </w:rPr>
        <w:t xml:space="preserve"> get access to the EU market. CBAM is </w:t>
      </w:r>
      <w:proofErr w:type="gramStart"/>
      <w:r w:rsidRPr="001F59A4">
        <w:rPr>
          <w:rStyle w:val="Emphasis"/>
          <w:b w:val="0"/>
          <w:sz w:val="16"/>
          <w:u w:val="none"/>
        </w:rPr>
        <w:t>pretty clearly</w:t>
      </w:r>
      <w:proofErr w:type="gramEnd"/>
      <w:r w:rsidRPr="001F59A4">
        <w:rPr>
          <w:rStyle w:val="Emphasis"/>
          <w:b w:val="0"/>
          <w:sz w:val="16"/>
          <w:u w:val="none"/>
        </w:rPr>
        <w:t xml:space="preserve"> going to be challenged in the WTO dispute settlement mechanism by India or other big middle-income countries. Maybe it will come through unscathed, maybe the EU will have to tweak it. Maybe there’ll be some elements it can’t adjust and will have to compensate elsewhere. But </w:t>
      </w:r>
      <w:r w:rsidRPr="009C0918">
        <w:rPr>
          <w:rStyle w:val="Emphasis"/>
          <w:b w:val="0"/>
          <w:highlight w:val="cyan"/>
        </w:rPr>
        <w:t>what</w:t>
      </w:r>
      <w:r w:rsidRPr="001F59A4">
        <w:rPr>
          <w:rStyle w:val="Emphasis"/>
          <w:b w:val="0"/>
        </w:rPr>
        <w:t xml:space="preserve"> </w:t>
      </w:r>
      <w:r w:rsidRPr="009C0918">
        <w:rPr>
          <w:rStyle w:val="Emphasis"/>
          <w:b w:val="0"/>
          <w:highlight w:val="cyan"/>
        </w:rPr>
        <w:t>emerges will have</w:t>
      </w:r>
      <w:r w:rsidRPr="001F59A4">
        <w:rPr>
          <w:rStyle w:val="Emphasis"/>
          <w:b w:val="0"/>
          <w:sz w:val="16"/>
          <w:u w:val="none"/>
        </w:rPr>
        <w:t xml:space="preserve"> at least some degree of </w:t>
      </w:r>
      <w:r w:rsidRPr="009C0918">
        <w:rPr>
          <w:rStyle w:val="Emphasis"/>
          <w:b w:val="0"/>
          <w:highlight w:val="cyan"/>
        </w:rPr>
        <w:t>legitimacy</w:t>
      </w:r>
      <w:r w:rsidRPr="009C0918">
        <w:rPr>
          <w:rStyle w:val="Emphasis"/>
          <w:b w:val="0"/>
          <w:sz w:val="16"/>
          <w:highlight w:val="cyan"/>
          <w:u w:val="none"/>
        </w:rPr>
        <w:t xml:space="preserve"> </w:t>
      </w:r>
      <w:r w:rsidRPr="009C0918">
        <w:rPr>
          <w:rStyle w:val="Emphasis"/>
          <w:b w:val="0"/>
          <w:highlight w:val="cyan"/>
        </w:rPr>
        <w:t>from</w:t>
      </w:r>
      <w:r w:rsidRPr="001F59A4">
        <w:rPr>
          <w:rStyle w:val="Emphasis"/>
          <w:b w:val="0"/>
          <w:sz w:val="16"/>
          <w:u w:val="none"/>
        </w:rPr>
        <w:t xml:space="preserve"> being thoroughly chewed over in various </w:t>
      </w:r>
      <w:r w:rsidRPr="009C0918">
        <w:rPr>
          <w:rStyle w:val="Emphasis"/>
          <w:b w:val="0"/>
          <w:highlight w:val="cyan"/>
        </w:rPr>
        <w:t xml:space="preserve">WTO </w:t>
      </w:r>
      <w:r w:rsidRPr="001F59A4">
        <w:rPr>
          <w:rStyle w:val="Emphasis"/>
          <w:b w:val="0"/>
        </w:rPr>
        <w:t xml:space="preserve">committees and other conversations </w:t>
      </w:r>
      <w:r w:rsidRPr="009C0918">
        <w:rPr>
          <w:rStyle w:val="Emphasis"/>
          <w:b w:val="0"/>
          <w:highlight w:val="cyan"/>
        </w:rPr>
        <w:t>and</w:t>
      </w:r>
      <w:r w:rsidRPr="001F59A4">
        <w:rPr>
          <w:rStyle w:val="Emphasis"/>
          <w:b w:val="0"/>
        </w:rPr>
        <w:t xml:space="preserve"> </w:t>
      </w:r>
      <w:r w:rsidRPr="009C0918">
        <w:rPr>
          <w:rStyle w:val="Emphasis"/>
          <w:b w:val="0"/>
          <w:highlight w:val="cyan"/>
        </w:rPr>
        <w:t>tested through dispute settlement</w:t>
      </w:r>
      <w:r w:rsidRPr="001F59A4">
        <w:rPr>
          <w:rStyle w:val="Emphasis"/>
          <w:b w:val="0"/>
          <w:sz w:val="16"/>
          <w:u w:val="none"/>
        </w:rPr>
        <w:t xml:space="preserve">. The best way to do </w:t>
      </w:r>
      <w:r w:rsidRPr="009C0918">
        <w:rPr>
          <w:rStyle w:val="Emphasis"/>
          <w:b w:val="0"/>
          <w:highlight w:val="cyan"/>
        </w:rPr>
        <w:t>global carbon pricing</w:t>
      </w:r>
      <w:r w:rsidRPr="001F59A4">
        <w:rPr>
          <w:rStyle w:val="Emphasis"/>
          <w:b w:val="0"/>
          <w:sz w:val="16"/>
          <w:u w:val="none"/>
        </w:rPr>
        <w:t xml:space="preserve">? Hell no. The only currently feasible one? Yes. </w:t>
      </w:r>
      <w:r w:rsidRPr="009C0918">
        <w:rPr>
          <w:rStyle w:val="Emphasis"/>
          <w:b w:val="0"/>
          <w:highlight w:val="cyan"/>
        </w:rPr>
        <w:t>Heavily dependent on the WTO</w:t>
      </w:r>
      <w:r w:rsidRPr="001F59A4">
        <w:rPr>
          <w:rStyle w:val="Emphasis"/>
          <w:b w:val="0"/>
        </w:rPr>
        <w:t xml:space="preserve"> </w:t>
      </w:r>
      <w:r w:rsidRPr="001F59A4">
        <w:rPr>
          <w:rStyle w:val="Emphasis"/>
          <w:b w:val="0"/>
          <w:sz w:val="16"/>
          <w:u w:val="none"/>
        </w:rPr>
        <w:t xml:space="preserve">to stress-test it? You bet. What else can we say for the WTO? It’s still alive. </w:t>
      </w:r>
      <w:r w:rsidRPr="001F59A4">
        <w:rPr>
          <w:rStyle w:val="StyleUnderline"/>
          <w:b/>
        </w:rPr>
        <w:t>No one else is doing much of the trade work it does</w:t>
      </w:r>
      <w:r w:rsidRPr="001F59A4">
        <w:rPr>
          <w:rStyle w:val="Emphasis"/>
          <w:b w:val="0"/>
          <w:sz w:val="16"/>
          <w:u w:val="none"/>
        </w:rPr>
        <w:t xml:space="preserve">. Almost every country in the world has joined. (The mighty nations of Comoros and Timor-Leste, combined population just over 2mn, are joining at this week’s ministerial.) </w:t>
      </w:r>
      <w:r w:rsidRPr="001F59A4">
        <w:rPr>
          <w:rStyle w:val="Emphasis"/>
          <w:b w:val="0"/>
        </w:rPr>
        <w:t>No member has left</w:t>
      </w:r>
      <w:r w:rsidRPr="001F59A4">
        <w:rPr>
          <w:rStyle w:val="Emphasis"/>
          <w:b w:val="0"/>
          <w:sz w:val="16"/>
          <w:u w:val="none"/>
        </w:rPr>
        <w:t xml:space="preserve">. </w:t>
      </w:r>
      <w:r w:rsidRPr="001F59A4">
        <w:rPr>
          <w:rStyle w:val="StyleUnderline"/>
          <w:b/>
        </w:rPr>
        <w:t>It does</w:t>
      </w:r>
      <w:r w:rsidRPr="001F59A4">
        <w:rPr>
          <w:rStyle w:val="Emphasis"/>
          <w:b w:val="0"/>
          <w:sz w:val="16"/>
          <w:u w:val="none"/>
        </w:rPr>
        <w:t xml:space="preserve"> some </w:t>
      </w:r>
      <w:r w:rsidRPr="001F59A4">
        <w:rPr>
          <w:rStyle w:val="StyleUnderline"/>
          <w:b/>
        </w:rPr>
        <w:t>good research and surveillance</w:t>
      </w:r>
      <w:r w:rsidRPr="001F59A4">
        <w:rPr>
          <w:rStyle w:val="Emphasis"/>
          <w:b w:val="0"/>
          <w:sz w:val="16"/>
          <w:u w:val="none"/>
        </w:rPr>
        <w:t xml:space="preserve"> of members’ trade policy. It puts on a good public discussion event each year. It’s got a better logo than most international organisations. Its HQ is in a lovely location by Lake Geneva and has a restful Chinese garden in front, fabulous Socialist Realist ceramics and murals in the entrance hall and a nice atrium with a tree in it. I’ve seen worse.</w:t>
      </w:r>
    </w:p>
    <w:p w14:paraId="1529CFB9" w14:textId="77777777" w:rsidR="001F59A4" w:rsidRDefault="001F59A4" w:rsidP="001F59A4">
      <w:pPr>
        <w:rPr>
          <w:rStyle w:val="Emphasis"/>
          <w:b w:val="0"/>
          <w:bCs/>
          <w:u w:val="none"/>
        </w:rPr>
      </w:pPr>
    </w:p>
    <w:p w14:paraId="5CBA8E4E" w14:textId="77777777" w:rsidR="001F59A4" w:rsidRPr="005D388F" w:rsidRDefault="001F59A4" w:rsidP="00FB5C55"/>
    <w:p w14:paraId="3898F00E" w14:textId="77777777" w:rsidR="00EA127C" w:rsidRDefault="00EA127C" w:rsidP="00EA127C">
      <w:pPr>
        <w:pStyle w:val="Heading3"/>
      </w:pPr>
      <w:r>
        <w:lastRenderedPageBreak/>
        <w:t>Free Trade Good</w:t>
      </w:r>
    </w:p>
    <w:p w14:paraId="5E3E1EE1" w14:textId="77777777" w:rsidR="00EA127C" w:rsidRPr="00EA1A12" w:rsidRDefault="00EA127C" w:rsidP="00EA127C">
      <w:pPr>
        <w:pStyle w:val="Heading4"/>
      </w:pPr>
      <w:r w:rsidRPr="00EA1A12">
        <w:t>WTO facilitates international trade. That’s key to prevent every existential risk.</w:t>
      </w:r>
    </w:p>
    <w:p w14:paraId="103376C2" w14:textId="2D30FA46" w:rsidR="00EA127C" w:rsidRPr="006832A8" w:rsidRDefault="00EA127C" w:rsidP="00EA127C">
      <w:r w:rsidRPr="006832A8">
        <w:t xml:space="preserve">Richard </w:t>
      </w:r>
      <w:r w:rsidRPr="006832A8">
        <w:rPr>
          <w:rStyle w:val="Style13ptBold"/>
        </w:rPr>
        <w:t>Baldwin and</w:t>
      </w:r>
      <w:r w:rsidRPr="006832A8">
        <w:t xml:space="preserve"> Dmitry </w:t>
      </w:r>
      <w:r w:rsidRPr="006832A8">
        <w:rPr>
          <w:rStyle w:val="Style13ptBold"/>
        </w:rPr>
        <w:t>Grozoubinski 22</w:t>
      </w:r>
      <w:r w:rsidRPr="006832A8">
        <w:t xml:space="preserve">, Dmitry Grozoubinski is the Executive Director of the Geneva Trade Platform within the Graduate Institute, as well as the founder of ExplainTrade, a trade and negotiations consultancy, Richard Baldwin is a Professor of International Economics at IMD Business School in Lausanne, the Editor-in-Chief of VoxEU.org, which he founded in June 2007, and a Non-Resident Fellow at the Peterson Institute for International Economics in Washington, 06/2022, ERIA, “Strengthening the Multilateral Trading System: the ‘WTO Rising’ Imperative”, </w:t>
      </w:r>
      <w:r w:rsidRPr="00F80B4B">
        <w:t>https://www.eria.org/uploads/media/Books/2022-G20-New-Normal-New-Technology-New-Financing/16_Ch.12-Multilateral-Trading-System-WTO-new2.pdf</w:t>
      </w:r>
      <w:r w:rsidRPr="006832A8">
        <w:t>, RMazhankou</w:t>
      </w:r>
    </w:p>
    <w:p w14:paraId="215F9BDD" w14:textId="77777777" w:rsidR="00EA127C" w:rsidRDefault="00EA127C" w:rsidP="00EA127C">
      <w:pPr>
        <w:rPr>
          <w:sz w:val="16"/>
        </w:rPr>
      </w:pPr>
      <w:r w:rsidRPr="00F21A14">
        <w:rPr>
          <w:u w:val="single"/>
        </w:rPr>
        <w:t>The World Trade Organization (</w:t>
      </w:r>
      <w:r w:rsidRPr="009C0918">
        <w:rPr>
          <w:highlight w:val="cyan"/>
          <w:u w:val="single"/>
        </w:rPr>
        <w:t>WTO</w:t>
      </w:r>
      <w:r w:rsidRPr="00F21A14">
        <w:rPr>
          <w:u w:val="single"/>
        </w:rPr>
        <w:t>)</w:t>
      </w:r>
      <w:r w:rsidRPr="00F21A14">
        <w:rPr>
          <w:sz w:val="16"/>
        </w:rPr>
        <w:t xml:space="preserve"> – </w:t>
      </w:r>
      <w:r w:rsidRPr="00F21A14">
        <w:rPr>
          <w:u w:val="single"/>
        </w:rPr>
        <w:t xml:space="preserve">which was </w:t>
      </w:r>
      <w:r w:rsidRPr="009C0918">
        <w:rPr>
          <w:highlight w:val="cyan"/>
          <w:u w:val="single"/>
        </w:rPr>
        <w:t>built around yesterday’s consensus to tackle yesterday’s challenges</w:t>
      </w:r>
      <w:r w:rsidRPr="00F21A14">
        <w:rPr>
          <w:sz w:val="16"/>
        </w:rPr>
        <w:t xml:space="preserve"> – is </w:t>
      </w:r>
      <w:r w:rsidRPr="00F21A14">
        <w:rPr>
          <w:u w:val="single"/>
        </w:rPr>
        <w:t xml:space="preserve">being </w:t>
      </w:r>
      <w:r w:rsidRPr="009C0918">
        <w:rPr>
          <w:highlight w:val="cyan"/>
          <w:u w:val="single"/>
        </w:rPr>
        <w:t>pushed to</w:t>
      </w:r>
      <w:r w:rsidRPr="00F21A14">
        <w:rPr>
          <w:u w:val="single"/>
        </w:rPr>
        <w:t xml:space="preserve"> </w:t>
      </w:r>
      <w:r w:rsidRPr="009C0918">
        <w:rPr>
          <w:b/>
          <w:highlight w:val="cyan"/>
          <w:u w:val="single"/>
        </w:rPr>
        <w:t>breaking point</w:t>
      </w:r>
      <w:r w:rsidRPr="00F21A14">
        <w:rPr>
          <w:u w:val="single"/>
        </w:rPr>
        <w:t xml:space="preserve"> by the entrenched disagreements of </w:t>
      </w:r>
      <w:r w:rsidRPr="00F21A14">
        <w:rPr>
          <w:sz w:val="16"/>
        </w:rPr>
        <w:t xml:space="preserve">today. It will need reimagining if it is </w:t>
      </w:r>
      <w:r w:rsidRPr="009C0918">
        <w:rPr>
          <w:highlight w:val="cyan"/>
          <w:u w:val="single"/>
        </w:rPr>
        <w:t>to rise to</w:t>
      </w:r>
      <w:r w:rsidRPr="00F21A14">
        <w:rPr>
          <w:u w:val="single"/>
        </w:rPr>
        <w:t xml:space="preserve"> the 21st century </w:t>
      </w:r>
      <w:r w:rsidRPr="009C0918">
        <w:rPr>
          <w:highlight w:val="cyan"/>
          <w:u w:val="single"/>
        </w:rPr>
        <w:t>challenges confronting humanity</w:t>
      </w:r>
      <w:r w:rsidRPr="00F21A14">
        <w:rPr>
          <w:sz w:val="16"/>
        </w:rPr>
        <w:t xml:space="preserve">. And rise it must. </w:t>
      </w:r>
      <w:r w:rsidRPr="00F21A14">
        <w:rPr>
          <w:u w:val="single"/>
        </w:rPr>
        <w:t xml:space="preserve">The great trials </w:t>
      </w:r>
      <w:r w:rsidRPr="009C0918">
        <w:rPr>
          <w:highlight w:val="cyan"/>
          <w:u w:val="single"/>
        </w:rPr>
        <w:t xml:space="preserve">confronting humanity </w:t>
      </w:r>
      <w:r w:rsidRPr="009C0918">
        <w:rPr>
          <w:b/>
          <w:highlight w:val="cyan"/>
          <w:u w:val="single"/>
        </w:rPr>
        <w:t>imperil</w:t>
      </w:r>
      <w:r w:rsidRPr="009C0918">
        <w:rPr>
          <w:highlight w:val="cyan"/>
          <w:u w:val="single"/>
        </w:rPr>
        <w:t xml:space="preserve"> lives</w:t>
      </w:r>
      <w:r w:rsidRPr="00F21A14">
        <w:rPr>
          <w:sz w:val="16"/>
        </w:rPr>
        <w:t xml:space="preserve">, not just livelihoods. </w:t>
      </w:r>
      <w:r w:rsidRPr="009C0918">
        <w:rPr>
          <w:highlight w:val="cyan"/>
          <w:u w:val="single"/>
        </w:rPr>
        <w:t>Climate</w:t>
      </w:r>
      <w:r w:rsidRPr="00F21A14">
        <w:rPr>
          <w:u w:val="single"/>
        </w:rPr>
        <w:t xml:space="preserve"> change, the </w:t>
      </w:r>
      <w:r w:rsidRPr="009C0918">
        <w:rPr>
          <w:highlight w:val="cyan"/>
          <w:u w:val="single"/>
        </w:rPr>
        <w:t>pandemic</w:t>
      </w:r>
      <w:r w:rsidRPr="00F21A14">
        <w:rPr>
          <w:u w:val="single"/>
        </w:rPr>
        <w:t xml:space="preserve">, and persistent </w:t>
      </w:r>
      <w:r w:rsidRPr="009C0918">
        <w:rPr>
          <w:highlight w:val="cyan"/>
          <w:u w:val="single"/>
        </w:rPr>
        <w:t>economic inequalities</w:t>
      </w:r>
      <w:r w:rsidRPr="00F21A14">
        <w:rPr>
          <w:u w:val="single"/>
        </w:rPr>
        <w:t xml:space="preserve"> threaten to tear communities apart, spark </w:t>
      </w:r>
      <w:r w:rsidRPr="009C0918">
        <w:rPr>
          <w:highlight w:val="cyan"/>
          <w:u w:val="single"/>
        </w:rPr>
        <w:t>social upheavals,</w:t>
      </w:r>
      <w:r w:rsidRPr="00F21A14">
        <w:rPr>
          <w:u w:val="single"/>
        </w:rPr>
        <w:t xml:space="preserve"> and foster </w:t>
      </w:r>
      <w:r w:rsidRPr="009C0918">
        <w:rPr>
          <w:highlight w:val="cyan"/>
          <w:u w:val="single"/>
        </w:rPr>
        <w:t>extremist politics</w:t>
      </w:r>
      <w:r w:rsidRPr="009C0918">
        <w:rPr>
          <w:sz w:val="16"/>
          <w:highlight w:val="cyan"/>
        </w:rPr>
        <w:t xml:space="preserve"> </w:t>
      </w:r>
      <w:r w:rsidRPr="00F21A14">
        <w:rPr>
          <w:sz w:val="16"/>
        </w:rPr>
        <w:t xml:space="preserve">within nations. Between nations, the same factors create strife that may </w:t>
      </w:r>
      <w:r w:rsidRPr="00F21A14">
        <w:rPr>
          <w:u w:val="single"/>
        </w:rPr>
        <w:t xml:space="preserve">lead to a </w:t>
      </w:r>
      <w:r w:rsidRPr="009C0918">
        <w:rPr>
          <w:highlight w:val="cyan"/>
          <w:u w:val="single"/>
        </w:rPr>
        <w:t>fractured global economy</w:t>
      </w:r>
      <w:r w:rsidRPr="00F21A14">
        <w:rPr>
          <w:u w:val="single"/>
        </w:rPr>
        <w:t xml:space="preserve">, to commercial </w:t>
      </w:r>
      <w:r w:rsidRPr="009C0918">
        <w:rPr>
          <w:highlight w:val="cyan"/>
          <w:u w:val="single"/>
        </w:rPr>
        <w:t>wars</w:t>
      </w:r>
      <w:r w:rsidRPr="00F21A14">
        <w:rPr>
          <w:u w:val="single"/>
        </w:rPr>
        <w:t>, or even real ones</w:t>
      </w:r>
      <w:r w:rsidRPr="00F21A14">
        <w:rPr>
          <w:sz w:val="16"/>
        </w:rPr>
        <w:t xml:space="preserve">. What does trade and the WTO have to do with this? Trade is not the only thing we need to tackle these problems, but </w:t>
      </w:r>
      <w:r w:rsidRPr="00F21A14">
        <w:rPr>
          <w:u w:val="single"/>
        </w:rPr>
        <w:t xml:space="preserve">there will be </w:t>
      </w:r>
      <w:r w:rsidRPr="009C0918">
        <w:rPr>
          <w:b/>
          <w:highlight w:val="cyan"/>
          <w:u w:val="single"/>
        </w:rPr>
        <w:t>no solutions</w:t>
      </w:r>
      <w:r w:rsidRPr="009C0918">
        <w:rPr>
          <w:highlight w:val="cyan"/>
          <w:u w:val="single"/>
        </w:rPr>
        <w:t xml:space="preserve"> without trade</w:t>
      </w:r>
      <w:r w:rsidRPr="00F21A14">
        <w:rPr>
          <w:sz w:val="16"/>
        </w:rPr>
        <w:t xml:space="preserve">. </w:t>
      </w:r>
      <w:r w:rsidRPr="00F21A14">
        <w:rPr>
          <w:u w:val="single"/>
        </w:rPr>
        <w:t>We cannot fight climate change, repair the economic and health damage caused by the coronavirus disease (</w:t>
      </w:r>
      <w:r w:rsidRPr="00F21A14">
        <w:rPr>
          <w:sz w:val="16"/>
        </w:rPr>
        <w:t>COVID-19</w:t>
      </w:r>
      <w:r w:rsidRPr="00F21A14">
        <w:rPr>
          <w:u w:val="single"/>
        </w:rPr>
        <w:t>), or redress economic inequality</w:t>
      </w:r>
      <w:r w:rsidRPr="00F21A14">
        <w:rPr>
          <w:sz w:val="16"/>
        </w:rPr>
        <w:t xml:space="preserve"> </w:t>
      </w:r>
      <w:r w:rsidRPr="00F21A14">
        <w:rPr>
          <w:u w:val="single"/>
        </w:rPr>
        <w:t>unless goods, technology, data, expertise, services, and capital move</w:t>
      </w:r>
      <w:r w:rsidRPr="00F21A14">
        <w:rPr>
          <w:sz w:val="16"/>
        </w:rPr>
        <w:t xml:space="preserve"> from nations where they are abundant to nations where they are scarce. This is exactly what trade does. International commerce is driven by arbitrage that moves things from where they are abundant, and thus relatively cheap, to where they are scarce, and thus relatively dear. Much more </w:t>
      </w:r>
      <w:r w:rsidRPr="009C0918">
        <w:rPr>
          <w:highlight w:val="cyan"/>
          <w:u w:val="single"/>
        </w:rPr>
        <w:t>international commerce</w:t>
      </w:r>
      <w:r w:rsidRPr="00F21A14">
        <w:rPr>
          <w:u w:val="single"/>
        </w:rPr>
        <w:t xml:space="preserve"> will be </w:t>
      </w:r>
      <w:r w:rsidRPr="009C0918">
        <w:rPr>
          <w:b/>
          <w:highlight w:val="cyan"/>
          <w:u w:val="single"/>
        </w:rPr>
        <w:t>needed</w:t>
      </w:r>
      <w:r w:rsidRPr="00F21A14">
        <w:rPr>
          <w:u w:val="single"/>
        </w:rPr>
        <w:t xml:space="preserve"> to solve the existential problems. </w:t>
      </w:r>
      <w:r w:rsidRPr="00F21A14">
        <w:rPr>
          <w:sz w:val="16"/>
        </w:rPr>
        <w:t xml:space="preserve">However, the required trade </w:t>
      </w:r>
      <w:r w:rsidRPr="00F21A14">
        <w:rPr>
          <w:u w:val="single"/>
        </w:rPr>
        <w:t xml:space="preserve">growth </w:t>
      </w:r>
      <w:r w:rsidRPr="009C0918">
        <w:rPr>
          <w:highlight w:val="cyan"/>
          <w:u w:val="single"/>
        </w:rPr>
        <w:t>will not happen without</w:t>
      </w:r>
      <w:r w:rsidRPr="00F21A14">
        <w:rPr>
          <w:u w:val="single"/>
        </w:rPr>
        <w:t xml:space="preserve"> a high-performing </w:t>
      </w:r>
      <w:r w:rsidRPr="009C0918">
        <w:rPr>
          <w:highlight w:val="cyan"/>
          <w:u w:val="single"/>
        </w:rPr>
        <w:t>multilateral trade system</w:t>
      </w:r>
      <w:r w:rsidRPr="00F21A14">
        <w:rPr>
          <w:sz w:val="16"/>
        </w:rPr>
        <w:t xml:space="preserve"> to provide certainty and to smooth inevitable frictions. This, in turn, </w:t>
      </w:r>
      <w:r w:rsidRPr="009C0918">
        <w:rPr>
          <w:highlight w:val="cyan"/>
          <w:u w:val="single"/>
        </w:rPr>
        <w:t xml:space="preserve">requires a WTO that has the </w:t>
      </w:r>
      <w:r w:rsidRPr="009C0918">
        <w:rPr>
          <w:b/>
          <w:highlight w:val="cyan"/>
          <w:u w:val="single"/>
        </w:rPr>
        <w:t>status</w:t>
      </w:r>
      <w:r w:rsidRPr="009C0918">
        <w:rPr>
          <w:highlight w:val="cyan"/>
          <w:u w:val="single"/>
        </w:rPr>
        <w:t xml:space="preserve">, the </w:t>
      </w:r>
      <w:r w:rsidRPr="009C0918">
        <w:rPr>
          <w:b/>
          <w:highlight w:val="cyan"/>
          <w:u w:val="single"/>
        </w:rPr>
        <w:t>clout</w:t>
      </w:r>
      <w:r w:rsidRPr="009C0918">
        <w:rPr>
          <w:highlight w:val="cyan"/>
          <w:u w:val="single"/>
        </w:rPr>
        <w:t xml:space="preserve">, and the </w:t>
      </w:r>
      <w:r w:rsidRPr="009C0918">
        <w:rPr>
          <w:b/>
          <w:highlight w:val="cyan"/>
          <w:u w:val="single"/>
        </w:rPr>
        <w:t>resources</w:t>
      </w:r>
      <w:r w:rsidRPr="009C0918">
        <w:rPr>
          <w:highlight w:val="cyan"/>
          <w:u w:val="single"/>
        </w:rPr>
        <w:t xml:space="preserve"> it needs</w:t>
      </w:r>
      <w:r w:rsidRPr="009C0918">
        <w:rPr>
          <w:sz w:val="16"/>
          <w:highlight w:val="cyan"/>
        </w:rPr>
        <w:t>.</w:t>
      </w:r>
      <w:r w:rsidRPr="00F21A14">
        <w:rPr>
          <w:sz w:val="16"/>
        </w:rPr>
        <w:t xml:space="preserve"> Call it the ‘WTO rising’ imperative.</w:t>
      </w:r>
    </w:p>
    <w:p w14:paraId="6BEB2747" w14:textId="77777777" w:rsidR="00EA127C" w:rsidRPr="00EA1A12" w:rsidRDefault="00EA127C" w:rsidP="00EA127C">
      <w:pPr>
        <w:pStyle w:val="Heading4"/>
      </w:pPr>
      <w:r w:rsidRPr="00EA1A12">
        <w:t>That prevents global conflict by promoting interdependence, inter-state goodwill, and reducing incentive to go to war. Empirics prove.</w:t>
      </w:r>
    </w:p>
    <w:p w14:paraId="374EBF43" w14:textId="77777777" w:rsidR="00EA127C" w:rsidRPr="008C27F2" w:rsidRDefault="00EA127C" w:rsidP="00EA127C">
      <w:r>
        <w:rPr>
          <w:b/>
          <w:bCs/>
          <w:sz w:val="26"/>
          <w:szCs w:val="26"/>
        </w:rPr>
        <w:t>Adorney</w:t>
      </w:r>
      <w:r w:rsidRPr="008C27F2">
        <w:rPr>
          <w:b/>
          <w:bCs/>
          <w:sz w:val="26"/>
          <w:szCs w:val="26"/>
        </w:rPr>
        <w:t xml:space="preserve"> 20</w:t>
      </w:r>
      <w:r w:rsidRPr="008C27F2">
        <w:t xml:space="preserve"> [Julian Adorney is a Young Voices Advocate and senior SEO analyst for Colorado SEO Pros. His writing has appeared in </w:t>
      </w:r>
      <w:proofErr w:type="gramStart"/>
      <w:r w:rsidRPr="008C27F2">
        <w:t>a number of</w:t>
      </w:r>
      <w:proofErr w:type="gramEnd"/>
      <w:r w:rsidRPr="008C27F2">
        <w:t xml:space="preserve"> outlets, including The Federalist, Fox Nation, The Hill, and the Mises Institute</w:t>
      </w:r>
      <w:r>
        <w:t xml:space="preserve">, “Want peace? Promote free trade,” Hinrich Foundation, 9-10-2020, </w:t>
      </w:r>
      <w:r w:rsidRPr="008C27F2">
        <w:t>https://www.hinrichfoundation.com/research/tradevistas/sustainable/trade-and-peace/</w:t>
      </w:r>
      <w:r>
        <w:t>]</w:t>
      </w:r>
    </w:p>
    <w:p w14:paraId="630C398A" w14:textId="77777777" w:rsidR="00EA127C" w:rsidRPr="008C27F2" w:rsidRDefault="00EA127C" w:rsidP="00EA127C">
      <w:pPr>
        <w:rPr>
          <w:sz w:val="16"/>
        </w:rPr>
      </w:pPr>
      <w:r w:rsidRPr="008C27F2">
        <w:rPr>
          <w:sz w:val="16"/>
        </w:rPr>
        <w:t>Why does protectionism lead to conflict and why does free trade help prevent it? Learn about the connection between peace and free trade.</w:t>
      </w:r>
    </w:p>
    <w:p w14:paraId="670858EB" w14:textId="77777777" w:rsidR="00EA127C" w:rsidRPr="008C27F2" w:rsidRDefault="00EA127C" w:rsidP="00EA127C">
      <w:pPr>
        <w:rPr>
          <w:sz w:val="16"/>
        </w:rPr>
      </w:pPr>
      <w:r w:rsidRPr="008C27F2">
        <w:rPr>
          <w:sz w:val="16"/>
        </w:rPr>
        <w:t>Frédéric Bastiat famously claimed that “</w:t>
      </w:r>
      <w:r w:rsidRPr="008C27F2">
        <w:rPr>
          <w:rStyle w:val="Emphasis"/>
        </w:rPr>
        <w:t>if goods don’t cross borders, soldiers will</w:t>
      </w:r>
      <w:r w:rsidRPr="008C27F2">
        <w:rPr>
          <w:sz w:val="16"/>
        </w:rPr>
        <w:t>.”</w:t>
      </w:r>
    </w:p>
    <w:p w14:paraId="46481DE4" w14:textId="77777777" w:rsidR="00EA127C" w:rsidRPr="008C27F2" w:rsidRDefault="00EA127C" w:rsidP="00EA127C">
      <w:pPr>
        <w:rPr>
          <w:sz w:val="16"/>
        </w:rPr>
      </w:pPr>
      <w:r w:rsidRPr="008C27F2">
        <w:rPr>
          <w:sz w:val="16"/>
        </w:rPr>
        <w:t xml:space="preserve">Bastiat argued that free trade between countries could reduce international conflict because </w:t>
      </w:r>
      <w:r w:rsidRPr="009C0918">
        <w:rPr>
          <w:rStyle w:val="StyleUnderline"/>
          <w:highlight w:val="cyan"/>
        </w:rPr>
        <w:t>trade forges connections</w:t>
      </w:r>
      <w:r w:rsidRPr="008C27F2">
        <w:rPr>
          <w:rStyle w:val="StyleUnderline"/>
        </w:rPr>
        <w:t xml:space="preserve"> between nations </w:t>
      </w:r>
      <w:r w:rsidRPr="009C0918">
        <w:rPr>
          <w:rStyle w:val="StyleUnderline"/>
          <w:highlight w:val="cyan"/>
        </w:rPr>
        <w:t xml:space="preserve">and </w:t>
      </w:r>
      <w:r w:rsidRPr="009C0918">
        <w:rPr>
          <w:rStyle w:val="Emphasis"/>
          <w:highlight w:val="cyan"/>
        </w:rPr>
        <w:t>gives each country an incentive to avoid war</w:t>
      </w:r>
      <w:r w:rsidRPr="008C27F2">
        <w:rPr>
          <w:rStyle w:val="StyleUnderline"/>
        </w:rPr>
        <w:t xml:space="preserve"> with its trading partners</w:t>
      </w:r>
      <w:r w:rsidRPr="008C27F2">
        <w:rPr>
          <w:sz w:val="16"/>
        </w:rPr>
        <w:t xml:space="preserve">. If every nation were an economic island, the lack </w:t>
      </w:r>
      <w:r w:rsidRPr="008C27F2">
        <w:rPr>
          <w:rStyle w:val="StyleUnderline"/>
        </w:rPr>
        <w:t>of positive interaction created by trade could leave more room for conflict</w:t>
      </w:r>
      <w:r w:rsidRPr="008C27F2">
        <w:rPr>
          <w:sz w:val="16"/>
        </w:rPr>
        <w:t xml:space="preserve">. Two hundred years after Bastiat, libertarians take this idea as gospel. Unfortunately, not everyone does. But as recent research shows, the </w:t>
      </w:r>
      <w:r w:rsidRPr="009C0918">
        <w:rPr>
          <w:rStyle w:val="Emphasis"/>
          <w:highlight w:val="cyan"/>
        </w:rPr>
        <w:t>historical evidence confirms</w:t>
      </w:r>
      <w:r w:rsidRPr="008C27F2">
        <w:rPr>
          <w:sz w:val="16"/>
        </w:rPr>
        <w:t xml:space="preserve"> Bastiat’s famous claim.</w:t>
      </w:r>
    </w:p>
    <w:p w14:paraId="57AF8A98" w14:textId="77777777" w:rsidR="00EA127C" w:rsidRPr="008C27F2" w:rsidRDefault="00EA127C" w:rsidP="00EA127C">
      <w:pPr>
        <w:rPr>
          <w:sz w:val="16"/>
        </w:rPr>
      </w:pPr>
      <w:r w:rsidRPr="008C27F2">
        <w:rPr>
          <w:sz w:val="16"/>
        </w:rPr>
        <w:t>To trade or to raid</w:t>
      </w:r>
    </w:p>
    <w:p w14:paraId="0464D019" w14:textId="77777777" w:rsidR="00EA127C" w:rsidRPr="008C27F2" w:rsidRDefault="00EA127C" w:rsidP="00EA127C">
      <w:pPr>
        <w:rPr>
          <w:sz w:val="16"/>
        </w:rPr>
      </w:pPr>
      <w:r w:rsidRPr="008C27F2">
        <w:rPr>
          <w:sz w:val="16"/>
        </w:rPr>
        <w:lastRenderedPageBreak/>
        <w:t>In “Peace through Trade or Free Trade?” </w:t>
      </w:r>
      <w:proofErr w:type="gramStart"/>
      <w:r w:rsidRPr="008C27F2">
        <w:rPr>
          <w:sz w:val="16"/>
        </w:rPr>
        <w:t>professor</w:t>
      </w:r>
      <w:proofErr w:type="gramEnd"/>
      <w:r w:rsidRPr="008C27F2">
        <w:rPr>
          <w:sz w:val="16"/>
        </w:rPr>
        <w:t xml:space="preserve"> </w:t>
      </w:r>
      <w:r w:rsidRPr="008C27F2">
        <w:rPr>
          <w:rStyle w:val="StyleUnderline"/>
        </w:rPr>
        <w:t>Patrick J. McDonald, from the University of Texas at Austin, empirically tested whether greater levels of protectionism in a country (tariffs, quotas, etc.) would increase the probability of international conflict in that nation</w:t>
      </w:r>
      <w:r w:rsidRPr="008C27F2">
        <w:rPr>
          <w:sz w:val="16"/>
        </w:rPr>
        <w:t xml:space="preserve">. He used a tool called dyads to analyze every country’s international </w:t>
      </w:r>
      <w:proofErr w:type="gramStart"/>
      <w:r w:rsidRPr="008C27F2">
        <w:rPr>
          <w:sz w:val="16"/>
        </w:rPr>
        <w:t>relations</w:t>
      </w:r>
      <w:proofErr w:type="gramEnd"/>
      <w:r w:rsidRPr="008C27F2">
        <w:rPr>
          <w:sz w:val="16"/>
        </w:rPr>
        <w:t xml:space="preserve"> from 1960 until 2000. 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w:t>
      </w:r>
    </w:p>
    <w:p w14:paraId="2A90119F" w14:textId="77777777" w:rsidR="00EA127C" w:rsidRPr="008C27F2" w:rsidRDefault="00EA127C" w:rsidP="00EA127C">
      <w:pPr>
        <w:rPr>
          <w:rStyle w:val="StyleUnderline"/>
        </w:rPr>
      </w:pPr>
      <w:r w:rsidRPr="008C27F2">
        <w:rPr>
          <w:sz w:val="16"/>
        </w:rPr>
        <w:t xml:space="preserve">Using these dyad-years, </w:t>
      </w:r>
      <w:r w:rsidRPr="009C0918">
        <w:rPr>
          <w:rStyle w:val="StyleUnderline"/>
          <w:highlight w:val="cyan"/>
        </w:rPr>
        <w:t>McDonald analyzed the behavior of every country in the world for the past 40 years</w:t>
      </w:r>
      <w:r w:rsidRPr="008C27F2">
        <w:rPr>
          <w:rStyle w:val="StyleUnderline"/>
        </w:rPr>
        <w:t xml:space="preserve">. His </w:t>
      </w:r>
      <w:r w:rsidRPr="009C0918">
        <w:rPr>
          <w:rStyle w:val="StyleUnderline"/>
          <w:highlight w:val="cyan"/>
        </w:rPr>
        <w:t xml:space="preserve">analysis showed a </w:t>
      </w:r>
      <w:r w:rsidRPr="009C0918">
        <w:rPr>
          <w:rStyle w:val="Emphasis"/>
          <w:highlight w:val="cyan"/>
        </w:rPr>
        <w:t>negative correlation between free trade and conflict</w:t>
      </w:r>
      <w:r w:rsidRPr="008C27F2">
        <w:rPr>
          <w:rStyle w:val="StyleUnderline"/>
        </w:rPr>
        <w:t xml:space="preserve">: The </w:t>
      </w:r>
      <w:r w:rsidRPr="008C27F2">
        <w:rPr>
          <w:rStyle w:val="Emphasis"/>
        </w:rPr>
        <w:t>more freely a country trades, the fewer wars it engages in</w:t>
      </w:r>
      <w:r w:rsidRPr="008C27F2">
        <w:rPr>
          <w:rStyle w:val="StyleUnderline"/>
        </w:rPr>
        <w:t>. Countries that engage in free trade are less likely to invade and less likely to be invaded.</w:t>
      </w:r>
    </w:p>
    <w:p w14:paraId="7400BFA0" w14:textId="77777777" w:rsidR="00EA127C" w:rsidRPr="008C27F2" w:rsidRDefault="00EA127C" w:rsidP="00EA127C">
      <w:pPr>
        <w:rPr>
          <w:sz w:val="16"/>
        </w:rPr>
      </w:pPr>
      <w:r w:rsidRPr="008C27F2">
        <w:rPr>
          <w:sz w:val="16"/>
        </w:rPr>
        <w:t>Trading partners are less likely to fight.</w:t>
      </w:r>
    </w:p>
    <w:p w14:paraId="5BC4462C" w14:textId="77777777" w:rsidR="00EA127C" w:rsidRPr="008C27F2" w:rsidRDefault="00EA127C" w:rsidP="00EA127C">
      <w:pPr>
        <w:rPr>
          <w:sz w:val="16"/>
        </w:rPr>
      </w:pPr>
      <w:r w:rsidRPr="008C27F2">
        <w:rPr>
          <w:sz w:val="16"/>
        </w:rPr>
        <w:t>The causal arrow</w:t>
      </w:r>
    </w:p>
    <w:p w14:paraId="13C4F927" w14:textId="77777777" w:rsidR="00EA127C" w:rsidRPr="008C27F2" w:rsidRDefault="00EA127C" w:rsidP="00EA127C">
      <w:pPr>
        <w:rPr>
          <w:sz w:val="16"/>
        </w:rPr>
      </w:pPr>
      <w:r w:rsidRPr="008C27F2">
        <w:rPr>
          <w:rStyle w:val="StyleUnderline"/>
        </w:rPr>
        <w:t>Of course, this finding might be a matter of confusing correlation for causation</w:t>
      </w:r>
      <w:r w:rsidRPr="008C27F2">
        <w:rPr>
          <w:sz w:val="16"/>
        </w:rPr>
        <w:t xml:space="preserve">. Maybe countries engaging in free trade fight less often for some other reason, like the fact that they tend also to be more democratic. Democratic countries make war less often than empires do. </w:t>
      </w:r>
      <w:r w:rsidRPr="008C27F2">
        <w:rPr>
          <w:rStyle w:val="Emphasis"/>
        </w:rPr>
        <w:t>But McDonald controls for these variables</w:t>
      </w:r>
      <w:r w:rsidRPr="008C27F2">
        <w:rPr>
          <w:sz w:val="16"/>
        </w:rPr>
        <w:t>. Controlling for a state’s political structure is important, because democracies and republics tend to fight less than authoritarian regimes.</w:t>
      </w:r>
    </w:p>
    <w:p w14:paraId="0697079E" w14:textId="77777777" w:rsidR="00EA127C" w:rsidRPr="008C27F2" w:rsidRDefault="00EA127C" w:rsidP="00EA127C">
      <w:pPr>
        <w:rPr>
          <w:sz w:val="16"/>
        </w:rPr>
      </w:pPr>
      <w:r w:rsidRPr="008C27F2">
        <w:rPr>
          <w:sz w:val="16"/>
        </w:rPr>
        <w:t xml:space="preserve">McDonald also controlled for a country’s economic growth, because </w:t>
      </w:r>
      <w:r w:rsidRPr="008C27F2">
        <w:rPr>
          <w:rStyle w:val="Emphasis"/>
        </w:rPr>
        <w:t xml:space="preserve">countries in a recession are more likely to go to war than those in a boom, often </w:t>
      </w:r>
      <w:proofErr w:type="gramStart"/>
      <w:r w:rsidRPr="008C27F2">
        <w:rPr>
          <w:rStyle w:val="Emphasis"/>
        </w:rPr>
        <w:t>in order to</w:t>
      </w:r>
      <w:proofErr w:type="gramEnd"/>
      <w:r w:rsidRPr="008C27F2">
        <w:rPr>
          <w:rStyle w:val="Emphasis"/>
        </w:rPr>
        <w:t xml:space="preserve"> distract their people from their economic woes</w:t>
      </w:r>
      <w:r w:rsidRPr="008C27F2">
        <w:rPr>
          <w:sz w:val="16"/>
        </w:rPr>
        <w:t xml:space="preserve">. McDonald even controlled for factors like geographic proximity: It’s easier for Germany and France to fight each other than it is for the United States and China, because troops in the former group only </w:t>
      </w:r>
      <w:proofErr w:type="gramStart"/>
      <w:r w:rsidRPr="008C27F2">
        <w:rPr>
          <w:sz w:val="16"/>
        </w:rPr>
        <w:t>have to</w:t>
      </w:r>
      <w:proofErr w:type="gramEnd"/>
      <w:r w:rsidRPr="008C27F2">
        <w:rPr>
          <w:sz w:val="16"/>
        </w:rPr>
        <w:t xml:space="preserve"> cross a shared border.</w:t>
      </w:r>
    </w:p>
    <w:p w14:paraId="6B0BDF95" w14:textId="77777777" w:rsidR="00EA127C" w:rsidRPr="008C27F2" w:rsidRDefault="00EA127C" w:rsidP="00EA127C">
      <w:pPr>
        <w:rPr>
          <w:rStyle w:val="StyleUnderline"/>
        </w:rPr>
      </w:pPr>
      <w:r w:rsidRPr="008C27F2">
        <w:rPr>
          <w:sz w:val="16"/>
        </w:rPr>
        <w:t xml:space="preserve">The takeaway from McDonald’s analysis is that </w:t>
      </w:r>
      <w:r w:rsidRPr="009C0918">
        <w:rPr>
          <w:rStyle w:val="Emphasis"/>
          <w:highlight w:val="cyan"/>
        </w:rPr>
        <w:t xml:space="preserve">protectionism can </w:t>
      </w:r>
      <w:proofErr w:type="gramStart"/>
      <w:r w:rsidRPr="009C0918">
        <w:rPr>
          <w:rStyle w:val="Emphasis"/>
          <w:highlight w:val="cyan"/>
        </w:rPr>
        <w:t>actually lead</w:t>
      </w:r>
      <w:proofErr w:type="gramEnd"/>
      <w:r w:rsidRPr="009C0918">
        <w:rPr>
          <w:rStyle w:val="Emphasis"/>
          <w:highlight w:val="cyan"/>
        </w:rPr>
        <w:t xml:space="preserve"> to conflict</w:t>
      </w:r>
      <w:r w:rsidRPr="008C27F2">
        <w:rPr>
          <w:sz w:val="16"/>
        </w:rPr>
        <w:t xml:space="preserve">. McDonald found that </w:t>
      </w:r>
      <w:r w:rsidRPr="009C0918">
        <w:rPr>
          <w:rStyle w:val="StyleUnderline"/>
          <w:highlight w:val="cyan"/>
        </w:rPr>
        <w:t>a country in the bottom 10 percent for protectionism</w:t>
      </w:r>
      <w:r w:rsidRPr="008C27F2">
        <w:rPr>
          <w:sz w:val="16"/>
        </w:rPr>
        <w:t xml:space="preserve"> (meaning it is less protectionist than 90 percent of other countries</w:t>
      </w:r>
      <w:r w:rsidRPr="008C27F2">
        <w:rPr>
          <w:rStyle w:val="Emphasis"/>
        </w:rPr>
        <w:t xml:space="preserve">) </w:t>
      </w:r>
      <w:r w:rsidRPr="009C0918">
        <w:rPr>
          <w:rStyle w:val="Emphasis"/>
          <w:highlight w:val="cyan"/>
        </w:rPr>
        <w:t>is 70 percent less likely to engage in</w:t>
      </w:r>
      <w:r w:rsidRPr="008C27F2">
        <w:rPr>
          <w:rStyle w:val="Emphasis"/>
        </w:rPr>
        <w:t xml:space="preserve"> a new </w:t>
      </w:r>
      <w:r w:rsidRPr="009C0918">
        <w:rPr>
          <w:rStyle w:val="Emphasis"/>
          <w:highlight w:val="cyan"/>
        </w:rPr>
        <w:t>conflict</w:t>
      </w:r>
      <w:r w:rsidRPr="008C27F2">
        <w:rPr>
          <w:sz w:val="16"/>
        </w:rPr>
        <w:t xml:space="preserve"> (either as invader or as target) </w:t>
      </w:r>
      <w:r w:rsidRPr="008C27F2">
        <w:rPr>
          <w:rStyle w:val="StyleUnderline"/>
        </w:rPr>
        <w:t>than one in the top 10 percent for protectionism.</w:t>
      </w:r>
    </w:p>
    <w:p w14:paraId="418D5742" w14:textId="77777777" w:rsidR="00EA127C" w:rsidRPr="008C27F2" w:rsidRDefault="00EA127C" w:rsidP="00EA127C">
      <w:pPr>
        <w:rPr>
          <w:sz w:val="16"/>
        </w:rPr>
      </w:pPr>
      <w:r w:rsidRPr="008C27F2">
        <w:rPr>
          <w:sz w:val="16"/>
        </w:rPr>
        <w:t>[[ CHART OMMITTED]]</w:t>
      </w:r>
    </w:p>
    <w:p w14:paraId="665949AE" w14:textId="77777777" w:rsidR="00EA127C" w:rsidRPr="008C27F2" w:rsidRDefault="00EA127C" w:rsidP="00EA127C">
      <w:pPr>
        <w:rPr>
          <w:sz w:val="16"/>
        </w:rPr>
      </w:pPr>
      <w:r w:rsidRPr="008C27F2">
        <w:rPr>
          <w:sz w:val="16"/>
        </w:rPr>
        <w:t>Protectionism and war</w:t>
      </w:r>
    </w:p>
    <w:p w14:paraId="0A6C75BA" w14:textId="77777777" w:rsidR="00EA127C" w:rsidRPr="008C27F2" w:rsidRDefault="00EA127C" w:rsidP="00EA127C">
      <w:pPr>
        <w:rPr>
          <w:sz w:val="16"/>
        </w:rPr>
      </w:pPr>
      <w:r w:rsidRPr="008C27F2">
        <w:rPr>
          <w:sz w:val="16"/>
        </w:rPr>
        <w:t>Why does protectionism lead to conflict, and why does free trade help to prevent it? The answers, though well-known to classical liberals, are worth mentioning.</w:t>
      </w:r>
    </w:p>
    <w:p w14:paraId="7DED080E" w14:textId="77777777" w:rsidR="00EA127C" w:rsidRPr="008C27F2" w:rsidRDefault="00EA127C" w:rsidP="00EA127C">
      <w:pPr>
        <w:rPr>
          <w:sz w:val="16"/>
        </w:rPr>
      </w:pPr>
      <w:r w:rsidRPr="008C27F2">
        <w:rPr>
          <w:sz w:val="16"/>
        </w:rPr>
        <w:t xml:space="preserve">First, </w:t>
      </w:r>
      <w:r w:rsidRPr="009C0918">
        <w:rPr>
          <w:rStyle w:val="Emphasis"/>
          <w:highlight w:val="cyan"/>
        </w:rPr>
        <w:t>trade creates international goodwill</w:t>
      </w:r>
      <w:r w:rsidRPr="008C27F2">
        <w:rPr>
          <w:rStyle w:val="StyleUnderline"/>
        </w:rPr>
        <w:t>. If Chinese and American businessmen trade on a regular basis, both sides benefit.</w:t>
      </w:r>
      <w:r w:rsidRPr="008C27F2">
        <w:rPr>
          <w:sz w:val="16"/>
        </w:rPr>
        <w:t xml:space="preserve"> And </w:t>
      </w:r>
      <w:r w:rsidRPr="009C0918">
        <w:rPr>
          <w:rStyle w:val="StyleUnderline"/>
          <w:highlight w:val="cyan"/>
        </w:rPr>
        <w:t>mutual benefit disposes people to look for the good in each other</w:t>
      </w:r>
      <w:r w:rsidRPr="009C0918">
        <w:rPr>
          <w:rStyle w:val="Emphasis"/>
          <w:highlight w:val="cyan"/>
        </w:rPr>
        <w:t>. Exchange</w:t>
      </w:r>
      <w:r w:rsidRPr="008C27F2">
        <w:rPr>
          <w:rStyle w:val="Emphasis"/>
        </w:rPr>
        <w:t xml:space="preserve"> of goods </w:t>
      </w:r>
      <w:r w:rsidRPr="009C0918">
        <w:rPr>
          <w:rStyle w:val="Emphasis"/>
          <w:highlight w:val="cyan"/>
        </w:rPr>
        <w:t>also promotes an exchange of cultures</w:t>
      </w:r>
      <w:r w:rsidRPr="008C27F2">
        <w:rPr>
          <w:sz w:val="16"/>
        </w:rPr>
        <w:t xml:space="preserve">. For decades, Americans saw China as a mysterious country with strange, even hostile values. But in the 21st century, trade between our nations has increased markedly, and both countries know each other a little better now. iPod-wielding Chinese teenagers are like American teenagers, for example. They’re not terribly mysterious. Likewise, the Chinese understand democracy and American consumerism more than they once did. The countries may not find overlap in </w:t>
      </w:r>
      <w:proofErr w:type="gramStart"/>
      <w:r w:rsidRPr="008C27F2">
        <w:rPr>
          <w:sz w:val="16"/>
        </w:rPr>
        <w:t>all of</w:t>
      </w:r>
      <w:proofErr w:type="gramEnd"/>
      <w:r w:rsidRPr="008C27F2">
        <w:rPr>
          <w:sz w:val="16"/>
        </w:rPr>
        <w:t xml:space="preserve"> each other’s values, but trade has helped us to at least understand each other.</w:t>
      </w:r>
    </w:p>
    <w:p w14:paraId="095AF6BA" w14:textId="77777777" w:rsidR="00EA127C" w:rsidRPr="008C27F2" w:rsidRDefault="00EA127C" w:rsidP="00EA127C">
      <w:pPr>
        <w:rPr>
          <w:sz w:val="16"/>
        </w:rPr>
      </w:pPr>
      <w:r w:rsidRPr="008C27F2">
        <w:rPr>
          <w:rStyle w:val="StyleUnderline"/>
        </w:rPr>
        <w:t>Trade helps to humanize</w:t>
      </w:r>
      <w:r w:rsidRPr="008C27F2">
        <w:rPr>
          <w:sz w:val="16"/>
        </w:rPr>
        <w:t xml:space="preserve"> the </w:t>
      </w:r>
      <w:r w:rsidRPr="008C27F2">
        <w:rPr>
          <w:rStyle w:val="StyleUnderline"/>
        </w:rPr>
        <w:t>people that you trade with</w:t>
      </w:r>
      <w:r w:rsidRPr="008C27F2">
        <w:rPr>
          <w:sz w:val="16"/>
        </w:rPr>
        <w:t>. And it’s tougher to want to go to war with your human trading partners than with a country you see only as lines on a map.</w:t>
      </w:r>
    </w:p>
    <w:p w14:paraId="01B7F7CB" w14:textId="77777777" w:rsidR="00EA127C" w:rsidRPr="008C27F2" w:rsidRDefault="00EA127C" w:rsidP="00EA127C">
      <w:pPr>
        <w:rPr>
          <w:rStyle w:val="StyleUnderline"/>
        </w:rPr>
      </w:pPr>
      <w:r w:rsidRPr="008C27F2">
        <w:rPr>
          <w:sz w:val="16"/>
        </w:rPr>
        <w:t xml:space="preserve">Second, </w:t>
      </w:r>
      <w:r w:rsidRPr="009C0918">
        <w:rPr>
          <w:rStyle w:val="Emphasis"/>
          <w:highlight w:val="cyan"/>
        </w:rPr>
        <w:t>trade gives nations an economic incentive to avoid war</w:t>
      </w:r>
      <w:r w:rsidRPr="009C0918">
        <w:rPr>
          <w:rStyle w:val="StyleUnderline"/>
          <w:highlight w:val="cyan"/>
        </w:rPr>
        <w:t>. If Nation X sells</w:t>
      </w:r>
      <w:r w:rsidRPr="008C27F2">
        <w:rPr>
          <w:rStyle w:val="StyleUnderline"/>
        </w:rPr>
        <w:t xml:space="preserve"> its best steel </w:t>
      </w:r>
      <w:r w:rsidRPr="009C0918">
        <w:rPr>
          <w:rStyle w:val="StyleUnderline"/>
          <w:highlight w:val="cyan"/>
        </w:rPr>
        <w:t>to Nation Y</w:t>
      </w:r>
      <w:r w:rsidRPr="008C27F2">
        <w:rPr>
          <w:rStyle w:val="StyleUnderline"/>
        </w:rPr>
        <w:t xml:space="preserve">, and its businessmen reap plenty of profits in exchange, then businessmen on </w:t>
      </w:r>
      <w:r w:rsidRPr="009C0918">
        <w:rPr>
          <w:rStyle w:val="StyleUnderline"/>
          <w:highlight w:val="cyan"/>
        </w:rPr>
        <w:t>both sides are going to oppose war</w:t>
      </w:r>
      <w:r w:rsidRPr="008C27F2">
        <w:rPr>
          <w:sz w:val="16"/>
        </w:rPr>
        <w:t xml:space="preserve">. This was </w:t>
      </w:r>
      <w:proofErr w:type="gramStart"/>
      <w:r w:rsidRPr="008C27F2">
        <w:rPr>
          <w:sz w:val="16"/>
        </w:rPr>
        <w:t>actually the</w:t>
      </w:r>
      <w:proofErr w:type="gramEnd"/>
      <w:r w:rsidRPr="008C27F2">
        <w:rPr>
          <w:sz w:val="16"/>
        </w:rPr>
        <w:t xml:space="preserve"> case with Germany and France right </w:t>
      </w:r>
      <w:r w:rsidRPr="008C27F2">
        <w:rPr>
          <w:rStyle w:val="StyleUnderline"/>
        </w:rPr>
        <w:t>before World War I. Germany sold steel to France, and German businessmen were firmly opposed to war</w:t>
      </w:r>
      <w:r w:rsidRPr="008C27F2">
        <w:rPr>
          <w:sz w:val="16"/>
        </w:rPr>
        <w:t xml:space="preserve">. They </w:t>
      </w:r>
      <w:r w:rsidRPr="008C27F2">
        <w:rPr>
          <w:rStyle w:val="StyleUnderline"/>
        </w:rPr>
        <w:t>only</w:t>
      </w:r>
      <w:r w:rsidRPr="008C27F2">
        <w:rPr>
          <w:sz w:val="16"/>
        </w:rPr>
        <w:t xml:space="preserve"> grudgingly </w:t>
      </w:r>
      <w:r w:rsidRPr="008C27F2">
        <w:rPr>
          <w:rStyle w:val="StyleUnderline"/>
        </w:rPr>
        <w:t>came to support it when German ministers told them that the war would only last a few short</w:t>
      </w:r>
      <w:r w:rsidRPr="008C27F2">
        <w:rPr>
          <w:sz w:val="16"/>
        </w:rPr>
        <w:t xml:space="preserve"> </w:t>
      </w:r>
      <w:r w:rsidRPr="008C27F2">
        <w:rPr>
          <w:rStyle w:val="StyleUnderline"/>
        </w:rPr>
        <w:t xml:space="preserve">months. German steel had a strong </w:t>
      </w:r>
      <w:r w:rsidRPr="008C27F2">
        <w:rPr>
          <w:rStyle w:val="StyleUnderline"/>
        </w:rPr>
        <w:lastRenderedPageBreak/>
        <w:t>incentive to oppose wa</w:t>
      </w:r>
      <w:r w:rsidRPr="008C27F2">
        <w:rPr>
          <w:sz w:val="16"/>
        </w:rPr>
        <w:t xml:space="preserve">r, and if the situation had progressed a little differently—or </w:t>
      </w:r>
      <w:r w:rsidRPr="008C27F2">
        <w:rPr>
          <w:rStyle w:val="StyleUnderline"/>
        </w:rPr>
        <w:t>if the German government had been a little more realistic about the timeline of the war—that incentive might have kept Germany out of World War I.</w:t>
      </w:r>
    </w:p>
    <w:p w14:paraId="09A9DF65" w14:textId="77777777" w:rsidR="00EA127C" w:rsidRPr="008C27F2" w:rsidRDefault="00EA127C" w:rsidP="00EA127C">
      <w:pPr>
        <w:rPr>
          <w:rFonts w:cs="Times New Roman"/>
          <w:sz w:val="16"/>
        </w:rPr>
      </w:pPr>
      <w:r w:rsidRPr="008C27F2">
        <w:rPr>
          <w:sz w:val="16"/>
        </w:rPr>
        <w:t>A country in the bottom 10% for protectionism (meaning it is less protectionist than 90% of other countries) is 70% less likely to engage in a new conflict than one in the top 10% for protectionism.</w:t>
      </w:r>
    </w:p>
    <w:p w14:paraId="54EBE575" w14:textId="77777777" w:rsidR="00EA127C" w:rsidRPr="008C27F2" w:rsidRDefault="00EA127C" w:rsidP="00EA127C">
      <w:pPr>
        <w:rPr>
          <w:rStyle w:val="StyleUnderline"/>
        </w:rPr>
      </w:pPr>
      <w:r w:rsidRPr="008C27F2">
        <w:rPr>
          <w:sz w:val="16"/>
        </w:rPr>
        <w:t xml:space="preserve">Third, </w:t>
      </w:r>
      <w:r w:rsidRPr="009C0918">
        <w:rPr>
          <w:rStyle w:val="Emphasis"/>
          <w:highlight w:val="cyan"/>
        </w:rPr>
        <w:t>protectionism promotes hostility</w:t>
      </w:r>
      <w:r w:rsidRPr="008C27F2">
        <w:rPr>
          <w:sz w:val="16"/>
        </w:rPr>
        <w:t xml:space="preserve">. This is why </w:t>
      </w:r>
      <w:r w:rsidRPr="008C27F2">
        <w:rPr>
          <w:rStyle w:val="StyleUnderline"/>
        </w:rPr>
        <w:t>free trade, not just aggregate trade</w:t>
      </w:r>
      <w:r w:rsidRPr="008C27F2">
        <w:rPr>
          <w:sz w:val="16"/>
        </w:rPr>
        <w:t xml:space="preserve"> (which could be accompanied by high tariffs and quotas), </w:t>
      </w:r>
      <w:r w:rsidRPr="008C27F2">
        <w:rPr>
          <w:rStyle w:val="StyleUnderline"/>
        </w:rPr>
        <w:t xml:space="preserve">leads to peace. </w:t>
      </w:r>
      <w:r w:rsidRPr="009C0918">
        <w:rPr>
          <w:rStyle w:val="StyleUnderline"/>
          <w:highlight w:val="cyan"/>
        </w:rPr>
        <w:t>If the United States imposes a tariff on Japanese automobiles</w:t>
      </w:r>
      <w:r w:rsidRPr="008C27F2">
        <w:rPr>
          <w:rStyle w:val="StyleUnderline"/>
        </w:rPr>
        <w:t>, that tariff hurts Japanese businesses</w:t>
      </w:r>
      <w:r w:rsidRPr="008C27F2">
        <w:rPr>
          <w:sz w:val="16"/>
        </w:rPr>
        <w:t xml:space="preserve">. It creates hostility in Japan toward the United States. </w:t>
      </w:r>
      <w:r w:rsidRPr="009C0918">
        <w:rPr>
          <w:rStyle w:val="StyleUnderline"/>
          <w:highlight w:val="cyan"/>
        </w:rPr>
        <w:t>Japan might</w:t>
      </w:r>
      <w:r w:rsidRPr="008C27F2">
        <w:rPr>
          <w:rStyle w:val="StyleUnderline"/>
        </w:rPr>
        <w:t xml:space="preserve"> even </w:t>
      </w:r>
      <w:r w:rsidRPr="009C0918">
        <w:rPr>
          <w:rStyle w:val="StyleUnderline"/>
          <w:highlight w:val="cyan"/>
        </w:rPr>
        <w:t>retaliate</w:t>
      </w:r>
      <w:r w:rsidRPr="008C27F2">
        <w:rPr>
          <w:rStyle w:val="StyleUnderline"/>
        </w:rPr>
        <w:t xml:space="preserve"> with a tariff on US steel</w:t>
      </w:r>
      <w:r w:rsidRPr="008C27F2">
        <w:rPr>
          <w:sz w:val="16"/>
        </w:rPr>
        <w:t xml:space="preserve">, hurting US steel makers and angering our government, which would retaliate with another tariff. </w:t>
      </w:r>
      <w:r w:rsidRPr="009C0918">
        <w:rPr>
          <w:rStyle w:val="StyleUnderline"/>
          <w:highlight w:val="cyan"/>
        </w:rPr>
        <w:t xml:space="preserve">Both countries now have an excuse to leverage </w:t>
      </w:r>
      <w:r w:rsidRPr="009C0918">
        <w:rPr>
          <w:rStyle w:val="Emphasis"/>
          <w:highlight w:val="cyan"/>
        </w:rPr>
        <w:t>nationalist feelings</w:t>
      </w:r>
      <w:r w:rsidRPr="008C27F2">
        <w:rPr>
          <w:rStyle w:val="StyleUnderline"/>
        </w:rPr>
        <w:t xml:space="preserve"> to gain support at home; </w:t>
      </w:r>
      <w:r w:rsidRPr="009C0918">
        <w:rPr>
          <w:rStyle w:val="StyleUnderline"/>
          <w:highlight w:val="cyan"/>
        </w:rPr>
        <w:t xml:space="preserve">that makes </w:t>
      </w:r>
      <w:r w:rsidRPr="009C0918">
        <w:rPr>
          <w:rStyle w:val="Emphasis"/>
          <w:highlight w:val="cyan"/>
        </w:rPr>
        <w:t>outright war</w:t>
      </w:r>
      <w:r w:rsidRPr="008C27F2">
        <w:rPr>
          <w:rStyle w:val="Emphasis"/>
        </w:rPr>
        <w:t xml:space="preserve"> with the other country</w:t>
      </w:r>
      <w:r w:rsidRPr="008C27F2">
        <w:rPr>
          <w:rStyle w:val="StyleUnderline"/>
        </w:rPr>
        <w:t xml:space="preserve"> an </w:t>
      </w:r>
      <w:r w:rsidRPr="009C0918">
        <w:rPr>
          <w:rStyle w:val="Emphasis"/>
          <w:highlight w:val="cyan"/>
        </w:rPr>
        <w:t>easier</w:t>
      </w:r>
      <w:r w:rsidRPr="008C27F2">
        <w:rPr>
          <w:rStyle w:val="StyleUnderline"/>
        </w:rPr>
        <w:t xml:space="preserve"> sell, should it come to that.</w:t>
      </w:r>
    </w:p>
    <w:p w14:paraId="78CE9A13" w14:textId="77777777" w:rsidR="00EA127C" w:rsidRPr="008C27F2" w:rsidRDefault="00EA127C" w:rsidP="00EA127C">
      <w:pPr>
        <w:rPr>
          <w:rStyle w:val="StyleUnderline"/>
        </w:rPr>
      </w:pPr>
      <w:r w:rsidRPr="008C27F2">
        <w:rPr>
          <w:sz w:val="16"/>
        </w:rPr>
        <w:t xml:space="preserve">In socioeconomic academic circles, this is called </w:t>
      </w:r>
      <w:r w:rsidRPr="009C0918">
        <w:rPr>
          <w:rStyle w:val="StyleUnderline"/>
          <w:highlight w:val="cyan"/>
        </w:rPr>
        <w:t xml:space="preserve">the </w:t>
      </w:r>
      <w:r w:rsidRPr="008C27F2">
        <w:rPr>
          <w:rStyle w:val="StyleUnderline"/>
        </w:rPr>
        <w:t xml:space="preserve">Richardson </w:t>
      </w:r>
      <w:r w:rsidRPr="009C0918">
        <w:rPr>
          <w:rStyle w:val="StyleUnderline"/>
          <w:highlight w:val="cyan"/>
        </w:rPr>
        <w:t xml:space="preserve">process of </w:t>
      </w:r>
      <w:r w:rsidRPr="009C0918">
        <w:rPr>
          <w:rStyle w:val="Emphasis"/>
          <w:highlight w:val="cyan"/>
        </w:rPr>
        <w:t>reciprocal and increasing hostilities</w:t>
      </w:r>
      <w:r w:rsidRPr="008C27F2">
        <w:rPr>
          <w:sz w:val="16"/>
        </w:rPr>
        <w:t xml:space="preserve">; the United States harms Japan, which retaliates, causing the United States to retaliate again. History shows that the Richardson process </w:t>
      </w:r>
      <w:r w:rsidRPr="009C0918">
        <w:rPr>
          <w:rStyle w:val="StyleUnderline"/>
          <w:highlight w:val="cyan"/>
        </w:rPr>
        <w:t xml:space="preserve">can </w:t>
      </w:r>
      <w:r w:rsidRPr="009C0918">
        <w:rPr>
          <w:rStyle w:val="Emphasis"/>
          <w:highlight w:val="cyan"/>
        </w:rPr>
        <w:t>easily be applied to protectionism</w:t>
      </w:r>
      <w:r w:rsidRPr="008C27F2">
        <w:rPr>
          <w:sz w:val="16"/>
        </w:rPr>
        <w:t xml:space="preserve">. For instance, </w:t>
      </w:r>
      <w:r w:rsidRPr="009C0918">
        <w:rPr>
          <w:rStyle w:val="StyleUnderline"/>
          <w:highlight w:val="cyan"/>
        </w:rPr>
        <w:t>in the 1930s, industrialized nations raised</w:t>
      </w:r>
      <w:r w:rsidRPr="008C27F2">
        <w:rPr>
          <w:rStyle w:val="StyleUnderline"/>
        </w:rPr>
        <w:t xml:space="preserve"> tariffs and </w:t>
      </w:r>
      <w:r w:rsidRPr="009C0918">
        <w:rPr>
          <w:rStyle w:val="StyleUnderline"/>
          <w:highlight w:val="cyan"/>
        </w:rPr>
        <w:t>trade barriers</w:t>
      </w:r>
      <w:r w:rsidRPr="008C27F2">
        <w:rPr>
          <w:rStyle w:val="StyleUnderline"/>
        </w:rPr>
        <w:t xml:space="preserve">; countries eschewed multilateralism and turned inward. These decisions </w:t>
      </w:r>
      <w:r w:rsidRPr="009C0918">
        <w:rPr>
          <w:rStyle w:val="StyleUnderline"/>
          <w:highlight w:val="cyan"/>
        </w:rPr>
        <w:t>led to rising hostilities, which</w:t>
      </w:r>
      <w:r w:rsidRPr="008C27F2">
        <w:rPr>
          <w:rStyle w:val="StyleUnderline"/>
        </w:rPr>
        <w:t xml:space="preserve"> helped </w:t>
      </w:r>
      <w:r w:rsidRPr="009C0918">
        <w:rPr>
          <w:rStyle w:val="Emphasis"/>
          <w:highlight w:val="cyan"/>
        </w:rPr>
        <w:t>set World War II in motion</w:t>
      </w:r>
      <w:r w:rsidRPr="008C27F2">
        <w:rPr>
          <w:rStyle w:val="StyleUnderline"/>
        </w:rPr>
        <w:t>.</w:t>
      </w:r>
    </w:p>
    <w:p w14:paraId="28F9C0FE" w14:textId="77777777" w:rsidR="00EA127C" w:rsidRPr="008C27F2" w:rsidRDefault="00EA127C" w:rsidP="00EA127C">
      <w:pPr>
        <w:rPr>
          <w:sz w:val="16"/>
        </w:rPr>
      </w:pPr>
      <w:r w:rsidRPr="008C27F2">
        <w:rPr>
          <w:sz w:val="16"/>
        </w:rPr>
        <w:t>These factors help explain why free trade leads to peace, and protectionism leads to more conflict.</w:t>
      </w:r>
    </w:p>
    <w:p w14:paraId="106D8DF1" w14:textId="77777777" w:rsidR="00EA127C" w:rsidRPr="008C27F2" w:rsidRDefault="00EA127C" w:rsidP="00EA127C">
      <w:pPr>
        <w:rPr>
          <w:sz w:val="16"/>
        </w:rPr>
      </w:pPr>
      <w:r w:rsidRPr="008C27F2">
        <w:rPr>
          <w:sz w:val="16"/>
        </w:rPr>
        <w:t>Free trade and peace</w:t>
      </w:r>
    </w:p>
    <w:p w14:paraId="55EB1CD5" w14:textId="77777777" w:rsidR="00EA127C" w:rsidRPr="008C27F2" w:rsidRDefault="00EA127C" w:rsidP="00EA127C">
      <w:pPr>
        <w:rPr>
          <w:sz w:val="16"/>
        </w:rPr>
      </w:pPr>
      <w:r w:rsidRPr="008C27F2">
        <w:rPr>
          <w:sz w:val="16"/>
        </w:rPr>
        <w:t>One final note: McDonald’s analysis shows that taking a country from the top 10 percent for protectionism to the bottom 10 percent will reduce the probability of future conflict by 70 percent. He performed the same analysis for the democracy of a country and showed that taking a country from the top 10 percent (very democratic) to the bottom 10 percent (not democratic) would only reduce conflict by 30 percent.</w:t>
      </w:r>
    </w:p>
    <w:p w14:paraId="37BDFFC1" w14:textId="77777777" w:rsidR="00EA127C" w:rsidRPr="008C27F2" w:rsidRDefault="00EA127C" w:rsidP="00EA127C">
      <w:pPr>
        <w:rPr>
          <w:rStyle w:val="StyleUnderline"/>
        </w:rPr>
      </w:pPr>
      <w:r w:rsidRPr="008C27F2">
        <w:rPr>
          <w:sz w:val="16"/>
        </w:rPr>
        <w:t xml:space="preserve">Democracy is a well-documented deterrent: The more democratic a country becomes, the less likely it is to resort to international conflict. But </w:t>
      </w:r>
      <w:r w:rsidRPr="008C27F2">
        <w:rPr>
          <w:rStyle w:val="StyleUnderline"/>
        </w:rPr>
        <w:t>reducing protectionism, according to McDonald, is more than twice as effective at reducing conflict than becoming more democratic.</w:t>
      </w:r>
    </w:p>
    <w:p w14:paraId="0F0969EE" w14:textId="77777777" w:rsidR="00EA127C" w:rsidRPr="008C27F2" w:rsidRDefault="00EA127C" w:rsidP="00EA127C">
      <w:pPr>
        <w:rPr>
          <w:sz w:val="16"/>
        </w:rPr>
      </w:pPr>
      <w:r w:rsidRPr="008C27F2">
        <w:rPr>
          <w:sz w:val="16"/>
        </w:rPr>
        <w:t>Here in the United States, we talk a lot about spreading democracy. We invaded Iraq partly to “spread democracy.” A New York Times </w:t>
      </w:r>
      <w:r w:rsidRPr="008C27F2">
        <w:rPr>
          <w:sz w:val="16"/>
          <w:szCs w:val="16"/>
        </w:rPr>
        <w:t>op-ed</w:t>
      </w:r>
      <w:r w:rsidRPr="008C27F2">
        <w:rPr>
          <w:sz w:val="16"/>
        </w:rPr>
        <w:t> by Professor Dov Ronen of Harvard University claimed that “the United States has been waging an ideological campaign to spread democracy around the world” since 1989. One of the justifications for our international crusade is to make the world a safer place.</w:t>
      </w:r>
    </w:p>
    <w:p w14:paraId="773188A1" w14:textId="77777777" w:rsidR="00EA127C" w:rsidRPr="008C27F2" w:rsidRDefault="00EA127C" w:rsidP="00EA127C">
      <w:pPr>
        <w:rPr>
          <w:rStyle w:val="Emphasis"/>
        </w:rPr>
      </w:pPr>
      <w:r w:rsidRPr="008C27F2">
        <w:rPr>
          <w:sz w:val="16"/>
        </w:rPr>
        <w:t xml:space="preserve">Perhaps we should spend a little more time spreading </w:t>
      </w:r>
      <w:r w:rsidRPr="009C0918">
        <w:rPr>
          <w:rStyle w:val="StyleUnderline"/>
          <w:highlight w:val="cyan"/>
        </w:rPr>
        <w:t>free trade</w:t>
      </w:r>
      <w:r w:rsidRPr="008C27F2">
        <w:rPr>
          <w:sz w:val="16"/>
        </w:rPr>
        <w:t xml:space="preserve"> instead. That </w:t>
      </w:r>
      <w:r w:rsidRPr="008C27F2">
        <w:rPr>
          <w:sz w:val="16"/>
          <w:szCs w:val="16"/>
        </w:rPr>
        <w:t>might</w:t>
      </w:r>
      <w:r w:rsidRPr="008C27F2">
        <w:rPr>
          <w:rStyle w:val="Emphasis"/>
        </w:rPr>
        <w:t xml:space="preserve"> </w:t>
      </w:r>
      <w:r w:rsidRPr="009C0918">
        <w:rPr>
          <w:rStyle w:val="Emphasis"/>
          <w:highlight w:val="cyan"/>
        </w:rPr>
        <w:t>really lead to a more peaceful world.</w:t>
      </w:r>
    </w:p>
    <w:p w14:paraId="42537908" w14:textId="77777777" w:rsidR="00EA127C" w:rsidRPr="006026A2" w:rsidRDefault="00EA127C" w:rsidP="00EA127C"/>
    <w:p w14:paraId="26DDFD84" w14:textId="77777777" w:rsidR="00FB5C55" w:rsidRPr="00FB5C55" w:rsidRDefault="00FB5C55" w:rsidP="00FB5C55"/>
    <w:p w14:paraId="1AC43311" w14:textId="5E91EBB6" w:rsidR="00536A48" w:rsidRDefault="003150EA" w:rsidP="00536A48">
      <w:pPr>
        <w:pStyle w:val="Heading2"/>
      </w:pPr>
      <w:r>
        <w:lastRenderedPageBreak/>
        <w:t>Competition</w:t>
      </w:r>
    </w:p>
    <w:p w14:paraId="5CE7B45A" w14:textId="52F5F7EE" w:rsidR="001036AA" w:rsidRDefault="001036AA" w:rsidP="001036AA">
      <w:pPr>
        <w:pStyle w:val="Heading3"/>
      </w:pPr>
      <w:r>
        <w:lastRenderedPageBreak/>
        <w:t>AT: PDB</w:t>
      </w:r>
    </w:p>
    <w:p w14:paraId="41354CF0" w14:textId="297DC36E" w:rsidR="001036AA" w:rsidRDefault="007E0D95" w:rsidP="007E0D95">
      <w:pPr>
        <w:pStyle w:val="Heading4"/>
      </w:pPr>
      <w:r>
        <w:t xml:space="preserve">The perm </w:t>
      </w:r>
      <w:r w:rsidR="00C80055">
        <w:t>fails:</w:t>
      </w:r>
    </w:p>
    <w:p w14:paraId="7EDFA407" w14:textId="2421EA35" w:rsidR="007E0D95" w:rsidRDefault="00C80055" w:rsidP="00AD36F3">
      <w:pPr>
        <w:pStyle w:val="Heading4"/>
        <w:rPr>
          <w:rStyle w:val="Style13ptBold"/>
          <w:b/>
          <w:bCs w:val="0"/>
        </w:rPr>
      </w:pPr>
      <w:r w:rsidRPr="00C80055">
        <w:t>1</w:t>
      </w:r>
      <w:r w:rsidR="00AD36F3" w:rsidRPr="00C80055">
        <w:t xml:space="preserve">. </w:t>
      </w:r>
      <w:r w:rsidR="00AD36F3">
        <w:t xml:space="preserve"> </w:t>
      </w:r>
      <w:r>
        <w:rPr>
          <w:u w:val="single"/>
        </w:rPr>
        <w:t>IGNORES CHANGES:</w:t>
      </w:r>
      <w:r>
        <w:t xml:space="preserve"> </w:t>
      </w:r>
      <w:r w:rsidR="00AD36F3">
        <w:t xml:space="preserve">The perm passes the plan </w:t>
      </w:r>
      <w:r>
        <w:t>and</w:t>
      </w:r>
      <w:r w:rsidR="00AD36F3">
        <w:t xml:space="preserve"> consult</w:t>
      </w:r>
      <w:r>
        <w:t>s at the same time</w:t>
      </w:r>
      <w:r w:rsidR="00AD36F3">
        <w:t xml:space="preserve"> occurs, meaning it </w:t>
      </w:r>
      <w:r w:rsidR="00AD36F3" w:rsidRPr="00AD36F3">
        <w:rPr>
          <w:u w:val="single"/>
        </w:rPr>
        <w:t>ignores</w:t>
      </w:r>
      <w:r w:rsidR="00AD36F3">
        <w:t xml:space="preserve"> </w:t>
      </w:r>
      <w:r>
        <w:t>alterations</w:t>
      </w:r>
      <w:r w:rsidR="00AD36F3">
        <w:t xml:space="preserve"> the WTO could make to the plan that </w:t>
      </w:r>
      <w:r w:rsidR="00AD36F3">
        <w:rPr>
          <w:u w:val="single"/>
        </w:rPr>
        <w:t>align</w:t>
      </w:r>
      <w:r w:rsidR="00AD36F3">
        <w:t xml:space="preserve"> it with </w:t>
      </w:r>
      <w:r w:rsidR="00AD36F3" w:rsidRPr="00AD36F3">
        <w:rPr>
          <w:u w:val="single"/>
        </w:rPr>
        <w:t>fair trade</w:t>
      </w:r>
      <w:r w:rsidR="00AD36F3">
        <w:t xml:space="preserve">, </w:t>
      </w:r>
      <w:r w:rsidR="00AD36F3" w:rsidRPr="00AD36F3">
        <w:rPr>
          <w:u w:val="single"/>
        </w:rPr>
        <w:t>transparency</w:t>
      </w:r>
      <w:r w:rsidR="00AD36F3">
        <w:t xml:space="preserve">, </w:t>
      </w:r>
      <w:r w:rsidR="001A2F2A" w:rsidRPr="001A2F2A">
        <w:rPr>
          <w:u w:val="single"/>
        </w:rPr>
        <w:t>TRIPs</w:t>
      </w:r>
      <w:r w:rsidR="001A2F2A">
        <w:t xml:space="preserve"> agreements </w:t>
      </w:r>
      <w:r w:rsidR="00AD36F3">
        <w:t xml:space="preserve">and </w:t>
      </w:r>
      <w:r w:rsidR="005542C1">
        <w:t xml:space="preserve">other </w:t>
      </w:r>
      <w:r w:rsidR="00AD36F3">
        <w:t>WTO regulations</w:t>
      </w:r>
      <w:r w:rsidR="00D64B48">
        <w:t xml:space="preserve">. </w:t>
      </w:r>
      <w:r w:rsidR="00AD36F3">
        <w:t xml:space="preserve">1NC </w:t>
      </w:r>
      <w:r w:rsidR="001A2F2A">
        <w:rPr>
          <w:rStyle w:val="Style13ptBold"/>
          <w:b/>
          <w:bCs w:val="0"/>
        </w:rPr>
        <w:t>Low</w:t>
      </w:r>
      <w:r w:rsidR="00AD36F3">
        <w:rPr>
          <w:rStyle w:val="Style13ptBold"/>
          <w:b/>
          <w:bCs w:val="0"/>
        </w:rPr>
        <w:t xml:space="preserve"> says </w:t>
      </w:r>
      <w:r w:rsidR="005542C1">
        <w:rPr>
          <w:rStyle w:val="Style13ptBold"/>
          <w:b/>
          <w:bCs w:val="0"/>
        </w:rPr>
        <w:t>those changes are</w:t>
      </w:r>
      <w:r w:rsidR="00AD36F3">
        <w:rPr>
          <w:rStyle w:val="Style13ptBold"/>
          <w:b/>
          <w:bCs w:val="0"/>
        </w:rPr>
        <w:t xml:space="preserve"> uniquely key to build international </w:t>
      </w:r>
      <w:r w:rsidR="00AD36F3" w:rsidRPr="009D10DD">
        <w:rPr>
          <w:rStyle w:val="Style13ptBold"/>
          <w:b/>
          <w:bCs w:val="0"/>
          <w:u w:val="single"/>
        </w:rPr>
        <w:t>economic resilienc</w:t>
      </w:r>
      <w:r w:rsidR="00BF45A5" w:rsidRPr="009D10DD">
        <w:rPr>
          <w:rStyle w:val="Style13ptBold"/>
          <w:b/>
          <w:bCs w:val="0"/>
          <w:u w:val="single"/>
        </w:rPr>
        <w:t>e</w:t>
      </w:r>
      <w:r w:rsidR="00397867">
        <w:rPr>
          <w:rStyle w:val="Style13ptBold"/>
          <w:b/>
          <w:bCs w:val="0"/>
        </w:rPr>
        <w:t xml:space="preserve"> and </w:t>
      </w:r>
      <w:r w:rsidR="00397867" w:rsidRPr="009D10DD">
        <w:rPr>
          <w:rStyle w:val="Style13ptBold"/>
          <w:b/>
          <w:bCs w:val="0"/>
          <w:u w:val="single"/>
        </w:rPr>
        <w:t>credibility</w:t>
      </w:r>
      <w:r w:rsidR="00AD36F3">
        <w:rPr>
          <w:rStyle w:val="Style13ptBold"/>
          <w:b/>
          <w:bCs w:val="0"/>
        </w:rPr>
        <w:t>.</w:t>
      </w:r>
    </w:p>
    <w:p w14:paraId="4B79140B" w14:textId="46C93D95" w:rsidR="00AD36F3" w:rsidRDefault="00C80055" w:rsidP="00C80055">
      <w:pPr>
        <w:pStyle w:val="Heading4"/>
        <w:rPr>
          <w:u w:val="single"/>
        </w:rPr>
      </w:pPr>
      <w:r>
        <w:t xml:space="preserve">2. </w:t>
      </w:r>
      <w:r>
        <w:rPr>
          <w:u w:val="single"/>
        </w:rPr>
        <w:t>LINKS TO THE NET BENEFIT:</w:t>
      </w:r>
    </w:p>
    <w:p w14:paraId="4EE2B472" w14:textId="07429393" w:rsidR="00FA44E1" w:rsidRPr="00E91A55" w:rsidRDefault="00C80055" w:rsidP="00FA44E1">
      <w:pPr>
        <w:pStyle w:val="Heading4"/>
        <w:rPr>
          <w:rFonts w:cs="Calibri"/>
        </w:rPr>
      </w:pPr>
      <w:r>
        <w:rPr>
          <w:u w:val="single"/>
        </w:rPr>
        <w:t>A</w:t>
      </w:r>
      <w:r w:rsidR="00FA44E1">
        <w:rPr>
          <w:u w:val="single"/>
        </w:rPr>
        <w:t>.</w:t>
      </w:r>
      <w:r w:rsidR="00FA44E1">
        <w:t xml:space="preserve"> 1NC </w:t>
      </w:r>
      <w:r w:rsidR="001A2F2A">
        <w:t>Low ev</w:t>
      </w:r>
      <w:r w:rsidR="00FA44E1">
        <w:t xml:space="preserve"> says that WTO consultation builds </w:t>
      </w:r>
      <w:r w:rsidR="001A2F2A">
        <w:t>multilateral</w:t>
      </w:r>
      <w:r w:rsidR="00FA44E1">
        <w:t xml:space="preserve"> </w:t>
      </w:r>
      <w:r w:rsidR="001A2F2A">
        <w:t>trust and economic</w:t>
      </w:r>
      <w:r w:rsidR="00FA44E1">
        <w:t xml:space="preserve"> </w:t>
      </w:r>
      <w:r w:rsidR="001A2F2A">
        <w:t>harmonization</w:t>
      </w:r>
      <w:r w:rsidR="00FA44E1">
        <w:t>. O</w:t>
      </w:r>
      <w:r w:rsidR="00FA44E1">
        <w:rPr>
          <w:rFonts w:cs="Calibri"/>
        </w:rPr>
        <w:t xml:space="preserve">therwise, </w:t>
      </w:r>
      <w:r w:rsidR="00FA44E1" w:rsidRPr="00E91A55">
        <w:rPr>
          <w:rFonts w:cs="Calibri"/>
          <w:u w:val="single"/>
        </w:rPr>
        <w:t>economic wars</w:t>
      </w:r>
      <w:r w:rsidR="00FA44E1" w:rsidRPr="00E91A55">
        <w:rPr>
          <w:rFonts w:cs="Calibri"/>
        </w:rPr>
        <w:t xml:space="preserve"> escalate</w:t>
      </w:r>
      <w:r w:rsidR="00FA44E1">
        <w:rPr>
          <w:rFonts w:cs="Calibri"/>
        </w:rPr>
        <w:t xml:space="preserve"> as </w:t>
      </w:r>
      <w:r w:rsidR="00FA44E1" w:rsidRPr="002D72BF">
        <w:rPr>
          <w:rFonts w:cs="Calibri"/>
        </w:rPr>
        <w:t>collapse</w:t>
      </w:r>
      <w:r w:rsidR="00FA44E1" w:rsidRPr="00E91A55">
        <w:rPr>
          <w:rFonts w:cs="Calibri"/>
        </w:rPr>
        <w:t xml:space="preserve"> overcomes </w:t>
      </w:r>
      <w:r w:rsidR="00FA44E1" w:rsidRPr="002D72BF">
        <w:rPr>
          <w:rFonts w:cs="Calibri"/>
        </w:rPr>
        <w:t xml:space="preserve">traditional </w:t>
      </w:r>
      <w:r w:rsidR="00FA44E1" w:rsidRPr="002D72BF">
        <w:rPr>
          <w:rFonts w:cs="Calibri"/>
          <w:u w:val="single"/>
        </w:rPr>
        <w:t>barriers to conflict</w:t>
      </w:r>
      <w:r w:rsidR="00FA44E1" w:rsidRPr="00E91A55">
        <w:rPr>
          <w:rFonts w:cs="Calibri"/>
        </w:rPr>
        <w:t>.</w:t>
      </w:r>
    </w:p>
    <w:p w14:paraId="6A316B27" w14:textId="77777777" w:rsidR="00FA44E1" w:rsidRPr="00E91A55" w:rsidRDefault="00FA44E1" w:rsidP="00FA44E1">
      <w:r w:rsidRPr="00E91A55">
        <w:t xml:space="preserve">Jomo Kwame </w:t>
      </w:r>
      <w:r w:rsidRPr="00E91A55">
        <w:rPr>
          <w:rStyle w:val="Style13ptBold"/>
        </w:rPr>
        <w:t>Sundaram &amp;</w:t>
      </w:r>
      <w:r w:rsidRPr="00E91A55">
        <w:t xml:space="preserve"> Vladimir </w:t>
      </w:r>
      <w:r w:rsidRPr="00E91A55">
        <w:rPr>
          <w:rStyle w:val="Style13ptBold"/>
        </w:rPr>
        <w:t>Popov 19</w:t>
      </w:r>
      <w:r w:rsidRPr="00E91A55">
        <w:t xml:space="preserve">. </w:t>
      </w:r>
      <w:proofErr w:type="gramStart"/>
      <w:r w:rsidRPr="00E91A55">
        <w:t>Former economics professor,</w:t>
      </w:r>
      <w:proofErr w:type="gramEnd"/>
      <w:r w:rsidRPr="00E91A55">
        <w:t xml:space="preserve"> was United Nations Assistant Secretary-General for Economic Development, and received the Wassily Leontief Prize for Advancing the Frontiers of Economic Thought in 2007. Former senior economics researcher in the Soviet Union, Russia and the United Nations Secretariat, is now Research Director at the Dialogue of Civilizations Research Institute in Berlin “Economic Crisis Can Trigger World War.” http://www.ipsnews.net/2019/02/economic-crisis-can-trigger-world-war/. </w:t>
      </w:r>
    </w:p>
    <w:p w14:paraId="04E8AD09" w14:textId="77777777" w:rsidR="00FA44E1" w:rsidRPr="00EF24CC" w:rsidRDefault="00FA44E1" w:rsidP="00FA44E1">
      <w:pPr>
        <w:rPr>
          <w:sz w:val="16"/>
        </w:rPr>
      </w:pPr>
      <w:r w:rsidRPr="00EF24CC">
        <w:rPr>
          <w:sz w:val="16"/>
        </w:rPr>
        <w:t xml:space="preserve">Economic recovery efforts since the 2008-2009 global financial crisis have mainly depended on unconventional monetary policies. </w:t>
      </w:r>
      <w:r w:rsidRPr="00E91A55">
        <w:rPr>
          <w:rStyle w:val="TitleChar"/>
        </w:rPr>
        <w:t xml:space="preserve">As fears rise of yet another international </w:t>
      </w:r>
      <w:r w:rsidRPr="009C0918">
        <w:rPr>
          <w:rStyle w:val="TitleChar"/>
          <w:highlight w:val="cyan"/>
        </w:rPr>
        <w:t>financial crisis</w:t>
      </w:r>
      <w:r w:rsidRPr="00EF24CC">
        <w:rPr>
          <w:sz w:val="16"/>
        </w:rPr>
        <w:t xml:space="preserve">, </w:t>
      </w:r>
      <w:r w:rsidRPr="00E91A55">
        <w:rPr>
          <w:rStyle w:val="Emphasis"/>
        </w:rPr>
        <w:t xml:space="preserve">there are </w:t>
      </w:r>
      <w:r w:rsidRPr="009C0918">
        <w:rPr>
          <w:rStyle w:val="Emphasis"/>
          <w:highlight w:val="cyan"/>
        </w:rPr>
        <w:t>growing concerns about the increased possibility of large-scale military conflict</w:t>
      </w:r>
      <w:r w:rsidRPr="00EF24CC">
        <w:rPr>
          <w:sz w:val="16"/>
        </w:rPr>
        <w:t>.</w:t>
      </w:r>
    </w:p>
    <w:p w14:paraId="6D42DB07" w14:textId="77777777" w:rsidR="00FA44E1" w:rsidRPr="00EF24CC" w:rsidRDefault="00FA44E1" w:rsidP="00FA44E1">
      <w:pPr>
        <w:rPr>
          <w:sz w:val="16"/>
        </w:rPr>
      </w:pPr>
      <w:r w:rsidRPr="00EF24CC">
        <w:rPr>
          <w:sz w:val="16"/>
        </w:rPr>
        <w:t xml:space="preserve">More worryingly, in </w:t>
      </w:r>
      <w:r w:rsidRPr="009C0918">
        <w:rPr>
          <w:rStyle w:val="TitleChar"/>
          <w:highlight w:val="cyan"/>
        </w:rPr>
        <w:t>the current political landscape, prolonged economic crisis</w:t>
      </w:r>
      <w:r w:rsidRPr="00E91A55">
        <w:rPr>
          <w:rStyle w:val="TitleChar"/>
        </w:rPr>
        <w:t>, combined with rising economic inequality, chauvinistic ethno-populism as well as aggressive jingoist rhetoric, including threats</w:t>
      </w:r>
      <w:r w:rsidRPr="00EF24CC">
        <w:rPr>
          <w:sz w:val="16"/>
        </w:rPr>
        <w:t xml:space="preserve">, </w:t>
      </w:r>
      <w:r w:rsidRPr="009C0918">
        <w:rPr>
          <w:rStyle w:val="Emphasis"/>
          <w:highlight w:val="cyan"/>
        </w:rPr>
        <w:t>could</w:t>
      </w:r>
      <w:r w:rsidRPr="00E91A55">
        <w:rPr>
          <w:rStyle w:val="Emphasis"/>
        </w:rPr>
        <w:t xml:space="preserve"> easily </w:t>
      </w:r>
      <w:r w:rsidRPr="009C0918">
        <w:rPr>
          <w:rStyle w:val="Emphasis"/>
          <w:highlight w:val="cyan"/>
        </w:rPr>
        <w:t>spin out of control and ‘morph’ into military conflict, and</w:t>
      </w:r>
      <w:r w:rsidRPr="00E91A55">
        <w:rPr>
          <w:rStyle w:val="Emphasis"/>
        </w:rPr>
        <w:t xml:space="preserve"> worse, </w:t>
      </w:r>
      <w:r w:rsidRPr="009C0918">
        <w:rPr>
          <w:rStyle w:val="Emphasis"/>
          <w:highlight w:val="cyan"/>
        </w:rPr>
        <w:t>world war.</w:t>
      </w:r>
    </w:p>
    <w:p w14:paraId="38D9948E" w14:textId="77777777" w:rsidR="00FA44E1" w:rsidRPr="00EF24CC" w:rsidRDefault="00FA44E1" w:rsidP="00FA44E1">
      <w:pPr>
        <w:rPr>
          <w:sz w:val="16"/>
          <w:szCs w:val="16"/>
        </w:rPr>
      </w:pPr>
      <w:r w:rsidRPr="00EF24CC">
        <w:rPr>
          <w:sz w:val="16"/>
          <w:szCs w:val="16"/>
        </w:rPr>
        <w:t>Crisis responses limited</w:t>
      </w:r>
    </w:p>
    <w:p w14:paraId="0E24CC8D" w14:textId="77777777" w:rsidR="00FA44E1" w:rsidRPr="00EF24CC" w:rsidRDefault="00FA44E1" w:rsidP="00FA44E1">
      <w:pPr>
        <w:rPr>
          <w:sz w:val="16"/>
        </w:rPr>
      </w:pPr>
      <w:r w:rsidRPr="00E91A55">
        <w:rPr>
          <w:rStyle w:val="TitleChar"/>
        </w:rPr>
        <w:t xml:space="preserve">The </w:t>
      </w:r>
      <w:r w:rsidRPr="009C0918">
        <w:rPr>
          <w:rStyle w:val="TitleChar"/>
          <w:highlight w:val="cyan"/>
        </w:rPr>
        <w:t>2008</w:t>
      </w:r>
      <w:r w:rsidRPr="00E91A55">
        <w:rPr>
          <w:rStyle w:val="TitleChar"/>
        </w:rPr>
        <w:t xml:space="preserve">-2009 global financial crisis </w:t>
      </w:r>
      <w:r w:rsidRPr="009C0918">
        <w:rPr>
          <w:rStyle w:val="TitleChar"/>
          <w:highlight w:val="cyan"/>
        </w:rPr>
        <w:t>almost ‘bankrupted’ governments</w:t>
      </w:r>
      <w:r w:rsidRPr="00E91A55">
        <w:rPr>
          <w:rStyle w:val="TitleChar"/>
        </w:rPr>
        <w:t xml:space="preserve"> and caused systemic collapse</w:t>
      </w:r>
      <w:r w:rsidRPr="00EF24CC">
        <w:rPr>
          <w:sz w:val="16"/>
        </w:rPr>
        <w:t xml:space="preserve">. </w:t>
      </w:r>
      <w:r w:rsidRPr="009C0918">
        <w:rPr>
          <w:rStyle w:val="TitleChar"/>
          <w:highlight w:val="cyan"/>
        </w:rPr>
        <w:t>Policymakers managed to pull the world economy from the brink,</w:t>
      </w:r>
      <w:r w:rsidRPr="00E91A55">
        <w:rPr>
          <w:rStyle w:val="TitleChar"/>
        </w:rPr>
        <w:t xml:space="preserve"> but soon switched from counter-cyclical fiscal efforts to unconventional monetary measures, </w:t>
      </w:r>
      <w:r w:rsidRPr="009C0918">
        <w:rPr>
          <w:rStyle w:val="TitleChar"/>
          <w:highlight w:val="cyan"/>
        </w:rPr>
        <w:t>primarily ‘quantitative easing’ and</w:t>
      </w:r>
      <w:r w:rsidRPr="00E91A55">
        <w:rPr>
          <w:rStyle w:val="TitleChar"/>
        </w:rPr>
        <w:t xml:space="preserve"> very </w:t>
      </w:r>
      <w:r w:rsidRPr="009C0918">
        <w:rPr>
          <w:rStyle w:val="TitleChar"/>
          <w:highlight w:val="cyan"/>
        </w:rPr>
        <w:t>low</w:t>
      </w:r>
      <w:r w:rsidRPr="00E91A55">
        <w:rPr>
          <w:rStyle w:val="TitleChar"/>
        </w:rPr>
        <w:t xml:space="preserve">, if not negative real </w:t>
      </w:r>
      <w:r w:rsidRPr="009C0918">
        <w:rPr>
          <w:rStyle w:val="TitleChar"/>
          <w:highlight w:val="cyan"/>
        </w:rPr>
        <w:t>interest rates</w:t>
      </w:r>
      <w:r w:rsidRPr="00EF24CC">
        <w:rPr>
          <w:sz w:val="16"/>
        </w:rPr>
        <w:t>.</w:t>
      </w:r>
    </w:p>
    <w:p w14:paraId="34C80335" w14:textId="77777777" w:rsidR="00FA44E1" w:rsidRPr="00EF24CC" w:rsidRDefault="00FA44E1" w:rsidP="00FA44E1">
      <w:pPr>
        <w:rPr>
          <w:sz w:val="16"/>
          <w:szCs w:val="16"/>
        </w:rPr>
      </w:pPr>
      <w:r w:rsidRPr="00EF24CC">
        <w:rPr>
          <w:sz w:val="16"/>
          <w:szCs w:val="16"/>
        </w:rPr>
        <w:t>But while these monetary interventions averted realization of the worst fears at the time by turning the US economy around, they did little to address underlying economic weaknesses, largely due to the ascendance of finance in recent decades at the expense of the real economy. Since then, despite promising to do so, policymakers have not seriously pursued, let alone achieved, such needed reforms.</w:t>
      </w:r>
    </w:p>
    <w:p w14:paraId="782FD4C1" w14:textId="77777777" w:rsidR="00FA44E1" w:rsidRPr="00EF24CC" w:rsidRDefault="00FA44E1" w:rsidP="00FA44E1">
      <w:pPr>
        <w:rPr>
          <w:sz w:val="16"/>
          <w:szCs w:val="16"/>
        </w:rPr>
      </w:pPr>
      <w:r w:rsidRPr="00EF24CC">
        <w:rPr>
          <w:sz w:val="16"/>
          <w:szCs w:val="16"/>
        </w:rPr>
        <w:t>Instead, ostensible structural reformers have taken advantage of the crisis to pursue largely irrelevant efforts to further ‘casualize’ labour markets. This lack of structural reform has meant that the unprecedented liquidity central banks injected into economies has not been well allocated to stimulate resurgence of the real economy.</w:t>
      </w:r>
    </w:p>
    <w:p w14:paraId="5E01DB69" w14:textId="77777777" w:rsidR="00FA44E1" w:rsidRPr="00EF24CC" w:rsidRDefault="00FA44E1" w:rsidP="00FA44E1">
      <w:pPr>
        <w:rPr>
          <w:sz w:val="16"/>
          <w:szCs w:val="16"/>
        </w:rPr>
      </w:pPr>
      <w:r w:rsidRPr="00EF24CC">
        <w:rPr>
          <w:sz w:val="16"/>
          <w:szCs w:val="16"/>
        </w:rPr>
        <w:t>From bust to bubble</w:t>
      </w:r>
    </w:p>
    <w:p w14:paraId="084B292F" w14:textId="77777777" w:rsidR="00FA44E1" w:rsidRPr="00EF24CC" w:rsidRDefault="00FA44E1" w:rsidP="00FA44E1">
      <w:pPr>
        <w:rPr>
          <w:sz w:val="16"/>
          <w:szCs w:val="16"/>
        </w:rPr>
      </w:pPr>
      <w:r w:rsidRPr="00EF24CC">
        <w:rPr>
          <w:sz w:val="16"/>
          <w:szCs w:val="16"/>
        </w:rPr>
        <w:t>Instead, easy credit raised asset prices to levels even higher than those prevailing before 2008. US house prices are now 8% more than at the peak of the property bubble in 2006, while its price-to-earnings ratio in late 2018 was even higher than in 2008 and in 1929, when the Wall Street Crash precipitated the Great Depression.</w:t>
      </w:r>
    </w:p>
    <w:p w14:paraId="4677A1FA" w14:textId="77777777" w:rsidR="00FA44E1" w:rsidRPr="00EF24CC" w:rsidRDefault="00FA44E1" w:rsidP="00FA44E1">
      <w:pPr>
        <w:rPr>
          <w:sz w:val="16"/>
        </w:rPr>
      </w:pPr>
      <w:r w:rsidRPr="00E91A55">
        <w:rPr>
          <w:rStyle w:val="TitleChar"/>
        </w:rPr>
        <w:t xml:space="preserve">As monetary tightening checks asset price bubbles, </w:t>
      </w:r>
      <w:r w:rsidRPr="009C0918">
        <w:rPr>
          <w:rStyle w:val="TitleChar"/>
          <w:highlight w:val="cyan"/>
        </w:rPr>
        <w:t>another economic crisis</w:t>
      </w:r>
      <w:r w:rsidRPr="00E91A55">
        <w:rPr>
          <w:rStyle w:val="TitleChar"/>
        </w:rPr>
        <w:t xml:space="preserve"> — possibly </w:t>
      </w:r>
      <w:r w:rsidRPr="009C0918">
        <w:rPr>
          <w:rStyle w:val="TitleChar"/>
          <w:highlight w:val="cyan"/>
        </w:rPr>
        <w:t>more severe than the last</w:t>
      </w:r>
      <w:r w:rsidRPr="00E91A55">
        <w:rPr>
          <w:rStyle w:val="TitleChar"/>
        </w:rPr>
        <w:t xml:space="preserve">, as the economy has become less responsive to such blunt monetary interventions — </w:t>
      </w:r>
      <w:r w:rsidRPr="009C0918">
        <w:rPr>
          <w:rStyle w:val="TitleChar"/>
          <w:highlight w:val="cyan"/>
        </w:rPr>
        <w:t>is</w:t>
      </w:r>
      <w:r w:rsidRPr="00E91A55">
        <w:rPr>
          <w:rStyle w:val="TitleChar"/>
        </w:rPr>
        <w:t xml:space="preserve"> </w:t>
      </w:r>
      <w:r w:rsidRPr="00E91A55">
        <w:rPr>
          <w:rStyle w:val="TitleChar"/>
        </w:rPr>
        <w:lastRenderedPageBreak/>
        <w:t xml:space="preserve">considered </w:t>
      </w:r>
      <w:r w:rsidRPr="009C0918">
        <w:rPr>
          <w:rStyle w:val="Emphasis"/>
          <w:highlight w:val="cyan"/>
        </w:rPr>
        <w:t>likely</w:t>
      </w:r>
      <w:r w:rsidRPr="00EF24CC">
        <w:rPr>
          <w:sz w:val="16"/>
        </w:rPr>
        <w:t>. A decade of such unconventional monetary policies, with very low interest rates, has greatly depleted their ability to revive the economy.</w:t>
      </w:r>
    </w:p>
    <w:p w14:paraId="768DCC9B" w14:textId="77777777" w:rsidR="00FA44E1" w:rsidRPr="00E91A55" w:rsidRDefault="00FA44E1" w:rsidP="00FA44E1">
      <w:pPr>
        <w:rPr>
          <w:u w:val="single"/>
        </w:rPr>
      </w:pPr>
      <w:r w:rsidRPr="00EF24CC">
        <w:rPr>
          <w:sz w:val="16"/>
        </w:rPr>
        <w:t xml:space="preserve">The implications beyond the economy of such developments and policy responses are already being seen. Prolonged economic distress has worsened public antipathy towards the culturally alien — not only abroad, but also within. Thus, </w:t>
      </w:r>
      <w:r w:rsidRPr="009C0918">
        <w:rPr>
          <w:rStyle w:val="TitleChar"/>
          <w:highlight w:val="cyan"/>
        </w:rPr>
        <w:t>another round of economic stress</w:t>
      </w:r>
      <w:r w:rsidRPr="00E91A55">
        <w:rPr>
          <w:rStyle w:val="TitleChar"/>
        </w:rPr>
        <w:t xml:space="preserve"> is deemed likely to </w:t>
      </w:r>
      <w:r w:rsidRPr="009C0918">
        <w:rPr>
          <w:rStyle w:val="Emphasis"/>
          <w:highlight w:val="cyan"/>
        </w:rPr>
        <w:t>foment unrest, conflict, even war</w:t>
      </w:r>
      <w:r w:rsidRPr="00E91A55">
        <w:rPr>
          <w:rStyle w:val="TitleChar"/>
        </w:rPr>
        <w:t xml:space="preserve"> as it is blamed on the foreign.</w:t>
      </w:r>
    </w:p>
    <w:p w14:paraId="38EF5FE1" w14:textId="77777777" w:rsidR="00FA44E1" w:rsidRPr="00EF24CC" w:rsidRDefault="00FA44E1" w:rsidP="00FA44E1">
      <w:pPr>
        <w:rPr>
          <w:sz w:val="16"/>
          <w:szCs w:val="16"/>
        </w:rPr>
      </w:pPr>
      <w:r w:rsidRPr="00EF24CC">
        <w:rPr>
          <w:sz w:val="16"/>
          <w:szCs w:val="16"/>
        </w:rPr>
        <w:t>International trade shrank by two-thirds within half a decade after the US passed the Smoot-Hawley Tariff Act in 1930, at the start of the Great Depression, ostensibly to protect American workers and farmers from foreign competition!</w:t>
      </w:r>
    </w:p>
    <w:p w14:paraId="523E0118" w14:textId="77777777" w:rsidR="00FA44E1" w:rsidRPr="00EF24CC" w:rsidRDefault="00FA44E1" w:rsidP="00FA44E1">
      <w:pPr>
        <w:rPr>
          <w:sz w:val="16"/>
          <w:szCs w:val="16"/>
        </w:rPr>
      </w:pPr>
      <w:r w:rsidRPr="00EF24CC">
        <w:rPr>
          <w:sz w:val="16"/>
          <w:szCs w:val="16"/>
        </w:rPr>
        <w:t>Liberalization’s discontents</w:t>
      </w:r>
    </w:p>
    <w:p w14:paraId="2FBCE510" w14:textId="77777777" w:rsidR="00FA44E1" w:rsidRPr="00E91A55" w:rsidRDefault="00FA44E1" w:rsidP="00FA44E1">
      <w:pPr>
        <w:rPr>
          <w:b/>
          <w:iCs/>
          <w:u w:val="single"/>
          <w:bdr w:val="single" w:sz="8" w:space="0" w:color="auto"/>
        </w:rPr>
      </w:pPr>
      <w:r w:rsidRPr="00E91A55">
        <w:rPr>
          <w:rStyle w:val="Emphasis"/>
        </w:rPr>
        <w:t xml:space="preserve">Rising economic </w:t>
      </w:r>
      <w:r w:rsidRPr="009C0918">
        <w:rPr>
          <w:rStyle w:val="Emphasis"/>
          <w:highlight w:val="cyan"/>
        </w:rPr>
        <w:t>insecurity</w:t>
      </w:r>
      <w:r w:rsidRPr="00EF24CC">
        <w:rPr>
          <w:sz w:val="16"/>
        </w:rPr>
        <w:t xml:space="preserve">, inequalities and deprivation are expected to strengthen ethno-populist and jingoistic nationalist sentiments, and </w:t>
      </w:r>
      <w:r w:rsidRPr="009C0918">
        <w:rPr>
          <w:rStyle w:val="Emphasis"/>
          <w:highlight w:val="cyan"/>
        </w:rPr>
        <w:t>increase social tensions and turmoil, especially among the growing precariat and others who feel vulnerable or threatened.</w:t>
      </w:r>
    </w:p>
    <w:p w14:paraId="7CAC6D80" w14:textId="77777777" w:rsidR="00FA44E1" w:rsidRPr="00EF24CC" w:rsidRDefault="00FA44E1" w:rsidP="00FA44E1">
      <w:pPr>
        <w:rPr>
          <w:sz w:val="16"/>
        </w:rPr>
      </w:pPr>
      <w:r w:rsidRPr="00EF24CC">
        <w:rPr>
          <w:sz w:val="16"/>
        </w:rPr>
        <w:t xml:space="preserve">Thus, </w:t>
      </w:r>
      <w:r w:rsidRPr="009C0918">
        <w:rPr>
          <w:rStyle w:val="Emphasis"/>
          <w:highlight w:val="cyan"/>
        </w:rPr>
        <w:t>ethno-populist</w:t>
      </w:r>
      <w:r w:rsidRPr="00E91A55">
        <w:rPr>
          <w:rStyle w:val="Emphasis"/>
        </w:rPr>
        <w:t xml:space="preserve"> inspired chauvinistic </w:t>
      </w:r>
      <w:r w:rsidRPr="009C0918">
        <w:rPr>
          <w:rStyle w:val="Emphasis"/>
          <w:highlight w:val="cyan"/>
        </w:rPr>
        <w:t>nationalism may exacerbate tensions</w:t>
      </w:r>
      <w:r w:rsidRPr="00EF24CC">
        <w:rPr>
          <w:sz w:val="16"/>
        </w:rPr>
        <w:t xml:space="preserve">, </w:t>
      </w:r>
      <w:r w:rsidRPr="009C0918">
        <w:rPr>
          <w:rStyle w:val="TitleChar"/>
          <w:highlight w:val="cyan"/>
        </w:rPr>
        <w:t>leading to conflicts</w:t>
      </w:r>
      <w:r w:rsidRPr="00E91A55">
        <w:rPr>
          <w:rStyle w:val="TitleChar"/>
        </w:rPr>
        <w:t xml:space="preserve"> and tensions among countries, as in the 1930s.</w:t>
      </w:r>
      <w:r w:rsidRPr="00EF24CC">
        <w:rPr>
          <w:sz w:val="16"/>
        </w:rPr>
        <w:t xml:space="preserve"> Opportunistic leaders have been blaming such misfortunes on outsiders and may seek to reverse policies associated with the perceived causes, such as ‘globalist’ economic liberalization.</w:t>
      </w:r>
    </w:p>
    <w:p w14:paraId="7DF1CDC5" w14:textId="77777777" w:rsidR="00FA44E1" w:rsidRPr="00EF24CC" w:rsidRDefault="00FA44E1" w:rsidP="00FA44E1">
      <w:pPr>
        <w:rPr>
          <w:sz w:val="16"/>
          <w:szCs w:val="16"/>
        </w:rPr>
      </w:pPr>
      <w:r w:rsidRPr="00EF24CC">
        <w:rPr>
          <w:sz w:val="16"/>
          <w:szCs w:val="16"/>
        </w:rPr>
        <w:t>Policies which successfully check such problems may reduce social tensions, as well as the likelihood of social turmoil and conflict, including among countries. However, these may also inadvertently exacerbate problems. The recent spread of anti-globalization sentiment appears correlated to slow, if not negative per capita income growth and increased economic inequality.</w:t>
      </w:r>
    </w:p>
    <w:p w14:paraId="406FEB96" w14:textId="77777777" w:rsidR="00FA44E1" w:rsidRPr="00EF24CC" w:rsidRDefault="00FA44E1" w:rsidP="00FA44E1">
      <w:pPr>
        <w:rPr>
          <w:sz w:val="16"/>
          <w:szCs w:val="16"/>
        </w:rPr>
      </w:pPr>
      <w:r w:rsidRPr="00EF24CC">
        <w:rPr>
          <w:sz w:val="16"/>
          <w:szCs w:val="16"/>
        </w:rPr>
        <w:t xml:space="preserve">To be sure, globalization and liberalization are statistically associated with growing economic inequality and rising ethno-populism. </w:t>
      </w:r>
      <w:r w:rsidRPr="00E91A55">
        <w:rPr>
          <w:rStyle w:val="TitleChar"/>
        </w:rPr>
        <w:t>Declining real incomes and growing economic insecurity have apparently strengthened ethno-populism and nationalistic chauvinism</w:t>
      </w:r>
      <w:r w:rsidRPr="00EF24CC">
        <w:rPr>
          <w:sz w:val="16"/>
          <w:szCs w:val="16"/>
        </w:rPr>
        <w:t>, threatening economic liberalization itself, both within and among countries.</w:t>
      </w:r>
    </w:p>
    <w:p w14:paraId="20ADBE6C" w14:textId="77777777" w:rsidR="00FA44E1" w:rsidRPr="00EF24CC" w:rsidRDefault="00FA44E1" w:rsidP="00FA44E1">
      <w:pPr>
        <w:rPr>
          <w:sz w:val="16"/>
          <w:szCs w:val="16"/>
        </w:rPr>
      </w:pPr>
      <w:r w:rsidRPr="00EF24CC">
        <w:rPr>
          <w:sz w:val="16"/>
          <w:szCs w:val="16"/>
        </w:rPr>
        <w:t>Insecurity, populism, conflict</w:t>
      </w:r>
    </w:p>
    <w:p w14:paraId="446F0269" w14:textId="77777777" w:rsidR="00FA44E1" w:rsidRPr="00EF24CC" w:rsidRDefault="00FA44E1" w:rsidP="00FA44E1">
      <w:pPr>
        <w:rPr>
          <w:sz w:val="16"/>
          <w:szCs w:val="16"/>
        </w:rPr>
      </w:pPr>
      <w:r w:rsidRPr="00EF24CC">
        <w:rPr>
          <w:sz w:val="16"/>
          <w:szCs w:val="16"/>
        </w:rPr>
        <w:t>Thomas Piketty has argued that a sudden increase in income inequality is often followed by a great crisis. Although causality is difficult to prove, with wealth and income inequality now at historical highs, this should give cause for concern.</w:t>
      </w:r>
    </w:p>
    <w:p w14:paraId="71BC536D" w14:textId="77777777" w:rsidR="00FA44E1" w:rsidRPr="00E91A55" w:rsidRDefault="00FA44E1" w:rsidP="00FA44E1">
      <w:pPr>
        <w:rPr>
          <w:rStyle w:val="TitleChar"/>
        </w:rPr>
      </w:pPr>
      <w:r w:rsidRPr="00EF24CC">
        <w:rPr>
          <w:sz w:val="16"/>
          <w:szCs w:val="16"/>
        </w:rPr>
        <w:t xml:space="preserve">Of course, other factors also contribute to or exacerbate civil and international tensions, with some due to policies intended for other purposes. Nevertheless, even if unintended, such </w:t>
      </w:r>
      <w:r w:rsidRPr="00E91A55">
        <w:rPr>
          <w:rStyle w:val="TitleChar"/>
        </w:rPr>
        <w:t xml:space="preserve">developments could inadvertently </w:t>
      </w:r>
      <w:r w:rsidRPr="00E91A55">
        <w:rPr>
          <w:rStyle w:val="Emphasis"/>
        </w:rPr>
        <w:t>catalyse future crises and conflicts</w:t>
      </w:r>
      <w:r w:rsidRPr="00E91A55">
        <w:rPr>
          <w:rStyle w:val="TitleChar"/>
        </w:rPr>
        <w:t>.</w:t>
      </w:r>
    </w:p>
    <w:p w14:paraId="60D98245" w14:textId="77777777" w:rsidR="00FA44E1" w:rsidRPr="00EF24CC" w:rsidRDefault="00FA44E1" w:rsidP="00FA44E1">
      <w:pPr>
        <w:rPr>
          <w:sz w:val="16"/>
          <w:szCs w:val="16"/>
        </w:rPr>
      </w:pPr>
      <w:r w:rsidRPr="00EF24CC">
        <w:rPr>
          <w:sz w:val="16"/>
          <w:szCs w:val="16"/>
        </w:rPr>
        <w:t>Publics often have good reason to be restless, if not angry, but the emotional appeals of ethno-populism and jingoistic nationalism are leading to chauvinistic policy measures which only make things worse.</w:t>
      </w:r>
    </w:p>
    <w:p w14:paraId="13676CB5" w14:textId="77777777" w:rsidR="00FA44E1" w:rsidRPr="00EF24CC" w:rsidRDefault="00FA44E1" w:rsidP="00FA44E1">
      <w:pPr>
        <w:rPr>
          <w:sz w:val="16"/>
          <w:szCs w:val="16"/>
        </w:rPr>
      </w:pPr>
      <w:r w:rsidRPr="00EF24CC">
        <w:rPr>
          <w:sz w:val="16"/>
          <w:szCs w:val="16"/>
        </w:rPr>
        <w:t>At the international level, despite the world’s unprecedented and still growing interconnectedness, multilateralism is increasingly being eschewed as the US increasingly resorts to unilateral, sovereigntist policies without bothering to even build coalitions with its usual allies.</w:t>
      </w:r>
    </w:p>
    <w:p w14:paraId="6C1C4AB4" w14:textId="67B7B077" w:rsidR="00D06D9B" w:rsidRPr="00971613" w:rsidRDefault="00C80055" w:rsidP="00D06D9B">
      <w:pPr>
        <w:pStyle w:val="Heading4"/>
      </w:pPr>
      <w:r>
        <w:rPr>
          <w:u w:val="single"/>
        </w:rPr>
        <w:t>B.</w:t>
      </w:r>
      <w:r>
        <w:t xml:space="preserve"> </w:t>
      </w:r>
      <w:r w:rsidR="001A2F2A">
        <w:rPr>
          <w:rStyle w:val="Style13ptBold"/>
          <w:b/>
          <w:bCs w:val="0"/>
        </w:rPr>
        <w:t>1NC Low evidence</w:t>
      </w:r>
      <w:r w:rsidR="00BF45A5">
        <w:rPr>
          <w:rStyle w:val="Style13ptBold"/>
          <w:b/>
          <w:bCs w:val="0"/>
        </w:rPr>
        <w:t xml:space="preserve"> </w:t>
      </w:r>
      <w:r w:rsidR="00F3521E">
        <w:rPr>
          <w:rStyle w:val="Style13ptBold"/>
          <w:b/>
          <w:bCs w:val="0"/>
        </w:rPr>
        <w:t xml:space="preserve">also </w:t>
      </w:r>
      <w:r w:rsidR="00BF45A5">
        <w:rPr>
          <w:rStyle w:val="Style13ptBold"/>
          <w:b/>
          <w:bCs w:val="0"/>
        </w:rPr>
        <w:t xml:space="preserve">says that the WTO facilitates international </w:t>
      </w:r>
      <w:r w:rsidR="00BF45A5" w:rsidRPr="001579BC">
        <w:rPr>
          <w:rStyle w:val="Style13ptBold"/>
          <w:b/>
          <w:bCs w:val="0"/>
          <w:u w:val="single"/>
        </w:rPr>
        <w:t>trade</w:t>
      </w:r>
      <w:r w:rsidR="00BF45A5">
        <w:rPr>
          <w:rStyle w:val="Style13ptBold"/>
          <w:b/>
          <w:bCs w:val="0"/>
        </w:rPr>
        <w:t>.</w:t>
      </w:r>
      <w:r w:rsidR="005E201A">
        <w:rPr>
          <w:rStyle w:val="Style13ptBold"/>
          <w:b/>
          <w:bCs w:val="0"/>
        </w:rPr>
        <w:t xml:space="preserve"> </w:t>
      </w:r>
      <w:r w:rsidR="00AC64BA">
        <w:rPr>
          <w:rStyle w:val="Style13ptBold"/>
          <w:b/>
          <w:bCs w:val="0"/>
        </w:rPr>
        <w:t xml:space="preserve"> </w:t>
      </w:r>
      <w:r w:rsidR="00D06D9B">
        <w:t xml:space="preserve">That’s key to </w:t>
      </w:r>
      <w:r w:rsidR="00D06D9B">
        <w:rPr>
          <w:u w:val="single"/>
        </w:rPr>
        <w:t>every</w:t>
      </w:r>
      <w:r w:rsidR="00D06D9B">
        <w:t xml:space="preserve"> existential risk</w:t>
      </w:r>
      <w:r w:rsidR="004549DC">
        <w:t xml:space="preserve"> and </w:t>
      </w:r>
      <w:r w:rsidR="004549DC" w:rsidRPr="00E647BC">
        <w:rPr>
          <w:u w:val="single"/>
        </w:rPr>
        <w:t>turns case</w:t>
      </w:r>
      <w:r w:rsidR="004549DC">
        <w:t>.</w:t>
      </w:r>
    </w:p>
    <w:p w14:paraId="146ACDCF" w14:textId="71029665" w:rsidR="00D06D9B" w:rsidRPr="006832A8" w:rsidRDefault="00D06D9B" w:rsidP="00D06D9B">
      <w:r w:rsidRPr="006832A8">
        <w:t xml:space="preserve">Richard </w:t>
      </w:r>
      <w:r w:rsidRPr="006832A8">
        <w:rPr>
          <w:rStyle w:val="Style13ptBold"/>
        </w:rPr>
        <w:t>Baldwin and</w:t>
      </w:r>
      <w:r w:rsidRPr="006832A8">
        <w:t xml:space="preserve"> Dmitry </w:t>
      </w:r>
      <w:r w:rsidRPr="006832A8">
        <w:rPr>
          <w:rStyle w:val="Style13ptBold"/>
        </w:rPr>
        <w:t>Grozoubinski 22</w:t>
      </w:r>
      <w:r w:rsidRPr="006832A8">
        <w:t xml:space="preserve">, Dmitry Grozoubinski is the Executive Director of the Geneva Trade Platform within the Graduate Institute, as well as the founder of ExplainTrade, a trade and negotiations consultancy, Richard Baldwin is a Professor of International Economics at IMD Business School in Lausanne, the Editor-in-Chief of VoxEU.org, which he founded in June 2007, and a Non-Resident Fellow at the Peterson Institute for International Economics in Washington, 06/2022, ERIA, “Strengthening the Multilateral Trading System: the ‘WTO Rising’ Imperative”, </w:t>
      </w:r>
      <w:r w:rsidRPr="00F80B4B">
        <w:t>https://www.eria.org/uploads/media/Books/2022-G20-New-Normal-New-Technology-New-Financing/16_Ch.12-Multilateral-Trading-System-WTO-new2.pdf</w:t>
      </w:r>
      <w:r w:rsidRPr="006832A8">
        <w:t>, RMazhankou</w:t>
      </w:r>
    </w:p>
    <w:p w14:paraId="4C415BE9" w14:textId="553C29A8" w:rsidR="00D64B48" w:rsidRPr="00D64B48" w:rsidRDefault="00D06D9B" w:rsidP="00D64B48">
      <w:pPr>
        <w:rPr>
          <w:sz w:val="16"/>
        </w:rPr>
      </w:pPr>
      <w:r w:rsidRPr="00F21A14">
        <w:rPr>
          <w:u w:val="single"/>
        </w:rPr>
        <w:t>The World Trade Organization (</w:t>
      </w:r>
      <w:r w:rsidRPr="009C0918">
        <w:rPr>
          <w:highlight w:val="cyan"/>
          <w:u w:val="single"/>
        </w:rPr>
        <w:t>WTO</w:t>
      </w:r>
      <w:r w:rsidRPr="00F21A14">
        <w:rPr>
          <w:u w:val="single"/>
        </w:rPr>
        <w:t>)</w:t>
      </w:r>
      <w:r w:rsidRPr="00F21A14">
        <w:rPr>
          <w:sz w:val="16"/>
        </w:rPr>
        <w:t xml:space="preserve"> – </w:t>
      </w:r>
      <w:r w:rsidRPr="00F21A14">
        <w:rPr>
          <w:u w:val="single"/>
        </w:rPr>
        <w:t xml:space="preserve">which was </w:t>
      </w:r>
      <w:r w:rsidRPr="009C0918">
        <w:rPr>
          <w:highlight w:val="cyan"/>
          <w:u w:val="single"/>
        </w:rPr>
        <w:t>built around yesterday’s consensus to tackle yesterday’s challenges</w:t>
      </w:r>
      <w:r w:rsidRPr="00F21A14">
        <w:rPr>
          <w:sz w:val="16"/>
        </w:rPr>
        <w:t xml:space="preserve"> – is </w:t>
      </w:r>
      <w:r w:rsidRPr="00F21A14">
        <w:rPr>
          <w:u w:val="single"/>
        </w:rPr>
        <w:t xml:space="preserve">being </w:t>
      </w:r>
      <w:r w:rsidRPr="009C0918">
        <w:rPr>
          <w:highlight w:val="cyan"/>
          <w:u w:val="single"/>
        </w:rPr>
        <w:t>pushed to</w:t>
      </w:r>
      <w:r w:rsidRPr="00F21A14">
        <w:rPr>
          <w:u w:val="single"/>
        </w:rPr>
        <w:t xml:space="preserve"> </w:t>
      </w:r>
      <w:r w:rsidRPr="009C0918">
        <w:rPr>
          <w:b/>
          <w:highlight w:val="cyan"/>
          <w:u w:val="single"/>
        </w:rPr>
        <w:t>breaking point</w:t>
      </w:r>
      <w:r w:rsidRPr="00F21A14">
        <w:rPr>
          <w:u w:val="single"/>
        </w:rPr>
        <w:t xml:space="preserve"> by the entrenched disagreements of </w:t>
      </w:r>
      <w:r w:rsidRPr="00F21A14">
        <w:rPr>
          <w:sz w:val="16"/>
        </w:rPr>
        <w:t xml:space="preserve">today. It will </w:t>
      </w:r>
      <w:r w:rsidRPr="00F21A14">
        <w:rPr>
          <w:sz w:val="16"/>
        </w:rPr>
        <w:lastRenderedPageBreak/>
        <w:t xml:space="preserve">need reimagining if it is </w:t>
      </w:r>
      <w:r w:rsidRPr="009C0918">
        <w:rPr>
          <w:highlight w:val="cyan"/>
          <w:u w:val="single"/>
        </w:rPr>
        <w:t>to rise to</w:t>
      </w:r>
      <w:r w:rsidRPr="00F21A14">
        <w:rPr>
          <w:u w:val="single"/>
        </w:rPr>
        <w:t xml:space="preserve"> the 21st century </w:t>
      </w:r>
      <w:r w:rsidRPr="009C0918">
        <w:rPr>
          <w:highlight w:val="cyan"/>
          <w:u w:val="single"/>
        </w:rPr>
        <w:t>challenges confronting humanity</w:t>
      </w:r>
      <w:r w:rsidRPr="00F21A14">
        <w:rPr>
          <w:sz w:val="16"/>
        </w:rPr>
        <w:t xml:space="preserve">. And rise it must. </w:t>
      </w:r>
      <w:r w:rsidRPr="00F21A14">
        <w:rPr>
          <w:u w:val="single"/>
        </w:rPr>
        <w:t xml:space="preserve">The great trials </w:t>
      </w:r>
      <w:r w:rsidRPr="009C0918">
        <w:rPr>
          <w:highlight w:val="cyan"/>
          <w:u w:val="single"/>
        </w:rPr>
        <w:t xml:space="preserve">confronting humanity </w:t>
      </w:r>
      <w:r w:rsidRPr="009C0918">
        <w:rPr>
          <w:b/>
          <w:highlight w:val="cyan"/>
          <w:u w:val="single"/>
        </w:rPr>
        <w:t>imperil</w:t>
      </w:r>
      <w:r w:rsidRPr="009C0918">
        <w:rPr>
          <w:highlight w:val="cyan"/>
          <w:u w:val="single"/>
        </w:rPr>
        <w:t xml:space="preserve"> lives</w:t>
      </w:r>
      <w:r w:rsidRPr="00F21A14">
        <w:rPr>
          <w:sz w:val="16"/>
        </w:rPr>
        <w:t xml:space="preserve">, not just livelihoods. </w:t>
      </w:r>
      <w:r w:rsidRPr="009C0918">
        <w:rPr>
          <w:highlight w:val="cyan"/>
          <w:u w:val="single"/>
        </w:rPr>
        <w:t>Climate</w:t>
      </w:r>
      <w:r w:rsidRPr="00F21A14">
        <w:rPr>
          <w:u w:val="single"/>
        </w:rPr>
        <w:t xml:space="preserve"> change, the </w:t>
      </w:r>
      <w:r w:rsidRPr="009C0918">
        <w:rPr>
          <w:highlight w:val="cyan"/>
          <w:u w:val="single"/>
        </w:rPr>
        <w:t>pandemic</w:t>
      </w:r>
      <w:r w:rsidRPr="00F21A14">
        <w:rPr>
          <w:u w:val="single"/>
        </w:rPr>
        <w:t xml:space="preserve">, and persistent </w:t>
      </w:r>
      <w:r w:rsidRPr="009C0918">
        <w:rPr>
          <w:highlight w:val="cyan"/>
          <w:u w:val="single"/>
        </w:rPr>
        <w:t>economic inequalities</w:t>
      </w:r>
      <w:r w:rsidRPr="00F21A14">
        <w:rPr>
          <w:u w:val="single"/>
        </w:rPr>
        <w:t xml:space="preserve"> threaten to tear communities apart, spark </w:t>
      </w:r>
      <w:r w:rsidRPr="009C0918">
        <w:rPr>
          <w:highlight w:val="cyan"/>
          <w:u w:val="single"/>
        </w:rPr>
        <w:t>social upheavals,</w:t>
      </w:r>
      <w:r w:rsidRPr="00F21A14">
        <w:rPr>
          <w:u w:val="single"/>
        </w:rPr>
        <w:t xml:space="preserve"> and foster </w:t>
      </w:r>
      <w:r w:rsidRPr="009C0918">
        <w:rPr>
          <w:highlight w:val="cyan"/>
          <w:u w:val="single"/>
        </w:rPr>
        <w:t>extremist politics</w:t>
      </w:r>
      <w:r w:rsidRPr="009C0918">
        <w:rPr>
          <w:sz w:val="16"/>
          <w:highlight w:val="cyan"/>
        </w:rPr>
        <w:t xml:space="preserve"> </w:t>
      </w:r>
      <w:r w:rsidRPr="00F21A14">
        <w:rPr>
          <w:sz w:val="16"/>
        </w:rPr>
        <w:t xml:space="preserve">within nations. Between nations, the same factors create strife that may </w:t>
      </w:r>
      <w:r w:rsidRPr="00F21A14">
        <w:rPr>
          <w:u w:val="single"/>
        </w:rPr>
        <w:t xml:space="preserve">lead to a </w:t>
      </w:r>
      <w:r w:rsidRPr="009C0918">
        <w:rPr>
          <w:highlight w:val="cyan"/>
          <w:u w:val="single"/>
        </w:rPr>
        <w:t>fractured global economy</w:t>
      </w:r>
      <w:r w:rsidRPr="00F21A14">
        <w:rPr>
          <w:u w:val="single"/>
        </w:rPr>
        <w:t xml:space="preserve">, to commercial </w:t>
      </w:r>
      <w:r w:rsidRPr="009C0918">
        <w:rPr>
          <w:highlight w:val="cyan"/>
          <w:u w:val="single"/>
        </w:rPr>
        <w:t>wars</w:t>
      </w:r>
      <w:r w:rsidRPr="00F21A14">
        <w:rPr>
          <w:u w:val="single"/>
        </w:rPr>
        <w:t>, or even real ones</w:t>
      </w:r>
      <w:r w:rsidRPr="00F21A14">
        <w:rPr>
          <w:sz w:val="16"/>
        </w:rPr>
        <w:t xml:space="preserve">. What does trade and the WTO have to do with this? Trade is not the only thing we need to tackle these problems, but </w:t>
      </w:r>
      <w:r w:rsidRPr="00F21A14">
        <w:rPr>
          <w:u w:val="single"/>
        </w:rPr>
        <w:t xml:space="preserve">there will be </w:t>
      </w:r>
      <w:r w:rsidRPr="009C0918">
        <w:rPr>
          <w:b/>
          <w:highlight w:val="cyan"/>
          <w:u w:val="single"/>
        </w:rPr>
        <w:t>no solutions</w:t>
      </w:r>
      <w:r w:rsidRPr="009C0918">
        <w:rPr>
          <w:highlight w:val="cyan"/>
          <w:u w:val="single"/>
        </w:rPr>
        <w:t xml:space="preserve"> without trade</w:t>
      </w:r>
      <w:r w:rsidRPr="00F21A14">
        <w:rPr>
          <w:sz w:val="16"/>
        </w:rPr>
        <w:t xml:space="preserve">. </w:t>
      </w:r>
      <w:r w:rsidRPr="00F21A14">
        <w:rPr>
          <w:u w:val="single"/>
        </w:rPr>
        <w:t>We cannot fight climate change, repair the economic and health damage caused by the coronavirus disease (</w:t>
      </w:r>
      <w:r w:rsidRPr="00F21A14">
        <w:rPr>
          <w:sz w:val="16"/>
        </w:rPr>
        <w:t>COVID-19</w:t>
      </w:r>
      <w:r w:rsidRPr="00F21A14">
        <w:rPr>
          <w:u w:val="single"/>
        </w:rPr>
        <w:t>), or redress economic inequality</w:t>
      </w:r>
      <w:r w:rsidRPr="00F21A14">
        <w:rPr>
          <w:sz w:val="16"/>
        </w:rPr>
        <w:t xml:space="preserve"> </w:t>
      </w:r>
      <w:r w:rsidRPr="00F21A14">
        <w:rPr>
          <w:u w:val="single"/>
        </w:rPr>
        <w:t>unless goods, technology, data, expertise, services, and capital move</w:t>
      </w:r>
      <w:r w:rsidRPr="00F21A14">
        <w:rPr>
          <w:sz w:val="16"/>
        </w:rPr>
        <w:t xml:space="preserve"> from nations where they are abundant to nations where they are scarce. This is exactly what trade does. International commerce is driven by arbitrage that moves things from where they are abundant, and thus relatively cheap, to where they are scarce, and thus relatively dear. Much more </w:t>
      </w:r>
      <w:r w:rsidRPr="009C0918">
        <w:rPr>
          <w:highlight w:val="cyan"/>
          <w:u w:val="single"/>
        </w:rPr>
        <w:t>international commerce</w:t>
      </w:r>
      <w:r w:rsidRPr="00F21A14">
        <w:rPr>
          <w:u w:val="single"/>
        </w:rPr>
        <w:t xml:space="preserve"> will be </w:t>
      </w:r>
      <w:r w:rsidRPr="009C0918">
        <w:rPr>
          <w:b/>
          <w:highlight w:val="cyan"/>
          <w:u w:val="single"/>
        </w:rPr>
        <w:t>needed</w:t>
      </w:r>
      <w:r w:rsidRPr="00F21A14">
        <w:rPr>
          <w:u w:val="single"/>
        </w:rPr>
        <w:t xml:space="preserve"> to solve the existential problems. </w:t>
      </w:r>
      <w:r w:rsidRPr="00F21A14">
        <w:rPr>
          <w:sz w:val="16"/>
        </w:rPr>
        <w:t xml:space="preserve">However, the required trade </w:t>
      </w:r>
      <w:r w:rsidRPr="00F21A14">
        <w:rPr>
          <w:u w:val="single"/>
        </w:rPr>
        <w:t xml:space="preserve">growth </w:t>
      </w:r>
      <w:r w:rsidRPr="009C0918">
        <w:rPr>
          <w:highlight w:val="cyan"/>
          <w:u w:val="single"/>
        </w:rPr>
        <w:t>will not happen without</w:t>
      </w:r>
      <w:r w:rsidRPr="00F21A14">
        <w:rPr>
          <w:u w:val="single"/>
        </w:rPr>
        <w:t xml:space="preserve"> a high-performing </w:t>
      </w:r>
      <w:r w:rsidRPr="009C0918">
        <w:rPr>
          <w:highlight w:val="cyan"/>
          <w:u w:val="single"/>
        </w:rPr>
        <w:t>multilateral trade system</w:t>
      </w:r>
      <w:r w:rsidRPr="00F21A14">
        <w:rPr>
          <w:sz w:val="16"/>
        </w:rPr>
        <w:t xml:space="preserve"> to provide certainty and to smooth inevitable frictions. This, in turn, </w:t>
      </w:r>
      <w:r w:rsidRPr="009C0918">
        <w:rPr>
          <w:highlight w:val="cyan"/>
          <w:u w:val="single"/>
        </w:rPr>
        <w:t xml:space="preserve">requires a WTO that has the </w:t>
      </w:r>
      <w:r w:rsidRPr="009C0918">
        <w:rPr>
          <w:b/>
          <w:highlight w:val="cyan"/>
          <w:u w:val="single"/>
        </w:rPr>
        <w:t>status</w:t>
      </w:r>
      <w:r w:rsidRPr="009C0918">
        <w:rPr>
          <w:highlight w:val="cyan"/>
          <w:u w:val="single"/>
        </w:rPr>
        <w:t xml:space="preserve">, the </w:t>
      </w:r>
      <w:r w:rsidRPr="009C0918">
        <w:rPr>
          <w:b/>
          <w:highlight w:val="cyan"/>
          <w:u w:val="single"/>
        </w:rPr>
        <w:t>clout</w:t>
      </w:r>
      <w:r w:rsidRPr="009C0918">
        <w:rPr>
          <w:highlight w:val="cyan"/>
          <w:u w:val="single"/>
        </w:rPr>
        <w:t xml:space="preserve">, and the </w:t>
      </w:r>
      <w:r w:rsidRPr="009C0918">
        <w:rPr>
          <w:b/>
          <w:highlight w:val="cyan"/>
          <w:u w:val="single"/>
        </w:rPr>
        <w:t>resources</w:t>
      </w:r>
      <w:r w:rsidRPr="009C0918">
        <w:rPr>
          <w:highlight w:val="cyan"/>
          <w:u w:val="single"/>
        </w:rPr>
        <w:t xml:space="preserve"> it needs</w:t>
      </w:r>
      <w:r w:rsidRPr="009C0918">
        <w:rPr>
          <w:sz w:val="16"/>
          <w:highlight w:val="cyan"/>
        </w:rPr>
        <w:t>.</w:t>
      </w:r>
      <w:r w:rsidRPr="00F21A14">
        <w:rPr>
          <w:sz w:val="16"/>
        </w:rPr>
        <w:t xml:space="preserve"> Call it the ‘WTO rising’ imperative.</w:t>
      </w:r>
    </w:p>
    <w:p w14:paraId="1994425F" w14:textId="77777777" w:rsidR="0015089C" w:rsidRPr="00D64B48" w:rsidRDefault="0015089C" w:rsidP="0015089C">
      <w:pPr>
        <w:pStyle w:val="Heading4"/>
      </w:pPr>
      <w:r>
        <w:t xml:space="preserve">3. </w:t>
      </w:r>
      <w:r>
        <w:rPr>
          <w:u w:val="single"/>
        </w:rPr>
        <w:t>SEQUENCING:</w:t>
      </w:r>
      <w:r>
        <w:t xml:space="preserve"> Consultation must come </w:t>
      </w:r>
      <w:r>
        <w:rPr>
          <w:u w:val="single"/>
        </w:rPr>
        <w:t>prior</w:t>
      </w:r>
      <w:r>
        <w:t xml:space="preserve"> to enactment of the plan to </w:t>
      </w:r>
      <w:r w:rsidRPr="00D64B48">
        <w:rPr>
          <w:u w:val="single"/>
        </w:rPr>
        <w:t>uphold credibility</w:t>
      </w:r>
      <w:r>
        <w:t>.</w:t>
      </w:r>
    </w:p>
    <w:p w14:paraId="67C2FEAB" w14:textId="77777777" w:rsidR="0015089C" w:rsidRPr="004044CD" w:rsidRDefault="0015089C" w:rsidP="0015089C">
      <w:r>
        <w:t xml:space="preserve">Patrick </w:t>
      </w:r>
      <w:r w:rsidRPr="004044CD">
        <w:rPr>
          <w:rStyle w:val="Style13ptBold"/>
        </w:rPr>
        <w:t>Low 22</w:t>
      </w:r>
      <w:r>
        <w:t>, Senior Fellow at the Asia Global Institute of the University of Hong Kong, former Chief Economist for the World Trade Organization, Ph.D. in Economics from the University of Sussex, “The WTO in Crisis: Closing the Gap between Conversation and Action or Shutting Down the Conversation?”, World Trade Review, Vol. 21, No. 3, July 2022, https://doi.org/10.1017/S1474745622000064</w:t>
      </w:r>
    </w:p>
    <w:p w14:paraId="3EB0D3E4" w14:textId="77777777" w:rsidR="0015089C" w:rsidRPr="004044CD" w:rsidRDefault="0015089C" w:rsidP="0015089C">
      <w:pPr>
        <w:rPr>
          <w:sz w:val="16"/>
        </w:rPr>
      </w:pPr>
      <w:r w:rsidRPr="004044CD">
        <w:rPr>
          <w:sz w:val="16"/>
        </w:rPr>
        <w:t xml:space="preserve">A part of the discussion needs to be about better aligning the desirable with the attainable. </w:t>
      </w:r>
      <w:proofErr w:type="gramStart"/>
      <w:r w:rsidRPr="004044CD">
        <w:rPr>
          <w:rStyle w:val="StyleUnderline"/>
        </w:rPr>
        <w:t xml:space="preserve">In order </w:t>
      </w:r>
      <w:r w:rsidRPr="009C0918">
        <w:rPr>
          <w:rStyle w:val="StyleUnderline"/>
          <w:highlight w:val="cyan"/>
        </w:rPr>
        <w:t>to</w:t>
      </w:r>
      <w:proofErr w:type="gramEnd"/>
      <w:r w:rsidRPr="009C0918">
        <w:rPr>
          <w:rStyle w:val="StyleUnderline"/>
          <w:highlight w:val="cyan"/>
        </w:rPr>
        <w:t xml:space="preserve"> achieve</w:t>
      </w:r>
      <w:r w:rsidRPr="004044CD">
        <w:rPr>
          <w:sz w:val="16"/>
        </w:rPr>
        <w:t xml:space="preserve"> the </w:t>
      </w:r>
      <w:r w:rsidRPr="009C0918">
        <w:rPr>
          <w:rStyle w:val="StyleUnderline"/>
          <w:highlight w:val="cyan"/>
        </w:rPr>
        <w:t>requisite</w:t>
      </w:r>
      <w:r w:rsidRPr="004044CD">
        <w:rPr>
          <w:sz w:val="16"/>
        </w:rPr>
        <w:t xml:space="preserve"> degree of </w:t>
      </w:r>
      <w:r w:rsidRPr="009C0918">
        <w:rPr>
          <w:rStyle w:val="Emphasis"/>
          <w:highlight w:val="cyan"/>
        </w:rPr>
        <w:t>coop</w:t>
      </w:r>
      <w:r w:rsidRPr="004044CD">
        <w:rPr>
          <w:rStyle w:val="StyleUnderline"/>
        </w:rPr>
        <w:t xml:space="preserve">eration </w:t>
      </w:r>
      <w:r w:rsidRPr="009C0918">
        <w:rPr>
          <w:rStyle w:val="StyleUnderline"/>
          <w:highlight w:val="cyan"/>
        </w:rPr>
        <w:t>on arrangements that yield mutual benefits, it may be necessary to</w:t>
      </w:r>
      <w:r w:rsidRPr="004044CD">
        <w:rPr>
          <w:rStyle w:val="StyleUnderline"/>
        </w:rPr>
        <w:t xml:space="preserve"> better </w:t>
      </w:r>
      <w:r w:rsidRPr="009C0918">
        <w:rPr>
          <w:rStyle w:val="StyleUnderline"/>
          <w:highlight w:val="cyan"/>
        </w:rPr>
        <w:t xml:space="preserve">understand limits to the </w:t>
      </w:r>
      <w:r w:rsidRPr="009C0918">
        <w:rPr>
          <w:rStyle w:val="Emphasis"/>
          <w:highlight w:val="cyan"/>
        </w:rPr>
        <w:t>surrender of sovereignty</w:t>
      </w:r>
      <w:r w:rsidRPr="004044CD">
        <w:rPr>
          <w:sz w:val="16"/>
        </w:rPr>
        <w:t xml:space="preserve"> in a multi-polar world of varied interests and priorities. The reach of rules and commitments needs to be consistent with the possible. Flurries of enthusiasm unsustained by consistency of purpose and commitment only encourage </w:t>
      </w:r>
      <w:proofErr w:type="gramStart"/>
      <w:r w:rsidRPr="004044CD">
        <w:rPr>
          <w:sz w:val="16"/>
        </w:rPr>
        <w:t>over-reach, and</w:t>
      </w:r>
      <w:proofErr w:type="gramEnd"/>
      <w:r w:rsidRPr="004044CD">
        <w:rPr>
          <w:sz w:val="16"/>
        </w:rPr>
        <w:t xml:space="preserve"> weaken the institution when members cannot live up to their promises.</w:t>
      </w:r>
    </w:p>
    <w:p w14:paraId="3DFC0056" w14:textId="37543D63" w:rsidR="0015089C" w:rsidRPr="003625D6" w:rsidRDefault="0015089C" w:rsidP="0015089C">
      <w:pPr>
        <w:rPr>
          <w:sz w:val="16"/>
        </w:rPr>
      </w:pPr>
      <w:r w:rsidRPr="004044CD">
        <w:rPr>
          <w:sz w:val="16"/>
        </w:rPr>
        <w:t xml:space="preserve">This is not an argument for being minimalistic and frugal with ambition. It is simply that </w:t>
      </w:r>
      <w:r w:rsidRPr="009C0918">
        <w:rPr>
          <w:rStyle w:val="StyleUnderline"/>
          <w:highlight w:val="cyan"/>
        </w:rPr>
        <w:t>securing</w:t>
      </w:r>
      <w:r w:rsidRPr="004044CD">
        <w:rPr>
          <w:rStyle w:val="StyleUnderline"/>
        </w:rPr>
        <w:t xml:space="preserve"> mutually beneficial </w:t>
      </w:r>
      <w:r w:rsidRPr="009C0918">
        <w:rPr>
          <w:rStyle w:val="StyleUnderline"/>
          <w:highlight w:val="cyan"/>
        </w:rPr>
        <w:t xml:space="preserve">outcomes is preferable to talking about them while harbouring </w:t>
      </w:r>
      <w:r w:rsidRPr="009C0918">
        <w:rPr>
          <w:rStyle w:val="Emphasis"/>
          <w:highlight w:val="cyan"/>
        </w:rPr>
        <w:t>unspoken doubts</w:t>
      </w:r>
      <w:r w:rsidRPr="009C0918">
        <w:rPr>
          <w:rStyle w:val="StyleUnderline"/>
          <w:highlight w:val="cyan"/>
        </w:rPr>
        <w:t xml:space="preserve"> about</w:t>
      </w:r>
      <w:r w:rsidRPr="004044CD">
        <w:rPr>
          <w:sz w:val="16"/>
        </w:rPr>
        <w:t xml:space="preserve"> the </w:t>
      </w:r>
      <w:r w:rsidRPr="009C0918">
        <w:rPr>
          <w:rStyle w:val="StyleUnderline"/>
          <w:highlight w:val="cyan"/>
        </w:rPr>
        <w:t>feasibility</w:t>
      </w:r>
      <w:r w:rsidRPr="004044CD">
        <w:rPr>
          <w:sz w:val="16"/>
        </w:rPr>
        <w:t xml:space="preserve"> of what is on the table. </w:t>
      </w:r>
      <w:r w:rsidRPr="009C0918">
        <w:rPr>
          <w:rStyle w:val="StyleUnderline"/>
          <w:highlight w:val="cyan"/>
        </w:rPr>
        <w:t>Understanding the limits of</w:t>
      </w:r>
      <w:r w:rsidRPr="004044CD">
        <w:rPr>
          <w:rStyle w:val="StyleUnderline"/>
        </w:rPr>
        <w:t xml:space="preserve"> highest common denominator </w:t>
      </w:r>
      <w:r w:rsidRPr="009C0918">
        <w:rPr>
          <w:rStyle w:val="StyleUnderline"/>
          <w:highlight w:val="cyan"/>
        </w:rPr>
        <w:t>policy convergence</w:t>
      </w:r>
      <w:r w:rsidRPr="004044CD">
        <w:rPr>
          <w:sz w:val="16"/>
        </w:rPr>
        <w:t xml:space="preserve">, or in some cases any convergence at all, </w:t>
      </w:r>
      <w:r w:rsidRPr="009C0918">
        <w:rPr>
          <w:rStyle w:val="StyleUnderline"/>
          <w:highlight w:val="cyan"/>
        </w:rPr>
        <w:t xml:space="preserve">is key to </w:t>
      </w:r>
      <w:r w:rsidRPr="009C0918">
        <w:rPr>
          <w:rStyle w:val="Emphasis"/>
          <w:highlight w:val="cyan"/>
        </w:rPr>
        <w:t>stability</w:t>
      </w:r>
      <w:r w:rsidRPr="009C0918">
        <w:rPr>
          <w:rStyle w:val="StyleUnderline"/>
          <w:highlight w:val="cyan"/>
        </w:rPr>
        <w:t xml:space="preserve"> and a </w:t>
      </w:r>
      <w:r w:rsidRPr="009C0918">
        <w:rPr>
          <w:rStyle w:val="Emphasis"/>
          <w:highlight w:val="cyan"/>
        </w:rPr>
        <w:t>sustained contribution</w:t>
      </w:r>
      <w:r w:rsidRPr="004044CD">
        <w:rPr>
          <w:sz w:val="16"/>
        </w:rPr>
        <w:t xml:space="preserve"> to governance. If convergence is impossible, divergence must be managed. </w:t>
      </w:r>
      <w:r w:rsidRPr="009C0918">
        <w:rPr>
          <w:rStyle w:val="StyleUnderline"/>
          <w:highlight w:val="cyan"/>
        </w:rPr>
        <w:t xml:space="preserve">To call trading arrangements a ‘system’, there must be </w:t>
      </w:r>
      <w:r w:rsidRPr="009C0918">
        <w:rPr>
          <w:rStyle w:val="Emphasis"/>
          <w:highlight w:val="cyan"/>
        </w:rPr>
        <w:t>pre-commitment, predictability, and respect for process</w:t>
      </w:r>
      <w:r w:rsidRPr="009C0918">
        <w:rPr>
          <w:rStyle w:val="StyleUnderline"/>
          <w:highlight w:val="cyan"/>
        </w:rPr>
        <w:t xml:space="preserve">. To slip into trying to manage without a system would be an </w:t>
      </w:r>
      <w:r w:rsidRPr="009C0918">
        <w:rPr>
          <w:rStyle w:val="Emphasis"/>
          <w:highlight w:val="cyan"/>
        </w:rPr>
        <w:t>historic error of major proportions</w:t>
      </w:r>
      <w:r w:rsidRPr="004044CD">
        <w:rPr>
          <w:sz w:val="16"/>
        </w:rPr>
        <w:t>.</w:t>
      </w:r>
    </w:p>
    <w:p w14:paraId="079D0734" w14:textId="4C99A92D" w:rsidR="007579EB" w:rsidRDefault="0015089C" w:rsidP="007579EB">
      <w:pPr>
        <w:pStyle w:val="Heading4"/>
      </w:pPr>
      <w:r>
        <w:t>4</w:t>
      </w:r>
      <w:r w:rsidR="007579EB">
        <w:t xml:space="preserve">. </w:t>
      </w:r>
      <w:r w:rsidR="007579EB">
        <w:rPr>
          <w:u w:val="single"/>
        </w:rPr>
        <w:t>COLLAPSES TRADE:</w:t>
      </w:r>
      <w:r w:rsidR="007579EB">
        <w:t xml:space="preserve"> Perception of </w:t>
      </w:r>
      <w:r w:rsidR="007579EB" w:rsidRPr="004267CA">
        <w:rPr>
          <w:u w:val="single"/>
        </w:rPr>
        <w:t>unilateral</w:t>
      </w:r>
      <w:r w:rsidR="007579EB">
        <w:t xml:space="preserve"> US </w:t>
      </w:r>
      <w:r w:rsidR="007579EB">
        <w:rPr>
          <w:u w:val="single"/>
        </w:rPr>
        <w:t>fiscal shock</w:t>
      </w:r>
      <w:r w:rsidR="007579EB">
        <w:t xml:space="preserve"> creates domestic </w:t>
      </w:r>
      <w:r w:rsidR="007579EB">
        <w:rPr>
          <w:u w:val="single"/>
        </w:rPr>
        <w:t>demands</w:t>
      </w:r>
      <w:r w:rsidR="007579EB">
        <w:t xml:space="preserve"> for protectionism</w:t>
      </w:r>
      <w:r w:rsidR="00431F08">
        <w:t xml:space="preserve"> that undermine the WTO.</w:t>
      </w:r>
    </w:p>
    <w:p w14:paraId="2E2A1C2D" w14:textId="7109AA53" w:rsidR="007579EB" w:rsidRPr="00D774FB" w:rsidRDefault="007579EB" w:rsidP="007579EB">
      <w:r>
        <w:t xml:space="preserve">Raymond J. </w:t>
      </w:r>
      <w:r w:rsidRPr="00D774FB">
        <w:rPr>
          <w:rStyle w:val="Style13ptBold"/>
        </w:rPr>
        <w:t xml:space="preserve">Ahearn </w:t>
      </w:r>
      <w:r>
        <w:rPr>
          <w:rStyle w:val="Style13ptBold"/>
        </w:rPr>
        <w:t>0</w:t>
      </w:r>
      <w:r w:rsidRPr="00D774FB">
        <w:rPr>
          <w:rStyle w:val="Style13ptBold"/>
        </w:rPr>
        <w:t>9</w:t>
      </w:r>
      <w:r>
        <w:t xml:space="preserve">, Raymond J. Ahearn is a Specialist in International Trade and Finance for the Congressional Research Office, 03/23/2009, CRO, “The Global Economic Downturn and Protectionism”, </w:t>
      </w:r>
      <w:r w:rsidRPr="00F80B4B">
        <w:t>https://www.everycrsreport.com/files/20090323_R40461_4af23b0cd0ad4f12f8da5e0b796f67bea60efaa5.pdf</w:t>
      </w:r>
      <w:r>
        <w:t>, RMazhankou</w:t>
      </w:r>
    </w:p>
    <w:p w14:paraId="2087C35B" w14:textId="77777777" w:rsidR="007579EB" w:rsidRPr="00FD785B" w:rsidRDefault="007579EB" w:rsidP="007579EB">
      <w:pPr>
        <w:rPr>
          <w:sz w:val="16"/>
        </w:rPr>
      </w:pPr>
      <w:r w:rsidRPr="009C0918">
        <w:rPr>
          <w:highlight w:val="cyan"/>
          <w:u w:val="single"/>
        </w:rPr>
        <w:t>While the U</w:t>
      </w:r>
      <w:r w:rsidRPr="00FD785B">
        <w:rPr>
          <w:u w:val="single"/>
        </w:rPr>
        <w:t xml:space="preserve">nited </w:t>
      </w:r>
      <w:r w:rsidRPr="009C0918">
        <w:rPr>
          <w:highlight w:val="cyan"/>
          <w:u w:val="single"/>
        </w:rPr>
        <w:t>S</w:t>
      </w:r>
      <w:r w:rsidRPr="00FD785B">
        <w:rPr>
          <w:u w:val="single"/>
        </w:rPr>
        <w:t xml:space="preserve">tates </w:t>
      </w:r>
      <w:r w:rsidRPr="009C0918">
        <w:rPr>
          <w:highlight w:val="cyan"/>
          <w:u w:val="single"/>
        </w:rPr>
        <w:t>is the world’s largest economy</w:t>
      </w:r>
      <w:r w:rsidRPr="00FD785B">
        <w:rPr>
          <w:sz w:val="16"/>
        </w:rPr>
        <w:t xml:space="preserve"> and perhaps the only one capable of increasing global demand quickly, </w:t>
      </w:r>
      <w:r w:rsidRPr="009C0918">
        <w:rPr>
          <w:highlight w:val="cyan"/>
          <w:u w:val="single"/>
        </w:rPr>
        <w:t xml:space="preserve">it is </w:t>
      </w:r>
      <w:r w:rsidRPr="009C0918">
        <w:rPr>
          <w:b/>
          <w:highlight w:val="cyan"/>
          <w:u w:val="single"/>
        </w:rPr>
        <w:t>no longer</w:t>
      </w:r>
      <w:r w:rsidRPr="009C0918">
        <w:rPr>
          <w:highlight w:val="cyan"/>
          <w:u w:val="single"/>
        </w:rPr>
        <w:t xml:space="preserve"> large enough to be the</w:t>
      </w:r>
      <w:r w:rsidRPr="00FD785B">
        <w:rPr>
          <w:u w:val="single"/>
        </w:rPr>
        <w:t xml:space="preserve"> </w:t>
      </w:r>
      <w:r w:rsidRPr="009C0918">
        <w:rPr>
          <w:highlight w:val="cyan"/>
          <w:u w:val="single"/>
        </w:rPr>
        <w:t>single locomotive</w:t>
      </w:r>
      <w:r w:rsidRPr="00FD785B">
        <w:rPr>
          <w:u w:val="single"/>
        </w:rPr>
        <w:t xml:space="preserve"> of the world economy </w:t>
      </w:r>
      <w:r w:rsidRPr="00FD785B">
        <w:rPr>
          <w:sz w:val="16"/>
        </w:rPr>
        <w:t xml:space="preserve">or the global consumer of last resort. Because stimulus in any country will boost demand for both domestically produced goods and imports, the </w:t>
      </w:r>
      <w:r w:rsidRPr="00FD785B">
        <w:rPr>
          <w:u w:val="single"/>
        </w:rPr>
        <w:t xml:space="preserve">United States </w:t>
      </w:r>
      <w:r w:rsidRPr="009C0918">
        <w:rPr>
          <w:highlight w:val="cyan"/>
          <w:u w:val="single"/>
        </w:rPr>
        <w:t xml:space="preserve">needs </w:t>
      </w:r>
      <w:r w:rsidRPr="009C0918">
        <w:rPr>
          <w:b/>
          <w:highlight w:val="cyan"/>
          <w:u w:val="single"/>
        </w:rPr>
        <w:t>help</w:t>
      </w:r>
      <w:r w:rsidRPr="00FD785B">
        <w:rPr>
          <w:u w:val="single"/>
        </w:rPr>
        <w:t xml:space="preserve"> from the other trade surplus countries</w:t>
      </w:r>
      <w:r w:rsidRPr="00FD785B">
        <w:rPr>
          <w:sz w:val="16"/>
        </w:rPr>
        <w:t xml:space="preserve"> to spur its exports and economic growth </w:t>
      </w:r>
      <w:r w:rsidRPr="009C0918">
        <w:rPr>
          <w:highlight w:val="cyan"/>
          <w:u w:val="single"/>
        </w:rPr>
        <w:t xml:space="preserve">at a time when its </w:t>
      </w:r>
      <w:r w:rsidRPr="009C0918">
        <w:rPr>
          <w:highlight w:val="cyan"/>
          <w:u w:val="single"/>
        </w:rPr>
        <w:lastRenderedPageBreak/>
        <w:t>spending</w:t>
      </w:r>
      <w:r w:rsidRPr="00FD785B">
        <w:rPr>
          <w:u w:val="single"/>
        </w:rPr>
        <w:t xml:space="preserve"> and consumption are </w:t>
      </w:r>
      <w:r w:rsidRPr="009C0918">
        <w:rPr>
          <w:highlight w:val="cyan"/>
          <w:u w:val="single"/>
        </w:rPr>
        <w:t xml:space="preserve">being </w:t>
      </w:r>
      <w:r w:rsidRPr="009C0918">
        <w:rPr>
          <w:b/>
          <w:highlight w:val="cyan"/>
          <w:u w:val="single"/>
        </w:rPr>
        <w:t>diffused</w:t>
      </w:r>
      <w:r w:rsidRPr="00FD785B">
        <w:rPr>
          <w:u w:val="single"/>
        </w:rPr>
        <w:t xml:space="preserve"> to help countries like China</w:t>
      </w:r>
      <w:r w:rsidRPr="00FD785B">
        <w:rPr>
          <w:sz w:val="16"/>
        </w:rPr>
        <w:t xml:space="preserve"> that are the world’s major producers. Absent such help, some observers say </w:t>
      </w:r>
      <w:r w:rsidRPr="00FD785B">
        <w:rPr>
          <w:u w:val="single"/>
        </w:rPr>
        <w:t xml:space="preserve">protectionist pressures could grow in the United States if the </w:t>
      </w:r>
      <w:r w:rsidRPr="009C0918">
        <w:rPr>
          <w:highlight w:val="cyan"/>
          <w:u w:val="single"/>
        </w:rPr>
        <w:t>large</w:t>
      </w:r>
      <w:r w:rsidRPr="00FD785B">
        <w:rPr>
          <w:u w:val="single"/>
        </w:rPr>
        <w:t xml:space="preserve"> U.S. </w:t>
      </w:r>
      <w:r w:rsidRPr="009C0918">
        <w:rPr>
          <w:highlight w:val="cyan"/>
          <w:u w:val="single"/>
        </w:rPr>
        <w:t xml:space="preserve">stimulus increases </w:t>
      </w:r>
      <w:r w:rsidRPr="00FD785B">
        <w:rPr>
          <w:u w:val="single"/>
        </w:rPr>
        <w:t xml:space="preserve">U.S. </w:t>
      </w:r>
      <w:r w:rsidRPr="009C0918">
        <w:rPr>
          <w:highlight w:val="cyan"/>
          <w:u w:val="single"/>
        </w:rPr>
        <w:t>indebtedness</w:t>
      </w:r>
      <w:r w:rsidRPr="00FD785B">
        <w:rPr>
          <w:u w:val="single"/>
        </w:rPr>
        <w:t xml:space="preserve"> by </w:t>
      </w:r>
      <w:r w:rsidRPr="009C0918">
        <w:rPr>
          <w:b/>
          <w:highlight w:val="cyan"/>
          <w:u w:val="single"/>
        </w:rPr>
        <w:t>far more</w:t>
      </w:r>
      <w:r w:rsidRPr="009C0918">
        <w:rPr>
          <w:highlight w:val="cyan"/>
          <w:u w:val="single"/>
        </w:rPr>
        <w:t xml:space="preserve"> than it increases demand</w:t>
      </w:r>
      <w:r w:rsidRPr="00FD785B">
        <w:rPr>
          <w:u w:val="single"/>
        </w:rPr>
        <w:t xml:space="preserve"> for U.S. goods</w:t>
      </w:r>
      <w:r w:rsidRPr="00FD785B">
        <w:rPr>
          <w:sz w:val="16"/>
        </w:rPr>
        <w:t>.44 Stated differently, if the U</w:t>
      </w:r>
      <w:r w:rsidRPr="00FD785B">
        <w:rPr>
          <w:u w:val="single"/>
        </w:rPr>
        <w:t xml:space="preserve">.S. economy after a year or two has </w:t>
      </w:r>
      <w:r w:rsidRPr="009C0918">
        <w:rPr>
          <w:b/>
          <w:highlight w:val="cyan"/>
          <w:u w:val="single"/>
        </w:rPr>
        <w:t>little to show</w:t>
      </w:r>
      <w:r w:rsidRPr="009C0918">
        <w:rPr>
          <w:highlight w:val="cyan"/>
          <w:u w:val="single"/>
        </w:rPr>
        <w:t xml:space="preserve"> for running expansionary policies</w:t>
      </w:r>
      <w:r w:rsidRPr="00FD785B">
        <w:rPr>
          <w:u w:val="single"/>
        </w:rPr>
        <w:t xml:space="preserve"> and incurring increased public debt</w:t>
      </w:r>
      <w:r w:rsidRPr="00FD785B">
        <w:rPr>
          <w:sz w:val="16"/>
        </w:rPr>
        <w:t xml:space="preserve">—for example, unemployment remains high, there is little or no economic recovery, and the increased public debt </w:t>
      </w:r>
      <w:r w:rsidRPr="009C0918">
        <w:rPr>
          <w:highlight w:val="cyan"/>
          <w:u w:val="single"/>
        </w:rPr>
        <w:t xml:space="preserve">begins to </w:t>
      </w:r>
      <w:r w:rsidRPr="009C0918">
        <w:rPr>
          <w:b/>
          <w:highlight w:val="cyan"/>
          <w:u w:val="single"/>
        </w:rPr>
        <w:t>weaken</w:t>
      </w:r>
      <w:r w:rsidRPr="009C0918">
        <w:rPr>
          <w:highlight w:val="cyan"/>
          <w:u w:val="single"/>
        </w:rPr>
        <w:t xml:space="preserve"> the</w:t>
      </w:r>
      <w:r>
        <w:rPr>
          <w:u w:val="single"/>
        </w:rPr>
        <w:t xml:space="preserve"> value of the </w:t>
      </w:r>
      <w:r w:rsidRPr="009C0918">
        <w:rPr>
          <w:highlight w:val="cyan"/>
          <w:u w:val="single"/>
        </w:rPr>
        <w:t>dollar</w:t>
      </w:r>
      <w:r w:rsidRPr="00FD785B">
        <w:rPr>
          <w:sz w:val="16"/>
        </w:rPr>
        <w:t xml:space="preserve">—the </w:t>
      </w:r>
      <w:r w:rsidRPr="00FD785B">
        <w:rPr>
          <w:u w:val="single"/>
        </w:rPr>
        <w:t xml:space="preserve">American </w:t>
      </w:r>
      <w:r w:rsidRPr="009C0918">
        <w:rPr>
          <w:highlight w:val="cyan"/>
          <w:u w:val="single"/>
        </w:rPr>
        <w:t>public</w:t>
      </w:r>
      <w:r w:rsidRPr="00FD785B">
        <w:rPr>
          <w:u w:val="single"/>
        </w:rPr>
        <w:t xml:space="preserve"> may </w:t>
      </w:r>
      <w:r w:rsidRPr="009C0918">
        <w:rPr>
          <w:highlight w:val="cyan"/>
          <w:u w:val="single"/>
        </w:rPr>
        <w:t>ask why such</w:t>
      </w:r>
      <w:r w:rsidRPr="00FD785B">
        <w:rPr>
          <w:u w:val="single"/>
        </w:rPr>
        <w:t xml:space="preserve"> a </w:t>
      </w:r>
      <w:r w:rsidRPr="009C0918">
        <w:rPr>
          <w:highlight w:val="cyan"/>
          <w:u w:val="single"/>
        </w:rPr>
        <w:t>large</w:t>
      </w:r>
      <w:r w:rsidRPr="00FD785B">
        <w:rPr>
          <w:u w:val="single"/>
        </w:rPr>
        <w:t xml:space="preserve"> </w:t>
      </w:r>
      <w:r w:rsidRPr="009C0918">
        <w:rPr>
          <w:highlight w:val="cyan"/>
          <w:u w:val="single"/>
        </w:rPr>
        <w:t>share of U.S. stimulus</w:t>
      </w:r>
      <w:r w:rsidRPr="00FD785B">
        <w:rPr>
          <w:u w:val="single"/>
        </w:rPr>
        <w:t xml:space="preserve"> spending </w:t>
      </w:r>
      <w:r w:rsidRPr="009C0918">
        <w:rPr>
          <w:highlight w:val="cyan"/>
          <w:u w:val="single"/>
        </w:rPr>
        <w:t xml:space="preserve">is </w:t>
      </w:r>
      <w:r w:rsidRPr="009C0918">
        <w:rPr>
          <w:b/>
          <w:highlight w:val="cyan"/>
          <w:u w:val="single"/>
        </w:rPr>
        <w:t>leaking</w:t>
      </w:r>
      <w:r w:rsidRPr="009C0918">
        <w:rPr>
          <w:highlight w:val="cyan"/>
          <w:u w:val="single"/>
        </w:rPr>
        <w:t xml:space="preserve"> </w:t>
      </w:r>
      <w:r w:rsidRPr="00FD785B">
        <w:rPr>
          <w:u w:val="single"/>
        </w:rPr>
        <w:t xml:space="preserve">abroad </w:t>
      </w:r>
      <w:r w:rsidRPr="009C0918">
        <w:rPr>
          <w:highlight w:val="cyan"/>
          <w:u w:val="single"/>
        </w:rPr>
        <w:t xml:space="preserve">and generating jobs in countries that have </w:t>
      </w:r>
      <w:r w:rsidRPr="009C0918">
        <w:rPr>
          <w:b/>
          <w:highlight w:val="cyan"/>
          <w:u w:val="single"/>
        </w:rPr>
        <w:t>not</w:t>
      </w:r>
      <w:r w:rsidRPr="009C0918">
        <w:rPr>
          <w:highlight w:val="cyan"/>
          <w:u w:val="single"/>
        </w:rPr>
        <w:t xml:space="preserve"> stimulated their own economies </w:t>
      </w:r>
      <w:r w:rsidRPr="009C0918">
        <w:rPr>
          <w:b/>
          <w:highlight w:val="cyan"/>
          <w:u w:val="single"/>
        </w:rPr>
        <w:t>sufficiently</w:t>
      </w:r>
      <w:r w:rsidRPr="009C0918">
        <w:rPr>
          <w:highlight w:val="cyan"/>
          <w:u w:val="single"/>
        </w:rPr>
        <w:t xml:space="preserve"> to increase imports</w:t>
      </w:r>
      <w:r w:rsidRPr="00FD785B">
        <w:rPr>
          <w:u w:val="single"/>
        </w:rPr>
        <w:t xml:space="preserve"> of U.S. products</w:t>
      </w:r>
      <w:r w:rsidRPr="00FD785B">
        <w:rPr>
          <w:sz w:val="16"/>
        </w:rPr>
        <w:t>.46</w:t>
      </w:r>
    </w:p>
    <w:p w14:paraId="135E3C8F" w14:textId="77777777" w:rsidR="007579EB" w:rsidRPr="00FD785B" w:rsidRDefault="007579EB" w:rsidP="007579EB">
      <w:pPr>
        <w:rPr>
          <w:sz w:val="16"/>
        </w:rPr>
      </w:pPr>
    </w:p>
    <w:p w14:paraId="21460884" w14:textId="77777777" w:rsidR="007579EB" w:rsidRPr="001033C1" w:rsidRDefault="007579EB" w:rsidP="007579EB">
      <w:pPr>
        <w:rPr>
          <w:sz w:val="16"/>
        </w:rPr>
      </w:pPr>
      <w:r w:rsidRPr="00FD785B">
        <w:rPr>
          <w:sz w:val="16"/>
        </w:rPr>
        <w:t xml:space="preserve">The fiscal policies of the countries with large external surpluses, thus, are critical for the world economy to recover in a timely manner and, over time become more balanced in terms of spending patterns relative to production. In a deep recession, some analysts maintain that failure of the current account surplus countries to increase domestic demand in a substantial manner is a form of a beggar-thy-neighbor policy as they import demand from the rest of the world. According to this perspective, </w:t>
      </w:r>
      <w:r w:rsidRPr="009C0918">
        <w:rPr>
          <w:highlight w:val="cyan"/>
          <w:u w:val="single"/>
        </w:rPr>
        <w:t>current account surplus countries</w:t>
      </w:r>
      <w:r w:rsidRPr="00FD785B">
        <w:rPr>
          <w:u w:val="single"/>
        </w:rPr>
        <w:t xml:space="preserve"> are also exporting their unemployment to the rest of the world and “</w:t>
      </w:r>
      <w:r w:rsidRPr="009C0918">
        <w:rPr>
          <w:b/>
          <w:highlight w:val="cyan"/>
          <w:u w:val="single"/>
        </w:rPr>
        <w:t>cannot be surprised if</w:t>
      </w:r>
      <w:r w:rsidRPr="009C0918">
        <w:rPr>
          <w:highlight w:val="cyan"/>
          <w:u w:val="single"/>
        </w:rPr>
        <w:t xml:space="preserve"> deficit countries</w:t>
      </w:r>
      <w:r w:rsidRPr="00FD785B">
        <w:rPr>
          <w:u w:val="single"/>
        </w:rPr>
        <w:t xml:space="preserve"> even </w:t>
      </w:r>
      <w:r w:rsidRPr="009C0918">
        <w:rPr>
          <w:highlight w:val="cyan"/>
          <w:u w:val="single"/>
        </w:rPr>
        <w:t xml:space="preserve">resort to </w:t>
      </w:r>
      <w:r w:rsidRPr="009C0918">
        <w:rPr>
          <w:b/>
          <w:highlight w:val="cyan"/>
          <w:u w:val="single"/>
        </w:rPr>
        <w:t>protectionist</w:t>
      </w:r>
      <w:r w:rsidRPr="009C0918">
        <w:rPr>
          <w:highlight w:val="cyan"/>
          <w:u w:val="single"/>
        </w:rPr>
        <w:t xml:space="preserve"> measures</w:t>
      </w:r>
      <w:r w:rsidRPr="00FD785B">
        <w:rPr>
          <w:sz w:val="16"/>
        </w:rPr>
        <w:t>.”47 Interestingly, the United States was the world’s largest current account surplus country in the 1930s, and, thus, was essentially in China’s position today.</w:t>
      </w:r>
    </w:p>
    <w:p w14:paraId="314C66DB" w14:textId="16C16185" w:rsidR="00C80055" w:rsidRPr="00C80055" w:rsidRDefault="00C80055" w:rsidP="007579EB"/>
    <w:p w14:paraId="5D0BA43A" w14:textId="1A09C09E" w:rsidR="00BC1810" w:rsidRPr="000878B2" w:rsidRDefault="00BC1810" w:rsidP="00BC1810">
      <w:pPr>
        <w:pStyle w:val="Heading3"/>
      </w:pPr>
      <w:r w:rsidRPr="000878B2">
        <w:lastRenderedPageBreak/>
        <w:t xml:space="preserve">AT: </w:t>
      </w:r>
      <w:r w:rsidR="002743F0">
        <w:t>PDCP</w:t>
      </w:r>
    </w:p>
    <w:p w14:paraId="22A8323E" w14:textId="77777777" w:rsidR="00BC1810" w:rsidRPr="000878B2" w:rsidRDefault="00BC1810" w:rsidP="00BC1810">
      <w:pPr>
        <w:pStyle w:val="Heading4"/>
      </w:pPr>
      <w:r w:rsidRPr="000878B2">
        <w:t xml:space="preserve">‘Do the CP’ </w:t>
      </w:r>
      <w:r w:rsidRPr="000878B2">
        <w:rPr>
          <w:u w:val="single"/>
        </w:rPr>
        <w:t xml:space="preserve">severs </w:t>
      </w:r>
      <w:r w:rsidRPr="000878B2">
        <w:t xml:space="preserve">immediacy and certainty: </w:t>
      </w:r>
    </w:p>
    <w:p w14:paraId="299C4C6B" w14:textId="2187D206" w:rsidR="00BC1810" w:rsidRDefault="00BC1810" w:rsidP="00BC1810">
      <w:pPr>
        <w:pStyle w:val="Heading4"/>
      </w:pPr>
      <w:r w:rsidRPr="000878B2">
        <w:t xml:space="preserve">The CP does </w:t>
      </w:r>
      <w:r w:rsidRPr="000878B2">
        <w:rPr>
          <w:u w:val="single"/>
        </w:rPr>
        <w:t>not</w:t>
      </w:r>
      <w:r w:rsidRPr="000878B2">
        <w:t xml:space="preserve"> mandate topical action. It</w:t>
      </w:r>
      <w:r w:rsidR="00FD5DE0">
        <w:t xml:space="preserve"> has the US consult with the WTO </w:t>
      </w:r>
      <w:r w:rsidRPr="000878B2">
        <w:t xml:space="preserve">over the </w:t>
      </w:r>
      <w:proofErr w:type="gramStart"/>
      <w:r w:rsidRPr="000878B2">
        <w:t>plan, BUT</w:t>
      </w:r>
      <w:proofErr w:type="gramEnd"/>
      <w:r w:rsidRPr="000878B2">
        <w:t xml:space="preserve"> is agnostic about the result. The outcome is uncertain and could cause no change OR even anti-topical action.</w:t>
      </w:r>
    </w:p>
    <w:p w14:paraId="7DA78F15" w14:textId="77777777" w:rsidR="00C63BB3" w:rsidRPr="00867746" w:rsidRDefault="00C63BB3" w:rsidP="00C63BB3">
      <w:pPr>
        <w:pStyle w:val="Heading4"/>
      </w:pPr>
      <w:r>
        <w:t xml:space="preserve">‘Domestic’ means </w:t>
      </w:r>
      <w:r>
        <w:rPr>
          <w:u w:val="single"/>
        </w:rPr>
        <w:t>U.</w:t>
      </w:r>
      <w:r w:rsidRPr="009D4AF8">
        <w:rPr>
          <w:u w:val="single"/>
        </w:rPr>
        <w:t>S</w:t>
      </w:r>
      <w:r>
        <w:t xml:space="preserve">., excluding </w:t>
      </w:r>
      <w:r>
        <w:rPr>
          <w:u w:val="single"/>
        </w:rPr>
        <w:t>international</w:t>
      </w:r>
      <w:r>
        <w:t xml:space="preserve"> agreements.</w:t>
      </w:r>
    </w:p>
    <w:p w14:paraId="20290A26" w14:textId="77777777" w:rsidR="00C63BB3" w:rsidRPr="005D2F9E" w:rsidRDefault="00C63BB3" w:rsidP="00C63BB3">
      <w:pPr>
        <w:rPr>
          <w:rStyle w:val="Style13ptBold"/>
          <w:b w:val="0"/>
          <w:bCs w:val="0"/>
        </w:rPr>
      </w:pPr>
      <w:r>
        <w:rPr>
          <w:rStyle w:val="Style13ptBold"/>
        </w:rPr>
        <w:t>Emejuo ’20</w:t>
      </w:r>
      <w:r>
        <w:rPr>
          <w:rStyle w:val="Style13ptBold"/>
          <w:b w:val="0"/>
          <w:bCs w:val="0"/>
        </w:rPr>
        <w:t xml:space="preserve"> </w:t>
      </w:r>
      <w:r w:rsidRPr="00360073">
        <w:rPr>
          <w:rStyle w:val="Style13ptBold"/>
          <w:b w:val="0"/>
          <w:bCs w:val="0"/>
          <w:sz w:val="22"/>
        </w:rPr>
        <w:t>[Ckukwuemezie; August; Nigerian attorney specializing in patent law; My IP Law Guide, “What Is Domestic Intellectual Property (IP) Law: An Introduction,” https://myiplawguide.com/wp-content/uploads/2020/08/WHAT-IS-DOMESTIC-IP-LAW-BY-C-C.-EMEJUO.pdf]</w:t>
      </w:r>
    </w:p>
    <w:p w14:paraId="61770E79" w14:textId="77777777" w:rsidR="00C63BB3" w:rsidRPr="007D2907" w:rsidRDefault="00C63BB3" w:rsidP="00C63BB3">
      <w:pPr>
        <w:rPr>
          <w:sz w:val="16"/>
        </w:rPr>
      </w:pPr>
      <w:r w:rsidRPr="006C2BBC">
        <w:rPr>
          <w:rStyle w:val="StyleUnderline"/>
        </w:rPr>
        <w:t xml:space="preserve">In </w:t>
      </w:r>
      <w:r w:rsidRPr="00F8076C">
        <w:rPr>
          <w:rStyle w:val="Emphasis"/>
        </w:rPr>
        <w:t>understanding</w:t>
      </w:r>
      <w:r w:rsidRPr="006C2BBC">
        <w:rPr>
          <w:rStyle w:val="StyleUnderline"/>
        </w:rPr>
        <w:t xml:space="preserve"> what </w:t>
      </w:r>
      <w:r w:rsidRPr="00F8076C">
        <w:rPr>
          <w:rStyle w:val="Emphasis"/>
        </w:rPr>
        <w:t>Domestic IP Law</w:t>
      </w:r>
      <w:r w:rsidRPr="006C2BBC">
        <w:rPr>
          <w:rStyle w:val="StyleUnderline"/>
        </w:rPr>
        <w:t xml:space="preserve"> means, we </w:t>
      </w:r>
      <w:proofErr w:type="gramStart"/>
      <w:r w:rsidRPr="006C2BBC">
        <w:rPr>
          <w:rStyle w:val="StyleUnderline"/>
        </w:rPr>
        <w:t>have to</w:t>
      </w:r>
      <w:proofErr w:type="gramEnd"/>
      <w:r w:rsidRPr="006C2BBC">
        <w:rPr>
          <w:rStyle w:val="StyleUnderline"/>
        </w:rPr>
        <w:t xml:space="preserve"> understand the </w:t>
      </w:r>
      <w:r w:rsidRPr="00FE4146">
        <w:rPr>
          <w:rStyle w:val="Emphasis"/>
        </w:rPr>
        <w:t>context</w:t>
      </w:r>
      <w:r w:rsidRPr="007D2907">
        <w:rPr>
          <w:sz w:val="16"/>
        </w:rPr>
        <w:t xml:space="preserve"> in which the word “domestic” is used. </w:t>
      </w:r>
      <w:r w:rsidRPr="009C0918">
        <w:rPr>
          <w:rStyle w:val="StyleUnderline"/>
          <w:highlight w:val="cyan"/>
        </w:rPr>
        <w:t xml:space="preserve">The </w:t>
      </w:r>
      <w:r w:rsidRPr="009C0918">
        <w:rPr>
          <w:rStyle w:val="Emphasis"/>
          <w:highlight w:val="cyan"/>
        </w:rPr>
        <w:t>English</w:t>
      </w:r>
      <w:r w:rsidRPr="007D2907">
        <w:rPr>
          <w:sz w:val="16"/>
        </w:rPr>
        <w:t xml:space="preserve"> electronic </w:t>
      </w:r>
      <w:r w:rsidRPr="009C0918">
        <w:rPr>
          <w:rStyle w:val="Emphasis"/>
          <w:highlight w:val="cyan"/>
        </w:rPr>
        <w:t>dictionary</w:t>
      </w:r>
      <w:r w:rsidRPr="009C0918">
        <w:rPr>
          <w:rStyle w:val="StyleUnderline"/>
          <w:highlight w:val="cyan"/>
        </w:rPr>
        <w:t xml:space="preserve"> defines </w:t>
      </w:r>
      <w:r w:rsidRPr="009C0918">
        <w:rPr>
          <w:rStyle w:val="Emphasis"/>
          <w:highlight w:val="cyan"/>
        </w:rPr>
        <w:t>domestic</w:t>
      </w:r>
      <w:r w:rsidRPr="009C0918">
        <w:rPr>
          <w:rStyle w:val="StyleUnderline"/>
          <w:highlight w:val="cyan"/>
        </w:rPr>
        <w:t xml:space="preserve"> to </w:t>
      </w:r>
      <w:r w:rsidRPr="009C0918">
        <w:rPr>
          <w:rStyle w:val="Emphasis"/>
          <w:highlight w:val="cyan"/>
        </w:rPr>
        <w:t>mean</w:t>
      </w:r>
      <w:r w:rsidRPr="000C7DBE">
        <w:rPr>
          <w:rStyle w:val="StyleUnderline"/>
        </w:rPr>
        <w:t xml:space="preserve"> </w:t>
      </w:r>
      <w:r w:rsidRPr="007D2907">
        <w:rPr>
          <w:sz w:val="16"/>
        </w:rPr>
        <w:t>“of or relating to home” and “</w:t>
      </w:r>
      <w:r w:rsidRPr="009C0918">
        <w:rPr>
          <w:rStyle w:val="Emphasis"/>
          <w:highlight w:val="cyan"/>
        </w:rPr>
        <w:t>internal</w:t>
      </w:r>
      <w:r w:rsidRPr="009C0918">
        <w:rPr>
          <w:rStyle w:val="StyleUnderline"/>
          <w:highlight w:val="cyan"/>
        </w:rPr>
        <w:t xml:space="preserve"> to a specific </w:t>
      </w:r>
      <w:r w:rsidRPr="009C0918">
        <w:rPr>
          <w:rStyle w:val="Emphasis"/>
          <w:highlight w:val="cyan"/>
        </w:rPr>
        <w:t>country</w:t>
      </w:r>
      <w:r w:rsidRPr="007D2907">
        <w:rPr>
          <w:sz w:val="16"/>
        </w:rPr>
        <w:t>”. Adopting this definition, “</w:t>
      </w:r>
      <w:r w:rsidRPr="00F55C95">
        <w:rPr>
          <w:rStyle w:val="StyleUnderline"/>
        </w:rPr>
        <w:t>domestic</w:t>
      </w:r>
      <w:r w:rsidRPr="007D2907">
        <w:rPr>
          <w:sz w:val="16"/>
        </w:rPr>
        <w:t xml:space="preserve">” </w:t>
      </w:r>
      <w:r w:rsidRPr="00F55C95">
        <w:rPr>
          <w:rStyle w:val="StyleUnderline"/>
        </w:rPr>
        <w:t xml:space="preserve">qualifies activities peculiar to a </w:t>
      </w:r>
      <w:r w:rsidRPr="00E34360">
        <w:rPr>
          <w:rStyle w:val="Emphasis"/>
        </w:rPr>
        <w:t>locality</w:t>
      </w:r>
      <w:r w:rsidRPr="007D2907">
        <w:rPr>
          <w:sz w:val="16"/>
        </w:rPr>
        <w:t xml:space="preserve"> which is home to some persons. </w:t>
      </w:r>
      <w:r w:rsidRPr="00226358">
        <w:rPr>
          <w:rStyle w:val="StyleUnderline"/>
        </w:rPr>
        <w:t xml:space="preserve">Thus, an </w:t>
      </w:r>
      <w:r w:rsidRPr="009C0918">
        <w:rPr>
          <w:rStyle w:val="Emphasis"/>
          <w:highlight w:val="cyan"/>
        </w:rPr>
        <w:t>opposite</w:t>
      </w:r>
      <w:r w:rsidRPr="009C0918">
        <w:rPr>
          <w:rStyle w:val="StyleUnderline"/>
          <w:highlight w:val="cyan"/>
        </w:rPr>
        <w:t xml:space="preserve"> of “domestic”</w:t>
      </w:r>
      <w:r w:rsidRPr="00226358">
        <w:rPr>
          <w:rStyle w:val="StyleUnderline"/>
        </w:rPr>
        <w:t xml:space="preserve"> will be</w:t>
      </w:r>
      <w:r w:rsidRPr="007D2907">
        <w:rPr>
          <w:sz w:val="16"/>
        </w:rPr>
        <w:t xml:space="preserve"> “foreign” or </w:t>
      </w:r>
      <w:r w:rsidRPr="00226358">
        <w:rPr>
          <w:rStyle w:val="StyleUnderline"/>
        </w:rPr>
        <w:t>“</w:t>
      </w:r>
      <w:r w:rsidRPr="009C0918">
        <w:rPr>
          <w:rStyle w:val="Emphasis"/>
          <w:highlight w:val="cyan"/>
        </w:rPr>
        <w:t>international</w:t>
      </w:r>
      <w:r w:rsidRPr="00226358">
        <w:rPr>
          <w:rStyle w:val="StyleUnderline"/>
        </w:rPr>
        <w:t>”.</w:t>
      </w:r>
    </w:p>
    <w:p w14:paraId="32A4F714" w14:textId="1EC55419" w:rsidR="00C63BB3" w:rsidRPr="00C63BB3" w:rsidRDefault="00C63BB3" w:rsidP="00C63BB3">
      <w:pPr>
        <w:rPr>
          <w:sz w:val="16"/>
        </w:rPr>
      </w:pPr>
      <w:r w:rsidRPr="007D2907">
        <w:rPr>
          <w:sz w:val="16"/>
        </w:rPr>
        <w:t xml:space="preserve">Therefore, </w:t>
      </w:r>
      <w:r w:rsidRPr="009C0918">
        <w:rPr>
          <w:rStyle w:val="Emphasis"/>
          <w:highlight w:val="cyan"/>
        </w:rPr>
        <w:t>Domestic</w:t>
      </w:r>
      <w:r w:rsidRPr="009C0918">
        <w:rPr>
          <w:rStyle w:val="StyleUnderline"/>
          <w:highlight w:val="cyan"/>
        </w:rPr>
        <w:t xml:space="preserve"> IP Law</w:t>
      </w:r>
      <w:r w:rsidRPr="00D31CB3">
        <w:rPr>
          <w:rStyle w:val="StyleUnderline"/>
          <w:u w:val="none"/>
        </w:rPr>
        <w:t xml:space="preserve"> </w:t>
      </w:r>
      <w:r w:rsidRPr="007D2907">
        <w:rPr>
          <w:sz w:val="16"/>
        </w:rPr>
        <w:t xml:space="preserve">will </w:t>
      </w:r>
      <w:r w:rsidRPr="009C0918">
        <w:rPr>
          <w:rStyle w:val="Emphasis"/>
          <w:highlight w:val="cyan"/>
        </w:rPr>
        <w:t>refer to</w:t>
      </w:r>
      <w:r w:rsidRPr="009C0918">
        <w:rPr>
          <w:rStyle w:val="StyleUnderline"/>
          <w:highlight w:val="cyan"/>
        </w:rPr>
        <w:t xml:space="preserve"> the</w:t>
      </w:r>
      <w:r w:rsidRPr="00A466F6">
        <w:rPr>
          <w:rStyle w:val="StyleUnderline"/>
        </w:rPr>
        <w:t xml:space="preserve"> IP </w:t>
      </w:r>
      <w:r w:rsidRPr="009C0918">
        <w:rPr>
          <w:rStyle w:val="Emphasis"/>
          <w:highlight w:val="cyan"/>
        </w:rPr>
        <w:t>Laws of a</w:t>
      </w:r>
      <w:r w:rsidRPr="00A466F6">
        <w:rPr>
          <w:rStyle w:val="StyleUnderline"/>
        </w:rPr>
        <w:t xml:space="preserve"> region, state, or </w:t>
      </w:r>
      <w:r w:rsidRPr="009C0918">
        <w:rPr>
          <w:rStyle w:val="Emphasis"/>
          <w:highlight w:val="cyan"/>
        </w:rPr>
        <w:t>nation</w:t>
      </w:r>
      <w:r w:rsidRPr="009C0918">
        <w:rPr>
          <w:rStyle w:val="StyleUnderline"/>
          <w:highlight w:val="cyan"/>
        </w:rPr>
        <w:t xml:space="preserve"> that </w:t>
      </w:r>
      <w:r w:rsidRPr="009C0918">
        <w:rPr>
          <w:rStyle w:val="Emphasis"/>
          <w:highlight w:val="cyan"/>
        </w:rPr>
        <w:t>applies to the</w:t>
      </w:r>
      <w:r w:rsidRPr="00A466F6">
        <w:rPr>
          <w:rStyle w:val="StyleUnderline"/>
        </w:rPr>
        <w:t xml:space="preserve"> people of such region, state, or </w:t>
      </w:r>
      <w:r w:rsidRPr="009C0918">
        <w:rPr>
          <w:rStyle w:val="Emphasis"/>
          <w:highlight w:val="cyan"/>
        </w:rPr>
        <w:t>nation</w:t>
      </w:r>
      <w:r w:rsidRPr="00F1691A">
        <w:rPr>
          <w:rStyle w:val="StyleUnderline"/>
        </w:rPr>
        <w:t xml:space="preserve">. This is </w:t>
      </w:r>
      <w:r w:rsidRPr="00967A2A">
        <w:rPr>
          <w:rStyle w:val="Emphasis"/>
        </w:rPr>
        <w:t xml:space="preserve">opposed to </w:t>
      </w:r>
      <w:r w:rsidRPr="007D2907">
        <w:rPr>
          <w:sz w:val="16"/>
        </w:rPr>
        <w:t xml:space="preserve">the </w:t>
      </w:r>
      <w:r w:rsidRPr="00967A2A">
        <w:rPr>
          <w:rStyle w:val="Emphasis"/>
        </w:rPr>
        <w:t>International</w:t>
      </w:r>
      <w:r w:rsidRPr="00F1691A">
        <w:rPr>
          <w:rStyle w:val="StyleUnderline"/>
        </w:rPr>
        <w:t xml:space="preserve"> IP Laws.</w:t>
      </w:r>
      <w:r w:rsidRPr="007D2907">
        <w:rPr>
          <w:sz w:val="16"/>
        </w:rPr>
        <w:t xml:space="preserve"> Here </w:t>
      </w:r>
      <w:r w:rsidRPr="00D50C88">
        <w:rPr>
          <w:rStyle w:val="StyleUnderline"/>
        </w:rPr>
        <w:t>when we refer to</w:t>
      </w:r>
      <w:r w:rsidRPr="007D2907">
        <w:rPr>
          <w:sz w:val="16"/>
        </w:rPr>
        <w:t xml:space="preserve"> the </w:t>
      </w:r>
      <w:r w:rsidRPr="00967A2A">
        <w:rPr>
          <w:rStyle w:val="Emphasis"/>
        </w:rPr>
        <w:t>Domestic</w:t>
      </w:r>
      <w:r w:rsidRPr="007D2907">
        <w:rPr>
          <w:sz w:val="16"/>
        </w:rPr>
        <w:t xml:space="preserve"> IP Law </w:t>
      </w:r>
      <w:r w:rsidRPr="009C0918">
        <w:rPr>
          <w:rStyle w:val="StyleUnderline"/>
          <w:highlight w:val="cyan"/>
        </w:rPr>
        <w:t xml:space="preserve">in this sense, we </w:t>
      </w:r>
      <w:r w:rsidRPr="009C0918">
        <w:rPr>
          <w:rStyle w:val="Emphasis"/>
          <w:highlight w:val="cyan"/>
        </w:rPr>
        <w:t>refer to</w:t>
      </w:r>
      <w:r w:rsidRPr="009C0918">
        <w:rPr>
          <w:rStyle w:val="StyleUnderline"/>
          <w:highlight w:val="cyan"/>
        </w:rPr>
        <w:t xml:space="preserve"> the</w:t>
      </w:r>
      <w:r w:rsidRPr="007D2907">
        <w:rPr>
          <w:sz w:val="16"/>
        </w:rPr>
        <w:t xml:space="preserve"> Domestic IP </w:t>
      </w:r>
      <w:r w:rsidRPr="009C0918">
        <w:rPr>
          <w:rStyle w:val="Emphasis"/>
          <w:highlight w:val="cyan"/>
        </w:rPr>
        <w:t>Law of</w:t>
      </w:r>
      <w:r w:rsidRPr="007D2907">
        <w:rPr>
          <w:sz w:val="16"/>
        </w:rPr>
        <w:t xml:space="preserve"> States like Nigeria, Ghana, England, South Africa, Britain, </w:t>
      </w:r>
      <w:r w:rsidRPr="009C0918">
        <w:rPr>
          <w:rStyle w:val="Emphasis"/>
          <w:highlight w:val="cyan"/>
        </w:rPr>
        <w:t>USA</w:t>
      </w:r>
      <w:r w:rsidRPr="007D2907">
        <w:rPr>
          <w:sz w:val="16"/>
        </w:rPr>
        <w:t xml:space="preserve">, Cameroon, to mention but a few. </w:t>
      </w:r>
      <w:r w:rsidRPr="0097590A">
        <w:rPr>
          <w:rStyle w:val="StyleUnderline"/>
        </w:rPr>
        <w:t xml:space="preserve">For every State, reference must be made to its </w:t>
      </w:r>
      <w:r w:rsidRPr="00967A2A">
        <w:rPr>
          <w:rStyle w:val="Emphasis"/>
        </w:rPr>
        <w:t>specific legislation</w:t>
      </w:r>
      <w:r w:rsidRPr="007D2907">
        <w:rPr>
          <w:sz w:val="16"/>
        </w:rPr>
        <w:t xml:space="preserve">, although the provisions of the law may be similar. There are, however, subsidiary legislations that may be made in a state to regulate IP practices, this class of legislations shall not be treated in this discourse. For the purpose of this </w:t>
      </w:r>
      <w:proofErr w:type="gramStart"/>
      <w:r w:rsidRPr="007D2907">
        <w:rPr>
          <w:sz w:val="16"/>
        </w:rPr>
        <w:t>discourse</w:t>
      </w:r>
      <w:proofErr w:type="gramEnd"/>
      <w:r w:rsidRPr="007D2907">
        <w:rPr>
          <w:sz w:val="16"/>
        </w:rPr>
        <w:t xml:space="preserve"> I shall identify the Domestic IP Laws of Nigeria, Cameroon and Ghana and reference shall only be made to legislations. I encourage detailed discussions on them on later sessions.</w:t>
      </w:r>
    </w:p>
    <w:p w14:paraId="0244B3FB" w14:textId="77777777" w:rsidR="00BC1810" w:rsidRPr="000878B2" w:rsidRDefault="00BC1810" w:rsidP="00BC1810">
      <w:pPr>
        <w:pStyle w:val="Heading4"/>
      </w:pPr>
      <w:r w:rsidRPr="000878B2">
        <w:t xml:space="preserve">‘Increase’ is a </w:t>
      </w:r>
      <w:r w:rsidRPr="000878B2">
        <w:rPr>
          <w:u w:val="single"/>
        </w:rPr>
        <w:t>mandate</w:t>
      </w:r>
      <w:r w:rsidRPr="000878B2">
        <w:t xml:space="preserve">, not a </w:t>
      </w:r>
      <w:r w:rsidRPr="000878B2">
        <w:rPr>
          <w:u w:val="single"/>
        </w:rPr>
        <w:t>process</w:t>
      </w:r>
      <w:r w:rsidRPr="000878B2">
        <w:t xml:space="preserve"> that </w:t>
      </w:r>
      <w:r w:rsidRPr="000878B2">
        <w:rPr>
          <w:u w:val="single"/>
        </w:rPr>
        <w:t>could</w:t>
      </w:r>
      <w:r w:rsidRPr="000878B2">
        <w:t xml:space="preserve"> lead to protection</w:t>
      </w:r>
    </w:p>
    <w:p w14:paraId="20B94B4C" w14:textId="77777777" w:rsidR="00BC1810" w:rsidRPr="000878B2" w:rsidRDefault="00BC1810" w:rsidP="00BC1810">
      <w:pPr>
        <w:rPr>
          <w:rFonts w:eastAsia="SimSun"/>
        </w:rPr>
      </w:pPr>
      <w:r w:rsidRPr="000878B2">
        <w:rPr>
          <w:rStyle w:val="Style13ptBold"/>
        </w:rPr>
        <w:t>HEFC 4 –</w:t>
      </w:r>
      <w:r w:rsidRPr="000878B2">
        <w:rPr>
          <w:rFonts w:eastAsia="SimSun"/>
          <w:lang w:eastAsia="zh-CN"/>
        </w:rPr>
        <w:t xml:space="preserve"> Higher </w:t>
      </w:r>
      <w:r w:rsidRPr="000878B2">
        <w:rPr>
          <w:rFonts w:eastAsia="SimSun"/>
        </w:rPr>
        <w:t xml:space="preserve">Education Funding Council, “Joint Committee on Draft Charities Bill: Evidence”, </w:t>
      </w:r>
      <w:r w:rsidRPr="000878B2">
        <w:rPr>
          <w:rFonts w:eastAsia="SimSun"/>
          <w:lang w:eastAsia="zh-CN"/>
        </w:rPr>
        <w:t>http://www.publications.parliament.uk/pa/jt200304/jtselect/jtchar/1</w:t>
      </w:r>
      <w:r w:rsidRPr="000878B2">
        <w:rPr>
          <w:rFonts w:eastAsia="SimSun"/>
        </w:rPr>
        <w:t xml:space="preserve"> 67/167we98.htm# n43</w:t>
      </w:r>
    </w:p>
    <w:p w14:paraId="7F8A7567" w14:textId="77777777" w:rsidR="00BC1810" w:rsidRPr="000878B2" w:rsidRDefault="00BC1810" w:rsidP="00BC1810">
      <w:pPr>
        <w:rPr>
          <w:rFonts w:eastAsia="SimSun"/>
        </w:rPr>
      </w:pPr>
      <w:r w:rsidRPr="000878B2">
        <w:rPr>
          <w:rFonts w:eastAsia="SimSun"/>
        </w:rPr>
        <w:t xml:space="preserve">9.1 The Draft Bill creates an obligation on the principal regulator to do all that it "reasonably can to meet the compliance objective in relation to the charity".[ 45] The Draft Bill defines the compliance objective as "to increase compliance by the charity trustees with their legal obligations in exercising control and management of the administration of the charity".[ 46] 9.2 Although </w:t>
      </w:r>
      <w:r w:rsidRPr="000878B2">
        <w:rPr>
          <w:rStyle w:val="StyleUnderline"/>
        </w:rPr>
        <w:t xml:space="preserve">the word </w:t>
      </w:r>
      <w:r w:rsidRPr="009C0918">
        <w:rPr>
          <w:rStyle w:val="StyleUnderline"/>
          <w:highlight w:val="cyan"/>
        </w:rPr>
        <w:t>"increase"</w:t>
      </w:r>
      <w:r w:rsidRPr="000878B2">
        <w:rPr>
          <w:rFonts w:eastAsia="SimSun"/>
        </w:rPr>
        <w:t xml:space="preserve"> is used in relation to the functions of a number of statutory bodies,[47] such examples demonstrate that "increase" is </w:t>
      </w:r>
      <w:r w:rsidRPr="009C0918">
        <w:rPr>
          <w:rStyle w:val="StyleUnderline"/>
          <w:highlight w:val="cyan"/>
        </w:rPr>
        <w:t>used</w:t>
      </w:r>
      <w:r w:rsidRPr="000878B2">
        <w:rPr>
          <w:rStyle w:val="StyleUnderline"/>
        </w:rPr>
        <w:t xml:space="preserve"> in relation to considerations to be taken into account </w:t>
      </w:r>
      <w:r w:rsidRPr="009C0918">
        <w:rPr>
          <w:rStyle w:val="Emphasis"/>
          <w:highlight w:val="cyan"/>
        </w:rPr>
        <w:t>in the exercise of a function</w:t>
      </w:r>
      <w:r w:rsidRPr="009C0918">
        <w:rPr>
          <w:rStyle w:val="StyleUnderline"/>
          <w:highlight w:val="cyan"/>
        </w:rPr>
        <w:t xml:space="preserve">, rather than an </w:t>
      </w:r>
      <w:r w:rsidRPr="009C0918">
        <w:rPr>
          <w:rStyle w:val="Emphasis"/>
          <w:highlight w:val="cyan"/>
        </w:rPr>
        <w:t>objective</w:t>
      </w:r>
      <w:r w:rsidRPr="000878B2">
        <w:rPr>
          <w:rStyle w:val="StyleUnderline"/>
        </w:rPr>
        <w:t xml:space="preserve"> in </w:t>
      </w:r>
      <w:r w:rsidRPr="009C0918">
        <w:rPr>
          <w:rStyle w:val="StyleUnderline"/>
          <w:highlight w:val="cyan"/>
        </w:rPr>
        <w:t>itself</w:t>
      </w:r>
      <w:r w:rsidRPr="000878B2">
        <w:rPr>
          <w:rFonts w:eastAsia="SimSun"/>
        </w:rPr>
        <w:t xml:space="preserve">. 9.3 HEFCE is concerned that </w:t>
      </w:r>
      <w:r w:rsidRPr="009C0918">
        <w:rPr>
          <w:rStyle w:val="StyleUnderline"/>
          <w:highlight w:val="cyan"/>
        </w:rPr>
        <w:t>an obligation</w:t>
      </w:r>
      <w:r w:rsidRPr="000878B2">
        <w:rPr>
          <w:rStyle w:val="StyleUnderline"/>
        </w:rPr>
        <w:t xml:space="preserve"> on principal regulators </w:t>
      </w:r>
      <w:r w:rsidRPr="009C0918">
        <w:rPr>
          <w:rStyle w:val="StyleUnderline"/>
          <w:highlight w:val="cyan"/>
        </w:rPr>
        <w:t>to "increase"</w:t>
      </w:r>
      <w:r w:rsidRPr="000878B2">
        <w:rPr>
          <w:rFonts w:eastAsia="SimSun"/>
        </w:rPr>
        <w:t xml:space="preserve"> compliance per se </w:t>
      </w:r>
      <w:r w:rsidRPr="009C0918">
        <w:rPr>
          <w:rStyle w:val="StyleUnderline"/>
          <w:highlight w:val="cyan"/>
        </w:rPr>
        <w:t xml:space="preserve">is </w:t>
      </w:r>
      <w:r w:rsidRPr="009C0918">
        <w:rPr>
          <w:rStyle w:val="Emphasis"/>
          <w:highlight w:val="cyan"/>
        </w:rPr>
        <w:t>unworkable</w:t>
      </w:r>
      <w:r w:rsidRPr="000878B2">
        <w:rPr>
          <w:rFonts w:eastAsia="SimSun"/>
        </w:rPr>
        <w:t xml:space="preserve">, in so far </w:t>
      </w:r>
      <w:r w:rsidRPr="009C0918">
        <w:rPr>
          <w:rStyle w:val="StyleUnderline"/>
          <w:highlight w:val="cyan"/>
        </w:rPr>
        <w:t>as it does not</w:t>
      </w:r>
      <w:r w:rsidRPr="009C0918">
        <w:rPr>
          <w:rStyle w:val="Style4Char"/>
          <w:rFonts w:eastAsia="SimSun"/>
          <w:highlight w:val="cyan"/>
        </w:rPr>
        <w:t xml:space="preserve"> </w:t>
      </w:r>
      <w:r w:rsidRPr="009C0918">
        <w:rPr>
          <w:rStyle w:val="Emphasis"/>
          <w:highlight w:val="cyan"/>
        </w:rPr>
        <w:t>adequately define the limits</w:t>
      </w:r>
      <w:r w:rsidRPr="000878B2">
        <w:rPr>
          <w:rFonts w:eastAsia="SimSun"/>
        </w:rPr>
        <w:t xml:space="preserve"> or nature </w:t>
      </w:r>
      <w:r w:rsidRPr="009C0918">
        <w:rPr>
          <w:rStyle w:val="StyleUnderline"/>
          <w:highlight w:val="cyan"/>
        </w:rPr>
        <w:t>of</w:t>
      </w:r>
      <w:r w:rsidRPr="000878B2">
        <w:rPr>
          <w:rStyle w:val="StyleUnderline"/>
        </w:rPr>
        <w:t xml:space="preserve"> the statutory</w:t>
      </w:r>
      <w:r w:rsidRPr="000878B2">
        <w:rPr>
          <w:rStyle w:val="Style4Char"/>
          <w:rFonts w:eastAsia="SimSun"/>
        </w:rPr>
        <w:t xml:space="preserve"> </w:t>
      </w:r>
      <w:r w:rsidRPr="009C0918">
        <w:rPr>
          <w:rStyle w:val="StyleUnderline"/>
          <w:highlight w:val="cyan"/>
        </w:rPr>
        <w:t>duty</w:t>
      </w:r>
      <w:r w:rsidRPr="000878B2">
        <w:rPr>
          <w:rFonts w:eastAsia="SimSun"/>
        </w:rPr>
        <w:t xml:space="preserve">. Indeed, the obligation could </w:t>
      </w:r>
      <w:proofErr w:type="gramStart"/>
      <w:r w:rsidRPr="000878B2">
        <w:rPr>
          <w:rFonts w:eastAsia="SimSun"/>
        </w:rPr>
        <w:t>be considered to be</w:t>
      </w:r>
      <w:proofErr w:type="gramEnd"/>
      <w:r w:rsidRPr="000878B2">
        <w:rPr>
          <w:rFonts w:eastAsia="SimSun"/>
        </w:rPr>
        <w:t xml:space="preserve"> ever-increasing.</w:t>
      </w:r>
    </w:p>
    <w:p w14:paraId="7DC6FC9B" w14:textId="77777777" w:rsidR="00BC1810" w:rsidRPr="000878B2" w:rsidRDefault="00BC1810" w:rsidP="00BC1810">
      <w:pPr>
        <w:pStyle w:val="Heading4"/>
      </w:pPr>
      <w:r w:rsidRPr="000878B2">
        <w:t>‘Resolved’ requires certainty</w:t>
      </w:r>
    </w:p>
    <w:p w14:paraId="55D5C0D1" w14:textId="77777777" w:rsidR="00BC1810" w:rsidRPr="000878B2" w:rsidRDefault="00BC1810" w:rsidP="00BC1810">
      <w:r w:rsidRPr="000878B2">
        <w:t>Merriam-</w:t>
      </w:r>
      <w:r w:rsidRPr="000878B2">
        <w:rPr>
          <w:rStyle w:val="Style13ptBold"/>
        </w:rPr>
        <w:t>Webster’s 21</w:t>
      </w:r>
      <w:r w:rsidRPr="000878B2">
        <w:t xml:space="preserve"> Online Dictionary, ‘resolved’, </w:t>
      </w:r>
    </w:p>
    <w:p w14:paraId="0452EB2B" w14:textId="77777777" w:rsidR="00BC1810" w:rsidRPr="000878B2" w:rsidRDefault="00BC1810" w:rsidP="00BC1810">
      <w:pPr>
        <w:rPr>
          <w:rStyle w:val="StyleUnderline"/>
        </w:rPr>
      </w:pPr>
      <w:r w:rsidRPr="000878B2">
        <w:t xml:space="preserve">2: </w:t>
      </w:r>
      <w:r w:rsidRPr="000878B2">
        <w:rPr>
          <w:rStyle w:val="StyleUnderline"/>
        </w:rPr>
        <w:t xml:space="preserve">to reach </w:t>
      </w:r>
      <w:r w:rsidRPr="009C0918">
        <w:rPr>
          <w:rStyle w:val="StyleUnderline"/>
          <w:highlight w:val="cyan"/>
        </w:rPr>
        <w:t xml:space="preserve">a </w:t>
      </w:r>
      <w:r w:rsidRPr="009C0918">
        <w:rPr>
          <w:rStyle w:val="Emphasis"/>
          <w:highlight w:val="cyan"/>
        </w:rPr>
        <w:t>firm decision</w:t>
      </w:r>
      <w:r w:rsidRPr="000878B2">
        <w:rPr>
          <w:rStyle w:val="StyleUnderline"/>
        </w:rPr>
        <w:t xml:space="preserve"> about</w:t>
      </w:r>
    </w:p>
    <w:p w14:paraId="7C1490E8" w14:textId="77777777" w:rsidR="00BC1810" w:rsidRPr="000878B2" w:rsidRDefault="00BC1810" w:rsidP="00BC1810">
      <w:pPr>
        <w:ind w:left="720"/>
      </w:pPr>
      <w:r w:rsidRPr="000878B2">
        <w:t>// resolve to get more sleep</w:t>
      </w:r>
    </w:p>
    <w:p w14:paraId="3C080EA4" w14:textId="77777777" w:rsidR="00BC1810" w:rsidRPr="000878B2" w:rsidRDefault="00BC1810" w:rsidP="00BC1810">
      <w:pPr>
        <w:ind w:left="720"/>
      </w:pPr>
      <w:r w:rsidRPr="000878B2">
        <w:t>// resolve disputed points in a text</w:t>
      </w:r>
    </w:p>
    <w:p w14:paraId="1C2674E2" w14:textId="77777777" w:rsidR="00BC1810" w:rsidRPr="000878B2" w:rsidRDefault="00BC1810" w:rsidP="00BC1810">
      <w:pPr>
        <w:pStyle w:val="Heading4"/>
      </w:pPr>
      <w:r w:rsidRPr="000878B2">
        <w:lastRenderedPageBreak/>
        <w:t xml:space="preserve">‘Should’ is </w:t>
      </w:r>
      <w:r w:rsidRPr="000878B2">
        <w:rPr>
          <w:u w:val="single"/>
        </w:rPr>
        <w:t>mandatory</w:t>
      </w:r>
      <w:r w:rsidRPr="000878B2">
        <w:t xml:space="preserve"> AND requires </w:t>
      </w:r>
      <w:r w:rsidRPr="000878B2">
        <w:rPr>
          <w:u w:val="single"/>
        </w:rPr>
        <w:t>immediacy</w:t>
      </w:r>
    </w:p>
    <w:p w14:paraId="0A5ECAA3" w14:textId="77777777" w:rsidR="00BC1810" w:rsidRPr="000878B2" w:rsidRDefault="00BC1810" w:rsidP="00BC1810">
      <w:r w:rsidRPr="000878B2">
        <w:t xml:space="preserve">David H. </w:t>
      </w:r>
      <w:r w:rsidRPr="000878B2">
        <w:rPr>
          <w:rStyle w:val="Style13ptBold"/>
        </w:rPr>
        <w:t>Sawyer 17</w:t>
      </w:r>
      <w:r w:rsidRPr="000878B2">
        <w:t>, Judge on the Michigan Court of Appeals, J.D. from Valparaiso School of Law, “Spartan Specialties, Ltd. v. Senior Servs.”, Court of Appeals of Michigan, 2017 Mich. App. LEXIS 1178, 7/20/2017, Lexis</w:t>
      </w:r>
    </w:p>
    <w:p w14:paraId="71907C18" w14:textId="77777777" w:rsidR="00BC1810" w:rsidRPr="000878B2" w:rsidRDefault="00BC1810" w:rsidP="00BC1810">
      <w:pPr>
        <w:rPr>
          <w:sz w:val="16"/>
        </w:rPr>
      </w:pPr>
      <w:r w:rsidRPr="000878B2">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9C0918">
        <w:rPr>
          <w:rStyle w:val="StyleUnderline"/>
          <w:highlight w:val="cyan"/>
        </w:rPr>
        <w:t xml:space="preserve">An </w:t>
      </w:r>
      <w:r w:rsidRPr="009C0918">
        <w:rPr>
          <w:rStyle w:val="Emphasis"/>
          <w:highlight w:val="cyan"/>
        </w:rPr>
        <w:t>ordinary</w:t>
      </w:r>
      <w:r w:rsidRPr="000878B2">
        <w:rPr>
          <w:rStyle w:val="StyleUnderline"/>
        </w:rPr>
        <w:t xml:space="preserve"> and </w:t>
      </w:r>
      <w:r w:rsidRPr="009C0918">
        <w:rPr>
          <w:rStyle w:val="Emphasis"/>
          <w:highlight w:val="cyan"/>
        </w:rPr>
        <w:t>common</w:t>
      </w:r>
      <w:r w:rsidRPr="009C0918">
        <w:rPr>
          <w:rStyle w:val="StyleUnderline"/>
          <w:highlight w:val="cyan"/>
        </w:rPr>
        <w:t xml:space="preserve"> meaning of</w:t>
      </w:r>
      <w:r w:rsidRPr="000878B2">
        <w:rPr>
          <w:rStyle w:val="StyleUnderline"/>
        </w:rPr>
        <w:t xml:space="preserve"> the word </w:t>
      </w:r>
      <w:r w:rsidRPr="009C0918">
        <w:rPr>
          <w:rStyle w:val="StyleUnderline"/>
          <w:highlight w:val="cyan"/>
        </w:rPr>
        <w:t xml:space="preserve">"should" </w:t>
      </w:r>
      <w:proofErr w:type="gramStart"/>
      <w:r w:rsidRPr="009C0918">
        <w:rPr>
          <w:rStyle w:val="StyleUnderline"/>
          <w:highlight w:val="cyan"/>
        </w:rPr>
        <w:t>is</w:t>
      </w:r>
      <w:proofErr w:type="gramEnd"/>
      <w:r w:rsidRPr="000878B2">
        <w:rPr>
          <w:rStyle w:val="StyleUnderline"/>
        </w:rPr>
        <w:t xml:space="preserve"> that it denotes </w:t>
      </w:r>
      <w:r w:rsidRPr="009C0918">
        <w:rPr>
          <w:rStyle w:val="StyleUnderline"/>
          <w:highlight w:val="cyan"/>
        </w:rPr>
        <w:t xml:space="preserve">a </w:t>
      </w:r>
      <w:r w:rsidRPr="009C0918">
        <w:rPr>
          <w:rStyle w:val="Emphasis"/>
          <w:highlight w:val="cyan"/>
        </w:rPr>
        <w:t>mandatory obligation</w:t>
      </w:r>
      <w:r w:rsidRPr="000878B2">
        <w:rPr>
          <w:sz w:val="16"/>
        </w:rPr>
        <w:t>. [*9</w:t>
      </w:r>
      <w:proofErr w:type="gramStart"/>
      <w:r w:rsidRPr="000878B2">
        <w:rPr>
          <w:sz w:val="16"/>
        </w:rPr>
        <w:t xml:space="preserve">]  </w:t>
      </w:r>
      <w:r w:rsidRPr="000878B2">
        <w:rPr>
          <w:rStyle w:val="StyleUnderline"/>
        </w:rPr>
        <w:t>See</w:t>
      </w:r>
      <w:proofErr w:type="gramEnd"/>
      <w:r w:rsidRPr="000878B2">
        <w:rPr>
          <w:rStyle w:val="StyleUnderline"/>
        </w:rPr>
        <w:t xml:space="preserve"> People v Fosnaugh</w:t>
      </w:r>
      <w:r w:rsidRPr="000878B2">
        <w:rPr>
          <w:sz w:val="16"/>
        </w:rPr>
        <w:t>, 248 Mich App 444, 455; 639 NW2d 587 (2001) (</w:t>
      </w:r>
      <w:r w:rsidRPr="000878B2">
        <w:rPr>
          <w:rStyle w:val="StyleUnderline"/>
        </w:rPr>
        <w:t xml:space="preserve">stating that "the word 'should' can, in certain contexts, connote an </w:t>
      </w:r>
      <w:r w:rsidRPr="000878B2">
        <w:rPr>
          <w:rStyle w:val="Emphasis"/>
        </w:rPr>
        <w:t>obligatory effect</w:t>
      </w:r>
      <w:r w:rsidRPr="000878B2">
        <w:rPr>
          <w:rStyle w:val="StyleUnderline"/>
        </w:rPr>
        <w:t>"</w:t>
      </w:r>
      <w:r w:rsidRPr="000878B2">
        <w:rPr>
          <w:sz w:val="16"/>
        </w:rPr>
        <w:t>); Merriam-</w:t>
      </w:r>
      <w:r w:rsidRPr="000878B2">
        <w:rPr>
          <w:rStyle w:val="StyleUnderline"/>
        </w:rPr>
        <w:t>Webster's</w:t>
      </w:r>
      <w:r w:rsidRPr="000878B2">
        <w:rPr>
          <w:sz w:val="16"/>
        </w:rPr>
        <w:t xml:space="preserve"> College Dictionary (11th ed) (</w:t>
      </w:r>
      <w:r w:rsidRPr="000878B2">
        <w:rPr>
          <w:rStyle w:val="StyleUnderline"/>
        </w:rPr>
        <w:t>defining "should," in pertinent part, as "</w:t>
      </w:r>
      <w:r w:rsidRPr="009C0918">
        <w:rPr>
          <w:rStyle w:val="StyleUnderline"/>
          <w:highlight w:val="cyan"/>
        </w:rPr>
        <w:t>used</w:t>
      </w:r>
      <w:r w:rsidRPr="000878B2">
        <w:rPr>
          <w:rStyle w:val="StyleUnderline"/>
        </w:rPr>
        <w:t xml:space="preserve"> in auxiliary function </w:t>
      </w:r>
      <w:r w:rsidRPr="009C0918">
        <w:rPr>
          <w:rStyle w:val="StyleUnderline"/>
          <w:highlight w:val="cyan"/>
        </w:rPr>
        <w:t>to express</w:t>
      </w:r>
      <w:r w:rsidRPr="000878B2">
        <w:rPr>
          <w:rStyle w:val="StyleUnderline"/>
        </w:rPr>
        <w:t xml:space="preserve"> obligation, propriety, or </w:t>
      </w:r>
      <w:r w:rsidRPr="009C0918">
        <w:rPr>
          <w:rStyle w:val="Emphasis"/>
          <w:highlight w:val="cyan"/>
        </w:rPr>
        <w:t>expediency</w:t>
      </w:r>
      <w:r w:rsidRPr="000878B2">
        <w:rPr>
          <w:rStyle w:val="StyleUnderline"/>
        </w:rPr>
        <w:t>"</w:t>
      </w:r>
      <w:r w:rsidRPr="000878B2">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4EF59D5A" w14:textId="77777777" w:rsidR="00BC1810" w:rsidRPr="000878B2" w:rsidRDefault="00BC1810" w:rsidP="00BC1810">
      <w:pPr>
        <w:pStyle w:val="Heading4"/>
      </w:pPr>
      <w:r w:rsidRPr="000878B2">
        <w:t xml:space="preserve">Must be certain and permanent. </w:t>
      </w:r>
    </w:p>
    <w:p w14:paraId="3FA2709E" w14:textId="77777777" w:rsidR="00BC1810" w:rsidRPr="000878B2" w:rsidRDefault="00BC1810" w:rsidP="00BC1810">
      <w:r w:rsidRPr="000878B2">
        <w:rPr>
          <w:rStyle w:val="Style13ptBold"/>
        </w:rPr>
        <w:t>Anifalaje ’17</w:t>
      </w:r>
      <w:r w:rsidRPr="000878B2">
        <w:t xml:space="preserve"> [Kehinde; 2017; Lecturer, Department of Commercial and Industrial Law, University of Ibadan, Oyo State, Nigeria; African Human Rights Law </w:t>
      </w:r>
      <w:proofErr w:type="gramStart"/>
      <w:r w:rsidRPr="000878B2">
        <w:t>Journal,  “</w:t>
      </w:r>
      <w:proofErr w:type="gramEnd"/>
      <w:r w:rsidRPr="000878B2">
        <w:t>Implementation of the Right to Social Security in Nigeria,” vol. 17, no. 2, University of Pretoria, p. 413–435]</w:t>
      </w:r>
    </w:p>
    <w:p w14:paraId="55C73EF4" w14:textId="77777777" w:rsidR="00BC1810" w:rsidRPr="000878B2" w:rsidRDefault="00BC1810" w:rsidP="00BC1810">
      <w:pPr>
        <w:rPr>
          <w:sz w:val="16"/>
        </w:rPr>
      </w:pPr>
      <w:r w:rsidRPr="000878B2">
        <w:rPr>
          <w:sz w:val="16"/>
        </w:rPr>
        <w:t xml:space="preserve">5 Social </w:t>
      </w:r>
      <w:proofErr w:type="gramStart"/>
      <w:r w:rsidRPr="000878B2">
        <w:rPr>
          <w:sz w:val="16"/>
        </w:rPr>
        <w:t>security</w:t>
      </w:r>
      <w:proofErr w:type="gramEnd"/>
      <w:r w:rsidRPr="000878B2">
        <w:rPr>
          <w:sz w:val="16"/>
        </w:rPr>
        <w:t xml:space="preserve"> as poverty alleviation and social protection programmes</w:t>
      </w:r>
    </w:p>
    <w:p w14:paraId="57C70383" w14:textId="77777777" w:rsidR="00BC1810" w:rsidRPr="000878B2" w:rsidRDefault="00BC1810" w:rsidP="00BC1810">
      <w:pPr>
        <w:rPr>
          <w:sz w:val="16"/>
        </w:rPr>
      </w:pPr>
      <w:r w:rsidRPr="000878B2">
        <w:rPr>
          <w:sz w:val="16"/>
        </w:rPr>
        <w:t xml:space="preserve">Ideally, </w:t>
      </w:r>
      <w:r w:rsidRPr="009C0918">
        <w:rPr>
          <w:rStyle w:val="StyleUnderline"/>
          <w:highlight w:val="cyan"/>
        </w:rPr>
        <w:t>social security is a</w:t>
      </w:r>
      <w:r w:rsidRPr="009C0918">
        <w:rPr>
          <w:sz w:val="16"/>
          <w:highlight w:val="cyan"/>
        </w:rPr>
        <w:t xml:space="preserve"> </w:t>
      </w:r>
      <w:r w:rsidRPr="009C0918">
        <w:rPr>
          <w:rStyle w:val="Emphasis"/>
          <w:highlight w:val="cyan"/>
        </w:rPr>
        <w:t>permanent</w:t>
      </w:r>
      <w:r w:rsidRPr="000878B2">
        <w:rPr>
          <w:sz w:val="16"/>
        </w:rPr>
        <w:t xml:space="preserve"> </w:t>
      </w:r>
      <w:r w:rsidRPr="000878B2">
        <w:rPr>
          <w:rStyle w:val="StyleUnderline"/>
        </w:rPr>
        <w:t xml:space="preserve">social welfare </w:t>
      </w:r>
      <w:r w:rsidRPr="009C0918">
        <w:rPr>
          <w:rStyle w:val="StyleUnderline"/>
          <w:highlight w:val="cyan"/>
        </w:rPr>
        <w:t>structure</w:t>
      </w:r>
      <w:r w:rsidRPr="000878B2">
        <w:rPr>
          <w:rStyle w:val="StyleUnderline"/>
        </w:rPr>
        <w:t xml:space="preserve"> which aims at a</w:t>
      </w:r>
      <w:r w:rsidRPr="000878B2">
        <w:rPr>
          <w:sz w:val="16"/>
        </w:rPr>
        <w:t xml:space="preserve"> piecemeal and </w:t>
      </w:r>
      <w:r w:rsidRPr="000878B2">
        <w:rPr>
          <w:rStyle w:val="StyleUnderline"/>
        </w:rPr>
        <w:t>steady incremental improvement in the quality and standard of living</w:t>
      </w:r>
      <w:r w:rsidRPr="000878B2">
        <w:rPr>
          <w:sz w:val="16"/>
        </w:rPr>
        <w:t xml:space="preserve"> of the citizenry. There is no gainsaying the fact that, </w:t>
      </w:r>
      <w:r w:rsidRPr="000878B2">
        <w:rPr>
          <w:rStyle w:val="StyleUnderline"/>
        </w:rPr>
        <w:t>in most developing communities</w:t>
      </w:r>
      <w:r w:rsidRPr="000878B2">
        <w:rPr>
          <w:sz w:val="16"/>
        </w:rPr>
        <w:t xml:space="preserve"> such as Nigeria, </w:t>
      </w:r>
      <w:r w:rsidRPr="000878B2">
        <w:rPr>
          <w:rStyle w:val="StyleUnderline"/>
        </w:rPr>
        <w:t>there is a causal relationship between the</w:t>
      </w:r>
      <w:r w:rsidRPr="000878B2">
        <w:rPr>
          <w:sz w:val="16"/>
        </w:rPr>
        <w:t xml:space="preserve"> </w:t>
      </w:r>
      <w:r w:rsidRPr="000878B2">
        <w:rPr>
          <w:rStyle w:val="Emphasis"/>
        </w:rPr>
        <w:t>absence</w:t>
      </w:r>
      <w:r w:rsidRPr="000878B2">
        <w:rPr>
          <w:sz w:val="16"/>
        </w:rPr>
        <w:t xml:space="preserve"> </w:t>
      </w:r>
      <w:r w:rsidRPr="000878B2">
        <w:rPr>
          <w:rStyle w:val="StyleUnderline"/>
        </w:rPr>
        <w:t>of social security</w:t>
      </w:r>
      <w:r w:rsidRPr="000878B2">
        <w:rPr>
          <w:sz w:val="16"/>
        </w:rPr>
        <w:t xml:space="preserve"> on the one hand, </w:t>
      </w:r>
      <w:r w:rsidRPr="000878B2">
        <w:rPr>
          <w:rStyle w:val="StyleUnderline"/>
        </w:rPr>
        <w:t>and</w:t>
      </w:r>
      <w:r w:rsidRPr="000878B2">
        <w:rPr>
          <w:sz w:val="16"/>
        </w:rPr>
        <w:t xml:space="preserve"> </w:t>
      </w:r>
      <w:r w:rsidRPr="000878B2">
        <w:rPr>
          <w:rStyle w:val="Emphasis"/>
        </w:rPr>
        <w:t>poverty</w:t>
      </w:r>
      <w:r w:rsidRPr="000878B2">
        <w:rPr>
          <w:sz w:val="16"/>
        </w:rPr>
        <w:t xml:space="preserve">, on the other. However, the </w:t>
      </w:r>
      <w:r w:rsidRPr="000878B2">
        <w:rPr>
          <w:rStyle w:val="StyleUnderline"/>
        </w:rPr>
        <w:t>government initiatives which focus on</w:t>
      </w:r>
      <w:r w:rsidRPr="000878B2">
        <w:rPr>
          <w:sz w:val="16"/>
        </w:rPr>
        <w:t xml:space="preserve"> </w:t>
      </w:r>
      <w:r w:rsidRPr="009C0918">
        <w:rPr>
          <w:rStyle w:val="Emphasis"/>
          <w:highlight w:val="cyan"/>
        </w:rPr>
        <w:t>temporary</w:t>
      </w:r>
      <w:r w:rsidRPr="000878B2">
        <w:rPr>
          <w:sz w:val="16"/>
        </w:rPr>
        <w:t xml:space="preserve"> or permanent </w:t>
      </w:r>
      <w:r w:rsidRPr="000878B2">
        <w:rPr>
          <w:rStyle w:val="StyleUnderline"/>
        </w:rPr>
        <w:t>poverty eradication, are</w:t>
      </w:r>
      <w:r w:rsidRPr="000878B2">
        <w:rPr>
          <w:sz w:val="16"/>
        </w:rPr>
        <w:t xml:space="preserve"> </w:t>
      </w:r>
      <w:r w:rsidRPr="009C0918">
        <w:rPr>
          <w:rStyle w:val="Emphasis"/>
          <w:highlight w:val="cyan"/>
        </w:rPr>
        <w:t>not social security measures</w:t>
      </w:r>
      <w:r w:rsidRPr="000878B2">
        <w:rPr>
          <w:sz w:val="16"/>
        </w:rPr>
        <w:t xml:space="preserve">, </w:t>
      </w:r>
      <w:r w:rsidRPr="000878B2">
        <w:rPr>
          <w:rStyle w:val="StyleUnderline"/>
        </w:rPr>
        <w:t xml:space="preserve">but </w:t>
      </w:r>
      <w:r w:rsidRPr="009C0918">
        <w:rPr>
          <w:rStyle w:val="StyleUnderline"/>
          <w:highlight w:val="cyan"/>
        </w:rPr>
        <w:t>are</w:t>
      </w:r>
      <w:r w:rsidRPr="009C0918">
        <w:rPr>
          <w:sz w:val="16"/>
          <w:highlight w:val="cyan"/>
        </w:rPr>
        <w:t xml:space="preserve"> </w:t>
      </w:r>
      <w:r w:rsidRPr="009C0918">
        <w:rPr>
          <w:rStyle w:val="Emphasis"/>
          <w:highlight w:val="cyan"/>
        </w:rPr>
        <w:t>transient steps</w:t>
      </w:r>
      <w:r w:rsidRPr="000878B2">
        <w:rPr>
          <w:sz w:val="16"/>
        </w:rPr>
        <w:t xml:space="preserve"> </w:t>
      </w:r>
      <w:r w:rsidRPr="000878B2">
        <w:rPr>
          <w:rStyle w:val="StyleUnderline"/>
        </w:rPr>
        <w:t>taken to form a</w:t>
      </w:r>
      <w:r w:rsidRPr="000878B2">
        <w:rPr>
          <w:sz w:val="16"/>
        </w:rPr>
        <w:t xml:space="preserve"> suitable </w:t>
      </w:r>
      <w:r w:rsidRPr="000878B2">
        <w:rPr>
          <w:rStyle w:val="Emphasis"/>
        </w:rPr>
        <w:t>foundation</w:t>
      </w:r>
      <w:r w:rsidRPr="000878B2">
        <w:rPr>
          <w:sz w:val="16"/>
        </w:rPr>
        <w:t xml:space="preserve"> </w:t>
      </w:r>
      <w:r w:rsidRPr="000878B2">
        <w:rPr>
          <w:rStyle w:val="Emphasis"/>
        </w:rPr>
        <w:t>on which</w:t>
      </w:r>
      <w:r w:rsidRPr="000878B2">
        <w:rPr>
          <w:sz w:val="16"/>
        </w:rPr>
        <w:t xml:space="preserve"> </w:t>
      </w:r>
      <w:r w:rsidRPr="000878B2">
        <w:rPr>
          <w:rStyle w:val="StyleUnderline"/>
        </w:rPr>
        <w:t>social security</w:t>
      </w:r>
      <w:r w:rsidRPr="000878B2">
        <w:rPr>
          <w:sz w:val="16"/>
        </w:rPr>
        <w:t xml:space="preserve"> programmes </w:t>
      </w:r>
      <w:r w:rsidRPr="000878B2">
        <w:rPr>
          <w:rStyle w:val="StyleUnderline"/>
        </w:rPr>
        <w:t>may be</w:t>
      </w:r>
      <w:r w:rsidRPr="000878B2">
        <w:rPr>
          <w:sz w:val="16"/>
        </w:rPr>
        <w:t xml:space="preserve"> </w:t>
      </w:r>
      <w:r w:rsidRPr="000878B2">
        <w:rPr>
          <w:rStyle w:val="Emphasis"/>
        </w:rPr>
        <w:t>based</w:t>
      </w:r>
      <w:r w:rsidRPr="000878B2">
        <w:rPr>
          <w:sz w:val="16"/>
        </w:rPr>
        <w:t xml:space="preserve">. For example, in 2004 a survey of policies and interventions of various administrations on issues of poverty revealed 28 federal projects and programmes with poverty-reduction aims.73 These include community banks; the Family Support Programme; the National Directorate of Employment; the Peoples' Bank; Better Life for Rural Women; and the Directorate of Food, Road and Rural Infrastructure. These are some of the </w:t>
      </w:r>
      <w:r w:rsidRPr="000878B2">
        <w:rPr>
          <w:rStyle w:val="StyleUnderline"/>
        </w:rPr>
        <w:t>programmes</w:t>
      </w:r>
      <w:r w:rsidRPr="000878B2">
        <w:rPr>
          <w:sz w:val="16"/>
        </w:rPr>
        <w:t xml:space="preserve"> that </w:t>
      </w:r>
      <w:r w:rsidRPr="000878B2">
        <w:rPr>
          <w:rStyle w:val="StyleUnderline"/>
        </w:rPr>
        <w:t>were established to address various</w:t>
      </w:r>
      <w:r w:rsidRPr="000878B2">
        <w:rPr>
          <w:sz w:val="16"/>
        </w:rPr>
        <w:t xml:space="preserve"> </w:t>
      </w:r>
      <w:r w:rsidRPr="000878B2">
        <w:rPr>
          <w:rStyle w:val="Emphasis"/>
        </w:rPr>
        <w:t>manifestations</w:t>
      </w:r>
      <w:r w:rsidRPr="000878B2">
        <w:rPr>
          <w:sz w:val="16"/>
        </w:rPr>
        <w:t xml:space="preserve"> </w:t>
      </w:r>
      <w:r w:rsidRPr="000878B2">
        <w:rPr>
          <w:rStyle w:val="StyleUnderline"/>
        </w:rPr>
        <w:t>of poverty, such as</w:t>
      </w:r>
      <w:r w:rsidRPr="000878B2">
        <w:rPr>
          <w:sz w:val="16"/>
        </w:rPr>
        <w:t xml:space="preserve"> </w:t>
      </w:r>
      <w:r w:rsidRPr="000878B2">
        <w:rPr>
          <w:rStyle w:val="Emphasis"/>
        </w:rPr>
        <w:t>unemployment</w:t>
      </w:r>
      <w:r w:rsidRPr="000878B2">
        <w:rPr>
          <w:rStyle w:val="StyleUnderline"/>
        </w:rPr>
        <w:t>, lack of</w:t>
      </w:r>
      <w:r w:rsidRPr="000878B2">
        <w:rPr>
          <w:sz w:val="16"/>
        </w:rPr>
        <w:t xml:space="preserve"> </w:t>
      </w:r>
      <w:r w:rsidRPr="000878B2">
        <w:rPr>
          <w:rStyle w:val="Emphasis"/>
        </w:rPr>
        <w:t>access</w:t>
      </w:r>
      <w:r w:rsidRPr="000878B2">
        <w:rPr>
          <w:sz w:val="16"/>
        </w:rPr>
        <w:t xml:space="preserve"> </w:t>
      </w:r>
      <w:r w:rsidRPr="000878B2">
        <w:rPr>
          <w:rStyle w:val="StyleUnderline"/>
        </w:rPr>
        <w:t>to</w:t>
      </w:r>
      <w:r w:rsidRPr="000878B2">
        <w:rPr>
          <w:sz w:val="16"/>
        </w:rPr>
        <w:t xml:space="preserve"> </w:t>
      </w:r>
      <w:r w:rsidRPr="000878B2">
        <w:rPr>
          <w:rStyle w:val="Emphasis"/>
        </w:rPr>
        <w:t>credit</w:t>
      </w:r>
      <w:r w:rsidRPr="000878B2">
        <w:rPr>
          <w:sz w:val="16"/>
        </w:rPr>
        <w:t xml:space="preserve"> </w:t>
      </w:r>
      <w:r w:rsidRPr="000878B2">
        <w:rPr>
          <w:rStyle w:val="StyleUnderline"/>
        </w:rPr>
        <w:t>and</w:t>
      </w:r>
      <w:r w:rsidRPr="000878B2">
        <w:rPr>
          <w:sz w:val="16"/>
        </w:rPr>
        <w:t xml:space="preserve"> </w:t>
      </w:r>
      <w:r w:rsidRPr="000878B2">
        <w:rPr>
          <w:rStyle w:val="Emphasis"/>
        </w:rPr>
        <w:t>rural and gender dimensions of poverty</w:t>
      </w:r>
      <w:r w:rsidRPr="000878B2">
        <w:rPr>
          <w:sz w:val="16"/>
        </w:rPr>
        <w:t>.</w:t>
      </w:r>
    </w:p>
    <w:p w14:paraId="08DE8F83" w14:textId="77777777" w:rsidR="00BC1810" w:rsidRPr="000878B2" w:rsidRDefault="00BC1810" w:rsidP="00BC1810"/>
    <w:p w14:paraId="5D343CAD" w14:textId="77777777" w:rsidR="00BC1810" w:rsidRPr="000878B2" w:rsidRDefault="00BC1810" w:rsidP="00BC1810">
      <w:pPr>
        <w:pStyle w:val="Heading4"/>
      </w:pPr>
      <w:r w:rsidRPr="000878B2">
        <w:lastRenderedPageBreak/>
        <w:t xml:space="preserve">Theoretically, they </w:t>
      </w:r>
      <w:r w:rsidRPr="000878B2">
        <w:rPr>
          <w:u w:val="single"/>
        </w:rPr>
        <w:t>must</w:t>
      </w:r>
      <w:r w:rsidRPr="000878B2">
        <w:t xml:space="preserve"> defend certainty and immediacy:</w:t>
      </w:r>
    </w:p>
    <w:p w14:paraId="38089982" w14:textId="77BF6CD5" w:rsidR="00BC1810" w:rsidRPr="000878B2" w:rsidRDefault="00BC1810" w:rsidP="00BC1810">
      <w:pPr>
        <w:pStyle w:val="Heading4"/>
      </w:pPr>
      <w:r w:rsidRPr="000878B2">
        <w:t>1</w:t>
      </w:r>
      <w:r w:rsidR="007D14AE">
        <w:t xml:space="preserve"> </w:t>
      </w:r>
      <w:r w:rsidRPr="000878B2">
        <w:t xml:space="preserve">-- </w:t>
      </w:r>
      <w:r w:rsidRPr="000878B2">
        <w:rPr>
          <w:u w:val="single"/>
        </w:rPr>
        <w:t>NEG GROUND</w:t>
      </w:r>
      <w:r w:rsidRPr="000878B2">
        <w:t xml:space="preserve">. Allowing them to </w:t>
      </w:r>
      <w:r w:rsidRPr="000878B2">
        <w:rPr>
          <w:u w:val="single"/>
        </w:rPr>
        <w:t>delay the pla</w:t>
      </w:r>
      <w:r w:rsidRPr="000878B2">
        <w:t xml:space="preserve">n takes out </w:t>
      </w:r>
      <w:r w:rsidRPr="000878B2">
        <w:rPr>
          <w:u w:val="single"/>
        </w:rPr>
        <w:t>all DAs</w:t>
      </w:r>
      <w:r w:rsidRPr="000878B2">
        <w:t xml:space="preserve"> since they are dependent on </w:t>
      </w:r>
      <w:r w:rsidRPr="000878B2">
        <w:rPr>
          <w:u w:val="single"/>
        </w:rPr>
        <w:t>time sensitive</w:t>
      </w:r>
      <w:r w:rsidRPr="000878B2">
        <w:t xml:space="preserve"> uniqueness.</w:t>
      </w:r>
    </w:p>
    <w:p w14:paraId="3CF5CFD7" w14:textId="41E7E16A" w:rsidR="00BC1810" w:rsidRPr="000878B2" w:rsidRDefault="00BC1810" w:rsidP="00BC1810">
      <w:pPr>
        <w:pStyle w:val="Heading4"/>
      </w:pPr>
      <w:r w:rsidRPr="000878B2">
        <w:t>2</w:t>
      </w:r>
      <w:r w:rsidR="007D14AE">
        <w:t xml:space="preserve"> </w:t>
      </w:r>
      <w:r w:rsidRPr="000878B2">
        <w:t xml:space="preserve">-- </w:t>
      </w:r>
      <w:r w:rsidRPr="000878B2">
        <w:rPr>
          <w:u w:val="single"/>
        </w:rPr>
        <w:t>AFF GROUND</w:t>
      </w:r>
      <w:r w:rsidRPr="000878B2">
        <w:t xml:space="preserve">. Only </w:t>
      </w:r>
      <w:r w:rsidRPr="000878B2">
        <w:rPr>
          <w:u w:val="single"/>
        </w:rPr>
        <w:t>guaranteed action</w:t>
      </w:r>
      <w:r w:rsidRPr="000878B2">
        <w:t xml:space="preserve"> gets the AFF out of rollback, the alternative is </w:t>
      </w:r>
      <w:r w:rsidRPr="000878B2">
        <w:rPr>
          <w:u w:val="single"/>
        </w:rPr>
        <w:t>would</w:t>
      </w:r>
      <w:r w:rsidRPr="000878B2">
        <w:t xml:space="preserve"> instead of </w:t>
      </w:r>
      <w:r w:rsidRPr="000878B2">
        <w:rPr>
          <w:u w:val="single"/>
        </w:rPr>
        <w:t>should</w:t>
      </w:r>
      <w:r w:rsidRPr="000878B2">
        <w:t xml:space="preserve"> debates. </w:t>
      </w:r>
    </w:p>
    <w:p w14:paraId="3D334D1D" w14:textId="05BF129B" w:rsidR="00BC1810" w:rsidRPr="000878B2" w:rsidRDefault="00BC1810" w:rsidP="00BC1810">
      <w:pPr>
        <w:pStyle w:val="Heading4"/>
      </w:pPr>
      <w:r w:rsidRPr="000878B2">
        <w:t>3</w:t>
      </w:r>
      <w:r w:rsidR="007D14AE">
        <w:t xml:space="preserve"> </w:t>
      </w:r>
      <w:r w:rsidRPr="000878B2">
        <w:t xml:space="preserve">-- </w:t>
      </w:r>
      <w:r w:rsidRPr="000878B2">
        <w:rPr>
          <w:u w:val="single"/>
        </w:rPr>
        <w:t>THEORY</w:t>
      </w:r>
      <w:r w:rsidRPr="000878B2">
        <w:t xml:space="preserve">. It justifies using </w:t>
      </w:r>
      <w:r w:rsidRPr="000878B2">
        <w:rPr>
          <w:u w:val="single"/>
        </w:rPr>
        <w:t>these definitions</w:t>
      </w:r>
      <w:r w:rsidRPr="000878B2">
        <w:t xml:space="preserve"> as a model for debate. </w:t>
      </w:r>
    </w:p>
    <w:p w14:paraId="2B07D1A1" w14:textId="0A09122F" w:rsidR="00BC1810" w:rsidRPr="00AC4362" w:rsidRDefault="00BC1810" w:rsidP="00AC4362">
      <w:pPr>
        <w:pStyle w:val="Heading4"/>
        <w:rPr>
          <w:sz w:val="16"/>
        </w:rPr>
      </w:pPr>
      <w:r w:rsidRPr="000878B2">
        <w:t>4</w:t>
      </w:r>
      <w:r w:rsidR="007D14AE">
        <w:t xml:space="preserve"> </w:t>
      </w:r>
      <w:r w:rsidRPr="000878B2">
        <w:t>-</w:t>
      </w:r>
      <w:r w:rsidR="007D14AE">
        <w:t xml:space="preserve">- </w:t>
      </w:r>
      <w:r w:rsidRPr="000878B2">
        <w:rPr>
          <w:u w:val="single"/>
        </w:rPr>
        <w:t>NORMAL MEANS</w:t>
      </w:r>
      <w:r w:rsidRPr="000878B2">
        <w:t xml:space="preserve">. That should </w:t>
      </w:r>
      <w:r w:rsidRPr="000878B2">
        <w:rPr>
          <w:u w:val="single"/>
        </w:rPr>
        <w:t>govern competition</w:t>
      </w:r>
      <w:r w:rsidRPr="000878B2">
        <w:t xml:space="preserve">---it’s based </w:t>
      </w:r>
      <w:r w:rsidRPr="000878B2">
        <w:rPr>
          <w:u w:val="single"/>
        </w:rPr>
        <w:t>in literature</w:t>
      </w:r>
      <w:r w:rsidRPr="000878B2">
        <w:t xml:space="preserve">, predictable for </w:t>
      </w:r>
      <w:r w:rsidRPr="000878B2">
        <w:rPr>
          <w:u w:val="single"/>
        </w:rPr>
        <w:t>both</w:t>
      </w:r>
      <w:r w:rsidRPr="000878B2">
        <w:t xml:space="preserve"> sides, and </w:t>
      </w:r>
      <w:r w:rsidRPr="000878B2">
        <w:rPr>
          <w:u w:val="single"/>
        </w:rPr>
        <w:t>fair</w:t>
      </w:r>
      <w:r w:rsidRPr="000878B2">
        <w:t xml:space="preserve"> because they only </w:t>
      </w:r>
      <w:proofErr w:type="gramStart"/>
      <w:r w:rsidRPr="000878B2">
        <w:t>have to</w:t>
      </w:r>
      <w:proofErr w:type="gramEnd"/>
      <w:r w:rsidRPr="000878B2">
        <w:t xml:space="preserve"> defend one process. </w:t>
      </w:r>
      <w:r w:rsidR="00AC4362">
        <w:t xml:space="preserve">Consultation with the WTO over </w:t>
      </w:r>
      <w:r w:rsidR="001A2F2A">
        <w:t>IP</w:t>
      </w:r>
      <w:r w:rsidR="00AC4362">
        <w:t xml:space="preserve"> hasn’t occurred</w:t>
      </w:r>
      <w:r w:rsidR="001A2F2A">
        <w:t xml:space="preserve">. </w:t>
      </w:r>
    </w:p>
    <w:p w14:paraId="6601D51E" w14:textId="0508E5BA" w:rsidR="00BC1810" w:rsidRPr="000878B2" w:rsidRDefault="00DE7FAE" w:rsidP="00BC1810">
      <w:pPr>
        <w:pStyle w:val="Heading4"/>
      </w:pPr>
      <w:r>
        <w:t>5</w:t>
      </w:r>
      <w:r w:rsidR="007D14AE">
        <w:t xml:space="preserve"> </w:t>
      </w:r>
      <w:r w:rsidR="00BC1810" w:rsidRPr="000878B2">
        <w:t>--</w:t>
      </w:r>
      <w:r w:rsidR="007D14AE">
        <w:t xml:space="preserve"> </w:t>
      </w:r>
      <w:r w:rsidR="00BC1810" w:rsidRPr="000878B2">
        <w:rPr>
          <w:u w:val="single"/>
        </w:rPr>
        <w:t>MANDATE</w:t>
      </w:r>
      <w:r w:rsidR="00BC1810" w:rsidRPr="000878B2">
        <w:t>.</w:t>
      </w:r>
    </w:p>
    <w:p w14:paraId="55BAC852" w14:textId="55841E84" w:rsidR="00BC1810" w:rsidRPr="000878B2" w:rsidRDefault="00BC1810" w:rsidP="00BC1810">
      <w:pPr>
        <w:pStyle w:val="Heading3"/>
      </w:pPr>
      <w:r w:rsidRPr="000878B2">
        <w:lastRenderedPageBreak/>
        <w:t xml:space="preserve">AT: </w:t>
      </w:r>
      <w:r w:rsidR="002F4CC1">
        <w:t>Perm Consult on Something Else</w:t>
      </w:r>
    </w:p>
    <w:p w14:paraId="79A3C88E" w14:textId="48938F5C" w:rsidR="00BC1810" w:rsidRPr="000878B2" w:rsidRDefault="00BC1810" w:rsidP="00BC1810">
      <w:pPr>
        <w:pStyle w:val="Heading4"/>
        <w:rPr>
          <w:szCs w:val="26"/>
        </w:rPr>
      </w:pPr>
      <w:r w:rsidRPr="000878B2">
        <w:rPr>
          <w:szCs w:val="26"/>
        </w:rPr>
        <w:t xml:space="preserve">Perm: do plan and something else is asinine. </w:t>
      </w:r>
    </w:p>
    <w:p w14:paraId="76E34E17" w14:textId="61FDB2F6" w:rsidR="00BC1810" w:rsidRPr="00BC1810" w:rsidRDefault="00BC1810" w:rsidP="00BC1810">
      <w:pPr>
        <w:pStyle w:val="Heading4"/>
        <w:rPr>
          <w:szCs w:val="26"/>
        </w:rPr>
      </w:pPr>
      <w:r>
        <w:rPr>
          <w:szCs w:val="26"/>
        </w:rPr>
        <w:t>1</w:t>
      </w:r>
      <w:r w:rsidRPr="000878B2">
        <w:rPr>
          <w:szCs w:val="26"/>
        </w:rPr>
        <w:t xml:space="preserve">. </w:t>
      </w:r>
      <w:r>
        <w:rPr>
          <w:szCs w:val="26"/>
        </w:rPr>
        <w:t xml:space="preserve">Credibility is key---only large policies centered on </w:t>
      </w:r>
      <w:r w:rsidR="002F4CC1">
        <w:rPr>
          <w:szCs w:val="26"/>
          <w:u w:val="single"/>
        </w:rPr>
        <w:t xml:space="preserve">IP </w:t>
      </w:r>
      <w:r>
        <w:rPr>
          <w:szCs w:val="26"/>
        </w:rPr>
        <w:t>derive credibility.</w:t>
      </w:r>
    </w:p>
    <w:p w14:paraId="0937CC02" w14:textId="2937A4EF" w:rsidR="00BC1810" w:rsidRPr="000878B2" w:rsidRDefault="00BC1810" w:rsidP="00BC1810">
      <w:pPr>
        <w:pStyle w:val="analytics"/>
        <w:rPr>
          <w:szCs w:val="26"/>
        </w:rPr>
      </w:pPr>
      <w:r>
        <w:rPr>
          <w:szCs w:val="26"/>
        </w:rPr>
        <w:t>2.</w:t>
      </w:r>
      <w:r w:rsidRPr="000878B2">
        <w:rPr>
          <w:szCs w:val="26"/>
        </w:rPr>
        <w:t xml:space="preserve"> The permutation is </w:t>
      </w:r>
      <w:r w:rsidRPr="000878B2">
        <w:rPr>
          <w:szCs w:val="26"/>
          <w:u w:val="single"/>
        </w:rPr>
        <w:t>intrinsic</w:t>
      </w:r>
      <w:r w:rsidRPr="000878B2">
        <w:rPr>
          <w:szCs w:val="26"/>
        </w:rPr>
        <w:t xml:space="preserve">; it </w:t>
      </w:r>
      <w:r>
        <w:rPr>
          <w:szCs w:val="26"/>
        </w:rPr>
        <w:t>does consultation over</w:t>
      </w:r>
      <w:r w:rsidRPr="000878B2">
        <w:rPr>
          <w:szCs w:val="26"/>
        </w:rPr>
        <w:t xml:space="preserve"> an area </w:t>
      </w:r>
      <w:r w:rsidRPr="000878B2">
        <w:rPr>
          <w:szCs w:val="26"/>
          <w:u w:val="single"/>
        </w:rPr>
        <w:t>outside</w:t>
      </w:r>
      <w:r w:rsidRPr="000878B2">
        <w:rPr>
          <w:szCs w:val="26"/>
        </w:rPr>
        <w:t xml:space="preserve"> the plan and counterplan. That’s a voting issue. Any criterion is arbitrary and crushes negative ground. </w:t>
      </w:r>
    </w:p>
    <w:p w14:paraId="3C9A21BF" w14:textId="4195E9C9" w:rsidR="00BC1810" w:rsidRPr="000878B2" w:rsidRDefault="00BC1810" w:rsidP="00BC1810">
      <w:pPr>
        <w:pStyle w:val="analytics"/>
        <w:rPr>
          <w:szCs w:val="26"/>
        </w:rPr>
      </w:pPr>
      <w:r>
        <w:rPr>
          <w:szCs w:val="26"/>
        </w:rPr>
        <w:t>3.</w:t>
      </w:r>
      <w:r w:rsidRPr="000878B2">
        <w:rPr>
          <w:szCs w:val="26"/>
        </w:rPr>
        <w:t xml:space="preserve"> Reject it. It’s </w:t>
      </w:r>
      <w:r w:rsidRPr="000878B2">
        <w:rPr>
          <w:szCs w:val="26"/>
          <w:u w:val="single"/>
        </w:rPr>
        <w:t>vague</w:t>
      </w:r>
      <w:r w:rsidRPr="000878B2">
        <w:rPr>
          <w:szCs w:val="26"/>
        </w:rPr>
        <w:t xml:space="preserve"> and unspecified which means we can’t read disads to it.</w:t>
      </w:r>
    </w:p>
    <w:p w14:paraId="1B5DD9A7" w14:textId="36A8BE92" w:rsidR="00536A48" w:rsidRDefault="00536A48" w:rsidP="00536A48">
      <w:pPr>
        <w:pStyle w:val="Heading2"/>
      </w:pPr>
      <w:r>
        <w:lastRenderedPageBreak/>
        <w:t>Solvency</w:t>
      </w:r>
    </w:p>
    <w:p w14:paraId="46C32C7A" w14:textId="4C08E6BD" w:rsidR="002B5EB8" w:rsidRDefault="002B5EB8" w:rsidP="002B5EB8">
      <w:pPr>
        <w:pStyle w:val="Heading3"/>
      </w:pPr>
      <w:r>
        <w:lastRenderedPageBreak/>
        <w:t>Say Yes</w:t>
      </w:r>
      <w:r w:rsidR="007A170E">
        <w:t xml:space="preserve"> – Generic</w:t>
      </w:r>
    </w:p>
    <w:p w14:paraId="0C88C61E" w14:textId="609331E9" w:rsidR="006A23C1" w:rsidRPr="006A23C1" w:rsidRDefault="006A23C1" w:rsidP="006A23C1">
      <w:r>
        <w:t>Sub-in more specific answers from the headings below</w:t>
      </w:r>
      <w:r w:rsidR="006F5082">
        <w:t>.</w:t>
      </w:r>
    </w:p>
    <w:p w14:paraId="543AA9DA" w14:textId="76F90E5E" w:rsidR="007A170E" w:rsidRPr="007A170E" w:rsidRDefault="007A170E" w:rsidP="007A170E">
      <w:pPr>
        <w:pStyle w:val="Heading4"/>
      </w:pPr>
      <w:r>
        <w:t>The WTO says yes to the plan</w:t>
      </w:r>
      <w:r w:rsidR="00E80329">
        <w:t>:</w:t>
      </w:r>
    </w:p>
    <w:p w14:paraId="5AF9DD62" w14:textId="3A846EC2" w:rsidR="00E80329" w:rsidRDefault="007A170E" w:rsidP="00E80329">
      <w:pPr>
        <w:pStyle w:val="Heading4"/>
      </w:pPr>
      <w:r>
        <w:t>1.</w:t>
      </w:r>
      <w:r w:rsidR="00E80329">
        <w:t xml:space="preserve"> </w:t>
      </w:r>
      <w:r w:rsidR="00E80329">
        <w:rPr>
          <w:u w:val="single"/>
        </w:rPr>
        <w:t>CHANGES:</w:t>
      </w:r>
      <w:r w:rsidR="00E80329">
        <w:t xml:space="preserve"> Their evidence describes the </w:t>
      </w:r>
      <w:r w:rsidR="00E80329" w:rsidRPr="00E80329">
        <w:rPr>
          <w:u w:val="single"/>
        </w:rPr>
        <w:t>status quo</w:t>
      </w:r>
      <w:r w:rsidR="00E80329">
        <w:t xml:space="preserve">. 1NC </w:t>
      </w:r>
      <w:r w:rsidR="001A2F2A">
        <w:t>Low evidence</w:t>
      </w:r>
      <w:r w:rsidR="00E80329">
        <w:t xml:space="preserve"> says that the WTO could ma</w:t>
      </w:r>
      <w:r w:rsidR="00E50300">
        <w:t>ke</w:t>
      </w:r>
      <w:r w:rsidR="00E80329">
        <w:t xml:space="preserve"> </w:t>
      </w:r>
      <w:r w:rsidR="00E80329">
        <w:rPr>
          <w:u w:val="single"/>
        </w:rPr>
        <w:t>minor changes</w:t>
      </w:r>
      <w:r w:rsidR="00E80329">
        <w:t xml:space="preserve"> so that the aff </w:t>
      </w:r>
      <w:r w:rsidR="00E80329" w:rsidRPr="00E80329">
        <w:rPr>
          <w:u w:val="single"/>
        </w:rPr>
        <w:t>complies</w:t>
      </w:r>
      <w:r w:rsidR="00E80329">
        <w:t xml:space="preserve"> with WTO rules, meaning even if </w:t>
      </w:r>
      <w:r w:rsidR="00DE2DE9">
        <w:t>it</w:t>
      </w:r>
      <w:r w:rsidR="00E80329">
        <w:t xml:space="preserve"> say</w:t>
      </w:r>
      <w:r w:rsidR="00DE2DE9">
        <w:t>s</w:t>
      </w:r>
      <w:r w:rsidR="00E80329">
        <w:t xml:space="preserve"> no to the plan </w:t>
      </w:r>
      <w:r w:rsidR="00E80329" w:rsidRPr="00E80329">
        <w:rPr>
          <w:u w:val="single"/>
        </w:rPr>
        <w:t>initially</w:t>
      </w:r>
      <w:r w:rsidR="00E80329">
        <w:t xml:space="preserve">, </w:t>
      </w:r>
      <w:r w:rsidR="00DE2DE9">
        <w:t>it</w:t>
      </w:r>
      <w:r w:rsidR="00E80329">
        <w:t xml:space="preserve"> </w:t>
      </w:r>
      <w:r w:rsidR="00E80329" w:rsidRPr="00E80329">
        <w:rPr>
          <w:u w:val="single"/>
        </w:rPr>
        <w:t>say</w:t>
      </w:r>
      <w:r w:rsidR="00DE2DE9">
        <w:rPr>
          <w:u w:val="single"/>
        </w:rPr>
        <w:t>s</w:t>
      </w:r>
      <w:r w:rsidR="00E80329" w:rsidRPr="00E80329">
        <w:rPr>
          <w:u w:val="single"/>
        </w:rPr>
        <w:t xml:space="preserve"> yes</w:t>
      </w:r>
      <w:r w:rsidR="00E80329">
        <w:t xml:space="preserve"> to the </w:t>
      </w:r>
      <w:r w:rsidR="00E80329" w:rsidRPr="00E80329">
        <w:rPr>
          <w:u w:val="single"/>
        </w:rPr>
        <w:t>modified version</w:t>
      </w:r>
      <w:r w:rsidR="00F4157B">
        <w:t xml:space="preserve"> which </w:t>
      </w:r>
      <w:r w:rsidR="00F4157B" w:rsidRPr="00F4157B">
        <w:rPr>
          <w:u w:val="single"/>
        </w:rPr>
        <w:t>solves the aff</w:t>
      </w:r>
      <w:r w:rsidR="00F4157B">
        <w:t>.</w:t>
      </w:r>
    </w:p>
    <w:p w14:paraId="510B4CC3" w14:textId="1BC53AF6" w:rsidR="00E80329" w:rsidRPr="00E80329" w:rsidRDefault="00E80329" w:rsidP="00E80329">
      <w:pPr>
        <w:pStyle w:val="Heading4"/>
      </w:pPr>
      <w:r>
        <w:t xml:space="preserve">2. </w:t>
      </w:r>
      <w:r w:rsidR="00241504">
        <w:rPr>
          <w:u w:val="single"/>
        </w:rPr>
        <w:t>GOALS:</w:t>
      </w:r>
      <w:r w:rsidR="00241504">
        <w:t xml:space="preserve"> </w:t>
      </w:r>
      <w:r w:rsidR="00921938">
        <w:t xml:space="preserve">If </w:t>
      </w:r>
      <w:r w:rsidR="00576749">
        <w:t>the aff is</w:t>
      </w:r>
      <w:r w:rsidR="00921938">
        <w:t xml:space="preserve"> </w:t>
      </w:r>
      <w:r w:rsidR="00921938" w:rsidRPr="00921938">
        <w:rPr>
          <w:u w:val="single"/>
        </w:rPr>
        <w:t>right</w:t>
      </w:r>
      <w:r w:rsidR="00921938">
        <w:t xml:space="preserve"> that the plan leads to [</w:t>
      </w:r>
      <w:r w:rsidR="00921938" w:rsidRPr="009C0918">
        <w:rPr>
          <w:highlight w:val="cyan"/>
        </w:rPr>
        <w:t>growth/inequality reduction/etc.</w:t>
      </w:r>
      <w:r w:rsidR="00921938">
        <w:t xml:space="preserve">] then the WTO </w:t>
      </w:r>
      <w:r w:rsidR="00921938">
        <w:rPr>
          <w:u w:val="single"/>
        </w:rPr>
        <w:t>obviously</w:t>
      </w:r>
      <w:r w:rsidR="00921938">
        <w:t xml:space="preserve"> says </w:t>
      </w:r>
      <w:r w:rsidR="00921938" w:rsidRPr="007A1E45">
        <w:rPr>
          <w:u w:val="single"/>
        </w:rPr>
        <w:t>yes</w:t>
      </w:r>
      <w:r w:rsidR="00921938">
        <w:t xml:space="preserve"> because it is </w:t>
      </w:r>
      <w:r w:rsidR="00921938" w:rsidRPr="00921938">
        <w:rPr>
          <w:u w:val="single"/>
        </w:rPr>
        <w:t>committed</w:t>
      </w:r>
      <w:r w:rsidR="00921938">
        <w:t xml:space="preserve"> to fostering </w:t>
      </w:r>
      <w:r w:rsidR="00921938" w:rsidRPr="00921938">
        <w:rPr>
          <w:u w:val="single"/>
        </w:rPr>
        <w:t>prosperity</w:t>
      </w:r>
      <w:r w:rsidR="007A1E45">
        <w:t xml:space="preserve"> and </w:t>
      </w:r>
      <w:r w:rsidR="007A1E45" w:rsidRPr="007A1E45">
        <w:rPr>
          <w:u w:val="single"/>
        </w:rPr>
        <w:t>economic growth</w:t>
      </w:r>
      <w:r w:rsidR="007A1E45">
        <w:t>.</w:t>
      </w:r>
    </w:p>
    <w:p w14:paraId="3086AC26" w14:textId="493AA98E" w:rsidR="007A170E" w:rsidRPr="004F1A9F" w:rsidRDefault="00DE2DE9" w:rsidP="007A170E">
      <w:pPr>
        <w:pStyle w:val="Heading4"/>
      </w:pPr>
      <w:r>
        <w:t>3</w:t>
      </w:r>
      <w:r w:rsidR="007A170E">
        <w:t xml:space="preserve">. </w:t>
      </w:r>
      <w:r w:rsidR="00B772AC">
        <w:rPr>
          <w:u w:val="single"/>
        </w:rPr>
        <w:t>NECESSITY:</w:t>
      </w:r>
      <w:r w:rsidR="00B772AC">
        <w:t xml:space="preserve"> </w:t>
      </w:r>
      <w:r w:rsidR="007A170E">
        <w:t xml:space="preserve">WTO </w:t>
      </w:r>
      <w:r w:rsidR="006C0A66">
        <w:t xml:space="preserve">says yes; its </w:t>
      </w:r>
      <w:r w:rsidR="006C0A66" w:rsidRPr="006C0A66">
        <w:rPr>
          <w:u w:val="single"/>
        </w:rPr>
        <w:t>trade policy</w:t>
      </w:r>
      <w:r w:rsidR="006C0A66">
        <w:t xml:space="preserve"> is oriented toward </w:t>
      </w:r>
      <w:r w:rsidR="006C0A66" w:rsidRPr="000D5352">
        <w:rPr>
          <w:u w:val="single"/>
        </w:rPr>
        <w:t>reducing inequality</w:t>
      </w:r>
      <w:r w:rsidR="006C0A66">
        <w:t xml:space="preserve"> through </w:t>
      </w:r>
      <w:r w:rsidR="006C0A66" w:rsidRPr="000D5352">
        <w:rPr>
          <w:u w:val="single"/>
        </w:rPr>
        <w:t>redistribution</w:t>
      </w:r>
      <w:r w:rsidR="004F1A9F">
        <w:t xml:space="preserve">, which </w:t>
      </w:r>
      <w:r w:rsidR="003B06F1">
        <w:t>requires corresponding</w:t>
      </w:r>
      <w:r w:rsidR="004F1A9F">
        <w:t xml:space="preserve"> </w:t>
      </w:r>
      <w:r w:rsidR="004F1A9F">
        <w:rPr>
          <w:u w:val="single"/>
        </w:rPr>
        <w:t>domestic policy</w:t>
      </w:r>
      <w:r w:rsidR="004F1A9F">
        <w:t>.</w:t>
      </w:r>
    </w:p>
    <w:p w14:paraId="3986EBD9" w14:textId="522662E5" w:rsidR="007A170E" w:rsidRPr="00866F20" w:rsidRDefault="007A170E" w:rsidP="007A170E">
      <w:r>
        <w:t xml:space="preserve">Marc </w:t>
      </w:r>
      <w:r w:rsidRPr="007920B5">
        <w:rPr>
          <w:rStyle w:val="Style13ptBold"/>
        </w:rPr>
        <w:t>Bacchetta et al. 23</w:t>
      </w:r>
      <w:r>
        <w:t xml:space="preserve">, </w:t>
      </w:r>
      <w:r w:rsidRPr="00106A1A">
        <w:t xml:space="preserve">Marc Bacchetta is </w:t>
      </w:r>
      <w:r>
        <w:t xml:space="preserve">a </w:t>
      </w:r>
      <w:r w:rsidRPr="00106A1A">
        <w:t>counsellor in the Economic Research and Statistics Division of the World Trade Organization</w:t>
      </w:r>
      <w:r>
        <w:t xml:space="preserve">, </w:t>
      </w:r>
      <w:r w:rsidRPr="007920B5">
        <w:t>Eddy Bekkers is research economist at the World Trade Organization</w:t>
      </w:r>
      <w:r>
        <w:t>,</w:t>
      </w:r>
      <w:r w:rsidRPr="007920B5">
        <w:t xml:space="preserve"> Michael Blanga-Gubbay</w:t>
      </w:r>
      <w:r>
        <w:t xml:space="preserve"> is </w:t>
      </w:r>
      <w:r w:rsidRPr="007920B5">
        <w:t>a Research Economist at the World Trade Organization</w:t>
      </w:r>
      <w:r>
        <w:t xml:space="preserve">, </w:t>
      </w:r>
      <w:r w:rsidRPr="007920B5">
        <w:t>Emmanuelle Ganne</w:t>
      </w:r>
      <w:r>
        <w:t xml:space="preserve">is a Senior Analyst at the Economic Research Department in the </w:t>
      </w:r>
      <w:r w:rsidRPr="007920B5">
        <w:t>World Trade Organization</w:t>
      </w:r>
      <w:r>
        <w:t xml:space="preserve">, </w:t>
      </w:r>
      <w:r w:rsidRPr="007920B5">
        <w:t>Kathryn Lundquist is an economic affairs officer in the. Economic Research and Statistics Division of the World. Trade Organization</w:t>
      </w:r>
      <w:r>
        <w:t xml:space="preserve">, </w:t>
      </w:r>
      <w:r w:rsidRPr="00E20277">
        <w:t>John Hancock works at the World Trade Organization (WTO) in Geneva, Switzerland, where he has served as senior policy advisor to the Director-General</w:t>
      </w:r>
      <w:r>
        <w:t xml:space="preserve">, </w:t>
      </w:r>
      <w:r w:rsidRPr="00866F20">
        <w:t>Alexander Keck is a Counsellor in the Economic Research and Statistics Division of the World Trade Organization.</w:t>
      </w:r>
      <w:r>
        <w:t xml:space="preserve">, </w:t>
      </w:r>
      <w:r w:rsidRPr="00866F20">
        <w:t>José-Antonio Monteiro is an economist in the Economic Research and Statistics</w:t>
      </w:r>
      <w:r>
        <w:t xml:space="preserve"> Division of the WTO since 2015, </w:t>
      </w:r>
      <w:r w:rsidRPr="00866F20">
        <w:t>Ralph Ossa is the Kühne Foundation Professor of International Trade at the University of Zurich, Roberta Piermartini is Chief of Trade Costs Analysis at the WTO,  Yves Renouf is currently Legal Counsel at the WTO</w:t>
      </w:r>
      <w:r>
        <w:t xml:space="preserve">, </w:t>
      </w:r>
      <w:r w:rsidRPr="00866F20">
        <w:t>Ms. Stela Rubínová is a Trade Policy Analyst at the. Trade and Agriculture Directorate at the OECD</w:t>
      </w:r>
      <w:r>
        <w:t xml:space="preserve">, </w:t>
      </w:r>
      <w:r w:rsidRPr="00866F20">
        <w:t>Victor Stolzenburg is research economist at the World Trade Organization</w:t>
      </w:r>
      <w:r>
        <w:t xml:space="preserve">, </w:t>
      </w:r>
      <w:r w:rsidRPr="00866F20">
        <w:t>Ankai Xu is a research economist at the World Trade Organization</w:t>
      </w:r>
      <w:r>
        <w:t xml:space="preserve">, 07/31/2023, WTO, “Re-globalization to reduce poverty and inequality”, </w:t>
      </w:r>
      <w:r w:rsidRPr="00F80B4B">
        <w:t>https://www.wto.org/english/res_e/booksp_e/wtr23_e/wtr23_ch4_e.pdf</w:t>
      </w:r>
      <w:r>
        <w:t>, RMazhankou</w:t>
      </w:r>
    </w:p>
    <w:p w14:paraId="0812A699" w14:textId="77777777" w:rsidR="007A170E" w:rsidRDefault="007A170E" w:rsidP="007A170E">
      <w:pPr>
        <w:rPr>
          <w:u w:val="single"/>
        </w:rPr>
      </w:pPr>
      <w:r w:rsidRPr="002E460D">
        <w:rPr>
          <w:sz w:val="16"/>
        </w:rPr>
        <w:t xml:space="preserve">The strong increase in trade was enabled by decreasing trade costs. Containerization (i.e., the transport of freight by means of large containers) and technological developments lowered transportation and communication costs leading to greater efficiencies. In addition, tariffs and non-tariff measures (NTMs) were reduced through multilateral, plurilateral and regional trade agreements during the last three decades. The volume of world trade increased by 43 times between 1950 and 2021. Average </w:t>
      </w:r>
      <w:r w:rsidRPr="00B9730B">
        <w:rPr>
          <w:b/>
          <w:u w:val="single"/>
        </w:rPr>
        <w:t>applied</w:t>
      </w:r>
      <w:r w:rsidRPr="00B9730B">
        <w:rPr>
          <w:u w:val="single"/>
        </w:rPr>
        <w:t xml:space="preserve"> tariffs have </w:t>
      </w:r>
      <w:r w:rsidRPr="00B9730B">
        <w:rPr>
          <w:b/>
          <w:u w:val="single"/>
        </w:rPr>
        <w:t>fallen</w:t>
      </w:r>
      <w:r w:rsidRPr="002E460D">
        <w:rPr>
          <w:u w:val="single"/>
        </w:rPr>
        <w:t xml:space="preserve"> from 50 per cent</w:t>
      </w:r>
      <w:r w:rsidRPr="002E460D">
        <w:rPr>
          <w:sz w:val="16"/>
        </w:rPr>
        <w:t xml:space="preserve"> in the 1930s </w:t>
      </w:r>
      <w:r w:rsidRPr="002E460D">
        <w:rPr>
          <w:u w:val="single"/>
        </w:rPr>
        <w:t xml:space="preserve">to single digits </w:t>
      </w:r>
      <w:r w:rsidRPr="002E460D">
        <w:rPr>
          <w:sz w:val="16"/>
        </w:rPr>
        <w:t xml:space="preserve">since the 1990s, although other trade restrictions have been increasing in recent years.1 In 1995, </w:t>
      </w:r>
      <w:r w:rsidRPr="00B9730B">
        <w:rPr>
          <w:u w:val="single"/>
        </w:rPr>
        <w:t xml:space="preserve">with the creation of the </w:t>
      </w:r>
      <w:r w:rsidRPr="009C0918">
        <w:rPr>
          <w:highlight w:val="cyan"/>
          <w:u w:val="single"/>
        </w:rPr>
        <w:t>WTO</w:t>
      </w:r>
      <w:r w:rsidRPr="002E460D">
        <w:rPr>
          <w:u w:val="single"/>
        </w:rPr>
        <w:t xml:space="preserve">, the </w:t>
      </w:r>
      <w:r w:rsidRPr="009C0918">
        <w:rPr>
          <w:highlight w:val="cyan"/>
          <w:u w:val="single"/>
        </w:rPr>
        <w:t>strengthening of a rules-based</w:t>
      </w:r>
      <w:r w:rsidRPr="002E460D">
        <w:rPr>
          <w:u w:val="single"/>
        </w:rPr>
        <w:t xml:space="preserve"> multilateral </w:t>
      </w:r>
      <w:r w:rsidRPr="009C0918">
        <w:rPr>
          <w:highlight w:val="cyan"/>
          <w:u w:val="single"/>
        </w:rPr>
        <w:t xml:space="preserve">trade regime </w:t>
      </w:r>
      <w:r w:rsidRPr="002E460D">
        <w:rPr>
          <w:u w:val="single"/>
        </w:rPr>
        <w:t xml:space="preserve">further </w:t>
      </w:r>
      <w:r w:rsidRPr="009C0918">
        <w:rPr>
          <w:highlight w:val="cyan"/>
          <w:u w:val="single"/>
        </w:rPr>
        <w:t>provided</w:t>
      </w:r>
      <w:r w:rsidRPr="002E460D">
        <w:rPr>
          <w:u w:val="single"/>
        </w:rPr>
        <w:t xml:space="preserve"> the predictable trading </w:t>
      </w:r>
      <w:r w:rsidRPr="009C0918">
        <w:rPr>
          <w:rStyle w:val="Emphasis"/>
          <w:highlight w:val="cyan"/>
        </w:rPr>
        <w:t>environment that fostered trade and growth</w:t>
      </w:r>
      <w:r w:rsidRPr="002E460D">
        <w:rPr>
          <w:sz w:val="16"/>
        </w:rPr>
        <w:t xml:space="preserve">. This </w:t>
      </w:r>
      <w:r w:rsidRPr="002E460D">
        <w:rPr>
          <w:u w:val="single"/>
        </w:rPr>
        <w:t xml:space="preserve">convergence was </w:t>
      </w:r>
      <w:r w:rsidRPr="009C0918">
        <w:rPr>
          <w:highlight w:val="cyan"/>
          <w:u w:val="single"/>
        </w:rPr>
        <w:t xml:space="preserve">accompanied by a </w:t>
      </w:r>
      <w:r w:rsidRPr="009C0918">
        <w:rPr>
          <w:b/>
          <w:highlight w:val="cyan"/>
          <w:u w:val="single"/>
        </w:rPr>
        <w:t>decline</w:t>
      </w:r>
      <w:r w:rsidRPr="009C0918">
        <w:rPr>
          <w:highlight w:val="cyan"/>
          <w:u w:val="single"/>
        </w:rPr>
        <w:t xml:space="preserve"> in global income inequality</w:t>
      </w:r>
      <w:r w:rsidRPr="002E460D">
        <w:rPr>
          <w:sz w:val="16"/>
        </w:rPr>
        <w:t xml:space="preserve">. The </w:t>
      </w:r>
      <w:r w:rsidRPr="002E460D">
        <w:rPr>
          <w:u w:val="single"/>
        </w:rPr>
        <w:t xml:space="preserve">global </w:t>
      </w:r>
      <w:r w:rsidRPr="009C0918">
        <w:rPr>
          <w:highlight w:val="cyan"/>
          <w:u w:val="single"/>
        </w:rPr>
        <w:t>Gini</w:t>
      </w:r>
      <w:r w:rsidRPr="002E460D">
        <w:rPr>
          <w:u w:val="single"/>
        </w:rPr>
        <w:t xml:space="preserve"> index</w:t>
      </w:r>
      <w:r w:rsidRPr="002E460D">
        <w:rPr>
          <w:sz w:val="16"/>
        </w:rPr>
        <w:t xml:space="preserve"> (i.e., a measure of inequality, in which higher inequality is indicated by higher values) </w:t>
      </w:r>
      <w:r w:rsidRPr="002E460D">
        <w:rPr>
          <w:u w:val="single"/>
        </w:rPr>
        <w:t xml:space="preserve">experienced a </w:t>
      </w:r>
      <w:r w:rsidRPr="002E460D">
        <w:rPr>
          <w:b/>
          <w:u w:val="single"/>
        </w:rPr>
        <w:t>fast</w:t>
      </w:r>
      <w:r w:rsidRPr="002E460D">
        <w:rPr>
          <w:u w:val="single"/>
        </w:rPr>
        <w:t xml:space="preserve"> </w:t>
      </w:r>
      <w:r w:rsidRPr="009C0918">
        <w:rPr>
          <w:highlight w:val="cyan"/>
          <w:u w:val="single"/>
        </w:rPr>
        <w:t xml:space="preserve">decline, from </w:t>
      </w:r>
      <w:r w:rsidRPr="009C0918">
        <w:rPr>
          <w:b/>
          <w:highlight w:val="cyan"/>
          <w:u w:val="single"/>
        </w:rPr>
        <w:t>70 to 60</w:t>
      </w:r>
      <w:r w:rsidRPr="002E460D">
        <w:rPr>
          <w:u w:val="single"/>
        </w:rPr>
        <w:t xml:space="preserve"> points from the late 1990s to 2018</w:t>
      </w:r>
      <w:r w:rsidRPr="002E460D">
        <w:rPr>
          <w:sz w:val="16"/>
        </w:rPr>
        <w:t xml:space="preserve">, in large part due to strong income growth in populous poor countries. Global inequality in wealth, however, has increased. Income tax data reveal that since 1995, although the poorest half of the world population experienced about 3 per cent annual income growth, it only captured 2 per cent of the overall wealth growth because it started from very low wealth levels. The middle classes of high-income economies experienced slightly higher income growth and captured 60 per cent of the total wealth growth during the same period. Between 1995 and 2021, 38 per cent of the total wealth growth has gone to the global top 1 per cent (Chancel et al., 2021). </w:t>
      </w:r>
      <w:r w:rsidRPr="009C0918">
        <w:rPr>
          <w:highlight w:val="cyan"/>
          <w:u w:val="single"/>
        </w:rPr>
        <w:t>Trade openness</w:t>
      </w:r>
      <w:r w:rsidRPr="002E460D">
        <w:rPr>
          <w:u w:val="single"/>
        </w:rPr>
        <w:t xml:space="preserve"> can also </w:t>
      </w:r>
      <w:r w:rsidRPr="009C0918">
        <w:rPr>
          <w:highlight w:val="cyan"/>
          <w:u w:val="single"/>
        </w:rPr>
        <w:t xml:space="preserve">contribute to </w:t>
      </w:r>
      <w:r w:rsidRPr="009C0918">
        <w:rPr>
          <w:highlight w:val="cyan"/>
          <w:u w:val="single"/>
        </w:rPr>
        <w:lastRenderedPageBreak/>
        <w:t xml:space="preserve">economic </w:t>
      </w:r>
      <w:r w:rsidRPr="009C0918">
        <w:rPr>
          <w:b/>
          <w:highlight w:val="cyan"/>
          <w:u w:val="single"/>
        </w:rPr>
        <w:t>inclusion</w:t>
      </w:r>
      <w:r w:rsidRPr="002E460D">
        <w:rPr>
          <w:sz w:val="16"/>
        </w:rPr>
        <w:t xml:space="preserve"> (WTO, 2018a). </w:t>
      </w:r>
      <w:r w:rsidRPr="002E460D">
        <w:rPr>
          <w:u w:val="single"/>
        </w:rPr>
        <w:t xml:space="preserve">Some of the </w:t>
      </w:r>
      <w:r w:rsidRPr="009C0918">
        <w:rPr>
          <w:highlight w:val="cyan"/>
          <w:u w:val="single"/>
        </w:rPr>
        <w:t>most open</w:t>
      </w:r>
      <w:r w:rsidRPr="002E460D">
        <w:rPr>
          <w:sz w:val="16"/>
        </w:rPr>
        <w:t xml:space="preserve"> and trade-dependent </w:t>
      </w:r>
      <w:r w:rsidRPr="009C0918">
        <w:rPr>
          <w:highlight w:val="cyan"/>
          <w:u w:val="single"/>
        </w:rPr>
        <w:t>economies</w:t>
      </w:r>
      <w:r w:rsidRPr="002E460D">
        <w:rPr>
          <w:u w:val="single"/>
        </w:rPr>
        <w:t xml:space="preserve">, including Germany, Latvia and the Netherlands, </w:t>
      </w:r>
      <w:r w:rsidRPr="009C0918">
        <w:rPr>
          <w:highlight w:val="cyan"/>
          <w:u w:val="single"/>
        </w:rPr>
        <w:t>are</w:t>
      </w:r>
      <w:r w:rsidRPr="002E460D">
        <w:rPr>
          <w:u w:val="single"/>
        </w:rPr>
        <w:t xml:space="preserve"> also some of </w:t>
      </w:r>
      <w:r w:rsidRPr="009C0918">
        <w:rPr>
          <w:highlight w:val="cyan"/>
          <w:u w:val="single"/>
        </w:rPr>
        <w:t xml:space="preserve">the most </w:t>
      </w:r>
      <w:r w:rsidRPr="009C0918">
        <w:rPr>
          <w:b/>
          <w:highlight w:val="cyan"/>
          <w:u w:val="single"/>
        </w:rPr>
        <w:t>equal</w:t>
      </w:r>
      <w:r w:rsidRPr="009C0918">
        <w:rPr>
          <w:highlight w:val="cyan"/>
          <w:u w:val="single"/>
        </w:rPr>
        <w:t xml:space="preserve"> in terms of</w:t>
      </w:r>
      <w:r w:rsidRPr="002E460D">
        <w:rPr>
          <w:u w:val="single"/>
        </w:rPr>
        <w:t xml:space="preserve"> income levels, living standards, and </w:t>
      </w:r>
      <w:r w:rsidRPr="009C0918">
        <w:rPr>
          <w:highlight w:val="cyan"/>
          <w:u w:val="single"/>
        </w:rPr>
        <w:t xml:space="preserve">wealth </w:t>
      </w:r>
      <w:r w:rsidRPr="004F1A9F">
        <w:rPr>
          <w:u w:val="single"/>
        </w:rPr>
        <w:t>disparities</w:t>
      </w:r>
      <w:r w:rsidRPr="002E460D">
        <w:rPr>
          <w:sz w:val="16"/>
        </w:rPr>
        <w:t xml:space="preserve"> (see Figure D.2). Conversely, some </w:t>
      </w:r>
      <w:r w:rsidRPr="002E460D">
        <w:rPr>
          <w:u w:val="single"/>
        </w:rPr>
        <w:t xml:space="preserve">economies have levels of inequality relatively </w:t>
      </w:r>
      <w:proofErr w:type="gramStart"/>
      <w:r w:rsidRPr="002E460D">
        <w:rPr>
          <w:u w:val="single"/>
        </w:rPr>
        <w:t>similar to</w:t>
      </w:r>
      <w:proofErr w:type="gramEnd"/>
      <w:r w:rsidRPr="002E460D">
        <w:rPr>
          <w:u w:val="single"/>
        </w:rPr>
        <w:t xml:space="preserve"> those of less economically integrated economies</w:t>
      </w:r>
      <w:r w:rsidRPr="002E460D">
        <w:rPr>
          <w:sz w:val="16"/>
        </w:rPr>
        <w:t xml:space="preserve">, </w:t>
      </w:r>
      <w:r w:rsidRPr="009C0918">
        <w:rPr>
          <w:rStyle w:val="StyleUnderline"/>
          <w:highlight w:val="cyan"/>
        </w:rPr>
        <w:t>highlighting the importance</w:t>
      </w:r>
      <w:r w:rsidRPr="009C0918">
        <w:rPr>
          <w:highlight w:val="cyan"/>
          <w:u w:val="single"/>
        </w:rPr>
        <w:t xml:space="preserve"> </w:t>
      </w:r>
      <w:r w:rsidRPr="009C0918">
        <w:rPr>
          <w:rStyle w:val="StyleUnderline"/>
          <w:highlight w:val="cyan"/>
        </w:rPr>
        <w:t>of</w:t>
      </w:r>
      <w:r w:rsidRPr="009C0918">
        <w:rPr>
          <w:rStyle w:val="Emphasis"/>
          <w:highlight w:val="cyan"/>
        </w:rPr>
        <w:t xml:space="preserve"> complementary domestic </w:t>
      </w:r>
      <w:r w:rsidRPr="004F1A9F">
        <w:rPr>
          <w:rStyle w:val="Emphasis"/>
        </w:rPr>
        <w:t xml:space="preserve">complementary </w:t>
      </w:r>
      <w:r w:rsidRPr="009C0918">
        <w:rPr>
          <w:rStyle w:val="Emphasis"/>
          <w:highlight w:val="cyan"/>
        </w:rPr>
        <w:t>policies</w:t>
      </w:r>
      <w:r w:rsidRPr="009C0918">
        <w:rPr>
          <w:rStyle w:val="StyleUnderline"/>
          <w:highlight w:val="cyan"/>
        </w:rPr>
        <w:t xml:space="preserve">, such as </w:t>
      </w:r>
      <w:r w:rsidRPr="009C0918">
        <w:rPr>
          <w:rStyle w:val="Emphasis"/>
          <w:highlight w:val="cyan"/>
        </w:rPr>
        <w:t>redistribution and labour market policies</w:t>
      </w:r>
      <w:r w:rsidRPr="002E460D">
        <w:rPr>
          <w:u w:val="single"/>
        </w:rPr>
        <w:t>,</w:t>
      </w:r>
      <w:r w:rsidRPr="002E460D">
        <w:rPr>
          <w:sz w:val="16"/>
        </w:rPr>
        <w:t xml:space="preserve"> in promoting inclusive economic growth (IMF, World Bank and WTO, 2017; WTO, 2017). (b) Globalization has sharply reduced poverty From 1981 to 2019, lower- and middle-income economies increased their share in global exports from 19 to 29 per Figure D.2: Trade openness can go hand in hand with economic inclusion 20 30 40 50 60 1.3 1.7 2.1 2.5 Average inequality Gini index (2000-21) Average trade openness (log) (2000-21) High-income Upper middle-income Lower middle-income Low-income Source: Authors’ calculations, based on the World Bank’s World Development Indicators. Note: Trade openness corresponds to the ratio between the sum of exports and imports and gross domestic product (GDP). The Gini coefficient measures the extent to which the distribution of income among individuals or households within an economy deviates from a perfectly equal distribution. A Gini index of 0 represents perfect equality, while an index of 100 implies perfect inequality. The average trade openness and Gini coefficients are calculated for the period 2000 to 2021, or a shorter period, based on data availability. The linear trend is represented by the dashed black line, which is statistically different from zero. - 66 - WORLD TRADE REPORT 2023 </w:t>
      </w:r>
      <w:proofErr w:type="gramStart"/>
      <w:r w:rsidRPr="002E460D">
        <w:rPr>
          <w:sz w:val="16"/>
        </w:rPr>
        <w:t>cent, and</w:t>
      </w:r>
      <w:proofErr w:type="gramEnd"/>
      <w:r w:rsidRPr="002E460D">
        <w:rPr>
          <w:sz w:val="16"/>
        </w:rPr>
        <w:t xml:space="preserve"> reduced the share of their population subsisting on less than US$ 2.15 per day from 55 per cent to 10 per cent (see Figure D.3). Trade contributes to poverty reduction by raising economic growth.2 Comprehensive trade opening in developing economies can increase economic growth by an average of 1.0 to 1.5 percentage points (Irwin, 2019). In turn, economic growth, through different mechanisms, has been found to lead to almost one-to-one rise in the real income of the poor (Dollar, Kleineberg and Kraay, 2016). The poor tend to allocate a greater portion of their income towards purchasing tradeable goods, particularly food and beverages, which can be subject to comparatively high tariffs (Cravino and Levchenko, 2017), and thus can gain disproportionately lower prices at the consumer level resulting from the reduction or elimination of trade barriers (Artuc, Porto and Rijkers, 2019; Faijgelbaum and Khandelwal, 2016). Some economies have, however, not benefited as much as others. While </w:t>
      </w:r>
      <w:r w:rsidRPr="009C0918">
        <w:rPr>
          <w:highlight w:val="cyan"/>
          <w:u w:val="single"/>
        </w:rPr>
        <w:t>export-led growth</w:t>
      </w:r>
      <w:r w:rsidRPr="002E460D">
        <w:rPr>
          <w:u w:val="single"/>
        </w:rPr>
        <w:t xml:space="preserve"> has </w:t>
      </w:r>
      <w:r w:rsidRPr="009C0918">
        <w:rPr>
          <w:highlight w:val="cyan"/>
          <w:u w:val="single"/>
        </w:rPr>
        <w:t xml:space="preserve">dramatically </w:t>
      </w:r>
      <w:r w:rsidRPr="009C0918">
        <w:rPr>
          <w:b/>
          <w:highlight w:val="cyan"/>
          <w:u w:val="single"/>
        </w:rPr>
        <w:t>reduced</w:t>
      </w:r>
      <w:r w:rsidRPr="009C0918">
        <w:rPr>
          <w:highlight w:val="cyan"/>
          <w:u w:val="single"/>
        </w:rPr>
        <w:t xml:space="preserve"> poverty</w:t>
      </w:r>
      <w:r w:rsidRPr="002E460D">
        <w:rPr>
          <w:u w:val="single"/>
        </w:rPr>
        <w:t xml:space="preserve"> in East Asia and</w:t>
      </w:r>
      <w:r w:rsidRPr="002E460D">
        <w:rPr>
          <w:sz w:val="16"/>
        </w:rPr>
        <w:t xml:space="preserve"> several </w:t>
      </w:r>
      <w:r w:rsidRPr="002E460D">
        <w:rPr>
          <w:u w:val="single"/>
        </w:rPr>
        <w:t>Eastern European</w:t>
      </w:r>
      <w:r w:rsidRPr="002E460D">
        <w:rPr>
          <w:sz w:val="16"/>
        </w:rPr>
        <w:t xml:space="preserve"> economies, the </w:t>
      </w:r>
      <w:r w:rsidRPr="002E460D">
        <w:rPr>
          <w:u w:val="single"/>
        </w:rPr>
        <w:t>number of poor people in sub-Saharan Africa has</w:t>
      </w:r>
      <w:r w:rsidRPr="002E460D">
        <w:rPr>
          <w:sz w:val="16"/>
        </w:rPr>
        <w:t xml:space="preserve">, for instance, </w:t>
      </w:r>
      <w:r w:rsidRPr="002E460D">
        <w:rPr>
          <w:u w:val="single"/>
        </w:rPr>
        <w:t>stagnated</w:t>
      </w:r>
      <w:r w:rsidRPr="002E460D">
        <w:rPr>
          <w:sz w:val="16"/>
        </w:rPr>
        <w:t xml:space="preserve"> since the 1990s. </w:t>
      </w:r>
      <w:r w:rsidRPr="009C0918">
        <w:rPr>
          <w:b/>
          <w:highlight w:val="cyan"/>
          <w:u w:val="single"/>
        </w:rPr>
        <w:t>Slower progress</w:t>
      </w:r>
      <w:r w:rsidRPr="002E460D">
        <w:rPr>
          <w:sz w:val="16"/>
        </w:rPr>
        <w:t xml:space="preserve"> in economic growth and poverty reduction in Africa in part </w:t>
      </w:r>
      <w:r w:rsidRPr="009C0918">
        <w:rPr>
          <w:b/>
          <w:highlight w:val="cyan"/>
          <w:u w:val="single"/>
        </w:rPr>
        <w:t>reflects slower growth</w:t>
      </w:r>
      <w:r w:rsidRPr="009C0918">
        <w:rPr>
          <w:highlight w:val="cyan"/>
          <w:u w:val="single"/>
        </w:rPr>
        <w:t xml:space="preserve"> in trade.</w:t>
      </w:r>
    </w:p>
    <w:p w14:paraId="2FA6E407" w14:textId="77777777" w:rsidR="007A170E" w:rsidRPr="007A170E" w:rsidRDefault="007A170E" w:rsidP="007A170E"/>
    <w:p w14:paraId="29F82C1F" w14:textId="0309FC00" w:rsidR="00EC5521" w:rsidRPr="00EC5521" w:rsidRDefault="002F4CC1" w:rsidP="00EC5521">
      <w:r>
        <w:t xml:space="preserve"> </w:t>
      </w:r>
    </w:p>
    <w:p w14:paraId="240D3E29" w14:textId="5D504293" w:rsidR="007A170E" w:rsidRDefault="007A170E" w:rsidP="007A170E">
      <w:pPr>
        <w:pStyle w:val="Heading3"/>
      </w:pPr>
      <w:r>
        <w:lastRenderedPageBreak/>
        <w:t>Say Yes – Environment</w:t>
      </w:r>
    </w:p>
    <w:p w14:paraId="33070BB8" w14:textId="47FFC078" w:rsidR="007A170E" w:rsidRDefault="007A170E" w:rsidP="007A170E">
      <w:pPr>
        <w:pStyle w:val="Heading4"/>
        <w:rPr>
          <w:rStyle w:val="Emphasis"/>
          <w:b/>
          <w:bCs/>
          <w:sz w:val="26"/>
          <w:szCs w:val="26"/>
          <w:u w:val="none"/>
        </w:rPr>
      </w:pPr>
      <w:r>
        <w:rPr>
          <w:rStyle w:val="Emphasis"/>
          <w:b/>
          <w:bCs/>
          <w:sz w:val="26"/>
          <w:szCs w:val="26"/>
          <w:u w:val="none"/>
        </w:rPr>
        <w:t xml:space="preserve">WTO says </w:t>
      </w:r>
      <w:r w:rsidRPr="007A170E">
        <w:rPr>
          <w:rStyle w:val="Emphasis"/>
          <w:b/>
          <w:bCs/>
          <w:sz w:val="26"/>
          <w:szCs w:val="26"/>
        </w:rPr>
        <w:t>yes</w:t>
      </w:r>
      <w:r>
        <w:rPr>
          <w:rStyle w:val="Emphasis"/>
          <w:b/>
          <w:bCs/>
          <w:sz w:val="26"/>
          <w:szCs w:val="26"/>
          <w:u w:val="none"/>
        </w:rPr>
        <w:t xml:space="preserve"> to the aff — one of its </w:t>
      </w:r>
      <w:r w:rsidRPr="007A170E">
        <w:rPr>
          <w:rStyle w:val="Emphasis"/>
          <w:b/>
          <w:bCs/>
          <w:sz w:val="26"/>
          <w:szCs w:val="26"/>
        </w:rPr>
        <w:t>core goals</w:t>
      </w:r>
      <w:r>
        <w:rPr>
          <w:rStyle w:val="Emphasis"/>
          <w:b/>
          <w:bCs/>
          <w:sz w:val="26"/>
          <w:szCs w:val="26"/>
          <w:u w:val="none"/>
        </w:rPr>
        <w:t xml:space="preserve"> is to </w:t>
      </w:r>
      <w:r w:rsidRPr="007A170E">
        <w:rPr>
          <w:rStyle w:val="Emphasis"/>
          <w:b/>
          <w:bCs/>
          <w:sz w:val="26"/>
          <w:szCs w:val="26"/>
        </w:rPr>
        <w:t>help the environment</w:t>
      </w:r>
      <w:r>
        <w:rPr>
          <w:rStyle w:val="Emphasis"/>
          <w:b/>
          <w:bCs/>
          <w:sz w:val="26"/>
          <w:szCs w:val="26"/>
          <w:u w:val="none"/>
        </w:rPr>
        <w:t>.</w:t>
      </w:r>
    </w:p>
    <w:p w14:paraId="30595D73" w14:textId="77777777" w:rsidR="007A170E" w:rsidRPr="00DB0B94" w:rsidRDefault="007A170E" w:rsidP="007A170E">
      <w:pPr>
        <w:rPr>
          <w:rStyle w:val="Emphasis"/>
          <w:b w:val="0"/>
          <w:iCs w:val="0"/>
          <w:u w:val="none"/>
        </w:rPr>
      </w:pPr>
      <w:r>
        <w:rPr>
          <w:b/>
          <w:bCs/>
          <w:sz w:val="26"/>
          <w:szCs w:val="26"/>
        </w:rPr>
        <w:t>WTO, No Date</w:t>
      </w:r>
      <w:r>
        <w:rPr>
          <w:sz w:val="26"/>
          <w:szCs w:val="26"/>
        </w:rPr>
        <w:t xml:space="preserve"> </w:t>
      </w:r>
      <w:r w:rsidRPr="00DB0B94">
        <w:t>[</w:t>
      </w:r>
      <w:r>
        <w:t xml:space="preserve">The </w:t>
      </w:r>
      <w:r w:rsidRPr="00DB0B94">
        <w:t>World Trade Organization</w:t>
      </w:r>
      <w:r>
        <w:t xml:space="preserve"> </w:t>
      </w:r>
      <w:r w:rsidRPr="00DB0B94">
        <w:t>is the only global international organization dealing with the rules of trade between nations. At its heart are the WTO agreements, negotiated and signed by the bulk of the world’s trading nations and ratified in their parliaments. The goal is to help producers of goods and services, exporters, and importers conduct their business</w:t>
      </w:r>
      <w:r>
        <w:t xml:space="preserve">, “What We Stand For,” WTO, </w:t>
      </w:r>
      <w:r w:rsidRPr="00DB0B94">
        <w:t>https://www.wto.org/english/thewto_e/whatis_e/what_stand_for_e.htm</w:t>
      </w:r>
      <w:r>
        <w:t>]</w:t>
      </w:r>
    </w:p>
    <w:p w14:paraId="6F62C2D1" w14:textId="77777777" w:rsidR="007A170E" w:rsidRPr="00DB0B94" w:rsidRDefault="007A170E" w:rsidP="007A170E">
      <w:pPr>
        <w:rPr>
          <w:rStyle w:val="Emphasis"/>
        </w:rPr>
      </w:pPr>
      <w:r w:rsidRPr="00DB0B94">
        <w:rPr>
          <w:rStyle w:val="Emphasis"/>
        </w:rPr>
        <w:t>Non-discrimination</w:t>
      </w:r>
    </w:p>
    <w:p w14:paraId="3AD8B50D" w14:textId="77777777" w:rsidR="007A170E" w:rsidRPr="00DB0B94" w:rsidRDefault="007A170E" w:rsidP="007A170E">
      <w:pPr>
        <w:rPr>
          <w:sz w:val="16"/>
        </w:rPr>
      </w:pPr>
      <w:r w:rsidRPr="00DB0B94">
        <w:rPr>
          <w:sz w:val="16"/>
        </w:rPr>
        <w:t>A country should not discriminate between its trading partners, and it should not discriminate between its own and foreign products, services or nationals.</w:t>
      </w:r>
    </w:p>
    <w:p w14:paraId="26A68792" w14:textId="77777777" w:rsidR="007A170E" w:rsidRPr="00DB0B94" w:rsidRDefault="007A170E" w:rsidP="007A170E">
      <w:pPr>
        <w:rPr>
          <w:rStyle w:val="Emphasis"/>
        </w:rPr>
      </w:pPr>
      <w:r w:rsidRPr="00DB0B94">
        <w:rPr>
          <w:rStyle w:val="Emphasis"/>
        </w:rPr>
        <w:t>Opening trade</w:t>
      </w:r>
    </w:p>
    <w:p w14:paraId="5DABA954" w14:textId="77777777" w:rsidR="007A170E" w:rsidRPr="00DB0B94" w:rsidRDefault="007A170E" w:rsidP="007A170E">
      <w:pPr>
        <w:rPr>
          <w:sz w:val="16"/>
        </w:rPr>
      </w:pPr>
      <w:r w:rsidRPr="00DB0B94">
        <w:rPr>
          <w:sz w:val="16"/>
        </w:rPr>
        <w:t>Lowering trade barriers is an obvious way to encourage trade; these barriers include customs duties (or tariffs) and measures such as import bans or quotas, that restrict quantities selectively.</w:t>
      </w:r>
    </w:p>
    <w:p w14:paraId="1D8BEBB0" w14:textId="77777777" w:rsidR="007A170E" w:rsidRPr="00DB0B94" w:rsidRDefault="007A170E" w:rsidP="007A170E">
      <w:pPr>
        <w:rPr>
          <w:rStyle w:val="Emphasis"/>
        </w:rPr>
      </w:pPr>
      <w:r w:rsidRPr="00DB0B94">
        <w:rPr>
          <w:rStyle w:val="Emphasis"/>
        </w:rPr>
        <w:t>Predictability and transparency</w:t>
      </w:r>
    </w:p>
    <w:p w14:paraId="1BDD6F32" w14:textId="77777777" w:rsidR="007A170E" w:rsidRPr="00DB0B94" w:rsidRDefault="007A170E" w:rsidP="007A170E">
      <w:pPr>
        <w:rPr>
          <w:sz w:val="16"/>
        </w:rPr>
      </w:pPr>
      <w:r w:rsidRPr="00DB0B94">
        <w:rPr>
          <w:sz w:val="16"/>
        </w:rPr>
        <w:t xml:space="preserve">Foreign companies, investors and governments should be confident that trade barriers will not be raised arbitrarily. With stability and predictability, investment is encouraged, jobs are </w:t>
      </w:r>
      <w:proofErr w:type="gramStart"/>
      <w:r w:rsidRPr="00DB0B94">
        <w:rPr>
          <w:sz w:val="16"/>
        </w:rPr>
        <w:t>created</w:t>
      </w:r>
      <w:proofErr w:type="gramEnd"/>
      <w:r w:rsidRPr="00DB0B94">
        <w:rPr>
          <w:sz w:val="16"/>
        </w:rPr>
        <w:t xml:space="preserve"> and consumers can fully enjoy the benefits of competition – such as increased choice and lower prices.</w:t>
      </w:r>
    </w:p>
    <w:p w14:paraId="18FF83BE" w14:textId="77777777" w:rsidR="007A170E" w:rsidRPr="00DB0B94" w:rsidRDefault="007A170E" w:rsidP="007A170E">
      <w:pPr>
        <w:rPr>
          <w:rStyle w:val="Emphasis"/>
        </w:rPr>
      </w:pPr>
      <w:r w:rsidRPr="00DB0B94">
        <w:rPr>
          <w:rStyle w:val="Emphasis"/>
        </w:rPr>
        <w:t>Fair competition</w:t>
      </w:r>
    </w:p>
    <w:p w14:paraId="1D6DDACE" w14:textId="77777777" w:rsidR="007A170E" w:rsidRPr="00DB0B94" w:rsidRDefault="007A170E" w:rsidP="007A170E">
      <w:pPr>
        <w:rPr>
          <w:sz w:val="16"/>
        </w:rPr>
      </w:pPr>
      <w:r w:rsidRPr="00DB0B94">
        <w:rPr>
          <w:sz w:val="16"/>
        </w:rPr>
        <w:t xml:space="preserve">Discouraging “unfair” practices, such as export subsidies and dumping products at below normal value to gain market share; the issues are complex, and the rules try to establish what is fair or unfair, and how governments can respond, </w:t>
      </w:r>
      <w:proofErr w:type="gramStart"/>
      <w:r w:rsidRPr="00DB0B94">
        <w:rPr>
          <w:sz w:val="16"/>
        </w:rPr>
        <w:t>in particular by</w:t>
      </w:r>
      <w:proofErr w:type="gramEnd"/>
      <w:r w:rsidRPr="00DB0B94">
        <w:rPr>
          <w:sz w:val="16"/>
        </w:rPr>
        <w:t xml:space="preserve"> charging additional import duties calculated to compensate for damage caused by unfair trade.</w:t>
      </w:r>
    </w:p>
    <w:p w14:paraId="1A6FCEF4" w14:textId="77777777" w:rsidR="007A170E" w:rsidRPr="00DB0B94" w:rsidRDefault="007A170E" w:rsidP="007A170E">
      <w:pPr>
        <w:rPr>
          <w:rStyle w:val="Emphasis"/>
        </w:rPr>
      </w:pPr>
      <w:r w:rsidRPr="00DB0B94">
        <w:rPr>
          <w:rStyle w:val="Emphasis"/>
        </w:rPr>
        <w:t>Support for less developed countries</w:t>
      </w:r>
    </w:p>
    <w:p w14:paraId="4E63305F" w14:textId="77777777" w:rsidR="007A170E" w:rsidRPr="00DB0B94" w:rsidRDefault="007A170E" w:rsidP="007A170E">
      <w:pPr>
        <w:rPr>
          <w:sz w:val="16"/>
        </w:rPr>
      </w:pPr>
      <w:r w:rsidRPr="00DB0B94">
        <w:rPr>
          <w:sz w:val="16"/>
        </w:rPr>
        <w:t>Over three-quarters of WTO members are developing economies or in transition to market economies. The WTO agreements give them transition periods to adjust to WTO provisions and, in the case of the Trade Facilitation Agreement, provide for practical support for implementation of the Agreement.</w:t>
      </w:r>
    </w:p>
    <w:p w14:paraId="4E437C29" w14:textId="77777777" w:rsidR="007A170E" w:rsidRPr="00DB0B94" w:rsidRDefault="007A170E" w:rsidP="007A170E">
      <w:pPr>
        <w:rPr>
          <w:rStyle w:val="Emphasis"/>
        </w:rPr>
      </w:pPr>
      <w:r w:rsidRPr="009C0918">
        <w:rPr>
          <w:rStyle w:val="Emphasis"/>
          <w:highlight w:val="cyan"/>
        </w:rPr>
        <w:t>Protection of the environment</w:t>
      </w:r>
    </w:p>
    <w:p w14:paraId="0DFF0DF5" w14:textId="77777777" w:rsidR="007A170E" w:rsidRPr="00DB0B94" w:rsidRDefault="007A170E" w:rsidP="007A170E">
      <w:pPr>
        <w:rPr>
          <w:sz w:val="16"/>
        </w:rPr>
      </w:pPr>
      <w:r w:rsidRPr="00DB0B94">
        <w:rPr>
          <w:sz w:val="16"/>
        </w:rPr>
        <w:t xml:space="preserve">The </w:t>
      </w:r>
      <w:r w:rsidRPr="00DB0B94">
        <w:rPr>
          <w:rStyle w:val="StyleUnderline"/>
        </w:rPr>
        <w:t>WTO agreements</w:t>
      </w:r>
      <w:r w:rsidRPr="00DB0B94">
        <w:rPr>
          <w:sz w:val="16"/>
        </w:rPr>
        <w:t xml:space="preserve"> permit members to </w:t>
      </w:r>
      <w:r w:rsidRPr="009C0918">
        <w:rPr>
          <w:rStyle w:val="StyleUnderline"/>
          <w:highlight w:val="cyan"/>
        </w:rPr>
        <w:t>take measures to protect</w:t>
      </w:r>
      <w:r w:rsidRPr="00DB0B94">
        <w:rPr>
          <w:rStyle w:val="StyleUnderline"/>
        </w:rPr>
        <w:t xml:space="preserve"> not only public, animal and plant health but also </w:t>
      </w:r>
      <w:r w:rsidRPr="009C0918">
        <w:rPr>
          <w:rStyle w:val="StyleUnderline"/>
          <w:highlight w:val="cyan"/>
        </w:rPr>
        <w:t>the environment</w:t>
      </w:r>
      <w:r w:rsidRPr="00DB0B94">
        <w:rPr>
          <w:sz w:val="16"/>
        </w:rPr>
        <w:t>. However, these measures must be applied in the same way to both national and foreign businesses: members must not use environmental protection measures as a means of introducing discriminatory trade barriers.</w:t>
      </w:r>
    </w:p>
    <w:p w14:paraId="0CC73A69" w14:textId="77777777" w:rsidR="007A170E" w:rsidRPr="00DB0B94" w:rsidRDefault="007A170E" w:rsidP="007A170E">
      <w:pPr>
        <w:rPr>
          <w:rStyle w:val="Emphasis"/>
        </w:rPr>
      </w:pPr>
      <w:r w:rsidRPr="00DB0B94">
        <w:rPr>
          <w:rStyle w:val="Emphasis"/>
        </w:rPr>
        <w:t>Inclusion</w:t>
      </w:r>
    </w:p>
    <w:p w14:paraId="52188FC8" w14:textId="77777777" w:rsidR="007A170E" w:rsidRPr="00DB0B94" w:rsidRDefault="007A170E" w:rsidP="007A170E">
      <w:pPr>
        <w:rPr>
          <w:sz w:val="16"/>
        </w:rPr>
      </w:pPr>
      <w:r w:rsidRPr="00DB0B94">
        <w:rPr>
          <w:sz w:val="16"/>
        </w:rPr>
        <w:t>The WTO seeks to build a more inclusive trading system that will allow more women and small businesses to participate in trade and to reap the economic benefits of global trading.</w:t>
      </w:r>
    </w:p>
    <w:p w14:paraId="1350C9FE" w14:textId="77777777" w:rsidR="007A170E" w:rsidRPr="00DB0B94" w:rsidRDefault="007A170E" w:rsidP="007A170E">
      <w:pPr>
        <w:rPr>
          <w:rStyle w:val="Emphasis"/>
        </w:rPr>
      </w:pPr>
      <w:r w:rsidRPr="00DB0B94">
        <w:rPr>
          <w:rStyle w:val="Emphasis"/>
        </w:rPr>
        <w:t>Partnerships</w:t>
      </w:r>
    </w:p>
    <w:p w14:paraId="1D61E30D" w14:textId="77777777" w:rsidR="007A170E" w:rsidRPr="00DB0B94" w:rsidRDefault="007A170E" w:rsidP="007A170E">
      <w:pPr>
        <w:rPr>
          <w:sz w:val="16"/>
        </w:rPr>
      </w:pPr>
      <w:r w:rsidRPr="00DB0B94">
        <w:rPr>
          <w:sz w:val="16"/>
        </w:rPr>
        <w:t>The WTO maintains regular dialogue with civil society, labour unions, universities and the business community to enhance cooperation and build partnerships. The WTO’s Trade Dialogues initiative and the annual Public Forum provide a platform for civil society and business groups to discuss the latest developments in world trade and to propose ways of enhancing the multilateral trading system.</w:t>
      </w:r>
    </w:p>
    <w:p w14:paraId="4F503207" w14:textId="77777777" w:rsidR="007A170E" w:rsidRPr="00DB0B94" w:rsidRDefault="007A170E" w:rsidP="007A170E">
      <w:pPr>
        <w:rPr>
          <w:rStyle w:val="Emphasis"/>
        </w:rPr>
      </w:pPr>
      <w:r w:rsidRPr="00DB0B94">
        <w:rPr>
          <w:rStyle w:val="Emphasis"/>
        </w:rPr>
        <w:t>Digital trade</w:t>
      </w:r>
    </w:p>
    <w:p w14:paraId="529C1B3F" w14:textId="77777777" w:rsidR="007A170E" w:rsidRPr="00DB0B94" w:rsidRDefault="007A170E" w:rsidP="007A170E">
      <w:pPr>
        <w:rPr>
          <w:sz w:val="16"/>
        </w:rPr>
      </w:pPr>
      <w:r w:rsidRPr="00DB0B94">
        <w:rPr>
          <w:sz w:val="16"/>
        </w:rPr>
        <w:lastRenderedPageBreak/>
        <w:t>The WTO recognizes the growing importance of e-commerce. Periodic reviews of the WTO’s work programme on e-commerce are conducted by the General Council based on reports from various WTO bodies. In addition, a group of like-minded members are conducting negotiations on e-commerce, with a view to developing global digital trade rules and addressing challenges posed by the digital divide.</w:t>
      </w:r>
    </w:p>
    <w:p w14:paraId="15D66793" w14:textId="77777777" w:rsidR="00EC5521" w:rsidRDefault="00EC5521" w:rsidP="00EC5521"/>
    <w:p w14:paraId="6C4A64CB" w14:textId="2CC20B4B" w:rsidR="002B5EB8" w:rsidRDefault="00F95BF4" w:rsidP="00F95BF4">
      <w:pPr>
        <w:pStyle w:val="Heading3"/>
      </w:pPr>
      <w:r>
        <w:lastRenderedPageBreak/>
        <w:t>AT: Change the Plan</w:t>
      </w:r>
    </w:p>
    <w:p w14:paraId="5B6C5CC8" w14:textId="5DC899BA" w:rsidR="00F95BF4" w:rsidRPr="00697553" w:rsidRDefault="00F95BF4" w:rsidP="00F95BF4">
      <w:pPr>
        <w:pStyle w:val="Heading4"/>
      </w:pPr>
      <w:r>
        <w:t xml:space="preserve">1. </w:t>
      </w:r>
      <w:r w:rsidR="00AC1490">
        <w:t xml:space="preserve">Changes are </w:t>
      </w:r>
      <w:r w:rsidR="00697553" w:rsidRPr="00073B29">
        <w:rPr>
          <w:u w:val="single"/>
        </w:rPr>
        <w:t>key</w:t>
      </w:r>
      <w:r w:rsidR="00697553">
        <w:t xml:space="preserve"> to WTO </w:t>
      </w:r>
      <w:r w:rsidR="00697553" w:rsidRPr="00073B29">
        <w:rPr>
          <w:u w:val="single"/>
        </w:rPr>
        <w:t>credibility</w:t>
      </w:r>
      <w:r w:rsidR="00AC1490">
        <w:t xml:space="preserve"> — cross-apply subpoint 1 from the answer to perm do both.</w:t>
      </w:r>
      <w:r w:rsidR="00697553">
        <w:t xml:space="preserve"> They need to win the </w:t>
      </w:r>
      <w:r w:rsidR="00697553">
        <w:rPr>
          <w:u w:val="single"/>
        </w:rPr>
        <w:t>minor changes</w:t>
      </w:r>
      <w:r w:rsidR="00697553">
        <w:t xml:space="preserve"> the WTO </w:t>
      </w:r>
      <w:r w:rsidR="000203B9">
        <w:t>makes</w:t>
      </w:r>
      <w:r w:rsidR="00697553">
        <w:t xml:space="preserve"> alter solvency enough to outweigh the net benefit.</w:t>
      </w:r>
    </w:p>
    <w:p w14:paraId="0099F51E" w14:textId="1E2A9150" w:rsidR="00F95BF4" w:rsidRPr="00F95BF4" w:rsidRDefault="00F95BF4" w:rsidP="00F95BF4">
      <w:pPr>
        <w:pStyle w:val="Heading4"/>
      </w:pPr>
      <w:r w:rsidRPr="00F95BF4">
        <w:t>2.</w:t>
      </w:r>
      <w:r>
        <w:t xml:space="preserve"> Any changes the WTO makes </w:t>
      </w:r>
      <w:r>
        <w:rPr>
          <w:u w:val="single"/>
        </w:rPr>
        <w:t>improve</w:t>
      </w:r>
      <w:r>
        <w:t xml:space="preserve"> the plan</w:t>
      </w:r>
      <w:r w:rsidR="0054282F">
        <w:t xml:space="preserve"> and </w:t>
      </w:r>
      <w:r w:rsidR="0054282F" w:rsidRPr="0054282F">
        <w:rPr>
          <w:u w:val="single"/>
        </w:rPr>
        <w:t>strengthen</w:t>
      </w:r>
      <w:r w:rsidR="0054282F">
        <w:t xml:space="preserve"> the organization.</w:t>
      </w:r>
    </w:p>
    <w:p w14:paraId="2D5D2C8F" w14:textId="61987E22" w:rsidR="00F95BF4" w:rsidRPr="00EC158B" w:rsidRDefault="00F95BF4" w:rsidP="00F95BF4">
      <w:r>
        <w:t xml:space="preserve">Marcus Bartley </w:t>
      </w:r>
      <w:r w:rsidRPr="00EC158B">
        <w:rPr>
          <w:rStyle w:val="Style13ptBold"/>
        </w:rPr>
        <w:t>Johns et al. 15</w:t>
      </w:r>
      <w:r>
        <w:t xml:space="preserve">, Marcus Bartley Johns is </w:t>
      </w:r>
      <w:r w:rsidRPr="00EC158B">
        <w:t>a Senior Trade Specialist in the World Bank Group Singapore hub</w:t>
      </w:r>
      <w:r>
        <w:t xml:space="preserve">, </w:t>
      </w:r>
      <w:r w:rsidRPr="00EC158B">
        <w:t>Paul Brenton is Lead Economist in the Macroeconomics, Trade and Investment Global Practice of the World Bank</w:t>
      </w:r>
      <w:r>
        <w:t xml:space="preserve">, </w:t>
      </w:r>
      <w:r w:rsidRPr="00EC158B">
        <w:t>Massimiliano Calì is a Research Fellow at the Overseas Development Institute</w:t>
      </w:r>
      <w:r>
        <w:t xml:space="preserve">, </w:t>
      </w:r>
      <w:r w:rsidRPr="00EC158B">
        <w:t>Mombert Hoppe is an Economist in the Poverty Reduction and Economic Management Department of the World Bank</w:t>
      </w:r>
      <w:r>
        <w:t xml:space="preserve">, </w:t>
      </w:r>
      <w:r w:rsidRPr="00EC158B">
        <w:t>Roberta Piermartini is Chief of Trade Costs Analysis at the WTO</w:t>
      </w:r>
      <w:r>
        <w:t xml:space="preserve">, 07/07/2015, WBG and WTO, “The Role of Trade in Ending Poverty”, </w:t>
      </w:r>
      <w:r w:rsidRPr="00F80B4B">
        <w:t>https://www.wto.org/english/res_e/booksp_e/worldbankandwto15_e.pdf</w:t>
      </w:r>
      <w:r>
        <w:t>, RMazhankou</w:t>
      </w:r>
    </w:p>
    <w:p w14:paraId="5A5A8D57" w14:textId="7C6E900B" w:rsidR="00863B3E" w:rsidRPr="00EA127C" w:rsidRDefault="00F95BF4" w:rsidP="00863B3E">
      <w:pPr>
        <w:rPr>
          <w:sz w:val="16"/>
        </w:rPr>
      </w:pPr>
      <w:r w:rsidRPr="000424EA">
        <w:rPr>
          <w:sz w:val="16"/>
        </w:rPr>
        <w:t xml:space="preserve">The issues presented in this chapter should be seen as providing a framework for analysing some of the </w:t>
      </w:r>
      <w:r w:rsidRPr="009C0918">
        <w:rPr>
          <w:highlight w:val="cyan"/>
          <w:u w:val="single"/>
        </w:rPr>
        <w:t xml:space="preserve">key </w:t>
      </w:r>
      <w:r w:rsidRPr="009C0918">
        <w:rPr>
          <w:b/>
          <w:highlight w:val="cyan"/>
          <w:u w:val="single"/>
        </w:rPr>
        <w:t>trade related</w:t>
      </w:r>
      <w:r w:rsidRPr="009C0918">
        <w:rPr>
          <w:highlight w:val="cyan"/>
          <w:u w:val="single"/>
        </w:rPr>
        <w:t xml:space="preserve"> policies that can </w:t>
      </w:r>
      <w:r w:rsidRPr="009C0918">
        <w:rPr>
          <w:b/>
          <w:highlight w:val="cyan"/>
          <w:u w:val="single"/>
        </w:rPr>
        <w:t>maximize</w:t>
      </w:r>
      <w:r w:rsidRPr="000424EA">
        <w:rPr>
          <w:u w:val="single"/>
        </w:rPr>
        <w:t xml:space="preserve"> the </w:t>
      </w:r>
      <w:r w:rsidRPr="009C0918">
        <w:rPr>
          <w:highlight w:val="cyan"/>
          <w:u w:val="single"/>
        </w:rPr>
        <w:t>potential</w:t>
      </w:r>
      <w:r w:rsidRPr="000424EA">
        <w:rPr>
          <w:u w:val="single"/>
        </w:rPr>
        <w:t xml:space="preserve"> contribution </w:t>
      </w:r>
      <w:r w:rsidRPr="009C0918">
        <w:rPr>
          <w:highlight w:val="cyan"/>
          <w:u w:val="single"/>
        </w:rPr>
        <w:t xml:space="preserve">of </w:t>
      </w:r>
      <w:r w:rsidRPr="00EC158B">
        <w:rPr>
          <w:u w:val="single"/>
        </w:rPr>
        <w:t xml:space="preserve">trade to </w:t>
      </w:r>
      <w:r w:rsidRPr="009C0918">
        <w:rPr>
          <w:b/>
          <w:highlight w:val="cyan"/>
          <w:u w:val="single"/>
        </w:rPr>
        <w:t>ending</w:t>
      </w:r>
      <w:r w:rsidRPr="009C0918">
        <w:rPr>
          <w:highlight w:val="cyan"/>
          <w:u w:val="single"/>
        </w:rPr>
        <w:t xml:space="preserve"> poverty</w:t>
      </w:r>
      <w:r w:rsidRPr="009C0918">
        <w:rPr>
          <w:sz w:val="16"/>
          <w:highlight w:val="cyan"/>
        </w:rPr>
        <w:t xml:space="preserve">. </w:t>
      </w:r>
      <w:r w:rsidRPr="009C0918">
        <w:rPr>
          <w:b/>
          <w:highlight w:val="cyan"/>
          <w:u w:val="single"/>
        </w:rPr>
        <w:t>Integrating</w:t>
      </w:r>
      <w:r w:rsidRPr="009C0918">
        <w:rPr>
          <w:highlight w:val="cyan"/>
          <w:u w:val="single"/>
        </w:rPr>
        <w:t xml:space="preserve"> markets</w:t>
      </w:r>
      <w:r w:rsidRPr="000424EA">
        <w:rPr>
          <w:u w:val="single"/>
        </w:rPr>
        <w:t xml:space="preserve"> can </w:t>
      </w:r>
      <w:r w:rsidRPr="009C0918">
        <w:rPr>
          <w:highlight w:val="cyan"/>
          <w:u w:val="single"/>
        </w:rPr>
        <w:t>transform countries’ economies</w:t>
      </w:r>
      <w:r w:rsidRPr="000424EA">
        <w:rPr>
          <w:u w:val="single"/>
        </w:rPr>
        <w:t xml:space="preserve">, lifting growth, driving productivity gains, and </w:t>
      </w:r>
      <w:r w:rsidRPr="009C0918">
        <w:rPr>
          <w:highlight w:val="cyan"/>
          <w:u w:val="single"/>
        </w:rPr>
        <w:t>boosting incomes</w:t>
      </w:r>
      <w:r w:rsidRPr="000424EA">
        <w:rPr>
          <w:sz w:val="16"/>
        </w:rPr>
        <w:t xml:space="preserve">. These changes were </w:t>
      </w:r>
      <w:r w:rsidRPr="009C0918">
        <w:rPr>
          <w:b/>
          <w:highlight w:val="cyan"/>
          <w:u w:val="single"/>
        </w:rPr>
        <w:t>instrumental</w:t>
      </w:r>
      <w:r w:rsidRPr="009C0918">
        <w:rPr>
          <w:highlight w:val="cyan"/>
          <w:u w:val="single"/>
        </w:rPr>
        <w:t xml:space="preserve"> in</w:t>
      </w:r>
      <w:r w:rsidRPr="000424EA">
        <w:rPr>
          <w:u w:val="single"/>
        </w:rPr>
        <w:t xml:space="preserve"> the </w:t>
      </w:r>
      <w:r w:rsidRPr="009C0918">
        <w:rPr>
          <w:highlight w:val="cyan"/>
          <w:u w:val="single"/>
        </w:rPr>
        <w:t>poverty reduction</w:t>
      </w:r>
      <w:r w:rsidRPr="000424EA">
        <w:rPr>
          <w:u w:val="single"/>
        </w:rPr>
        <w:t xml:space="preserve"> of the last two decades. </w:t>
      </w:r>
      <w:r w:rsidRPr="009C0918">
        <w:rPr>
          <w:highlight w:val="cyan"/>
          <w:u w:val="single"/>
        </w:rPr>
        <w:t>Keeping markets open</w:t>
      </w:r>
      <w:r w:rsidRPr="000424EA">
        <w:rPr>
          <w:u w:val="single"/>
        </w:rPr>
        <w:t xml:space="preserve"> and further lowering trade costs, along with policies to address the key constraints the poor face in each country</w:t>
      </w:r>
      <w:r w:rsidRPr="000424EA">
        <w:rPr>
          <w:sz w:val="16"/>
        </w:rPr>
        <w:t xml:space="preserve"> in profiting from the opportunities created by trade, will be </w:t>
      </w:r>
      <w:r w:rsidRPr="009C0918">
        <w:rPr>
          <w:highlight w:val="cyan"/>
          <w:u w:val="single"/>
        </w:rPr>
        <w:t>essential</w:t>
      </w:r>
      <w:r w:rsidRPr="000424EA">
        <w:rPr>
          <w:u w:val="single"/>
        </w:rPr>
        <w:t xml:space="preserve"> </w:t>
      </w:r>
      <w:r w:rsidRPr="009C0918">
        <w:rPr>
          <w:highlight w:val="cyan"/>
          <w:u w:val="single"/>
        </w:rPr>
        <w:t xml:space="preserve">for </w:t>
      </w:r>
      <w:r w:rsidRPr="009C0918">
        <w:rPr>
          <w:b/>
          <w:highlight w:val="cyan"/>
          <w:u w:val="single"/>
        </w:rPr>
        <w:t>ending</w:t>
      </w:r>
      <w:r w:rsidRPr="009C0918">
        <w:rPr>
          <w:highlight w:val="cyan"/>
          <w:u w:val="single"/>
        </w:rPr>
        <w:t xml:space="preserve"> poverty</w:t>
      </w:r>
      <w:r w:rsidRPr="000424EA">
        <w:rPr>
          <w:sz w:val="16"/>
        </w:rPr>
        <w:t xml:space="preserve">. Potential gains from reducing trade distortions and trade costs are great. For example, the agricultural sector will continue to play a critical role in lifting people out of poverty, but </w:t>
      </w:r>
      <w:r w:rsidRPr="009C0918">
        <w:rPr>
          <w:highlight w:val="cyan"/>
          <w:u w:val="single"/>
        </w:rPr>
        <w:t>tariffs</w:t>
      </w:r>
      <w:r w:rsidRPr="000424EA">
        <w:rPr>
          <w:u w:val="single"/>
        </w:rPr>
        <w:t xml:space="preserve"> in destination markets and distortive subsidies </w:t>
      </w:r>
      <w:r w:rsidRPr="009C0918">
        <w:rPr>
          <w:highlight w:val="cyan"/>
          <w:u w:val="single"/>
        </w:rPr>
        <w:t xml:space="preserve">continue to be </w:t>
      </w:r>
      <w:r w:rsidRPr="009C0918">
        <w:rPr>
          <w:b/>
          <w:highlight w:val="cyan"/>
          <w:u w:val="single"/>
        </w:rPr>
        <w:t>high</w:t>
      </w:r>
      <w:r w:rsidRPr="000424EA">
        <w:rPr>
          <w:u w:val="single"/>
        </w:rPr>
        <w:t>, and exporters continue to pay the high costs of poor trade facilitation</w:t>
      </w:r>
      <w:r w:rsidRPr="000424EA">
        <w:rPr>
          <w:sz w:val="16"/>
        </w:rPr>
        <w:t xml:space="preserve">. A successful conclusion of the Doha Round, regional trade cooperation, and unilateral reforms, as well as the </w:t>
      </w:r>
      <w:r w:rsidRPr="009C0918">
        <w:rPr>
          <w:highlight w:val="cyan"/>
          <w:u w:val="single"/>
        </w:rPr>
        <w:t xml:space="preserve">implementation of policies that can </w:t>
      </w:r>
      <w:r w:rsidRPr="00EC158B">
        <w:rPr>
          <w:u w:val="single"/>
        </w:rPr>
        <w:t>effectively</w:t>
      </w:r>
      <w:r w:rsidRPr="000424EA">
        <w:rPr>
          <w:u w:val="single"/>
        </w:rPr>
        <w:t xml:space="preserve"> </w:t>
      </w:r>
      <w:r w:rsidRPr="009C0918">
        <w:rPr>
          <w:highlight w:val="cyan"/>
          <w:u w:val="single"/>
        </w:rPr>
        <w:t>reduce</w:t>
      </w:r>
      <w:r w:rsidRPr="000424EA">
        <w:rPr>
          <w:u w:val="single"/>
        </w:rPr>
        <w:t xml:space="preserve"> trade </w:t>
      </w:r>
      <w:r w:rsidRPr="009C0918">
        <w:rPr>
          <w:highlight w:val="cyan"/>
          <w:u w:val="single"/>
        </w:rPr>
        <w:t>costs</w:t>
      </w:r>
      <w:r w:rsidRPr="000424EA">
        <w:rPr>
          <w:u w:val="single"/>
        </w:rPr>
        <w:t xml:space="preserve">, such as an improved business environment, improved trade facilitation and trade-related infrastructure, are </w:t>
      </w:r>
      <w:r w:rsidRPr="009C0918">
        <w:rPr>
          <w:highlight w:val="cyan"/>
          <w:u w:val="single"/>
        </w:rPr>
        <w:t>key</w:t>
      </w:r>
      <w:r w:rsidRPr="000424EA">
        <w:rPr>
          <w:u w:val="single"/>
        </w:rPr>
        <w:t xml:space="preserve"> to creating new economic opportunities.</w:t>
      </w:r>
      <w:r w:rsidRPr="000424EA">
        <w:rPr>
          <w:sz w:val="16"/>
        </w:rPr>
        <w:t xml:space="preserve"> In the countries where the poorest are concentrated, </w:t>
      </w:r>
      <w:r w:rsidRPr="000424EA">
        <w:rPr>
          <w:u w:val="single"/>
        </w:rPr>
        <w:t>implementation of the reforms</w:t>
      </w:r>
      <w:r w:rsidRPr="000424EA">
        <w:rPr>
          <w:sz w:val="16"/>
        </w:rPr>
        <w:t xml:space="preserve"> set out in this chapter could </w:t>
      </w:r>
      <w:r w:rsidRPr="009C0918">
        <w:rPr>
          <w:highlight w:val="cyan"/>
          <w:u w:val="single"/>
        </w:rPr>
        <w:t>deepen integration</w:t>
      </w:r>
      <w:r w:rsidRPr="000424EA">
        <w:rPr>
          <w:u w:val="single"/>
        </w:rPr>
        <w:t xml:space="preserve"> with the global trading system and contribute to stronger connectivity of the extreme poor</w:t>
      </w:r>
      <w:r w:rsidRPr="000424EA">
        <w:rPr>
          <w:sz w:val="16"/>
        </w:rPr>
        <w:t xml:space="preserve"> to international markets, while managing the risks the poor face. The World Bank Group and the </w:t>
      </w:r>
      <w:r w:rsidRPr="009C0918">
        <w:rPr>
          <w:b/>
          <w:highlight w:val="cyan"/>
          <w:u w:val="single"/>
        </w:rPr>
        <w:t>WTO</w:t>
      </w:r>
      <w:r w:rsidRPr="000424EA">
        <w:rPr>
          <w:sz w:val="16"/>
        </w:rPr>
        <w:t xml:space="preserve"> cooperate with each other, as well as other multilateral institutions, to </w:t>
      </w:r>
      <w:r w:rsidRPr="009C0918">
        <w:rPr>
          <w:highlight w:val="cyan"/>
          <w:u w:val="single"/>
        </w:rPr>
        <w:t>promote</w:t>
      </w:r>
      <w:r w:rsidRPr="000424EA">
        <w:rPr>
          <w:u w:val="single"/>
        </w:rPr>
        <w:t xml:space="preserve"> trade as a means of </w:t>
      </w:r>
      <w:r w:rsidRPr="009C0918">
        <w:rPr>
          <w:b/>
          <w:highlight w:val="cyan"/>
          <w:u w:val="single"/>
        </w:rPr>
        <w:t>poverty reduction</w:t>
      </w:r>
      <w:r w:rsidRPr="000424EA">
        <w:rPr>
          <w:sz w:val="16"/>
        </w:rPr>
        <w:t xml:space="preserve">. The Bank Group is a central partner in the Aid for Trade Initiative. Other key examples of cooperation include the Bank Group’s support for negotiation and implementation of the WTO Trade Facilitation Agreement; both institutions’ roles in the Enhanced Integrated Framework; and their advocacy to ensure that the Basel Committee on Banking Supervision’s new financial sector regulations following the global financial crisis did not impose unintended, negative consequences on the availability of trade finance.204. n implementing the framework for policy analysis and action outlined in this chapter, policymakers should recognise that many poor people in different economic sectors face common challenges. For example, the </w:t>
      </w:r>
      <w:r w:rsidRPr="000424EA">
        <w:rPr>
          <w:u w:val="single"/>
        </w:rPr>
        <w:t xml:space="preserve">challenges and </w:t>
      </w:r>
      <w:r w:rsidRPr="009C0918">
        <w:rPr>
          <w:highlight w:val="cyan"/>
          <w:u w:val="single"/>
        </w:rPr>
        <w:t>constraints presented by</w:t>
      </w:r>
      <w:r w:rsidRPr="000424EA">
        <w:rPr>
          <w:u w:val="single"/>
        </w:rPr>
        <w:t xml:space="preserve"> the </w:t>
      </w:r>
      <w:r w:rsidRPr="009C0918">
        <w:rPr>
          <w:b/>
          <w:highlight w:val="cyan"/>
          <w:u w:val="single"/>
        </w:rPr>
        <w:t>employment</w:t>
      </w:r>
      <w:r w:rsidRPr="000424EA">
        <w:rPr>
          <w:u w:val="single"/>
        </w:rPr>
        <w:t xml:space="preserve"> of most poor people in the informal economy apply </w:t>
      </w:r>
      <w:r w:rsidRPr="009C0918">
        <w:rPr>
          <w:highlight w:val="cyan"/>
          <w:u w:val="single"/>
        </w:rPr>
        <w:t>across</w:t>
      </w:r>
      <w:r w:rsidRPr="000424EA">
        <w:rPr>
          <w:u w:val="single"/>
        </w:rPr>
        <w:t xml:space="preserve"> the </w:t>
      </w:r>
      <w:r w:rsidRPr="009C0918">
        <w:rPr>
          <w:highlight w:val="cyan"/>
          <w:u w:val="single"/>
        </w:rPr>
        <w:t>services, agriculture and manufacturing</w:t>
      </w:r>
      <w:r w:rsidRPr="000424EA">
        <w:rPr>
          <w:u w:val="single"/>
        </w:rPr>
        <w:t xml:space="preserve"> sectors. </w:t>
      </w:r>
      <w:r w:rsidRPr="00EC158B">
        <w:rPr>
          <w:u w:val="single"/>
        </w:rPr>
        <w:t>Policy</w:t>
      </w:r>
      <w:r w:rsidRPr="000424EA">
        <w:rPr>
          <w:u w:val="single"/>
        </w:rPr>
        <w:t xml:space="preserve"> responses that apply across sectors are likely to have more impact than narrower ones. </w:t>
      </w:r>
      <w:r w:rsidRPr="009C0918">
        <w:rPr>
          <w:b/>
          <w:highlight w:val="cyan"/>
          <w:u w:val="single"/>
        </w:rPr>
        <w:t>Institutional</w:t>
      </w:r>
      <w:r w:rsidRPr="009C0918">
        <w:rPr>
          <w:highlight w:val="cyan"/>
          <w:u w:val="single"/>
        </w:rPr>
        <w:t xml:space="preserve"> frameworks</w:t>
      </w:r>
      <w:r w:rsidRPr="000424EA">
        <w:rPr>
          <w:u w:val="single"/>
        </w:rPr>
        <w:t xml:space="preserve"> or economy-wide constraints</w:t>
      </w:r>
      <w:r w:rsidRPr="000424EA">
        <w:rPr>
          <w:sz w:val="16"/>
        </w:rPr>
        <w:t xml:space="preserve"> — for example those that prevent women from achieving full economic participation — </w:t>
      </w:r>
      <w:r w:rsidRPr="000424EA">
        <w:rPr>
          <w:u w:val="single"/>
        </w:rPr>
        <w:t xml:space="preserve">need </w:t>
      </w:r>
      <w:r w:rsidRPr="009C0918">
        <w:rPr>
          <w:highlight w:val="cyan"/>
          <w:u w:val="single"/>
        </w:rPr>
        <w:t>to be addressed</w:t>
      </w:r>
      <w:r w:rsidRPr="000424EA">
        <w:rPr>
          <w:sz w:val="16"/>
        </w:rPr>
        <w:t xml:space="preserve"> if policies targeted at </w:t>
      </w:r>
      <w:proofErr w:type="gramStart"/>
      <w:r w:rsidRPr="000424EA">
        <w:rPr>
          <w:sz w:val="16"/>
        </w:rPr>
        <w:t>particular sectors</w:t>
      </w:r>
      <w:proofErr w:type="gramEnd"/>
      <w:r w:rsidRPr="000424EA">
        <w:rPr>
          <w:sz w:val="16"/>
        </w:rPr>
        <w:t xml:space="preserve"> are to achieve their intended goals. At the same time, analyses of the drivers of competitiveness in specific sectors and value chains of importance to the poor remain relevant. </w:t>
      </w:r>
      <w:r w:rsidRPr="009C0918">
        <w:rPr>
          <w:highlight w:val="cyan"/>
          <w:u w:val="single"/>
        </w:rPr>
        <w:t>Realising</w:t>
      </w:r>
      <w:r w:rsidRPr="000424EA">
        <w:rPr>
          <w:u w:val="single"/>
        </w:rPr>
        <w:t xml:space="preserve"> the </w:t>
      </w:r>
      <w:r w:rsidRPr="009C0918">
        <w:rPr>
          <w:highlight w:val="cyan"/>
          <w:u w:val="single"/>
        </w:rPr>
        <w:t>potential created by</w:t>
      </w:r>
      <w:r w:rsidRPr="000424EA">
        <w:rPr>
          <w:u w:val="single"/>
        </w:rPr>
        <w:t xml:space="preserve"> international </w:t>
      </w:r>
      <w:r w:rsidRPr="009C0918">
        <w:rPr>
          <w:b/>
          <w:highlight w:val="cyan"/>
          <w:u w:val="single"/>
        </w:rPr>
        <w:t>production</w:t>
      </w:r>
      <w:r w:rsidRPr="000424EA">
        <w:rPr>
          <w:u w:val="single"/>
        </w:rPr>
        <w:t xml:space="preserve"> sharing for poverty reduction requires an understanding of linkages between sectors and policy dimensions. By allowing countries to participate more easily in segments of a particular value chain, GVCs offer the possibility of a more fragmented and eclectic development pathway — with opportunities being created for the poor in more ways</w:t>
      </w:r>
      <w:r w:rsidRPr="000424EA">
        <w:rPr>
          <w:sz w:val="16"/>
        </w:rPr>
        <w:t xml:space="preserve"> — than a traditional model based on “progressing” from one sector to another (see Box 1.5). In the same way that GVCs require policymakers to better understand the linkages between trade, investment, skills, infrastructure, and other policies, the linkages between sectors are important in determining GVC participation. The capacity to access quality and affordable services (e.g., logistics) can be a key determinant of GVC-driven </w:t>
      </w:r>
      <w:r w:rsidRPr="000424EA">
        <w:rPr>
          <w:sz w:val="16"/>
        </w:rPr>
        <w:lastRenderedPageBreak/>
        <w:t xml:space="preserve">investment choices. By understanding the potential for GVC participation and upgrading, </w:t>
      </w:r>
      <w:r w:rsidRPr="000424EA">
        <w:rPr>
          <w:u w:val="single"/>
        </w:rPr>
        <w:t xml:space="preserve">policymakers can focus on the different points where benefits for the poor can be increased and address specific barriers that may limit participation of the poor at </w:t>
      </w:r>
      <w:proofErr w:type="gramStart"/>
      <w:r w:rsidRPr="000424EA">
        <w:rPr>
          <w:u w:val="single"/>
        </w:rPr>
        <w:t>particular stages</w:t>
      </w:r>
      <w:proofErr w:type="gramEnd"/>
      <w:r w:rsidRPr="000424EA">
        <w:rPr>
          <w:u w:val="single"/>
        </w:rPr>
        <w:t xml:space="preserve"> of a value chain.</w:t>
      </w:r>
      <w:r w:rsidRPr="000424EA">
        <w:rPr>
          <w:sz w:val="16"/>
        </w:rPr>
        <w:t xml:space="preserve"> A fundamental message that emerges is that </w:t>
      </w:r>
      <w:proofErr w:type="gramStart"/>
      <w:r w:rsidRPr="000424EA">
        <w:rPr>
          <w:sz w:val="16"/>
        </w:rPr>
        <w:t>in order to</w:t>
      </w:r>
      <w:proofErr w:type="gramEnd"/>
      <w:r w:rsidRPr="000424EA">
        <w:rPr>
          <w:sz w:val="16"/>
        </w:rPr>
        <w:t xml:space="preserve"> have the greatest impact toward ending poverty, trade policy must be made and implemented in conjunction with other areas of policy. The framework set out in this chapter points to clear relationships between poverty dimensions. Addressing the challenges facing small traders, for example, will benefit many women among the extreme poor, and mitigating the trade-related risks facing fragile and conflict states is likely to help the many rural poor in these countries. At a broader level, while economic integration can be pursued in ways that helps maximize the gains and minimize the risks generated through poverty, </w:t>
      </w:r>
      <w:r w:rsidRPr="000424EA">
        <w:rPr>
          <w:u w:val="single"/>
        </w:rPr>
        <w:t>trade outcomes for the extreme poor are also shaped by the nature of poverty</w:t>
      </w:r>
      <w:r w:rsidRPr="000424EA">
        <w:rPr>
          <w:sz w:val="16"/>
        </w:rPr>
        <w:t xml:space="preserve">. So, for example, while </w:t>
      </w:r>
      <w:r w:rsidRPr="000424EA">
        <w:rPr>
          <w:u w:val="single"/>
        </w:rPr>
        <w:t xml:space="preserve">trade-related policy improvements can play an important role in </w:t>
      </w:r>
      <w:r w:rsidRPr="009C0918">
        <w:rPr>
          <w:highlight w:val="cyan"/>
          <w:u w:val="single"/>
        </w:rPr>
        <w:t>limiting conflict</w:t>
      </w:r>
      <w:r w:rsidRPr="000424EA">
        <w:rPr>
          <w:u w:val="single"/>
        </w:rPr>
        <w:t xml:space="preserve"> in fragile states</w:t>
      </w:r>
      <w:r w:rsidRPr="000424EA">
        <w:rPr>
          <w:sz w:val="16"/>
        </w:rPr>
        <w:t xml:space="preserve">, the ultimate impact on poverty reduction will be limited unless the root causes of conflict are addressed. Or, in countries where deep gender bias persists, there will be limits to the extent to which the benefits of trade can reach the extreme poor, even if trade can help create economic opportunities for women. This underlines the need flagged at the opening of this chapter for </w:t>
      </w:r>
      <w:r w:rsidRPr="009C0918">
        <w:rPr>
          <w:highlight w:val="cyan"/>
          <w:u w:val="single"/>
        </w:rPr>
        <w:t>more integrated approaches</w:t>
      </w:r>
      <w:r w:rsidRPr="000424EA">
        <w:rPr>
          <w:u w:val="single"/>
        </w:rPr>
        <w:t xml:space="preserve"> to tackling extreme poverty, based on an understanding of the fundamental drivers of poverty in each country, and the way in which </w:t>
      </w:r>
      <w:r w:rsidRPr="009C0918">
        <w:rPr>
          <w:highlight w:val="cyan"/>
          <w:u w:val="single"/>
        </w:rPr>
        <w:t xml:space="preserve">economic integration can work in </w:t>
      </w:r>
      <w:r w:rsidRPr="009C0918">
        <w:rPr>
          <w:b/>
          <w:highlight w:val="cyan"/>
          <w:u w:val="single"/>
        </w:rPr>
        <w:t>concert</w:t>
      </w:r>
      <w:r w:rsidRPr="009C0918">
        <w:rPr>
          <w:highlight w:val="cyan"/>
          <w:u w:val="single"/>
        </w:rPr>
        <w:t xml:space="preserve"> with other areas of policy</w:t>
      </w:r>
      <w:r w:rsidRPr="000424EA">
        <w:rPr>
          <w:u w:val="single"/>
        </w:rPr>
        <w:t xml:space="preserve"> to improve livelihoods for the extreme poor. </w:t>
      </w:r>
      <w:r w:rsidRPr="000424EA">
        <w:rPr>
          <w:sz w:val="16"/>
        </w:rPr>
        <w:t xml:space="preserve">The World Bank Group and the </w:t>
      </w:r>
      <w:r w:rsidRPr="009C0918">
        <w:rPr>
          <w:highlight w:val="cyan"/>
          <w:u w:val="single"/>
        </w:rPr>
        <w:t>WTO</w:t>
      </w:r>
      <w:r w:rsidRPr="000424EA">
        <w:rPr>
          <w:u w:val="single"/>
        </w:rPr>
        <w:t xml:space="preserve"> </w:t>
      </w:r>
      <w:r w:rsidRPr="000424EA">
        <w:rPr>
          <w:sz w:val="16"/>
        </w:rPr>
        <w:t xml:space="preserve">both have a </w:t>
      </w:r>
      <w:r w:rsidRPr="009C0918">
        <w:rPr>
          <w:b/>
          <w:highlight w:val="cyan"/>
          <w:u w:val="single"/>
        </w:rPr>
        <w:t>strong role</w:t>
      </w:r>
      <w:r w:rsidRPr="009C0918">
        <w:rPr>
          <w:highlight w:val="cyan"/>
          <w:u w:val="single"/>
        </w:rPr>
        <w:t xml:space="preserve"> in promoting coherence</w:t>
      </w:r>
      <w:r w:rsidRPr="000424EA">
        <w:rPr>
          <w:u w:val="single"/>
        </w:rPr>
        <w:t xml:space="preserve"> to support multilateral governance of the trading system, and the </w:t>
      </w:r>
      <w:r w:rsidRPr="009C0918">
        <w:rPr>
          <w:highlight w:val="cyan"/>
          <w:u w:val="single"/>
        </w:rPr>
        <w:t>implementation</w:t>
      </w:r>
      <w:r w:rsidRPr="000424EA">
        <w:rPr>
          <w:u w:val="single"/>
        </w:rPr>
        <w:t xml:space="preserve"> of trade policies in a way that </w:t>
      </w:r>
      <w:r w:rsidRPr="009C0918">
        <w:rPr>
          <w:highlight w:val="cyan"/>
          <w:u w:val="single"/>
        </w:rPr>
        <w:t>delivers</w:t>
      </w:r>
      <w:r w:rsidRPr="000424EA">
        <w:rPr>
          <w:u w:val="single"/>
        </w:rPr>
        <w:t xml:space="preserve"> the </w:t>
      </w:r>
      <w:r w:rsidRPr="009C0918">
        <w:rPr>
          <w:b/>
          <w:highlight w:val="cyan"/>
          <w:u w:val="single"/>
        </w:rPr>
        <w:t>greatest possible benefits</w:t>
      </w:r>
      <w:r w:rsidRPr="009C0918">
        <w:rPr>
          <w:highlight w:val="cyan"/>
          <w:u w:val="single"/>
        </w:rPr>
        <w:t xml:space="preserve"> for the poor</w:t>
      </w:r>
      <w:r w:rsidRPr="000424EA">
        <w:rPr>
          <w:sz w:val="16"/>
        </w:rPr>
        <w:t xml:space="preserve">. The </w:t>
      </w:r>
      <w:r w:rsidRPr="009C0918">
        <w:rPr>
          <w:b/>
          <w:highlight w:val="cyan"/>
          <w:u w:val="single"/>
        </w:rPr>
        <w:t>multilateral</w:t>
      </w:r>
      <w:r w:rsidRPr="000424EA">
        <w:rPr>
          <w:u w:val="single"/>
        </w:rPr>
        <w:t xml:space="preserve"> trading </w:t>
      </w:r>
      <w:r w:rsidRPr="009C0918">
        <w:rPr>
          <w:highlight w:val="cyan"/>
          <w:u w:val="single"/>
        </w:rPr>
        <w:t>system</w:t>
      </w:r>
      <w:r w:rsidRPr="000424EA">
        <w:rPr>
          <w:u w:val="single"/>
        </w:rPr>
        <w:t xml:space="preserve"> has a </w:t>
      </w:r>
      <w:r w:rsidRPr="009C0918">
        <w:rPr>
          <w:highlight w:val="cyan"/>
          <w:u w:val="single"/>
        </w:rPr>
        <w:t>significant</w:t>
      </w:r>
      <w:r w:rsidRPr="000424EA">
        <w:rPr>
          <w:u w:val="single"/>
        </w:rPr>
        <w:t xml:space="preserve"> </w:t>
      </w:r>
      <w:r w:rsidRPr="009C0918">
        <w:rPr>
          <w:highlight w:val="cyan"/>
          <w:u w:val="single"/>
        </w:rPr>
        <w:t>positive effect</w:t>
      </w:r>
      <w:r w:rsidRPr="000424EA">
        <w:rPr>
          <w:u w:val="single"/>
        </w:rPr>
        <w:t xml:space="preserve"> on the global enabling environment. </w:t>
      </w:r>
      <w:r w:rsidRPr="000424EA">
        <w:rPr>
          <w:sz w:val="16"/>
        </w:rPr>
        <w:t xml:space="preserve">This supports trade’s </w:t>
      </w:r>
      <w:r w:rsidRPr="000424EA">
        <w:rPr>
          <w:u w:val="single"/>
        </w:rPr>
        <w:t>contribution to growth and poverty reduction</w:t>
      </w:r>
      <w:r w:rsidRPr="000424EA">
        <w:rPr>
          <w:sz w:val="16"/>
        </w:rPr>
        <w:t xml:space="preserve">, as well as contributing to countries’ economic performance. An open, predictable, non-discriminatory, rules-based multilateral trading system will continue to be a necessary tool for development and poverty reduction in the future. </w:t>
      </w:r>
      <w:r w:rsidRPr="000424EA">
        <w:rPr>
          <w:u w:val="single"/>
        </w:rPr>
        <w:t>Success</w:t>
      </w:r>
      <w:r w:rsidRPr="000424EA">
        <w:rPr>
          <w:sz w:val="16"/>
        </w:rPr>
        <w:t xml:space="preserve"> in moving forward effectively on the Doha agenda </w:t>
      </w:r>
      <w:r w:rsidRPr="000424EA">
        <w:rPr>
          <w:u w:val="single"/>
        </w:rPr>
        <w:t xml:space="preserve">will create new economic opportunities, boost business confidence and </w:t>
      </w:r>
      <w:r w:rsidRPr="009C0918">
        <w:rPr>
          <w:b/>
          <w:highlight w:val="cyan"/>
          <w:u w:val="single"/>
        </w:rPr>
        <w:t>revive</w:t>
      </w:r>
      <w:r w:rsidRPr="000424EA">
        <w:rPr>
          <w:u w:val="single"/>
        </w:rPr>
        <w:t xml:space="preserve"> the support for </w:t>
      </w:r>
      <w:r w:rsidRPr="009C0918">
        <w:rPr>
          <w:b/>
          <w:highlight w:val="cyan"/>
          <w:u w:val="single"/>
        </w:rPr>
        <w:t>multilateral cooperation</w:t>
      </w:r>
      <w:r w:rsidRPr="009C0918">
        <w:rPr>
          <w:highlight w:val="cyan"/>
          <w:u w:val="single"/>
        </w:rPr>
        <w:t xml:space="preserve"> aimed at reinforcing</w:t>
      </w:r>
      <w:r w:rsidRPr="000424EA">
        <w:rPr>
          <w:u w:val="single"/>
        </w:rPr>
        <w:t xml:space="preserve"> the </w:t>
      </w:r>
      <w:r w:rsidRPr="009C0918">
        <w:rPr>
          <w:b/>
          <w:highlight w:val="cyan"/>
          <w:u w:val="single"/>
        </w:rPr>
        <w:t>stability</w:t>
      </w:r>
      <w:r w:rsidRPr="000424EA">
        <w:rPr>
          <w:u w:val="single"/>
        </w:rPr>
        <w:t xml:space="preserve"> of the world economy. As well as supporting multilateral</w:t>
      </w:r>
      <w:r w:rsidRPr="000424EA">
        <w:rPr>
          <w:sz w:val="16"/>
        </w:rPr>
        <w:t xml:space="preserve">, regional and unilateral </w:t>
      </w:r>
      <w:r w:rsidRPr="000424EA">
        <w:rPr>
          <w:u w:val="single"/>
        </w:rPr>
        <w:t>trade reforms</w:t>
      </w:r>
      <w:r w:rsidRPr="000424EA">
        <w:rPr>
          <w:sz w:val="16"/>
        </w:rPr>
        <w:t xml:space="preserve">, the World Bank Group is </w:t>
      </w:r>
      <w:r w:rsidRPr="000424EA">
        <w:rPr>
          <w:u w:val="single"/>
        </w:rPr>
        <w:t xml:space="preserve">increasingly </w:t>
      </w:r>
      <w:r w:rsidRPr="009C0918">
        <w:rPr>
          <w:highlight w:val="cyan"/>
          <w:u w:val="single"/>
        </w:rPr>
        <w:t>taking the challenges faced by the poor</w:t>
      </w:r>
      <w:r w:rsidRPr="000424EA">
        <w:rPr>
          <w:u w:val="single"/>
        </w:rPr>
        <w:t xml:space="preserve"> in benefiting from trade </w:t>
      </w:r>
      <w:r w:rsidRPr="009C0918">
        <w:rPr>
          <w:b/>
          <w:highlight w:val="cyan"/>
          <w:u w:val="single"/>
        </w:rPr>
        <w:t>into account</w:t>
      </w:r>
      <w:r w:rsidRPr="000424EA">
        <w:rPr>
          <w:u w:val="single"/>
        </w:rPr>
        <w:t>.</w:t>
      </w:r>
      <w:r w:rsidRPr="000424EA">
        <w:rPr>
          <w:sz w:val="16"/>
        </w:rPr>
        <w:t xml:space="preserve"> Its Trade Strategy and the formation of the Trade and Competitiveness Global Practice provide the tools for doing so, along with intensified efforts to address the challenges of fragility, agriculture, and others. The two institutions cooperate closely together on a wide-ranging agenda. Aid for Trade and other forms of multilateral cooperation are important in reducing persistently high trade costs in developing </w:t>
      </w:r>
      <w:proofErr w:type="gramStart"/>
      <w:r w:rsidRPr="000424EA">
        <w:rPr>
          <w:sz w:val="16"/>
        </w:rPr>
        <w:t>countries, and</w:t>
      </w:r>
      <w:proofErr w:type="gramEnd"/>
      <w:r w:rsidRPr="000424EA">
        <w:rPr>
          <w:sz w:val="16"/>
        </w:rPr>
        <w:t xml:space="preserve"> reducing poverty. This report stresses the importance of expanding the focus of this agenda to maximize the positive effects of trade for the poor.</w:t>
      </w:r>
    </w:p>
    <w:p w14:paraId="16547D92" w14:textId="2751C50C" w:rsidR="00536A48" w:rsidRDefault="00536A48" w:rsidP="00536A48">
      <w:pPr>
        <w:pStyle w:val="Heading2"/>
      </w:pPr>
      <w:r>
        <w:lastRenderedPageBreak/>
        <w:t>Theory</w:t>
      </w:r>
    </w:p>
    <w:p w14:paraId="070117E2" w14:textId="739336BD" w:rsidR="00AE71B0" w:rsidRPr="00AE71B0" w:rsidRDefault="00AE71B0" w:rsidP="00AE71B0">
      <w:pPr>
        <w:pStyle w:val="Heading3"/>
      </w:pPr>
      <w:r>
        <w:lastRenderedPageBreak/>
        <w:t>AT: Consult CPs Bad</w:t>
      </w:r>
    </w:p>
    <w:p w14:paraId="6CE5A3D3" w14:textId="217F86F0" w:rsidR="00536A48" w:rsidRPr="00536A48" w:rsidRDefault="00536A48" w:rsidP="00536A48">
      <w:pPr>
        <w:pStyle w:val="Heading4"/>
      </w:pPr>
      <w:r w:rsidRPr="00536A48">
        <w:t>The counterplan is legit:</w:t>
      </w:r>
    </w:p>
    <w:p w14:paraId="3FC02CC9" w14:textId="54805D7F" w:rsidR="00536A48" w:rsidRPr="00536A48" w:rsidRDefault="00536A48" w:rsidP="00536A48">
      <w:pPr>
        <w:pStyle w:val="Heading4"/>
      </w:pPr>
      <w:r w:rsidRPr="00536A48">
        <w:t xml:space="preserve">1. </w:t>
      </w:r>
      <w:r w:rsidRPr="00536A48">
        <w:rPr>
          <w:u w:val="single"/>
        </w:rPr>
        <w:t>No link</w:t>
      </w:r>
      <w:r w:rsidRPr="00536A48">
        <w:t xml:space="preserve">- </w:t>
      </w:r>
      <w:r w:rsidR="007C480B">
        <w:t>The WTO</w:t>
      </w:r>
      <w:r w:rsidRPr="00536A48">
        <w:t xml:space="preserve"> would</w:t>
      </w:r>
      <w:r w:rsidR="007C480B">
        <w:t xml:space="preserve"> likely</w:t>
      </w:r>
      <w:r w:rsidRPr="00536A48">
        <w:t xml:space="preserve"> introduce alterations to the plan which make it better- that’s a built-in potential solvency deficit because they can debate </w:t>
      </w:r>
      <w:proofErr w:type="gramStart"/>
      <w:r w:rsidRPr="00536A48">
        <w:t>whether or not</w:t>
      </w:r>
      <w:proofErr w:type="gramEnd"/>
      <w:r w:rsidRPr="00536A48">
        <w:t xml:space="preserve"> consultation is key</w:t>
      </w:r>
    </w:p>
    <w:p w14:paraId="1EE3F77B" w14:textId="11845E78" w:rsidR="00536A48" w:rsidRPr="00536A48" w:rsidRDefault="00536A48" w:rsidP="00536A48">
      <w:pPr>
        <w:pStyle w:val="Heading4"/>
      </w:pPr>
      <w:r w:rsidRPr="00536A48">
        <w:t>2. Counter-interpretation</w:t>
      </w:r>
      <w:r>
        <w:t xml:space="preserve"> </w:t>
      </w:r>
      <w:r w:rsidRPr="00536A48">
        <w:t xml:space="preserve">- the neg should get counterplans that could result in the plan if there’s topic-specific lit. That </w:t>
      </w:r>
      <w:r w:rsidRPr="00536A48">
        <w:rPr>
          <w:u w:val="single"/>
        </w:rPr>
        <w:t>solves neg ground</w:t>
      </w:r>
      <w:r w:rsidRPr="00536A48">
        <w:t xml:space="preserve">, </w:t>
      </w:r>
      <w:r w:rsidRPr="00536A48">
        <w:rPr>
          <w:u w:val="single"/>
        </w:rPr>
        <w:t>ensures good debates</w:t>
      </w:r>
      <w:r w:rsidRPr="00536A48">
        <w:t xml:space="preserve">, and </w:t>
      </w:r>
      <w:r w:rsidRPr="00536A48">
        <w:rPr>
          <w:u w:val="single"/>
        </w:rPr>
        <w:t>prevents generics</w:t>
      </w:r>
      <w:r w:rsidRPr="00536A48">
        <w:t xml:space="preserve">- solves their offense. This counterplan is </w:t>
      </w:r>
      <w:r w:rsidRPr="00AE71B0">
        <w:rPr>
          <w:u w:val="single"/>
        </w:rPr>
        <w:t>good</w:t>
      </w:r>
      <w:r w:rsidRPr="00536A48">
        <w:t xml:space="preserve">- </w:t>
      </w:r>
      <w:r>
        <w:t xml:space="preserve">debates about US international </w:t>
      </w:r>
      <w:r w:rsidR="002F4CC1">
        <w:t>law</w:t>
      </w:r>
      <w:r>
        <w:t xml:space="preserve"> and the WTO are obviously fair on a topic about </w:t>
      </w:r>
      <w:r w:rsidR="002F4CC1">
        <w:t>intellectual property</w:t>
      </w:r>
      <w:r w:rsidR="0058479C">
        <w:t>, especially when the solvency advocates are specific</w:t>
      </w:r>
      <w:r>
        <w:t xml:space="preserve">. </w:t>
      </w:r>
      <w:r w:rsidRPr="00536A48">
        <w:t xml:space="preserve">Their interp </w:t>
      </w:r>
      <w:r w:rsidRPr="00536A48">
        <w:rPr>
          <w:u w:val="single"/>
        </w:rPr>
        <w:t>precludes</w:t>
      </w:r>
      <w:r w:rsidRPr="00536A48">
        <w:t xml:space="preserve"> a logical test of the aff which collapses informed decision-making and prevents a rigorous test of the aff, along with ignoring the most knowledgeable communities on this subject</w:t>
      </w:r>
    </w:p>
    <w:p w14:paraId="2BE63C05" w14:textId="77777777" w:rsidR="00536A48" w:rsidRPr="00536A48" w:rsidRDefault="00536A48" w:rsidP="00536A48">
      <w:pPr>
        <w:pStyle w:val="Heading4"/>
      </w:pPr>
      <w:r w:rsidRPr="00536A48">
        <w:t xml:space="preserve">3. </w:t>
      </w:r>
      <w:r w:rsidRPr="00536A48">
        <w:rPr>
          <w:u w:val="single"/>
        </w:rPr>
        <w:t>Neg ground</w:t>
      </w:r>
      <w:r w:rsidRPr="00536A48">
        <w:t>- neg flex is key to check aff biases</w:t>
      </w:r>
    </w:p>
    <w:p w14:paraId="3CB29668" w14:textId="5449BD0B" w:rsidR="00536A48" w:rsidRPr="00536A48" w:rsidRDefault="00536A48" w:rsidP="00536A48">
      <w:pPr>
        <w:pStyle w:val="Heading4"/>
      </w:pPr>
      <w:r w:rsidRPr="00536A48">
        <w:t xml:space="preserve">4. </w:t>
      </w:r>
      <w:r w:rsidRPr="00536A48">
        <w:rPr>
          <w:u w:val="single"/>
        </w:rPr>
        <w:t>No impact</w:t>
      </w:r>
      <w:r w:rsidRPr="00536A48">
        <w:t xml:space="preserve">- the counterplan is </w:t>
      </w:r>
      <w:r w:rsidRPr="00536A48">
        <w:rPr>
          <w:u w:val="single"/>
        </w:rPr>
        <w:t>predictable</w:t>
      </w:r>
      <w:r w:rsidRPr="00536A48">
        <w:t>- lit means ground</w:t>
      </w:r>
    </w:p>
    <w:p w14:paraId="16BDCBE3" w14:textId="71270EEB" w:rsidR="00536A48" w:rsidRPr="00536A48" w:rsidRDefault="00536A48" w:rsidP="00536A48">
      <w:pPr>
        <w:pStyle w:val="Heading4"/>
      </w:pPr>
      <w:r w:rsidRPr="00536A48">
        <w:t xml:space="preserve">5. </w:t>
      </w:r>
      <w:r w:rsidRPr="00536A48">
        <w:rPr>
          <w:u w:val="single"/>
        </w:rPr>
        <w:t>No ground loss</w:t>
      </w:r>
      <w:r w:rsidRPr="00536A48">
        <w:t xml:space="preserve">- the aff has </w:t>
      </w:r>
      <w:r>
        <w:t>8</w:t>
      </w:r>
      <w:r w:rsidRPr="00536A48">
        <w:t xml:space="preserve"> minutes of offense built-in to the 1AC</w:t>
      </w:r>
      <w:proofErr w:type="gramStart"/>
      <w:r w:rsidRPr="00536A48">
        <w:t>-  they</w:t>
      </w:r>
      <w:proofErr w:type="gramEnd"/>
      <w:r w:rsidRPr="00536A48">
        <w:t xml:space="preserve"> just need </w:t>
      </w:r>
      <w:r w:rsidRPr="00536A48">
        <w:rPr>
          <w:u w:val="single"/>
        </w:rPr>
        <w:t>one</w:t>
      </w:r>
      <w:r w:rsidRPr="00536A48">
        <w:t xml:space="preserve"> certainty key warrant</w:t>
      </w:r>
      <w:r w:rsidR="00F00665">
        <w:t>.</w:t>
      </w:r>
    </w:p>
    <w:p w14:paraId="0A437D17" w14:textId="77777777" w:rsidR="00536A48" w:rsidRPr="00536A48" w:rsidRDefault="00536A48" w:rsidP="00536A48">
      <w:pPr>
        <w:pStyle w:val="Heading4"/>
      </w:pPr>
      <w:r w:rsidRPr="00536A48">
        <w:t>6. Reject the arg not the team- remedies the harms.</w:t>
      </w:r>
    </w:p>
    <w:p w14:paraId="3C0484E5" w14:textId="77777777" w:rsidR="00536A48" w:rsidRPr="00536A48" w:rsidRDefault="00536A48" w:rsidP="00536A48"/>
    <w:p w14:paraId="67C098A2" w14:textId="7251F9E6" w:rsidR="00C15FC7" w:rsidRDefault="00C15FC7" w:rsidP="00C15FC7">
      <w:pPr>
        <w:pStyle w:val="Heading1"/>
      </w:pPr>
      <w:r>
        <w:lastRenderedPageBreak/>
        <w:t>AFF</w:t>
      </w:r>
    </w:p>
    <w:p w14:paraId="3B79589A" w14:textId="77777777" w:rsidR="008E0517" w:rsidRDefault="008E0517" w:rsidP="00C63BB3">
      <w:pPr>
        <w:pStyle w:val="Heading2"/>
      </w:pPr>
      <w:r>
        <w:lastRenderedPageBreak/>
        <w:t xml:space="preserve">Theory </w:t>
      </w:r>
    </w:p>
    <w:p w14:paraId="3678B22F" w14:textId="37F63938" w:rsidR="00B67763" w:rsidRPr="00B67763" w:rsidRDefault="008E0517" w:rsidP="00B67763">
      <w:pPr>
        <w:pStyle w:val="Heading3"/>
        <w:rPr>
          <w:rFonts w:cs="Times New Roman"/>
        </w:rPr>
      </w:pPr>
      <w:r w:rsidRPr="001030BF">
        <w:rPr>
          <w:rFonts w:cs="Times New Roman"/>
        </w:rPr>
        <w:lastRenderedPageBreak/>
        <w:t xml:space="preserve">2AC – Consult CPs </w:t>
      </w:r>
    </w:p>
    <w:p w14:paraId="06DC0E3E" w14:textId="1E4994CD" w:rsidR="008E0517" w:rsidRPr="00E20830" w:rsidRDefault="009C0918" w:rsidP="008E0517">
      <w:pPr>
        <w:pStyle w:val="Heading4"/>
        <w:rPr>
          <w:rFonts w:cs="Times New Roman"/>
        </w:rPr>
      </w:pPr>
      <w:r>
        <w:rPr>
          <w:rFonts w:cs="Times New Roman"/>
          <w:u w:val="single"/>
        </w:rPr>
        <w:t>Consult CPs are a Voter</w:t>
      </w:r>
      <w:r w:rsidR="008E0517">
        <w:rPr>
          <w:rFonts w:cs="Times New Roman"/>
        </w:rPr>
        <w:t>.</w:t>
      </w:r>
      <w:r w:rsidR="008E0517" w:rsidRPr="00E20830">
        <w:rPr>
          <w:rFonts w:cs="Times New Roman"/>
        </w:rPr>
        <w:t xml:space="preserve"> </w:t>
      </w:r>
      <w:r w:rsidR="008E0517">
        <w:rPr>
          <w:rFonts w:cs="Times New Roman"/>
        </w:rPr>
        <w:t>T</w:t>
      </w:r>
      <w:r w:rsidR="008E0517" w:rsidRPr="00E20830">
        <w:rPr>
          <w:rFonts w:cs="Times New Roman"/>
        </w:rPr>
        <w:t xml:space="preserve">here’s an infinite number of </w:t>
      </w:r>
      <w:r w:rsidR="008E0517" w:rsidRPr="005C3A4A">
        <w:rPr>
          <w:rFonts w:cs="Times New Roman"/>
          <w:u w:val="single"/>
        </w:rPr>
        <w:t>unpredictable actors</w:t>
      </w:r>
      <w:r w:rsidR="008E0517" w:rsidRPr="00E20830">
        <w:rPr>
          <w:rFonts w:cs="Times New Roman"/>
        </w:rPr>
        <w:t xml:space="preserve"> to consult which makes aff prep impossible – they steal the 1AC and force us to go for </w:t>
      </w:r>
      <w:r w:rsidR="008E0517" w:rsidRPr="005C3A4A">
        <w:rPr>
          <w:rFonts w:cs="Times New Roman"/>
          <w:u w:val="single"/>
        </w:rPr>
        <w:t>contrived signaling advantages</w:t>
      </w:r>
      <w:r w:rsidR="008E0517" w:rsidRPr="00E20830">
        <w:rPr>
          <w:rFonts w:cs="Times New Roman"/>
        </w:rPr>
        <w:t xml:space="preserve"> that don’t exist </w:t>
      </w:r>
      <w:r w:rsidR="008E0517">
        <w:rPr>
          <w:rFonts w:cs="Times New Roman"/>
        </w:rPr>
        <w:t xml:space="preserve">– that creates </w:t>
      </w:r>
      <w:r w:rsidR="008E0517" w:rsidRPr="00E20830">
        <w:rPr>
          <w:rFonts w:cs="Times New Roman"/>
        </w:rPr>
        <w:t>stale debates because the 2NR will always be consult</w:t>
      </w:r>
      <w:r w:rsidR="008E0517">
        <w:rPr>
          <w:rFonts w:cs="Times New Roman"/>
        </w:rPr>
        <w:t xml:space="preserve"> – crowds out </w:t>
      </w:r>
      <w:r w:rsidR="008E0517" w:rsidRPr="005C3A4A">
        <w:rPr>
          <w:rFonts w:cs="Times New Roman"/>
          <w:u w:val="single"/>
        </w:rPr>
        <w:t>substantive debate</w:t>
      </w:r>
      <w:r w:rsidR="008E0517">
        <w:rPr>
          <w:rFonts w:cs="Times New Roman"/>
        </w:rPr>
        <w:t xml:space="preserve"> – reject the team.</w:t>
      </w:r>
    </w:p>
    <w:p w14:paraId="39DB41C4" w14:textId="77777777" w:rsidR="008E0517" w:rsidRPr="008E0517" w:rsidRDefault="008E0517" w:rsidP="008E0517"/>
    <w:p w14:paraId="68247F7A" w14:textId="3BE0D5DD" w:rsidR="00C63BB3" w:rsidRDefault="00C63BB3" w:rsidP="00C63BB3">
      <w:pPr>
        <w:pStyle w:val="Heading2"/>
      </w:pPr>
      <w:r>
        <w:lastRenderedPageBreak/>
        <w:t>Perms</w:t>
      </w:r>
    </w:p>
    <w:p w14:paraId="57B7F683" w14:textId="50892250" w:rsidR="00B67763" w:rsidRPr="00B67763" w:rsidRDefault="00B67763" w:rsidP="00B67763">
      <w:pPr>
        <w:pStyle w:val="Heading3"/>
      </w:pPr>
      <w:r>
        <w:lastRenderedPageBreak/>
        <w:t>Perm List</w:t>
      </w:r>
    </w:p>
    <w:p w14:paraId="6BAB8329" w14:textId="339E96DD" w:rsidR="008E0517" w:rsidRDefault="00B67763" w:rsidP="00B67763">
      <w:pPr>
        <w:pStyle w:val="Heading4"/>
      </w:pPr>
      <w:r>
        <w:t>Perm Do Both</w:t>
      </w:r>
    </w:p>
    <w:p w14:paraId="0DBB37AB" w14:textId="178A2823" w:rsidR="00B67763" w:rsidRDefault="00B67763" w:rsidP="00B67763">
      <w:pPr>
        <w:pStyle w:val="Heading4"/>
      </w:pPr>
      <w:r>
        <w:t>Perm Do the Plan and Consult the WTO on other Issues</w:t>
      </w:r>
    </w:p>
    <w:p w14:paraId="6E49F2AD" w14:textId="065260DD" w:rsidR="00B67763" w:rsidRPr="004E240B" w:rsidRDefault="00B67763" w:rsidP="00B67763">
      <w:pPr>
        <w:pStyle w:val="Heading4"/>
      </w:pPr>
      <w:r>
        <w:t xml:space="preserve">Perm Consult the WTO but do the Plan regardless.  </w:t>
      </w:r>
    </w:p>
    <w:p w14:paraId="04FA12A6" w14:textId="77777777" w:rsidR="008E0517" w:rsidRPr="008E0517" w:rsidRDefault="008E0517" w:rsidP="008E0517"/>
    <w:p w14:paraId="63338DA4" w14:textId="3025CEB8" w:rsidR="00C63BB3" w:rsidRDefault="00C63BB3" w:rsidP="00C63BB3">
      <w:pPr>
        <w:pStyle w:val="Heading3"/>
      </w:pPr>
      <w:r>
        <w:lastRenderedPageBreak/>
        <w:t xml:space="preserve">Perm </w:t>
      </w:r>
      <w:r w:rsidR="00B67763">
        <w:t>Do CP</w:t>
      </w:r>
    </w:p>
    <w:p w14:paraId="5687F0EA" w14:textId="77777777" w:rsidR="00B67763" w:rsidRDefault="00B67763" w:rsidP="00B67763">
      <w:pPr>
        <w:pStyle w:val="Heading4"/>
      </w:pPr>
      <w:r>
        <w:t>Perm Do the CP</w:t>
      </w:r>
    </w:p>
    <w:p w14:paraId="5C9EE36F" w14:textId="77777777" w:rsidR="00B67763" w:rsidRPr="00B67763" w:rsidRDefault="00B67763" w:rsidP="00B67763"/>
    <w:p w14:paraId="010C2EA2" w14:textId="77777777" w:rsidR="00B67763" w:rsidRPr="008526B9" w:rsidRDefault="00B67763" w:rsidP="00B67763">
      <w:pPr>
        <w:pStyle w:val="Heading4"/>
        <w:rPr>
          <w:rFonts w:eastAsia="MS Gothic"/>
        </w:rPr>
      </w:pPr>
      <w:r w:rsidRPr="008526B9">
        <w:rPr>
          <w:rFonts w:eastAsia="MS Gothic"/>
        </w:rPr>
        <w:t>‘Resolved’ doesn’t require certainty</w:t>
      </w:r>
      <w:r>
        <w:rPr>
          <w:rFonts w:eastAsia="MS Gothic"/>
        </w:rPr>
        <w:t>.</w:t>
      </w:r>
    </w:p>
    <w:p w14:paraId="4B65A696" w14:textId="77777777" w:rsidR="00B67763" w:rsidRPr="008526B9" w:rsidRDefault="00B67763" w:rsidP="00B67763">
      <w:r w:rsidRPr="008526B9">
        <w:t>Merriam-</w:t>
      </w:r>
      <w:r w:rsidRPr="008526B9">
        <w:rPr>
          <w:rStyle w:val="Style13ptBold"/>
        </w:rPr>
        <w:t>Webster’s 19</w:t>
      </w:r>
      <w:r w:rsidRPr="008526B9">
        <w:t xml:space="preserve"> Online Dictionary, “resolved”, https://www.merriam-webster.com/dictionary/resolved</w:t>
      </w:r>
    </w:p>
    <w:p w14:paraId="15B4A901" w14:textId="77777777" w:rsidR="00B67763" w:rsidRPr="008526B9" w:rsidRDefault="00B67763" w:rsidP="00B67763">
      <w:pPr>
        <w:rPr>
          <w:sz w:val="16"/>
        </w:rPr>
      </w:pPr>
      <w:r w:rsidRPr="008526B9">
        <w:rPr>
          <w:sz w:val="16"/>
        </w:rPr>
        <w:t>: to become separated into component parts</w:t>
      </w:r>
    </w:p>
    <w:p w14:paraId="4EC44881" w14:textId="77777777" w:rsidR="00B67763" w:rsidRPr="008526B9" w:rsidRDefault="00B67763" w:rsidP="00B67763">
      <w:pPr>
        <w:rPr>
          <w:sz w:val="16"/>
        </w:rPr>
      </w:pPr>
      <w:proofErr w:type="gramStart"/>
      <w:r w:rsidRPr="008526B9">
        <w:rPr>
          <w:sz w:val="16"/>
        </w:rPr>
        <w:t>also :</w:t>
      </w:r>
      <w:proofErr w:type="gramEnd"/>
      <w:r w:rsidRPr="008526B9">
        <w:rPr>
          <w:sz w:val="16"/>
        </w:rPr>
        <w:t xml:space="preserve"> to become reduced by dissolving or analysis</w:t>
      </w:r>
    </w:p>
    <w:p w14:paraId="5B1E5F18" w14:textId="77777777" w:rsidR="00B67763" w:rsidRPr="008526B9" w:rsidRDefault="00B67763" w:rsidP="00B67763">
      <w:pPr>
        <w:rPr>
          <w:sz w:val="16"/>
        </w:rPr>
      </w:pPr>
      <w:proofErr w:type="gramStart"/>
      <w:r w:rsidRPr="008526B9">
        <w:rPr>
          <w:sz w:val="16"/>
        </w:rPr>
        <w:t>2 :</w:t>
      </w:r>
      <w:proofErr w:type="gramEnd"/>
      <w:r w:rsidRPr="008526B9">
        <w:rPr>
          <w:sz w:val="16"/>
        </w:rPr>
        <w:t xml:space="preserve"> to form a resolution : DETERMINE</w:t>
      </w:r>
    </w:p>
    <w:p w14:paraId="3732FA94" w14:textId="77777777" w:rsidR="00B67763" w:rsidRDefault="00B67763" w:rsidP="00B67763">
      <w:pPr>
        <w:rPr>
          <w:rFonts w:eastAsia="Cambria"/>
          <w:sz w:val="16"/>
        </w:rPr>
      </w:pPr>
      <w:proofErr w:type="gramStart"/>
      <w:r w:rsidRPr="008526B9">
        <w:rPr>
          <w:rFonts w:eastAsia="Cambria"/>
          <w:sz w:val="16"/>
        </w:rPr>
        <w:t>3 :</w:t>
      </w:r>
      <w:proofErr w:type="gramEnd"/>
      <w:r w:rsidRPr="008526B9">
        <w:rPr>
          <w:rFonts w:eastAsia="Cambria"/>
          <w:sz w:val="16"/>
        </w:rPr>
        <w:t xml:space="preserve"> </w:t>
      </w:r>
      <w:r w:rsidRPr="009C0918">
        <w:rPr>
          <w:rFonts w:eastAsia="Cambria"/>
          <w:b/>
          <w:iCs/>
          <w:sz w:val="24"/>
          <w:highlight w:val="cyan"/>
          <w:u w:val="single"/>
          <w:bdr w:val="single" w:sz="8" w:space="0" w:color="auto"/>
        </w:rPr>
        <w:t>CONSULT, DELIBERATE</w:t>
      </w:r>
    </w:p>
    <w:p w14:paraId="39C3D7F5" w14:textId="77777777" w:rsidR="00B67763" w:rsidRPr="00D10A47" w:rsidRDefault="00B67763" w:rsidP="00B67763">
      <w:pPr>
        <w:pStyle w:val="Heading4"/>
        <w:rPr>
          <w:rFonts w:cs="Arial"/>
        </w:rPr>
      </w:pPr>
      <w:r>
        <w:rPr>
          <w:rFonts w:cs="Arial"/>
        </w:rPr>
        <w:t>Nor</w:t>
      </w:r>
      <w:r w:rsidRPr="00D10A47">
        <w:rPr>
          <w:rFonts w:cs="Arial"/>
        </w:rPr>
        <w:t xml:space="preserve"> </w:t>
      </w:r>
      <w:r w:rsidRPr="00D10A47">
        <w:rPr>
          <w:rFonts w:cs="Arial"/>
          <w:u w:val="single"/>
        </w:rPr>
        <w:t>immediacy</w:t>
      </w:r>
    </w:p>
    <w:p w14:paraId="2940A3D4" w14:textId="77777777" w:rsidR="00B67763" w:rsidRPr="00D10A47" w:rsidRDefault="00B67763" w:rsidP="00B67763">
      <w:pPr>
        <w:spacing w:after="80"/>
        <w:rPr>
          <w:rFonts w:eastAsia="Calibri"/>
          <w:b/>
          <w:sz w:val="16"/>
          <w:szCs w:val="18"/>
        </w:rPr>
      </w:pPr>
      <w:r w:rsidRPr="00D10A47">
        <w:rPr>
          <w:rStyle w:val="Style13ptBold"/>
        </w:rPr>
        <w:t>PTE 9</w:t>
      </w:r>
      <w:r w:rsidRPr="00D10A47">
        <w:rPr>
          <w:rFonts w:eastAsia="Calibri"/>
          <w:sz w:val="16"/>
        </w:rPr>
        <w:t xml:space="preserve"> — Online Plain Text English Dictionary, 2009 (http://www.onelook.com/?other=web1913&amp;w=Resolve</w:t>
      </w:r>
    </w:p>
    <w:p w14:paraId="2FD9BCFB" w14:textId="77777777" w:rsidR="00B67763" w:rsidRDefault="00B67763" w:rsidP="00B67763">
      <w:pPr>
        <w:spacing w:after="80"/>
        <w:rPr>
          <w:rFonts w:eastAsia="Calibri"/>
          <w:sz w:val="12"/>
        </w:rPr>
      </w:pPr>
      <w:r w:rsidRPr="00D10A47">
        <w:rPr>
          <w:rStyle w:val="Emphasis"/>
        </w:rPr>
        <w:t>Resolve</w:t>
      </w:r>
      <w:r w:rsidRPr="00D10A47">
        <w:rPr>
          <w:rFonts w:eastAsia="Calibri"/>
          <w:sz w:val="12"/>
        </w:rPr>
        <w:t xml:space="preserve">: “To form a purpose; to make a decision; especially, </w:t>
      </w:r>
      <w:r w:rsidRPr="009C0918">
        <w:rPr>
          <w:highlight w:val="cyan"/>
          <w:u w:val="single"/>
        </w:rPr>
        <w:t xml:space="preserve">to determine </w:t>
      </w:r>
      <w:r w:rsidRPr="009C0918">
        <w:rPr>
          <w:rStyle w:val="Emphasis"/>
          <w:highlight w:val="cyan"/>
        </w:rPr>
        <w:t>after reflection</w:t>
      </w:r>
      <w:r w:rsidRPr="00D10A47">
        <w:rPr>
          <w:rFonts w:eastAsia="Calibri"/>
          <w:sz w:val="12"/>
        </w:rPr>
        <w:t xml:space="preserve">; as, to resolve on a better course of life.” </w:t>
      </w:r>
    </w:p>
    <w:p w14:paraId="4F33AF2B" w14:textId="77777777" w:rsidR="00B67763" w:rsidRPr="00B14F86" w:rsidRDefault="00B67763" w:rsidP="00B67763"/>
    <w:p w14:paraId="0CD3D120" w14:textId="77777777" w:rsidR="00B67763" w:rsidRPr="0084138E" w:rsidRDefault="00B67763" w:rsidP="00B67763">
      <w:pPr>
        <w:pStyle w:val="Heading4"/>
      </w:pPr>
      <w:r>
        <w:t>‘</w:t>
      </w:r>
      <w:r w:rsidRPr="0084138E">
        <w:t>Should</w:t>
      </w:r>
      <w:r>
        <w:t>’</w:t>
      </w:r>
      <w:r w:rsidRPr="0084138E">
        <w:t xml:space="preserve"> is </w:t>
      </w:r>
      <w:r w:rsidRPr="0084138E">
        <w:rPr>
          <w:u w:val="single"/>
        </w:rPr>
        <w:t>advisory</w:t>
      </w:r>
      <w:r w:rsidRPr="0084138E">
        <w:t xml:space="preserve">, not certain. It also </w:t>
      </w:r>
      <w:r w:rsidRPr="0084138E">
        <w:rPr>
          <w:u w:val="single"/>
        </w:rPr>
        <w:t>equals</w:t>
      </w:r>
      <w:r w:rsidRPr="0084138E">
        <w:t xml:space="preserve"> </w:t>
      </w:r>
      <w:r>
        <w:t>‘</w:t>
      </w:r>
      <w:r w:rsidRPr="0084138E">
        <w:t>ought.</w:t>
      </w:r>
      <w:r>
        <w:t>’</w:t>
      </w:r>
    </w:p>
    <w:p w14:paraId="350A7D8F" w14:textId="77777777" w:rsidR="00B67763" w:rsidRPr="0084138E" w:rsidRDefault="00B67763" w:rsidP="00B67763">
      <w:r w:rsidRPr="0084138E">
        <w:rPr>
          <w:rStyle w:val="Style13ptBold"/>
        </w:rPr>
        <w:t>Richman ’16</w:t>
      </w:r>
      <w:r w:rsidRPr="0084138E">
        <w:t xml:space="preserve"> [James; August 17; Judge on the Second Circuit, California’s Court of Appeals; Westlaw, “Marin Assn. of Pub. Emps. v. Marin Cty. Employees' Ret. Assn.,” 2 Cal. App. 5th 674]</w:t>
      </w:r>
    </w:p>
    <w:p w14:paraId="6E7FB4FB" w14:textId="77777777" w:rsidR="00B67763" w:rsidRPr="0084138E" w:rsidRDefault="00B67763" w:rsidP="00B67763">
      <w:pPr>
        <w:rPr>
          <w:sz w:val="16"/>
        </w:rPr>
      </w:pPr>
      <w:r w:rsidRPr="0084138E">
        <w:rPr>
          <w:sz w:val="16"/>
        </w:rPr>
        <w:t xml:space="preserve">There is, of course, no bar to the Supreme Court adopting a Court of Appeal's reasoning as its own. Yet there is legitimate reason to question whether that was what the Supreme Court intended in 1983. First, as just shown, </w:t>
      </w:r>
      <w:r w:rsidRPr="0084138E">
        <w:rPr>
          <w:rStyle w:val="Emphasis"/>
        </w:rPr>
        <w:t>only the least authoritative</w:t>
      </w:r>
      <w:r w:rsidRPr="0084138E">
        <w:rPr>
          <w:rStyle w:val="StyleUnderline"/>
        </w:rPr>
        <w:t xml:space="preserve"> of the three sources</w:t>
      </w:r>
      <w:r w:rsidRPr="0084138E">
        <w:rPr>
          <w:sz w:val="16"/>
        </w:rPr>
        <w:t xml:space="preserve"> cited **385 </w:t>
      </w:r>
      <w:proofErr w:type="gramStart"/>
      <w:r w:rsidRPr="0084138E">
        <w:rPr>
          <w:rStyle w:val="Emphasis"/>
        </w:rPr>
        <w:t>actually supports</w:t>
      </w:r>
      <w:proofErr w:type="gramEnd"/>
      <w:r w:rsidRPr="0084138E">
        <w:rPr>
          <w:rStyle w:val="StyleUnderline"/>
        </w:rPr>
        <w:t xml:space="preserve"> the word “must,”</w:t>
      </w:r>
      <w:r w:rsidRPr="0084138E">
        <w:rPr>
          <w:sz w:val="16"/>
        </w:rPr>
        <w:t xml:space="preserve"> while </w:t>
      </w:r>
      <w:r w:rsidRPr="0084138E">
        <w:rPr>
          <w:rStyle w:val="StyleUnderline"/>
        </w:rPr>
        <w:t>the</w:t>
      </w:r>
      <w:r w:rsidRPr="0084138E">
        <w:rPr>
          <w:sz w:val="16"/>
        </w:rPr>
        <w:t xml:space="preserve"> two </w:t>
      </w:r>
      <w:r w:rsidRPr="0084138E">
        <w:rPr>
          <w:rStyle w:val="StyleUnderline"/>
        </w:rPr>
        <w:t>Supreme Court decisions employ “</w:t>
      </w:r>
      <w:r w:rsidRPr="0084138E">
        <w:rPr>
          <w:rStyle w:val="Emphasis"/>
        </w:rPr>
        <w:t>should</w:t>
      </w:r>
      <w:r w:rsidRPr="0084138E">
        <w:rPr>
          <w:rStyle w:val="StyleUnderline"/>
        </w:rPr>
        <w:t>.”</w:t>
      </w:r>
      <w:r w:rsidRPr="0084138E">
        <w:rPr>
          <w:sz w:val="16"/>
        </w:rPr>
        <w:t xml:space="preserve"> Second, barely a month later, the Supreme Court—speaking though the same justice—filed another decision which used the “should” formulation from the 1955 Allen decision as quoted in Abbott.20 Third, the 1983 Allen decision involved retirees (and Flournoy the widow of a retiree), who historically receive a heightened degree of judicial protection. (See fn. 19, ante.) Fourth, and most significantly, </w:t>
      </w:r>
      <w:r w:rsidRPr="0084138E">
        <w:rPr>
          <w:rStyle w:val="StyleUnderline"/>
        </w:rPr>
        <w:t xml:space="preserve">the “must” formulation has never been reiterated by the Supreme Court, which has </w:t>
      </w:r>
      <w:r w:rsidRPr="0084138E">
        <w:rPr>
          <w:rStyle w:val="Emphasis"/>
        </w:rPr>
        <w:t>instead uniformly employed</w:t>
      </w:r>
      <w:r w:rsidRPr="0084138E">
        <w:rPr>
          <w:rStyle w:val="StyleUnderline"/>
        </w:rPr>
        <w:t xml:space="preserve"> the “should”</w:t>
      </w:r>
      <w:r w:rsidRPr="0084138E">
        <w:rPr>
          <w:sz w:val="16"/>
        </w:rPr>
        <w:t xml:space="preserve"> *699 </w:t>
      </w:r>
      <w:r w:rsidRPr="0084138E">
        <w:rPr>
          <w:rStyle w:val="StyleUnderline"/>
        </w:rPr>
        <w:t>language</w:t>
      </w:r>
      <w:r w:rsidRPr="0084138E">
        <w:rPr>
          <w:sz w:val="16"/>
        </w:rPr>
        <w:t xml:space="preserve"> from the 1955 Allen decision. (Olson v. Cory, supra, 27 Cal.3d 532, 541, 178 Cal.Rptr. 568, 636 P.2d 532 [“Although an employee does not obtain any ‘absolute right to fixed or specific benefits ... there [are] strict limitation[s] on the conditions which may modify the pension system in effect during employment.’ [Citation.] Such modifications must be reasonable and any </w:t>
      </w:r>
      <w:proofErr w:type="gramStart"/>
      <w:r w:rsidRPr="0084138E">
        <w:rPr>
          <w:sz w:val="16"/>
        </w:rPr>
        <w:t>‘ “</w:t>
      </w:r>
      <w:proofErr w:type="gramEnd"/>
      <w:r w:rsidRPr="0084138E">
        <w:rPr>
          <w:sz w:val="16"/>
        </w:rPr>
        <w:t>changes in a pension plan which result in disadvantage to employees should be accompanied by comparable new advantages” ’ ”]; Legislature v. Eu (1991) 54 Cal.3d 492, 529–530, 286 Cal.Rptr. 283, 816 P.2d 1309 [quoting Olson]; City of Huntington Beach v. Board of Administration (1992) 4 Cal.4th 462, 472, 14 Cal.Rptr.2d 514, 841 P.2d 1034 [“changes in a pension plan which result in disadvantage to employees should be accompanied by comparable new advantages,” citing Allen v. City of Long Beach, supra, 45 Cal.2d 128, 131, 287 P.2d 765].)</w:t>
      </w:r>
    </w:p>
    <w:p w14:paraId="344EFFD0" w14:textId="77777777" w:rsidR="00B67763" w:rsidRPr="0084138E" w:rsidRDefault="00B67763" w:rsidP="00B67763">
      <w:pPr>
        <w:rPr>
          <w:sz w:val="16"/>
        </w:rPr>
      </w:pPr>
      <w:r w:rsidRPr="0084138E">
        <w:rPr>
          <w:sz w:val="16"/>
        </w:rPr>
        <w:t xml:space="preserve">It thus appears unlikely that the Supreme Court's use of “must” in the 1983 Allen decision was intended to herald a fundamental doctrinal shift. </w:t>
      </w:r>
      <w:r w:rsidRPr="0084138E">
        <w:rPr>
          <w:rStyle w:val="StyleUnderline"/>
        </w:rPr>
        <w:t xml:space="preserve">“Should,” not “must,” remains the </w:t>
      </w:r>
      <w:r w:rsidRPr="0084138E">
        <w:rPr>
          <w:rStyle w:val="Emphasis"/>
        </w:rPr>
        <w:t>court's preferred expression</w:t>
      </w:r>
      <w:r w:rsidRPr="0084138E">
        <w:rPr>
          <w:sz w:val="16"/>
        </w:rPr>
        <w:t xml:space="preserve">. And </w:t>
      </w:r>
      <w:r w:rsidRPr="0084138E">
        <w:rPr>
          <w:rStyle w:val="StyleUnderline"/>
        </w:rPr>
        <w:t xml:space="preserve">“should” does not convey </w:t>
      </w:r>
      <w:r w:rsidRPr="0084138E">
        <w:rPr>
          <w:rStyle w:val="Emphasis"/>
        </w:rPr>
        <w:t>imperative obligation</w:t>
      </w:r>
      <w:r w:rsidRPr="0084138E">
        <w:rPr>
          <w:rStyle w:val="StyleUnderline"/>
        </w:rPr>
        <w:t xml:space="preserve">, </w:t>
      </w:r>
      <w:r w:rsidRPr="0084138E">
        <w:rPr>
          <w:rStyle w:val="Emphasis"/>
        </w:rPr>
        <w:t>no more compulsion</w:t>
      </w:r>
      <w:r w:rsidRPr="0084138E">
        <w:rPr>
          <w:rStyle w:val="StyleUnderline"/>
        </w:rPr>
        <w:t xml:space="preserve"> than “ought.”</w:t>
      </w:r>
      <w:r w:rsidRPr="0084138E">
        <w:rPr>
          <w:sz w:val="16"/>
        </w:rPr>
        <w:t xml:space="preserve"> (Lashley v. Koerber (1945) 26 Cal.2d 83, 90, 156 P.2d 441; see People v. Webb (1986) 186 Cal.App.3d 401, 409, fn. 2, 230 Cal.Rptr. 755 [</w:t>
      </w:r>
      <w:r w:rsidRPr="0084138E">
        <w:rPr>
          <w:rStyle w:val="StyleUnderline"/>
        </w:rPr>
        <w:t xml:space="preserve">“the word ‘should’ </w:t>
      </w:r>
      <w:proofErr w:type="gramStart"/>
      <w:r w:rsidRPr="0084138E">
        <w:rPr>
          <w:rStyle w:val="StyleUnderline"/>
        </w:rPr>
        <w:t>is</w:t>
      </w:r>
      <w:proofErr w:type="gramEnd"/>
      <w:r w:rsidRPr="0084138E">
        <w:rPr>
          <w:rStyle w:val="StyleUnderline"/>
        </w:rPr>
        <w:t xml:space="preserve"> </w:t>
      </w:r>
      <w:r w:rsidRPr="0084138E">
        <w:rPr>
          <w:rStyle w:val="Emphasis"/>
        </w:rPr>
        <w:t>advisory only</w:t>
      </w:r>
      <w:r w:rsidRPr="0084138E">
        <w:rPr>
          <w:sz w:val="16"/>
        </w:rPr>
        <w:t xml:space="preserve"> </w:t>
      </w:r>
      <w:r w:rsidRPr="0084138E">
        <w:rPr>
          <w:rStyle w:val="StyleUnderline"/>
        </w:rPr>
        <w:t>and not mandatory”</w:t>
      </w:r>
      <w:r w:rsidRPr="0084138E">
        <w:rPr>
          <w:sz w:val="16"/>
        </w:rPr>
        <w:t xml:space="preserve">].) </w:t>
      </w:r>
      <w:r w:rsidRPr="0084138E">
        <w:rPr>
          <w:rStyle w:val="StyleUnderline"/>
        </w:rPr>
        <w:t xml:space="preserve">In </w:t>
      </w:r>
      <w:r w:rsidRPr="0084138E">
        <w:rPr>
          <w:rStyle w:val="Emphasis"/>
        </w:rPr>
        <w:t>plain effect</w:t>
      </w:r>
      <w:r w:rsidRPr="0084138E">
        <w:rPr>
          <w:rStyle w:val="StyleUnderline"/>
        </w:rPr>
        <w:t>, “should” is “</w:t>
      </w:r>
      <w:r w:rsidRPr="0084138E">
        <w:rPr>
          <w:rStyle w:val="Emphasis"/>
        </w:rPr>
        <w:t>a recommendation</w:t>
      </w:r>
      <w:r w:rsidRPr="0084138E">
        <w:rPr>
          <w:rStyle w:val="StyleUnderline"/>
        </w:rPr>
        <w:t xml:space="preserve">, not ... </w:t>
      </w:r>
      <w:r w:rsidRPr="0084138E">
        <w:rPr>
          <w:rStyle w:val="Emphasis"/>
        </w:rPr>
        <w:t>a mandate</w:t>
      </w:r>
      <w:r w:rsidRPr="0084138E">
        <w:rPr>
          <w:rStyle w:val="StyleUnderline"/>
        </w:rPr>
        <w:t>.”</w:t>
      </w:r>
      <w:r w:rsidRPr="0084138E">
        <w:rPr>
          <w:sz w:val="16"/>
        </w:rPr>
        <w:t xml:space="preserve"> (Cuevas v. Superior Court (1976) 58 Cal.App.3d 406, 409, 130 Cal.Rptr. 238.)</w:t>
      </w:r>
    </w:p>
    <w:p w14:paraId="2AA7C3B8" w14:textId="77777777" w:rsidR="00B67763" w:rsidRPr="00B67763" w:rsidRDefault="00B67763" w:rsidP="00B67763"/>
    <w:p w14:paraId="434561C4" w14:textId="77777777" w:rsidR="00C63BB3" w:rsidRPr="002B55F4" w:rsidRDefault="00C63BB3" w:rsidP="00C63BB3">
      <w:pPr>
        <w:pStyle w:val="Heading4"/>
      </w:pPr>
      <w:r w:rsidRPr="002B55F4">
        <w:lastRenderedPageBreak/>
        <w:t xml:space="preserve">“Domestic” law is any law that can be adjudicated in U.S. courts. It </w:t>
      </w:r>
      <w:r w:rsidRPr="002B55F4">
        <w:rPr>
          <w:u w:val="single"/>
        </w:rPr>
        <w:t>includes</w:t>
      </w:r>
      <w:r w:rsidRPr="002B55F4">
        <w:t xml:space="preserve"> treaties, executive agreements, and international law.</w:t>
      </w:r>
    </w:p>
    <w:p w14:paraId="57C479B6" w14:textId="77777777" w:rsidR="00C63BB3" w:rsidRPr="002B55F4" w:rsidRDefault="00C63BB3" w:rsidP="00C63BB3">
      <w:r w:rsidRPr="002B55F4">
        <w:rPr>
          <w:rStyle w:val="Style13ptBold"/>
        </w:rPr>
        <w:t>Hecker</w:t>
      </w:r>
      <w:r>
        <w:rPr>
          <w:rStyle w:val="Style13ptBold"/>
        </w:rPr>
        <w:t xml:space="preserve"> ’13 </w:t>
      </w:r>
      <w:r w:rsidRPr="00CF71A7">
        <w:t>[</w:t>
      </w:r>
      <w:r>
        <w:t>Karen; January 31; a</w:t>
      </w:r>
      <w:r w:rsidRPr="002B55F4">
        <w:t>ppellate military judge on the Air Force Court of Criminal Appeals</w:t>
      </w:r>
      <w:r>
        <w:t>;</w:t>
      </w:r>
      <w:r w:rsidRPr="002B55F4">
        <w:t xml:space="preserve"> “United States v. Lutes,” 72 M.J. 530,</w:t>
      </w:r>
      <w:r>
        <w:t xml:space="preserve"> lexis]</w:t>
      </w:r>
    </w:p>
    <w:p w14:paraId="277E2F55" w14:textId="77777777" w:rsidR="00C63BB3" w:rsidRPr="002B55F4" w:rsidRDefault="00C63BB3" w:rsidP="00C63BB3">
      <w:pPr>
        <w:rPr>
          <w:sz w:val="16"/>
          <w:szCs w:val="16"/>
        </w:rPr>
      </w:pPr>
      <w:r w:rsidRPr="002B55F4">
        <w:rPr>
          <w:sz w:val="16"/>
          <w:szCs w:val="16"/>
        </w:rPr>
        <w:t>As does its federal counterpart, Mil. R. Evid. 201 authorizes judicial notice of "adjudicative facts" which are defined as "simply the facts of the particular case." See Drafters</w:t>
      </w:r>
      <w:proofErr w:type="gramStart"/>
      <w:r w:rsidRPr="002B55F4">
        <w:rPr>
          <w:sz w:val="16"/>
          <w:szCs w:val="16"/>
        </w:rPr>
        <w:t>'  [</w:t>
      </w:r>
      <w:proofErr w:type="gramEnd"/>
      <w:r w:rsidRPr="002B55F4">
        <w:rPr>
          <w:sz w:val="16"/>
          <w:szCs w:val="16"/>
        </w:rPr>
        <w:t xml:space="preserve">**9] Analysis at A22-4. </w:t>
      </w:r>
      <w:r w:rsidRPr="002B55F4">
        <w:rPr>
          <w:rStyle w:val="Emphasis"/>
        </w:rPr>
        <w:t>Domestic law</w:t>
      </w:r>
      <w:r w:rsidRPr="002B55F4">
        <w:rPr>
          <w:sz w:val="16"/>
          <w:szCs w:val="16"/>
        </w:rPr>
        <w:t xml:space="preserve"> can </w:t>
      </w:r>
      <w:r w:rsidRPr="002B55F4">
        <w:rPr>
          <w:rStyle w:val="StyleUnderline"/>
        </w:rPr>
        <w:t xml:space="preserve">constitute an </w:t>
      </w:r>
      <w:r w:rsidRPr="002B55F4">
        <w:rPr>
          <w:rStyle w:val="Emphasis"/>
        </w:rPr>
        <w:t>adjudicative fact</w:t>
      </w:r>
      <w:r w:rsidRPr="002B55F4">
        <w:rPr>
          <w:sz w:val="16"/>
          <w:szCs w:val="16"/>
        </w:rPr>
        <w:t xml:space="preserve"> and be eligible for judicial notice if it is a "fact that is of consequence to the determination" of the case.3 </w:t>
      </w:r>
    </w:p>
    <w:p w14:paraId="2EEA9F28" w14:textId="77777777" w:rsidR="00C63BB3" w:rsidRPr="002B55F4" w:rsidRDefault="00C63BB3" w:rsidP="00C63BB3">
      <w:pPr>
        <w:rPr>
          <w:sz w:val="16"/>
          <w:szCs w:val="16"/>
        </w:rPr>
      </w:pPr>
      <w:r w:rsidRPr="002B55F4">
        <w:rPr>
          <w:sz w:val="16"/>
          <w:szCs w:val="16"/>
        </w:rPr>
        <w:t xml:space="preserve">[BEGIN FOOTNOTE 3] </w:t>
      </w:r>
      <w:r w:rsidRPr="002B55F4">
        <w:rPr>
          <w:rStyle w:val="StyleUnderline"/>
        </w:rPr>
        <w:t>"</w:t>
      </w:r>
      <w:r w:rsidRPr="002B55F4">
        <w:rPr>
          <w:rStyle w:val="Emphasis"/>
        </w:rPr>
        <w:t>Domestic law</w:t>
      </w:r>
      <w:r w:rsidRPr="002B55F4">
        <w:rPr>
          <w:rStyle w:val="StyleUnderline"/>
        </w:rPr>
        <w:t xml:space="preserve">" includes </w:t>
      </w:r>
      <w:r w:rsidRPr="002B55F4">
        <w:rPr>
          <w:rStyle w:val="Emphasis"/>
        </w:rPr>
        <w:t>treaties</w:t>
      </w:r>
      <w:r w:rsidRPr="002B55F4">
        <w:rPr>
          <w:rStyle w:val="StyleUnderline"/>
        </w:rPr>
        <w:t xml:space="preserve"> of the United States; </w:t>
      </w:r>
      <w:r w:rsidRPr="002B55F4">
        <w:rPr>
          <w:rStyle w:val="Emphasis"/>
        </w:rPr>
        <w:t>executive agreements</w:t>
      </w:r>
      <w:r w:rsidRPr="002B55F4">
        <w:rPr>
          <w:rStyle w:val="StyleUnderline"/>
        </w:rPr>
        <w:t xml:space="preserve"> between the United States and any State, foreign country or international organization</w:t>
      </w:r>
      <w:r w:rsidRPr="002B55F4">
        <w:rPr>
          <w:sz w:val="16"/>
          <w:szCs w:val="16"/>
        </w:rPr>
        <w:t xml:space="preserve">; </w:t>
      </w:r>
      <w:r w:rsidRPr="002B55F4">
        <w:rPr>
          <w:rStyle w:val="StyleUnderline"/>
        </w:rPr>
        <w:t xml:space="preserve">the </w:t>
      </w:r>
      <w:r w:rsidRPr="002B55F4">
        <w:rPr>
          <w:rStyle w:val="Emphasis"/>
        </w:rPr>
        <w:t>laws</w:t>
      </w:r>
      <w:r w:rsidRPr="002B55F4">
        <w:rPr>
          <w:rStyle w:val="StyleUnderline"/>
        </w:rPr>
        <w:t xml:space="preserve"> and </w:t>
      </w:r>
      <w:r w:rsidRPr="002B55F4">
        <w:rPr>
          <w:rStyle w:val="Emphasis"/>
        </w:rPr>
        <w:t>regulations</w:t>
      </w:r>
      <w:r w:rsidRPr="002B55F4">
        <w:rPr>
          <w:rStyle w:val="StyleUnderline"/>
        </w:rPr>
        <w:t xml:space="preserve"> of the </w:t>
      </w:r>
      <w:r w:rsidRPr="002B55F4">
        <w:rPr>
          <w:rStyle w:val="Emphasis"/>
        </w:rPr>
        <w:t>U</w:t>
      </w:r>
      <w:r w:rsidRPr="002B55F4">
        <w:rPr>
          <w:rStyle w:val="StyleUnderline"/>
        </w:rPr>
        <w:t xml:space="preserve">nited </w:t>
      </w:r>
      <w:r w:rsidRPr="002B55F4">
        <w:rPr>
          <w:rStyle w:val="Emphasis"/>
        </w:rPr>
        <w:t>S</w:t>
      </w:r>
      <w:r w:rsidRPr="002B55F4">
        <w:rPr>
          <w:rStyle w:val="StyleUnderline"/>
        </w:rPr>
        <w:t>tates</w:t>
      </w:r>
      <w:r w:rsidRPr="002B55F4">
        <w:rPr>
          <w:sz w:val="16"/>
          <w:szCs w:val="16"/>
        </w:rPr>
        <w:t xml:space="preserve"> (which includes regulations of the armed forces) </w:t>
      </w:r>
      <w:r w:rsidRPr="002B55F4">
        <w:rPr>
          <w:rStyle w:val="StyleUnderline"/>
        </w:rPr>
        <w:t xml:space="preserve">or of a State; </w:t>
      </w:r>
      <w:r w:rsidRPr="002B55F4">
        <w:rPr>
          <w:rStyle w:val="Emphasis"/>
        </w:rPr>
        <w:t>international law</w:t>
      </w:r>
      <w:r w:rsidRPr="002B55F4">
        <w:rPr>
          <w:rStyle w:val="StyleUnderline"/>
        </w:rPr>
        <w:t xml:space="preserve">; and the </w:t>
      </w:r>
      <w:r w:rsidRPr="002B55F4">
        <w:rPr>
          <w:rStyle w:val="Emphasis"/>
        </w:rPr>
        <w:t>common law</w:t>
      </w:r>
      <w:r w:rsidRPr="002B55F4">
        <w:rPr>
          <w:sz w:val="16"/>
          <w:szCs w:val="16"/>
        </w:rPr>
        <w:t>. See Drafters' Analysis, Drafter's Analysis, Manual for Courts-Martial, United States, A22-5 (2008 ed.) (hereinafter "Drafters' Analysis"). See United States v. Ayers, 54 M.J. 85, 90 (C.A.A.F. 2000) (a general regulation is a proper subject of judicial notice in a case charging a member with a violation of such a regulation). United States v. Commander, 39 M.J. 972, 977 (A.F.C.M.R. 1994) (panel instructed the military judge had taken judicial notice that anabolic steroids are a Schedule III controlled substance under the Controlled Substances Act of 1970). [END FOOTNOTE 3]</w:t>
      </w:r>
    </w:p>
    <w:p w14:paraId="4DA1624F" w14:textId="6CD7DE30" w:rsidR="00C63BB3" w:rsidRPr="00C63BB3" w:rsidRDefault="00C63BB3" w:rsidP="00C63BB3">
      <w:pPr>
        <w:rPr>
          <w:sz w:val="16"/>
          <w:szCs w:val="16"/>
        </w:rPr>
      </w:pPr>
      <w:r w:rsidRPr="002B55F4">
        <w:rPr>
          <w:sz w:val="16"/>
          <w:szCs w:val="16"/>
        </w:rPr>
        <w:t xml:space="preserve">Mil. R. Evid. 201A; Drafters' Analysis at 22-5. Adjudicative facts would typically be resolved by the </w:t>
      </w:r>
      <w:proofErr w:type="gramStart"/>
      <w:r w:rsidRPr="002B55F4">
        <w:rPr>
          <w:sz w:val="16"/>
          <w:szCs w:val="16"/>
        </w:rPr>
        <w:t>fact-finder</w:t>
      </w:r>
      <w:proofErr w:type="gramEnd"/>
      <w:r w:rsidRPr="002B55F4">
        <w:rPr>
          <w:sz w:val="16"/>
          <w:szCs w:val="16"/>
        </w:rPr>
        <w:t xml:space="preserve"> in a particular case in determining who did what, where, when, how and with what intent. United States v. Jackson, 18 M.J. 403, 406 (C.M.A. 1984); Stephen A. Saltzburg, et al., Military Rules of Evidence Manual § 201.02[2], at 2-3 (7th ed. 2011). Mil. R. Evid. 201 limits the adjudicative facts that may be judicially noticed to those "not subject to reasonable dispute." This includes adjudicative facts that are (1) "generally known universally, locally, or in the area pertinent to the event," or (2) "capable of accurate and ready determination by resort to sources whose accuracy cannot reasonably be questioned." Mil. R. Evid. 201(b).</w:t>
      </w:r>
    </w:p>
    <w:p w14:paraId="69A947B1" w14:textId="67D9FE19" w:rsidR="00C63BB3" w:rsidRPr="00C63BB3" w:rsidRDefault="00C63BB3" w:rsidP="00C63BB3">
      <w:pPr>
        <w:pStyle w:val="Heading2"/>
      </w:pPr>
      <w:r>
        <w:lastRenderedPageBreak/>
        <w:t>No Solvency</w:t>
      </w:r>
    </w:p>
    <w:p w14:paraId="4A366830" w14:textId="7AC7D14A" w:rsidR="00947685" w:rsidRPr="00947685" w:rsidRDefault="00C63BB3" w:rsidP="00C63BB3">
      <w:pPr>
        <w:pStyle w:val="Heading3"/>
      </w:pPr>
      <w:r>
        <w:lastRenderedPageBreak/>
        <w:t>WTO Says No</w:t>
      </w:r>
    </w:p>
    <w:p w14:paraId="57476F3C" w14:textId="174EE13F" w:rsidR="00C15FC7" w:rsidRDefault="00C63BB3" w:rsidP="00C63BB3">
      <w:pPr>
        <w:pStyle w:val="Heading4"/>
      </w:pPr>
      <w:r>
        <w:t>WTO s</w:t>
      </w:r>
      <w:r w:rsidR="00C15FC7">
        <w:t>ay</w:t>
      </w:r>
      <w:r>
        <w:t>s</w:t>
      </w:r>
      <w:r w:rsidR="00C15FC7">
        <w:t xml:space="preserve"> no</w:t>
      </w:r>
    </w:p>
    <w:p w14:paraId="6A83435C" w14:textId="38B972B4" w:rsidR="00C15FC7" w:rsidRDefault="00C15FC7" w:rsidP="00C15FC7">
      <w:r w:rsidRPr="008D79EB">
        <w:t xml:space="preserve">Peter K. </w:t>
      </w:r>
      <w:r w:rsidRPr="008D79EB">
        <w:rPr>
          <w:rStyle w:val="Style13ptBold"/>
        </w:rPr>
        <w:t>Yu 11</w:t>
      </w:r>
      <w:r w:rsidRPr="008D79EB">
        <w:t xml:space="preserve">, Kern Family Chair in Intellectual Property Law &amp; Director, Intellectual Property Law Center, Drake University Law School; Wenlan Scholar Chair Professor, Zhongnan University of Economics and Law; Visiting Professor, Centre for International Intellectual Property Studies, University of Strasbourg. Six Secret (and Now Open) Fears of ACTA, 64 SMU L. Rev. 975 (2011). July. </w:t>
      </w:r>
      <w:r w:rsidRPr="00F80B4B">
        <w:t>https://scholarship.law.tamu.edu/cgi/viewcontent.cgi?article=1437&amp;context=facscholar</w:t>
      </w:r>
      <w:r>
        <w:t xml:space="preserve"> //pipk</w:t>
      </w:r>
    </w:p>
    <w:p w14:paraId="48BC1635" w14:textId="77777777" w:rsidR="00C15FC7" w:rsidRPr="009C0918" w:rsidRDefault="00C15FC7" w:rsidP="00C15FC7">
      <w:pPr>
        <w:rPr>
          <w:sz w:val="16"/>
        </w:rPr>
      </w:pPr>
      <w:r w:rsidRPr="00916359">
        <w:rPr>
          <w:rStyle w:val="StyleUnderline"/>
        </w:rPr>
        <w:t>Although</w:t>
      </w:r>
      <w:r w:rsidRPr="009C0918">
        <w:rPr>
          <w:sz w:val="16"/>
        </w:rPr>
        <w:t xml:space="preserve"> the </w:t>
      </w:r>
      <w:r w:rsidRPr="00AC1B70">
        <w:rPr>
          <w:rStyle w:val="StyleUnderline"/>
        </w:rPr>
        <w:t>Doha</w:t>
      </w:r>
      <w:r w:rsidRPr="009C0918">
        <w:rPr>
          <w:sz w:val="16"/>
        </w:rPr>
        <w:t xml:space="preserve"> Round </w:t>
      </w:r>
      <w:r w:rsidRPr="00AC1B70">
        <w:rPr>
          <w:rStyle w:val="StyleUnderline"/>
        </w:rPr>
        <w:t xml:space="preserve">began as a development round and has subsequently led to greater accommodation of </w:t>
      </w:r>
      <w:r w:rsidRPr="009C0918">
        <w:rPr>
          <w:sz w:val="16"/>
        </w:rPr>
        <w:t xml:space="preserve">needs, interests, and conditions in </w:t>
      </w:r>
      <w:r w:rsidRPr="00AC1B70">
        <w:rPr>
          <w:rStyle w:val="StyleUnderline"/>
        </w:rPr>
        <w:t>less-developed countries</w:t>
      </w:r>
      <w:r w:rsidRPr="009C0918">
        <w:rPr>
          <w:sz w:val="16"/>
        </w:rPr>
        <w:t xml:space="preserve">, </w:t>
      </w:r>
      <w:r w:rsidRPr="009C0918">
        <w:rPr>
          <w:rStyle w:val="StyleUnderline"/>
          <w:highlight w:val="cyan"/>
        </w:rPr>
        <w:t>developed countries</w:t>
      </w:r>
      <w:r w:rsidRPr="00916359">
        <w:rPr>
          <w:rStyle w:val="StyleUnderline"/>
        </w:rPr>
        <w:t xml:space="preserve"> have </w:t>
      </w:r>
      <w:r w:rsidRPr="00F3169C">
        <w:rPr>
          <w:rStyle w:val="Emphasis"/>
        </w:rPr>
        <w:t xml:space="preserve">actively </w:t>
      </w:r>
      <w:r w:rsidRPr="009C0918">
        <w:rPr>
          <w:rStyle w:val="Emphasis"/>
          <w:highlight w:val="cyan"/>
        </w:rPr>
        <w:t>pushed for heightened</w:t>
      </w:r>
      <w:r w:rsidRPr="00F3169C">
        <w:rPr>
          <w:rStyle w:val="Emphasis"/>
        </w:rPr>
        <w:t xml:space="preserve"> </w:t>
      </w:r>
      <w:r w:rsidRPr="009C0918">
        <w:rPr>
          <w:rStyle w:val="Emphasis"/>
          <w:highlight w:val="cyan"/>
        </w:rPr>
        <w:t>i</w:t>
      </w:r>
      <w:r w:rsidRPr="009C0918">
        <w:rPr>
          <w:sz w:val="16"/>
        </w:rPr>
        <w:t>ntellectual</w:t>
      </w:r>
      <w:r w:rsidRPr="00F3169C">
        <w:rPr>
          <w:rStyle w:val="Emphasis"/>
        </w:rPr>
        <w:t xml:space="preserve"> </w:t>
      </w:r>
      <w:r w:rsidRPr="009C0918">
        <w:rPr>
          <w:rStyle w:val="Emphasis"/>
          <w:highlight w:val="cyan"/>
        </w:rPr>
        <w:t>p</w:t>
      </w:r>
      <w:r w:rsidRPr="009C0918">
        <w:rPr>
          <w:sz w:val="16"/>
        </w:rPr>
        <w:t>roperty</w:t>
      </w:r>
      <w:r w:rsidRPr="00F3169C">
        <w:rPr>
          <w:rStyle w:val="Emphasis"/>
        </w:rPr>
        <w:t xml:space="preserve"> </w:t>
      </w:r>
      <w:r w:rsidRPr="009C0918">
        <w:rPr>
          <w:rStyle w:val="Emphasis"/>
          <w:highlight w:val="cyan"/>
        </w:rPr>
        <w:t>protection</w:t>
      </w:r>
      <w:r w:rsidRPr="00916359">
        <w:rPr>
          <w:rStyle w:val="StyleUnderline"/>
        </w:rPr>
        <w:t xml:space="preserve"> and enforcement </w:t>
      </w:r>
      <w:r w:rsidRPr="009C0918">
        <w:rPr>
          <w:rStyle w:val="Emphasis"/>
          <w:highlight w:val="cyan"/>
        </w:rPr>
        <w:t>in the WTO</w:t>
      </w:r>
      <w:r w:rsidRPr="009C0918">
        <w:rPr>
          <w:sz w:val="16"/>
        </w:rPr>
        <w:t>. For example, during the TRIPS Council meeting in June 2006, the European Union called for an "in-depth discussion" of enforcement issues. 84 Together with two earlier proposals,85 the EU effort to push for greater discussion of intellectual property enforcement in the TRIPS Council represented the first attempts by a WTO member to revive such discussion since 1997.86 That effort also reflected the directions of the new EU IPR Enforcement Strategy,87 which the European Commission adopted in November 2004.88</w:t>
      </w:r>
    </w:p>
    <w:p w14:paraId="72ACDDC5" w14:textId="77777777" w:rsidR="00C15FC7" w:rsidRPr="009C0918" w:rsidRDefault="00C15FC7" w:rsidP="00C15FC7">
      <w:pPr>
        <w:rPr>
          <w:sz w:val="16"/>
        </w:rPr>
      </w:pPr>
      <w:r w:rsidRPr="009C0918">
        <w:rPr>
          <w:sz w:val="16"/>
        </w:rPr>
        <w:t xml:space="preserve">In response to the EU efforts, </w:t>
      </w:r>
      <w:r w:rsidRPr="00F3169C">
        <w:rPr>
          <w:rStyle w:val="StyleUnderline"/>
        </w:rPr>
        <w:t xml:space="preserve">leading </w:t>
      </w:r>
      <w:r w:rsidRPr="009C0918">
        <w:rPr>
          <w:rStyle w:val="StyleUnderline"/>
          <w:highlight w:val="cyan"/>
        </w:rPr>
        <w:t>developing countries</w:t>
      </w:r>
      <w:r w:rsidRPr="009C0918">
        <w:rPr>
          <w:sz w:val="16"/>
        </w:rPr>
        <w:t xml:space="preserve"> such as Argentina, Brazil, China, and India </w:t>
      </w:r>
      <w:r w:rsidRPr="009C0918">
        <w:rPr>
          <w:rStyle w:val="StyleUnderline"/>
          <w:highlight w:val="cyan"/>
        </w:rPr>
        <w:t>registered</w:t>
      </w:r>
      <w:r w:rsidRPr="00F3169C">
        <w:rPr>
          <w:rStyle w:val="StyleUnderline"/>
        </w:rPr>
        <w:t xml:space="preserve"> their strong </w:t>
      </w:r>
      <w:r w:rsidRPr="009C0918">
        <w:rPr>
          <w:rStyle w:val="StyleUnderline"/>
          <w:highlight w:val="cyan"/>
        </w:rPr>
        <w:t>opposition, citing distractions from WTO</w:t>
      </w:r>
      <w:r w:rsidRPr="00F3169C">
        <w:rPr>
          <w:rStyle w:val="StyleUnderline"/>
        </w:rPr>
        <w:t xml:space="preserve"> trade </w:t>
      </w:r>
      <w:r w:rsidRPr="009C0918">
        <w:rPr>
          <w:rStyle w:val="StyleUnderline"/>
          <w:highlight w:val="cyan"/>
        </w:rPr>
        <w:t xml:space="preserve">talks, </w:t>
      </w:r>
      <w:r w:rsidRPr="00AC1B70">
        <w:rPr>
          <w:rStyle w:val="StyleUnderline"/>
        </w:rPr>
        <w:t>which they claimed were "supposed to focus on development" in the Doha Round</w:t>
      </w:r>
      <w:r w:rsidRPr="009C0918">
        <w:rPr>
          <w:sz w:val="16"/>
        </w:rPr>
        <w:t>.89 As noted by a Chinese official, the TRIPS Council is "not the right time or right place" to discuss intellectual property enforcement. 90 In China's view, those issues should be handled by the DSB instead.9'</w:t>
      </w:r>
    </w:p>
    <w:p w14:paraId="6CC4CBB2" w14:textId="77777777" w:rsidR="00C15FC7" w:rsidRPr="009C0918" w:rsidRDefault="00C15FC7" w:rsidP="00C15FC7">
      <w:pPr>
        <w:rPr>
          <w:sz w:val="16"/>
        </w:rPr>
      </w:pPr>
      <w:r w:rsidRPr="009C0918">
        <w:rPr>
          <w:sz w:val="16"/>
        </w:rPr>
        <w:t xml:space="preserve">In </w:t>
      </w:r>
      <w:r w:rsidRPr="002E5264">
        <w:rPr>
          <w:rStyle w:val="StyleUnderline"/>
        </w:rPr>
        <w:t>the next TRIPS Council</w:t>
      </w:r>
      <w:r w:rsidRPr="009C0918">
        <w:rPr>
          <w:sz w:val="16"/>
        </w:rPr>
        <w:t xml:space="preserve"> meeting in October 2006, </w:t>
      </w:r>
      <w:r w:rsidRPr="009C0918">
        <w:rPr>
          <w:rStyle w:val="StyleUnderline"/>
          <w:highlight w:val="cyan"/>
        </w:rPr>
        <w:t>the</w:t>
      </w:r>
      <w:r w:rsidRPr="009C0918">
        <w:rPr>
          <w:sz w:val="16"/>
        </w:rPr>
        <w:t xml:space="preserve"> </w:t>
      </w:r>
      <w:r w:rsidRPr="009C0918">
        <w:rPr>
          <w:rStyle w:val="Emphasis"/>
          <w:highlight w:val="cyan"/>
        </w:rPr>
        <w:t>E</w:t>
      </w:r>
      <w:r w:rsidRPr="009C0918">
        <w:rPr>
          <w:sz w:val="16"/>
        </w:rPr>
        <w:t xml:space="preserve">uropean </w:t>
      </w:r>
      <w:r w:rsidRPr="009C0918">
        <w:rPr>
          <w:rStyle w:val="Emphasis"/>
          <w:highlight w:val="cyan"/>
        </w:rPr>
        <w:t>U</w:t>
      </w:r>
      <w:r w:rsidRPr="009C0918">
        <w:rPr>
          <w:sz w:val="16"/>
        </w:rPr>
        <w:t xml:space="preserve">nion, </w:t>
      </w:r>
      <w:r w:rsidRPr="009C0918">
        <w:rPr>
          <w:rStyle w:val="StyleUnderline"/>
          <w:highlight w:val="cyan"/>
        </w:rPr>
        <w:t>with</w:t>
      </w:r>
      <w:r w:rsidRPr="009C0918">
        <w:rPr>
          <w:sz w:val="16"/>
        </w:rPr>
        <w:t xml:space="preserve"> formal support from </w:t>
      </w:r>
      <w:r w:rsidRPr="009C0918">
        <w:rPr>
          <w:rStyle w:val="StyleUnderline"/>
          <w:highlight w:val="cyan"/>
        </w:rPr>
        <w:t>Japan, Switzerland</w:t>
      </w:r>
      <w:r w:rsidRPr="009C0918">
        <w:rPr>
          <w:sz w:val="16"/>
        </w:rPr>
        <w:t xml:space="preserve">, </w:t>
      </w:r>
      <w:r w:rsidRPr="009C0918">
        <w:rPr>
          <w:rStyle w:val="StyleUnderline"/>
          <w:highlight w:val="cyan"/>
        </w:rPr>
        <w:t>and the</w:t>
      </w:r>
      <w:r w:rsidRPr="009C0918">
        <w:rPr>
          <w:sz w:val="16"/>
        </w:rPr>
        <w:t xml:space="preserve"> </w:t>
      </w:r>
      <w:r w:rsidRPr="009C0918">
        <w:rPr>
          <w:rStyle w:val="Emphasis"/>
          <w:highlight w:val="cyan"/>
        </w:rPr>
        <w:t>U</w:t>
      </w:r>
      <w:r w:rsidRPr="009C0918">
        <w:rPr>
          <w:sz w:val="16"/>
        </w:rPr>
        <w:t xml:space="preserve">nited </w:t>
      </w:r>
      <w:r w:rsidRPr="009C0918">
        <w:rPr>
          <w:rStyle w:val="Emphasis"/>
          <w:highlight w:val="cyan"/>
        </w:rPr>
        <w:t>S</w:t>
      </w:r>
      <w:r w:rsidRPr="009C0918">
        <w:rPr>
          <w:sz w:val="16"/>
        </w:rPr>
        <w:t xml:space="preserve">tates, </w:t>
      </w:r>
      <w:r w:rsidRPr="00B41130">
        <w:rPr>
          <w:rStyle w:val="StyleUnderline"/>
        </w:rPr>
        <w:t>submitted</w:t>
      </w:r>
      <w:r w:rsidRPr="009C0918">
        <w:rPr>
          <w:sz w:val="16"/>
        </w:rPr>
        <w:t xml:space="preserve"> to the Council </w:t>
      </w:r>
      <w:r w:rsidRPr="002E5264">
        <w:rPr>
          <w:rStyle w:val="StyleUnderline"/>
        </w:rPr>
        <w:t xml:space="preserve">a joint communication </w:t>
      </w:r>
      <w:r w:rsidRPr="009C0918">
        <w:rPr>
          <w:rStyle w:val="StyleUnderline"/>
          <w:highlight w:val="cyan"/>
        </w:rPr>
        <w:t>seeki</w:t>
      </w:r>
      <w:r w:rsidRPr="002E5264">
        <w:rPr>
          <w:rStyle w:val="StyleUnderline"/>
        </w:rPr>
        <w:t xml:space="preserve">ng </w:t>
      </w:r>
      <w:r w:rsidRPr="009C0918">
        <w:rPr>
          <w:rStyle w:val="StyleUnderline"/>
          <w:highlight w:val="cyan"/>
        </w:rPr>
        <w:t>to strengthen</w:t>
      </w:r>
      <w:r w:rsidRPr="002E5264">
        <w:rPr>
          <w:rStyle w:val="StyleUnderline"/>
        </w:rPr>
        <w:t xml:space="preserve"> the implementation of the enforcement provisions in the </w:t>
      </w:r>
      <w:r w:rsidRPr="009C0918">
        <w:rPr>
          <w:rStyle w:val="StyleUnderline"/>
          <w:highlight w:val="cyan"/>
        </w:rPr>
        <w:t>TRIPS</w:t>
      </w:r>
      <w:r w:rsidRPr="002E5264">
        <w:rPr>
          <w:rStyle w:val="StyleUnderline"/>
        </w:rPr>
        <w:t xml:space="preserve"> Agreement</w:t>
      </w:r>
      <w:r w:rsidRPr="009C0918">
        <w:rPr>
          <w:sz w:val="16"/>
        </w:rPr>
        <w:t xml:space="preserve">.92 As the communication declared: "The TRIPS Council is an appropriate forum to examine and assist Members in the implementation of enforcement provisions of the TRIPS Agreement. The work of the TRIPS Council in this regard should complement Members' efforts to use other cooperative mechanisms to address IPR enforcement. ' 93 Citing ongoing challenges in the area, </w:t>
      </w:r>
      <w:r w:rsidRPr="002E5264">
        <w:rPr>
          <w:rStyle w:val="StyleUnderline"/>
        </w:rPr>
        <w:t>the European Union and the paper's cosponsors</w:t>
      </w:r>
      <w:r w:rsidRPr="009C0918">
        <w:rPr>
          <w:sz w:val="16"/>
        </w:rPr>
        <w:t xml:space="preserve">: - Invite other Members to engage in a constructive discussion of how to implement the enforcement provisions of TRIPS in a more effective manner. - </w:t>
      </w:r>
      <w:r w:rsidRPr="002E5264">
        <w:rPr>
          <w:rStyle w:val="StyleUnderline"/>
        </w:rPr>
        <w:t>Invite other Members to engage in a constructive discussion of accompanying measures which could enhance the effectiveness of national implementing legislation and enforcement efforts, such as for example promoting interagency co-operation, fostering a higher public awareness, and reinforcing institutional frameworks</w:t>
      </w:r>
      <w:r w:rsidRPr="009C0918">
        <w:rPr>
          <w:sz w:val="16"/>
        </w:rPr>
        <w:t xml:space="preserve">. - Ask the Secretariat to prepare a synopsis of Members' contributions to the Checklist of Issues on Enforcement1941 that would serve as a basis for the above-mentioned discussion. - Stand ready, in cooperation with recipients of technical assistance and with relevant international organizations, to better focus the technical assistance they provide in favour of developing countries </w:t>
      </w:r>
      <w:proofErr w:type="gramStart"/>
      <w:r w:rsidRPr="009C0918">
        <w:rPr>
          <w:sz w:val="16"/>
        </w:rPr>
        <w:t>in order to</w:t>
      </w:r>
      <w:proofErr w:type="gramEnd"/>
      <w:r w:rsidRPr="009C0918">
        <w:rPr>
          <w:sz w:val="16"/>
        </w:rPr>
        <w:t xml:space="preserve"> facilitate the implementation of enforcement provisions.95</w:t>
      </w:r>
    </w:p>
    <w:p w14:paraId="54C7528A" w14:textId="77777777" w:rsidR="00C15FC7" w:rsidRPr="009C0918" w:rsidRDefault="00C15FC7" w:rsidP="00C15FC7">
      <w:pPr>
        <w:rPr>
          <w:sz w:val="16"/>
        </w:rPr>
      </w:pPr>
      <w:r w:rsidRPr="009C0918">
        <w:rPr>
          <w:sz w:val="16"/>
        </w:rPr>
        <w:t xml:space="preserve">When the European Union sought to make a formal presentation of this proposal, less-developed countries objected largely on procedural grounds.96 As a result, the European Union could not formally present its proposal; it made a statement instead, and the proposal was subsequently rejected.97 </w:t>
      </w:r>
      <w:r w:rsidRPr="002E5264">
        <w:rPr>
          <w:rStyle w:val="StyleUnderline"/>
        </w:rPr>
        <w:t xml:space="preserve">The reactions from </w:t>
      </w:r>
      <w:r w:rsidRPr="009C0918">
        <w:rPr>
          <w:rStyle w:val="StyleUnderline"/>
          <w:highlight w:val="cyan"/>
        </w:rPr>
        <w:t>less-developed</w:t>
      </w:r>
      <w:r w:rsidRPr="002E5264">
        <w:rPr>
          <w:rStyle w:val="StyleUnderline"/>
        </w:rPr>
        <w:t xml:space="preserve"> countries were understandable. These countries </w:t>
      </w:r>
      <w:r w:rsidRPr="009C0918">
        <w:rPr>
          <w:rStyle w:val="StyleUnderline"/>
          <w:highlight w:val="cyan"/>
        </w:rPr>
        <w:t>were</w:t>
      </w:r>
      <w:r w:rsidRPr="002E5264">
        <w:rPr>
          <w:rStyle w:val="StyleUnderline"/>
        </w:rPr>
        <w:t xml:space="preserve"> already </w:t>
      </w:r>
      <w:r w:rsidRPr="009C0918">
        <w:rPr>
          <w:rStyle w:val="StyleUnderline"/>
          <w:highlight w:val="cyan"/>
        </w:rPr>
        <w:t>concerned about</w:t>
      </w:r>
      <w:r w:rsidRPr="002E5264">
        <w:rPr>
          <w:rStyle w:val="StyleUnderline"/>
        </w:rPr>
        <w:t xml:space="preserve"> the rather </w:t>
      </w:r>
      <w:r w:rsidRPr="009C0918">
        <w:rPr>
          <w:rStyle w:val="StyleUnderline"/>
          <w:highlight w:val="cyan"/>
        </w:rPr>
        <w:t>high standards</w:t>
      </w:r>
      <w:r w:rsidRPr="002E5264">
        <w:rPr>
          <w:rStyle w:val="StyleUnderline"/>
        </w:rPr>
        <w:t xml:space="preserve"> required by the TRIPS Agreement, </w:t>
      </w:r>
      <w:r w:rsidRPr="009C0918">
        <w:rPr>
          <w:rStyle w:val="StyleUnderline"/>
          <w:highlight w:val="cyan"/>
        </w:rPr>
        <w:t>with which they had</w:t>
      </w:r>
      <w:r w:rsidRPr="002E5264">
        <w:rPr>
          <w:rStyle w:val="StyleUnderline"/>
        </w:rPr>
        <w:t xml:space="preserve"> great </w:t>
      </w:r>
      <w:r w:rsidRPr="009C0918">
        <w:rPr>
          <w:rStyle w:val="StyleUnderline"/>
          <w:highlight w:val="cyan"/>
        </w:rPr>
        <w:t xml:space="preserve">difficulty complying </w:t>
      </w:r>
      <w:r w:rsidRPr="00AC1B70">
        <w:rPr>
          <w:rStyle w:val="StyleUnderline"/>
        </w:rPr>
        <w:t>following the expiration of the agreement's transitional periods</w:t>
      </w:r>
      <w:r w:rsidRPr="009C0918">
        <w:rPr>
          <w:sz w:val="16"/>
        </w:rPr>
        <w:t xml:space="preserve">. 98 In effect, </w:t>
      </w:r>
      <w:r w:rsidRPr="002E5264">
        <w:rPr>
          <w:rStyle w:val="StyleUnderline"/>
        </w:rPr>
        <w:t>less-developed countries were dealing with</w:t>
      </w:r>
      <w:r w:rsidRPr="009C0918">
        <w:rPr>
          <w:sz w:val="16"/>
        </w:rPr>
        <w:t xml:space="preserve"> what Bernard Hoekman and Petros Mavroidis have described as </w:t>
      </w:r>
      <w:r w:rsidRPr="002E5264">
        <w:rPr>
          <w:rStyle w:val="StyleUnderline"/>
        </w:rPr>
        <w:t>the "Uruguay Round 'hangover'</w:t>
      </w:r>
      <w:r w:rsidRPr="009C0918">
        <w:rPr>
          <w:sz w:val="16"/>
        </w:rPr>
        <w:t>" 99-</w:t>
      </w:r>
      <w:r w:rsidRPr="002E5264">
        <w:rPr>
          <w:rStyle w:val="StyleUnderline"/>
        </w:rPr>
        <w:t>to be more precise in the intellectual property context, "TRIPS veisalgia</w:t>
      </w:r>
      <w:r w:rsidRPr="009C0918">
        <w:rPr>
          <w:sz w:val="16"/>
        </w:rPr>
        <w:t xml:space="preserve">." </w:t>
      </w:r>
      <w:r w:rsidRPr="009C0918">
        <w:rPr>
          <w:rStyle w:val="StyleUnderline"/>
          <w:highlight w:val="cyan"/>
        </w:rPr>
        <w:t>These</w:t>
      </w:r>
      <w:r w:rsidRPr="00DC0175">
        <w:rPr>
          <w:rStyle w:val="StyleUnderline"/>
        </w:rPr>
        <w:t xml:space="preserve"> poorer </w:t>
      </w:r>
      <w:r w:rsidRPr="009C0918">
        <w:rPr>
          <w:rStyle w:val="StyleUnderline"/>
          <w:highlight w:val="cyan"/>
        </w:rPr>
        <w:t>countries were</w:t>
      </w:r>
      <w:r w:rsidRPr="009C0918">
        <w:rPr>
          <w:sz w:val="16"/>
        </w:rPr>
        <w:t xml:space="preserve"> also </w:t>
      </w:r>
      <w:r w:rsidRPr="009C0918">
        <w:rPr>
          <w:rStyle w:val="Emphasis"/>
          <w:highlight w:val="cyan"/>
        </w:rPr>
        <w:t>very concerned</w:t>
      </w:r>
      <w:r w:rsidRPr="00DC0175">
        <w:rPr>
          <w:rStyle w:val="StyleUnderline"/>
        </w:rPr>
        <w:t xml:space="preserve"> </w:t>
      </w:r>
      <w:r w:rsidRPr="009C0918">
        <w:rPr>
          <w:rStyle w:val="StyleUnderline"/>
          <w:highlight w:val="cyan"/>
        </w:rPr>
        <w:t>about</w:t>
      </w:r>
      <w:r w:rsidRPr="009C0918">
        <w:rPr>
          <w:sz w:val="16"/>
        </w:rPr>
        <w:t xml:space="preserve"> the </w:t>
      </w:r>
      <w:r w:rsidRPr="009C0918">
        <w:rPr>
          <w:rStyle w:val="StyleUnderline"/>
          <w:highlight w:val="cyan"/>
        </w:rPr>
        <w:t>growing</w:t>
      </w:r>
      <w:r w:rsidRPr="009C0918">
        <w:rPr>
          <w:sz w:val="16"/>
        </w:rPr>
        <w:t xml:space="preserve"> TRIPS-plus and TRIPS-</w:t>
      </w:r>
      <w:r w:rsidRPr="009C0918">
        <w:rPr>
          <w:rStyle w:val="Emphasis"/>
          <w:highlight w:val="cyan"/>
        </w:rPr>
        <w:t>extra obligations</w:t>
      </w:r>
      <w:r w:rsidRPr="00DC0175">
        <w:rPr>
          <w:rStyle w:val="StyleUnderline"/>
        </w:rPr>
        <w:t xml:space="preserve"> that developed countries had </w:t>
      </w:r>
      <w:r w:rsidRPr="009C0918">
        <w:rPr>
          <w:rStyle w:val="StyleUnderline"/>
          <w:highlight w:val="cyan"/>
        </w:rPr>
        <w:t>pushed</w:t>
      </w:r>
      <w:r w:rsidRPr="00DC0175">
        <w:rPr>
          <w:rStyle w:val="StyleUnderline"/>
        </w:rPr>
        <w:t xml:space="preserve"> upon them </w:t>
      </w:r>
      <w:r w:rsidRPr="009C0918">
        <w:rPr>
          <w:rStyle w:val="StyleUnderline"/>
          <w:highlight w:val="cyan"/>
        </w:rPr>
        <w:t>through new</w:t>
      </w:r>
      <w:r w:rsidRPr="00DC0175">
        <w:rPr>
          <w:rStyle w:val="StyleUnderline"/>
        </w:rPr>
        <w:t xml:space="preserve"> bilateral and </w:t>
      </w:r>
      <w:r w:rsidRPr="00AC1B70">
        <w:rPr>
          <w:rStyle w:val="StyleUnderline"/>
        </w:rPr>
        <w:t>regional</w:t>
      </w:r>
      <w:r w:rsidRPr="00DC0175">
        <w:rPr>
          <w:rStyle w:val="StyleUnderline"/>
        </w:rPr>
        <w:t xml:space="preserve"> trade and investment </w:t>
      </w:r>
      <w:r w:rsidRPr="009C0918">
        <w:rPr>
          <w:rStyle w:val="StyleUnderline"/>
          <w:highlight w:val="cyan"/>
        </w:rPr>
        <w:t>agreements</w:t>
      </w:r>
      <w:r w:rsidRPr="009C0918">
        <w:rPr>
          <w:sz w:val="16"/>
        </w:rPr>
        <w:t>. 100</w:t>
      </w:r>
    </w:p>
    <w:p w14:paraId="7DB6611B" w14:textId="77777777" w:rsidR="00C15FC7" w:rsidRPr="009C0918" w:rsidRDefault="00C15FC7" w:rsidP="00C15FC7">
      <w:pPr>
        <w:rPr>
          <w:sz w:val="16"/>
        </w:rPr>
      </w:pPr>
      <w:r w:rsidRPr="009C0918">
        <w:rPr>
          <w:sz w:val="16"/>
        </w:rPr>
        <w:t xml:space="preserve">Moreover, </w:t>
      </w:r>
      <w:r w:rsidRPr="009C0918">
        <w:rPr>
          <w:rStyle w:val="Emphasis"/>
          <w:highlight w:val="cyan"/>
        </w:rPr>
        <w:t>less-developed countries feared</w:t>
      </w:r>
      <w:r w:rsidRPr="00DC0175">
        <w:rPr>
          <w:rStyle w:val="Emphasis"/>
        </w:rPr>
        <w:t xml:space="preserve"> that a greater discussion of the implementation of the TRIPS Agreement would eventually open themselves to future </w:t>
      </w:r>
      <w:r w:rsidRPr="009C0918">
        <w:rPr>
          <w:rStyle w:val="Emphasis"/>
          <w:highlight w:val="cyan"/>
        </w:rPr>
        <w:t>challenges over non-compliance in</w:t>
      </w:r>
      <w:r w:rsidRPr="00DC0175">
        <w:rPr>
          <w:rStyle w:val="Emphasis"/>
        </w:rPr>
        <w:t xml:space="preserve"> the </w:t>
      </w:r>
      <w:r w:rsidRPr="009C0918">
        <w:rPr>
          <w:rStyle w:val="Emphasis"/>
          <w:highlight w:val="cyan"/>
        </w:rPr>
        <w:lastRenderedPageBreak/>
        <w:t>enforcement</w:t>
      </w:r>
      <w:r w:rsidRPr="00DC0175">
        <w:rPr>
          <w:rStyle w:val="Emphasis"/>
        </w:rPr>
        <w:t xml:space="preserve"> area.</w:t>
      </w:r>
      <w:r w:rsidRPr="009C0918">
        <w:rPr>
          <w:sz w:val="16"/>
        </w:rPr>
        <w:t xml:space="preserve">101 To many of these countries, compliance issues should be addressed only </w:t>
      </w:r>
      <w:proofErr w:type="gramStart"/>
      <w:r w:rsidRPr="009C0918">
        <w:rPr>
          <w:sz w:val="16"/>
        </w:rPr>
        <w:t>through the use of</w:t>
      </w:r>
      <w:proofErr w:type="gramEnd"/>
      <w:r w:rsidRPr="009C0918">
        <w:rPr>
          <w:sz w:val="16"/>
        </w:rPr>
        <w:t xml:space="preserve"> the mandatory WTO dispute settlement process. 102 Some of these countries also feared that a greater discussion of enforcement issues in the TRIPS Council would lead to unconstructive "finger pointing" that would slow down the Council's work while creating unnecessary distractions. 10 3</w:t>
      </w:r>
    </w:p>
    <w:p w14:paraId="3F3F1EFA" w14:textId="77777777" w:rsidR="00186EF7" w:rsidRDefault="00186EF7" w:rsidP="00186EF7">
      <w:pPr>
        <w:rPr>
          <w:rStyle w:val="StyleUnderline"/>
        </w:rPr>
      </w:pPr>
    </w:p>
    <w:p w14:paraId="73943635" w14:textId="77777777" w:rsidR="00186EF7" w:rsidRPr="00A767D2" w:rsidRDefault="00186EF7" w:rsidP="00186EF7">
      <w:pPr>
        <w:pStyle w:val="Heading4"/>
        <w:rPr>
          <w:sz w:val="28"/>
          <w:szCs w:val="28"/>
        </w:rPr>
      </w:pPr>
      <w:r>
        <w:rPr>
          <w:rStyle w:val="StyleUnderline"/>
          <w:sz w:val="28"/>
          <w:szCs w:val="28"/>
          <w:u w:val="none"/>
        </w:rPr>
        <w:t>WTO</w:t>
      </w:r>
      <w:r w:rsidRPr="0064361D">
        <w:rPr>
          <w:rStyle w:val="StyleUnderline"/>
          <w:sz w:val="28"/>
          <w:szCs w:val="28"/>
          <w:u w:val="none"/>
        </w:rPr>
        <w:t xml:space="preserve"> says no to IP – they allow compulsory licensing which infringes on </w:t>
      </w:r>
      <w:r>
        <w:rPr>
          <w:rStyle w:val="StyleUnderline"/>
          <w:sz w:val="28"/>
          <w:szCs w:val="28"/>
          <w:u w:val="none"/>
        </w:rPr>
        <w:t>patent rights</w:t>
      </w:r>
    </w:p>
    <w:p w14:paraId="17F083D8" w14:textId="4DB453D6" w:rsidR="00186EF7" w:rsidRPr="0064361D" w:rsidRDefault="00186EF7" w:rsidP="00186EF7">
      <w:r w:rsidRPr="00B721D6">
        <w:rPr>
          <w:rStyle w:val="Style13ptBold"/>
        </w:rPr>
        <w:t>Bacchus ’20</w:t>
      </w:r>
      <w:r>
        <w:t xml:space="preserve"> [</w:t>
      </w:r>
      <w:r w:rsidRPr="00B721D6">
        <w:t>James Bacchus</w:t>
      </w:r>
      <w:r>
        <w:t xml:space="preserve">, </w:t>
      </w:r>
      <w:r w:rsidRPr="00B721D6">
        <w:rPr>
          <w:b/>
          <w:bCs/>
        </w:rPr>
        <w:t>founding judge and chairman of</w:t>
      </w:r>
      <w:r w:rsidRPr="00B721D6">
        <w:t xml:space="preserve"> the highest tribunal of world trade, the Appellate Body of the </w:t>
      </w:r>
      <w:r w:rsidRPr="00B721D6">
        <w:rPr>
          <w:b/>
          <w:bCs/>
        </w:rPr>
        <w:t>World Trade Organization</w:t>
      </w:r>
      <w:r w:rsidRPr="00B721D6">
        <w:t xml:space="preserve"> in Geneva, Switzerland</w:t>
      </w:r>
      <w:r>
        <w:t xml:space="preserve">, </w:t>
      </w:r>
      <w:r w:rsidRPr="00B721D6">
        <w:t>judged more international trade disputes in the WTO than anyone else in the world</w:t>
      </w:r>
      <w:r>
        <w:t>,</w:t>
      </w:r>
      <w:r w:rsidRPr="00B721D6">
        <w:t xml:space="preserve"> former </w:t>
      </w:r>
      <w:r>
        <w:t>m</w:t>
      </w:r>
      <w:r w:rsidRPr="00B721D6">
        <w:t xml:space="preserve">ember of </w:t>
      </w:r>
      <w:r>
        <w:t>c</w:t>
      </w:r>
      <w:r w:rsidRPr="00B721D6">
        <w:t>ongress</w:t>
      </w:r>
      <w:r>
        <w:t xml:space="preserve">, </w:t>
      </w:r>
      <w:r w:rsidRPr="00B721D6">
        <w:t>former international trade negotiator for the United States</w:t>
      </w:r>
      <w:r>
        <w:t xml:space="preserve">, </w:t>
      </w:r>
      <w:r w:rsidRPr="00B721D6">
        <w:t>Distinguished University Professor of Global Affairs and Director of the Center for Global Economic and Environmental Opportunity at the University of Central Florida</w:t>
      </w:r>
      <w:r>
        <w:t xml:space="preserve">;  the Cato Institute; </w:t>
      </w:r>
      <w:r w:rsidRPr="00B721D6">
        <w:t>DECEMBER 16, 2020</w:t>
      </w:r>
      <w:r>
        <w:t>; “</w:t>
      </w:r>
      <w:r w:rsidRPr="00A767D2">
        <w:t>An Unnecessary Proposal: A WTO Waiver of Intellectual Property Rights for COVID-19 Vaccines</w:t>
      </w:r>
      <w:r>
        <w:t xml:space="preserve">”; </w:t>
      </w:r>
      <w:r w:rsidRPr="00F80B4B">
        <w:t>https://www.cato.org/free-trade-bulletin/unnecessary-proposal-wto-waiver-intellectual-property-rights-covid-19-vaccines</w:t>
      </w:r>
      <w:r>
        <w:t xml:space="preserve"> </w:t>
      </w:r>
      <w:r w:rsidRPr="00A767D2">
        <w:rPr>
          <w:sz w:val="16"/>
          <w:szCs w:val="16"/>
        </w:rPr>
        <w:t>-ERL</w:t>
      </w:r>
      <w:r>
        <w:t>]</w:t>
      </w:r>
    </w:p>
    <w:p w14:paraId="00FEC13A" w14:textId="77777777" w:rsidR="00186EF7" w:rsidRPr="00A767D2" w:rsidRDefault="00186EF7" w:rsidP="00186EF7">
      <w:pPr>
        <w:rPr>
          <w:rStyle w:val="StyleUnderline"/>
          <w:sz w:val="14"/>
          <w:u w:val="none"/>
        </w:rPr>
      </w:pPr>
      <w:r w:rsidRPr="00A767D2">
        <w:rPr>
          <w:rStyle w:val="StyleUnderline"/>
          <w:sz w:val="14"/>
          <w:u w:val="none"/>
        </w:rPr>
        <w:t xml:space="preserve">In a sign of their increasing frustration with global efforts to ensure that all people everywhere will have access to COVID-19 vaccines, several </w:t>
      </w:r>
      <w:r w:rsidRPr="009C0918">
        <w:rPr>
          <w:rStyle w:val="StyleUnderline"/>
          <w:highlight w:val="cyan"/>
        </w:rPr>
        <w:t>developing countries</w:t>
      </w:r>
      <w:r w:rsidRPr="00A767D2">
        <w:rPr>
          <w:rStyle w:val="StyleUnderline"/>
          <w:sz w:val="14"/>
          <w:u w:val="none"/>
        </w:rPr>
        <w:t xml:space="preserve"> have </w:t>
      </w:r>
      <w:r w:rsidRPr="006647C1">
        <w:rPr>
          <w:rStyle w:val="StyleUnderline"/>
        </w:rPr>
        <w:t>asked</w:t>
      </w:r>
      <w:r w:rsidRPr="00A767D2">
        <w:rPr>
          <w:rStyle w:val="StyleUnderline"/>
          <w:sz w:val="14"/>
          <w:u w:val="none"/>
        </w:rPr>
        <w:t xml:space="preserve"> other members of </w:t>
      </w:r>
      <w:r w:rsidRPr="006647C1">
        <w:rPr>
          <w:rStyle w:val="StyleUnderline"/>
        </w:rPr>
        <w:t>the</w:t>
      </w:r>
      <w:r w:rsidRPr="00A767D2">
        <w:rPr>
          <w:rStyle w:val="StyleUnderline"/>
          <w:sz w:val="14"/>
          <w:u w:val="none"/>
        </w:rPr>
        <w:t xml:space="preserve"> World Trade Organization (</w:t>
      </w:r>
      <w:r w:rsidRPr="006647C1">
        <w:rPr>
          <w:rStyle w:val="Emphasis"/>
        </w:rPr>
        <w:t>WTO) to</w:t>
      </w:r>
      <w:r w:rsidRPr="00A767D2">
        <w:rPr>
          <w:rStyle w:val="StyleUnderline"/>
          <w:sz w:val="14"/>
          <w:u w:val="none"/>
        </w:rPr>
        <w:t xml:space="preserve"> </w:t>
      </w:r>
      <w:r w:rsidRPr="006647C1">
        <w:rPr>
          <w:rStyle w:val="Emphasis"/>
        </w:rPr>
        <w:t>join them in a sweeping waiver of the intellectual property (IP) rights relating to those vaccines.</w:t>
      </w:r>
      <w:r w:rsidRPr="00A767D2">
        <w:rPr>
          <w:rStyle w:val="StyleUnderline"/>
          <w:sz w:val="14"/>
          <w:u w:val="none"/>
        </w:rPr>
        <w:t xml:space="preserve"> Their waiver request raises anew the recurring </w:t>
      </w:r>
      <w:r w:rsidRPr="006647C1">
        <w:rPr>
          <w:rStyle w:val="StyleUnderline"/>
        </w:rPr>
        <w:t>debate</w:t>
      </w:r>
      <w:r w:rsidRPr="00A767D2">
        <w:rPr>
          <w:rStyle w:val="StyleUnderline"/>
          <w:sz w:val="14"/>
          <w:u w:val="none"/>
        </w:rPr>
        <w:t xml:space="preserve"> within the WTO </w:t>
      </w:r>
      <w:r w:rsidRPr="006647C1">
        <w:rPr>
          <w:rStyle w:val="StyleUnderline"/>
        </w:rPr>
        <w:t>over</w:t>
      </w:r>
      <w:r w:rsidRPr="00A767D2">
        <w:rPr>
          <w:rStyle w:val="StyleUnderline"/>
          <w:sz w:val="14"/>
          <w:u w:val="none"/>
        </w:rPr>
        <w:t xml:space="preserve"> the right balance </w:t>
      </w:r>
      <w:r w:rsidRPr="00A767D2">
        <w:rPr>
          <w:sz w:val="14"/>
        </w:rPr>
        <w:t>between</w:t>
      </w:r>
      <w:r w:rsidRPr="006647C1">
        <w:rPr>
          <w:rStyle w:val="StyleUnderline"/>
        </w:rPr>
        <w:t xml:space="preserve"> the protection of IP rights</w:t>
      </w:r>
      <w:r w:rsidRPr="00A767D2">
        <w:rPr>
          <w:rStyle w:val="StyleUnderline"/>
          <w:sz w:val="14"/>
          <w:u w:val="none"/>
        </w:rPr>
        <w:t xml:space="preserve"> and access in poorer countries to urgently needed medicines. But the last thing the WTO needs is another debate over perceived trade obstacles to public health. Unless WTO members reach a consensus, the multilateral trading system may be further complicated by a delay like that in resolving the two-decades-old </w:t>
      </w:r>
      <w:r w:rsidRPr="009C0918">
        <w:rPr>
          <w:rStyle w:val="StyleUnderline"/>
          <w:highlight w:val="cyan"/>
        </w:rPr>
        <w:t>dispute</w:t>
      </w:r>
      <w:r w:rsidRPr="00A767D2">
        <w:rPr>
          <w:rStyle w:val="StyleUnderline"/>
          <w:sz w:val="14"/>
          <w:u w:val="none"/>
        </w:rPr>
        <w:t xml:space="preserve"> between developed and developing countries </w:t>
      </w:r>
      <w:r w:rsidRPr="009C0918">
        <w:rPr>
          <w:rStyle w:val="StyleUnderline"/>
          <w:highlight w:val="cyan"/>
        </w:rPr>
        <w:t>over</w:t>
      </w:r>
      <w:r w:rsidRPr="00A767D2">
        <w:rPr>
          <w:rStyle w:val="StyleUnderline"/>
          <w:sz w:val="14"/>
          <w:u w:val="none"/>
        </w:rPr>
        <w:t xml:space="preserve"> the </w:t>
      </w:r>
      <w:r w:rsidRPr="009C0918">
        <w:rPr>
          <w:rStyle w:val="StyleUnderline"/>
          <w:highlight w:val="cyan"/>
        </w:rPr>
        <w:t>compulsory licensing and</w:t>
      </w:r>
      <w:r w:rsidRPr="006647C1">
        <w:rPr>
          <w:rStyle w:val="StyleUnderline"/>
        </w:rPr>
        <w:t xml:space="preserve"> generic </w:t>
      </w:r>
      <w:r w:rsidRPr="009C0918">
        <w:rPr>
          <w:rStyle w:val="StyleUnderline"/>
          <w:highlight w:val="cyan"/>
        </w:rPr>
        <w:t>distribution of HIV/AIDS drugs</w:t>
      </w:r>
      <w:r w:rsidRPr="00A767D2">
        <w:rPr>
          <w:rStyle w:val="StyleUnderline"/>
          <w:sz w:val="14"/>
          <w:u w:val="none"/>
        </w:rPr>
        <w:t xml:space="preserve">. A new and contentious “North-South” political </w:t>
      </w:r>
      <w:r w:rsidRPr="009C0918">
        <w:rPr>
          <w:rStyle w:val="StyleUnderline"/>
          <w:highlight w:val="cyan"/>
        </w:rPr>
        <w:t>struggle</w:t>
      </w:r>
      <w:r w:rsidRPr="00A767D2">
        <w:rPr>
          <w:rStyle w:val="StyleUnderline"/>
          <w:sz w:val="14"/>
          <w:u w:val="none"/>
        </w:rPr>
        <w:t xml:space="preserve"> </w:t>
      </w:r>
      <w:proofErr w:type="gramStart"/>
      <w:r w:rsidRPr="00A767D2">
        <w:rPr>
          <w:rStyle w:val="StyleUnderline"/>
          <w:sz w:val="14"/>
          <w:u w:val="none"/>
        </w:rPr>
        <w:t xml:space="preserve">definitely </w:t>
      </w:r>
      <w:r w:rsidRPr="009C0918">
        <w:rPr>
          <w:rStyle w:val="Emphasis"/>
          <w:highlight w:val="cyan"/>
        </w:rPr>
        <w:t>would</w:t>
      </w:r>
      <w:proofErr w:type="gramEnd"/>
      <w:r w:rsidRPr="009C0918">
        <w:rPr>
          <w:rStyle w:val="Emphasis"/>
          <w:highlight w:val="cyan"/>
        </w:rPr>
        <w:t xml:space="preserve"> not be in the interest of</w:t>
      </w:r>
      <w:r w:rsidRPr="006647C1">
        <w:rPr>
          <w:rStyle w:val="Emphasis"/>
        </w:rPr>
        <w:t xml:space="preserve"> the developed </w:t>
      </w:r>
      <w:r w:rsidRPr="009C0918">
        <w:rPr>
          <w:rStyle w:val="Emphasis"/>
          <w:highlight w:val="cyan"/>
        </w:rPr>
        <w:t>countries</w:t>
      </w:r>
      <w:r w:rsidRPr="006647C1">
        <w:rPr>
          <w:rStyle w:val="Emphasis"/>
        </w:rPr>
        <w:t>, the developing countries</w:t>
      </w:r>
      <w:r>
        <w:rPr>
          <w:rStyle w:val="Emphasis"/>
        </w:rPr>
        <w:t xml:space="preserve"> </w:t>
      </w:r>
      <w:r w:rsidRPr="009C0918">
        <w:rPr>
          <w:rStyle w:val="Emphasis"/>
          <w:highlight w:val="cyan"/>
        </w:rPr>
        <w:t>or</w:t>
      </w:r>
      <w:r w:rsidRPr="006647C1">
        <w:rPr>
          <w:rStyle w:val="Emphasis"/>
        </w:rPr>
        <w:t xml:space="preserve"> </w:t>
      </w:r>
      <w:r w:rsidRPr="0064361D">
        <w:rPr>
          <w:rStyle w:val="Emphasis"/>
        </w:rPr>
        <w:t>the</w:t>
      </w:r>
      <w:r w:rsidRPr="006647C1">
        <w:rPr>
          <w:rStyle w:val="Emphasis"/>
        </w:rPr>
        <w:t xml:space="preserve"> </w:t>
      </w:r>
      <w:r w:rsidRPr="009C0918">
        <w:rPr>
          <w:rStyle w:val="Emphasis"/>
          <w:highlight w:val="cyan"/>
        </w:rPr>
        <w:t>pharma</w:t>
      </w:r>
      <w:r w:rsidRPr="006647C1">
        <w:rPr>
          <w:rStyle w:val="Emphasis"/>
        </w:rPr>
        <w:t xml:space="preserve">ceutical </w:t>
      </w:r>
      <w:r w:rsidRPr="009C0918">
        <w:rPr>
          <w:rStyle w:val="Emphasis"/>
          <w:highlight w:val="cyan"/>
        </w:rPr>
        <w:t>companies</w:t>
      </w:r>
      <w:r w:rsidRPr="006647C1">
        <w:rPr>
          <w:rStyle w:val="Emphasis"/>
        </w:rPr>
        <w:t>,</w:t>
      </w:r>
      <w:r w:rsidRPr="00A767D2">
        <w:rPr>
          <w:rStyle w:val="StyleUnderline"/>
          <w:sz w:val="14"/>
          <w:u w:val="none"/>
        </w:rPr>
        <w:t xml:space="preserve"> or the WTO. </w:t>
      </w:r>
      <w:proofErr w:type="gramStart"/>
      <w:r w:rsidRPr="00A767D2">
        <w:rPr>
          <w:rStyle w:val="StyleUnderline"/>
          <w:sz w:val="14"/>
          <w:u w:val="none"/>
        </w:rPr>
        <w:t>Certainly</w:t>
      </w:r>
      <w:proofErr w:type="gramEnd"/>
      <w:r w:rsidRPr="00A767D2">
        <w:rPr>
          <w:rStyle w:val="StyleUnderline"/>
          <w:sz w:val="14"/>
          <w:u w:val="none"/>
        </w:rPr>
        <w:t xml:space="preserve"> it would not be in the interest of the victims and potential victims of COVID-19. Background</w:t>
      </w:r>
      <w:r w:rsidRPr="00A767D2">
        <w:rPr>
          <w:sz w:val="14"/>
        </w:rPr>
        <w:t xml:space="preserve"> In early October 2020, India and South Africa asked the members of the WTO to waive protections in WTO rules for patents, copyrights, industrial designs, and undisclosed information (trade secrets) in relation to the “prevention, containment or treatment of COVID-19 … until widespread vaccination is in place globally, and the majority of the world’s population has developed immunity.”1 India and South Africa want to give all WTO members freedom to refuse to grant or enforce patents and other IP rights relating to COVID-19 vaccines, drugs, diagnostics, and other technologies for the duration of the pandemic. In requesting the waiver, India and South Africa have argued that “an effective response to the COVID-19 pandemic requires rapid access to affordable medical products including diagnostic kits, medical masks, other personal protective equipment and ventilators, as well as vaccines and medicines for the prevention and treatment of patients in dire need.” They have said that “as new diagnostics, therapeutics and vaccines for COVID-19 are developed, there are significant concerns, how these will be made available promptly, in sufficient quantities and at affordable prices to meet global demand.”2 Later in October, the members of the WTO failed to muster the required consensus to move forward with the proposed waiver. The European Union, the United States, the United Kingdom, and other developed countries opposed the waiver request.3 One WTO delegate, from the United Kingdom, described it as “an extreme measure to address an unproven problem.”4 A spokesperson for the European Union explained, “There is no evidence that intellectual property rights are a genuine barrier for accessibility of COVID-19-related medicines and technologies.”5 In the absence of a consensus, WTO members have decided to postpone further discussion of the proposed waiver until early 2021. Balancing IP Rights and Access to Medicines Not New to WTO This waiver controversy comes nearly two decades after the end of the long battle in the multilateral trading system over access to HIV/AIDS drugs. At the height of the HIV/AIDS crisis at the turn of the century, numerous countries, including especially those from sub-Saharan Africa, could not afford the high-priced HIV/AIDS drugs patented by pharmaceutical companies in developed countries. Having spent billions of dollars on developing the drugs, the patent holders resisted lowering their prices. The credibility of the companies, the countries that supported them, and the WTO itself were all damaged by an extended controversy over whether patent rights should take precedence over providing affordable medicines for people afflicted by a lethal disease. Article 8 of the WTO Agreement on the Trade-Related Aspects of Intellectual Property Rights (the TRIPS Agreement) provides that WTO members “may, in formulating or amending their laws and regulations, adopt measures necessary to protect public health … provided that such measures are consistent with the provisions of this Agreement.” In similar vein, Article 7 of the TRIPS Agreement provides that the “protection and enforcement of intellectual property rights” shall be “in a manner conducive to social and economic welfare.”6 It can be maintained that these two WTO IP rules are significantly capacious to include any reasonable health measures that a WTO member may take during a health emergency, such as a pandemic. Yet there was doubt among the members during the HIV/AIDS crisis about the precise reach of these provisions. </w:t>
      </w:r>
      <w:r w:rsidRPr="00A767D2">
        <w:rPr>
          <w:rStyle w:val="StyleUnderline"/>
          <w:sz w:val="14"/>
          <w:u w:val="none"/>
        </w:rPr>
        <w:t>As Jennifer Hillman of the Council on Foreign Relations observed, ordinarily the “inherent tension between the protection of intellectual property and the need to make and distribute affordable medicines” is “resolved through licensing, which allows a patent holder to permit others to make or trade the protected product—usually at a price and with some supervision from the patent holder to ensure control.”7 But, in public health emergencies, it may be impossible to obtain a license. In such cases, “</w:t>
      </w:r>
      <w:r w:rsidRPr="009C0918">
        <w:rPr>
          <w:rStyle w:val="Emphasis"/>
          <w:highlight w:val="cyan"/>
        </w:rPr>
        <w:t>compulsory licenses</w:t>
      </w:r>
      <w:r w:rsidRPr="006647C1">
        <w:rPr>
          <w:rStyle w:val="Emphasis"/>
        </w:rPr>
        <w:t xml:space="preserve">” can be issued to local manufacturers, </w:t>
      </w:r>
      <w:r w:rsidRPr="009C0918">
        <w:rPr>
          <w:rStyle w:val="Emphasis"/>
          <w:highlight w:val="cyan"/>
        </w:rPr>
        <w:t>authoriz</w:t>
      </w:r>
      <w:r w:rsidRPr="006647C1">
        <w:rPr>
          <w:rStyle w:val="Emphasis"/>
        </w:rPr>
        <w:t xml:space="preserve">ing </w:t>
      </w:r>
      <w:r w:rsidRPr="009C0918">
        <w:rPr>
          <w:rStyle w:val="Emphasis"/>
          <w:highlight w:val="cyan"/>
        </w:rPr>
        <w:t>them</w:t>
      </w:r>
      <w:r w:rsidRPr="006647C1">
        <w:rPr>
          <w:rStyle w:val="Emphasis"/>
        </w:rPr>
        <w:t xml:space="preserve"> </w:t>
      </w:r>
      <w:r w:rsidRPr="009C0918">
        <w:rPr>
          <w:rStyle w:val="Emphasis"/>
          <w:highlight w:val="cyan"/>
        </w:rPr>
        <w:t>to make patented products</w:t>
      </w:r>
      <w:r w:rsidRPr="006647C1">
        <w:rPr>
          <w:rStyle w:val="Emphasis"/>
        </w:rPr>
        <w:t xml:space="preserve"> </w:t>
      </w:r>
      <w:r w:rsidRPr="009C0918">
        <w:rPr>
          <w:rStyle w:val="Emphasis"/>
          <w:highlight w:val="cyan"/>
        </w:rPr>
        <w:t>or</w:t>
      </w:r>
      <w:r w:rsidRPr="006647C1">
        <w:rPr>
          <w:rStyle w:val="Emphasis"/>
        </w:rPr>
        <w:t xml:space="preserve"> use patented </w:t>
      </w:r>
      <w:r w:rsidRPr="009C0918">
        <w:rPr>
          <w:rStyle w:val="Emphasis"/>
          <w:highlight w:val="cyan"/>
        </w:rPr>
        <w:t>processes</w:t>
      </w:r>
      <w:r w:rsidRPr="006647C1">
        <w:rPr>
          <w:rStyle w:val="Emphasis"/>
        </w:rPr>
        <w:t xml:space="preserve"> </w:t>
      </w:r>
      <w:r w:rsidRPr="009C0918">
        <w:rPr>
          <w:rStyle w:val="Emphasis"/>
          <w:highlight w:val="cyan"/>
        </w:rPr>
        <w:t>even though they do not have the permission of the patent holders</w:t>
      </w:r>
      <w:r w:rsidRPr="006647C1">
        <w:rPr>
          <w:rStyle w:val="Emphasis"/>
        </w:rPr>
        <w:t>.8</w:t>
      </w:r>
      <w:r>
        <w:rPr>
          <w:rStyle w:val="Emphasis"/>
        </w:rPr>
        <w:t xml:space="preserve"> </w:t>
      </w:r>
      <w:r w:rsidRPr="00A767D2">
        <w:rPr>
          <w:rStyle w:val="StyleUnderline"/>
          <w:sz w:val="14"/>
          <w:u w:val="none"/>
        </w:rPr>
        <w:t xml:space="preserve">After years of debate, WTO members clarified in the Doha Ministerial Declaration in November 2001 that </w:t>
      </w:r>
      <w:r w:rsidRPr="009C0918">
        <w:rPr>
          <w:rStyle w:val="Emphasis"/>
          <w:sz w:val="24"/>
          <w:szCs w:val="24"/>
          <w:highlight w:val="cyan"/>
        </w:rPr>
        <w:t>each WTO member “has the right to grant compulsory licenses</w:t>
      </w:r>
      <w:r w:rsidRPr="00A767D2">
        <w:rPr>
          <w:rStyle w:val="StyleUnderline"/>
          <w:sz w:val="14"/>
          <w:u w:val="none"/>
        </w:rPr>
        <w:t xml:space="preserve"> and the freedom to determine the grounds upon which such licenses are </w:t>
      </w:r>
      <w:r w:rsidRPr="00A767D2">
        <w:rPr>
          <w:rStyle w:val="StyleUnderline"/>
          <w:sz w:val="14"/>
          <w:u w:val="none"/>
        </w:rPr>
        <w:lastRenderedPageBreak/>
        <w:t xml:space="preserve">granted.”9 In August 2003, WTO members followed up on the 2001 declaration </w:t>
      </w:r>
      <w:r w:rsidRPr="00A767D2">
        <w:rPr>
          <w:sz w:val="14"/>
        </w:rPr>
        <w:t xml:space="preserve">by adopting a waiver that allows poorer countries that do not have the capacity to make pharmaceutical products—and thus cannot benefit from compulsory licensing—to import cheaper generic drugs from countries where those drugs are protected by patent.10 In such a case, both the importing and exporting countries are excused from what would otherwise be their obligations under the TRIPS Agreement. This waiver was transformed into an amendment in the WTO IP rules in 2017.11 </w:t>
      </w:r>
      <w:r w:rsidRPr="00B77DC1">
        <w:rPr>
          <w:rStyle w:val="StyleUnderline"/>
        </w:rPr>
        <w:t xml:space="preserve">Compulsory licensing </w:t>
      </w:r>
      <w:r w:rsidRPr="00A767D2">
        <w:rPr>
          <w:rStyle w:val="StyleUnderline"/>
          <w:sz w:val="14"/>
          <w:u w:val="none"/>
        </w:rPr>
        <w:t xml:space="preserve">of medicines </w:t>
      </w:r>
      <w:r w:rsidRPr="00B77DC1">
        <w:rPr>
          <w:rStyle w:val="Emphasis"/>
        </w:rPr>
        <w:t xml:space="preserve">is </w:t>
      </w:r>
      <w:r w:rsidRPr="009C0918">
        <w:rPr>
          <w:rStyle w:val="Emphasis"/>
          <w:highlight w:val="cyan"/>
        </w:rPr>
        <w:t>not popular with</w:t>
      </w:r>
      <w:r w:rsidRPr="00B77DC1">
        <w:rPr>
          <w:rStyle w:val="Emphasis"/>
        </w:rPr>
        <w:t xml:space="preserve"> private </w:t>
      </w:r>
      <w:r w:rsidRPr="009C0918">
        <w:rPr>
          <w:rStyle w:val="Emphasis"/>
          <w:highlight w:val="cyan"/>
        </w:rPr>
        <w:t>drug</w:t>
      </w:r>
      <w:r w:rsidRPr="00B77DC1">
        <w:rPr>
          <w:rStyle w:val="Emphasis"/>
        </w:rPr>
        <w:t xml:space="preserve"> </w:t>
      </w:r>
      <w:r w:rsidRPr="009C0918">
        <w:rPr>
          <w:rStyle w:val="Emphasis"/>
          <w:highlight w:val="cyan"/>
        </w:rPr>
        <w:t>manufacturers</w:t>
      </w:r>
      <w:r w:rsidRPr="00A767D2">
        <w:rPr>
          <w:rStyle w:val="StyleUnderline"/>
          <w:sz w:val="14"/>
          <w:u w:val="none"/>
        </w:rPr>
        <w:t xml:space="preserve"> because it is a derogation from the customary workings of market-based capitalism. However, as these actions by WTO members in 2001, 2003, and 2017 illustrate, compulsory licensing is not a derogation from the balance struck by the members of the WTO between protecting IP rights and ensuring access to essential medicines. Rather, it is a crucial part of that balance. The balance struck in the WTO treaty includes the option of compulsory licensing during health emergencies. Does a Novel Virus Present Novel Issues? Now comes the COVID-19 crisis. In the debate over the proposed COVID-19 waiver, mostly we have heard the usual arguments, all of them reminiscent of the HIV/AIDS debate. </w:t>
      </w:r>
      <w:r w:rsidRPr="009C0918">
        <w:rPr>
          <w:rStyle w:val="StyleUnderline"/>
          <w:highlight w:val="cyan"/>
        </w:rPr>
        <w:t>The pharma</w:t>
      </w:r>
      <w:r w:rsidRPr="00B77DC1">
        <w:rPr>
          <w:rStyle w:val="StyleUnderline"/>
        </w:rPr>
        <w:t>ceutical companies</w:t>
      </w:r>
      <w:r w:rsidRPr="00A767D2">
        <w:rPr>
          <w:rStyle w:val="StyleUnderline"/>
          <w:sz w:val="14"/>
          <w:u w:val="none"/>
        </w:rPr>
        <w:t xml:space="preserve"> in the global vaccine chase have been quick to </w:t>
      </w:r>
      <w:r w:rsidRPr="009C0918">
        <w:rPr>
          <w:rStyle w:val="Emphasis"/>
          <w:highlight w:val="cyan"/>
        </w:rPr>
        <w:t>express their opposition</w:t>
      </w:r>
      <w:r w:rsidRPr="009C0918">
        <w:rPr>
          <w:rStyle w:val="StyleUnderline"/>
          <w:sz w:val="14"/>
          <w:highlight w:val="cyan"/>
          <w:u w:val="none"/>
        </w:rPr>
        <w:t>to</w:t>
      </w:r>
      <w:r w:rsidRPr="00A767D2">
        <w:rPr>
          <w:rStyle w:val="StyleUnderline"/>
          <w:sz w:val="14"/>
          <w:u w:val="none"/>
        </w:rPr>
        <w:t xml:space="preserve"> the proposed waiver of IP rights for the pandemic’s duration. They have warned that </w:t>
      </w:r>
      <w:r w:rsidRPr="0064361D">
        <w:rPr>
          <w:rStyle w:val="Emphasis"/>
        </w:rPr>
        <w:t xml:space="preserve">allowing their COVID-19 vaccines to be copied without their permission through recourse to </w:t>
      </w:r>
      <w:r w:rsidRPr="009C0918">
        <w:rPr>
          <w:rStyle w:val="Emphasis"/>
          <w:highlight w:val="cyan"/>
        </w:rPr>
        <w:t>compulsory licensing</w:t>
      </w:r>
      <w:r w:rsidRPr="0064361D">
        <w:rPr>
          <w:rStyle w:val="Emphasis"/>
        </w:rPr>
        <w:t xml:space="preserve"> “</w:t>
      </w:r>
      <w:r w:rsidRPr="009C0918">
        <w:rPr>
          <w:rStyle w:val="Emphasis"/>
          <w:highlight w:val="cyan"/>
        </w:rPr>
        <w:t>would undermine innovation</w:t>
      </w:r>
      <w:r w:rsidRPr="0064361D">
        <w:rPr>
          <w:rStyle w:val="Emphasis"/>
        </w:rPr>
        <w:t xml:space="preserve"> and raise the risk of unsafe viruses.”12</w:t>
      </w:r>
      <w:r>
        <w:rPr>
          <w:rStyle w:val="Emphasis"/>
          <w:sz w:val="24"/>
          <w:szCs w:val="24"/>
        </w:rPr>
        <w:t xml:space="preserve"> </w:t>
      </w:r>
    </w:p>
    <w:p w14:paraId="2FBCE721" w14:textId="77777777" w:rsidR="00186EF7" w:rsidRPr="00AC1B70" w:rsidRDefault="00186EF7" w:rsidP="00C15FC7"/>
    <w:p w14:paraId="10BA5479" w14:textId="663D7865" w:rsidR="00C15FC7" w:rsidRDefault="00C63BB3" w:rsidP="00C63BB3">
      <w:pPr>
        <w:pStyle w:val="Heading2"/>
      </w:pPr>
      <w:r>
        <w:lastRenderedPageBreak/>
        <w:t>No Net-Benefit</w:t>
      </w:r>
    </w:p>
    <w:p w14:paraId="633B2BEC" w14:textId="77777777" w:rsidR="00354378" w:rsidRDefault="00354378" w:rsidP="00C63BB3">
      <w:pPr>
        <w:pStyle w:val="Heading3"/>
      </w:pPr>
      <w:r>
        <w:lastRenderedPageBreak/>
        <w:t>Links to Politics</w:t>
      </w:r>
    </w:p>
    <w:p w14:paraId="238B2A57" w14:textId="24B05BC9" w:rsidR="00354378" w:rsidRPr="00231CCD" w:rsidRDefault="00354378" w:rsidP="00354378">
      <w:pPr>
        <w:pStyle w:val="Heading4"/>
        <w:rPr>
          <w:rStyle w:val="Style13ptBold"/>
        </w:rPr>
      </w:pPr>
      <w:r>
        <w:t xml:space="preserve">Washington </w:t>
      </w:r>
      <w:r w:rsidRPr="0049585E">
        <w:t>marginaliz</w:t>
      </w:r>
      <w:r>
        <w:t>es the WTO –</w:t>
      </w:r>
      <w:r w:rsidRPr="0049585E">
        <w:t xml:space="preserve"> </w:t>
      </w:r>
      <w:r>
        <w:t>the consultation is unpopular.</w:t>
      </w:r>
    </w:p>
    <w:p w14:paraId="2CE416AF" w14:textId="77777777" w:rsidR="00354378" w:rsidRDefault="00354378" w:rsidP="00354378">
      <w:r w:rsidRPr="00E30650">
        <w:rPr>
          <w:b/>
          <w:bCs/>
          <w:sz w:val="26"/>
          <w:szCs w:val="26"/>
        </w:rPr>
        <w:t xml:space="preserve">Bacchus </w:t>
      </w:r>
      <w:r>
        <w:rPr>
          <w:b/>
          <w:bCs/>
          <w:sz w:val="26"/>
          <w:szCs w:val="26"/>
        </w:rPr>
        <w:t>23</w:t>
      </w:r>
      <w:r>
        <w:t xml:space="preserve"> </w:t>
      </w:r>
      <w:r w:rsidRPr="00E30650">
        <w:t xml:space="preserve">James Bacchus was a founding judge and was twice the chairman of the Appellate Body of the </w:t>
      </w:r>
      <w:r>
        <w:t xml:space="preserve">WTO. </w:t>
      </w:r>
      <w:r w:rsidRPr="00E30650">
        <w:t>He is a former Member of the Congress of the United States</w:t>
      </w:r>
      <w:r>
        <w:t xml:space="preserve"> and </w:t>
      </w:r>
      <w:r w:rsidRPr="00E30650">
        <w:t xml:space="preserve">a former international trade negotiator for the United States </w:t>
      </w:r>
      <w:r>
        <w:t>“</w:t>
      </w:r>
      <w:r w:rsidRPr="00E30650">
        <w:t>The World Trade Organization: Myths versus Reality</w:t>
      </w:r>
      <w:r>
        <w:t xml:space="preserve">” CATO Institute. 9-26-2023 </w:t>
      </w:r>
      <w:r w:rsidRPr="00E30650">
        <w:t>https://www.cato.org/publications/world-trade-organization-myths-versus-reality</w:t>
      </w:r>
    </w:p>
    <w:p w14:paraId="45471190" w14:textId="77777777" w:rsidR="00354378" w:rsidRPr="00E76F32" w:rsidRDefault="00354378" w:rsidP="00354378">
      <w:pPr>
        <w:rPr>
          <w:sz w:val="16"/>
        </w:rPr>
      </w:pPr>
      <w:r w:rsidRPr="0049585E">
        <w:rPr>
          <w:sz w:val="16"/>
        </w:rPr>
        <w:t xml:space="preserve">A bipartisan </w:t>
      </w:r>
      <w:r w:rsidRPr="0049585E">
        <w:rPr>
          <w:rStyle w:val="StyleUnderline"/>
          <w:highlight w:val="cyan"/>
        </w:rPr>
        <w:t>majority of lawmakers</w:t>
      </w:r>
      <w:r w:rsidRPr="0049585E">
        <w:rPr>
          <w:sz w:val="16"/>
        </w:rPr>
        <w:t xml:space="preserve"> today </w:t>
      </w:r>
      <w:r w:rsidRPr="0049585E">
        <w:rPr>
          <w:rStyle w:val="StyleUnderline"/>
          <w:highlight w:val="cyan"/>
        </w:rPr>
        <w:t>see</w:t>
      </w:r>
      <w:r w:rsidRPr="0049585E">
        <w:rPr>
          <w:rStyle w:val="StyleUnderline"/>
        </w:rPr>
        <w:t xml:space="preserve"> </w:t>
      </w:r>
      <w:r w:rsidRPr="0049585E">
        <w:rPr>
          <w:sz w:val="16"/>
        </w:rPr>
        <w:t xml:space="preserve">the </w:t>
      </w:r>
      <w:r w:rsidRPr="0049585E">
        <w:rPr>
          <w:rStyle w:val="StyleUnderline"/>
          <w:highlight w:val="cyan"/>
        </w:rPr>
        <w:t>WTO</w:t>
      </w:r>
      <w:r w:rsidRPr="0049585E">
        <w:rPr>
          <w:sz w:val="16"/>
        </w:rPr>
        <w:t xml:space="preserve"> as </w:t>
      </w:r>
      <w:r w:rsidRPr="0049585E">
        <w:rPr>
          <w:rStyle w:val="StyleUnderline"/>
          <w:highlight w:val="cyan"/>
        </w:rPr>
        <w:t>bent on undermining U.S. trade laws</w:t>
      </w:r>
      <w:r w:rsidRPr="0049585E">
        <w:rPr>
          <w:sz w:val="16"/>
        </w:rPr>
        <w:t xml:space="preserve"> and unable to discipline China’s hybrid of communism and state capitalism. </w:t>
      </w:r>
      <w:r w:rsidRPr="0049585E">
        <w:rPr>
          <w:rStyle w:val="StyleUnderline"/>
        </w:rPr>
        <w:t xml:space="preserve">These claims are </w:t>
      </w:r>
      <w:r w:rsidRPr="0049585E">
        <w:rPr>
          <w:sz w:val="16"/>
        </w:rPr>
        <w:t xml:space="preserve">also </w:t>
      </w:r>
      <w:r w:rsidRPr="0049585E">
        <w:rPr>
          <w:rStyle w:val="StyleUnderline"/>
        </w:rPr>
        <w:t xml:space="preserve">incorrect—but still powerful: the </w:t>
      </w:r>
      <w:r w:rsidRPr="0049585E">
        <w:rPr>
          <w:rStyle w:val="StyleUnderline"/>
          <w:highlight w:val="cyan"/>
        </w:rPr>
        <w:t>organization</w:t>
      </w:r>
      <w:r w:rsidRPr="0049585E">
        <w:rPr>
          <w:rStyle w:val="StyleUnderline"/>
        </w:rPr>
        <w:t xml:space="preserve"> has been </w:t>
      </w:r>
      <w:r w:rsidRPr="0049585E">
        <w:rPr>
          <w:rStyle w:val="StyleUnderline"/>
          <w:highlight w:val="cyan"/>
        </w:rPr>
        <w:t>marginalized in Washington and its rules and rulings ignored</w:t>
      </w:r>
      <w:r w:rsidRPr="0049585E">
        <w:rPr>
          <w:rStyle w:val="StyleUnderline"/>
        </w:rPr>
        <w:t>, harming the WTO</w:t>
      </w:r>
      <w:r w:rsidRPr="0049585E">
        <w:rPr>
          <w:sz w:val="16"/>
        </w:rPr>
        <w:t xml:space="preserve"> and the member states facing new U.S. trade discrimination, fomenting copycat policies around the world, and in the process, </w:t>
      </w:r>
      <w:r w:rsidRPr="0049585E">
        <w:rPr>
          <w:rStyle w:val="StyleUnderline"/>
        </w:rPr>
        <w:t>harming the United States itself.</w:t>
      </w:r>
    </w:p>
    <w:p w14:paraId="5676B85A" w14:textId="77777777" w:rsidR="00354378" w:rsidRPr="00354378" w:rsidRDefault="00354378" w:rsidP="00354378"/>
    <w:p w14:paraId="4E8A51B9" w14:textId="1BF6B99B" w:rsidR="00C63BB3" w:rsidRPr="00C63BB3" w:rsidRDefault="00C63BB3" w:rsidP="00C63BB3">
      <w:pPr>
        <w:pStyle w:val="Heading3"/>
      </w:pPr>
      <w:r>
        <w:lastRenderedPageBreak/>
        <w:t>No Spillover</w:t>
      </w:r>
    </w:p>
    <w:p w14:paraId="45495B6D" w14:textId="77777777" w:rsidR="00C63BB3" w:rsidRDefault="00C63BB3" w:rsidP="00C63BB3">
      <w:pPr>
        <w:pStyle w:val="Heading4"/>
      </w:pPr>
      <w:r>
        <w:t xml:space="preserve">No spillover – the WTO is to </w:t>
      </w:r>
      <w:proofErr w:type="gramStart"/>
      <w:r>
        <w:t>polarized</w:t>
      </w:r>
      <w:proofErr w:type="gramEnd"/>
      <w:r>
        <w:t xml:space="preserve">. </w:t>
      </w:r>
    </w:p>
    <w:p w14:paraId="2A4531DA" w14:textId="77777777" w:rsidR="00C63BB3" w:rsidRDefault="00C63BB3" w:rsidP="00C63BB3">
      <w:r w:rsidRPr="004C7990">
        <w:rPr>
          <w:rStyle w:val="Style13ptBold"/>
        </w:rPr>
        <w:t>Ezell and Cory ’19</w:t>
      </w:r>
      <w:r>
        <w:t xml:space="preserve"> (Stephen &amp; Nigel - Associate Director at the Information Technology and Innovation Foundation, “</w:t>
      </w:r>
      <w:r w:rsidRPr="004C7990">
        <w:t>The Way Forward for Intellectual Property Internationally</w:t>
      </w:r>
      <w:r>
        <w:t xml:space="preserve">,” April 25, 2019, </w:t>
      </w:r>
      <w:r w:rsidRPr="004C7990">
        <w:t>https://itif.org/publications/2019/04/25/way-forward-intellectual-property-internationally/</w:t>
      </w:r>
      <w:r>
        <w:t>)</w:t>
      </w:r>
    </w:p>
    <w:p w14:paraId="3B963616" w14:textId="77777777" w:rsidR="00C63BB3" w:rsidRPr="00E0397C" w:rsidRDefault="00C63BB3" w:rsidP="00C63BB3">
      <w:pPr>
        <w:rPr>
          <w:rStyle w:val="StyleUnderline"/>
        </w:rPr>
      </w:pPr>
      <w:r w:rsidRPr="00E0397C">
        <w:t xml:space="preserve">In an ideal world, </w:t>
      </w:r>
      <w:r w:rsidRPr="00E0397C">
        <w:rPr>
          <w:rStyle w:val="Emphasis"/>
        </w:rPr>
        <w:t>WIPO and WTO</w:t>
      </w:r>
      <w:r w:rsidRPr="00E0397C">
        <w:t xml:space="preserve"> would take on this type of cooperation and engagement because of their broad membership and technical expertise. But </w:t>
      </w:r>
      <w:r w:rsidRPr="00E0397C">
        <w:rPr>
          <w:rStyle w:val="StyleUnderline"/>
        </w:rPr>
        <w:t>due to institutional and ideological reasons,</w:t>
      </w:r>
      <w:r w:rsidRPr="00E0397C">
        <w:t xml:space="preserve"> both organizations </w:t>
      </w:r>
      <w:r w:rsidRPr="00E0397C">
        <w:rPr>
          <w:rStyle w:val="StyleUnderline"/>
        </w:rPr>
        <w:t>are inherently limited in what they can do.</w:t>
      </w:r>
      <w:r w:rsidRPr="00E0397C">
        <w:t xml:space="preserve"> WIPO does (and can continue to) play a constructive role in providing technical advice and capacity building, on request, to member states on intellectual property laws and other issues. While this work has largely escaped critique, </w:t>
      </w:r>
      <w:r w:rsidRPr="00E0397C">
        <w:rPr>
          <w:rStyle w:val="StyleUnderline"/>
        </w:rPr>
        <w:t xml:space="preserve">the ideological opposition that has come to define the debate on intellectual property at both organizations largely stops or stymies deliberations around new IP rules and </w:t>
      </w:r>
      <w:proofErr w:type="gramStart"/>
      <w:r w:rsidRPr="00E0397C">
        <w:rPr>
          <w:rStyle w:val="StyleUnderline"/>
        </w:rPr>
        <w:t>enforcement, or</w:t>
      </w:r>
      <w:proofErr w:type="gramEnd"/>
      <w:r w:rsidRPr="00E0397C">
        <w:rPr>
          <w:rStyle w:val="StyleUnderline"/>
        </w:rPr>
        <w:t xml:space="preserve"> expanded programs of engagement and cooperation.</w:t>
      </w:r>
    </w:p>
    <w:p w14:paraId="152B7C5A" w14:textId="354D9029" w:rsidR="00C63BB3" w:rsidRPr="006647C1" w:rsidRDefault="00C63BB3" w:rsidP="00C63BB3">
      <w:pPr>
        <w:pStyle w:val="Heading3"/>
      </w:pPr>
      <w:r>
        <w:lastRenderedPageBreak/>
        <w:t>No Climate</w:t>
      </w:r>
    </w:p>
    <w:p w14:paraId="404E3EA5" w14:textId="77777777" w:rsidR="00C63BB3" w:rsidRPr="00C63BB3" w:rsidRDefault="00C63BB3" w:rsidP="00C63BB3">
      <w:pPr>
        <w:pStyle w:val="Heading4"/>
      </w:pPr>
      <w:r w:rsidRPr="00C63BB3">
        <w:t xml:space="preserve">WTO can’t solve climate change – policies don’t prioritize it and negotiating changes takes years </w:t>
      </w:r>
    </w:p>
    <w:p w14:paraId="14C61164" w14:textId="73C7DCD8" w:rsidR="00C63BB3" w:rsidRPr="00F503C0" w:rsidRDefault="00C63BB3" w:rsidP="00C63BB3">
      <w:r w:rsidRPr="00CB01F3">
        <w:rPr>
          <w:rStyle w:val="Style13ptBold"/>
        </w:rPr>
        <w:t>Saner ‘24</w:t>
      </w:r>
      <w:r>
        <w:t xml:space="preserve"> [</w:t>
      </w:r>
      <w:r w:rsidRPr="00F503C0">
        <w:t>Raymond Saner is Professor Titular, University of Basel, and Co-founder and Director of the Centre for Socio-Eco-Nomic Development (CSEND), Geneva</w:t>
      </w:r>
      <w:r>
        <w:t xml:space="preserve">; </w:t>
      </w:r>
      <w:r w:rsidRPr="00F503C0">
        <w:t>21 February 2024</w:t>
      </w:r>
      <w:r>
        <w:t xml:space="preserve">; </w:t>
      </w:r>
      <w:r w:rsidRPr="00F503C0">
        <w:t>International Institute for Sustainable Development</w:t>
      </w:r>
      <w:r>
        <w:t>; “</w:t>
      </w:r>
      <w:r w:rsidRPr="00F503C0">
        <w:t>WTO, Climate Change, and Sustainable Development</w:t>
      </w:r>
      <w:r>
        <w:t xml:space="preserve">”; </w:t>
      </w:r>
      <w:r w:rsidRPr="00F80B4B">
        <w:t>https://sdg.iisd.org/commentary/guest-articles/wto-climate-change-and-sustainable-development</w:t>
      </w:r>
      <w:r w:rsidRPr="00F80B4B">
        <w:rPr>
          <w:sz w:val="16"/>
          <w:szCs w:val="16"/>
        </w:rPr>
        <w:t>/</w:t>
      </w:r>
      <w:r>
        <w:rPr>
          <w:sz w:val="16"/>
          <w:szCs w:val="16"/>
        </w:rPr>
        <w:t xml:space="preserve"> </w:t>
      </w:r>
      <w:r w:rsidRPr="00CB01F3">
        <w:rPr>
          <w:sz w:val="16"/>
          <w:szCs w:val="16"/>
        </w:rPr>
        <w:t>-ERL</w:t>
      </w:r>
      <w:r>
        <w:t>]</w:t>
      </w:r>
    </w:p>
    <w:p w14:paraId="0D95EDD1" w14:textId="77777777" w:rsidR="00C63BB3" w:rsidRDefault="00C63BB3" w:rsidP="00C63BB3">
      <w:pPr>
        <w:rPr>
          <w:rStyle w:val="StyleUnderline"/>
        </w:rPr>
      </w:pPr>
      <w:r w:rsidRPr="00F503C0">
        <w:rPr>
          <w:rStyle w:val="Emphasis"/>
          <w:bCs/>
          <w:sz w:val="16"/>
          <w:u w:val="none"/>
        </w:rPr>
        <w:t xml:space="preserve">The </w:t>
      </w:r>
      <w:r w:rsidRPr="009C0918">
        <w:rPr>
          <w:rStyle w:val="StyleUnderline"/>
          <w:highlight w:val="cyan"/>
        </w:rPr>
        <w:t xml:space="preserve">WTO’s </w:t>
      </w:r>
      <w:r w:rsidRPr="00F503C0">
        <w:rPr>
          <w:rStyle w:val="StyleUnderline"/>
        </w:rPr>
        <w:t xml:space="preserve">existing </w:t>
      </w:r>
      <w:r w:rsidRPr="009C0918">
        <w:rPr>
          <w:rStyle w:val="StyleUnderline"/>
          <w:highlight w:val="cyan"/>
        </w:rPr>
        <w:t>rules</w:t>
      </w:r>
      <w:r w:rsidRPr="00F503C0">
        <w:rPr>
          <w:rStyle w:val="StyleUnderline"/>
        </w:rPr>
        <w:t xml:space="preserve"> and policies </w:t>
      </w:r>
      <w:r w:rsidRPr="009C0918">
        <w:rPr>
          <w:rStyle w:val="Emphasis"/>
          <w:highlight w:val="cyan"/>
        </w:rPr>
        <w:t xml:space="preserve">do not sufficiently </w:t>
      </w:r>
      <w:proofErr w:type="gramStart"/>
      <w:r w:rsidRPr="009C0918">
        <w:rPr>
          <w:rStyle w:val="Emphasis"/>
          <w:highlight w:val="cyan"/>
        </w:rPr>
        <w:t>take into account</w:t>
      </w:r>
      <w:proofErr w:type="gramEnd"/>
      <w:r w:rsidRPr="00F503C0">
        <w:rPr>
          <w:rStyle w:val="Emphasis"/>
        </w:rPr>
        <w:t xml:space="preserve"> the </w:t>
      </w:r>
      <w:r w:rsidRPr="009C0918">
        <w:rPr>
          <w:rStyle w:val="Emphasis"/>
          <w:highlight w:val="cyan"/>
        </w:rPr>
        <w:t>environment</w:t>
      </w:r>
      <w:r w:rsidRPr="00F503C0">
        <w:rPr>
          <w:rStyle w:val="Emphasis"/>
        </w:rPr>
        <w:t>al externalities of trade</w:t>
      </w:r>
      <w:r w:rsidRPr="00F503C0">
        <w:rPr>
          <w:rStyle w:val="Emphasis"/>
          <w:bCs/>
          <w:sz w:val="16"/>
          <w:u w:val="none"/>
        </w:rPr>
        <w:t>, which has become a significant point of contention, especially as the impacts of climate change become more pronounced and widespread. In a 2023 report, the Intergovernmental Panel on Climate Change (</w:t>
      </w:r>
      <w:r w:rsidRPr="00F503C0">
        <w:rPr>
          <w:rStyle w:val="StyleUnderline"/>
        </w:rPr>
        <w:t>IPCC</w:t>
      </w:r>
      <w:r w:rsidRPr="00F503C0">
        <w:rPr>
          <w:rStyle w:val="Emphasis"/>
          <w:bCs/>
          <w:sz w:val="16"/>
          <w:u w:val="none"/>
        </w:rPr>
        <w:t xml:space="preserve">) </w:t>
      </w:r>
      <w:r w:rsidRPr="00F503C0">
        <w:rPr>
          <w:rStyle w:val="StyleUnderline"/>
        </w:rPr>
        <w:t>highlighted a significant increase in</w:t>
      </w:r>
      <w:r w:rsidRPr="00F503C0">
        <w:rPr>
          <w:rStyle w:val="Emphasis"/>
          <w:bCs/>
          <w:sz w:val="16"/>
          <w:u w:val="none"/>
        </w:rPr>
        <w:t xml:space="preserve"> carbon dioxide (</w:t>
      </w:r>
      <w:r w:rsidRPr="00F503C0">
        <w:rPr>
          <w:rStyle w:val="StyleUnderline"/>
        </w:rPr>
        <w:t>CO2</w:t>
      </w:r>
      <w:r w:rsidRPr="00F503C0">
        <w:rPr>
          <w:rStyle w:val="Emphasis"/>
          <w:bCs/>
          <w:sz w:val="16"/>
          <w:u w:val="none"/>
        </w:rPr>
        <w:t xml:space="preserve">) emissions and the risk that the impacts of climate change may soon become unavoidable and irreversible. This is compounded by alarming findings from the Stockholm Environment Institute (SEI) and partners, showing governments plan to produce more than double the amount of fossil fuels in 2030 relative to 2021, which would be inconsistent with limiting warming to 1.5°C. Saner’s recent article critically examines the </w:t>
      </w:r>
      <w:r w:rsidRPr="00F503C0">
        <w:rPr>
          <w:rStyle w:val="StyleUnderline"/>
        </w:rPr>
        <w:t>WTO’s current trade policies</w:t>
      </w:r>
      <w:r w:rsidRPr="00F503C0">
        <w:rPr>
          <w:rStyle w:val="Emphasis"/>
          <w:bCs/>
          <w:sz w:val="16"/>
          <w:u w:val="none"/>
        </w:rPr>
        <w:t xml:space="preserve">, which promise to decrease environmental risks linked to globalization. It </w:t>
      </w:r>
      <w:r w:rsidRPr="009C0918">
        <w:rPr>
          <w:rStyle w:val="StyleUnderline"/>
          <w:highlight w:val="cyan"/>
        </w:rPr>
        <w:t>raise</w:t>
      </w:r>
      <w:r w:rsidRPr="00F503C0">
        <w:rPr>
          <w:rStyle w:val="StyleUnderline"/>
        </w:rPr>
        <w:t xml:space="preserve">s </w:t>
      </w:r>
      <w:r w:rsidRPr="009C0918">
        <w:rPr>
          <w:rStyle w:val="StyleUnderline"/>
          <w:highlight w:val="cyan"/>
        </w:rPr>
        <w:t>concerns</w:t>
      </w:r>
      <w:r w:rsidRPr="00F503C0">
        <w:rPr>
          <w:rStyle w:val="StyleUnderline"/>
        </w:rPr>
        <w:t xml:space="preserve"> </w:t>
      </w:r>
      <w:r w:rsidRPr="009C0918">
        <w:rPr>
          <w:rStyle w:val="StyleUnderline"/>
          <w:highlight w:val="cyan"/>
        </w:rPr>
        <w:t>about</w:t>
      </w:r>
      <w:r w:rsidRPr="00F503C0">
        <w:rPr>
          <w:rStyle w:val="StyleUnderline"/>
        </w:rPr>
        <w:t xml:space="preserve"> the </w:t>
      </w:r>
      <w:r w:rsidRPr="009C0918">
        <w:rPr>
          <w:rStyle w:val="StyleUnderline"/>
          <w:highlight w:val="cyan"/>
        </w:rPr>
        <w:t>effectiveness</w:t>
      </w:r>
      <w:r w:rsidRPr="009C0918">
        <w:rPr>
          <w:rStyle w:val="Emphasis"/>
          <w:bCs/>
          <w:sz w:val="16"/>
          <w:highlight w:val="cyan"/>
          <w:u w:val="none"/>
        </w:rPr>
        <w:t xml:space="preserve"> </w:t>
      </w:r>
      <w:r w:rsidRPr="009C0918">
        <w:rPr>
          <w:rStyle w:val="StyleUnderline"/>
          <w:highlight w:val="cyan"/>
        </w:rPr>
        <w:t>of</w:t>
      </w:r>
      <w:r w:rsidRPr="00F503C0">
        <w:rPr>
          <w:rStyle w:val="StyleUnderline"/>
        </w:rPr>
        <w:t xml:space="preserve"> these </w:t>
      </w:r>
      <w:r w:rsidRPr="009C0918">
        <w:rPr>
          <w:rStyle w:val="StyleUnderline"/>
          <w:highlight w:val="cyan"/>
        </w:rPr>
        <w:t>policies in mitigating climate change</w:t>
      </w:r>
      <w:r w:rsidRPr="00F503C0">
        <w:rPr>
          <w:rStyle w:val="Emphasis"/>
          <w:bCs/>
          <w:sz w:val="16"/>
          <w:u w:val="none"/>
        </w:rPr>
        <w:t xml:space="preserve">, especially in the absence of regulatory measures. Its main findings are summarized below. Critical examination of WTO’s current framework There is a </w:t>
      </w:r>
      <w:r w:rsidRPr="00F503C0">
        <w:rPr>
          <w:rStyle w:val="Emphasis"/>
        </w:rPr>
        <w:t xml:space="preserve">fundamental </w:t>
      </w:r>
      <w:r w:rsidRPr="009C0918">
        <w:rPr>
          <w:rStyle w:val="Emphasis"/>
          <w:highlight w:val="cyan"/>
        </w:rPr>
        <w:t>misalignment</w:t>
      </w:r>
      <w:r w:rsidRPr="00F503C0">
        <w:rPr>
          <w:rStyle w:val="Emphasis"/>
        </w:rPr>
        <w:t xml:space="preserve"> </w:t>
      </w:r>
      <w:r w:rsidRPr="009C0918">
        <w:rPr>
          <w:rStyle w:val="Emphasis"/>
          <w:highlight w:val="cyan"/>
        </w:rPr>
        <w:t>between</w:t>
      </w:r>
      <w:r w:rsidRPr="00F503C0">
        <w:rPr>
          <w:rStyle w:val="Emphasis"/>
        </w:rPr>
        <w:t xml:space="preserve"> global trade </w:t>
      </w:r>
      <w:r w:rsidRPr="009C0918">
        <w:rPr>
          <w:rStyle w:val="Emphasis"/>
          <w:highlight w:val="cyan"/>
        </w:rPr>
        <w:t>policies</w:t>
      </w:r>
      <w:r w:rsidRPr="00F503C0">
        <w:rPr>
          <w:rStyle w:val="Emphasis"/>
        </w:rPr>
        <w:t xml:space="preserve"> </w:t>
      </w:r>
      <w:r w:rsidRPr="009C0918">
        <w:rPr>
          <w:rStyle w:val="Emphasis"/>
          <w:highlight w:val="cyan"/>
        </w:rPr>
        <w:t>and</w:t>
      </w:r>
      <w:r w:rsidRPr="00F503C0">
        <w:rPr>
          <w:rStyle w:val="Emphasis"/>
        </w:rPr>
        <w:t xml:space="preserve"> the urgent </w:t>
      </w:r>
      <w:r w:rsidRPr="009C0918">
        <w:rPr>
          <w:rStyle w:val="Emphasis"/>
          <w:highlight w:val="cyan"/>
        </w:rPr>
        <w:t>need for</w:t>
      </w:r>
      <w:r w:rsidRPr="00F503C0">
        <w:rPr>
          <w:rStyle w:val="Emphasis"/>
        </w:rPr>
        <w:t xml:space="preserve"> environmental </w:t>
      </w:r>
      <w:r w:rsidRPr="009C0918">
        <w:rPr>
          <w:rStyle w:val="Emphasis"/>
          <w:highlight w:val="cyan"/>
        </w:rPr>
        <w:t>sustainability</w:t>
      </w:r>
      <w:r w:rsidRPr="00F503C0">
        <w:rPr>
          <w:rStyle w:val="Emphasis"/>
          <w:bCs/>
          <w:sz w:val="16"/>
          <w:u w:val="none"/>
        </w:rPr>
        <w:t xml:space="preserve">. The </w:t>
      </w:r>
      <w:r w:rsidRPr="009C0918">
        <w:rPr>
          <w:rStyle w:val="StyleUnderline"/>
          <w:highlight w:val="cyan"/>
        </w:rPr>
        <w:t>WTO</w:t>
      </w:r>
      <w:r w:rsidRPr="00F503C0">
        <w:rPr>
          <w:rStyle w:val="Emphasis"/>
          <w:bCs/>
          <w:sz w:val="16"/>
          <w:u w:val="none"/>
        </w:rPr>
        <w:t xml:space="preserve">, designed to promote liberalized trade, has often </w:t>
      </w:r>
      <w:r w:rsidRPr="009C0918">
        <w:rPr>
          <w:rStyle w:val="Emphasis"/>
          <w:highlight w:val="cyan"/>
        </w:rPr>
        <w:t>sidelined environmental considerations</w:t>
      </w:r>
      <w:r w:rsidRPr="00F503C0">
        <w:rPr>
          <w:rStyle w:val="Emphasis"/>
          <w:bCs/>
          <w:sz w:val="16"/>
          <w:u w:val="none"/>
        </w:rPr>
        <w:t xml:space="preserve">, thereby </w:t>
      </w:r>
      <w:r w:rsidRPr="00F503C0">
        <w:rPr>
          <w:rStyle w:val="StyleUnderline"/>
        </w:rPr>
        <w:t>exacerbating the challenges of climate change</w:t>
      </w:r>
      <w:r w:rsidRPr="00F503C0">
        <w:rPr>
          <w:rStyle w:val="Emphasis"/>
          <w:bCs/>
          <w:sz w:val="16"/>
          <w:u w:val="none"/>
        </w:rPr>
        <w:t xml:space="preserve">. In addition, there is </w:t>
      </w:r>
      <w:r w:rsidRPr="009C0918">
        <w:rPr>
          <w:rStyle w:val="Emphasis"/>
          <w:highlight w:val="cyan"/>
        </w:rPr>
        <w:t>no coherent policy that integrates trade with</w:t>
      </w:r>
      <w:r w:rsidRPr="00F503C0">
        <w:rPr>
          <w:rStyle w:val="Emphasis"/>
        </w:rPr>
        <w:t xml:space="preserve"> the imperative of </w:t>
      </w:r>
      <w:r w:rsidRPr="009C0918">
        <w:rPr>
          <w:rStyle w:val="Emphasis"/>
          <w:highlight w:val="cyan"/>
        </w:rPr>
        <w:t>sustainable</w:t>
      </w:r>
      <w:r w:rsidRPr="00F503C0">
        <w:rPr>
          <w:rStyle w:val="Emphasis"/>
        </w:rPr>
        <w:t xml:space="preserve"> </w:t>
      </w:r>
      <w:r w:rsidRPr="009C0918">
        <w:rPr>
          <w:rStyle w:val="Emphasis"/>
          <w:highlight w:val="cyan"/>
        </w:rPr>
        <w:t>development</w:t>
      </w:r>
      <w:r w:rsidRPr="00F503C0">
        <w:rPr>
          <w:rStyle w:val="Emphasis"/>
          <w:bCs/>
          <w:sz w:val="16"/>
          <w:u w:val="none"/>
        </w:rPr>
        <w:t xml:space="preserve">, and the </w:t>
      </w:r>
      <w:r w:rsidRPr="009C0918">
        <w:rPr>
          <w:rStyle w:val="StyleUnderline"/>
          <w:highlight w:val="cyan"/>
        </w:rPr>
        <w:t>WTO’s</w:t>
      </w:r>
      <w:r w:rsidRPr="00F503C0">
        <w:rPr>
          <w:rStyle w:val="StyleUnderline"/>
        </w:rPr>
        <w:t xml:space="preserve"> </w:t>
      </w:r>
      <w:r w:rsidRPr="009C0918">
        <w:rPr>
          <w:rStyle w:val="StyleUnderline"/>
          <w:highlight w:val="cyan"/>
        </w:rPr>
        <w:t>approach</w:t>
      </w:r>
      <w:r w:rsidRPr="00F503C0">
        <w:rPr>
          <w:rStyle w:val="StyleUnderline"/>
        </w:rPr>
        <w:t xml:space="preserve"> has been </w:t>
      </w:r>
      <w:r w:rsidRPr="009C0918">
        <w:rPr>
          <w:rStyle w:val="Emphasis"/>
          <w:highlight w:val="cyan"/>
        </w:rPr>
        <w:t>inadequate</w:t>
      </w:r>
      <w:r w:rsidRPr="00F503C0">
        <w:rPr>
          <w:rStyle w:val="StyleUnderline"/>
        </w:rPr>
        <w:t xml:space="preserve"> in fostering an environment conducive to tackling global warming</w:t>
      </w:r>
      <w:r w:rsidRPr="00F503C0">
        <w:rPr>
          <w:rStyle w:val="Emphasis"/>
          <w:bCs/>
          <w:sz w:val="16"/>
          <w:u w:val="none"/>
        </w:rPr>
        <w:t xml:space="preserve"> and achieving the SDGs. WTO member countries may need to give up some of their sovereignty to enhance the trade and environment (T&amp;E) space and align more closely with environmental objectives. This could involve broadening WTO T&amp;E rules to better integrate with the Paris Agreement on climate change and the 2030 Agenda for Sustainable Development. </w:t>
      </w:r>
      <w:r w:rsidRPr="009C0918">
        <w:rPr>
          <w:rStyle w:val="StyleUnderline"/>
          <w:highlight w:val="cyan"/>
        </w:rPr>
        <w:t>The urgency of</w:t>
      </w:r>
      <w:r w:rsidRPr="00F503C0">
        <w:rPr>
          <w:rStyle w:val="StyleUnderline"/>
        </w:rPr>
        <w:t xml:space="preserve"> this integration is emphasized by the fast-paced destruction caused by </w:t>
      </w:r>
      <w:r w:rsidRPr="009C0918">
        <w:rPr>
          <w:rStyle w:val="StyleUnderline"/>
          <w:highlight w:val="cyan"/>
        </w:rPr>
        <w:t>climate change</w:t>
      </w:r>
      <w:r w:rsidRPr="00F503C0">
        <w:rPr>
          <w:rStyle w:val="StyleUnderline"/>
        </w:rPr>
        <w:t xml:space="preserve"> </w:t>
      </w:r>
      <w:r w:rsidRPr="009C0918">
        <w:rPr>
          <w:rStyle w:val="StyleUnderline"/>
          <w:highlight w:val="cyan"/>
        </w:rPr>
        <w:t>compared</w:t>
      </w:r>
      <w:r w:rsidRPr="00F503C0">
        <w:rPr>
          <w:rStyle w:val="StyleUnderline"/>
        </w:rPr>
        <w:t xml:space="preserve"> </w:t>
      </w:r>
      <w:r w:rsidRPr="009C0918">
        <w:rPr>
          <w:rStyle w:val="StyleUnderline"/>
          <w:highlight w:val="cyan"/>
        </w:rPr>
        <w:t>to</w:t>
      </w:r>
      <w:r w:rsidRPr="00F503C0">
        <w:rPr>
          <w:rStyle w:val="StyleUnderline"/>
        </w:rPr>
        <w:t xml:space="preserve"> the </w:t>
      </w:r>
      <w:r w:rsidRPr="009C0918">
        <w:rPr>
          <w:rStyle w:val="StyleUnderline"/>
          <w:highlight w:val="cyan"/>
        </w:rPr>
        <w:t>slow</w:t>
      </w:r>
      <w:r w:rsidRPr="00F503C0">
        <w:rPr>
          <w:rStyle w:val="StyleUnderline"/>
        </w:rPr>
        <w:t xml:space="preserve"> </w:t>
      </w:r>
      <w:r w:rsidRPr="009C0918">
        <w:rPr>
          <w:rStyle w:val="StyleUnderline"/>
          <w:highlight w:val="cyan"/>
        </w:rPr>
        <w:t>progress of WTO negotiations</w:t>
      </w:r>
      <w:r w:rsidRPr="00F503C0">
        <w:rPr>
          <w:rStyle w:val="StyleUnderline"/>
        </w:rPr>
        <w:t xml:space="preserve"> on environmental goods and services.</w:t>
      </w:r>
    </w:p>
    <w:p w14:paraId="4BD11F27" w14:textId="77777777" w:rsidR="00C63BB3" w:rsidRDefault="00C63BB3" w:rsidP="00C63BB3">
      <w:pPr>
        <w:rPr>
          <w:rStyle w:val="StyleUnderline"/>
        </w:rPr>
      </w:pPr>
    </w:p>
    <w:p w14:paraId="30A4E5CC" w14:textId="77777777" w:rsidR="00C63BB3" w:rsidRDefault="00C63BB3" w:rsidP="00C63BB3">
      <w:pPr>
        <w:rPr>
          <w:rStyle w:val="StyleUnderline"/>
        </w:rPr>
      </w:pPr>
    </w:p>
    <w:p w14:paraId="4D2164F9" w14:textId="77777777" w:rsidR="00C63BB3" w:rsidRPr="00C63BB3" w:rsidRDefault="00C63BB3" w:rsidP="00C63BB3"/>
    <w:sectPr w:rsidR="00C63BB3" w:rsidRPr="00C63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9C8C70" w14:textId="77777777" w:rsidR="00311C2A" w:rsidRDefault="00311C2A" w:rsidP="00066D2C">
      <w:pPr>
        <w:spacing w:after="0" w:line="240" w:lineRule="auto"/>
      </w:pPr>
      <w:r>
        <w:separator/>
      </w:r>
    </w:p>
  </w:endnote>
  <w:endnote w:type="continuationSeparator" w:id="0">
    <w:p w14:paraId="07BE6F2C" w14:textId="77777777" w:rsidR="00311C2A" w:rsidRDefault="00311C2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01E421" w14:textId="77777777" w:rsidR="00311C2A" w:rsidRDefault="00311C2A" w:rsidP="00066D2C">
      <w:pPr>
        <w:spacing w:after="0" w:line="240" w:lineRule="auto"/>
      </w:pPr>
      <w:r>
        <w:separator/>
      </w:r>
    </w:p>
  </w:footnote>
  <w:footnote w:type="continuationSeparator" w:id="0">
    <w:p w14:paraId="6879A00A" w14:textId="77777777" w:rsidR="00311C2A" w:rsidRDefault="00311C2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3664B"/>
    <w:multiLevelType w:val="hybridMultilevel"/>
    <w:tmpl w:val="8326A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77072"/>
    <w:multiLevelType w:val="hybridMultilevel"/>
    <w:tmpl w:val="0C2A2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236285"/>
    <w:multiLevelType w:val="multilevel"/>
    <w:tmpl w:val="B0FE7056"/>
    <w:lvl w:ilvl="0">
      <w:start w:val="1"/>
      <w:numFmt w:val="decimal"/>
      <w:lvlText w:val="%1"/>
      <w:lvlJc w:val="left"/>
      <w:pPr>
        <w:ind w:left="360" w:hanging="360"/>
      </w:pPr>
      <w:rPr>
        <w:rFonts w:hint="default"/>
      </w:rPr>
    </w:lvl>
    <w:lvl w:ilvl="1">
      <w:start w:val="1"/>
      <w:numFmt w:val="decimal"/>
      <w:lvlText w:val="%1.%2"/>
      <w:lvlJc w:val="left"/>
      <w:pPr>
        <w:ind w:left="410" w:hanging="360"/>
      </w:pPr>
      <w:rPr>
        <w:rFonts w:hint="default"/>
      </w:rPr>
    </w:lvl>
    <w:lvl w:ilvl="2">
      <w:start w:val="1"/>
      <w:numFmt w:val="decimal"/>
      <w:lvlText w:val="%1.%2.%3"/>
      <w:lvlJc w:val="left"/>
      <w:pPr>
        <w:ind w:left="820" w:hanging="720"/>
      </w:pPr>
      <w:rPr>
        <w:rFonts w:hint="default"/>
      </w:rPr>
    </w:lvl>
    <w:lvl w:ilvl="3">
      <w:start w:val="1"/>
      <w:numFmt w:val="decimal"/>
      <w:lvlText w:val="%1.%2.%3.%4"/>
      <w:lvlJc w:val="left"/>
      <w:pPr>
        <w:ind w:left="870" w:hanging="720"/>
      </w:pPr>
      <w:rPr>
        <w:rFonts w:hint="default"/>
      </w:rPr>
    </w:lvl>
    <w:lvl w:ilvl="4">
      <w:start w:val="1"/>
      <w:numFmt w:val="decimal"/>
      <w:lvlText w:val="%1.%2.%3.%4.%5"/>
      <w:lvlJc w:val="left"/>
      <w:pPr>
        <w:ind w:left="1280" w:hanging="1080"/>
      </w:pPr>
      <w:rPr>
        <w:rFonts w:hint="default"/>
      </w:rPr>
    </w:lvl>
    <w:lvl w:ilvl="5">
      <w:start w:val="1"/>
      <w:numFmt w:val="decimal"/>
      <w:lvlText w:val="%1.%2.%3.%4.%5.%6"/>
      <w:lvlJc w:val="left"/>
      <w:pPr>
        <w:ind w:left="1330" w:hanging="1080"/>
      </w:pPr>
      <w:rPr>
        <w:rFonts w:hint="default"/>
      </w:rPr>
    </w:lvl>
    <w:lvl w:ilvl="6">
      <w:start w:val="1"/>
      <w:numFmt w:val="decimal"/>
      <w:lvlText w:val="%1.%2.%3.%4.%5.%6.%7"/>
      <w:lvlJc w:val="left"/>
      <w:pPr>
        <w:ind w:left="1740" w:hanging="1440"/>
      </w:pPr>
      <w:rPr>
        <w:rFonts w:hint="default"/>
      </w:rPr>
    </w:lvl>
    <w:lvl w:ilvl="7">
      <w:start w:val="1"/>
      <w:numFmt w:val="decimal"/>
      <w:lvlText w:val="%1.%2.%3.%4.%5.%6.%7.%8"/>
      <w:lvlJc w:val="left"/>
      <w:pPr>
        <w:ind w:left="1790" w:hanging="1440"/>
      </w:pPr>
      <w:rPr>
        <w:rFonts w:hint="default"/>
      </w:rPr>
    </w:lvl>
    <w:lvl w:ilvl="8">
      <w:start w:val="1"/>
      <w:numFmt w:val="decimal"/>
      <w:lvlText w:val="%1.%2.%3.%4.%5.%6.%7.%8.%9"/>
      <w:lvlJc w:val="left"/>
      <w:pPr>
        <w:ind w:left="2200" w:hanging="1800"/>
      </w:pPr>
      <w:rPr>
        <w:rFonts w:hint="default"/>
      </w:rPr>
    </w:lvl>
  </w:abstractNum>
  <w:abstractNum w:abstractNumId="17" w15:restartNumberingAfterBreak="0">
    <w:nsid w:val="590142F0"/>
    <w:multiLevelType w:val="hybridMultilevel"/>
    <w:tmpl w:val="D2C2D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7611054">
    <w:abstractNumId w:val="15"/>
  </w:num>
  <w:num w:numId="2" w16cid:durableId="1828477388">
    <w:abstractNumId w:val="9"/>
  </w:num>
  <w:num w:numId="3" w16cid:durableId="1313216688">
    <w:abstractNumId w:val="7"/>
  </w:num>
  <w:num w:numId="4" w16cid:durableId="1469780348">
    <w:abstractNumId w:val="6"/>
  </w:num>
  <w:num w:numId="5" w16cid:durableId="1066495884">
    <w:abstractNumId w:val="5"/>
  </w:num>
  <w:num w:numId="6" w16cid:durableId="2124840072">
    <w:abstractNumId w:val="4"/>
  </w:num>
  <w:num w:numId="7" w16cid:durableId="252277064">
    <w:abstractNumId w:val="8"/>
  </w:num>
  <w:num w:numId="8" w16cid:durableId="728454318">
    <w:abstractNumId w:val="3"/>
  </w:num>
  <w:num w:numId="9" w16cid:durableId="791090573">
    <w:abstractNumId w:val="2"/>
  </w:num>
  <w:num w:numId="10" w16cid:durableId="1366711222">
    <w:abstractNumId w:val="1"/>
  </w:num>
  <w:num w:numId="11" w16cid:durableId="1695306363">
    <w:abstractNumId w:val="0"/>
  </w:num>
  <w:num w:numId="12" w16cid:durableId="1356732504">
    <w:abstractNumId w:val="9"/>
  </w:num>
  <w:num w:numId="13" w16cid:durableId="585459429">
    <w:abstractNumId w:val="7"/>
  </w:num>
  <w:num w:numId="14" w16cid:durableId="551618227">
    <w:abstractNumId w:val="6"/>
  </w:num>
  <w:num w:numId="15" w16cid:durableId="1332027759">
    <w:abstractNumId w:val="5"/>
  </w:num>
  <w:num w:numId="16" w16cid:durableId="1241063106">
    <w:abstractNumId w:val="4"/>
  </w:num>
  <w:num w:numId="17" w16cid:durableId="1057127334">
    <w:abstractNumId w:val="8"/>
  </w:num>
  <w:num w:numId="18" w16cid:durableId="426196841">
    <w:abstractNumId w:val="3"/>
  </w:num>
  <w:num w:numId="19" w16cid:durableId="1466117264">
    <w:abstractNumId w:val="2"/>
  </w:num>
  <w:num w:numId="20" w16cid:durableId="2085910850">
    <w:abstractNumId w:val="1"/>
  </w:num>
  <w:num w:numId="21" w16cid:durableId="1748769115">
    <w:abstractNumId w:val="0"/>
  </w:num>
  <w:num w:numId="22" w16cid:durableId="1784418742">
    <w:abstractNumId w:val="9"/>
  </w:num>
  <w:num w:numId="23" w16cid:durableId="1928922376">
    <w:abstractNumId w:val="7"/>
  </w:num>
  <w:num w:numId="24" w16cid:durableId="954022855">
    <w:abstractNumId w:val="6"/>
  </w:num>
  <w:num w:numId="25" w16cid:durableId="1907643317">
    <w:abstractNumId w:val="5"/>
  </w:num>
  <w:num w:numId="26" w16cid:durableId="795759972">
    <w:abstractNumId w:val="4"/>
  </w:num>
  <w:num w:numId="27" w16cid:durableId="545263219">
    <w:abstractNumId w:val="8"/>
  </w:num>
  <w:num w:numId="28" w16cid:durableId="1721048523">
    <w:abstractNumId w:val="3"/>
  </w:num>
  <w:num w:numId="29" w16cid:durableId="1013148029">
    <w:abstractNumId w:val="2"/>
  </w:num>
  <w:num w:numId="30" w16cid:durableId="277027436">
    <w:abstractNumId w:val="1"/>
  </w:num>
  <w:num w:numId="31" w16cid:durableId="898058021">
    <w:abstractNumId w:val="0"/>
  </w:num>
  <w:num w:numId="32" w16cid:durableId="427434876">
    <w:abstractNumId w:val="9"/>
  </w:num>
  <w:num w:numId="33" w16cid:durableId="1116949372">
    <w:abstractNumId w:val="7"/>
  </w:num>
  <w:num w:numId="34" w16cid:durableId="269358756">
    <w:abstractNumId w:val="6"/>
  </w:num>
  <w:num w:numId="35" w16cid:durableId="1667170484">
    <w:abstractNumId w:val="5"/>
  </w:num>
  <w:num w:numId="36" w16cid:durableId="1679575866">
    <w:abstractNumId w:val="4"/>
  </w:num>
  <w:num w:numId="37" w16cid:durableId="452478215">
    <w:abstractNumId w:val="8"/>
  </w:num>
  <w:num w:numId="38" w16cid:durableId="1451585403">
    <w:abstractNumId w:val="3"/>
  </w:num>
  <w:num w:numId="39" w16cid:durableId="1619950814">
    <w:abstractNumId w:val="2"/>
  </w:num>
  <w:num w:numId="40" w16cid:durableId="553740693">
    <w:abstractNumId w:val="1"/>
  </w:num>
  <w:num w:numId="41" w16cid:durableId="412700518">
    <w:abstractNumId w:val="0"/>
  </w:num>
  <w:num w:numId="42" w16cid:durableId="1072655806">
    <w:abstractNumId w:val="13"/>
  </w:num>
  <w:num w:numId="43" w16cid:durableId="683164286">
    <w:abstractNumId w:val="12"/>
  </w:num>
  <w:num w:numId="44" w16cid:durableId="2055305181">
    <w:abstractNumId w:val="11"/>
  </w:num>
  <w:num w:numId="45" w16cid:durableId="1616056510">
    <w:abstractNumId w:val="17"/>
  </w:num>
  <w:num w:numId="46" w16cid:durableId="1501576542">
    <w:abstractNumId w:val="14"/>
  </w:num>
  <w:num w:numId="47" w16cid:durableId="1207138273">
    <w:abstractNumId w:val="10"/>
  </w:num>
  <w:num w:numId="48" w16cid:durableId="2151203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2201364272"/>
    <w:docVar w:name="VerbatimVersion" w:val="6.0.0"/>
    <w:docVar w:name="WordVersion" w:val="16.0"/>
  </w:docVars>
  <w:rsids>
    <w:rsidRoot w:val="00773296"/>
    <w:rsid w:val="00001C7E"/>
    <w:rsid w:val="0000487C"/>
    <w:rsid w:val="00007318"/>
    <w:rsid w:val="00011FEF"/>
    <w:rsid w:val="00013C8B"/>
    <w:rsid w:val="000203B9"/>
    <w:rsid w:val="00023AEF"/>
    <w:rsid w:val="000250CA"/>
    <w:rsid w:val="000253B0"/>
    <w:rsid w:val="00025B2A"/>
    <w:rsid w:val="00031230"/>
    <w:rsid w:val="00032119"/>
    <w:rsid w:val="0004212A"/>
    <w:rsid w:val="000427BD"/>
    <w:rsid w:val="00043C82"/>
    <w:rsid w:val="00050713"/>
    <w:rsid w:val="0005333D"/>
    <w:rsid w:val="00053D0F"/>
    <w:rsid w:val="00056966"/>
    <w:rsid w:val="0006020A"/>
    <w:rsid w:val="000615B0"/>
    <w:rsid w:val="00063921"/>
    <w:rsid w:val="000657E9"/>
    <w:rsid w:val="00066D2C"/>
    <w:rsid w:val="00071ADC"/>
    <w:rsid w:val="0007328F"/>
    <w:rsid w:val="00073B29"/>
    <w:rsid w:val="00074F1E"/>
    <w:rsid w:val="0007573B"/>
    <w:rsid w:val="0007578B"/>
    <w:rsid w:val="0007692C"/>
    <w:rsid w:val="00076EA7"/>
    <w:rsid w:val="00080E37"/>
    <w:rsid w:val="00080F27"/>
    <w:rsid w:val="0008285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6746"/>
    <w:rsid w:val="000D0D08"/>
    <w:rsid w:val="000D5339"/>
    <w:rsid w:val="000D5352"/>
    <w:rsid w:val="000D739E"/>
    <w:rsid w:val="000D773D"/>
    <w:rsid w:val="000D7A2C"/>
    <w:rsid w:val="000E0913"/>
    <w:rsid w:val="000E13F7"/>
    <w:rsid w:val="000E2525"/>
    <w:rsid w:val="000E7A43"/>
    <w:rsid w:val="000F4F02"/>
    <w:rsid w:val="000F5C68"/>
    <w:rsid w:val="000F6390"/>
    <w:rsid w:val="000F6530"/>
    <w:rsid w:val="000F775F"/>
    <w:rsid w:val="001014FC"/>
    <w:rsid w:val="001036AA"/>
    <w:rsid w:val="0010417F"/>
    <w:rsid w:val="00105540"/>
    <w:rsid w:val="00105C8A"/>
    <w:rsid w:val="001119CE"/>
    <w:rsid w:val="001128A3"/>
    <w:rsid w:val="00114316"/>
    <w:rsid w:val="001149FE"/>
    <w:rsid w:val="00115E2B"/>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89C"/>
    <w:rsid w:val="00150A2E"/>
    <w:rsid w:val="00150E06"/>
    <w:rsid w:val="00152BF7"/>
    <w:rsid w:val="001579BC"/>
    <w:rsid w:val="00163574"/>
    <w:rsid w:val="001645D4"/>
    <w:rsid w:val="0016567B"/>
    <w:rsid w:val="0016568A"/>
    <w:rsid w:val="00166FB3"/>
    <w:rsid w:val="00170A72"/>
    <w:rsid w:val="00171A2A"/>
    <w:rsid w:val="001723BA"/>
    <w:rsid w:val="00175A0C"/>
    <w:rsid w:val="001775A5"/>
    <w:rsid w:val="00180A4E"/>
    <w:rsid w:val="00181F58"/>
    <w:rsid w:val="001854B7"/>
    <w:rsid w:val="00186B65"/>
    <w:rsid w:val="00186EF7"/>
    <w:rsid w:val="00190CDA"/>
    <w:rsid w:val="00192ED9"/>
    <w:rsid w:val="00196816"/>
    <w:rsid w:val="001976DF"/>
    <w:rsid w:val="0019779A"/>
    <w:rsid w:val="001977CD"/>
    <w:rsid w:val="0019782C"/>
    <w:rsid w:val="001A07A2"/>
    <w:rsid w:val="001A1422"/>
    <w:rsid w:val="001A2F2A"/>
    <w:rsid w:val="001A3079"/>
    <w:rsid w:val="001A4D9A"/>
    <w:rsid w:val="001A6960"/>
    <w:rsid w:val="001B1595"/>
    <w:rsid w:val="001B1762"/>
    <w:rsid w:val="001B18CF"/>
    <w:rsid w:val="001B2C27"/>
    <w:rsid w:val="001C0A69"/>
    <w:rsid w:val="001C25F3"/>
    <w:rsid w:val="001C48D7"/>
    <w:rsid w:val="001D0998"/>
    <w:rsid w:val="001D1994"/>
    <w:rsid w:val="001D5DF9"/>
    <w:rsid w:val="001D6D5C"/>
    <w:rsid w:val="001D7A6D"/>
    <w:rsid w:val="001E34D1"/>
    <w:rsid w:val="001E3561"/>
    <w:rsid w:val="001E4A64"/>
    <w:rsid w:val="001E61F5"/>
    <w:rsid w:val="001F0C01"/>
    <w:rsid w:val="001F1F4D"/>
    <w:rsid w:val="001F59A4"/>
    <w:rsid w:val="002005AF"/>
    <w:rsid w:val="00200C1A"/>
    <w:rsid w:val="002052E3"/>
    <w:rsid w:val="002058AB"/>
    <w:rsid w:val="00210DC2"/>
    <w:rsid w:val="002110D6"/>
    <w:rsid w:val="002152F9"/>
    <w:rsid w:val="0021530A"/>
    <w:rsid w:val="002212A9"/>
    <w:rsid w:val="002234FB"/>
    <w:rsid w:val="00225437"/>
    <w:rsid w:val="002263A1"/>
    <w:rsid w:val="00232746"/>
    <w:rsid w:val="00236707"/>
    <w:rsid w:val="00241116"/>
    <w:rsid w:val="00241504"/>
    <w:rsid w:val="0024328E"/>
    <w:rsid w:val="00247FE7"/>
    <w:rsid w:val="002508CB"/>
    <w:rsid w:val="002514A7"/>
    <w:rsid w:val="00253733"/>
    <w:rsid w:val="00256AC0"/>
    <w:rsid w:val="002573AF"/>
    <w:rsid w:val="00263CC5"/>
    <w:rsid w:val="00265DCC"/>
    <w:rsid w:val="00271866"/>
    <w:rsid w:val="002743F0"/>
    <w:rsid w:val="0027460E"/>
    <w:rsid w:val="00276E12"/>
    <w:rsid w:val="00277BB1"/>
    <w:rsid w:val="00281B05"/>
    <w:rsid w:val="00282932"/>
    <w:rsid w:val="00282FFC"/>
    <w:rsid w:val="002878D0"/>
    <w:rsid w:val="00290F1B"/>
    <w:rsid w:val="00291C09"/>
    <w:rsid w:val="002A3018"/>
    <w:rsid w:val="002A4DA5"/>
    <w:rsid w:val="002A57B1"/>
    <w:rsid w:val="002B2116"/>
    <w:rsid w:val="002B3050"/>
    <w:rsid w:val="002B43CD"/>
    <w:rsid w:val="002B5EB8"/>
    <w:rsid w:val="002B5F0C"/>
    <w:rsid w:val="002C0731"/>
    <w:rsid w:val="002C0B33"/>
    <w:rsid w:val="002C30D9"/>
    <w:rsid w:val="002C316C"/>
    <w:rsid w:val="002C6C7D"/>
    <w:rsid w:val="002C769C"/>
    <w:rsid w:val="002D2594"/>
    <w:rsid w:val="002D2B0A"/>
    <w:rsid w:val="002D3647"/>
    <w:rsid w:val="002D3DFC"/>
    <w:rsid w:val="002D418C"/>
    <w:rsid w:val="002D72BF"/>
    <w:rsid w:val="002E663F"/>
    <w:rsid w:val="002F0384"/>
    <w:rsid w:val="002F276B"/>
    <w:rsid w:val="002F28CE"/>
    <w:rsid w:val="002F2CFC"/>
    <w:rsid w:val="002F37D1"/>
    <w:rsid w:val="002F4CC1"/>
    <w:rsid w:val="002F5A47"/>
    <w:rsid w:val="002F636E"/>
    <w:rsid w:val="00300F2F"/>
    <w:rsid w:val="00304257"/>
    <w:rsid w:val="00304A78"/>
    <w:rsid w:val="00304D6F"/>
    <w:rsid w:val="00306FDE"/>
    <w:rsid w:val="00307FBA"/>
    <w:rsid w:val="003106D9"/>
    <w:rsid w:val="00311112"/>
    <w:rsid w:val="00311C1F"/>
    <w:rsid w:val="00311C2A"/>
    <w:rsid w:val="0031266A"/>
    <w:rsid w:val="003150EA"/>
    <w:rsid w:val="0031761F"/>
    <w:rsid w:val="0032090C"/>
    <w:rsid w:val="00323E50"/>
    <w:rsid w:val="003264E7"/>
    <w:rsid w:val="00333A69"/>
    <w:rsid w:val="003352D6"/>
    <w:rsid w:val="00345BF2"/>
    <w:rsid w:val="003469C6"/>
    <w:rsid w:val="00347131"/>
    <w:rsid w:val="003479B5"/>
    <w:rsid w:val="003500B6"/>
    <w:rsid w:val="00352622"/>
    <w:rsid w:val="00354378"/>
    <w:rsid w:val="00355B45"/>
    <w:rsid w:val="00361FA0"/>
    <w:rsid w:val="003625D6"/>
    <w:rsid w:val="0036296B"/>
    <w:rsid w:val="003662DB"/>
    <w:rsid w:val="00367D96"/>
    <w:rsid w:val="003706D8"/>
    <w:rsid w:val="003731D0"/>
    <w:rsid w:val="00373B7F"/>
    <w:rsid w:val="003753F6"/>
    <w:rsid w:val="003779C8"/>
    <w:rsid w:val="00382DF7"/>
    <w:rsid w:val="0039157C"/>
    <w:rsid w:val="00392D93"/>
    <w:rsid w:val="00393EF2"/>
    <w:rsid w:val="00394F71"/>
    <w:rsid w:val="00396D52"/>
    <w:rsid w:val="00397867"/>
    <w:rsid w:val="003A45CC"/>
    <w:rsid w:val="003A46B4"/>
    <w:rsid w:val="003A5CE8"/>
    <w:rsid w:val="003A698D"/>
    <w:rsid w:val="003B06F1"/>
    <w:rsid w:val="003B17B3"/>
    <w:rsid w:val="003B4705"/>
    <w:rsid w:val="003B4F86"/>
    <w:rsid w:val="003B734D"/>
    <w:rsid w:val="003C177C"/>
    <w:rsid w:val="003C21D9"/>
    <w:rsid w:val="003C251E"/>
    <w:rsid w:val="003C3CCA"/>
    <w:rsid w:val="003C6CA9"/>
    <w:rsid w:val="003D0422"/>
    <w:rsid w:val="003D3B44"/>
    <w:rsid w:val="003D4150"/>
    <w:rsid w:val="003D5367"/>
    <w:rsid w:val="003D5BBC"/>
    <w:rsid w:val="003D62A7"/>
    <w:rsid w:val="003F3920"/>
    <w:rsid w:val="003F4D5F"/>
    <w:rsid w:val="003F73ED"/>
    <w:rsid w:val="00405AD7"/>
    <w:rsid w:val="00406F7C"/>
    <w:rsid w:val="004127EF"/>
    <w:rsid w:val="00414EB4"/>
    <w:rsid w:val="004208C6"/>
    <w:rsid w:val="00420EE6"/>
    <w:rsid w:val="00425531"/>
    <w:rsid w:val="00425A83"/>
    <w:rsid w:val="004267CA"/>
    <w:rsid w:val="00426CC6"/>
    <w:rsid w:val="00431905"/>
    <w:rsid w:val="00431F08"/>
    <w:rsid w:val="004326E6"/>
    <w:rsid w:val="00432844"/>
    <w:rsid w:val="00432F5F"/>
    <w:rsid w:val="0043419E"/>
    <w:rsid w:val="0043450D"/>
    <w:rsid w:val="004345AA"/>
    <w:rsid w:val="004348C6"/>
    <w:rsid w:val="00434BCC"/>
    <w:rsid w:val="004350BF"/>
    <w:rsid w:val="00435588"/>
    <w:rsid w:val="004433A0"/>
    <w:rsid w:val="004436F8"/>
    <w:rsid w:val="0044730E"/>
    <w:rsid w:val="00447BAE"/>
    <w:rsid w:val="00450DA4"/>
    <w:rsid w:val="004549DC"/>
    <w:rsid w:val="00457F13"/>
    <w:rsid w:val="004604DA"/>
    <w:rsid w:val="00462267"/>
    <w:rsid w:val="00462B60"/>
    <w:rsid w:val="0046320C"/>
    <w:rsid w:val="0046798E"/>
    <w:rsid w:val="004740A4"/>
    <w:rsid w:val="00474720"/>
    <w:rsid w:val="00480A40"/>
    <w:rsid w:val="004827C9"/>
    <w:rsid w:val="00486F5E"/>
    <w:rsid w:val="004875B9"/>
    <w:rsid w:val="00491C5F"/>
    <w:rsid w:val="0049341D"/>
    <w:rsid w:val="00493AA8"/>
    <w:rsid w:val="00493B89"/>
    <w:rsid w:val="004A2B4E"/>
    <w:rsid w:val="004A38EC"/>
    <w:rsid w:val="004A40AB"/>
    <w:rsid w:val="004A539A"/>
    <w:rsid w:val="004A74B8"/>
    <w:rsid w:val="004B3C97"/>
    <w:rsid w:val="004B4D3B"/>
    <w:rsid w:val="004B5436"/>
    <w:rsid w:val="004C2990"/>
    <w:rsid w:val="004C3775"/>
    <w:rsid w:val="004C4825"/>
    <w:rsid w:val="004C5E96"/>
    <w:rsid w:val="004C7990"/>
    <w:rsid w:val="004C7B42"/>
    <w:rsid w:val="004D05AA"/>
    <w:rsid w:val="004D10EE"/>
    <w:rsid w:val="004D14C3"/>
    <w:rsid w:val="004D2915"/>
    <w:rsid w:val="004D2C8F"/>
    <w:rsid w:val="004D43AE"/>
    <w:rsid w:val="004D5EAC"/>
    <w:rsid w:val="004D6EEE"/>
    <w:rsid w:val="004D73E6"/>
    <w:rsid w:val="004D7907"/>
    <w:rsid w:val="004E6CD8"/>
    <w:rsid w:val="004E6F12"/>
    <w:rsid w:val="004E746C"/>
    <w:rsid w:val="004E7533"/>
    <w:rsid w:val="004F16CA"/>
    <w:rsid w:val="004F1A9F"/>
    <w:rsid w:val="004F401B"/>
    <w:rsid w:val="004F4139"/>
    <w:rsid w:val="004F682B"/>
    <w:rsid w:val="00500F93"/>
    <w:rsid w:val="005015BF"/>
    <w:rsid w:val="00503593"/>
    <w:rsid w:val="005036B1"/>
    <w:rsid w:val="00510BE9"/>
    <w:rsid w:val="00511177"/>
    <w:rsid w:val="005125C9"/>
    <w:rsid w:val="00515BDD"/>
    <w:rsid w:val="00515C6E"/>
    <w:rsid w:val="00521B9F"/>
    <w:rsid w:val="00523A9D"/>
    <w:rsid w:val="005268F8"/>
    <w:rsid w:val="0053626E"/>
    <w:rsid w:val="00536A48"/>
    <w:rsid w:val="0054282F"/>
    <w:rsid w:val="00544936"/>
    <w:rsid w:val="005449A8"/>
    <w:rsid w:val="0055242A"/>
    <w:rsid w:val="005525AE"/>
    <w:rsid w:val="005542C1"/>
    <w:rsid w:val="005546C5"/>
    <w:rsid w:val="005558FC"/>
    <w:rsid w:val="00557B59"/>
    <w:rsid w:val="00565142"/>
    <w:rsid w:val="00567D6A"/>
    <w:rsid w:val="00567D90"/>
    <w:rsid w:val="00575723"/>
    <w:rsid w:val="00576749"/>
    <w:rsid w:val="00583644"/>
    <w:rsid w:val="0058479C"/>
    <w:rsid w:val="00585F11"/>
    <w:rsid w:val="005906F9"/>
    <w:rsid w:val="005932B4"/>
    <w:rsid w:val="005A3550"/>
    <w:rsid w:val="005A4DE4"/>
    <w:rsid w:val="005A6204"/>
    <w:rsid w:val="005A67D1"/>
    <w:rsid w:val="005A6D5A"/>
    <w:rsid w:val="005B41CE"/>
    <w:rsid w:val="005B566C"/>
    <w:rsid w:val="005B5DC5"/>
    <w:rsid w:val="005B6286"/>
    <w:rsid w:val="005C101E"/>
    <w:rsid w:val="005C1630"/>
    <w:rsid w:val="005C2AEB"/>
    <w:rsid w:val="005C4E05"/>
    <w:rsid w:val="005C5B70"/>
    <w:rsid w:val="005D027B"/>
    <w:rsid w:val="005D3400"/>
    <w:rsid w:val="005D3778"/>
    <w:rsid w:val="005D388F"/>
    <w:rsid w:val="005D45F4"/>
    <w:rsid w:val="005D700C"/>
    <w:rsid w:val="005E0F22"/>
    <w:rsid w:val="005E201A"/>
    <w:rsid w:val="005E3BA6"/>
    <w:rsid w:val="005E43F7"/>
    <w:rsid w:val="005E5941"/>
    <w:rsid w:val="005E78A2"/>
    <w:rsid w:val="005F5E14"/>
    <w:rsid w:val="006014F3"/>
    <w:rsid w:val="006026A2"/>
    <w:rsid w:val="00622773"/>
    <w:rsid w:val="00622C58"/>
    <w:rsid w:val="0062614B"/>
    <w:rsid w:val="006266E2"/>
    <w:rsid w:val="0062785F"/>
    <w:rsid w:val="0063037B"/>
    <w:rsid w:val="00632C54"/>
    <w:rsid w:val="00635616"/>
    <w:rsid w:val="00637BB8"/>
    <w:rsid w:val="00641E99"/>
    <w:rsid w:val="006463F8"/>
    <w:rsid w:val="00650C88"/>
    <w:rsid w:val="0065258E"/>
    <w:rsid w:val="00654FCA"/>
    <w:rsid w:val="00655035"/>
    <w:rsid w:val="00656814"/>
    <w:rsid w:val="00657A00"/>
    <w:rsid w:val="006633F4"/>
    <w:rsid w:val="00663E5A"/>
    <w:rsid w:val="0066638E"/>
    <w:rsid w:val="00666CC0"/>
    <w:rsid w:val="0067091E"/>
    <w:rsid w:val="00673C22"/>
    <w:rsid w:val="0067482D"/>
    <w:rsid w:val="00676E8C"/>
    <w:rsid w:val="0067732F"/>
    <w:rsid w:val="00681007"/>
    <w:rsid w:val="0068122B"/>
    <w:rsid w:val="00681DD9"/>
    <w:rsid w:val="00682252"/>
    <w:rsid w:val="00682F5C"/>
    <w:rsid w:val="00687555"/>
    <w:rsid w:val="00690E39"/>
    <w:rsid w:val="00691FF9"/>
    <w:rsid w:val="0069285F"/>
    <w:rsid w:val="0069752C"/>
    <w:rsid w:val="00697553"/>
    <w:rsid w:val="00697970"/>
    <w:rsid w:val="006A0DE5"/>
    <w:rsid w:val="006A0F5C"/>
    <w:rsid w:val="006A23C1"/>
    <w:rsid w:val="006A3677"/>
    <w:rsid w:val="006A5B27"/>
    <w:rsid w:val="006B1653"/>
    <w:rsid w:val="006B4E4E"/>
    <w:rsid w:val="006B5952"/>
    <w:rsid w:val="006B63A3"/>
    <w:rsid w:val="006B6C5F"/>
    <w:rsid w:val="006B7E39"/>
    <w:rsid w:val="006C0A66"/>
    <w:rsid w:val="006C1F89"/>
    <w:rsid w:val="006C2072"/>
    <w:rsid w:val="006C250B"/>
    <w:rsid w:val="006C3D10"/>
    <w:rsid w:val="006C43E7"/>
    <w:rsid w:val="006C4820"/>
    <w:rsid w:val="006C5872"/>
    <w:rsid w:val="006C60E0"/>
    <w:rsid w:val="006C676D"/>
    <w:rsid w:val="006C69E2"/>
    <w:rsid w:val="006C7825"/>
    <w:rsid w:val="006D767A"/>
    <w:rsid w:val="006E2A45"/>
    <w:rsid w:val="006E37D4"/>
    <w:rsid w:val="006F3768"/>
    <w:rsid w:val="006F5082"/>
    <w:rsid w:val="006F6B54"/>
    <w:rsid w:val="006F71DE"/>
    <w:rsid w:val="00704573"/>
    <w:rsid w:val="007072CC"/>
    <w:rsid w:val="0071254A"/>
    <w:rsid w:val="007131D2"/>
    <w:rsid w:val="00713917"/>
    <w:rsid w:val="00717AF8"/>
    <w:rsid w:val="00720F86"/>
    <w:rsid w:val="00722B75"/>
    <w:rsid w:val="00722E77"/>
    <w:rsid w:val="007245F1"/>
    <w:rsid w:val="007247B8"/>
    <w:rsid w:val="0072731C"/>
    <w:rsid w:val="0073056C"/>
    <w:rsid w:val="00735B1F"/>
    <w:rsid w:val="00737502"/>
    <w:rsid w:val="00740B3A"/>
    <w:rsid w:val="00740C8B"/>
    <w:rsid w:val="00743263"/>
    <w:rsid w:val="007454B6"/>
    <w:rsid w:val="0074789B"/>
    <w:rsid w:val="007519F5"/>
    <w:rsid w:val="00754ABD"/>
    <w:rsid w:val="00754D3B"/>
    <w:rsid w:val="007579EB"/>
    <w:rsid w:val="00760D6A"/>
    <w:rsid w:val="0076343C"/>
    <w:rsid w:val="00764C12"/>
    <w:rsid w:val="00773296"/>
    <w:rsid w:val="007750DF"/>
    <w:rsid w:val="00777C19"/>
    <w:rsid w:val="00782487"/>
    <w:rsid w:val="00784C8D"/>
    <w:rsid w:val="00785E47"/>
    <w:rsid w:val="007873F5"/>
    <w:rsid w:val="0078760F"/>
    <w:rsid w:val="0079136A"/>
    <w:rsid w:val="00792AD8"/>
    <w:rsid w:val="00792D84"/>
    <w:rsid w:val="007931CC"/>
    <w:rsid w:val="00794D03"/>
    <w:rsid w:val="00795030"/>
    <w:rsid w:val="00795A26"/>
    <w:rsid w:val="007A00CB"/>
    <w:rsid w:val="007A170E"/>
    <w:rsid w:val="007A1E45"/>
    <w:rsid w:val="007A312F"/>
    <w:rsid w:val="007A7EAB"/>
    <w:rsid w:val="007B5238"/>
    <w:rsid w:val="007C0AED"/>
    <w:rsid w:val="007C0BEE"/>
    <w:rsid w:val="007C42F3"/>
    <w:rsid w:val="007C480B"/>
    <w:rsid w:val="007C4FA7"/>
    <w:rsid w:val="007C5531"/>
    <w:rsid w:val="007C63A0"/>
    <w:rsid w:val="007C6D52"/>
    <w:rsid w:val="007C6F91"/>
    <w:rsid w:val="007C72C0"/>
    <w:rsid w:val="007D034D"/>
    <w:rsid w:val="007D12ED"/>
    <w:rsid w:val="007D14AE"/>
    <w:rsid w:val="007D2F9C"/>
    <w:rsid w:val="007E0D95"/>
    <w:rsid w:val="007E1757"/>
    <w:rsid w:val="007E18CC"/>
    <w:rsid w:val="007E1E34"/>
    <w:rsid w:val="007E76E4"/>
    <w:rsid w:val="007F1998"/>
    <w:rsid w:val="007F2034"/>
    <w:rsid w:val="007F4683"/>
    <w:rsid w:val="007F55A4"/>
    <w:rsid w:val="007F73CC"/>
    <w:rsid w:val="007F7C5E"/>
    <w:rsid w:val="00800BF1"/>
    <w:rsid w:val="008029A0"/>
    <w:rsid w:val="00804A52"/>
    <w:rsid w:val="0080587F"/>
    <w:rsid w:val="00806B14"/>
    <w:rsid w:val="008114D4"/>
    <w:rsid w:val="00811E85"/>
    <w:rsid w:val="0081234D"/>
    <w:rsid w:val="008129C0"/>
    <w:rsid w:val="00812D2D"/>
    <w:rsid w:val="00816BA3"/>
    <w:rsid w:val="00817A64"/>
    <w:rsid w:val="008202F7"/>
    <w:rsid w:val="008247A4"/>
    <w:rsid w:val="00825D47"/>
    <w:rsid w:val="008272A6"/>
    <w:rsid w:val="0083086A"/>
    <w:rsid w:val="0083258C"/>
    <w:rsid w:val="00833D6C"/>
    <w:rsid w:val="00841328"/>
    <w:rsid w:val="00841CCC"/>
    <w:rsid w:val="00843139"/>
    <w:rsid w:val="00844377"/>
    <w:rsid w:val="008443EF"/>
    <w:rsid w:val="00846F90"/>
    <w:rsid w:val="00850C0D"/>
    <w:rsid w:val="00852FB9"/>
    <w:rsid w:val="008536B7"/>
    <w:rsid w:val="00860F34"/>
    <w:rsid w:val="00862AC4"/>
    <w:rsid w:val="0086319B"/>
    <w:rsid w:val="00863B3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5AC"/>
    <w:rsid w:val="008C2555"/>
    <w:rsid w:val="008C29FB"/>
    <w:rsid w:val="008C3FAB"/>
    <w:rsid w:val="008C4BAD"/>
    <w:rsid w:val="008C4CB3"/>
    <w:rsid w:val="008C5B87"/>
    <w:rsid w:val="008D0448"/>
    <w:rsid w:val="008D0677"/>
    <w:rsid w:val="008D0C9E"/>
    <w:rsid w:val="008D2F03"/>
    <w:rsid w:val="008D6762"/>
    <w:rsid w:val="008E0517"/>
    <w:rsid w:val="008E30D8"/>
    <w:rsid w:val="008E447C"/>
    <w:rsid w:val="008E4A1C"/>
    <w:rsid w:val="008E54F0"/>
    <w:rsid w:val="008E596E"/>
    <w:rsid w:val="008E6741"/>
    <w:rsid w:val="008F04C5"/>
    <w:rsid w:val="008F08CF"/>
    <w:rsid w:val="008F125D"/>
    <w:rsid w:val="008F44DB"/>
    <w:rsid w:val="00901E9C"/>
    <w:rsid w:val="00906F79"/>
    <w:rsid w:val="00907369"/>
    <w:rsid w:val="00910B12"/>
    <w:rsid w:val="00912404"/>
    <w:rsid w:val="00920B9A"/>
    <w:rsid w:val="00921938"/>
    <w:rsid w:val="009249C5"/>
    <w:rsid w:val="00925558"/>
    <w:rsid w:val="00925B25"/>
    <w:rsid w:val="009263C9"/>
    <w:rsid w:val="00930B2A"/>
    <w:rsid w:val="00936F03"/>
    <w:rsid w:val="0094018B"/>
    <w:rsid w:val="009418E3"/>
    <w:rsid w:val="009435BB"/>
    <w:rsid w:val="00943B02"/>
    <w:rsid w:val="00947685"/>
    <w:rsid w:val="00953429"/>
    <w:rsid w:val="009539A4"/>
    <w:rsid w:val="00954CE2"/>
    <w:rsid w:val="00955C19"/>
    <w:rsid w:val="009569E3"/>
    <w:rsid w:val="00960035"/>
    <w:rsid w:val="0096040F"/>
    <w:rsid w:val="0096145A"/>
    <w:rsid w:val="009632EF"/>
    <w:rsid w:val="00973D8A"/>
    <w:rsid w:val="00975CBC"/>
    <w:rsid w:val="009804B4"/>
    <w:rsid w:val="00980709"/>
    <w:rsid w:val="0098278C"/>
    <w:rsid w:val="00991819"/>
    <w:rsid w:val="00992BBB"/>
    <w:rsid w:val="00996B34"/>
    <w:rsid w:val="009A0FC8"/>
    <w:rsid w:val="009A2372"/>
    <w:rsid w:val="009A42F1"/>
    <w:rsid w:val="009A469B"/>
    <w:rsid w:val="009A5571"/>
    <w:rsid w:val="009A7878"/>
    <w:rsid w:val="009B0CDC"/>
    <w:rsid w:val="009B1729"/>
    <w:rsid w:val="009C01EF"/>
    <w:rsid w:val="009C050D"/>
    <w:rsid w:val="009C06D3"/>
    <w:rsid w:val="009C0918"/>
    <w:rsid w:val="009C1312"/>
    <w:rsid w:val="009C6DFD"/>
    <w:rsid w:val="009C7060"/>
    <w:rsid w:val="009D10DD"/>
    <w:rsid w:val="009D399A"/>
    <w:rsid w:val="009D4A50"/>
    <w:rsid w:val="009D5FD0"/>
    <w:rsid w:val="009D66BC"/>
    <w:rsid w:val="009E1B55"/>
    <w:rsid w:val="009E53AF"/>
    <w:rsid w:val="009E6068"/>
    <w:rsid w:val="009E6D4B"/>
    <w:rsid w:val="009E6DF5"/>
    <w:rsid w:val="009F02C5"/>
    <w:rsid w:val="009F076C"/>
    <w:rsid w:val="009F34CC"/>
    <w:rsid w:val="009F3C4D"/>
    <w:rsid w:val="009F479E"/>
    <w:rsid w:val="009F66D9"/>
    <w:rsid w:val="00A035A3"/>
    <w:rsid w:val="00A1128F"/>
    <w:rsid w:val="00A16440"/>
    <w:rsid w:val="00A169AC"/>
    <w:rsid w:val="00A179B1"/>
    <w:rsid w:val="00A2231D"/>
    <w:rsid w:val="00A2334F"/>
    <w:rsid w:val="00A243A0"/>
    <w:rsid w:val="00A250AA"/>
    <w:rsid w:val="00A267B6"/>
    <w:rsid w:val="00A277E6"/>
    <w:rsid w:val="00A30A8F"/>
    <w:rsid w:val="00A3174A"/>
    <w:rsid w:val="00A35A28"/>
    <w:rsid w:val="00A368EF"/>
    <w:rsid w:val="00A369A9"/>
    <w:rsid w:val="00A36E4B"/>
    <w:rsid w:val="00A41505"/>
    <w:rsid w:val="00A42B38"/>
    <w:rsid w:val="00A4414C"/>
    <w:rsid w:val="00A470C6"/>
    <w:rsid w:val="00A47EF1"/>
    <w:rsid w:val="00A51D29"/>
    <w:rsid w:val="00A54D46"/>
    <w:rsid w:val="00A56998"/>
    <w:rsid w:val="00A56D51"/>
    <w:rsid w:val="00A60D18"/>
    <w:rsid w:val="00A61207"/>
    <w:rsid w:val="00A61700"/>
    <w:rsid w:val="00A6285C"/>
    <w:rsid w:val="00A663F3"/>
    <w:rsid w:val="00A669F1"/>
    <w:rsid w:val="00A67489"/>
    <w:rsid w:val="00A7186C"/>
    <w:rsid w:val="00A7268C"/>
    <w:rsid w:val="00A74365"/>
    <w:rsid w:val="00A745BF"/>
    <w:rsid w:val="00A74A79"/>
    <w:rsid w:val="00A74E46"/>
    <w:rsid w:val="00A81235"/>
    <w:rsid w:val="00A81524"/>
    <w:rsid w:val="00A81D60"/>
    <w:rsid w:val="00A90163"/>
    <w:rsid w:val="00AA05E3"/>
    <w:rsid w:val="00AA1AC0"/>
    <w:rsid w:val="00AA3B66"/>
    <w:rsid w:val="00AA3CEE"/>
    <w:rsid w:val="00AA5803"/>
    <w:rsid w:val="00AA584F"/>
    <w:rsid w:val="00AA5988"/>
    <w:rsid w:val="00AB2843"/>
    <w:rsid w:val="00AB3118"/>
    <w:rsid w:val="00AB6F32"/>
    <w:rsid w:val="00AC1490"/>
    <w:rsid w:val="00AC4362"/>
    <w:rsid w:val="00AC46C7"/>
    <w:rsid w:val="00AC57E9"/>
    <w:rsid w:val="00AC5B71"/>
    <w:rsid w:val="00AC5F18"/>
    <w:rsid w:val="00AC64BA"/>
    <w:rsid w:val="00AC6ED5"/>
    <w:rsid w:val="00AD36F3"/>
    <w:rsid w:val="00AE00AE"/>
    <w:rsid w:val="00AE56E1"/>
    <w:rsid w:val="00AE6C9A"/>
    <w:rsid w:val="00AE71B0"/>
    <w:rsid w:val="00AF2207"/>
    <w:rsid w:val="00AF2612"/>
    <w:rsid w:val="00AF2639"/>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A1A"/>
    <w:rsid w:val="00B45128"/>
    <w:rsid w:val="00B4645D"/>
    <w:rsid w:val="00B53B3A"/>
    <w:rsid w:val="00B53DB3"/>
    <w:rsid w:val="00B66AF2"/>
    <w:rsid w:val="00B67763"/>
    <w:rsid w:val="00B72848"/>
    <w:rsid w:val="00B74544"/>
    <w:rsid w:val="00B772AC"/>
    <w:rsid w:val="00B77754"/>
    <w:rsid w:val="00B81054"/>
    <w:rsid w:val="00B820DB"/>
    <w:rsid w:val="00B837F0"/>
    <w:rsid w:val="00B83896"/>
    <w:rsid w:val="00B860A9"/>
    <w:rsid w:val="00B95595"/>
    <w:rsid w:val="00B97264"/>
    <w:rsid w:val="00B9730B"/>
    <w:rsid w:val="00BA0143"/>
    <w:rsid w:val="00BA227A"/>
    <w:rsid w:val="00BA4C69"/>
    <w:rsid w:val="00BA61AF"/>
    <w:rsid w:val="00BB1630"/>
    <w:rsid w:val="00BB6860"/>
    <w:rsid w:val="00BC1810"/>
    <w:rsid w:val="00BC3256"/>
    <w:rsid w:val="00BC3592"/>
    <w:rsid w:val="00BC36DF"/>
    <w:rsid w:val="00BC4B41"/>
    <w:rsid w:val="00BC66ED"/>
    <w:rsid w:val="00BC6C2A"/>
    <w:rsid w:val="00BD11D3"/>
    <w:rsid w:val="00BD2B47"/>
    <w:rsid w:val="00BD2CAA"/>
    <w:rsid w:val="00BD37F4"/>
    <w:rsid w:val="00BD3B65"/>
    <w:rsid w:val="00BE1C5C"/>
    <w:rsid w:val="00BE3E67"/>
    <w:rsid w:val="00BE50E6"/>
    <w:rsid w:val="00BE61B2"/>
    <w:rsid w:val="00BE6C17"/>
    <w:rsid w:val="00BE743F"/>
    <w:rsid w:val="00BE7CC3"/>
    <w:rsid w:val="00BF2B0D"/>
    <w:rsid w:val="00BF45A5"/>
    <w:rsid w:val="00BF4E3B"/>
    <w:rsid w:val="00BF5454"/>
    <w:rsid w:val="00BF7EC9"/>
    <w:rsid w:val="00C00D8A"/>
    <w:rsid w:val="00C01C49"/>
    <w:rsid w:val="00C02545"/>
    <w:rsid w:val="00C066E6"/>
    <w:rsid w:val="00C110C0"/>
    <w:rsid w:val="00C12370"/>
    <w:rsid w:val="00C15000"/>
    <w:rsid w:val="00C15897"/>
    <w:rsid w:val="00C15FC7"/>
    <w:rsid w:val="00C1616B"/>
    <w:rsid w:val="00C16B21"/>
    <w:rsid w:val="00C16DFC"/>
    <w:rsid w:val="00C2079E"/>
    <w:rsid w:val="00C221CD"/>
    <w:rsid w:val="00C27729"/>
    <w:rsid w:val="00C312FA"/>
    <w:rsid w:val="00C332C4"/>
    <w:rsid w:val="00C334F5"/>
    <w:rsid w:val="00C35A03"/>
    <w:rsid w:val="00C36A05"/>
    <w:rsid w:val="00C40BA5"/>
    <w:rsid w:val="00C432D9"/>
    <w:rsid w:val="00C43F6D"/>
    <w:rsid w:val="00C44166"/>
    <w:rsid w:val="00C45B5B"/>
    <w:rsid w:val="00C46F26"/>
    <w:rsid w:val="00C51687"/>
    <w:rsid w:val="00C5289C"/>
    <w:rsid w:val="00C5463F"/>
    <w:rsid w:val="00C54C59"/>
    <w:rsid w:val="00C56008"/>
    <w:rsid w:val="00C56CBC"/>
    <w:rsid w:val="00C617B0"/>
    <w:rsid w:val="00C62D2B"/>
    <w:rsid w:val="00C6344F"/>
    <w:rsid w:val="00C63BB3"/>
    <w:rsid w:val="00C659E2"/>
    <w:rsid w:val="00C65FAE"/>
    <w:rsid w:val="00C66536"/>
    <w:rsid w:val="00C669AD"/>
    <w:rsid w:val="00C71E1A"/>
    <w:rsid w:val="00C72510"/>
    <w:rsid w:val="00C731CA"/>
    <w:rsid w:val="00C76F66"/>
    <w:rsid w:val="00C77A6B"/>
    <w:rsid w:val="00C80055"/>
    <w:rsid w:val="00C816E6"/>
    <w:rsid w:val="00C82587"/>
    <w:rsid w:val="00C84097"/>
    <w:rsid w:val="00C86489"/>
    <w:rsid w:val="00C87FA4"/>
    <w:rsid w:val="00C9181A"/>
    <w:rsid w:val="00C9487D"/>
    <w:rsid w:val="00C955CB"/>
    <w:rsid w:val="00C95664"/>
    <w:rsid w:val="00C96E53"/>
    <w:rsid w:val="00CA1597"/>
    <w:rsid w:val="00CA25CC"/>
    <w:rsid w:val="00CA2BA2"/>
    <w:rsid w:val="00CA3ACE"/>
    <w:rsid w:val="00CA5FFF"/>
    <w:rsid w:val="00CA7F86"/>
    <w:rsid w:val="00CB32EF"/>
    <w:rsid w:val="00CC0B07"/>
    <w:rsid w:val="00CC1BDF"/>
    <w:rsid w:val="00CC21EC"/>
    <w:rsid w:val="00CC482B"/>
    <w:rsid w:val="00CD105E"/>
    <w:rsid w:val="00CD4AE6"/>
    <w:rsid w:val="00CD5211"/>
    <w:rsid w:val="00CD57F9"/>
    <w:rsid w:val="00CD5CD1"/>
    <w:rsid w:val="00CD7D5B"/>
    <w:rsid w:val="00CE0BB8"/>
    <w:rsid w:val="00CE54E0"/>
    <w:rsid w:val="00CE5835"/>
    <w:rsid w:val="00CE6FA1"/>
    <w:rsid w:val="00CF1938"/>
    <w:rsid w:val="00CF24CD"/>
    <w:rsid w:val="00CF7851"/>
    <w:rsid w:val="00D009B7"/>
    <w:rsid w:val="00D01F0A"/>
    <w:rsid w:val="00D06D9B"/>
    <w:rsid w:val="00D11ED4"/>
    <w:rsid w:val="00D13012"/>
    <w:rsid w:val="00D14159"/>
    <w:rsid w:val="00D14990"/>
    <w:rsid w:val="00D176C9"/>
    <w:rsid w:val="00D238B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B2"/>
    <w:rsid w:val="00D57878"/>
    <w:rsid w:val="00D60AB7"/>
    <w:rsid w:val="00D6226F"/>
    <w:rsid w:val="00D64B48"/>
    <w:rsid w:val="00D70E15"/>
    <w:rsid w:val="00D714E5"/>
    <w:rsid w:val="00D7546D"/>
    <w:rsid w:val="00D75C54"/>
    <w:rsid w:val="00D80048"/>
    <w:rsid w:val="00D839C5"/>
    <w:rsid w:val="00D84043"/>
    <w:rsid w:val="00D84DE6"/>
    <w:rsid w:val="00D91348"/>
    <w:rsid w:val="00D9566D"/>
    <w:rsid w:val="00DA0EF7"/>
    <w:rsid w:val="00DA2AF1"/>
    <w:rsid w:val="00DA4B3F"/>
    <w:rsid w:val="00DA4EB6"/>
    <w:rsid w:val="00DA5F0C"/>
    <w:rsid w:val="00DB20EB"/>
    <w:rsid w:val="00DB33F6"/>
    <w:rsid w:val="00DB38CC"/>
    <w:rsid w:val="00DC08B6"/>
    <w:rsid w:val="00DC277F"/>
    <w:rsid w:val="00DC51A6"/>
    <w:rsid w:val="00DC7B70"/>
    <w:rsid w:val="00DD0950"/>
    <w:rsid w:val="00DD0BFE"/>
    <w:rsid w:val="00DD29B1"/>
    <w:rsid w:val="00DD4AF9"/>
    <w:rsid w:val="00DD5DF4"/>
    <w:rsid w:val="00DD5EE9"/>
    <w:rsid w:val="00DD7497"/>
    <w:rsid w:val="00DD782F"/>
    <w:rsid w:val="00DE0414"/>
    <w:rsid w:val="00DE0982"/>
    <w:rsid w:val="00DE1D11"/>
    <w:rsid w:val="00DE28ED"/>
    <w:rsid w:val="00DE2DE9"/>
    <w:rsid w:val="00DE419E"/>
    <w:rsid w:val="00DE44C3"/>
    <w:rsid w:val="00DE4D5E"/>
    <w:rsid w:val="00DE70B2"/>
    <w:rsid w:val="00DE7FAE"/>
    <w:rsid w:val="00DF139C"/>
    <w:rsid w:val="00DF60D9"/>
    <w:rsid w:val="00DF7D53"/>
    <w:rsid w:val="00E0397C"/>
    <w:rsid w:val="00E12F22"/>
    <w:rsid w:val="00E165FC"/>
    <w:rsid w:val="00E168D7"/>
    <w:rsid w:val="00E23A47"/>
    <w:rsid w:val="00E23E0E"/>
    <w:rsid w:val="00E24077"/>
    <w:rsid w:val="00E2482B"/>
    <w:rsid w:val="00E2592B"/>
    <w:rsid w:val="00E25D98"/>
    <w:rsid w:val="00E264F8"/>
    <w:rsid w:val="00E30C52"/>
    <w:rsid w:val="00E33666"/>
    <w:rsid w:val="00E3771A"/>
    <w:rsid w:val="00E40B45"/>
    <w:rsid w:val="00E41637"/>
    <w:rsid w:val="00E42382"/>
    <w:rsid w:val="00E46744"/>
    <w:rsid w:val="00E50300"/>
    <w:rsid w:val="00E50C30"/>
    <w:rsid w:val="00E51410"/>
    <w:rsid w:val="00E515E7"/>
    <w:rsid w:val="00E5580D"/>
    <w:rsid w:val="00E56402"/>
    <w:rsid w:val="00E56CB5"/>
    <w:rsid w:val="00E57EC5"/>
    <w:rsid w:val="00E61828"/>
    <w:rsid w:val="00E647BC"/>
    <w:rsid w:val="00E65E56"/>
    <w:rsid w:val="00E664D0"/>
    <w:rsid w:val="00E66CDA"/>
    <w:rsid w:val="00E66F94"/>
    <w:rsid w:val="00E670E5"/>
    <w:rsid w:val="00E6767D"/>
    <w:rsid w:val="00E717C1"/>
    <w:rsid w:val="00E71E63"/>
    <w:rsid w:val="00E76D4C"/>
    <w:rsid w:val="00E80329"/>
    <w:rsid w:val="00E805B4"/>
    <w:rsid w:val="00E81786"/>
    <w:rsid w:val="00E85DE5"/>
    <w:rsid w:val="00E90EC0"/>
    <w:rsid w:val="00E91811"/>
    <w:rsid w:val="00E91F80"/>
    <w:rsid w:val="00E944C1"/>
    <w:rsid w:val="00E978B1"/>
    <w:rsid w:val="00E97D8B"/>
    <w:rsid w:val="00EA127C"/>
    <w:rsid w:val="00EA1A12"/>
    <w:rsid w:val="00EA5878"/>
    <w:rsid w:val="00EA7F55"/>
    <w:rsid w:val="00EB1CE6"/>
    <w:rsid w:val="00EB1F19"/>
    <w:rsid w:val="00EB7375"/>
    <w:rsid w:val="00EC06EA"/>
    <w:rsid w:val="00EC2660"/>
    <w:rsid w:val="00EC3057"/>
    <w:rsid w:val="00EC3FA0"/>
    <w:rsid w:val="00EC47C5"/>
    <w:rsid w:val="00EC5521"/>
    <w:rsid w:val="00EC5C34"/>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4CC"/>
    <w:rsid w:val="00F00665"/>
    <w:rsid w:val="00F00A14"/>
    <w:rsid w:val="00F0685D"/>
    <w:rsid w:val="00F06A5D"/>
    <w:rsid w:val="00F0700E"/>
    <w:rsid w:val="00F13F32"/>
    <w:rsid w:val="00F14A61"/>
    <w:rsid w:val="00F17B58"/>
    <w:rsid w:val="00F24B23"/>
    <w:rsid w:val="00F25A3F"/>
    <w:rsid w:val="00F27353"/>
    <w:rsid w:val="00F31B7D"/>
    <w:rsid w:val="00F32A17"/>
    <w:rsid w:val="00F349CE"/>
    <w:rsid w:val="00F34BAA"/>
    <w:rsid w:val="00F3521E"/>
    <w:rsid w:val="00F35345"/>
    <w:rsid w:val="00F355CA"/>
    <w:rsid w:val="00F355FB"/>
    <w:rsid w:val="00F40C6B"/>
    <w:rsid w:val="00F41113"/>
    <w:rsid w:val="00F4157B"/>
    <w:rsid w:val="00F44385"/>
    <w:rsid w:val="00F45C61"/>
    <w:rsid w:val="00F51138"/>
    <w:rsid w:val="00F5306F"/>
    <w:rsid w:val="00F532A6"/>
    <w:rsid w:val="00F569D6"/>
    <w:rsid w:val="00F57FCC"/>
    <w:rsid w:val="00F612B0"/>
    <w:rsid w:val="00F61907"/>
    <w:rsid w:val="00F61AB2"/>
    <w:rsid w:val="00F65464"/>
    <w:rsid w:val="00F70E1C"/>
    <w:rsid w:val="00F72FCE"/>
    <w:rsid w:val="00F734F9"/>
    <w:rsid w:val="00F73F90"/>
    <w:rsid w:val="00F74D13"/>
    <w:rsid w:val="00F80B4B"/>
    <w:rsid w:val="00F80FBD"/>
    <w:rsid w:val="00F849FF"/>
    <w:rsid w:val="00F86F58"/>
    <w:rsid w:val="00F928A9"/>
    <w:rsid w:val="00F92A47"/>
    <w:rsid w:val="00F936BB"/>
    <w:rsid w:val="00F93BAD"/>
    <w:rsid w:val="00F941DD"/>
    <w:rsid w:val="00F95311"/>
    <w:rsid w:val="00F95BF4"/>
    <w:rsid w:val="00F95F8F"/>
    <w:rsid w:val="00FA0A18"/>
    <w:rsid w:val="00FA1BBD"/>
    <w:rsid w:val="00FA44E1"/>
    <w:rsid w:val="00FA70EC"/>
    <w:rsid w:val="00FB5C55"/>
    <w:rsid w:val="00FB7B68"/>
    <w:rsid w:val="00FC010E"/>
    <w:rsid w:val="00FC1707"/>
    <w:rsid w:val="00FC1C82"/>
    <w:rsid w:val="00FC1D2F"/>
    <w:rsid w:val="00FC31B2"/>
    <w:rsid w:val="00FC3BAE"/>
    <w:rsid w:val="00FC45AC"/>
    <w:rsid w:val="00FC4CFF"/>
    <w:rsid w:val="00FC5DE9"/>
    <w:rsid w:val="00FD0415"/>
    <w:rsid w:val="00FD44E2"/>
    <w:rsid w:val="00FD48FA"/>
    <w:rsid w:val="00FD5DE0"/>
    <w:rsid w:val="00FD6B30"/>
    <w:rsid w:val="00FD73C3"/>
    <w:rsid w:val="00FE035A"/>
    <w:rsid w:val="00FE2FD3"/>
    <w:rsid w:val="00FE5699"/>
    <w:rsid w:val="00FE57BD"/>
    <w:rsid w:val="00FE6DE0"/>
    <w:rsid w:val="00FF06B2"/>
    <w:rsid w:val="00FF2542"/>
    <w:rsid w:val="00FF29EF"/>
    <w:rsid w:val="00FF3D23"/>
    <w:rsid w:val="00FF4E6B"/>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BF66E6"/>
  <w15:chartTrackingRefBased/>
  <w15:docId w15:val="{4A2B38C9-7EFE-774E-89B2-2ACB2173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2F2A"/>
    <w:rPr>
      <w:rFonts w:ascii="Calibri" w:hAnsi="Calibri" w:cs="Calibri"/>
    </w:rPr>
  </w:style>
  <w:style w:type="paragraph" w:styleId="Heading1">
    <w:name w:val="heading 1"/>
    <w:aliases w:val="Pocket"/>
    <w:basedOn w:val="Normal"/>
    <w:next w:val="Normal"/>
    <w:link w:val="Heading1Char"/>
    <w:qFormat/>
    <w:rsid w:val="001A2F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2F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A2F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qFormat/>
    <w:rsid w:val="001A2F2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2F2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A2F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2F2A"/>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
    <w:basedOn w:val="DefaultParagraphFont"/>
    <w:link w:val="textbold"/>
    <w:uiPriority w:val="8"/>
    <w:qFormat/>
    <w:rsid w:val="001A2F2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A2F2A"/>
    <w:rPr>
      <w:color w:val="auto"/>
      <w:u w:val="none"/>
    </w:rPr>
  </w:style>
  <w:style w:type="character" w:customStyle="1" w:styleId="Heading1Char">
    <w:name w:val="Heading 1 Char"/>
    <w:aliases w:val="Pocket Char"/>
    <w:basedOn w:val="DefaultParagraphFont"/>
    <w:link w:val="Heading1"/>
    <w:rsid w:val="001A2F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2F2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1A2F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A2F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2F2A"/>
    <w:rPr>
      <w:b/>
      <w:bCs/>
      <w:sz w:val="24"/>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7"/>
    <w:qFormat/>
    <w:rsid w:val="001A2F2A"/>
    <w:rPr>
      <w:b w:val="0"/>
      <w:sz w:val="22"/>
      <w:u w:val="single"/>
    </w:rPr>
  </w:style>
  <w:style w:type="character" w:styleId="Strong">
    <w:name w:val="Strong"/>
    <w:basedOn w:val="DefaultParagraphFont"/>
    <w:uiPriority w:val="22"/>
    <w:semiHidden/>
    <w:qFormat/>
    <w:rsid w:val="001A2F2A"/>
    <w:rPr>
      <w:b/>
      <w:bCs/>
    </w:rPr>
  </w:style>
  <w:style w:type="character" w:styleId="BookTitle">
    <w:name w:val="Book Title"/>
    <w:basedOn w:val="DefaultParagraphFont"/>
    <w:uiPriority w:val="33"/>
    <w:semiHidden/>
    <w:qFormat/>
    <w:rsid w:val="001A2F2A"/>
    <w:rPr>
      <w:b/>
      <w:bCs/>
      <w:i/>
      <w:iCs/>
      <w:spacing w:val="5"/>
    </w:rPr>
  </w:style>
  <w:style w:type="character" w:customStyle="1" w:styleId="Heading5Char">
    <w:name w:val="Heading 5 Char"/>
    <w:basedOn w:val="DefaultParagraphFont"/>
    <w:link w:val="Heading5"/>
    <w:uiPriority w:val="9"/>
    <w:semiHidden/>
    <w:rsid w:val="001A2F2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2F2A"/>
  </w:style>
  <w:style w:type="paragraph" w:styleId="Header">
    <w:name w:val="header"/>
    <w:basedOn w:val="Normal"/>
    <w:link w:val="HeaderChar"/>
    <w:uiPriority w:val="99"/>
    <w:semiHidden/>
    <w:rsid w:val="001A2F2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2F2A"/>
    <w:rPr>
      <w:rFonts w:ascii="Calibri" w:hAnsi="Calibri" w:cs="Calibri"/>
    </w:rPr>
  </w:style>
  <w:style w:type="paragraph" w:styleId="Footer">
    <w:name w:val="footer"/>
    <w:basedOn w:val="Normal"/>
    <w:link w:val="FooterChar"/>
    <w:uiPriority w:val="99"/>
    <w:semiHidden/>
    <w:rsid w:val="001A2F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2F2A"/>
    <w:rPr>
      <w:rFonts w:ascii="Calibri" w:hAnsi="Calibri" w:cs="Calibri"/>
    </w:rPr>
  </w:style>
  <w:style w:type="paragraph" w:styleId="BodyText">
    <w:name w:val="Body Text"/>
    <w:basedOn w:val="Normal"/>
    <w:link w:val="BodyTextChar"/>
    <w:uiPriority w:val="99"/>
    <w:semiHidden/>
    <w:unhideWhenUsed/>
    <w:rsid w:val="001A2F2A"/>
    <w:pPr>
      <w:spacing w:after="120"/>
    </w:pPr>
  </w:style>
  <w:style w:type="character" w:customStyle="1" w:styleId="BodyTextChar">
    <w:name w:val="Body Text Char"/>
    <w:basedOn w:val="DefaultParagraphFont"/>
    <w:link w:val="BodyText"/>
    <w:uiPriority w:val="99"/>
    <w:semiHidden/>
    <w:rsid w:val="001A2F2A"/>
    <w:rPr>
      <w:rFonts w:ascii="Calibri" w:hAnsi="Calibri" w:cs="Calibri"/>
    </w:rPr>
  </w:style>
  <w:style w:type="paragraph" w:styleId="NoSpacing">
    <w:name w:val="No Spacing"/>
    <w:link w:val="NoSpacingChar"/>
    <w:uiPriority w:val="99"/>
    <w:semiHidden/>
    <w:unhideWhenUsed/>
    <w:qFormat/>
    <w:rsid w:val="001A2F2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A2F2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1A2F2A"/>
    <w:rPr>
      <w:color w:val="0563C1" w:themeColor="hyperlink"/>
      <w:u w:val="single"/>
    </w:rPr>
  </w:style>
  <w:style w:type="character" w:styleId="UnresolvedMention">
    <w:name w:val="Unresolved Mention"/>
    <w:basedOn w:val="DefaultParagraphFont"/>
    <w:uiPriority w:val="99"/>
    <w:semiHidden/>
    <w:unhideWhenUsed/>
    <w:rsid w:val="001A2F2A"/>
    <w:rPr>
      <w:color w:val="605E5C"/>
      <w:shd w:val="clear" w:color="auto" w:fill="E1DFDD"/>
    </w:rPr>
  </w:style>
  <w:style w:type="paragraph" w:customStyle="1" w:styleId="textbold">
    <w:name w:val="text bold"/>
    <w:basedOn w:val="Normal"/>
    <w:link w:val="Emphasis"/>
    <w:uiPriority w:val="8"/>
    <w:qFormat/>
    <w:rsid w:val="00BC1810"/>
    <w:pPr>
      <w:ind w:left="720"/>
      <w:jc w:val="both"/>
    </w:pPr>
    <w:rPr>
      <w:b/>
      <w:iCs/>
      <w:u w:val="single"/>
    </w:rPr>
  </w:style>
  <w:style w:type="character" w:customStyle="1" w:styleId="Style4Char">
    <w:name w:val="Style4 Char"/>
    <w:basedOn w:val="DefaultParagraphFont"/>
    <w:link w:val="Style4"/>
    <w:rsid w:val="00BC1810"/>
    <w:rPr>
      <w:rFonts w:ascii="Arial Narrow" w:hAnsi="Arial Narrow"/>
      <w:szCs w:val="24"/>
      <w:u w:val="single"/>
    </w:rPr>
  </w:style>
  <w:style w:type="paragraph" w:customStyle="1" w:styleId="Style4">
    <w:name w:val="Style4"/>
    <w:basedOn w:val="Normal"/>
    <w:link w:val="Style4Char"/>
    <w:rsid w:val="00BC1810"/>
    <w:rPr>
      <w:rFonts w:ascii="Arial Narrow" w:hAnsi="Arial Narrow" w:cstheme="minorBidi"/>
      <w:szCs w:val="24"/>
      <w:u w:val="single"/>
    </w:rPr>
  </w:style>
  <w:style w:type="character" w:customStyle="1" w:styleId="underline">
    <w:name w:val="underline"/>
    <w:basedOn w:val="DefaultParagraphFont"/>
    <w:uiPriority w:val="7"/>
    <w:qFormat/>
    <w:rsid w:val="00BC1810"/>
    <w:rPr>
      <w:u w:val="single"/>
    </w:rPr>
  </w:style>
  <w:style w:type="paragraph" w:customStyle="1" w:styleId="analytics">
    <w:name w:val="analytics"/>
    <w:basedOn w:val="Heading4"/>
    <w:link w:val="analyticsChar"/>
    <w:autoRedefine/>
    <w:uiPriority w:val="4"/>
    <w:qFormat/>
    <w:rsid w:val="00BC1810"/>
    <w:pPr>
      <w:tabs>
        <w:tab w:val="left" w:pos="450"/>
      </w:tabs>
    </w:pPr>
    <w:rPr>
      <w:szCs w:val="20"/>
    </w:rPr>
  </w:style>
  <w:style w:type="character" w:customStyle="1" w:styleId="analyticsChar">
    <w:name w:val="analytics Char"/>
    <w:basedOn w:val="DefaultParagraphFont"/>
    <w:link w:val="analytics"/>
    <w:uiPriority w:val="4"/>
    <w:rsid w:val="00BC1810"/>
    <w:rPr>
      <w:rFonts w:ascii="Calibri" w:eastAsiaTheme="majorEastAsia" w:hAnsi="Calibri" w:cstheme="majorBidi"/>
      <w:b/>
      <w:iCs/>
      <w:sz w:val="26"/>
      <w:szCs w:val="20"/>
    </w:rPr>
  </w:style>
  <w:style w:type="paragraph" w:customStyle="1" w:styleId="ABlock">
    <w:name w:val="ABlock"/>
    <w:basedOn w:val="Heading3"/>
    <w:next w:val="Heading4"/>
    <w:autoRedefine/>
    <w:qFormat/>
    <w:rsid w:val="00AE71B0"/>
  </w:style>
  <w:style w:type="paragraph" w:customStyle="1" w:styleId="Emphasis1">
    <w:name w:val="Emphasis1"/>
    <w:basedOn w:val="Normal"/>
    <w:autoRedefine/>
    <w:uiPriority w:val="8"/>
    <w:qFormat/>
    <w:rsid w:val="00CD7D5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AA3CE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AA5988"/>
    <w:rPr>
      <w:u w:val="single"/>
    </w:rPr>
  </w:style>
  <w:style w:type="paragraph" w:styleId="Title">
    <w:name w:val="Title"/>
    <w:basedOn w:val="Normal"/>
    <w:next w:val="Normal"/>
    <w:link w:val="TitleChar"/>
    <w:uiPriority w:val="6"/>
    <w:qFormat/>
    <w:rsid w:val="00AA5988"/>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AA5988"/>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4F401B"/>
    <w:pPr>
      <w:widowControl w:val="0"/>
      <w:suppressAutoHyphens/>
      <w:spacing w:after="200"/>
      <w:contextualSpacing/>
    </w:pPr>
    <w:rPr>
      <w:rFonts w:asciiTheme="minorHAnsi" w:hAnsiTheme="minorHAnsi" w:cstheme="minorBidi"/>
      <w:u w:val="single"/>
    </w:rPr>
  </w:style>
  <w:style w:type="paragraph" w:styleId="ListParagraph">
    <w:name w:val="List Paragraph"/>
    <w:basedOn w:val="Normal"/>
    <w:uiPriority w:val="34"/>
    <w:unhideWhenUsed/>
    <w:qFormat/>
    <w:rsid w:val="009C09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29401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109</TotalTime>
  <Pages>94</Pages>
  <Words>49221</Words>
  <Characters>280560</Characters>
  <Application>Microsoft Office Word</Application>
  <DocSecurity>0</DocSecurity>
  <Lines>2338</Lines>
  <Paragraphs>658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Zachery Thiede</dc:creator>
  <cp:keywords>6.0.0</cp:keywords>
  <dc:description/>
  <cp:lastModifiedBy>Mike Shackelford</cp:lastModifiedBy>
  <cp:revision>38</cp:revision>
  <dcterms:created xsi:type="dcterms:W3CDTF">2024-07-10T15:26:00Z</dcterms:created>
  <dcterms:modified xsi:type="dcterms:W3CDTF">2024-07-15T21:40:00Z</dcterms:modified>
</cp:coreProperties>
</file>