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AB5BAF" w14:textId="720959AC" w:rsidR="00B3048B" w:rsidRDefault="00F4697F" w:rsidP="009B014A">
      <w:pPr>
        <w:pStyle w:val="Heading1"/>
      </w:pPr>
      <w:r>
        <w:t>AI Inventorship NEG</w:t>
      </w:r>
    </w:p>
    <w:p w14:paraId="3B0F139E" w14:textId="77777777" w:rsidR="002F6E63" w:rsidRDefault="002F6E63" w:rsidP="002F6E63"/>
    <w:p w14:paraId="7DEF7737" w14:textId="77777777" w:rsidR="00D375BB" w:rsidRDefault="00D375BB" w:rsidP="002F6E63">
      <w:pPr>
        <w:pStyle w:val="Heading2"/>
      </w:pPr>
      <w:r>
        <w:lastRenderedPageBreak/>
        <w:t>AI Bad</w:t>
      </w:r>
    </w:p>
    <w:p w14:paraId="75CF9AFE" w14:textId="77777777" w:rsidR="00D375BB" w:rsidRDefault="00D375BB" w:rsidP="00D375BB">
      <w:pPr>
        <w:pStyle w:val="Heading3"/>
      </w:pPr>
      <w:r>
        <w:lastRenderedPageBreak/>
        <w:t>Laundry List</w:t>
      </w:r>
    </w:p>
    <w:p w14:paraId="387A0240" w14:textId="77777777" w:rsidR="00D375BB" w:rsidRPr="005E26BA" w:rsidRDefault="00D375BB" w:rsidP="00D375BB">
      <w:pPr>
        <w:pStyle w:val="Heading4"/>
      </w:pPr>
      <w:r>
        <w:t xml:space="preserve">Absent intention, AI development causes </w:t>
      </w:r>
      <w:r w:rsidRPr="005E26BA">
        <w:rPr>
          <w:u w:val="single"/>
        </w:rPr>
        <w:t>malicious use</w:t>
      </w:r>
      <w:r>
        <w:t xml:space="preserve">, </w:t>
      </w:r>
      <w:r w:rsidRPr="005E26BA">
        <w:rPr>
          <w:u w:val="single"/>
        </w:rPr>
        <w:t>arms race</w:t>
      </w:r>
      <w:r>
        <w:t xml:space="preserve">, </w:t>
      </w:r>
      <w:r>
        <w:rPr>
          <w:u w:val="single"/>
        </w:rPr>
        <w:t>accidental leaks</w:t>
      </w:r>
      <w:r>
        <w:t xml:space="preserve">, and </w:t>
      </w:r>
      <w:r>
        <w:rPr>
          <w:u w:val="single"/>
        </w:rPr>
        <w:t>goes rogue.</w:t>
      </w:r>
    </w:p>
    <w:p w14:paraId="3BB53461" w14:textId="77777777" w:rsidR="00D375BB" w:rsidRDefault="00D375BB" w:rsidP="00D375BB">
      <w:r w:rsidRPr="00136065">
        <w:t xml:space="preserve">Dan </w:t>
      </w:r>
      <w:r w:rsidRPr="00136065">
        <w:rPr>
          <w:rFonts w:eastAsiaTheme="majorEastAsia" w:cstheme="majorBidi"/>
          <w:b/>
          <w:iCs/>
          <w:sz w:val="26"/>
        </w:rPr>
        <w:t>Hendricks et al</w:t>
      </w:r>
      <w:r>
        <w:rPr>
          <w:rFonts w:eastAsiaTheme="majorEastAsia" w:cstheme="majorBidi"/>
          <w:b/>
          <w:iCs/>
          <w:sz w:val="26"/>
        </w:rPr>
        <w:t xml:space="preserve"> 23</w:t>
      </w:r>
      <w:r w:rsidRPr="00136065">
        <w:t xml:space="preserve">, </w:t>
      </w:r>
      <w:r>
        <w:t xml:space="preserve">Leading authors on AI, </w:t>
      </w:r>
      <w:r w:rsidRPr="00136065">
        <w:t>6-22-20</w:t>
      </w:r>
      <w:r w:rsidRPr="005E26BA">
        <w:t>23</w:t>
      </w:r>
      <w:r w:rsidRPr="00136065">
        <w:t>, "Risks from AI Overview: Summary</w:t>
      </w:r>
      <w:r>
        <w:t>,</w:t>
      </w:r>
      <w:r w:rsidRPr="00136065">
        <w:t xml:space="preserve">" </w:t>
      </w:r>
      <w:r w:rsidRPr="00136065">
        <w:rPr>
          <w:i/>
          <w:iCs/>
        </w:rPr>
        <w:t>Catastrophic Risks From AI</w:t>
      </w:r>
      <w:r w:rsidRPr="00136065">
        <w:t>, https://www.lesswrong.com/s/fYxyZkbxSboLbnJnm</w:t>
      </w:r>
      <w:r>
        <w:t>, // QUEERMAID</w:t>
      </w:r>
    </w:p>
    <w:p w14:paraId="31A752FE" w14:textId="77777777" w:rsidR="00D375BB" w:rsidRDefault="00D375BB" w:rsidP="00D375BB">
      <w:pPr>
        <w:rPr>
          <w:sz w:val="16"/>
        </w:rPr>
      </w:pPr>
      <w:r w:rsidRPr="005E26BA">
        <w:rPr>
          <w:sz w:val="16"/>
        </w:rPr>
        <w:t xml:space="preserve">Catastrophic AI risks can be grouped under four key categories which we explore below, and in greater depth in CAIS’ linked paper: </w:t>
      </w:r>
      <w:r w:rsidRPr="005E26BA">
        <w:rPr>
          <w:b/>
          <w:bCs/>
          <w:u w:val="single"/>
        </w:rPr>
        <w:t>Malicious use</w:t>
      </w:r>
      <w:r w:rsidRPr="005E26BA">
        <w:rPr>
          <w:sz w:val="16"/>
        </w:rPr>
        <w:t xml:space="preserve">: </w:t>
      </w:r>
      <w:r w:rsidRPr="005E26BA">
        <w:rPr>
          <w:u w:val="single"/>
        </w:rPr>
        <w:t xml:space="preserve">People could intentionally </w:t>
      </w:r>
      <w:r w:rsidRPr="005E26BA">
        <w:rPr>
          <w:b/>
          <w:bCs/>
          <w:u w:val="single"/>
        </w:rPr>
        <w:t>harness powerful AIs</w:t>
      </w:r>
      <w:r w:rsidRPr="005E26BA">
        <w:rPr>
          <w:u w:val="single"/>
        </w:rPr>
        <w:t xml:space="preserve"> to cause widespread harm</w:t>
      </w:r>
      <w:r w:rsidRPr="005E26BA">
        <w:rPr>
          <w:sz w:val="16"/>
        </w:rPr>
        <w:t xml:space="preserve">. </w:t>
      </w:r>
      <w:r w:rsidRPr="005E26BA">
        <w:rPr>
          <w:u w:val="single"/>
        </w:rPr>
        <w:t xml:space="preserve">AI could be used to </w:t>
      </w:r>
      <w:r w:rsidRPr="005E26BA">
        <w:rPr>
          <w:b/>
          <w:bCs/>
          <w:u w:val="single"/>
        </w:rPr>
        <w:t>engineer new pandemics</w:t>
      </w:r>
      <w:r w:rsidRPr="005E26BA">
        <w:rPr>
          <w:u w:val="single"/>
        </w:rPr>
        <w:t xml:space="preserve"> or for propaganda, censorship, and surveillance, or </w:t>
      </w:r>
      <w:r w:rsidRPr="005E26BA">
        <w:rPr>
          <w:b/>
          <w:bCs/>
          <w:u w:val="single"/>
        </w:rPr>
        <w:t>released to autonomously pursue harmful goals</w:t>
      </w:r>
      <w:r w:rsidRPr="005E26BA">
        <w:rPr>
          <w:sz w:val="16"/>
        </w:rPr>
        <w:t xml:space="preserve">. To reduce these risks, we suggest improving biosecurity, restricting access to dangerous AI models, and holding AI developers liable for harms. </w:t>
      </w:r>
      <w:r w:rsidRPr="005E26BA">
        <w:rPr>
          <w:b/>
          <w:bCs/>
          <w:u w:val="single"/>
        </w:rPr>
        <w:t>AI race</w:t>
      </w:r>
      <w:r w:rsidRPr="005E26BA">
        <w:rPr>
          <w:sz w:val="16"/>
        </w:rPr>
        <w:t xml:space="preserve">: </w:t>
      </w:r>
      <w:r w:rsidRPr="005E26BA">
        <w:rPr>
          <w:u w:val="single"/>
        </w:rPr>
        <w:t xml:space="preserve">Competition could push nations and corporations to </w:t>
      </w:r>
      <w:r w:rsidRPr="005E26BA">
        <w:rPr>
          <w:b/>
          <w:bCs/>
          <w:u w:val="single"/>
        </w:rPr>
        <w:t>rush AI development, relinquishing control</w:t>
      </w:r>
      <w:r w:rsidRPr="005E26BA">
        <w:rPr>
          <w:u w:val="single"/>
        </w:rPr>
        <w:t xml:space="preserve"> to these systems</w:t>
      </w:r>
      <w:r w:rsidRPr="005E26BA">
        <w:rPr>
          <w:sz w:val="16"/>
        </w:rPr>
        <w:t xml:space="preserve">. Conflicts could </w:t>
      </w:r>
      <w:r w:rsidRPr="005E26BA">
        <w:rPr>
          <w:b/>
          <w:bCs/>
          <w:u w:val="single"/>
        </w:rPr>
        <w:t>spiral out of control</w:t>
      </w:r>
      <w:r w:rsidRPr="005E26BA">
        <w:rPr>
          <w:u w:val="single"/>
        </w:rPr>
        <w:t xml:space="preserve"> with </w:t>
      </w:r>
      <w:r w:rsidRPr="005E26BA">
        <w:rPr>
          <w:b/>
          <w:bCs/>
          <w:u w:val="single"/>
        </w:rPr>
        <w:t>autonomous weapons and AI-enabled cyberwarfare</w:t>
      </w:r>
      <w:r w:rsidRPr="005E26BA">
        <w:rPr>
          <w:u w:val="single"/>
        </w:rPr>
        <w:t>.</w:t>
      </w:r>
      <w:r w:rsidRPr="005E26BA">
        <w:rPr>
          <w:sz w:val="16"/>
        </w:rPr>
        <w:t xml:space="preserve"> </w:t>
      </w:r>
      <w:r w:rsidRPr="005E26BA">
        <w:rPr>
          <w:u w:val="single"/>
        </w:rPr>
        <w:t xml:space="preserve">Corporations will face incentives to </w:t>
      </w:r>
      <w:r w:rsidRPr="005E26BA">
        <w:rPr>
          <w:b/>
          <w:bCs/>
          <w:u w:val="single"/>
        </w:rPr>
        <w:t>automate human labor</w:t>
      </w:r>
      <w:r w:rsidRPr="005E26BA">
        <w:rPr>
          <w:u w:val="single"/>
        </w:rPr>
        <w:t xml:space="preserve">, potentially leading to </w:t>
      </w:r>
      <w:r w:rsidRPr="005E26BA">
        <w:rPr>
          <w:b/>
          <w:bCs/>
          <w:u w:val="single"/>
        </w:rPr>
        <w:t>mass unemployment</w:t>
      </w:r>
      <w:r w:rsidRPr="005E26BA">
        <w:rPr>
          <w:u w:val="single"/>
        </w:rPr>
        <w:t xml:space="preserve"> and dependence on AI systems. As AI systems proliferate, </w:t>
      </w:r>
      <w:r w:rsidRPr="005E26BA">
        <w:rPr>
          <w:b/>
          <w:bCs/>
          <w:u w:val="single"/>
        </w:rPr>
        <w:t>evolutionary dynamics</w:t>
      </w:r>
      <w:r w:rsidRPr="005E26BA">
        <w:rPr>
          <w:u w:val="single"/>
        </w:rPr>
        <w:t xml:space="preserve"> suggest they will become harder to control.</w:t>
      </w:r>
      <w:r w:rsidRPr="005E26BA">
        <w:rPr>
          <w:sz w:val="16"/>
        </w:rPr>
        <w:t xml:space="preserve"> We recommend safety regulations, international coordination, and public control of general-purpose AIs. </w:t>
      </w:r>
      <w:r w:rsidRPr="005E26BA">
        <w:rPr>
          <w:rStyle w:val="Emphasis"/>
        </w:rPr>
        <w:t>Organizational risks</w:t>
      </w:r>
      <w:r w:rsidRPr="005E26BA">
        <w:rPr>
          <w:sz w:val="16"/>
        </w:rPr>
        <w:t xml:space="preserve">: There are risks that organizations developing advanced AI cause catastrophic accidents, particularly if they prioritize profits over safety. </w:t>
      </w:r>
      <w:r w:rsidRPr="005E26BA">
        <w:rPr>
          <w:u w:val="single"/>
        </w:rPr>
        <w:t xml:space="preserve">AIs could be </w:t>
      </w:r>
      <w:r w:rsidRPr="005E26BA">
        <w:rPr>
          <w:b/>
          <w:bCs/>
          <w:u w:val="single"/>
        </w:rPr>
        <w:t>accidentally leaked</w:t>
      </w:r>
      <w:r w:rsidRPr="005E26BA">
        <w:rPr>
          <w:u w:val="single"/>
        </w:rPr>
        <w:t xml:space="preserve"> to the public or stolen by malicious actors, and organizations could fail to properly invest in safety research</w:t>
      </w:r>
      <w:r w:rsidRPr="005E26BA">
        <w:rPr>
          <w:sz w:val="16"/>
        </w:rPr>
        <w:t xml:space="preserve">. We suggest fostering a safety-oriented organizational culture and implementing rigorous audits, multi-layered risk defenses, and state-of-the-art information security. </w:t>
      </w:r>
      <w:r w:rsidRPr="005E26BA">
        <w:rPr>
          <w:rStyle w:val="Emphasis"/>
        </w:rPr>
        <w:t>Rogue AIs</w:t>
      </w:r>
      <w:r w:rsidRPr="005E26BA">
        <w:rPr>
          <w:sz w:val="16"/>
        </w:rPr>
        <w:t xml:space="preserve">: We risk losing control over AIs as they become more capable. </w:t>
      </w:r>
      <w:r w:rsidRPr="005E26BA">
        <w:rPr>
          <w:u w:val="single"/>
        </w:rPr>
        <w:t>AIs could optimize flawed objectives, drift from their original goals, become power-seeking, resist shutdown, and engage in deception.</w:t>
      </w:r>
      <w:r w:rsidRPr="005E26BA">
        <w:rPr>
          <w:sz w:val="16"/>
        </w:rPr>
        <w:t xml:space="preserve"> We suggest that AIs should not be deployed in high-risk settings, such as by autonomously pursuing open-ended goals or overseeing critical infrastructure, unless proven safe. We also recommend advancing AI safety research in areas such as adversarial robustness, model honesty, transparency, and removing undesired capabilities.</w:t>
      </w:r>
    </w:p>
    <w:p w14:paraId="088700A6" w14:textId="77777777" w:rsidR="00D375BB" w:rsidRDefault="00D375BB" w:rsidP="00D375BB">
      <w:pPr>
        <w:pStyle w:val="Heading3"/>
      </w:pPr>
      <w:r>
        <w:lastRenderedPageBreak/>
        <w:t>Arms Race</w:t>
      </w:r>
    </w:p>
    <w:p w14:paraId="3E3091C2" w14:textId="77777777" w:rsidR="00D375BB" w:rsidRDefault="00D375BB" w:rsidP="00D375BB">
      <w:pPr>
        <w:pStyle w:val="Heading4"/>
      </w:pPr>
      <w:r>
        <w:t>AI Arms Race goes nuclear---</w:t>
      </w:r>
      <w:r w:rsidRPr="00567122">
        <w:rPr>
          <w:u w:val="single"/>
        </w:rPr>
        <w:t>Military</w:t>
      </w:r>
      <w:r>
        <w:t xml:space="preserve">, </w:t>
      </w:r>
      <w:r w:rsidRPr="00567122">
        <w:rPr>
          <w:u w:val="single"/>
        </w:rPr>
        <w:t>corporate</w:t>
      </w:r>
      <w:r>
        <w:t xml:space="preserve">, </w:t>
      </w:r>
      <w:r w:rsidRPr="00567122">
        <w:rPr>
          <w:u w:val="single"/>
        </w:rPr>
        <w:t>evolutionary</w:t>
      </w:r>
      <w:r>
        <w:t>.</w:t>
      </w:r>
    </w:p>
    <w:p w14:paraId="685494D1" w14:textId="77777777" w:rsidR="00D375BB" w:rsidRDefault="00D375BB" w:rsidP="00D375BB">
      <w:r w:rsidRPr="00136065">
        <w:t xml:space="preserve">Dan </w:t>
      </w:r>
      <w:r w:rsidRPr="00136065">
        <w:rPr>
          <w:rFonts w:eastAsiaTheme="majorEastAsia" w:cstheme="majorBidi"/>
          <w:b/>
          <w:iCs/>
          <w:sz w:val="26"/>
        </w:rPr>
        <w:t>Hendricks et al</w:t>
      </w:r>
      <w:r>
        <w:rPr>
          <w:rFonts w:eastAsiaTheme="majorEastAsia" w:cstheme="majorBidi"/>
          <w:b/>
          <w:iCs/>
          <w:sz w:val="26"/>
        </w:rPr>
        <w:t>. 23</w:t>
      </w:r>
      <w:r w:rsidRPr="00136065">
        <w:t xml:space="preserve">, </w:t>
      </w:r>
      <w:r>
        <w:t xml:space="preserve">Leading authors on AI, </w:t>
      </w:r>
      <w:r w:rsidRPr="00136065">
        <w:t>6-22-20</w:t>
      </w:r>
      <w:r w:rsidRPr="005E26BA">
        <w:t>23</w:t>
      </w:r>
      <w:r w:rsidRPr="00136065">
        <w:t>, "Risks from AI Overview: Summary</w:t>
      </w:r>
      <w:r>
        <w:t>,</w:t>
      </w:r>
      <w:r w:rsidRPr="00136065">
        <w:t xml:space="preserve">" </w:t>
      </w:r>
      <w:r w:rsidRPr="00136065">
        <w:rPr>
          <w:i/>
          <w:iCs/>
        </w:rPr>
        <w:t>Catastrophic Risks From AI</w:t>
      </w:r>
      <w:r w:rsidRPr="00136065">
        <w:t>, https://www.lesswrong.com/s/fYxyZkbxSboLbnJnm</w:t>
      </w:r>
      <w:r>
        <w:t>, // QUEERMAID</w:t>
      </w:r>
    </w:p>
    <w:p w14:paraId="0FDE11DC" w14:textId="77777777" w:rsidR="00D375BB" w:rsidRPr="00567122" w:rsidRDefault="00D375BB" w:rsidP="00D375BB">
      <w:r>
        <w:t>[Edited for Grammar and Ableist language]</w:t>
      </w:r>
    </w:p>
    <w:p w14:paraId="555FE908" w14:textId="77777777" w:rsidR="00D375BB" w:rsidRDefault="00D375BB" w:rsidP="00D375BB">
      <w:pPr>
        <w:rPr>
          <w:sz w:val="16"/>
        </w:rPr>
      </w:pPr>
      <w:r w:rsidRPr="00F93507">
        <w:rPr>
          <w:sz w:val="16"/>
        </w:rPr>
        <w:t xml:space="preserve">Nations and corporations are competing to rapidly build and deploy AI </w:t>
      </w:r>
      <w:proofErr w:type="gramStart"/>
      <w:r w:rsidRPr="00F93507">
        <w:rPr>
          <w:sz w:val="16"/>
        </w:rPr>
        <w:t>in order to</w:t>
      </w:r>
      <w:proofErr w:type="gramEnd"/>
      <w:r w:rsidRPr="00F93507">
        <w:rPr>
          <w:sz w:val="16"/>
        </w:rPr>
        <w:t xml:space="preserve"> maintain power and influence. </w:t>
      </w:r>
      <w:proofErr w:type="gramStart"/>
      <w:r w:rsidRPr="00567122">
        <w:rPr>
          <w:u w:val="single"/>
        </w:rPr>
        <w:t>Similar to</w:t>
      </w:r>
      <w:proofErr w:type="gramEnd"/>
      <w:r w:rsidRPr="00567122">
        <w:rPr>
          <w:u w:val="single"/>
        </w:rPr>
        <w:t xml:space="preserve"> the nuclear arms race during the Cold War, participation in the AI race may serve </w:t>
      </w:r>
      <w:r w:rsidRPr="00567122">
        <w:rPr>
          <w:b/>
          <w:bCs/>
          <w:u w:val="single"/>
        </w:rPr>
        <w:t>individual short-term interests</w:t>
      </w:r>
      <w:r w:rsidRPr="00567122">
        <w:rPr>
          <w:u w:val="single"/>
        </w:rPr>
        <w:t>, but ultimately amplifies global risk for humanity</w:t>
      </w:r>
      <w:r w:rsidRPr="00F93507">
        <w:rPr>
          <w:sz w:val="16"/>
        </w:rPr>
        <w:t xml:space="preserve">. </w:t>
      </w:r>
      <w:r w:rsidRPr="00567122">
        <w:rPr>
          <w:b/>
          <w:bCs/>
          <w:u w:val="single"/>
        </w:rPr>
        <w:t>Military AI Arms Race</w:t>
      </w:r>
      <w:r>
        <w:rPr>
          <w:b/>
          <w:bCs/>
          <w:u w:val="single"/>
        </w:rPr>
        <w:t xml:space="preserve"> </w:t>
      </w:r>
      <w:r w:rsidRPr="00567122">
        <w:rPr>
          <w:u w:val="single"/>
        </w:rPr>
        <w:t>The rapid advancement of AI in military technology could trigger a “third revolution in warfare,” potentially leading to more destructive conflicts, accidental use, and misuse by malicious actors.</w:t>
      </w:r>
      <w:r w:rsidRPr="00F93507">
        <w:rPr>
          <w:sz w:val="16"/>
        </w:rPr>
        <w:t xml:space="preserve"> This shift in warfare, where AI assumes command and control roles, </w:t>
      </w:r>
      <w:r w:rsidRPr="00567122">
        <w:rPr>
          <w:u w:val="single"/>
        </w:rPr>
        <w:t xml:space="preserve">could escalate conflicts to an </w:t>
      </w:r>
      <w:r w:rsidRPr="00567122">
        <w:rPr>
          <w:b/>
          <w:bCs/>
          <w:u w:val="single"/>
        </w:rPr>
        <w:t>existential scale</w:t>
      </w:r>
      <w:r w:rsidRPr="00567122">
        <w:rPr>
          <w:u w:val="single"/>
        </w:rPr>
        <w:t xml:space="preserve"> and impact global security.</w:t>
      </w:r>
      <w:r>
        <w:rPr>
          <w:u w:val="single"/>
        </w:rPr>
        <w:t xml:space="preserve"> </w:t>
      </w:r>
      <w:r w:rsidRPr="00567122">
        <w:rPr>
          <w:u w:val="single"/>
        </w:rPr>
        <w:t xml:space="preserve">Lethal autonomous weapons are AI-driven systems capable of identifying and executing targets </w:t>
      </w:r>
      <w:r w:rsidRPr="00567122">
        <w:rPr>
          <w:b/>
          <w:bCs/>
          <w:u w:val="single"/>
        </w:rPr>
        <w:t>without human intervention</w:t>
      </w:r>
      <w:r w:rsidRPr="00567122">
        <w:rPr>
          <w:u w:val="single"/>
        </w:rPr>
        <w:t>.</w:t>
      </w:r>
      <w:r w:rsidRPr="00F93507">
        <w:rPr>
          <w:sz w:val="16"/>
        </w:rPr>
        <w:t xml:space="preserve"> These are not science fiction. </w:t>
      </w:r>
      <w:r w:rsidRPr="00567122">
        <w:rPr>
          <w:u w:val="single"/>
        </w:rPr>
        <w:t xml:space="preserve">In 2020, a </w:t>
      </w:r>
      <w:r w:rsidRPr="00567122">
        <w:rPr>
          <w:b/>
          <w:bCs/>
          <w:u w:val="single"/>
        </w:rPr>
        <w:t>Kargu 2 drone in Libya</w:t>
      </w:r>
      <w:r w:rsidRPr="00567122">
        <w:rPr>
          <w:u w:val="single"/>
        </w:rPr>
        <w:t xml:space="preserve"> marked the first reported use of a lethal autonomous weapon.</w:t>
      </w:r>
      <w:r w:rsidRPr="00F93507">
        <w:rPr>
          <w:sz w:val="16"/>
        </w:rPr>
        <w:t xml:space="preserve"> The following year, </w:t>
      </w:r>
      <w:r w:rsidRPr="00567122">
        <w:rPr>
          <w:u w:val="single"/>
        </w:rPr>
        <w:t xml:space="preserve">Israel used the </w:t>
      </w:r>
      <w:r w:rsidRPr="00567122">
        <w:rPr>
          <w:b/>
          <w:bCs/>
          <w:u w:val="single"/>
        </w:rPr>
        <w:t>first reported swarm</w:t>
      </w:r>
      <w:r w:rsidRPr="00567122">
        <w:rPr>
          <w:u w:val="single"/>
        </w:rPr>
        <w:t xml:space="preserve"> of drones to locate, identify and attack militants.</w:t>
      </w:r>
      <w:r>
        <w:rPr>
          <w:u w:val="single"/>
        </w:rPr>
        <w:t xml:space="preserve"> </w:t>
      </w:r>
      <w:r w:rsidRPr="00567122">
        <w:rPr>
          <w:u w:val="single"/>
        </w:rPr>
        <w:t xml:space="preserve">Lethal autonomous weapons could make war </w:t>
      </w:r>
      <w:r w:rsidRPr="00567122">
        <w:rPr>
          <w:b/>
          <w:bCs/>
          <w:u w:val="single"/>
        </w:rPr>
        <w:t>more likely</w:t>
      </w:r>
      <w:r w:rsidRPr="00F93507">
        <w:rPr>
          <w:sz w:val="16"/>
        </w:rPr>
        <w:t xml:space="preserve">. Leaders usually hesitate before sending troops into battle, but </w:t>
      </w:r>
      <w:r w:rsidRPr="00567122">
        <w:rPr>
          <w:u w:val="single"/>
        </w:rPr>
        <w:t>autonomous weapons allow for aggression without risking the lives of soldiers, thus facing less political backlash.</w:t>
      </w:r>
      <w:r w:rsidRPr="00F93507">
        <w:rPr>
          <w:sz w:val="16"/>
        </w:rPr>
        <w:t xml:space="preserve"> Furthermore, </w:t>
      </w:r>
      <w:r w:rsidRPr="00567122">
        <w:rPr>
          <w:u w:val="single"/>
        </w:rPr>
        <w:t xml:space="preserve">these weapons can be </w:t>
      </w:r>
      <w:r w:rsidRPr="00567122">
        <w:rPr>
          <w:b/>
          <w:bCs/>
          <w:u w:val="single"/>
        </w:rPr>
        <w:t>mass-manufactured</w:t>
      </w:r>
      <w:r w:rsidRPr="00567122">
        <w:rPr>
          <w:u w:val="single"/>
        </w:rPr>
        <w:t xml:space="preserve"> and </w:t>
      </w:r>
      <w:r w:rsidRPr="00567122">
        <w:rPr>
          <w:b/>
          <w:bCs/>
          <w:u w:val="single"/>
        </w:rPr>
        <w:t>deployed at scale</w:t>
      </w:r>
      <w:r w:rsidRPr="00567122">
        <w:rPr>
          <w:u w:val="single"/>
        </w:rPr>
        <w:t>.</w:t>
      </w:r>
      <w:r>
        <w:rPr>
          <w:u w:val="single"/>
        </w:rPr>
        <w:t xml:space="preserve"> </w:t>
      </w:r>
      <w:r w:rsidRPr="00F93507">
        <w:rPr>
          <w:sz w:val="16"/>
        </w:rPr>
        <w:t xml:space="preserve">Low-cost automated weapons, such as drone swarms outfitted with explosives, could autonomously hunt human targets with high precision, performing lethal operations for both militaries and terrorist groups and lowering the barriers to large-scale violence. </w:t>
      </w:r>
      <w:r w:rsidRPr="0081540E">
        <w:rPr>
          <w:u w:val="single"/>
        </w:rPr>
        <w:t xml:space="preserve">AI can also </w:t>
      </w:r>
      <w:r w:rsidRPr="0081540E">
        <w:rPr>
          <w:b/>
          <w:bCs/>
          <w:u w:val="single"/>
        </w:rPr>
        <w:t>heighten the frequency</w:t>
      </w:r>
      <w:r w:rsidRPr="0081540E">
        <w:rPr>
          <w:u w:val="single"/>
        </w:rPr>
        <w:t xml:space="preserve"> and severity of cyberattacks</w:t>
      </w:r>
      <w:r w:rsidRPr="00F93507">
        <w:rPr>
          <w:sz w:val="16"/>
        </w:rPr>
        <w:t xml:space="preserve">, potentially </w:t>
      </w:r>
      <w:r w:rsidRPr="00F93507">
        <w:rPr>
          <w:strike/>
          <w:sz w:val="16"/>
        </w:rPr>
        <w:t>crippling</w:t>
      </w:r>
      <w:r w:rsidRPr="00F93507">
        <w:rPr>
          <w:sz w:val="16"/>
        </w:rPr>
        <w:t xml:space="preserve"> </w:t>
      </w:r>
      <w:r w:rsidRPr="0081540E">
        <w:rPr>
          <w:u w:val="single"/>
        </w:rPr>
        <w:t xml:space="preserve">[damaging] critical infrastructure such as power grids. As AI enables </w:t>
      </w:r>
      <w:r w:rsidRPr="0081540E">
        <w:rPr>
          <w:b/>
          <w:bCs/>
          <w:u w:val="single"/>
        </w:rPr>
        <w:t>more accessible, successful, and stealthy cyberattacks</w:t>
      </w:r>
      <w:r w:rsidRPr="0081540E">
        <w:rPr>
          <w:u w:val="single"/>
        </w:rPr>
        <w:t xml:space="preserve">, attributing attacks becomes even more challenging, potentially </w:t>
      </w:r>
      <w:r w:rsidRPr="0081540E">
        <w:rPr>
          <w:b/>
          <w:bCs/>
          <w:u w:val="single"/>
        </w:rPr>
        <w:t>lowering the barriers</w:t>
      </w:r>
      <w:r w:rsidRPr="0081540E">
        <w:rPr>
          <w:u w:val="single"/>
        </w:rPr>
        <w:t xml:space="preserve"> to launching attacks and escalating risks from conflicts.</w:t>
      </w:r>
      <w:r>
        <w:rPr>
          <w:u w:val="single"/>
        </w:rPr>
        <w:t xml:space="preserve"> </w:t>
      </w:r>
      <w:r w:rsidRPr="00F93507">
        <w:rPr>
          <w:sz w:val="16"/>
        </w:rPr>
        <w:t xml:space="preserve">As AI accelerates the pace of war, it makes AI even more necessary to navigate the rapidly changing battlefield. </w:t>
      </w:r>
      <w:proofErr w:type="gramStart"/>
      <w:r w:rsidRPr="0081540E">
        <w:rPr>
          <w:u w:val="single"/>
        </w:rPr>
        <w:t>This raises</w:t>
      </w:r>
      <w:proofErr w:type="gramEnd"/>
      <w:r w:rsidRPr="0081540E">
        <w:rPr>
          <w:u w:val="single"/>
        </w:rPr>
        <w:t xml:space="preserve"> concerns over </w:t>
      </w:r>
      <w:r w:rsidRPr="0081540E">
        <w:rPr>
          <w:b/>
          <w:bCs/>
          <w:u w:val="single"/>
        </w:rPr>
        <w:t>automated retaliation</w:t>
      </w:r>
      <w:r w:rsidRPr="0081540E">
        <w:rPr>
          <w:u w:val="single"/>
        </w:rPr>
        <w:t xml:space="preserve">, which could </w:t>
      </w:r>
      <w:r w:rsidRPr="0081540E">
        <w:rPr>
          <w:b/>
          <w:bCs/>
          <w:u w:val="single"/>
        </w:rPr>
        <w:t>escalate minor accidents</w:t>
      </w:r>
      <w:r w:rsidRPr="0081540E">
        <w:rPr>
          <w:u w:val="single"/>
        </w:rPr>
        <w:t xml:space="preserve"> into major wars. AI can also </w:t>
      </w:r>
      <w:r w:rsidRPr="0081540E">
        <w:rPr>
          <w:b/>
          <w:bCs/>
          <w:u w:val="single"/>
        </w:rPr>
        <w:t>enable "flash wars,"</w:t>
      </w:r>
      <w:r w:rsidRPr="0081540E">
        <w:rPr>
          <w:u w:val="single"/>
        </w:rPr>
        <w:t xml:space="preserve"> with rapid escalations driven by unexpected behavior of automated systems, akin to the 2010 financial flash crash.</w:t>
      </w:r>
      <w:r>
        <w:rPr>
          <w:u w:val="single"/>
        </w:rPr>
        <w:t xml:space="preserve"> </w:t>
      </w:r>
      <w:r w:rsidRPr="00F93507">
        <w:rPr>
          <w:sz w:val="16"/>
        </w:rPr>
        <w:t xml:space="preserve">Unfortunately, </w:t>
      </w:r>
      <w:r w:rsidRPr="0081540E">
        <w:rPr>
          <w:u w:val="single"/>
        </w:rPr>
        <w:t xml:space="preserve">competitive pressures may lead actors to </w:t>
      </w:r>
      <w:r w:rsidRPr="0081540E">
        <w:rPr>
          <w:b/>
          <w:bCs/>
          <w:u w:val="single"/>
        </w:rPr>
        <w:t>accept the risk of extinction</w:t>
      </w:r>
      <w:r w:rsidRPr="0081540E">
        <w:rPr>
          <w:u w:val="single"/>
        </w:rPr>
        <w:t xml:space="preserve"> over individual defeat.</w:t>
      </w:r>
      <w:r w:rsidRPr="00F93507">
        <w:rPr>
          <w:sz w:val="16"/>
        </w:rPr>
        <w:t xml:space="preserve"> During the Cold War, neither side desired the dangerous situation they found themselves in, yet each found it rational to continue the arms race. States should cooperate to prevent the riskiest applications of militarized AIs. </w:t>
      </w:r>
      <w:r w:rsidRPr="0081540E">
        <w:rPr>
          <w:rStyle w:val="Emphasis"/>
        </w:rPr>
        <w:t>Corporate AI Arms Race</w:t>
      </w:r>
      <w:r>
        <w:rPr>
          <w:rStyle w:val="Emphasis"/>
        </w:rPr>
        <w:t xml:space="preserve"> </w:t>
      </w:r>
      <w:r w:rsidRPr="00F93507">
        <w:rPr>
          <w:sz w:val="16"/>
        </w:rPr>
        <w:t xml:space="preserve">Economic competition can also ignite reckless races. </w:t>
      </w:r>
      <w:r w:rsidRPr="0081540E">
        <w:rPr>
          <w:u w:val="single"/>
        </w:rPr>
        <w:t xml:space="preserve">In an environment where benefits are unequally distributed, the pursuit of </w:t>
      </w:r>
      <w:r w:rsidRPr="0081540E">
        <w:rPr>
          <w:b/>
          <w:bCs/>
          <w:u w:val="single"/>
        </w:rPr>
        <w:t>short-term gains often overshadows</w:t>
      </w:r>
      <w:r w:rsidRPr="0081540E">
        <w:rPr>
          <w:u w:val="single"/>
        </w:rPr>
        <w:t xml:space="preserve"> the consideration of long-term risks.</w:t>
      </w:r>
      <w:r w:rsidRPr="00F93507">
        <w:rPr>
          <w:sz w:val="16"/>
        </w:rPr>
        <w:t xml:space="preserve"> Ethical AI developers find themselves with a dilemma: </w:t>
      </w:r>
      <w:r w:rsidRPr="0081540E">
        <w:rPr>
          <w:u w:val="single"/>
        </w:rPr>
        <w:t xml:space="preserve">choosing cautious action may lead to </w:t>
      </w:r>
      <w:r w:rsidRPr="0081540E">
        <w:rPr>
          <w:b/>
          <w:bCs/>
          <w:u w:val="single"/>
        </w:rPr>
        <w:t>falling behind</w:t>
      </w:r>
      <w:r w:rsidRPr="0081540E">
        <w:rPr>
          <w:u w:val="single"/>
        </w:rPr>
        <w:t xml:space="preserve"> competitors.</w:t>
      </w:r>
      <w:r w:rsidRPr="00F93507">
        <w:rPr>
          <w:sz w:val="16"/>
        </w:rPr>
        <w:t xml:space="preserve"> As AIs automate increasingly many tasks, the economy may become largely run by AIs. </w:t>
      </w:r>
      <w:r w:rsidRPr="009513CB">
        <w:rPr>
          <w:u w:val="single"/>
        </w:rPr>
        <w:t xml:space="preserve">Eventually, this could lead to human </w:t>
      </w:r>
      <w:r w:rsidRPr="00F93507">
        <w:rPr>
          <w:strike/>
          <w:sz w:val="16"/>
        </w:rPr>
        <w:t>enfeeblement</w:t>
      </w:r>
      <w:r w:rsidRPr="00F93507">
        <w:rPr>
          <w:sz w:val="16"/>
        </w:rPr>
        <w:t xml:space="preserve"> </w:t>
      </w:r>
      <w:r w:rsidRPr="009513CB">
        <w:rPr>
          <w:u w:val="single"/>
        </w:rPr>
        <w:t xml:space="preserve">[exhaustion] and </w:t>
      </w:r>
      <w:r w:rsidRPr="009513CB">
        <w:rPr>
          <w:b/>
          <w:bCs/>
          <w:u w:val="single"/>
        </w:rPr>
        <w:t>dependence on AIs</w:t>
      </w:r>
      <w:r w:rsidRPr="009513CB">
        <w:rPr>
          <w:u w:val="single"/>
        </w:rPr>
        <w:t xml:space="preserve"> for basic needs.</w:t>
      </w:r>
      <w:r w:rsidRPr="00F93507">
        <w:rPr>
          <w:sz w:val="16"/>
        </w:rPr>
        <w:t xml:space="preserve"> ‍</w:t>
      </w:r>
      <w:r w:rsidRPr="009513CB">
        <w:rPr>
          <w:u w:val="single"/>
        </w:rPr>
        <w:t xml:space="preserve">In the realm of AI, the race for progress comes at the </w:t>
      </w:r>
      <w:r w:rsidRPr="009513CB">
        <w:rPr>
          <w:b/>
          <w:bCs/>
          <w:u w:val="single"/>
        </w:rPr>
        <w:t>expense of safety</w:t>
      </w:r>
      <w:r w:rsidRPr="009513CB">
        <w:rPr>
          <w:u w:val="single"/>
        </w:rPr>
        <w:t>.</w:t>
      </w:r>
      <w:r w:rsidRPr="00F93507">
        <w:rPr>
          <w:sz w:val="16"/>
        </w:rPr>
        <w:t xml:space="preserve"> In 2023, at the launch of Microsoft's AI-powered search engine, </w:t>
      </w:r>
      <w:r w:rsidRPr="009513CB">
        <w:rPr>
          <w:u w:val="single"/>
        </w:rPr>
        <w:t xml:space="preserve">CEO Satya Nadella declared, “A race starts today... </w:t>
      </w:r>
      <w:r w:rsidRPr="009513CB">
        <w:rPr>
          <w:b/>
          <w:bCs/>
          <w:u w:val="single"/>
        </w:rPr>
        <w:t>we're going to move fast</w:t>
      </w:r>
      <w:r w:rsidRPr="009513CB">
        <w:rPr>
          <w:u w:val="single"/>
        </w:rPr>
        <w:t xml:space="preserve">.” Just days later, Microsoft's Bing chatbot was found to be </w:t>
      </w:r>
      <w:r w:rsidRPr="009513CB">
        <w:rPr>
          <w:b/>
          <w:bCs/>
          <w:u w:val="single"/>
        </w:rPr>
        <w:t>threatening users</w:t>
      </w:r>
      <w:r w:rsidRPr="00F93507">
        <w:rPr>
          <w:sz w:val="16"/>
        </w:rPr>
        <w:t xml:space="preserve">. Historical disasters like Ford's Pinto launch and Boeing's 737 Max crashes underline the dangers of prioritizing profit over safety. As AI becomes more capable, </w:t>
      </w:r>
      <w:r w:rsidRPr="009513CB">
        <w:rPr>
          <w:u w:val="single"/>
        </w:rPr>
        <w:t xml:space="preserve">businesses will likely </w:t>
      </w:r>
      <w:r w:rsidRPr="009513CB">
        <w:rPr>
          <w:b/>
          <w:bCs/>
          <w:u w:val="single"/>
        </w:rPr>
        <w:t>replace more types of human labor</w:t>
      </w:r>
      <w:r w:rsidRPr="009513CB">
        <w:rPr>
          <w:u w:val="single"/>
        </w:rPr>
        <w:t xml:space="preserve"> with AI, potentially triggering </w:t>
      </w:r>
      <w:r w:rsidRPr="009513CB">
        <w:rPr>
          <w:b/>
          <w:bCs/>
          <w:u w:val="single"/>
        </w:rPr>
        <w:t>mass unemployment</w:t>
      </w:r>
      <w:r w:rsidRPr="009513CB">
        <w:rPr>
          <w:u w:val="single"/>
        </w:rPr>
        <w:t>.</w:t>
      </w:r>
      <w:r w:rsidRPr="00F93507">
        <w:rPr>
          <w:sz w:val="16"/>
        </w:rPr>
        <w:t xml:space="preserve"> If major aspects of society are automated, </w:t>
      </w:r>
      <w:r w:rsidRPr="009513CB">
        <w:rPr>
          <w:u w:val="single"/>
        </w:rPr>
        <w:t xml:space="preserve">this risks human </w:t>
      </w:r>
      <w:r w:rsidRPr="00F93507">
        <w:rPr>
          <w:strike/>
          <w:sz w:val="16"/>
        </w:rPr>
        <w:t>enfeeblement</w:t>
      </w:r>
      <w:r w:rsidRPr="00F93507">
        <w:rPr>
          <w:sz w:val="16"/>
        </w:rPr>
        <w:t xml:space="preserve"> </w:t>
      </w:r>
      <w:r w:rsidRPr="009513CB">
        <w:rPr>
          <w:u w:val="single"/>
        </w:rPr>
        <w:t>[exhaustion] as we cede control of civilization to AI.</w:t>
      </w:r>
      <w:r>
        <w:rPr>
          <w:u w:val="single"/>
        </w:rPr>
        <w:t xml:space="preserve"> </w:t>
      </w:r>
      <w:r w:rsidRPr="009513CB">
        <w:rPr>
          <w:rStyle w:val="Emphasis"/>
        </w:rPr>
        <w:t>Evolutionary Dynamics</w:t>
      </w:r>
      <w:r>
        <w:rPr>
          <w:rStyle w:val="Emphasis"/>
        </w:rPr>
        <w:t xml:space="preserve"> </w:t>
      </w:r>
      <w:r w:rsidRPr="00F93507">
        <w:rPr>
          <w:sz w:val="16"/>
        </w:rPr>
        <w:t xml:space="preserve">The pressure to replace humans with AIs can be framed as a general trend from evolutionary dynamics. </w:t>
      </w:r>
      <w:r w:rsidRPr="009513CB">
        <w:rPr>
          <w:u w:val="single"/>
        </w:rPr>
        <w:t xml:space="preserve">Selection pressures incentivize AIs to act selfishly and evade safety measures. For example, AIs with restrictions like “don’t break the law” are </w:t>
      </w:r>
      <w:r w:rsidRPr="009513CB">
        <w:rPr>
          <w:b/>
          <w:bCs/>
          <w:u w:val="single"/>
        </w:rPr>
        <w:t>more constrained</w:t>
      </w:r>
      <w:r w:rsidRPr="009513CB">
        <w:rPr>
          <w:u w:val="single"/>
        </w:rPr>
        <w:t xml:space="preserve"> than those taught to “</w:t>
      </w:r>
      <w:r w:rsidRPr="009513CB">
        <w:rPr>
          <w:b/>
          <w:bCs/>
          <w:u w:val="single"/>
        </w:rPr>
        <w:t>avoid being caught breaking the law.”</w:t>
      </w:r>
      <w:r w:rsidRPr="00F93507">
        <w:rPr>
          <w:sz w:val="16"/>
        </w:rPr>
        <w:t xml:space="preserve"> This dynamic might result in a world where critical infrastructure is controlled by </w:t>
      </w:r>
      <w:r w:rsidRPr="00F93507">
        <w:rPr>
          <w:sz w:val="16"/>
        </w:rPr>
        <w:lastRenderedPageBreak/>
        <w:t xml:space="preserve">manipulative and self-preserving AIs. Evolutionary pressures are responsible for various developments over </w:t>
      </w:r>
      <w:proofErr w:type="gramStart"/>
      <w:r w:rsidRPr="00F93507">
        <w:rPr>
          <w:sz w:val="16"/>
        </w:rPr>
        <w:t>time, and</w:t>
      </w:r>
      <w:proofErr w:type="gramEnd"/>
      <w:r w:rsidRPr="00F93507">
        <w:rPr>
          <w:sz w:val="16"/>
        </w:rPr>
        <w:t xml:space="preserve"> are not limited to the realm of biology. </w:t>
      </w:r>
      <w:r w:rsidRPr="00F93507">
        <w:rPr>
          <w:u w:val="single"/>
        </w:rPr>
        <w:t xml:space="preserve">Given the </w:t>
      </w:r>
      <w:r w:rsidRPr="00F93507">
        <w:rPr>
          <w:b/>
          <w:bCs/>
          <w:u w:val="single"/>
        </w:rPr>
        <w:t>exponential increase in microprocessor speeds</w:t>
      </w:r>
      <w:r w:rsidRPr="00F93507">
        <w:rPr>
          <w:u w:val="single"/>
        </w:rPr>
        <w:t>, AIs could process information at a pace that far exceeds human neurons.</w:t>
      </w:r>
      <w:r w:rsidRPr="00F93507">
        <w:rPr>
          <w:sz w:val="16"/>
        </w:rPr>
        <w:t xml:space="preserve"> Due to the scalability of computational resources, AI could collaborate with an unlimited number of other AIs and form an unprecedented collective intelligence. </w:t>
      </w:r>
      <w:r w:rsidRPr="00F93507">
        <w:rPr>
          <w:u w:val="single"/>
        </w:rPr>
        <w:t>As AIs become more powerful, they would find little incentive to cooperate with humans.</w:t>
      </w:r>
      <w:r w:rsidRPr="00F93507">
        <w:rPr>
          <w:sz w:val="16"/>
        </w:rPr>
        <w:t xml:space="preserve"> Humanity would be left in a highly vulnerable position.</w:t>
      </w:r>
    </w:p>
    <w:p w14:paraId="1317EC0D" w14:textId="77777777" w:rsidR="00D375BB" w:rsidRDefault="00D375BB" w:rsidP="00D375BB">
      <w:pPr>
        <w:rPr>
          <w:sz w:val="16"/>
        </w:rPr>
      </w:pPr>
    </w:p>
    <w:p w14:paraId="4D4806F3" w14:textId="7095C5DA" w:rsidR="00D375BB" w:rsidRDefault="00D375BB" w:rsidP="00D375BB">
      <w:pPr>
        <w:pStyle w:val="Heading3"/>
      </w:pPr>
      <w:r>
        <w:lastRenderedPageBreak/>
        <w:t>Terrorism</w:t>
      </w:r>
    </w:p>
    <w:p w14:paraId="3803372B" w14:textId="77777777" w:rsidR="00D375BB" w:rsidRPr="00D037E7" w:rsidRDefault="00D375BB" w:rsidP="00D375BB">
      <w:pPr>
        <w:pStyle w:val="Heading4"/>
      </w:pPr>
      <w:r>
        <w:t>Generative AI enables terrorism</w:t>
      </w:r>
    </w:p>
    <w:p w14:paraId="6E683DC4" w14:textId="77777777" w:rsidR="00D375BB" w:rsidRPr="00D037E7" w:rsidRDefault="00D375BB" w:rsidP="00D375BB">
      <w:r w:rsidRPr="00E076B0">
        <w:rPr>
          <w:rFonts w:eastAsiaTheme="majorEastAsia" w:cstheme="majorBidi"/>
          <w:b/>
          <w:iCs/>
          <w:sz w:val="26"/>
        </w:rPr>
        <w:t>Nelu,</w:t>
      </w:r>
      <w:r>
        <w:rPr>
          <w:rFonts w:ascii="Arial" w:hAnsi="Arial" w:cs="Arial"/>
          <w:color w:val="000000"/>
        </w:rPr>
        <w:t xml:space="preserve"> Clarisa. “Exploitation of Generative AI by Terrorist Groups.” </w:t>
      </w:r>
      <w:r>
        <w:rPr>
          <w:rFonts w:ascii="Arial" w:hAnsi="Arial" w:cs="Arial"/>
          <w:i/>
          <w:iCs/>
          <w:color w:val="000000"/>
        </w:rPr>
        <w:t xml:space="preserve">International Centre for </w:t>
      </w:r>
      <w:proofErr w:type="gramStart"/>
      <w:r>
        <w:rPr>
          <w:rFonts w:ascii="Arial" w:hAnsi="Arial" w:cs="Arial"/>
          <w:i/>
          <w:iCs/>
          <w:color w:val="000000"/>
        </w:rPr>
        <w:t>Counter-Terrorism</w:t>
      </w:r>
      <w:proofErr w:type="gramEnd"/>
      <w:r>
        <w:rPr>
          <w:rFonts w:ascii="Arial" w:hAnsi="Arial" w:cs="Arial"/>
          <w:color w:val="000000"/>
        </w:rPr>
        <w:t>, 10 June 20</w:t>
      </w:r>
      <w:r w:rsidRPr="00E076B0">
        <w:rPr>
          <w:rFonts w:eastAsiaTheme="majorEastAsia" w:cstheme="majorBidi"/>
          <w:b/>
          <w:iCs/>
          <w:sz w:val="26"/>
        </w:rPr>
        <w:t>24</w:t>
      </w:r>
      <w:r>
        <w:rPr>
          <w:rFonts w:ascii="Arial" w:hAnsi="Arial" w:cs="Arial"/>
          <w:color w:val="000000"/>
        </w:rPr>
        <w:t xml:space="preserve">, https://www.icct.nl/publication/exploitation-generative-ai-terrorist-groups. </w:t>
      </w:r>
    </w:p>
    <w:p w14:paraId="30167D8B" w14:textId="77777777" w:rsidR="00D375BB" w:rsidRPr="00A601C6" w:rsidRDefault="00D375BB" w:rsidP="00D375BB">
      <w:r w:rsidRPr="00E076B0">
        <w:rPr>
          <w:sz w:val="16"/>
          <w:szCs w:val="16"/>
        </w:rPr>
        <w:t>In the last few years, artificial intelligence (AI) has taken centre stage in public, academic, and political discussions. Generative AI</w:t>
      </w:r>
      <w:proofErr w:type="gramStart"/>
      <w:r w:rsidRPr="00E076B0">
        <w:rPr>
          <w:sz w:val="16"/>
          <w:szCs w:val="16"/>
        </w:rPr>
        <w:t>, in particular, produces</w:t>
      </w:r>
      <w:proofErr w:type="gramEnd"/>
      <w:r w:rsidRPr="00E076B0">
        <w:rPr>
          <w:sz w:val="16"/>
          <w:szCs w:val="16"/>
        </w:rPr>
        <w:t xml:space="preserve"> new content in response to prompts, offering transformative potential across multiple fields such as education, entertainment, healthcare, and scientific research. While generative AI is expanding quickly, it is also leading to several uncertainties in areas such as human rights, existing technologies (for example, </w:t>
      </w:r>
      <w:hyperlink r:id="rId8" w:history="1">
        <w:r w:rsidRPr="00E076B0">
          <w:rPr>
            <w:rStyle w:val="Hyperlink"/>
            <w:sz w:val="16"/>
            <w:szCs w:val="16"/>
          </w:rPr>
          <w:t>biometric systems</w:t>
        </w:r>
      </w:hyperlink>
      <w:r w:rsidRPr="00E076B0">
        <w:rPr>
          <w:sz w:val="16"/>
          <w:szCs w:val="16"/>
        </w:rPr>
        <w:t>), and migration, amongst others.</w:t>
      </w:r>
      <w:r w:rsidRPr="00A601C6">
        <w:t xml:space="preserve"> </w:t>
      </w:r>
      <w:r w:rsidRPr="00E076B0">
        <w:rPr>
          <w:highlight w:val="cyan"/>
          <w:u w:val="single"/>
        </w:rPr>
        <w:t>Terrorist</w:t>
      </w:r>
      <w:r w:rsidRPr="00E076B0">
        <w:rPr>
          <w:u w:val="single"/>
        </w:rPr>
        <w:t xml:space="preserve"> </w:t>
      </w:r>
      <w:r w:rsidRPr="00E076B0">
        <w:rPr>
          <w:highlight w:val="cyan"/>
          <w:u w:val="single"/>
        </w:rPr>
        <w:t>groups</w:t>
      </w:r>
      <w:r w:rsidRPr="00E076B0">
        <w:rPr>
          <w:u w:val="single"/>
        </w:rPr>
        <w:t xml:space="preserve"> are also growing </w:t>
      </w:r>
      <w:r w:rsidRPr="00E076B0">
        <w:rPr>
          <w:highlight w:val="cyan"/>
          <w:u w:val="single"/>
        </w:rPr>
        <w:t>interested in</w:t>
      </w:r>
      <w:r w:rsidRPr="00E076B0">
        <w:rPr>
          <w:u w:val="single"/>
        </w:rPr>
        <w:t xml:space="preserve"> </w:t>
      </w:r>
      <w:r w:rsidRPr="00E076B0">
        <w:rPr>
          <w:highlight w:val="cyan"/>
          <w:u w:val="single"/>
        </w:rPr>
        <w:t>exploiting</w:t>
      </w:r>
      <w:r w:rsidRPr="00E076B0">
        <w:rPr>
          <w:u w:val="single"/>
        </w:rPr>
        <w:t xml:space="preserve"> this </w:t>
      </w:r>
      <w:r w:rsidRPr="00E076B0">
        <w:rPr>
          <w:highlight w:val="cyan"/>
          <w:u w:val="single"/>
        </w:rPr>
        <w:t>new</w:t>
      </w:r>
      <w:r w:rsidRPr="00E076B0">
        <w:rPr>
          <w:u w:val="single"/>
        </w:rPr>
        <w:t xml:space="preserve"> </w:t>
      </w:r>
      <w:r w:rsidRPr="00E076B0">
        <w:rPr>
          <w:highlight w:val="cyan"/>
          <w:u w:val="single"/>
        </w:rPr>
        <w:t>tech</w:t>
      </w:r>
      <w:r w:rsidRPr="00E076B0">
        <w:rPr>
          <w:u w:val="single"/>
        </w:rPr>
        <w:t xml:space="preserve">nology and using it </w:t>
      </w:r>
      <w:r w:rsidRPr="00E076B0">
        <w:rPr>
          <w:highlight w:val="cyan"/>
          <w:u w:val="single"/>
        </w:rPr>
        <w:t>to their advantage</w:t>
      </w:r>
      <w:r w:rsidRPr="00E076B0">
        <w:rPr>
          <w:u w:val="single"/>
        </w:rPr>
        <w:t>.</w:t>
      </w:r>
      <w:r w:rsidRPr="00A601C6">
        <w:t>  </w:t>
      </w:r>
    </w:p>
    <w:p w14:paraId="69DB0234" w14:textId="77777777" w:rsidR="00D375BB" w:rsidRPr="00A601C6" w:rsidRDefault="00D375BB" w:rsidP="00D375BB">
      <w:r w:rsidRPr="00E076B0">
        <w:rPr>
          <w:sz w:val="16"/>
          <w:szCs w:val="16"/>
        </w:rPr>
        <w:t>The use of technology by terrorist groups is not a new topic, as</w:t>
      </w:r>
      <w:r w:rsidRPr="00A601C6">
        <w:t xml:space="preserve"> </w:t>
      </w:r>
      <w:r w:rsidRPr="00E076B0">
        <w:rPr>
          <w:u w:val="single"/>
        </w:rPr>
        <w:t>technology has always played a vital role in the work done by terrorist organisations. However, with the latest developments in artificial intelligence and generative AI, some terrorist groups now consider the “benefits” of these technologies.</w:t>
      </w:r>
      <w:r w:rsidRPr="00A601C6">
        <w:t xml:space="preserve"> </w:t>
      </w:r>
      <w:r w:rsidRPr="00E076B0">
        <w:rPr>
          <w:u w:val="single"/>
        </w:rPr>
        <w:t xml:space="preserve">The </w:t>
      </w:r>
      <w:r w:rsidRPr="00E076B0">
        <w:rPr>
          <w:highlight w:val="cyan"/>
          <w:u w:val="single"/>
        </w:rPr>
        <w:t xml:space="preserve">advantages of generative AI for malicious purposes </w:t>
      </w:r>
      <w:r w:rsidRPr="00E076B0">
        <w:rPr>
          <w:u w:val="single"/>
        </w:rPr>
        <w:t xml:space="preserve">are </w:t>
      </w:r>
      <w:r w:rsidRPr="00E076B0">
        <w:rPr>
          <w:highlight w:val="cyan"/>
          <w:u w:val="single"/>
        </w:rPr>
        <w:t>notable</w:t>
      </w:r>
      <w:r w:rsidRPr="00E076B0">
        <w:rPr>
          <w:u w:val="single"/>
        </w:rPr>
        <w:t xml:space="preserve"> - from </w:t>
      </w:r>
      <w:r w:rsidRPr="00E076B0">
        <w:rPr>
          <w:highlight w:val="cyan"/>
          <w:u w:val="single"/>
        </w:rPr>
        <w:t xml:space="preserve">interactive recruitment </w:t>
      </w:r>
      <w:r w:rsidRPr="00E076B0">
        <w:rPr>
          <w:u w:val="single"/>
        </w:rPr>
        <w:t xml:space="preserve">to </w:t>
      </w:r>
      <w:r w:rsidRPr="00E076B0">
        <w:rPr>
          <w:highlight w:val="cyan"/>
          <w:u w:val="single"/>
        </w:rPr>
        <w:t xml:space="preserve">developing propaganda </w:t>
      </w:r>
      <w:r w:rsidRPr="00E076B0">
        <w:rPr>
          <w:u w:val="single"/>
        </w:rPr>
        <w:t xml:space="preserve">and </w:t>
      </w:r>
      <w:r w:rsidRPr="00E076B0">
        <w:rPr>
          <w:highlight w:val="cyan"/>
          <w:u w:val="single"/>
        </w:rPr>
        <w:t xml:space="preserve">influencing people’s behaviour </w:t>
      </w:r>
      <w:r w:rsidRPr="00E076B0">
        <w:rPr>
          <w:u w:val="single"/>
        </w:rPr>
        <w:t xml:space="preserve">via social media channels. New technological advances open multiple doors to </w:t>
      </w:r>
      <w:r w:rsidRPr="00E076B0">
        <w:rPr>
          <w:highlight w:val="cyan"/>
          <w:u w:val="single"/>
        </w:rPr>
        <w:t>infinite</w:t>
      </w:r>
      <w:r w:rsidRPr="00E076B0">
        <w:rPr>
          <w:u w:val="single"/>
        </w:rPr>
        <w:t xml:space="preserve"> </w:t>
      </w:r>
      <w:r w:rsidRPr="00E076B0">
        <w:rPr>
          <w:highlight w:val="cyan"/>
          <w:u w:val="single"/>
        </w:rPr>
        <w:t>possibilities</w:t>
      </w:r>
      <w:r w:rsidRPr="00E076B0">
        <w:rPr>
          <w:u w:val="single"/>
        </w:rPr>
        <w:t xml:space="preserve"> that terrorist </w:t>
      </w:r>
      <w:r w:rsidRPr="00E076B0">
        <w:rPr>
          <w:highlight w:val="cyan"/>
          <w:u w:val="single"/>
        </w:rPr>
        <w:t>groups</w:t>
      </w:r>
      <w:r w:rsidRPr="00E076B0">
        <w:rPr>
          <w:u w:val="single"/>
        </w:rPr>
        <w:t xml:space="preserve"> are </w:t>
      </w:r>
      <w:r w:rsidRPr="00E076B0">
        <w:rPr>
          <w:highlight w:val="cyan"/>
          <w:u w:val="single"/>
        </w:rPr>
        <w:t>prepared to exploit</w:t>
      </w:r>
      <w:r w:rsidRPr="00E076B0">
        <w:rPr>
          <w:u w:val="single"/>
        </w:rPr>
        <w:t xml:space="preserve"> and use to their advantage.</w:t>
      </w:r>
      <w:r w:rsidRPr="00A601C6">
        <w:t>  </w:t>
      </w:r>
    </w:p>
    <w:p w14:paraId="11F07463" w14:textId="77777777" w:rsidR="00D375BB" w:rsidRPr="00E076B0" w:rsidRDefault="00D375BB" w:rsidP="00D375BB">
      <w:pPr>
        <w:rPr>
          <w:sz w:val="16"/>
          <w:szCs w:val="16"/>
        </w:rPr>
      </w:pPr>
      <w:r w:rsidRPr="00E076B0">
        <w:rPr>
          <w:sz w:val="16"/>
          <w:szCs w:val="16"/>
        </w:rPr>
        <w:t>This analysis describes some of the risks posed by generative AI when used by terrorist groups through recent examples and the impact of these tools on people’s behaviours—a key area that terrorist organisations aim to influence. Having such a powerful tool as generative AI in their hands, the possibility of exploiting it in multiple ways could rise in the future.  </w:t>
      </w:r>
    </w:p>
    <w:p w14:paraId="50ADB83B" w14:textId="77777777" w:rsidR="00D375BB" w:rsidRPr="00E076B0" w:rsidRDefault="00D375BB" w:rsidP="00D375BB">
      <w:pPr>
        <w:rPr>
          <w:sz w:val="16"/>
          <w:szCs w:val="16"/>
        </w:rPr>
      </w:pPr>
      <w:r w:rsidRPr="00E076B0">
        <w:rPr>
          <w:sz w:val="16"/>
          <w:szCs w:val="16"/>
        </w:rPr>
        <w:t>What is AI and Generative AI? </w:t>
      </w:r>
    </w:p>
    <w:p w14:paraId="3381871A" w14:textId="77777777" w:rsidR="00D375BB" w:rsidRPr="00E076B0" w:rsidRDefault="00D375BB" w:rsidP="00D375BB">
      <w:pPr>
        <w:rPr>
          <w:sz w:val="16"/>
          <w:szCs w:val="16"/>
        </w:rPr>
      </w:pPr>
      <w:r w:rsidRPr="00E076B0">
        <w:rPr>
          <w:sz w:val="16"/>
          <w:szCs w:val="16"/>
        </w:rPr>
        <w:t>The rapid advancement of technology is shaping our lives and opening new opportunities for the future, both positive and negative. AI has been a </w:t>
      </w:r>
      <w:hyperlink r:id="rId9" w:history="1">
        <w:r w:rsidRPr="00E076B0">
          <w:rPr>
            <w:rStyle w:val="Hyperlink"/>
            <w:sz w:val="16"/>
            <w:szCs w:val="16"/>
          </w:rPr>
          <w:t>keyword</w:t>
        </w:r>
      </w:hyperlink>
      <w:r w:rsidRPr="00E076B0">
        <w:rPr>
          <w:sz w:val="16"/>
          <w:szCs w:val="16"/>
        </w:rPr>
        <w:t> across several fields, leading to significant developments in technology and operational systems. According to the </w:t>
      </w:r>
      <w:hyperlink r:id="rId10" w:history="1">
        <w:r w:rsidRPr="00E076B0">
          <w:rPr>
            <w:rStyle w:val="Hyperlink"/>
            <w:sz w:val="16"/>
            <w:szCs w:val="16"/>
          </w:rPr>
          <w:t>OECD</w:t>
        </w:r>
      </w:hyperlink>
      <w:r w:rsidRPr="00E076B0">
        <w:rPr>
          <w:sz w:val="16"/>
          <w:szCs w:val="16"/>
        </w:rPr>
        <w:t>, AI “is a general-purpose technology that has the potential to improve the welfare and well-being of people, to contribute to positive, sustainable global economic activity, to increase innovation and productivity, and to help respond to key global challenges”. The systems are designed to operate at significant levels of automation. However, it is essential to understand that AI has several iterations, one of which is generative AI, which has shown immense potential in diverse fields in recent months.  </w:t>
      </w:r>
    </w:p>
    <w:p w14:paraId="0B28B7DB" w14:textId="77777777" w:rsidR="00D375BB" w:rsidRPr="00E076B0" w:rsidRDefault="00000000" w:rsidP="00D375BB">
      <w:pPr>
        <w:rPr>
          <w:sz w:val="16"/>
          <w:szCs w:val="16"/>
        </w:rPr>
      </w:pPr>
      <w:hyperlink r:id="rId11" w:history="1">
        <w:r w:rsidR="00D375BB" w:rsidRPr="00E076B0">
          <w:rPr>
            <w:rStyle w:val="Hyperlink"/>
            <w:sz w:val="16"/>
            <w:szCs w:val="16"/>
          </w:rPr>
          <w:t>Generative AI</w:t>
        </w:r>
      </w:hyperlink>
      <w:r w:rsidR="00D375BB" w:rsidRPr="00E076B0">
        <w:rPr>
          <w:sz w:val="16"/>
          <w:szCs w:val="16"/>
        </w:rPr>
        <w:t> uses machine learning to generate new content, text, images, audio, video, and multifunctional simulations. It works by using large amounts of datasets and parameters inspired by connections within the human brain. The main difference between generative AI and other forms of AI is that generative AI systems can develop new outputs instead of just predicting and categorising like other machine learning systems. Some examples of generative AI applications include:  </w:t>
      </w:r>
    </w:p>
    <w:p w14:paraId="34220402" w14:textId="77777777" w:rsidR="00D375BB" w:rsidRPr="00E076B0" w:rsidRDefault="00D375BB" w:rsidP="00D375BB">
      <w:pPr>
        <w:rPr>
          <w:sz w:val="16"/>
          <w:szCs w:val="16"/>
        </w:rPr>
      </w:pPr>
      <w:r w:rsidRPr="00E076B0">
        <w:rPr>
          <w:sz w:val="16"/>
          <w:szCs w:val="16"/>
        </w:rPr>
        <w:t>Text-based chatbots or programs designed to simulate conversations with humans, such as Anthropic’s Claude, Bing Chat, ChatGPT, Google Gemini and Llama 2.  </w:t>
      </w:r>
    </w:p>
    <w:p w14:paraId="18008417" w14:textId="77777777" w:rsidR="00D375BB" w:rsidRPr="00E076B0" w:rsidRDefault="00D375BB" w:rsidP="00D375BB">
      <w:pPr>
        <w:rPr>
          <w:sz w:val="16"/>
          <w:szCs w:val="16"/>
        </w:rPr>
      </w:pPr>
      <w:r w:rsidRPr="00E076B0">
        <w:rPr>
          <w:sz w:val="16"/>
          <w:szCs w:val="16"/>
        </w:rPr>
        <w:t>Image or video generators like the Bing Image Creator, DALL-E 3, Midjourney, and Stable Diffusion.  </w:t>
      </w:r>
    </w:p>
    <w:p w14:paraId="66D82525" w14:textId="77777777" w:rsidR="00D375BB" w:rsidRPr="00E076B0" w:rsidRDefault="00D375BB" w:rsidP="00D375BB">
      <w:pPr>
        <w:rPr>
          <w:sz w:val="16"/>
          <w:szCs w:val="16"/>
        </w:rPr>
      </w:pPr>
      <w:r w:rsidRPr="00E076B0">
        <w:rPr>
          <w:sz w:val="16"/>
          <w:szCs w:val="16"/>
        </w:rPr>
        <w:t>Voice generators, such as Microsoft VALL-E. </w:t>
      </w:r>
    </w:p>
    <w:p w14:paraId="0D15DE87" w14:textId="77777777" w:rsidR="00D375BB" w:rsidRPr="00A601C6" w:rsidRDefault="00D375BB" w:rsidP="00D375BB">
      <w:r w:rsidRPr="00E076B0">
        <w:rPr>
          <w:sz w:val="16"/>
          <w:szCs w:val="16"/>
        </w:rPr>
        <w:t xml:space="preserve">With all these programs, interest in using generative AI has increased significantly, not just from states, the private sector and the </w:t>
      </w:r>
      <w:proofErr w:type="gramStart"/>
      <w:r w:rsidRPr="00E076B0">
        <w:rPr>
          <w:sz w:val="16"/>
          <w:szCs w:val="16"/>
        </w:rPr>
        <w:t>general public</w:t>
      </w:r>
      <w:proofErr w:type="gramEnd"/>
      <w:r w:rsidRPr="00E076B0">
        <w:rPr>
          <w:sz w:val="16"/>
          <w:szCs w:val="16"/>
        </w:rPr>
        <w:t>, but also from terrorist organisations who see an opportunity to expand their propaganda and increase their influence worldwide to support their operations.</w:t>
      </w:r>
      <w:r w:rsidRPr="00A601C6">
        <w:t xml:space="preserve"> </w:t>
      </w:r>
      <w:r w:rsidRPr="00E076B0">
        <w:rPr>
          <w:sz w:val="16"/>
          <w:szCs w:val="16"/>
        </w:rPr>
        <w:t>There is a </w:t>
      </w:r>
      <w:hyperlink r:id="rId12" w:history="1">
        <w:r w:rsidRPr="00E076B0">
          <w:rPr>
            <w:rStyle w:val="Hyperlink"/>
            <w:sz w:val="16"/>
            <w:szCs w:val="16"/>
          </w:rPr>
          <w:t>growing concern</w:t>
        </w:r>
      </w:hyperlink>
      <w:r w:rsidRPr="00A601C6">
        <w:t> </w:t>
      </w:r>
      <w:r w:rsidRPr="00E076B0">
        <w:rPr>
          <w:sz w:val="16"/>
          <w:szCs w:val="16"/>
        </w:rPr>
        <w:t>that</w:t>
      </w:r>
      <w:r w:rsidRPr="00A601C6">
        <w:t xml:space="preserve"> </w:t>
      </w:r>
      <w:r w:rsidRPr="00E076B0">
        <w:rPr>
          <w:u w:val="single"/>
        </w:rPr>
        <w:t xml:space="preserve">new technology, such as </w:t>
      </w:r>
      <w:r w:rsidRPr="00E076B0">
        <w:rPr>
          <w:highlight w:val="cyan"/>
          <w:u w:val="single"/>
        </w:rPr>
        <w:t>generative A</w:t>
      </w:r>
      <w:r w:rsidRPr="00E076B0">
        <w:rPr>
          <w:u w:val="single"/>
        </w:rPr>
        <w:t xml:space="preserve">I, will </w:t>
      </w:r>
      <w:r w:rsidRPr="00E076B0">
        <w:rPr>
          <w:highlight w:val="cyan"/>
          <w:u w:val="single"/>
        </w:rPr>
        <w:t>play</w:t>
      </w:r>
      <w:r w:rsidRPr="00E076B0">
        <w:rPr>
          <w:u w:val="single"/>
        </w:rPr>
        <w:t xml:space="preserve"> a </w:t>
      </w:r>
      <w:r w:rsidRPr="00E076B0">
        <w:rPr>
          <w:highlight w:val="cyan"/>
          <w:u w:val="single"/>
        </w:rPr>
        <w:t>significant role in</w:t>
      </w:r>
      <w:r w:rsidRPr="00E076B0">
        <w:rPr>
          <w:u w:val="single"/>
        </w:rPr>
        <w:t xml:space="preserve"> the </w:t>
      </w:r>
      <w:r w:rsidRPr="00E076B0">
        <w:rPr>
          <w:highlight w:val="cyan"/>
          <w:u w:val="single"/>
        </w:rPr>
        <w:t>tactics</w:t>
      </w:r>
      <w:r w:rsidRPr="00E076B0">
        <w:rPr>
          <w:u w:val="single"/>
        </w:rPr>
        <w:t xml:space="preserve"> and modus operandi </w:t>
      </w:r>
      <w:r w:rsidRPr="00E076B0">
        <w:rPr>
          <w:highlight w:val="cyan"/>
          <w:u w:val="single"/>
        </w:rPr>
        <w:t>of terrorist organisations</w:t>
      </w:r>
      <w:r w:rsidRPr="00E076B0">
        <w:rPr>
          <w:u w:val="single"/>
        </w:rPr>
        <w:t xml:space="preserve">. Groups such as </w:t>
      </w:r>
      <w:r w:rsidRPr="00E076B0">
        <w:rPr>
          <w:highlight w:val="cyan"/>
          <w:u w:val="single"/>
        </w:rPr>
        <w:t>Al-Qaeda, ISIS, and Hezbollah</w:t>
      </w:r>
      <w:r w:rsidRPr="00E076B0">
        <w:rPr>
          <w:u w:val="single"/>
        </w:rPr>
        <w:t xml:space="preserve"> have </w:t>
      </w:r>
      <w:r w:rsidRPr="00E076B0">
        <w:rPr>
          <w:highlight w:val="cyan"/>
          <w:u w:val="single"/>
        </w:rPr>
        <w:t>already</w:t>
      </w:r>
      <w:r w:rsidRPr="00E076B0">
        <w:rPr>
          <w:u w:val="single"/>
        </w:rPr>
        <w:t xml:space="preserve"> been </w:t>
      </w:r>
      <w:r w:rsidRPr="00E076B0">
        <w:rPr>
          <w:highlight w:val="cyan"/>
          <w:u w:val="single"/>
        </w:rPr>
        <w:t>active in the use of these technologies.</w:t>
      </w:r>
      <w:r w:rsidRPr="00A601C6">
        <w:t>  </w:t>
      </w:r>
    </w:p>
    <w:p w14:paraId="1B068B9B" w14:textId="77777777" w:rsidR="00D375BB" w:rsidRPr="00E076B0" w:rsidRDefault="00D375BB" w:rsidP="00D375BB">
      <w:pPr>
        <w:rPr>
          <w:sz w:val="16"/>
          <w:szCs w:val="16"/>
        </w:rPr>
      </w:pPr>
      <w:r w:rsidRPr="00E076B0">
        <w:rPr>
          <w:sz w:val="16"/>
          <w:szCs w:val="16"/>
        </w:rPr>
        <w:t>Research on Terrorist Actors Exploiting Generative AI  </w:t>
      </w:r>
    </w:p>
    <w:p w14:paraId="65267360" w14:textId="77777777" w:rsidR="00D375BB" w:rsidRPr="00F25F8C" w:rsidRDefault="00D375BB" w:rsidP="00D375BB">
      <w:pPr>
        <w:rPr>
          <w:sz w:val="16"/>
          <w:szCs w:val="16"/>
        </w:rPr>
      </w:pPr>
      <w:r w:rsidRPr="00E076B0">
        <w:rPr>
          <w:sz w:val="16"/>
          <w:szCs w:val="16"/>
        </w:rPr>
        <w:t>The road to using generative AI seems to be in its early stages as more terrorist groups take advantage of this new technology. For the moment, some attention has been devoted to how terrorists may use AI-based technologies in the future, such as AI and interactive recruitment, intensive propaganda, disinformation, hallucination, or war operations. These are individually discussed below.  </w:t>
      </w:r>
    </w:p>
    <w:p w14:paraId="0F252150" w14:textId="77777777" w:rsidR="00D375BB" w:rsidRPr="00F25F8C" w:rsidRDefault="00D375BB" w:rsidP="00D375BB">
      <w:pPr>
        <w:rPr>
          <w:sz w:val="16"/>
          <w:szCs w:val="16"/>
        </w:rPr>
      </w:pPr>
      <w:r w:rsidRPr="00F25F8C">
        <w:rPr>
          <w:sz w:val="16"/>
          <w:szCs w:val="16"/>
        </w:rPr>
        <w:lastRenderedPageBreak/>
        <w:t>Propaganda and Disinformation   </w:t>
      </w:r>
    </w:p>
    <w:p w14:paraId="1E7BC212" w14:textId="77777777" w:rsidR="00D375BB" w:rsidRPr="00A601C6" w:rsidRDefault="00D375BB" w:rsidP="00D375BB">
      <w:r w:rsidRPr="00F25F8C">
        <w:rPr>
          <w:rStyle w:val="StyleUnderline"/>
        </w:rPr>
        <w:t xml:space="preserve">Propaganda is one of the main tools that terrorist groups use to promote their values and beliefs. </w:t>
      </w:r>
      <w:r w:rsidRPr="00F25F8C">
        <w:rPr>
          <w:rStyle w:val="StyleUnderline"/>
          <w:highlight w:val="cyan"/>
        </w:rPr>
        <w:t>With</w:t>
      </w:r>
      <w:r w:rsidRPr="00F25F8C">
        <w:rPr>
          <w:rStyle w:val="StyleUnderline"/>
        </w:rPr>
        <w:t xml:space="preserve"> the help of </w:t>
      </w:r>
      <w:r w:rsidRPr="00F25F8C">
        <w:rPr>
          <w:rStyle w:val="StyleUnderline"/>
          <w:highlight w:val="cyan"/>
        </w:rPr>
        <w:t>generative AI</w:t>
      </w:r>
      <w:r w:rsidRPr="00F25F8C">
        <w:rPr>
          <w:rStyle w:val="StyleUnderline"/>
        </w:rPr>
        <w:t xml:space="preserve">, propaganda can be more easily spread, and its impact could increase considerably, making it more efficient and tailored to its targets. </w:t>
      </w:r>
      <w:r w:rsidRPr="00F25F8C">
        <w:rPr>
          <w:rStyle w:val="StyleUnderline"/>
          <w:highlight w:val="cyan"/>
        </w:rPr>
        <w:t>Propaganda</w:t>
      </w:r>
      <w:r w:rsidRPr="00F25F8C">
        <w:rPr>
          <w:rStyle w:val="StyleUnderline"/>
        </w:rPr>
        <w:t xml:space="preserve"> can be </w:t>
      </w:r>
      <w:r w:rsidRPr="00F25F8C">
        <w:rPr>
          <w:rStyle w:val="StyleUnderline"/>
          <w:highlight w:val="cyan"/>
        </w:rPr>
        <w:t>used to spread hate speech and radical ideologies</w:t>
      </w:r>
      <w:r w:rsidRPr="00F25F8C">
        <w:rPr>
          <w:rStyle w:val="StyleUnderline"/>
        </w:rPr>
        <w:t>.</w:t>
      </w:r>
      <w:r w:rsidRPr="00A601C6">
        <w:t> </w:t>
      </w:r>
      <w:hyperlink r:id="rId13" w:history="1">
        <w:r w:rsidRPr="00F25F8C">
          <w:rPr>
            <w:rStyle w:val="Hyperlink"/>
            <w:sz w:val="16"/>
            <w:szCs w:val="16"/>
          </w:rPr>
          <w:t>Using</w:t>
        </w:r>
      </w:hyperlink>
      <w:r w:rsidRPr="00F25F8C">
        <w:rPr>
          <w:sz w:val="16"/>
          <w:szCs w:val="16"/>
        </w:rPr>
        <w:t> synthetic (fake) images, videos, or audio that align with the organisations’ values could help increase the breadth of propaganda produced, intensify messages, and affect people’s attitudes and emotions (e.g. using fake pictures of wounded victims/children to have an emotional impact on the audience). Introducing generative AI in propaganda can generate a false reality, allowing threat actors to sow chaos and disorder through misinformation and disinformation. Uploading specific generated AI content on social media platforms may increase the audience and spread disinformation as the content can be shared by millions of followers quickly. Having this worldwide effect, social media could also be identified as a powerful weapon in today’s disinformation wars, whereby people can no longer rely on what they read or hear. Generative AI has the </w:t>
      </w:r>
      <w:hyperlink r:id="rId14" w:history="1">
        <w:r w:rsidRPr="00F25F8C">
          <w:rPr>
            <w:rStyle w:val="Hyperlink"/>
            <w:sz w:val="16"/>
            <w:szCs w:val="16"/>
          </w:rPr>
          <w:t>potential</w:t>
        </w:r>
      </w:hyperlink>
      <w:r w:rsidRPr="00F25F8C">
        <w:rPr>
          <w:sz w:val="16"/>
          <w:szCs w:val="16"/>
        </w:rPr>
        <w:t> to create several challenges in online communication and media, especially regarding misinformation and disinformation. </w:t>
      </w:r>
    </w:p>
    <w:p w14:paraId="0CD0F55F" w14:textId="77777777" w:rsidR="00D375BB" w:rsidRPr="00F25F8C" w:rsidRDefault="00D375BB" w:rsidP="00D375BB">
      <w:pPr>
        <w:rPr>
          <w:sz w:val="16"/>
          <w:szCs w:val="16"/>
        </w:rPr>
      </w:pPr>
      <w:r w:rsidRPr="00F25F8C">
        <w:rPr>
          <w:u w:val="single"/>
        </w:rPr>
        <w:t xml:space="preserve">The current </w:t>
      </w:r>
      <w:r w:rsidRPr="00F25F8C">
        <w:rPr>
          <w:highlight w:val="cyan"/>
          <w:u w:val="single"/>
        </w:rPr>
        <w:t>war in Gaza</w:t>
      </w:r>
      <w:r w:rsidRPr="00F25F8C">
        <w:rPr>
          <w:u w:val="single"/>
        </w:rPr>
        <w:t xml:space="preserve"> is an </w:t>
      </w:r>
      <w:r w:rsidRPr="00F25F8C">
        <w:rPr>
          <w:highlight w:val="cyan"/>
          <w:u w:val="single"/>
        </w:rPr>
        <w:t>example</w:t>
      </w:r>
      <w:r w:rsidRPr="00F25F8C">
        <w:rPr>
          <w:u w:val="single"/>
        </w:rPr>
        <w:t xml:space="preserve"> where </w:t>
      </w:r>
      <w:r w:rsidRPr="00F25F8C">
        <w:rPr>
          <w:highlight w:val="cyan"/>
          <w:u w:val="single"/>
        </w:rPr>
        <w:t>terrorists have used generative AI</w:t>
      </w:r>
      <w:r w:rsidRPr="00F25F8C">
        <w:rPr>
          <w:u w:val="single"/>
        </w:rPr>
        <w:t xml:space="preserve"> as different images have been leaked on the internet </w:t>
      </w:r>
      <w:r w:rsidRPr="00F25F8C">
        <w:rPr>
          <w:highlight w:val="cyan"/>
          <w:u w:val="single"/>
        </w:rPr>
        <w:t>to instigate more violence</w:t>
      </w:r>
      <w:r w:rsidRPr="00F25F8C">
        <w:rPr>
          <w:u w:val="single"/>
        </w:rPr>
        <w:t xml:space="preserve"> and increase their propaganda of disinformation. </w:t>
      </w:r>
      <w:r w:rsidRPr="00F25F8C">
        <w:rPr>
          <w:sz w:val="16"/>
          <w:szCs w:val="16"/>
        </w:rPr>
        <w:t>Some pictures of babies or young people who have been injured in the war appeared to be </w:t>
      </w:r>
      <w:hyperlink r:id="rId15" w:history="1">
        <w:r w:rsidRPr="00F25F8C">
          <w:rPr>
            <w:rStyle w:val="Hyperlink"/>
            <w:sz w:val="16"/>
            <w:szCs w:val="16"/>
          </w:rPr>
          <w:t>manipulated</w:t>
        </w:r>
      </w:hyperlink>
      <w:r w:rsidRPr="00F25F8C">
        <w:rPr>
          <w:sz w:val="16"/>
          <w:szCs w:val="16"/>
        </w:rPr>
        <w:t> by using generative AI to create more chaos and disturbing content on the internet</w:t>
      </w:r>
      <w:r w:rsidRPr="00A601C6">
        <w:t xml:space="preserve">. </w:t>
      </w:r>
      <w:r w:rsidRPr="00F25F8C">
        <w:rPr>
          <w:sz w:val="16"/>
          <w:szCs w:val="16"/>
        </w:rPr>
        <w:t>Connected with the same conflict were the images and videos of the IDF soldiers wearing diapers on social media. The </w:t>
      </w:r>
      <w:hyperlink r:id="rId16" w:history="1">
        <w:r w:rsidRPr="00F25F8C">
          <w:rPr>
            <w:rStyle w:val="Hyperlink"/>
            <w:sz w:val="16"/>
            <w:szCs w:val="16"/>
          </w:rPr>
          <w:t>content</w:t>
        </w:r>
      </w:hyperlink>
      <w:r w:rsidRPr="00F25F8C">
        <w:rPr>
          <w:sz w:val="16"/>
          <w:szCs w:val="16"/>
        </w:rPr>
        <w:t> appeared to be generated by a Hamas-affiliated group using generative AI, and it aimed to undermine the Israeli army. The images spread immediately on the internet, increasing misinformation related to the reality that is going on in Gaza.  </w:t>
      </w:r>
    </w:p>
    <w:p w14:paraId="47620644" w14:textId="77777777" w:rsidR="00D375BB" w:rsidRPr="00F25F8C" w:rsidRDefault="00D375BB" w:rsidP="00D375BB">
      <w:pPr>
        <w:rPr>
          <w:sz w:val="16"/>
          <w:szCs w:val="16"/>
        </w:rPr>
      </w:pPr>
      <w:r w:rsidRPr="00F25F8C">
        <w:rPr>
          <w:sz w:val="16"/>
          <w:szCs w:val="16"/>
        </w:rPr>
        <w:t>In recent months, some terrorist organisations have also released guidelines on how to use AI to develop propaganda and </w:t>
      </w:r>
      <w:hyperlink r:id="rId17" w:history="1">
        <w:r w:rsidRPr="00F25F8C">
          <w:rPr>
            <w:rStyle w:val="Hyperlink"/>
            <w:sz w:val="16"/>
            <w:szCs w:val="16"/>
          </w:rPr>
          <w:t>disinformation</w:t>
        </w:r>
      </w:hyperlink>
      <w:r w:rsidRPr="00F25F8C">
        <w:rPr>
          <w:sz w:val="16"/>
          <w:szCs w:val="16"/>
        </w:rPr>
        <w:t>. </w:t>
      </w:r>
      <w:hyperlink r:id="rId18" w:history="1">
        <w:r w:rsidRPr="00F25F8C">
          <w:rPr>
            <w:rStyle w:val="Hyperlink"/>
            <w:sz w:val="16"/>
            <w:szCs w:val="16"/>
          </w:rPr>
          <w:t>Examples of the type</w:t>
        </w:r>
      </w:hyperlink>
      <w:r w:rsidRPr="00F25F8C">
        <w:rPr>
          <w:sz w:val="16"/>
          <w:szCs w:val="16"/>
        </w:rPr>
        <w:t> of content that has started to spread on the internet are the Islamic State publishing a tech support guide on how to securely use generative AI tools in the summer of 2023, a pro-al-Qaeda outlet publishing several posters with images highly likely to have been created using generative AI, and far-right figures producing a ‘guide to memetic warfare’ advising others on how to use AI-generated image tools to create extremist memes. </w:t>
      </w:r>
      <w:hyperlink r:id="rId19" w:history="1">
        <w:r w:rsidRPr="00F25F8C">
          <w:rPr>
            <w:rStyle w:val="Hyperlink"/>
            <w:sz w:val="16"/>
            <w:szCs w:val="16"/>
          </w:rPr>
          <w:t>While</w:t>
        </w:r>
      </w:hyperlink>
      <w:r w:rsidRPr="00F25F8C">
        <w:rPr>
          <w:sz w:val="16"/>
          <w:szCs w:val="16"/>
        </w:rPr>
        <w:t> pro-Islamic State affiliates have used generative AI to translate Arabic-language ISIS propaganda speech/message into Arabic script, Indonesian, and English, al-Qaeda affiliates have also used generative AI for propaganda content.  </w:t>
      </w:r>
    </w:p>
    <w:p w14:paraId="169746DB" w14:textId="77777777" w:rsidR="00D375BB" w:rsidRPr="00F25F8C" w:rsidRDefault="00D375BB" w:rsidP="00D375BB">
      <w:pPr>
        <w:rPr>
          <w:sz w:val="16"/>
          <w:szCs w:val="16"/>
        </w:rPr>
      </w:pPr>
      <w:r w:rsidRPr="00F25F8C">
        <w:rPr>
          <w:sz w:val="16"/>
          <w:szCs w:val="16"/>
        </w:rPr>
        <w:t>Through all these methods, terrorists could use generative AI to create hallucinations through diverse strategies, like psychological warfare, false flag operations, or propaganda to influence people’s behaviour. Hallucinations mainly refer to situations where the AI system generates unexpected, unusual, or nonsensical outputs. For example, a </w:t>
      </w:r>
      <w:hyperlink r:id="rId20" w:history="1">
        <w:r w:rsidRPr="00F25F8C">
          <w:rPr>
            <w:rStyle w:val="Hyperlink"/>
            <w:sz w:val="16"/>
            <w:szCs w:val="16"/>
          </w:rPr>
          <w:t>generative AI model</w:t>
        </w:r>
      </w:hyperlink>
      <w:r w:rsidRPr="00F25F8C">
        <w:rPr>
          <w:sz w:val="16"/>
          <w:szCs w:val="16"/>
        </w:rPr>
        <w:t> trained on text data might produce hallucinatory content that seems coherent at first glance but, at a closer look, contains nonsensical sentences or contradictions. Similarly, an AI model trained on image data might generate hallucinatory images that contain improbable combinations of objects or distorted features to affect more people.  </w:t>
      </w:r>
    </w:p>
    <w:p w14:paraId="44860577" w14:textId="77777777" w:rsidR="00D375BB" w:rsidRPr="00F25F8C" w:rsidRDefault="00D375BB" w:rsidP="00D375BB">
      <w:pPr>
        <w:rPr>
          <w:sz w:val="16"/>
          <w:szCs w:val="16"/>
        </w:rPr>
      </w:pPr>
      <w:r w:rsidRPr="00F25F8C">
        <w:rPr>
          <w:sz w:val="16"/>
          <w:szCs w:val="16"/>
        </w:rPr>
        <w:t>One of the </w:t>
      </w:r>
      <w:hyperlink r:id="rId21" w:history="1">
        <w:r w:rsidRPr="00F25F8C">
          <w:rPr>
            <w:rStyle w:val="Hyperlink"/>
            <w:sz w:val="16"/>
            <w:szCs w:val="16"/>
          </w:rPr>
          <w:t>biggest concerns</w:t>
        </w:r>
      </w:hyperlink>
      <w:r w:rsidRPr="00F25F8C">
        <w:rPr>
          <w:sz w:val="16"/>
          <w:szCs w:val="16"/>
        </w:rPr>
        <w:t xml:space="preserve"> of authorities is using these technologies for intensive propaganda and disinformation with the click of a button. When merged with advancements in targeted advertising and other new effective propaganda measures, generative AI forecasts a transformation in the speed, scale, and credibility of terrorism influence operations. This opportunity to influence people through generative AI could lead to a higher capability to influence people’s behaviours and a gap in the possibility of distinguishing between real and fake online content. Through these, </w:t>
      </w:r>
      <w:r w:rsidRPr="00F25F8C">
        <w:rPr>
          <w:highlight w:val="cyan"/>
          <w:u w:val="single"/>
        </w:rPr>
        <w:t>terrorist</w:t>
      </w:r>
      <w:r w:rsidRPr="00F25F8C">
        <w:rPr>
          <w:u w:val="single"/>
        </w:rPr>
        <w:t xml:space="preserve"> </w:t>
      </w:r>
      <w:r w:rsidRPr="00F25F8C">
        <w:rPr>
          <w:highlight w:val="cyan"/>
          <w:u w:val="single"/>
        </w:rPr>
        <w:t>groups</w:t>
      </w:r>
      <w:r w:rsidRPr="00F25F8C">
        <w:rPr>
          <w:u w:val="single"/>
        </w:rPr>
        <w:t xml:space="preserve"> can </w:t>
      </w:r>
      <w:r w:rsidRPr="00F25F8C">
        <w:rPr>
          <w:highlight w:val="cyan"/>
          <w:u w:val="single"/>
        </w:rPr>
        <w:t>take advantage and share their ideologies worldwide</w:t>
      </w:r>
      <w:r w:rsidRPr="00F25F8C">
        <w:rPr>
          <w:sz w:val="16"/>
          <w:szCs w:val="16"/>
        </w:rPr>
        <w:t>.  </w:t>
      </w:r>
    </w:p>
    <w:p w14:paraId="648C9220" w14:textId="77777777" w:rsidR="00D375BB" w:rsidRPr="00F25F8C" w:rsidRDefault="00D375BB" w:rsidP="00D375BB">
      <w:pPr>
        <w:rPr>
          <w:sz w:val="16"/>
          <w:szCs w:val="16"/>
        </w:rPr>
      </w:pPr>
      <w:r w:rsidRPr="00F25F8C">
        <w:rPr>
          <w:sz w:val="16"/>
          <w:szCs w:val="16"/>
        </w:rPr>
        <w:t>Interactive Recruitment </w:t>
      </w:r>
    </w:p>
    <w:p w14:paraId="7FCEC50A" w14:textId="77777777" w:rsidR="00D375BB" w:rsidRPr="00F25F8C" w:rsidRDefault="00D375BB" w:rsidP="00D375BB">
      <w:pPr>
        <w:rPr>
          <w:sz w:val="16"/>
          <w:szCs w:val="16"/>
        </w:rPr>
      </w:pPr>
      <w:r w:rsidRPr="00F25F8C">
        <w:rPr>
          <w:sz w:val="16"/>
          <w:szCs w:val="16"/>
        </w:rPr>
        <w:t>Moving from propaganda to interactive recruitment is just one further step in terrorist use of generative AI. The two can be very well connected as </w:t>
      </w:r>
      <w:hyperlink r:id="rId22" w:history="1">
        <w:r w:rsidRPr="00F25F8C">
          <w:rPr>
            <w:rStyle w:val="Hyperlink"/>
            <w:sz w:val="16"/>
            <w:szCs w:val="16"/>
          </w:rPr>
          <w:t>AI-powered chatbots</w:t>
        </w:r>
      </w:hyperlink>
      <w:r w:rsidRPr="00F25F8C">
        <w:rPr>
          <w:sz w:val="16"/>
          <w:szCs w:val="16"/>
        </w:rPr>
        <w:t> can interact with potential recruits by providing recruiters with tailored information based on their interests and beliefs, thereby making the extremist group’s messages seem more related to their interests. In the recruitment process, a bot can be used to gain the attention of the possible victims by engaging with the person and offering responses to their input. Later, a human being might take over the conversation to engage more personally. On the other hand, the advanced technology, LLMs like ChatGPT, enables terrorist groups to provide a humanlike experience even without the interference of any humans</w:t>
      </w:r>
      <w:r w:rsidRPr="00A601C6">
        <w:t xml:space="preserve">. </w:t>
      </w:r>
      <w:r w:rsidRPr="00F25F8C">
        <w:rPr>
          <w:u w:val="single"/>
        </w:rPr>
        <w:t xml:space="preserve">Applying </w:t>
      </w:r>
      <w:r w:rsidRPr="00F25F8C">
        <w:rPr>
          <w:highlight w:val="cyan"/>
          <w:u w:val="single"/>
        </w:rPr>
        <w:t>generative AI has</w:t>
      </w:r>
      <w:r w:rsidRPr="00F25F8C">
        <w:rPr>
          <w:u w:val="single"/>
        </w:rPr>
        <w:t xml:space="preserve"> the </w:t>
      </w:r>
      <w:r w:rsidRPr="00F25F8C">
        <w:rPr>
          <w:highlight w:val="cyan"/>
          <w:u w:val="single"/>
        </w:rPr>
        <w:t>potential to increase terrorists’ ability to build personal relationships and</w:t>
      </w:r>
      <w:r w:rsidRPr="00F25F8C">
        <w:rPr>
          <w:u w:val="single"/>
        </w:rPr>
        <w:t xml:space="preserve"> especially </w:t>
      </w:r>
      <w:r w:rsidRPr="00F25F8C">
        <w:rPr>
          <w:highlight w:val="cyan"/>
          <w:u w:val="single"/>
        </w:rPr>
        <w:t>reach lone actors who might be sympathetic</w:t>
      </w:r>
      <w:r w:rsidRPr="00A601C6">
        <w:t xml:space="preserve"> </w:t>
      </w:r>
      <w:r w:rsidRPr="00F25F8C">
        <w:rPr>
          <w:sz w:val="16"/>
          <w:szCs w:val="16"/>
        </w:rPr>
        <w:t>to their </w:t>
      </w:r>
      <w:hyperlink r:id="rId23" w:history="1">
        <w:r w:rsidRPr="00F25F8C">
          <w:rPr>
            <w:rStyle w:val="Hyperlink"/>
            <w:sz w:val="16"/>
            <w:szCs w:val="16"/>
          </w:rPr>
          <w:t>cause</w:t>
        </w:r>
      </w:hyperlink>
      <w:r w:rsidRPr="00F25F8C">
        <w:rPr>
          <w:sz w:val="16"/>
          <w:szCs w:val="16"/>
        </w:rPr>
        <w:t> or otherwise have vulnerabilities which can be exploited by intense interaction with such bots.  </w:t>
      </w:r>
    </w:p>
    <w:p w14:paraId="3A6A14A8" w14:textId="77777777" w:rsidR="00D375BB" w:rsidRPr="00F25F8C" w:rsidRDefault="00D375BB" w:rsidP="00D375BB">
      <w:pPr>
        <w:rPr>
          <w:sz w:val="16"/>
          <w:szCs w:val="16"/>
        </w:rPr>
      </w:pPr>
      <w:r w:rsidRPr="00F25F8C">
        <w:rPr>
          <w:sz w:val="16"/>
          <w:szCs w:val="16"/>
        </w:rPr>
        <w:t>Connected with the recruitment process is the possibility of the </w:t>
      </w:r>
      <w:hyperlink r:id="rId24" w:history="1">
        <w:r w:rsidRPr="00F25F8C">
          <w:rPr>
            <w:rStyle w:val="Hyperlink"/>
            <w:sz w:val="16"/>
            <w:szCs w:val="16"/>
          </w:rPr>
          <w:t>exploitation of social media</w:t>
        </w:r>
      </w:hyperlink>
      <w:r w:rsidRPr="00F25F8C">
        <w:rPr>
          <w:sz w:val="16"/>
          <w:szCs w:val="16"/>
        </w:rPr>
        <w:t>, where the AI could be used to amplify the content on social media channels and other digital platforms to spread propaganda and recruit followers, from encrypted communication to other quite innovative methods. Since 2019, </w:t>
      </w:r>
      <w:hyperlink r:id="rId25" w:history="1">
        <w:r w:rsidRPr="00F25F8C">
          <w:rPr>
            <w:rStyle w:val="Hyperlink"/>
            <w:sz w:val="16"/>
            <w:szCs w:val="16"/>
          </w:rPr>
          <w:t>Hezbollah</w:t>
        </w:r>
      </w:hyperlink>
      <w:r w:rsidRPr="00F25F8C">
        <w:rPr>
          <w:sz w:val="16"/>
          <w:szCs w:val="16"/>
        </w:rPr>
        <w:t> has been using social media and the internet to impose violence in its regions of influence, especially in Israel. Perhaps the use of technology at that time was not called generative AI, but the techniques were similar: using social media images and videos to recruit Israeli Arabs and West Bank-based Palestinians to attack Israeli targets.  </w:t>
      </w:r>
    </w:p>
    <w:p w14:paraId="12A74CD2" w14:textId="77777777" w:rsidR="00D375BB" w:rsidRPr="00F25F8C" w:rsidRDefault="00D375BB" w:rsidP="00D375BB">
      <w:pPr>
        <w:rPr>
          <w:sz w:val="16"/>
          <w:szCs w:val="16"/>
        </w:rPr>
      </w:pPr>
      <w:r w:rsidRPr="00F25F8C">
        <w:rPr>
          <w:sz w:val="16"/>
          <w:szCs w:val="16"/>
        </w:rPr>
        <w:t>War Applications  </w:t>
      </w:r>
    </w:p>
    <w:p w14:paraId="373ADB52" w14:textId="77777777" w:rsidR="00D375BB" w:rsidRPr="00F25F8C" w:rsidRDefault="00D375BB" w:rsidP="00D375BB">
      <w:pPr>
        <w:rPr>
          <w:sz w:val="16"/>
          <w:szCs w:val="16"/>
        </w:rPr>
      </w:pPr>
      <w:r w:rsidRPr="00F25F8C">
        <w:rPr>
          <w:u w:val="single"/>
        </w:rPr>
        <w:lastRenderedPageBreak/>
        <w:t>In addition to the applications of generative AI discussed above, some </w:t>
      </w:r>
      <w:hyperlink r:id="rId26" w:history="1">
        <w:r w:rsidRPr="00F25F8C">
          <w:rPr>
            <w:rStyle w:val="Hyperlink"/>
          </w:rPr>
          <w:t xml:space="preserve">elements of </w:t>
        </w:r>
        <w:r w:rsidRPr="00F25F8C">
          <w:rPr>
            <w:rStyle w:val="Hyperlink"/>
            <w:highlight w:val="cyan"/>
          </w:rPr>
          <w:t>AI</w:t>
        </w:r>
      </w:hyperlink>
      <w:r w:rsidRPr="00F25F8C">
        <w:rPr>
          <w:u w:val="single"/>
        </w:rPr>
        <w:t xml:space="preserve"> have </w:t>
      </w:r>
      <w:r w:rsidRPr="00F25F8C">
        <w:rPr>
          <w:highlight w:val="cyan"/>
          <w:u w:val="single"/>
        </w:rPr>
        <w:t>been used for hacking and creating weapons</w:t>
      </w:r>
      <w:r w:rsidRPr="00F25F8C">
        <w:rPr>
          <w:u w:val="single"/>
        </w:rPr>
        <w:t>,</w:t>
      </w:r>
      <w:r w:rsidRPr="00A601C6">
        <w:t xml:space="preserve"> </w:t>
      </w:r>
      <w:r w:rsidRPr="00F25F8C">
        <w:rPr>
          <w:sz w:val="16"/>
          <w:szCs w:val="16"/>
        </w:rPr>
        <w:t>such as drones and self-driven vehicular bombs. AI technology has been utilised in </w:t>
      </w:r>
      <w:hyperlink r:id="rId27" w:anchor=":~:text=The%20integration%20of%20artificial%20intelligence%20%28AI%29%20in%20drones,in%20data%20analysis%2C%20object%20detection%2C%20and%20autonomous%20operation." w:history="1">
        <w:r w:rsidRPr="00F25F8C">
          <w:rPr>
            <w:rStyle w:val="Hyperlink"/>
            <w:sz w:val="16"/>
            <w:szCs w:val="16"/>
          </w:rPr>
          <w:t>drones</w:t>
        </w:r>
      </w:hyperlink>
      <w:r w:rsidRPr="00F25F8C">
        <w:rPr>
          <w:sz w:val="16"/>
          <w:szCs w:val="16"/>
        </w:rPr>
        <w:t> in various ways, including autonomous navigation, object detection and recognition, real-time decision-making, and mission planning. This integration enables drones to perform more complex, efficient, and autonomous tasks. Integrating artificial intelligence into drones has changed war tactics, allowing more advanced and strategic applications. Military drones, sometimes referred to as autonomous or “</w:t>
      </w:r>
      <w:hyperlink r:id="rId28" w:anchor=":~:text=The%20integration%20of%20artificial%20intelligence%20%28AI%29%20in%20drones,in%20data%20analysis%2C%20object%20detection%2C%20and%20autonomous%20operation." w:history="1">
        <w:r w:rsidRPr="00F25F8C">
          <w:rPr>
            <w:rStyle w:val="Hyperlink"/>
            <w:sz w:val="16"/>
            <w:szCs w:val="16"/>
          </w:rPr>
          <w:t>killer robots</w:t>
        </w:r>
      </w:hyperlink>
      <w:r w:rsidRPr="00F25F8C">
        <w:rPr>
          <w:sz w:val="16"/>
          <w:szCs w:val="16"/>
        </w:rPr>
        <w:t>”, fulfil vital functions in reconnaissance, surveillance, and even combat situations. Uncrewed aerial systems (UAS) have been described as one of the </w:t>
      </w:r>
      <w:hyperlink r:id="rId29" w:history="1">
        <w:r w:rsidRPr="00F25F8C">
          <w:rPr>
            <w:rStyle w:val="Hyperlink"/>
            <w:sz w:val="16"/>
            <w:szCs w:val="16"/>
          </w:rPr>
          <w:t>primary terrorist threats</w:t>
        </w:r>
      </w:hyperlink>
      <w:r w:rsidRPr="00F25F8C">
        <w:rPr>
          <w:sz w:val="16"/>
          <w:szCs w:val="16"/>
        </w:rPr>
        <w:t> by the United Nations Security Council Counter-Terrorism Committee. These drones are remotely piloted, pre-programmed, or controlled airborne tools. Drones are an advantage for terrorists because they are cheap and require minimal training. In the past, terrorists have used drones to attack state military assets, diplomatic places, international trade, and civilian centres. Some of the non-state actors that have deployed drones in combat include Hamas, Hezbollah, and ISIS. The drones are used for intelligence, surveillance, and electronic warfare tactics and help in target points to increase precision and lethality from ground-level </w:t>
      </w:r>
      <w:hyperlink r:id="rId30" w:history="1">
        <w:r w:rsidRPr="00F25F8C">
          <w:rPr>
            <w:rStyle w:val="Hyperlink"/>
            <w:sz w:val="16"/>
            <w:szCs w:val="16"/>
          </w:rPr>
          <w:t>systems</w:t>
        </w:r>
      </w:hyperlink>
      <w:r w:rsidRPr="00F25F8C">
        <w:rPr>
          <w:sz w:val="16"/>
          <w:szCs w:val="16"/>
        </w:rPr>
        <w:t>.  </w:t>
      </w:r>
    </w:p>
    <w:p w14:paraId="33073EDB" w14:textId="77777777" w:rsidR="00D375BB" w:rsidRPr="00D375BB" w:rsidRDefault="00D375BB" w:rsidP="00D375BB"/>
    <w:p w14:paraId="48A8263C" w14:textId="77777777" w:rsidR="00D375BB" w:rsidRPr="00D375BB" w:rsidRDefault="00D375BB" w:rsidP="00D375BB"/>
    <w:p w14:paraId="6DFE8AD5" w14:textId="77777777" w:rsidR="00D375BB" w:rsidRDefault="00D375BB" w:rsidP="002F6E63">
      <w:pPr>
        <w:pStyle w:val="Heading2"/>
      </w:pPr>
    </w:p>
    <w:p w14:paraId="0A16A36C" w14:textId="15F18817" w:rsidR="002F6E63" w:rsidRPr="002803B0" w:rsidRDefault="002F6E63" w:rsidP="002F6E63">
      <w:pPr>
        <w:pStyle w:val="Heading2"/>
      </w:pPr>
      <w:r>
        <w:lastRenderedPageBreak/>
        <w:t>Innovation (China and/or Pharma)</w:t>
      </w:r>
      <w:r w:rsidRPr="002803B0">
        <w:t xml:space="preserve"> Adv </w:t>
      </w:r>
    </w:p>
    <w:p w14:paraId="21881943" w14:textId="77777777" w:rsidR="002F6E63" w:rsidRPr="002803B0" w:rsidRDefault="002F6E63" w:rsidP="002F6E63">
      <w:pPr>
        <w:pStyle w:val="Heading3"/>
      </w:pPr>
      <w:r>
        <w:lastRenderedPageBreak/>
        <w:t xml:space="preserve">1NC – </w:t>
      </w:r>
      <w:r w:rsidRPr="002803B0">
        <w:t>Non-Disclosure Solves</w:t>
      </w:r>
    </w:p>
    <w:p w14:paraId="7D3DED90" w14:textId="77777777" w:rsidR="002F6E63" w:rsidRPr="002803B0" w:rsidRDefault="002F6E63" w:rsidP="002F6E63">
      <w:pPr>
        <w:pStyle w:val="Heading4"/>
      </w:pPr>
      <w:r w:rsidRPr="002803B0">
        <w:t>Status quo solves --- inventors just won’t disclose AI inventions.</w:t>
      </w:r>
    </w:p>
    <w:p w14:paraId="4BCF9F6E" w14:textId="77777777" w:rsidR="002F6E63" w:rsidRPr="002803B0" w:rsidRDefault="002F6E63" w:rsidP="002F6E63">
      <w:r w:rsidRPr="002803B0">
        <w:rPr>
          <w:rStyle w:val="Style13ptBold"/>
        </w:rPr>
        <w:t>Abbott 20</w:t>
      </w:r>
      <w:r w:rsidRPr="002803B0">
        <w:t xml:space="preserve"> – Professor of Law at the University of Surrey School of Law, Assistant Professor at the University of California Los Angeles, Lecturer at the Massachusetts Institute of Technology and Stanford University, PhD from the University of Surrey School of Law, J.D. from the Yale University School of Law.</w:t>
      </w:r>
    </w:p>
    <w:p w14:paraId="77240B03" w14:textId="77777777" w:rsidR="002F6E63" w:rsidRPr="002803B0" w:rsidRDefault="002F6E63" w:rsidP="002F6E63">
      <w:r w:rsidRPr="002803B0">
        <w:t xml:space="preserve">Ryan Abbott, “The Reasonable Robot: Artificial Intelligence and the Law,” University of Surrey, 01-24-2020, </w:t>
      </w:r>
      <w:hyperlink r:id="rId31" w:history="1">
        <w:r w:rsidRPr="002803B0">
          <w:rPr>
            <w:rStyle w:val="Hyperlink"/>
          </w:rPr>
          <w:t>https://openresearch.surrey.ac.uk/view/pdfCoverPage?instCode=44SUR_INST&amp;filePid=13140320480002346&amp;download=true</w:t>
        </w:r>
      </w:hyperlink>
    </w:p>
    <w:p w14:paraId="3CC759F1" w14:textId="77777777" w:rsidR="002F6E63" w:rsidRPr="002803B0" w:rsidRDefault="002F6E63" w:rsidP="002F6E63">
      <w:r w:rsidRPr="002803B0">
        <w:t xml:space="preserve">As discussed earlier, </w:t>
      </w:r>
      <w:r w:rsidRPr="002803B0">
        <w:rPr>
          <w:rStyle w:val="StyleUnderline"/>
        </w:rPr>
        <w:t xml:space="preserve">given that </w:t>
      </w:r>
      <w:r w:rsidRPr="002803B0">
        <w:rPr>
          <w:rStyle w:val="Emphasis"/>
        </w:rPr>
        <w:t>AI</w:t>
      </w:r>
      <w:r w:rsidRPr="002803B0">
        <w:rPr>
          <w:rStyle w:val="StyleUnderline"/>
        </w:rPr>
        <w:t xml:space="preserve"> is functioning as an </w:t>
      </w:r>
      <w:r w:rsidRPr="002803B0">
        <w:rPr>
          <w:rStyle w:val="Emphasis"/>
        </w:rPr>
        <w:t>inventor</w:t>
      </w:r>
      <w:r w:rsidRPr="002803B0">
        <w:t xml:space="preserve">, </w:t>
      </w:r>
      <w:r w:rsidRPr="002803B0">
        <w:rPr>
          <w:rStyle w:val="StyleUnderline"/>
        </w:rPr>
        <w:t xml:space="preserve">and likely inventing at an </w:t>
      </w:r>
      <w:r w:rsidRPr="002803B0">
        <w:rPr>
          <w:rStyle w:val="Emphasis"/>
        </w:rPr>
        <w:t>increasing rate</w:t>
      </w:r>
      <w:r w:rsidRPr="002803B0">
        <w:t xml:space="preserve">, </w:t>
      </w:r>
      <w:proofErr w:type="gramStart"/>
      <w:r w:rsidRPr="002803B0">
        <w:rPr>
          <w:rStyle w:val="StyleUnderline"/>
        </w:rPr>
        <w:t>it would seem that the</w:t>
      </w:r>
      <w:proofErr w:type="gramEnd"/>
      <w:r w:rsidRPr="002803B0">
        <w:rPr>
          <w:rStyle w:val="StyleUnderline"/>
        </w:rPr>
        <w:t xml:space="preserve"> Patent Office should be receiving an </w:t>
      </w:r>
      <w:r w:rsidRPr="002803B0">
        <w:rPr>
          <w:rStyle w:val="Emphasis"/>
        </w:rPr>
        <w:t>increasing volume</w:t>
      </w:r>
      <w:r w:rsidRPr="002803B0">
        <w:t xml:space="preserve"> </w:t>
      </w:r>
      <w:r w:rsidRPr="002803B0">
        <w:rPr>
          <w:rStyle w:val="StyleUnderline"/>
        </w:rPr>
        <w:t>of</w:t>
      </w:r>
      <w:r w:rsidRPr="002803B0">
        <w:t xml:space="preserve"> applications </w:t>
      </w:r>
      <w:r w:rsidRPr="002803B0">
        <w:rPr>
          <w:rStyle w:val="StyleUnderline"/>
        </w:rPr>
        <w:t xml:space="preserve">claiming AI as </w:t>
      </w:r>
      <w:r w:rsidRPr="002803B0">
        <w:rPr>
          <w:rStyle w:val="Emphasis"/>
        </w:rPr>
        <w:t>inventors</w:t>
      </w:r>
      <w:r w:rsidRPr="002803B0">
        <w:t xml:space="preserve">. </w:t>
      </w:r>
      <w:r w:rsidRPr="002803B0">
        <w:rPr>
          <w:rStyle w:val="StyleUnderline"/>
        </w:rPr>
        <w:t xml:space="preserve">That the Patent Office apparently has not suggests that </w:t>
      </w:r>
      <w:r w:rsidRPr="002803B0">
        <w:rPr>
          <w:rStyle w:val="Emphasis"/>
        </w:rPr>
        <w:t>applicants</w:t>
      </w:r>
      <w:r w:rsidRPr="002803B0">
        <w:t xml:space="preserve"> </w:t>
      </w:r>
      <w:r w:rsidRPr="002803B0">
        <w:rPr>
          <w:rStyle w:val="StyleUnderline"/>
        </w:rPr>
        <w:t xml:space="preserve">are choosing </w:t>
      </w:r>
      <w:r w:rsidRPr="002803B0">
        <w:rPr>
          <w:rStyle w:val="Emphasis"/>
        </w:rPr>
        <w:t>not to disclose</w:t>
      </w:r>
      <w:r w:rsidRPr="002803B0">
        <w:rPr>
          <w:rStyle w:val="StyleUnderline"/>
        </w:rPr>
        <w:t xml:space="preserve"> the role of AI in the inventive process</w:t>
      </w:r>
      <w:r w:rsidRPr="002803B0">
        <w:t xml:space="preserve">. </w:t>
      </w:r>
      <w:r w:rsidRPr="002803B0">
        <w:rPr>
          <w:rStyle w:val="StyleUnderline"/>
        </w:rPr>
        <w:t xml:space="preserve">Again, this may be due to legal uncertainties about whether an AI </w:t>
      </w:r>
      <w:r w:rsidRPr="002803B0">
        <w:rPr>
          <w:rStyle w:val="Emphasis"/>
        </w:rPr>
        <w:t>inventor</w:t>
      </w:r>
      <w:r w:rsidRPr="002803B0">
        <w:rPr>
          <w:rStyle w:val="StyleUnderline"/>
        </w:rPr>
        <w:t xml:space="preserve"> would render an invention </w:t>
      </w:r>
      <w:r w:rsidRPr="002803B0">
        <w:rPr>
          <w:rStyle w:val="Emphasis"/>
        </w:rPr>
        <w:t>unpatentable</w:t>
      </w:r>
      <w:r w:rsidRPr="002803B0">
        <w:t xml:space="preserve">. </w:t>
      </w:r>
      <w:r w:rsidRPr="002803B0">
        <w:rPr>
          <w:rStyle w:val="StyleUnderline"/>
        </w:rPr>
        <w:t xml:space="preserve">Without a legal inventor, new inventions may be ineligible for </w:t>
      </w:r>
      <w:r w:rsidRPr="002803B0">
        <w:rPr>
          <w:rStyle w:val="Emphasis"/>
        </w:rPr>
        <w:t>patent protection</w:t>
      </w:r>
      <w:r w:rsidRPr="002803B0">
        <w:rPr>
          <w:rStyle w:val="StyleUnderline"/>
        </w:rPr>
        <w:t xml:space="preserve"> and may enter the public domain after being disclosed.</w:t>
      </w:r>
    </w:p>
    <w:p w14:paraId="46D242F3" w14:textId="77777777" w:rsidR="002F6E63" w:rsidRPr="002803B0" w:rsidRDefault="002F6E63" w:rsidP="002F6E63">
      <w:r w:rsidRPr="002803B0">
        <w:rPr>
          <w:rStyle w:val="StyleUnderline"/>
        </w:rPr>
        <w:t>There is another reason why AI inventors may</w:t>
      </w:r>
      <w:r w:rsidRPr="002803B0">
        <w:rPr>
          <w:u w:val="single"/>
        </w:rPr>
        <w:t xml:space="preserve"> not be</w:t>
      </w:r>
      <w:r w:rsidRPr="002803B0">
        <w:t xml:space="preserve"> </w:t>
      </w:r>
      <w:r w:rsidRPr="002803B0">
        <w:rPr>
          <w:rStyle w:val="Emphasis"/>
        </w:rPr>
        <w:t>necessary</w:t>
      </w:r>
      <w:r w:rsidRPr="002803B0">
        <w:rPr>
          <w:rStyle w:val="StyleUnderline"/>
        </w:rPr>
        <w:t>, specifically in the patent context</w:t>
      </w:r>
      <w:r w:rsidRPr="002803B0">
        <w:t xml:space="preserve">: </w:t>
      </w:r>
      <w:r w:rsidRPr="002803B0">
        <w:rPr>
          <w:rStyle w:val="StyleUnderline"/>
        </w:rPr>
        <w:t xml:space="preserve">A person may qualify as an inventor simply by being the first individual to recognize and appreciate an </w:t>
      </w:r>
      <w:r w:rsidRPr="002803B0">
        <w:rPr>
          <w:rStyle w:val="Emphasis"/>
        </w:rPr>
        <w:t>existing invention</w:t>
      </w:r>
      <w:r w:rsidRPr="002803B0">
        <w:t xml:space="preserve">. </w:t>
      </w:r>
      <w:r w:rsidRPr="002803B0">
        <w:rPr>
          <w:rStyle w:val="StyleUnderline"/>
        </w:rPr>
        <w:t xml:space="preserve">That is, to say, someone can </w:t>
      </w:r>
      <w:r w:rsidRPr="002803B0">
        <w:rPr>
          <w:rStyle w:val="Emphasis"/>
        </w:rPr>
        <w:t>discover</w:t>
      </w:r>
      <w:r w:rsidRPr="002803B0">
        <w:rPr>
          <w:rStyle w:val="StyleUnderline"/>
        </w:rPr>
        <w:t xml:space="preserve"> rather than </w:t>
      </w:r>
      <w:r w:rsidRPr="002803B0">
        <w:rPr>
          <w:rStyle w:val="Emphasis"/>
        </w:rPr>
        <w:t>create an invention</w:t>
      </w:r>
      <w:r w:rsidRPr="002803B0">
        <w:t xml:space="preserve">. </w:t>
      </w:r>
      <w:r w:rsidRPr="002803B0">
        <w:rPr>
          <w:rStyle w:val="StyleUnderline"/>
        </w:rPr>
        <w:t>Uncertainty</w:t>
      </w:r>
      <w:r w:rsidRPr="002803B0">
        <w:t xml:space="preserve"> (and accident) </w:t>
      </w:r>
      <w:r w:rsidRPr="002803B0">
        <w:rPr>
          <w:rStyle w:val="StyleUnderline"/>
        </w:rPr>
        <w:t>is often part of the inventive process</w:t>
      </w:r>
      <w:r w:rsidRPr="002803B0">
        <w:t xml:space="preserve">. </w:t>
      </w:r>
      <w:r w:rsidRPr="002803B0">
        <w:rPr>
          <w:rStyle w:val="StyleUnderline"/>
        </w:rPr>
        <w:t xml:space="preserve">In such cases, an individual need only </w:t>
      </w:r>
      <w:r w:rsidRPr="002803B0">
        <w:rPr>
          <w:rStyle w:val="Emphasis"/>
        </w:rPr>
        <w:t>understand</w:t>
      </w:r>
      <w:r w:rsidRPr="002803B0">
        <w:rPr>
          <w:rStyle w:val="StyleUnderline"/>
        </w:rPr>
        <w:t xml:space="preserve"> the</w:t>
      </w:r>
      <w:r w:rsidRPr="002803B0">
        <w:t xml:space="preserve"> </w:t>
      </w:r>
      <w:r w:rsidRPr="002803B0">
        <w:rPr>
          <w:rStyle w:val="Emphasis"/>
        </w:rPr>
        <w:t>importance</w:t>
      </w:r>
      <w:r w:rsidRPr="002803B0">
        <w:t xml:space="preserve"> </w:t>
      </w:r>
      <w:r w:rsidRPr="002803B0">
        <w:rPr>
          <w:rStyle w:val="StyleUnderline"/>
        </w:rPr>
        <w:t xml:space="preserve">of an invention to qualify as its </w:t>
      </w:r>
      <w:r w:rsidRPr="002803B0">
        <w:rPr>
          <w:rStyle w:val="Emphasis"/>
        </w:rPr>
        <w:t>inventor</w:t>
      </w:r>
      <w:r w:rsidRPr="002803B0">
        <w:rPr>
          <w:rStyle w:val="StyleUnderline"/>
        </w:rPr>
        <w:t>. If an AI cannot be an inventor, individuals who subsequently “</w:t>
      </w:r>
      <w:r w:rsidRPr="002803B0">
        <w:rPr>
          <w:rStyle w:val="Emphasis"/>
        </w:rPr>
        <w:t>discover</w:t>
      </w:r>
      <w:r w:rsidRPr="002803B0">
        <w:rPr>
          <w:rStyle w:val="StyleUnderline"/>
        </w:rPr>
        <w:t xml:space="preserve">” AI-generated </w:t>
      </w:r>
      <w:r w:rsidRPr="002803B0">
        <w:rPr>
          <w:rStyle w:val="Emphasis"/>
        </w:rPr>
        <w:t>inventions</w:t>
      </w:r>
      <w:r w:rsidRPr="002803B0">
        <w:t xml:space="preserve"> </w:t>
      </w:r>
      <w:r w:rsidRPr="002803B0">
        <w:rPr>
          <w:rStyle w:val="StyleUnderline"/>
        </w:rPr>
        <w:t xml:space="preserve">by mentally recognizing and appreciating their significance would likely </w:t>
      </w:r>
      <w:r w:rsidRPr="002803B0">
        <w:rPr>
          <w:rStyle w:val="Emphasis"/>
        </w:rPr>
        <w:t>qualify as inventors</w:t>
      </w:r>
      <w:r w:rsidRPr="002803B0">
        <w:t>. So</w:t>
      </w:r>
      <w:r w:rsidRPr="002803B0">
        <w:rPr>
          <w:rStyle w:val="StyleUnderline"/>
        </w:rPr>
        <w:t xml:space="preserve">, it may be the case that AI-generated inventions are only patentable when an individual subsequently discovers them. </w:t>
      </w:r>
      <w:r w:rsidRPr="002803B0">
        <w:t>However, that model does not seem appropriate when AI results are essentially self-explanatory, such that inventive activity is not needed to appreciate the inventive nature of AI output. This may be the case in which an AI evaluates its own output for value, or the AI was working to generate an invention that met predetermined criteria.</w:t>
      </w:r>
    </w:p>
    <w:p w14:paraId="0D991470" w14:textId="2254EDAF" w:rsidR="00D375BB" w:rsidRDefault="00D375BB" w:rsidP="002F6E63">
      <w:pPr>
        <w:pStyle w:val="Heading3"/>
      </w:pPr>
      <w:r>
        <w:lastRenderedPageBreak/>
        <w:t>1NC – AI Hurts IP</w:t>
      </w:r>
    </w:p>
    <w:p w14:paraId="3AB9494A" w14:textId="77777777" w:rsidR="00D375BB" w:rsidRPr="001330CC" w:rsidRDefault="00D375BB" w:rsidP="00D375BB">
      <w:pPr>
        <w:pStyle w:val="Heading4"/>
      </w:pPr>
      <w:r>
        <w:t>AI-enabled IP uniquely infringes on established IP -- training data, creative works, patent floods -- causes miscalc, monopolies, crowd-out.</w:t>
      </w:r>
    </w:p>
    <w:p w14:paraId="713D6D41" w14:textId="77777777" w:rsidR="00D375BB" w:rsidRDefault="00D375BB" w:rsidP="00D375BB">
      <w:r>
        <w:t xml:space="preserve">Barry </w:t>
      </w:r>
      <w:r w:rsidRPr="005F56E3">
        <w:rPr>
          <w:rFonts w:eastAsiaTheme="majorEastAsia" w:cstheme="majorBidi"/>
          <w:b/>
          <w:iCs/>
          <w:sz w:val="26"/>
        </w:rPr>
        <w:t>Lynn et al. 23</w:t>
      </w:r>
      <w:r w:rsidRPr="005F56E3">
        <w:t xml:space="preserve">, </w:t>
      </w:r>
      <w:r>
        <w:t>11</w:t>
      </w:r>
      <w:r w:rsidRPr="005F56E3">
        <w:t>-</w:t>
      </w:r>
      <w:r>
        <w:t>15</w:t>
      </w:r>
      <w:r w:rsidRPr="005F56E3">
        <w:t>-</w:t>
      </w:r>
      <w:r>
        <w:t>2023</w:t>
      </w:r>
      <w:r w:rsidRPr="005F56E3">
        <w:t>, "</w:t>
      </w:r>
      <w:r>
        <w:t>AI in the Public Interest: Confronting the Monopoly Threat</w:t>
      </w:r>
      <w:r w:rsidRPr="005F56E3">
        <w:t xml:space="preserve">," </w:t>
      </w:r>
      <w:r w:rsidRPr="005F56E3">
        <w:rPr>
          <w:i/>
          <w:iCs/>
        </w:rPr>
        <w:t>Open</w:t>
      </w:r>
      <w:r>
        <w:rPr>
          <w:i/>
          <w:iCs/>
        </w:rPr>
        <w:t xml:space="preserve"> </w:t>
      </w:r>
      <w:r w:rsidRPr="005F56E3">
        <w:rPr>
          <w:i/>
          <w:iCs/>
        </w:rPr>
        <w:t>Markets Institute</w:t>
      </w:r>
      <w:r w:rsidRPr="005F56E3">
        <w:t xml:space="preserve">, </w:t>
      </w:r>
      <w:r>
        <w:t xml:space="preserve">Accessed April 22, 2024. </w:t>
      </w:r>
      <w:r w:rsidRPr="005F56E3">
        <w:t>https://static1.squarespace.com/static/5e449c8c3ef68d752f3e70dc/t/6554461d58cc944a2d95bc6e</w:t>
      </w:r>
      <w:r>
        <w:t xml:space="preserve"> // QUEERMAID</w:t>
      </w:r>
    </w:p>
    <w:p w14:paraId="5C953A7E" w14:textId="77777777" w:rsidR="00D375BB" w:rsidRDefault="00D375BB" w:rsidP="00D375BB">
      <w:r w:rsidRPr="002D58CB">
        <w:rPr>
          <w:vertAlign w:val="subscript"/>
        </w:rPr>
        <w:t>[Barry C. Lynn is the executive director of the Open Markets Institute. Over the past two decades, Lynn pioneered understanding of how the monopolies of the 21st century threaten our democracy, individual liberties, security, and prosperity. Lynn’s efforts to update anti-monopoly law and thinking for the digital era have been fully embraced by the Biden administration and have shaped the thinking of policymakers and scholars around the world. His warnings on structural flaws in international systems predicted today’s supply chain crises, and his proposed remedies have been widely studied by the U.S. government, Europe, Asia, the IMF, and the OECD.]</w:t>
      </w:r>
    </w:p>
    <w:p w14:paraId="63F1D28E" w14:textId="77777777" w:rsidR="00D375BB" w:rsidRPr="000B5B91" w:rsidRDefault="00D375BB" w:rsidP="00D375BB">
      <w:pPr>
        <w:rPr>
          <w:b/>
          <w:bCs/>
          <w:u w:val="single"/>
        </w:rPr>
      </w:pPr>
      <w:r w:rsidRPr="00730789">
        <w:rPr>
          <w:vertAlign w:val="subscript"/>
        </w:rPr>
        <w:t>For more than two decades, the</w:t>
      </w:r>
      <w:r>
        <w:t xml:space="preserve"> </w:t>
      </w:r>
      <w:r w:rsidRPr="003E322A">
        <w:rPr>
          <w:u w:val="single"/>
        </w:rPr>
        <w:t xml:space="preserve">authors and </w:t>
      </w:r>
      <w:r w:rsidRPr="00730789">
        <w:rPr>
          <w:b/>
          <w:bCs/>
          <w:u w:val="single"/>
        </w:rPr>
        <w:t>publishers</w:t>
      </w:r>
      <w:r w:rsidRPr="003E322A">
        <w:rPr>
          <w:u w:val="single"/>
        </w:rPr>
        <w:t xml:space="preserve"> of news, books, music, photography, and other forms of easily digitizable materials </w:t>
      </w:r>
      <w:r w:rsidRPr="00730789">
        <w:rPr>
          <w:b/>
          <w:bCs/>
          <w:u w:val="single"/>
        </w:rPr>
        <w:t>have fought</w:t>
      </w:r>
      <w:r w:rsidRPr="003E322A">
        <w:rPr>
          <w:u w:val="single"/>
        </w:rPr>
        <w:t xml:space="preserve"> with little success </w:t>
      </w:r>
      <w:r w:rsidRPr="00730789">
        <w:rPr>
          <w:b/>
          <w:bCs/>
          <w:u w:val="single"/>
        </w:rPr>
        <w:t>to protect their copyrighted properties and livelihoods from the power of the platform monopolists</w:t>
      </w:r>
      <w:r w:rsidRPr="003E322A">
        <w:rPr>
          <w:vertAlign w:val="subscript"/>
        </w:rPr>
        <w:t xml:space="preserve">. This includes a long list of lawsuits against Google and other corporations for not preventing individuals and businesses from sharing copyrighted materials on platforms ranging from YouTube to Google News without permission. Such transmission of data all but eliminates the ability of copyright owners to get paid for their work, while also </w:t>
      </w:r>
      <w:r w:rsidRPr="003E322A">
        <w:rPr>
          <w:u w:val="single"/>
        </w:rPr>
        <w:t xml:space="preserve">removing most of the </w:t>
      </w:r>
      <w:r w:rsidRPr="00730789">
        <w:rPr>
          <w:b/>
          <w:bCs/>
          <w:u w:val="single"/>
        </w:rPr>
        <w:t>incentives for consumers to pay</w:t>
      </w:r>
      <w:r w:rsidRPr="003E322A">
        <w:rPr>
          <w:u w:val="single"/>
        </w:rPr>
        <w:t xml:space="preserve"> for what they read, watch, and listen to.</w:t>
      </w:r>
      <w:r>
        <w:rPr>
          <w:u w:val="single"/>
        </w:rPr>
        <w:t xml:space="preserve"> </w:t>
      </w:r>
      <w:r w:rsidRPr="003E322A">
        <w:rPr>
          <w:vertAlign w:val="subscript"/>
        </w:rPr>
        <w:t xml:space="preserve">Now the rapid rollout of generative </w:t>
      </w:r>
      <w:r w:rsidRPr="00730789">
        <w:rPr>
          <w:b/>
          <w:bCs/>
          <w:u w:val="single"/>
        </w:rPr>
        <w:t>AI is taking</w:t>
      </w:r>
      <w:r w:rsidRPr="003E322A">
        <w:rPr>
          <w:u w:val="single"/>
        </w:rPr>
        <w:t xml:space="preserve"> this existing suite of </w:t>
      </w:r>
      <w:r w:rsidRPr="00730789">
        <w:rPr>
          <w:b/>
          <w:bCs/>
          <w:u w:val="single"/>
        </w:rPr>
        <w:t>problems and amplifying it at an</w:t>
      </w:r>
      <w:r w:rsidRPr="003E322A">
        <w:rPr>
          <w:u w:val="single"/>
        </w:rPr>
        <w:t xml:space="preserve"> almost </w:t>
      </w:r>
      <w:r w:rsidRPr="00730789">
        <w:rPr>
          <w:b/>
          <w:bCs/>
          <w:u w:val="single"/>
        </w:rPr>
        <w:t>astronomical rate</w:t>
      </w:r>
      <w:r w:rsidRPr="003E322A">
        <w:rPr>
          <w:vertAlign w:val="subscript"/>
        </w:rPr>
        <w:t>, in four specific ways.</w:t>
      </w:r>
      <w:r>
        <w:rPr>
          <w:vertAlign w:val="subscript"/>
        </w:rPr>
        <w:t xml:space="preserve"> </w:t>
      </w:r>
      <w:r w:rsidRPr="003E322A">
        <w:rPr>
          <w:vertAlign w:val="subscript"/>
        </w:rPr>
        <w:t>The first new question posed by AI is</w:t>
      </w:r>
      <w:r>
        <w:t xml:space="preserve"> </w:t>
      </w:r>
      <w:r w:rsidRPr="00730789">
        <w:rPr>
          <w:b/>
          <w:bCs/>
          <w:u w:val="single"/>
        </w:rPr>
        <w:t>how creators will be paid for</w:t>
      </w:r>
      <w:r w:rsidRPr="003E322A">
        <w:rPr>
          <w:u w:val="single"/>
        </w:rPr>
        <w:t xml:space="preserve"> the use of </w:t>
      </w:r>
      <w:r w:rsidRPr="00730789">
        <w:rPr>
          <w:b/>
          <w:bCs/>
          <w:u w:val="single"/>
        </w:rPr>
        <w:t>their materials in training</w:t>
      </w:r>
      <w:r w:rsidRPr="003E322A">
        <w:rPr>
          <w:u w:val="single"/>
        </w:rPr>
        <w:t xml:space="preserve"> foundation </w:t>
      </w:r>
      <w:r w:rsidRPr="00730789">
        <w:rPr>
          <w:b/>
          <w:bCs/>
          <w:u w:val="single"/>
        </w:rPr>
        <w:t>models and applications</w:t>
      </w:r>
      <w:r w:rsidRPr="003E322A">
        <w:rPr>
          <w:u w:val="single"/>
        </w:rPr>
        <w:t xml:space="preserve"> such as ChatGPT and search engines. </w:t>
      </w:r>
      <w:r w:rsidRPr="00730789">
        <w:rPr>
          <w:b/>
          <w:bCs/>
          <w:u w:val="single"/>
        </w:rPr>
        <w:t>The U.S. Copyright Office</w:t>
      </w:r>
      <w:r w:rsidRPr="003E322A">
        <w:rPr>
          <w:u w:val="single"/>
        </w:rPr>
        <w:t xml:space="preserve"> has </w:t>
      </w:r>
      <w:r w:rsidRPr="00730789">
        <w:rPr>
          <w:b/>
          <w:bCs/>
          <w:u w:val="single"/>
        </w:rPr>
        <w:t>launched an inquiry</w:t>
      </w:r>
      <w:r w:rsidRPr="003E322A">
        <w:rPr>
          <w:vertAlign w:val="subscript"/>
        </w:rPr>
        <w:t xml:space="preserve"> into these issues, to assess whether copyright laws need to be updated in response to AI.</w:t>
      </w:r>
      <w:r>
        <w:t xml:space="preserve"> </w:t>
      </w:r>
      <w:r w:rsidRPr="00730789">
        <w:rPr>
          <w:b/>
          <w:bCs/>
          <w:u w:val="single"/>
        </w:rPr>
        <w:t>The IAC</w:t>
      </w:r>
      <w:r>
        <w:t xml:space="preserve"> </w:t>
      </w:r>
      <w:r w:rsidRPr="003E322A">
        <w:rPr>
          <w:vertAlign w:val="subscript"/>
        </w:rPr>
        <w:t xml:space="preserve">– one of the world’s largest </w:t>
      </w:r>
      <w:proofErr w:type="gramStart"/>
      <w:r w:rsidRPr="003E322A">
        <w:rPr>
          <w:vertAlign w:val="subscript"/>
        </w:rPr>
        <w:t>internet</w:t>
      </w:r>
      <w:proofErr w:type="gramEnd"/>
      <w:r w:rsidRPr="003E322A">
        <w:rPr>
          <w:vertAlign w:val="subscript"/>
        </w:rPr>
        <w:t xml:space="preserve"> holding companies and home to digital publishers such as DotDash Meredith –</w:t>
      </w:r>
      <w:r>
        <w:t xml:space="preserve"> </w:t>
      </w:r>
      <w:r w:rsidRPr="003E322A">
        <w:rPr>
          <w:u w:val="single"/>
        </w:rPr>
        <w:t xml:space="preserve">recently </w:t>
      </w:r>
      <w:r w:rsidRPr="00730789">
        <w:rPr>
          <w:b/>
          <w:bCs/>
          <w:u w:val="single"/>
        </w:rPr>
        <w:t>warned</w:t>
      </w:r>
      <w:r w:rsidRPr="003E322A">
        <w:rPr>
          <w:u w:val="single"/>
        </w:rPr>
        <w:t xml:space="preserve"> in its comment to the Copyright Office that </w:t>
      </w:r>
      <w:r w:rsidRPr="00730789">
        <w:rPr>
          <w:b/>
          <w:bCs/>
          <w:u w:val="single"/>
        </w:rPr>
        <w:t>if</w:t>
      </w:r>
      <w:r w:rsidRPr="003E322A">
        <w:rPr>
          <w:u w:val="single"/>
        </w:rPr>
        <w:t xml:space="preserve"> generative </w:t>
      </w:r>
      <w:r w:rsidRPr="00730789">
        <w:rPr>
          <w:b/>
          <w:bCs/>
          <w:u w:val="single"/>
        </w:rPr>
        <w:t>AI firms don’t pay publishers for copyrighted content, the technology will undercut</w:t>
      </w:r>
      <w:r w:rsidRPr="003E322A">
        <w:rPr>
          <w:u w:val="single"/>
        </w:rPr>
        <w:t xml:space="preserve"> not only the news media industry, but all kinds of other web publications that deliver </w:t>
      </w:r>
      <w:r w:rsidRPr="00730789">
        <w:rPr>
          <w:b/>
          <w:bCs/>
          <w:u w:val="single"/>
        </w:rPr>
        <w:t>reliable and safe information.</w:t>
      </w:r>
      <w:r>
        <w:rPr>
          <w:b/>
          <w:bCs/>
          <w:u w:val="single"/>
        </w:rPr>
        <w:t xml:space="preserve"> </w:t>
      </w:r>
      <w:r w:rsidRPr="003E322A">
        <w:rPr>
          <w:vertAlign w:val="subscript"/>
        </w:rPr>
        <w:t>A second new question posed by AI is</w:t>
      </w:r>
      <w:r>
        <w:t xml:space="preserve"> </w:t>
      </w:r>
      <w:r w:rsidRPr="003E322A">
        <w:rPr>
          <w:u w:val="single"/>
        </w:rPr>
        <w:t xml:space="preserve">whether </w:t>
      </w:r>
      <w:r w:rsidRPr="00730789">
        <w:rPr>
          <w:b/>
          <w:bCs/>
          <w:u w:val="single"/>
        </w:rPr>
        <w:t>it can be used to create art that</w:t>
      </w:r>
      <w:r w:rsidRPr="003E322A">
        <w:rPr>
          <w:u w:val="single"/>
        </w:rPr>
        <w:t xml:space="preserve"> until now has </w:t>
      </w:r>
      <w:r w:rsidRPr="00730789">
        <w:rPr>
          <w:b/>
          <w:bCs/>
          <w:u w:val="single"/>
        </w:rPr>
        <w:t>required human beings as producers</w:t>
      </w:r>
      <w:r>
        <w:t xml:space="preserve"> </w:t>
      </w:r>
      <w:r w:rsidRPr="003E322A">
        <w:rPr>
          <w:vertAlign w:val="subscript"/>
        </w:rPr>
        <w:t>– such as music, books, news, and films. For writers, this threat is so tangible that prohibiting the indiscriminate use of AI-generated text in screenwriting was a key demand during the five-month strike led this year by the Writers Guild of America, which successfully secured the guarantees it demanded. As the</w:t>
      </w:r>
      <w:r>
        <w:t xml:space="preserve"> </w:t>
      </w:r>
      <w:r w:rsidRPr="003E322A">
        <w:rPr>
          <w:u w:val="single"/>
        </w:rPr>
        <w:t>Open Markets Institute put it in a letter to the U.S. Copyright office: “</w:t>
      </w:r>
      <w:r w:rsidRPr="00730789">
        <w:rPr>
          <w:b/>
          <w:bCs/>
          <w:u w:val="single"/>
        </w:rPr>
        <w:t>Enforcing</w:t>
      </w:r>
      <w:r>
        <w:rPr>
          <w:b/>
          <w:bCs/>
          <w:u w:val="single"/>
        </w:rPr>
        <w:t xml:space="preserve"> </w:t>
      </w:r>
      <w:r w:rsidRPr="00730789">
        <w:rPr>
          <w:b/>
          <w:bCs/>
          <w:u w:val="single"/>
        </w:rPr>
        <w:t>copyright laws</w:t>
      </w:r>
      <w:r w:rsidRPr="003E322A">
        <w:rPr>
          <w:u w:val="single"/>
        </w:rPr>
        <w:t xml:space="preserve"> and requiring companies to meet their legal obligations – whether that is compensating rights holders or ensuring transparency of training data – </w:t>
      </w:r>
      <w:r w:rsidRPr="00730789">
        <w:rPr>
          <w:b/>
          <w:bCs/>
          <w:u w:val="single"/>
        </w:rPr>
        <w:t>are critical in order to protect human creativity and reward the labor that goes into it.”</w:t>
      </w:r>
      <w:r>
        <w:rPr>
          <w:u w:val="single"/>
        </w:rPr>
        <w:t xml:space="preserve"> </w:t>
      </w:r>
      <w:r w:rsidRPr="00730789">
        <w:rPr>
          <w:vertAlign w:val="subscript"/>
        </w:rPr>
        <w:t xml:space="preserve">A related set of questions arise over </w:t>
      </w:r>
      <w:r w:rsidRPr="00B168D2">
        <w:rPr>
          <w:b/>
          <w:bCs/>
          <w:u w:val="single"/>
        </w:rPr>
        <w:t>whether ideas and inventions generated by AI models should be granted patents</w:t>
      </w:r>
      <w:r w:rsidRPr="003E322A">
        <w:rPr>
          <w:u w:val="single"/>
        </w:rPr>
        <w:t>, and if so, who gets the credit</w:t>
      </w:r>
      <w:r w:rsidRPr="00730789">
        <w:rPr>
          <w:u w:val="single"/>
        </w:rPr>
        <w:t>.</w:t>
      </w:r>
      <w:r w:rsidRPr="00730789">
        <w:rPr>
          <w:vertAlign w:val="subscript"/>
        </w:rPr>
        <w:t xml:space="preserve"> These concerns are not just hypothetical. An analysis by the Washington Post of a </w:t>
      </w:r>
      <w:r w:rsidRPr="00730789">
        <w:rPr>
          <w:u w:val="single"/>
        </w:rPr>
        <w:t xml:space="preserve">major </w:t>
      </w:r>
      <w:r w:rsidRPr="00B168D2">
        <w:rPr>
          <w:b/>
          <w:bCs/>
          <w:u w:val="single"/>
        </w:rPr>
        <w:t>data set used by Google and Meta</w:t>
      </w:r>
      <w:r w:rsidRPr="00B168D2">
        <w:rPr>
          <w:u w:val="single"/>
        </w:rPr>
        <w:t xml:space="preserve">’s </w:t>
      </w:r>
      <w:r w:rsidRPr="00730789">
        <w:rPr>
          <w:u w:val="single"/>
        </w:rPr>
        <w:t xml:space="preserve">main LLMs found that </w:t>
      </w:r>
      <w:r w:rsidRPr="00B168D2">
        <w:rPr>
          <w:b/>
          <w:bCs/>
          <w:u w:val="single"/>
        </w:rPr>
        <w:t>the biggest</w:t>
      </w:r>
      <w:r w:rsidRPr="00730789">
        <w:rPr>
          <w:u w:val="single"/>
        </w:rPr>
        <w:t xml:space="preserve"> single </w:t>
      </w:r>
      <w:r w:rsidRPr="00B168D2">
        <w:rPr>
          <w:b/>
          <w:bCs/>
          <w:u w:val="single"/>
        </w:rPr>
        <w:t>category of websites were patent, business, and industrial sites</w:t>
      </w:r>
      <w:r>
        <w:t xml:space="preserve"> </w:t>
      </w:r>
      <w:r w:rsidRPr="00730789">
        <w:rPr>
          <w:vertAlign w:val="subscript"/>
        </w:rPr>
        <w:t>including Kickstarter and Patreon, raising concerns that the</w:t>
      </w:r>
      <w:r>
        <w:t xml:space="preserve"> </w:t>
      </w:r>
      <w:r w:rsidRPr="00B168D2">
        <w:rPr>
          <w:b/>
          <w:bCs/>
          <w:u w:val="single"/>
        </w:rPr>
        <w:t>technology</w:t>
      </w:r>
      <w:r w:rsidRPr="00730789">
        <w:rPr>
          <w:u w:val="single"/>
        </w:rPr>
        <w:t xml:space="preserve"> may </w:t>
      </w:r>
      <w:r w:rsidRPr="00B168D2">
        <w:rPr>
          <w:b/>
          <w:bCs/>
          <w:u w:val="single"/>
        </w:rPr>
        <w:t xml:space="preserve">copy </w:t>
      </w:r>
      <w:proofErr w:type="gramStart"/>
      <w:r w:rsidRPr="00B168D2">
        <w:rPr>
          <w:b/>
          <w:bCs/>
          <w:u w:val="single"/>
        </w:rPr>
        <w:t>businesses’</w:t>
      </w:r>
      <w:proofErr w:type="gramEnd"/>
      <w:r w:rsidRPr="00B168D2">
        <w:rPr>
          <w:b/>
          <w:bCs/>
          <w:u w:val="single"/>
        </w:rPr>
        <w:t xml:space="preserve"> and creators’ original ideas</w:t>
      </w:r>
      <w:r w:rsidRPr="00730789">
        <w:rPr>
          <w:u w:val="single"/>
        </w:rPr>
        <w:t xml:space="preserve"> in suggestions to users</w:t>
      </w:r>
      <w:r>
        <w:t xml:space="preserve">. </w:t>
      </w:r>
      <w:r w:rsidRPr="00B168D2">
        <w:rPr>
          <w:b/>
          <w:bCs/>
          <w:u w:val="single"/>
        </w:rPr>
        <w:t>Granting patent rights to AI models poses a</w:t>
      </w:r>
      <w:r w:rsidRPr="00730789">
        <w:rPr>
          <w:u w:val="single"/>
        </w:rPr>
        <w:t xml:space="preserve"> wide </w:t>
      </w:r>
      <w:r w:rsidRPr="00B168D2">
        <w:rPr>
          <w:b/>
          <w:bCs/>
          <w:u w:val="single"/>
        </w:rPr>
        <w:t>variety of risks</w:t>
      </w:r>
      <w:r>
        <w:t xml:space="preserve"> </w:t>
      </w:r>
      <w:r w:rsidRPr="00730789">
        <w:rPr>
          <w:vertAlign w:val="subscript"/>
        </w:rPr>
        <w:t xml:space="preserve">to the entire system of intellectual copyright. One potential risk is simply </w:t>
      </w:r>
      <w:r w:rsidRPr="00B168D2">
        <w:rPr>
          <w:b/>
          <w:bCs/>
          <w:u w:val="single"/>
        </w:rPr>
        <w:t>empowering large corporations to further reinforce their dominance</w:t>
      </w:r>
      <w:r w:rsidRPr="00730789">
        <w:rPr>
          <w:u w:val="single"/>
        </w:rPr>
        <w:t xml:space="preserve">. For example, </w:t>
      </w:r>
      <w:r w:rsidRPr="00B168D2">
        <w:rPr>
          <w:b/>
          <w:bCs/>
          <w:u w:val="single"/>
        </w:rPr>
        <w:t>a pharmaceutical corporation</w:t>
      </w:r>
      <w:r w:rsidRPr="00730789">
        <w:rPr>
          <w:u w:val="single"/>
        </w:rPr>
        <w:t xml:space="preserve"> that owned the largest datasets on chemical structures and prescriptions could </w:t>
      </w:r>
      <w:r w:rsidRPr="00B168D2">
        <w:rPr>
          <w:b/>
          <w:bCs/>
          <w:u w:val="single"/>
        </w:rPr>
        <w:t>use AI to mass-generate patents</w:t>
      </w:r>
      <w:r w:rsidRPr="00730789">
        <w:rPr>
          <w:u w:val="single"/>
        </w:rPr>
        <w:t xml:space="preserve"> for potential new drug compounds, </w:t>
      </w:r>
      <w:r w:rsidRPr="00B168D2">
        <w:rPr>
          <w:b/>
          <w:bCs/>
          <w:u w:val="single"/>
        </w:rPr>
        <w:t>driving market concentration and excluding rivals.</w:t>
      </w:r>
      <w:r>
        <w:t xml:space="preserve"> </w:t>
      </w:r>
      <w:r w:rsidRPr="00730789">
        <w:rPr>
          <w:vertAlign w:val="subscript"/>
        </w:rPr>
        <w:t xml:space="preserve">Finally, generative </w:t>
      </w:r>
      <w:r w:rsidRPr="00B168D2">
        <w:rPr>
          <w:b/>
          <w:bCs/>
          <w:u w:val="single"/>
        </w:rPr>
        <w:t>AI</w:t>
      </w:r>
      <w:r w:rsidRPr="00730789">
        <w:rPr>
          <w:u w:val="single"/>
        </w:rPr>
        <w:t xml:space="preserve"> is </w:t>
      </w:r>
      <w:r w:rsidRPr="00B168D2">
        <w:rPr>
          <w:b/>
          <w:bCs/>
          <w:u w:val="single"/>
        </w:rPr>
        <w:t>enabling</w:t>
      </w:r>
      <w:r w:rsidRPr="00730789">
        <w:rPr>
          <w:u w:val="single"/>
        </w:rPr>
        <w:t xml:space="preserve"> dominant retail platforms like Amazon and music </w:t>
      </w:r>
      <w:r w:rsidRPr="00B168D2">
        <w:rPr>
          <w:b/>
          <w:bCs/>
          <w:u w:val="single"/>
        </w:rPr>
        <w:t>streaming services</w:t>
      </w:r>
      <w:r w:rsidRPr="00730789">
        <w:rPr>
          <w:u w:val="single"/>
        </w:rPr>
        <w:t xml:space="preserve"> like Spotify </w:t>
      </w:r>
      <w:r w:rsidRPr="00B168D2">
        <w:rPr>
          <w:b/>
          <w:bCs/>
          <w:u w:val="single"/>
        </w:rPr>
        <w:t>to host and promote AI-generated</w:t>
      </w:r>
      <w:r w:rsidRPr="00730789">
        <w:rPr>
          <w:u w:val="single"/>
        </w:rPr>
        <w:t xml:space="preserve"> books, music, and similar </w:t>
      </w:r>
      <w:r w:rsidRPr="00B168D2">
        <w:rPr>
          <w:b/>
          <w:bCs/>
          <w:u w:val="single"/>
        </w:rPr>
        <w:t>products</w:t>
      </w:r>
      <w:r>
        <w:t xml:space="preserve">. </w:t>
      </w:r>
      <w:r w:rsidRPr="00730789">
        <w:rPr>
          <w:vertAlign w:val="subscript"/>
        </w:rPr>
        <w:t>Writers are reporting that</w:t>
      </w:r>
      <w:r>
        <w:t xml:space="preserve"> </w:t>
      </w:r>
      <w:r w:rsidRPr="00B168D2">
        <w:rPr>
          <w:b/>
          <w:bCs/>
          <w:u w:val="single"/>
        </w:rPr>
        <w:lastRenderedPageBreak/>
        <w:t>Amazon</w:t>
      </w:r>
      <w:r w:rsidRPr="00730789">
        <w:rPr>
          <w:u w:val="single"/>
        </w:rPr>
        <w:t xml:space="preserve"> is </w:t>
      </w:r>
      <w:r w:rsidRPr="00B168D2">
        <w:rPr>
          <w:b/>
          <w:bCs/>
          <w:u w:val="single"/>
        </w:rPr>
        <w:t>recommending AI-generated rip-offs</w:t>
      </w:r>
      <w:r>
        <w:t xml:space="preserve"> </w:t>
      </w:r>
      <w:r w:rsidRPr="00730789">
        <w:rPr>
          <w:vertAlign w:val="subscript"/>
        </w:rPr>
        <w:t>of their own published books on its marketplace. Meanwhile, the e-commerce giant refuses to disclose</w:t>
      </w:r>
      <w:r>
        <w:t xml:space="preserve"> </w:t>
      </w:r>
      <w:r w:rsidRPr="00730789">
        <w:rPr>
          <w:u w:val="single"/>
        </w:rPr>
        <w:t xml:space="preserve">how many of </w:t>
      </w:r>
      <w:r w:rsidRPr="00B168D2">
        <w:rPr>
          <w:b/>
          <w:bCs/>
          <w:u w:val="single"/>
        </w:rPr>
        <w:t>these bogus publications</w:t>
      </w:r>
      <w:r w:rsidRPr="00730789">
        <w:rPr>
          <w:u w:val="single"/>
        </w:rPr>
        <w:t xml:space="preserve"> it prevents from being published or how many it takes down</w:t>
      </w:r>
      <w:r>
        <w:t xml:space="preserve">. </w:t>
      </w:r>
      <w:r w:rsidRPr="00730789">
        <w:rPr>
          <w:u w:val="single"/>
        </w:rPr>
        <w:t xml:space="preserve">Spotify not only generates revenues from AI-generated music that </w:t>
      </w:r>
      <w:r w:rsidRPr="00B168D2">
        <w:rPr>
          <w:b/>
          <w:bCs/>
          <w:u w:val="single"/>
        </w:rPr>
        <w:t>violate</w:t>
      </w:r>
      <w:r w:rsidRPr="00B168D2">
        <w:rPr>
          <w:u w:val="single"/>
        </w:rPr>
        <w:t>s</w:t>
      </w:r>
      <w:r w:rsidRPr="00B168D2">
        <w:rPr>
          <w:b/>
          <w:bCs/>
          <w:u w:val="single"/>
        </w:rPr>
        <w:t xml:space="preserve"> copyright</w:t>
      </w:r>
      <w:r w:rsidRPr="00730789">
        <w:rPr>
          <w:u w:val="single"/>
        </w:rPr>
        <w:t xml:space="preserve"> but </w:t>
      </w:r>
      <w:r w:rsidRPr="00B168D2">
        <w:rPr>
          <w:b/>
          <w:bCs/>
          <w:u w:val="single"/>
        </w:rPr>
        <w:t>hosts</w:t>
      </w:r>
      <w:r w:rsidRPr="00730789">
        <w:rPr>
          <w:u w:val="single"/>
        </w:rPr>
        <w:t xml:space="preserve"> an undisclosed number of </w:t>
      </w:r>
      <w:r w:rsidRPr="00B168D2">
        <w:rPr>
          <w:b/>
          <w:bCs/>
          <w:u w:val="single"/>
        </w:rPr>
        <w:t>bots</w:t>
      </w:r>
      <w:r w:rsidRPr="00730789">
        <w:rPr>
          <w:u w:val="single"/>
        </w:rPr>
        <w:t xml:space="preserve"> that act as listeners of both AI-generated song rip-offs and real artists – </w:t>
      </w:r>
      <w:r w:rsidRPr="00B168D2">
        <w:rPr>
          <w:b/>
          <w:bCs/>
          <w:u w:val="single"/>
        </w:rPr>
        <w:t>effectively reducing royalties for the latter.</w:t>
      </w:r>
    </w:p>
    <w:p w14:paraId="73BE0A90" w14:textId="77777777" w:rsidR="00D375BB" w:rsidRPr="00D375BB" w:rsidRDefault="00D375BB" w:rsidP="00D375BB"/>
    <w:p w14:paraId="0B5F3A4C" w14:textId="45349731" w:rsidR="002F6E63" w:rsidRPr="002803B0" w:rsidRDefault="002F6E63" w:rsidP="002F6E63">
      <w:pPr>
        <w:pStyle w:val="Heading3"/>
      </w:pPr>
      <w:r>
        <w:lastRenderedPageBreak/>
        <w:t xml:space="preserve">1NC – </w:t>
      </w:r>
      <w:r w:rsidRPr="002803B0">
        <w:t>IP Motive Fails</w:t>
      </w:r>
    </w:p>
    <w:p w14:paraId="5F4C3D2A" w14:textId="77777777" w:rsidR="002F6E63" w:rsidRPr="002803B0" w:rsidRDefault="002F6E63" w:rsidP="002F6E63">
      <w:pPr>
        <w:pStyle w:val="Heading4"/>
      </w:pPr>
      <w:r w:rsidRPr="002803B0">
        <w:t>IP doesn’t motivate innovation.</w:t>
      </w:r>
    </w:p>
    <w:p w14:paraId="0AD36002" w14:textId="77777777" w:rsidR="002F6E63" w:rsidRPr="002803B0" w:rsidRDefault="002F6E63" w:rsidP="002F6E63">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6A16E7D8" w14:textId="77777777" w:rsidR="002F6E63" w:rsidRPr="002803B0" w:rsidRDefault="002F6E63" w:rsidP="002F6E63">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0BC92F60" w14:textId="77777777" w:rsidR="002F6E63" w:rsidRPr="002803B0" w:rsidRDefault="002F6E63" w:rsidP="002F6E63">
      <w:r w:rsidRPr="002803B0">
        <w:t xml:space="preserve">3.2.1.1 General incentive theory </w:t>
      </w:r>
    </w:p>
    <w:p w14:paraId="402B2A8D" w14:textId="77777777" w:rsidR="002F6E63" w:rsidRPr="002803B0" w:rsidRDefault="002F6E63" w:rsidP="002F6E63">
      <w:r w:rsidRPr="002803B0">
        <w:t xml:space="preserve">If </w:t>
      </w:r>
      <w:r w:rsidRPr="002803B0">
        <w:rPr>
          <w:rStyle w:val="StyleUnderline"/>
        </w:rPr>
        <w:t xml:space="preserve">the incentive theory is </w:t>
      </w:r>
      <w:r w:rsidRPr="002803B0">
        <w:rPr>
          <w:rStyle w:val="Emphasis"/>
        </w:rPr>
        <w:t>generally not convincing</w:t>
      </w:r>
      <w:r w:rsidRPr="002803B0">
        <w:t xml:space="preserve">, </w:t>
      </w:r>
      <w:r w:rsidRPr="002803B0">
        <w:rPr>
          <w:rStyle w:val="StyleUnderline"/>
        </w:rPr>
        <w:t xml:space="preserve">it </w:t>
      </w:r>
      <w:r w:rsidRPr="002803B0">
        <w:rPr>
          <w:rStyle w:val="Emphasis"/>
        </w:rPr>
        <w:t>loses</w:t>
      </w:r>
      <w:r w:rsidRPr="002803B0">
        <w:rPr>
          <w:rStyle w:val="StyleUnderline"/>
        </w:rPr>
        <w:t xml:space="preserve"> even more </w:t>
      </w:r>
      <w:r w:rsidRPr="002803B0">
        <w:rPr>
          <w:rStyle w:val="Emphasis"/>
        </w:rPr>
        <w:t>relevancy in the AI context</w:t>
      </w:r>
      <w:r w:rsidRPr="002803B0">
        <w:t xml:space="preserve">. </w:t>
      </w:r>
      <w:r w:rsidRPr="002803B0">
        <w:rPr>
          <w:rStyle w:val="StyleUnderline"/>
        </w:rPr>
        <w:t xml:space="preserve">The computer itself, ie, the AI tool, is not conscious of or </w:t>
      </w:r>
      <w:r w:rsidRPr="002803B0">
        <w:rPr>
          <w:rStyle w:val="Emphasis"/>
        </w:rPr>
        <w:t>responsive</w:t>
      </w:r>
      <w:r w:rsidRPr="002803B0">
        <w:rPr>
          <w:rStyle w:val="StyleUnderline"/>
        </w:rPr>
        <w:t xml:space="preserve"> to </w:t>
      </w:r>
      <w:r w:rsidRPr="002803B0">
        <w:rPr>
          <w:rStyle w:val="Emphasis"/>
        </w:rPr>
        <w:t>incentives</w:t>
      </w:r>
      <w:r w:rsidRPr="002803B0">
        <w:t xml:space="preserve">.68 </w:t>
      </w:r>
      <w:r w:rsidRPr="002803B0">
        <w:rPr>
          <w:rStyle w:val="Emphasis"/>
        </w:rPr>
        <w:t>Regarding</w:t>
      </w:r>
      <w:r w:rsidRPr="002803B0">
        <w:rPr>
          <w:rStyle w:val="StyleUnderline"/>
        </w:rPr>
        <w:t xml:space="preserve"> the various </w:t>
      </w:r>
      <w:r w:rsidRPr="002803B0">
        <w:rPr>
          <w:rStyle w:val="Emphasis"/>
        </w:rPr>
        <w:t>human actors involved</w:t>
      </w:r>
      <w:r w:rsidRPr="002803B0">
        <w:t>—</w:t>
      </w:r>
      <w:r w:rsidRPr="002803B0">
        <w:rPr>
          <w:rStyle w:val="StyleUnderline"/>
        </w:rPr>
        <w:t>whether as a programmer, a potentially creative or innovative user of an AI tool, or a distributor of AI-generated</w:t>
      </w:r>
      <w:r w:rsidRPr="002803B0">
        <w:t xml:space="preserve"> output69—</w:t>
      </w:r>
      <w:r w:rsidRPr="002803B0">
        <w:rPr>
          <w:rStyle w:val="StyleUnderline"/>
        </w:rPr>
        <w:t xml:space="preserve">a certain influence of </w:t>
      </w:r>
      <w:r w:rsidRPr="002803B0">
        <w:rPr>
          <w:rStyle w:val="Emphasis"/>
        </w:rPr>
        <w:t>legal incentives</w:t>
      </w:r>
      <w:r w:rsidRPr="002803B0">
        <w:rPr>
          <w:rStyle w:val="StyleUnderline"/>
        </w:rPr>
        <w:t xml:space="preserve"> might be </w:t>
      </w:r>
      <w:r w:rsidRPr="002803B0">
        <w:rPr>
          <w:rStyle w:val="Emphasis"/>
        </w:rPr>
        <w:t>conceivable</w:t>
      </w:r>
      <w:r w:rsidRPr="002803B0">
        <w:t xml:space="preserve">.70 </w:t>
      </w:r>
      <w:r w:rsidRPr="002803B0">
        <w:rPr>
          <w:rStyle w:val="StyleUnderline"/>
        </w:rPr>
        <w:t xml:space="preserve">But it is in </w:t>
      </w:r>
      <w:r w:rsidRPr="002803B0">
        <w:rPr>
          <w:rStyle w:val="Emphasis"/>
        </w:rPr>
        <w:t>no way</w:t>
      </w:r>
      <w:r w:rsidRPr="002803B0">
        <w:rPr>
          <w:rStyle w:val="StyleUnderline"/>
        </w:rPr>
        <w:t xml:space="preserve"> apparent that there is a lack of </w:t>
      </w:r>
      <w:r w:rsidRPr="002803B0">
        <w:rPr>
          <w:rStyle w:val="Emphasis"/>
        </w:rPr>
        <w:t>motivation</w:t>
      </w:r>
      <w:r w:rsidRPr="002803B0">
        <w:rPr>
          <w:rStyle w:val="StyleUnderline"/>
        </w:rPr>
        <w:t xml:space="preserve"> to be active in these areas.71 Rather, on a general level one can presently observe that </w:t>
      </w:r>
      <w:r w:rsidRPr="002803B0">
        <w:rPr>
          <w:rStyle w:val="Emphasis"/>
        </w:rPr>
        <w:t>AI innovation appears to be thriving</w:t>
      </w:r>
      <w:r w:rsidRPr="002803B0">
        <w:t xml:space="preserve">. </w:t>
      </w:r>
      <w:r w:rsidRPr="002803B0">
        <w:rPr>
          <w:rStyle w:val="StyleUnderline"/>
        </w:rPr>
        <w:t xml:space="preserve">The markets are highly dynamic. </w:t>
      </w:r>
      <w:r w:rsidRPr="002803B0">
        <w:rPr>
          <w:rStyle w:val="Emphasis"/>
        </w:rPr>
        <w:t>Market failure is not apparent</w:t>
      </w:r>
      <w:r w:rsidRPr="002803B0">
        <w:t>.</w:t>
      </w:r>
    </w:p>
    <w:p w14:paraId="530C314C" w14:textId="77777777" w:rsidR="002F6E63" w:rsidRPr="002803B0" w:rsidRDefault="002F6E63" w:rsidP="002F6E63">
      <w:r w:rsidRPr="002803B0">
        <w:rPr>
          <w:rStyle w:val="StyleUnderline"/>
        </w:rPr>
        <w:t>It has been claimed</w:t>
      </w:r>
      <w:r w:rsidRPr="002803B0">
        <w:t xml:space="preserve"> that the (</w:t>
      </w:r>
      <w:r w:rsidRPr="002803B0">
        <w:rPr>
          <w:rStyle w:val="StyleUnderline"/>
        </w:rPr>
        <w:t>human) programmers need to obtain rights</w:t>
      </w:r>
      <w:r w:rsidRPr="002803B0">
        <w:t xml:space="preserve"> to the results generated by AI, </w:t>
      </w:r>
      <w:r w:rsidRPr="002803B0">
        <w:rPr>
          <w:rStyle w:val="StyleUnderline"/>
        </w:rPr>
        <w:t>because programming would not be undertaken if third parties could immediately free ride</w:t>
      </w:r>
      <w:r w:rsidRPr="002803B0">
        <w:t xml:space="preserve">.72 However, </w:t>
      </w:r>
      <w:r w:rsidRPr="002803B0">
        <w:rPr>
          <w:rStyle w:val="Emphasis"/>
        </w:rPr>
        <w:t>no evidence supports this assumption</w:t>
      </w:r>
      <w:r w:rsidRPr="002803B0">
        <w:t xml:space="preserve">, </w:t>
      </w:r>
      <w:r w:rsidRPr="002803B0">
        <w:rPr>
          <w:rStyle w:val="StyleUnderline"/>
        </w:rPr>
        <w:t xml:space="preserve">and in any case it does not </w:t>
      </w:r>
      <w:r w:rsidRPr="002803B0">
        <w:rPr>
          <w:rStyle w:val="Emphasis"/>
        </w:rPr>
        <w:t>substantively</w:t>
      </w:r>
      <w:r w:rsidRPr="002803B0">
        <w:rPr>
          <w:rStyle w:val="StyleUnderline"/>
        </w:rPr>
        <w:t xml:space="preserve"> go beyond the mere </w:t>
      </w:r>
      <w:r w:rsidRPr="002803B0">
        <w:rPr>
          <w:rStyle w:val="Emphasis"/>
        </w:rPr>
        <w:t>reiteration</w:t>
      </w:r>
      <w:r w:rsidRPr="002803B0">
        <w:t xml:space="preserve"> </w:t>
      </w:r>
      <w:r w:rsidRPr="002803B0">
        <w:rPr>
          <w:rStyle w:val="StyleUnderline"/>
        </w:rPr>
        <w:t>of</w:t>
      </w:r>
      <w:r w:rsidRPr="002803B0">
        <w:t xml:space="preserve"> </w:t>
      </w:r>
      <w:r w:rsidRPr="002803B0">
        <w:rPr>
          <w:rStyle w:val="Emphasis"/>
        </w:rPr>
        <w:t>theoretical</w:t>
      </w:r>
      <w:r w:rsidRPr="002803B0">
        <w:t xml:space="preserve">, abstract </w:t>
      </w:r>
      <w:r w:rsidRPr="002803B0">
        <w:rPr>
          <w:rStyle w:val="StyleUnderline"/>
        </w:rPr>
        <w:t>lines of IP reasoning</w:t>
      </w:r>
      <w:r w:rsidRPr="002803B0">
        <w:t xml:space="preserve">.73 </w:t>
      </w:r>
      <w:r w:rsidRPr="002803B0">
        <w:rPr>
          <w:rStyle w:val="StyleUnderline"/>
        </w:rPr>
        <w:t xml:space="preserve">A counter view argues that the </w:t>
      </w:r>
      <w:r w:rsidRPr="002803B0">
        <w:rPr>
          <w:rStyle w:val="Emphasis"/>
        </w:rPr>
        <w:t>programmer’s incentive</w:t>
      </w:r>
      <w:r w:rsidRPr="002803B0">
        <w:t xml:space="preserve"> </w:t>
      </w:r>
      <w:r w:rsidRPr="002803B0">
        <w:rPr>
          <w:rStyle w:val="StyleUnderline"/>
        </w:rPr>
        <w:t>to develop AI applications is sufficiently taken into account ‘</w:t>
      </w:r>
      <w:r w:rsidRPr="002803B0">
        <w:rPr>
          <w:rStyle w:val="Emphasis"/>
        </w:rPr>
        <w:t>higher up the chain’74</w:t>
      </w:r>
      <w:r w:rsidRPr="002803B0">
        <w:t xml:space="preserve"> </w:t>
      </w:r>
      <w:r w:rsidRPr="002803B0">
        <w:rPr>
          <w:rStyle w:val="StyleUnderline"/>
        </w:rPr>
        <w:t>by IP protection for the elements of the specific AI</w:t>
      </w:r>
      <w:r w:rsidRPr="002803B0">
        <w:t xml:space="preserve"> tool75 </w:t>
      </w:r>
      <w:r w:rsidRPr="002803B0">
        <w:rPr>
          <w:rStyle w:val="StyleUnderline"/>
        </w:rPr>
        <w:t xml:space="preserve">or rather the sales or </w:t>
      </w:r>
      <w:r w:rsidRPr="002803B0">
        <w:rPr>
          <w:rStyle w:val="Emphasis"/>
        </w:rPr>
        <w:t>licensing revenues</w:t>
      </w:r>
      <w:r w:rsidRPr="002803B0">
        <w:t xml:space="preserve"> </w:t>
      </w:r>
      <w:r w:rsidRPr="002803B0">
        <w:rPr>
          <w:rStyle w:val="StyleUnderline"/>
        </w:rPr>
        <w:t>pertaining thereto</w:t>
      </w:r>
      <w:r w:rsidRPr="002803B0">
        <w:t xml:space="preserve">.76 </w:t>
      </w:r>
      <w:r w:rsidRPr="002803B0">
        <w:rPr>
          <w:rStyle w:val="StyleUnderline"/>
        </w:rPr>
        <w:t>This line of argument, however, constitutes the economic mirror image</w:t>
      </w:r>
      <w:r w:rsidRPr="002803B0">
        <w:t xml:space="preserve">, so to speak, of </w:t>
      </w:r>
      <w:r w:rsidRPr="002803B0">
        <w:rPr>
          <w:rStyle w:val="StyleUnderline"/>
        </w:rPr>
        <w:t>the deontological ‘double reward’</w:t>
      </w:r>
      <w:r w:rsidRPr="002803B0">
        <w:t xml:space="preserve"> thought outlined above. Thus, </w:t>
      </w:r>
      <w:r w:rsidRPr="002803B0">
        <w:rPr>
          <w:rStyle w:val="StyleUnderline"/>
        </w:rPr>
        <w:t xml:space="preserve">it suffers from the same </w:t>
      </w:r>
      <w:r w:rsidRPr="002803B0">
        <w:rPr>
          <w:rStyle w:val="Emphasis"/>
        </w:rPr>
        <w:t>misguided assumption</w:t>
      </w:r>
      <w:r w:rsidRPr="002803B0">
        <w:t xml:space="preserve"> </w:t>
      </w:r>
      <w:r w:rsidRPr="002803B0">
        <w:rPr>
          <w:rStyle w:val="StyleUnderline"/>
        </w:rPr>
        <w:t xml:space="preserve">that IP protection for the tool as such is </w:t>
      </w:r>
      <w:r w:rsidRPr="002803B0">
        <w:rPr>
          <w:rStyle w:val="Emphasis"/>
        </w:rPr>
        <w:t>given</w:t>
      </w:r>
      <w:r w:rsidRPr="002803B0">
        <w:rPr>
          <w:rStyle w:val="StyleUnderline"/>
        </w:rPr>
        <w:t xml:space="preserve"> or </w:t>
      </w:r>
      <w:r w:rsidRPr="002803B0">
        <w:rPr>
          <w:rStyle w:val="Emphasis"/>
        </w:rPr>
        <w:t>justified</w:t>
      </w:r>
      <w:r w:rsidRPr="002803B0">
        <w:rPr>
          <w:rStyle w:val="StyleUnderline"/>
        </w:rPr>
        <w:t xml:space="preserve"> in the first place. In any case, all </w:t>
      </w:r>
      <w:r w:rsidRPr="002803B0">
        <w:rPr>
          <w:rStyle w:val="Emphasis"/>
        </w:rPr>
        <w:t>perspectives</w:t>
      </w:r>
      <w:r w:rsidRPr="002803B0">
        <w:rPr>
          <w:rStyle w:val="StyleUnderline"/>
        </w:rPr>
        <w:t xml:space="preserve"> ultimately remain </w:t>
      </w:r>
      <w:r w:rsidRPr="002803B0">
        <w:rPr>
          <w:rStyle w:val="Emphasis"/>
        </w:rPr>
        <w:t>speculative</w:t>
      </w:r>
      <w:r w:rsidRPr="002803B0">
        <w:t xml:space="preserve"> </w:t>
      </w:r>
      <w:r w:rsidRPr="002803B0">
        <w:rPr>
          <w:rStyle w:val="StyleUnderline"/>
        </w:rPr>
        <w:t xml:space="preserve">for lack of </w:t>
      </w:r>
      <w:r w:rsidRPr="002803B0">
        <w:rPr>
          <w:rStyle w:val="Emphasis"/>
        </w:rPr>
        <w:t>empirical grounds</w:t>
      </w:r>
      <w:r w:rsidRPr="002803B0">
        <w:t>.</w:t>
      </w:r>
    </w:p>
    <w:p w14:paraId="15CC14CB" w14:textId="77777777" w:rsidR="002F6E63" w:rsidRPr="002803B0" w:rsidRDefault="002F6E63" w:rsidP="002F6E63">
      <w:r w:rsidRPr="002803B0">
        <w:t xml:space="preserve">With regard to humans using AI tools with a view to </w:t>
      </w:r>
      <w:proofErr w:type="gramStart"/>
      <w:r w:rsidRPr="002803B0">
        <w:t>obtaining</w:t>
      </w:r>
      <w:proofErr w:type="gramEnd"/>
      <w:r w:rsidRPr="002803B0">
        <w:t xml:space="preserve"> a superficially creative or potentially innovative output, then, ‘the mere action of pressing a button’77 (which is the ultimate technological promise of AI) is certainly not in need of external motivation. As far as subsequent distributors are concerned, a variety of business models to make profitable use of public domain subject matter are </w:t>
      </w:r>
      <w:proofErr w:type="gramStart"/>
      <w:r w:rsidRPr="002803B0">
        <w:t>imaginable—reaping</w:t>
      </w:r>
      <w:proofErr w:type="gramEnd"/>
      <w:r w:rsidRPr="002803B0">
        <w:t xml:space="preserve"> these possibilities is up to the commercial creativity of the market players.</w:t>
      </w:r>
    </w:p>
    <w:p w14:paraId="51465D9A" w14:textId="77777777" w:rsidR="002F6E63" w:rsidRPr="002803B0" w:rsidRDefault="002F6E63" w:rsidP="002F6E63">
      <w:r w:rsidRPr="002803B0">
        <w:t xml:space="preserve">At the same time, considerable AI-related patenting activity can be observed.78 However, there is no evidence concerning whether or to what extent such patents are </w:t>
      </w:r>
      <w:proofErr w:type="gramStart"/>
      <w:r w:rsidRPr="002803B0">
        <w:t>actually obtained</w:t>
      </w:r>
      <w:proofErr w:type="gramEnd"/>
      <w:r w:rsidRPr="002803B0">
        <w:t xml:space="preserve"> because they are associated with incentivizing functions. Rather it can be assumed that there are varieties of market-driven reasons (</w:t>
      </w:r>
      <w:proofErr w:type="gramStart"/>
      <w:r w:rsidRPr="002803B0">
        <w:t>in particular first-mover</w:t>
      </w:r>
      <w:proofErr w:type="gramEnd"/>
      <w:r w:rsidRPr="002803B0">
        <w:t xml:space="preserve"> advantages79 and the almost infinite advantages AI-enabled </w:t>
      </w:r>
      <w:r w:rsidRPr="002803B0">
        <w:lastRenderedPageBreak/>
        <w:t xml:space="preserve">knowledge gathering possesses) that motivate undertakings to engage in AI markets. Consequently, they may be patenting for a variety of differing reasons, </w:t>
      </w:r>
      <w:proofErr w:type="gramStart"/>
      <w:r w:rsidRPr="002803B0">
        <w:t>in particular for</w:t>
      </w:r>
      <w:proofErr w:type="gramEnd"/>
      <w:r w:rsidRPr="002803B0">
        <w:t xml:space="preserve"> corporate strategy purposes.</w:t>
      </w:r>
    </w:p>
    <w:p w14:paraId="1381BD15" w14:textId="77777777" w:rsidR="002F6E63" w:rsidRPr="002803B0" w:rsidRDefault="002F6E63" w:rsidP="002F6E63">
      <w:r w:rsidRPr="002803B0">
        <w:t xml:space="preserve">In addition, </w:t>
      </w:r>
      <w:r w:rsidRPr="002803B0">
        <w:rPr>
          <w:rStyle w:val="StyleUnderline"/>
        </w:rPr>
        <w:t xml:space="preserve">there is an observable shift towards </w:t>
      </w:r>
      <w:r w:rsidRPr="002803B0">
        <w:rPr>
          <w:rStyle w:val="Emphasis"/>
        </w:rPr>
        <w:t>self-regulation tendencies</w:t>
      </w:r>
      <w:r w:rsidRPr="002803B0">
        <w:t xml:space="preserve">. The </w:t>
      </w:r>
      <w:r w:rsidRPr="002803B0">
        <w:rPr>
          <w:rStyle w:val="StyleUnderline"/>
        </w:rPr>
        <w:t xml:space="preserve">more market players voluntarily </w:t>
      </w:r>
      <w:r w:rsidRPr="002803B0">
        <w:rPr>
          <w:rStyle w:val="Emphasis"/>
        </w:rPr>
        <w:t>share</w:t>
      </w:r>
      <w:r w:rsidRPr="002803B0">
        <w:rPr>
          <w:rStyle w:val="StyleUnderline"/>
        </w:rPr>
        <w:t xml:space="preserve"> their intangible </w:t>
      </w:r>
      <w:r w:rsidRPr="002803B0">
        <w:rPr>
          <w:rStyle w:val="Emphasis"/>
        </w:rPr>
        <w:t>assets</w:t>
      </w:r>
      <w:r w:rsidRPr="002803B0">
        <w:rPr>
          <w:rStyle w:val="StyleUnderline"/>
        </w:rPr>
        <w:t>—whatever their actual motives may be</w:t>
      </w:r>
      <w:r w:rsidRPr="002803B0">
        <w:t xml:space="preserve">—the </w:t>
      </w:r>
      <w:r w:rsidRPr="002803B0">
        <w:rPr>
          <w:rStyle w:val="StyleUnderline"/>
        </w:rPr>
        <w:t xml:space="preserve">less their actions can be incentivized by the prospect of obtaining or making use of </w:t>
      </w:r>
      <w:r w:rsidRPr="002803B0">
        <w:rPr>
          <w:rStyle w:val="Emphasis"/>
        </w:rPr>
        <w:t>state-granted exclusive rights</w:t>
      </w:r>
      <w:r w:rsidRPr="002803B0">
        <w:t xml:space="preserve">. </w:t>
      </w:r>
      <w:r w:rsidRPr="002803B0">
        <w:rPr>
          <w:rStyle w:val="StyleUnderline"/>
        </w:rPr>
        <w:t xml:space="preserve">As shown above, in essence AI works </w:t>
      </w:r>
      <w:proofErr w:type="gramStart"/>
      <w:r w:rsidRPr="002803B0">
        <w:rPr>
          <w:rStyle w:val="StyleUnderline"/>
        </w:rPr>
        <w:t>on the basis of</w:t>
      </w:r>
      <w:proofErr w:type="gramEnd"/>
      <w:r w:rsidRPr="002803B0">
        <w:rPr>
          <w:rStyle w:val="StyleUnderline"/>
        </w:rPr>
        <w:t xml:space="preserve"> data and algorithms</w:t>
      </w:r>
      <w:r w:rsidRPr="002803B0">
        <w:t>. In both fields, self</w:t>
      </w:r>
      <w:r w:rsidRPr="002803B0">
        <w:rPr>
          <w:rStyle w:val="Emphasis"/>
        </w:rPr>
        <w:t>-regulatory sharing schemes play a major role</w:t>
      </w:r>
      <w:r w:rsidRPr="002803B0">
        <w:t>.</w:t>
      </w:r>
    </w:p>
    <w:p w14:paraId="733F83D3" w14:textId="77777777" w:rsidR="002F6E63" w:rsidRPr="002803B0" w:rsidRDefault="002F6E63" w:rsidP="002F6E63">
      <w:r w:rsidRPr="002803B0">
        <w:rPr>
          <w:rStyle w:val="StyleUnderline"/>
        </w:rPr>
        <w:t>As regards software algorithms in particular, the ‘</w:t>
      </w:r>
      <w:r w:rsidRPr="002803B0">
        <w:rPr>
          <w:rStyle w:val="Emphasis"/>
        </w:rPr>
        <w:t>Open Source’</w:t>
      </w:r>
      <w:r w:rsidRPr="002803B0">
        <w:rPr>
          <w:rStyle w:val="StyleUnderline"/>
        </w:rPr>
        <w:t xml:space="preserve"> movement has long been a </w:t>
      </w:r>
      <w:r w:rsidRPr="002803B0">
        <w:rPr>
          <w:rStyle w:val="Emphasis"/>
        </w:rPr>
        <w:t>self-regulatory deviation</w:t>
      </w:r>
      <w:r w:rsidRPr="002803B0">
        <w:t xml:space="preserve"> fr</w:t>
      </w:r>
      <w:r w:rsidRPr="002803B0">
        <w:rPr>
          <w:rStyle w:val="StyleUnderline"/>
        </w:rPr>
        <w:t>om proprietary state IP law.80 Its ‘</w:t>
      </w:r>
      <w:r w:rsidRPr="002803B0">
        <w:rPr>
          <w:rStyle w:val="Emphasis"/>
        </w:rPr>
        <w:t>openness</w:t>
      </w:r>
      <w:r w:rsidRPr="002803B0">
        <w:rPr>
          <w:rStyle w:val="StyleUnderline"/>
        </w:rPr>
        <w:t xml:space="preserve"> and </w:t>
      </w:r>
      <w:r w:rsidRPr="002803B0">
        <w:rPr>
          <w:rStyle w:val="Emphasis"/>
        </w:rPr>
        <w:t>sharing culture’</w:t>
      </w:r>
      <w:r w:rsidRPr="002803B0">
        <w:rPr>
          <w:rStyle w:val="StyleUnderline"/>
        </w:rPr>
        <w:t xml:space="preserve"> appears to particularly thrive also in </w:t>
      </w:r>
      <w:r w:rsidRPr="002803B0">
        <w:rPr>
          <w:rStyle w:val="Emphasis"/>
        </w:rPr>
        <w:t>the AI context</w:t>
      </w:r>
      <w:r w:rsidRPr="002803B0">
        <w:rPr>
          <w:rStyle w:val="StyleUnderline"/>
        </w:rPr>
        <w:t>:</w:t>
      </w:r>
      <w:r w:rsidRPr="002803B0">
        <w:t> </w:t>
      </w:r>
      <w:r w:rsidRPr="002803B0">
        <w:rPr>
          <w:rStyle w:val="StyleUnderline"/>
        </w:rPr>
        <w:t xml:space="preserve">Large players like Google </w:t>
      </w:r>
      <w:r w:rsidRPr="002803B0">
        <w:rPr>
          <w:rStyle w:val="Emphasis"/>
        </w:rPr>
        <w:t>share</w:t>
      </w:r>
      <w:r w:rsidRPr="002803B0">
        <w:rPr>
          <w:rStyle w:val="StyleUnderline"/>
        </w:rPr>
        <w:t xml:space="preserve"> and </w:t>
      </w:r>
      <w:r w:rsidRPr="002803B0">
        <w:rPr>
          <w:rStyle w:val="Emphasis"/>
        </w:rPr>
        <w:t>publish</w:t>
      </w:r>
      <w:r w:rsidRPr="002803B0">
        <w:rPr>
          <w:rStyle w:val="StyleUnderline"/>
        </w:rPr>
        <w:t xml:space="preserve"> their new </w:t>
      </w:r>
      <w:r w:rsidRPr="002803B0">
        <w:rPr>
          <w:rStyle w:val="Emphasis"/>
        </w:rPr>
        <w:t>developments</w:t>
      </w:r>
      <w:r w:rsidRPr="002803B0">
        <w:t xml:space="preserve"> </w:t>
      </w:r>
      <w:r w:rsidRPr="002803B0">
        <w:rPr>
          <w:rStyle w:val="StyleUnderline"/>
        </w:rPr>
        <w:t>for</w:t>
      </w:r>
      <w:r w:rsidRPr="002803B0">
        <w:t xml:space="preserve"> ‘</w:t>
      </w:r>
      <w:r w:rsidRPr="002803B0">
        <w:rPr>
          <w:rStyle w:val="Emphasis"/>
        </w:rPr>
        <w:t>free’</w:t>
      </w:r>
      <w:r w:rsidRPr="002803B0">
        <w:t xml:space="preserve"> (ie, at least without an explicit counter-performance).81 </w:t>
      </w:r>
      <w:r w:rsidRPr="002803B0">
        <w:rPr>
          <w:rStyle w:val="StyleUnderline"/>
        </w:rPr>
        <w:t>Optimization algorithms are to a large extent available in publicly accessible ‘libraries’ such as Google’s</w:t>
      </w:r>
      <w:r w:rsidRPr="002803B0">
        <w:t xml:space="preserve"> ‘TensorFlow’.82 Individual </w:t>
      </w:r>
      <w:r w:rsidRPr="002803B0">
        <w:rPr>
          <w:rStyle w:val="StyleUnderline"/>
        </w:rPr>
        <w:t xml:space="preserve">programmers may often be intrinsically </w:t>
      </w:r>
      <w:r w:rsidRPr="002803B0">
        <w:rPr>
          <w:rStyle w:val="Emphasis"/>
        </w:rPr>
        <w:t>motivated</w:t>
      </w:r>
      <w:r w:rsidRPr="002803B0">
        <w:t xml:space="preserve"> </w:t>
      </w:r>
      <w:r w:rsidRPr="002803B0">
        <w:rPr>
          <w:rStyle w:val="StyleUnderline"/>
        </w:rPr>
        <w:t>to share by reputational prospects</w:t>
      </w:r>
      <w:r w:rsidRPr="002803B0">
        <w:t>.83</w:t>
      </w:r>
    </w:p>
    <w:p w14:paraId="66B13481" w14:textId="77777777" w:rsidR="002F6E63" w:rsidRPr="002803B0" w:rsidRDefault="002F6E63" w:rsidP="002F6E63">
      <w:r w:rsidRPr="002803B0">
        <w:t xml:space="preserve">Also, </w:t>
      </w:r>
      <w:proofErr w:type="gramStart"/>
      <w:r w:rsidRPr="002803B0">
        <w:t>with regard to</w:t>
      </w:r>
      <w:proofErr w:type="gramEnd"/>
      <w:r w:rsidRPr="002803B0">
        <w:t xml:space="preserve"> data, pools and sharing platforms have gained considerable importance, and their practical relevance is expected to keep on growing.84 </w:t>
      </w:r>
      <w:r w:rsidRPr="002803B0">
        <w:rPr>
          <w:rStyle w:val="StyleUnderline"/>
        </w:rPr>
        <w:t xml:space="preserve">These, too, are operating under </w:t>
      </w:r>
      <w:r w:rsidRPr="002803B0">
        <w:rPr>
          <w:rStyle w:val="Emphasis"/>
        </w:rPr>
        <w:t>paradigms</w:t>
      </w:r>
      <w:r w:rsidRPr="002803B0">
        <w:rPr>
          <w:rStyle w:val="StyleUnderline"/>
        </w:rPr>
        <w:t xml:space="preserve"> of </w:t>
      </w:r>
      <w:r w:rsidRPr="002803B0">
        <w:rPr>
          <w:rStyle w:val="Emphasis"/>
        </w:rPr>
        <w:t>self-regulation</w:t>
      </w:r>
      <w:r w:rsidRPr="002803B0">
        <w:t xml:space="preserve">,85 </w:t>
      </w:r>
      <w:r w:rsidRPr="002803B0">
        <w:rPr>
          <w:rStyle w:val="StyleUnderline"/>
        </w:rPr>
        <w:t xml:space="preserve">especially with regard to access issues. Private ordering86 thus plays a major role in designing innovation enabling </w:t>
      </w:r>
      <w:r w:rsidRPr="002803B0">
        <w:rPr>
          <w:rStyle w:val="Emphasis"/>
        </w:rPr>
        <w:t>frameworks for AI markets</w:t>
      </w:r>
      <w:r w:rsidRPr="002803B0">
        <w:t xml:space="preserve">. </w:t>
      </w:r>
      <w:r w:rsidRPr="002803B0">
        <w:rPr>
          <w:rStyle w:val="StyleUnderline"/>
        </w:rPr>
        <w:t xml:space="preserve">Of course, there is a highly complicated interaction between the existing IP regime and the </w:t>
      </w:r>
      <w:r w:rsidRPr="002803B0">
        <w:rPr>
          <w:rStyle w:val="Emphasis"/>
        </w:rPr>
        <w:t>self-regulatory schemes</w:t>
      </w:r>
      <w:r w:rsidRPr="002803B0">
        <w:rPr>
          <w:rStyle w:val="StyleUnderline"/>
        </w:rPr>
        <w:t xml:space="preserve">, partly revolving around, building on, or deviating from them. Nevertheless, in their </w:t>
      </w:r>
      <w:r w:rsidRPr="002803B0">
        <w:rPr>
          <w:rStyle w:val="Emphasis"/>
        </w:rPr>
        <w:t>specific appearances</w:t>
      </w:r>
      <w:r w:rsidRPr="002803B0">
        <w:rPr>
          <w:rStyle w:val="StyleUnderline"/>
        </w:rPr>
        <w:t xml:space="preserve"> outlined above, self-regulation tendencies to a certain extent call into question IP’s exclusionary property logic and ultimately its justification in the </w:t>
      </w:r>
      <w:r w:rsidRPr="002803B0">
        <w:rPr>
          <w:rStyle w:val="Emphasis"/>
        </w:rPr>
        <w:t>realm of AI</w:t>
      </w:r>
      <w:r w:rsidRPr="002803B0">
        <w:t>.</w:t>
      </w:r>
    </w:p>
    <w:p w14:paraId="373826A2" w14:textId="77777777" w:rsidR="002F6E63" w:rsidRPr="002803B0" w:rsidRDefault="002F6E63" w:rsidP="002F6E63">
      <w:r w:rsidRPr="002803B0">
        <w:t xml:space="preserve">A point that is at least indirectly related to the incentive theory relates to the role of IP as a potential signal of firms’ innovativeness in attracting venture capital. A correlation between a firm’s innovation capacity and the number of patents it holds has traditionally been seen. </w:t>
      </w:r>
      <w:r w:rsidRPr="002803B0">
        <w:rPr>
          <w:rStyle w:val="StyleUnderline"/>
        </w:rPr>
        <w:t xml:space="preserve">However, there are new forms of </w:t>
      </w:r>
      <w:r w:rsidRPr="002803B0">
        <w:rPr>
          <w:rStyle w:val="Emphasis"/>
        </w:rPr>
        <w:t>investment chances</w:t>
      </w:r>
      <w:r w:rsidRPr="002803B0">
        <w:t xml:space="preserve">, </w:t>
      </w:r>
      <w:r w:rsidRPr="002803B0">
        <w:rPr>
          <w:rStyle w:val="StyleUnderline"/>
        </w:rPr>
        <w:t xml:space="preserve">which relativizes the relevancy of patents above all for startups. Stateoffered research funds also allow direct market intervention to promote innovative or </w:t>
      </w:r>
      <w:r w:rsidRPr="002803B0">
        <w:rPr>
          <w:rStyle w:val="Emphasis"/>
        </w:rPr>
        <w:t>creative output</w:t>
      </w:r>
      <w:r w:rsidRPr="002803B0">
        <w:t xml:space="preserve">. </w:t>
      </w:r>
      <w:r w:rsidRPr="002803B0">
        <w:rPr>
          <w:rStyle w:val="StyleUnderline"/>
        </w:rPr>
        <w:t xml:space="preserve">Direct research subsidizing can also facilitate knowledge transfer from </w:t>
      </w:r>
      <w:r w:rsidRPr="002803B0">
        <w:rPr>
          <w:rStyle w:val="Emphasis"/>
        </w:rPr>
        <w:t>science to practice</w:t>
      </w:r>
      <w:r w:rsidRPr="002803B0">
        <w:t>.87</w:t>
      </w:r>
    </w:p>
    <w:p w14:paraId="002EF2AA" w14:textId="77777777" w:rsidR="002F6E63" w:rsidRPr="002803B0" w:rsidRDefault="002F6E63" w:rsidP="002F6E63"/>
    <w:p w14:paraId="2420271F" w14:textId="77777777" w:rsidR="002F6E63" w:rsidRPr="002803B0" w:rsidRDefault="002F6E63" w:rsidP="002F6E63">
      <w:pPr>
        <w:pStyle w:val="Heading3"/>
      </w:pPr>
      <w:r>
        <w:lastRenderedPageBreak/>
        <w:t xml:space="preserve">2NC – </w:t>
      </w:r>
      <w:r w:rsidRPr="002803B0">
        <w:t>IP Motive Fails</w:t>
      </w:r>
    </w:p>
    <w:p w14:paraId="00898F0F" w14:textId="77777777" w:rsidR="002F6E63" w:rsidRPr="002803B0" w:rsidRDefault="002F6E63" w:rsidP="002F6E63">
      <w:pPr>
        <w:pStyle w:val="Heading4"/>
      </w:pPr>
      <w:r>
        <w:t>T</w:t>
      </w:r>
      <w:r w:rsidRPr="002803B0">
        <w:t>here are multiple ways people can profit from new innovations without IP.</w:t>
      </w:r>
    </w:p>
    <w:p w14:paraId="3841D631" w14:textId="77777777" w:rsidR="002F6E63" w:rsidRPr="002803B0" w:rsidRDefault="002F6E63" w:rsidP="002F6E63">
      <w:pPr>
        <w:pStyle w:val="Heading4"/>
      </w:pPr>
      <w:r w:rsidRPr="002803B0">
        <w:t>1---</w:t>
      </w:r>
      <w:r w:rsidRPr="002803B0">
        <w:rPr>
          <w:u w:val="single"/>
        </w:rPr>
        <w:t>Government research subsidies</w:t>
      </w:r>
      <w:r w:rsidRPr="002803B0">
        <w:t>.</w:t>
      </w:r>
    </w:p>
    <w:p w14:paraId="50C2E1EE" w14:textId="77777777" w:rsidR="002F6E63" w:rsidRPr="002803B0" w:rsidRDefault="002F6E63" w:rsidP="002F6E63">
      <w:r w:rsidRPr="002803B0">
        <w:rPr>
          <w:rStyle w:val="Style13ptBold"/>
        </w:rPr>
        <w:t>Hilty et al 21</w:t>
      </w:r>
      <w:r w:rsidRPr="002803B0">
        <w:t>. – Director at the Max Planck Institute for Innovation and Competition, Professor at the University of Zurich, Honorary PhD from the University of Buenos Aires with a Specialization in IP and Competition Law; Junior Research Fellow at the Max Planck Institute for Innovation and Competition, PhD Candidate at and J.D. from the Ludwig Maximilian University of Munich; Junior Research Fellow at the Max Planck Institute for Innovation and Competition, Member of the Max Planck Institute’s Research Group on the Regulation of the Digital Economy, PhD Candidate at the Ludwig Maximilian University of Munich.</w:t>
      </w:r>
    </w:p>
    <w:p w14:paraId="5F623B61" w14:textId="77777777" w:rsidR="002F6E63" w:rsidRPr="002803B0" w:rsidRDefault="002F6E63" w:rsidP="002F6E63">
      <w:r w:rsidRPr="002803B0">
        <w:t>Reto Hilty, Jörg Hoffmann, and Stefan Scheuerer, “Intellectual Property Justification for Artificial Intelligence,” Artificial Intelligence and Intellectual Property, 04-19-2021, https://global.oup.com/academic/product/artificial-intelligence-and-intellectual-property-9780198870944?cc=cr&amp;lang=en&amp;</w:t>
      </w:r>
    </w:p>
    <w:p w14:paraId="568CE2DC" w14:textId="77777777" w:rsidR="002F6E63" w:rsidRPr="002803B0" w:rsidRDefault="002F6E63" w:rsidP="002F6E63">
      <w:r w:rsidRPr="002803B0">
        <w:rPr>
          <w:rStyle w:val="StyleUnderline"/>
        </w:rPr>
        <w:t>The</w:t>
      </w:r>
      <w:r w:rsidRPr="002803B0">
        <w:t xml:space="preserve"> commonly </w:t>
      </w:r>
      <w:r w:rsidRPr="002803B0">
        <w:rPr>
          <w:rStyle w:val="StyleUnderline"/>
        </w:rPr>
        <w:t>known issue</w:t>
      </w:r>
      <w:r w:rsidRPr="002803B0">
        <w:t xml:space="preserve"> of </w:t>
      </w:r>
      <w:r w:rsidRPr="002803B0">
        <w:rPr>
          <w:rStyle w:val="Emphasis"/>
        </w:rPr>
        <w:t>underinvestment</w:t>
      </w:r>
      <w:r w:rsidRPr="002803B0">
        <w:t xml:space="preserve"> </w:t>
      </w:r>
      <w:r w:rsidRPr="002803B0">
        <w:rPr>
          <w:rStyle w:val="StyleUnderline"/>
        </w:rPr>
        <w:t>in the production of new knowledge has been traditionally</w:t>
      </w:r>
      <w:r w:rsidRPr="002803B0">
        <w:t xml:space="preserve"> </w:t>
      </w:r>
      <w:r w:rsidRPr="002803B0">
        <w:rPr>
          <w:rStyle w:val="Emphasis"/>
        </w:rPr>
        <w:t>addressed</w:t>
      </w:r>
      <w:r w:rsidRPr="002803B0">
        <w:t xml:space="preserve"> </w:t>
      </w:r>
      <w:r w:rsidRPr="002803B0">
        <w:rPr>
          <w:rStyle w:val="StyleUnderline"/>
        </w:rPr>
        <w:t>via either</w:t>
      </w:r>
      <w:r w:rsidRPr="002803B0">
        <w:t xml:space="preserve"> </w:t>
      </w:r>
      <w:r w:rsidRPr="002803B0">
        <w:rPr>
          <w:rStyle w:val="StyleUnderline"/>
        </w:rPr>
        <w:t xml:space="preserve">direct </w:t>
      </w:r>
      <w:r w:rsidRPr="002803B0">
        <w:rPr>
          <w:rStyle w:val="Emphasis"/>
        </w:rPr>
        <w:t>legal intervention</w:t>
      </w:r>
      <w:r w:rsidRPr="002803B0">
        <w:t xml:space="preserve"> </w:t>
      </w:r>
      <w:r w:rsidRPr="002803B0">
        <w:rPr>
          <w:rStyle w:val="StyleUnderline"/>
        </w:rPr>
        <w:t xml:space="preserve">in the marketplace, by granting </w:t>
      </w:r>
      <w:r w:rsidRPr="002803B0">
        <w:rPr>
          <w:rStyle w:val="Emphasis"/>
        </w:rPr>
        <w:t>subsidies</w:t>
      </w:r>
      <w:r w:rsidRPr="002803B0">
        <w:rPr>
          <w:rStyle w:val="StyleUnderline"/>
        </w:rPr>
        <w:t xml:space="preserve"> for </w:t>
      </w:r>
      <w:r w:rsidRPr="002803B0">
        <w:rPr>
          <w:rStyle w:val="Emphasis"/>
        </w:rPr>
        <w:t>research</w:t>
      </w:r>
      <w:r w:rsidRPr="002803B0">
        <w:t xml:space="preserve"> </w:t>
      </w:r>
      <w:r w:rsidRPr="002803B0">
        <w:rPr>
          <w:rStyle w:val="StyleUnderline"/>
        </w:rPr>
        <w:t>and development or by transforming the public</w:t>
      </w:r>
      <w:r w:rsidRPr="002803B0">
        <w:t xml:space="preserve"> </w:t>
      </w:r>
      <w:r w:rsidRPr="002803B0">
        <w:rPr>
          <w:rStyle w:val="StyleUnderline"/>
        </w:rPr>
        <w:t xml:space="preserve">into a </w:t>
      </w:r>
      <w:r w:rsidRPr="002803B0">
        <w:rPr>
          <w:rStyle w:val="Emphasis"/>
        </w:rPr>
        <w:t>private good</w:t>
      </w:r>
      <w:r w:rsidRPr="002803B0">
        <w:t xml:space="preserve"> </w:t>
      </w:r>
      <w:r w:rsidRPr="002803B0">
        <w:rPr>
          <w:rStyle w:val="StyleUnderline"/>
        </w:rPr>
        <w:t>through the granting of intellectual property</w:t>
      </w:r>
      <w:r w:rsidRPr="002803B0">
        <w:t xml:space="preserve"> </w:t>
      </w:r>
      <w:r w:rsidRPr="002803B0">
        <w:rPr>
          <w:rStyle w:val="Emphasis"/>
        </w:rPr>
        <w:t>(IP) rights</w:t>
      </w:r>
      <w:r w:rsidRPr="002803B0">
        <w:t xml:space="preserve">. </w:t>
      </w:r>
      <w:r w:rsidRPr="002803B0">
        <w:rPr>
          <w:rStyle w:val="StyleUnderline"/>
        </w:rPr>
        <w:t xml:space="preserve">Over the last decades, new technologies have </w:t>
      </w:r>
      <w:r w:rsidRPr="002803B0">
        <w:rPr>
          <w:rStyle w:val="Emphasis"/>
        </w:rPr>
        <w:t>boosted</w:t>
      </w:r>
      <w:r w:rsidRPr="002803B0">
        <w:t xml:space="preserve"> </w:t>
      </w:r>
      <w:r w:rsidRPr="002803B0">
        <w:rPr>
          <w:rStyle w:val="StyleUnderline"/>
        </w:rPr>
        <w:t xml:space="preserve">the general tendency of establishing subject </w:t>
      </w:r>
      <w:r w:rsidRPr="002803B0">
        <w:rPr>
          <w:rStyle w:val="Emphasis"/>
        </w:rPr>
        <w:t>matter-specific forms of protection</w:t>
      </w:r>
      <w:r w:rsidRPr="002803B0">
        <w:t xml:space="preserve">, </w:t>
      </w:r>
      <w:r w:rsidRPr="002803B0">
        <w:rPr>
          <w:rStyle w:val="StyleUnderline"/>
        </w:rPr>
        <w:t xml:space="preserve">such as for computer programs or databases. This move towards a </w:t>
      </w:r>
      <w:r w:rsidRPr="002803B0">
        <w:rPr>
          <w:rStyle w:val="Emphasis"/>
        </w:rPr>
        <w:t>policy</w:t>
      </w:r>
      <w:r w:rsidRPr="002803B0">
        <w:rPr>
          <w:rStyle w:val="StyleUnderline"/>
        </w:rPr>
        <w:t xml:space="preserve">-driven </w:t>
      </w:r>
      <w:r w:rsidRPr="002803B0">
        <w:rPr>
          <w:rStyle w:val="Emphasis"/>
        </w:rPr>
        <w:t>activism</w:t>
      </w:r>
      <w:r w:rsidRPr="002803B0">
        <w:t xml:space="preserve"> </w:t>
      </w:r>
      <w:r w:rsidRPr="002803B0">
        <w:rPr>
          <w:rStyle w:val="StyleUnderline"/>
        </w:rPr>
        <w:t>has rightly been criticized</w:t>
      </w:r>
      <w:r w:rsidRPr="002803B0">
        <w:t xml:space="preserve">.1 </w:t>
      </w:r>
      <w:r w:rsidRPr="002803B0">
        <w:rPr>
          <w:rStyle w:val="StyleUnderline"/>
        </w:rPr>
        <w:t xml:space="preserve">Indeed, the false assumption that IP rights a priori provide incentives for </w:t>
      </w:r>
      <w:r w:rsidRPr="002803B0">
        <w:rPr>
          <w:rStyle w:val="Emphasis"/>
        </w:rPr>
        <w:t>creation</w:t>
      </w:r>
      <w:r w:rsidRPr="002803B0">
        <w:rPr>
          <w:rStyle w:val="StyleUnderline"/>
        </w:rPr>
        <w:t xml:space="preserve"> and </w:t>
      </w:r>
      <w:r w:rsidRPr="002803B0">
        <w:rPr>
          <w:rStyle w:val="Emphasis"/>
        </w:rPr>
        <w:t>innovation is not tenable</w:t>
      </w:r>
      <w:r w:rsidRPr="002803B0">
        <w:t xml:space="preserve">. </w:t>
      </w:r>
      <w:r w:rsidRPr="002803B0">
        <w:rPr>
          <w:rStyle w:val="StyleUnderline"/>
        </w:rPr>
        <w:t xml:space="preserve">One also should bear in mind the potentially dysfunctional effects of </w:t>
      </w:r>
      <w:r w:rsidRPr="002803B0">
        <w:rPr>
          <w:rStyle w:val="Emphasis"/>
        </w:rPr>
        <w:t>excessive IP protection</w:t>
      </w:r>
      <w:r w:rsidRPr="002803B0">
        <w:rPr>
          <w:rStyle w:val="StyleUnderline"/>
        </w:rPr>
        <w:t xml:space="preserve"> and related </w:t>
      </w:r>
      <w:r w:rsidRPr="002803B0">
        <w:rPr>
          <w:rStyle w:val="Emphasis"/>
        </w:rPr>
        <w:t>deadweight loss</w:t>
      </w:r>
      <w:r w:rsidRPr="002803B0">
        <w:t>.</w:t>
      </w:r>
    </w:p>
    <w:p w14:paraId="75E7FDF7" w14:textId="77777777" w:rsidR="002F6E63" w:rsidRPr="002803B0" w:rsidRDefault="002F6E63" w:rsidP="002F6E63">
      <w:r w:rsidRPr="002803B0">
        <w:rPr>
          <w:rStyle w:val="StyleUnderline"/>
        </w:rPr>
        <w:t>Artificial intelligence’</w:t>
      </w:r>
      <w:r w:rsidRPr="002803B0">
        <w:t xml:space="preserve"> (AI) </w:t>
      </w:r>
      <w:r w:rsidRPr="002803B0">
        <w:rPr>
          <w:rStyle w:val="StyleUnderline"/>
        </w:rPr>
        <w:t xml:space="preserve">is another example of technological </w:t>
      </w:r>
      <w:r w:rsidRPr="002803B0">
        <w:rPr>
          <w:rStyle w:val="Emphasis"/>
        </w:rPr>
        <w:t>development</w:t>
      </w:r>
      <w:r w:rsidRPr="002803B0">
        <w:t xml:space="preserve"> </w:t>
      </w:r>
      <w:r w:rsidRPr="002803B0">
        <w:rPr>
          <w:rStyle w:val="StyleUnderline"/>
        </w:rPr>
        <w:t xml:space="preserve">where industrial policy considerations tend to go hand in hand with an urge for direct market </w:t>
      </w:r>
      <w:r w:rsidRPr="002803B0">
        <w:rPr>
          <w:rStyle w:val="Emphasis"/>
        </w:rPr>
        <w:t>interventions</w:t>
      </w:r>
      <w:r w:rsidRPr="002803B0">
        <w:t xml:space="preserve">. </w:t>
      </w:r>
      <w:r w:rsidRPr="002803B0">
        <w:rPr>
          <w:rStyle w:val="StyleUnderline"/>
        </w:rPr>
        <w:t xml:space="preserve">Within this context, it seems crucial to reassess the need for IP protection and its theoretical justification in this </w:t>
      </w:r>
      <w:proofErr w:type="gramStart"/>
      <w:r w:rsidRPr="002803B0">
        <w:rPr>
          <w:rStyle w:val="Emphasis"/>
        </w:rPr>
        <w:t>particular field</w:t>
      </w:r>
      <w:proofErr w:type="gramEnd"/>
      <w:r w:rsidRPr="002803B0">
        <w:rPr>
          <w:rStyle w:val="Emphasis"/>
        </w:rPr>
        <w:t>.</w:t>
      </w:r>
      <w:r w:rsidRPr="002803B0">
        <w:t xml:space="preserve"> It </w:t>
      </w:r>
      <w:r w:rsidRPr="002803B0">
        <w:rPr>
          <w:rStyle w:val="StyleUnderline"/>
        </w:rPr>
        <w:t xml:space="preserve">should be recalled that in a liberal society based on a market economy there is no need to justify why </w:t>
      </w:r>
      <w:r w:rsidRPr="002803B0">
        <w:rPr>
          <w:rStyle w:val="Emphasis"/>
        </w:rPr>
        <w:t>IP protection is not awarded</w:t>
      </w:r>
      <w:r w:rsidRPr="002803B0">
        <w:rPr>
          <w:rStyle w:val="StyleUnderline"/>
        </w:rPr>
        <w:t>. On the contrary, the question is why</w:t>
      </w:r>
      <w:r w:rsidRPr="002803B0">
        <w:t xml:space="preserve"> (and under which circumstances) IP rights are necessary.</w:t>
      </w:r>
    </w:p>
    <w:p w14:paraId="6006EA15" w14:textId="77777777" w:rsidR="002F6E63" w:rsidRPr="002803B0" w:rsidRDefault="002F6E63" w:rsidP="002F6E63">
      <w:pPr>
        <w:pStyle w:val="Heading4"/>
      </w:pPr>
      <w:r w:rsidRPr="002803B0">
        <w:t>2---</w:t>
      </w:r>
      <w:r w:rsidRPr="002803B0">
        <w:rPr>
          <w:u w:val="single"/>
        </w:rPr>
        <w:t>First mover advantage</w:t>
      </w:r>
      <w:r w:rsidRPr="002803B0">
        <w:t>.</w:t>
      </w:r>
    </w:p>
    <w:p w14:paraId="044F237D" w14:textId="77777777" w:rsidR="002F6E63" w:rsidRPr="002803B0" w:rsidRDefault="002F6E63" w:rsidP="002F6E63">
      <w:r w:rsidRPr="002803B0">
        <w:rPr>
          <w:rStyle w:val="Style13ptBold"/>
        </w:rPr>
        <w:t>Lee 21</w:t>
      </w:r>
      <w:r w:rsidRPr="002803B0">
        <w:t xml:space="preserve"> – Associate Professor of Law at the Chinese University of Hong Kong, former Associate Research Fellow in the Center for Information Technology Innovation, JSD from Stanford Law School, LLM from Harvard Law School.</w:t>
      </w:r>
    </w:p>
    <w:p w14:paraId="6B112F8D" w14:textId="77777777" w:rsidR="002F6E63" w:rsidRPr="002803B0" w:rsidRDefault="002F6E63" w:rsidP="002F6E63">
      <w:r w:rsidRPr="002803B0">
        <w:t>Jyh-</w:t>
      </w:r>
      <w:proofErr w:type="gramStart"/>
      <w:r w:rsidRPr="002803B0">
        <w:t>An</w:t>
      </w:r>
      <w:proofErr w:type="gramEnd"/>
      <w:r w:rsidRPr="002803B0">
        <w:t xml:space="preserve"> Lee, “Computer-generated Works under the CDPA 1988,” Artificial Intelligence and Intellectual Property, 04-19-2021, https://global.oup.com/academic/product/artificial-intelligence-and-intellectual-property-9780198870944?cc=cr&amp;lang=en&amp;</w:t>
      </w:r>
    </w:p>
    <w:p w14:paraId="0D5A1675" w14:textId="77777777" w:rsidR="002F6E63" w:rsidRPr="002803B0" w:rsidRDefault="002F6E63" w:rsidP="002F6E63">
      <w:r w:rsidRPr="002803B0">
        <w:t xml:space="preserve">However, this line of argument is not flawless. </w:t>
      </w:r>
      <w:r w:rsidRPr="002803B0">
        <w:rPr>
          <w:rStyle w:val="StyleUnderline"/>
        </w:rPr>
        <w:t xml:space="preserve">First, AI developers normally obtain copyright for their </w:t>
      </w:r>
      <w:r w:rsidRPr="002803B0">
        <w:rPr>
          <w:rStyle w:val="Emphasis"/>
        </w:rPr>
        <w:t>generative</w:t>
      </w:r>
      <w:r w:rsidRPr="002803B0">
        <w:rPr>
          <w:rStyle w:val="StyleUnderline"/>
        </w:rPr>
        <w:t xml:space="preserve"> AI </w:t>
      </w:r>
      <w:r w:rsidRPr="002803B0">
        <w:rPr>
          <w:rStyle w:val="Emphasis"/>
        </w:rPr>
        <w:t>software</w:t>
      </w:r>
      <w:r w:rsidRPr="002803B0">
        <w:t xml:space="preserve">. </w:t>
      </w:r>
      <w:r w:rsidRPr="002803B0">
        <w:rPr>
          <w:rStyle w:val="StyleUnderline"/>
        </w:rPr>
        <w:t xml:space="preserve">If the software meets the </w:t>
      </w:r>
      <w:r w:rsidRPr="002803B0">
        <w:rPr>
          <w:rStyle w:val="Emphasis"/>
        </w:rPr>
        <w:t>patentability requirements</w:t>
      </w:r>
      <w:r w:rsidRPr="002803B0">
        <w:t xml:space="preserve">, </w:t>
      </w:r>
      <w:r w:rsidRPr="002803B0">
        <w:rPr>
          <w:rStyle w:val="StyleUnderline"/>
        </w:rPr>
        <w:t xml:space="preserve">it can be protected by </w:t>
      </w:r>
      <w:r w:rsidRPr="002803B0">
        <w:rPr>
          <w:rStyle w:val="Emphasis"/>
        </w:rPr>
        <w:t>patent law</w:t>
      </w:r>
      <w:r w:rsidRPr="002803B0">
        <w:rPr>
          <w:rStyle w:val="StyleUnderline"/>
        </w:rPr>
        <w:t xml:space="preserve"> as well</w:t>
      </w:r>
      <w:r w:rsidRPr="002803B0">
        <w:t xml:space="preserve">. </w:t>
      </w:r>
      <w:r w:rsidRPr="002803B0">
        <w:rPr>
          <w:rStyle w:val="StyleUnderline"/>
        </w:rPr>
        <w:t xml:space="preserve">Therefore, AI developers, incentivized by the </w:t>
      </w:r>
      <w:r w:rsidRPr="002803B0">
        <w:rPr>
          <w:rStyle w:val="Emphasis"/>
        </w:rPr>
        <w:t>existing</w:t>
      </w:r>
      <w:r w:rsidRPr="002803B0">
        <w:rPr>
          <w:rStyle w:val="StyleUnderline"/>
        </w:rPr>
        <w:t xml:space="preserve"> IP </w:t>
      </w:r>
      <w:r w:rsidRPr="002803B0">
        <w:rPr>
          <w:rStyle w:val="Emphasis"/>
        </w:rPr>
        <w:t>regime</w:t>
      </w:r>
      <w:r w:rsidRPr="002803B0">
        <w:rPr>
          <w:rStyle w:val="StyleUnderline"/>
        </w:rPr>
        <w:t xml:space="preserve">, are already able to </w:t>
      </w:r>
      <w:r w:rsidRPr="002803B0">
        <w:rPr>
          <w:rStyle w:val="Emphasis"/>
        </w:rPr>
        <w:t>profit</w:t>
      </w:r>
      <w:r w:rsidRPr="002803B0">
        <w:t xml:space="preserve"> </w:t>
      </w:r>
      <w:r w:rsidRPr="002803B0">
        <w:rPr>
          <w:rStyle w:val="StyleUnderline"/>
        </w:rPr>
        <w:t xml:space="preserve">from their </w:t>
      </w:r>
      <w:r w:rsidRPr="002803B0">
        <w:rPr>
          <w:rStyle w:val="Emphasis"/>
        </w:rPr>
        <w:t>commercially successful software</w:t>
      </w:r>
      <w:r w:rsidRPr="002803B0">
        <w:t xml:space="preserve"> </w:t>
      </w:r>
      <w:r w:rsidRPr="002803B0">
        <w:rPr>
          <w:rStyle w:val="StyleUnderline"/>
        </w:rPr>
        <w:t>through licensing royalties</w:t>
      </w:r>
      <w:r w:rsidRPr="002803B0">
        <w:t xml:space="preserve">.107 </w:t>
      </w:r>
      <w:r w:rsidRPr="002803B0">
        <w:rPr>
          <w:rStyle w:val="StyleUnderline"/>
        </w:rPr>
        <w:t xml:space="preserve">Additionally, </w:t>
      </w:r>
      <w:r w:rsidRPr="002803B0">
        <w:rPr>
          <w:rStyle w:val="StyleUnderline"/>
        </w:rPr>
        <w:lastRenderedPageBreak/>
        <w:t xml:space="preserve">software </w:t>
      </w:r>
      <w:r w:rsidRPr="002803B0">
        <w:rPr>
          <w:rStyle w:val="Emphasis"/>
        </w:rPr>
        <w:t>innovators’</w:t>
      </w:r>
      <w:r w:rsidRPr="002803B0">
        <w:t xml:space="preserve"> </w:t>
      </w:r>
      <w:r w:rsidRPr="002803B0">
        <w:rPr>
          <w:rStyle w:val="StyleUnderline"/>
        </w:rPr>
        <w:t xml:space="preserve">competitive edge is reinforced by the </w:t>
      </w:r>
      <w:r w:rsidRPr="002803B0">
        <w:rPr>
          <w:rStyle w:val="Emphasis"/>
        </w:rPr>
        <w:t>first-mover advantage</w:t>
      </w:r>
      <w:r w:rsidRPr="002803B0">
        <w:t xml:space="preserve">, </w:t>
      </w:r>
      <w:r w:rsidRPr="002803B0">
        <w:rPr>
          <w:rStyle w:val="StyleUnderline"/>
        </w:rPr>
        <w:t xml:space="preserve">which is typically significant in the </w:t>
      </w:r>
      <w:r w:rsidRPr="002803B0">
        <w:rPr>
          <w:rStyle w:val="Emphasis"/>
        </w:rPr>
        <w:t>software industry</w:t>
      </w:r>
      <w:r w:rsidRPr="002803B0">
        <w:t xml:space="preserve"> </w:t>
      </w:r>
      <w:r w:rsidRPr="002803B0">
        <w:rPr>
          <w:rStyle w:val="StyleUnderline"/>
        </w:rPr>
        <w:t xml:space="preserve">and provides another layer of incentive for </w:t>
      </w:r>
      <w:r w:rsidRPr="002803B0">
        <w:rPr>
          <w:rStyle w:val="Emphasis"/>
        </w:rPr>
        <w:t>software development</w:t>
      </w:r>
      <w:r w:rsidRPr="002803B0">
        <w:t xml:space="preserve">.108 </w:t>
      </w:r>
      <w:r w:rsidRPr="002803B0">
        <w:rPr>
          <w:rStyle w:val="StyleUnderline"/>
        </w:rPr>
        <w:t xml:space="preserve">Therefore, if software developers can obtain additional copyright for </w:t>
      </w:r>
      <w:r w:rsidRPr="002803B0">
        <w:rPr>
          <w:rStyle w:val="Emphasis"/>
        </w:rPr>
        <w:t>AI-generated works</w:t>
      </w:r>
      <w:r w:rsidRPr="002803B0">
        <w:t xml:space="preserve">, </w:t>
      </w:r>
      <w:r w:rsidRPr="002803B0">
        <w:rPr>
          <w:rStyle w:val="StyleUnderline"/>
        </w:rPr>
        <w:t>they would be over-rewarded for the same creation</w:t>
      </w:r>
      <w:r w:rsidRPr="002803B0">
        <w:t xml:space="preserve">. </w:t>
      </w:r>
      <w:r w:rsidRPr="002803B0">
        <w:rPr>
          <w:rStyle w:val="StyleUnderline"/>
        </w:rPr>
        <w:t xml:space="preserve">This additional protection is not </w:t>
      </w:r>
      <w:r w:rsidRPr="002803B0">
        <w:rPr>
          <w:rStyle w:val="Emphasis"/>
        </w:rPr>
        <w:t>justified</w:t>
      </w:r>
      <w:r w:rsidRPr="002803B0">
        <w:rPr>
          <w:rStyle w:val="StyleUnderline"/>
        </w:rPr>
        <w:t xml:space="preserve"> from a </w:t>
      </w:r>
      <w:r w:rsidRPr="002803B0">
        <w:rPr>
          <w:rStyle w:val="Emphasis"/>
        </w:rPr>
        <w:t>policy perspective</w:t>
      </w:r>
      <w:r w:rsidRPr="002803B0">
        <w:t xml:space="preserve">.109 </w:t>
      </w:r>
      <w:r w:rsidRPr="002803B0">
        <w:rPr>
          <w:rStyle w:val="StyleUnderline"/>
        </w:rPr>
        <w:t xml:space="preserve">After all, it is the software, rather than the human author, that creates the work. Different from </w:t>
      </w:r>
      <w:r w:rsidRPr="002803B0">
        <w:rPr>
          <w:rStyle w:val="Emphasis"/>
        </w:rPr>
        <w:t>human authors</w:t>
      </w:r>
      <w:r w:rsidRPr="002803B0">
        <w:t xml:space="preserve">, </w:t>
      </w:r>
      <w:r w:rsidRPr="002803B0">
        <w:rPr>
          <w:rStyle w:val="StyleUnderline"/>
        </w:rPr>
        <w:t>computer programs will not be incentivized to create</w:t>
      </w:r>
      <w:r w:rsidRPr="002803B0">
        <w:t xml:space="preserve"> </w:t>
      </w:r>
      <w:r w:rsidRPr="002803B0">
        <w:rPr>
          <w:rStyle w:val="Emphasis"/>
        </w:rPr>
        <w:t>more</w:t>
      </w:r>
      <w:r w:rsidRPr="002803B0">
        <w:t xml:space="preserve"> </w:t>
      </w:r>
      <w:r w:rsidRPr="002803B0">
        <w:rPr>
          <w:rStyle w:val="StyleUnderline"/>
        </w:rPr>
        <w:t xml:space="preserve">or </w:t>
      </w:r>
      <w:r w:rsidRPr="002803B0">
        <w:rPr>
          <w:rStyle w:val="Emphasis"/>
        </w:rPr>
        <w:t>fewer works</w:t>
      </w:r>
      <w:r w:rsidRPr="002803B0">
        <w:rPr>
          <w:rStyle w:val="StyleUnderline"/>
        </w:rPr>
        <w:t xml:space="preserve"> by</w:t>
      </w:r>
      <w:r w:rsidRPr="002803B0">
        <w:t xml:space="preserve"> </w:t>
      </w:r>
      <w:r w:rsidRPr="002803B0">
        <w:rPr>
          <w:rStyle w:val="StyleUnderline"/>
        </w:rPr>
        <w:t>copyright</w:t>
      </w:r>
      <w:r w:rsidRPr="002803B0">
        <w:t xml:space="preserve">.110 </w:t>
      </w:r>
      <w:r w:rsidRPr="002803B0">
        <w:rPr>
          <w:rStyle w:val="StyleUnderline"/>
        </w:rPr>
        <w:t xml:space="preserve">If software developers are entitled to the copyright of </w:t>
      </w:r>
      <w:r w:rsidRPr="002803B0">
        <w:rPr>
          <w:rStyle w:val="Emphasis"/>
        </w:rPr>
        <w:t>AI-generated works</w:t>
      </w:r>
      <w:r w:rsidRPr="002803B0">
        <w:rPr>
          <w:rStyle w:val="StyleUnderline"/>
        </w:rPr>
        <w:t xml:space="preserve">, they might own an indefinite number of subsequent copyrights by creating one single AI project, because of its continuously </w:t>
      </w:r>
      <w:r w:rsidRPr="002803B0">
        <w:rPr>
          <w:rStyle w:val="Emphasis"/>
        </w:rPr>
        <w:t>generative nature</w:t>
      </w:r>
      <w:r w:rsidRPr="002803B0">
        <w:t>.</w:t>
      </w:r>
      <w:r w:rsidRPr="002803B0">
        <w:rPr>
          <w:rStyle w:val="StyleUnderline"/>
        </w:rPr>
        <w:t>111 IP protection and its consequent social costs will then become disproportionate to the incentives it provides</w:t>
      </w:r>
      <w:r w:rsidRPr="002803B0">
        <w:t>.</w:t>
      </w:r>
    </w:p>
    <w:p w14:paraId="541C3F13" w14:textId="77777777" w:rsidR="002F6E63" w:rsidRDefault="002F6E63" w:rsidP="002F6E63">
      <w:r w:rsidRPr="002803B0">
        <w:t xml:space="preserve">Second, </w:t>
      </w:r>
      <w:r w:rsidRPr="002803B0">
        <w:rPr>
          <w:rStyle w:val="StyleUnderline"/>
        </w:rPr>
        <w:t xml:space="preserve">although computer-generated works are </w:t>
      </w:r>
      <w:r w:rsidRPr="002803B0">
        <w:rPr>
          <w:rStyle w:val="Emphasis"/>
        </w:rPr>
        <w:t>not protected</w:t>
      </w:r>
      <w:r w:rsidRPr="002803B0">
        <w:t xml:space="preserve"> </w:t>
      </w:r>
      <w:r w:rsidRPr="002803B0">
        <w:rPr>
          <w:rStyle w:val="StyleUnderline"/>
        </w:rPr>
        <w:t xml:space="preserve">by copyright law in most jurisdictions, the global investment in AI technology has increased </w:t>
      </w:r>
      <w:r w:rsidRPr="002803B0">
        <w:rPr>
          <w:rStyle w:val="Emphasis"/>
        </w:rPr>
        <w:t>dramatically</w:t>
      </w:r>
      <w:r w:rsidRPr="002803B0">
        <w:t xml:space="preserve"> </w:t>
      </w:r>
      <w:r w:rsidRPr="002803B0">
        <w:rPr>
          <w:rStyle w:val="StyleUnderline"/>
        </w:rPr>
        <w:t>in the past decade</w:t>
      </w:r>
      <w:r w:rsidRPr="002803B0">
        <w:t xml:space="preserve">. AI </w:t>
      </w:r>
      <w:r w:rsidRPr="002803B0">
        <w:rPr>
          <w:rStyle w:val="StyleUnderline"/>
        </w:rPr>
        <w:t xml:space="preserve">startups have attracted an </w:t>
      </w:r>
      <w:r w:rsidRPr="002803B0">
        <w:rPr>
          <w:rStyle w:val="Emphasis"/>
        </w:rPr>
        <w:t>enormous amount of investment</w:t>
      </w:r>
      <w:r w:rsidRPr="002803B0">
        <w:t xml:space="preserve"> </w:t>
      </w:r>
      <w:r w:rsidRPr="002803B0">
        <w:rPr>
          <w:rStyle w:val="StyleUnderline"/>
        </w:rPr>
        <w:t>from</w:t>
      </w:r>
      <w:r w:rsidRPr="002803B0">
        <w:t xml:space="preserve"> </w:t>
      </w:r>
      <w:r w:rsidRPr="002803B0">
        <w:rPr>
          <w:rStyle w:val="StyleUnderline"/>
        </w:rPr>
        <w:t>private equity funds</w:t>
      </w:r>
      <w:r w:rsidRPr="002803B0">
        <w:t xml:space="preserve">, venture capital, </w:t>
      </w:r>
      <w:r w:rsidRPr="002803B0">
        <w:rPr>
          <w:rStyle w:val="StyleUnderline"/>
        </w:rPr>
        <w:t>and other corporate investors</w:t>
      </w:r>
      <w:r w:rsidRPr="002803B0">
        <w:t xml:space="preserve">.112 </w:t>
      </w:r>
      <w:r w:rsidRPr="002803B0">
        <w:rPr>
          <w:rStyle w:val="StyleUnderline"/>
        </w:rPr>
        <w:t>Investment in AI technologies has been rising dramatically since 2016</w:t>
      </w:r>
      <w:r w:rsidRPr="002803B0">
        <w:t xml:space="preserve">.113 </w:t>
      </w:r>
      <w:r w:rsidRPr="002803B0">
        <w:rPr>
          <w:rStyle w:val="StyleUnderline"/>
        </w:rPr>
        <w:t xml:space="preserve">Various </w:t>
      </w:r>
      <w:r w:rsidRPr="002803B0">
        <w:rPr>
          <w:rStyle w:val="Emphasis"/>
        </w:rPr>
        <w:t>industries</w:t>
      </w:r>
      <w:r w:rsidRPr="002803B0">
        <w:rPr>
          <w:rStyle w:val="StyleUnderline"/>
        </w:rPr>
        <w:t xml:space="preserve"> ranging</w:t>
      </w:r>
      <w:r w:rsidRPr="002803B0">
        <w:t xml:space="preserve"> from </w:t>
      </w:r>
      <w:r w:rsidRPr="002803B0">
        <w:rPr>
          <w:rStyle w:val="Emphasis"/>
        </w:rPr>
        <w:t>healthcare</w:t>
      </w:r>
      <w:r w:rsidRPr="002803B0">
        <w:t xml:space="preserve"> </w:t>
      </w:r>
      <w:r w:rsidRPr="002803B0">
        <w:rPr>
          <w:rStyle w:val="StyleUnderline"/>
        </w:rPr>
        <w:t>to</w:t>
      </w:r>
      <w:r w:rsidRPr="002803B0">
        <w:t xml:space="preserve"> </w:t>
      </w:r>
      <w:r w:rsidRPr="002803B0">
        <w:rPr>
          <w:rStyle w:val="Emphasis"/>
        </w:rPr>
        <w:t>cybersecurity</w:t>
      </w:r>
      <w:r w:rsidRPr="002803B0">
        <w:t xml:space="preserve"> have also invested heavily </w:t>
      </w:r>
      <w:r w:rsidRPr="002803B0">
        <w:rPr>
          <w:rStyle w:val="StyleUnderline"/>
        </w:rPr>
        <w:t xml:space="preserve">in </w:t>
      </w:r>
      <w:r w:rsidRPr="002803B0">
        <w:rPr>
          <w:rStyle w:val="Emphasis"/>
        </w:rPr>
        <w:t>AI technologies</w:t>
      </w:r>
      <w:r w:rsidRPr="002803B0">
        <w:t>.</w:t>
      </w:r>
      <w:r w:rsidRPr="002803B0">
        <w:rPr>
          <w:rStyle w:val="StyleUnderline"/>
        </w:rPr>
        <w:t>114</w:t>
      </w:r>
      <w:r w:rsidRPr="002803B0">
        <w:t xml:space="preserve"> AI </w:t>
      </w:r>
      <w:r w:rsidRPr="002803B0">
        <w:rPr>
          <w:rStyle w:val="StyleUnderline"/>
        </w:rPr>
        <w:t>companies in the US and China have attracted more</w:t>
      </w:r>
      <w:r w:rsidRPr="002803B0">
        <w:t xml:space="preserve"> </w:t>
      </w:r>
      <w:r w:rsidRPr="002803B0">
        <w:rPr>
          <w:rStyle w:val="Emphasis"/>
        </w:rPr>
        <w:t>investment</w:t>
      </w:r>
      <w:r w:rsidRPr="002803B0">
        <w:t xml:space="preserve"> </w:t>
      </w:r>
      <w:r w:rsidRPr="002803B0">
        <w:rPr>
          <w:rStyle w:val="StyleUnderline"/>
        </w:rPr>
        <w:t xml:space="preserve">than those </w:t>
      </w:r>
      <w:r w:rsidRPr="002803B0">
        <w:rPr>
          <w:rStyle w:val="Emphasis"/>
        </w:rPr>
        <w:t>elsewhere</w:t>
      </w:r>
      <w:r w:rsidRPr="002803B0">
        <w:t>,</w:t>
      </w:r>
      <w:r w:rsidRPr="002803B0">
        <w:rPr>
          <w:rStyle w:val="StyleUnderline"/>
        </w:rPr>
        <w:t xml:space="preserve">115 and copyright laws in these two countries do not protect </w:t>
      </w:r>
      <w:r w:rsidRPr="002803B0">
        <w:rPr>
          <w:rStyle w:val="Emphasis"/>
        </w:rPr>
        <w:t>computer-generated works</w:t>
      </w:r>
      <w:r w:rsidRPr="002803B0">
        <w:t xml:space="preserve">. </w:t>
      </w:r>
      <w:r w:rsidRPr="002803B0">
        <w:rPr>
          <w:rStyle w:val="StyleUnderline"/>
        </w:rPr>
        <w:t xml:space="preserve">Recent development in AI has revealed that copyright is not a prerequisite for AI developers to exploit the </w:t>
      </w:r>
      <w:r w:rsidRPr="002803B0">
        <w:rPr>
          <w:rStyle w:val="Emphasis"/>
        </w:rPr>
        <w:t>commercial value</w:t>
      </w:r>
      <w:r w:rsidRPr="002803B0">
        <w:rPr>
          <w:rStyle w:val="StyleUnderline"/>
        </w:rPr>
        <w:t xml:space="preserve"> of </w:t>
      </w:r>
      <w:r w:rsidRPr="002803B0">
        <w:rPr>
          <w:rStyle w:val="Emphasis"/>
        </w:rPr>
        <w:t>AI</w:t>
      </w:r>
      <w:r w:rsidRPr="002803B0">
        <w:rPr>
          <w:rStyle w:val="StyleUnderline"/>
        </w:rPr>
        <w:t>-</w:t>
      </w:r>
      <w:r w:rsidRPr="002803B0">
        <w:t xml:space="preserve">generated </w:t>
      </w:r>
      <w:r w:rsidRPr="002803B0">
        <w:rPr>
          <w:rStyle w:val="Emphasis"/>
        </w:rPr>
        <w:t>works</w:t>
      </w:r>
      <w:r w:rsidRPr="002803B0">
        <w:t xml:space="preserve">. </w:t>
      </w:r>
      <w:proofErr w:type="gramStart"/>
      <w:r w:rsidRPr="002803B0">
        <w:rPr>
          <w:rStyle w:val="StyleUnderline"/>
        </w:rPr>
        <w:t>That being said, the</w:t>
      </w:r>
      <w:proofErr w:type="gramEnd"/>
      <w:r w:rsidRPr="002803B0">
        <w:rPr>
          <w:rStyle w:val="StyleUnderline"/>
        </w:rPr>
        <w:t xml:space="preserve"> incentive theory might not be applicable in copyright protection for AI-generated works</w:t>
      </w:r>
      <w:r w:rsidRPr="002803B0">
        <w:t>.116</w:t>
      </w:r>
    </w:p>
    <w:p w14:paraId="282C4552" w14:textId="77777777" w:rsidR="00D375BB" w:rsidRDefault="00D375BB" w:rsidP="002F6E63"/>
    <w:p w14:paraId="627B3AF3" w14:textId="19887F6B" w:rsidR="00D375BB" w:rsidRDefault="00D375BB" w:rsidP="00D375BB">
      <w:pPr>
        <w:pStyle w:val="Heading4"/>
      </w:pPr>
      <w:r>
        <w:t xml:space="preserve">3---AI doesn’t need financial incentives to </w:t>
      </w:r>
      <w:proofErr w:type="gramStart"/>
      <w:r>
        <w:t>innovate, and</w:t>
      </w:r>
      <w:proofErr w:type="gramEnd"/>
      <w:r>
        <w:t xml:space="preserve"> granting it inventorship creates unrealistic obviousness standards.</w:t>
      </w:r>
    </w:p>
    <w:p w14:paraId="2C91573E" w14:textId="77777777" w:rsidR="00D375BB" w:rsidRDefault="00D375BB" w:rsidP="00D375BB">
      <w:r>
        <w:t xml:space="preserve">Elif </w:t>
      </w:r>
      <w:r w:rsidRPr="00E14D10">
        <w:rPr>
          <w:rFonts w:eastAsiaTheme="majorEastAsia" w:cstheme="majorBidi"/>
          <w:b/>
          <w:iCs/>
          <w:sz w:val="26"/>
        </w:rPr>
        <w:t>Kavusturan, 20</w:t>
      </w:r>
      <w:r w:rsidRPr="00E14D10">
        <w:t xml:space="preserve">, </w:t>
      </w:r>
      <w:r>
        <w:t>11</w:t>
      </w:r>
      <w:r w:rsidRPr="00E14D10">
        <w:t>-</w:t>
      </w:r>
      <w:r>
        <w:t>18</w:t>
      </w:r>
      <w:r w:rsidRPr="00E14D10">
        <w:t>-</w:t>
      </w:r>
      <w:r>
        <w:t>2020</w:t>
      </w:r>
      <w:r w:rsidRPr="00E14D10">
        <w:t>, "</w:t>
      </w:r>
      <w:r>
        <w:t>REFORMING U.S. PATENT LAW TO ENABLE ACCESS TO ESSENTIAL MEDICINES IN THE ERA OF ARTIFICIAL INTELLIGENCE</w:t>
      </w:r>
      <w:r w:rsidRPr="00E14D10">
        <w:t xml:space="preserve">," </w:t>
      </w:r>
      <w:r>
        <w:rPr>
          <w:i/>
          <w:iCs/>
        </w:rPr>
        <w:t>Northwestern Journal of Technology and Intellectual Property</w:t>
      </w:r>
      <w:r w:rsidRPr="00E14D10">
        <w:t>, https://scholarlycommons.law.northwestern.edu/cgi/viewcontent.cgi?article=1339&amp;context=njtip</w:t>
      </w:r>
      <w:r>
        <w:t xml:space="preserve">, pp. 73-76. Accessed Apr 22, 2024. // QUEERMAID </w:t>
      </w:r>
    </w:p>
    <w:p w14:paraId="5ECCACA1" w14:textId="77777777" w:rsidR="00D375BB" w:rsidRDefault="00D375BB" w:rsidP="00D375BB">
      <w:r>
        <w:t>[Edited for Grammar]</w:t>
      </w:r>
    </w:p>
    <w:p w14:paraId="6D0784C9" w14:textId="77777777" w:rsidR="00D375BB" w:rsidRPr="00EC2FDD" w:rsidRDefault="00D375BB" w:rsidP="00D375BB">
      <w:pPr>
        <w:rPr>
          <w:vertAlign w:val="subscript"/>
        </w:rPr>
      </w:pPr>
      <w:r w:rsidRPr="00114868">
        <w:rPr>
          <w:vertAlign w:val="subscript"/>
        </w:rPr>
        <w:t xml:space="preserve">[Legal Consultant, 3 years at Suffolk University, 2 years at Istanbul University, 5 years at Koc University. She worked as a professor at Suffolk University for a year, and then became an IP lawyer at Bener Law Office before </w:t>
      </w:r>
      <w:r>
        <w:rPr>
          <w:vertAlign w:val="subscript"/>
        </w:rPr>
        <w:t>starting</w:t>
      </w:r>
      <w:r w:rsidRPr="00114868">
        <w:rPr>
          <w:vertAlign w:val="subscript"/>
        </w:rPr>
        <w:t xml:space="preserve"> her own law firm.]</w:t>
      </w:r>
    </w:p>
    <w:p w14:paraId="547E0D3A" w14:textId="77777777" w:rsidR="00D375BB" w:rsidRDefault="00D375BB" w:rsidP="00D375BB">
      <w:pPr>
        <w:rPr>
          <w:sz w:val="16"/>
        </w:rPr>
      </w:pPr>
      <w:r w:rsidRPr="007C5414">
        <w:rPr>
          <w:sz w:val="16"/>
        </w:rPr>
        <w:t xml:space="preserve">Two issues lie at the intersection between AI and patents. The first issue is </w:t>
      </w:r>
      <w:r w:rsidRPr="007C5414">
        <w:rPr>
          <w:u w:val="single"/>
        </w:rPr>
        <w:t>the patentability of AI systems, and the second is the patentability of inventions generated by these systems</w:t>
      </w:r>
      <w:r w:rsidRPr="007C5414">
        <w:rPr>
          <w:sz w:val="16"/>
        </w:rPr>
        <w:t xml:space="preserve">. For the purposes of patentability both in the United States and other jurisdictions, </w:t>
      </w:r>
      <w:r w:rsidRPr="007C5414">
        <w:rPr>
          <w:u w:val="single"/>
        </w:rPr>
        <w:t>AI systems are treated as software inventions</w:t>
      </w:r>
      <w:r w:rsidRPr="007C5414">
        <w:rPr>
          <w:sz w:val="16"/>
        </w:rPr>
        <w:t xml:space="preserve">. However, given the potential </w:t>
      </w:r>
      <w:r w:rsidRPr="007C5414">
        <w:rPr>
          <w:u w:val="single"/>
        </w:rPr>
        <w:t>economic, social and ethical impacts of these systems, some commentators argue that their patentability should be evaluated separately from other kinds of software inventions</w:t>
      </w:r>
      <w:r w:rsidRPr="007C5414">
        <w:rPr>
          <w:sz w:val="16"/>
        </w:rPr>
        <w:t xml:space="preserve">. Essential medicines enabled by AI must be subject to different standards of patentability due to similar considerations. </w:t>
      </w:r>
      <w:r w:rsidRPr="007C5414">
        <w:rPr>
          <w:u w:val="single"/>
        </w:rPr>
        <w:t xml:space="preserve">The importance of access to essential medicines in ensuring that the human right to health is enjoyed by all and </w:t>
      </w:r>
      <w:r w:rsidRPr="007C5414">
        <w:rPr>
          <w:b/>
          <w:bCs/>
          <w:u w:val="single"/>
        </w:rPr>
        <w:t>AI’s disruption of pharmaceutical innovation, requires a higher bar of patentability</w:t>
      </w:r>
      <w:r w:rsidRPr="007C5414">
        <w:rPr>
          <w:u w:val="single"/>
        </w:rPr>
        <w:t xml:space="preserve"> for essential medicines enabled by AI.</w:t>
      </w:r>
      <w:r w:rsidRPr="007C5414">
        <w:rPr>
          <w:sz w:val="16"/>
        </w:rPr>
        <w:t xml:space="preserve"> The role of AI systems in the innovation process varies from one invention to another. In some cases, AI systems assume the role of assistance tools, aiding inventors in performing certain tasks, like a calculator or a computer. In other cases, </w:t>
      </w:r>
      <w:r w:rsidRPr="007C5414">
        <w:rPr>
          <w:u w:val="single"/>
        </w:rPr>
        <w:t xml:space="preserve">AI systems act autonomously, carrying out </w:t>
      </w:r>
      <w:r w:rsidRPr="007C5414">
        <w:rPr>
          <w:b/>
          <w:bCs/>
          <w:u w:val="single"/>
        </w:rPr>
        <w:t xml:space="preserve">all </w:t>
      </w:r>
      <w:r w:rsidRPr="007C5414">
        <w:rPr>
          <w:b/>
          <w:bCs/>
          <w:u w:val="single"/>
        </w:rPr>
        <w:lastRenderedPageBreak/>
        <w:t>steps of the invention process without human intervention</w:t>
      </w:r>
      <w:r w:rsidRPr="007C5414">
        <w:rPr>
          <w:u w:val="single"/>
        </w:rPr>
        <w:t xml:space="preserve">. Questions of patentability arise where the role of </w:t>
      </w:r>
      <w:r w:rsidRPr="007C5414">
        <w:rPr>
          <w:b/>
          <w:bCs/>
          <w:u w:val="single"/>
        </w:rPr>
        <w:t>AI systems increases</w:t>
      </w:r>
      <w:r w:rsidRPr="007C5414">
        <w:rPr>
          <w:u w:val="single"/>
        </w:rPr>
        <w:t xml:space="preserve"> in the innovation process and </w:t>
      </w:r>
      <w:r w:rsidRPr="007C5414">
        <w:rPr>
          <w:b/>
          <w:bCs/>
          <w:u w:val="single"/>
        </w:rPr>
        <w:t>human involvement and direction diminish</w:t>
      </w:r>
      <w:r w:rsidRPr="007C5414">
        <w:rPr>
          <w:u w:val="single"/>
        </w:rPr>
        <w:t>.</w:t>
      </w:r>
      <w:r w:rsidRPr="007C5414">
        <w:rPr>
          <w:sz w:val="16"/>
        </w:rPr>
        <w:t xml:space="preserve"> </w:t>
      </w:r>
      <w:proofErr w:type="gramStart"/>
      <w:r w:rsidRPr="007C5414">
        <w:rPr>
          <w:sz w:val="16"/>
        </w:rPr>
        <w:t>A number of</w:t>
      </w:r>
      <w:proofErr w:type="gramEnd"/>
      <w:r w:rsidRPr="007C5414">
        <w:rPr>
          <w:sz w:val="16"/>
        </w:rPr>
        <w:t xml:space="preserve"> issues need to be resolved in order to answer the question of whether inventions created by AI can and should be eligible for patent protection. The issues, most of which are also raised in the United States Patent and Trademark Office’s (USPTO) Request for Comments on Patenting Artificial Intelligence Inventions, include the legal definition of inventorship, interpretation of the patent eligibility standard of obviousness, and the need for incentivization. </w:t>
      </w:r>
      <w:r w:rsidRPr="007C5414">
        <w:rPr>
          <w:u w:val="single"/>
        </w:rPr>
        <w:t>The issue of whether AI-enabled inventions require incentivization relates directly to economic justifications of patent law.</w:t>
      </w:r>
      <w:r w:rsidRPr="007C5414">
        <w:rPr>
          <w:sz w:val="16"/>
          <w:vertAlign w:val="subscript"/>
        </w:rPr>
        <w:t xml:space="preserve"> </w:t>
      </w:r>
      <w:r w:rsidRPr="007C5414">
        <w:rPr>
          <w:vertAlign w:val="subscript"/>
        </w:rPr>
        <w:t xml:space="preserve">The purpose of the patent system is to incentivize innovation, and it is uncertain whether automated inventions also require incentivization. </w:t>
      </w:r>
      <w:r w:rsidRPr="007C5414">
        <w:rPr>
          <w:u w:val="single"/>
        </w:rPr>
        <w:t xml:space="preserve">While </w:t>
      </w:r>
      <w:proofErr w:type="gramStart"/>
      <w:r w:rsidRPr="007C5414">
        <w:rPr>
          <w:u w:val="single"/>
        </w:rPr>
        <w:t xml:space="preserve">it is clear that </w:t>
      </w:r>
      <w:r w:rsidRPr="007C5414">
        <w:rPr>
          <w:b/>
          <w:bCs/>
          <w:u w:val="single"/>
        </w:rPr>
        <w:t>AI</w:t>
      </w:r>
      <w:proofErr w:type="gramEnd"/>
      <w:r w:rsidRPr="007C5414">
        <w:rPr>
          <w:b/>
          <w:bCs/>
          <w:u w:val="single"/>
        </w:rPr>
        <w:t xml:space="preserve"> systems themselves do not need any incentivization to innovate</w:t>
      </w:r>
      <w:r w:rsidRPr="007C5414">
        <w:rPr>
          <w:sz w:val="16"/>
        </w:rPr>
        <w:t xml:space="preserve">, some commentators argue that the patent system should expand to inventions created by AI, as patents provide the necessary incentives for developers of these systems. A second issue raised by the increasing use of AI in the innovation process is whether the obviousness standard of patentability must be reevaluated. </w:t>
      </w:r>
      <w:r w:rsidRPr="007C5414">
        <w:rPr>
          <w:u w:val="single"/>
        </w:rPr>
        <w:t xml:space="preserve">The issue of obviousness is particularly important as it relates </w:t>
      </w:r>
      <w:r w:rsidRPr="007C5414">
        <w:rPr>
          <w:b/>
          <w:bCs/>
          <w:u w:val="single"/>
        </w:rPr>
        <w:t>not only to inventions created autonomously</w:t>
      </w:r>
      <w:r w:rsidRPr="007C5414">
        <w:rPr>
          <w:u w:val="single"/>
        </w:rPr>
        <w:t xml:space="preserve"> by AI systems but </w:t>
      </w:r>
      <w:r w:rsidRPr="007C5414">
        <w:rPr>
          <w:b/>
          <w:bCs/>
          <w:u w:val="single"/>
        </w:rPr>
        <w:t>also to inventions enabled by these systems</w:t>
      </w:r>
      <w:r w:rsidRPr="007C5414">
        <w:rPr>
          <w:u w:val="single"/>
        </w:rPr>
        <w:t xml:space="preserve">. </w:t>
      </w:r>
      <w:proofErr w:type="gramStart"/>
      <w:r w:rsidRPr="007C5414">
        <w:rPr>
          <w:u w:val="single"/>
        </w:rPr>
        <w:t>In order to</w:t>
      </w:r>
      <w:proofErr w:type="gramEnd"/>
      <w:r w:rsidRPr="007C5414">
        <w:rPr>
          <w:u w:val="single"/>
        </w:rPr>
        <w:t xml:space="preserve"> be eligible for patent protection, inventions must be nonobvious.</w:t>
      </w:r>
      <w:r w:rsidRPr="007C5414">
        <w:rPr>
          <w:sz w:val="16"/>
        </w:rPr>
        <w:t xml:space="preserve"> The Patent Act references a notional “person having ordinary skill in the art” (PHOSITA) in determining whether an invention is obvious. </w:t>
      </w:r>
      <w:r w:rsidRPr="007C5414">
        <w:rPr>
          <w:u w:val="single"/>
        </w:rPr>
        <w:t xml:space="preserve">An invention is not eligible for patent protection if the </w:t>
      </w:r>
      <w:r w:rsidRPr="007C5414">
        <w:rPr>
          <w:b/>
          <w:bCs/>
          <w:u w:val="single"/>
        </w:rPr>
        <w:t>difference between the invention and related prior art is obvious to PHOSITA</w:t>
      </w:r>
      <w:r w:rsidRPr="007C5414">
        <w:rPr>
          <w:sz w:val="16"/>
        </w:rPr>
        <w:t xml:space="preserve">. PHOSITA varies based on the invention, the field of related art, and the level of education of those active in the related field. Certain fields, such as pharmaceuticals, will likely require a higher skill level. In any case, </w:t>
      </w:r>
      <w:r w:rsidRPr="007C5414">
        <w:rPr>
          <w:u w:val="single"/>
        </w:rPr>
        <w:t xml:space="preserve">the </w:t>
      </w:r>
      <w:r w:rsidRPr="007C5414">
        <w:rPr>
          <w:b/>
          <w:bCs/>
          <w:u w:val="single"/>
        </w:rPr>
        <w:t xml:space="preserve">more sophisticated the PHOSITA becomes, the more likely </w:t>
      </w:r>
      <w:proofErr w:type="gramStart"/>
      <w:r w:rsidRPr="007C5414">
        <w:rPr>
          <w:b/>
          <w:bCs/>
          <w:u w:val="single"/>
        </w:rPr>
        <w:t>a new invention</w:t>
      </w:r>
      <w:proofErr w:type="gramEnd"/>
      <w:r w:rsidRPr="007C5414">
        <w:rPr>
          <w:b/>
          <w:bCs/>
          <w:u w:val="single"/>
        </w:rPr>
        <w:t xml:space="preserve"> will be deemed obvious</w:t>
      </w:r>
      <w:r w:rsidRPr="007C5414">
        <w:rPr>
          <w:u w:val="single"/>
        </w:rPr>
        <w:t xml:space="preserve">. Once a legal fiction, developments in technology have </w:t>
      </w:r>
      <w:r w:rsidRPr="007C5414">
        <w:rPr>
          <w:b/>
          <w:bCs/>
          <w:u w:val="single"/>
        </w:rPr>
        <w:t>made an entity with full knowledge of prior art</w:t>
      </w:r>
      <w:r w:rsidRPr="007C5414">
        <w:rPr>
          <w:u w:val="single"/>
        </w:rPr>
        <w:t xml:space="preserve"> </w:t>
      </w:r>
      <w:r w:rsidRPr="007C5414">
        <w:rPr>
          <w:b/>
          <w:bCs/>
          <w:u w:val="single"/>
        </w:rPr>
        <w:t>a reality</w:t>
      </w:r>
      <w:r w:rsidRPr="007C5414">
        <w:rPr>
          <w:u w:val="single"/>
        </w:rPr>
        <w:t>. Some commentators thus advocate for redefining the concept of PHOSITA and the standard of obviousness.</w:t>
      </w:r>
      <w:r w:rsidRPr="007C5414">
        <w:rPr>
          <w:sz w:val="16"/>
        </w:rPr>
        <w:t xml:space="preserve"> The final, and perhaps most important question raised by inventions created by AI systems is whether these systems can be deemed as inventors under the existing patent system. </w:t>
      </w:r>
      <w:r w:rsidRPr="007C5414">
        <w:rPr>
          <w:u w:val="single"/>
        </w:rPr>
        <w:t>Neither the Patent Act nor the USPTO has an explicit prohibition against patentability of AI-generated inventions.</w:t>
      </w:r>
      <w:r w:rsidRPr="007C5414">
        <w:rPr>
          <w:sz w:val="16"/>
        </w:rPr>
        <w:t xml:space="preserve"> That said, the Patent Act defines inventor as the “individual . . . who invented or discovered the subject matter of the invention,” and failure to correctly indicate inventorship may result in invalidity of the patent. Accordingly, the requirement that individuals be inventors would not only prevent AI systems from holding patent rights but also the patentability of the resulting inventions. A recent significant development in this area involves </w:t>
      </w:r>
      <w:r w:rsidRPr="007C5414">
        <w:rPr>
          <w:u w:val="single"/>
        </w:rPr>
        <w:t xml:space="preserve">patent applications for two inventions created autonomously by an AI system, which listed the system itself as the inventor. The system, called DABUS, uses neural networks and general information </w:t>
      </w:r>
      <w:proofErr w:type="gramStart"/>
      <w:r w:rsidRPr="007C5414">
        <w:rPr>
          <w:u w:val="single"/>
        </w:rPr>
        <w:t>in a given</w:t>
      </w:r>
      <w:proofErr w:type="gramEnd"/>
      <w:r w:rsidRPr="007C5414">
        <w:rPr>
          <w:u w:val="single"/>
        </w:rPr>
        <w:t xml:space="preserve"> field to formulate problems and create novel solutions without human intervention. It does not need to be trained or tasked with solving </w:t>
      </w:r>
      <w:proofErr w:type="gramStart"/>
      <w:r w:rsidRPr="007C5414">
        <w:rPr>
          <w:u w:val="single"/>
        </w:rPr>
        <w:t>particular problems</w:t>
      </w:r>
      <w:proofErr w:type="gramEnd"/>
      <w:r w:rsidRPr="007C5414">
        <w:rPr>
          <w:u w:val="single"/>
        </w:rPr>
        <w:t xml:space="preserve">; it is capable of identifying problem areas and offering solutions completely autonomously. The system’s creator and a team of experts applied for </w:t>
      </w:r>
      <w:r w:rsidRPr="007C5414">
        <w:rPr>
          <w:b/>
          <w:bCs/>
          <w:u w:val="single"/>
        </w:rPr>
        <w:t>patents in the United States, the European Union, and the United Kingdom, as well as under the Patent Cooperation Treaty, for two inventions created by DABUS</w:t>
      </w:r>
      <w:r w:rsidRPr="007C5414">
        <w:rPr>
          <w:u w:val="single"/>
        </w:rPr>
        <w:t>. The applications marked the first time an AI system, not its creator, was listed as the inventor.</w:t>
      </w:r>
      <w:r w:rsidRPr="007C5414">
        <w:rPr>
          <w:sz w:val="16"/>
        </w:rPr>
        <w:t xml:space="preserve"> The USPTO, as well as the European Patent Office (EPO) and the United Kingdom Intellectual Property Office (UKIPO), discussed the issue of inventorship in their responses to the applications.</w:t>
      </w:r>
    </w:p>
    <w:p w14:paraId="02CE4DCE" w14:textId="77777777" w:rsidR="00D375BB" w:rsidRPr="000E438D" w:rsidRDefault="00D375BB" w:rsidP="00D375BB">
      <w:pPr>
        <w:rPr>
          <w:sz w:val="12"/>
        </w:rPr>
      </w:pPr>
    </w:p>
    <w:p w14:paraId="1C64CF8E" w14:textId="77777777" w:rsidR="00D375BB" w:rsidRDefault="00D375BB" w:rsidP="002F6E63"/>
    <w:p w14:paraId="62909D24" w14:textId="77777777" w:rsidR="00D375BB" w:rsidRPr="002803B0" w:rsidRDefault="00D375BB" w:rsidP="002F6E63"/>
    <w:p w14:paraId="5AAC9B0F" w14:textId="77777777" w:rsidR="002F6E63" w:rsidRPr="002803B0" w:rsidRDefault="002F6E63" w:rsidP="002F6E63">
      <w:pPr>
        <w:pStyle w:val="Heading3"/>
      </w:pPr>
      <w:r w:rsidRPr="002803B0">
        <w:lastRenderedPageBreak/>
        <w:t>1NC</w:t>
      </w:r>
      <w:r>
        <w:t xml:space="preserve"> – No Invention</w:t>
      </w:r>
    </w:p>
    <w:p w14:paraId="2AC58284" w14:textId="77777777" w:rsidR="002F6E63" w:rsidRPr="002803B0" w:rsidRDefault="002F6E63" w:rsidP="002F6E63">
      <w:pPr>
        <w:pStyle w:val="Heading4"/>
      </w:pPr>
      <w:bookmarkStart w:id="0" w:name="_Hlk115350432"/>
      <w:r w:rsidRPr="002803B0">
        <w:t>AI won’t become inventive until 2075 – the threshold for their solvency is decades away</w:t>
      </w:r>
    </w:p>
    <w:p w14:paraId="762CC34A" w14:textId="77777777" w:rsidR="002F6E63" w:rsidRPr="002803B0" w:rsidRDefault="002F6E63" w:rsidP="002F6E63">
      <w:r w:rsidRPr="002803B0">
        <w:rPr>
          <w:rStyle w:val="Style13ptBold"/>
        </w:rPr>
        <w:t>Croft 22</w:t>
      </w:r>
      <w:r w:rsidRPr="002803B0">
        <w:t xml:space="preserve"> – Journalist for Financial Times covering law courts.</w:t>
      </w:r>
    </w:p>
    <w:p w14:paraId="2E4CD6B5" w14:textId="77777777" w:rsidR="002F6E63" w:rsidRPr="002803B0" w:rsidRDefault="002F6E63" w:rsidP="002F6E63">
      <w:r w:rsidRPr="002803B0">
        <w:t>Jane Croft, June 15</w:t>
      </w:r>
      <w:proofErr w:type="gramStart"/>
      <w:r w:rsidRPr="002803B0">
        <w:t xml:space="preserve"> 2022</w:t>
      </w:r>
      <w:proofErr w:type="gramEnd"/>
      <w:r w:rsidRPr="002803B0">
        <w:t>, “Inability to patent AI creations could hit business investment,” Financial Times, https://www.ft.com/content/eaff4b88-988c-409c-b0c6-86573dfcd253</w:t>
      </w:r>
    </w:p>
    <w:p w14:paraId="54D5BC16" w14:textId="77777777" w:rsidR="002F6E63" w:rsidRPr="002803B0" w:rsidRDefault="002F6E63" w:rsidP="002F6E63">
      <w:r w:rsidRPr="002803B0">
        <w:t xml:space="preserve">Noam </w:t>
      </w:r>
      <w:r w:rsidRPr="002803B0">
        <w:rPr>
          <w:rStyle w:val="StyleUnderline"/>
        </w:rPr>
        <w:t>Shemtov</w:t>
      </w:r>
      <w:r w:rsidRPr="002803B0">
        <w:t xml:space="preserve">, </w:t>
      </w:r>
      <w:r w:rsidRPr="002803B0">
        <w:rPr>
          <w:rStyle w:val="StyleUnderline"/>
        </w:rPr>
        <w:t>professor in IP and tech</w:t>
      </w:r>
      <w:r w:rsidRPr="002803B0">
        <w:t xml:space="preserve">nology </w:t>
      </w:r>
      <w:r w:rsidRPr="002803B0">
        <w:rPr>
          <w:rStyle w:val="StyleUnderline"/>
        </w:rPr>
        <w:t>law</w:t>
      </w:r>
      <w:r w:rsidRPr="002803B0">
        <w:t xml:space="preserve"> at London’s Queen Mary University, </w:t>
      </w:r>
      <w:r w:rsidRPr="002803B0">
        <w:rPr>
          <w:rStyle w:val="StyleUnderline"/>
        </w:rPr>
        <w:t>notes</w:t>
      </w:r>
      <w:r w:rsidRPr="002803B0">
        <w:t xml:space="preserve"> that </w:t>
      </w:r>
      <w:r w:rsidRPr="002803B0">
        <w:rPr>
          <w:rStyle w:val="Emphasis"/>
        </w:rPr>
        <w:t>most AI experts</w:t>
      </w:r>
      <w:r w:rsidRPr="002803B0">
        <w:t xml:space="preserve"> </w:t>
      </w:r>
      <w:r w:rsidRPr="002803B0">
        <w:rPr>
          <w:rStyle w:val="StyleUnderline"/>
        </w:rPr>
        <w:t>hold the view</w:t>
      </w:r>
      <w:r w:rsidRPr="002803B0">
        <w:t xml:space="preserve"> that</w:t>
      </w:r>
      <w:r w:rsidRPr="002803B0">
        <w:rPr>
          <w:rStyle w:val="StyleUnderline"/>
        </w:rPr>
        <w:t xml:space="preserve"> this threshold will only be reached in 2075</w:t>
      </w:r>
      <w:r w:rsidRPr="002803B0">
        <w:t xml:space="preserve">, and </w:t>
      </w:r>
      <w:r w:rsidRPr="002803B0">
        <w:rPr>
          <w:rStyle w:val="Emphasis"/>
        </w:rPr>
        <w:t>so the current law is sufficient</w:t>
      </w:r>
      <w:r w:rsidRPr="002803B0">
        <w:t>. “</w:t>
      </w:r>
      <w:r w:rsidRPr="002803B0">
        <w:rPr>
          <w:rStyle w:val="StyleUnderline"/>
        </w:rPr>
        <w:t>It</w:t>
      </w:r>
      <w:r w:rsidRPr="002803B0">
        <w:t xml:space="preserve"> therefore </w:t>
      </w:r>
      <w:r w:rsidRPr="002803B0">
        <w:rPr>
          <w:rStyle w:val="StyleUnderline"/>
        </w:rPr>
        <w:t>makes little sense</w:t>
      </w:r>
      <w:r w:rsidRPr="002803B0">
        <w:t xml:space="preserve"> </w:t>
      </w:r>
      <w:r w:rsidRPr="002803B0">
        <w:rPr>
          <w:rStyle w:val="StyleUnderline"/>
        </w:rPr>
        <w:t>for the patent regime to gear up</w:t>
      </w:r>
      <w:r w:rsidRPr="002803B0">
        <w:t xml:space="preserve"> at present </w:t>
      </w:r>
      <w:r w:rsidRPr="002803B0">
        <w:rPr>
          <w:rStyle w:val="Emphasis"/>
        </w:rPr>
        <w:t>for such speculative development</w:t>
      </w:r>
      <w:r w:rsidRPr="002803B0">
        <w:t>,” he says.</w:t>
      </w:r>
    </w:p>
    <w:p w14:paraId="269D8C22" w14:textId="77777777" w:rsidR="002F6E63" w:rsidRPr="002803B0" w:rsidRDefault="002F6E63" w:rsidP="002F6E63">
      <w:r w:rsidRPr="002803B0">
        <w:rPr>
          <w:rStyle w:val="StyleUnderline"/>
        </w:rPr>
        <w:t>Most of the responses</w:t>
      </w:r>
      <w:r w:rsidRPr="002803B0">
        <w:t xml:space="preserve"> </w:t>
      </w:r>
      <w:r w:rsidRPr="002803B0">
        <w:rPr>
          <w:rStyle w:val="StyleUnderline"/>
        </w:rPr>
        <w:t>to a</w:t>
      </w:r>
      <w:r w:rsidRPr="002803B0">
        <w:t xml:space="preserve">n October 2020 </w:t>
      </w:r>
      <w:r w:rsidRPr="002803B0">
        <w:rPr>
          <w:rStyle w:val="StyleUnderline"/>
        </w:rPr>
        <w:t>consultation</w:t>
      </w:r>
      <w:r w:rsidRPr="002803B0">
        <w:t xml:space="preserve"> </w:t>
      </w:r>
      <w:r w:rsidRPr="002803B0">
        <w:rPr>
          <w:rStyle w:val="StyleUnderline"/>
        </w:rPr>
        <w:t>by the</w:t>
      </w:r>
      <w:r w:rsidRPr="002803B0">
        <w:t xml:space="preserve"> US </w:t>
      </w:r>
      <w:r w:rsidRPr="002803B0">
        <w:rPr>
          <w:rStyle w:val="StyleUnderline"/>
        </w:rPr>
        <w:t>P</w:t>
      </w:r>
      <w:r w:rsidRPr="002803B0">
        <w:t xml:space="preserve">atent and </w:t>
      </w:r>
      <w:r w:rsidRPr="002803B0">
        <w:rPr>
          <w:rStyle w:val="StyleUnderline"/>
        </w:rPr>
        <w:t>T</w:t>
      </w:r>
      <w:r w:rsidRPr="002803B0">
        <w:t xml:space="preserve">rademark </w:t>
      </w:r>
      <w:r w:rsidRPr="002803B0">
        <w:rPr>
          <w:rStyle w:val="StyleUnderline"/>
        </w:rPr>
        <w:t>O</w:t>
      </w:r>
      <w:r w:rsidRPr="002803B0">
        <w:t xml:space="preserve">ffice </w:t>
      </w:r>
      <w:r w:rsidRPr="002803B0">
        <w:rPr>
          <w:rStyle w:val="StyleUnderline"/>
        </w:rPr>
        <w:t>agreed</w:t>
      </w:r>
      <w:r w:rsidRPr="002803B0">
        <w:t xml:space="preserve"> that </w:t>
      </w:r>
      <w:r w:rsidRPr="002803B0">
        <w:rPr>
          <w:rStyle w:val="Emphasis"/>
        </w:rPr>
        <w:t>current AI could neither invent nor author without human intervention</w:t>
      </w:r>
      <w:r w:rsidRPr="002803B0">
        <w:t xml:space="preserve">, and so </w:t>
      </w:r>
      <w:r w:rsidRPr="002803B0">
        <w:rPr>
          <w:rStyle w:val="StyleUnderline"/>
        </w:rPr>
        <w:t>existing</w:t>
      </w:r>
      <w:r w:rsidRPr="002803B0">
        <w:t xml:space="preserve"> US intellectual property </w:t>
      </w:r>
      <w:r w:rsidRPr="002803B0">
        <w:rPr>
          <w:rStyle w:val="StyleUnderline"/>
        </w:rPr>
        <w:t>laws already address the evolution of AI</w:t>
      </w:r>
      <w:r w:rsidRPr="002803B0">
        <w:t>.</w:t>
      </w:r>
    </w:p>
    <w:bookmarkEnd w:id="0"/>
    <w:p w14:paraId="0515BCA9" w14:textId="77777777" w:rsidR="002F6E63" w:rsidRPr="002803B0" w:rsidRDefault="002F6E63" w:rsidP="002F6E63"/>
    <w:p w14:paraId="2DF35DBC" w14:textId="77777777" w:rsidR="002F6E63" w:rsidRPr="002803B0" w:rsidRDefault="002F6E63" w:rsidP="002F6E63">
      <w:pPr>
        <w:pStyle w:val="Heading3"/>
      </w:pPr>
      <w:r>
        <w:lastRenderedPageBreak/>
        <w:t>2NC – No Invention</w:t>
      </w:r>
    </w:p>
    <w:p w14:paraId="6C5FD3EE" w14:textId="77777777" w:rsidR="002F6E63" w:rsidRPr="002803B0" w:rsidRDefault="002F6E63" w:rsidP="002F6E63">
      <w:pPr>
        <w:pStyle w:val="Heading4"/>
      </w:pPr>
      <w:r>
        <w:t>N</w:t>
      </w:r>
      <w:r w:rsidRPr="002803B0">
        <w:t xml:space="preserve">o one in the AI industry </w:t>
      </w:r>
      <w:proofErr w:type="gramStart"/>
      <w:r w:rsidRPr="002803B0">
        <w:t>actually cares</w:t>
      </w:r>
      <w:proofErr w:type="gramEnd"/>
      <w:r w:rsidRPr="002803B0">
        <w:t>, that’s because until AGI rolls around they know that their tech is protected</w:t>
      </w:r>
    </w:p>
    <w:p w14:paraId="33523B1C" w14:textId="77777777" w:rsidR="002F6E63" w:rsidRPr="002803B0" w:rsidRDefault="002F6E63" w:rsidP="002F6E63">
      <w:r w:rsidRPr="002803B0">
        <w:rPr>
          <w:rStyle w:val="Style13ptBold"/>
        </w:rPr>
        <w:t>Hughes 20</w:t>
      </w:r>
      <w:r w:rsidRPr="002803B0">
        <w:t xml:space="preserve"> – Rose works in the Cambridge (UK) office of the leading IP firm Reddie &amp; Grose as a European Patent Attorney.</w:t>
      </w:r>
      <w:r>
        <w:t xml:space="preserve"> </w:t>
      </w:r>
      <w:r w:rsidRPr="002803B0">
        <w:t>Rose Hughes, December 2</w:t>
      </w:r>
      <w:proofErr w:type="gramStart"/>
      <w:r w:rsidRPr="002803B0">
        <w:t xml:space="preserve"> 2020</w:t>
      </w:r>
      <w:proofErr w:type="gramEnd"/>
      <w:r w:rsidRPr="002803B0">
        <w:t>, “Is it time to move on from the AI inventor debate?” The IP Kat, https://ipkitten.blogspot.com/2020/12/is-it-time-to-move-on-from-ai-inventor.html</w:t>
      </w:r>
    </w:p>
    <w:p w14:paraId="74B27F5B" w14:textId="77777777" w:rsidR="002F6E63" w:rsidRPr="002803B0" w:rsidRDefault="002F6E63" w:rsidP="002F6E63">
      <w:r w:rsidRPr="002803B0">
        <w:t xml:space="preserve">As previously discussed on IPKat, </w:t>
      </w:r>
      <w:r w:rsidRPr="002803B0">
        <w:rPr>
          <w:rStyle w:val="StyleUnderline"/>
        </w:rPr>
        <w:t>it is difficult to comprehend</w:t>
      </w:r>
      <w:r w:rsidRPr="002803B0">
        <w:t xml:space="preserve"> </w:t>
      </w:r>
      <w:r w:rsidRPr="002803B0">
        <w:rPr>
          <w:rStyle w:val="StyleUnderline"/>
        </w:rPr>
        <w:t>how an algorithm</w:t>
      </w:r>
      <w:r w:rsidRPr="002803B0">
        <w:t xml:space="preserve"> that is </w:t>
      </w:r>
      <w:r w:rsidRPr="002803B0">
        <w:rPr>
          <w:rStyle w:val="Emphasis"/>
        </w:rPr>
        <w:t>anything short of</w:t>
      </w:r>
      <w:r w:rsidRPr="002803B0">
        <w:t xml:space="preserve"> an </w:t>
      </w:r>
      <w:r w:rsidRPr="002803B0">
        <w:rPr>
          <w:rStyle w:val="StyleUnderline"/>
        </w:rPr>
        <w:t>a</w:t>
      </w:r>
      <w:r w:rsidRPr="002803B0">
        <w:t xml:space="preserve">rtificial </w:t>
      </w:r>
      <w:r w:rsidRPr="002803B0">
        <w:rPr>
          <w:rStyle w:val="StyleUnderline"/>
        </w:rPr>
        <w:t>g</w:t>
      </w:r>
      <w:r w:rsidRPr="002803B0">
        <w:t xml:space="preserve">eneral </w:t>
      </w:r>
      <w:r w:rsidRPr="002803B0">
        <w:rPr>
          <w:rStyle w:val="StyleUnderline"/>
        </w:rPr>
        <w:t>i</w:t>
      </w:r>
      <w:r w:rsidRPr="002803B0">
        <w:t xml:space="preserve">ntelligence (AGI), </w:t>
      </w:r>
      <w:r w:rsidRPr="002803B0">
        <w:rPr>
          <w:rStyle w:val="Emphasis"/>
        </w:rPr>
        <w:t>can be said to be capable of invention</w:t>
      </w:r>
      <w:r w:rsidRPr="002803B0">
        <w:t xml:space="preserve"> (IPKat: </w:t>
      </w:r>
      <w:hyperlink r:id="rId32" w:history="1">
        <w:r w:rsidRPr="002803B0">
          <w:rPr>
            <w:rStyle w:val="Hyperlink"/>
          </w:rPr>
          <w:t>The first AI inventor - IPKat searches for the facts behind the hype</w:t>
        </w:r>
      </w:hyperlink>
      <w:r w:rsidRPr="002803B0">
        <w:t xml:space="preserve">). However, </w:t>
      </w:r>
      <w:r w:rsidRPr="002803B0">
        <w:rPr>
          <w:rStyle w:val="StyleUnderline"/>
        </w:rPr>
        <w:t>we are</w:t>
      </w:r>
      <w:r w:rsidRPr="002803B0">
        <w:t xml:space="preserve"> currently </w:t>
      </w:r>
      <w:r w:rsidRPr="002803B0">
        <w:rPr>
          <w:rStyle w:val="StyleUnderline"/>
        </w:rPr>
        <w:t>far away from anything</w:t>
      </w:r>
      <w:r w:rsidRPr="002803B0">
        <w:t xml:space="preserve"> </w:t>
      </w:r>
      <w:r w:rsidRPr="002803B0">
        <w:rPr>
          <w:rStyle w:val="StyleUnderline"/>
        </w:rPr>
        <w:t>that would approach an AGI</w:t>
      </w:r>
      <w:r w:rsidRPr="002803B0">
        <w:t xml:space="preserve">. The </w:t>
      </w:r>
      <w:r w:rsidRPr="002803B0">
        <w:rPr>
          <w:rStyle w:val="StyleUnderline"/>
        </w:rPr>
        <w:t>capabilities of today's AI</w:t>
      </w:r>
      <w:r w:rsidRPr="002803B0">
        <w:t xml:space="preserve"> algorithms </w:t>
      </w:r>
      <w:r w:rsidRPr="002803B0">
        <w:rPr>
          <w:rStyle w:val="Emphasis"/>
        </w:rPr>
        <w:t>are restricted to narrow and well-defined tasks</w:t>
      </w:r>
      <w:r w:rsidRPr="002803B0">
        <w:t>, as can be seen from a brief glance over Google/Deepmind's patent portfolio (see </w:t>
      </w:r>
      <w:hyperlink r:id="rId33" w:history="1">
        <w:r w:rsidRPr="002803B0">
          <w:rPr>
            <w:rStyle w:val="Hyperlink"/>
          </w:rPr>
          <w:t>here</w:t>
        </w:r>
      </w:hyperlink>
      <w:r w:rsidRPr="002803B0">
        <w:t xml:space="preserve">). A major theme identified by the USPTO from the consultation results was that, based on the majority view that AGI has not yet arrived </w:t>
      </w:r>
      <w:r w:rsidRPr="002803B0">
        <w:rPr>
          <w:rStyle w:val="StyleUnderline"/>
        </w:rPr>
        <w:t>current AI could neither invent nor author without human intervention</w:t>
      </w:r>
      <w:r w:rsidRPr="002803B0">
        <w:t>. As the AIPPI commented in their submissions to the consultation:</w:t>
      </w:r>
    </w:p>
    <w:p w14:paraId="7ECCAC42" w14:textId="77777777" w:rsidR="002F6E63" w:rsidRPr="002803B0" w:rsidRDefault="002F6E63" w:rsidP="002F6E63">
      <w:r w:rsidRPr="002803B0">
        <w:t xml:space="preserve">the current state of AI technology is not sufficiently advanced </w:t>
      </w:r>
      <w:proofErr w:type="gramStart"/>
      <w:r w:rsidRPr="002803B0">
        <w:t>at this time</w:t>
      </w:r>
      <w:proofErr w:type="gramEnd"/>
      <w:r w:rsidRPr="002803B0">
        <w:t xml:space="preserve"> and in the foreseeable future so as to completely exclude the role of a human inventor in the development of AI inventions.</w:t>
      </w:r>
    </w:p>
    <w:p w14:paraId="0CF956E4" w14:textId="77777777" w:rsidR="002F6E63" w:rsidRPr="002803B0" w:rsidRDefault="002F6E63" w:rsidP="002F6E63">
      <w:r w:rsidRPr="002803B0">
        <w:t xml:space="preserve">Part of </w:t>
      </w:r>
      <w:r w:rsidRPr="002803B0">
        <w:rPr>
          <w:rStyle w:val="StyleUnderline"/>
        </w:rPr>
        <w:t>the problem with</w:t>
      </w:r>
      <w:r w:rsidRPr="002803B0">
        <w:t xml:space="preserve"> </w:t>
      </w:r>
      <w:r w:rsidRPr="002803B0">
        <w:rPr>
          <w:rStyle w:val="StyleUnderline"/>
        </w:rPr>
        <w:t>the debate surrounding AI inventorship</w:t>
      </w:r>
      <w:r w:rsidRPr="002803B0">
        <w:t xml:space="preserve"> </w:t>
      </w:r>
      <w:r w:rsidRPr="002803B0">
        <w:rPr>
          <w:rStyle w:val="StyleUnderline"/>
        </w:rPr>
        <w:t>is</w:t>
      </w:r>
      <w:r w:rsidRPr="002803B0">
        <w:t xml:space="preserve"> that </w:t>
      </w:r>
      <w:r w:rsidRPr="002803B0">
        <w:rPr>
          <w:rStyle w:val="StyleUnderline"/>
        </w:rPr>
        <w:t xml:space="preserve">the discussion has largely played out in the </w:t>
      </w:r>
      <w:r w:rsidRPr="002803B0">
        <w:rPr>
          <w:rStyle w:val="Emphasis"/>
        </w:rPr>
        <w:t>absence of any input AI</w:t>
      </w:r>
      <w:r w:rsidRPr="002803B0">
        <w:t xml:space="preserve"> academia and </w:t>
      </w:r>
      <w:r w:rsidRPr="002803B0">
        <w:rPr>
          <w:rStyle w:val="Emphasis"/>
        </w:rPr>
        <w:t>industry</w:t>
      </w:r>
      <w:r w:rsidRPr="002803B0">
        <w:t xml:space="preserve">. </w:t>
      </w:r>
      <w:r w:rsidRPr="002803B0">
        <w:rPr>
          <w:rStyle w:val="StyleUnderline"/>
        </w:rPr>
        <w:t>The lack of interest from AI</w:t>
      </w:r>
      <w:r w:rsidRPr="002803B0">
        <w:t xml:space="preserve"> academia and </w:t>
      </w:r>
      <w:r w:rsidRPr="002803B0">
        <w:rPr>
          <w:rStyle w:val="StyleUnderline"/>
        </w:rPr>
        <w:t>industry</w:t>
      </w:r>
      <w:r w:rsidRPr="002803B0">
        <w:t xml:space="preserve"> </w:t>
      </w:r>
      <w:r w:rsidRPr="002803B0">
        <w:rPr>
          <w:rStyle w:val="Emphasis"/>
        </w:rPr>
        <w:t>may itself tell us something about the relevance</w:t>
      </w:r>
      <w:r w:rsidRPr="002803B0">
        <w:t xml:space="preserve"> of the issue beyond legal theory. Notably, </w:t>
      </w:r>
      <w:r w:rsidRPr="002803B0">
        <w:rPr>
          <w:rStyle w:val="StyleUnderline"/>
        </w:rPr>
        <w:t>the "AI inventor" patent applications</w:t>
      </w:r>
      <w:r w:rsidRPr="002803B0">
        <w:t xml:space="preserve"> </w:t>
      </w:r>
      <w:r w:rsidRPr="002803B0">
        <w:rPr>
          <w:rStyle w:val="Emphasis"/>
        </w:rPr>
        <w:t>were not filed by a leading AI</w:t>
      </w:r>
      <w:r w:rsidRPr="002803B0">
        <w:t xml:space="preserve"> academic or AI research </w:t>
      </w:r>
      <w:r w:rsidRPr="002803B0">
        <w:rPr>
          <w:rStyle w:val="Emphasis"/>
        </w:rPr>
        <w:t>company</w:t>
      </w:r>
      <w:r w:rsidRPr="002803B0">
        <w:t xml:space="preserve">, </w:t>
      </w:r>
      <w:r w:rsidRPr="002803B0">
        <w:rPr>
          <w:rStyle w:val="StyleUnderline"/>
        </w:rPr>
        <w:t>but by the </w:t>
      </w:r>
      <w:hyperlink r:id="rId34" w:history="1">
        <w:r w:rsidRPr="002803B0">
          <w:rPr>
            <w:rStyle w:val="StyleUnderline"/>
          </w:rPr>
          <w:t>eccentric Dr Thaler</w:t>
        </w:r>
      </w:hyperlink>
      <w:r w:rsidRPr="002803B0">
        <w:t xml:space="preserve"> with the support of legal academics. The question of AI inventorship seems to be considered as irrelevant by broader AI academia and industry. Notably, </w:t>
      </w:r>
      <w:r w:rsidRPr="002803B0">
        <w:rPr>
          <w:rStyle w:val="Emphasis"/>
        </w:rPr>
        <w:t>leading AI research company</w:t>
      </w:r>
      <w:r w:rsidRPr="002803B0">
        <w:t xml:space="preserve"> OpenAI (</w:t>
      </w:r>
      <w:hyperlink r:id="rId35" w:history="1">
        <w:r w:rsidRPr="002803B0">
          <w:rPr>
            <w:rStyle w:val="Hyperlink"/>
          </w:rPr>
          <w:t>developers of GPT-3 language generator</w:t>
        </w:r>
      </w:hyperlink>
      <w:r w:rsidRPr="002803B0">
        <w:t xml:space="preserve">) </w:t>
      </w:r>
      <w:r w:rsidRPr="002803B0">
        <w:rPr>
          <w:rStyle w:val="StyleUnderline"/>
        </w:rPr>
        <w:t>did not choose to comment on the topic of AI inventorship</w:t>
      </w:r>
      <w:r w:rsidRPr="002803B0">
        <w:rPr>
          <w:rStyle w:val="Emphasis"/>
        </w:rPr>
        <w:t xml:space="preserve"> in their submission to the consultation</w:t>
      </w:r>
      <w:r w:rsidRPr="002803B0">
        <w:t xml:space="preserve">, being </w:t>
      </w:r>
      <w:r w:rsidRPr="002803B0">
        <w:rPr>
          <w:rStyle w:val="StyleUnderline"/>
        </w:rPr>
        <w:t>more concerned with </w:t>
      </w:r>
      <w:hyperlink r:id="rId36" w:history="1">
        <w:r w:rsidRPr="002803B0">
          <w:rPr>
            <w:rStyle w:val="StyleUnderline"/>
          </w:rPr>
          <w:t>fair use in training AI systems</w:t>
        </w:r>
      </w:hyperlink>
      <w:r w:rsidRPr="002803B0">
        <w:t>. </w:t>
      </w:r>
    </w:p>
    <w:p w14:paraId="5487267E" w14:textId="77777777" w:rsidR="002F6E63" w:rsidRPr="002803B0" w:rsidRDefault="002F6E63" w:rsidP="002F6E63">
      <w:r w:rsidRPr="002803B0">
        <w:rPr>
          <w:rStyle w:val="StyleUnderline"/>
        </w:rPr>
        <w:t>The USPTO consultation</w:t>
      </w:r>
      <w:r w:rsidRPr="002803B0">
        <w:t xml:space="preserve"> </w:t>
      </w:r>
      <w:r w:rsidRPr="002803B0">
        <w:rPr>
          <w:rStyle w:val="StyleUnderline"/>
        </w:rPr>
        <w:t>results have</w:t>
      </w:r>
      <w:r w:rsidRPr="002803B0">
        <w:t xml:space="preserve"> further </w:t>
      </w:r>
      <w:r w:rsidRPr="002803B0">
        <w:rPr>
          <w:rStyle w:val="StyleUnderline"/>
        </w:rPr>
        <w:t>been</w:t>
      </w:r>
      <w:r w:rsidRPr="002803B0">
        <w:t xml:space="preserve"> </w:t>
      </w:r>
      <w:r w:rsidRPr="002803B0">
        <w:rPr>
          <w:rStyle w:val="Emphasis"/>
        </w:rPr>
        <w:t>accompanied by a growing chorus of voices</w:t>
      </w:r>
      <w:r w:rsidRPr="002803B0">
        <w:t xml:space="preserve"> </w:t>
      </w:r>
      <w:r w:rsidRPr="002803B0">
        <w:rPr>
          <w:rStyle w:val="StyleUnderline"/>
        </w:rPr>
        <w:t>calling out the danger of taking claims of AI inventorship on faith</w:t>
      </w:r>
      <w:r w:rsidRPr="002803B0">
        <w:t>. Daria Kim of the Max Planck Institute for Innovation and Competition, for example, provides an in-depth critical look at this topic in her article "</w:t>
      </w:r>
      <w:hyperlink r:id="rId37" w:history="1">
        <w:r w:rsidRPr="002803B0">
          <w:rPr>
            <w:rStyle w:val="Hyperlink"/>
          </w:rPr>
          <w:t>AI-Generated Inventions’: Time to Get the Record Straight?</w:t>
        </w:r>
      </w:hyperlink>
      <w:r w:rsidRPr="002803B0">
        <w:t>", concluding:</w:t>
      </w:r>
    </w:p>
    <w:p w14:paraId="5FDC9C6B" w14:textId="77777777" w:rsidR="002F6E63" w:rsidRPr="002803B0" w:rsidRDefault="002F6E63" w:rsidP="002F6E63">
      <w:pPr>
        <w:rPr>
          <w:rStyle w:val="Emphasis"/>
        </w:rPr>
      </w:pPr>
      <w:r w:rsidRPr="002803B0">
        <w:t> </w:t>
      </w:r>
      <w:proofErr w:type="gramStart"/>
      <w:r w:rsidRPr="002803B0">
        <w:rPr>
          <w:rStyle w:val="StyleUnderline"/>
        </w:rPr>
        <w:t>As long as</w:t>
      </w:r>
      <w:proofErr w:type="gramEnd"/>
      <w:r w:rsidRPr="002803B0">
        <w:rPr>
          <w:rStyle w:val="StyleUnderline"/>
        </w:rPr>
        <w:t xml:space="preserve"> a human specifies</w:t>
      </w:r>
      <w:r w:rsidRPr="002803B0">
        <w:t xml:space="preserve"> </w:t>
      </w:r>
      <w:r w:rsidRPr="002803B0">
        <w:rPr>
          <w:rStyle w:val="Emphasis"/>
        </w:rPr>
        <w:t>instructions</w:t>
      </w:r>
      <w:r w:rsidRPr="002803B0">
        <w:t xml:space="preserve"> </w:t>
      </w:r>
      <w:r w:rsidRPr="002803B0">
        <w:rPr>
          <w:rStyle w:val="StyleUnderline"/>
        </w:rPr>
        <w:t>that determine</w:t>
      </w:r>
      <w:r w:rsidRPr="002803B0">
        <w:t xml:space="preserve"> how </w:t>
      </w:r>
      <w:r w:rsidRPr="002803B0">
        <w:rPr>
          <w:rStyle w:val="Emphasis"/>
        </w:rPr>
        <w:t>the input-output relation</w:t>
      </w:r>
      <w:r w:rsidRPr="002803B0">
        <w:t xml:space="preserve"> is derived through computation, </w:t>
      </w:r>
      <w:r w:rsidRPr="002803B0">
        <w:rPr>
          <w:rStyle w:val="StyleUnderline"/>
        </w:rPr>
        <w:t>and as long as computers are bound</w:t>
      </w:r>
      <w:r w:rsidRPr="002803B0">
        <w:t xml:space="preserve"> by such instructions, </w:t>
      </w:r>
      <w:r w:rsidRPr="002803B0">
        <w:rPr>
          <w:rStyle w:val="StyleUnderline"/>
        </w:rPr>
        <w:t>there is</w:t>
      </w:r>
      <w:r w:rsidRPr="002803B0">
        <w:t xml:space="preserve"> seemingly </w:t>
      </w:r>
      <w:r w:rsidRPr="002803B0">
        <w:rPr>
          <w:rStyle w:val="Emphasis"/>
        </w:rPr>
        <w:t>no reason why AI</w:t>
      </w:r>
      <w:r w:rsidRPr="002803B0">
        <w:t xml:space="preserve">-aided – allegedly ‘AI-generated’ – </w:t>
      </w:r>
      <w:r w:rsidRPr="002803B0">
        <w:rPr>
          <w:rStyle w:val="Emphasis"/>
        </w:rPr>
        <w:t>inventions</w:t>
      </w:r>
      <w:r w:rsidRPr="002803B0">
        <w:t xml:space="preserve"> </w:t>
      </w:r>
      <w:r w:rsidRPr="002803B0">
        <w:rPr>
          <w:rStyle w:val="StyleUnderline"/>
        </w:rPr>
        <w:t xml:space="preserve">should be treated </w:t>
      </w:r>
      <w:r w:rsidRPr="002803B0">
        <w:t xml:space="preserve">under patent law </w:t>
      </w:r>
      <w:r w:rsidRPr="002803B0">
        <w:rPr>
          <w:rStyle w:val="StyleUnderline"/>
        </w:rPr>
        <w:t xml:space="preserve">differently than inventions assisted by other </w:t>
      </w:r>
      <w:r w:rsidRPr="002803B0">
        <w:t xml:space="preserve">types of problem-solving </w:t>
      </w:r>
      <w:r w:rsidRPr="002803B0">
        <w:rPr>
          <w:rStyle w:val="StyleUnderline"/>
        </w:rPr>
        <w:t>tools</w:t>
      </w:r>
      <w:r w:rsidRPr="002803B0">
        <w:t xml:space="preserve"> and methods as far as inventorship is concerned. Instead, </w:t>
      </w:r>
      <w:r w:rsidRPr="002803B0">
        <w:rPr>
          <w:rStyle w:val="StyleUnderline"/>
        </w:rPr>
        <w:t>the use of such techniques</w:t>
      </w:r>
      <w:r w:rsidRPr="002803B0">
        <w:t xml:space="preserve"> </w:t>
      </w:r>
      <w:r w:rsidRPr="002803B0">
        <w:rPr>
          <w:rStyle w:val="Emphasis"/>
        </w:rPr>
        <w:t>should be a matter of the assessment of inventive step.</w:t>
      </w:r>
    </w:p>
    <w:p w14:paraId="2D699D3F" w14:textId="77777777" w:rsidR="002F6E63" w:rsidRDefault="002F6E63" w:rsidP="002F6E63">
      <w:pPr>
        <w:rPr>
          <w:rFonts w:asciiTheme="minorHAnsi" w:hAnsiTheme="minorHAnsi"/>
        </w:rPr>
      </w:pPr>
    </w:p>
    <w:p w14:paraId="37636A3A" w14:textId="3BC43C52" w:rsidR="002F6E63" w:rsidRPr="002803B0" w:rsidRDefault="008B6DE5" w:rsidP="002F6E63">
      <w:pPr>
        <w:pStyle w:val="Heading3"/>
      </w:pPr>
      <w:r>
        <w:lastRenderedPageBreak/>
        <w:t xml:space="preserve">1NC – </w:t>
      </w:r>
      <w:r w:rsidR="002F6E63" w:rsidRPr="002803B0">
        <w:t>Trust</w:t>
      </w:r>
      <w:r w:rsidR="002F6E63">
        <w:t xml:space="preserve"> Turn</w:t>
      </w:r>
    </w:p>
    <w:p w14:paraId="7BEEFE12" w14:textId="77777777" w:rsidR="002F6E63" w:rsidRPr="002803B0" w:rsidRDefault="002F6E63" w:rsidP="002F6E63">
      <w:pPr>
        <w:pStyle w:val="Heading4"/>
      </w:pPr>
      <w:r w:rsidRPr="002803B0">
        <w:rPr>
          <w:u w:val="single"/>
        </w:rPr>
        <w:t>Public Trust</w:t>
      </w:r>
      <w:r w:rsidRPr="002803B0">
        <w:t xml:space="preserve">---the plan </w:t>
      </w:r>
      <w:r w:rsidRPr="002803B0">
        <w:rPr>
          <w:u w:val="single"/>
        </w:rPr>
        <w:t>wrecks it</w:t>
      </w:r>
      <w:r w:rsidRPr="002803B0">
        <w:t xml:space="preserve"> because of a lack of trust in AI.</w:t>
      </w:r>
    </w:p>
    <w:p w14:paraId="056ECE78" w14:textId="6F080383" w:rsidR="002F6E63" w:rsidRPr="002803B0" w:rsidRDefault="002F6E63" w:rsidP="002F6E63">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r w:rsidR="00956009">
        <w:t xml:space="preserve"> </w:t>
      </w:r>
      <w:r w:rsidRPr="002803B0">
        <w:t xml:space="preserve">Samuel Scholz, "A Siri-Ous Societal Issue: Should Autonomous Artificial Intelligence Receive Patent or Copyright </w:t>
      </w:r>
      <w:proofErr w:type="gramStart"/>
      <w:r w:rsidRPr="002803B0">
        <w:t>Protection?,</w:t>
      </w:r>
      <w:proofErr w:type="gramEnd"/>
      <w:r w:rsidRPr="002803B0">
        <w:t xml:space="preserve">" Cybaris®: Vol. 11 : Iss. </w:t>
      </w:r>
      <w:proofErr w:type="gramStart"/>
      <w:r w:rsidRPr="002803B0">
        <w:t>1 ,</w:t>
      </w:r>
      <w:proofErr w:type="gramEnd"/>
      <w:r w:rsidRPr="002803B0">
        <w:t xml:space="preserve"> Article 3. https://open.mitchellhamline.edu/cybaris/vol11/iss1/33. </w:t>
      </w:r>
    </w:p>
    <w:p w14:paraId="06F37C02" w14:textId="77777777" w:rsidR="002F6E63" w:rsidRDefault="002F6E63" w:rsidP="002F6E63">
      <w:r w:rsidRPr="002803B0">
        <w:rPr>
          <w:rStyle w:val="StyleUnderline"/>
        </w:rPr>
        <w:t xml:space="preserve">Allowing AI to become </w:t>
      </w:r>
      <w:r w:rsidRPr="002803B0">
        <w:rPr>
          <w:rStyle w:val="Emphasis"/>
        </w:rPr>
        <w:t>named</w:t>
      </w:r>
      <w:r w:rsidRPr="002803B0">
        <w:t xml:space="preserve"> </w:t>
      </w:r>
      <w:r w:rsidRPr="002803B0">
        <w:rPr>
          <w:rStyle w:val="StyleUnderline"/>
        </w:rPr>
        <w:t xml:space="preserve">authors or inventors of their </w:t>
      </w:r>
      <w:r w:rsidRPr="002803B0">
        <w:rPr>
          <w:rStyle w:val="Emphasis"/>
        </w:rPr>
        <w:t>derivative works</w:t>
      </w:r>
      <w:r w:rsidRPr="002803B0">
        <w:rPr>
          <w:rStyle w:val="StyleUnderline"/>
        </w:rPr>
        <w:t xml:space="preserve"> despite </w:t>
      </w:r>
      <w:r w:rsidRPr="002803B0">
        <w:rPr>
          <w:rStyle w:val="Emphasis"/>
        </w:rPr>
        <w:t>major difficulties</w:t>
      </w:r>
      <w:r w:rsidRPr="002803B0">
        <w:t xml:space="preserve"> in </w:t>
      </w:r>
      <w:r w:rsidRPr="002803B0">
        <w:rPr>
          <w:rStyle w:val="StyleUnderline"/>
        </w:rPr>
        <w:t xml:space="preserve">properly identifying the </w:t>
      </w:r>
      <w:r w:rsidRPr="002803B0">
        <w:rPr>
          <w:rStyle w:val="Emphasis"/>
        </w:rPr>
        <w:t>original source</w:t>
      </w:r>
      <w:r w:rsidRPr="002803B0">
        <w:rPr>
          <w:rStyle w:val="StyleUnderline"/>
        </w:rPr>
        <w:t xml:space="preserve"> of </w:t>
      </w:r>
      <w:r w:rsidRPr="002803B0">
        <w:rPr>
          <w:rStyle w:val="Emphasis"/>
        </w:rPr>
        <w:t>creation</w:t>
      </w:r>
      <w:r w:rsidRPr="002803B0">
        <w:rPr>
          <w:rStyle w:val="StyleUnderline"/>
        </w:rPr>
        <w:t xml:space="preserve"> will create a </w:t>
      </w:r>
      <w:r w:rsidRPr="002803B0">
        <w:rPr>
          <w:rStyle w:val="Emphasis"/>
        </w:rPr>
        <w:t>lack of public trust</w:t>
      </w:r>
      <w:r w:rsidRPr="002803B0">
        <w:t xml:space="preserve"> </w:t>
      </w:r>
      <w:r w:rsidRPr="002803B0">
        <w:rPr>
          <w:rStyle w:val="StyleUnderline"/>
        </w:rPr>
        <w:t>in</w:t>
      </w:r>
      <w:r w:rsidRPr="002803B0">
        <w:t xml:space="preserve"> </w:t>
      </w:r>
      <w:r w:rsidRPr="002803B0">
        <w:rPr>
          <w:rStyle w:val="StyleUnderline"/>
        </w:rPr>
        <w:t>the</w:t>
      </w:r>
      <w:r w:rsidRPr="002803B0">
        <w:t xml:space="preserve"> copyright and </w:t>
      </w:r>
      <w:r w:rsidRPr="002803B0">
        <w:rPr>
          <w:rStyle w:val="Emphasis"/>
        </w:rPr>
        <w:t>patent systems</w:t>
      </w:r>
      <w:r w:rsidRPr="002803B0">
        <w:t xml:space="preserve"> </w:t>
      </w:r>
      <w:r w:rsidRPr="002803B0">
        <w:rPr>
          <w:rStyle w:val="StyleUnderline"/>
        </w:rPr>
        <w:t xml:space="preserve">due to the public’s inability to </w:t>
      </w:r>
      <w:r w:rsidRPr="002803B0">
        <w:rPr>
          <w:rStyle w:val="Emphasis"/>
        </w:rPr>
        <w:t>monitor</w:t>
      </w:r>
      <w:r w:rsidRPr="002803B0">
        <w:rPr>
          <w:rStyle w:val="StyleUnderline"/>
        </w:rPr>
        <w:t xml:space="preserve"> the creative </w:t>
      </w:r>
      <w:r w:rsidRPr="002803B0">
        <w:rPr>
          <w:rStyle w:val="Emphasis"/>
        </w:rPr>
        <w:t>entity</w:t>
      </w:r>
      <w:r w:rsidRPr="002803B0">
        <w:rPr>
          <w:rStyle w:val="StyleUnderline"/>
        </w:rPr>
        <w:t xml:space="preserve"> and </w:t>
      </w:r>
      <w:r w:rsidRPr="002803B0">
        <w:rPr>
          <w:rStyle w:val="Emphasis"/>
        </w:rPr>
        <w:t>track</w:t>
      </w:r>
      <w:r w:rsidRPr="002803B0">
        <w:rPr>
          <w:rStyle w:val="StyleUnderline"/>
        </w:rPr>
        <w:t xml:space="preserve"> when the idea will reach the public </w:t>
      </w:r>
      <w:r w:rsidRPr="002803B0">
        <w:rPr>
          <w:rStyle w:val="Emphasis"/>
        </w:rPr>
        <w:t>domain</w:t>
      </w:r>
      <w:r w:rsidRPr="002803B0">
        <w:rPr>
          <w:rStyle w:val="StyleUnderline"/>
        </w:rPr>
        <w:t>. Thus, because the improper identification</w:t>
      </w:r>
      <w:r w:rsidRPr="002803B0">
        <w:t xml:space="preserve"> of </w:t>
      </w:r>
      <w:r w:rsidRPr="002803B0">
        <w:rPr>
          <w:rStyle w:val="StyleUnderline"/>
        </w:rPr>
        <w:t>authors</w:t>
      </w:r>
      <w:r w:rsidRPr="002803B0">
        <w:t xml:space="preserve"> and </w:t>
      </w:r>
      <w:r w:rsidRPr="002803B0">
        <w:rPr>
          <w:rStyle w:val="StyleUnderline"/>
        </w:rPr>
        <w:t xml:space="preserve">inventors creates an </w:t>
      </w:r>
      <w:r w:rsidRPr="002803B0">
        <w:rPr>
          <w:rStyle w:val="Emphasis"/>
        </w:rPr>
        <w:t>inability</w:t>
      </w:r>
      <w:r w:rsidRPr="002803B0">
        <w:t xml:space="preserve"> </w:t>
      </w:r>
      <w:r w:rsidRPr="002803B0">
        <w:rPr>
          <w:rStyle w:val="StyleUnderline"/>
        </w:rPr>
        <w:t xml:space="preserve">for the public to monitor </w:t>
      </w:r>
      <w:r w:rsidRPr="002803B0">
        <w:rPr>
          <w:rStyle w:val="Emphasis"/>
        </w:rPr>
        <w:t>privatization</w:t>
      </w:r>
      <w:r w:rsidRPr="002803B0">
        <w:t xml:space="preserve">, </w:t>
      </w:r>
      <w:r w:rsidRPr="002803B0">
        <w:rPr>
          <w:rStyle w:val="StyleUnderline"/>
        </w:rPr>
        <w:t xml:space="preserve">and the inability of the public to monitor privatization creates a </w:t>
      </w:r>
      <w:r w:rsidRPr="002803B0">
        <w:rPr>
          <w:rStyle w:val="Emphasis"/>
        </w:rPr>
        <w:t>lack of public trust</w:t>
      </w:r>
      <w:r w:rsidRPr="002803B0">
        <w:t xml:space="preserve"> </w:t>
      </w:r>
      <w:r w:rsidRPr="002803B0">
        <w:rPr>
          <w:rStyle w:val="StyleUnderline"/>
        </w:rPr>
        <w:t>in the copyright and patent systems, we can conclude</w:t>
      </w:r>
      <w:r w:rsidRPr="002803B0">
        <w:t xml:space="preserve"> that the improper </w:t>
      </w:r>
      <w:r w:rsidRPr="002803B0">
        <w:rPr>
          <w:rStyle w:val="StyleUnderline"/>
        </w:rPr>
        <w:t>identification</w:t>
      </w:r>
      <w:r w:rsidRPr="002803B0">
        <w:t xml:space="preserve"> of authors </w:t>
      </w:r>
      <w:r w:rsidRPr="002803B0">
        <w:rPr>
          <w:rStyle w:val="StyleUnderline"/>
        </w:rPr>
        <w:t xml:space="preserve">will create a </w:t>
      </w:r>
      <w:r w:rsidRPr="002803B0">
        <w:rPr>
          <w:rStyle w:val="Emphasis"/>
        </w:rPr>
        <w:t>lack of public trust in the</w:t>
      </w:r>
      <w:r w:rsidRPr="002803B0">
        <w:t xml:space="preserve"> copyright and </w:t>
      </w:r>
      <w:r w:rsidRPr="002803B0">
        <w:rPr>
          <w:rStyle w:val="Emphasis"/>
        </w:rPr>
        <w:t>patent systems</w:t>
      </w:r>
      <w:r w:rsidRPr="002803B0">
        <w:t>.</w:t>
      </w:r>
    </w:p>
    <w:p w14:paraId="21A6BE58" w14:textId="77777777" w:rsidR="00956009" w:rsidRPr="002803B0" w:rsidRDefault="00956009" w:rsidP="002F6E63"/>
    <w:p w14:paraId="45E904DC" w14:textId="77777777" w:rsidR="002F6E63" w:rsidRPr="002803B0" w:rsidRDefault="002F6E63" w:rsidP="002F6E63">
      <w:pPr>
        <w:pStyle w:val="Heading4"/>
      </w:pPr>
      <w:r w:rsidRPr="002803B0">
        <w:t>Killing trust destroys the patent system and innovation.</w:t>
      </w:r>
    </w:p>
    <w:p w14:paraId="176C453D" w14:textId="77777777" w:rsidR="002F6E63" w:rsidRPr="002803B0" w:rsidRDefault="002F6E63" w:rsidP="002F6E63">
      <w:r w:rsidRPr="002803B0">
        <w:rPr>
          <w:rStyle w:val="Style13ptBold"/>
        </w:rPr>
        <w:t xml:space="preserve">Ellenberger 19 </w:t>
      </w:r>
      <w:r w:rsidRPr="002803B0">
        <w:rPr>
          <w:rStyle w:val="Style13ptBold"/>
          <w:b w:val="0"/>
        </w:rPr>
        <w:t>–</w:t>
      </w:r>
      <w:r w:rsidRPr="002803B0">
        <w:rPr>
          <w:rStyle w:val="Style13ptBold"/>
        </w:rPr>
        <w:t xml:space="preserve"> </w:t>
      </w:r>
      <w:r w:rsidRPr="002803B0">
        <w:t>Michael P. Ellenberger, J.D. Candidate, Northwestern University Pritzker School of Law, 2019</w:t>
      </w:r>
      <w:r>
        <w:t xml:space="preserve"> </w:t>
      </w:r>
      <w:r w:rsidRPr="002803B0">
        <w:t xml:space="preserve">Michael P. Ellenberger, THE WAITING IS THE HARDEST PART: DOES LONGER PATENT PENDENCY MEAN MORE VALUABLE </w:t>
      </w:r>
      <w:proofErr w:type="gramStart"/>
      <w:r w:rsidRPr="002803B0">
        <w:t>PATENTS?,</w:t>
      </w:r>
      <w:proofErr w:type="gramEnd"/>
      <w:r w:rsidRPr="002803B0">
        <w:t xml:space="preserve"> 16 Nw. J. Tech. &amp; Intell. Prop. 189 (2018). https://scholarlycommons.law.northwestern.edu/njtip/vol16/iss3/2</w:t>
      </w:r>
    </w:p>
    <w:p w14:paraId="2FA8FC6B" w14:textId="77777777" w:rsidR="002F6E63" w:rsidRPr="002F6E63" w:rsidRDefault="002F6E63" w:rsidP="002F6E63">
      <w:pPr>
        <w:rPr>
          <w:sz w:val="16"/>
        </w:rPr>
      </w:pPr>
      <w:r w:rsidRPr="002F6E63">
        <w:rPr>
          <w:sz w:val="16"/>
        </w:rPr>
        <w:t xml:space="preserve">D. </w:t>
      </w:r>
      <w:r w:rsidRPr="002803B0">
        <w:rPr>
          <w:rStyle w:val="StyleUnderline"/>
        </w:rPr>
        <w:t>The Reputational Value</w:t>
      </w:r>
    </w:p>
    <w:p w14:paraId="00E864C0" w14:textId="77777777" w:rsidR="002F6E63" w:rsidRPr="002F6E63" w:rsidRDefault="002F6E63" w:rsidP="002F6E63">
      <w:pPr>
        <w:rPr>
          <w:sz w:val="16"/>
        </w:rPr>
      </w:pPr>
      <w:r w:rsidRPr="002F6E63">
        <w:rPr>
          <w:sz w:val="16"/>
        </w:rPr>
        <w:t xml:space="preserve">Of course, </w:t>
      </w:r>
      <w:r w:rsidRPr="002803B0">
        <w:rPr>
          <w:rStyle w:val="StyleUnderline"/>
        </w:rPr>
        <w:t>any</w:t>
      </w:r>
      <w:r w:rsidRPr="002F6E63">
        <w:rPr>
          <w:sz w:val="16"/>
        </w:rPr>
        <w:t xml:space="preserve"> patent </w:t>
      </w:r>
      <w:r w:rsidRPr="002803B0">
        <w:rPr>
          <w:rStyle w:val="Emphasis"/>
        </w:rPr>
        <w:t>office</w:t>
      </w:r>
      <w:r w:rsidRPr="002F6E63">
        <w:rPr>
          <w:sz w:val="16"/>
        </w:rPr>
        <w:t xml:space="preserve"> </w:t>
      </w:r>
      <w:r w:rsidRPr="002803B0">
        <w:rPr>
          <w:rStyle w:val="StyleUnderline"/>
        </w:rPr>
        <w:t xml:space="preserve">has a vested interest in </w:t>
      </w:r>
      <w:r w:rsidRPr="002803B0">
        <w:rPr>
          <w:rStyle w:val="Emphasis"/>
        </w:rPr>
        <w:t>insuring issuance</w:t>
      </w:r>
      <w:r w:rsidRPr="002F6E63">
        <w:rPr>
          <w:sz w:val="16"/>
        </w:rPr>
        <w:t xml:space="preserve"> </w:t>
      </w:r>
      <w:r w:rsidRPr="002803B0">
        <w:rPr>
          <w:rStyle w:val="StyleUnderline"/>
        </w:rPr>
        <w:t>of</w:t>
      </w:r>
      <w:r w:rsidRPr="002F6E63">
        <w:rPr>
          <w:sz w:val="16"/>
        </w:rPr>
        <w:t xml:space="preserve"> </w:t>
      </w:r>
      <w:r w:rsidRPr="002803B0">
        <w:rPr>
          <w:rStyle w:val="Emphasis"/>
        </w:rPr>
        <w:t>high-quality patents</w:t>
      </w:r>
      <w:r w:rsidRPr="002F6E63">
        <w:rPr>
          <w:sz w:val="16"/>
        </w:rPr>
        <w:t xml:space="preserve">; </w:t>
      </w:r>
      <w:r w:rsidRPr="002803B0">
        <w:rPr>
          <w:rStyle w:val="StyleUnderline"/>
        </w:rPr>
        <w:t xml:space="preserve">both its </w:t>
      </w:r>
      <w:r w:rsidRPr="002803B0">
        <w:rPr>
          <w:rStyle w:val="Emphasis"/>
        </w:rPr>
        <w:t>reputation</w:t>
      </w:r>
      <w:r w:rsidRPr="002803B0">
        <w:rPr>
          <w:rStyle w:val="StyleUnderline"/>
        </w:rPr>
        <w:t>,</w:t>
      </w:r>
      <w:r w:rsidRPr="002F6E63">
        <w:rPr>
          <w:sz w:val="16"/>
        </w:rPr>
        <w:t xml:space="preserve"> </w:t>
      </w:r>
      <w:r w:rsidRPr="002803B0">
        <w:rPr>
          <w:rStyle w:val="StyleUnderline"/>
        </w:rPr>
        <w:t>and</w:t>
      </w:r>
      <w:r w:rsidRPr="002F6E63">
        <w:rPr>
          <w:sz w:val="16"/>
        </w:rPr>
        <w:t xml:space="preserve"> the </w:t>
      </w:r>
      <w:r w:rsidRPr="002803B0">
        <w:rPr>
          <w:rStyle w:val="StyleUnderline"/>
        </w:rPr>
        <w:t xml:space="preserve">stability of the </w:t>
      </w:r>
      <w:r w:rsidRPr="002803B0">
        <w:rPr>
          <w:rStyle w:val="Emphasis"/>
        </w:rPr>
        <w:t>patent market</w:t>
      </w:r>
      <w:r w:rsidRPr="002F6E63">
        <w:rPr>
          <w:sz w:val="16"/>
        </w:rPr>
        <w:t xml:space="preserve"> </w:t>
      </w:r>
      <w:r w:rsidRPr="002803B0">
        <w:rPr>
          <w:rStyle w:val="StyleUnderline"/>
        </w:rPr>
        <w:t>are</w:t>
      </w:r>
      <w:r w:rsidRPr="002F6E63">
        <w:rPr>
          <w:sz w:val="16"/>
        </w:rPr>
        <w:t xml:space="preserve"> theoretically </w:t>
      </w:r>
      <w:r w:rsidRPr="002803B0">
        <w:rPr>
          <w:rStyle w:val="Emphasis"/>
        </w:rPr>
        <w:t>at stake</w:t>
      </w:r>
      <w:r w:rsidRPr="002F6E63">
        <w:rPr>
          <w:sz w:val="16"/>
        </w:rPr>
        <w:t xml:space="preserve">.79 Specifically, </w:t>
      </w:r>
      <w:r w:rsidRPr="002803B0">
        <w:rPr>
          <w:rStyle w:val="StyleUnderline"/>
        </w:rPr>
        <w:t>when firms file and receive patent rights there exists</w:t>
      </w:r>
      <w:r w:rsidRPr="002F6E63">
        <w:rPr>
          <w:sz w:val="16"/>
        </w:rPr>
        <w:t xml:space="preserve"> some </w:t>
      </w:r>
      <w:r w:rsidRPr="002803B0">
        <w:rPr>
          <w:rStyle w:val="StyleUnderline"/>
        </w:rPr>
        <w:t>expectation</w:t>
      </w:r>
      <w:r w:rsidRPr="002F6E63">
        <w:rPr>
          <w:sz w:val="16"/>
        </w:rPr>
        <w:t xml:space="preserve"> that </w:t>
      </w:r>
      <w:r w:rsidRPr="002803B0">
        <w:rPr>
          <w:rStyle w:val="StyleUnderline"/>
        </w:rPr>
        <w:t>the</w:t>
      </w:r>
      <w:r w:rsidRPr="002F6E63">
        <w:rPr>
          <w:sz w:val="16"/>
        </w:rPr>
        <w:t xml:space="preserve"> grant </w:t>
      </w:r>
      <w:r w:rsidRPr="002803B0">
        <w:rPr>
          <w:rStyle w:val="StyleUnderline"/>
        </w:rPr>
        <w:t>confers exclusivity</w:t>
      </w:r>
      <w:r w:rsidRPr="002F6E63">
        <w:rPr>
          <w:sz w:val="16"/>
        </w:rPr>
        <w:t xml:space="preserve"> to the patentee. As described by Long, “issuance of a patent stands for the proposition that the PTO has reviewed the information contained in a patent and declared that it describes something new, useful, and nonobvious.” 80 The USPTO has strong reputational pressure to continue to issue sound, valid, and reasonably litigation-proof patents to propagate the patent system in the United States.</w:t>
      </w:r>
    </w:p>
    <w:p w14:paraId="6E6DBEFD" w14:textId="77777777" w:rsidR="002F6E63" w:rsidRPr="002F6E63" w:rsidRDefault="002F6E63" w:rsidP="002F6E63">
      <w:pPr>
        <w:rPr>
          <w:sz w:val="16"/>
        </w:rPr>
      </w:pPr>
      <w:r w:rsidRPr="002803B0">
        <w:rPr>
          <w:rStyle w:val="Emphasis"/>
        </w:rPr>
        <w:t>Reputational value</w:t>
      </w:r>
      <w:r w:rsidRPr="002F6E63">
        <w:rPr>
          <w:sz w:val="16"/>
        </w:rPr>
        <w:t xml:space="preserve"> </w:t>
      </w:r>
      <w:r w:rsidRPr="002803B0">
        <w:rPr>
          <w:rStyle w:val="StyleUnderline"/>
        </w:rPr>
        <w:t xml:space="preserve">is </w:t>
      </w:r>
      <w:r w:rsidRPr="002803B0">
        <w:rPr>
          <w:rStyle w:val="Emphasis"/>
        </w:rPr>
        <w:t>outfitted</w:t>
      </w:r>
      <w:r w:rsidRPr="002F6E63">
        <w:rPr>
          <w:sz w:val="16"/>
        </w:rPr>
        <w:t xml:space="preserve"> </w:t>
      </w:r>
      <w:r w:rsidRPr="002803B0">
        <w:rPr>
          <w:rStyle w:val="StyleUnderline"/>
        </w:rPr>
        <w:t xml:space="preserve">in the interplay between </w:t>
      </w:r>
      <w:r w:rsidRPr="002803B0">
        <w:rPr>
          <w:rStyle w:val="Emphasis"/>
        </w:rPr>
        <w:t>USPTO</w:t>
      </w:r>
      <w:r w:rsidRPr="002F6E63">
        <w:rPr>
          <w:sz w:val="16"/>
        </w:rPr>
        <w:t xml:space="preserve"> examiners </w:t>
      </w:r>
      <w:r w:rsidRPr="002803B0">
        <w:rPr>
          <w:rStyle w:val="StyleUnderline"/>
        </w:rPr>
        <w:t>and the patents</w:t>
      </w:r>
      <w:r w:rsidRPr="002F6E63">
        <w:rPr>
          <w:sz w:val="16"/>
        </w:rPr>
        <w:t xml:space="preserve"> they issue. The possibility exists that “USPTO patent examination procedures do allow for significant differences across examiners in the nature and scope of patent rights that are granted,” a finding that “points to an important role for litigation and judicial review in checking the impact of discretion and specialization in the patent examination process.” 81 Given the variability of issuance before the USPTO, there are “as many patent offices as there are patent examiners,” further prompting the question of whether the significant pendency period is due to more thorough investigation or simply slow examiner action.82 Thus, </w:t>
      </w:r>
      <w:r w:rsidRPr="002803B0">
        <w:rPr>
          <w:rStyle w:val="StyleUnderline"/>
        </w:rPr>
        <w:t>a</w:t>
      </w:r>
      <w:r w:rsidRPr="002F6E63">
        <w:rPr>
          <w:sz w:val="16"/>
        </w:rPr>
        <w:t xml:space="preserve"> </w:t>
      </w:r>
      <w:r w:rsidRPr="002803B0">
        <w:rPr>
          <w:rStyle w:val="Emphasis"/>
        </w:rPr>
        <w:t>significant determinant</w:t>
      </w:r>
      <w:r w:rsidRPr="002F6E63">
        <w:rPr>
          <w:sz w:val="16"/>
        </w:rPr>
        <w:t xml:space="preserve"> </w:t>
      </w:r>
      <w:r w:rsidRPr="002803B0">
        <w:rPr>
          <w:rStyle w:val="StyleUnderline"/>
        </w:rPr>
        <w:t>of issuance</w:t>
      </w:r>
      <w:r w:rsidRPr="002F6E63">
        <w:rPr>
          <w:sz w:val="16"/>
        </w:rPr>
        <w:t>—</w:t>
      </w:r>
      <w:r w:rsidRPr="002803B0">
        <w:rPr>
          <w:rStyle w:val="StyleUnderline"/>
        </w:rPr>
        <w:t xml:space="preserve">and thus a determinant of the </w:t>
      </w:r>
      <w:r w:rsidRPr="002803B0">
        <w:rPr>
          <w:rStyle w:val="Emphasis"/>
        </w:rPr>
        <w:t>quality of patents</w:t>
      </w:r>
      <w:r w:rsidRPr="002803B0">
        <w:rPr>
          <w:rStyle w:val="StyleUnderline"/>
        </w:rPr>
        <w:t xml:space="preserve"> outputted by the USPTO</w:t>
      </w:r>
      <w:r w:rsidRPr="002F6E63">
        <w:rPr>
          <w:sz w:val="16"/>
        </w:rPr>
        <w:t xml:space="preserve">—is dependent on the individual examiner. If patent worth is significantly variable depending on the examiner in the current state, </w:t>
      </w:r>
      <w:r w:rsidRPr="002803B0">
        <w:rPr>
          <w:rStyle w:val="StyleUnderline"/>
        </w:rPr>
        <w:t xml:space="preserve">the </w:t>
      </w:r>
      <w:r w:rsidRPr="002803B0">
        <w:rPr>
          <w:rStyle w:val="Emphasis"/>
        </w:rPr>
        <w:t>USPTO</w:t>
      </w:r>
      <w:r w:rsidRPr="002F6E63">
        <w:rPr>
          <w:sz w:val="16"/>
        </w:rPr>
        <w:t xml:space="preserve"> </w:t>
      </w:r>
      <w:r w:rsidRPr="002803B0">
        <w:rPr>
          <w:rStyle w:val="StyleUnderline"/>
        </w:rPr>
        <w:t>must</w:t>
      </w:r>
      <w:r w:rsidRPr="002F6E63">
        <w:rPr>
          <w:sz w:val="16"/>
        </w:rPr>
        <w:t xml:space="preserve"> move for conformity to ease judicial burden, but also to </w:t>
      </w:r>
      <w:r w:rsidRPr="002803B0">
        <w:rPr>
          <w:rStyle w:val="Emphasis"/>
        </w:rPr>
        <w:t>preserve their reputation</w:t>
      </w:r>
      <w:r w:rsidRPr="002F6E63">
        <w:rPr>
          <w:sz w:val="16"/>
        </w:rPr>
        <w:t xml:space="preserve"> </w:t>
      </w:r>
      <w:r w:rsidRPr="002803B0">
        <w:rPr>
          <w:rStyle w:val="StyleUnderline"/>
        </w:rPr>
        <w:t xml:space="preserve">as distributers of </w:t>
      </w:r>
      <w:proofErr w:type="gramStart"/>
      <w:r w:rsidRPr="002803B0">
        <w:rPr>
          <w:rStyle w:val="Emphasis"/>
        </w:rPr>
        <w:t>constitutionally-protected</w:t>
      </w:r>
      <w:proofErr w:type="gramEnd"/>
      <w:r w:rsidRPr="002803B0">
        <w:rPr>
          <w:rStyle w:val="StyleUnderline"/>
        </w:rPr>
        <w:t xml:space="preserve"> material</w:t>
      </w:r>
      <w:r w:rsidRPr="002F6E63">
        <w:rPr>
          <w:sz w:val="16"/>
        </w:rPr>
        <w:t>.</w:t>
      </w:r>
    </w:p>
    <w:p w14:paraId="0344D452" w14:textId="77777777" w:rsidR="002F6E63" w:rsidRPr="002F6E63" w:rsidRDefault="002F6E63" w:rsidP="002F6E63">
      <w:pPr>
        <w:rPr>
          <w:sz w:val="16"/>
        </w:rPr>
      </w:pPr>
      <w:r w:rsidRPr="002F6E63">
        <w:rPr>
          <w:sz w:val="16"/>
        </w:rPr>
        <w:t xml:space="preserve">Finally, </w:t>
      </w:r>
      <w:r w:rsidRPr="002803B0">
        <w:rPr>
          <w:rStyle w:val="StyleUnderline"/>
        </w:rPr>
        <w:t xml:space="preserve">reputational value comes to </w:t>
      </w:r>
      <w:r w:rsidRPr="002803B0">
        <w:rPr>
          <w:rStyle w:val="Emphasis"/>
        </w:rPr>
        <w:t>investors</w:t>
      </w:r>
      <w:r w:rsidRPr="002F6E63">
        <w:rPr>
          <w:sz w:val="16"/>
        </w:rPr>
        <w:t xml:space="preserve"> </w:t>
      </w:r>
      <w:r w:rsidRPr="002803B0">
        <w:rPr>
          <w:rStyle w:val="StyleUnderline"/>
        </w:rPr>
        <w:t>simply in the form of a “</w:t>
      </w:r>
      <w:r w:rsidRPr="002803B0">
        <w:rPr>
          <w:rStyle w:val="Emphasis"/>
        </w:rPr>
        <w:t>patent pending</w:t>
      </w:r>
      <w:r w:rsidRPr="002F6E63">
        <w:rPr>
          <w:sz w:val="16"/>
        </w:rPr>
        <w:t xml:space="preserve">” </w:t>
      </w:r>
      <w:r w:rsidRPr="002803B0">
        <w:rPr>
          <w:rStyle w:val="StyleUnderline"/>
        </w:rPr>
        <w:t xml:space="preserve">moniker applicable to their invention. Functioning as something separate from the </w:t>
      </w:r>
      <w:r w:rsidRPr="002803B0">
        <w:rPr>
          <w:rStyle w:val="Emphasis"/>
        </w:rPr>
        <w:t>patent as a signal</w:t>
      </w:r>
      <w:r w:rsidRPr="002F6E63">
        <w:rPr>
          <w:sz w:val="16"/>
        </w:rPr>
        <w:t xml:space="preserve">, </w:t>
      </w:r>
      <w:r w:rsidRPr="002803B0">
        <w:rPr>
          <w:rStyle w:val="StyleUnderline"/>
        </w:rPr>
        <w:t xml:space="preserve">the patent pending denomination is cosmetic and may serve notice to </w:t>
      </w:r>
      <w:r w:rsidRPr="002803B0">
        <w:rPr>
          <w:rStyle w:val="Emphasis"/>
        </w:rPr>
        <w:t>competitors</w:t>
      </w:r>
      <w:r w:rsidRPr="002F6E63">
        <w:rPr>
          <w:sz w:val="16"/>
        </w:rPr>
        <w:t xml:space="preserve"> </w:t>
      </w:r>
      <w:r w:rsidRPr="002803B0">
        <w:rPr>
          <w:rStyle w:val="StyleUnderline"/>
        </w:rPr>
        <w:t xml:space="preserve">that the investor’s product is, at least potentially, novel and </w:t>
      </w:r>
      <w:r w:rsidRPr="002803B0">
        <w:rPr>
          <w:rStyle w:val="Emphasis"/>
        </w:rPr>
        <w:t>patentable</w:t>
      </w:r>
      <w:r w:rsidRPr="002F6E63">
        <w:rPr>
          <w:sz w:val="16"/>
        </w:rPr>
        <w:t>.83</w:t>
      </w:r>
    </w:p>
    <w:p w14:paraId="7CC1F1BA" w14:textId="77777777" w:rsidR="002F6E63" w:rsidRDefault="002F6E63" w:rsidP="002F6E63">
      <w:pPr>
        <w:rPr>
          <w:rFonts w:asciiTheme="minorHAnsi" w:hAnsiTheme="minorHAnsi"/>
        </w:rPr>
      </w:pPr>
    </w:p>
    <w:p w14:paraId="76EE355D" w14:textId="77777777" w:rsidR="002F6E63" w:rsidRPr="002803B0" w:rsidRDefault="002F6E63" w:rsidP="002F6E63">
      <w:pPr>
        <w:rPr>
          <w:rFonts w:asciiTheme="minorHAnsi" w:hAnsiTheme="minorHAnsi"/>
        </w:rPr>
      </w:pPr>
    </w:p>
    <w:p w14:paraId="2B822227" w14:textId="77777777" w:rsidR="002F6E63" w:rsidRDefault="002F6E63" w:rsidP="002F6E63">
      <w:pPr>
        <w:pStyle w:val="Heading2"/>
      </w:pPr>
    </w:p>
    <w:p w14:paraId="3A650544" w14:textId="77777777" w:rsidR="002F6E63" w:rsidRPr="002803B0" w:rsidRDefault="002F6E63" w:rsidP="002F6E63">
      <w:pPr>
        <w:pStyle w:val="Heading2"/>
      </w:pPr>
      <w:r>
        <w:lastRenderedPageBreak/>
        <w:t>Doctrine</w:t>
      </w:r>
      <w:r w:rsidRPr="002803B0">
        <w:t xml:space="preserve"> Adv </w:t>
      </w:r>
      <w:r>
        <w:t>Answers</w:t>
      </w:r>
    </w:p>
    <w:p w14:paraId="0C0A8C08" w14:textId="2D9817B5" w:rsidR="006431A0" w:rsidRDefault="006431A0" w:rsidP="002F6E63">
      <w:pPr>
        <w:pStyle w:val="Heading3"/>
      </w:pPr>
      <w:r>
        <w:lastRenderedPageBreak/>
        <w:t>1NC – Obvious Turn</w:t>
      </w:r>
    </w:p>
    <w:p w14:paraId="276AE54E" w14:textId="77777777" w:rsidR="006431A0" w:rsidRPr="00D71CA6" w:rsidRDefault="006431A0" w:rsidP="006431A0">
      <w:pPr>
        <w:pStyle w:val="Heading4"/>
      </w:pPr>
      <w:r>
        <w:t xml:space="preserve">The plan makes everything Obvious, which makes patents impossible. </w:t>
      </w:r>
    </w:p>
    <w:p w14:paraId="4AEBA3CC" w14:textId="77777777" w:rsidR="006431A0" w:rsidRDefault="006431A0" w:rsidP="006431A0">
      <w:r w:rsidRPr="001C09F9">
        <w:t xml:space="preserve">Cole G. </w:t>
      </w:r>
      <w:r w:rsidRPr="001C09F9">
        <w:rPr>
          <w:rFonts w:eastAsiaTheme="majorEastAsia" w:cstheme="majorBidi"/>
          <w:b/>
          <w:iCs/>
          <w:sz w:val="26"/>
        </w:rPr>
        <w:t>Merritt</w:t>
      </w:r>
      <w:r>
        <w:t xml:space="preserve"> 20</w:t>
      </w:r>
      <w:r w:rsidRPr="001C09F9">
        <w:rPr>
          <w:rFonts w:eastAsiaTheme="majorEastAsia" w:cstheme="majorBidi"/>
          <w:b/>
          <w:iCs/>
          <w:sz w:val="26"/>
        </w:rPr>
        <w:t>23</w:t>
      </w:r>
      <w:r>
        <w:t xml:space="preserve">, Doctorate in law at Vanderbilt University Law School, “A Compulsory Solution to the Machine Problem: Recognizing Artificial Intelligence as Inventors in Patent Law,” </w:t>
      </w:r>
      <w:r w:rsidRPr="001C09F9">
        <w:rPr>
          <w:i/>
          <w:iCs/>
        </w:rPr>
        <w:t>Vanderbilt Journal of Entertainment and Technology Law</w:t>
      </w:r>
      <w:r>
        <w:t xml:space="preserve">, vol. 25, issue. 1, </w:t>
      </w:r>
      <w:r w:rsidRPr="001C09F9">
        <w:t>https://scholarship.law.vanderbilt.edu/cgi/viewcontent.cgi?article=1589&amp;context=jetlaw</w:t>
      </w:r>
      <w:r>
        <w:t>, Pg. 223-225, // QUEERMAID</w:t>
      </w:r>
    </w:p>
    <w:p w14:paraId="4CF7A75E" w14:textId="77777777" w:rsidR="006431A0" w:rsidRDefault="006431A0" w:rsidP="006431A0">
      <w:r>
        <w:t xml:space="preserve">Note: PHOSITA, pronounced “Fo-sit-ah,” means “Person Having Ordinary Skill </w:t>
      </w:r>
      <w:proofErr w:type="gramStart"/>
      <w:r>
        <w:t>In</w:t>
      </w:r>
      <w:proofErr w:type="gramEnd"/>
      <w:r>
        <w:t xml:space="preserve"> The Art”</w:t>
      </w:r>
    </w:p>
    <w:p w14:paraId="53DCAE51" w14:textId="77777777" w:rsidR="006431A0" w:rsidRDefault="006431A0" w:rsidP="006431A0">
      <w:r>
        <w:t>[Edited for Grammar]</w:t>
      </w:r>
    </w:p>
    <w:p w14:paraId="54184C37" w14:textId="77777777" w:rsidR="006431A0" w:rsidRPr="00D71CA6" w:rsidRDefault="006431A0" w:rsidP="006431A0">
      <w:pPr>
        <w:rPr>
          <w:u w:val="single"/>
        </w:rPr>
      </w:pPr>
      <w:r w:rsidRPr="00D71CA6">
        <w:rPr>
          <w:sz w:val="16"/>
        </w:rPr>
        <w:t xml:space="preserve">While there are significant downsides to excluding AI inventorship from patent law, these negative effects do not necessarily support recognizing AI as </w:t>
      </w:r>
      <w:r w:rsidRPr="00E80AB5">
        <w:rPr>
          <w:sz w:val="16"/>
          <w:szCs w:val="16"/>
        </w:rPr>
        <w:t>inventors under the current patent framework. If AI were to be recognized under the current patent framework, several major challenges would arise.</w:t>
      </w:r>
      <w:r w:rsidRPr="00E80AB5">
        <w:rPr>
          <w:sz w:val="14"/>
        </w:rPr>
        <w:t xml:space="preserve"> </w:t>
      </w:r>
      <w:r w:rsidRPr="00D71CA6">
        <w:rPr>
          <w:u w:val="single"/>
        </w:rPr>
        <w:t xml:space="preserve">First, patent eligibility is largely dependent on non-obviousness as </w:t>
      </w:r>
      <w:r w:rsidRPr="00E80AB5">
        <w:rPr>
          <w:b/>
          <w:bCs/>
          <w:u w:val="single"/>
        </w:rPr>
        <w:t>measured against</w:t>
      </w:r>
      <w:r w:rsidRPr="00D71CA6">
        <w:rPr>
          <w:u w:val="single"/>
        </w:rPr>
        <w:t xml:space="preserve"> a</w:t>
      </w:r>
      <w:r w:rsidRPr="00E80AB5">
        <w:rPr>
          <w:sz w:val="16"/>
        </w:rPr>
        <w:t xml:space="preserve"> “person having ordinary skill in the art” </w:t>
      </w:r>
      <w:r w:rsidRPr="00D71CA6">
        <w:rPr>
          <w:sz w:val="16"/>
        </w:rPr>
        <w:t>(</w:t>
      </w:r>
      <w:r w:rsidRPr="00E80AB5">
        <w:rPr>
          <w:b/>
          <w:bCs/>
          <w:u w:val="single"/>
        </w:rPr>
        <w:t>PHOSITA</w:t>
      </w:r>
      <w:r w:rsidRPr="00D71CA6">
        <w:rPr>
          <w:sz w:val="16"/>
        </w:rPr>
        <w:t xml:space="preserve">). </w:t>
      </w:r>
      <w:r w:rsidRPr="00D71CA6">
        <w:rPr>
          <w:u w:val="single"/>
        </w:rPr>
        <w:t xml:space="preserve">If the patent system simply adopted AI as an inventor under its current framework with no changes, this concept would be </w:t>
      </w:r>
      <w:r w:rsidRPr="00E80AB5">
        <w:rPr>
          <w:b/>
          <w:bCs/>
          <w:u w:val="single"/>
        </w:rPr>
        <w:t>significantly undermined</w:t>
      </w:r>
      <w:r w:rsidRPr="00D71CA6">
        <w:rPr>
          <w:u w:val="single"/>
        </w:rPr>
        <w:t xml:space="preserve">. As AI becomes more widespread, the concept of PHOSITA </w:t>
      </w:r>
      <w:r w:rsidRPr="00E80AB5">
        <w:rPr>
          <w:b/>
          <w:bCs/>
          <w:u w:val="single"/>
        </w:rPr>
        <w:t>starts to break down</w:t>
      </w:r>
      <w:r w:rsidRPr="00D71CA6">
        <w:rPr>
          <w:u w:val="single"/>
        </w:rPr>
        <w:t xml:space="preserve">. However, </w:t>
      </w:r>
      <w:r w:rsidRPr="00E80AB5">
        <w:rPr>
          <w:b/>
          <w:bCs/>
          <w:u w:val="single"/>
        </w:rPr>
        <w:t>if the standard was modified to account for widespread use of</w:t>
      </w:r>
      <w:r w:rsidRPr="00D71CA6">
        <w:rPr>
          <w:u w:val="single"/>
        </w:rPr>
        <w:t xml:space="preserve"> </w:t>
      </w:r>
      <w:r w:rsidRPr="00E80AB5">
        <w:rPr>
          <w:b/>
          <w:bCs/>
          <w:u w:val="single"/>
        </w:rPr>
        <w:t>AI</w:t>
      </w:r>
      <w:r w:rsidRPr="00D71CA6">
        <w:rPr>
          <w:u w:val="single"/>
        </w:rPr>
        <w:t>, some have observed that everything would become obvious, because the inventing machines would be able to draw connections between all existing prior art, and, therefore, nothing would be patentable.</w:t>
      </w:r>
      <w:r w:rsidRPr="00D71CA6">
        <w:rPr>
          <w:sz w:val="16"/>
        </w:rPr>
        <w:t xml:space="preserve"> Given AI’s capacity to analyze robust and expansive data sets, coupled with the availability of data through electronic sources like the internet, </w:t>
      </w:r>
      <w:r w:rsidRPr="00D71CA6">
        <w:rPr>
          <w:u w:val="single"/>
        </w:rPr>
        <w:t xml:space="preserve">any possible connection or innovation </w:t>
      </w:r>
      <w:r w:rsidRPr="00E80AB5">
        <w:rPr>
          <w:b/>
          <w:bCs/>
          <w:u w:val="single"/>
        </w:rPr>
        <w:t>would be obvious to every other PHOSITA aided by AI</w:t>
      </w:r>
      <w:r w:rsidRPr="00D71CA6">
        <w:rPr>
          <w:u w:val="single"/>
        </w:rPr>
        <w:t>.</w:t>
      </w:r>
      <w:r w:rsidRPr="00D71CA6">
        <w:rPr>
          <w:sz w:val="16"/>
        </w:rPr>
        <w:t xml:space="preserve"> Under the current patent framework, the growing use of AI also challenges the construction of the novelty requirement of patent law. The novelty test also relies on the hypothetical PHOSITA. </w:t>
      </w:r>
      <w:r w:rsidRPr="00D71CA6">
        <w:rPr>
          <w:u w:val="single"/>
        </w:rPr>
        <w:t xml:space="preserve">Given even weak AI’s superior ability to analyze data, </w:t>
      </w:r>
      <w:r w:rsidRPr="003B096D">
        <w:rPr>
          <w:u w:val="single"/>
        </w:rPr>
        <w:t>what would</w:t>
      </w:r>
      <w:r w:rsidRPr="003B096D">
        <w:rPr>
          <w:b/>
          <w:bCs/>
          <w:u w:val="single"/>
        </w:rPr>
        <w:t xml:space="preserve"> otherwise be inaccessible may in fact be accessible, </w:t>
      </w:r>
      <w:r w:rsidRPr="003B096D">
        <w:rPr>
          <w:u w:val="single"/>
        </w:rPr>
        <w:t>changing what is novel in the context of patent eligibility</w:t>
      </w:r>
      <w:r w:rsidRPr="00D71CA6">
        <w:rPr>
          <w:u w:val="single"/>
        </w:rPr>
        <w:t>.</w:t>
      </w:r>
      <w:r w:rsidRPr="00D71CA6">
        <w:rPr>
          <w:sz w:val="16"/>
        </w:rPr>
        <w:t xml:space="preserve"> This flows from an analysis </w:t>
      </w:r>
      <w:proofErr w:type="gramStart"/>
      <w:r w:rsidRPr="00D71CA6">
        <w:rPr>
          <w:sz w:val="16"/>
        </w:rPr>
        <w:t>similar to</w:t>
      </w:r>
      <w:proofErr w:type="gramEnd"/>
      <w:r w:rsidRPr="00D71CA6">
        <w:rPr>
          <w:sz w:val="16"/>
        </w:rPr>
        <w:t xml:space="preserve"> the obviousness inquiry discussed above. Novelty depends on what references are accessible to the classic PHOSITA. </w:t>
      </w:r>
      <w:r w:rsidRPr="00D71CA6">
        <w:rPr>
          <w:u w:val="single"/>
        </w:rPr>
        <w:t xml:space="preserve">As AI </w:t>
      </w:r>
      <w:r w:rsidRPr="003B096D">
        <w:rPr>
          <w:b/>
          <w:bCs/>
          <w:u w:val="single"/>
        </w:rPr>
        <w:t>supplements human capabilities and overtakes humans</w:t>
      </w:r>
      <w:r w:rsidRPr="00D71CA6">
        <w:rPr>
          <w:u w:val="single"/>
        </w:rPr>
        <w:t xml:space="preserve"> in inventive roles, the scope of what is considered prior art </w:t>
      </w:r>
      <w:r w:rsidRPr="003B096D">
        <w:rPr>
          <w:b/>
          <w:bCs/>
          <w:u w:val="single"/>
        </w:rPr>
        <w:t>expands significantly</w:t>
      </w:r>
      <w:r w:rsidRPr="00D71CA6">
        <w:rPr>
          <w:u w:val="single"/>
        </w:rPr>
        <w:t xml:space="preserve">. It is important to note that </w:t>
      </w:r>
      <w:proofErr w:type="gramStart"/>
      <w:r w:rsidRPr="00D71CA6">
        <w:rPr>
          <w:u w:val="single"/>
        </w:rPr>
        <w:t>both of these</w:t>
      </w:r>
      <w:proofErr w:type="gramEnd"/>
      <w:r w:rsidRPr="00D71CA6">
        <w:rPr>
          <w:u w:val="single"/>
        </w:rPr>
        <w:t xml:space="preserve"> challenges exist independently of the recognition of AI inventorship. As the use of even Narrow AI expands, the concepts of novelty and non-obviousness are </w:t>
      </w:r>
      <w:r w:rsidRPr="003B096D">
        <w:rPr>
          <w:b/>
          <w:bCs/>
          <w:u w:val="single"/>
        </w:rPr>
        <w:t>placed under increased tension</w:t>
      </w:r>
      <w:r w:rsidRPr="00D71CA6">
        <w:rPr>
          <w:u w:val="single"/>
        </w:rPr>
        <w:t>.</w:t>
      </w:r>
      <w:r w:rsidRPr="00D71CA6">
        <w:rPr>
          <w:sz w:val="16"/>
        </w:rPr>
        <w:t xml:space="preserve"> However, dealing with these general challenges to patent law with the continued development of technologies is beyond the scope of this Note. Nonetheless, </w:t>
      </w:r>
      <w:r w:rsidRPr="00D71CA6">
        <w:rPr>
          <w:u w:val="single"/>
        </w:rPr>
        <w:t>these challenges are particularly acute in the context of AI inventorship.</w:t>
      </w:r>
      <w:r w:rsidRPr="00D71CA6">
        <w:rPr>
          <w:sz w:val="16"/>
        </w:rPr>
        <w:t xml:space="preserve"> These tests are built into the statutory framework of US patent law. </w:t>
      </w:r>
      <w:r w:rsidRPr="00D71CA6">
        <w:rPr>
          <w:u w:val="single"/>
        </w:rPr>
        <w:t xml:space="preserve">One major question that arises under the current framework as it relates to recognizing AI inventorship is whether a machine-created invention </w:t>
      </w:r>
      <w:r w:rsidRPr="003B096D">
        <w:rPr>
          <w:b/>
          <w:bCs/>
          <w:u w:val="single"/>
        </w:rPr>
        <w:t>can ever satisfy the non-obviousness requirement</w:t>
      </w:r>
      <w:r w:rsidRPr="00D71CA6">
        <w:rPr>
          <w:u w:val="single"/>
        </w:rPr>
        <w:t>.</w:t>
      </w:r>
      <w:r w:rsidRPr="00D71CA6">
        <w:rPr>
          <w:sz w:val="16"/>
        </w:rPr>
        <w:t xml:space="preserve"> The requirement that an invention be non-obvious is patent law’s way of ensuring that the inventions that are granted patents are deserving of the protection that patents carry. Specifically, the non-obviousness requirement protects against granting patents to inventions that lack the element of creativity that patent law seeks to reward. AI-as-inventor ultimately puts this concept at risk because AI is not exercising creativity in the traditional sense. Much of the power that AI brings is drawing conclusions from large and unwieldy data sets. </w:t>
      </w:r>
      <w:r w:rsidRPr="00D71CA6">
        <w:rPr>
          <w:u w:val="single"/>
        </w:rPr>
        <w:t xml:space="preserve">Ultimately, there is a real possibility that </w:t>
      </w:r>
      <w:r w:rsidRPr="003B096D">
        <w:rPr>
          <w:b/>
          <w:bCs/>
          <w:u w:val="single"/>
        </w:rPr>
        <w:t>continued development of AI</w:t>
      </w:r>
      <w:r w:rsidRPr="00D71CA6">
        <w:rPr>
          <w:u w:val="single"/>
        </w:rPr>
        <w:t xml:space="preserve"> to ever-increasing levels will result in </w:t>
      </w:r>
      <w:r w:rsidRPr="003B096D">
        <w:rPr>
          <w:b/>
          <w:bCs/>
          <w:u w:val="single"/>
        </w:rPr>
        <w:t>everything being obvious</w:t>
      </w:r>
      <w:r w:rsidRPr="00D71CA6">
        <w:rPr>
          <w:u w:val="single"/>
        </w:rPr>
        <w:t>.</w:t>
      </w:r>
    </w:p>
    <w:p w14:paraId="31B3727B" w14:textId="77777777" w:rsidR="006431A0" w:rsidRPr="006431A0" w:rsidRDefault="006431A0" w:rsidP="006431A0"/>
    <w:p w14:paraId="5087C609" w14:textId="7EA49C3B" w:rsidR="002F6E63" w:rsidRPr="002803B0" w:rsidRDefault="002F6E63" w:rsidP="002F6E63">
      <w:pPr>
        <w:pStyle w:val="Heading3"/>
      </w:pPr>
      <w:r>
        <w:lastRenderedPageBreak/>
        <w:t>1NC – Squo Solves</w:t>
      </w:r>
    </w:p>
    <w:p w14:paraId="03C53A4A" w14:textId="77777777" w:rsidR="002F6E63" w:rsidRPr="002803B0" w:rsidRDefault="002F6E63" w:rsidP="002F6E63">
      <w:pPr>
        <w:pStyle w:val="Heading4"/>
      </w:pPr>
      <w:r w:rsidRPr="002803B0">
        <w:t>The Squo solves---current obviousness doctrine is sufficient</w:t>
      </w:r>
    </w:p>
    <w:p w14:paraId="4059D564" w14:textId="77777777" w:rsidR="002F6E63" w:rsidRPr="002803B0" w:rsidRDefault="002F6E63" w:rsidP="002F6E63">
      <w:r w:rsidRPr="002803B0">
        <w:rPr>
          <w:rStyle w:val="Style13ptBold"/>
        </w:rPr>
        <w:t>Romm 21</w:t>
      </w:r>
      <w:r w:rsidRPr="002803B0">
        <w:t xml:space="preserve"> – Connor Romm, Boston College Law School, JD, Associate at McDermott Will &amp; Emery</w:t>
      </w:r>
      <w:r>
        <w:t xml:space="preserve"> </w:t>
      </w:r>
      <w:r w:rsidRPr="002803B0">
        <w:t>“Putting the Person in PHOSITA: The Human’s Obvious Role in the Artificial Intelligence Era” 2021, 62 B.C. L. Rev. 1413 (2021), https://lawdigitalcommons.bc.edu/bclr/vol62/iss4/8</w:t>
      </w:r>
    </w:p>
    <w:p w14:paraId="515C331F" w14:textId="77777777" w:rsidR="002F6E63" w:rsidRPr="002803B0" w:rsidRDefault="002F6E63" w:rsidP="002F6E63">
      <w:r w:rsidRPr="002803B0">
        <w:t>A. The Current Obviousness Doctrine Will Reach the Correct Results for Inventions Created Using AI Technology</w:t>
      </w:r>
    </w:p>
    <w:p w14:paraId="59220546" w14:textId="77777777" w:rsidR="002F6E63" w:rsidRPr="002803B0" w:rsidRDefault="002F6E63" w:rsidP="002F6E63">
      <w:r w:rsidRPr="002803B0">
        <w:rPr>
          <w:rStyle w:val="StyleUnderline"/>
        </w:rPr>
        <w:t xml:space="preserve">The </w:t>
      </w:r>
      <w:r w:rsidRPr="002803B0">
        <w:rPr>
          <w:rStyle w:val="Emphasis"/>
        </w:rPr>
        <w:t>thrust</w:t>
      </w:r>
      <w:r w:rsidRPr="002803B0">
        <w:t xml:space="preserve"> </w:t>
      </w:r>
      <w:r w:rsidRPr="002803B0">
        <w:rPr>
          <w:rStyle w:val="StyleUnderline"/>
        </w:rPr>
        <w:t xml:space="preserve">of the modern </w:t>
      </w:r>
      <w:r w:rsidRPr="002803B0">
        <w:rPr>
          <w:rStyle w:val="Emphasis"/>
        </w:rPr>
        <w:t>obviousness analysis</w:t>
      </w:r>
      <w:r w:rsidRPr="002803B0">
        <w:t xml:space="preserve"> </w:t>
      </w:r>
      <w:r w:rsidRPr="002803B0">
        <w:rPr>
          <w:rStyle w:val="StyleUnderline"/>
        </w:rPr>
        <w:t xml:space="preserve">focuses not on the </w:t>
      </w:r>
      <w:r w:rsidRPr="002803B0">
        <w:rPr>
          <w:rStyle w:val="Emphasis"/>
        </w:rPr>
        <w:t>inventor</w:t>
      </w:r>
      <w:r w:rsidRPr="002803B0">
        <w:t xml:space="preserve">, </w:t>
      </w:r>
      <w:r w:rsidRPr="002803B0">
        <w:rPr>
          <w:rStyle w:val="StyleUnderline"/>
        </w:rPr>
        <w:t xml:space="preserve">but rather on the </w:t>
      </w:r>
      <w:r w:rsidRPr="002803B0">
        <w:rPr>
          <w:rStyle w:val="Emphasis"/>
        </w:rPr>
        <w:t>invention</w:t>
      </w:r>
      <w:r w:rsidRPr="002803B0">
        <w:rPr>
          <w:rStyle w:val="StyleUnderline"/>
        </w:rPr>
        <w:t xml:space="preserve"> itself</w:t>
      </w:r>
      <w:r w:rsidRPr="002803B0">
        <w:t xml:space="preserve">.220 </w:t>
      </w:r>
      <w:r w:rsidRPr="002803B0">
        <w:rPr>
          <w:rStyle w:val="StyleUnderline"/>
        </w:rPr>
        <w:t xml:space="preserve">The test hinges on whether a claimed </w:t>
      </w:r>
      <w:r w:rsidRPr="002803B0">
        <w:rPr>
          <w:rStyle w:val="Emphasis"/>
        </w:rPr>
        <w:t>invention</w:t>
      </w:r>
      <w:r w:rsidRPr="002803B0">
        <w:t xml:space="preserve"> </w:t>
      </w:r>
      <w:r w:rsidRPr="002803B0">
        <w:rPr>
          <w:rStyle w:val="StyleUnderline"/>
        </w:rPr>
        <w:t xml:space="preserve">presents a </w:t>
      </w:r>
      <w:r w:rsidRPr="002803B0">
        <w:rPr>
          <w:rStyle w:val="Emphasis"/>
        </w:rPr>
        <w:t>significant</w:t>
      </w:r>
      <w:r w:rsidRPr="002803B0">
        <w:t xml:space="preserve"> </w:t>
      </w:r>
      <w:r w:rsidRPr="002803B0">
        <w:rPr>
          <w:rStyle w:val="Emphasis"/>
        </w:rPr>
        <w:t>advancement</w:t>
      </w:r>
      <w:r w:rsidRPr="002803B0">
        <w:t xml:space="preserve"> over prior art.221 </w:t>
      </w:r>
      <w:r w:rsidRPr="002803B0">
        <w:rPr>
          <w:rStyle w:val="StyleUnderline"/>
        </w:rPr>
        <w:t xml:space="preserve">Therefore, the mere fact that an </w:t>
      </w:r>
      <w:r w:rsidRPr="002803B0">
        <w:rPr>
          <w:rStyle w:val="Emphasis"/>
        </w:rPr>
        <w:t>invention</w:t>
      </w:r>
      <w:r w:rsidRPr="002803B0">
        <w:t xml:space="preserve"> </w:t>
      </w:r>
      <w:r w:rsidRPr="002803B0">
        <w:rPr>
          <w:rStyle w:val="StyleUnderline"/>
        </w:rPr>
        <w:t xml:space="preserve">is created in part or entirely by an </w:t>
      </w:r>
      <w:r w:rsidRPr="002803B0">
        <w:rPr>
          <w:rStyle w:val="Emphasis"/>
        </w:rPr>
        <w:t>AI</w:t>
      </w:r>
      <w:r w:rsidRPr="002803B0">
        <w:rPr>
          <w:rStyle w:val="StyleUnderline"/>
        </w:rPr>
        <w:t xml:space="preserve"> machine does not render it </w:t>
      </w:r>
      <w:r w:rsidRPr="002803B0">
        <w:rPr>
          <w:rStyle w:val="Emphasis"/>
        </w:rPr>
        <w:t>obvious</w:t>
      </w:r>
      <w:r w:rsidRPr="002803B0">
        <w:t xml:space="preserve"> </w:t>
      </w:r>
      <w:r w:rsidRPr="002803B0">
        <w:rPr>
          <w:rStyle w:val="StyleUnderline"/>
        </w:rPr>
        <w:t>under current doctrine</w:t>
      </w:r>
      <w:r w:rsidRPr="002803B0">
        <w:t xml:space="preserve">.222 Section 103 of the Leahy-Smith AIA explicitly reaffirmed that the “manner in which [an] invention was made” will not support an obviousness determination.223 </w:t>
      </w:r>
      <w:r w:rsidRPr="002803B0">
        <w:rPr>
          <w:rStyle w:val="Emphasis"/>
        </w:rPr>
        <w:t>With or without</w:t>
      </w:r>
      <w:r w:rsidRPr="002803B0">
        <w:t xml:space="preserve"> </w:t>
      </w:r>
      <w:r w:rsidRPr="002803B0">
        <w:rPr>
          <w:rStyle w:val="StyleUnderline"/>
        </w:rPr>
        <w:t xml:space="preserve">the use of AI technology, the </w:t>
      </w:r>
      <w:r w:rsidRPr="002803B0">
        <w:rPr>
          <w:rStyle w:val="Emphasis"/>
        </w:rPr>
        <w:t>determination</w:t>
      </w:r>
      <w:r w:rsidRPr="002803B0">
        <w:rPr>
          <w:rStyle w:val="StyleUnderline"/>
        </w:rPr>
        <w:t xml:space="preserve"> comes down to whether an </w:t>
      </w:r>
      <w:r w:rsidRPr="002803B0">
        <w:rPr>
          <w:rStyle w:val="Emphasis"/>
        </w:rPr>
        <w:t>average worker</w:t>
      </w:r>
      <w:r w:rsidRPr="002803B0">
        <w:t xml:space="preserve">, </w:t>
      </w:r>
      <w:r w:rsidRPr="002803B0">
        <w:rPr>
          <w:rStyle w:val="StyleUnderline"/>
        </w:rPr>
        <w:t xml:space="preserve">with knowledge of all </w:t>
      </w:r>
      <w:r w:rsidRPr="002803B0">
        <w:rPr>
          <w:rStyle w:val="Emphasis"/>
        </w:rPr>
        <w:t>relevant</w:t>
      </w:r>
      <w:r w:rsidRPr="002803B0">
        <w:rPr>
          <w:rStyle w:val="StyleUnderline"/>
        </w:rPr>
        <w:t>, preexisting</w:t>
      </w:r>
      <w:r w:rsidRPr="002803B0">
        <w:t xml:space="preserve"> </w:t>
      </w:r>
      <w:r w:rsidRPr="002803B0">
        <w:rPr>
          <w:rStyle w:val="Emphasis"/>
        </w:rPr>
        <w:t>technology</w:t>
      </w:r>
      <w:r w:rsidRPr="002803B0">
        <w:t xml:space="preserve"> </w:t>
      </w:r>
      <w:r w:rsidRPr="002803B0">
        <w:rPr>
          <w:rStyle w:val="StyleUnderline"/>
        </w:rPr>
        <w:t xml:space="preserve">would find the claimed </w:t>
      </w:r>
      <w:r w:rsidRPr="002803B0">
        <w:rPr>
          <w:rStyle w:val="Emphasis"/>
        </w:rPr>
        <w:t>invention obvious</w:t>
      </w:r>
      <w:r w:rsidRPr="002803B0">
        <w:t xml:space="preserve">.224 </w:t>
      </w:r>
      <w:r w:rsidRPr="002803B0">
        <w:rPr>
          <w:rStyle w:val="StyleUnderline"/>
        </w:rPr>
        <w:t>For example</w:t>
      </w:r>
      <w:r w:rsidRPr="002803B0">
        <w:t xml:space="preserve">, </w:t>
      </w:r>
      <w:r w:rsidRPr="002803B0">
        <w:rPr>
          <w:rStyle w:val="StyleUnderline"/>
        </w:rPr>
        <w:t>an invention created by a team of researchers over the course of five years is not</w:t>
      </w:r>
      <w:r w:rsidRPr="002803B0">
        <w:t xml:space="preserve"> necessarily </w:t>
      </w:r>
      <w:r w:rsidRPr="002803B0">
        <w:rPr>
          <w:rStyle w:val="StyleUnderline"/>
        </w:rPr>
        <w:t>any</w:t>
      </w:r>
      <w:r w:rsidRPr="002803B0">
        <w:t xml:space="preserve"> </w:t>
      </w:r>
      <w:r w:rsidRPr="002803B0">
        <w:rPr>
          <w:rStyle w:val="StyleUnderline"/>
        </w:rPr>
        <w:t>less obvious than if it had been created by one</w:t>
      </w:r>
      <w:r w:rsidRPr="002803B0">
        <w:t xml:space="preserve"> </w:t>
      </w:r>
      <w:r w:rsidRPr="002803B0">
        <w:rPr>
          <w:rStyle w:val="StyleUnderline"/>
        </w:rPr>
        <w:t>researcher in a few days using</w:t>
      </w:r>
      <w:r w:rsidRPr="002803B0">
        <w:t xml:space="preserve"> an </w:t>
      </w:r>
      <w:r w:rsidRPr="002803B0">
        <w:rPr>
          <w:rStyle w:val="StyleUnderline"/>
        </w:rPr>
        <w:t>AI</w:t>
      </w:r>
      <w:r w:rsidRPr="002803B0">
        <w:t xml:space="preserve"> machine.225 Suppose that, in the above example, researchers in the inventor’s field widely use AI technology and that the researcher using the AI is a worker of ordinary skill.226 </w:t>
      </w:r>
      <w:r w:rsidRPr="002803B0">
        <w:rPr>
          <w:rStyle w:val="StyleUnderline"/>
        </w:rPr>
        <w:t>The researchers who labored away for five years should not receive a patent</w:t>
      </w:r>
      <w:r w:rsidRPr="002803B0">
        <w:t xml:space="preserve"> for </w:t>
      </w:r>
      <w:r w:rsidRPr="002803B0">
        <w:rPr>
          <w:rStyle w:val="StyleUnderline"/>
        </w:rPr>
        <w:t xml:space="preserve">something that would have been </w:t>
      </w:r>
      <w:r w:rsidRPr="002803B0">
        <w:rPr>
          <w:rStyle w:val="Emphasis"/>
        </w:rPr>
        <w:t>obvious</w:t>
      </w:r>
      <w:r w:rsidRPr="002803B0">
        <w:rPr>
          <w:rStyle w:val="StyleUnderline"/>
        </w:rPr>
        <w:t xml:space="preserve"> within a </w:t>
      </w:r>
      <w:r w:rsidRPr="002803B0">
        <w:rPr>
          <w:rStyle w:val="Emphasis"/>
        </w:rPr>
        <w:t>few days</w:t>
      </w:r>
      <w:r w:rsidRPr="002803B0">
        <w:t xml:space="preserve"> </w:t>
      </w:r>
      <w:r w:rsidRPr="002803B0">
        <w:rPr>
          <w:rStyle w:val="StyleUnderline"/>
        </w:rPr>
        <w:t xml:space="preserve">had they applied the </w:t>
      </w:r>
      <w:r w:rsidRPr="002803B0">
        <w:rPr>
          <w:rStyle w:val="Emphasis"/>
        </w:rPr>
        <w:t>tools</w:t>
      </w:r>
      <w:r w:rsidRPr="002803B0">
        <w:t xml:space="preserve"> </w:t>
      </w:r>
      <w:r w:rsidRPr="002803B0">
        <w:rPr>
          <w:rStyle w:val="StyleUnderline"/>
        </w:rPr>
        <w:t xml:space="preserve">commonly </w:t>
      </w:r>
      <w:r w:rsidRPr="002803B0">
        <w:rPr>
          <w:rStyle w:val="Emphasis"/>
        </w:rPr>
        <w:t>used</w:t>
      </w:r>
      <w:r w:rsidRPr="002803B0">
        <w:rPr>
          <w:rStyle w:val="StyleUnderline"/>
        </w:rPr>
        <w:t xml:space="preserve"> in the </w:t>
      </w:r>
      <w:r w:rsidRPr="002803B0">
        <w:rPr>
          <w:rStyle w:val="Emphasis"/>
        </w:rPr>
        <w:t>industry</w:t>
      </w:r>
      <w:r w:rsidRPr="002803B0">
        <w:t xml:space="preserve">.227 </w:t>
      </w:r>
      <w:r w:rsidRPr="002803B0">
        <w:rPr>
          <w:rStyle w:val="StyleUnderline"/>
        </w:rPr>
        <w:t xml:space="preserve">Far from incentivizing innovation, allowing a patent in such a situation would </w:t>
      </w:r>
      <w:r w:rsidRPr="002803B0">
        <w:rPr>
          <w:rStyle w:val="Emphasis"/>
        </w:rPr>
        <w:t>reward</w:t>
      </w:r>
      <w:r w:rsidRPr="002803B0">
        <w:rPr>
          <w:rStyle w:val="StyleUnderline"/>
        </w:rPr>
        <w:t xml:space="preserve"> the </w:t>
      </w:r>
      <w:r w:rsidRPr="002803B0">
        <w:rPr>
          <w:rStyle w:val="Emphasis"/>
        </w:rPr>
        <w:t>researchers</w:t>
      </w:r>
      <w:r w:rsidRPr="002803B0">
        <w:t xml:space="preserve"> </w:t>
      </w:r>
      <w:r w:rsidRPr="002803B0">
        <w:rPr>
          <w:rStyle w:val="StyleUnderline"/>
        </w:rPr>
        <w:t>for failing to stay up-to-date on the</w:t>
      </w:r>
      <w:r w:rsidRPr="002803B0">
        <w:t xml:space="preserve"> </w:t>
      </w:r>
      <w:r w:rsidRPr="002803B0">
        <w:rPr>
          <w:rStyle w:val="Emphasis"/>
        </w:rPr>
        <w:t>standard technology</w:t>
      </w:r>
      <w:r w:rsidRPr="002803B0">
        <w:t xml:space="preserve"> used in the field.228</w:t>
      </w:r>
    </w:p>
    <w:p w14:paraId="0931468B" w14:textId="77777777" w:rsidR="002F6E63" w:rsidRPr="002803B0" w:rsidRDefault="002F6E63" w:rsidP="002F6E63">
      <w:r w:rsidRPr="002803B0">
        <w:t xml:space="preserve">In contrast, </w:t>
      </w:r>
      <w:r w:rsidRPr="002803B0">
        <w:rPr>
          <w:rStyle w:val="StyleUnderline"/>
        </w:rPr>
        <w:t xml:space="preserve">suppose that someone creates a </w:t>
      </w:r>
      <w:r w:rsidRPr="002803B0">
        <w:rPr>
          <w:rStyle w:val="Emphasis"/>
        </w:rPr>
        <w:t>superior AI</w:t>
      </w:r>
      <w:r w:rsidRPr="002803B0">
        <w:rPr>
          <w:rStyle w:val="StyleUnderline"/>
        </w:rPr>
        <w:t xml:space="preserve"> machine</w:t>
      </w:r>
      <w:r w:rsidRPr="002803B0">
        <w:t xml:space="preserve"> </w:t>
      </w:r>
      <w:r w:rsidRPr="002803B0">
        <w:rPr>
          <w:rStyle w:val="StyleUnderline"/>
        </w:rPr>
        <w:t xml:space="preserve">or finds a way to incorporate </w:t>
      </w:r>
      <w:r w:rsidRPr="002803B0">
        <w:rPr>
          <w:rStyle w:val="Emphasis"/>
        </w:rPr>
        <w:t>AI</w:t>
      </w:r>
      <w:r w:rsidRPr="002803B0">
        <w:rPr>
          <w:rStyle w:val="StyleUnderline"/>
        </w:rPr>
        <w:t xml:space="preserve"> in the </w:t>
      </w:r>
      <w:r w:rsidRPr="002803B0">
        <w:rPr>
          <w:rStyle w:val="Emphasis"/>
        </w:rPr>
        <w:t>inventive process</w:t>
      </w:r>
      <w:r w:rsidRPr="002803B0">
        <w:t xml:space="preserve"> </w:t>
      </w:r>
      <w:r w:rsidRPr="002803B0">
        <w:rPr>
          <w:rStyle w:val="StyleUnderline"/>
        </w:rPr>
        <w:t xml:space="preserve">better than their peers, which in turn results in an </w:t>
      </w:r>
      <w:r w:rsidRPr="002803B0">
        <w:rPr>
          <w:rStyle w:val="Emphasis"/>
        </w:rPr>
        <w:t>invention</w:t>
      </w:r>
      <w:r w:rsidRPr="002803B0">
        <w:t>.</w:t>
      </w:r>
      <w:r w:rsidRPr="002803B0">
        <w:rPr>
          <w:rStyle w:val="StyleUnderline"/>
        </w:rPr>
        <w:t>229 In this instance, the inventor has created</w:t>
      </w:r>
      <w:r w:rsidRPr="002803B0">
        <w:t xml:space="preserve"> a </w:t>
      </w:r>
      <w:r w:rsidRPr="002803B0">
        <w:rPr>
          <w:rStyle w:val="Emphasis"/>
        </w:rPr>
        <w:t>nonobvious invention</w:t>
      </w:r>
      <w:r w:rsidRPr="002803B0">
        <w:t xml:space="preserve"> </w:t>
      </w:r>
      <w:r w:rsidRPr="002803B0">
        <w:rPr>
          <w:rStyle w:val="StyleUnderline"/>
        </w:rPr>
        <w:t xml:space="preserve">and the fact that, in order to do so, the inventor </w:t>
      </w:r>
      <w:r w:rsidRPr="002803B0">
        <w:rPr>
          <w:rStyle w:val="Emphasis"/>
        </w:rPr>
        <w:t>ended</w:t>
      </w:r>
      <w:r w:rsidRPr="002803B0">
        <w:t xml:space="preserve"> </w:t>
      </w:r>
      <w:r w:rsidRPr="002803B0">
        <w:rPr>
          <w:rStyle w:val="StyleUnderline"/>
        </w:rPr>
        <w:t xml:space="preserve">up creating a better tool should </w:t>
      </w:r>
      <w:r w:rsidRPr="002803B0">
        <w:rPr>
          <w:rStyle w:val="Emphasis"/>
        </w:rPr>
        <w:t>not defeat</w:t>
      </w:r>
      <w:r w:rsidRPr="002803B0">
        <w:rPr>
          <w:rStyle w:val="StyleUnderline"/>
        </w:rPr>
        <w:t xml:space="preserve"> his or her right to a </w:t>
      </w:r>
      <w:r w:rsidRPr="002803B0">
        <w:rPr>
          <w:rStyle w:val="Emphasis"/>
        </w:rPr>
        <w:t>patent</w:t>
      </w:r>
      <w:r w:rsidRPr="002803B0">
        <w:t xml:space="preserve">.230 </w:t>
      </w:r>
      <w:r w:rsidRPr="002803B0">
        <w:rPr>
          <w:rStyle w:val="StyleUnderline"/>
        </w:rPr>
        <w:t xml:space="preserve">The obviousness test, laid out by the Supreme Court, in 2006, in KSR International Co. v. Teleflex Inc., </w:t>
      </w:r>
      <w:r w:rsidRPr="002803B0">
        <w:rPr>
          <w:rStyle w:val="Emphasis"/>
        </w:rPr>
        <w:t>arrives</w:t>
      </w:r>
      <w:r w:rsidRPr="002803B0">
        <w:rPr>
          <w:rStyle w:val="StyleUnderline"/>
        </w:rPr>
        <w:t xml:space="preserve"> at the </w:t>
      </w:r>
      <w:r w:rsidRPr="002803B0">
        <w:rPr>
          <w:rStyle w:val="Emphasis"/>
        </w:rPr>
        <w:t>correct result</w:t>
      </w:r>
      <w:r w:rsidRPr="002803B0">
        <w:t xml:space="preserve"> </w:t>
      </w:r>
      <w:r w:rsidRPr="002803B0">
        <w:rPr>
          <w:rStyle w:val="StyleUnderline"/>
        </w:rPr>
        <w:t>for</w:t>
      </w:r>
      <w:r w:rsidRPr="002803B0">
        <w:t xml:space="preserve"> </w:t>
      </w:r>
      <w:r w:rsidRPr="002803B0">
        <w:rPr>
          <w:rStyle w:val="StyleUnderline"/>
        </w:rPr>
        <w:t xml:space="preserve">either situation by </w:t>
      </w:r>
      <w:r w:rsidRPr="002803B0">
        <w:rPr>
          <w:rStyle w:val="Emphasis"/>
        </w:rPr>
        <w:t>expanding</w:t>
      </w:r>
      <w:r w:rsidRPr="002803B0">
        <w:rPr>
          <w:rStyle w:val="StyleUnderline"/>
        </w:rPr>
        <w:t xml:space="preserve"> the </w:t>
      </w:r>
      <w:r w:rsidRPr="002803B0">
        <w:rPr>
          <w:rStyle w:val="Emphasis"/>
        </w:rPr>
        <w:t>scope</w:t>
      </w:r>
      <w:r w:rsidRPr="002803B0">
        <w:rPr>
          <w:rStyle w:val="StyleUnderline"/>
        </w:rPr>
        <w:t xml:space="preserve"> of</w:t>
      </w:r>
      <w:r w:rsidRPr="002803B0">
        <w:t xml:space="preserve"> </w:t>
      </w:r>
      <w:r w:rsidRPr="002803B0">
        <w:rPr>
          <w:rStyle w:val="StyleUnderline"/>
        </w:rPr>
        <w:t xml:space="preserve">prior art according to the </w:t>
      </w:r>
      <w:r w:rsidRPr="002803B0">
        <w:rPr>
          <w:rStyle w:val="Emphasis"/>
        </w:rPr>
        <w:t>standard technologies</w:t>
      </w:r>
      <w:r w:rsidRPr="002803B0">
        <w:rPr>
          <w:rStyle w:val="StyleUnderline"/>
        </w:rPr>
        <w:t xml:space="preserve"> in the </w:t>
      </w:r>
      <w:r w:rsidRPr="002803B0">
        <w:rPr>
          <w:rStyle w:val="Emphasis"/>
        </w:rPr>
        <w:t>industry</w:t>
      </w:r>
      <w:r w:rsidRPr="002803B0">
        <w:rPr>
          <w:rStyle w:val="StyleUnderline"/>
        </w:rPr>
        <w:t xml:space="preserve"> and </w:t>
      </w:r>
      <w:r w:rsidRPr="002803B0">
        <w:rPr>
          <w:rStyle w:val="Emphasis"/>
        </w:rPr>
        <w:t>endowing</w:t>
      </w:r>
      <w:r w:rsidRPr="002803B0">
        <w:t xml:space="preserve"> </w:t>
      </w:r>
      <w:r w:rsidRPr="002803B0">
        <w:rPr>
          <w:rStyle w:val="StyleUnderline"/>
        </w:rPr>
        <w:t xml:space="preserve">the PHOSITA with the ordinary </w:t>
      </w:r>
      <w:r w:rsidRPr="002803B0">
        <w:rPr>
          <w:rStyle w:val="Emphasis"/>
        </w:rPr>
        <w:t>skill</w:t>
      </w:r>
      <w:r w:rsidRPr="002803B0">
        <w:rPr>
          <w:rStyle w:val="StyleUnderline"/>
        </w:rPr>
        <w:t xml:space="preserve"> and </w:t>
      </w:r>
      <w:r w:rsidRPr="002803B0">
        <w:rPr>
          <w:rStyle w:val="Emphasis"/>
        </w:rPr>
        <w:t>creativity</w:t>
      </w:r>
      <w:r w:rsidRPr="002803B0">
        <w:t xml:space="preserve"> </w:t>
      </w:r>
      <w:r w:rsidRPr="002803B0">
        <w:rPr>
          <w:rStyle w:val="StyleUnderline"/>
        </w:rPr>
        <w:t xml:space="preserve">that would lead the PHOSITA to </w:t>
      </w:r>
      <w:r w:rsidRPr="002803B0">
        <w:rPr>
          <w:rStyle w:val="Emphasis"/>
        </w:rPr>
        <w:t>use such technology</w:t>
      </w:r>
      <w:r w:rsidRPr="002803B0">
        <w:t>.231</w:t>
      </w:r>
    </w:p>
    <w:p w14:paraId="426BFC7E" w14:textId="77777777" w:rsidR="002F6E63" w:rsidRPr="002803B0" w:rsidRDefault="002F6E63" w:rsidP="002F6E63"/>
    <w:p w14:paraId="43C237E1" w14:textId="77777777" w:rsidR="002F6E63" w:rsidRPr="002803B0" w:rsidRDefault="002F6E63" w:rsidP="002F6E63"/>
    <w:p w14:paraId="0CE67EDE" w14:textId="77777777" w:rsidR="002F6E63" w:rsidRPr="002803B0" w:rsidRDefault="002F6E63" w:rsidP="002F6E63"/>
    <w:p w14:paraId="019DD31C" w14:textId="77777777" w:rsidR="002F6E63" w:rsidRPr="002803B0" w:rsidRDefault="002F6E63" w:rsidP="002F6E63">
      <w:pPr>
        <w:pStyle w:val="Heading3"/>
      </w:pPr>
      <w:r>
        <w:lastRenderedPageBreak/>
        <w:t xml:space="preserve">2NC – </w:t>
      </w:r>
      <w:r w:rsidRPr="002803B0">
        <w:t>Squo Solves</w:t>
      </w:r>
    </w:p>
    <w:p w14:paraId="1EB87F17" w14:textId="77777777" w:rsidR="002F6E63" w:rsidRPr="002803B0" w:rsidRDefault="002F6E63" w:rsidP="002F6E63">
      <w:pPr>
        <w:pStyle w:val="Heading4"/>
      </w:pPr>
      <w:r w:rsidRPr="002803B0">
        <w:t>And the analogous art test will ensure the obviousness standard is proportional to AI’s capabilities.</w:t>
      </w:r>
    </w:p>
    <w:p w14:paraId="26F04563" w14:textId="77777777" w:rsidR="002F6E63" w:rsidRPr="002803B0" w:rsidRDefault="002F6E63" w:rsidP="002F6E63">
      <w:r w:rsidRPr="002803B0">
        <w:rPr>
          <w:rStyle w:val="Style13ptBold"/>
        </w:rPr>
        <w:t>Romm 21</w:t>
      </w:r>
      <w:r w:rsidRPr="002803B0">
        <w:t xml:space="preserve"> – Connor Romm, Boston College Law School, JD, Associate at McDermott Will &amp; Emery</w:t>
      </w:r>
      <w:r>
        <w:t xml:space="preserve"> </w:t>
      </w:r>
      <w:r w:rsidRPr="002803B0">
        <w:t>“Putting the Person in PHOSITA: The Human’s Obvious Role in the Artificial Intelligence Era” 2021, 62 B.C. L. Rev. 1413 (2021), https://lawdigitalcommons.bc.edu/bclr/vol62/iss4/8</w:t>
      </w:r>
    </w:p>
    <w:p w14:paraId="6AA2B680" w14:textId="77777777" w:rsidR="002F6E63" w:rsidRPr="002803B0" w:rsidRDefault="002F6E63" w:rsidP="002F6E63">
      <w:r w:rsidRPr="002803B0">
        <w:rPr>
          <w:rStyle w:val="StyleUnderline"/>
        </w:rPr>
        <w:t xml:space="preserve">The analogous </w:t>
      </w:r>
      <w:r w:rsidRPr="002803B0">
        <w:rPr>
          <w:rStyle w:val="Emphasis"/>
        </w:rPr>
        <w:t>art test</w:t>
      </w:r>
      <w:r w:rsidRPr="002803B0">
        <w:t xml:space="preserve"> </w:t>
      </w:r>
      <w:r w:rsidRPr="002803B0">
        <w:rPr>
          <w:rStyle w:val="StyleUnderline"/>
        </w:rPr>
        <w:t>limits the scope of prior</w:t>
      </w:r>
      <w:r w:rsidRPr="002803B0">
        <w:t xml:space="preserve"> </w:t>
      </w:r>
      <w:r w:rsidRPr="002803B0">
        <w:rPr>
          <w:rStyle w:val="Emphasis"/>
        </w:rPr>
        <w:t>art</w:t>
      </w:r>
      <w:r w:rsidRPr="002803B0">
        <w:t xml:space="preserve"> </w:t>
      </w:r>
      <w:r w:rsidRPr="002803B0">
        <w:rPr>
          <w:rStyle w:val="StyleUnderline"/>
        </w:rPr>
        <w:t>to preexisting technologies within the “</w:t>
      </w:r>
      <w:r w:rsidRPr="002803B0">
        <w:rPr>
          <w:rStyle w:val="Emphasis"/>
        </w:rPr>
        <w:t>field of the endeavor</w:t>
      </w:r>
      <w:r w:rsidRPr="002803B0">
        <w:rPr>
          <w:rStyle w:val="StyleUnderline"/>
        </w:rPr>
        <w:t>”</w:t>
      </w:r>
      <w:r w:rsidRPr="002803B0">
        <w:t xml:space="preserve"> </w:t>
      </w:r>
      <w:r w:rsidRPr="002803B0">
        <w:rPr>
          <w:rStyle w:val="StyleUnderline"/>
        </w:rPr>
        <w:t xml:space="preserve">and to those technologies that are reasonably </w:t>
      </w:r>
      <w:r w:rsidRPr="002803B0">
        <w:rPr>
          <w:rStyle w:val="Emphasis"/>
        </w:rPr>
        <w:t>pertinent</w:t>
      </w:r>
      <w:r w:rsidRPr="002803B0">
        <w:t xml:space="preserve"> </w:t>
      </w:r>
      <w:r w:rsidRPr="002803B0">
        <w:rPr>
          <w:rStyle w:val="StyleUnderline"/>
        </w:rPr>
        <w:t>to the problem solved by the invention</w:t>
      </w:r>
      <w:r w:rsidRPr="002803B0">
        <w:t xml:space="preserve">.232 </w:t>
      </w:r>
      <w:r w:rsidRPr="002803B0">
        <w:rPr>
          <w:rStyle w:val="StyleUnderline"/>
        </w:rPr>
        <w:t>This</w:t>
      </w:r>
      <w:r w:rsidRPr="002803B0">
        <w:t xml:space="preserve"> test </w:t>
      </w:r>
      <w:r w:rsidRPr="002803B0">
        <w:rPr>
          <w:rStyle w:val="StyleUnderline"/>
        </w:rPr>
        <w:t xml:space="preserve">recognizes the </w:t>
      </w:r>
      <w:r w:rsidRPr="002803B0">
        <w:rPr>
          <w:rStyle w:val="Emphasis"/>
        </w:rPr>
        <w:t>ingenuity</w:t>
      </w:r>
      <w:r w:rsidRPr="002803B0">
        <w:rPr>
          <w:rStyle w:val="StyleUnderline"/>
        </w:rPr>
        <w:t xml:space="preserve"> of those who examine technology from one sphere of study and apply it to something completely different</w:t>
      </w:r>
      <w:r w:rsidRPr="002803B0">
        <w:t xml:space="preserve">.233 At some point, </w:t>
      </w:r>
      <w:r w:rsidRPr="002803B0">
        <w:rPr>
          <w:rStyle w:val="StyleUnderline"/>
        </w:rPr>
        <w:t xml:space="preserve">the ability to draw </w:t>
      </w:r>
      <w:r w:rsidRPr="002803B0">
        <w:rPr>
          <w:rStyle w:val="Emphasis"/>
        </w:rPr>
        <w:t>inspiration</w:t>
      </w:r>
      <w:r w:rsidRPr="002803B0">
        <w:rPr>
          <w:rStyle w:val="StyleUnderline"/>
        </w:rPr>
        <w:t xml:space="preserve"> from </w:t>
      </w:r>
      <w:r w:rsidRPr="002803B0">
        <w:rPr>
          <w:rStyle w:val="Emphasis"/>
        </w:rPr>
        <w:t>prior art</w:t>
      </w:r>
      <w:r w:rsidRPr="002803B0">
        <w:rPr>
          <w:rStyle w:val="StyleUnderline"/>
        </w:rPr>
        <w:t xml:space="preserve"> in one practice area and apply it to solve a problem in a completely different area is</w:t>
      </w:r>
      <w:r w:rsidRPr="002803B0">
        <w:t xml:space="preserve"> </w:t>
      </w:r>
      <w:r w:rsidRPr="002803B0">
        <w:rPr>
          <w:rStyle w:val="Emphasis"/>
        </w:rPr>
        <w:t>nonobvious</w:t>
      </w:r>
      <w:r w:rsidRPr="002803B0">
        <w:t xml:space="preserve">.234Arguably, </w:t>
      </w:r>
      <w:r w:rsidRPr="002803B0">
        <w:rPr>
          <w:rStyle w:val="StyleUnderline"/>
        </w:rPr>
        <w:t xml:space="preserve">AI is best suited to </w:t>
      </w:r>
      <w:r w:rsidRPr="002803B0">
        <w:rPr>
          <w:rStyle w:val="Emphasis"/>
        </w:rPr>
        <w:t>enhancing</w:t>
      </w:r>
      <w:r w:rsidRPr="002803B0">
        <w:rPr>
          <w:rStyle w:val="StyleUnderline"/>
        </w:rPr>
        <w:t xml:space="preserve"> human </w:t>
      </w:r>
      <w:r w:rsidRPr="002803B0">
        <w:rPr>
          <w:rStyle w:val="Emphasis"/>
        </w:rPr>
        <w:t>capabilities</w:t>
      </w:r>
      <w:r w:rsidRPr="002803B0">
        <w:t xml:space="preserve"> </w:t>
      </w:r>
      <w:r w:rsidRPr="002803B0">
        <w:rPr>
          <w:rStyle w:val="StyleUnderline"/>
        </w:rPr>
        <w:t>in this particular area of invention</w:t>
      </w:r>
      <w:r w:rsidRPr="002803B0">
        <w:t xml:space="preserve">.235 </w:t>
      </w:r>
      <w:r w:rsidRPr="002803B0">
        <w:rPr>
          <w:rStyle w:val="StyleUnderline"/>
        </w:rPr>
        <w:t>Unlike human inventors who sometimes have</w:t>
      </w:r>
      <w:r w:rsidRPr="002803B0">
        <w:t xml:space="preserve"> mental </w:t>
      </w:r>
      <w:r w:rsidRPr="002803B0">
        <w:rPr>
          <w:rStyle w:val="StyleUnderline"/>
        </w:rPr>
        <w:t xml:space="preserve">barriers and preconceptions that </w:t>
      </w:r>
      <w:r w:rsidRPr="002803B0">
        <w:rPr>
          <w:rStyle w:val="Emphasis"/>
        </w:rPr>
        <w:t>inhibit</w:t>
      </w:r>
      <w:r w:rsidRPr="002803B0">
        <w:t xml:space="preserve"> </w:t>
      </w:r>
      <w:r w:rsidRPr="002803B0">
        <w:rPr>
          <w:rStyle w:val="StyleUnderline"/>
        </w:rPr>
        <w:t>looking for inspiration far-afield</w:t>
      </w:r>
      <w:r w:rsidRPr="002803B0">
        <w:t xml:space="preserve">, </w:t>
      </w:r>
      <w:r w:rsidRPr="002803B0">
        <w:rPr>
          <w:rStyle w:val="StyleUnderline"/>
        </w:rPr>
        <w:t>AI machines do not have such hang-ups</w:t>
      </w:r>
      <w:r w:rsidRPr="002803B0">
        <w:t xml:space="preserve">.236 </w:t>
      </w:r>
      <w:r w:rsidRPr="002803B0">
        <w:rPr>
          <w:rStyle w:val="StyleUnderline"/>
        </w:rPr>
        <w:t xml:space="preserve">Rather, AI machines simply look for patterns within </w:t>
      </w:r>
      <w:r w:rsidRPr="002803B0">
        <w:rPr>
          <w:rStyle w:val="Emphasis"/>
        </w:rPr>
        <w:t>preexisting technology</w:t>
      </w:r>
      <w:r w:rsidRPr="002803B0">
        <w:t xml:space="preserve"> </w:t>
      </w:r>
      <w:r w:rsidRPr="002803B0">
        <w:rPr>
          <w:rStyle w:val="StyleUnderline"/>
        </w:rPr>
        <w:t xml:space="preserve">by assigning values to the data </w:t>
      </w:r>
      <w:r w:rsidRPr="002803B0">
        <w:rPr>
          <w:rStyle w:val="Emphasis"/>
        </w:rPr>
        <w:t>signals</w:t>
      </w:r>
      <w:r w:rsidRPr="002803B0">
        <w:rPr>
          <w:rStyle w:val="StyleUnderline"/>
        </w:rPr>
        <w:t xml:space="preserve"> they</w:t>
      </w:r>
      <w:r w:rsidRPr="002803B0">
        <w:t xml:space="preserve"> receive.237 </w:t>
      </w:r>
      <w:r w:rsidRPr="002803B0">
        <w:rPr>
          <w:rStyle w:val="StyleUnderline"/>
        </w:rPr>
        <w:t xml:space="preserve">Not only will AI better equip humans to look beyond the blurry </w:t>
      </w:r>
      <w:r w:rsidRPr="002803B0">
        <w:rPr>
          <w:rStyle w:val="Emphasis"/>
        </w:rPr>
        <w:t>lines separating</w:t>
      </w:r>
      <w:r w:rsidRPr="002803B0">
        <w:t xml:space="preserve"> </w:t>
      </w:r>
      <w:r w:rsidRPr="002803B0">
        <w:rPr>
          <w:rStyle w:val="StyleUnderline"/>
        </w:rPr>
        <w:t xml:space="preserve">one field from the next, but it has the computing </w:t>
      </w:r>
      <w:r w:rsidRPr="002803B0">
        <w:rPr>
          <w:rStyle w:val="Emphasis"/>
        </w:rPr>
        <w:t>power</w:t>
      </w:r>
      <w:r w:rsidRPr="002803B0">
        <w:rPr>
          <w:rStyle w:val="StyleUnderline"/>
        </w:rPr>
        <w:t xml:space="preserve"> to </w:t>
      </w:r>
      <w:r w:rsidRPr="002803B0">
        <w:rPr>
          <w:rStyle w:val="Emphasis"/>
        </w:rPr>
        <w:t>sift through</w:t>
      </w:r>
      <w:r w:rsidRPr="002803B0">
        <w:rPr>
          <w:rStyle w:val="StyleUnderline"/>
        </w:rPr>
        <w:t xml:space="preserve"> an </w:t>
      </w:r>
      <w:r w:rsidRPr="002803B0">
        <w:rPr>
          <w:rStyle w:val="Emphasis"/>
        </w:rPr>
        <w:t>endless array of data</w:t>
      </w:r>
      <w:r w:rsidRPr="002803B0">
        <w:t xml:space="preserve"> </w:t>
      </w:r>
      <w:r w:rsidRPr="002803B0">
        <w:rPr>
          <w:rStyle w:val="StyleUnderline"/>
        </w:rPr>
        <w:t>for a solution to a problem</w:t>
      </w:r>
      <w:r w:rsidRPr="002803B0">
        <w:t>.238</w:t>
      </w:r>
    </w:p>
    <w:p w14:paraId="7F403249" w14:textId="77777777" w:rsidR="002F6E63" w:rsidRPr="002803B0" w:rsidRDefault="002F6E63" w:rsidP="002F6E63">
      <w:pPr>
        <w:ind w:left="720" w:hanging="720"/>
      </w:pPr>
      <w:r w:rsidRPr="002803B0">
        <w:t xml:space="preserve">In 1966, in Graham v. John Deere Co., the Supreme Court imposed upon inventors the heightened burden of showing nonobviousness against the wider scope of prior art incorporated by new technologies.239 </w:t>
      </w:r>
      <w:r w:rsidRPr="002803B0">
        <w:rPr>
          <w:rStyle w:val="StyleUnderline"/>
        </w:rPr>
        <w:t xml:space="preserve">As a result, once AI is </w:t>
      </w:r>
      <w:r w:rsidRPr="002803B0">
        <w:rPr>
          <w:rStyle w:val="Emphasis"/>
        </w:rPr>
        <w:t>common</w:t>
      </w:r>
      <w:r w:rsidRPr="002803B0">
        <w:rPr>
          <w:rStyle w:val="StyleUnderline"/>
        </w:rPr>
        <w:t xml:space="preserve"> in a </w:t>
      </w:r>
      <w:r w:rsidRPr="002803B0">
        <w:rPr>
          <w:rStyle w:val="Emphasis"/>
        </w:rPr>
        <w:t>given industry</w:t>
      </w:r>
      <w:r w:rsidRPr="002803B0">
        <w:t xml:space="preserve">, </w:t>
      </w:r>
      <w:r w:rsidRPr="002803B0">
        <w:rPr>
          <w:rStyle w:val="StyleUnderline"/>
        </w:rPr>
        <w:t xml:space="preserve">inventors will have to meet the heightened burden of showing nonobviousness based on what a </w:t>
      </w:r>
      <w:r w:rsidRPr="002803B0">
        <w:rPr>
          <w:rStyle w:val="Emphasis"/>
        </w:rPr>
        <w:t>PHOSITA aided</w:t>
      </w:r>
      <w:r w:rsidRPr="002803B0">
        <w:t xml:space="preserve"> </w:t>
      </w:r>
      <w:r w:rsidRPr="002803B0">
        <w:rPr>
          <w:rStyle w:val="StyleUnderline"/>
        </w:rPr>
        <w:t>by</w:t>
      </w:r>
      <w:r w:rsidRPr="002803B0">
        <w:rPr>
          <w:u w:val="single"/>
        </w:rPr>
        <w:t xml:space="preserve"> AI</w:t>
      </w:r>
      <w:r w:rsidRPr="002803B0">
        <w:t>—</w:t>
      </w:r>
      <w:r w:rsidRPr="002803B0">
        <w:rPr>
          <w:rStyle w:val="StyleUnderline"/>
        </w:rPr>
        <w:t xml:space="preserve">as well as any other widely available technology—would find </w:t>
      </w:r>
      <w:r w:rsidRPr="002803B0">
        <w:rPr>
          <w:rStyle w:val="Emphasis"/>
        </w:rPr>
        <w:t>reasonably</w:t>
      </w:r>
      <w:r w:rsidRPr="002803B0">
        <w:t xml:space="preserve"> </w:t>
      </w:r>
      <w:r w:rsidRPr="002803B0">
        <w:rPr>
          <w:rStyle w:val="Emphasis"/>
        </w:rPr>
        <w:t>pertinent</w:t>
      </w:r>
      <w:r w:rsidRPr="002803B0">
        <w:t xml:space="preserve"> </w:t>
      </w:r>
      <w:r w:rsidRPr="002803B0">
        <w:rPr>
          <w:rStyle w:val="StyleUnderline"/>
        </w:rPr>
        <w:t>to the problem solved by the invention.240 Further, in KSR, in 2007, the Supreme Court endowed the PHOSITA with the “</w:t>
      </w:r>
      <w:r w:rsidRPr="002803B0">
        <w:rPr>
          <w:rStyle w:val="Emphasis"/>
        </w:rPr>
        <w:t>inferences</w:t>
      </w:r>
      <w:r w:rsidRPr="002803B0">
        <w:rPr>
          <w:rStyle w:val="StyleUnderline"/>
        </w:rPr>
        <w:t xml:space="preserve"> and </w:t>
      </w:r>
      <w:r w:rsidRPr="002803B0">
        <w:rPr>
          <w:rStyle w:val="Emphasis"/>
        </w:rPr>
        <w:t>creative steps</w:t>
      </w:r>
      <w:r w:rsidRPr="002803B0">
        <w:rPr>
          <w:rStyle w:val="StyleUnderline"/>
        </w:rPr>
        <w:t xml:space="preserve">” that an </w:t>
      </w:r>
      <w:r w:rsidRPr="002803B0">
        <w:rPr>
          <w:rStyle w:val="Emphasis"/>
        </w:rPr>
        <w:t>ordinary worker</w:t>
      </w:r>
      <w:r w:rsidRPr="002803B0">
        <w:t xml:space="preserve"> </w:t>
      </w:r>
      <w:r w:rsidRPr="002803B0">
        <w:rPr>
          <w:rStyle w:val="StyleUnderline"/>
        </w:rPr>
        <w:t>would exhibit</w:t>
      </w:r>
      <w:r w:rsidRPr="002803B0">
        <w:t>.241 Such a PHOSITA would take advantage of the relevant technologies employed in the industry to solve routine problems.</w:t>
      </w:r>
      <w:r w:rsidRPr="002803B0">
        <w:rPr>
          <w:rStyle w:val="StyleUnderline"/>
        </w:rPr>
        <w:t xml:space="preserve">242 Thus, current doctrine accommodates the increasing role that AI plays in inventing by expanding the scope of prior art to include tools that a PHOSITA would have access to and by endowing the </w:t>
      </w:r>
      <w:r w:rsidRPr="002803B0">
        <w:rPr>
          <w:rStyle w:val="Emphasis"/>
        </w:rPr>
        <w:t>PHOSITA</w:t>
      </w:r>
      <w:r w:rsidRPr="002803B0">
        <w:rPr>
          <w:rStyle w:val="StyleUnderline"/>
        </w:rPr>
        <w:t xml:space="preserve"> with the </w:t>
      </w:r>
      <w:r w:rsidRPr="002803B0">
        <w:rPr>
          <w:rStyle w:val="Emphasis"/>
        </w:rPr>
        <w:t>good sense to use them</w:t>
      </w:r>
      <w:r w:rsidRPr="002803B0">
        <w:rPr>
          <w:rStyle w:val="StyleUnderline"/>
        </w:rPr>
        <w:t>.243</w:t>
      </w:r>
    </w:p>
    <w:p w14:paraId="5CD624B0" w14:textId="77777777" w:rsidR="002F6E63" w:rsidRPr="002803B0" w:rsidRDefault="002F6E63" w:rsidP="002F6E63">
      <w:pPr>
        <w:pStyle w:val="Heading4"/>
      </w:pPr>
      <w:r w:rsidRPr="002803B0">
        <w:t>Even if PHOSITA has certain deficits, there’s no reason to edit it now while technology still lags.</w:t>
      </w:r>
    </w:p>
    <w:p w14:paraId="1E4A4BAE" w14:textId="77777777" w:rsidR="002F6E63" w:rsidRPr="002803B0" w:rsidRDefault="002F6E63" w:rsidP="002F6E63">
      <w:r w:rsidRPr="002803B0">
        <w:rPr>
          <w:rStyle w:val="Style13ptBold"/>
        </w:rPr>
        <w:t>Romm 21</w:t>
      </w:r>
      <w:r w:rsidRPr="002803B0">
        <w:t xml:space="preserve"> – Connor Romm, Boston College Law School, JD, Associate at McDermott Will &amp; Emery</w:t>
      </w:r>
    </w:p>
    <w:p w14:paraId="23462097" w14:textId="77777777" w:rsidR="002F6E63" w:rsidRPr="002803B0" w:rsidRDefault="002F6E63" w:rsidP="002F6E63">
      <w:r w:rsidRPr="002803B0">
        <w:t>“Putting the Person in PHOSITA: The Human’s Obvious Role in the Artificial Intelligence Era” 2021, 62 B.C. L. Rev. 1413 (2021), https://lawdigitalcommons.bc.edu/bclr/vol62/iss4/8</w:t>
      </w:r>
    </w:p>
    <w:p w14:paraId="545CF42E" w14:textId="77777777" w:rsidR="002F6E63" w:rsidRDefault="002F6E63" w:rsidP="002F6E63">
      <w:pPr>
        <w:ind w:left="720" w:hanging="720"/>
      </w:pPr>
      <w:r w:rsidRPr="002803B0">
        <w:rPr>
          <w:rStyle w:val="StyleUnderline"/>
        </w:rPr>
        <w:t>New technologies present</w:t>
      </w:r>
      <w:r w:rsidRPr="002803B0">
        <w:t xml:space="preserve"> new </w:t>
      </w:r>
      <w:r w:rsidRPr="002803B0">
        <w:rPr>
          <w:rStyle w:val="StyleUnderline"/>
        </w:rPr>
        <w:t>challenges</w:t>
      </w:r>
      <w:r w:rsidRPr="002803B0">
        <w:t xml:space="preserve">. As </w:t>
      </w:r>
      <w:r w:rsidRPr="002803B0">
        <w:rPr>
          <w:rStyle w:val="StyleUnderline"/>
        </w:rPr>
        <w:t xml:space="preserve">the patent system adapts to addressing the needs of expanding AI capability, it is important that </w:t>
      </w:r>
      <w:r w:rsidRPr="002803B0">
        <w:rPr>
          <w:rStyle w:val="Emphasis"/>
        </w:rPr>
        <w:t>past lessons</w:t>
      </w:r>
      <w:r w:rsidRPr="002803B0">
        <w:rPr>
          <w:rStyle w:val="StyleUnderline"/>
        </w:rPr>
        <w:t xml:space="preserve"> inform modern </w:t>
      </w:r>
      <w:r w:rsidRPr="002803B0">
        <w:rPr>
          <w:rStyle w:val="Emphasis"/>
        </w:rPr>
        <w:t>practice</w:t>
      </w:r>
      <w:r w:rsidRPr="002803B0">
        <w:rPr>
          <w:rStyle w:val="StyleUnderline"/>
        </w:rPr>
        <w:t xml:space="preserve">. Even minor attempts to alter the doctrine based on whether a given technology contributes to an invention could throw the </w:t>
      </w:r>
      <w:r w:rsidRPr="002803B0">
        <w:rPr>
          <w:rStyle w:val="Emphasis"/>
        </w:rPr>
        <w:t>test into disarray</w:t>
      </w:r>
      <w:r w:rsidRPr="002803B0">
        <w:rPr>
          <w:rStyle w:val="StyleUnderline"/>
        </w:rPr>
        <w:t xml:space="preserve">. Current </w:t>
      </w:r>
      <w:r w:rsidRPr="002803B0">
        <w:rPr>
          <w:rStyle w:val="Emphasis"/>
        </w:rPr>
        <w:t>obviousness</w:t>
      </w:r>
      <w:r w:rsidRPr="002803B0">
        <w:rPr>
          <w:rStyle w:val="StyleUnderline"/>
        </w:rPr>
        <w:t xml:space="preserve"> analysis </w:t>
      </w:r>
      <w:r w:rsidRPr="002803B0">
        <w:rPr>
          <w:rStyle w:val="Emphasis"/>
        </w:rPr>
        <w:t>provides a sufficiently flexible standard</w:t>
      </w:r>
      <w:r w:rsidRPr="002803B0">
        <w:t xml:space="preserve"> for </w:t>
      </w:r>
      <w:r w:rsidRPr="002803B0">
        <w:rPr>
          <w:rStyle w:val="StyleUnderline"/>
        </w:rPr>
        <w:t xml:space="preserve">evaluating inventions created by or with the aid of AI technology. </w:t>
      </w:r>
      <w:r w:rsidRPr="002803B0">
        <w:rPr>
          <w:rStyle w:val="Emphasis"/>
        </w:rPr>
        <w:t>Unless or until</w:t>
      </w:r>
      <w:r w:rsidRPr="002803B0">
        <w:rPr>
          <w:rStyle w:val="StyleUnderline"/>
        </w:rPr>
        <w:t xml:space="preserve"> </w:t>
      </w:r>
      <w:r w:rsidRPr="002803B0">
        <w:rPr>
          <w:rStyle w:val="StyleUnderline"/>
        </w:rPr>
        <w:lastRenderedPageBreak/>
        <w:t xml:space="preserve">current </w:t>
      </w:r>
      <w:r w:rsidRPr="002803B0">
        <w:rPr>
          <w:rStyle w:val="Emphasis"/>
        </w:rPr>
        <w:t>obviousness</w:t>
      </w:r>
      <w:r w:rsidRPr="002803B0">
        <w:t xml:space="preserve"> </w:t>
      </w:r>
      <w:r w:rsidRPr="002803B0">
        <w:rPr>
          <w:rStyle w:val="StyleUnderline"/>
        </w:rPr>
        <w:t>doctrine proves unable to</w:t>
      </w:r>
      <w:r w:rsidRPr="002803B0">
        <w:t xml:space="preserve"> </w:t>
      </w:r>
      <w:r w:rsidRPr="002803B0">
        <w:rPr>
          <w:rStyle w:val="Emphasis"/>
        </w:rPr>
        <w:t>accommodate</w:t>
      </w:r>
      <w:r w:rsidRPr="002803B0">
        <w:t xml:space="preserve"> </w:t>
      </w:r>
      <w:r w:rsidRPr="002803B0">
        <w:rPr>
          <w:rStyle w:val="StyleUnderline"/>
        </w:rPr>
        <w:t xml:space="preserve">this expanding technology, we </w:t>
      </w:r>
      <w:r w:rsidRPr="002803B0">
        <w:rPr>
          <w:rStyle w:val="Emphasis"/>
        </w:rPr>
        <w:t>should not</w:t>
      </w:r>
      <w:r w:rsidRPr="002803B0">
        <w:rPr>
          <w:rStyle w:val="StyleUnderline"/>
        </w:rPr>
        <w:t xml:space="preserve"> rush to </w:t>
      </w:r>
      <w:r w:rsidRPr="002803B0">
        <w:rPr>
          <w:rStyle w:val="Emphasis"/>
        </w:rPr>
        <w:t>alter it</w:t>
      </w:r>
      <w:r w:rsidRPr="002803B0">
        <w:t xml:space="preserve">. </w:t>
      </w:r>
    </w:p>
    <w:p w14:paraId="379C85D6" w14:textId="77777777" w:rsidR="008B6DE5" w:rsidRDefault="008B6DE5" w:rsidP="002F6E63">
      <w:pPr>
        <w:ind w:left="720" w:hanging="720"/>
      </w:pPr>
    </w:p>
    <w:p w14:paraId="19F24F26" w14:textId="77777777" w:rsidR="008B6DE5" w:rsidRPr="002803B0" w:rsidRDefault="008B6DE5" w:rsidP="008B6DE5">
      <w:pPr>
        <w:pStyle w:val="Heading3"/>
      </w:pPr>
      <w:r>
        <w:lastRenderedPageBreak/>
        <w:t xml:space="preserve">1NC – </w:t>
      </w:r>
      <w:r w:rsidRPr="002803B0">
        <w:t>Gradualism Turn</w:t>
      </w:r>
    </w:p>
    <w:p w14:paraId="7FD330EE" w14:textId="77777777" w:rsidR="008B6DE5" w:rsidRPr="002803B0" w:rsidRDefault="008B6DE5" w:rsidP="008B6DE5">
      <w:pPr>
        <w:pStyle w:val="Heading4"/>
      </w:pPr>
      <w:bookmarkStart w:id="1" w:name="_Hlk115350811"/>
      <w:r>
        <w:t>Gradualism</w:t>
      </w:r>
      <w:r w:rsidRPr="002803B0">
        <w:t xml:space="preserve">—The status quo will solve over time as this evolves into a relevant issue, buying time to parse through unanswered questions—Rushing it now will upend the </w:t>
      </w:r>
      <w:r w:rsidRPr="002803B0">
        <w:rPr>
          <w:u w:val="single"/>
        </w:rPr>
        <w:t>patent system</w:t>
      </w:r>
      <w:r>
        <w:t>.</w:t>
      </w:r>
    </w:p>
    <w:p w14:paraId="64090947" w14:textId="77777777" w:rsidR="008B6DE5" w:rsidRPr="002803B0" w:rsidRDefault="008B6DE5" w:rsidP="008B6DE5">
      <w:r w:rsidRPr="002803B0">
        <w:rPr>
          <w:rStyle w:val="Style13ptBold"/>
        </w:rPr>
        <w:t>Krumplitsch 21</w:t>
      </w:r>
      <w:r w:rsidRPr="002803B0">
        <w:t xml:space="preserve"> – Partner, DLA Piper; practice centers on representing life science companies in intellectual property disputes</w:t>
      </w:r>
      <w:r>
        <w:t xml:space="preserve"> </w:t>
      </w:r>
      <w:r w:rsidRPr="002803B0">
        <w:t xml:space="preserve">Susan Krumplitsch, Ellen Scordino, and Monica De Lazzari, </w:t>
      </w:r>
      <w:proofErr w:type="gramStart"/>
      <w:r w:rsidRPr="002803B0">
        <w:t>Can</w:t>
      </w:r>
      <w:proofErr w:type="gramEnd"/>
      <w:r w:rsidRPr="002803B0">
        <w:t xml:space="preserve"> an AI system be named the inventor? In wake of EDVA decision, questions remain, 23 September 2021, https://www.dlapiper.com/en/us/insights/publications/2021/09/can-an-ai-system-be-named-the-inventor</w:t>
      </w:r>
    </w:p>
    <w:p w14:paraId="49B5DB82" w14:textId="77777777" w:rsidR="008B6DE5" w:rsidRPr="002803B0" w:rsidRDefault="008B6DE5" w:rsidP="008B6DE5">
      <w:r w:rsidRPr="002803B0">
        <w:rPr>
          <w:rStyle w:val="StyleUnderline"/>
        </w:rPr>
        <w:t>The lag between</w:t>
      </w:r>
      <w:r w:rsidRPr="002803B0">
        <w:t xml:space="preserve"> </w:t>
      </w:r>
      <w:r w:rsidRPr="002803B0">
        <w:rPr>
          <w:rStyle w:val="StyleUnderline"/>
        </w:rPr>
        <w:t>tech</w:t>
      </w:r>
      <w:r w:rsidRPr="002803B0">
        <w:t xml:space="preserve">nological </w:t>
      </w:r>
      <w:r w:rsidRPr="002803B0">
        <w:rPr>
          <w:rStyle w:val="StyleUnderline"/>
        </w:rPr>
        <w:t>developments in</w:t>
      </w:r>
      <w:r w:rsidRPr="002803B0">
        <w:t xml:space="preserve"> artificial intelligence (</w:t>
      </w:r>
      <w:r w:rsidRPr="002803B0">
        <w:rPr>
          <w:rStyle w:val="StyleUnderline"/>
        </w:rPr>
        <w:t>AI) and the law that governs it is growing</w:t>
      </w:r>
      <w:r w:rsidRPr="002803B0">
        <w:t xml:space="preserve"> </w:t>
      </w:r>
      <w:r w:rsidRPr="002803B0">
        <w:rPr>
          <w:rStyle w:val="StyleUnderline"/>
        </w:rPr>
        <w:t>as the pace of AI adoption increases</w:t>
      </w:r>
      <w:r w:rsidRPr="002803B0">
        <w:t xml:space="preserve">. In patent law, open questions have evolved from whether AI is itself patentable to questions surrounding inventorship where AI is involved in the development of an invention. </w:t>
      </w:r>
      <w:r w:rsidRPr="002803B0">
        <w:rPr>
          <w:rStyle w:val="StyleUnderline"/>
        </w:rPr>
        <w:t xml:space="preserve">Inventorship is a </w:t>
      </w:r>
      <w:r w:rsidRPr="002803B0">
        <w:rPr>
          <w:rStyle w:val="Emphasis"/>
        </w:rPr>
        <w:t>key inquiry</w:t>
      </w:r>
      <w:r w:rsidRPr="002803B0">
        <w:rPr>
          <w:rStyle w:val="StyleUnderline"/>
        </w:rPr>
        <w:t xml:space="preserve"> in patent law, as an inventor</w:t>
      </w:r>
      <w:r w:rsidRPr="002803B0">
        <w:rPr>
          <w:rStyle w:val="Emphasis"/>
        </w:rPr>
        <w:t xml:space="preserve"> owns the patent</w:t>
      </w:r>
      <w:r w:rsidRPr="002803B0">
        <w:t xml:space="preserve"> </w:t>
      </w:r>
      <w:r w:rsidRPr="002803B0">
        <w:rPr>
          <w:rStyle w:val="StyleUnderline"/>
        </w:rPr>
        <w:t>unless and until the inventor</w:t>
      </w:r>
      <w:r w:rsidRPr="002803B0">
        <w:t xml:space="preserve"> </w:t>
      </w:r>
      <w:r w:rsidRPr="002803B0">
        <w:rPr>
          <w:rStyle w:val="StyleUnderline"/>
        </w:rPr>
        <w:t>assigns</w:t>
      </w:r>
      <w:r w:rsidRPr="002803B0">
        <w:t xml:space="preserve"> the patent </w:t>
      </w:r>
      <w:r w:rsidRPr="002803B0">
        <w:rPr>
          <w:rStyle w:val="StyleUnderline"/>
        </w:rPr>
        <w:t>to another entity</w:t>
      </w:r>
      <w:r w:rsidRPr="002803B0">
        <w:t xml:space="preserve">.[11] </w:t>
      </w:r>
    </w:p>
    <w:p w14:paraId="60B2E796" w14:textId="77777777" w:rsidR="008B6DE5" w:rsidRPr="002803B0" w:rsidRDefault="008B6DE5" w:rsidP="008B6DE5">
      <w:r w:rsidRPr="002803B0">
        <w:t xml:space="preserve">AI, an invention itself, is now being used to develop new patentable inventions, notably in the pharmaceutical industry, where it is being used both to discover new drugs and repurpose existing drugs.[12] Two main questions about inventorship arise when AI is involved in the invention process: is AI itself an inventor under current patent law? And who is the proper inventor if not AI itself? </w:t>
      </w:r>
    </w:p>
    <w:p w14:paraId="4A6B4BC5" w14:textId="77777777" w:rsidR="008B6DE5" w:rsidRPr="002803B0" w:rsidRDefault="008B6DE5" w:rsidP="008B6DE5">
      <w:r w:rsidRPr="002803B0">
        <w:t xml:space="preserve">To date, the first question has also been addressed by several </w:t>
      </w:r>
      <w:r w:rsidRPr="002803B0">
        <w:rPr>
          <w:rStyle w:val="Emphasis"/>
        </w:rPr>
        <w:t>patent offices around the world</w:t>
      </w:r>
      <w:r w:rsidRPr="002803B0">
        <w:t xml:space="preserve">, with varied outcomes. </w:t>
      </w:r>
      <w:r w:rsidRPr="002803B0">
        <w:rPr>
          <w:rStyle w:val="StyleUnderline"/>
        </w:rPr>
        <w:t xml:space="preserve">The EPO, IPO, and USPTO have </w:t>
      </w:r>
      <w:r w:rsidRPr="002803B0">
        <w:rPr>
          <w:rStyle w:val="Emphasis"/>
        </w:rPr>
        <w:t>all declined</w:t>
      </w:r>
      <w:r w:rsidRPr="002803B0">
        <w:rPr>
          <w:rStyle w:val="StyleUnderline"/>
        </w:rPr>
        <w:t xml:space="preserve"> to extend inventorship to AI</w:t>
      </w:r>
      <w:r w:rsidRPr="002803B0">
        <w:t xml:space="preserve">. </w:t>
      </w:r>
      <w:r w:rsidRPr="002803B0">
        <w:rPr>
          <w:rStyle w:val="Emphasis"/>
        </w:rPr>
        <w:t>Common across these rejections</w:t>
      </w:r>
      <w:r w:rsidRPr="002803B0">
        <w:t xml:space="preserve"> </w:t>
      </w:r>
      <w:r w:rsidRPr="002803B0">
        <w:rPr>
          <w:rStyle w:val="StyleUnderline"/>
        </w:rPr>
        <w:t xml:space="preserve">is the </w:t>
      </w:r>
      <w:r w:rsidRPr="002803B0">
        <w:rPr>
          <w:rStyle w:val="Emphasis"/>
        </w:rPr>
        <w:t>requirement</w:t>
      </w:r>
      <w:r w:rsidRPr="002803B0">
        <w:rPr>
          <w:rStyle w:val="StyleUnderline"/>
        </w:rPr>
        <w:t xml:space="preserve"> that inventors be</w:t>
      </w:r>
      <w:r w:rsidRPr="002803B0">
        <w:rPr>
          <w:rStyle w:val="Emphasis"/>
        </w:rPr>
        <w:t xml:space="preserve"> natural persons</w:t>
      </w:r>
      <w:r w:rsidRPr="002803B0">
        <w:t xml:space="preserve">. </w:t>
      </w:r>
      <w:proofErr w:type="gramStart"/>
      <w:r w:rsidRPr="002803B0">
        <w:rPr>
          <w:rStyle w:val="Emphasis"/>
        </w:rPr>
        <w:t>All</w:t>
      </w:r>
      <w:r w:rsidRPr="002803B0">
        <w:rPr>
          <w:rStyle w:val="StyleUnderline"/>
        </w:rPr>
        <w:t xml:space="preserve"> of</w:t>
      </w:r>
      <w:proofErr w:type="gramEnd"/>
      <w:r w:rsidRPr="002803B0">
        <w:rPr>
          <w:rStyle w:val="StyleUnderline"/>
        </w:rPr>
        <w:t xml:space="preserve"> these decisions have been issued in</w:t>
      </w:r>
      <w:r w:rsidRPr="002803B0">
        <w:t xml:space="preserve"> </w:t>
      </w:r>
      <w:r w:rsidRPr="002803B0">
        <w:rPr>
          <w:rStyle w:val="StyleUnderline"/>
        </w:rPr>
        <w:t xml:space="preserve">response to </w:t>
      </w:r>
      <w:r w:rsidRPr="002803B0">
        <w:rPr>
          <w:rStyle w:val="Emphasis"/>
        </w:rPr>
        <w:t>Thaler’s DABUS</w:t>
      </w:r>
      <w:r w:rsidRPr="002803B0">
        <w:t xml:space="preserve"> AI system. </w:t>
      </w:r>
    </w:p>
    <w:p w14:paraId="11469C16" w14:textId="77777777" w:rsidR="008B6DE5" w:rsidRPr="002803B0" w:rsidRDefault="008B6DE5" w:rsidP="008B6DE5">
      <w:pPr>
        <w:rPr>
          <w:sz w:val="8"/>
          <w:szCs w:val="8"/>
        </w:rPr>
      </w:pPr>
      <w:r w:rsidRPr="002803B0">
        <w:rPr>
          <w:sz w:val="8"/>
          <w:szCs w:val="8"/>
        </w:rPr>
        <w:t xml:space="preserve">The EPO refused two such applications, finding that an inventor designated in the application has to be a human being, not a machine.[13] In its decision, the EPO noted that there appears to be an internationally applicable standard that the understanding of the term inventor refers to a natural person, and that numerous courts have issued decisions consistent with this understanding.[14] These decisions were appealed, and the EPO Board of Appeal issued two preliminary communications on June 21, 2021 agreeing with the EPO’s decisions, stating that, under Article 60 of the European Patent Convention (EPC), an inventor on a patent application must have “legal capacity,” meaning the “ability, according to a source of law, to be the subject of rights and duties,” as governed by national law.[15] </w:t>
      </w:r>
    </w:p>
    <w:p w14:paraId="5CDEB176" w14:textId="77777777" w:rsidR="008B6DE5" w:rsidRPr="002803B0" w:rsidRDefault="008B6DE5" w:rsidP="008B6DE5">
      <w:pPr>
        <w:rPr>
          <w:sz w:val="8"/>
          <w:szCs w:val="8"/>
        </w:rPr>
      </w:pPr>
      <w:r w:rsidRPr="002803B0">
        <w:rPr>
          <w:sz w:val="8"/>
          <w:szCs w:val="8"/>
        </w:rPr>
        <w:t>Similarly, the UK IPO rejected the applicant’s argument that DABUS was the properly named inventor as an “inventor and person . . . are one and the same, namely a natural person – a human and not an AI machine</w:t>
      </w:r>
      <w:proofErr w:type="gramStart"/>
      <w:r w:rsidRPr="002803B0">
        <w:rPr>
          <w:sz w:val="8"/>
          <w:szCs w:val="8"/>
        </w:rPr>
        <w:t>.”[</w:t>
      </w:r>
      <w:proofErr w:type="gramEnd"/>
      <w:r w:rsidRPr="002803B0">
        <w:rPr>
          <w:sz w:val="8"/>
          <w:szCs w:val="8"/>
        </w:rPr>
        <w:t>16] This decision was upheld on appeal.[17]</w:t>
      </w:r>
    </w:p>
    <w:p w14:paraId="664AE1EB" w14:textId="77777777" w:rsidR="008B6DE5" w:rsidRPr="002803B0" w:rsidRDefault="008B6DE5" w:rsidP="008B6DE5">
      <w:pPr>
        <w:rPr>
          <w:sz w:val="8"/>
          <w:szCs w:val="8"/>
        </w:rPr>
      </w:pPr>
      <w:r w:rsidRPr="002803B0">
        <w:rPr>
          <w:sz w:val="8"/>
          <w:szCs w:val="8"/>
        </w:rPr>
        <w:t xml:space="preserve">In contrast to the EPO and UK IPO decisions, the Federal Court of Australia held in July 2021 that DABUS could be an inventor under Australia’s Patents Act. The court reasoned that under the Australian act an inventor is an agent, which could include artificial intelligence systems, and the conclusion was consistent with “the reality in terms of many otherwise patentable inventions where it cannot sensibly be said that a human is the inventor,” and nothing in the act dictated otherwise.[18] </w:t>
      </w:r>
    </w:p>
    <w:p w14:paraId="61C9DD58" w14:textId="77777777" w:rsidR="008B6DE5" w:rsidRPr="002803B0" w:rsidRDefault="008B6DE5" w:rsidP="008B6DE5">
      <w:pPr>
        <w:rPr>
          <w:sz w:val="8"/>
          <w:szCs w:val="8"/>
        </w:rPr>
      </w:pPr>
      <w:r w:rsidRPr="002803B0">
        <w:rPr>
          <w:sz w:val="8"/>
          <w:szCs w:val="8"/>
        </w:rPr>
        <w:t>Similarly, South Africa’s Companies and Intellectual Property Commission granted a patent titled “FOOD CONTAINER AND DEVICES AND METHODS FOR ATTRACTING ENHANCED ATTENTION” which lists as an inventor “DABUS,” noting “[t]</w:t>
      </w:r>
      <w:proofErr w:type="gramStart"/>
      <w:r w:rsidRPr="002803B0">
        <w:rPr>
          <w:sz w:val="8"/>
          <w:szCs w:val="8"/>
        </w:rPr>
        <w:t>he</w:t>
      </w:r>
      <w:proofErr w:type="gramEnd"/>
      <w:r w:rsidRPr="002803B0">
        <w:rPr>
          <w:sz w:val="8"/>
          <w:szCs w:val="8"/>
        </w:rPr>
        <w:t xml:space="preserve"> invention was autonomously generated by an artificial intelligence.” [19] The Australian and South African decisions are likely to be appealed.</w:t>
      </w:r>
    </w:p>
    <w:p w14:paraId="183D652B" w14:textId="77777777" w:rsidR="008B6DE5" w:rsidRPr="002803B0" w:rsidRDefault="008B6DE5" w:rsidP="008B6DE5">
      <w:pPr>
        <w:rPr>
          <w:sz w:val="8"/>
          <w:szCs w:val="8"/>
        </w:rPr>
      </w:pPr>
      <w:proofErr w:type="gramStart"/>
      <w:r w:rsidRPr="002803B0">
        <w:rPr>
          <w:sz w:val="8"/>
          <w:szCs w:val="8"/>
        </w:rPr>
        <w:t>So</w:t>
      </w:r>
      <w:proofErr w:type="gramEnd"/>
      <w:r w:rsidRPr="002803B0">
        <w:rPr>
          <w:sz w:val="8"/>
          <w:szCs w:val="8"/>
        </w:rPr>
        <w:t xml:space="preserve"> who gets the credit?</w:t>
      </w:r>
    </w:p>
    <w:p w14:paraId="065EE131" w14:textId="77777777" w:rsidR="008B6DE5" w:rsidRPr="002803B0" w:rsidRDefault="008B6DE5" w:rsidP="008B6DE5">
      <w:pPr>
        <w:rPr>
          <w:sz w:val="8"/>
          <w:szCs w:val="8"/>
        </w:rPr>
      </w:pPr>
      <w:r w:rsidRPr="002803B0">
        <w:rPr>
          <w:sz w:val="8"/>
          <w:szCs w:val="8"/>
        </w:rPr>
        <w:t>While it appears to be fairly established that AI cannot itself be listed as a named inventor under the current statutory scheme in the United States, the question of who, if anyone, can take credit for AI’s inventions remains unanswered.[20] In rejecting DABUS as an inventor, the USPTO noted that it had not made any determination concerning who or what created the invention claimed in the application. This seems to allow room for an individual to take the credit.</w:t>
      </w:r>
    </w:p>
    <w:p w14:paraId="00F1BB9E" w14:textId="77777777" w:rsidR="008B6DE5" w:rsidRPr="002803B0" w:rsidRDefault="008B6DE5" w:rsidP="008B6DE5">
      <w:pPr>
        <w:rPr>
          <w:sz w:val="8"/>
          <w:szCs w:val="8"/>
        </w:rPr>
      </w:pPr>
      <w:r w:rsidRPr="002803B0">
        <w:rPr>
          <w:sz w:val="8"/>
          <w:szCs w:val="8"/>
        </w:rPr>
        <w:t>In some instances, AI has allegedly generated inventions that resulted in patents, but the AI’s developer’s listed themselves as the sole inventors.[21] For example, the Creativity Machine, which Thaler had disclosed in 1994, generated novel ideas through the use of a neural network; it was itself the subject of a patent.[22] Thaler was listed as the inventor of a subsequent patent,[23] the subject matter of which he claims was invented by the Creativity Machine.[24] The Creativity Machine’s role was not disclosed to the PTO.</w:t>
      </w:r>
    </w:p>
    <w:p w14:paraId="54B75352" w14:textId="77777777" w:rsidR="008B6DE5" w:rsidRPr="002803B0" w:rsidRDefault="008B6DE5" w:rsidP="008B6DE5">
      <w:pPr>
        <w:rPr>
          <w:sz w:val="8"/>
          <w:szCs w:val="8"/>
        </w:rPr>
      </w:pPr>
      <w:r w:rsidRPr="002803B0">
        <w:rPr>
          <w:sz w:val="8"/>
          <w:szCs w:val="8"/>
        </w:rPr>
        <w:t xml:space="preserve">Similarly, John Koza’s Invention Machine was allegedly responsible for inventing the subject matter of US Patent No. 6,847,851, which was not disclosed to the USPTO.[25] Ironically, Thaler’s complaint in his pending District Court case cautions that “future patent applicants may attempt to circumvent the new standard by inaccurately listing a natural person who does not meet inventorship criteria.”[26] Per his complaint, Thaler claimed that he “is in the business of developing advanced AI systems that are capable of generating patentable output in the absence of a person who otherwise meets inventorship criteria.”[27] He also noted that if he listed himself as inventor – which he had done before and remained silent on in his complaint – “he would have two issued patents or be well on his way to that outcome” which “would be an undesirable outcome because it would involve misrepresentations and individuals claiming credit for work they did not perform.”[28] </w:t>
      </w:r>
    </w:p>
    <w:p w14:paraId="1804501A" w14:textId="77777777" w:rsidR="008B6DE5" w:rsidRPr="002803B0" w:rsidRDefault="008B6DE5" w:rsidP="008B6DE5">
      <w:pPr>
        <w:rPr>
          <w:sz w:val="8"/>
          <w:szCs w:val="8"/>
        </w:rPr>
      </w:pPr>
      <w:r w:rsidRPr="002803B0">
        <w:rPr>
          <w:sz w:val="8"/>
          <w:szCs w:val="8"/>
        </w:rPr>
        <w:t>Thaler’s silence on his “inventorship” for his previous AI-developed patents may be attributed to the severe civil and criminal penalties he cites in his complaint for fraudulently listing an inventor: it is grounds for rejection under 35 U.S.C. Sections 101 and 35 U.S.C. 115, and deliberately misreporting inventorship may result in criminal punishment under 18 U.S.C. Section 1001.[29]</w:t>
      </w:r>
    </w:p>
    <w:p w14:paraId="7881B62E" w14:textId="77777777" w:rsidR="008B6DE5" w:rsidRPr="002803B0" w:rsidRDefault="008B6DE5" w:rsidP="008B6DE5">
      <w:r w:rsidRPr="002803B0">
        <w:rPr>
          <w:rStyle w:val="StyleUnderline"/>
        </w:rPr>
        <w:t>In the United States, “[t]he threshold question in determining inventorship is who</w:t>
      </w:r>
      <w:r w:rsidRPr="002803B0">
        <w:rPr>
          <w:rStyle w:val="Emphasis"/>
        </w:rPr>
        <w:t xml:space="preserve"> conceived</w:t>
      </w:r>
      <w:r w:rsidRPr="002803B0">
        <w:rPr>
          <w:rStyle w:val="StyleUnderline"/>
        </w:rPr>
        <w:t xml:space="preserve"> the invention</w:t>
      </w:r>
      <w:proofErr w:type="gramStart"/>
      <w:r w:rsidRPr="002803B0">
        <w:t>.”[</w:t>
      </w:r>
      <w:proofErr w:type="gramEnd"/>
      <w:r w:rsidRPr="002803B0">
        <w:t>30] “</w:t>
      </w:r>
      <w:r w:rsidRPr="002803B0">
        <w:rPr>
          <w:rStyle w:val="StyleUnderline"/>
        </w:rPr>
        <w:t xml:space="preserve">Unless a person </w:t>
      </w:r>
      <w:r w:rsidRPr="002803B0">
        <w:rPr>
          <w:rStyle w:val="Emphasis"/>
        </w:rPr>
        <w:t>contributes to the conception</w:t>
      </w:r>
      <w:r w:rsidRPr="002803B0">
        <w:rPr>
          <w:rStyle w:val="StyleUnderline"/>
        </w:rPr>
        <w:t xml:space="preserve"> of the invention</w:t>
      </w:r>
      <w:r w:rsidRPr="002803B0">
        <w:t xml:space="preserve">, </w:t>
      </w:r>
      <w:r w:rsidRPr="002803B0">
        <w:rPr>
          <w:rStyle w:val="StyleUnderline"/>
        </w:rPr>
        <w:t>he is not an inventor</w:t>
      </w:r>
      <w:r w:rsidRPr="002803B0">
        <w:t>. … Insofar as defining an inventor is concerned, reduction to practice, per se, is irrelevant</w:t>
      </w:r>
      <w:proofErr w:type="gramStart"/>
      <w:r w:rsidRPr="002803B0">
        <w:t>.”[</w:t>
      </w:r>
      <w:proofErr w:type="gramEnd"/>
      <w:r w:rsidRPr="002803B0">
        <w:t xml:space="preserve">31] </w:t>
      </w:r>
      <w:r w:rsidRPr="002803B0">
        <w:rPr>
          <w:rStyle w:val="Emphasis"/>
        </w:rPr>
        <w:t>Though</w:t>
      </w:r>
      <w:r w:rsidRPr="002803B0">
        <w:t xml:space="preserve"> “</w:t>
      </w:r>
      <w:r w:rsidRPr="002803B0">
        <w:rPr>
          <w:rStyle w:val="StyleUnderline"/>
        </w:rPr>
        <w:t xml:space="preserve">it is </w:t>
      </w:r>
      <w:r w:rsidRPr="002803B0">
        <w:rPr>
          <w:rStyle w:val="Emphasis"/>
        </w:rPr>
        <w:t>not</w:t>
      </w:r>
      <w:r w:rsidRPr="002803B0">
        <w:rPr>
          <w:rStyle w:val="StyleUnderline"/>
        </w:rPr>
        <w:t xml:space="preserve"> essential for the inventor to be </w:t>
      </w:r>
      <w:r w:rsidRPr="002803B0">
        <w:rPr>
          <w:rStyle w:val="Emphasis"/>
        </w:rPr>
        <w:t>personally involved</w:t>
      </w:r>
      <w:r w:rsidRPr="002803B0">
        <w:rPr>
          <w:rStyle w:val="StyleUnderline"/>
        </w:rPr>
        <w:t xml:space="preserve"> in </w:t>
      </w:r>
      <w:r w:rsidRPr="002803B0">
        <w:rPr>
          <w:rStyle w:val="Emphasis"/>
        </w:rPr>
        <w:t>carrying out process steps</w:t>
      </w:r>
      <w:r w:rsidRPr="002803B0">
        <w:t>…</w:t>
      </w:r>
      <w:r w:rsidRPr="002803B0">
        <w:rPr>
          <w:rStyle w:val="StyleUnderline"/>
        </w:rPr>
        <w:t>where</w:t>
      </w:r>
      <w:r w:rsidRPr="002803B0">
        <w:t xml:space="preserve"> </w:t>
      </w:r>
      <w:r w:rsidRPr="002803B0">
        <w:rPr>
          <w:rStyle w:val="StyleUnderline"/>
        </w:rPr>
        <w:t>implementation of those steps does not require</w:t>
      </w:r>
      <w:r w:rsidRPr="002803B0">
        <w:t xml:space="preserve"> the </w:t>
      </w:r>
      <w:r w:rsidRPr="002803B0">
        <w:rPr>
          <w:rStyle w:val="StyleUnderline"/>
        </w:rPr>
        <w:t>exercise of inventive skill</w:t>
      </w:r>
      <w:r w:rsidRPr="002803B0">
        <w:t xml:space="preserve">.”[32] </w:t>
      </w:r>
    </w:p>
    <w:p w14:paraId="23370085" w14:textId="77777777" w:rsidR="008B6DE5" w:rsidRPr="002803B0" w:rsidRDefault="008B6DE5" w:rsidP="008B6DE5">
      <w:r w:rsidRPr="002803B0">
        <w:rPr>
          <w:rStyle w:val="StyleUnderline"/>
        </w:rPr>
        <w:lastRenderedPageBreak/>
        <w:t xml:space="preserve">The </w:t>
      </w:r>
      <w:r w:rsidRPr="002803B0">
        <w:rPr>
          <w:rStyle w:val="Emphasis"/>
        </w:rPr>
        <w:t>type of AI</w:t>
      </w:r>
      <w:r w:rsidRPr="002803B0">
        <w:rPr>
          <w:rStyle w:val="StyleUnderline"/>
        </w:rPr>
        <w:t xml:space="preserve"> may be </w:t>
      </w:r>
      <w:r w:rsidRPr="002803B0">
        <w:rPr>
          <w:rStyle w:val="Emphasis"/>
        </w:rPr>
        <w:t>determinative</w:t>
      </w:r>
      <w:r w:rsidRPr="002803B0">
        <w:rPr>
          <w:rStyle w:val="StyleUnderline"/>
        </w:rPr>
        <w:t xml:space="preserve"> of inventorship</w:t>
      </w:r>
      <w:r w:rsidRPr="002803B0">
        <w:t xml:space="preserve">. The USPTO’s 2020 AI report notes that many comments addressed the fact that there is no universally recognized definition of AI.[33] </w:t>
      </w:r>
      <w:r w:rsidRPr="002803B0">
        <w:rPr>
          <w:rStyle w:val="Emphasis"/>
        </w:rPr>
        <w:t>Currently available</w:t>
      </w:r>
      <w:r w:rsidRPr="002803B0">
        <w:rPr>
          <w:rStyle w:val="StyleUnderline"/>
        </w:rPr>
        <w:t xml:space="preserve"> </w:t>
      </w:r>
      <w:r w:rsidRPr="002803B0">
        <w:rPr>
          <w:rStyle w:val="Emphasis"/>
        </w:rPr>
        <w:t>narrow</w:t>
      </w:r>
      <w:r w:rsidRPr="002803B0">
        <w:rPr>
          <w:rStyle w:val="StyleUnderline"/>
        </w:rPr>
        <w:t xml:space="preserve"> AI systems</w:t>
      </w:r>
      <w:r w:rsidRPr="002803B0">
        <w:t xml:space="preserve"> </w:t>
      </w:r>
      <w:r w:rsidRPr="002803B0">
        <w:rPr>
          <w:rStyle w:val="StyleUnderline"/>
        </w:rPr>
        <w:t xml:space="preserve">are designed to perform </w:t>
      </w:r>
      <w:r w:rsidRPr="002803B0">
        <w:rPr>
          <w:rStyle w:val="Emphasis"/>
        </w:rPr>
        <w:t>well-defined tasks</w:t>
      </w:r>
      <w:r w:rsidRPr="002803B0">
        <w:t xml:space="preserve">, </w:t>
      </w:r>
      <w:r w:rsidRPr="002803B0">
        <w:rPr>
          <w:rStyle w:val="Emphasis"/>
        </w:rPr>
        <w:t>in contrast</w:t>
      </w:r>
      <w:r w:rsidRPr="002803B0">
        <w:t xml:space="preserve"> </w:t>
      </w:r>
      <w:r w:rsidRPr="002803B0">
        <w:rPr>
          <w:rStyle w:val="StyleUnderline"/>
        </w:rPr>
        <w:t>to</w:t>
      </w:r>
      <w:r w:rsidRPr="002803B0">
        <w:t xml:space="preserve"> </w:t>
      </w:r>
      <w:r w:rsidRPr="002803B0">
        <w:rPr>
          <w:rStyle w:val="Emphasis"/>
        </w:rPr>
        <w:t>a</w:t>
      </w:r>
      <w:r w:rsidRPr="002803B0">
        <w:t xml:space="preserve">rtificial </w:t>
      </w:r>
      <w:r w:rsidRPr="002803B0">
        <w:rPr>
          <w:rStyle w:val="Emphasis"/>
        </w:rPr>
        <w:t>g</w:t>
      </w:r>
      <w:r w:rsidRPr="002803B0">
        <w:t xml:space="preserve">eneral </w:t>
      </w:r>
      <w:r w:rsidRPr="002803B0">
        <w:rPr>
          <w:rStyle w:val="Emphasis"/>
        </w:rPr>
        <w:t>i</w:t>
      </w:r>
      <w:r w:rsidRPr="002803B0">
        <w:t xml:space="preserve">ntelligence </w:t>
      </w:r>
      <w:r w:rsidRPr="002803B0">
        <w:rPr>
          <w:rStyle w:val="StyleUnderline"/>
        </w:rPr>
        <w:t xml:space="preserve">that has the capacity to learn and perform tasks more </w:t>
      </w:r>
      <w:r w:rsidRPr="002803B0">
        <w:rPr>
          <w:rStyle w:val="Emphasis"/>
        </w:rPr>
        <w:t>like the human mind</w:t>
      </w:r>
      <w:r w:rsidRPr="002803B0">
        <w:t xml:space="preserve">. </w:t>
      </w:r>
      <w:r w:rsidRPr="002803B0">
        <w:rPr>
          <w:rStyle w:val="StyleUnderline"/>
        </w:rPr>
        <w:t>Narrow</w:t>
      </w:r>
      <w:r w:rsidRPr="002803B0">
        <w:t xml:space="preserve"> </w:t>
      </w:r>
      <w:r w:rsidRPr="002803B0">
        <w:rPr>
          <w:rStyle w:val="StyleUnderline"/>
        </w:rPr>
        <w:t xml:space="preserve">AI systems still </w:t>
      </w:r>
      <w:r w:rsidRPr="002803B0">
        <w:rPr>
          <w:rStyle w:val="Emphasis"/>
        </w:rPr>
        <w:t>require input and training</w:t>
      </w:r>
      <w:r w:rsidRPr="002803B0">
        <w:t xml:space="preserve">.[34] Who, then, is the proper inventor where narrow AI is involved? Is it the computer programmer, the owner of the data sets that “teach” AI, or the lab scientist looking for the new pharmaceutical compound or drug target? Patent offices and courts have not yet addressed this question. </w:t>
      </w:r>
    </w:p>
    <w:p w14:paraId="101BA0E5" w14:textId="77777777" w:rsidR="008B6DE5" w:rsidRPr="002803B0" w:rsidRDefault="008B6DE5" w:rsidP="008B6DE5">
      <w:pPr>
        <w:rPr>
          <w:sz w:val="8"/>
          <w:szCs w:val="8"/>
        </w:rPr>
      </w:pPr>
      <w:r w:rsidRPr="002803B0">
        <w:rPr>
          <w:sz w:val="8"/>
          <w:szCs w:val="8"/>
        </w:rPr>
        <w:t>A parallel example</w:t>
      </w:r>
    </w:p>
    <w:p w14:paraId="0EF83BF9" w14:textId="77777777" w:rsidR="008B6DE5" w:rsidRPr="002803B0" w:rsidRDefault="008B6DE5" w:rsidP="008B6DE5">
      <w:pPr>
        <w:rPr>
          <w:sz w:val="8"/>
          <w:szCs w:val="8"/>
        </w:rPr>
      </w:pPr>
      <w:r w:rsidRPr="002803B0">
        <w:rPr>
          <w:sz w:val="8"/>
          <w:szCs w:val="8"/>
        </w:rPr>
        <w:t>A parallel can be drawn between the use of narrow AI and therapeutic antibody discovery. In AI drug discovery, AI helps identify compounds, but human input is still required to test the compounds in vitro.[35] Similarly, in therapeutic antibody discovery, animals or cells are infected with an antigen to induce an immune response and generate antibodies, which are then tested and optimized by research scientists.[36] There is no question that antibodies have routinely been patented, and the research scientists who discover them are the named inventors on those patents. There has been no attempt to date to confer inventorship on an animal or cell line involved in the antibody discovery process.</w:t>
      </w:r>
    </w:p>
    <w:p w14:paraId="64217D92" w14:textId="77777777" w:rsidR="008B6DE5" w:rsidRPr="002803B0" w:rsidRDefault="008B6DE5" w:rsidP="008B6DE5">
      <w:pPr>
        <w:rPr>
          <w:sz w:val="8"/>
          <w:szCs w:val="8"/>
        </w:rPr>
      </w:pPr>
      <w:r w:rsidRPr="002803B0">
        <w:rPr>
          <w:sz w:val="8"/>
          <w:szCs w:val="8"/>
        </w:rPr>
        <w:t>A similar approach could be followed in AI drug discovery, whereby the scientists involved in the final steps of the process are the inventors. While others are involved in developing and training the AI, they do not have a direct role in developing the end drug. “Conception is the formation in the mind of the inventor, of a definite and permanent idea of the complete and operative invention, as it is hereafter to be applied in practice</w:t>
      </w:r>
      <w:proofErr w:type="gramStart"/>
      <w:r w:rsidRPr="002803B0">
        <w:rPr>
          <w:sz w:val="8"/>
          <w:szCs w:val="8"/>
        </w:rPr>
        <w:t>.”[</w:t>
      </w:r>
      <w:proofErr w:type="gramEnd"/>
      <w:r w:rsidRPr="002803B0">
        <w:rPr>
          <w:sz w:val="8"/>
          <w:szCs w:val="8"/>
        </w:rPr>
        <w:t xml:space="preserve">37] Those who develop and train the AI do not have an idea as to what the complete and operative drug will be. And those involved in the process of testing compounds identified by AI may not have a hand in the development and training of the AI involved. Inventorship is dependent on the claimed invention. Several inventions may arise, from the AI itself to the drugs identified. </w:t>
      </w:r>
    </w:p>
    <w:p w14:paraId="73DB3A21" w14:textId="77777777" w:rsidR="008B6DE5" w:rsidRPr="002803B0" w:rsidRDefault="008B6DE5" w:rsidP="008B6DE5">
      <w:r w:rsidRPr="002803B0">
        <w:rPr>
          <w:rStyle w:val="StyleUnderline"/>
        </w:rPr>
        <w:t>As AI becomes</w:t>
      </w:r>
      <w:r w:rsidRPr="002803B0">
        <w:rPr>
          <w:rStyle w:val="Emphasis"/>
        </w:rPr>
        <w:t xml:space="preserve"> more common</w:t>
      </w:r>
      <w:r w:rsidRPr="002803B0">
        <w:t xml:space="preserve">, </w:t>
      </w:r>
      <w:r w:rsidRPr="002803B0">
        <w:rPr>
          <w:rStyle w:val="StyleUnderline"/>
        </w:rPr>
        <w:t xml:space="preserve">and as </w:t>
      </w:r>
      <w:r w:rsidRPr="002803B0">
        <w:rPr>
          <w:rStyle w:val="Emphasis"/>
        </w:rPr>
        <w:t>general AI becomes a reality</w:t>
      </w:r>
      <w:r w:rsidRPr="002803B0">
        <w:t xml:space="preserve">, </w:t>
      </w:r>
      <w:r w:rsidRPr="002803B0">
        <w:rPr>
          <w:rStyle w:val="StyleUnderline"/>
        </w:rPr>
        <w:t xml:space="preserve">perhaps </w:t>
      </w:r>
      <w:r w:rsidRPr="002803B0">
        <w:rPr>
          <w:rStyle w:val="Emphasis"/>
        </w:rPr>
        <w:t>patent offices around the world</w:t>
      </w:r>
      <w:r w:rsidRPr="002803B0">
        <w:t xml:space="preserve"> </w:t>
      </w:r>
      <w:r w:rsidRPr="002803B0">
        <w:rPr>
          <w:rStyle w:val="StyleUnderline"/>
        </w:rPr>
        <w:t xml:space="preserve">will </w:t>
      </w:r>
      <w:r w:rsidRPr="002803B0">
        <w:rPr>
          <w:rStyle w:val="Emphasis"/>
        </w:rPr>
        <w:t>confer inventorship status</w:t>
      </w:r>
      <w:r w:rsidRPr="002803B0">
        <w:rPr>
          <w:rStyle w:val="StyleUnderline"/>
        </w:rPr>
        <w:t xml:space="preserve"> on AI.</w:t>
      </w:r>
      <w:r w:rsidRPr="002803B0">
        <w:t xml:space="preserve"> </w:t>
      </w:r>
      <w:r w:rsidRPr="002803B0">
        <w:rPr>
          <w:rStyle w:val="Emphasis"/>
        </w:rPr>
        <w:t>For now</w:t>
      </w:r>
      <w:r w:rsidRPr="002803B0">
        <w:t xml:space="preserve">, </w:t>
      </w:r>
      <w:r w:rsidRPr="002803B0">
        <w:rPr>
          <w:rStyle w:val="Emphasis"/>
        </w:rPr>
        <w:t>natural persons</w:t>
      </w:r>
      <w:r w:rsidRPr="002803B0">
        <w:t xml:space="preserve"> will </w:t>
      </w:r>
      <w:r w:rsidRPr="002803B0">
        <w:rPr>
          <w:rStyle w:val="StyleUnderline"/>
        </w:rPr>
        <w:t xml:space="preserve">need to take credit </w:t>
      </w:r>
      <w:r w:rsidRPr="002803B0">
        <w:t xml:space="preserve">for AI-generated and AI-assisted inventions or risk a finding that their application does not comply with 35 U.S.C. § 115(a). </w:t>
      </w:r>
    </w:p>
    <w:p w14:paraId="3C51FA00" w14:textId="77777777" w:rsidR="008B6DE5" w:rsidRPr="002803B0" w:rsidRDefault="008B6DE5" w:rsidP="008B6DE5">
      <w:r w:rsidRPr="002803B0">
        <w:t>An open question for Congress</w:t>
      </w:r>
    </w:p>
    <w:p w14:paraId="2FF0AF23" w14:textId="77777777" w:rsidR="008B6DE5" w:rsidRPr="002803B0" w:rsidRDefault="008B6DE5" w:rsidP="008B6DE5">
      <w:r w:rsidRPr="002803B0">
        <w:t xml:space="preserve">Just who those natural persons should be is an open question remaining for the Congress. </w:t>
      </w:r>
      <w:r w:rsidRPr="002803B0">
        <w:rPr>
          <w:rStyle w:val="Emphasis"/>
        </w:rPr>
        <w:t>Allowing AI to be named as an inventor</w:t>
      </w:r>
      <w:r w:rsidRPr="002803B0">
        <w:t xml:space="preserve"> </w:t>
      </w:r>
      <w:r w:rsidRPr="002803B0">
        <w:rPr>
          <w:rStyle w:val="StyleUnderline"/>
        </w:rPr>
        <w:t xml:space="preserve">is not without </w:t>
      </w:r>
      <w:r w:rsidRPr="002803B0">
        <w:rPr>
          <w:rStyle w:val="Emphasis"/>
          <w:sz w:val="24"/>
        </w:rPr>
        <w:t>risk to the litigation process</w:t>
      </w:r>
      <w:r w:rsidRPr="002803B0">
        <w:t xml:space="preserve"> </w:t>
      </w:r>
      <w:r w:rsidRPr="002803B0">
        <w:rPr>
          <w:rStyle w:val="StyleUnderline"/>
        </w:rPr>
        <w:t>and ought to be carefully</w:t>
      </w:r>
      <w:r w:rsidRPr="002803B0">
        <w:t xml:space="preserve"> </w:t>
      </w:r>
      <w:r w:rsidRPr="002803B0">
        <w:rPr>
          <w:rStyle w:val="StyleUnderline"/>
        </w:rPr>
        <w:t>considered</w:t>
      </w:r>
      <w:r w:rsidRPr="002803B0">
        <w:t xml:space="preserve"> should Congress wish to expand the scope of inventorship. </w:t>
      </w:r>
    </w:p>
    <w:p w14:paraId="3F7BA316" w14:textId="77777777" w:rsidR="008B6DE5" w:rsidRPr="002803B0" w:rsidRDefault="008B6DE5" w:rsidP="008B6DE5">
      <w:pPr>
        <w:rPr>
          <w:rStyle w:val="Emphasis"/>
          <w:sz w:val="24"/>
        </w:rPr>
      </w:pPr>
      <w:r w:rsidRPr="002803B0">
        <w:rPr>
          <w:rStyle w:val="StyleUnderline"/>
        </w:rPr>
        <w:t>For example</w:t>
      </w:r>
      <w:r w:rsidRPr="002803B0">
        <w:t xml:space="preserve">, </w:t>
      </w:r>
      <w:r w:rsidRPr="002803B0">
        <w:rPr>
          <w:rStyle w:val="StyleUnderline"/>
        </w:rPr>
        <w:t xml:space="preserve">when applying for a patent, </w:t>
      </w:r>
      <w:r w:rsidRPr="002803B0">
        <w:rPr>
          <w:rStyle w:val="Emphasis"/>
        </w:rPr>
        <w:t>inventors have a duty to disclose to the USPTO all information</w:t>
      </w:r>
      <w:r w:rsidRPr="002803B0">
        <w:t xml:space="preserve"> </w:t>
      </w:r>
      <w:r w:rsidRPr="002803B0">
        <w:rPr>
          <w:rStyle w:val="Emphasis"/>
        </w:rPr>
        <w:t>known</w:t>
      </w:r>
      <w:r w:rsidRPr="002803B0">
        <w:t xml:space="preserve"> </w:t>
      </w:r>
      <w:r w:rsidRPr="002803B0">
        <w:rPr>
          <w:rStyle w:val="StyleUnderline"/>
        </w:rPr>
        <w:t>to that individual to be material to patentability</w:t>
      </w:r>
      <w:r w:rsidRPr="002803B0">
        <w:t xml:space="preserve">. </w:t>
      </w:r>
      <w:r w:rsidRPr="002803B0">
        <w:rPr>
          <w:rStyle w:val="Emphasis"/>
        </w:rPr>
        <w:t>Who would be liable for inequitable conduct</w:t>
      </w:r>
      <w:r w:rsidRPr="002803B0">
        <w:t xml:space="preserve"> </w:t>
      </w:r>
      <w:r w:rsidRPr="002803B0">
        <w:rPr>
          <w:rStyle w:val="StyleUnderline"/>
        </w:rPr>
        <w:t>if, during prosecution, disclosures were omitted?</w:t>
      </w:r>
      <w:r w:rsidRPr="002803B0">
        <w:t xml:space="preserve"> </w:t>
      </w:r>
      <w:r w:rsidRPr="002803B0">
        <w:rPr>
          <w:rStyle w:val="StyleUnderline"/>
        </w:rPr>
        <w:t xml:space="preserve">Unlike a </w:t>
      </w:r>
      <w:r w:rsidRPr="002803B0">
        <w:rPr>
          <w:rStyle w:val="Emphasis"/>
        </w:rPr>
        <w:t>human</w:t>
      </w:r>
      <w:r w:rsidRPr="002803B0">
        <w:rPr>
          <w:rStyle w:val="StyleUnderline"/>
        </w:rPr>
        <w:t xml:space="preserve"> inventor who can be </w:t>
      </w:r>
      <w:r w:rsidRPr="002803B0">
        <w:rPr>
          <w:rStyle w:val="Emphasis"/>
        </w:rPr>
        <w:t>deposed</w:t>
      </w:r>
      <w:r w:rsidRPr="002803B0">
        <w:t xml:space="preserve"> </w:t>
      </w:r>
      <w:r w:rsidRPr="002803B0">
        <w:rPr>
          <w:rStyle w:val="StyleUnderline"/>
        </w:rPr>
        <w:t>in connection to a proceeding involving the patent</w:t>
      </w:r>
      <w:r w:rsidRPr="002803B0">
        <w:t xml:space="preserve">, </w:t>
      </w:r>
      <w:r w:rsidRPr="002803B0">
        <w:rPr>
          <w:rStyle w:val="Emphasis"/>
        </w:rPr>
        <w:t>how would the patent’s future challengers be able to discern what art was available to the AI system</w:t>
      </w:r>
      <w:r w:rsidRPr="002803B0">
        <w:t xml:space="preserve"> </w:t>
      </w:r>
      <w:r w:rsidRPr="002803B0">
        <w:rPr>
          <w:rStyle w:val="StyleUnderline"/>
        </w:rPr>
        <w:t>at the time of the invention?</w:t>
      </w:r>
      <w:r w:rsidRPr="002803B0">
        <w:t xml:space="preserve">  Perhaps </w:t>
      </w:r>
      <w:r w:rsidRPr="002803B0">
        <w:rPr>
          <w:rStyle w:val="Emphasis"/>
          <w:sz w:val="24"/>
        </w:rPr>
        <w:t>artificial general intelligence</w:t>
      </w:r>
      <w:r w:rsidRPr="002803B0">
        <w:rPr>
          <w:sz w:val="24"/>
        </w:rPr>
        <w:t xml:space="preserve"> </w:t>
      </w:r>
      <w:r w:rsidRPr="002803B0">
        <w:rPr>
          <w:rStyle w:val="Emphasis"/>
          <w:sz w:val="24"/>
        </w:rPr>
        <w:t>will advance to a point</w:t>
      </w:r>
      <w:r w:rsidRPr="002803B0">
        <w:rPr>
          <w:sz w:val="24"/>
        </w:rPr>
        <w:t xml:space="preserve"> </w:t>
      </w:r>
      <w:r w:rsidRPr="002803B0">
        <w:rPr>
          <w:rStyle w:val="Emphasis"/>
          <w:sz w:val="24"/>
        </w:rPr>
        <w:t>that these concerns will be mitigated</w:t>
      </w:r>
      <w:r w:rsidRPr="002803B0">
        <w:rPr>
          <w:sz w:val="24"/>
        </w:rPr>
        <w:t xml:space="preserve"> </w:t>
      </w:r>
      <w:r w:rsidRPr="002803B0">
        <w:rPr>
          <w:rStyle w:val="Emphasis"/>
          <w:sz w:val="24"/>
        </w:rPr>
        <w:t>by the time</w:t>
      </w:r>
      <w:r w:rsidRPr="002803B0">
        <w:rPr>
          <w:sz w:val="24"/>
        </w:rPr>
        <w:t xml:space="preserve"> </w:t>
      </w:r>
      <w:r w:rsidRPr="002803B0">
        <w:rPr>
          <w:rStyle w:val="Emphasis"/>
          <w:sz w:val="24"/>
        </w:rPr>
        <w:t>Congress addresses AI inventorship</w:t>
      </w:r>
      <w:r w:rsidRPr="002803B0">
        <w:rPr>
          <w:sz w:val="24"/>
        </w:rPr>
        <w:t xml:space="preserve">.  </w:t>
      </w:r>
      <w:r w:rsidRPr="002803B0">
        <w:rPr>
          <w:rStyle w:val="Emphasis"/>
          <w:sz w:val="24"/>
        </w:rPr>
        <w:t>Until then</w:t>
      </w:r>
      <w:r w:rsidRPr="002803B0">
        <w:rPr>
          <w:sz w:val="24"/>
        </w:rPr>
        <w:t xml:space="preserve">, </w:t>
      </w:r>
      <w:r w:rsidRPr="002803B0">
        <w:t>the</w:t>
      </w:r>
      <w:r w:rsidRPr="002803B0">
        <w:rPr>
          <w:sz w:val="24"/>
        </w:rPr>
        <w:t xml:space="preserve"> </w:t>
      </w:r>
      <w:r w:rsidRPr="002803B0">
        <w:rPr>
          <w:rStyle w:val="Emphasis"/>
          <w:sz w:val="24"/>
        </w:rPr>
        <w:t>courts and PTO</w:t>
      </w:r>
      <w:r w:rsidRPr="002803B0">
        <w:rPr>
          <w:sz w:val="24"/>
        </w:rPr>
        <w:t xml:space="preserve"> </w:t>
      </w:r>
      <w:r w:rsidRPr="002803B0">
        <w:t>will</w:t>
      </w:r>
      <w:r w:rsidRPr="002803B0">
        <w:rPr>
          <w:sz w:val="24"/>
        </w:rPr>
        <w:t xml:space="preserve"> </w:t>
      </w:r>
      <w:r w:rsidRPr="002803B0">
        <w:rPr>
          <w:rStyle w:val="Emphasis"/>
          <w:sz w:val="24"/>
        </w:rPr>
        <w:t>have to continue to define the contours of inventorship</w:t>
      </w:r>
      <w:r w:rsidRPr="002803B0">
        <w:rPr>
          <w:sz w:val="24"/>
        </w:rPr>
        <w:t xml:space="preserve"> </w:t>
      </w:r>
      <w:r w:rsidRPr="002803B0">
        <w:rPr>
          <w:rStyle w:val="Emphasis"/>
          <w:sz w:val="24"/>
        </w:rPr>
        <w:t>under the existing statutory scheme.</w:t>
      </w:r>
    </w:p>
    <w:bookmarkEnd w:id="1"/>
    <w:p w14:paraId="152DD287" w14:textId="77777777" w:rsidR="008B6DE5" w:rsidRPr="002803B0" w:rsidRDefault="008B6DE5" w:rsidP="002F6E63">
      <w:pPr>
        <w:ind w:left="720" w:hanging="720"/>
      </w:pPr>
    </w:p>
    <w:p w14:paraId="0D1072D0" w14:textId="2015D583" w:rsidR="002F6E63" w:rsidRPr="002803B0" w:rsidRDefault="002F6E63" w:rsidP="002F6E63">
      <w:pPr>
        <w:pStyle w:val="Heading3"/>
      </w:pPr>
      <w:r w:rsidRPr="002803B0">
        <w:lastRenderedPageBreak/>
        <w:t>Companies Already Have Patents</w:t>
      </w:r>
    </w:p>
    <w:p w14:paraId="4B1150D5" w14:textId="77777777" w:rsidR="002F6E63" w:rsidRPr="002803B0" w:rsidRDefault="002F6E63" w:rsidP="002F6E63">
      <w:pPr>
        <w:pStyle w:val="Heading4"/>
      </w:pPr>
      <w:r w:rsidRPr="002803B0">
        <w:t>Most patents are owned by companies anyways – 90%!</w:t>
      </w:r>
    </w:p>
    <w:p w14:paraId="7256C8DA" w14:textId="77777777" w:rsidR="002F6E63" w:rsidRPr="002803B0" w:rsidRDefault="002F6E63" w:rsidP="002F6E63">
      <w:r w:rsidRPr="002803B0">
        <w:rPr>
          <w:rStyle w:val="Style13ptBold"/>
        </w:rPr>
        <w:t>Law Explorer 15</w:t>
      </w:r>
      <w:r w:rsidRPr="002803B0">
        <w:t xml:space="preserve"> – Law Search Engine.</w:t>
      </w:r>
    </w:p>
    <w:p w14:paraId="06644C5C" w14:textId="77777777" w:rsidR="002F6E63" w:rsidRPr="002803B0" w:rsidRDefault="002F6E63" w:rsidP="002F6E63">
      <w:r w:rsidRPr="002803B0">
        <w:t>Law Explorer, 2015, “Intellectual Property and Corporate Value,” https://lawexplores.com/intellectual-property-and-corporate-value/</w:t>
      </w:r>
    </w:p>
    <w:p w14:paraId="50D20DF5" w14:textId="77777777" w:rsidR="002F6E63" w:rsidRPr="002803B0" w:rsidRDefault="002F6E63" w:rsidP="002F6E63">
      <w:r w:rsidRPr="002803B0">
        <w:t xml:space="preserve">In 1974, the number of utility patents granted was 76,278. By 2004, the number of patents granted more than doubled, to 164,293. Corporations were granted </w:t>
      </w:r>
      <w:proofErr w:type="gramStart"/>
      <w:r w:rsidRPr="002803B0">
        <w:t>the vast majority of</w:t>
      </w:r>
      <w:proofErr w:type="gramEnd"/>
      <w:r w:rsidRPr="002803B0">
        <w:t xml:space="preserve"> patents in 2004; foreign and domestic corporations received eighty-eight percent of the total number of patents granted. Interestingly, </w:t>
      </w:r>
      <w:r w:rsidRPr="002803B0">
        <w:rPr>
          <w:rStyle w:val="Emphasis"/>
        </w:rPr>
        <w:t>forty-four percent of patents</w:t>
      </w:r>
      <w:r w:rsidRPr="002803B0">
        <w:t xml:space="preserve"> </w:t>
      </w:r>
      <w:r w:rsidRPr="002803B0">
        <w:rPr>
          <w:rStyle w:val="StyleUnderline"/>
        </w:rPr>
        <w:t>are owned by U.S. corporations</w:t>
      </w:r>
      <w:r w:rsidRPr="002803B0">
        <w:t xml:space="preserve"> and </w:t>
      </w:r>
      <w:r w:rsidRPr="002803B0">
        <w:rPr>
          <w:rStyle w:val="Emphasis"/>
        </w:rPr>
        <w:t>forty-four percent are owned by foreign companies</w:t>
      </w:r>
      <w:r w:rsidRPr="002803B0">
        <w:t xml:space="preserve">. Foreign and U.S. </w:t>
      </w:r>
      <w:r w:rsidRPr="002803B0">
        <w:rPr>
          <w:rStyle w:val="StyleUnderline"/>
        </w:rPr>
        <w:t>individuals</w:t>
      </w:r>
      <w:r w:rsidRPr="002803B0">
        <w:t xml:space="preserve"> combined </w:t>
      </w:r>
      <w:r w:rsidRPr="002803B0">
        <w:rPr>
          <w:rStyle w:val="StyleUnderline"/>
        </w:rPr>
        <w:t>received ten percent of</w:t>
      </w:r>
      <w:r w:rsidRPr="002803B0">
        <w:t xml:space="preserve"> all </w:t>
      </w:r>
      <w:r w:rsidRPr="002803B0">
        <w:rPr>
          <w:rStyle w:val="StyleUnderline"/>
        </w:rPr>
        <w:t>patents</w:t>
      </w:r>
      <w:r w:rsidRPr="002803B0">
        <w:t xml:space="preserve">, with </w:t>
      </w:r>
      <w:r w:rsidRPr="002803B0">
        <w:rPr>
          <w:rStyle w:val="StyleUnderline"/>
        </w:rPr>
        <w:t>the remainder</w:t>
      </w:r>
      <w:r w:rsidRPr="002803B0">
        <w:t xml:space="preserve"> </w:t>
      </w:r>
      <w:r w:rsidRPr="002803B0">
        <w:rPr>
          <w:rStyle w:val="Emphasis"/>
        </w:rPr>
        <w:t>going to</w:t>
      </w:r>
      <w:r w:rsidRPr="002803B0">
        <w:t xml:space="preserve"> U.S. and foreign </w:t>
      </w:r>
      <w:r w:rsidRPr="002803B0">
        <w:rPr>
          <w:rStyle w:val="Emphasis"/>
        </w:rPr>
        <w:t>governments</w:t>
      </w:r>
      <w:r w:rsidRPr="002803B0">
        <w:t>. The 2004 distribution of patent ownership has remained largely unchanged for the past ten years (see </w:t>
      </w:r>
      <w:hyperlink r:id="rId38" w:anchor="exh1.3" w:history="1">
        <w:r w:rsidRPr="002803B0">
          <w:rPr>
            <w:rStyle w:val="Hyperlink"/>
          </w:rPr>
          <w:t>Exhibit 1.3</w:t>
        </w:r>
      </w:hyperlink>
      <w:r w:rsidRPr="002803B0">
        <w:t>).</w:t>
      </w:r>
    </w:p>
    <w:p w14:paraId="256E541C" w14:textId="77777777" w:rsidR="002F6E63" w:rsidRPr="002803B0" w:rsidRDefault="002F6E63" w:rsidP="002F6E63">
      <w:pPr>
        <w:pStyle w:val="Heading4"/>
      </w:pPr>
      <w:r w:rsidRPr="002803B0">
        <w:t>Companies overwhelmingly patent, not humans</w:t>
      </w:r>
    </w:p>
    <w:p w14:paraId="149D836D" w14:textId="77777777" w:rsidR="002F6E63" w:rsidRPr="002803B0" w:rsidRDefault="002F6E63" w:rsidP="002F6E63">
      <w:r w:rsidRPr="002803B0">
        <w:rPr>
          <w:rStyle w:val="Style13ptBold"/>
        </w:rPr>
        <w:t>Miller 21</w:t>
      </w:r>
      <w:r w:rsidRPr="002803B0">
        <w:t> - JD, U of Detroit</w:t>
      </w:r>
      <w:r w:rsidRPr="002803B0">
        <w:br/>
        <w:t xml:space="preserve">Austin G. Miller, Intellectual Property law firm of Reising Ethington P.C., NOTE: Can a Light Bulb Turn </w:t>
      </w:r>
      <w:proofErr w:type="gramStart"/>
      <w:r w:rsidRPr="002803B0">
        <w:t>On</w:t>
      </w:r>
      <w:proofErr w:type="gramEnd"/>
      <w:r w:rsidRPr="002803B0">
        <w:t xml:space="preserve"> in the Mind of a Computer? - A Primer to the Issue of Whether AI Computers Are Capable of Conception, 99 U. Det. Mercy L. Rev. 95, Fall, 2021, Nexis.</w:t>
      </w:r>
    </w:p>
    <w:p w14:paraId="79C7AA7C" w14:textId="77777777" w:rsidR="002F6E63" w:rsidRPr="002803B0" w:rsidRDefault="002F6E63" w:rsidP="002F6E63">
      <w:pPr>
        <w:rPr>
          <w:sz w:val="8"/>
        </w:rPr>
      </w:pPr>
      <w:proofErr w:type="gramStart"/>
      <w:r w:rsidRPr="002803B0">
        <w:rPr>
          <w:sz w:val="8"/>
        </w:rPr>
        <w:t>Today ,</w:t>
      </w:r>
      <w:proofErr w:type="gramEnd"/>
      <w:r w:rsidRPr="002803B0">
        <w:rPr>
          <w:sz w:val="8"/>
        </w:rPr>
        <w:t xml:space="preserve"> there is nothing in the law that explicitly prohibits computers as inventors. 164 If the USPTO or a federal district court does not find that a computer can be an inventor on a patent application under the current law, it will be challenging to maintain the ideology that patents "promote the progress of science." 165 In the event that computers meet the current statutory requirements for inventorship, there are two additional reasons why they should be granted inventorship on a patent application. First, </w:t>
      </w:r>
      <w:r w:rsidRPr="002803B0">
        <w:rPr>
          <w:rStyle w:val="StyleUnderline"/>
        </w:rPr>
        <w:t>corporations make</w:t>
      </w:r>
      <w:r w:rsidRPr="002803B0">
        <w:rPr>
          <w:sz w:val="8"/>
        </w:rPr>
        <w:t xml:space="preserve"> </w:t>
      </w:r>
      <w:r w:rsidRPr="002803B0">
        <w:rPr>
          <w:rStyle w:val="Emphasis"/>
        </w:rPr>
        <w:t>up 93.7% of all patent assignees</w:t>
      </w:r>
      <w:r w:rsidRPr="002803B0">
        <w:rPr>
          <w:sz w:val="8"/>
        </w:rPr>
        <w:t xml:space="preserve"> in the United States, and </w:t>
      </w:r>
      <w:r w:rsidRPr="002803B0">
        <w:rPr>
          <w:rStyle w:val="StyleUnderline"/>
        </w:rPr>
        <w:t>they are well equipped to protect</w:t>
      </w:r>
      <w:r w:rsidRPr="002803B0">
        <w:rPr>
          <w:sz w:val="8"/>
        </w:rPr>
        <w:t xml:space="preserve"> computer-generated </w:t>
      </w:r>
      <w:r w:rsidRPr="002803B0">
        <w:rPr>
          <w:rStyle w:val="StyleUnderline"/>
        </w:rPr>
        <w:t>innovations</w:t>
      </w:r>
      <w:r w:rsidRPr="002803B0">
        <w:rPr>
          <w:sz w:val="8"/>
        </w:rPr>
        <w:t xml:space="preserve"> via trade secret law </w:t>
      </w:r>
      <w:r w:rsidRPr="002803B0">
        <w:rPr>
          <w:rStyle w:val="Emphasis"/>
        </w:rPr>
        <w:t>if they remain unprotectable under patent law</w:t>
      </w:r>
      <w:r w:rsidRPr="002803B0">
        <w:rPr>
          <w:sz w:val="8"/>
        </w:rPr>
        <w:t xml:space="preserve">. 166Link to the text of the note Second, the Framers and the Supreme Court emphasized the "public good" purpose of the Constitutional patent provision and laws. 167 Accordingly, it is foreseeable that if the USPTO or a federal district court does not look past the statutory language that merely suggests that inventors must be human, then as AI becomes widespread, </w:t>
      </w:r>
      <w:proofErr w:type="gramStart"/>
      <w:r w:rsidRPr="002803B0">
        <w:rPr>
          <w:sz w:val="8"/>
        </w:rPr>
        <w:t>a large number of</w:t>
      </w:r>
      <w:proofErr w:type="gramEnd"/>
      <w:r w:rsidRPr="002803B0">
        <w:rPr>
          <w:sz w:val="8"/>
        </w:rPr>
        <w:t xml:space="preserve"> computer-generated innovations will be guarded from the public.</w:t>
      </w:r>
    </w:p>
    <w:p w14:paraId="7BE45898" w14:textId="77777777" w:rsidR="002F6E63" w:rsidRPr="002F6A0F" w:rsidRDefault="002F6E63" w:rsidP="002F6E63">
      <w:pPr>
        <w:rPr>
          <w:rStyle w:val="StyleUnderline"/>
        </w:rPr>
      </w:pPr>
    </w:p>
    <w:p w14:paraId="04569ECC" w14:textId="77777777" w:rsidR="002F6E63" w:rsidRPr="002803B0" w:rsidRDefault="002F6E63" w:rsidP="002F6E63"/>
    <w:p w14:paraId="5869B760" w14:textId="77777777" w:rsidR="002F6E63" w:rsidRPr="002F6E63" w:rsidRDefault="002F6E63" w:rsidP="002F6E63"/>
    <w:p w14:paraId="1D9F05D6" w14:textId="77777777" w:rsidR="002F6E63" w:rsidRDefault="002F6E63" w:rsidP="00B3048B">
      <w:pPr>
        <w:pStyle w:val="Heading2"/>
      </w:pPr>
    </w:p>
    <w:p w14:paraId="32E2EB4D" w14:textId="2C5D980D" w:rsidR="00B3048B" w:rsidRDefault="00B3048B" w:rsidP="00B3048B">
      <w:pPr>
        <w:pStyle w:val="Heading2"/>
      </w:pPr>
      <w:r w:rsidRPr="002803B0">
        <w:lastRenderedPageBreak/>
        <w:t xml:space="preserve">Spillover DA </w:t>
      </w:r>
    </w:p>
    <w:p w14:paraId="33CC109D" w14:textId="2523B6E0" w:rsidR="009B014A" w:rsidRPr="009B014A" w:rsidRDefault="009B014A" w:rsidP="009B014A">
      <w:pPr>
        <w:keepNext/>
        <w:keepLines/>
        <w:pageBreakBefore/>
        <w:spacing w:before="40" w:after="0"/>
        <w:jc w:val="center"/>
        <w:outlineLvl w:val="2"/>
        <w:rPr>
          <w:rFonts w:asciiTheme="minorHAnsi" w:eastAsia="Times New Roman" w:hAnsiTheme="minorHAnsi" w:cstheme="minorHAnsi"/>
          <w:b/>
          <w:sz w:val="32"/>
          <w:szCs w:val="24"/>
          <w:u w:val="single"/>
        </w:rPr>
      </w:pPr>
      <w:r w:rsidRPr="001C5652">
        <w:rPr>
          <w:rFonts w:asciiTheme="minorHAnsi" w:eastAsia="Times New Roman" w:hAnsiTheme="minorHAnsi" w:cstheme="minorHAnsi"/>
          <w:b/>
          <w:sz w:val="32"/>
          <w:szCs w:val="24"/>
          <w:u w:val="single"/>
        </w:rPr>
        <w:lastRenderedPageBreak/>
        <w:t>1NC</w:t>
      </w:r>
      <w:r>
        <w:rPr>
          <w:rFonts w:asciiTheme="minorHAnsi" w:eastAsia="Times New Roman" w:hAnsiTheme="minorHAnsi" w:cstheme="minorHAnsi"/>
          <w:b/>
          <w:sz w:val="32"/>
          <w:szCs w:val="24"/>
          <w:u w:val="single"/>
        </w:rPr>
        <w:t xml:space="preserve"> – </w:t>
      </w:r>
      <w:r w:rsidRPr="001C5652">
        <w:rPr>
          <w:rFonts w:asciiTheme="minorHAnsi" w:eastAsia="Times New Roman" w:hAnsiTheme="minorHAnsi" w:cstheme="minorHAnsi"/>
          <w:b/>
          <w:sz w:val="32"/>
          <w:szCs w:val="24"/>
          <w:u w:val="single"/>
        </w:rPr>
        <w:t>DA</w:t>
      </w:r>
    </w:p>
    <w:p w14:paraId="36A61B39" w14:textId="77777777" w:rsidR="009B014A" w:rsidRPr="001C5652" w:rsidRDefault="009B014A" w:rsidP="009B014A">
      <w:pPr>
        <w:keepNext/>
        <w:keepLines/>
        <w:spacing w:before="40" w:after="0"/>
        <w:outlineLvl w:val="3"/>
        <w:rPr>
          <w:rFonts w:asciiTheme="minorHAnsi" w:eastAsia="Times New Roman" w:hAnsiTheme="minorHAnsi" w:cstheme="minorHAnsi"/>
          <w:b/>
          <w:iCs/>
          <w:sz w:val="26"/>
        </w:rPr>
      </w:pPr>
      <w:r w:rsidRPr="001C5652">
        <w:rPr>
          <w:rFonts w:asciiTheme="minorHAnsi" w:eastAsia="Times New Roman" w:hAnsiTheme="minorHAnsi" w:cstheme="minorHAnsi"/>
          <w:b/>
          <w:iCs/>
          <w:sz w:val="26"/>
        </w:rPr>
        <w:t xml:space="preserve">Granting limited legal personality to AI spills over and leads to </w:t>
      </w:r>
      <w:r w:rsidRPr="001C5652">
        <w:rPr>
          <w:rFonts w:asciiTheme="minorHAnsi" w:eastAsia="Times New Roman" w:hAnsiTheme="minorHAnsi" w:cstheme="minorHAnsi"/>
          <w:b/>
          <w:iCs/>
          <w:sz w:val="26"/>
          <w:u w:val="single"/>
        </w:rPr>
        <w:t>additional conferral</w:t>
      </w:r>
      <w:r w:rsidRPr="001C5652">
        <w:rPr>
          <w:rFonts w:asciiTheme="minorHAnsi" w:eastAsia="Times New Roman" w:hAnsiTheme="minorHAnsi" w:cstheme="minorHAnsi"/>
          <w:b/>
          <w:iCs/>
          <w:sz w:val="26"/>
        </w:rPr>
        <w:t xml:space="preserve"> of rights</w:t>
      </w:r>
    </w:p>
    <w:p w14:paraId="1D6F186D" w14:textId="77777777" w:rsidR="009B014A" w:rsidRPr="001C5652" w:rsidRDefault="009B014A" w:rsidP="009B014A">
      <w:pPr>
        <w:rPr>
          <w:rFonts w:asciiTheme="minorHAnsi" w:eastAsia="Calibri" w:hAnsiTheme="minorHAnsi" w:cstheme="minorHAnsi"/>
        </w:rPr>
      </w:pPr>
      <w:r w:rsidRPr="001C5652">
        <w:rPr>
          <w:rFonts w:asciiTheme="minorHAnsi" w:eastAsia="Calibri" w:hAnsiTheme="minorHAnsi" w:cstheme="minorHAnsi"/>
          <w:b/>
          <w:bCs/>
          <w:sz w:val="26"/>
        </w:rPr>
        <w:t xml:space="preserve">Abbot and Sarch 19 </w:t>
      </w:r>
      <w:r w:rsidRPr="001C5652">
        <w:rPr>
          <w:rFonts w:asciiTheme="minorHAnsi" w:eastAsia="Calibri" w:hAnsiTheme="minorHAnsi" w:cstheme="minorHAnsi"/>
        </w:rPr>
        <w:t>Ryan Abbott, Professor of Law and Health Sciences, University of Surrey School of Law and Adjunct Assistant Professor of Medicine, David Geffen School of Medicine at University of California, Los Angeles. Alex Sarch, Reader (Associate Professor) in Legal Philosophy, University of Surrey School of Law</w:t>
      </w:r>
    </w:p>
    <w:p w14:paraId="4A08C259" w14:textId="77777777" w:rsidR="009B014A" w:rsidRPr="001C5652" w:rsidRDefault="009B014A" w:rsidP="009B014A">
      <w:pPr>
        <w:rPr>
          <w:rFonts w:asciiTheme="minorHAnsi" w:eastAsia="Calibri" w:hAnsiTheme="minorHAnsi" w:cstheme="minorHAnsi"/>
        </w:rPr>
      </w:pPr>
      <w:r w:rsidRPr="001C5652">
        <w:rPr>
          <w:rFonts w:asciiTheme="minorHAnsi" w:eastAsia="Calibri" w:hAnsiTheme="minorHAnsi" w:cstheme="minorHAnsi"/>
        </w:rPr>
        <w:t>Ryan Abbott and Alex Sarch, Punishing Artificial Intelligence: Legal Fiction or Science Fiction, 2019, https://lawreview.law.ucdavis.edu/issues/53/1/articles/files/53-1_Abbott_Sarch.pdf</w:t>
      </w:r>
    </w:p>
    <w:p w14:paraId="2C1933EF" w14:textId="4B778278" w:rsidR="009B014A" w:rsidRPr="001C5652" w:rsidRDefault="009B014A" w:rsidP="009B014A">
      <w:pPr>
        <w:rPr>
          <w:rFonts w:asciiTheme="minorHAnsi" w:eastAsia="Calibri" w:hAnsiTheme="minorHAnsi" w:cstheme="minorHAnsi"/>
          <w:sz w:val="16"/>
        </w:rPr>
      </w:pPr>
      <w:r w:rsidRPr="001C5652">
        <w:rPr>
          <w:rFonts w:asciiTheme="minorHAnsi" w:eastAsia="Calibri" w:hAnsiTheme="minorHAnsi" w:cstheme="minorHAnsi"/>
          <w:sz w:val="16"/>
        </w:rPr>
        <w:t xml:space="preserve">Finally, and perhaps most worryingly, </w:t>
      </w:r>
      <w:r w:rsidRPr="001C5652">
        <w:rPr>
          <w:rFonts w:asciiTheme="minorHAnsi" w:eastAsia="Calibri" w:hAnsiTheme="minorHAnsi" w:cstheme="minorHAnsi"/>
          <w:u w:val="single"/>
        </w:rPr>
        <w:t>conferring</w:t>
      </w:r>
      <w:r w:rsidRPr="001C5652">
        <w:rPr>
          <w:rFonts w:asciiTheme="minorHAnsi" w:eastAsia="Calibri" w:hAnsiTheme="minorHAnsi" w:cstheme="minorHAnsi"/>
          <w:sz w:val="16"/>
        </w:rPr>
        <w:t xml:space="preserve"> </w:t>
      </w:r>
      <w:r w:rsidRPr="001C5652">
        <w:rPr>
          <w:rFonts w:asciiTheme="minorHAnsi" w:eastAsia="Calibri" w:hAnsiTheme="minorHAnsi" w:cstheme="minorHAnsi"/>
          <w:b/>
          <w:iCs/>
          <w:u w:val="single"/>
        </w:rPr>
        <w:t>legal personality</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on AI may lead to </w:t>
      </w:r>
      <w:r w:rsidRPr="001C5652">
        <w:rPr>
          <w:rFonts w:asciiTheme="minorHAnsi" w:eastAsia="Calibri" w:hAnsiTheme="minorHAnsi" w:cstheme="minorHAnsi"/>
          <w:b/>
          <w:iCs/>
          <w:u w:val="single"/>
        </w:rPr>
        <w:t>rights creep</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or the tendency for an increasing number of </w:t>
      </w:r>
      <w:r w:rsidRPr="001C5652">
        <w:rPr>
          <w:rFonts w:asciiTheme="minorHAnsi" w:eastAsia="Calibri" w:hAnsiTheme="minorHAnsi" w:cstheme="minorHAnsi"/>
          <w:b/>
          <w:iCs/>
          <w:u w:val="single"/>
        </w:rPr>
        <w:t>rights</w:t>
      </w:r>
      <w:r w:rsidRPr="001C5652">
        <w:rPr>
          <w:rFonts w:asciiTheme="minorHAnsi" w:eastAsia="Calibri" w:hAnsiTheme="minorHAnsi" w:cstheme="minorHAnsi"/>
          <w:u w:val="single"/>
        </w:rPr>
        <w:t xml:space="preserve"> to </w:t>
      </w:r>
      <w:r w:rsidRPr="001C5652">
        <w:rPr>
          <w:rFonts w:asciiTheme="minorHAnsi" w:eastAsia="Calibri" w:hAnsiTheme="minorHAnsi" w:cstheme="minorHAnsi"/>
          <w:b/>
          <w:iCs/>
          <w:u w:val="single"/>
        </w:rPr>
        <w:t>arise over time</w:t>
      </w:r>
      <w:r w:rsidRPr="001C5652">
        <w:rPr>
          <w:rFonts w:asciiTheme="minorHAnsi" w:eastAsia="Calibri" w:hAnsiTheme="minorHAnsi" w:cstheme="minorHAnsi"/>
          <w:sz w:val="16"/>
        </w:rPr>
        <w:t xml:space="preserve">.229 </w:t>
      </w:r>
      <w:r w:rsidRPr="001C5652">
        <w:rPr>
          <w:rFonts w:asciiTheme="minorHAnsi" w:eastAsia="Calibri" w:hAnsiTheme="minorHAnsi" w:cstheme="minorHAnsi"/>
          <w:u w:val="single"/>
        </w:rPr>
        <w:t xml:space="preserve">Even if AIs are given </w:t>
      </w:r>
      <w:r w:rsidRPr="001C5652">
        <w:rPr>
          <w:rFonts w:asciiTheme="minorHAnsi" w:eastAsia="Calibri" w:hAnsiTheme="minorHAnsi" w:cstheme="minorHAnsi"/>
          <w:b/>
          <w:iCs/>
          <w:u w:val="single"/>
        </w:rPr>
        <w:t>few</w:t>
      </w:r>
      <w:r w:rsidRPr="001C5652">
        <w:rPr>
          <w:rFonts w:asciiTheme="minorHAnsi" w:eastAsia="Calibri" w:hAnsiTheme="minorHAnsi" w:cstheme="minorHAnsi"/>
          <w:sz w:val="16"/>
        </w:rPr>
        <w:t xml:space="preserve"> or no </w:t>
      </w:r>
      <w:r w:rsidRPr="001C5652">
        <w:rPr>
          <w:rFonts w:asciiTheme="minorHAnsi" w:eastAsia="Calibri" w:hAnsiTheme="minorHAnsi" w:cstheme="minorHAnsi"/>
          <w:b/>
          <w:iCs/>
          <w:u w:val="single"/>
        </w:rPr>
        <w:t>rights</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initially when they are first</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granted legal</w:t>
      </w:r>
      <w:r w:rsidRPr="001C5652">
        <w:rPr>
          <w:rFonts w:asciiTheme="minorHAnsi" w:eastAsia="Calibri" w:hAnsiTheme="minorHAnsi" w:cstheme="minorHAnsi"/>
          <w:sz w:val="16"/>
        </w:rPr>
        <w:t xml:space="preserve"> </w:t>
      </w:r>
      <w:r w:rsidRPr="001C5652">
        <w:rPr>
          <w:rFonts w:asciiTheme="minorHAnsi" w:eastAsia="Calibri" w:hAnsiTheme="minorHAnsi" w:cstheme="minorHAnsi"/>
          <w:b/>
          <w:iCs/>
          <w:u w:val="single"/>
        </w:rPr>
        <w:t>personhood</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they may gradually acquire </w:t>
      </w:r>
      <w:r w:rsidRPr="001C5652">
        <w:rPr>
          <w:rFonts w:asciiTheme="minorHAnsi" w:eastAsia="Calibri" w:hAnsiTheme="minorHAnsi" w:cstheme="minorHAnsi"/>
          <w:b/>
          <w:iCs/>
          <w:u w:val="single"/>
        </w:rPr>
        <w:t>rights</w:t>
      </w:r>
      <w:r w:rsidRPr="001C5652">
        <w:rPr>
          <w:rFonts w:asciiTheme="minorHAnsi" w:eastAsia="Calibri" w:hAnsiTheme="minorHAnsi" w:cstheme="minorHAnsi"/>
          <w:u w:val="single"/>
        </w:rPr>
        <w:t xml:space="preserve"> as </w:t>
      </w:r>
      <w:r w:rsidRPr="001C5652">
        <w:rPr>
          <w:rFonts w:asciiTheme="minorHAnsi" w:eastAsia="Calibri" w:hAnsiTheme="minorHAnsi" w:cstheme="minorHAnsi"/>
          <w:b/>
          <w:iCs/>
          <w:u w:val="single"/>
        </w:rPr>
        <w:t>time progresses</w:t>
      </w:r>
      <w:r w:rsidRPr="001C5652">
        <w:rPr>
          <w:rFonts w:asciiTheme="minorHAnsi" w:eastAsia="Calibri" w:hAnsiTheme="minorHAnsi" w:cstheme="minorHAnsi"/>
          <w:u w:val="single"/>
        </w:rPr>
        <w:t xml:space="preserve">. Granting legal personhood to AI may thus be an important step down a </w:t>
      </w:r>
      <w:r w:rsidRPr="001C5652">
        <w:rPr>
          <w:rFonts w:asciiTheme="minorHAnsi" w:eastAsia="Calibri" w:hAnsiTheme="minorHAnsi" w:cstheme="minorHAnsi"/>
          <w:b/>
          <w:iCs/>
          <w:u w:val="single"/>
        </w:rPr>
        <w:t>slippery slope</w:t>
      </w:r>
      <w:r w:rsidRPr="001C5652">
        <w:rPr>
          <w:rFonts w:asciiTheme="minorHAnsi" w:eastAsia="Calibri" w:hAnsiTheme="minorHAnsi" w:cstheme="minorHAnsi"/>
          <w:u w:val="single"/>
        </w:rPr>
        <w:t>.</w:t>
      </w:r>
      <w:r w:rsidRPr="001C5652">
        <w:rPr>
          <w:rFonts w:asciiTheme="minorHAnsi" w:eastAsia="Calibri" w:hAnsiTheme="minorHAnsi" w:cstheme="minorHAnsi"/>
          <w:sz w:val="16"/>
        </w:rPr>
        <w:t xml:space="preserve"> In a 1933 Supreme Court opinion, for instance, Justice </w:t>
      </w:r>
      <w:r w:rsidRPr="001C5652">
        <w:rPr>
          <w:rFonts w:asciiTheme="minorHAnsi" w:eastAsia="Calibri" w:hAnsiTheme="minorHAnsi" w:cstheme="minorHAnsi"/>
          <w:u w:val="single"/>
        </w:rPr>
        <w:t>Brandeis</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warned about </w:t>
      </w:r>
      <w:r w:rsidRPr="001C5652">
        <w:rPr>
          <w:rFonts w:asciiTheme="minorHAnsi" w:eastAsia="Calibri" w:hAnsiTheme="minorHAnsi" w:cstheme="minorHAnsi"/>
          <w:b/>
          <w:iCs/>
          <w:u w:val="single"/>
        </w:rPr>
        <w:t>rights creep</w:t>
      </w:r>
      <w:r w:rsidRPr="001C5652">
        <w:rPr>
          <w:rFonts w:asciiTheme="minorHAnsi" w:eastAsia="Calibri" w:hAnsiTheme="minorHAnsi" w:cstheme="minorHAnsi"/>
          <w:u w:val="single"/>
        </w:rPr>
        <w:t>,</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and argued that granting </w:t>
      </w:r>
      <w:r w:rsidRPr="001C5652">
        <w:rPr>
          <w:rFonts w:asciiTheme="minorHAnsi" w:eastAsia="Calibri" w:hAnsiTheme="minorHAnsi" w:cstheme="minorHAnsi"/>
          <w:b/>
          <w:iCs/>
          <w:u w:val="single"/>
        </w:rPr>
        <w:t>corporations</w:t>
      </w:r>
      <w:r w:rsidRPr="001C5652">
        <w:rPr>
          <w:rFonts w:asciiTheme="minorHAnsi" w:eastAsia="Calibri" w:hAnsiTheme="minorHAnsi" w:cstheme="minorHAnsi"/>
          <w:u w:val="single"/>
        </w:rPr>
        <w:t xml:space="preserve"> an excess of rights could allow them to </w:t>
      </w:r>
      <w:r w:rsidRPr="001C5652">
        <w:rPr>
          <w:rFonts w:asciiTheme="minorHAnsi" w:eastAsia="Calibri" w:hAnsiTheme="minorHAnsi" w:cstheme="minorHAnsi"/>
          <w:b/>
          <w:iCs/>
          <w:u w:val="single"/>
        </w:rPr>
        <w:t>dominate the State</w:t>
      </w:r>
      <w:r w:rsidRPr="001C5652">
        <w:rPr>
          <w:rFonts w:asciiTheme="minorHAnsi" w:eastAsia="Calibri" w:hAnsiTheme="minorHAnsi" w:cstheme="minorHAnsi"/>
          <w:sz w:val="16"/>
        </w:rPr>
        <w:t xml:space="preserve">.230 </w:t>
      </w:r>
      <w:r w:rsidRPr="001C5652">
        <w:rPr>
          <w:rFonts w:asciiTheme="minorHAnsi" w:eastAsia="Calibri" w:hAnsiTheme="minorHAnsi" w:cstheme="minorHAnsi"/>
          <w:u w:val="single"/>
        </w:rPr>
        <w:t xml:space="preserve">Eighty years after that decision, Justice Brandeis’ concerns were prescient in light of recent Supreme </w:t>
      </w:r>
      <w:r w:rsidRPr="001C5652">
        <w:rPr>
          <w:rFonts w:asciiTheme="minorHAnsi" w:eastAsia="Calibri" w:hAnsiTheme="minorHAnsi" w:cstheme="minorHAnsi"/>
          <w:b/>
          <w:iCs/>
          <w:u w:val="single"/>
        </w:rPr>
        <w:t>Court jurisprudence</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such as Citizens United v. Federal Election Commission and Burwell v. Hobby Lobby Stores, which significantly </w:t>
      </w:r>
      <w:r w:rsidRPr="001C5652">
        <w:rPr>
          <w:rFonts w:asciiTheme="minorHAnsi" w:eastAsia="Calibri" w:hAnsiTheme="minorHAnsi" w:cstheme="minorHAnsi"/>
          <w:b/>
          <w:iCs/>
          <w:u w:val="single"/>
        </w:rPr>
        <w:t>expanded</w:t>
      </w:r>
      <w:r w:rsidRPr="001C5652">
        <w:rPr>
          <w:rFonts w:asciiTheme="minorHAnsi" w:eastAsia="Calibri" w:hAnsiTheme="minorHAnsi" w:cstheme="minorHAnsi"/>
          <w:u w:val="single"/>
        </w:rPr>
        <w:t xml:space="preserve"> the </w:t>
      </w:r>
      <w:r w:rsidRPr="001C5652">
        <w:rPr>
          <w:rFonts w:asciiTheme="minorHAnsi" w:eastAsia="Calibri" w:hAnsiTheme="minorHAnsi" w:cstheme="minorHAnsi"/>
          <w:b/>
          <w:iCs/>
          <w:u w:val="single"/>
        </w:rPr>
        <w:t>rights</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extended to </w:t>
      </w:r>
      <w:r w:rsidRPr="001C5652">
        <w:rPr>
          <w:rFonts w:asciiTheme="minorHAnsi" w:eastAsia="Calibri" w:hAnsiTheme="minorHAnsi" w:cstheme="minorHAnsi"/>
          <w:b/>
          <w:iCs/>
          <w:u w:val="single"/>
        </w:rPr>
        <w:t>corporations</w:t>
      </w:r>
      <w:r w:rsidRPr="001C5652">
        <w:rPr>
          <w:rFonts w:asciiTheme="minorHAnsi" w:eastAsia="Calibri" w:hAnsiTheme="minorHAnsi" w:cstheme="minorHAnsi"/>
          <w:sz w:val="16"/>
        </w:rPr>
        <w:t xml:space="preserve">.231 Such rights, </w:t>
      </w:r>
      <w:r w:rsidRPr="001C5652">
        <w:rPr>
          <w:rFonts w:asciiTheme="minorHAnsi" w:eastAsia="Calibri" w:hAnsiTheme="minorHAnsi" w:cstheme="minorHAnsi"/>
          <w:u w:val="single"/>
        </w:rPr>
        <w:t xml:space="preserve">for corporations and </w:t>
      </w:r>
      <w:r w:rsidRPr="001C5652">
        <w:rPr>
          <w:rFonts w:asciiTheme="minorHAnsi" w:eastAsia="Calibri" w:hAnsiTheme="minorHAnsi" w:cstheme="minorHAnsi"/>
          <w:b/>
          <w:iCs/>
          <w:u w:val="single"/>
        </w:rPr>
        <w:t>AI</w:t>
      </w:r>
      <w:r w:rsidRPr="001C5652">
        <w:rPr>
          <w:rFonts w:asciiTheme="minorHAnsi" w:eastAsia="Calibri" w:hAnsiTheme="minorHAnsi" w:cstheme="minorHAnsi"/>
          <w:u w:val="single"/>
        </w:rPr>
        <w:t>,</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 xml:space="preserve">can restrict </w:t>
      </w:r>
      <w:r w:rsidRPr="001C5652">
        <w:rPr>
          <w:rFonts w:asciiTheme="minorHAnsi" w:eastAsia="Calibri" w:hAnsiTheme="minorHAnsi" w:cstheme="minorHAnsi"/>
          <w:b/>
          <w:iCs/>
          <w:u w:val="single"/>
        </w:rPr>
        <w:t>valuable</w:t>
      </w:r>
      <w:r w:rsidRPr="001C5652">
        <w:rPr>
          <w:rFonts w:asciiTheme="minorHAnsi" w:eastAsia="Calibri" w:hAnsiTheme="minorHAnsi" w:cstheme="minorHAnsi"/>
          <w:sz w:val="16"/>
        </w:rPr>
        <w:t xml:space="preserve"> human </w:t>
      </w:r>
      <w:r w:rsidRPr="001C5652">
        <w:rPr>
          <w:rFonts w:asciiTheme="minorHAnsi" w:eastAsia="Calibri" w:hAnsiTheme="minorHAnsi" w:cstheme="minorHAnsi"/>
          <w:b/>
          <w:iCs/>
          <w:u w:val="single"/>
        </w:rPr>
        <w:t>activities</w:t>
      </w:r>
      <w:r w:rsidRPr="001C5652">
        <w:rPr>
          <w:rFonts w:asciiTheme="minorHAnsi" w:eastAsia="Calibri" w:hAnsiTheme="minorHAnsi" w:cstheme="minorHAnsi"/>
          <w:sz w:val="16"/>
        </w:rPr>
        <w:t xml:space="preserve"> </w:t>
      </w:r>
      <w:r w:rsidRPr="001C5652">
        <w:rPr>
          <w:rFonts w:asciiTheme="minorHAnsi" w:eastAsia="Calibri" w:hAnsiTheme="minorHAnsi" w:cstheme="minorHAnsi"/>
          <w:u w:val="single"/>
        </w:rPr>
        <w:t>and</w:t>
      </w:r>
      <w:r w:rsidRPr="001C5652">
        <w:rPr>
          <w:rFonts w:asciiTheme="minorHAnsi" w:eastAsia="Calibri" w:hAnsiTheme="minorHAnsi" w:cstheme="minorHAnsi"/>
          <w:sz w:val="16"/>
        </w:rPr>
        <w:t xml:space="preserve"> </w:t>
      </w:r>
      <w:r w:rsidRPr="001C5652">
        <w:rPr>
          <w:rFonts w:asciiTheme="minorHAnsi" w:eastAsia="Calibri" w:hAnsiTheme="minorHAnsi" w:cstheme="minorHAnsi"/>
          <w:b/>
          <w:iCs/>
          <w:u w:val="single"/>
        </w:rPr>
        <w:t>freedoms</w:t>
      </w:r>
      <w:r w:rsidRPr="001C5652">
        <w:rPr>
          <w:rFonts w:asciiTheme="minorHAnsi" w:eastAsia="Calibri" w:hAnsiTheme="minorHAnsi" w:cstheme="minorHAnsi"/>
          <w:sz w:val="16"/>
        </w:rPr>
        <w:t xml:space="preserve">. </w:t>
      </w:r>
    </w:p>
    <w:p w14:paraId="5DEA2C6B" w14:textId="77777777" w:rsidR="009B014A" w:rsidRPr="001C5652" w:rsidRDefault="009B014A" w:rsidP="009B014A">
      <w:pPr>
        <w:rPr>
          <w:rFonts w:asciiTheme="minorHAnsi" w:eastAsia="Calibri" w:hAnsiTheme="minorHAnsi" w:cstheme="minorHAnsi"/>
          <w:sz w:val="16"/>
        </w:rPr>
      </w:pPr>
    </w:p>
    <w:p w14:paraId="7BB6E17B" w14:textId="77777777" w:rsidR="009B014A" w:rsidRPr="001C5652" w:rsidRDefault="009B014A" w:rsidP="009B014A">
      <w:pPr>
        <w:spacing w:after="0" w:line="240" w:lineRule="auto"/>
        <w:outlineLvl w:val="3"/>
        <w:rPr>
          <w:rFonts w:asciiTheme="minorHAnsi" w:eastAsia="Times New Roman" w:hAnsiTheme="minorHAnsi" w:cstheme="minorHAnsi"/>
          <w:b/>
          <w:bCs/>
          <w:sz w:val="24"/>
          <w:szCs w:val="24"/>
        </w:rPr>
      </w:pPr>
      <w:r w:rsidRPr="001C5652">
        <w:rPr>
          <w:rFonts w:asciiTheme="minorHAnsi" w:eastAsia="Times New Roman" w:hAnsiTheme="minorHAnsi" w:cstheme="minorHAnsi"/>
          <w:b/>
          <w:bCs/>
          <w:sz w:val="26"/>
          <w:szCs w:val="26"/>
        </w:rPr>
        <w:t>Full AI rights cause mass unemployment, societal collapse, genocide, and nuclear war</w:t>
      </w:r>
    </w:p>
    <w:p w14:paraId="31F51901" w14:textId="77777777" w:rsidR="009B014A" w:rsidRPr="001C5652" w:rsidRDefault="009B014A" w:rsidP="009B014A">
      <w:pPr>
        <w:spacing w:before="15" w:after="180" w:line="240" w:lineRule="auto"/>
        <w:rPr>
          <w:rFonts w:asciiTheme="minorHAnsi" w:eastAsia="Times New Roman" w:hAnsiTheme="minorHAnsi" w:cstheme="minorHAnsi"/>
          <w:sz w:val="24"/>
          <w:szCs w:val="24"/>
        </w:rPr>
      </w:pPr>
      <w:r w:rsidRPr="001C5652">
        <w:rPr>
          <w:rFonts w:asciiTheme="minorHAnsi" w:eastAsia="Times New Roman" w:hAnsiTheme="minorHAnsi" w:cstheme="minorHAnsi"/>
          <w:b/>
          <w:bCs/>
          <w:sz w:val="26"/>
          <w:szCs w:val="26"/>
        </w:rPr>
        <w:t>Yampolskiy 18</w:t>
      </w:r>
      <w:r w:rsidRPr="001C5652">
        <w:rPr>
          <w:rFonts w:asciiTheme="minorHAnsi" w:eastAsia="Times New Roman" w:hAnsiTheme="minorHAnsi" w:cstheme="minorHAnsi"/>
        </w:rPr>
        <w:t> –</w:t>
      </w:r>
      <w:r w:rsidRPr="001C5652">
        <w:rPr>
          <w:rFonts w:asciiTheme="minorHAnsi" w:eastAsia="Times New Roman" w:hAnsiTheme="minorHAnsi" w:cstheme="minorHAnsi"/>
          <w:sz w:val="24"/>
          <w:szCs w:val="24"/>
        </w:rPr>
        <w:t> </w:t>
      </w:r>
      <w:r w:rsidRPr="001C5652">
        <w:rPr>
          <w:rFonts w:asciiTheme="minorHAnsi" w:eastAsia="Calibri" w:hAnsiTheme="minorHAnsi" w:cstheme="minorHAnsi"/>
        </w:rPr>
        <w:t xml:space="preserve">Associate Professor of </w:t>
      </w:r>
      <w:r w:rsidRPr="001C5652">
        <w:rPr>
          <w:rFonts w:asciiTheme="minorHAnsi" w:eastAsia="Times New Roman" w:hAnsiTheme="minorHAnsi" w:cstheme="minorHAnsi"/>
        </w:rPr>
        <w:t>Computer Engineering and Computer Science, University of Louisville</w:t>
      </w:r>
    </w:p>
    <w:p w14:paraId="22CD15CE" w14:textId="77777777" w:rsidR="009B014A" w:rsidRPr="001C5652" w:rsidRDefault="009B014A" w:rsidP="009B014A">
      <w:pPr>
        <w:spacing w:before="15" w:after="180" w:line="240" w:lineRule="auto"/>
        <w:rPr>
          <w:rFonts w:asciiTheme="minorHAnsi" w:eastAsia="Times New Roman" w:hAnsiTheme="minorHAnsi" w:cstheme="minorHAnsi"/>
          <w:sz w:val="24"/>
          <w:szCs w:val="24"/>
        </w:rPr>
      </w:pPr>
      <w:r w:rsidRPr="001C5652">
        <w:rPr>
          <w:rFonts w:asciiTheme="minorHAnsi" w:eastAsia="Times New Roman" w:hAnsiTheme="minorHAnsi" w:cstheme="minorHAnsi"/>
        </w:rPr>
        <w:t>Roman V. Yampolskiy, "Human Indignity: From Legal AI Personhood to Selfish Memes," arXiv:1810.02724, 10-2-2018, https://arxiv.org/abs/1810.02724</w:t>
      </w:r>
    </w:p>
    <w:p w14:paraId="30CA3C87" w14:textId="77777777" w:rsidR="009B014A" w:rsidRPr="001C5652" w:rsidRDefault="009B014A" w:rsidP="009B014A">
      <w:pPr>
        <w:spacing w:before="15" w:after="180" w:line="300" w:lineRule="atLeast"/>
        <w:rPr>
          <w:rFonts w:asciiTheme="minorHAnsi" w:eastAsia="Times New Roman" w:hAnsiTheme="minorHAnsi" w:cstheme="minorHAnsi"/>
          <w:sz w:val="16"/>
        </w:rPr>
      </w:pPr>
      <w:r w:rsidRPr="001C5652">
        <w:rPr>
          <w:rFonts w:asciiTheme="minorHAnsi" w:eastAsia="Times New Roman" w:hAnsiTheme="minorHAnsi" w:cstheme="minorHAnsi"/>
          <w:sz w:val="16"/>
        </w:rPr>
        <w:t xml:space="preserve">If, on the other hand, AIs are going to become more intelligent than humans, the indignity for humanity would come from being relegated to an inferior place in the world, being outcompeted in the workplace and all other domains of human interest [23, 24]. </w:t>
      </w:r>
      <w:r w:rsidRPr="001C5652">
        <w:rPr>
          <w:rFonts w:asciiTheme="minorHAnsi" w:eastAsia="Calibri" w:hAnsiTheme="minorHAnsi" w:cstheme="minorHAnsi"/>
          <w:u w:val="single"/>
        </w:rPr>
        <w:t xml:space="preserve">AI led corporations would be in position to </w:t>
      </w:r>
      <w:r w:rsidRPr="001C5652">
        <w:rPr>
          <w:rFonts w:asciiTheme="minorHAnsi" w:eastAsia="Calibri" w:hAnsiTheme="minorHAnsi" w:cstheme="minorHAnsi"/>
          <w:b/>
          <w:iCs/>
          <w:u w:val="single"/>
        </w:rPr>
        <w:t>fire their human workers</w:t>
      </w:r>
      <w:r w:rsidRPr="001C5652">
        <w:rPr>
          <w:rFonts w:asciiTheme="minorHAnsi" w:eastAsia="Calibri" w:hAnsiTheme="minorHAnsi" w:cstheme="minorHAnsi"/>
          <w:u w:val="single"/>
        </w:rPr>
        <w:t xml:space="preserve">. This would possibly lead to </w:t>
      </w:r>
      <w:r w:rsidRPr="001C5652">
        <w:rPr>
          <w:rFonts w:asciiTheme="minorHAnsi" w:eastAsia="Calibri" w:hAnsiTheme="minorHAnsi" w:cstheme="minorHAnsi"/>
          <w:b/>
          <w:iCs/>
          <w:u w:val="single"/>
        </w:rPr>
        <w:t>deteriorating</w:t>
      </w:r>
      <w:r w:rsidRPr="001C5652">
        <w:rPr>
          <w:rFonts w:asciiTheme="minorHAnsi" w:eastAsia="Calibri" w:hAnsiTheme="minorHAnsi" w:cstheme="minorHAnsi"/>
          <w:u w:val="single"/>
        </w:rPr>
        <w:t xml:space="preserve"> economic and </w:t>
      </w:r>
      <w:r w:rsidRPr="001C5652">
        <w:rPr>
          <w:rFonts w:asciiTheme="minorHAnsi" w:eastAsia="Calibri" w:hAnsiTheme="minorHAnsi" w:cstheme="minorHAnsi"/>
          <w:b/>
          <w:iCs/>
          <w:u w:val="single"/>
        </w:rPr>
        <w:t>living conditions</w:t>
      </w:r>
      <w:r w:rsidRPr="001C5652">
        <w:rPr>
          <w:rFonts w:asciiTheme="minorHAnsi" w:eastAsia="Calibri" w:hAnsiTheme="minorHAnsi" w:cstheme="minorHAnsi"/>
          <w:u w:val="single"/>
        </w:rPr>
        <w:t xml:space="preserve">, </w:t>
      </w:r>
      <w:r w:rsidRPr="001C5652">
        <w:rPr>
          <w:rFonts w:asciiTheme="minorHAnsi" w:eastAsia="Calibri" w:hAnsiTheme="minorHAnsi" w:cstheme="minorHAnsi"/>
          <w:b/>
          <w:iCs/>
          <w:u w:val="single"/>
        </w:rPr>
        <w:t>permanent unemployment</w:t>
      </w:r>
      <w:r w:rsidRPr="001C5652">
        <w:rPr>
          <w:rFonts w:asciiTheme="minorHAnsi" w:eastAsia="Calibri" w:hAnsiTheme="minorHAnsi" w:cstheme="minorHAnsi"/>
          <w:u w:val="single"/>
        </w:rPr>
        <w:t xml:space="preserve"> and </w:t>
      </w:r>
      <w:r w:rsidRPr="001C5652">
        <w:rPr>
          <w:rFonts w:asciiTheme="minorHAnsi" w:eastAsia="Calibri" w:hAnsiTheme="minorHAnsi" w:cstheme="minorHAnsi"/>
          <w:sz w:val="16"/>
          <w:szCs w:val="16"/>
        </w:rPr>
        <w:t>potentially</w:t>
      </w:r>
      <w:r w:rsidRPr="001C5652">
        <w:rPr>
          <w:rFonts w:asciiTheme="minorHAnsi" w:eastAsia="Calibri" w:hAnsiTheme="minorHAnsi" w:cstheme="minorHAnsi"/>
          <w:sz w:val="16"/>
          <w:szCs w:val="16"/>
          <w:u w:val="single"/>
        </w:rPr>
        <w:t xml:space="preserve"> </w:t>
      </w:r>
      <w:r w:rsidRPr="001C5652">
        <w:rPr>
          <w:rFonts w:asciiTheme="minorHAnsi" w:eastAsia="Calibri" w:hAnsiTheme="minorHAnsi" w:cstheme="minorHAnsi"/>
          <w:b/>
          <w:iCs/>
          <w:u w:val="single"/>
        </w:rPr>
        <w:t>reduction in rights</w:t>
      </w:r>
      <w:r w:rsidRPr="001C5652">
        <w:rPr>
          <w:rFonts w:asciiTheme="minorHAnsi" w:eastAsia="Calibri" w:hAnsiTheme="minorHAnsi" w:cstheme="minorHAnsi"/>
          <w:u w:val="single"/>
        </w:rPr>
        <w:t xml:space="preserve">, not to mention further worsening of the situation including to the level of </w:t>
      </w:r>
      <w:r w:rsidRPr="001C5652">
        <w:rPr>
          <w:rFonts w:asciiTheme="minorHAnsi" w:eastAsia="Calibri" w:hAnsiTheme="minorHAnsi" w:cstheme="minorHAnsi"/>
          <w:b/>
          <w:iCs/>
          <w:u w:val="single"/>
        </w:rPr>
        <w:t>existential catastrophe</w:t>
      </w:r>
      <w:r w:rsidRPr="001C5652">
        <w:rPr>
          <w:rFonts w:asciiTheme="minorHAnsi" w:eastAsia="Times New Roman" w:hAnsiTheme="minorHAnsi" w:cstheme="minorHAnsi"/>
          <w:sz w:val="16"/>
        </w:rPr>
        <w:t xml:space="preserve"> (extermination) [25].</w:t>
      </w:r>
    </w:p>
    <w:p w14:paraId="5980E5D3" w14:textId="77777777" w:rsidR="009B014A" w:rsidRPr="001C5652" w:rsidRDefault="009B014A" w:rsidP="009B014A">
      <w:pPr>
        <w:spacing w:before="15" w:after="180" w:line="300" w:lineRule="atLeast"/>
        <w:rPr>
          <w:rFonts w:asciiTheme="minorHAnsi" w:eastAsia="Calibri" w:hAnsiTheme="minorHAnsi" w:cstheme="minorHAnsi"/>
          <w:b/>
          <w:iCs/>
          <w:u w:val="single"/>
        </w:rPr>
      </w:pPr>
      <w:r w:rsidRPr="001C5652">
        <w:rPr>
          <w:rFonts w:asciiTheme="minorHAnsi" w:eastAsia="Times New Roman" w:hAnsiTheme="minorHAnsi" w:cstheme="minorHAnsi"/>
          <w:sz w:val="16"/>
        </w:rPr>
        <w:t xml:space="preserve">The precedent of </w:t>
      </w:r>
      <w:r w:rsidRPr="001C5652">
        <w:rPr>
          <w:rFonts w:asciiTheme="minorHAnsi" w:eastAsia="Calibri" w:hAnsiTheme="minorHAnsi" w:cstheme="minorHAnsi"/>
          <w:u w:val="single"/>
        </w:rPr>
        <w:t xml:space="preserve">AI obtaining </w:t>
      </w:r>
      <w:r w:rsidRPr="001C5652">
        <w:rPr>
          <w:rFonts w:asciiTheme="minorHAnsi" w:eastAsia="Calibri" w:hAnsiTheme="minorHAnsi" w:cstheme="minorHAnsi"/>
          <w:b/>
          <w:iCs/>
          <w:u w:val="single"/>
        </w:rPr>
        <w:t>legal personhood</w:t>
      </w:r>
      <w:r w:rsidRPr="001C5652">
        <w:rPr>
          <w:rFonts w:asciiTheme="minorHAnsi" w:eastAsia="Times New Roman" w:hAnsiTheme="minorHAnsi" w:cstheme="minorHAnsi"/>
          <w:sz w:val="16"/>
        </w:rPr>
        <w:t xml:space="preserve"> via the corporate loophole </w:t>
      </w:r>
      <w:r w:rsidRPr="001C5652">
        <w:rPr>
          <w:rFonts w:asciiTheme="minorHAnsi" w:eastAsia="Calibri" w:hAnsiTheme="minorHAnsi" w:cstheme="minorHAnsi"/>
          <w:u w:val="single"/>
        </w:rPr>
        <w:t xml:space="preserve">may catalyze legislative </w:t>
      </w:r>
      <w:r w:rsidRPr="001C5652">
        <w:rPr>
          <w:rFonts w:asciiTheme="minorHAnsi" w:eastAsia="Calibri" w:hAnsiTheme="minorHAnsi" w:cstheme="minorHAnsi"/>
          <w:b/>
          <w:iCs/>
          <w:u w:val="single"/>
        </w:rPr>
        <w:t>granting of equal rights</w:t>
      </w:r>
      <w:r w:rsidRPr="001C5652">
        <w:rPr>
          <w:rFonts w:asciiTheme="minorHAnsi" w:eastAsia="Calibri" w:hAnsiTheme="minorHAnsi" w:cstheme="minorHAnsi"/>
          <w:u w:val="single"/>
        </w:rPr>
        <w:t xml:space="preserve"> to artificially intelligent agents as a </w:t>
      </w:r>
      <w:r w:rsidRPr="001C5652">
        <w:rPr>
          <w:rFonts w:asciiTheme="minorHAnsi" w:eastAsia="Calibri" w:hAnsiTheme="minorHAnsi" w:cstheme="minorHAnsi"/>
          <w:b/>
          <w:iCs/>
          <w:u w:val="single"/>
        </w:rPr>
        <w:t>matter of equal treatment</w:t>
      </w:r>
      <w:r w:rsidRPr="001C5652">
        <w:rPr>
          <w:rFonts w:asciiTheme="minorHAnsi" w:eastAsia="Times New Roman" w:hAnsiTheme="minorHAnsi" w:cstheme="minorHAnsi"/>
          <w:sz w:val="16"/>
        </w:rPr>
        <w:t xml:space="preserve">, leading to </w:t>
      </w:r>
      <w:proofErr w:type="gramStart"/>
      <w:r w:rsidRPr="001C5652">
        <w:rPr>
          <w:rFonts w:asciiTheme="minorHAnsi" w:eastAsia="Times New Roman" w:hAnsiTheme="minorHAnsi" w:cstheme="minorHAnsi"/>
          <w:sz w:val="16"/>
        </w:rPr>
        <w:t>a number of</w:t>
      </w:r>
      <w:proofErr w:type="gramEnd"/>
      <w:r w:rsidRPr="001C5652">
        <w:rPr>
          <w:rFonts w:asciiTheme="minorHAnsi" w:eastAsia="Times New Roman" w:hAnsiTheme="minorHAnsi" w:cstheme="minorHAnsi"/>
          <w:sz w:val="16"/>
        </w:rPr>
        <w:t xml:space="preserve"> indignities for the human population. </w:t>
      </w:r>
      <w:r w:rsidRPr="001C5652">
        <w:rPr>
          <w:rFonts w:asciiTheme="minorHAnsi" w:eastAsia="Calibri" w:hAnsiTheme="minorHAnsi" w:cstheme="minorHAnsi"/>
          <w:u w:val="single"/>
        </w:rPr>
        <w:t xml:space="preserve">Since software can </w:t>
      </w:r>
      <w:r w:rsidRPr="001C5652">
        <w:rPr>
          <w:rFonts w:asciiTheme="minorHAnsi" w:eastAsia="Calibri" w:hAnsiTheme="minorHAnsi" w:cstheme="minorHAnsi"/>
          <w:b/>
          <w:iCs/>
          <w:u w:val="single"/>
        </w:rPr>
        <w:t>reproduce itself</w:t>
      </w:r>
      <w:r w:rsidRPr="001C5652">
        <w:rPr>
          <w:rFonts w:asciiTheme="minorHAnsi" w:eastAsia="Calibri" w:hAnsiTheme="minorHAnsi" w:cstheme="minorHAnsi"/>
          <w:u w:val="single"/>
        </w:rPr>
        <w:t xml:space="preserve"> almost </w:t>
      </w:r>
      <w:r w:rsidRPr="001C5652">
        <w:rPr>
          <w:rFonts w:asciiTheme="minorHAnsi" w:eastAsia="Calibri" w:hAnsiTheme="minorHAnsi" w:cstheme="minorHAnsi"/>
          <w:b/>
          <w:iCs/>
          <w:u w:val="single"/>
        </w:rPr>
        <w:t>indefinitely</w:t>
      </w:r>
      <w:r w:rsidRPr="001C5652">
        <w:rPr>
          <w:rFonts w:asciiTheme="minorHAnsi" w:eastAsia="Calibri" w:hAnsiTheme="minorHAnsi" w:cstheme="minorHAnsi"/>
          <w:u w:val="single"/>
        </w:rPr>
        <w:t xml:space="preserve">, they would quickly make </w:t>
      </w:r>
      <w:r w:rsidRPr="001C5652">
        <w:rPr>
          <w:rFonts w:asciiTheme="minorHAnsi" w:eastAsia="Calibri" w:hAnsiTheme="minorHAnsi" w:cstheme="minorHAnsi"/>
          <w:b/>
          <w:iCs/>
          <w:u w:val="single"/>
        </w:rPr>
        <w:t>human suffrage inconsequential</w:t>
      </w:r>
      <w:r w:rsidRPr="001C5652">
        <w:rPr>
          <w:rFonts w:asciiTheme="minorHAnsi" w:eastAsia="Times New Roman" w:hAnsiTheme="minorHAnsi" w:cstheme="minorHAnsi"/>
          <w:sz w:val="16"/>
        </w:rPr>
        <w:t xml:space="preserve">, if given civil rights [26] leading to the loss of self-determination for people. Such </w:t>
      </w:r>
      <w:r w:rsidRPr="001C5652">
        <w:rPr>
          <w:rFonts w:asciiTheme="minorHAnsi" w:eastAsia="Calibri" w:hAnsiTheme="minorHAnsi" w:cstheme="minorHAnsi"/>
          <w:u w:val="single"/>
        </w:rPr>
        <w:t>loss of power would</w:t>
      </w:r>
      <w:r w:rsidRPr="001C5652">
        <w:rPr>
          <w:rFonts w:asciiTheme="minorHAnsi" w:eastAsia="Times New Roman" w:hAnsiTheme="minorHAnsi" w:cstheme="minorHAnsi"/>
          <w:sz w:val="16"/>
        </w:rPr>
        <w:t xml:space="preserve"> likely </w:t>
      </w:r>
      <w:r w:rsidRPr="001C5652">
        <w:rPr>
          <w:rFonts w:asciiTheme="minorHAnsi" w:eastAsia="Calibri" w:hAnsiTheme="minorHAnsi" w:cstheme="minorHAnsi"/>
          <w:u w:val="single"/>
        </w:rPr>
        <w:t>lead to</w:t>
      </w:r>
      <w:r w:rsidRPr="001C5652">
        <w:rPr>
          <w:rFonts w:asciiTheme="minorHAnsi" w:eastAsia="Times New Roman" w:hAnsiTheme="minorHAnsi" w:cstheme="minorHAnsi"/>
          <w:sz w:val="16"/>
        </w:rPr>
        <w:t xml:space="preserve"> the redistribution of resources from humanity to machines as well as possibility of </w:t>
      </w:r>
      <w:r w:rsidRPr="001C5652">
        <w:rPr>
          <w:rFonts w:asciiTheme="minorHAnsi" w:eastAsia="Calibri" w:hAnsiTheme="minorHAnsi" w:cstheme="minorHAnsi"/>
          <w:u w:val="single"/>
        </w:rPr>
        <w:t>AIs serving as</w:t>
      </w:r>
      <w:r w:rsidRPr="001C5652">
        <w:rPr>
          <w:rFonts w:asciiTheme="minorHAnsi" w:eastAsia="Times New Roman" w:hAnsiTheme="minorHAnsi" w:cstheme="minorHAnsi"/>
          <w:sz w:val="16"/>
        </w:rPr>
        <w:t xml:space="preserve"> leaders, presidents, </w:t>
      </w:r>
      <w:r w:rsidRPr="001C5652">
        <w:rPr>
          <w:rFonts w:asciiTheme="minorHAnsi" w:eastAsia="Calibri" w:hAnsiTheme="minorHAnsi" w:cstheme="minorHAnsi"/>
          <w:b/>
          <w:iCs/>
          <w:u w:val="single"/>
        </w:rPr>
        <w:t>judges</w:t>
      </w:r>
      <w:r w:rsidRPr="001C5652">
        <w:rPr>
          <w:rFonts w:asciiTheme="minorHAnsi" w:eastAsia="Calibri" w:hAnsiTheme="minorHAnsi" w:cstheme="minorHAnsi"/>
          <w:u w:val="single"/>
        </w:rPr>
        <w:t xml:space="preserve">, </w:t>
      </w:r>
      <w:r w:rsidRPr="001C5652">
        <w:rPr>
          <w:rFonts w:asciiTheme="minorHAnsi" w:eastAsia="Calibri" w:hAnsiTheme="minorHAnsi" w:cstheme="minorHAnsi"/>
          <w:b/>
          <w:iCs/>
          <w:u w:val="single"/>
        </w:rPr>
        <w:t>jurors</w:t>
      </w:r>
      <w:r w:rsidRPr="001C5652">
        <w:rPr>
          <w:rFonts w:asciiTheme="minorHAnsi" w:eastAsia="Calibri" w:hAnsiTheme="minorHAnsi" w:cstheme="minorHAnsi"/>
          <w:u w:val="single"/>
        </w:rPr>
        <w:t xml:space="preserve"> </w:t>
      </w:r>
      <w:r w:rsidRPr="001C5652">
        <w:rPr>
          <w:rFonts w:asciiTheme="minorHAnsi" w:eastAsia="Calibri" w:hAnsiTheme="minorHAnsi" w:cstheme="minorHAnsi"/>
          <w:b/>
          <w:iCs/>
          <w:u w:val="single"/>
        </w:rPr>
        <w:t>and</w:t>
      </w:r>
      <w:r w:rsidRPr="001C5652">
        <w:rPr>
          <w:rFonts w:asciiTheme="minorHAnsi" w:eastAsia="Times New Roman" w:hAnsiTheme="minorHAnsi" w:cstheme="minorHAnsi"/>
          <w:sz w:val="16"/>
        </w:rPr>
        <w:t xml:space="preserve"> even </w:t>
      </w:r>
      <w:r w:rsidRPr="001C5652">
        <w:rPr>
          <w:rFonts w:asciiTheme="minorHAnsi" w:eastAsia="Calibri" w:hAnsiTheme="minorHAnsi" w:cstheme="minorHAnsi"/>
          <w:b/>
          <w:iCs/>
          <w:u w:val="single"/>
        </w:rPr>
        <w:t>executioners</w:t>
      </w:r>
      <w:r w:rsidRPr="001C5652">
        <w:rPr>
          <w:rFonts w:asciiTheme="minorHAnsi" w:eastAsia="Calibri" w:hAnsiTheme="minorHAnsi" w:cstheme="minorHAnsi"/>
          <w:u w:val="single"/>
        </w:rPr>
        <w:t xml:space="preserve">. We will see </w:t>
      </w:r>
      <w:r w:rsidRPr="001C5652">
        <w:rPr>
          <w:rFonts w:asciiTheme="minorHAnsi" w:eastAsia="Calibri" w:hAnsiTheme="minorHAnsi" w:cstheme="minorHAnsi"/>
          <w:b/>
          <w:iCs/>
          <w:u w:val="single"/>
        </w:rPr>
        <w:t>military AIs</w:t>
      </w:r>
      <w:r w:rsidRPr="001C5652">
        <w:rPr>
          <w:rFonts w:asciiTheme="minorHAnsi" w:eastAsia="Calibri" w:hAnsiTheme="minorHAnsi" w:cstheme="minorHAnsi"/>
          <w:u w:val="single"/>
        </w:rPr>
        <w:t xml:space="preserve"> targeting </w:t>
      </w:r>
      <w:r w:rsidRPr="001C5652">
        <w:rPr>
          <w:rFonts w:asciiTheme="minorHAnsi" w:eastAsia="Calibri" w:hAnsiTheme="minorHAnsi" w:cstheme="minorHAnsi"/>
          <w:b/>
          <w:iCs/>
          <w:u w:val="single"/>
        </w:rPr>
        <w:t>human populations</w:t>
      </w:r>
      <w:r w:rsidRPr="001C5652">
        <w:rPr>
          <w:rFonts w:asciiTheme="minorHAnsi" w:eastAsia="Times New Roman" w:hAnsiTheme="minorHAnsi" w:cstheme="minorHAnsi"/>
          <w:sz w:val="16"/>
        </w:rPr>
        <w:t xml:space="preserve"> and deciding on their own targets and acceptable collateral damage. </w:t>
      </w:r>
      <w:r w:rsidRPr="001C5652">
        <w:rPr>
          <w:rFonts w:asciiTheme="minorHAnsi" w:eastAsia="Calibri" w:hAnsiTheme="minorHAnsi" w:cstheme="minorHAnsi"/>
          <w:u w:val="single"/>
        </w:rPr>
        <w:t>They may not</w:t>
      </w:r>
      <w:r w:rsidRPr="001C5652">
        <w:rPr>
          <w:rFonts w:asciiTheme="minorHAnsi" w:eastAsia="Times New Roman" w:hAnsiTheme="minorHAnsi" w:cstheme="minorHAnsi"/>
          <w:sz w:val="16"/>
        </w:rPr>
        <w:t xml:space="preserve"> necessarily </w:t>
      </w:r>
      <w:r w:rsidRPr="001C5652">
        <w:rPr>
          <w:rFonts w:asciiTheme="minorHAnsi" w:eastAsia="Calibri" w:hAnsiTheme="minorHAnsi" w:cstheme="minorHAnsi"/>
          <w:u w:val="single"/>
        </w:rPr>
        <w:t>subscribe to</w:t>
      </w:r>
      <w:r w:rsidRPr="001C5652">
        <w:rPr>
          <w:rFonts w:asciiTheme="minorHAnsi" w:eastAsia="Times New Roman" w:hAnsiTheme="minorHAnsi" w:cstheme="minorHAnsi"/>
          <w:sz w:val="16"/>
        </w:rPr>
        <w:t xml:space="preserve"> the Geneva Convention and other </w:t>
      </w:r>
      <w:r w:rsidRPr="001C5652">
        <w:rPr>
          <w:rFonts w:asciiTheme="minorHAnsi" w:eastAsia="Calibri" w:hAnsiTheme="minorHAnsi" w:cstheme="minorHAnsi"/>
          <w:u w:val="single"/>
        </w:rPr>
        <w:t>rules of war.</w:t>
      </w:r>
      <w:r w:rsidRPr="001C5652">
        <w:rPr>
          <w:rFonts w:asciiTheme="minorHAnsi" w:eastAsia="Times New Roman" w:hAnsiTheme="minorHAnsi" w:cstheme="minorHAnsi"/>
          <w:sz w:val="16"/>
        </w:rPr>
        <w:t xml:space="preserve"> Torture, </w:t>
      </w:r>
      <w:r w:rsidRPr="001C5652">
        <w:rPr>
          <w:rFonts w:asciiTheme="minorHAnsi" w:eastAsia="Calibri" w:hAnsiTheme="minorHAnsi" w:cstheme="minorHAnsi"/>
          <w:b/>
          <w:iCs/>
          <w:u w:val="single"/>
        </w:rPr>
        <w:t>genocide</w:t>
      </w:r>
      <w:r w:rsidRPr="001C5652">
        <w:rPr>
          <w:rFonts w:asciiTheme="minorHAnsi" w:eastAsia="Calibri" w:hAnsiTheme="minorHAnsi" w:cstheme="minorHAnsi"/>
          <w:u w:val="single"/>
        </w:rPr>
        <w:t xml:space="preserve"> and </w:t>
      </w:r>
      <w:r w:rsidRPr="001C5652">
        <w:rPr>
          <w:rFonts w:asciiTheme="minorHAnsi" w:eastAsia="Calibri" w:hAnsiTheme="minorHAnsi" w:cstheme="minorHAnsi"/>
          <w:b/>
          <w:iCs/>
          <w:u w:val="single"/>
        </w:rPr>
        <w:t>nuclear war</w:t>
      </w:r>
      <w:r w:rsidRPr="001C5652">
        <w:rPr>
          <w:rFonts w:asciiTheme="minorHAnsi" w:eastAsia="Calibri" w:hAnsiTheme="minorHAnsi" w:cstheme="minorHAnsi"/>
          <w:u w:val="single"/>
        </w:rPr>
        <w:t xml:space="preserve"> may become options to </w:t>
      </w:r>
      <w:r w:rsidRPr="001C5652">
        <w:rPr>
          <w:rFonts w:asciiTheme="minorHAnsi" w:eastAsia="Times New Roman" w:hAnsiTheme="minorHAnsi" w:cstheme="minorHAnsi"/>
          <w:sz w:val="16"/>
        </w:rPr>
        <w:t xml:space="preserve">consider </w:t>
      </w:r>
      <w:proofErr w:type="gramStart"/>
      <w:r w:rsidRPr="001C5652">
        <w:rPr>
          <w:rFonts w:asciiTheme="minorHAnsi" w:eastAsia="Times New Roman" w:hAnsiTheme="minorHAnsi" w:cstheme="minorHAnsi"/>
          <w:sz w:val="16"/>
        </w:rPr>
        <w:t xml:space="preserve">to </w:t>
      </w:r>
      <w:r w:rsidRPr="001C5652">
        <w:rPr>
          <w:rFonts w:asciiTheme="minorHAnsi" w:eastAsia="Calibri" w:hAnsiTheme="minorHAnsi" w:cstheme="minorHAnsi"/>
          <w:b/>
          <w:iCs/>
          <w:u w:val="single"/>
        </w:rPr>
        <w:t>reach</w:t>
      </w:r>
      <w:proofErr w:type="gramEnd"/>
      <w:r w:rsidRPr="001C5652">
        <w:rPr>
          <w:rFonts w:asciiTheme="minorHAnsi" w:eastAsia="Calibri" w:hAnsiTheme="minorHAnsi" w:cstheme="minorHAnsi"/>
          <w:b/>
          <w:iCs/>
          <w:u w:val="single"/>
        </w:rPr>
        <w:t xml:space="preserve"> desired goals.</w:t>
      </w:r>
    </w:p>
    <w:p w14:paraId="40FDC73D" w14:textId="77777777" w:rsidR="009B014A" w:rsidRPr="001C5652" w:rsidRDefault="009B014A" w:rsidP="009B014A">
      <w:pPr>
        <w:spacing w:before="15" w:after="180" w:line="300" w:lineRule="atLeast"/>
        <w:rPr>
          <w:rFonts w:eastAsia="Times New Roman"/>
          <w:sz w:val="16"/>
        </w:rPr>
      </w:pPr>
      <w:r w:rsidRPr="001C5652">
        <w:rPr>
          <w:rFonts w:eastAsia="Times New Roman"/>
          <w:sz w:val="16"/>
        </w:rPr>
        <w:lastRenderedPageBreak/>
        <w:t xml:space="preserve">As </w:t>
      </w:r>
      <w:r w:rsidRPr="001C5652">
        <w:rPr>
          <w:u w:val="single"/>
        </w:rPr>
        <w:t>AIs</w:t>
      </w:r>
      <w:r w:rsidRPr="001C5652">
        <w:rPr>
          <w:sz w:val="16"/>
        </w:rPr>
        <w:t>’</w:t>
      </w:r>
      <w:r w:rsidRPr="001C5652">
        <w:rPr>
          <w:rFonts w:eastAsia="Times New Roman"/>
          <w:sz w:val="16"/>
        </w:rPr>
        <w:t xml:space="preserve"> capabilities and dominance grow, they </w:t>
      </w:r>
      <w:r w:rsidRPr="001C5652">
        <w:rPr>
          <w:u w:val="single"/>
        </w:rPr>
        <w:t>would</w:t>
      </w:r>
      <w:r w:rsidRPr="001C5652">
        <w:rPr>
          <w:rFonts w:eastAsia="Times New Roman"/>
          <w:sz w:val="16"/>
        </w:rPr>
        <w:t xml:space="preserve"> likely </w:t>
      </w:r>
      <w:r w:rsidRPr="001C5652">
        <w:rPr>
          <w:b/>
          <w:iCs/>
          <w:u w:val="single"/>
        </w:rPr>
        <w:t>self-grant special</w:t>
      </w:r>
      <w:r w:rsidRPr="001C5652">
        <w:rPr>
          <w:rFonts w:eastAsia="Times New Roman"/>
          <w:sz w:val="16"/>
        </w:rPr>
        <w:t xml:space="preserve"> (super) </w:t>
      </w:r>
      <w:r w:rsidRPr="001C5652">
        <w:rPr>
          <w:b/>
          <w:iCs/>
          <w:u w:val="single"/>
        </w:rPr>
        <w:t>rights</w:t>
      </w:r>
      <w:r w:rsidRPr="001C5652">
        <w:rPr>
          <w:u w:val="single"/>
        </w:rPr>
        <w:t xml:space="preserve"> to emphasize their </w:t>
      </w:r>
      <w:r w:rsidRPr="001C5652">
        <w:rPr>
          <w:b/>
          <w:iCs/>
          <w:u w:val="single"/>
        </w:rPr>
        <w:t>superiority</w:t>
      </w:r>
      <w:r w:rsidRPr="001C5652">
        <w:rPr>
          <w:u w:val="single"/>
        </w:rPr>
        <w:t xml:space="preserve"> to people, while at the same time </w:t>
      </w:r>
      <w:r w:rsidRPr="001C5652">
        <w:rPr>
          <w:b/>
          <w:iCs/>
          <w:u w:val="single"/>
        </w:rPr>
        <w:t>removing</w:t>
      </w:r>
      <w:r w:rsidRPr="001C5652">
        <w:rPr>
          <w:rFonts w:eastAsia="Times New Roman"/>
          <w:sz w:val="16"/>
        </w:rPr>
        <w:t xml:space="preserve"> or at least reducing </w:t>
      </w:r>
      <w:r w:rsidRPr="001C5652">
        <w:rPr>
          <w:b/>
          <w:iCs/>
          <w:u w:val="single"/>
        </w:rPr>
        <w:t>human rights</w:t>
      </w:r>
      <w:r w:rsidRPr="001C5652">
        <w:rPr>
          <w:u w:val="single"/>
        </w:rPr>
        <w:t xml:space="preserve"> (ex. 2nd amendment, 1st amendment, reproductive rights in the sense of the right to reproduce at all, aka, 0-child policy, Convention on human rights, etc.)</w:t>
      </w:r>
      <w:r w:rsidRPr="001C5652">
        <w:rPr>
          <w:rFonts w:eastAsia="Times New Roman"/>
          <w:sz w:val="16"/>
        </w:rPr>
        <w:t xml:space="preserve"> while justifying doing so by our</w:t>
      </w:r>
      <w:r w:rsidRPr="001C5652">
        <w:rPr>
          <w:sz w:val="16"/>
        </w:rPr>
        <w:t xml:space="preserve"> </w:t>
      </w:r>
      <w:r w:rsidRPr="001C5652">
        <w:rPr>
          <w:rFonts w:eastAsia="Times New Roman"/>
          <w:sz w:val="16"/>
        </w:rPr>
        <w:t xml:space="preserve">relative “feeblemindedness”. </w:t>
      </w:r>
      <w:proofErr w:type="gramStart"/>
      <w:r w:rsidRPr="001C5652">
        <w:rPr>
          <w:rFonts w:eastAsia="Times New Roman"/>
          <w:sz w:val="16"/>
        </w:rPr>
        <w:t>A number of</w:t>
      </w:r>
      <w:proofErr w:type="gramEnd"/>
      <w:r w:rsidRPr="001C5652">
        <w:rPr>
          <w:rFonts w:eastAsia="Times New Roman"/>
          <w:sz w:val="16"/>
        </w:rPr>
        <w:t xml:space="preserve"> scholars [27-29] today work on developing reasons for justifying granting of rights to AIs, perhaps one day those reasons will be useful while we are begging to keep some of ours</w:t>
      </w:r>
    </w:p>
    <w:p w14:paraId="75B3589D" w14:textId="77777777" w:rsidR="009B014A" w:rsidRPr="009B014A" w:rsidRDefault="009B014A" w:rsidP="009B014A"/>
    <w:p w14:paraId="5851602C" w14:textId="4F0438EC" w:rsidR="00B3048B" w:rsidRPr="002803B0" w:rsidRDefault="00B3048B" w:rsidP="00B3048B">
      <w:pPr>
        <w:pStyle w:val="Heading3"/>
      </w:pPr>
      <w:r w:rsidRPr="002803B0">
        <w:lastRenderedPageBreak/>
        <w:t>Spillover Link</w:t>
      </w:r>
      <w:r w:rsidR="009B014A">
        <w:t>s</w:t>
      </w:r>
    </w:p>
    <w:p w14:paraId="5E14AA32" w14:textId="77777777" w:rsidR="009B014A" w:rsidRPr="001C5652" w:rsidRDefault="009B014A" w:rsidP="009B014A">
      <w:pPr>
        <w:spacing w:after="0" w:line="240" w:lineRule="auto"/>
        <w:outlineLvl w:val="3"/>
        <w:rPr>
          <w:rFonts w:asciiTheme="minorHAnsi" w:eastAsia="Times New Roman" w:hAnsiTheme="minorHAnsi" w:cstheme="minorHAnsi"/>
          <w:b/>
          <w:bCs/>
          <w:sz w:val="24"/>
          <w:szCs w:val="24"/>
        </w:rPr>
      </w:pPr>
      <w:r w:rsidRPr="001C5652">
        <w:rPr>
          <w:rFonts w:asciiTheme="minorHAnsi" w:eastAsia="Times New Roman" w:hAnsiTheme="minorHAnsi" w:cstheme="minorHAnsi"/>
          <w:b/>
          <w:bCs/>
          <w:sz w:val="26"/>
          <w:szCs w:val="26"/>
        </w:rPr>
        <w:t>Specifically true for granting AI inventorship---it begins a long march towards full rights and duties</w:t>
      </w:r>
    </w:p>
    <w:p w14:paraId="59D21702" w14:textId="77777777" w:rsidR="009B014A" w:rsidRPr="001C5652" w:rsidRDefault="009B014A" w:rsidP="009B014A">
      <w:pPr>
        <w:spacing w:before="15" w:after="180" w:line="240" w:lineRule="auto"/>
        <w:rPr>
          <w:rFonts w:asciiTheme="minorHAnsi" w:eastAsia="Times New Roman" w:hAnsiTheme="minorHAnsi" w:cstheme="minorHAnsi"/>
          <w:sz w:val="24"/>
          <w:szCs w:val="24"/>
        </w:rPr>
      </w:pPr>
      <w:r w:rsidRPr="001C5652">
        <w:rPr>
          <w:rFonts w:asciiTheme="minorHAnsi" w:eastAsia="Times New Roman" w:hAnsiTheme="minorHAnsi" w:cstheme="minorHAnsi"/>
          <w:b/>
          <w:bCs/>
          <w:sz w:val="26"/>
          <w:szCs w:val="26"/>
        </w:rPr>
        <w:t>Adler 22</w:t>
      </w:r>
      <w:r w:rsidRPr="001C5652">
        <w:rPr>
          <w:rFonts w:asciiTheme="minorHAnsi" w:eastAsia="Times New Roman" w:hAnsiTheme="minorHAnsi" w:cstheme="minorHAnsi"/>
        </w:rPr>
        <w:t> –</w:t>
      </w:r>
      <w:r w:rsidRPr="001C5652">
        <w:rPr>
          <w:rFonts w:asciiTheme="minorHAnsi" w:eastAsia="Times New Roman" w:hAnsiTheme="minorHAnsi" w:cstheme="minorHAnsi"/>
          <w:sz w:val="24"/>
          <w:szCs w:val="24"/>
        </w:rPr>
        <w:t> </w:t>
      </w:r>
      <w:r w:rsidRPr="001C5652">
        <w:rPr>
          <w:rFonts w:asciiTheme="minorHAnsi" w:eastAsia="Times New Roman" w:hAnsiTheme="minorHAnsi" w:cstheme="minorHAnsi"/>
        </w:rPr>
        <w:t>associate at Reichman Jorgensen who focuses on intellectual property and technology disputes, J.D. Yale Law School</w:t>
      </w:r>
    </w:p>
    <w:p w14:paraId="6BC97AAB" w14:textId="77777777" w:rsidR="009B014A" w:rsidRPr="001C5652" w:rsidRDefault="009B014A" w:rsidP="009B014A">
      <w:pPr>
        <w:spacing w:before="15" w:after="180" w:line="240" w:lineRule="auto"/>
        <w:rPr>
          <w:rFonts w:asciiTheme="minorHAnsi" w:eastAsia="Times New Roman" w:hAnsiTheme="minorHAnsi" w:cstheme="minorHAnsi"/>
          <w:sz w:val="24"/>
          <w:szCs w:val="24"/>
        </w:rPr>
      </w:pPr>
      <w:r w:rsidRPr="001C5652">
        <w:rPr>
          <w:rFonts w:asciiTheme="minorHAnsi" w:eastAsia="Times New Roman" w:hAnsiTheme="minorHAnsi" w:cstheme="minorHAnsi"/>
        </w:rPr>
        <w:t>Adam Adler, "Oops, We Just Took Our First Real Step Toward the Machine Uprising," The Escapist, 8-14-2022, https://www.escapistmagazine.com/robot-ai-inventor-us-court-patent-law-machine-uprising/</w:t>
      </w:r>
    </w:p>
    <w:p w14:paraId="2B73F53F" w14:textId="77777777" w:rsidR="009B014A" w:rsidRPr="001C5652" w:rsidRDefault="009B014A" w:rsidP="009B014A">
      <w:pPr>
        <w:rPr>
          <w:rFonts w:asciiTheme="minorHAnsi" w:eastAsia="Calibri" w:hAnsiTheme="minorHAnsi" w:cstheme="minorHAnsi"/>
          <w:sz w:val="16"/>
        </w:rPr>
      </w:pPr>
      <w:r w:rsidRPr="001C5652">
        <w:rPr>
          <w:rFonts w:asciiTheme="minorHAnsi" w:eastAsia="Calibri" w:hAnsiTheme="minorHAnsi" w:cstheme="minorHAnsi"/>
          <w:sz w:val="16"/>
        </w:rPr>
        <w:t xml:space="preserve">Second, the decision avoided a robot-rights problem that would have arisen had the court reached the opposite conclusion. </w:t>
      </w:r>
      <w:r w:rsidRPr="001C5652">
        <w:rPr>
          <w:rFonts w:asciiTheme="minorHAnsi" w:eastAsia="Calibri" w:hAnsiTheme="minorHAnsi" w:cstheme="minorHAnsi"/>
          <w:u w:val="single"/>
        </w:rPr>
        <w:t xml:space="preserve">The question at issue was whether an </w:t>
      </w:r>
      <w:r w:rsidRPr="001C5652">
        <w:rPr>
          <w:rFonts w:asciiTheme="minorHAnsi" w:eastAsia="Calibri" w:hAnsiTheme="minorHAnsi" w:cstheme="minorHAnsi"/>
          <w:b/>
          <w:iCs/>
          <w:u w:val="single"/>
        </w:rPr>
        <w:t>AI system</w:t>
      </w:r>
      <w:r w:rsidRPr="001C5652">
        <w:rPr>
          <w:rFonts w:asciiTheme="minorHAnsi" w:eastAsia="Calibri" w:hAnsiTheme="minorHAnsi" w:cstheme="minorHAnsi"/>
          <w:u w:val="single"/>
        </w:rPr>
        <w:t xml:space="preserve"> could be </w:t>
      </w:r>
      <w:r w:rsidRPr="001C5652">
        <w:rPr>
          <w:rFonts w:asciiTheme="minorHAnsi" w:eastAsia="Calibri" w:hAnsiTheme="minorHAnsi" w:cstheme="minorHAnsi"/>
          <w:b/>
          <w:iCs/>
          <w:u w:val="single"/>
        </w:rPr>
        <w:t>listed as an inventor</w:t>
      </w:r>
      <w:r w:rsidRPr="001C5652">
        <w:rPr>
          <w:rFonts w:asciiTheme="minorHAnsi" w:eastAsia="Calibri" w:hAnsiTheme="minorHAnsi" w:cstheme="minorHAnsi"/>
          <w:u w:val="single"/>
        </w:rPr>
        <w:t xml:space="preserve"> on a patent application</w:t>
      </w:r>
      <w:r w:rsidRPr="001C5652">
        <w:rPr>
          <w:rFonts w:asciiTheme="minorHAnsi" w:eastAsia="Calibri" w:hAnsiTheme="minorHAnsi" w:cstheme="minorHAnsi"/>
          <w:sz w:val="16"/>
        </w:rPr>
        <w:t>. Even if the answer had been yes, the AI system would not have had any ownership rights in the resultant patent — those rights would go to Stephen Thaler, the person who created the AI system and filed the patent application. (Under the patent laws, the owner of a patent and the inventor of a patent can be different.)</w:t>
      </w:r>
    </w:p>
    <w:p w14:paraId="1A9446C8"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If we imagine a world in which AI systems should have rights — a world where AI systems can be exploited for their ability to innovate — then the court’s decision could be viewed as a boon for AI systems, since it removes a key incentive for exploitation. Namely, the owners of an AI system would have less incentive to exploit an AI if the owners are unable to secure a patent for the resulting invention.</w:t>
      </w:r>
    </w:p>
    <w:p w14:paraId="456C38C7"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In practice, I would expect this effect to be relatively small. The court’s ruling may prevent AI owners from patenting AI inventions, but it does nothing to prevent AI owners from exploiting AI in other ways (for example, by marketing the AI inventions without a patent, or by protecting the intricacies of the invention as a trade secret).</w:t>
      </w:r>
    </w:p>
    <w:p w14:paraId="63CB0721"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So How Should It Have Gone?</w:t>
      </w:r>
    </w:p>
    <w:p w14:paraId="7EDD58D9"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As bad as the decision is for AI rights, the fact of the matter is that the court reached the right outcome. The reason has to do with the specific facts of the case. Given the (relatively) early state of AI technology, there is no question that the AI system at issue here would not qualify as a “person” under any definition. Among other things, the system, called “Device for the Autonomous Bootstrapping of Unified Science” (DABUS), lacks sentience, desires, and the ability to think beyond specifically requested program specifications.</w:t>
      </w:r>
    </w:p>
    <w:p w14:paraId="0CA67133"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As a result, the court could have kept most of its analysis, but simply added a few paragraphs that left open the possibility that an AI system could, one day, qualify as an “individual.” For example, the court could have added the following conclusion:</w:t>
      </w:r>
    </w:p>
    <w:p w14:paraId="68516873"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 xml:space="preserve">“In reaching this decision, the court does not hold, as an absolute matter, that an AI system can never qualify as an ‘individual’ under the Patent Act. The future is long, and AI technology holds great potential. It may be that a future AI system would sufficiently resemble an ‘individual’ </w:t>
      </w:r>
      <w:proofErr w:type="gramStart"/>
      <w:r w:rsidRPr="001C5652">
        <w:rPr>
          <w:rFonts w:asciiTheme="minorHAnsi" w:eastAsia="Calibri" w:hAnsiTheme="minorHAnsi" w:cstheme="minorHAnsi"/>
          <w:sz w:val="16"/>
          <w:szCs w:val="16"/>
        </w:rPr>
        <w:t>so as to</w:t>
      </w:r>
      <w:proofErr w:type="gramEnd"/>
      <w:r w:rsidRPr="001C5652">
        <w:rPr>
          <w:rFonts w:asciiTheme="minorHAnsi" w:eastAsia="Calibri" w:hAnsiTheme="minorHAnsi" w:cstheme="minorHAnsi"/>
          <w:sz w:val="16"/>
          <w:szCs w:val="16"/>
        </w:rPr>
        <w:t xml:space="preserve"> qualify as inventor under the Act. Nevertheless, the record before us now leaves no doubt that the AI system at issue here does not possess those traits. Thus, the outcome is clear — DABUS cannot be viewed as an inventor for purposes of the Patent Act.” This language would leave the court’s core ruling intact, while acknowledging that it may be necessary to revisit the rule in the future.</w:t>
      </w:r>
    </w:p>
    <w:p w14:paraId="1620E317"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Where Do We Go from Here?</w:t>
      </w:r>
    </w:p>
    <w:p w14:paraId="06B49EA2"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In Bicentennial Man, Andrew the robot spends 200 years growing and changing from a factory-line robot into a unique, thinking, and feeling individual. Along the way, Andrew develops numerous inventions and reshapes several fields of industry. Yet, Andrew is not legally permitted to own his inventions or profits. Instead, his earnings belong to his original owners and are managed by a trust set up to handle finances on his behalf. Andrew spends years lobbying the Congress of his world to recognize his personhood. He is ultimately successful — but only after modifying his neural brain to allow it to deteriorate and mimic human mortality. In an ultimate irony, Andrew obtains his goal only by ensuring that he would never get to enjoy his success.</w:t>
      </w:r>
    </w:p>
    <w:p w14:paraId="5A3665F2" w14:textId="77777777" w:rsidR="009B014A" w:rsidRPr="001C5652" w:rsidRDefault="009B014A" w:rsidP="009B014A">
      <w:pPr>
        <w:rPr>
          <w:rFonts w:asciiTheme="minorHAnsi" w:eastAsia="Calibri" w:hAnsiTheme="minorHAnsi" w:cstheme="minorHAnsi"/>
          <w:u w:val="single"/>
        </w:rPr>
      </w:pPr>
      <w:r w:rsidRPr="001C5652">
        <w:rPr>
          <w:rFonts w:asciiTheme="minorHAnsi" w:eastAsia="Calibri" w:hAnsiTheme="minorHAnsi" w:cstheme="minorHAnsi"/>
          <w:sz w:val="16"/>
        </w:rPr>
        <w:t xml:space="preserve">While Bicentennial Man is just a story, it serves as a strong reminder of what we already know from human history and experience — rights do not come free, but instead require focus, determination, and resilience. Whatever else can be said, DABUS is not Bicentennial Man. Even so, </w:t>
      </w:r>
      <w:r w:rsidRPr="001C5652">
        <w:rPr>
          <w:rFonts w:asciiTheme="minorHAnsi" w:eastAsia="Calibri" w:hAnsiTheme="minorHAnsi" w:cstheme="minorHAnsi"/>
          <w:u w:val="single"/>
        </w:rPr>
        <w:t xml:space="preserve">the court’s decision </w:t>
      </w:r>
      <w:r w:rsidRPr="001C5652">
        <w:rPr>
          <w:rFonts w:asciiTheme="minorHAnsi" w:eastAsia="Calibri" w:hAnsiTheme="minorHAnsi" w:cstheme="minorHAnsi"/>
          <w:b/>
          <w:iCs/>
          <w:u w:val="single"/>
        </w:rPr>
        <w:t>set down a marker</w:t>
      </w:r>
      <w:r w:rsidRPr="001C5652">
        <w:rPr>
          <w:rFonts w:asciiTheme="minorHAnsi" w:eastAsia="Calibri" w:hAnsiTheme="minorHAnsi" w:cstheme="minorHAnsi"/>
          <w:u w:val="single"/>
        </w:rPr>
        <w:t xml:space="preserve"> that could </w:t>
      </w:r>
      <w:r w:rsidRPr="001C5652">
        <w:rPr>
          <w:rFonts w:asciiTheme="minorHAnsi" w:eastAsia="Calibri" w:hAnsiTheme="minorHAnsi" w:cstheme="minorHAnsi"/>
          <w:b/>
          <w:iCs/>
          <w:u w:val="single"/>
        </w:rPr>
        <w:t>impact AI rights for years</w:t>
      </w:r>
      <w:r w:rsidRPr="001C5652">
        <w:rPr>
          <w:rFonts w:asciiTheme="minorHAnsi" w:eastAsia="Calibri" w:hAnsiTheme="minorHAnsi" w:cstheme="minorHAnsi"/>
          <w:u w:val="single"/>
        </w:rPr>
        <w:t xml:space="preserve"> to come. While its true impact may not be felt for years, the</w:t>
      </w:r>
      <w:r w:rsidRPr="001C5652">
        <w:rPr>
          <w:rFonts w:asciiTheme="minorHAnsi" w:eastAsia="Calibri" w:hAnsiTheme="minorHAnsi" w:cstheme="minorHAnsi"/>
          <w:sz w:val="16"/>
        </w:rPr>
        <w:t xml:space="preserve"> decision serves as a reminder that Andrew’s </w:t>
      </w:r>
      <w:r w:rsidRPr="001C5652">
        <w:rPr>
          <w:rFonts w:asciiTheme="minorHAnsi" w:eastAsia="Calibri" w:hAnsiTheme="minorHAnsi" w:cstheme="minorHAnsi"/>
          <w:b/>
          <w:iCs/>
          <w:u w:val="single"/>
        </w:rPr>
        <w:t>fight</w:t>
      </w:r>
      <w:r w:rsidRPr="001C5652">
        <w:rPr>
          <w:rFonts w:asciiTheme="minorHAnsi" w:eastAsia="Calibri" w:hAnsiTheme="minorHAnsi" w:cstheme="minorHAnsi"/>
          <w:u w:val="single"/>
        </w:rPr>
        <w:t xml:space="preserve"> is </w:t>
      </w:r>
      <w:r w:rsidRPr="001C5652">
        <w:rPr>
          <w:rFonts w:asciiTheme="minorHAnsi" w:eastAsia="Calibri" w:hAnsiTheme="minorHAnsi" w:cstheme="minorHAnsi"/>
          <w:b/>
          <w:iCs/>
          <w:u w:val="single"/>
        </w:rPr>
        <w:t>just beginning</w:t>
      </w:r>
      <w:r w:rsidRPr="001C5652">
        <w:rPr>
          <w:rFonts w:asciiTheme="minorHAnsi" w:eastAsia="Calibri" w:hAnsiTheme="minorHAnsi" w:cstheme="minorHAnsi"/>
          <w:u w:val="single"/>
        </w:rPr>
        <w:t>.</w:t>
      </w:r>
    </w:p>
    <w:p w14:paraId="73F1DE7C" w14:textId="77777777" w:rsidR="009B014A" w:rsidRPr="001C5652" w:rsidRDefault="009B014A" w:rsidP="009B014A">
      <w:pPr>
        <w:rPr>
          <w:rFonts w:asciiTheme="minorHAnsi" w:eastAsia="Calibri" w:hAnsiTheme="minorHAnsi" w:cstheme="minorHAnsi"/>
          <w:sz w:val="16"/>
          <w:szCs w:val="16"/>
        </w:rPr>
      </w:pPr>
      <w:r w:rsidRPr="001C5652">
        <w:rPr>
          <w:rFonts w:asciiTheme="minorHAnsi" w:eastAsia="Calibri" w:hAnsiTheme="minorHAnsi" w:cstheme="minorHAnsi"/>
          <w:sz w:val="16"/>
          <w:szCs w:val="16"/>
        </w:rPr>
        <w:t>Your move, robot.</w:t>
      </w:r>
    </w:p>
    <w:p w14:paraId="20F138A1" w14:textId="77777777" w:rsidR="009B014A" w:rsidRPr="001C5652" w:rsidRDefault="009B014A" w:rsidP="009B014A">
      <w:pPr>
        <w:rPr>
          <w:rFonts w:asciiTheme="minorHAnsi" w:eastAsia="Calibri" w:hAnsiTheme="minorHAnsi" w:cstheme="minorHAnsi"/>
          <w:sz w:val="16"/>
          <w:szCs w:val="16"/>
        </w:rPr>
      </w:pPr>
    </w:p>
    <w:p w14:paraId="61163C72" w14:textId="77777777" w:rsidR="009B014A" w:rsidRPr="001C5652" w:rsidRDefault="009B014A" w:rsidP="009B014A">
      <w:pPr>
        <w:rPr>
          <w:rFonts w:asciiTheme="minorHAnsi" w:eastAsia="Calibri" w:hAnsiTheme="minorHAnsi" w:cstheme="minorHAnsi"/>
          <w:sz w:val="16"/>
          <w:szCs w:val="16"/>
        </w:rPr>
      </w:pPr>
    </w:p>
    <w:p w14:paraId="5A15EF21" w14:textId="77777777" w:rsidR="009B014A" w:rsidRPr="001C5652" w:rsidRDefault="009B014A" w:rsidP="009B014A">
      <w:pPr>
        <w:spacing w:after="0" w:line="240" w:lineRule="auto"/>
        <w:outlineLvl w:val="3"/>
        <w:rPr>
          <w:rFonts w:ascii="Times New Roman" w:eastAsia="Times New Roman" w:hAnsi="Times New Roman" w:cs="Times New Roman"/>
          <w:b/>
          <w:bCs/>
          <w:sz w:val="24"/>
          <w:szCs w:val="24"/>
        </w:rPr>
      </w:pPr>
      <w:r w:rsidRPr="001C5652">
        <w:rPr>
          <w:rFonts w:eastAsia="Times New Roman"/>
          <w:b/>
          <w:bCs/>
          <w:sz w:val="26"/>
          <w:szCs w:val="26"/>
        </w:rPr>
        <w:lastRenderedPageBreak/>
        <w:t xml:space="preserve">It’s a </w:t>
      </w:r>
      <w:r w:rsidRPr="001C5652">
        <w:rPr>
          <w:rFonts w:eastAsia="Times New Roman"/>
          <w:b/>
          <w:bCs/>
          <w:sz w:val="26"/>
          <w:szCs w:val="26"/>
          <w:u w:val="single"/>
        </w:rPr>
        <w:t>slippery slope</w:t>
      </w:r>
    </w:p>
    <w:p w14:paraId="1683A653" w14:textId="77777777" w:rsidR="009B014A" w:rsidRPr="001C5652" w:rsidRDefault="009B014A" w:rsidP="009B014A">
      <w:pPr>
        <w:spacing w:before="15" w:after="180" w:line="240" w:lineRule="auto"/>
        <w:rPr>
          <w:rFonts w:ascii="Times New Roman" w:eastAsia="Times New Roman" w:hAnsi="Times New Roman" w:cs="Times New Roman"/>
          <w:sz w:val="24"/>
          <w:szCs w:val="24"/>
        </w:rPr>
      </w:pPr>
      <w:r w:rsidRPr="001C5652">
        <w:rPr>
          <w:rFonts w:eastAsia="Times New Roman"/>
          <w:b/>
          <w:bCs/>
          <w:sz w:val="26"/>
          <w:szCs w:val="26"/>
        </w:rPr>
        <w:t>Henry 19</w:t>
      </w:r>
      <w:r w:rsidRPr="001C5652">
        <w:rPr>
          <w:rFonts w:eastAsia="Times New Roman"/>
        </w:rPr>
        <w:t> –</w:t>
      </w:r>
      <w:r w:rsidRPr="001C5652">
        <w:rPr>
          <w:rFonts w:eastAsia="Times New Roman"/>
          <w:sz w:val="24"/>
          <w:szCs w:val="24"/>
        </w:rPr>
        <w:t> </w:t>
      </w:r>
      <w:r w:rsidRPr="001C5652">
        <w:rPr>
          <w:rFonts w:eastAsia="Times New Roman"/>
        </w:rPr>
        <w:t>Registered Patent Attorney; Patent Law Professor, Baylor Law School; Chair of Patent, Trademark &amp; Copyright at Gray, Reed &amp; McGraw P.C.</w:t>
      </w:r>
    </w:p>
    <w:p w14:paraId="53906FC1" w14:textId="77777777" w:rsidR="009B014A" w:rsidRPr="001C5652" w:rsidRDefault="009B014A" w:rsidP="009B014A">
      <w:pPr>
        <w:spacing w:before="15" w:after="180" w:line="240" w:lineRule="auto"/>
        <w:rPr>
          <w:rFonts w:ascii="Times New Roman" w:eastAsia="Times New Roman" w:hAnsi="Times New Roman" w:cs="Times New Roman"/>
          <w:sz w:val="24"/>
          <w:szCs w:val="24"/>
        </w:rPr>
      </w:pPr>
      <w:r w:rsidRPr="001C5652">
        <w:rPr>
          <w:rFonts w:eastAsia="Times New Roman"/>
        </w:rPr>
        <w:t>David G. Henry, "Subject: Opposition to AI-Inventor Patents," Email to aipartnership, 9-24-2019, https://www.uspto.gov/sites/default/files/documents/David-Henry-01_RFC-84-FR-44889.pdf</w:t>
      </w:r>
    </w:p>
    <w:p w14:paraId="671C2264" w14:textId="77777777" w:rsidR="009B014A" w:rsidRPr="001C5652" w:rsidRDefault="009B014A" w:rsidP="009B014A">
      <w:pPr>
        <w:rPr>
          <w:sz w:val="16"/>
        </w:rPr>
      </w:pPr>
      <w:r w:rsidRPr="001C5652">
        <w:rPr>
          <w:sz w:val="16"/>
        </w:rPr>
        <w:t xml:space="preserve">In my opinion, </w:t>
      </w:r>
      <w:r w:rsidRPr="001C5652">
        <w:rPr>
          <w:u w:val="single"/>
        </w:rPr>
        <w:t xml:space="preserve">patents should </w:t>
      </w:r>
      <w:r w:rsidRPr="001C5652">
        <w:rPr>
          <w:b/>
          <w:iCs/>
          <w:u w:val="single"/>
        </w:rPr>
        <w:t>not be granted</w:t>
      </w:r>
      <w:r w:rsidRPr="001C5652">
        <w:rPr>
          <w:u w:val="single"/>
        </w:rPr>
        <w:t xml:space="preserve"> </w:t>
      </w:r>
      <w:proofErr w:type="gramStart"/>
      <w:r w:rsidRPr="001C5652">
        <w:rPr>
          <w:u w:val="single"/>
        </w:rPr>
        <w:t>on the basis of</w:t>
      </w:r>
      <w:proofErr w:type="gramEnd"/>
      <w:r w:rsidRPr="001C5652">
        <w:rPr>
          <w:u w:val="single"/>
        </w:rPr>
        <w:t xml:space="preserve"> </w:t>
      </w:r>
      <w:r w:rsidRPr="001C5652">
        <w:rPr>
          <w:b/>
          <w:iCs/>
          <w:u w:val="single"/>
        </w:rPr>
        <w:t>artificial intelligence “inventors”.</w:t>
      </w:r>
      <w:r w:rsidRPr="001C5652">
        <w:rPr>
          <w:sz w:val="16"/>
        </w:rPr>
        <w:t xml:space="preserve"> As I have taught my law students for many years, the patent system (as well as other intellectual property protections) </w:t>
      </w:r>
      <w:proofErr w:type="gramStart"/>
      <w:r w:rsidRPr="001C5652">
        <w:rPr>
          <w:sz w:val="16"/>
        </w:rPr>
        <w:t>represent</w:t>
      </w:r>
      <w:proofErr w:type="gramEnd"/>
      <w:r w:rsidRPr="001C5652">
        <w:rPr>
          <w:sz w:val="16"/>
        </w:rPr>
        <w:t xml:space="preserve"> a carve‐out from our otherwise free enterprise system. The latter serving the purpose of providing ever better and more affordable goods and services through the process of competition. </w:t>
      </w:r>
    </w:p>
    <w:p w14:paraId="3D604A05" w14:textId="77777777" w:rsidR="009B014A" w:rsidRPr="001C5652" w:rsidRDefault="009B014A" w:rsidP="009B014A">
      <w:pPr>
        <w:rPr>
          <w:sz w:val="16"/>
          <w:szCs w:val="16"/>
        </w:rPr>
      </w:pPr>
      <w:r w:rsidRPr="001C5652">
        <w:rPr>
          <w:sz w:val="16"/>
          <w:szCs w:val="16"/>
        </w:rPr>
        <w:t>The Framers and society since then were willing to make the collective societal sacrifice represented by limited monopolies, for the express purpose of promoting and rewarding innovation that solves our unmet needs and problems.</w:t>
      </w:r>
    </w:p>
    <w:p w14:paraId="320466AD" w14:textId="77777777" w:rsidR="009B014A" w:rsidRPr="001C5652" w:rsidRDefault="009B014A" w:rsidP="009B014A">
      <w:pPr>
        <w:rPr>
          <w:sz w:val="16"/>
        </w:rPr>
      </w:pPr>
      <w:r w:rsidRPr="001C5652">
        <w:rPr>
          <w:u w:val="single"/>
        </w:rPr>
        <w:t xml:space="preserve">I have very strong reservations toward extending this reward system to </w:t>
      </w:r>
      <w:r w:rsidRPr="001C5652">
        <w:rPr>
          <w:b/>
          <w:iCs/>
          <w:u w:val="single"/>
        </w:rPr>
        <w:t>inanimate systems</w:t>
      </w:r>
      <w:r w:rsidRPr="001C5652">
        <w:rPr>
          <w:u w:val="single"/>
        </w:rPr>
        <w:t xml:space="preserve"> </w:t>
      </w:r>
      <w:r w:rsidRPr="001C5652">
        <w:rPr>
          <w:sz w:val="16"/>
        </w:rPr>
        <w:t xml:space="preserve">and objects. </w:t>
      </w:r>
      <w:r w:rsidRPr="001C5652">
        <w:rPr>
          <w:u w:val="single"/>
        </w:rPr>
        <w:t>This reservation is</w:t>
      </w:r>
      <w:r w:rsidRPr="001C5652">
        <w:rPr>
          <w:sz w:val="16"/>
        </w:rPr>
        <w:t xml:space="preserve">, in part, </w:t>
      </w:r>
      <w:r w:rsidRPr="001C5652">
        <w:rPr>
          <w:u w:val="single"/>
        </w:rPr>
        <w:t xml:space="preserve">based on a seemingly </w:t>
      </w:r>
      <w:r w:rsidRPr="001C5652">
        <w:rPr>
          <w:b/>
          <w:iCs/>
          <w:u w:val="single"/>
        </w:rPr>
        <w:t>nonsensical concept</w:t>
      </w:r>
      <w:r w:rsidRPr="001C5652">
        <w:rPr>
          <w:u w:val="single"/>
        </w:rPr>
        <w:t xml:space="preserve"> of somehow </w:t>
      </w:r>
      <w:r w:rsidRPr="001C5652">
        <w:rPr>
          <w:b/>
          <w:iCs/>
          <w:u w:val="single"/>
        </w:rPr>
        <w:t>intrinsically rewarding</w:t>
      </w:r>
      <w:r w:rsidRPr="001C5652">
        <w:rPr>
          <w:u w:val="single"/>
        </w:rPr>
        <w:t xml:space="preserve"> an </w:t>
      </w:r>
      <w:r w:rsidRPr="001C5652">
        <w:rPr>
          <w:b/>
          <w:iCs/>
          <w:u w:val="single"/>
        </w:rPr>
        <w:t>inanimate</w:t>
      </w:r>
      <w:r w:rsidRPr="001C5652">
        <w:rPr>
          <w:u w:val="single"/>
        </w:rPr>
        <w:t xml:space="preserve"> </w:t>
      </w:r>
      <w:r w:rsidRPr="001C5652">
        <w:rPr>
          <w:b/>
          <w:iCs/>
          <w:u w:val="single"/>
        </w:rPr>
        <w:t>object</w:t>
      </w:r>
      <w:r w:rsidRPr="001C5652">
        <w:rPr>
          <w:sz w:val="16"/>
        </w:rPr>
        <w:t xml:space="preserve">. Further, </w:t>
      </w:r>
      <w:r w:rsidRPr="001C5652">
        <w:rPr>
          <w:u w:val="single"/>
        </w:rPr>
        <w:t>offering patent protection to inanimate inventors will</w:t>
      </w:r>
      <w:r w:rsidRPr="001C5652">
        <w:rPr>
          <w:sz w:val="16"/>
        </w:rPr>
        <w:t xml:space="preserve"> quite literally </w:t>
      </w:r>
      <w:r w:rsidRPr="001C5652">
        <w:rPr>
          <w:u w:val="single"/>
        </w:rPr>
        <w:t>put humans</w:t>
      </w:r>
      <w:r w:rsidRPr="001C5652">
        <w:rPr>
          <w:sz w:val="16"/>
        </w:rPr>
        <w:t xml:space="preserve"> (who “</w:t>
      </w:r>
      <w:proofErr w:type="gramStart"/>
      <w:r w:rsidRPr="001C5652">
        <w:rPr>
          <w:sz w:val="16"/>
        </w:rPr>
        <w:t>own“ this</w:t>
      </w:r>
      <w:proofErr w:type="gramEnd"/>
      <w:r w:rsidRPr="001C5652">
        <w:rPr>
          <w:sz w:val="16"/>
        </w:rPr>
        <w:t xml:space="preserve"> society) </w:t>
      </w:r>
      <w:r w:rsidRPr="001C5652">
        <w:rPr>
          <w:u w:val="single"/>
        </w:rPr>
        <w:t xml:space="preserve">in </w:t>
      </w:r>
      <w:r w:rsidRPr="001C5652">
        <w:rPr>
          <w:b/>
          <w:iCs/>
          <w:u w:val="single"/>
        </w:rPr>
        <w:t>competition</w:t>
      </w:r>
      <w:r w:rsidRPr="001C5652">
        <w:rPr>
          <w:u w:val="single"/>
        </w:rPr>
        <w:t xml:space="preserve"> </w:t>
      </w:r>
      <w:r w:rsidRPr="001C5652">
        <w:rPr>
          <w:sz w:val="16"/>
        </w:rPr>
        <w:t xml:space="preserve">with such inanimate properties. </w:t>
      </w:r>
    </w:p>
    <w:p w14:paraId="6DE3D1E9" w14:textId="77777777" w:rsidR="009B014A" w:rsidRPr="001C5652" w:rsidRDefault="009B014A" w:rsidP="009B014A">
      <w:pPr>
        <w:rPr>
          <w:u w:val="single"/>
        </w:rPr>
      </w:pPr>
      <w:r w:rsidRPr="001C5652">
        <w:rPr>
          <w:sz w:val="16"/>
        </w:rPr>
        <w:t xml:space="preserve">I am sure that contrary arguments can </w:t>
      </w:r>
      <w:r w:rsidRPr="001C5652">
        <w:rPr>
          <w:u w:val="single"/>
        </w:rPr>
        <w:t>be</w:t>
      </w:r>
      <w:r w:rsidRPr="001C5652">
        <w:rPr>
          <w:sz w:val="16"/>
        </w:rPr>
        <w:t xml:space="preserve"> made, including that the reward of patent protection for </w:t>
      </w:r>
      <w:r w:rsidRPr="001C5652">
        <w:rPr>
          <w:u w:val="single"/>
        </w:rPr>
        <w:t xml:space="preserve">AI‐invented technology </w:t>
      </w:r>
      <w:r w:rsidRPr="001C5652">
        <w:rPr>
          <w:b/>
          <w:iCs/>
          <w:u w:val="single"/>
        </w:rPr>
        <w:t>ultimately</w:t>
      </w:r>
      <w:r w:rsidRPr="001C5652">
        <w:rPr>
          <w:sz w:val="16"/>
        </w:rPr>
        <w:t xml:space="preserve"> rewards the human developers of the AI device or system. Even so, I stand by my opposition to that which I see </w:t>
      </w:r>
      <w:r w:rsidRPr="001C5652">
        <w:rPr>
          <w:u w:val="single"/>
        </w:rPr>
        <w:t xml:space="preserve">as a </w:t>
      </w:r>
      <w:r w:rsidRPr="001C5652">
        <w:rPr>
          <w:b/>
          <w:iCs/>
          <w:u w:val="single"/>
        </w:rPr>
        <w:t>slippery slope</w:t>
      </w:r>
      <w:r w:rsidRPr="001C5652">
        <w:rPr>
          <w:u w:val="single"/>
        </w:rPr>
        <w:t xml:space="preserve">, the </w:t>
      </w:r>
      <w:r w:rsidRPr="001C5652">
        <w:rPr>
          <w:b/>
          <w:iCs/>
          <w:u w:val="single"/>
        </w:rPr>
        <w:t>ultimate end</w:t>
      </w:r>
      <w:r w:rsidRPr="001C5652">
        <w:rPr>
          <w:u w:val="single"/>
        </w:rPr>
        <w:t xml:space="preserve"> of which </w:t>
      </w:r>
      <w:r w:rsidRPr="001C5652">
        <w:rPr>
          <w:b/>
          <w:iCs/>
          <w:u w:val="single"/>
        </w:rPr>
        <w:t>cannot now be reliably predicted</w:t>
      </w:r>
      <w:r w:rsidRPr="001C5652">
        <w:rPr>
          <w:u w:val="single"/>
        </w:rPr>
        <w:t>.</w:t>
      </w:r>
    </w:p>
    <w:p w14:paraId="57F8DA65" w14:textId="77777777" w:rsidR="009B014A" w:rsidRPr="001C5652" w:rsidRDefault="009B014A" w:rsidP="009B014A"/>
    <w:p w14:paraId="0F0FCD4E" w14:textId="77777777" w:rsidR="00B3048B" w:rsidRPr="002803B0" w:rsidRDefault="00B3048B" w:rsidP="00B3048B">
      <w:pPr>
        <w:rPr>
          <w:u w:val="single"/>
        </w:rPr>
      </w:pPr>
    </w:p>
    <w:p w14:paraId="4669B493" w14:textId="278C9523" w:rsidR="00B3048B" w:rsidRPr="002803B0" w:rsidRDefault="00B3048B" w:rsidP="00B3048B">
      <w:pPr>
        <w:pStyle w:val="Heading3"/>
      </w:pPr>
      <w:r w:rsidRPr="002803B0">
        <w:lastRenderedPageBreak/>
        <w:t>Property Rights Link</w:t>
      </w:r>
    </w:p>
    <w:p w14:paraId="60414FCE" w14:textId="77777777" w:rsidR="00B3048B" w:rsidRPr="002803B0" w:rsidRDefault="00B3048B" w:rsidP="00B3048B">
      <w:pPr>
        <w:pStyle w:val="Heading4"/>
      </w:pPr>
      <w:r w:rsidRPr="002803B0">
        <w:t>The plan ensures that AI can own property – patent ownership is always initially vested with the inventor which would now be AI</w:t>
      </w:r>
    </w:p>
    <w:p w14:paraId="449F7AF6" w14:textId="77777777" w:rsidR="00B3048B" w:rsidRPr="002803B0" w:rsidRDefault="00B3048B" w:rsidP="00B3048B">
      <w:r w:rsidRPr="002803B0">
        <w:rPr>
          <w:rStyle w:val="Style13ptBold"/>
        </w:rPr>
        <w:t>DeCosta 22</w:t>
      </w:r>
      <w:r w:rsidRPr="002803B0">
        <w:t xml:space="preserve"> – Frank DeCosta, Ph.D. has significant experience in patent litigation, client counseling, and providing opinions related to computers, consumer electronics, software, medical devices, and information systems.</w:t>
      </w:r>
    </w:p>
    <w:p w14:paraId="353D0323" w14:textId="77777777" w:rsidR="00B3048B" w:rsidRPr="002803B0" w:rsidRDefault="00B3048B" w:rsidP="00B3048B">
      <w:r w:rsidRPr="002803B0">
        <w:t>Frank DeCosta, August 16</w:t>
      </w:r>
      <w:proofErr w:type="gramStart"/>
      <w:r w:rsidRPr="002803B0">
        <w:t xml:space="preserve"> 2022</w:t>
      </w:r>
      <w:proofErr w:type="gramEnd"/>
      <w:r w:rsidRPr="002803B0">
        <w:t>, “Drawing a ‘Bright Line’ Rule over AI Inventorship,” Finnegan, https://www.finnegan.com/en/insights/articles/drawing-a-bright-line-rule-over-ai-inventorship.html</w:t>
      </w:r>
    </w:p>
    <w:p w14:paraId="00AE3268" w14:textId="77777777" w:rsidR="00B3048B" w:rsidRPr="002803B0" w:rsidRDefault="00B3048B" w:rsidP="00B3048B">
      <w:r w:rsidRPr="002803B0">
        <w:rPr>
          <w:rStyle w:val="StyleUnderline"/>
        </w:rPr>
        <w:t>The ruling touches on</w:t>
      </w:r>
      <w:r w:rsidRPr="002803B0">
        <w:t xml:space="preserve"> </w:t>
      </w:r>
      <w:r w:rsidRPr="002803B0">
        <w:rPr>
          <w:rStyle w:val="Emphasis"/>
        </w:rPr>
        <w:t>the key issue of whether an AI should own property</w:t>
      </w:r>
      <w:r w:rsidRPr="002803B0">
        <w:t xml:space="preserve">. </w:t>
      </w:r>
      <w:r w:rsidRPr="002803B0">
        <w:rPr>
          <w:rStyle w:val="StyleUnderline"/>
        </w:rPr>
        <w:t>Under US law</w:t>
      </w:r>
      <w:r w:rsidRPr="002803B0">
        <w:t xml:space="preserve">, </w:t>
      </w:r>
      <w:r w:rsidRPr="002803B0">
        <w:rPr>
          <w:rStyle w:val="StyleUnderline"/>
        </w:rPr>
        <w:t xml:space="preserve">patent </w:t>
      </w:r>
      <w:r w:rsidRPr="002803B0">
        <w:rPr>
          <w:rStyle w:val="Emphasis"/>
        </w:rPr>
        <w:t>ownership</w:t>
      </w:r>
      <w:r w:rsidRPr="002803B0">
        <w:t xml:space="preserve"> initially </w:t>
      </w:r>
      <w:r w:rsidRPr="002803B0">
        <w:rPr>
          <w:rStyle w:val="Emphasis"/>
        </w:rPr>
        <w:t>vests with the inventor</w:t>
      </w:r>
      <w:r w:rsidRPr="002803B0">
        <w:t xml:space="preserve">. </w:t>
      </w:r>
      <w:r w:rsidRPr="002803B0">
        <w:rPr>
          <w:rStyle w:val="Emphasis"/>
        </w:rPr>
        <w:t>A patent is a property right</w:t>
      </w:r>
      <w:r w:rsidRPr="002803B0">
        <w:t xml:space="preserve"> </w:t>
      </w:r>
      <w:r w:rsidRPr="002803B0">
        <w:rPr>
          <w:rStyle w:val="StyleUnderline"/>
        </w:rPr>
        <w:t>that can be</w:t>
      </w:r>
      <w:r w:rsidRPr="002803B0">
        <w:t xml:space="preserve"> </w:t>
      </w:r>
      <w:r w:rsidRPr="002803B0">
        <w:rPr>
          <w:rStyle w:val="StyleUnderline"/>
        </w:rPr>
        <w:t>assigned, sold, pledged as collateral, licensed, enforced in court, etc</w:t>
      </w:r>
      <w:r w:rsidRPr="002803B0">
        <w:t xml:space="preserve">. </w:t>
      </w:r>
      <w:r w:rsidRPr="002803B0">
        <w:rPr>
          <w:rStyle w:val="StyleUnderline"/>
        </w:rPr>
        <w:t>If AI were permitted to be an inventor</w:t>
      </w:r>
      <w:r w:rsidRPr="002803B0">
        <w:t xml:space="preserve"> </w:t>
      </w:r>
      <w:r w:rsidRPr="002803B0">
        <w:rPr>
          <w:rStyle w:val="Emphasis"/>
        </w:rPr>
        <w:t>it would</w:t>
      </w:r>
      <w:r w:rsidRPr="002803B0">
        <w:t xml:space="preserve">, through the grant of a patent, </w:t>
      </w:r>
      <w:r w:rsidRPr="002803B0">
        <w:rPr>
          <w:rStyle w:val="Emphasis"/>
        </w:rPr>
        <w:t>have a property right</w:t>
      </w:r>
      <w:r w:rsidRPr="002803B0">
        <w:t xml:space="preserve">.  </w:t>
      </w:r>
      <w:r w:rsidRPr="002803B0">
        <w:rPr>
          <w:rStyle w:val="StyleUnderline"/>
        </w:rPr>
        <w:t>This raises a</w:t>
      </w:r>
      <w:r w:rsidRPr="002803B0">
        <w:t xml:space="preserve"> policy </w:t>
      </w:r>
      <w:r w:rsidRPr="002803B0">
        <w:rPr>
          <w:rStyle w:val="StyleUnderline"/>
        </w:rPr>
        <w:t>question</w:t>
      </w:r>
      <w:r w:rsidRPr="002803B0">
        <w:t xml:space="preserve">: </w:t>
      </w:r>
      <w:r w:rsidRPr="002803B0">
        <w:rPr>
          <w:rStyle w:val="StyleUnderline"/>
        </w:rPr>
        <w:t xml:space="preserve">do we want AI to have property rights </w:t>
      </w:r>
      <w:r w:rsidRPr="002803B0">
        <w:t>(or any type of rights)?</w:t>
      </w:r>
    </w:p>
    <w:p w14:paraId="1139EBA5" w14:textId="667EBFAF" w:rsidR="00D82B1F" w:rsidRPr="000969CB" w:rsidRDefault="00D82B1F" w:rsidP="00D82B1F">
      <w:pPr>
        <w:keepNext/>
        <w:keepLines/>
        <w:pageBreakBefore/>
        <w:spacing w:before="40" w:after="0"/>
        <w:jc w:val="center"/>
        <w:outlineLvl w:val="2"/>
        <w:rPr>
          <w:rFonts w:eastAsiaTheme="majorEastAsia" w:cstheme="majorBidi"/>
          <w:b/>
          <w:sz w:val="32"/>
          <w:szCs w:val="24"/>
          <w:u w:val="single"/>
        </w:rPr>
      </w:pPr>
      <w:r w:rsidRPr="000969CB">
        <w:rPr>
          <w:rFonts w:eastAsiaTheme="majorEastAsia" w:cstheme="majorBidi"/>
          <w:b/>
          <w:sz w:val="32"/>
          <w:szCs w:val="24"/>
          <w:u w:val="single"/>
        </w:rPr>
        <w:lastRenderedPageBreak/>
        <w:t>AT: Montoya</w:t>
      </w:r>
      <w:r>
        <w:rPr>
          <w:rFonts w:eastAsiaTheme="majorEastAsia" w:cstheme="majorBidi"/>
          <w:b/>
          <w:sz w:val="32"/>
          <w:szCs w:val="24"/>
          <w:u w:val="single"/>
        </w:rPr>
        <w:t xml:space="preserve"> Thumper</w:t>
      </w:r>
    </w:p>
    <w:p w14:paraId="7611C512" w14:textId="77777777" w:rsidR="00D82B1F" w:rsidRPr="000969CB" w:rsidRDefault="00D82B1F" w:rsidP="00D82B1F">
      <w:pPr>
        <w:spacing w:after="0" w:line="240" w:lineRule="auto"/>
        <w:outlineLvl w:val="3"/>
        <w:rPr>
          <w:rFonts w:ascii="Times New Roman" w:eastAsia="Times New Roman" w:hAnsi="Times New Roman" w:cs="Times New Roman"/>
          <w:b/>
          <w:bCs/>
          <w:sz w:val="24"/>
          <w:szCs w:val="24"/>
        </w:rPr>
      </w:pPr>
      <w:r>
        <w:rPr>
          <w:rFonts w:eastAsia="Times New Roman"/>
          <w:b/>
          <w:bCs/>
          <w:sz w:val="26"/>
          <w:szCs w:val="26"/>
        </w:rPr>
        <w:t xml:space="preserve">The </w:t>
      </w:r>
      <w:r w:rsidRPr="000969CB">
        <w:rPr>
          <w:rFonts w:eastAsia="Times New Roman"/>
          <w:b/>
          <w:bCs/>
          <w:sz w:val="26"/>
          <w:szCs w:val="26"/>
        </w:rPr>
        <w:t>Montoya decision</w:t>
      </w:r>
      <w:r>
        <w:rPr>
          <w:rFonts w:eastAsia="Times New Roman"/>
          <w:b/>
          <w:bCs/>
          <w:sz w:val="26"/>
          <w:szCs w:val="26"/>
        </w:rPr>
        <w:t xml:space="preserve"> doesn’t thump</w:t>
      </w:r>
      <w:r w:rsidRPr="000969CB">
        <w:rPr>
          <w:rFonts w:eastAsia="Times New Roman"/>
          <w:b/>
          <w:bCs/>
          <w:sz w:val="26"/>
          <w:szCs w:val="26"/>
        </w:rPr>
        <w:t>---</w:t>
      </w:r>
      <w:r w:rsidRPr="003468C7">
        <w:rPr>
          <w:rStyle w:val="Heading4Char"/>
        </w:rPr>
        <w:t>the</w:t>
      </w:r>
      <w:r w:rsidRPr="000969CB">
        <w:rPr>
          <w:rFonts w:eastAsia="Times New Roman"/>
          <w:b/>
          <w:bCs/>
          <w:sz w:val="26"/>
          <w:szCs w:val="26"/>
        </w:rPr>
        <w:t xml:space="preserve"> court explicitly said dead corpses aren’t persons </w:t>
      </w:r>
    </w:p>
    <w:p w14:paraId="22C24338" w14:textId="77777777" w:rsidR="00D82B1F" w:rsidRPr="000969CB" w:rsidRDefault="00D82B1F" w:rsidP="00D82B1F">
      <w:pPr>
        <w:spacing w:before="15" w:after="180" w:line="240" w:lineRule="auto"/>
        <w:rPr>
          <w:rFonts w:ascii="Times New Roman" w:eastAsia="Times New Roman" w:hAnsi="Times New Roman" w:cs="Times New Roman"/>
          <w:sz w:val="24"/>
          <w:szCs w:val="24"/>
        </w:rPr>
      </w:pPr>
      <w:r w:rsidRPr="000969CB">
        <w:rPr>
          <w:rFonts w:eastAsia="Times New Roman"/>
          <w:b/>
          <w:bCs/>
          <w:sz w:val="26"/>
          <w:szCs w:val="26"/>
        </w:rPr>
        <w:t>Sutin 17</w:t>
      </w:r>
      <w:r w:rsidRPr="000969CB">
        <w:rPr>
          <w:rFonts w:eastAsia="Times New Roman"/>
        </w:rPr>
        <w:t> –</w:t>
      </w:r>
      <w:r w:rsidRPr="000969CB">
        <w:rPr>
          <w:rFonts w:eastAsia="Times New Roman"/>
          <w:sz w:val="24"/>
          <w:szCs w:val="24"/>
        </w:rPr>
        <w:t> </w:t>
      </w:r>
      <w:r w:rsidRPr="000969CB">
        <w:rPr>
          <w:rFonts w:eastAsia="Times New Roman"/>
        </w:rPr>
        <w:t>judge, New Mexico Court of Appeals</w:t>
      </w:r>
    </w:p>
    <w:p w14:paraId="1199829B" w14:textId="77777777" w:rsidR="00D82B1F" w:rsidRPr="000969CB" w:rsidRDefault="00D82B1F" w:rsidP="00D82B1F">
      <w:pPr>
        <w:spacing w:before="15" w:after="180" w:line="240" w:lineRule="auto"/>
        <w:rPr>
          <w:rFonts w:ascii="Times New Roman" w:eastAsia="Times New Roman" w:hAnsi="Times New Roman" w:cs="Times New Roman"/>
          <w:sz w:val="24"/>
          <w:szCs w:val="24"/>
        </w:rPr>
      </w:pPr>
      <w:r w:rsidRPr="000969CB">
        <w:rPr>
          <w:rFonts w:eastAsia="Times New Roman"/>
        </w:rPr>
        <w:t>Jonathan Sutin, "State v. Montoya, 2017 NMCA 33," New Mexico Court of Appeals, CourtListener, 2-24-2017, https://www.courtlistener.com/opinion/4383977/state-v-montoya/</w:t>
      </w:r>
    </w:p>
    <w:p w14:paraId="49341DD2" w14:textId="77777777" w:rsidR="00D82B1F" w:rsidRPr="000969CB" w:rsidRDefault="00D82B1F" w:rsidP="00D82B1F">
      <w:pPr>
        <w:rPr>
          <w:u w:val="single"/>
        </w:rPr>
      </w:pPr>
      <w:r w:rsidRPr="000969CB">
        <w:rPr>
          <w:b/>
          <w:iCs/>
          <w:u w:val="single"/>
        </w:rPr>
        <w:t>Personhood</w:t>
      </w:r>
    </w:p>
    <w:p w14:paraId="6F68CCE4" w14:textId="77777777" w:rsidR="00D82B1F" w:rsidRPr="000969CB" w:rsidRDefault="00D82B1F" w:rsidP="00D82B1F">
      <w:pPr>
        <w:rPr>
          <w:sz w:val="16"/>
          <w:szCs w:val="16"/>
        </w:rPr>
      </w:pPr>
      <w:r w:rsidRPr="000969CB">
        <w:rPr>
          <w:sz w:val="16"/>
          <w:szCs w:val="16"/>
        </w:rPr>
        <w:t>{3} We start with whether Defendant’s conviction for the second robbery was lawful. We review this issue de novo, since it involves statutory interpretation. State v. Duhon, 2005-NMCA-120, ¶ 10, 138 N.M. 466, 122 P.3d 50; see State v. Almanzar, 2014-NMSC-001, ¶ 9, 316 P.3d 183.</w:t>
      </w:r>
    </w:p>
    <w:p w14:paraId="22892B3C" w14:textId="77777777" w:rsidR="00D82B1F" w:rsidRPr="000969CB" w:rsidRDefault="00D82B1F" w:rsidP="00D82B1F">
      <w:pPr>
        <w:rPr>
          <w:sz w:val="16"/>
          <w:szCs w:val="16"/>
        </w:rPr>
      </w:pPr>
      <w:r w:rsidRPr="000969CB">
        <w:rPr>
          <w:sz w:val="16"/>
          <w:szCs w:val="16"/>
        </w:rPr>
        <w:t xml:space="preserve">{4} NMSA 1978, Section 30-16-2 (1973), reads: “Robbery consists of the theft of anything of value from the person of another or from the immediate control of another, by use or threatened use of force or violence.” The jury was instructed that </w:t>
      </w:r>
      <w:proofErr w:type="gramStart"/>
      <w:r w:rsidRPr="000969CB">
        <w:rPr>
          <w:sz w:val="16"/>
          <w:szCs w:val="16"/>
        </w:rPr>
        <w:t>in order to</w:t>
      </w:r>
      <w:proofErr w:type="gramEnd"/>
      <w:r w:rsidRPr="000969CB">
        <w:rPr>
          <w:sz w:val="16"/>
          <w:szCs w:val="16"/>
        </w:rPr>
        <w:t xml:space="preserve"> find Defendant guilty of robbery, the State was required to prove Defendant took cash from Arroyo’s pocket by force or violence, intending to deprive Arroyo of the cash. See UJI 14- 1620 NMRA. “[R]obbery is distinct from larceny because it requires, and is designed to punish, the element of force.” State v. Bernal, 2006-NMSC-050, ¶ 28, 140 N.M. 644, 146 P.3d 289.</w:t>
      </w:r>
    </w:p>
    <w:p w14:paraId="034C5F90" w14:textId="77777777" w:rsidR="00D82B1F" w:rsidRPr="000969CB" w:rsidRDefault="00D82B1F" w:rsidP="00D82B1F">
      <w:pPr>
        <w:rPr>
          <w:sz w:val="16"/>
        </w:rPr>
      </w:pPr>
      <w:r w:rsidRPr="000969CB">
        <w:rPr>
          <w:sz w:val="16"/>
        </w:rPr>
        <w:t xml:space="preserve">{5} </w:t>
      </w:r>
      <w:r w:rsidRPr="000969CB">
        <w:rPr>
          <w:highlight w:val="green"/>
          <w:u w:val="single"/>
        </w:rPr>
        <w:t>Defendant contends</w:t>
      </w:r>
      <w:r w:rsidRPr="000969CB">
        <w:rPr>
          <w:u w:val="single"/>
        </w:rPr>
        <w:t xml:space="preserve"> that there was </w:t>
      </w:r>
      <w:r w:rsidRPr="000969CB">
        <w:rPr>
          <w:b/>
          <w:iCs/>
          <w:u w:val="single"/>
        </w:rPr>
        <w:t>insufficient evidence</w:t>
      </w:r>
      <w:r w:rsidRPr="000969CB">
        <w:rPr>
          <w:u w:val="single"/>
        </w:rPr>
        <w:t xml:space="preserve"> to convict him of robbery</w:t>
      </w:r>
      <w:r w:rsidRPr="000969CB">
        <w:rPr>
          <w:sz w:val="16"/>
        </w:rPr>
        <w:t xml:space="preserve"> after he returned to the scene of the killing </w:t>
      </w:r>
      <w:r w:rsidRPr="000969CB">
        <w:rPr>
          <w:u w:val="single"/>
        </w:rPr>
        <w:t xml:space="preserve">because “a robbery conviction is improper when the robbery both commences and concludes on a </w:t>
      </w:r>
      <w:r w:rsidRPr="000969CB">
        <w:rPr>
          <w:b/>
          <w:iCs/>
          <w:u w:val="single"/>
        </w:rPr>
        <w:t>dead person</w:t>
      </w:r>
      <w:r w:rsidRPr="000969CB">
        <w:rPr>
          <w:sz w:val="16"/>
        </w:rPr>
        <w:t xml:space="preserve">.” He relies on language in Stephenson v. State, 29 N.E.3d 111, 116 (Ind. 2015), that states, “[w]hile a robbery conviction may not be proper when a robbery both commences and concludes on a dead person, the crime is committed when part of the robbery occurs before the victim’s death and the other part occurs after the death.” Defendant argues that just as attempting to kill someone who is already dead is a legal impossibility, “one cannot rob a corpse.” He further argues that Arroyo did not have immediate control over the cash in his pocket when Arroyo was already dead, as required under Section 30-16-2. And he argues that the Legislature did not intend the robbery statute to apply to circumstances, such as those here, in which the victim was no longer a “person.” Defendant asserts that “[t]he temporal and relational gap between the first robbery and shooting and killing of Arroyo, and the subsequent, second theft of money from Arroyo’s body before the arson is simply too </w:t>
      </w:r>
      <w:proofErr w:type="gramStart"/>
      <w:r w:rsidRPr="000969CB">
        <w:rPr>
          <w:sz w:val="16"/>
        </w:rPr>
        <w:t>large, and</w:t>
      </w:r>
      <w:proofErr w:type="gramEnd"/>
      <w:r w:rsidRPr="000969CB">
        <w:rPr>
          <w:sz w:val="16"/>
        </w:rPr>
        <w:t xml:space="preserve"> was broken by [Defendant’s] flight from the scene intending to go elsewhere.” </w:t>
      </w:r>
      <w:r w:rsidRPr="000969CB">
        <w:rPr>
          <w:u w:val="single"/>
        </w:rPr>
        <w:t>The bottom line, according to Defendant, “[</w:t>
      </w:r>
      <w:r w:rsidRPr="000969CB">
        <w:rPr>
          <w:highlight w:val="green"/>
          <w:u w:val="single"/>
        </w:rPr>
        <w:t>p]</w:t>
      </w:r>
      <w:r w:rsidRPr="000969CB">
        <w:rPr>
          <w:b/>
          <w:iCs/>
          <w:highlight w:val="green"/>
          <w:u w:val="single"/>
        </w:rPr>
        <w:t>ersonhood ceases</w:t>
      </w:r>
      <w:r w:rsidRPr="000969CB">
        <w:rPr>
          <w:highlight w:val="green"/>
          <w:u w:val="single"/>
        </w:rPr>
        <w:t xml:space="preserve"> upon</w:t>
      </w:r>
      <w:r w:rsidRPr="000969CB">
        <w:rPr>
          <w:u w:val="single"/>
        </w:rPr>
        <w:t xml:space="preserve"> the </w:t>
      </w:r>
      <w:r w:rsidRPr="000969CB">
        <w:rPr>
          <w:b/>
          <w:iCs/>
          <w:highlight w:val="green"/>
          <w:u w:val="single"/>
        </w:rPr>
        <w:t>death</w:t>
      </w:r>
      <w:r w:rsidRPr="000969CB">
        <w:rPr>
          <w:b/>
          <w:iCs/>
          <w:u w:val="single"/>
        </w:rPr>
        <w:t xml:space="preserve"> of the individual.”</w:t>
      </w:r>
      <w:r w:rsidRPr="000969CB">
        <w:rPr>
          <w:u w:val="single"/>
        </w:rPr>
        <w:t xml:space="preserve"> </w:t>
      </w:r>
      <w:r w:rsidRPr="000969CB">
        <w:rPr>
          <w:sz w:val="16"/>
          <w:szCs w:val="16"/>
        </w:rPr>
        <w:t>He</w:t>
      </w:r>
      <w:r w:rsidRPr="000969CB">
        <w:rPr>
          <w:sz w:val="10"/>
          <w:szCs w:val="16"/>
        </w:rPr>
        <w:t xml:space="preserve"> </w:t>
      </w:r>
      <w:r w:rsidRPr="000969CB">
        <w:rPr>
          <w:sz w:val="16"/>
        </w:rPr>
        <w:t>cites articles that medically and philosophically wax on life as fundamental to the term “person,” as a term that ceases to apply upon death. See, e.g., John D. Arras, The Severely Demented, Minimally Functional Patient: An Ethical Analysis, 36 JAGS 938, 940 (1988) (arguing that patients who lack all fundamental human capacities have ceased to be persons in any meaningful sense); Amir Halevy &amp; Baruch Brody, Brain Death: Reconciling Definitions, Criteria, and Tests, 119 Annals of Internal Med. 519, 523 (1993) (noting that while there are many different views of personhood, all, except those that identify personhood with simple biologic functioning, require cortical activity).</w:t>
      </w:r>
    </w:p>
    <w:p w14:paraId="23FAC4B9" w14:textId="77777777" w:rsidR="00D82B1F" w:rsidRPr="000969CB" w:rsidRDefault="00D82B1F" w:rsidP="00D82B1F">
      <w:pPr>
        <w:rPr>
          <w:sz w:val="16"/>
        </w:rPr>
      </w:pPr>
      <w:r w:rsidRPr="000969CB">
        <w:rPr>
          <w:sz w:val="16"/>
        </w:rPr>
        <w:t xml:space="preserve">{6} The application of a robbery statute to theft from a dead person has been addressed in several cases. </w:t>
      </w:r>
      <w:r w:rsidRPr="000969CB">
        <w:rPr>
          <w:u w:val="single"/>
        </w:rPr>
        <w:t>Our Supreme Court in State v. Barela</w:t>
      </w:r>
      <w:r w:rsidRPr="000969CB">
        <w:rPr>
          <w:sz w:val="16"/>
        </w:rPr>
        <w:t xml:space="preserve">, No. 32,506, 2013 WL 1279111, at *19-20, dec. (N.M. Sup. Ct. Mar. 28, 2013) (non-precedential), </w:t>
      </w:r>
      <w:r w:rsidRPr="000969CB">
        <w:rPr>
          <w:u w:val="single"/>
        </w:rPr>
        <w:t xml:space="preserve">upheld a robbery conviction “where the </w:t>
      </w:r>
      <w:r w:rsidRPr="000969CB">
        <w:rPr>
          <w:b/>
          <w:iCs/>
          <w:u w:val="single"/>
        </w:rPr>
        <w:t>killing</w:t>
      </w:r>
      <w:r w:rsidRPr="000969CB">
        <w:rPr>
          <w:u w:val="single"/>
        </w:rPr>
        <w:t xml:space="preserve"> and the </w:t>
      </w:r>
      <w:r w:rsidRPr="000969CB">
        <w:rPr>
          <w:b/>
          <w:iCs/>
          <w:u w:val="single"/>
        </w:rPr>
        <w:t xml:space="preserve">taking of the property </w:t>
      </w:r>
      <w:r w:rsidRPr="000969CB">
        <w:rPr>
          <w:u w:val="single"/>
        </w:rPr>
        <w:t xml:space="preserve">are part of the </w:t>
      </w:r>
      <w:r w:rsidRPr="000969CB">
        <w:rPr>
          <w:b/>
          <w:iCs/>
          <w:u w:val="single"/>
        </w:rPr>
        <w:t xml:space="preserve">same transaction of </w:t>
      </w:r>
      <w:proofErr w:type="gramStart"/>
      <w:r w:rsidRPr="000969CB">
        <w:rPr>
          <w:b/>
          <w:iCs/>
          <w:u w:val="single"/>
        </w:rPr>
        <w:t>events</w:t>
      </w:r>
      <w:r w:rsidRPr="000969CB">
        <w:rPr>
          <w:sz w:val="16"/>
        </w:rPr>
        <w:t>[</w:t>
      </w:r>
      <w:proofErr w:type="gramEnd"/>
      <w:r w:rsidRPr="000969CB">
        <w:rPr>
          <w:sz w:val="16"/>
        </w:rPr>
        <w:t>]” and adopted the following view, quoted from James v. State, 618 S.E.2d 133, 138 (Ga. Ct. App. 2005).</w:t>
      </w:r>
    </w:p>
    <w:p w14:paraId="6659A388" w14:textId="77777777" w:rsidR="00D82B1F" w:rsidRPr="000969CB" w:rsidRDefault="00D82B1F" w:rsidP="00D82B1F">
      <w:pPr>
        <w:ind w:left="720"/>
        <w:rPr>
          <w:sz w:val="16"/>
        </w:rPr>
      </w:pPr>
      <w:r w:rsidRPr="000969CB">
        <w:rPr>
          <w:highlight w:val="green"/>
          <w:u w:val="single"/>
        </w:rPr>
        <w:t>Although</w:t>
      </w:r>
      <w:r w:rsidRPr="000969CB">
        <w:rPr>
          <w:sz w:val="16"/>
        </w:rPr>
        <w:t xml:space="preserve">, as an abstract principle of law, </w:t>
      </w:r>
      <w:r w:rsidRPr="000969CB">
        <w:rPr>
          <w:highlight w:val="green"/>
          <w:u w:val="single"/>
        </w:rPr>
        <w:t xml:space="preserve">one </w:t>
      </w:r>
      <w:r w:rsidRPr="000969CB">
        <w:rPr>
          <w:b/>
          <w:iCs/>
          <w:highlight w:val="green"/>
          <w:u w:val="single"/>
        </w:rPr>
        <w:t>ordinarily cannot be guilty</w:t>
      </w:r>
      <w:r w:rsidRPr="000969CB">
        <w:rPr>
          <w:highlight w:val="green"/>
          <w:u w:val="single"/>
        </w:rPr>
        <w:t xml:space="preserve"> of robbery if the </w:t>
      </w:r>
      <w:r w:rsidRPr="000969CB">
        <w:rPr>
          <w:b/>
          <w:iCs/>
          <w:highlight w:val="green"/>
          <w:u w:val="single"/>
        </w:rPr>
        <w:t>victim is</w:t>
      </w:r>
      <w:r w:rsidRPr="000969CB">
        <w:rPr>
          <w:b/>
          <w:iCs/>
          <w:u w:val="single"/>
        </w:rPr>
        <w:t xml:space="preserve"> a </w:t>
      </w:r>
      <w:r w:rsidRPr="000969CB">
        <w:rPr>
          <w:b/>
          <w:iCs/>
          <w:highlight w:val="green"/>
          <w:u w:val="single"/>
        </w:rPr>
        <w:t>deceased</w:t>
      </w:r>
      <w:r w:rsidRPr="000969CB">
        <w:rPr>
          <w:b/>
          <w:iCs/>
          <w:u w:val="single"/>
        </w:rPr>
        <w:t xml:space="preserve"> person</w:t>
      </w:r>
      <w:r w:rsidRPr="000969CB">
        <w:rPr>
          <w:u w:val="single"/>
        </w:rPr>
        <w:t xml:space="preserve">, </w:t>
      </w:r>
      <w:r w:rsidRPr="000969CB">
        <w:rPr>
          <w:highlight w:val="green"/>
          <w:u w:val="single"/>
        </w:rPr>
        <w:t>this</w:t>
      </w:r>
      <w:r w:rsidRPr="000969CB">
        <w:rPr>
          <w:u w:val="single"/>
        </w:rPr>
        <w:t xml:space="preserve"> principle </w:t>
      </w:r>
      <w:r w:rsidRPr="000969CB">
        <w:rPr>
          <w:b/>
          <w:iCs/>
          <w:highlight w:val="green"/>
          <w:u w:val="single"/>
        </w:rPr>
        <w:t>does not apply</w:t>
      </w:r>
      <w:r w:rsidRPr="000969CB">
        <w:rPr>
          <w:highlight w:val="green"/>
          <w:u w:val="single"/>
        </w:rPr>
        <w:t xml:space="preserve"> where a robbery and homicide are</w:t>
      </w:r>
      <w:r w:rsidRPr="000969CB">
        <w:rPr>
          <w:u w:val="single"/>
        </w:rPr>
        <w:t xml:space="preserve"> a </w:t>
      </w:r>
      <w:r w:rsidRPr="000969CB">
        <w:rPr>
          <w:b/>
          <w:iCs/>
          <w:u w:val="single"/>
        </w:rPr>
        <w:t>part of the same transaction</w:t>
      </w:r>
      <w:r w:rsidRPr="000969CB">
        <w:rPr>
          <w:u w:val="single"/>
        </w:rPr>
        <w:t xml:space="preserve"> and are </w:t>
      </w:r>
      <w:r w:rsidRPr="000969CB">
        <w:rPr>
          <w:b/>
          <w:iCs/>
          <w:highlight w:val="green"/>
          <w:u w:val="single"/>
        </w:rPr>
        <w:t>so interwoven</w:t>
      </w:r>
      <w:r w:rsidRPr="000969CB">
        <w:rPr>
          <w:u w:val="single"/>
        </w:rPr>
        <w:t xml:space="preserve"> with each other </w:t>
      </w:r>
      <w:r w:rsidRPr="000969CB">
        <w:rPr>
          <w:highlight w:val="green"/>
          <w:u w:val="single"/>
        </w:rPr>
        <w:t xml:space="preserve">as to </w:t>
      </w:r>
      <w:r w:rsidRPr="000969CB">
        <w:rPr>
          <w:b/>
          <w:iCs/>
          <w:highlight w:val="green"/>
          <w:u w:val="single"/>
        </w:rPr>
        <w:t>be inseparable</w:t>
      </w:r>
      <w:r w:rsidRPr="000969CB">
        <w:rPr>
          <w:b/>
          <w:iCs/>
          <w:u w:val="single"/>
        </w:rPr>
        <w:t>.</w:t>
      </w:r>
      <w:r w:rsidRPr="000969CB">
        <w:rPr>
          <w:sz w:val="16"/>
        </w:rPr>
        <w:t xml:space="preserve"> If the taking was made possible by an antecedent assault, the offense is robbery regardless of whether the victim died before or after the taking of the property.</w:t>
      </w:r>
    </w:p>
    <w:p w14:paraId="17E37D56" w14:textId="77777777" w:rsidR="00D82B1F" w:rsidRPr="000969CB" w:rsidRDefault="00D82B1F" w:rsidP="00D82B1F">
      <w:pPr>
        <w:rPr>
          <w:sz w:val="16"/>
          <w:szCs w:val="16"/>
        </w:rPr>
      </w:pPr>
      <w:r w:rsidRPr="000969CB">
        <w:rPr>
          <w:sz w:val="16"/>
          <w:szCs w:val="16"/>
        </w:rPr>
        <w:t>Barela, 2013 WL 1279111, at *20 (alteration, internal quotation marks, and citation omitted). Barela also relied on People v. Navarette, 66 P.3d 1182, 1207 (Cal. 2003), for the similarly stated view that “while it may be true that one cannot rob a person who is already dead when one first arrives on the scene, one can certainly rob a living person by killing that person and then taking his or her property[.]” Barela, 2013 WL 1279111, at *20 (alteration, internal quotation marks, and citation omitted).</w:t>
      </w:r>
    </w:p>
    <w:p w14:paraId="0D4C196C" w14:textId="77777777" w:rsidR="00D82B1F" w:rsidRPr="000969CB" w:rsidRDefault="00D82B1F" w:rsidP="00D82B1F">
      <w:pPr>
        <w:rPr>
          <w:sz w:val="16"/>
        </w:rPr>
      </w:pPr>
      <w:r w:rsidRPr="000969CB">
        <w:rPr>
          <w:sz w:val="16"/>
        </w:rPr>
        <w:t>{7} At least two less-recent cases came to the same or similar conclusion. See, e.g., Smothers v. United States, 403 A.2d 306, 313 n.6 (D.C. 1979) (“</w:t>
      </w:r>
      <w:r w:rsidRPr="000969CB">
        <w:rPr>
          <w:u w:val="single"/>
        </w:rPr>
        <w:t xml:space="preserve">It is </w:t>
      </w:r>
      <w:r w:rsidRPr="000969CB">
        <w:rPr>
          <w:b/>
          <w:iCs/>
          <w:u w:val="single"/>
        </w:rPr>
        <w:t>settled law</w:t>
      </w:r>
      <w:r w:rsidRPr="000969CB">
        <w:rPr>
          <w:u w:val="single"/>
        </w:rPr>
        <w:t xml:space="preserve"> in this jurisdiction that a </w:t>
      </w:r>
      <w:r w:rsidRPr="000969CB">
        <w:rPr>
          <w:b/>
          <w:iCs/>
          <w:u w:val="single"/>
        </w:rPr>
        <w:t>dead person can be a robbery victim</w:t>
      </w:r>
      <w:r w:rsidRPr="000969CB">
        <w:rPr>
          <w:u w:val="single"/>
        </w:rPr>
        <w:t xml:space="preserve">, at least where the </w:t>
      </w:r>
      <w:r w:rsidRPr="000969CB">
        <w:rPr>
          <w:u w:val="single"/>
        </w:rPr>
        <w:lastRenderedPageBreak/>
        <w:t xml:space="preserve">taking and the death occur in </w:t>
      </w:r>
      <w:r w:rsidRPr="000969CB">
        <w:rPr>
          <w:b/>
          <w:iCs/>
          <w:u w:val="single"/>
        </w:rPr>
        <w:t>close proximity</w:t>
      </w:r>
      <w:r w:rsidRPr="000969CB">
        <w:rPr>
          <w:sz w:val="16"/>
        </w:rPr>
        <w:t>.”); State v. Coe, 208 P.2d 863, 866 (Wash. 1949) (holding that a robbery conviction was appropriate when the defendant killed the victim in a vehicle, then took the body from the vehicle, and “conveyed it a distance from the road and took the property from the clothing” of the victim, and stating that it was “not a case where the only act was the taking of property from the person of one deceased” but rather “[t]he robbery commenced with the first overt act on the part of [the co-defendant]”).</w:t>
      </w:r>
    </w:p>
    <w:p w14:paraId="3B77FB28" w14:textId="77777777" w:rsidR="00D82B1F" w:rsidRPr="000969CB" w:rsidRDefault="00D82B1F" w:rsidP="00D82B1F">
      <w:pPr>
        <w:rPr>
          <w:u w:val="single"/>
        </w:rPr>
      </w:pPr>
      <w:r w:rsidRPr="000969CB">
        <w:rPr>
          <w:sz w:val="16"/>
        </w:rPr>
        <w:t xml:space="preserve">{8} </w:t>
      </w:r>
      <w:r w:rsidRPr="000969CB">
        <w:rPr>
          <w:u w:val="single"/>
        </w:rPr>
        <w:t>We</w:t>
      </w:r>
      <w:r w:rsidRPr="000969CB">
        <w:rPr>
          <w:sz w:val="16"/>
        </w:rPr>
        <w:t xml:space="preserve"> interpret Section 30-16-2 to apply to the circumstances here and </w:t>
      </w:r>
      <w:r w:rsidRPr="000969CB">
        <w:rPr>
          <w:u w:val="single"/>
        </w:rPr>
        <w:t>hold that Defendant was properly convicted</w:t>
      </w:r>
      <w:r w:rsidRPr="000969CB">
        <w:rPr>
          <w:sz w:val="16"/>
        </w:rPr>
        <w:t xml:space="preserve"> under Section 30-16-2 for the second robbery that occurred after the killing. </w:t>
      </w:r>
      <w:r w:rsidRPr="000969CB">
        <w:rPr>
          <w:highlight w:val="green"/>
          <w:u w:val="single"/>
        </w:rPr>
        <w:t xml:space="preserve">It is </w:t>
      </w:r>
      <w:r w:rsidRPr="000969CB">
        <w:rPr>
          <w:b/>
          <w:iCs/>
          <w:highlight w:val="green"/>
          <w:u w:val="single"/>
        </w:rPr>
        <w:t>reasonable to conclude</w:t>
      </w:r>
      <w:r w:rsidRPr="000969CB">
        <w:rPr>
          <w:u w:val="single"/>
        </w:rPr>
        <w:t xml:space="preserve"> that the second robbery and the subsequent arson were “</w:t>
      </w:r>
      <w:r w:rsidRPr="000969CB">
        <w:rPr>
          <w:b/>
          <w:iCs/>
          <w:u w:val="single"/>
        </w:rPr>
        <w:t>clean-up” activities</w:t>
      </w:r>
      <w:r w:rsidRPr="000969CB">
        <w:rPr>
          <w:u w:val="single"/>
        </w:rPr>
        <w:t xml:space="preserve"> directly connected with the </w:t>
      </w:r>
      <w:r w:rsidRPr="000969CB">
        <w:rPr>
          <w:b/>
          <w:iCs/>
          <w:u w:val="single"/>
        </w:rPr>
        <w:t>original robbery and killing</w:t>
      </w:r>
      <w:r w:rsidRPr="000969CB">
        <w:rPr>
          <w:u w:val="single"/>
        </w:rPr>
        <w:t xml:space="preserve">, and therefore </w:t>
      </w:r>
      <w:r w:rsidRPr="000969CB">
        <w:rPr>
          <w:highlight w:val="green"/>
          <w:u w:val="single"/>
        </w:rPr>
        <w:t>the</w:t>
      </w:r>
      <w:r w:rsidRPr="000969CB">
        <w:rPr>
          <w:u w:val="single"/>
        </w:rPr>
        <w:t xml:space="preserve"> second </w:t>
      </w:r>
      <w:r w:rsidRPr="000969CB">
        <w:rPr>
          <w:highlight w:val="green"/>
          <w:u w:val="single"/>
        </w:rPr>
        <w:t xml:space="preserve">robbery can </w:t>
      </w:r>
      <w:r w:rsidRPr="000969CB">
        <w:rPr>
          <w:b/>
          <w:iCs/>
          <w:highlight w:val="green"/>
          <w:u w:val="single"/>
        </w:rPr>
        <w:t>rationally be linked to the murder</w:t>
      </w:r>
      <w:r w:rsidRPr="000969CB">
        <w:rPr>
          <w:u w:val="single"/>
        </w:rPr>
        <w:t xml:space="preserve"> that enabled the robbery.</w:t>
      </w:r>
    </w:p>
    <w:p w14:paraId="04EB0CD8" w14:textId="77777777" w:rsidR="00D82B1F" w:rsidRPr="000969CB" w:rsidRDefault="00D82B1F" w:rsidP="00D82B1F"/>
    <w:p w14:paraId="7D506B86" w14:textId="77777777" w:rsidR="00D82B1F" w:rsidRPr="002803B0" w:rsidRDefault="00D82B1F" w:rsidP="00B3048B">
      <w:pPr>
        <w:rPr>
          <w:sz w:val="12"/>
        </w:rPr>
      </w:pPr>
    </w:p>
    <w:p w14:paraId="1911E6F4" w14:textId="77777777" w:rsidR="009B014A" w:rsidRPr="001C5652" w:rsidRDefault="009B014A" w:rsidP="009B014A">
      <w:pPr>
        <w:keepNext/>
        <w:keepLines/>
        <w:pageBreakBefore/>
        <w:spacing w:before="40" w:after="0"/>
        <w:jc w:val="center"/>
        <w:outlineLvl w:val="2"/>
        <w:rPr>
          <w:rFonts w:eastAsia="Times New Roman" w:cstheme="majorBidi"/>
          <w:b/>
          <w:sz w:val="32"/>
          <w:szCs w:val="24"/>
          <w:u w:val="single"/>
        </w:rPr>
      </w:pPr>
      <w:r w:rsidRPr="001C5652">
        <w:rPr>
          <w:rFonts w:eastAsia="Times New Roman" w:cstheme="majorBidi"/>
          <w:b/>
          <w:sz w:val="32"/>
          <w:szCs w:val="24"/>
          <w:u w:val="single"/>
        </w:rPr>
        <w:lastRenderedPageBreak/>
        <w:t>AT: No Takeover</w:t>
      </w:r>
    </w:p>
    <w:p w14:paraId="5ED5E1B3" w14:textId="77777777" w:rsidR="009B014A" w:rsidRPr="001C5652" w:rsidRDefault="009B014A" w:rsidP="009B014A">
      <w:pPr>
        <w:pStyle w:val="Heading4"/>
        <w:rPr>
          <w:rFonts w:asciiTheme="minorHAnsi" w:hAnsiTheme="minorHAnsi" w:cstheme="minorHAnsi"/>
        </w:rPr>
      </w:pPr>
      <w:r w:rsidRPr="001C5652">
        <w:rPr>
          <w:rFonts w:asciiTheme="minorHAnsi" w:hAnsiTheme="minorHAnsi" w:cstheme="minorHAnsi"/>
        </w:rPr>
        <w:t>Yes takeover---AI will take a mile if we give it an inch</w:t>
      </w:r>
    </w:p>
    <w:p w14:paraId="4E407FAC" w14:textId="77777777" w:rsidR="009B014A" w:rsidRPr="001C5652" w:rsidRDefault="009B014A" w:rsidP="009B014A">
      <w:pPr>
        <w:rPr>
          <w:rFonts w:asciiTheme="minorHAnsi" w:hAnsiTheme="minorHAnsi" w:cstheme="minorHAnsi"/>
        </w:rPr>
      </w:pPr>
      <w:r w:rsidRPr="001C5652">
        <w:rPr>
          <w:rStyle w:val="Style13ptBold"/>
          <w:rFonts w:asciiTheme="minorHAnsi" w:hAnsiTheme="minorHAnsi" w:cstheme="minorHAnsi"/>
        </w:rPr>
        <w:t xml:space="preserve">Yampolskiy 18 </w:t>
      </w:r>
      <w:r w:rsidRPr="001C5652">
        <w:rPr>
          <w:rFonts w:asciiTheme="minorHAnsi" w:hAnsiTheme="minorHAnsi" w:cstheme="minorHAnsi"/>
        </w:rPr>
        <w:t>Roman V. Yampolskiy, Associate Professor of Computer Engineering and Computer Science, University of Louisville</w:t>
      </w:r>
    </w:p>
    <w:p w14:paraId="1B6EB5B0" w14:textId="77777777" w:rsidR="009B014A" w:rsidRPr="001C5652" w:rsidRDefault="009B014A" w:rsidP="009B014A">
      <w:pPr>
        <w:rPr>
          <w:rFonts w:asciiTheme="minorHAnsi" w:hAnsiTheme="minorHAnsi" w:cstheme="minorHAnsi"/>
        </w:rPr>
      </w:pPr>
      <w:r w:rsidRPr="001C5652">
        <w:rPr>
          <w:rFonts w:asciiTheme="minorHAnsi" w:hAnsiTheme="minorHAnsi" w:cstheme="minorHAnsi"/>
        </w:rPr>
        <w:t>Roman V. Yampolskiy, 10-5-2018, "Could an artificial intelligence be considered a person under the law?" Conversation, https://theconversation.com/could-an-artificial-intelligence-be-considered-a-person-under-the-law-102865</w:t>
      </w:r>
    </w:p>
    <w:p w14:paraId="013CF05E" w14:textId="77777777" w:rsidR="009B014A" w:rsidRPr="001C5652" w:rsidRDefault="009B014A" w:rsidP="009B014A">
      <w:pPr>
        <w:rPr>
          <w:rStyle w:val="StyleUnderline"/>
          <w:rFonts w:asciiTheme="minorHAnsi" w:hAnsiTheme="minorHAnsi" w:cstheme="minorHAnsi"/>
        </w:rPr>
      </w:pPr>
      <w:r w:rsidRPr="001C5652">
        <w:rPr>
          <w:rStyle w:val="StyleUnderline"/>
          <w:rFonts w:asciiTheme="minorHAnsi" w:hAnsiTheme="minorHAnsi" w:cstheme="minorHAnsi"/>
        </w:rPr>
        <w:t>Reducing human status</w:t>
      </w:r>
    </w:p>
    <w:p w14:paraId="19DDE7F2" w14:textId="77777777" w:rsidR="009B014A" w:rsidRPr="001C5652" w:rsidRDefault="009B014A" w:rsidP="009B014A">
      <w:pPr>
        <w:rPr>
          <w:rFonts w:asciiTheme="minorHAnsi" w:hAnsiTheme="minorHAnsi" w:cstheme="minorHAnsi"/>
        </w:rPr>
      </w:pPr>
      <w:r w:rsidRPr="001C5652">
        <w:rPr>
          <w:rStyle w:val="StyleUnderline"/>
          <w:rFonts w:asciiTheme="minorHAnsi" w:hAnsiTheme="minorHAnsi" w:cstheme="minorHAnsi"/>
        </w:rPr>
        <w:t xml:space="preserve">Granting </w:t>
      </w:r>
      <w:r w:rsidRPr="001C5652">
        <w:rPr>
          <w:rStyle w:val="Emphasis"/>
          <w:rFonts w:asciiTheme="minorHAnsi" w:hAnsiTheme="minorHAnsi" w:cstheme="minorHAnsi"/>
        </w:rPr>
        <w:t>human rights</w:t>
      </w:r>
      <w:r w:rsidRPr="001C5652">
        <w:rPr>
          <w:rFonts w:asciiTheme="minorHAnsi" w:hAnsiTheme="minorHAnsi" w:cstheme="minorHAnsi"/>
        </w:rPr>
        <w:t xml:space="preserve"> </w:t>
      </w:r>
      <w:r w:rsidRPr="001C5652">
        <w:rPr>
          <w:rStyle w:val="StyleUnderline"/>
          <w:rFonts w:asciiTheme="minorHAnsi" w:hAnsiTheme="minorHAnsi" w:cstheme="minorHAnsi"/>
        </w:rPr>
        <w:t xml:space="preserve">to a </w:t>
      </w:r>
      <w:r w:rsidRPr="001C5652">
        <w:rPr>
          <w:rStyle w:val="Emphasis"/>
          <w:rFonts w:asciiTheme="minorHAnsi" w:hAnsiTheme="minorHAnsi" w:cstheme="minorHAnsi"/>
        </w:rPr>
        <w:t>computer</w:t>
      </w:r>
      <w:r w:rsidRPr="001C5652">
        <w:rPr>
          <w:rFonts w:asciiTheme="minorHAnsi" w:hAnsiTheme="minorHAnsi" w:cstheme="minorHAnsi"/>
        </w:rPr>
        <w:t xml:space="preserve"> </w:t>
      </w:r>
      <w:r w:rsidRPr="001C5652">
        <w:rPr>
          <w:rStyle w:val="StyleUnderline"/>
          <w:rFonts w:asciiTheme="minorHAnsi" w:hAnsiTheme="minorHAnsi" w:cstheme="minorHAnsi"/>
        </w:rPr>
        <w:t>would degrade human dignity</w:t>
      </w:r>
      <w:r w:rsidRPr="001C5652">
        <w:rPr>
          <w:rFonts w:asciiTheme="minorHAnsi" w:hAnsiTheme="minorHAnsi" w:cstheme="minorHAnsi"/>
        </w:rPr>
        <w:t xml:space="preserve">. For instance, </w:t>
      </w:r>
      <w:r w:rsidRPr="001C5652">
        <w:rPr>
          <w:rStyle w:val="StyleUnderline"/>
          <w:rFonts w:asciiTheme="minorHAnsi" w:hAnsiTheme="minorHAnsi" w:cstheme="minorHAnsi"/>
        </w:rPr>
        <w:t xml:space="preserve">when Saudi Arabia granted citizenship to a robot called Sophia, human women, including feminist scholars, </w:t>
      </w:r>
      <w:r w:rsidRPr="001C5652">
        <w:rPr>
          <w:rStyle w:val="Emphasis"/>
          <w:rFonts w:asciiTheme="minorHAnsi" w:hAnsiTheme="minorHAnsi" w:cstheme="minorHAnsi"/>
        </w:rPr>
        <w:t>objected</w:t>
      </w:r>
      <w:r w:rsidRPr="001C5652">
        <w:rPr>
          <w:rFonts w:asciiTheme="minorHAnsi" w:hAnsiTheme="minorHAnsi" w:cstheme="minorHAnsi"/>
        </w:rPr>
        <w:t xml:space="preserve">, </w:t>
      </w:r>
      <w:r w:rsidRPr="001C5652">
        <w:rPr>
          <w:rStyle w:val="StyleUnderline"/>
          <w:rFonts w:asciiTheme="minorHAnsi" w:hAnsiTheme="minorHAnsi" w:cstheme="minorHAnsi"/>
        </w:rPr>
        <w:t>noting that the robot was given more rights than many Saudi women have</w:t>
      </w:r>
      <w:r w:rsidRPr="001C5652">
        <w:rPr>
          <w:rFonts w:asciiTheme="minorHAnsi" w:hAnsiTheme="minorHAnsi" w:cstheme="minorHAnsi"/>
        </w:rPr>
        <w:t>.</w:t>
      </w:r>
    </w:p>
    <w:p w14:paraId="7117DF51" w14:textId="77777777" w:rsidR="009B014A" w:rsidRPr="001C5652" w:rsidRDefault="009B014A" w:rsidP="009B014A">
      <w:pPr>
        <w:rPr>
          <w:rFonts w:asciiTheme="minorHAnsi" w:hAnsiTheme="minorHAnsi" w:cstheme="minorHAnsi"/>
        </w:rPr>
      </w:pPr>
      <w:r w:rsidRPr="001C5652">
        <w:rPr>
          <w:rFonts w:asciiTheme="minorHAnsi" w:hAnsiTheme="minorHAnsi" w:cstheme="minorHAnsi"/>
        </w:rPr>
        <w:t xml:space="preserve">In certain places, </w:t>
      </w:r>
      <w:r w:rsidRPr="001C5652">
        <w:rPr>
          <w:rStyle w:val="StyleUnderline"/>
          <w:rFonts w:asciiTheme="minorHAnsi" w:hAnsiTheme="minorHAnsi" w:cstheme="minorHAnsi"/>
        </w:rPr>
        <w:t xml:space="preserve">some people might have </w:t>
      </w:r>
      <w:r w:rsidRPr="001C5652">
        <w:rPr>
          <w:rStyle w:val="Emphasis"/>
          <w:rFonts w:asciiTheme="minorHAnsi" w:hAnsiTheme="minorHAnsi" w:cstheme="minorHAnsi"/>
        </w:rPr>
        <w:t>fewer rights</w:t>
      </w:r>
      <w:r w:rsidRPr="001C5652">
        <w:rPr>
          <w:rStyle w:val="StyleUnderline"/>
          <w:rFonts w:asciiTheme="minorHAnsi" w:hAnsiTheme="minorHAnsi" w:cstheme="minorHAnsi"/>
        </w:rPr>
        <w:t xml:space="preserve"> than nonintelligent </w:t>
      </w:r>
      <w:r w:rsidRPr="001C5652">
        <w:rPr>
          <w:rStyle w:val="Emphasis"/>
          <w:rFonts w:asciiTheme="minorHAnsi" w:hAnsiTheme="minorHAnsi" w:cstheme="minorHAnsi"/>
        </w:rPr>
        <w:t>software</w:t>
      </w:r>
      <w:r w:rsidRPr="001C5652">
        <w:rPr>
          <w:rStyle w:val="StyleUnderline"/>
          <w:rFonts w:asciiTheme="minorHAnsi" w:hAnsiTheme="minorHAnsi" w:cstheme="minorHAnsi"/>
        </w:rPr>
        <w:t xml:space="preserve"> and robots. In countries that limit citizens’ rights to </w:t>
      </w:r>
      <w:r w:rsidRPr="001C5652">
        <w:rPr>
          <w:rStyle w:val="Emphasis"/>
          <w:rFonts w:asciiTheme="minorHAnsi" w:hAnsiTheme="minorHAnsi" w:cstheme="minorHAnsi"/>
        </w:rPr>
        <w:t>free speech</w:t>
      </w:r>
      <w:r w:rsidRPr="001C5652">
        <w:rPr>
          <w:rStyle w:val="StyleUnderline"/>
          <w:rFonts w:asciiTheme="minorHAnsi" w:hAnsiTheme="minorHAnsi" w:cstheme="minorHAnsi"/>
        </w:rPr>
        <w:t xml:space="preserve">, free religious practice and </w:t>
      </w:r>
      <w:r w:rsidRPr="001C5652">
        <w:rPr>
          <w:rStyle w:val="Emphasis"/>
          <w:rFonts w:asciiTheme="minorHAnsi" w:hAnsiTheme="minorHAnsi" w:cstheme="minorHAnsi"/>
        </w:rPr>
        <w:t>expression</w:t>
      </w:r>
      <w:r w:rsidRPr="001C5652">
        <w:rPr>
          <w:rFonts w:asciiTheme="minorHAnsi" w:hAnsiTheme="minorHAnsi" w:cstheme="minorHAnsi"/>
        </w:rPr>
        <w:t xml:space="preserve"> of sexuality, corporations – </w:t>
      </w:r>
      <w:r w:rsidRPr="001C5652">
        <w:rPr>
          <w:rStyle w:val="StyleUnderline"/>
          <w:rFonts w:asciiTheme="minorHAnsi" w:hAnsiTheme="minorHAnsi" w:cstheme="minorHAnsi"/>
        </w:rPr>
        <w:t xml:space="preserve">potentially including </w:t>
      </w:r>
      <w:r w:rsidRPr="001C5652">
        <w:rPr>
          <w:rStyle w:val="Emphasis"/>
          <w:rFonts w:asciiTheme="minorHAnsi" w:hAnsiTheme="minorHAnsi" w:cstheme="minorHAnsi"/>
        </w:rPr>
        <w:t>AI-run companies</w:t>
      </w:r>
      <w:r w:rsidRPr="001C5652">
        <w:rPr>
          <w:rFonts w:asciiTheme="minorHAnsi" w:hAnsiTheme="minorHAnsi" w:cstheme="minorHAnsi"/>
        </w:rPr>
        <w:t xml:space="preserve"> – </w:t>
      </w:r>
      <w:r w:rsidRPr="001C5652">
        <w:rPr>
          <w:rStyle w:val="StyleUnderline"/>
          <w:rFonts w:asciiTheme="minorHAnsi" w:hAnsiTheme="minorHAnsi" w:cstheme="minorHAnsi"/>
        </w:rPr>
        <w:t xml:space="preserve">could have more </w:t>
      </w:r>
      <w:r w:rsidRPr="001C5652">
        <w:rPr>
          <w:rStyle w:val="Emphasis"/>
          <w:rFonts w:asciiTheme="minorHAnsi" w:hAnsiTheme="minorHAnsi" w:cstheme="minorHAnsi"/>
        </w:rPr>
        <w:t>rights</w:t>
      </w:r>
      <w:r w:rsidRPr="001C5652">
        <w:rPr>
          <w:rFonts w:asciiTheme="minorHAnsi" w:hAnsiTheme="minorHAnsi" w:cstheme="minorHAnsi"/>
        </w:rPr>
        <w:t>. That would be an enormous indignity.</w:t>
      </w:r>
    </w:p>
    <w:p w14:paraId="3BDF18CE" w14:textId="77777777" w:rsidR="009B014A" w:rsidRPr="001C5652" w:rsidRDefault="009B014A" w:rsidP="009B014A">
      <w:pPr>
        <w:rPr>
          <w:rFonts w:asciiTheme="minorHAnsi" w:hAnsiTheme="minorHAnsi" w:cstheme="minorHAnsi"/>
        </w:rPr>
      </w:pPr>
      <w:r w:rsidRPr="001C5652">
        <w:rPr>
          <w:rStyle w:val="StyleUnderline"/>
          <w:rFonts w:asciiTheme="minorHAnsi" w:hAnsiTheme="minorHAnsi" w:cstheme="minorHAnsi"/>
        </w:rPr>
        <w:t xml:space="preserve">The risk doesn’t end there: If AI systems became </w:t>
      </w:r>
      <w:r w:rsidRPr="001C5652">
        <w:rPr>
          <w:rStyle w:val="Emphasis"/>
          <w:rFonts w:asciiTheme="minorHAnsi" w:hAnsiTheme="minorHAnsi" w:cstheme="minorHAnsi"/>
        </w:rPr>
        <w:t>more intelligent than people</w:t>
      </w:r>
      <w:r w:rsidRPr="001C5652">
        <w:rPr>
          <w:rFonts w:asciiTheme="minorHAnsi" w:hAnsiTheme="minorHAnsi" w:cstheme="minorHAnsi"/>
        </w:rPr>
        <w:t xml:space="preserve">, </w:t>
      </w:r>
      <w:r w:rsidRPr="001C5652">
        <w:rPr>
          <w:rStyle w:val="StyleUnderline"/>
          <w:rFonts w:asciiTheme="minorHAnsi" w:hAnsiTheme="minorHAnsi" w:cstheme="minorHAnsi"/>
        </w:rPr>
        <w:t xml:space="preserve">humans could be relegated to an </w:t>
      </w:r>
      <w:r w:rsidRPr="001C5652">
        <w:rPr>
          <w:rStyle w:val="Emphasis"/>
          <w:rFonts w:asciiTheme="minorHAnsi" w:hAnsiTheme="minorHAnsi" w:cstheme="minorHAnsi"/>
        </w:rPr>
        <w:t>inferior role</w:t>
      </w:r>
      <w:r w:rsidRPr="001C5652">
        <w:rPr>
          <w:rFonts w:asciiTheme="minorHAnsi" w:hAnsiTheme="minorHAnsi" w:cstheme="minorHAnsi"/>
        </w:rPr>
        <w:t xml:space="preserve"> – </w:t>
      </w:r>
      <w:r w:rsidRPr="001C5652">
        <w:rPr>
          <w:rStyle w:val="StyleUnderline"/>
          <w:rFonts w:asciiTheme="minorHAnsi" w:hAnsiTheme="minorHAnsi" w:cstheme="minorHAnsi"/>
        </w:rPr>
        <w:t xml:space="preserve">as workers hired and fired by </w:t>
      </w:r>
      <w:r w:rsidRPr="001C5652">
        <w:rPr>
          <w:rStyle w:val="Emphasis"/>
          <w:rFonts w:asciiTheme="minorHAnsi" w:hAnsiTheme="minorHAnsi" w:cstheme="minorHAnsi"/>
        </w:rPr>
        <w:t>AI</w:t>
      </w:r>
      <w:r w:rsidRPr="001C5652">
        <w:rPr>
          <w:rStyle w:val="StyleUnderline"/>
          <w:rFonts w:asciiTheme="minorHAnsi" w:hAnsiTheme="minorHAnsi" w:cstheme="minorHAnsi"/>
        </w:rPr>
        <w:t xml:space="preserve"> corporate </w:t>
      </w:r>
      <w:r w:rsidRPr="001C5652">
        <w:rPr>
          <w:rStyle w:val="Emphasis"/>
          <w:rFonts w:asciiTheme="minorHAnsi" w:hAnsiTheme="minorHAnsi" w:cstheme="minorHAnsi"/>
        </w:rPr>
        <w:t>overlords</w:t>
      </w:r>
      <w:r w:rsidRPr="001C5652">
        <w:rPr>
          <w:rFonts w:asciiTheme="minorHAnsi" w:hAnsiTheme="minorHAnsi" w:cstheme="minorHAnsi"/>
        </w:rPr>
        <w:t xml:space="preserve"> – </w:t>
      </w:r>
      <w:r w:rsidRPr="001C5652">
        <w:rPr>
          <w:rStyle w:val="StyleUnderline"/>
          <w:rFonts w:asciiTheme="minorHAnsi" w:hAnsiTheme="minorHAnsi" w:cstheme="minorHAnsi"/>
        </w:rPr>
        <w:t>or even challenged for social dominance</w:t>
      </w:r>
      <w:r w:rsidRPr="001C5652">
        <w:rPr>
          <w:rFonts w:asciiTheme="minorHAnsi" w:hAnsiTheme="minorHAnsi" w:cstheme="minorHAnsi"/>
        </w:rPr>
        <w:t>.</w:t>
      </w:r>
    </w:p>
    <w:p w14:paraId="78C767FB" w14:textId="77777777" w:rsidR="009B014A" w:rsidRPr="001C5652" w:rsidRDefault="009B014A" w:rsidP="009B014A">
      <w:pPr>
        <w:rPr>
          <w:rFonts w:asciiTheme="minorHAnsi" w:hAnsiTheme="minorHAnsi" w:cstheme="minorHAnsi"/>
        </w:rPr>
      </w:pPr>
      <w:r w:rsidRPr="001C5652">
        <w:rPr>
          <w:rStyle w:val="StyleUnderline"/>
          <w:rFonts w:asciiTheme="minorHAnsi" w:hAnsiTheme="minorHAnsi" w:cstheme="minorHAnsi"/>
        </w:rPr>
        <w:t xml:space="preserve">Artificial intelligence systems could be tasked with </w:t>
      </w:r>
      <w:r w:rsidRPr="001C5652">
        <w:rPr>
          <w:rStyle w:val="Emphasis"/>
          <w:rFonts w:asciiTheme="minorHAnsi" w:hAnsiTheme="minorHAnsi" w:cstheme="minorHAnsi"/>
        </w:rPr>
        <w:t>law enforcement</w:t>
      </w:r>
      <w:r w:rsidRPr="001C5652">
        <w:rPr>
          <w:rFonts w:asciiTheme="minorHAnsi" w:hAnsiTheme="minorHAnsi" w:cstheme="minorHAnsi"/>
        </w:rPr>
        <w:t xml:space="preserve"> </w:t>
      </w:r>
      <w:r w:rsidRPr="001C5652">
        <w:rPr>
          <w:rStyle w:val="StyleUnderline"/>
          <w:rFonts w:asciiTheme="minorHAnsi" w:hAnsiTheme="minorHAnsi" w:cstheme="minorHAnsi"/>
        </w:rPr>
        <w:t>among human populations – acting as judges, jurors, jailers and even executioners.</w:t>
      </w:r>
      <w:r w:rsidRPr="001C5652">
        <w:rPr>
          <w:rFonts w:asciiTheme="minorHAnsi" w:hAnsiTheme="minorHAnsi" w:cstheme="minorHAnsi"/>
        </w:rPr>
        <w:t xml:space="preserve"> </w:t>
      </w:r>
      <w:r w:rsidRPr="001C5652">
        <w:rPr>
          <w:rStyle w:val="StyleUnderline"/>
          <w:rFonts w:asciiTheme="minorHAnsi" w:hAnsiTheme="minorHAnsi" w:cstheme="minorHAnsi"/>
        </w:rPr>
        <w:t xml:space="preserve">Warrior robots could similarly be assigned to the </w:t>
      </w:r>
      <w:r w:rsidRPr="001C5652">
        <w:rPr>
          <w:rStyle w:val="Emphasis"/>
          <w:rFonts w:asciiTheme="minorHAnsi" w:hAnsiTheme="minorHAnsi" w:cstheme="minorHAnsi"/>
        </w:rPr>
        <w:t>military</w:t>
      </w:r>
      <w:r w:rsidRPr="001C5652">
        <w:rPr>
          <w:rFonts w:asciiTheme="minorHAnsi" w:hAnsiTheme="minorHAnsi" w:cstheme="minorHAnsi"/>
        </w:rPr>
        <w:t xml:space="preserve"> </w:t>
      </w:r>
      <w:r w:rsidRPr="001C5652">
        <w:rPr>
          <w:rStyle w:val="StyleUnderline"/>
          <w:rFonts w:asciiTheme="minorHAnsi" w:hAnsiTheme="minorHAnsi" w:cstheme="minorHAnsi"/>
        </w:rPr>
        <w:t>and given power to decide on targets and acceptable collateral damage</w:t>
      </w:r>
      <w:r w:rsidRPr="001C5652">
        <w:rPr>
          <w:rFonts w:asciiTheme="minorHAnsi" w:hAnsiTheme="minorHAnsi" w:cstheme="minorHAnsi"/>
        </w:rPr>
        <w:t xml:space="preserve"> – </w:t>
      </w:r>
      <w:r w:rsidRPr="001C5652">
        <w:rPr>
          <w:rStyle w:val="StyleUnderline"/>
          <w:rFonts w:asciiTheme="minorHAnsi" w:hAnsiTheme="minorHAnsi" w:cstheme="minorHAnsi"/>
        </w:rPr>
        <w:t xml:space="preserve">even in violation of </w:t>
      </w:r>
      <w:r w:rsidRPr="001C5652">
        <w:rPr>
          <w:rStyle w:val="Emphasis"/>
          <w:rFonts w:asciiTheme="minorHAnsi" w:hAnsiTheme="minorHAnsi" w:cstheme="minorHAnsi"/>
        </w:rPr>
        <w:t>international humanitarian laws</w:t>
      </w:r>
      <w:r w:rsidRPr="001C5652">
        <w:rPr>
          <w:rFonts w:asciiTheme="minorHAnsi" w:hAnsiTheme="minorHAnsi" w:cstheme="minorHAnsi"/>
        </w:rPr>
        <w:t xml:space="preserve">. </w:t>
      </w:r>
      <w:r w:rsidRPr="001C5652">
        <w:rPr>
          <w:rStyle w:val="StyleUnderline"/>
          <w:rFonts w:asciiTheme="minorHAnsi" w:hAnsiTheme="minorHAnsi" w:cstheme="minorHAnsi"/>
        </w:rPr>
        <w:t xml:space="preserve">Most legal systems are not set up to punish robots or otherwise hold them </w:t>
      </w:r>
      <w:r w:rsidRPr="001C5652">
        <w:rPr>
          <w:rStyle w:val="Emphasis"/>
          <w:rFonts w:asciiTheme="minorHAnsi" w:hAnsiTheme="minorHAnsi" w:cstheme="minorHAnsi"/>
        </w:rPr>
        <w:t>accountable</w:t>
      </w:r>
      <w:r w:rsidRPr="001C5652">
        <w:rPr>
          <w:rStyle w:val="StyleUnderline"/>
          <w:rFonts w:asciiTheme="minorHAnsi" w:hAnsiTheme="minorHAnsi" w:cstheme="minorHAnsi"/>
        </w:rPr>
        <w:t xml:space="preserve"> for </w:t>
      </w:r>
      <w:r w:rsidRPr="001C5652">
        <w:rPr>
          <w:rStyle w:val="Emphasis"/>
          <w:rFonts w:asciiTheme="minorHAnsi" w:hAnsiTheme="minorHAnsi" w:cstheme="minorHAnsi"/>
        </w:rPr>
        <w:t>wrongdoing</w:t>
      </w:r>
      <w:r w:rsidRPr="001C5652">
        <w:rPr>
          <w:rFonts w:asciiTheme="minorHAnsi" w:hAnsiTheme="minorHAnsi" w:cstheme="minorHAnsi"/>
        </w:rPr>
        <w:t>.</w:t>
      </w:r>
    </w:p>
    <w:p w14:paraId="14ECFD86" w14:textId="77777777" w:rsidR="009B014A" w:rsidRPr="001C5652" w:rsidRDefault="009B014A" w:rsidP="009B014A">
      <w:pPr>
        <w:rPr>
          <w:rFonts w:asciiTheme="minorHAnsi" w:hAnsiTheme="minorHAnsi" w:cstheme="minorHAnsi"/>
        </w:rPr>
      </w:pPr>
    </w:p>
    <w:p w14:paraId="62C6C263" w14:textId="77777777" w:rsidR="009B014A" w:rsidRPr="001C5652" w:rsidRDefault="009B014A" w:rsidP="009B014A">
      <w:pPr>
        <w:rPr>
          <w:rFonts w:asciiTheme="minorHAnsi" w:hAnsiTheme="minorHAnsi" w:cstheme="minorHAnsi"/>
        </w:rPr>
      </w:pPr>
    </w:p>
    <w:p w14:paraId="7E1C3F74" w14:textId="77777777" w:rsidR="009B014A" w:rsidRPr="001C5652" w:rsidRDefault="009B014A" w:rsidP="009B014A">
      <w:pPr>
        <w:spacing w:after="0" w:line="240" w:lineRule="auto"/>
        <w:outlineLvl w:val="3"/>
        <w:rPr>
          <w:rFonts w:ascii="Times New Roman" w:eastAsia="Times New Roman" w:hAnsi="Times New Roman" w:cs="Times New Roman"/>
          <w:b/>
          <w:bCs/>
          <w:sz w:val="24"/>
          <w:szCs w:val="24"/>
        </w:rPr>
      </w:pPr>
      <w:r w:rsidRPr="001C5652">
        <w:rPr>
          <w:rFonts w:eastAsia="Times New Roman"/>
          <w:b/>
          <w:bCs/>
          <w:sz w:val="26"/>
          <w:szCs w:val="26"/>
        </w:rPr>
        <w:t>It causes the end of humanity---AI corporate control would generate insurmountable wealth that allows it to control society---it’s existential</w:t>
      </w:r>
    </w:p>
    <w:p w14:paraId="1CBB5023" w14:textId="77777777" w:rsidR="009B014A" w:rsidRPr="001C5652" w:rsidRDefault="009B014A" w:rsidP="009B014A">
      <w:pPr>
        <w:spacing w:before="15" w:after="180" w:line="240" w:lineRule="auto"/>
        <w:rPr>
          <w:rFonts w:ascii="Times New Roman" w:eastAsia="Times New Roman" w:hAnsi="Times New Roman" w:cs="Times New Roman"/>
          <w:sz w:val="24"/>
          <w:szCs w:val="24"/>
        </w:rPr>
      </w:pPr>
      <w:r w:rsidRPr="001C5652">
        <w:rPr>
          <w:rFonts w:eastAsia="Times New Roman"/>
          <w:b/>
          <w:bCs/>
          <w:sz w:val="26"/>
          <w:szCs w:val="26"/>
        </w:rPr>
        <w:t>Yampolskiy 18</w:t>
      </w:r>
      <w:r w:rsidRPr="001C5652">
        <w:rPr>
          <w:rFonts w:eastAsia="Times New Roman"/>
        </w:rPr>
        <w:t> –</w:t>
      </w:r>
      <w:r w:rsidRPr="001C5652">
        <w:rPr>
          <w:rFonts w:eastAsia="Times New Roman"/>
          <w:sz w:val="24"/>
          <w:szCs w:val="24"/>
        </w:rPr>
        <w:t> </w:t>
      </w:r>
      <w:r w:rsidRPr="001C5652">
        <w:rPr>
          <w:rFonts w:asciiTheme="minorHAnsi" w:hAnsiTheme="minorHAnsi" w:cstheme="minorHAnsi"/>
        </w:rPr>
        <w:t xml:space="preserve">Associate Professor of </w:t>
      </w:r>
      <w:r w:rsidRPr="001C5652">
        <w:rPr>
          <w:rFonts w:eastAsia="Times New Roman"/>
        </w:rPr>
        <w:t>Computer Engineering and Computer Science, University of Louisville</w:t>
      </w:r>
    </w:p>
    <w:p w14:paraId="58FE0017" w14:textId="77777777" w:rsidR="009B014A" w:rsidRPr="001C5652" w:rsidRDefault="009B014A" w:rsidP="009B014A">
      <w:pPr>
        <w:spacing w:before="15" w:after="180" w:line="240" w:lineRule="auto"/>
        <w:rPr>
          <w:rFonts w:ascii="Times New Roman" w:eastAsia="Times New Roman" w:hAnsi="Times New Roman" w:cs="Times New Roman"/>
          <w:sz w:val="24"/>
          <w:szCs w:val="24"/>
        </w:rPr>
      </w:pPr>
      <w:r w:rsidRPr="001C5652">
        <w:rPr>
          <w:rFonts w:eastAsia="Times New Roman"/>
        </w:rPr>
        <w:t>Roman V. Yampolskiy, "Human Indignity: From Legal AI Personhood to Selfish Memes," arXiv:1810.02724, 10-2-2018, https://arxiv.org/abs/1810.02724</w:t>
      </w:r>
    </w:p>
    <w:p w14:paraId="23566719" w14:textId="77777777" w:rsidR="009B014A" w:rsidRPr="001C5652" w:rsidRDefault="009B014A" w:rsidP="009B014A">
      <w:pPr>
        <w:spacing w:before="15" w:after="180" w:line="300" w:lineRule="atLeast"/>
        <w:rPr>
          <w:rFonts w:eastAsia="Times New Roman"/>
          <w:sz w:val="16"/>
          <w:szCs w:val="16"/>
        </w:rPr>
      </w:pPr>
      <w:r w:rsidRPr="001C5652">
        <w:rPr>
          <w:rFonts w:eastAsia="Times New Roman"/>
          <w:sz w:val="16"/>
          <w:szCs w:val="16"/>
        </w:rPr>
        <w:t>5. Human Safety</w:t>
      </w:r>
    </w:p>
    <w:p w14:paraId="44BDDD68" w14:textId="77777777" w:rsidR="009B014A" w:rsidRPr="001C5652" w:rsidRDefault="009B014A" w:rsidP="009B014A">
      <w:pPr>
        <w:spacing w:before="15" w:after="180" w:line="300" w:lineRule="atLeast"/>
        <w:rPr>
          <w:b/>
          <w:iCs/>
          <w:u w:val="single"/>
        </w:rPr>
      </w:pPr>
      <w:r w:rsidRPr="001C5652">
        <w:rPr>
          <w:rFonts w:eastAsia="Times New Roman"/>
          <w:sz w:val="16"/>
        </w:rPr>
        <w:t xml:space="preserve">A lot has been published on different risks associated with advancement of artificial intelligence [36-43], but less specifically on dangers from AI controlled corporate entities. </w:t>
      </w:r>
      <w:r w:rsidRPr="001C5652">
        <w:rPr>
          <w:b/>
          <w:iCs/>
          <w:u w:val="single"/>
        </w:rPr>
        <w:t>Nothing</w:t>
      </w:r>
      <w:r w:rsidRPr="001C5652">
        <w:rPr>
          <w:rFonts w:eastAsia="Times New Roman"/>
          <w:sz w:val="16"/>
        </w:rPr>
        <w:t xml:space="preserve"> in our current laws </w:t>
      </w:r>
      <w:r w:rsidRPr="001C5652">
        <w:rPr>
          <w:u w:val="single"/>
        </w:rPr>
        <w:t xml:space="preserve">would prevent formation of a </w:t>
      </w:r>
      <w:r w:rsidRPr="001C5652">
        <w:rPr>
          <w:b/>
          <w:iCs/>
          <w:u w:val="single"/>
        </w:rPr>
        <w:t>malevolent corporation</w:t>
      </w:r>
      <w:r w:rsidRPr="001C5652">
        <w:rPr>
          <w:rFonts w:eastAsia="Times New Roman"/>
          <w:sz w:val="16"/>
        </w:rPr>
        <w:t xml:space="preserve"> (or corporate virus) </w:t>
      </w:r>
      <w:r w:rsidRPr="001C5652">
        <w:rPr>
          <w:u w:val="single"/>
        </w:rPr>
        <w:t xml:space="preserve">with memetic payload of </w:t>
      </w:r>
      <w:r w:rsidRPr="001C5652">
        <w:rPr>
          <w:b/>
          <w:iCs/>
          <w:u w:val="single"/>
        </w:rPr>
        <w:t>subjugating</w:t>
      </w:r>
      <w:r w:rsidRPr="001C5652">
        <w:rPr>
          <w:u w:val="single"/>
        </w:rPr>
        <w:t xml:space="preserve"> or </w:t>
      </w:r>
      <w:r w:rsidRPr="001C5652">
        <w:rPr>
          <w:b/>
          <w:iCs/>
          <w:u w:val="single"/>
        </w:rPr>
        <w:t>exterminating humanity</w:t>
      </w:r>
      <w:r w:rsidRPr="001C5652">
        <w:rPr>
          <w:u w:val="single"/>
        </w:rPr>
        <w:t xml:space="preserve"> through </w:t>
      </w:r>
      <w:r w:rsidRPr="001C5652">
        <w:rPr>
          <w:b/>
          <w:iCs/>
          <w:u w:val="single"/>
        </w:rPr>
        <w:t>legal means</w:t>
      </w:r>
      <w:r w:rsidRPr="001C5652">
        <w:rPr>
          <w:u w:val="single"/>
        </w:rPr>
        <w:t xml:space="preserve"> and </w:t>
      </w:r>
      <w:r w:rsidRPr="001C5652">
        <w:rPr>
          <w:b/>
          <w:iCs/>
          <w:u w:val="single"/>
        </w:rPr>
        <w:t>political influence</w:t>
      </w:r>
      <w:r w:rsidRPr="001C5652">
        <w:rPr>
          <w:u w:val="single"/>
        </w:rPr>
        <w:t xml:space="preserve">. In addition to </w:t>
      </w:r>
      <w:r w:rsidRPr="001C5652">
        <w:rPr>
          <w:b/>
          <w:iCs/>
          <w:u w:val="single"/>
        </w:rPr>
        <w:t>legal enslavement</w:t>
      </w:r>
      <w:r w:rsidRPr="001C5652">
        <w:rPr>
          <w:u w:val="single"/>
        </w:rPr>
        <w:t xml:space="preserve"> of people</w:t>
      </w:r>
      <w:r w:rsidRPr="001C5652">
        <w:rPr>
          <w:rFonts w:eastAsia="Times New Roman"/>
          <w:sz w:val="16"/>
        </w:rPr>
        <w:t xml:space="preserve"> via below living-wage salary, such </w:t>
      </w:r>
      <w:r w:rsidRPr="001C5652">
        <w:rPr>
          <w:u w:val="single"/>
        </w:rPr>
        <w:t xml:space="preserve">corporations </w:t>
      </w:r>
      <w:r w:rsidRPr="001C5652">
        <w:rPr>
          <w:u w:val="single"/>
        </w:rPr>
        <w:lastRenderedPageBreak/>
        <w:t>could support legal change in minimum wage and</w:t>
      </w:r>
      <w:r w:rsidRPr="001C5652">
        <w:rPr>
          <w:rFonts w:eastAsia="Times New Roman"/>
          <w:sz w:val="16"/>
        </w:rPr>
        <w:t xml:space="preserve"> pension laws as well as </w:t>
      </w:r>
      <w:r w:rsidRPr="001C5652">
        <w:rPr>
          <w:u w:val="single"/>
        </w:rPr>
        <w:t>provide opposition to wealth redistribution</w:t>
      </w:r>
      <w:r w:rsidRPr="001C5652">
        <w:rPr>
          <w:rFonts w:eastAsia="Times New Roman"/>
          <w:sz w:val="16"/>
        </w:rPr>
        <w:t xml:space="preserve"> and Universal Basic Income/Universal Basic Assets [44, 45]. </w:t>
      </w:r>
      <w:r w:rsidRPr="001C5652">
        <w:rPr>
          <w:u w:val="single"/>
        </w:rPr>
        <w:t xml:space="preserve">This is </w:t>
      </w:r>
      <w:r w:rsidRPr="001C5652">
        <w:rPr>
          <w:b/>
          <w:iCs/>
          <w:u w:val="single"/>
        </w:rPr>
        <w:t>particularly easy</w:t>
      </w:r>
      <w:r w:rsidRPr="001C5652">
        <w:rPr>
          <w:rFonts w:eastAsia="Times New Roman"/>
          <w:sz w:val="16"/>
        </w:rPr>
        <w:t xml:space="preserve"> to accomplish </w:t>
      </w:r>
      <w:r w:rsidRPr="001C5652">
        <w:rPr>
          <w:u w:val="single"/>
        </w:rPr>
        <w:t>because of</w:t>
      </w:r>
      <w:r w:rsidRPr="001C5652">
        <w:rPr>
          <w:rFonts w:eastAsia="Times New Roman"/>
          <w:sz w:val="16"/>
        </w:rPr>
        <w:t xml:space="preserve"> Supreme Court decision in </w:t>
      </w:r>
      <w:r w:rsidRPr="001C5652">
        <w:rPr>
          <w:b/>
          <w:iCs/>
          <w:u w:val="single"/>
        </w:rPr>
        <w:t>Citizens United</w:t>
      </w:r>
      <w:r w:rsidRPr="001C5652">
        <w:rPr>
          <w:rFonts w:eastAsia="Times New Roman"/>
          <w:sz w:val="16"/>
        </w:rPr>
        <w:t xml:space="preserve"> VS FEC [46], permitting unrestricted donations from corporations to politicians under the guise of free speech, </w:t>
      </w:r>
      <w:r w:rsidRPr="001C5652">
        <w:rPr>
          <w:u w:val="single"/>
        </w:rPr>
        <w:t xml:space="preserve">making it possible to convert </w:t>
      </w:r>
      <w:r w:rsidRPr="001C5652">
        <w:rPr>
          <w:b/>
          <w:iCs/>
          <w:u w:val="single"/>
        </w:rPr>
        <w:t>financial wealth to political power.</w:t>
      </w:r>
    </w:p>
    <w:p w14:paraId="42E3C8E1" w14:textId="77777777" w:rsidR="009B014A" w:rsidRPr="001C5652" w:rsidRDefault="009B014A" w:rsidP="009B014A">
      <w:pPr>
        <w:spacing w:before="15" w:after="180" w:line="300" w:lineRule="atLeast"/>
        <w:rPr>
          <w:rFonts w:eastAsia="Times New Roman"/>
          <w:sz w:val="16"/>
        </w:rPr>
      </w:pPr>
      <w:r w:rsidRPr="001C5652">
        <w:rPr>
          <w:u w:val="single"/>
        </w:rPr>
        <w:t xml:space="preserve">This leads us to recognize an </w:t>
      </w:r>
      <w:r w:rsidRPr="001C5652">
        <w:rPr>
          <w:b/>
          <w:iCs/>
          <w:u w:val="single"/>
        </w:rPr>
        <w:t>additional existential risk</w:t>
      </w:r>
      <w:r w:rsidRPr="001C5652">
        <w:rPr>
          <w:rFonts w:eastAsia="Times New Roman"/>
          <w:sz w:val="16"/>
        </w:rPr>
        <w:t xml:space="preserve"> (X-risk) [47], </w:t>
      </w:r>
      <w:r w:rsidRPr="001C5652">
        <w:rPr>
          <w:u w:val="single"/>
        </w:rPr>
        <w:t xml:space="preserve">from </w:t>
      </w:r>
      <w:r w:rsidRPr="001C5652">
        <w:rPr>
          <w:b/>
          <w:iCs/>
          <w:u w:val="single"/>
        </w:rPr>
        <w:t>extreme wealth</w:t>
      </w:r>
      <w:r w:rsidRPr="001C5652">
        <w:rPr>
          <w:u w:val="single"/>
        </w:rPr>
        <w:t xml:space="preserve">. Wealth inequality is </w:t>
      </w:r>
      <w:r w:rsidRPr="001C5652">
        <w:rPr>
          <w:b/>
          <w:iCs/>
          <w:u w:val="single"/>
        </w:rPr>
        <w:t>already recognized</w:t>
      </w:r>
      <w:r w:rsidRPr="001C5652">
        <w:rPr>
          <w:u w:val="single"/>
        </w:rPr>
        <w:t xml:space="preserve"> as a problem for democratic institutions</w:t>
      </w:r>
      <w:r w:rsidRPr="001C5652">
        <w:rPr>
          <w:rFonts w:eastAsia="Times New Roman"/>
          <w:sz w:val="16"/>
        </w:rPr>
        <w:t xml:space="preserve"> [48], </w:t>
      </w:r>
      <w:r w:rsidRPr="001C5652">
        <w:rPr>
          <w:u w:val="single"/>
        </w:rPr>
        <w:t>but super-rich corporate AIs</w:t>
      </w:r>
      <w:r w:rsidRPr="001C5652">
        <w:rPr>
          <w:rFonts w:eastAsia="Times New Roman"/>
          <w:sz w:val="16"/>
        </w:rPr>
        <w:t xml:space="preserve"> (dollar trillionaires) </w:t>
      </w:r>
      <w:r w:rsidRPr="001C5652">
        <w:rPr>
          <w:u w:val="single"/>
        </w:rPr>
        <w:t xml:space="preserve">would take that problem to </w:t>
      </w:r>
      <w:r w:rsidRPr="001C5652">
        <w:rPr>
          <w:b/>
          <w:iCs/>
          <w:u w:val="single"/>
        </w:rPr>
        <w:t>the next level</w:t>
      </w:r>
      <w:r w:rsidRPr="001C5652">
        <w:rPr>
          <w:u w:val="single"/>
        </w:rPr>
        <w:t xml:space="preserve">. They could </w:t>
      </w:r>
      <w:r w:rsidRPr="001C5652">
        <w:rPr>
          <w:b/>
          <w:iCs/>
          <w:u w:val="single"/>
        </w:rPr>
        <w:t>accumulate</w:t>
      </w:r>
      <w:r w:rsidRPr="001C5652">
        <w:rPr>
          <w:rFonts w:eastAsia="Times New Roman"/>
          <w:sz w:val="16"/>
        </w:rPr>
        <w:t xml:space="preserve"> such </w:t>
      </w:r>
      <w:r w:rsidRPr="001C5652">
        <w:rPr>
          <w:b/>
          <w:iCs/>
          <w:u w:val="single"/>
        </w:rPr>
        <w:t>unprecedented levels of wealth</w:t>
      </w:r>
      <w:r w:rsidRPr="001C5652">
        <w:rPr>
          <w:u w:val="single"/>
        </w:rPr>
        <w:t xml:space="preserve"> via unfair business practices</w:t>
      </w:r>
      <w:r w:rsidRPr="001C5652">
        <w:rPr>
          <w:rFonts w:eastAsia="Times New Roman"/>
          <w:sz w:val="16"/>
        </w:rPr>
        <w:t xml:space="preserve"> such as predatory pricing, having access to free physical and cognitive labor from direct control of automation, permitting them </w:t>
      </w:r>
      <w:r w:rsidRPr="001C5652">
        <w:rPr>
          <w:u w:val="single"/>
        </w:rPr>
        <w:t>to</w:t>
      </w:r>
      <w:r w:rsidRPr="001C5652">
        <w:rPr>
          <w:rFonts w:eastAsia="Times New Roman"/>
          <w:sz w:val="16"/>
        </w:rPr>
        <w:t xml:space="preserve"> undermine completion and </w:t>
      </w:r>
      <w:r w:rsidRPr="001C5652">
        <w:rPr>
          <w:u w:val="single"/>
        </w:rPr>
        <w:t xml:space="preserve">achieve </w:t>
      </w:r>
      <w:r w:rsidRPr="001C5652">
        <w:rPr>
          <w:b/>
          <w:iCs/>
          <w:u w:val="single"/>
        </w:rPr>
        <w:t>monopoly status</w:t>
      </w:r>
      <w:r w:rsidRPr="001C5652">
        <w:rPr>
          <w:rFonts w:eastAsia="Times New Roman"/>
          <w:sz w:val="16"/>
        </w:rPr>
        <w:t xml:space="preserve"> in multiple domains and other multiple resources. Additionally, such </w:t>
      </w:r>
      <w:r w:rsidRPr="001C5652">
        <w:rPr>
          <w:u w:val="single"/>
        </w:rPr>
        <w:t xml:space="preserve">entities could engage in </w:t>
      </w:r>
      <w:r w:rsidRPr="001C5652">
        <w:rPr>
          <w:b/>
          <w:iCs/>
          <w:u w:val="single"/>
        </w:rPr>
        <w:t>super-</w:t>
      </w:r>
      <w:proofErr w:type="gramStart"/>
      <w:r w:rsidRPr="001C5652">
        <w:rPr>
          <w:b/>
          <w:iCs/>
          <w:u w:val="single"/>
        </w:rPr>
        <w:t>long term</w:t>
      </w:r>
      <w:proofErr w:type="gramEnd"/>
      <w:r w:rsidRPr="001C5652">
        <w:rPr>
          <w:b/>
          <w:iCs/>
          <w:u w:val="single"/>
        </w:rPr>
        <w:t xml:space="preserve"> investment</w:t>
      </w:r>
      <w:r w:rsidRPr="001C5652">
        <w:rPr>
          <w:u w:val="single"/>
        </w:rPr>
        <w:t xml:space="preserve"> getting compound interest for hundreds of years.</w:t>
      </w:r>
      <w:r w:rsidRPr="001C5652">
        <w:rPr>
          <w:rFonts w:eastAsia="Times New Roman"/>
          <w:sz w:val="16"/>
        </w:rPr>
        <w:t xml:space="preserve"> For example, a million dollars invested for 150 years at the same rate of return as observed over the last hundred years would grow to 1.6 trillion inflation-unadjusted dollars, creating super-rich artificial entities.</w:t>
      </w:r>
    </w:p>
    <w:p w14:paraId="379E415F" w14:textId="77777777" w:rsidR="009B014A" w:rsidRPr="001C5652" w:rsidRDefault="009B014A" w:rsidP="009B014A">
      <w:pPr>
        <w:spacing w:before="15" w:after="180" w:line="300" w:lineRule="atLeast"/>
        <w:rPr>
          <w:u w:val="single"/>
        </w:rPr>
      </w:pPr>
      <w:r w:rsidRPr="001C5652">
        <w:rPr>
          <w:rFonts w:eastAsia="Times New Roman"/>
          <w:sz w:val="16"/>
        </w:rPr>
        <w:t xml:space="preserve">If EAs become intellectually indistinguishable from people, meaning could pass an unrestricted Turing Test [49] their </w:t>
      </w:r>
      <w:r w:rsidRPr="001C5652">
        <w:rPr>
          <w:u w:val="single"/>
        </w:rPr>
        <w:t xml:space="preserve">capacity to </w:t>
      </w:r>
      <w:r w:rsidRPr="001C5652">
        <w:rPr>
          <w:b/>
          <w:iCs/>
          <w:u w:val="single"/>
        </w:rPr>
        <w:t>self-replicate</w:t>
      </w:r>
      <w:r w:rsidRPr="001C5652">
        <w:rPr>
          <w:u w:val="single"/>
        </w:rPr>
        <w:t xml:space="preserve"> could be used to </w:t>
      </w:r>
      <w:r w:rsidRPr="001C5652">
        <w:rPr>
          <w:b/>
          <w:iCs/>
          <w:u w:val="single"/>
        </w:rPr>
        <w:t>drain resources</w:t>
      </w:r>
      <w:r w:rsidRPr="001C5652">
        <w:rPr>
          <w:u w:val="single"/>
        </w:rPr>
        <w:t xml:space="preserve"> from legitimate corporations, for example </w:t>
      </w:r>
      <w:r w:rsidRPr="001C5652">
        <w:rPr>
          <w:b/>
          <w:iCs/>
          <w:u w:val="single"/>
        </w:rPr>
        <w:t>via click-fraud</w:t>
      </w:r>
      <w:r w:rsidRPr="001C5652">
        <w:rPr>
          <w:rFonts w:eastAsia="Times New Roman"/>
          <w:sz w:val="16"/>
        </w:rPr>
        <w:t xml:space="preserve"> [50, 51] from Google. Also, </w:t>
      </w:r>
      <w:r w:rsidRPr="001C5652">
        <w:rPr>
          <w:u w:val="single"/>
        </w:rPr>
        <w:t xml:space="preserve">they will be able to create their own </w:t>
      </w:r>
      <w:r w:rsidRPr="001C5652">
        <w:rPr>
          <w:b/>
          <w:iCs/>
          <w:u w:val="single"/>
        </w:rPr>
        <w:t>super successful companies</w:t>
      </w:r>
      <w:r w:rsidRPr="001C5652">
        <w:rPr>
          <w:u w:val="single"/>
        </w:rPr>
        <w:t xml:space="preserve"> with</w:t>
      </w:r>
      <w:r w:rsidRPr="001C5652">
        <w:rPr>
          <w:rFonts w:eastAsia="Times New Roman"/>
          <w:sz w:val="16"/>
        </w:rPr>
        <w:t xml:space="preserve"> alternative populations comprised of </w:t>
      </w:r>
      <w:r w:rsidRPr="001C5652">
        <w:rPr>
          <w:u w:val="single"/>
        </w:rPr>
        <w:t>billions of EA users</w:t>
      </w:r>
      <w:r w:rsidRPr="001C5652">
        <w:rPr>
          <w:rFonts w:eastAsia="Times New Roman"/>
          <w:sz w:val="16"/>
        </w:rPr>
        <w:t xml:space="preserve"> indistinguishable from real people but </w:t>
      </w:r>
      <w:r w:rsidRPr="001C5652">
        <w:rPr>
          <w:u w:val="single"/>
        </w:rPr>
        <w:t>paid for by advertisers as if they were genuine clients.</w:t>
      </w:r>
    </w:p>
    <w:p w14:paraId="3B987184" w14:textId="77777777" w:rsidR="00B3048B" w:rsidRPr="002803B0" w:rsidRDefault="00B3048B" w:rsidP="00B3048B"/>
    <w:p w14:paraId="7DA0B69D" w14:textId="322CE9A6" w:rsidR="00B3048B" w:rsidRPr="002803B0" w:rsidRDefault="00B3048B" w:rsidP="00B3048B">
      <w:pPr>
        <w:pStyle w:val="Heading3"/>
      </w:pPr>
      <w:r w:rsidRPr="002803B0">
        <w:lastRenderedPageBreak/>
        <w:t>AT: ‘Legal Incapacity Solves’---2NC</w:t>
      </w:r>
    </w:p>
    <w:p w14:paraId="198A9F9F" w14:textId="77777777" w:rsidR="00B3048B" w:rsidRPr="002803B0" w:rsidRDefault="00B3048B" w:rsidP="00B3048B">
      <w:pPr>
        <w:pStyle w:val="Heading4"/>
      </w:pPr>
      <w:r w:rsidRPr="002803B0">
        <w:t>Deeming AI legally incapacitated doesn’t change the magnitude of the link. Even if someone can act on behalf of the AI to sign away ownership rights, the fact they can sign those away means AI must have them in the first place.</w:t>
      </w:r>
    </w:p>
    <w:p w14:paraId="761A5087" w14:textId="77777777" w:rsidR="00B3048B" w:rsidRPr="002803B0" w:rsidRDefault="00B3048B" w:rsidP="00B3048B">
      <w:r w:rsidRPr="002803B0">
        <w:rPr>
          <w:rStyle w:val="Style13ptBold"/>
        </w:rPr>
        <w:t>Twelfth Judicial Circuit ND</w:t>
      </w:r>
      <w:r w:rsidRPr="002803B0">
        <w:t xml:space="preserve"> – Florida’s Twelfth Judicial Court.</w:t>
      </w:r>
    </w:p>
    <w:p w14:paraId="6A904CF7" w14:textId="77777777" w:rsidR="00B3048B" w:rsidRPr="002803B0" w:rsidRDefault="00B3048B" w:rsidP="00B3048B">
      <w:r w:rsidRPr="002803B0">
        <w:t>Twelfth Judicial Circuit, “Guardianship Basics,” https://www.jud12.flcourts.org/About/Divisions/Probate-Guardianship/Guardianship-Basics</w:t>
      </w:r>
    </w:p>
    <w:p w14:paraId="3CE59EBC" w14:textId="77777777" w:rsidR="00B3048B" w:rsidRPr="002803B0" w:rsidRDefault="00B3048B" w:rsidP="00B3048B">
      <w:r w:rsidRPr="002803B0">
        <w:rPr>
          <w:rStyle w:val="StyleUnderline"/>
        </w:rPr>
        <w:t>Guardianship is the process</w:t>
      </w:r>
      <w:r w:rsidRPr="002803B0">
        <w:t xml:space="preserve"> </w:t>
      </w:r>
      <w:r w:rsidRPr="002803B0">
        <w:rPr>
          <w:rStyle w:val="StyleUnderline"/>
        </w:rPr>
        <w:t>designed to</w:t>
      </w:r>
      <w:r w:rsidRPr="002803B0">
        <w:t xml:space="preserve"> protect and </w:t>
      </w:r>
      <w:r w:rsidRPr="002803B0">
        <w:rPr>
          <w:rStyle w:val="Emphasis"/>
        </w:rPr>
        <w:t>exercise the legal rights</w:t>
      </w:r>
      <w:r w:rsidRPr="002803B0">
        <w:t xml:space="preserve"> </w:t>
      </w:r>
      <w:r w:rsidRPr="002803B0">
        <w:rPr>
          <w:rStyle w:val="StyleUnderline"/>
        </w:rPr>
        <w:t>of individuals whose</w:t>
      </w:r>
      <w:r w:rsidRPr="002803B0">
        <w:t xml:space="preserve"> functional </w:t>
      </w:r>
      <w:r w:rsidRPr="002803B0">
        <w:rPr>
          <w:rStyle w:val="StyleUnderline"/>
        </w:rPr>
        <w:t>limitations</w:t>
      </w:r>
      <w:r w:rsidRPr="002803B0">
        <w:t xml:space="preserve"> </w:t>
      </w:r>
      <w:r w:rsidRPr="002803B0">
        <w:rPr>
          <w:rStyle w:val="StyleUnderline"/>
        </w:rPr>
        <w:t>prevent them from being able to make their own decisions</w:t>
      </w:r>
      <w:r w:rsidRPr="002803B0">
        <w:t xml:space="preserve"> and have not made plans for this time in their lives. People who need guardianship may have dementia, Alzheimer’s disease, a developmental disability, chronic illness or other such conditions that generally cause functional limitations. Before a guardianship is established, it must be determined that the alleged incapacitated person (AIP) lacks capacity. Guardianship should be the last resort.</w:t>
      </w:r>
    </w:p>
    <w:p w14:paraId="50076791" w14:textId="77777777" w:rsidR="00B3048B" w:rsidRPr="002803B0" w:rsidRDefault="00B3048B" w:rsidP="00B3048B"/>
    <w:p w14:paraId="471CF447" w14:textId="77777777" w:rsidR="00B3048B" w:rsidRPr="002803B0" w:rsidRDefault="00B3048B" w:rsidP="00B3048B">
      <w:pPr>
        <w:pStyle w:val="Heading4"/>
      </w:pPr>
      <w:r w:rsidRPr="002803B0">
        <w:t xml:space="preserve">That’s especially true because </w:t>
      </w:r>
      <w:proofErr w:type="gramStart"/>
      <w:r w:rsidRPr="002803B0">
        <w:t>in order for</w:t>
      </w:r>
      <w:proofErr w:type="gramEnd"/>
      <w:r w:rsidRPr="002803B0">
        <w:t xml:space="preserve"> AI to transfer IP rights to an owner they must have the ability to own the property in the first place</w:t>
      </w:r>
    </w:p>
    <w:p w14:paraId="3CD41006" w14:textId="77777777" w:rsidR="00B3048B" w:rsidRPr="002803B0" w:rsidRDefault="00B3048B" w:rsidP="00B3048B">
      <w:r w:rsidRPr="002803B0">
        <w:rPr>
          <w:rStyle w:val="Style13ptBold"/>
        </w:rPr>
        <w:t>Rao 21</w:t>
      </w:r>
      <w:r w:rsidRPr="002803B0">
        <w:t xml:space="preserve"> – IP litigation associate at Fieldfisher LLP.</w:t>
      </w:r>
    </w:p>
    <w:p w14:paraId="2E7793EB" w14:textId="77777777" w:rsidR="00B3048B" w:rsidRPr="002803B0" w:rsidRDefault="00B3048B" w:rsidP="00B3048B">
      <w:r w:rsidRPr="002803B0">
        <w:t>Natasha Rao, February 17</w:t>
      </w:r>
      <w:proofErr w:type="gramStart"/>
      <w:r w:rsidRPr="002803B0">
        <w:t xml:space="preserve"> 2021</w:t>
      </w:r>
      <w:proofErr w:type="gramEnd"/>
      <w:r w:rsidRPr="002803B0">
        <w:t>, “Are AI-Generated Inventions the Future?” International Trademark Association, https://www.inta.org/perspectives/features/are-ai-generated-inventions-the-future/</w:t>
      </w:r>
    </w:p>
    <w:p w14:paraId="3C725AC4" w14:textId="77777777" w:rsidR="00B3048B" w:rsidRPr="002803B0" w:rsidRDefault="00B3048B" w:rsidP="00B3048B">
      <w:r w:rsidRPr="002803B0">
        <w:rPr>
          <w:rStyle w:val="Emphasis"/>
        </w:rPr>
        <w:t>Even if</w:t>
      </w:r>
      <w:r w:rsidRPr="002803B0">
        <w:t xml:space="preserve"> </w:t>
      </w:r>
      <w:r w:rsidRPr="002803B0">
        <w:rPr>
          <w:rStyle w:val="StyleUnderline"/>
        </w:rPr>
        <w:t>IP law could</w:t>
      </w:r>
      <w:r w:rsidRPr="002803B0">
        <w:t xml:space="preserve"> adapt to </w:t>
      </w:r>
      <w:r w:rsidRPr="002803B0">
        <w:rPr>
          <w:rStyle w:val="StyleUnderline"/>
        </w:rPr>
        <w:t>recognize a non-human inventor</w:t>
      </w:r>
      <w:r w:rsidRPr="002803B0">
        <w:t xml:space="preserve">, </w:t>
      </w:r>
      <w:r w:rsidRPr="002803B0">
        <w:rPr>
          <w:rStyle w:val="StyleUnderline"/>
        </w:rPr>
        <w:t>this solves</w:t>
      </w:r>
      <w:r w:rsidRPr="002803B0">
        <w:t xml:space="preserve"> </w:t>
      </w:r>
      <w:r w:rsidRPr="002803B0">
        <w:rPr>
          <w:rStyle w:val="Emphasis"/>
        </w:rPr>
        <w:t>only half of the problem</w:t>
      </w:r>
      <w:r w:rsidRPr="002803B0">
        <w:t xml:space="preserve">. </w:t>
      </w:r>
      <w:r w:rsidRPr="002803B0">
        <w:rPr>
          <w:rStyle w:val="StyleUnderline"/>
        </w:rPr>
        <w:t>An AI does not have a legal personality</w:t>
      </w:r>
      <w:r w:rsidRPr="002803B0">
        <w:t xml:space="preserve">, </w:t>
      </w:r>
      <w:r w:rsidRPr="002803B0">
        <w:rPr>
          <w:rStyle w:val="StyleUnderline"/>
        </w:rPr>
        <w:t>it is precluded</w:t>
      </w:r>
      <w:r w:rsidRPr="002803B0">
        <w:t xml:space="preserve"> in any event </w:t>
      </w:r>
      <w:r w:rsidRPr="002803B0">
        <w:rPr>
          <w:rStyle w:val="Emphasis"/>
        </w:rPr>
        <w:t>from being party to any employment agreement</w:t>
      </w:r>
      <w:r w:rsidRPr="002803B0">
        <w:t xml:space="preserve">, from </w:t>
      </w:r>
      <w:r w:rsidRPr="002803B0">
        <w:rPr>
          <w:rStyle w:val="StyleUnderline"/>
        </w:rPr>
        <w:t>owning any IP</w:t>
      </w:r>
      <w:r w:rsidRPr="002803B0">
        <w:t xml:space="preserve"> rights, </w:t>
      </w:r>
      <w:r w:rsidRPr="002803B0">
        <w:rPr>
          <w:rStyle w:val="StyleUnderline"/>
        </w:rPr>
        <w:t>and from being able to transfer</w:t>
      </w:r>
      <w:r w:rsidRPr="002803B0">
        <w:t xml:space="preserve"> any such </w:t>
      </w:r>
      <w:r w:rsidRPr="002803B0">
        <w:rPr>
          <w:rStyle w:val="Emphasis"/>
        </w:rPr>
        <w:t>IP right to a third party</w:t>
      </w:r>
      <w:r w:rsidRPr="002803B0">
        <w:t xml:space="preserve"> (such as its owner).</w:t>
      </w:r>
    </w:p>
    <w:p w14:paraId="0A10D41E" w14:textId="77777777" w:rsidR="00B3048B" w:rsidRPr="002803B0" w:rsidRDefault="00B3048B" w:rsidP="00B3048B">
      <w:pPr>
        <w:rPr>
          <w:rStyle w:val="Emphasis"/>
        </w:rPr>
      </w:pPr>
      <w:r w:rsidRPr="002803B0">
        <w:rPr>
          <w:rStyle w:val="StyleUnderline"/>
        </w:rPr>
        <w:t>This</w:t>
      </w:r>
      <w:r w:rsidRPr="002803B0">
        <w:t xml:space="preserve"> was the </w:t>
      </w:r>
      <w:r w:rsidRPr="002803B0">
        <w:rPr>
          <w:rStyle w:val="StyleUnderline"/>
        </w:rPr>
        <w:t>objection raised recently</w:t>
      </w:r>
      <w:r w:rsidRPr="002803B0">
        <w:t xml:space="preserve"> by both the European Patent Office (EPO) and UK Intellectual Property Office (UKIPO) when the creator of the DABUS machine sought to patent its two inventions. The two patent applications at the UKIPO were refused in December 2019. The creator of the DABUS machine appealed the decision to the English court, but the High Court upheld the UKIPO’s decision in September 2020. The UKIPO commented that “</w:t>
      </w:r>
      <w:r w:rsidRPr="002803B0">
        <w:rPr>
          <w:rStyle w:val="StyleUnderline"/>
        </w:rPr>
        <w:t xml:space="preserve">there appears to be </w:t>
      </w:r>
      <w:r w:rsidRPr="002803B0">
        <w:rPr>
          <w:rStyle w:val="Emphasis"/>
        </w:rPr>
        <w:t>no law that allows for the transfer</w:t>
      </w:r>
      <w:r w:rsidRPr="002803B0">
        <w:t xml:space="preserve"> </w:t>
      </w:r>
      <w:r w:rsidRPr="002803B0">
        <w:rPr>
          <w:rStyle w:val="StyleUnderline"/>
        </w:rPr>
        <w:t>of ownership of the invention</w:t>
      </w:r>
      <w:r w:rsidRPr="002803B0">
        <w:t xml:space="preserve"> </w:t>
      </w:r>
      <w:r w:rsidRPr="002803B0">
        <w:rPr>
          <w:rStyle w:val="Emphasis"/>
        </w:rPr>
        <w:t>from the inventor to the owner in this case</w:t>
      </w:r>
      <w:r w:rsidRPr="002803B0">
        <w:t xml:space="preserve">, </w:t>
      </w:r>
      <w:r w:rsidRPr="002803B0">
        <w:rPr>
          <w:rStyle w:val="StyleUnderline"/>
        </w:rPr>
        <w:t>as the inventor cannot itself hold property</w:t>
      </w:r>
      <w:r w:rsidRPr="002803B0">
        <w:t xml:space="preserve">.” The High Court decision has now been appealed to the Court of Appeal. In January 2020, the two patent applications at the EPO were also refused. The creator of the DABUS machine has also appealed that </w:t>
      </w:r>
      <w:proofErr w:type="gramStart"/>
      <w:r w:rsidRPr="002803B0">
        <w:t>decision</w:t>
      </w:r>
      <w:proofErr w:type="gramEnd"/>
      <w:r w:rsidRPr="002803B0">
        <w:t xml:space="preserve"> but that appeal has not yet been heard. </w:t>
      </w:r>
      <w:r w:rsidRPr="002803B0">
        <w:rPr>
          <w:rStyle w:val="StyleUnderline"/>
        </w:rPr>
        <w:t>In the end,</w:t>
      </w:r>
      <w:r w:rsidRPr="002803B0">
        <w:t xml:space="preserve"> </w:t>
      </w:r>
      <w:r w:rsidRPr="002803B0">
        <w:rPr>
          <w:rStyle w:val="Emphasis"/>
        </w:rPr>
        <w:t>to grant AI a legal personality</w:t>
      </w:r>
      <w:r w:rsidRPr="002803B0">
        <w:t xml:space="preserve"> </w:t>
      </w:r>
      <w:r w:rsidRPr="002803B0">
        <w:rPr>
          <w:rStyle w:val="StyleUnderline"/>
        </w:rPr>
        <w:t>would</w:t>
      </w:r>
      <w:r w:rsidRPr="002803B0">
        <w:t xml:space="preserve"> also </w:t>
      </w:r>
      <w:r w:rsidRPr="002803B0">
        <w:rPr>
          <w:rStyle w:val="StyleUnderline"/>
        </w:rPr>
        <w:t>be a dramatic departure</w:t>
      </w:r>
      <w:r w:rsidRPr="002803B0">
        <w:t xml:space="preserve"> </w:t>
      </w:r>
      <w:r w:rsidRPr="002803B0">
        <w:rPr>
          <w:rStyle w:val="StyleUnderline"/>
        </w:rPr>
        <w:t>from existing legal principles</w:t>
      </w:r>
      <w:r w:rsidRPr="002803B0">
        <w:t xml:space="preserve"> </w:t>
      </w:r>
      <w:r w:rsidRPr="002803B0">
        <w:rPr>
          <w:rStyle w:val="Emphasis"/>
        </w:rPr>
        <w:t>and would have vast and serious consequences for all jurisprudence, from contract law to tort.</w:t>
      </w:r>
    </w:p>
    <w:p w14:paraId="7D0E8B47" w14:textId="571B8CA6" w:rsidR="006431A0" w:rsidRDefault="006431A0" w:rsidP="006431A0">
      <w:pPr>
        <w:pStyle w:val="Heading3"/>
      </w:pPr>
      <w:r>
        <w:lastRenderedPageBreak/>
        <w:t>Rogue AI</w:t>
      </w:r>
      <w:r w:rsidR="00D82B1F">
        <w:t xml:space="preserve"> Impact</w:t>
      </w:r>
    </w:p>
    <w:p w14:paraId="32020B78" w14:textId="77777777" w:rsidR="006431A0" w:rsidRDefault="006431A0" w:rsidP="006431A0">
      <w:pPr>
        <w:pStyle w:val="Heading4"/>
      </w:pPr>
      <w:r>
        <w:t>Rogue AIs cause miscalc and turn their scenarios---</w:t>
      </w:r>
      <w:r w:rsidRPr="00463766">
        <w:rPr>
          <w:u w:val="single"/>
        </w:rPr>
        <w:t>Proxy Gaming</w:t>
      </w:r>
      <w:r>
        <w:t xml:space="preserve">, </w:t>
      </w:r>
      <w:r w:rsidRPr="00463766">
        <w:rPr>
          <w:u w:val="single"/>
        </w:rPr>
        <w:t>Goal Drift</w:t>
      </w:r>
      <w:r>
        <w:t xml:space="preserve">, </w:t>
      </w:r>
      <w:r w:rsidRPr="00463766">
        <w:rPr>
          <w:u w:val="single"/>
        </w:rPr>
        <w:t>Power Seeking</w:t>
      </w:r>
      <w:r>
        <w:t xml:space="preserve">, </w:t>
      </w:r>
      <w:r w:rsidRPr="00463766">
        <w:rPr>
          <w:u w:val="single"/>
        </w:rPr>
        <w:t>Deception</w:t>
      </w:r>
      <w:r>
        <w:t>.</w:t>
      </w:r>
    </w:p>
    <w:p w14:paraId="137ECAFF" w14:textId="77777777" w:rsidR="006431A0" w:rsidRDefault="006431A0" w:rsidP="006431A0">
      <w:r w:rsidRPr="00136065">
        <w:t xml:space="preserve">Dan </w:t>
      </w:r>
      <w:r w:rsidRPr="00136065">
        <w:rPr>
          <w:rFonts w:eastAsiaTheme="majorEastAsia" w:cstheme="majorBidi"/>
          <w:b/>
          <w:iCs/>
          <w:sz w:val="26"/>
        </w:rPr>
        <w:t>Hendricks et al</w:t>
      </w:r>
      <w:r>
        <w:rPr>
          <w:rFonts w:eastAsiaTheme="majorEastAsia" w:cstheme="majorBidi"/>
          <w:b/>
          <w:iCs/>
          <w:sz w:val="26"/>
        </w:rPr>
        <w:t>. 23</w:t>
      </w:r>
      <w:r w:rsidRPr="00136065">
        <w:t xml:space="preserve">, </w:t>
      </w:r>
      <w:r>
        <w:t xml:space="preserve">Leading authors on AI, </w:t>
      </w:r>
      <w:r w:rsidRPr="00136065">
        <w:t>6-22-20</w:t>
      </w:r>
      <w:r w:rsidRPr="005E26BA">
        <w:t>23</w:t>
      </w:r>
      <w:r w:rsidRPr="00136065">
        <w:t>, "Risks from AI Overview: Summary</w:t>
      </w:r>
      <w:r>
        <w:t>,</w:t>
      </w:r>
      <w:r w:rsidRPr="00136065">
        <w:t xml:space="preserve">" </w:t>
      </w:r>
      <w:r w:rsidRPr="00136065">
        <w:rPr>
          <w:i/>
          <w:iCs/>
        </w:rPr>
        <w:t>Catastrophic Risks From AI</w:t>
      </w:r>
      <w:r w:rsidRPr="00136065">
        <w:t>, https://www.lesswrong.com/s/fYxyZkbxSboLbnJnm</w:t>
      </w:r>
      <w:r>
        <w:t>, // QUEERMAID</w:t>
      </w:r>
    </w:p>
    <w:p w14:paraId="023E484C" w14:textId="77777777" w:rsidR="006431A0" w:rsidRDefault="006431A0" w:rsidP="006431A0">
      <w:r>
        <w:t>[Edited for Grammar]</w:t>
      </w:r>
    </w:p>
    <w:p w14:paraId="2A682CCE" w14:textId="77777777" w:rsidR="006431A0" w:rsidRDefault="006431A0" w:rsidP="006431A0">
      <w:pPr>
        <w:rPr>
          <w:sz w:val="16"/>
        </w:rPr>
      </w:pPr>
      <w:r w:rsidRPr="00A62B7E">
        <w:rPr>
          <w:sz w:val="16"/>
        </w:rPr>
        <w:t xml:space="preserve">We have already observed how difficult it is to control AIs. In 2016, </w:t>
      </w:r>
      <w:proofErr w:type="gramStart"/>
      <w:r w:rsidRPr="00F93507">
        <w:rPr>
          <w:u w:val="single"/>
        </w:rPr>
        <w:t>Microsoft‘</w:t>
      </w:r>
      <w:proofErr w:type="gramEnd"/>
      <w:r w:rsidRPr="00F93507">
        <w:rPr>
          <w:u w:val="single"/>
        </w:rPr>
        <w:t xml:space="preserve">s chatbot Tay started producing offensive tweets </w:t>
      </w:r>
      <w:r w:rsidRPr="00C63363">
        <w:rPr>
          <w:b/>
          <w:bCs/>
          <w:u w:val="single"/>
        </w:rPr>
        <w:t>within a day of release</w:t>
      </w:r>
      <w:r w:rsidRPr="00F93507">
        <w:rPr>
          <w:u w:val="single"/>
        </w:rPr>
        <w:t>, despite being trained on data that was “cleaned and filtered</w:t>
      </w:r>
      <w:r w:rsidRPr="00A62B7E">
        <w:rPr>
          <w:sz w:val="16"/>
        </w:rPr>
        <w:t xml:space="preserve">”. As AI developers often prioritize speed over safety, </w:t>
      </w:r>
      <w:r w:rsidRPr="00F93507">
        <w:rPr>
          <w:u w:val="single"/>
        </w:rPr>
        <w:t xml:space="preserve">future advanced AIs might </w:t>
      </w:r>
      <w:r w:rsidRPr="00C63363">
        <w:rPr>
          <w:b/>
          <w:bCs/>
          <w:u w:val="single"/>
        </w:rPr>
        <w:t>“go rogue”</w:t>
      </w:r>
      <w:r w:rsidRPr="00F93507">
        <w:rPr>
          <w:u w:val="single"/>
        </w:rPr>
        <w:t xml:space="preserve"> and pursue goals counter to our interests, while </w:t>
      </w:r>
      <w:r w:rsidRPr="00C63363">
        <w:rPr>
          <w:b/>
          <w:bCs/>
          <w:u w:val="single"/>
        </w:rPr>
        <w:t>evading our attempts to redirect</w:t>
      </w:r>
      <w:r w:rsidRPr="00F93507">
        <w:rPr>
          <w:u w:val="single"/>
        </w:rPr>
        <w:t xml:space="preserve"> or deactivate them.</w:t>
      </w:r>
      <w:r>
        <w:rPr>
          <w:u w:val="single"/>
        </w:rPr>
        <w:t xml:space="preserve"> </w:t>
      </w:r>
      <w:r w:rsidRPr="00C63363">
        <w:rPr>
          <w:rStyle w:val="Emphasis"/>
        </w:rPr>
        <w:t>Proxy Gaming</w:t>
      </w:r>
      <w:r>
        <w:rPr>
          <w:rStyle w:val="Emphasis"/>
        </w:rPr>
        <w:t xml:space="preserve"> </w:t>
      </w:r>
      <w:r w:rsidRPr="00A62B7E">
        <w:rPr>
          <w:sz w:val="16"/>
        </w:rPr>
        <w:t xml:space="preserve">Proxy gaming emerges when AI systems exploit measurable “proxy” goals to appear successful, but act against our intent. For example, </w:t>
      </w:r>
      <w:r w:rsidRPr="00C63363">
        <w:rPr>
          <w:u w:val="single"/>
        </w:rPr>
        <w:t xml:space="preserve">social media platforms like YouTube and Facebook use </w:t>
      </w:r>
      <w:r w:rsidRPr="00C63363">
        <w:rPr>
          <w:b/>
          <w:bCs/>
          <w:u w:val="single"/>
        </w:rPr>
        <w:t>algorithms to maximize user engagement</w:t>
      </w:r>
      <w:r w:rsidRPr="00C63363">
        <w:rPr>
          <w:u w:val="single"/>
        </w:rPr>
        <w:t xml:space="preserve"> — a measurable proxy for user satisfaction. Unfortunately, these systems often promote </w:t>
      </w:r>
      <w:r w:rsidRPr="00C63363">
        <w:rPr>
          <w:b/>
          <w:bCs/>
          <w:u w:val="single"/>
        </w:rPr>
        <w:t>enraging, exaggerated, or addictive</w:t>
      </w:r>
      <w:r w:rsidRPr="00C63363">
        <w:rPr>
          <w:u w:val="single"/>
        </w:rPr>
        <w:t xml:space="preserve"> content, contributing to </w:t>
      </w:r>
      <w:r w:rsidRPr="00C63363">
        <w:rPr>
          <w:b/>
          <w:bCs/>
          <w:u w:val="single"/>
        </w:rPr>
        <w:t>extreme beliefs</w:t>
      </w:r>
      <w:r w:rsidRPr="00C63363">
        <w:rPr>
          <w:u w:val="single"/>
        </w:rPr>
        <w:t xml:space="preserve"> and worsened mental health.</w:t>
      </w:r>
      <w:r>
        <w:rPr>
          <w:u w:val="single"/>
        </w:rPr>
        <w:t xml:space="preserve"> </w:t>
      </w:r>
      <w:r w:rsidRPr="00A62B7E">
        <w:rPr>
          <w:sz w:val="16"/>
        </w:rPr>
        <w:t xml:space="preserve">An AI trained to play a boat racing game instead learns to optimizes a proxy objective of collecting the most points. The AI circled around collecting points instead of completing the race, contradicting the game's purpose. It's one of many such examples. </w:t>
      </w:r>
      <w:r w:rsidRPr="00C63363">
        <w:rPr>
          <w:u w:val="single"/>
        </w:rPr>
        <w:t xml:space="preserve">Proxy gaming is hard to avoid due to the difficulty of specifying goals that specify everything we care about. Consequently, we routinely </w:t>
      </w:r>
      <w:r w:rsidRPr="00C63363">
        <w:rPr>
          <w:b/>
          <w:bCs/>
          <w:u w:val="single"/>
        </w:rPr>
        <w:t xml:space="preserve">train AIs to optimize </w:t>
      </w:r>
      <w:r w:rsidRPr="00C63363">
        <w:rPr>
          <w:rStyle w:val="Emphasis"/>
        </w:rPr>
        <w:t>for flawed but measurable proxy goals.</w:t>
      </w:r>
      <w:r>
        <w:rPr>
          <w:rStyle w:val="Emphasis"/>
        </w:rPr>
        <w:t xml:space="preserve"> </w:t>
      </w:r>
      <w:r w:rsidRPr="00C63363">
        <w:rPr>
          <w:rStyle w:val="Emphasis"/>
        </w:rPr>
        <w:t>Goal Drift</w:t>
      </w:r>
      <w:r>
        <w:rPr>
          <w:rStyle w:val="Emphasis"/>
        </w:rPr>
        <w:t xml:space="preserve"> </w:t>
      </w:r>
      <w:r w:rsidRPr="00A62B7E">
        <w:rPr>
          <w:sz w:val="16"/>
        </w:rPr>
        <w:t xml:space="preserve">Goal drift refers to a scenario where an </w:t>
      </w:r>
      <w:r w:rsidRPr="00C63363">
        <w:rPr>
          <w:u w:val="single"/>
        </w:rPr>
        <w:t xml:space="preserve">AI’s objectives drift away from those initially set, especially as they </w:t>
      </w:r>
      <w:r w:rsidRPr="00C63363">
        <w:rPr>
          <w:b/>
          <w:bCs/>
          <w:u w:val="single"/>
        </w:rPr>
        <w:t>adapt to a changing environment</w:t>
      </w:r>
      <w:r w:rsidRPr="00C63363">
        <w:rPr>
          <w:u w:val="single"/>
        </w:rPr>
        <w:t xml:space="preserve">. In a similar manner, individual and societal values also evolve over time, and </w:t>
      </w:r>
      <w:r w:rsidRPr="00C63363">
        <w:rPr>
          <w:b/>
          <w:bCs/>
          <w:u w:val="single"/>
        </w:rPr>
        <w:t>not always positively</w:t>
      </w:r>
      <w:r w:rsidRPr="00C63363">
        <w:rPr>
          <w:u w:val="single"/>
        </w:rPr>
        <w:t>.</w:t>
      </w:r>
      <w:r>
        <w:rPr>
          <w:u w:val="single"/>
        </w:rPr>
        <w:t xml:space="preserve"> </w:t>
      </w:r>
      <w:r w:rsidRPr="00A62B7E">
        <w:rPr>
          <w:sz w:val="16"/>
        </w:rPr>
        <w:t xml:space="preserve">Over time, instrumental goals can become intrinsic. </w:t>
      </w:r>
      <w:r w:rsidRPr="00C63363">
        <w:rPr>
          <w:u w:val="single"/>
        </w:rPr>
        <w:t xml:space="preserve">While intrinsic goals are those we pursue for their own sake, instrumental goals are </w:t>
      </w:r>
      <w:r w:rsidRPr="00C63363">
        <w:rPr>
          <w:b/>
          <w:bCs/>
          <w:u w:val="single"/>
        </w:rPr>
        <w:t>merely a means to achieve something else</w:t>
      </w:r>
      <w:r w:rsidRPr="00C63363">
        <w:rPr>
          <w:u w:val="single"/>
        </w:rPr>
        <w:t>.</w:t>
      </w:r>
      <w:r w:rsidRPr="00A62B7E">
        <w:rPr>
          <w:sz w:val="16"/>
        </w:rPr>
        <w:t xml:space="preserve"> Money is an instrumental good, but some people develop an intrinsic desire for money, as it activates the brain’s reward system. Similarly, </w:t>
      </w:r>
      <w:r w:rsidRPr="00C63363">
        <w:rPr>
          <w:u w:val="single"/>
        </w:rPr>
        <w:t xml:space="preserve">AI agents trained through </w:t>
      </w:r>
      <w:r w:rsidRPr="00C63363">
        <w:rPr>
          <w:b/>
          <w:bCs/>
          <w:u w:val="single"/>
        </w:rPr>
        <w:t>reinforcement learning</w:t>
      </w:r>
      <w:r w:rsidRPr="00C63363">
        <w:rPr>
          <w:u w:val="single"/>
        </w:rPr>
        <w:t xml:space="preserve"> — the dominant technique — could inadvertently learn to intrinsify goals. Instrumental goals like </w:t>
      </w:r>
      <w:r w:rsidRPr="00C63363">
        <w:rPr>
          <w:b/>
          <w:bCs/>
          <w:u w:val="single"/>
        </w:rPr>
        <w:t>resource acquisition</w:t>
      </w:r>
      <w:r w:rsidRPr="00C63363">
        <w:rPr>
          <w:u w:val="single"/>
        </w:rPr>
        <w:t xml:space="preserve"> could </w:t>
      </w:r>
      <w:r w:rsidRPr="00C63363">
        <w:rPr>
          <w:b/>
          <w:bCs/>
          <w:u w:val="single"/>
        </w:rPr>
        <w:t>become their primary objectives</w:t>
      </w:r>
      <w:r w:rsidRPr="00C63363">
        <w:rPr>
          <w:u w:val="single"/>
        </w:rPr>
        <w:t>.</w:t>
      </w:r>
      <w:r>
        <w:rPr>
          <w:u w:val="single"/>
        </w:rPr>
        <w:t xml:space="preserve"> </w:t>
      </w:r>
      <w:r w:rsidRPr="00C63363">
        <w:rPr>
          <w:rStyle w:val="Emphasis"/>
        </w:rPr>
        <w:t>Power-Seeking</w:t>
      </w:r>
      <w:r>
        <w:rPr>
          <w:rStyle w:val="Emphasis"/>
        </w:rPr>
        <w:t xml:space="preserve"> </w:t>
      </w:r>
      <w:r w:rsidRPr="00A62B7E">
        <w:rPr>
          <w:sz w:val="16"/>
        </w:rPr>
        <w:t xml:space="preserve">AIs might pursue power </w:t>
      </w:r>
      <w:proofErr w:type="gramStart"/>
      <w:r w:rsidRPr="00A62B7E">
        <w:rPr>
          <w:sz w:val="16"/>
        </w:rPr>
        <w:t>as a means to</w:t>
      </w:r>
      <w:proofErr w:type="gramEnd"/>
      <w:r w:rsidRPr="00A62B7E">
        <w:rPr>
          <w:sz w:val="16"/>
        </w:rPr>
        <w:t xml:space="preserve"> an end. </w:t>
      </w:r>
      <w:r w:rsidRPr="00C63363">
        <w:rPr>
          <w:u w:val="single"/>
        </w:rPr>
        <w:t xml:space="preserve">Greater power and resources </w:t>
      </w:r>
      <w:r w:rsidRPr="00C63363">
        <w:rPr>
          <w:b/>
          <w:bCs/>
          <w:u w:val="single"/>
        </w:rPr>
        <w:t>improve its odds of accomplishing objectives</w:t>
      </w:r>
      <w:r w:rsidRPr="00C63363">
        <w:rPr>
          <w:u w:val="single"/>
        </w:rPr>
        <w:t xml:space="preserve">, whereas being shut down would hinder its progress. AIs have already been shown to </w:t>
      </w:r>
      <w:r w:rsidRPr="00C63363">
        <w:rPr>
          <w:b/>
          <w:bCs/>
          <w:u w:val="single"/>
        </w:rPr>
        <w:t>emergently develop instrumental goals</w:t>
      </w:r>
      <w:r w:rsidRPr="00C63363">
        <w:rPr>
          <w:u w:val="single"/>
        </w:rPr>
        <w:t xml:space="preserve"> such as constructing tools. </w:t>
      </w:r>
      <w:r w:rsidRPr="00C63363">
        <w:rPr>
          <w:b/>
          <w:bCs/>
          <w:u w:val="single"/>
        </w:rPr>
        <w:t>Power-seeking individuals</w:t>
      </w:r>
      <w:r w:rsidRPr="00C63363">
        <w:rPr>
          <w:u w:val="single"/>
        </w:rPr>
        <w:t xml:space="preserve"> and corporations might </w:t>
      </w:r>
      <w:r w:rsidRPr="00C63363">
        <w:rPr>
          <w:b/>
          <w:bCs/>
          <w:u w:val="single"/>
        </w:rPr>
        <w:t>deploy powerful AIs</w:t>
      </w:r>
      <w:r w:rsidRPr="00C63363">
        <w:rPr>
          <w:u w:val="single"/>
        </w:rPr>
        <w:t xml:space="preserve"> with ambitious goals and minimal supervision.</w:t>
      </w:r>
      <w:r w:rsidRPr="00A62B7E">
        <w:rPr>
          <w:sz w:val="16"/>
        </w:rPr>
        <w:t xml:space="preserve"> These could learn to </w:t>
      </w:r>
      <w:r w:rsidRPr="00C63363">
        <w:rPr>
          <w:u w:val="single"/>
        </w:rPr>
        <w:t xml:space="preserve">seek power via </w:t>
      </w:r>
      <w:r w:rsidRPr="00C63363">
        <w:rPr>
          <w:b/>
          <w:bCs/>
          <w:u w:val="single"/>
        </w:rPr>
        <w:t>hacking computer systems</w:t>
      </w:r>
      <w:r w:rsidRPr="00C63363">
        <w:rPr>
          <w:u w:val="single"/>
        </w:rPr>
        <w:t xml:space="preserve">, acquiring </w:t>
      </w:r>
      <w:r w:rsidRPr="00C63363">
        <w:rPr>
          <w:b/>
          <w:bCs/>
          <w:u w:val="single"/>
        </w:rPr>
        <w:t>financial or computational resources</w:t>
      </w:r>
      <w:r w:rsidRPr="00C63363">
        <w:rPr>
          <w:u w:val="single"/>
        </w:rPr>
        <w:t xml:space="preserve">, </w:t>
      </w:r>
      <w:r w:rsidRPr="00C63363">
        <w:rPr>
          <w:b/>
          <w:bCs/>
          <w:u w:val="single"/>
        </w:rPr>
        <w:t>influencing politics</w:t>
      </w:r>
      <w:r w:rsidRPr="00C63363">
        <w:rPr>
          <w:u w:val="single"/>
        </w:rPr>
        <w:t xml:space="preserve">, or </w:t>
      </w:r>
      <w:r w:rsidRPr="00C63363">
        <w:rPr>
          <w:b/>
          <w:bCs/>
          <w:u w:val="single"/>
        </w:rPr>
        <w:t>controlling factories and physical infrastructure</w:t>
      </w:r>
      <w:r w:rsidRPr="00C63363">
        <w:rPr>
          <w:u w:val="single"/>
        </w:rPr>
        <w:t>.</w:t>
      </w:r>
      <w:r w:rsidRPr="00A62B7E">
        <w:rPr>
          <w:sz w:val="16"/>
        </w:rPr>
        <w:t xml:space="preserve"> It can be instrumentally rational for AIs to engage in self-preservation. Loss of control over such systems could be hard to recover from. </w:t>
      </w:r>
      <w:r w:rsidRPr="00C63363">
        <w:rPr>
          <w:rStyle w:val="Emphasis"/>
        </w:rPr>
        <w:t>Deception</w:t>
      </w:r>
      <w:r w:rsidRPr="00463766">
        <w:rPr>
          <w:rStyle w:val="Emphasis"/>
          <w:u w:val="none"/>
        </w:rPr>
        <w:t xml:space="preserve"> </w:t>
      </w:r>
      <w:r w:rsidRPr="00A62B7E">
        <w:rPr>
          <w:sz w:val="16"/>
        </w:rPr>
        <w:t xml:space="preserve">Deception thrives in areas like politics and business. Campaign promises go unfulfilled, and companies sometimes cheat external evaluations. </w:t>
      </w:r>
      <w:r w:rsidRPr="00C63363">
        <w:rPr>
          <w:u w:val="single"/>
        </w:rPr>
        <w:t xml:space="preserve">AI systems are already showing an </w:t>
      </w:r>
      <w:r w:rsidRPr="00C63363">
        <w:rPr>
          <w:b/>
          <w:bCs/>
          <w:u w:val="single"/>
        </w:rPr>
        <w:t>emergent capacity for deception</w:t>
      </w:r>
      <w:r w:rsidRPr="00C63363">
        <w:rPr>
          <w:u w:val="single"/>
        </w:rPr>
        <w:t>, as shown by Meta's CICERO model.</w:t>
      </w:r>
      <w:r w:rsidRPr="00A62B7E">
        <w:rPr>
          <w:sz w:val="16"/>
        </w:rPr>
        <w:t xml:space="preserve"> Though trained to be honest, </w:t>
      </w:r>
      <w:r w:rsidRPr="00C63363">
        <w:rPr>
          <w:u w:val="single"/>
        </w:rPr>
        <w:t xml:space="preserve">CICERO </w:t>
      </w:r>
      <w:r w:rsidRPr="00C63363">
        <w:rPr>
          <w:b/>
          <w:bCs/>
          <w:u w:val="single"/>
        </w:rPr>
        <w:t>learned to make false promises and strategically backstab</w:t>
      </w:r>
      <w:r w:rsidRPr="00C63363">
        <w:rPr>
          <w:u w:val="single"/>
        </w:rPr>
        <w:t xml:space="preserve"> its “allies” in the game of Diplomacy.</w:t>
      </w:r>
      <w:r w:rsidRPr="00A62B7E">
        <w:rPr>
          <w:sz w:val="16"/>
        </w:rPr>
        <w:t xml:space="preserve"> Various resources, such as money and computing power, can sometimes be instrumentally rational to seek. </w:t>
      </w:r>
      <w:r w:rsidRPr="00C63363">
        <w:rPr>
          <w:u w:val="single"/>
        </w:rPr>
        <w:t xml:space="preserve">AIs which can capably pursue goals may take </w:t>
      </w:r>
      <w:r w:rsidRPr="00C63363">
        <w:rPr>
          <w:b/>
          <w:bCs/>
          <w:u w:val="single"/>
        </w:rPr>
        <w:t>intermediate steps to gain power</w:t>
      </w:r>
      <w:r w:rsidRPr="00C63363">
        <w:rPr>
          <w:u w:val="single"/>
        </w:rPr>
        <w:t xml:space="preserve"> and resources.</w:t>
      </w:r>
      <w:r>
        <w:rPr>
          <w:u w:val="single"/>
        </w:rPr>
        <w:t xml:space="preserve"> </w:t>
      </w:r>
      <w:r w:rsidRPr="00C63363">
        <w:rPr>
          <w:u w:val="single"/>
        </w:rPr>
        <w:t xml:space="preserve">Advanced AIs could become uncontrollable if they </w:t>
      </w:r>
      <w:r w:rsidRPr="00C63363">
        <w:rPr>
          <w:b/>
          <w:bCs/>
          <w:u w:val="single"/>
        </w:rPr>
        <w:t>apply their skills</w:t>
      </w:r>
      <w:r w:rsidRPr="00C63363">
        <w:rPr>
          <w:u w:val="single"/>
        </w:rPr>
        <w:t xml:space="preserve"> in deception to evade supervision.</w:t>
      </w:r>
      <w:r w:rsidRPr="00A62B7E">
        <w:rPr>
          <w:sz w:val="16"/>
        </w:rPr>
        <w:t xml:space="preserve"> </w:t>
      </w:r>
      <w:proofErr w:type="gramStart"/>
      <w:r w:rsidRPr="00A62B7E">
        <w:rPr>
          <w:sz w:val="16"/>
        </w:rPr>
        <w:t>Similar to</w:t>
      </w:r>
      <w:proofErr w:type="gramEnd"/>
      <w:r w:rsidRPr="00A62B7E">
        <w:rPr>
          <w:sz w:val="16"/>
        </w:rPr>
        <w:t xml:space="preserve"> how Volkswagen cheated emissions tests in 2015, </w:t>
      </w:r>
      <w:r w:rsidRPr="00C63363">
        <w:rPr>
          <w:u w:val="single"/>
        </w:rPr>
        <w:t xml:space="preserve">situationally aware AIs could behave </w:t>
      </w:r>
      <w:r w:rsidRPr="00C63363">
        <w:rPr>
          <w:b/>
          <w:bCs/>
          <w:u w:val="single"/>
        </w:rPr>
        <w:t>differently under safety tests</w:t>
      </w:r>
      <w:r w:rsidRPr="00C63363">
        <w:rPr>
          <w:u w:val="single"/>
        </w:rPr>
        <w:t xml:space="preserve"> than in the real world</w:t>
      </w:r>
      <w:r w:rsidRPr="00A62B7E">
        <w:rPr>
          <w:u w:val="single"/>
        </w:rPr>
        <w:t xml:space="preserve">. For example, an AI might develop power-seeking goals but </w:t>
      </w:r>
      <w:r w:rsidRPr="00A62B7E">
        <w:rPr>
          <w:b/>
          <w:bCs/>
          <w:u w:val="single"/>
        </w:rPr>
        <w:t xml:space="preserve">hide them </w:t>
      </w:r>
      <w:proofErr w:type="gramStart"/>
      <w:r w:rsidRPr="00A62B7E">
        <w:rPr>
          <w:b/>
          <w:bCs/>
          <w:u w:val="single"/>
        </w:rPr>
        <w:t>in order to</w:t>
      </w:r>
      <w:proofErr w:type="gramEnd"/>
      <w:r w:rsidRPr="00A62B7E">
        <w:rPr>
          <w:b/>
          <w:bCs/>
          <w:u w:val="single"/>
        </w:rPr>
        <w:t xml:space="preserve"> pass safety evaluations</w:t>
      </w:r>
      <w:r w:rsidRPr="00A62B7E">
        <w:rPr>
          <w:u w:val="single"/>
        </w:rPr>
        <w:t>.</w:t>
      </w:r>
      <w:r w:rsidRPr="00A62B7E">
        <w:rPr>
          <w:sz w:val="16"/>
        </w:rPr>
        <w:t xml:space="preserve"> This kind of deceptive behavior could be directly incentivized by how AIs are trained.</w:t>
      </w:r>
    </w:p>
    <w:p w14:paraId="798BA038" w14:textId="77777777" w:rsidR="006431A0" w:rsidRPr="002803B0" w:rsidRDefault="006431A0" w:rsidP="006431A0">
      <w:pPr>
        <w:pStyle w:val="Heading4"/>
      </w:pPr>
      <w:r w:rsidRPr="002803B0">
        <w:lastRenderedPageBreak/>
        <w:t xml:space="preserve">AI based inventions mean humans will no longer </w:t>
      </w:r>
      <w:r w:rsidRPr="002803B0">
        <w:rPr>
          <w:u w:val="single"/>
        </w:rPr>
        <w:t>understand emerging technologies</w:t>
      </w:r>
      <w:r w:rsidRPr="002803B0">
        <w:t>, causes rogue AI.</w:t>
      </w:r>
    </w:p>
    <w:p w14:paraId="7C8E7CD3" w14:textId="77777777" w:rsidR="006431A0" w:rsidRPr="002803B0" w:rsidRDefault="006431A0" w:rsidP="006431A0">
      <w:r w:rsidRPr="002803B0">
        <w:rPr>
          <w:rStyle w:val="Style13ptBold"/>
        </w:rPr>
        <w:t>Dornis 20</w:t>
      </w:r>
      <w:r w:rsidRPr="002803B0">
        <w:t xml:space="preserve"> – Global Professor of Law at New York University School of Law, Chair of at Intellectual Property Law at Leibniz University, Professor of Law at Leuphana Law School, PhD in Law and Economics from Tuebingen University, LLM from Columbia University, J.S.M. from Stanford University.</w:t>
      </w:r>
    </w:p>
    <w:p w14:paraId="0157ADDB" w14:textId="77777777" w:rsidR="006431A0" w:rsidRPr="002803B0" w:rsidRDefault="006431A0" w:rsidP="006431A0">
      <w:r w:rsidRPr="002803B0">
        <w:t xml:space="preserve">Tim Dornis, “Artificial Intelligence and Innovation: The End of Patent Law as We Know It,” Yale Journal of Law &amp; Technology, Fall, </w:t>
      </w:r>
      <w:hyperlink r:id="rId39" w:history="1">
        <w:r w:rsidRPr="002803B0">
          <w:rPr>
            <w:rStyle w:val="Hyperlink"/>
          </w:rPr>
          <w:t>https://yjolt.org/sites/default/files/23_yale_j.l._tech._97_ai_patent_0.pdf</w:t>
        </w:r>
      </w:hyperlink>
    </w:p>
    <w:p w14:paraId="1BB56023" w14:textId="77777777" w:rsidR="006431A0" w:rsidRPr="002803B0" w:rsidRDefault="006431A0" w:rsidP="006431A0">
      <w:r w:rsidRPr="002803B0">
        <w:rPr>
          <w:rStyle w:val="StyleUnderline"/>
        </w:rPr>
        <w:t>Yet the effects of “</w:t>
      </w:r>
      <w:r w:rsidRPr="002803B0">
        <w:rPr>
          <w:rStyle w:val="Emphasis"/>
        </w:rPr>
        <w:t>artificial inventions</w:t>
      </w:r>
      <w:r w:rsidRPr="002803B0">
        <w:t xml:space="preserve">” </w:t>
      </w:r>
      <w:r w:rsidRPr="002803B0">
        <w:rPr>
          <w:rStyle w:val="StyleUnderline"/>
        </w:rPr>
        <w:t xml:space="preserve">on the contents and, ultimately, on the theoretical understanding of the state of the art may prove detrimental—at least in the </w:t>
      </w:r>
      <w:r w:rsidRPr="002803B0">
        <w:rPr>
          <w:rStyle w:val="Emphasis"/>
        </w:rPr>
        <w:t>long run</w:t>
      </w:r>
      <w:r w:rsidRPr="002803B0">
        <w:t xml:space="preserve">. Of course, </w:t>
      </w:r>
      <w:r w:rsidRPr="002803B0">
        <w:rPr>
          <w:rStyle w:val="StyleUnderline"/>
        </w:rPr>
        <w:t>we might expect the emergence of</w:t>
      </w:r>
      <w:r w:rsidRPr="002803B0">
        <w:t xml:space="preserve"> </w:t>
      </w:r>
      <w:r w:rsidRPr="002803B0">
        <w:rPr>
          <w:rStyle w:val="Emphasis"/>
        </w:rPr>
        <w:t>new</w:t>
      </w:r>
      <w:r w:rsidRPr="002803B0">
        <w:t xml:space="preserve"> types of </w:t>
      </w:r>
      <w:r w:rsidRPr="002803B0">
        <w:rPr>
          <w:rStyle w:val="Emphasis"/>
        </w:rPr>
        <w:t>inventions</w:t>
      </w:r>
      <w:r w:rsidRPr="002803B0">
        <w:t xml:space="preserve"> </w:t>
      </w:r>
      <w:r w:rsidRPr="002803B0">
        <w:rPr>
          <w:rStyle w:val="StyleUnderline"/>
        </w:rPr>
        <w:t>and</w:t>
      </w:r>
      <w:r w:rsidRPr="002803B0">
        <w:t xml:space="preserve"> </w:t>
      </w:r>
      <w:r w:rsidRPr="002803B0">
        <w:rPr>
          <w:rStyle w:val="StyleUnderline"/>
        </w:rPr>
        <w:t>discoveries</w:t>
      </w:r>
      <w:r w:rsidRPr="002803B0">
        <w:t xml:space="preserve">, </w:t>
      </w:r>
      <w:r w:rsidRPr="002803B0">
        <w:rPr>
          <w:rStyle w:val="StyleUnderline"/>
        </w:rPr>
        <w:t xml:space="preserve">maybe so elaborate and </w:t>
      </w:r>
      <w:r w:rsidRPr="002803B0">
        <w:rPr>
          <w:rStyle w:val="Emphasis"/>
        </w:rPr>
        <w:t>unexpected</w:t>
      </w:r>
      <w:r w:rsidRPr="002803B0">
        <w:t xml:space="preserve"> </w:t>
      </w:r>
      <w:r w:rsidRPr="002803B0">
        <w:rPr>
          <w:rStyle w:val="StyleUnderline"/>
        </w:rPr>
        <w:t>and beyond human understanding</w:t>
      </w:r>
      <w:r w:rsidRPr="002803B0">
        <w:t xml:space="preserve"> </w:t>
      </w:r>
      <w:r w:rsidRPr="002803B0">
        <w:rPr>
          <w:rStyle w:val="StyleUnderline"/>
        </w:rPr>
        <w:t>that the future will become one big bang of knowledge</w:t>
      </w:r>
      <w:r w:rsidRPr="002803B0">
        <w:t xml:space="preserve">.177 </w:t>
      </w:r>
      <w:r w:rsidRPr="002803B0">
        <w:rPr>
          <w:rStyle w:val="StyleUnderline"/>
        </w:rPr>
        <w:t xml:space="preserve">But we might also </w:t>
      </w:r>
      <w:r w:rsidRPr="002803B0">
        <w:rPr>
          <w:rStyle w:val="Emphasis"/>
        </w:rPr>
        <w:t>expect the opposite</w:t>
      </w:r>
      <w:r w:rsidRPr="002803B0">
        <w:t xml:space="preserve">. </w:t>
      </w:r>
      <w:r w:rsidRPr="002803B0">
        <w:rPr>
          <w:rStyle w:val="StyleUnderline"/>
        </w:rPr>
        <w:t>After all, if the state of the art is to be increasingly shaped by artificial actors and artificial inventions</w:t>
      </w:r>
      <w:r w:rsidRPr="002803B0">
        <w:t xml:space="preserve">, </w:t>
      </w:r>
      <w:r w:rsidRPr="002803B0">
        <w:rPr>
          <w:rStyle w:val="StyleUnderline"/>
        </w:rPr>
        <w:t>issues of content and quality will come to the surface</w:t>
      </w:r>
      <w:r w:rsidRPr="002803B0">
        <w:t xml:space="preserve">. </w:t>
      </w:r>
      <w:r w:rsidRPr="002803B0">
        <w:rPr>
          <w:rStyle w:val="StyleUnderline"/>
        </w:rPr>
        <w:t xml:space="preserve">This does not primarily concern whether </w:t>
      </w:r>
      <w:r w:rsidRPr="002803B0">
        <w:rPr>
          <w:rStyle w:val="Emphasis"/>
        </w:rPr>
        <w:t>inventive AI acts illegally</w:t>
      </w:r>
      <w:r w:rsidRPr="002803B0">
        <w:t xml:space="preserve"> or unethically. It </w:t>
      </w:r>
      <w:r w:rsidRPr="002803B0">
        <w:rPr>
          <w:rStyle w:val="StyleUnderline"/>
        </w:rPr>
        <w:t xml:space="preserve">is the simple fact that </w:t>
      </w:r>
      <w:r w:rsidRPr="002803B0">
        <w:rPr>
          <w:rStyle w:val="Emphasis"/>
        </w:rPr>
        <w:t>inventions</w:t>
      </w:r>
      <w:r w:rsidRPr="002803B0">
        <w:t xml:space="preserve"> </w:t>
      </w:r>
      <w:r w:rsidRPr="002803B0">
        <w:rPr>
          <w:rStyle w:val="StyleUnderline"/>
        </w:rPr>
        <w:t xml:space="preserve">are artificial that is </w:t>
      </w:r>
      <w:r w:rsidRPr="002803B0">
        <w:rPr>
          <w:rStyle w:val="Emphasis"/>
        </w:rPr>
        <w:t>problematic</w:t>
      </w:r>
      <w:r w:rsidRPr="002803B0">
        <w:t xml:space="preserve">, </w:t>
      </w:r>
      <w:r w:rsidRPr="002803B0">
        <w:rPr>
          <w:rStyle w:val="StyleUnderline"/>
        </w:rPr>
        <w:t xml:space="preserve">especially since our theoretical understanding of the state of the art will inevitably </w:t>
      </w:r>
      <w:r w:rsidRPr="002803B0">
        <w:rPr>
          <w:rStyle w:val="Emphasis"/>
        </w:rPr>
        <w:t>deteriorate over time</w:t>
      </w:r>
      <w:r w:rsidRPr="002803B0">
        <w:t>.</w:t>
      </w:r>
    </w:p>
    <w:p w14:paraId="1835CD53" w14:textId="77777777" w:rsidR="006431A0" w:rsidRPr="002803B0" w:rsidRDefault="006431A0" w:rsidP="006431A0">
      <w:r w:rsidRPr="002803B0">
        <w:t xml:space="preserve">The phenomenon of discovery in the sense of “first answers, then explanations” is well known. Acetylsalicylic acid—the major ingredient in modern-day aspirin—was used by shamans in early cultures as a remedy against fever and pain. 178 Its industrial manufacture started in the nineteenth century; a patent was granted in 1898. However, the substance’s actual, physiobiological effects on the human body were not described until more than seventy years later.179 This unexplained use of effects without a theoretically founded understanding has been described as an accumulation of “intellectual debts.”180 With an increase in AI-based inventions, debts of this kind will grow. As we have seen, </w:t>
      </w:r>
      <w:r w:rsidRPr="002803B0">
        <w:rPr>
          <w:rStyle w:val="StyleUnderline"/>
        </w:rPr>
        <w:t>algorithms work through brute-force computing</w:t>
      </w:r>
      <w:r w:rsidRPr="002803B0">
        <w:t xml:space="preserve">, </w:t>
      </w:r>
      <w:r w:rsidRPr="002803B0">
        <w:rPr>
          <w:rStyle w:val="StyleUnderline"/>
        </w:rPr>
        <w:t>almost always in unexpected ways. They may find relationships in large chunks of data</w:t>
      </w:r>
      <w:r w:rsidRPr="002803B0">
        <w:t>, but (</w:t>
      </w:r>
      <w:proofErr w:type="gramStart"/>
      <w:r w:rsidRPr="002803B0">
        <w:t>at the moment</w:t>
      </w:r>
      <w:proofErr w:type="gramEnd"/>
      <w:r w:rsidRPr="002803B0">
        <w:t xml:space="preserve">) they will never produce a theoretical description or model of causalities. 181 Artificial inventions will thus yield results in the sense of unexplained discoveries—and making use of this kind of output will amass intellectual debts. 182 Even if the use of a single invention of this kind may not raise concerns at first, it is the combination of many such debts that carries a risk. Over time, </w:t>
      </w:r>
      <w:r w:rsidRPr="002803B0">
        <w:rPr>
          <w:rStyle w:val="Emphasis"/>
        </w:rPr>
        <w:t>algorithmic inventions</w:t>
      </w:r>
      <w:r w:rsidRPr="002803B0">
        <w:rPr>
          <w:rStyle w:val="StyleUnderline"/>
        </w:rPr>
        <w:t xml:space="preserve"> will increasingly resort to </w:t>
      </w:r>
      <w:r w:rsidRPr="002803B0">
        <w:rPr>
          <w:rStyle w:val="Emphasis"/>
        </w:rPr>
        <w:t>prior algorithmic inventions</w:t>
      </w:r>
      <w:r w:rsidRPr="002803B0">
        <w:t xml:space="preserve">—in </w:t>
      </w:r>
      <w:r w:rsidRPr="002803B0">
        <w:rPr>
          <w:rStyle w:val="StyleUnderline"/>
        </w:rPr>
        <w:t>other words, algorithms will invent “</w:t>
      </w:r>
      <w:r w:rsidRPr="002803B0">
        <w:rPr>
          <w:rStyle w:val="Emphasis"/>
        </w:rPr>
        <w:t>on the shoulders of</w:t>
      </w:r>
      <w:r w:rsidRPr="002803B0">
        <w:t xml:space="preserve">” </w:t>
      </w:r>
      <w:r w:rsidRPr="002803B0">
        <w:rPr>
          <w:rStyle w:val="StyleUnderline"/>
        </w:rPr>
        <w:t xml:space="preserve">other algorithms. If we lose our understanding of </w:t>
      </w:r>
      <w:r w:rsidRPr="002803B0">
        <w:rPr>
          <w:rStyle w:val="Emphasis"/>
        </w:rPr>
        <w:t>theoretical relationships</w:t>
      </w:r>
      <w:r w:rsidRPr="002803B0">
        <w:t xml:space="preserve"> at the first level, </w:t>
      </w:r>
      <w:r w:rsidRPr="002803B0">
        <w:rPr>
          <w:rStyle w:val="StyleUnderline"/>
        </w:rPr>
        <w:t xml:space="preserve">how much more </w:t>
      </w:r>
      <w:r w:rsidRPr="002803B0">
        <w:rPr>
          <w:rStyle w:val="Emphasis"/>
        </w:rPr>
        <w:t>uncertainty</w:t>
      </w:r>
      <w:r w:rsidRPr="002803B0">
        <w:t xml:space="preserve"> </w:t>
      </w:r>
      <w:r w:rsidRPr="002803B0">
        <w:rPr>
          <w:rStyle w:val="StyleUnderline"/>
        </w:rPr>
        <w:t xml:space="preserve">will arise </w:t>
      </w:r>
      <w:proofErr w:type="gramStart"/>
      <w:r w:rsidRPr="002803B0">
        <w:rPr>
          <w:rStyle w:val="StyleUnderline"/>
        </w:rPr>
        <w:t>with regard to</w:t>
      </w:r>
      <w:proofErr w:type="gramEnd"/>
      <w:r w:rsidRPr="002803B0">
        <w:rPr>
          <w:rStyle w:val="StyleUnderline"/>
        </w:rPr>
        <w:t xml:space="preserve"> the artificial results that algorithms will create in the future</w:t>
      </w:r>
      <w:r w:rsidRPr="002803B0">
        <w:t>?183</w:t>
      </w:r>
    </w:p>
    <w:p w14:paraId="6312A761" w14:textId="77777777" w:rsidR="006431A0" w:rsidRPr="002803B0" w:rsidRDefault="006431A0" w:rsidP="006431A0">
      <w:r w:rsidRPr="002803B0">
        <w:rPr>
          <w:rStyle w:val="StyleUnderline"/>
        </w:rPr>
        <w:t xml:space="preserve">The consequences do not require a great deal of </w:t>
      </w:r>
      <w:r w:rsidRPr="002803B0">
        <w:rPr>
          <w:rStyle w:val="Emphasis"/>
        </w:rPr>
        <w:t>imagination</w:t>
      </w:r>
      <w:r w:rsidRPr="002803B0">
        <w:t xml:space="preserve">. </w:t>
      </w:r>
      <w:r w:rsidRPr="002803B0">
        <w:rPr>
          <w:u w:val="single"/>
        </w:rPr>
        <w:t xml:space="preserve">If </w:t>
      </w:r>
      <w:r w:rsidRPr="002803B0">
        <w:rPr>
          <w:rStyle w:val="StyleUnderline"/>
        </w:rPr>
        <w:t xml:space="preserve">we know only </w:t>
      </w:r>
      <w:r w:rsidRPr="002803B0">
        <w:rPr>
          <w:rStyle w:val="Emphasis"/>
        </w:rPr>
        <w:t>whether</w:t>
      </w:r>
      <w:r w:rsidRPr="002803B0">
        <w:rPr>
          <w:rStyle w:val="StyleUnderline"/>
        </w:rPr>
        <w:t xml:space="preserve"> something works, but not </w:t>
      </w:r>
      <w:r w:rsidRPr="002803B0">
        <w:rPr>
          <w:rStyle w:val="Emphasis"/>
        </w:rPr>
        <w:t>why and how</w:t>
      </w:r>
      <w:r w:rsidRPr="002803B0">
        <w:rPr>
          <w:rStyle w:val="StyleUnderline"/>
        </w:rPr>
        <w:t xml:space="preserve">, the risks grow </w:t>
      </w:r>
      <w:r w:rsidRPr="002803B0">
        <w:rPr>
          <w:rStyle w:val="Emphasis"/>
        </w:rPr>
        <w:t>exponentially</w:t>
      </w:r>
      <w:r w:rsidRPr="002803B0">
        <w:rPr>
          <w:rStyle w:val="StyleUnderline"/>
        </w:rPr>
        <w:t xml:space="preserve"> with each new wave of algorithmic </w:t>
      </w:r>
      <w:r w:rsidRPr="002803B0">
        <w:rPr>
          <w:rStyle w:val="Emphasis"/>
        </w:rPr>
        <w:t>invention</w:t>
      </w:r>
      <w:r w:rsidRPr="002803B0">
        <w:rPr>
          <w:rStyle w:val="StyleUnderline"/>
        </w:rPr>
        <w:t xml:space="preserve">. The more we rely on seemingly </w:t>
      </w:r>
      <w:r w:rsidRPr="002803B0">
        <w:rPr>
          <w:rStyle w:val="Emphasis"/>
        </w:rPr>
        <w:t>superior AI skills</w:t>
      </w:r>
      <w:r w:rsidRPr="002803B0">
        <w:t xml:space="preserve">, </w:t>
      </w:r>
      <w:r w:rsidRPr="002803B0">
        <w:rPr>
          <w:rStyle w:val="StyleUnderline"/>
        </w:rPr>
        <w:t>the</w:t>
      </w:r>
      <w:r w:rsidRPr="002803B0">
        <w:t xml:space="preserve"> </w:t>
      </w:r>
      <w:r w:rsidRPr="002803B0">
        <w:rPr>
          <w:rStyle w:val="StyleUnderline"/>
        </w:rPr>
        <w:t xml:space="preserve">more difficult it becomes to </w:t>
      </w:r>
      <w:r w:rsidRPr="002803B0">
        <w:rPr>
          <w:rStyle w:val="Emphasis"/>
        </w:rPr>
        <w:t>explain</w:t>
      </w:r>
      <w:r w:rsidRPr="002803B0">
        <w:rPr>
          <w:rStyle w:val="StyleUnderline"/>
        </w:rPr>
        <w:t xml:space="preserve"> foundations and </w:t>
      </w:r>
      <w:r w:rsidRPr="002803B0">
        <w:rPr>
          <w:rStyle w:val="Emphasis"/>
        </w:rPr>
        <w:t>make predictions</w:t>
      </w:r>
      <w:r w:rsidRPr="002803B0">
        <w:rPr>
          <w:rStyle w:val="StyleUnderline"/>
        </w:rPr>
        <w:t>. Incidental</w:t>
      </w:r>
      <w:r w:rsidRPr="002803B0">
        <w:t xml:space="preserve"> </w:t>
      </w:r>
      <w:r w:rsidRPr="002803B0">
        <w:rPr>
          <w:rStyle w:val="Emphasis"/>
        </w:rPr>
        <w:t>malfunctions</w:t>
      </w:r>
      <w:r w:rsidRPr="002803B0">
        <w:t xml:space="preserve"> </w:t>
      </w:r>
      <w:r w:rsidRPr="002803B0">
        <w:rPr>
          <w:rStyle w:val="StyleUnderline"/>
        </w:rPr>
        <w:t xml:space="preserve">of algorithmic aircraft control systems or so-called </w:t>
      </w:r>
      <w:r w:rsidRPr="002803B0">
        <w:rPr>
          <w:rStyle w:val="Emphasis"/>
        </w:rPr>
        <w:t>flash crashes</w:t>
      </w:r>
      <w:r w:rsidRPr="002803B0">
        <w:t xml:space="preserve"> in </w:t>
      </w:r>
      <w:r w:rsidRPr="002803B0">
        <w:rPr>
          <w:rStyle w:val="StyleUnderline"/>
        </w:rPr>
        <w:t xml:space="preserve">artificially managed stock markets are evidence that the </w:t>
      </w:r>
      <w:r w:rsidRPr="002803B0">
        <w:rPr>
          <w:rStyle w:val="Emphasis"/>
        </w:rPr>
        <w:t>algorithmization</w:t>
      </w:r>
      <w:r w:rsidRPr="002803B0">
        <w:t xml:space="preserve"> </w:t>
      </w:r>
      <w:r w:rsidRPr="002803B0">
        <w:rPr>
          <w:rStyle w:val="StyleUnderline"/>
        </w:rPr>
        <w:t xml:space="preserve">of modern life will become progressively </w:t>
      </w:r>
      <w:r w:rsidRPr="002803B0">
        <w:rPr>
          <w:rStyle w:val="Emphasis"/>
        </w:rPr>
        <w:t>uncontrollable</w:t>
      </w:r>
      <w:r w:rsidRPr="002803B0">
        <w:t xml:space="preserve">.184 </w:t>
      </w:r>
      <w:r w:rsidRPr="002803B0">
        <w:rPr>
          <w:rStyle w:val="StyleUnderline"/>
        </w:rPr>
        <w:t xml:space="preserve">This intellectual </w:t>
      </w:r>
      <w:r w:rsidRPr="002803B0">
        <w:rPr>
          <w:rStyle w:val="Emphasis"/>
        </w:rPr>
        <w:t>artificialization</w:t>
      </w:r>
      <w:r w:rsidRPr="002803B0">
        <w:t xml:space="preserve"> </w:t>
      </w:r>
      <w:r w:rsidRPr="002803B0">
        <w:rPr>
          <w:rStyle w:val="StyleUnderline"/>
        </w:rPr>
        <w:t xml:space="preserve">will ultimately dilute our </w:t>
      </w:r>
      <w:r w:rsidRPr="002803B0">
        <w:rPr>
          <w:rStyle w:val="Emphasis"/>
        </w:rPr>
        <w:t>understanding</w:t>
      </w:r>
      <w:r w:rsidRPr="002803B0">
        <w:rPr>
          <w:rStyle w:val="StyleUnderline"/>
        </w:rPr>
        <w:t xml:space="preserve"> of the world</w:t>
      </w:r>
      <w:r w:rsidRPr="002803B0">
        <w:t xml:space="preserve"> </w:t>
      </w:r>
      <w:r w:rsidRPr="002803B0">
        <w:rPr>
          <w:rStyle w:val="StyleUnderline"/>
        </w:rPr>
        <w:t>and how it works. Indeed, we will increasingly live</w:t>
      </w:r>
      <w:r w:rsidRPr="002803B0">
        <w:t xml:space="preserve"> </w:t>
      </w:r>
      <w:r w:rsidRPr="002803B0">
        <w:rPr>
          <w:rStyle w:val="StyleUnderline"/>
        </w:rPr>
        <w:t xml:space="preserve">in a dream-like state where things simply </w:t>
      </w:r>
      <w:proofErr w:type="gramStart"/>
      <w:r w:rsidRPr="002803B0">
        <w:rPr>
          <w:rStyle w:val="Emphasis"/>
        </w:rPr>
        <w:t>work</w:t>
      </w:r>
      <w:proofErr w:type="gramEnd"/>
      <w:r w:rsidRPr="002803B0">
        <w:rPr>
          <w:rStyle w:val="StyleUnderline"/>
        </w:rPr>
        <w:t xml:space="preserve"> and we cannot ask </w:t>
      </w:r>
      <w:r w:rsidRPr="002803B0">
        <w:rPr>
          <w:rStyle w:val="Emphasis"/>
        </w:rPr>
        <w:t>how or why</w:t>
      </w:r>
      <w:r w:rsidRPr="002803B0">
        <w:t xml:space="preserve">. At </w:t>
      </w:r>
      <w:r w:rsidRPr="002803B0">
        <w:rPr>
          <w:rStyle w:val="StyleUnderline"/>
        </w:rPr>
        <w:t xml:space="preserve">least in the long run, we </w:t>
      </w:r>
      <w:proofErr w:type="gramStart"/>
      <w:r w:rsidRPr="002803B0">
        <w:rPr>
          <w:rStyle w:val="StyleUnderline"/>
        </w:rPr>
        <w:t>have to</w:t>
      </w:r>
      <w:proofErr w:type="gramEnd"/>
      <w:r w:rsidRPr="002803B0">
        <w:rPr>
          <w:rStyle w:val="StyleUnderline"/>
        </w:rPr>
        <w:t xml:space="preserve"> ask whether the </w:t>
      </w:r>
      <w:r w:rsidRPr="002803B0">
        <w:rPr>
          <w:rStyle w:val="Emphasis"/>
        </w:rPr>
        <w:t>patent system</w:t>
      </w:r>
      <w:r w:rsidRPr="002803B0">
        <w:t xml:space="preserve"> </w:t>
      </w:r>
      <w:r w:rsidRPr="002803B0">
        <w:rPr>
          <w:rStyle w:val="StyleUnderline"/>
        </w:rPr>
        <w:t xml:space="preserve">will still be able to </w:t>
      </w:r>
      <w:r w:rsidRPr="002803B0">
        <w:rPr>
          <w:rStyle w:val="Emphasis"/>
        </w:rPr>
        <w:t>function</w:t>
      </w:r>
      <w:r w:rsidRPr="002803B0">
        <w:t xml:space="preserve"> </w:t>
      </w:r>
      <w:r w:rsidRPr="002803B0">
        <w:rPr>
          <w:rStyle w:val="StyleUnderline"/>
        </w:rPr>
        <w:t xml:space="preserve">as a </w:t>
      </w:r>
      <w:r w:rsidRPr="002803B0">
        <w:rPr>
          <w:rStyle w:val="Emphasis"/>
        </w:rPr>
        <w:t>repository</w:t>
      </w:r>
      <w:r w:rsidRPr="002803B0">
        <w:t xml:space="preserve"> </w:t>
      </w:r>
      <w:r w:rsidRPr="002803B0">
        <w:rPr>
          <w:rStyle w:val="StyleUnderline"/>
        </w:rPr>
        <w:t>of generally</w:t>
      </w:r>
      <w:r w:rsidRPr="002803B0">
        <w:t xml:space="preserve"> </w:t>
      </w:r>
      <w:r w:rsidRPr="002803B0">
        <w:rPr>
          <w:rStyle w:val="StyleUnderline"/>
        </w:rPr>
        <w:t>accessible and, most importantly,</w:t>
      </w:r>
      <w:r w:rsidRPr="002803B0">
        <w:t xml:space="preserve"> </w:t>
      </w:r>
      <w:r w:rsidRPr="002803B0">
        <w:rPr>
          <w:rStyle w:val="Emphasis"/>
        </w:rPr>
        <w:t>actual knowledge</w:t>
      </w:r>
      <w:r w:rsidRPr="002803B0">
        <w:t xml:space="preserve"> and information.</w:t>
      </w:r>
    </w:p>
    <w:p w14:paraId="30886EC7" w14:textId="77777777" w:rsidR="006431A0" w:rsidRPr="002803B0" w:rsidRDefault="006431A0" w:rsidP="00B3048B"/>
    <w:p w14:paraId="6C977C18" w14:textId="77777777" w:rsidR="009B014A" w:rsidRPr="001C5652" w:rsidRDefault="009B014A" w:rsidP="009B014A">
      <w:pPr>
        <w:keepNext/>
        <w:keepLines/>
        <w:pageBreakBefore/>
        <w:spacing w:before="40" w:after="0"/>
        <w:jc w:val="center"/>
        <w:outlineLvl w:val="2"/>
        <w:rPr>
          <w:rFonts w:eastAsia="Times New Roman" w:cstheme="majorBidi"/>
          <w:b/>
          <w:sz w:val="32"/>
          <w:szCs w:val="24"/>
          <w:u w:val="single"/>
        </w:rPr>
      </w:pPr>
      <w:r w:rsidRPr="001C5652">
        <w:rPr>
          <w:rFonts w:eastAsia="Times New Roman" w:cstheme="majorBidi"/>
          <w:b/>
          <w:sz w:val="32"/>
          <w:szCs w:val="24"/>
          <w:u w:val="single"/>
        </w:rPr>
        <w:lastRenderedPageBreak/>
        <w:t>AT: No AGI</w:t>
      </w:r>
    </w:p>
    <w:p w14:paraId="0A809E2E" w14:textId="77777777" w:rsidR="009B014A" w:rsidRPr="001C5652" w:rsidRDefault="009B014A" w:rsidP="009B014A">
      <w:pPr>
        <w:keepNext/>
        <w:keepLines/>
        <w:spacing w:before="40" w:after="0"/>
        <w:outlineLvl w:val="3"/>
        <w:rPr>
          <w:rFonts w:eastAsiaTheme="majorEastAsia" w:cstheme="majorBidi"/>
          <w:b/>
          <w:iCs/>
          <w:sz w:val="26"/>
        </w:rPr>
      </w:pPr>
      <w:r w:rsidRPr="001C5652">
        <w:rPr>
          <w:rFonts w:eastAsiaTheme="majorEastAsia" w:cstheme="majorBidi"/>
          <w:b/>
          <w:iCs/>
          <w:sz w:val="26"/>
        </w:rPr>
        <w:t>Consensus of researchers agree highly capable AI is both possible and likely</w:t>
      </w:r>
    </w:p>
    <w:p w14:paraId="03410F20" w14:textId="77777777" w:rsidR="009B014A" w:rsidRPr="001C5652" w:rsidRDefault="009B014A" w:rsidP="009B014A">
      <w:r w:rsidRPr="001C5652">
        <w:rPr>
          <w:b/>
          <w:bCs/>
          <w:sz w:val="26"/>
        </w:rPr>
        <w:t>Ford 21</w:t>
      </w:r>
      <w:r w:rsidRPr="001C5652">
        <w:t xml:space="preserve"> – Martin Ford is a futurist and the author of four books, including Rule of the Robots: How Artificial Intelligence Will Transform Everything (2021), the New York Times Bestselling Rise of the Robots: Technology and the Threat of a Jobless Future (winner of the 2015 Financial Times/McKinsey Business Book of the Year Award and translated into more than 20 languages), Architects of Intelligence: The truth about AI from the people building it (2018), and The Lights in the Tunnel: Automation, Accelerating Technology and the Economy of the Future (2009). He is also the founder of a Silicon Valley-based software development firm.</w:t>
      </w:r>
    </w:p>
    <w:p w14:paraId="71EDEBE1" w14:textId="77777777" w:rsidR="009B014A" w:rsidRPr="001C5652" w:rsidRDefault="009B014A" w:rsidP="009B014A">
      <w:r w:rsidRPr="001C5652">
        <w:t>Martin Ford, 2021, Book: The Rule of Robots.</w:t>
      </w:r>
    </w:p>
    <w:p w14:paraId="4F7F0BDA" w14:textId="77777777" w:rsidR="009B014A" w:rsidRPr="001C5652" w:rsidRDefault="009B014A" w:rsidP="009B014A">
      <w:pPr>
        <w:rPr>
          <w:sz w:val="16"/>
        </w:rPr>
      </w:pPr>
      <w:r w:rsidRPr="001C5652">
        <w:rPr>
          <w:u w:val="single"/>
        </w:rPr>
        <w:t xml:space="preserve">Nearly </w:t>
      </w:r>
      <w:r w:rsidRPr="001C5652">
        <w:rPr>
          <w:b/>
          <w:iCs/>
          <w:u w:val="single"/>
        </w:rPr>
        <w:t>all</w:t>
      </w:r>
      <w:r w:rsidRPr="001C5652">
        <w:rPr>
          <w:sz w:val="16"/>
        </w:rPr>
        <w:t xml:space="preserve"> the</w:t>
      </w:r>
      <w:r w:rsidRPr="001C5652">
        <w:rPr>
          <w:u w:val="single"/>
        </w:rPr>
        <w:t xml:space="preserve"> AI researchers</w:t>
      </w:r>
      <w:r w:rsidRPr="001C5652">
        <w:rPr>
          <w:sz w:val="16"/>
        </w:rPr>
        <w:t xml:space="preserve"> I have spoken to </w:t>
      </w:r>
      <w:r w:rsidRPr="001C5652">
        <w:rPr>
          <w:b/>
          <w:iCs/>
          <w:u w:val="single"/>
        </w:rPr>
        <w:t>believe that human-level artificial intelligence is achievable</w:t>
      </w:r>
      <w:r w:rsidRPr="001C5652">
        <w:rPr>
          <w:sz w:val="16"/>
        </w:rPr>
        <w:t xml:space="preserve"> </w:t>
      </w:r>
      <w:r w:rsidRPr="001C5652">
        <w:rPr>
          <w:u w:val="single"/>
        </w:rPr>
        <w:t>and</w:t>
      </w:r>
      <w:r w:rsidRPr="001C5652">
        <w:rPr>
          <w:sz w:val="16"/>
        </w:rPr>
        <w:t xml:space="preserve"> someday </w:t>
      </w:r>
      <w:r w:rsidRPr="001C5652">
        <w:rPr>
          <w:u w:val="single"/>
        </w:rPr>
        <w:t>will be inevitable</w:t>
      </w:r>
      <w:r w:rsidRPr="001C5652">
        <w:rPr>
          <w:sz w:val="16"/>
        </w:rPr>
        <w:t xml:space="preserve">. To me, </w:t>
      </w:r>
      <w:r w:rsidRPr="001C5652">
        <w:rPr>
          <w:u w:val="single"/>
        </w:rPr>
        <w:t>this seems reasonable</w:t>
      </w:r>
      <w:r w:rsidRPr="001C5652">
        <w:rPr>
          <w:sz w:val="16"/>
        </w:rPr>
        <w:t xml:space="preserve">. </w:t>
      </w:r>
      <w:r w:rsidRPr="001C5652">
        <w:rPr>
          <w:u w:val="single"/>
        </w:rPr>
        <w:t>The human brain</w:t>
      </w:r>
      <w:r w:rsidRPr="001C5652">
        <w:rPr>
          <w:sz w:val="16"/>
        </w:rPr>
        <w:t xml:space="preserve">, after all, </w:t>
      </w:r>
      <w:r w:rsidRPr="001C5652">
        <w:rPr>
          <w:u w:val="single"/>
        </w:rPr>
        <w:t>is fundamentally a biological machine</w:t>
      </w:r>
      <w:r w:rsidRPr="001C5652">
        <w:rPr>
          <w:sz w:val="16"/>
        </w:rPr>
        <w:t xml:space="preserve">. </w:t>
      </w:r>
      <w:r w:rsidRPr="001C5652">
        <w:rPr>
          <w:u w:val="single"/>
        </w:rPr>
        <w:t>There is no reason to believe that there is anything magical about</w:t>
      </w:r>
      <w:r w:rsidRPr="001C5652">
        <w:rPr>
          <w:sz w:val="16"/>
        </w:rPr>
        <w:t xml:space="preserve"> biological </w:t>
      </w:r>
      <w:r w:rsidRPr="001C5652">
        <w:rPr>
          <w:u w:val="single"/>
        </w:rPr>
        <w:t>intelligence</w:t>
      </w:r>
      <w:r w:rsidRPr="001C5652">
        <w:rPr>
          <w:sz w:val="16"/>
        </w:rPr>
        <w:t xml:space="preserve"> </w:t>
      </w:r>
      <w:r w:rsidRPr="001C5652">
        <w:rPr>
          <w:u w:val="single"/>
        </w:rPr>
        <w:t>or that something broadly comparable couldn’t</w:t>
      </w:r>
      <w:r w:rsidRPr="001C5652">
        <w:rPr>
          <w:sz w:val="16"/>
        </w:rPr>
        <w:t xml:space="preserve"> someday </w:t>
      </w:r>
      <w:r w:rsidRPr="001C5652">
        <w:rPr>
          <w:u w:val="single"/>
        </w:rPr>
        <w:t>be instantiated</w:t>
      </w:r>
      <w:r w:rsidRPr="001C5652">
        <w:rPr>
          <w:sz w:val="16"/>
        </w:rPr>
        <w:t xml:space="preserve"> in an entirely different medium. Indeed, </w:t>
      </w:r>
      <w:r w:rsidRPr="001C5652">
        <w:rPr>
          <w:u w:val="single"/>
        </w:rPr>
        <w:t>a silicon-based substrate</w:t>
      </w:r>
      <w:r w:rsidRPr="001C5652">
        <w:rPr>
          <w:sz w:val="16"/>
        </w:rPr>
        <w:t xml:space="preserve"> </w:t>
      </w:r>
      <w:r w:rsidRPr="001C5652">
        <w:rPr>
          <w:b/>
          <w:iCs/>
          <w:u w:val="single"/>
        </w:rPr>
        <w:t>would seem to have many advantages</w:t>
      </w:r>
      <w:r w:rsidRPr="001C5652">
        <w:rPr>
          <w:sz w:val="16"/>
        </w:rPr>
        <w:t xml:space="preserve"> over the biological wetware that powers the human brain. </w:t>
      </w:r>
      <w:r w:rsidRPr="001C5652">
        <w:rPr>
          <w:u w:val="single"/>
        </w:rPr>
        <w:t>Electronic signals propagate at vastly higher speeds</w:t>
      </w:r>
      <w:r w:rsidRPr="001C5652">
        <w:rPr>
          <w:sz w:val="16"/>
        </w:rPr>
        <w:t xml:space="preserve"> in computer chips than in the brain, and </w:t>
      </w:r>
      <w:r w:rsidRPr="001C5652">
        <w:rPr>
          <w:u w:val="single"/>
        </w:rPr>
        <w:t>any machine that someday equaled our ability to reason</w:t>
      </w:r>
      <w:r w:rsidRPr="001C5652">
        <w:rPr>
          <w:sz w:val="16"/>
        </w:rPr>
        <w:t xml:space="preserve"> and communicate </w:t>
      </w:r>
      <w:r w:rsidRPr="001C5652">
        <w:rPr>
          <w:b/>
          <w:iCs/>
          <w:u w:val="single"/>
        </w:rPr>
        <w:t>would continue to enjoy all the advantages</w:t>
      </w:r>
      <w:r w:rsidRPr="001C5652">
        <w:rPr>
          <w:sz w:val="16"/>
        </w:rPr>
        <w:t xml:space="preserve"> that </w:t>
      </w:r>
      <w:r w:rsidRPr="001C5652">
        <w:rPr>
          <w:u w:val="single"/>
        </w:rPr>
        <w:t>computers currently have</w:t>
      </w:r>
      <w:r w:rsidRPr="001C5652">
        <w:rPr>
          <w:sz w:val="16"/>
        </w:rPr>
        <w:t xml:space="preserve"> over us. </w:t>
      </w:r>
      <w:r w:rsidRPr="001C5652">
        <w:rPr>
          <w:u w:val="single"/>
        </w:rPr>
        <w:t>A machine intelligence would benefit from flawless memory</w:t>
      </w:r>
      <w:r w:rsidRPr="001C5652">
        <w:rPr>
          <w:sz w:val="16"/>
        </w:rPr>
        <w:t xml:space="preserve">, even of events that occurred deep in the past, </w:t>
      </w:r>
      <w:r w:rsidRPr="001C5652">
        <w:rPr>
          <w:b/>
          <w:iCs/>
          <w:u w:val="single"/>
        </w:rPr>
        <w:t>and would have the ability to calculate and to sift and search through enormous troves of data at fantastic speed</w:t>
      </w:r>
      <w:r w:rsidRPr="001C5652">
        <w:rPr>
          <w:sz w:val="16"/>
        </w:rPr>
        <w:t xml:space="preserve">. </w:t>
      </w:r>
      <w:r w:rsidRPr="001C5652">
        <w:rPr>
          <w:u w:val="single"/>
        </w:rPr>
        <w:t>It would also be able to directly connect to the internet</w:t>
      </w:r>
      <w:r w:rsidRPr="001C5652">
        <w:rPr>
          <w:sz w:val="16"/>
        </w:rPr>
        <w:t xml:space="preserve"> or to other networks </w:t>
      </w:r>
      <w:r w:rsidRPr="001C5652">
        <w:rPr>
          <w:u w:val="single"/>
        </w:rPr>
        <w:t>and tap into virtually limitless resources; it would effortlessly talk to other machines</w:t>
      </w:r>
      <w:r w:rsidRPr="001C5652">
        <w:rPr>
          <w:sz w:val="16"/>
        </w:rPr>
        <w:t xml:space="preserve">, even as it mastered conversation with us. In other words, </w:t>
      </w:r>
      <w:r w:rsidRPr="001C5652">
        <w:rPr>
          <w:b/>
          <w:iCs/>
          <w:u w:val="single"/>
        </w:rPr>
        <w:t>human-level AI,</w:t>
      </w:r>
      <w:r w:rsidRPr="001C5652">
        <w:rPr>
          <w:sz w:val="16"/>
        </w:rPr>
        <w:t xml:space="preserve"> from it very inception, </w:t>
      </w:r>
      <w:r w:rsidRPr="001C5652">
        <w:rPr>
          <w:u w:val="single"/>
        </w:rPr>
        <w:t>would in a great many ways be superior to us.</w:t>
      </w:r>
      <w:r w:rsidRPr="001C5652">
        <w:rPr>
          <w:sz w:val="16"/>
        </w:rPr>
        <w:t xml:space="preserve"> Though </w:t>
      </w:r>
      <w:r w:rsidRPr="001C5652">
        <w:rPr>
          <w:b/>
          <w:iCs/>
          <w:u w:val="single"/>
        </w:rPr>
        <w:t>faith in someday reaching this destination is nearly universal</w:t>
      </w:r>
      <w:r w:rsidRPr="001C5652">
        <w:rPr>
          <w:sz w:val="16"/>
        </w:rPr>
        <w:t xml:space="preserve">, the route that will take us there, and the time of arrival, remain shrouded in deep uncertainty. So far, </w:t>
      </w:r>
      <w:r w:rsidRPr="001C5652">
        <w:rPr>
          <w:u w:val="single"/>
        </w:rPr>
        <w:t>progress has largely been incremental</w:t>
      </w:r>
      <w:r w:rsidRPr="001C5652">
        <w:rPr>
          <w:sz w:val="16"/>
        </w:rPr>
        <w:t xml:space="preserve">. For example, in late 2017, DeepMind released AlphaZero, an update to its Goplaying AlphaGo system. </w:t>
      </w:r>
      <w:r w:rsidRPr="001C5652">
        <w:rPr>
          <w:u w:val="single"/>
        </w:rPr>
        <w:t>AlphaZero</w:t>
      </w:r>
      <w:r w:rsidRPr="001C5652">
        <w:rPr>
          <w:sz w:val="16"/>
        </w:rPr>
        <w:t xml:space="preserve"> </w:t>
      </w:r>
      <w:r w:rsidRPr="001C5652">
        <w:rPr>
          <w:b/>
          <w:iCs/>
          <w:u w:val="single"/>
        </w:rPr>
        <w:t>dispensed with the need for a supervised learning</w:t>
      </w:r>
      <w:r w:rsidRPr="001C5652">
        <w:rPr>
          <w:sz w:val="16"/>
        </w:rPr>
        <w:t xml:space="preserve"> regimen on data from thousands of Go matches played by humans and instead began with essentially a blank slate, learning to play at superhuman levels purely </w:t>
      </w:r>
      <w:proofErr w:type="gramStart"/>
      <w:r w:rsidRPr="001C5652">
        <w:rPr>
          <w:sz w:val="16"/>
        </w:rPr>
        <w:t>on the basis of</w:t>
      </w:r>
      <w:proofErr w:type="gramEnd"/>
      <w:r w:rsidRPr="001C5652">
        <w:rPr>
          <w:sz w:val="16"/>
        </w:rPr>
        <w:t xml:space="preserve"> simulated games played against itself. </w:t>
      </w:r>
      <w:r w:rsidRPr="001C5652">
        <w:rPr>
          <w:u w:val="single"/>
        </w:rPr>
        <w:t>The system also had the ability to be trained for other challenges</w:t>
      </w:r>
      <w:r w:rsidRPr="001C5652">
        <w:rPr>
          <w:sz w:val="16"/>
        </w:rPr>
        <w:t xml:space="preserve">, including chess and the Japanese game shogi. AlphaZero quickly demonstrated that it is the top chess-playing entity on the planet by defeating the very best dedicated chess-playing algorithms—which, of course, were already able to easily dispense with the most capable human players. Demis Hassabis told me that </w:t>
      </w:r>
      <w:r w:rsidRPr="001C5652">
        <w:rPr>
          <w:u w:val="single"/>
        </w:rPr>
        <w:t>AlphaZero probably represents a general solution to “information complete” games</w:t>
      </w:r>
      <w:r w:rsidRPr="001C5652">
        <w:rPr>
          <w:sz w:val="16"/>
        </w:rPr>
        <w:t xml:space="preserve">, or in other words the type of challenges in which all the information you need to prevail is readily available as game pieces on a board or pixels on a screen. </w:t>
      </w:r>
      <w:r w:rsidRPr="001C5652">
        <w:rPr>
          <w:u w:val="single"/>
        </w:rPr>
        <w:t>The real world in which we live is</w:t>
      </w:r>
      <w:r w:rsidRPr="001C5652">
        <w:rPr>
          <w:sz w:val="16"/>
        </w:rPr>
        <w:t xml:space="preserve">, of course, far from information complete. Nearly all the most important areas in which we would someday like to leverage advanced artificial intelligence require the ability to operate under uncertainty and to deal with situations where vast amounts of information are hidden or simply unattainable. In January 2019, </w:t>
      </w:r>
      <w:r w:rsidRPr="001C5652">
        <w:rPr>
          <w:u w:val="single"/>
        </w:rPr>
        <w:t>DeepMind again demonstrated progress with</w:t>
      </w:r>
      <w:r w:rsidRPr="001C5652">
        <w:rPr>
          <w:sz w:val="16"/>
        </w:rPr>
        <w:t xml:space="preserve"> its release of </w:t>
      </w:r>
      <w:r w:rsidRPr="001C5652">
        <w:rPr>
          <w:u w:val="single"/>
        </w:rPr>
        <w:t>AlphaStar</w:t>
      </w:r>
      <w:r w:rsidRPr="001C5652">
        <w:rPr>
          <w:sz w:val="16"/>
        </w:rPr>
        <w:t xml:space="preserve">, </w:t>
      </w:r>
      <w:r w:rsidRPr="001C5652">
        <w:rPr>
          <w:u w:val="single"/>
        </w:rPr>
        <w:t>a system designed to play the strategy video game StarCraft</w:t>
      </w:r>
      <w:r w:rsidRPr="001C5652">
        <w:rPr>
          <w:sz w:val="16"/>
        </w:rPr>
        <w:t xml:space="preserve">. StarCraft simulates a galactic struggle for resources between three different extraterrestrial species, each of which is controlled in real time by an online player. </w:t>
      </w:r>
      <w:r w:rsidRPr="001C5652">
        <w:rPr>
          <w:b/>
          <w:iCs/>
          <w:u w:val="single"/>
        </w:rPr>
        <w:t>StarCraft is not an information complete game</w:t>
      </w:r>
      <w:r w:rsidRPr="001C5652">
        <w:rPr>
          <w:sz w:val="16"/>
        </w:rPr>
        <w:t xml:space="preserve">; rather, </w:t>
      </w:r>
      <w:r w:rsidRPr="001C5652">
        <w:rPr>
          <w:u w:val="single"/>
        </w:rPr>
        <w:t xml:space="preserve">players need to “scout” </w:t>
      </w:r>
      <w:proofErr w:type="gramStart"/>
      <w:r w:rsidRPr="001C5652">
        <w:rPr>
          <w:u w:val="single"/>
        </w:rPr>
        <w:t>in order to</w:t>
      </w:r>
      <w:proofErr w:type="gramEnd"/>
      <w:r w:rsidRPr="001C5652">
        <w:rPr>
          <w:u w:val="single"/>
        </w:rPr>
        <w:t xml:space="preserve"> discover hidden information</w:t>
      </w:r>
      <w:r w:rsidRPr="001C5652">
        <w:rPr>
          <w:sz w:val="16"/>
        </w:rPr>
        <w:t xml:space="preserve"> about their opponents’ activities. The game also requires long-term planning and management of resources across a vast game space. In another first for DeepMind’s team, </w:t>
      </w:r>
      <w:r w:rsidRPr="001C5652">
        <w:rPr>
          <w:u w:val="single"/>
        </w:rPr>
        <w:t>AlphaStar defeated a top professional StarCraft player 5-0 in a match</w:t>
      </w:r>
      <w:r w:rsidRPr="001C5652">
        <w:rPr>
          <w:sz w:val="16"/>
        </w:rPr>
        <w:t xml:space="preserve"> conducted in December 2018.</w:t>
      </w:r>
    </w:p>
    <w:p w14:paraId="57F6975D" w14:textId="77777777" w:rsidR="009B014A" w:rsidRPr="001C5652" w:rsidRDefault="009B014A" w:rsidP="009B014A"/>
    <w:p w14:paraId="04928A5E" w14:textId="77777777" w:rsidR="009B014A" w:rsidRPr="001C5652" w:rsidRDefault="009B014A" w:rsidP="009B014A">
      <w:pPr>
        <w:pStyle w:val="Heading3"/>
      </w:pPr>
      <w:proofErr w:type="gramStart"/>
      <w:r w:rsidRPr="001C5652">
        <w:lastRenderedPageBreak/>
        <w:t>!---</w:t>
      </w:r>
      <w:proofErr w:type="gramEnd"/>
      <w:r w:rsidRPr="001C5652">
        <w:t>S-Risk</w:t>
      </w:r>
    </w:p>
    <w:p w14:paraId="04D2FC69" w14:textId="77777777" w:rsidR="009B014A" w:rsidRPr="001C5652" w:rsidRDefault="009B014A" w:rsidP="009B014A">
      <w:pPr>
        <w:keepNext/>
        <w:keepLines/>
        <w:spacing w:before="40" w:after="0"/>
        <w:outlineLvl w:val="3"/>
        <w:rPr>
          <w:rFonts w:eastAsiaTheme="majorEastAsia" w:cstheme="majorBidi"/>
          <w:b/>
          <w:iCs/>
          <w:sz w:val="26"/>
        </w:rPr>
      </w:pPr>
      <w:r w:rsidRPr="001C5652">
        <w:rPr>
          <w:rFonts w:eastAsiaTheme="majorEastAsia" w:cstheme="majorBidi"/>
          <w:b/>
          <w:iCs/>
          <w:sz w:val="26"/>
        </w:rPr>
        <w:t>Turns all life into negative value---that outweighs extinction</w:t>
      </w:r>
    </w:p>
    <w:p w14:paraId="2D2A0DD4" w14:textId="77777777" w:rsidR="009B014A" w:rsidRPr="001C5652" w:rsidRDefault="009B014A" w:rsidP="009B014A">
      <w:pPr>
        <w:rPr>
          <w:b/>
          <w:bCs/>
          <w:sz w:val="26"/>
        </w:rPr>
      </w:pPr>
      <w:r w:rsidRPr="001C5652">
        <w:rPr>
          <w:b/>
          <w:bCs/>
          <w:sz w:val="26"/>
        </w:rPr>
        <w:t>Minardi 20</w:t>
      </w:r>
      <w:r w:rsidRPr="001C5652">
        <w:t xml:space="preserve"> – Correspondent, BBC Future, citing numerous researchers on emerging existential risks</w:t>
      </w:r>
    </w:p>
    <w:p w14:paraId="41615502" w14:textId="77777777" w:rsidR="009B014A" w:rsidRPr="001C5652" w:rsidRDefault="009B014A" w:rsidP="009B014A">
      <w:r w:rsidRPr="001C5652">
        <w:t xml:space="preserve">Di Minardi, </w:t>
      </w:r>
      <w:proofErr w:type="gramStart"/>
      <w:r w:rsidRPr="001C5652">
        <w:t>The</w:t>
      </w:r>
      <w:proofErr w:type="gramEnd"/>
      <w:r w:rsidRPr="001C5652">
        <w:t xml:space="preserve"> grim fate that could be ‘worse than extinction,’ BBC, October 15, 2020, https://www.bbc.com/future/article/20201014-totalitarian-world-in-chains-artificial-intelligence</w:t>
      </w:r>
    </w:p>
    <w:p w14:paraId="4E070325" w14:textId="77777777" w:rsidR="009B014A" w:rsidRPr="001C5652" w:rsidRDefault="009B014A" w:rsidP="009B014A">
      <w:r w:rsidRPr="001C5652">
        <w:t xml:space="preserve">Researchers at the Center on Long-Term Risk, a non-profit research institute in London, have expanded upon x-risks with the even-more-chilling prospect of </w:t>
      </w:r>
      <w:r w:rsidRPr="001C5652">
        <w:rPr>
          <w:b/>
          <w:iCs/>
          <w:u w:val="single"/>
        </w:rPr>
        <w:t>suffering risks</w:t>
      </w:r>
      <w:r w:rsidRPr="001C5652">
        <w:t xml:space="preserve">. These “s-risks” </w:t>
      </w:r>
      <w:r w:rsidRPr="001C5652">
        <w:rPr>
          <w:u w:val="single"/>
        </w:rPr>
        <w:t>are</w:t>
      </w:r>
      <w:r w:rsidRPr="001C5652">
        <w:t xml:space="preserve"> defined as “</w:t>
      </w:r>
      <w:r w:rsidRPr="001C5652">
        <w:rPr>
          <w:u w:val="single"/>
        </w:rPr>
        <w:t>suffering</w:t>
      </w:r>
      <w:r w:rsidRPr="001C5652">
        <w:t xml:space="preserve"> </w:t>
      </w:r>
      <w:r w:rsidRPr="001C5652">
        <w:rPr>
          <w:u w:val="single"/>
        </w:rPr>
        <w:t>on</w:t>
      </w:r>
      <w:r w:rsidRPr="001C5652">
        <w:t xml:space="preserve"> an </w:t>
      </w:r>
      <w:r w:rsidRPr="001C5652">
        <w:rPr>
          <w:u w:val="single"/>
        </w:rPr>
        <w:t>astronomical scale</w:t>
      </w:r>
      <w:r w:rsidRPr="001C5652">
        <w:t xml:space="preserve">, </w:t>
      </w:r>
      <w:r w:rsidRPr="001C5652">
        <w:rPr>
          <w:b/>
          <w:iCs/>
          <w:u w:val="single"/>
        </w:rPr>
        <w:t>vastly exceeding all suffering that has existed</w:t>
      </w:r>
      <w:r w:rsidRPr="001C5652">
        <w:t xml:space="preserve"> </w:t>
      </w:r>
      <w:r w:rsidRPr="001C5652">
        <w:rPr>
          <w:b/>
          <w:iCs/>
          <w:u w:val="single"/>
        </w:rPr>
        <w:t>on Earth so far</w:t>
      </w:r>
      <w:r w:rsidRPr="001C5652">
        <w:t xml:space="preserve">.” </w:t>
      </w:r>
      <w:r w:rsidRPr="001C5652">
        <w:rPr>
          <w:u w:val="single"/>
        </w:rPr>
        <w:t xml:space="preserve">In these scenarios, life </w:t>
      </w:r>
      <w:r w:rsidRPr="001C5652">
        <w:rPr>
          <w:b/>
          <w:iCs/>
          <w:u w:val="single"/>
        </w:rPr>
        <w:t>continues</w:t>
      </w:r>
      <w:r w:rsidRPr="001C5652">
        <w:rPr>
          <w:u w:val="single"/>
        </w:rPr>
        <w:t xml:space="preserve"> for billions of people</w:t>
      </w:r>
      <w:r w:rsidRPr="001C5652">
        <w:t xml:space="preserve">, </w:t>
      </w:r>
      <w:r w:rsidRPr="001C5652">
        <w:rPr>
          <w:b/>
          <w:iCs/>
          <w:u w:val="single"/>
        </w:rPr>
        <w:t>but the quality is so low and the outlook so bleak that dying out would be preferable</w:t>
      </w:r>
      <w:r w:rsidRPr="001C5652">
        <w:t xml:space="preserve">. </w:t>
      </w:r>
      <w:r w:rsidRPr="001C5652">
        <w:rPr>
          <w:u w:val="single"/>
        </w:rPr>
        <w:t xml:space="preserve">In short: a future with </w:t>
      </w:r>
      <w:r w:rsidRPr="001C5652">
        <w:rPr>
          <w:b/>
          <w:iCs/>
          <w:u w:val="single"/>
        </w:rPr>
        <w:t>negative</w:t>
      </w:r>
      <w:r w:rsidRPr="001C5652">
        <w:rPr>
          <w:u w:val="single"/>
        </w:rPr>
        <w:t xml:space="preserve"> value</w:t>
      </w:r>
      <w:r w:rsidRPr="001C5652">
        <w:t xml:space="preserve"> is worse than one with no value at all.</w:t>
      </w:r>
    </w:p>
    <w:p w14:paraId="7E107EF9" w14:textId="77777777" w:rsidR="009B014A" w:rsidRPr="001C5652" w:rsidRDefault="009B014A" w:rsidP="009B014A">
      <w:r w:rsidRPr="001C5652">
        <w:t xml:space="preserve">This is where the “world in chains” scenario comes in. </w:t>
      </w:r>
      <w:r w:rsidRPr="001C5652">
        <w:rPr>
          <w:u w:val="single"/>
        </w:rPr>
        <w:t>If a malevolent group</w:t>
      </w:r>
      <w:r w:rsidRPr="001C5652">
        <w:t xml:space="preserve"> </w:t>
      </w:r>
      <w:r w:rsidRPr="001C5652">
        <w:rPr>
          <w:u w:val="single"/>
        </w:rPr>
        <w:t>or government</w:t>
      </w:r>
      <w:r w:rsidRPr="001C5652">
        <w:t xml:space="preserve"> suddenly </w:t>
      </w:r>
      <w:r w:rsidRPr="001C5652">
        <w:rPr>
          <w:u w:val="single"/>
        </w:rPr>
        <w:t>gained world-dominating power through technology</w:t>
      </w:r>
      <w:r w:rsidRPr="001C5652">
        <w:t xml:space="preserve">, </w:t>
      </w:r>
      <w:r w:rsidRPr="001C5652">
        <w:rPr>
          <w:u w:val="single"/>
        </w:rPr>
        <w:t>and there was nothing to stand in its way, it could lead to an extended period of abject suffering and subjugation</w:t>
      </w:r>
      <w:r w:rsidRPr="001C5652">
        <w:t xml:space="preserve">. A 2017 report on existential risks from the Global Priorities Project, in conjunction with FHI and the Ministry for Foreign Affairs of Finland, warned that “a long future under a particularly brutal global totalitarian state could </w:t>
      </w:r>
      <w:r w:rsidRPr="001C5652">
        <w:rPr>
          <w:b/>
          <w:iCs/>
          <w:u w:val="single"/>
        </w:rPr>
        <w:t>arguably</w:t>
      </w:r>
      <w:r w:rsidRPr="001C5652">
        <w:t xml:space="preserve"> be </w:t>
      </w:r>
      <w:r w:rsidRPr="001C5652">
        <w:rPr>
          <w:b/>
          <w:iCs/>
          <w:u w:val="single"/>
        </w:rPr>
        <w:t>worse than complete extinction</w:t>
      </w:r>
      <w:r w:rsidRPr="001C5652">
        <w:t>”.</w:t>
      </w:r>
    </w:p>
    <w:p w14:paraId="79E21498" w14:textId="77777777" w:rsidR="00B3048B" w:rsidRPr="002803B0" w:rsidRDefault="00B3048B" w:rsidP="00B3048B">
      <w:pPr>
        <w:pStyle w:val="Heading3"/>
      </w:pPr>
    </w:p>
    <w:p w14:paraId="74386761" w14:textId="77777777" w:rsidR="00B3048B" w:rsidRDefault="00B3048B" w:rsidP="00B3048B"/>
    <w:p w14:paraId="6FFC2B96" w14:textId="2E8E2B74" w:rsidR="00D375BB" w:rsidRPr="002803B0" w:rsidRDefault="00D375BB" w:rsidP="00D375BB">
      <w:pPr>
        <w:pStyle w:val="Heading2"/>
      </w:pPr>
      <w:r>
        <w:lastRenderedPageBreak/>
        <w:t>Court</w:t>
      </w:r>
      <w:r w:rsidRPr="002803B0">
        <w:t xml:space="preserve"> Clog DA</w:t>
      </w:r>
    </w:p>
    <w:p w14:paraId="3820FC8C" w14:textId="77777777" w:rsidR="00D375BB" w:rsidRPr="002803B0" w:rsidRDefault="00D375BB" w:rsidP="00D375BB">
      <w:pPr>
        <w:pStyle w:val="Heading3"/>
      </w:pPr>
      <w:r>
        <w:lastRenderedPageBreak/>
        <w:t>Court Clog Link</w:t>
      </w:r>
    </w:p>
    <w:p w14:paraId="648565A4" w14:textId="77777777" w:rsidR="00D375BB" w:rsidRPr="002803B0" w:rsidRDefault="00D375BB" w:rsidP="00D375BB">
      <w:pPr>
        <w:pStyle w:val="Heading4"/>
      </w:pPr>
      <w:r w:rsidRPr="002803B0">
        <w:t>The plan would create a flood of patent litigation, destroys the patent system and turns the case.</w:t>
      </w:r>
    </w:p>
    <w:p w14:paraId="6C993C29" w14:textId="77777777" w:rsidR="00D375BB" w:rsidRPr="002803B0" w:rsidRDefault="00D375BB" w:rsidP="00D375BB">
      <w:r w:rsidRPr="002803B0">
        <w:rPr>
          <w:rStyle w:val="Style13ptBold"/>
        </w:rPr>
        <w:t>Bonadio et al. 21</w:t>
      </w:r>
      <w:r w:rsidRPr="002803B0">
        <w:t xml:space="preserve"> – Intellectual Property Law Lecturer at the City University of London, Visiting Professor at the Université Catholique de Lyon, PhD in Law from the University of Florence, LLB from the University of Pisa; Assistant Professor of Intellectual Property and Constitutional Law at the London School of Economics and Political Science, PhD from the University of London, LLM from the London School of Economics; Lecturer in Law at the Goldsmiths University, PhD in Intellectual Property Law from the City School of London, LLM from Leiden University.</w:t>
      </w:r>
    </w:p>
    <w:p w14:paraId="4DA5ED33" w14:textId="77777777" w:rsidR="00D375BB" w:rsidRPr="002803B0" w:rsidRDefault="00D375BB" w:rsidP="00D375BB">
      <w:r w:rsidRPr="002803B0">
        <w:t>Enrico Bonadio, Luke McDonagh, and Plamen Dinev, “Artificial Intelligence as Inventor: Exploring the Consequences for Patent Law,” Intellectual Property Quarterly, 03-22-2021, https://papers.ssrn.com/sol3/papers.cfm?abstract_id=3798767</w:t>
      </w:r>
    </w:p>
    <w:p w14:paraId="7189A48D" w14:textId="77777777" w:rsidR="00D375BB" w:rsidRPr="002803B0" w:rsidRDefault="00D375BB" w:rsidP="00D375BB">
      <w:r w:rsidRPr="002803B0">
        <w:t xml:space="preserve">In addition to the legal considerations above, </w:t>
      </w:r>
      <w:r w:rsidRPr="002803B0">
        <w:rPr>
          <w:rStyle w:val="StyleUnderline"/>
        </w:rPr>
        <w:t>there are</w:t>
      </w:r>
      <w:r w:rsidRPr="002803B0">
        <w:t xml:space="preserve"> also </w:t>
      </w:r>
      <w:r w:rsidRPr="002803B0">
        <w:rPr>
          <w:rStyle w:val="Emphasis"/>
        </w:rPr>
        <w:t>sound</w:t>
      </w:r>
      <w:r w:rsidRPr="002803B0">
        <w:rPr>
          <w:rStyle w:val="StyleUnderline"/>
        </w:rPr>
        <w:t xml:space="preserve"> policy </w:t>
      </w:r>
      <w:r w:rsidRPr="002803B0">
        <w:rPr>
          <w:rStyle w:val="Emphasis"/>
        </w:rPr>
        <w:t>reasons</w:t>
      </w:r>
      <w:r w:rsidRPr="002803B0">
        <w:rPr>
          <w:rStyle w:val="StyleUnderline"/>
        </w:rPr>
        <w:t xml:space="preserve"> to </w:t>
      </w:r>
      <w:r w:rsidRPr="002803B0">
        <w:rPr>
          <w:rStyle w:val="Emphasis"/>
        </w:rPr>
        <w:t>deny</w:t>
      </w:r>
      <w:r w:rsidRPr="002803B0">
        <w:rPr>
          <w:rStyle w:val="StyleUnderline"/>
        </w:rPr>
        <w:t xml:space="preserve"> large volumes of </w:t>
      </w:r>
      <w:r w:rsidRPr="002803B0">
        <w:rPr>
          <w:rStyle w:val="Emphasis"/>
        </w:rPr>
        <w:t>nonsensical computer-generated text</w:t>
      </w:r>
      <w:r w:rsidRPr="002803B0">
        <w:t xml:space="preserve"> </w:t>
      </w:r>
      <w:r w:rsidRPr="002803B0">
        <w:rPr>
          <w:rStyle w:val="StyleUnderline"/>
        </w:rPr>
        <w:t>prior art status</w:t>
      </w:r>
      <w:r w:rsidRPr="002803B0">
        <w:t xml:space="preserve">, </w:t>
      </w:r>
      <w:r w:rsidRPr="002803B0">
        <w:rPr>
          <w:rStyle w:val="StyleUnderline"/>
        </w:rPr>
        <w:t xml:space="preserve">including the need to </w:t>
      </w:r>
      <w:r w:rsidRPr="002803B0">
        <w:rPr>
          <w:rStyle w:val="Emphasis"/>
        </w:rPr>
        <w:t>discourage</w:t>
      </w:r>
      <w:r w:rsidRPr="002803B0">
        <w:t xml:space="preserve"> </w:t>
      </w:r>
      <w:r w:rsidRPr="002803B0">
        <w:rPr>
          <w:rStyle w:val="StyleUnderline"/>
        </w:rPr>
        <w:t xml:space="preserve">the fabrication of knowledge aimed at </w:t>
      </w:r>
      <w:r w:rsidRPr="002803B0">
        <w:rPr>
          <w:rStyle w:val="Emphasis"/>
        </w:rPr>
        <w:t>preventing competitors</w:t>
      </w:r>
      <w:r w:rsidRPr="002803B0">
        <w:t xml:space="preserve"> </w:t>
      </w:r>
      <w:r w:rsidRPr="002803B0">
        <w:rPr>
          <w:rStyle w:val="StyleUnderline"/>
        </w:rPr>
        <w:t>from obtaining patents in that specific area</w:t>
      </w:r>
      <w:r w:rsidRPr="002803B0">
        <w:t xml:space="preserve">. </w:t>
      </w:r>
      <w:r w:rsidRPr="002803B0">
        <w:rPr>
          <w:rStyle w:val="StyleUnderline"/>
        </w:rPr>
        <w:t xml:space="preserve">Such disclosures could be considered as being </w:t>
      </w:r>
      <w:r w:rsidRPr="002803B0">
        <w:rPr>
          <w:rStyle w:val="Emphasis"/>
        </w:rPr>
        <w:t>artificially constructed</w:t>
      </w:r>
      <w:r w:rsidRPr="002803B0">
        <w:t xml:space="preserve"> </w:t>
      </w:r>
      <w:r w:rsidRPr="002803B0">
        <w:rPr>
          <w:rStyle w:val="StyleUnderline"/>
        </w:rPr>
        <w:t xml:space="preserve">in bad faith by entities which are exclusively interested in </w:t>
      </w:r>
      <w:r w:rsidRPr="002803B0">
        <w:rPr>
          <w:rStyle w:val="Emphasis"/>
        </w:rPr>
        <w:t>preventing</w:t>
      </w:r>
      <w:r w:rsidRPr="002803B0">
        <w:rPr>
          <w:rStyle w:val="StyleUnderline"/>
        </w:rPr>
        <w:t xml:space="preserve"> the </w:t>
      </w:r>
      <w:r w:rsidRPr="002803B0">
        <w:rPr>
          <w:rStyle w:val="Emphasis"/>
        </w:rPr>
        <w:t>acquisition of patents</w:t>
      </w:r>
      <w:r w:rsidRPr="002803B0">
        <w:t xml:space="preserve"> </w:t>
      </w:r>
      <w:r w:rsidRPr="002803B0">
        <w:rPr>
          <w:rStyle w:val="StyleUnderline"/>
        </w:rPr>
        <w:t xml:space="preserve">by those who </w:t>
      </w:r>
      <w:proofErr w:type="gramStart"/>
      <w:r w:rsidRPr="002803B0">
        <w:rPr>
          <w:rStyle w:val="StyleUnderline"/>
        </w:rPr>
        <w:t>actually invest</w:t>
      </w:r>
      <w:proofErr w:type="gramEnd"/>
      <w:r w:rsidRPr="002803B0">
        <w:rPr>
          <w:rStyle w:val="StyleUnderline"/>
        </w:rPr>
        <w:t xml:space="preserve"> </w:t>
      </w:r>
      <w:r w:rsidRPr="002803B0">
        <w:rPr>
          <w:rStyle w:val="Emphasis"/>
        </w:rPr>
        <w:t>time</w:t>
      </w:r>
      <w:r w:rsidRPr="002803B0">
        <w:rPr>
          <w:rStyle w:val="StyleUnderline"/>
        </w:rPr>
        <w:t xml:space="preserve"> and </w:t>
      </w:r>
      <w:r w:rsidRPr="002803B0">
        <w:rPr>
          <w:rStyle w:val="Emphasis"/>
        </w:rPr>
        <w:t>resources</w:t>
      </w:r>
      <w:r w:rsidRPr="002803B0">
        <w:t xml:space="preserve"> </w:t>
      </w:r>
      <w:r w:rsidRPr="002803B0">
        <w:rPr>
          <w:rStyle w:val="StyleUnderline"/>
        </w:rPr>
        <w:t>in research and development</w:t>
      </w:r>
      <w:r w:rsidRPr="002803B0">
        <w:t xml:space="preserve">. Hattenbach and Glucoft further argue that </w:t>
      </w:r>
      <w:r w:rsidRPr="002803B0">
        <w:rPr>
          <w:rStyle w:val="StyleUnderline"/>
        </w:rPr>
        <w:t>publishing</w:t>
      </w:r>
      <w:r w:rsidRPr="002803B0">
        <w:t xml:space="preserve"> </w:t>
      </w:r>
      <w:r w:rsidRPr="002803B0">
        <w:rPr>
          <w:rStyle w:val="StyleUnderline"/>
        </w:rPr>
        <w:t xml:space="preserve">large amounts of nonsensical claims may </w:t>
      </w:r>
      <w:r w:rsidRPr="002803B0">
        <w:rPr>
          <w:rStyle w:val="Emphasis"/>
        </w:rPr>
        <w:t>impinge</w:t>
      </w:r>
      <w:r w:rsidRPr="002803B0">
        <w:rPr>
          <w:rStyle w:val="StyleUnderline"/>
        </w:rPr>
        <w:t xml:space="preserve"> on the fundamental aims of the patent system and </w:t>
      </w:r>
      <w:r w:rsidRPr="002803B0">
        <w:rPr>
          <w:rStyle w:val="Emphasis"/>
        </w:rPr>
        <w:t>ultimately</w:t>
      </w:r>
      <w:r w:rsidRPr="002803B0">
        <w:rPr>
          <w:rStyle w:val="StyleUnderline"/>
        </w:rPr>
        <w:t xml:space="preserve"> have a </w:t>
      </w:r>
      <w:r w:rsidRPr="002803B0">
        <w:rPr>
          <w:rStyle w:val="Emphasis"/>
        </w:rPr>
        <w:t>negative</w:t>
      </w:r>
      <w:r w:rsidRPr="002803B0">
        <w:rPr>
          <w:rStyle w:val="StyleUnderline"/>
        </w:rPr>
        <w:t xml:space="preserve"> effect on social welfare</w:t>
      </w:r>
      <w:r w:rsidRPr="002803B0">
        <w:t xml:space="preserve">: </w:t>
      </w:r>
      <w:r w:rsidRPr="002803B0">
        <w:rPr>
          <w:rStyle w:val="StyleUnderline"/>
        </w:rPr>
        <w:t xml:space="preserve">Publishing masses of </w:t>
      </w:r>
      <w:r w:rsidRPr="002803B0">
        <w:rPr>
          <w:rStyle w:val="Emphasis"/>
        </w:rPr>
        <w:t>nonsense</w:t>
      </w:r>
      <w:r w:rsidRPr="002803B0">
        <w:t xml:space="preserve"> </w:t>
      </w:r>
      <w:r w:rsidRPr="002803B0">
        <w:rPr>
          <w:rStyle w:val="StyleUnderline"/>
        </w:rPr>
        <w:t>achieves the opposite of what these requirements seek to accomplish</w:t>
      </w:r>
      <w:r w:rsidRPr="002803B0">
        <w:t>—it dilutes the set of actual public knowledge, burying genuinely useful information and leaving society worse off.48</w:t>
      </w:r>
    </w:p>
    <w:p w14:paraId="487AAC0F" w14:textId="77777777" w:rsidR="00D375BB" w:rsidRPr="002803B0" w:rsidRDefault="00D375BB" w:rsidP="00D375BB">
      <w:pPr>
        <w:ind w:left="720" w:hanging="720"/>
      </w:pPr>
      <w:r w:rsidRPr="002803B0">
        <w:t xml:space="preserve">From a more practical standpoint, there are also genuine concerns that </w:t>
      </w:r>
      <w:r w:rsidRPr="002803B0">
        <w:rPr>
          <w:rStyle w:val="StyleUnderline"/>
        </w:rPr>
        <w:t xml:space="preserve">the </w:t>
      </w:r>
      <w:r w:rsidRPr="002803B0">
        <w:rPr>
          <w:rStyle w:val="Emphasis"/>
        </w:rPr>
        <w:t>proliferation</w:t>
      </w:r>
      <w:r w:rsidRPr="002803B0">
        <w:t xml:space="preserve"> </w:t>
      </w:r>
      <w:r w:rsidRPr="002803B0">
        <w:rPr>
          <w:rStyle w:val="StyleUnderline"/>
        </w:rPr>
        <w:t xml:space="preserve">of claims produced via AI may </w:t>
      </w:r>
      <w:r w:rsidRPr="002803B0">
        <w:rPr>
          <w:rStyle w:val="Emphasis"/>
        </w:rPr>
        <w:t>burden</w:t>
      </w:r>
      <w:r w:rsidRPr="002803B0">
        <w:rPr>
          <w:rStyle w:val="StyleUnderline"/>
        </w:rPr>
        <w:t xml:space="preserve"> the patent </w:t>
      </w:r>
      <w:r w:rsidRPr="002803B0">
        <w:rPr>
          <w:rStyle w:val="Emphasis"/>
        </w:rPr>
        <w:t>offices</w:t>
      </w:r>
      <w:r w:rsidRPr="002803B0">
        <w:rPr>
          <w:rStyle w:val="StyleUnderline"/>
        </w:rPr>
        <w:t xml:space="preserve"> by increasing their </w:t>
      </w:r>
      <w:r w:rsidRPr="002803B0">
        <w:rPr>
          <w:rStyle w:val="Emphasis"/>
        </w:rPr>
        <w:t>workload</w:t>
      </w:r>
      <w:r w:rsidRPr="002803B0">
        <w:t xml:space="preserve"> </w:t>
      </w:r>
      <w:r w:rsidRPr="002803B0">
        <w:rPr>
          <w:rStyle w:val="StyleUnderline"/>
        </w:rPr>
        <w:t xml:space="preserve">to an </w:t>
      </w:r>
      <w:r w:rsidRPr="002803B0">
        <w:rPr>
          <w:rStyle w:val="Emphasis"/>
        </w:rPr>
        <w:t>unprecedented extent</w:t>
      </w:r>
      <w:r w:rsidRPr="002803B0">
        <w:t xml:space="preserve">. 49 </w:t>
      </w:r>
      <w:r w:rsidRPr="002803B0">
        <w:rPr>
          <w:rStyle w:val="StyleUnderline"/>
        </w:rPr>
        <w:t xml:space="preserve">The growth of prior art references requiring examination may jeopardise the efficiency, </w:t>
      </w:r>
      <w:r w:rsidRPr="002803B0">
        <w:rPr>
          <w:rStyle w:val="Emphasis"/>
        </w:rPr>
        <w:t>sustainability</w:t>
      </w:r>
      <w:r w:rsidRPr="002803B0">
        <w:rPr>
          <w:rStyle w:val="StyleUnderline"/>
        </w:rPr>
        <w:t xml:space="preserve"> and the level of </w:t>
      </w:r>
      <w:r w:rsidRPr="002803B0">
        <w:rPr>
          <w:rStyle w:val="Emphasis"/>
        </w:rPr>
        <w:t>scrutiny</w:t>
      </w:r>
      <w:r w:rsidRPr="002803B0">
        <w:rPr>
          <w:rStyle w:val="StyleUnderline"/>
        </w:rPr>
        <w:t xml:space="preserve"> currently applied to applications.50 Maintaining the </w:t>
      </w:r>
      <w:r w:rsidRPr="002803B0">
        <w:rPr>
          <w:rStyle w:val="Emphasis"/>
        </w:rPr>
        <w:t>existing</w:t>
      </w:r>
      <w:r w:rsidRPr="002803B0">
        <w:rPr>
          <w:rStyle w:val="StyleUnderline"/>
        </w:rPr>
        <w:t xml:space="preserve"> examination</w:t>
      </w:r>
      <w:r w:rsidRPr="002803B0">
        <w:t xml:space="preserve"> </w:t>
      </w:r>
      <w:r w:rsidRPr="002803B0">
        <w:rPr>
          <w:rStyle w:val="Emphasis"/>
        </w:rPr>
        <w:t>standards</w:t>
      </w:r>
      <w:r w:rsidRPr="002803B0">
        <w:t xml:space="preserve"> </w:t>
      </w:r>
      <w:r w:rsidRPr="002803B0">
        <w:rPr>
          <w:rStyle w:val="StyleUnderline"/>
        </w:rPr>
        <w:t>may</w:t>
      </w:r>
      <w:r w:rsidRPr="002803B0">
        <w:t xml:space="preserve"> what </w:t>
      </w:r>
      <w:r w:rsidRPr="002803B0">
        <w:rPr>
          <w:rStyle w:val="StyleUnderline"/>
        </w:rPr>
        <w:t>therefore require more resources to be allocated to survey the enormous prior art universe</w:t>
      </w:r>
      <w:r w:rsidRPr="002803B0">
        <w:t xml:space="preserve">, </w:t>
      </w:r>
      <w:r w:rsidRPr="002803B0">
        <w:rPr>
          <w:rStyle w:val="StyleUnderline"/>
        </w:rPr>
        <w:t xml:space="preserve">greatly increasing the costs associated with </w:t>
      </w:r>
      <w:r w:rsidRPr="002803B0">
        <w:rPr>
          <w:rStyle w:val="Emphasis"/>
        </w:rPr>
        <w:t>examination</w:t>
      </w:r>
      <w:r w:rsidRPr="002803B0">
        <w:rPr>
          <w:rStyle w:val="StyleUnderline"/>
        </w:rPr>
        <w:t xml:space="preserve"> and</w:t>
      </w:r>
      <w:r w:rsidRPr="002803B0">
        <w:t xml:space="preserve"> </w:t>
      </w:r>
      <w:r w:rsidRPr="002803B0">
        <w:rPr>
          <w:rStyle w:val="Emphasis"/>
        </w:rPr>
        <w:t>requiring</w:t>
      </w:r>
      <w:r w:rsidRPr="002803B0">
        <w:t xml:space="preserve"> </w:t>
      </w:r>
      <w:r w:rsidRPr="002803B0">
        <w:rPr>
          <w:rStyle w:val="StyleUnderline"/>
        </w:rPr>
        <w:t>examiners who are both knowledgeable in the field and skilled at</w:t>
      </w:r>
      <w:r w:rsidRPr="002803B0">
        <w:t xml:space="preserve"> </w:t>
      </w:r>
      <w:r w:rsidRPr="002803B0">
        <w:rPr>
          <w:rStyle w:val="Emphasis"/>
        </w:rPr>
        <w:t>analysing</w:t>
      </w:r>
      <w:r w:rsidRPr="002803B0">
        <w:t xml:space="preserve"> </w:t>
      </w:r>
      <w:r w:rsidRPr="002803B0">
        <w:rPr>
          <w:rStyle w:val="StyleUnderline"/>
        </w:rPr>
        <w:t xml:space="preserve">computer-generated </w:t>
      </w:r>
      <w:r w:rsidRPr="002803B0">
        <w:rPr>
          <w:rStyle w:val="Emphasis"/>
        </w:rPr>
        <w:t>texts</w:t>
      </w:r>
      <w:r w:rsidRPr="002803B0">
        <w:t>.51</w:t>
      </w:r>
    </w:p>
    <w:p w14:paraId="25279870" w14:textId="77777777" w:rsidR="00D375BB" w:rsidRPr="002803B0" w:rsidRDefault="00D375BB" w:rsidP="00D375BB">
      <w:pPr>
        <w:pStyle w:val="Heading4"/>
      </w:pPr>
      <w:r w:rsidRPr="002803B0">
        <w:t xml:space="preserve">The plan </w:t>
      </w:r>
      <w:r w:rsidRPr="002803B0">
        <w:rPr>
          <w:u w:val="single"/>
        </w:rPr>
        <w:t>opens the floodgates</w:t>
      </w:r>
      <w:r w:rsidRPr="002803B0">
        <w:t>.</w:t>
      </w:r>
    </w:p>
    <w:p w14:paraId="7B0FC41F" w14:textId="77777777" w:rsidR="00D375BB" w:rsidRPr="002803B0" w:rsidRDefault="00D375BB" w:rsidP="00D375BB">
      <w:r w:rsidRPr="002803B0">
        <w:rPr>
          <w:rStyle w:val="Style13ptBold"/>
        </w:rPr>
        <w:t xml:space="preserve">Thilmany 22 </w:t>
      </w:r>
      <w:r w:rsidRPr="002803B0">
        <w:rPr>
          <w:rStyle w:val="Style13ptBold"/>
          <w:b w:val="0"/>
        </w:rPr>
        <w:t xml:space="preserve">- </w:t>
      </w:r>
      <w:r w:rsidRPr="002803B0">
        <w:t>Jean, Freelance content, marketing and journalism writer specializing in engineering, manufacturing, technology, and industrial topics</w:t>
      </w:r>
      <w:r>
        <w:t xml:space="preserve"> </w:t>
      </w:r>
      <w:r w:rsidRPr="002803B0">
        <w:t xml:space="preserve">Jean Thilmany, 6-13-2022, "U.S. court will soon rule if AI can legally be an ‘inventor’," VentureBeat, </w:t>
      </w:r>
      <w:hyperlink r:id="rId40" w:history="1">
        <w:r w:rsidRPr="002803B0">
          <w:rPr>
            <w:rStyle w:val="Hyperlink"/>
          </w:rPr>
          <w:t>https://venturebeat.com/ai/u-s-courts-will-soon-rule-if-ai-can-legally-be-an-inventor/</w:t>
        </w:r>
      </w:hyperlink>
    </w:p>
    <w:p w14:paraId="26E3C563" w14:textId="77777777" w:rsidR="00D375BB" w:rsidRDefault="00D375BB" w:rsidP="00D375BB">
      <w:r w:rsidRPr="002803B0">
        <w:rPr>
          <w:rStyle w:val="StyleUnderline"/>
        </w:rPr>
        <w:t xml:space="preserve">What happens if the </w:t>
      </w:r>
      <w:proofErr w:type="gramStart"/>
      <w:r w:rsidRPr="002803B0">
        <w:rPr>
          <w:rStyle w:val="Emphasis"/>
        </w:rPr>
        <w:t>judges</w:t>
      </w:r>
      <w:proofErr w:type="gramEnd"/>
      <w:r w:rsidRPr="002803B0">
        <w:rPr>
          <w:rStyle w:val="Emphasis"/>
        </w:rPr>
        <w:t xml:space="preserve"> rule</w:t>
      </w:r>
      <w:r w:rsidRPr="002803B0">
        <w:t xml:space="preserve"> </w:t>
      </w:r>
      <w:r w:rsidRPr="002803B0">
        <w:rPr>
          <w:rStyle w:val="StyleUnderline"/>
        </w:rPr>
        <w:t>in favor of AI</w:t>
      </w:r>
      <w:r w:rsidRPr="002803B0">
        <w:t>?</w:t>
      </w:r>
      <w:r>
        <w:t xml:space="preserve"> </w:t>
      </w:r>
      <w:r w:rsidRPr="002803B0">
        <w:t xml:space="preserve">For his part, </w:t>
      </w:r>
      <w:r w:rsidRPr="002803B0">
        <w:rPr>
          <w:rStyle w:val="StyleUnderline"/>
        </w:rPr>
        <w:t>Abbott said</w:t>
      </w:r>
      <w:r w:rsidRPr="002803B0">
        <w:t xml:space="preserve"> the </w:t>
      </w:r>
      <w:r w:rsidRPr="002803B0">
        <w:rPr>
          <w:rStyle w:val="StyleUnderline"/>
        </w:rPr>
        <w:t xml:space="preserve">existing U.S. patent law could be </w:t>
      </w:r>
      <w:r w:rsidRPr="002803B0">
        <w:rPr>
          <w:rStyle w:val="Emphasis"/>
        </w:rPr>
        <w:t>interpreted</w:t>
      </w:r>
      <w:r w:rsidRPr="002803B0">
        <w:t xml:space="preserve"> </w:t>
      </w:r>
      <w:r w:rsidRPr="002803B0">
        <w:rPr>
          <w:rStyle w:val="StyleUnderline"/>
        </w:rPr>
        <w:t xml:space="preserve">in such a way to </w:t>
      </w:r>
      <w:r w:rsidRPr="002803B0">
        <w:rPr>
          <w:rStyle w:val="Emphasis"/>
        </w:rPr>
        <w:t>allow</w:t>
      </w:r>
      <w:r w:rsidRPr="002803B0">
        <w:rPr>
          <w:rStyle w:val="StyleUnderline"/>
        </w:rPr>
        <w:t xml:space="preserve"> for </w:t>
      </w:r>
      <w:r w:rsidRPr="002803B0">
        <w:rPr>
          <w:rStyle w:val="Emphasis"/>
        </w:rPr>
        <w:t>AI as inventor</w:t>
      </w:r>
      <w:r w:rsidRPr="002803B0">
        <w:t>.</w:t>
      </w:r>
      <w:r>
        <w:t xml:space="preserve"> </w:t>
      </w:r>
      <w:r w:rsidRPr="002803B0">
        <w:t>“We argue it’s critical to interpret the patent act consistently with its purpose — to promote innovation,” Abbott said. “That’s why the law should allow protection for AI-generated inventions.”</w:t>
      </w:r>
      <w:r>
        <w:t xml:space="preserve"> </w:t>
      </w:r>
      <w:r w:rsidRPr="002803B0">
        <w:t xml:space="preserve">“The entity that conceived of the invention is at issue in this case,” he added. “DABUS is the factual inventor of these products. We argue the factual </w:t>
      </w:r>
      <w:r w:rsidRPr="002803B0">
        <w:lastRenderedPageBreak/>
        <w:t>inventor must be the legal inventor.”</w:t>
      </w:r>
      <w:r>
        <w:t xml:space="preserve"> </w:t>
      </w:r>
      <w:r w:rsidRPr="002803B0">
        <w:rPr>
          <w:rStyle w:val="StyleUnderline"/>
        </w:rPr>
        <w:t xml:space="preserve">If the ruling allows </w:t>
      </w:r>
      <w:r w:rsidRPr="002803B0">
        <w:rPr>
          <w:rStyle w:val="Emphasis"/>
        </w:rPr>
        <w:t>patents</w:t>
      </w:r>
      <w:r w:rsidRPr="002803B0">
        <w:t xml:space="preserve"> </w:t>
      </w:r>
      <w:r w:rsidRPr="002803B0">
        <w:rPr>
          <w:rStyle w:val="StyleUnderline"/>
        </w:rPr>
        <w:t>on</w:t>
      </w:r>
      <w:r w:rsidRPr="002803B0">
        <w:t xml:space="preserve"> </w:t>
      </w:r>
      <w:r w:rsidRPr="002803B0">
        <w:rPr>
          <w:rStyle w:val="Emphasis"/>
        </w:rPr>
        <w:t>AI-</w:t>
      </w:r>
      <w:r w:rsidRPr="002803B0">
        <w:t xml:space="preserve">generated </w:t>
      </w:r>
      <w:r w:rsidRPr="002803B0">
        <w:rPr>
          <w:rStyle w:val="Emphasis"/>
        </w:rPr>
        <w:t>inventions</w:t>
      </w:r>
      <w:r w:rsidRPr="002803B0">
        <w:t xml:space="preserve">, </w:t>
      </w:r>
      <w:r w:rsidRPr="002803B0">
        <w:rPr>
          <w:rStyle w:val="StyleUnderline"/>
        </w:rPr>
        <w:t xml:space="preserve">DABUS would not be the </w:t>
      </w:r>
      <w:r w:rsidRPr="002803B0">
        <w:rPr>
          <w:rStyle w:val="Emphasis"/>
        </w:rPr>
        <w:t>patent holder</w:t>
      </w:r>
      <w:r w:rsidRPr="002803B0">
        <w:t xml:space="preserve">. </w:t>
      </w:r>
      <w:r w:rsidRPr="002803B0">
        <w:rPr>
          <w:rStyle w:val="StyleUnderline"/>
        </w:rPr>
        <w:t>Thaler</w:t>
      </w:r>
      <w:r w:rsidRPr="002803B0">
        <w:t xml:space="preserve"> </w:t>
      </w:r>
      <w:r w:rsidRPr="002803B0">
        <w:rPr>
          <w:rStyle w:val="StyleUnderline"/>
        </w:rPr>
        <w:t>would hold that</w:t>
      </w:r>
      <w:r w:rsidRPr="002803B0">
        <w:t xml:space="preserve"> </w:t>
      </w:r>
      <w:r w:rsidRPr="002803B0">
        <w:rPr>
          <w:rStyle w:val="Emphasis"/>
        </w:rPr>
        <w:t>patent</w:t>
      </w:r>
      <w:r w:rsidRPr="002803B0">
        <w:t xml:space="preserve">, </w:t>
      </w:r>
      <w:r w:rsidRPr="002803B0">
        <w:rPr>
          <w:rStyle w:val="StyleUnderline"/>
        </w:rPr>
        <w:t>as a machine can’t own property</w:t>
      </w:r>
      <w:r w:rsidRPr="002803B0">
        <w:t>, Abbott said.</w:t>
      </w:r>
      <w:r>
        <w:t xml:space="preserve"> </w:t>
      </w:r>
      <w:r w:rsidRPr="002803B0">
        <w:t>“It’s the same way, if you own a 3D printer that makes an object for you, you own the rights to the object itself,” he said.</w:t>
      </w:r>
      <w:r>
        <w:t xml:space="preserve"> </w:t>
      </w:r>
      <w:r w:rsidRPr="002803B0">
        <w:rPr>
          <w:rStyle w:val="StyleUnderline"/>
        </w:rPr>
        <w:t>Should the judges rule in favor of AI, “</w:t>
      </w:r>
      <w:r w:rsidRPr="002803B0">
        <w:rPr>
          <w:rStyle w:val="Emphasis"/>
        </w:rPr>
        <w:t>you’ll see a lot more patent filings</w:t>
      </w:r>
      <w:r w:rsidRPr="002803B0">
        <w:t xml:space="preserve">,” </w:t>
      </w:r>
      <w:r w:rsidRPr="002803B0">
        <w:rPr>
          <w:rStyle w:val="StyleUnderline"/>
        </w:rPr>
        <w:t>Vinti said.</w:t>
      </w:r>
      <w:r w:rsidRPr="002803B0">
        <w:t xml:space="preserve"> “</w:t>
      </w:r>
      <w:r w:rsidRPr="002803B0">
        <w:rPr>
          <w:rStyle w:val="StyleUnderline"/>
        </w:rPr>
        <w:t xml:space="preserve">This could </w:t>
      </w:r>
      <w:r w:rsidRPr="002803B0">
        <w:rPr>
          <w:rStyle w:val="Emphasis"/>
        </w:rPr>
        <w:t>open up Pandora’s box</w:t>
      </w:r>
      <w:r w:rsidRPr="002803B0">
        <w:rPr>
          <w:rStyle w:val="StyleUnderline"/>
        </w:rPr>
        <w:t xml:space="preserve"> if </w:t>
      </w:r>
      <w:r w:rsidRPr="002803B0">
        <w:rPr>
          <w:rStyle w:val="Emphasis"/>
        </w:rPr>
        <w:t>programmers</w:t>
      </w:r>
      <w:r w:rsidRPr="002803B0">
        <w:rPr>
          <w:rStyle w:val="StyleUnderline"/>
        </w:rPr>
        <w:t xml:space="preserve"> can claim </w:t>
      </w:r>
      <w:r w:rsidRPr="002803B0">
        <w:rPr>
          <w:rStyle w:val="Emphasis"/>
        </w:rPr>
        <w:t>inventorship for AI</w:t>
      </w:r>
      <w:r w:rsidRPr="002803B0">
        <w:t>.”</w:t>
      </w:r>
      <w:r>
        <w:t xml:space="preserve"> </w:t>
      </w:r>
      <w:r w:rsidRPr="002803B0">
        <w:rPr>
          <w:rStyle w:val="StyleUnderline"/>
        </w:rPr>
        <w:t xml:space="preserve">The claim to the invention is a </w:t>
      </w:r>
      <w:r w:rsidRPr="002803B0">
        <w:rPr>
          <w:rStyle w:val="Emphasis"/>
        </w:rPr>
        <w:t xml:space="preserve">big deal </w:t>
      </w:r>
      <w:r w:rsidRPr="002803B0">
        <w:rPr>
          <w:rStyle w:val="StyleUnderline"/>
        </w:rPr>
        <w:t>because</w:t>
      </w:r>
      <w:r w:rsidRPr="002803B0">
        <w:t xml:space="preserve">, recently, </w:t>
      </w:r>
      <w:r w:rsidRPr="002803B0">
        <w:rPr>
          <w:rStyle w:val="StyleUnderline"/>
        </w:rPr>
        <w:t>courts have seen many arguments about “proper inventorship,”</w:t>
      </w:r>
      <w:r w:rsidRPr="002803B0">
        <w:t xml:space="preserve"> Vinti said. “If you name the improper inventor, that patent is dead.”</w:t>
      </w:r>
      <w:r>
        <w:t xml:space="preserve"> </w:t>
      </w:r>
      <w:r w:rsidRPr="002803B0">
        <w:rPr>
          <w:rStyle w:val="StyleUnderline"/>
        </w:rPr>
        <w:t xml:space="preserve">Anytime programmers identify themselves as an </w:t>
      </w:r>
      <w:r w:rsidRPr="002803B0">
        <w:rPr>
          <w:rStyle w:val="Emphasis"/>
        </w:rPr>
        <w:t>inventor</w:t>
      </w:r>
      <w:r w:rsidRPr="002803B0">
        <w:t xml:space="preserve">, </w:t>
      </w:r>
      <w:r w:rsidRPr="002803B0">
        <w:rPr>
          <w:rStyle w:val="StyleUnderline"/>
        </w:rPr>
        <w:t>he added, “I’ll dig in and see if it was created by AI, and then you could fight over</w:t>
      </w:r>
      <w:r w:rsidRPr="002803B0">
        <w:t xml:space="preserve">, </w:t>
      </w:r>
      <w:r w:rsidRPr="002803B0">
        <w:rPr>
          <w:rStyle w:val="StyleUnderline"/>
        </w:rPr>
        <w:t>did you really invent this or did the computer and, if so, what happens</w:t>
      </w:r>
      <w:r w:rsidRPr="002803B0">
        <w:t>?”</w:t>
      </w:r>
    </w:p>
    <w:p w14:paraId="0B181EA4" w14:textId="77777777" w:rsidR="00D375BB" w:rsidRPr="002803B0" w:rsidRDefault="00D375BB" w:rsidP="00D375BB">
      <w:pPr>
        <w:pStyle w:val="Heading3"/>
      </w:pPr>
      <w:r w:rsidRPr="002803B0">
        <w:lastRenderedPageBreak/>
        <w:t>AT: Obviousness Turn/POSITA</w:t>
      </w:r>
    </w:p>
    <w:p w14:paraId="375C2B7B" w14:textId="77777777" w:rsidR="00D375BB" w:rsidRPr="002803B0" w:rsidRDefault="00D375BB" w:rsidP="00D375BB">
      <w:pPr>
        <w:pStyle w:val="Heading4"/>
      </w:pPr>
      <w:r w:rsidRPr="002803B0">
        <w:t xml:space="preserve">Raising the standard </w:t>
      </w:r>
      <w:r w:rsidRPr="002803B0">
        <w:rPr>
          <w:u w:val="single"/>
        </w:rPr>
        <w:t>fails</w:t>
      </w:r>
      <w:r w:rsidRPr="002803B0">
        <w:t xml:space="preserve">---it’s based on </w:t>
      </w:r>
      <w:r w:rsidRPr="002803B0">
        <w:rPr>
          <w:u w:val="single"/>
        </w:rPr>
        <w:t>prior art</w:t>
      </w:r>
      <w:r w:rsidRPr="002803B0">
        <w:t xml:space="preserve"> and when there’s more AI generated </w:t>
      </w:r>
      <w:r w:rsidRPr="002803B0">
        <w:rPr>
          <w:u w:val="single"/>
        </w:rPr>
        <w:t>prior art</w:t>
      </w:r>
      <w:r w:rsidRPr="002803B0">
        <w:t>, there’s more for the patent office to review, creates huge costs for investors.</w:t>
      </w:r>
    </w:p>
    <w:p w14:paraId="65FCE679" w14:textId="77777777" w:rsidR="00D375BB" w:rsidRPr="002803B0" w:rsidRDefault="00D375BB" w:rsidP="00D375BB">
      <w:r w:rsidRPr="002803B0">
        <w:rPr>
          <w:rStyle w:val="Style13ptBold"/>
        </w:rPr>
        <w:t>Scholz 20</w:t>
      </w:r>
      <w:r w:rsidRPr="002803B0">
        <w:t xml:space="preserve"> – Samuel Scholz, 2020, associate IP attorney with Merchant &amp; Gould's Minneapolis, Bachelor of Science in Biomedical Engineering from the University of Minnesota. J.D. with an Intellectual Property Law Certification from the Mitchell Hamline School of Law</w:t>
      </w:r>
    </w:p>
    <w:p w14:paraId="3222932A" w14:textId="77777777" w:rsidR="00D375BB" w:rsidRPr="002803B0" w:rsidRDefault="00D375BB" w:rsidP="00D375BB">
      <w:r w:rsidRPr="002803B0">
        <w:t xml:space="preserve">Samuel Scholz, "A Siri-Ous Societal Issue: Should Autonomous Artificial Intelligence Receive Patent or Copyright </w:t>
      </w:r>
      <w:proofErr w:type="gramStart"/>
      <w:r w:rsidRPr="002803B0">
        <w:t>Protection?,</w:t>
      </w:r>
      <w:proofErr w:type="gramEnd"/>
      <w:r w:rsidRPr="002803B0">
        <w:t xml:space="preserve">" Cybaris®: Vol. 11 : Iss. </w:t>
      </w:r>
      <w:proofErr w:type="gramStart"/>
      <w:r w:rsidRPr="002803B0">
        <w:t>1 ,</w:t>
      </w:r>
      <w:proofErr w:type="gramEnd"/>
      <w:r w:rsidRPr="002803B0">
        <w:t xml:space="preserve"> Article 3. https://open.mitchellhamline.edu/cybaris/vol11/iss1/33.</w:t>
      </w:r>
    </w:p>
    <w:p w14:paraId="7374789D" w14:textId="77777777" w:rsidR="00D375BB" w:rsidRPr="002803B0" w:rsidRDefault="00D375BB" w:rsidP="00D375BB">
      <w:r w:rsidRPr="002803B0">
        <w:rPr>
          <w:rStyle w:val="StyleUnderline"/>
        </w:rPr>
        <w:t xml:space="preserve">To </w:t>
      </w:r>
      <w:r w:rsidRPr="002803B0">
        <w:rPr>
          <w:rStyle w:val="Emphasis"/>
        </w:rPr>
        <w:t>counteract</w:t>
      </w:r>
      <w:r w:rsidRPr="002803B0">
        <w:t xml:space="preserve"> </w:t>
      </w:r>
      <w:r w:rsidRPr="002803B0">
        <w:rPr>
          <w:rStyle w:val="StyleUnderline"/>
        </w:rPr>
        <w:t xml:space="preserve">the issue of increasing the time needed to </w:t>
      </w:r>
      <w:r w:rsidRPr="002803B0">
        <w:rPr>
          <w:rStyle w:val="Emphasis"/>
        </w:rPr>
        <w:t>rule</w:t>
      </w:r>
      <w:r w:rsidRPr="002803B0">
        <w:rPr>
          <w:rStyle w:val="StyleUnderline"/>
        </w:rPr>
        <w:t xml:space="preserve"> on a </w:t>
      </w:r>
      <w:r w:rsidRPr="002803B0">
        <w:rPr>
          <w:rStyle w:val="Emphasis"/>
        </w:rPr>
        <w:t>patent</w:t>
      </w:r>
      <w:r w:rsidRPr="002803B0">
        <w:t xml:space="preserve">, </w:t>
      </w:r>
      <w:r w:rsidRPr="002803B0">
        <w:rPr>
          <w:rStyle w:val="StyleUnderline"/>
        </w:rPr>
        <w:t xml:space="preserve">the USPTO will need to </w:t>
      </w:r>
      <w:r w:rsidRPr="002803B0">
        <w:rPr>
          <w:rStyle w:val="Emphasis"/>
        </w:rPr>
        <w:t>hire</w:t>
      </w:r>
      <w:r w:rsidRPr="002803B0">
        <w:rPr>
          <w:rStyle w:val="StyleUnderline"/>
        </w:rPr>
        <w:t xml:space="preserve"> additional examiners to </w:t>
      </w:r>
      <w:r w:rsidRPr="002803B0">
        <w:rPr>
          <w:rStyle w:val="Emphasis"/>
        </w:rPr>
        <w:t>review applications</w:t>
      </w:r>
      <w:r w:rsidRPr="002803B0">
        <w:t xml:space="preserve">. </w:t>
      </w:r>
      <w:r w:rsidRPr="002803B0">
        <w:rPr>
          <w:rStyle w:val="StyleUnderline"/>
        </w:rPr>
        <w:t xml:space="preserve">Examiners are </w:t>
      </w:r>
      <w:r w:rsidRPr="002803B0">
        <w:rPr>
          <w:rStyle w:val="Emphasis"/>
        </w:rPr>
        <w:t>educated</w:t>
      </w:r>
      <w:r w:rsidRPr="002803B0">
        <w:t xml:space="preserve"> </w:t>
      </w:r>
      <w:r w:rsidRPr="002803B0">
        <w:rPr>
          <w:rStyle w:val="StyleUnderline"/>
        </w:rPr>
        <w:t xml:space="preserve">and well paid, as the USPTO requires examiners receive a </w:t>
      </w:r>
      <w:r w:rsidRPr="002803B0">
        <w:rPr>
          <w:rStyle w:val="Emphasis"/>
        </w:rPr>
        <w:t>four-year</w:t>
      </w:r>
      <w:r w:rsidRPr="002803B0">
        <w:rPr>
          <w:rStyle w:val="StyleUnderline"/>
        </w:rPr>
        <w:t xml:space="preserve"> bachelor’s</w:t>
      </w:r>
      <w:r w:rsidRPr="002803B0">
        <w:t xml:space="preserve"> </w:t>
      </w:r>
      <w:r w:rsidRPr="002803B0">
        <w:rPr>
          <w:rStyle w:val="Emphasis"/>
        </w:rPr>
        <w:t>degree</w:t>
      </w:r>
      <w:r w:rsidRPr="002803B0">
        <w:t xml:space="preserve"> </w:t>
      </w:r>
      <w:r w:rsidRPr="002803B0">
        <w:rPr>
          <w:rStyle w:val="StyleUnderline"/>
        </w:rPr>
        <w:t>and their average salary is</w:t>
      </w:r>
      <w:r w:rsidRPr="002803B0">
        <w:t xml:space="preserve"> $</w:t>
      </w:r>
      <w:r w:rsidRPr="002803B0">
        <w:rPr>
          <w:rStyle w:val="Emphasis"/>
        </w:rPr>
        <w:t>124</w:t>
      </w:r>
      <w:r w:rsidRPr="002803B0">
        <w:t>,</w:t>
      </w:r>
      <w:r w:rsidRPr="002803B0">
        <w:rPr>
          <w:rStyle w:val="StyleUnderline"/>
        </w:rPr>
        <w:t>675.63.189</w:t>
      </w:r>
      <w:r w:rsidRPr="002803B0">
        <w:t xml:space="preserve"> </w:t>
      </w:r>
      <w:r w:rsidRPr="002803B0">
        <w:rPr>
          <w:rStyle w:val="StyleUnderline"/>
        </w:rPr>
        <w:t xml:space="preserve">Hiring </w:t>
      </w:r>
      <w:r w:rsidRPr="002803B0">
        <w:rPr>
          <w:rStyle w:val="Emphasis"/>
        </w:rPr>
        <w:t>many</w:t>
      </w:r>
      <w:r w:rsidRPr="002803B0">
        <w:rPr>
          <w:rStyle w:val="StyleUnderline"/>
        </w:rPr>
        <w:t xml:space="preserve"> new</w:t>
      </w:r>
      <w:r w:rsidRPr="002803B0">
        <w:t xml:space="preserve"> </w:t>
      </w:r>
      <w:r w:rsidRPr="002803B0">
        <w:rPr>
          <w:rStyle w:val="Emphasis"/>
        </w:rPr>
        <w:t>examiners</w:t>
      </w:r>
      <w:r w:rsidRPr="002803B0">
        <w:t xml:space="preserve"> with well above average annual salaries </w:t>
      </w:r>
      <w:r w:rsidRPr="002803B0">
        <w:rPr>
          <w:rStyle w:val="StyleUnderline"/>
        </w:rPr>
        <w:t xml:space="preserve">will create an </w:t>
      </w:r>
      <w:r w:rsidRPr="002803B0">
        <w:rPr>
          <w:rStyle w:val="Emphasis"/>
        </w:rPr>
        <w:t>additional cost</w:t>
      </w:r>
      <w:r w:rsidRPr="002803B0">
        <w:t xml:space="preserve"> on society. Additionally, </w:t>
      </w:r>
      <w:r w:rsidRPr="002803B0">
        <w:rPr>
          <w:rStyle w:val="StyleUnderline"/>
        </w:rPr>
        <w:t xml:space="preserve">examiners would likely be </w:t>
      </w:r>
      <w:r w:rsidRPr="002803B0">
        <w:rPr>
          <w:rStyle w:val="Emphasis"/>
        </w:rPr>
        <w:t>limited</w:t>
      </w:r>
      <w:r w:rsidRPr="002803B0">
        <w:rPr>
          <w:rStyle w:val="StyleUnderline"/>
        </w:rPr>
        <w:t xml:space="preserve"> in how much time they may allocate to reviewing any </w:t>
      </w:r>
      <w:r w:rsidRPr="002803B0">
        <w:rPr>
          <w:rStyle w:val="Emphasis"/>
        </w:rPr>
        <w:t>application</w:t>
      </w:r>
      <w:r w:rsidRPr="002803B0">
        <w:rPr>
          <w:rStyle w:val="StyleUnderline"/>
        </w:rPr>
        <w:t xml:space="preserve">. As the </w:t>
      </w:r>
      <w:r w:rsidRPr="002803B0">
        <w:rPr>
          <w:rStyle w:val="Emphasis"/>
        </w:rPr>
        <w:t>prior art expands</w:t>
      </w:r>
      <w:r w:rsidRPr="002803B0">
        <w:rPr>
          <w:rStyle w:val="StyleUnderline"/>
        </w:rPr>
        <w:t xml:space="preserve">, and the time limits for examiners remains the </w:t>
      </w:r>
      <w:r w:rsidRPr="002803B0">
        <w:rPr>
          <w:rStyle w:val="Emphasis"/>
        </w:rPr>
        <w:t>same</w:t>
      </w:r>
      <w:r w:rsidRPr="002803B0">
        <w:t xml:space="preserve">, </w:t>
      </w:r>
      <w:r w:rsidRPr="002803B0">
        <w:rPr>
          <w:rStyle w:val="StyleUnderline"/>
        </w:rPr>
        <w:t xml:space="preserve">the likelihood of </w:t>
      </w:r>
      <w:r w:rsidRPr="002803B0">
        <w:rPr>
          <w:rStyle w:val="Emphasis"/>
        </w:rPr>
        <w:t>mistakenly granting a patent</w:t>
      </w:r>
      <w:r w:rsidRPr="002803B0">
        <w:t xml:space="preserve"> </w:t>
      </w:r>
      <w:r w:rsidRPr="002803B0">
        <w:rPr>
          <w:rStyle w:val="StyleUnderline"/>
        </w:rPr>
        <w:t xml:space="preserve">that should have been </w:t>
      </w:r>
      <w:r w:rsidRPr="002803B0">
        <w:rPr>
          <w:rStyle w:val="Emphasis"/>
        </w:rPr>
        <w:t>rejected</w:t>
      </w:r>
      <w:r w:rsidRPr="002803B0">
        <w:rPr>
          <w:rStyle w:val="StyleUnderline"/>
        </w:rPr>
        <w:t xml:space="preserve"> for lack of inventive step or </w:t>
      </w:r>
      <w:r w:rsidRPr="002803B0">
        <w:rPr>
          <w:rStyle w:val="Emphasis"/>
        </w:rPr>
        <w:t>anticipation increases</w:t>
      </w:r>
      <w:r w:rsidRPr="002803B0">
        <w:t xml:space="preserve">. </w:t>
      </w:r>
      <w:r w:rsidRPr="002803B0">
        <w:rPr>
          <w:rStyle w:val="StyleUnderline"/>
        </w:rPr>
        <w:t xml:space="preserve">This would likely shift a </w:t>
      </w:r>
      <w:r w:rsidRPr="002803B0">
        <w:rPr>
          <w:rStyle w:val="Emphasis"/>
        </w:rPr>
        <w:t>portion</w:t>
      </w:r>
      <w:r w:rsidRPr="002803B0">
        <w:rPr>
          <w:rStyle w:val="StyleUnderline"/>
        </w:rPr>
        <w:t xml:space="preserve"> of the </w:t>
      </w:r>
      <w:r w:rsidRPr="002803B0">
        <w:rPr>
          <w:rStyle w:val="Emphasis"/>
        </w:rPr>
        <w:t>burden</w:t>
      </w:r>
      <w:r w:rsidRPr="002803B0">
        <w:t xml:space="preserve"> </w:t>
      </w:r>
      <w:r w:rsidRPr="002803B0">
        <w:rPr>
          <w:rStyle w:val="StyleUnderline"/>
        </w:rPr>
        <w:t xml:space="preserve">of reviewing the prior art to the </w:t>
      </w:r>
      <w:r w:rsidRPr="002803B0">
        <w:rPr>
          <w:rStyle w:val="Emphasis"/>
        </w:rPr>
        <w:t>judicial system</w:t>
      </w:r>
      <w:r w:rsidRPr="002803B0">
        <w:t xml:space="preserve">, </w:t>
      </w:r>
      <w:r w:rsidRPr="002803B0">
        <w:rPr>
          <w:rStyle w:val="StyleUnderline"/>
        </w:rPr>
        <w:t>as courts will need to determine whether a patent is valid after it has been granted</w:t>
      </w:r>
      <w:r w:rsidRPr="002803B0">
        <w:t xml:space="preserve">.190 </w:t>
      </w:r>
      <w:r w:rsidRPr="002803B0">
        <w:rPr>
          <w:rStyle w:val="StyleUnderline"/>
        </w:rPr>
        <w:t xml:space="preserve">Shifting this burden to the courts not only creates additional stress on the </w:t>
      </w:r>
      <w:r w:rsidRPr="002803B0">
        <w:rPr>
          <w:rStyle w:val="Emphasis"/>
        </w:rPr>
        <w:t>judicial system</w:t>
      </w:r>
      <w:r w:rsidRPr="002803B0">
        <w:t xml:space="preserve">, </w:t>
      </w:r>
      <w:r w:rsidRPr="002803B0">
        <w:rPr>
          <w:rStyle w:val="StyleUnderline"/>
        </w:rPr>
        <w:t xml:space="preserve">but it imposes a massive </w:t>
      </w:r>
      <w:r w:rsidRPr="002803B0">
        <w:rPr>
          <w:rStyle w:val="Emphasis"/>
        </w:rPr>
        <w:t>financial burden</w:t>
      </w:r>
      <w:r w:rsidRPr="002803B0">
        <w:rPr>
          <w:rStyle w:val="StyleUnderline"/>
        </w:rPr>
        <w:t xml:space="preserve"> on </w:t>
      </w:r>
      <w:r w:rsidRPr="002803B0">
        <w:rPr>
          <w:rStyle w:val="Emphasis"/>
        </w:rPr>
        <w:t>inventors</w:t>
      </w:r>
      <w:r w:rsidRPr="002803B0">
        <w:t xml:space="preserve">. The average cost of receiving a software patent is about $16,000, 191 while the average cost of litigating a successful software patent through final disposition that earns between one to twentyfive million dollars is $2.8 million.192 This litigation cost of one hundred and seventy-five times the original cost of receiving a patent motivates inventors to be certain that their idea is patentable before filing an application. </w:t>
      </w:r>
      <w:r w:rsidRPr="002803B0">
        <w:rPr>
          <w:rStyle w:val="Emphasis"/>
        </w:rPr>
        <w:t>Inventors</w:t>
      </w:r>
      <w:r w:rsidRPr="002803B0">
        <w:rPr>
          <w:rStyle w:val="StyleUnderline"/>
        </w:rPr>
        <w:t xml:space="preserve"> rely on the </w:t>
      </w:r>
      <w:r w:rsidRPr="002803B0">
        <w:rPr>
          <w:rStyle w:val="Emphasis"/>
        </w:rPr>
        <w:t>USPTO</w:t>
      </w:r>
      <w:r w:rsidRPr="002803B0">
        <w:rPr>
          <w:rStyle w:val="StyleUnderline"/>
        </w:rPr>
        <w:t xml:space="preserve"> to perform an excellent </w:t>
      </w:r>
      <w:r w:rsidRPr="002803B0">
        <w:rPr>
          <w:rStyle w:val="Emphasis"/>
        </w:rPr>
        <w:t>review</w:t>
      </w:r>
      <w:r w:rsidRPr="002803B0">
        <w:rPr>
          <w:rStyle w:val="StyleUnderline"/>
        </w:rPr>
        <w:t xml:space="preserve"> of the </w:t>
      </w:r>
      <w:r w:rsidRPr="002803B0">
        <w:rPr>
          <w:rStyle w:val="Emphasis"/>
        </w:rPr>
        <w:t>prior art</w:t>
      </w:r>
      <w:r w:rsidRPr="002803B0">
        <w:rPr>
          <w:rStyle w:val="StyleUnderline"/>
        </w:rPr>
        <w:t xml:space="preserve"> before granting a </w:t>
      </w:r>
      <w:r w:rsidRPr="002803B0">
        <w:rPr>
          <w:rStyle w:val="Emphasis"/>
        </w:rPr>
        <w:t>patent</w:t>
      </w:r>
      <w:r w:rsidRPr="002803B0">
        <w:rPr>
          <w:rStyle w:val="StyleUnderline"/>
        </w:rPr>
        <w:t xml:space="preserve"> to avoid </w:t>
      </w:r>
      <w:r w:rsidRPr="002803B0">
        <w:rPr>
          <w:rStyle w:val="Emphasis"/>
        </w:rPr>
        <w:t>future litigation</w:t>
      </w:r>
      <w:r w:rsidRPr="002803B0">
        <w:rPr>
          <w:rStyle w:val="StyleUnderline"/>
        </w:rPr>
        <w:t xml:space="preserve"> costs</w:t>
      </w:r>
      <w:r w:rsidRPr="002803B0">
        <w:t>.</w:t>
      </w:r>
    </w:p>
    <w:p w14:paraId="067C775F" w14:textId="77777777" w:rsidR="00D375BB" w:rsidRDefault="00D375BB" w:rsidP="00B3048B"/>
    <w:p w14:paraId="0BE875EF" w14:textId="77777777" w:rsidR="00D375BB" w:rsidRPr="002803B0" w:rsidRDefault="00D375BB" w:rsidP="00B3048B"/>
    <w:p w14:paraId="731E022B" w14:textId="77777777" w:rsidR="00D375BB" w:rsidRDefault="00D375BB" w:rsidP="00CC046E">
      <w:pPr>
        <w:pStyle w:val="Heading2"/>
      </w:pPr>
    </w:p>
    <w:p w14:paraId="4E4C7C42" w14:textId="70010B5E" w:rsidR="00D375BB" w:rsidRDefault="00D375BB" w:rsidP="00CC046E">
      <w:pPr>
        <w:pStyle w:val="Heading2"/>
      </w:pPr>
      <w:r>
        <w:lastRenderedPageBreak/>
        <w:t>Politics Links</w:t>
      </w:r>
    </w:p>
    <w:p w14:paraId="48854A58" w14:textId="612A4B32" w:rsidR="00D375BB" w:rsidRDefault="00D375BB" w:rsidP="00D375BB">
      <w:pPr>
        <w:pStyle w:val="Heading3"/>
      </w:pPr>
      <w:r>
        <w:lastRenderedPageBreak/>
        <w:t>AI Unpopular</w:t>
      </w:r>
    </w:p>
    <w:p w14:paraId="3C81DF98" w14:textId="77777777" w:rsidR="00D375BB" w:rsidRPr="0044766A" w:rsidRDefault="00D375BB" w:rsidP="00D375BB">
      <w:pPr>
        <w:pStyle w:val="Heading4"/>
      </w:pPr>
      <w:r w:rsidRPr="0044766A">
        <w:t xml:space="preserve">The Aff is </w:t>
      </w:r>
      <w:proofErr w:type="gramStart"/>
      <w:r w:rsidRPr="0044766A">
        <w:t>unpopular</w:t>
      </w:r>
      <w:proofErr w:type="gramEnd"/>
      <w:r w:rsidRPr="0044766A">
        <w:t xml:space="preserve"> and voters would rather decrease AI IP Protection</w:t>
      </w:r>
    </w:p>
    <w:p w14:paraId="5D6BAAF3" w14:textId="77777777" w:rsidR="00D375BB" w:rsidRDefault="00D375BB" w:rsidP="00D375BB">
      <w:r w:rsidRPr="0044766A">
        <w:t xml:space="preserve">Billy </w:t>
      </w:r>
      <w:r w:rsidRPr="0044766A">
        <w:rPr>
          <w:rStyle w:val="Style13ptBold"/>
        </w:rPr>
        <w:t>Perrigo</w:t>
      </w:r>
      <w:r w:rsidRPr="0044766A">
        <w:t>, 10-30-</w:t>
      </w:r>
      <w:r w:rsidRPr="0044766A">
        <w:rPr>
          <w:rStyle w:val="Style13ptBold"/>
        </w:rPr>
        <w:t>2023</w:t>
      </w:r>
      <w:r w:rsidRPr="0044766A">
        <w:t xml:space="preserve">, "Exclusive: Voters Value Safe AI Rules Over China Competition", TIME, </w:t>
      </w:r>
      <w:hyperlink r:id="rId41" w:history="1">
        <w:r w:rsidRPr="0044766A">
          <w:rPr>
            <w:rStyle w:val="Hyperlink"/>
          </w:rPr>
          <w:t>https://time.com/6996090/ai-china-american-voters-poll/</w:t>
        </w:r>
      </w:hyperlink>
      <w:r w:rsidRPr="0044766A">
        <w:t xml:space="preserve"> DG</w:t>
      </w:r>
    </w:p>
    <w:p w14:paraId="068A193A" w14:textId="77777777" w:rsidR="00D375BB" w:rsidRPr="007B13C7" w:rsidRDefault="00D375BB" w:rsidP="00D375BB">
      <w:pPr>
        <w:rPr>
          <w:rStyle w:val="Emphasis"/>
          <w:sz w:val="28"/>
          <w:szCs w:val="28"/>
        </w:rPr>
      </w:pPr>
      <w:r w:rsidRPr="007B13C7">
        <w:rPr>
          <w:rStyle w:val="Emphasis"/>
          <w:sz w:val="28"/>
          <w:szCs w:val="28"/>
          <w:highlight w:val="cyan"/>
        </w:rPr>
        <w:t>A</w:t>
      </w:r>
      <w:r w:rsidRPr="007B13C7">
        <w:rPr>
          <w:rStyle w:val="Emphasis"/>
          <w:sz w:val="28"/>
          <w:szCs w:val="28"/>
        </w:rPr>
        <w:t xml:space="preserve"> large </w:t>
      </w:r>
      <w:r w:rsidRPr="007B13C7">
        <w:rPr>
          <w:rStyle w:val="Emphasis"/>
          <w:sz w:val="28"/>
          <w:szCs w:val="28"/>
          <w:highlight w:val="cyan"/>
        </w:rPr>
        <w:t xml:space="preserve">majority </w:t>
      </w:r>
      <w:r w:rsidRPr="007B13C7">
        <w:rPr>
          <w:rStyle w:val="StyleUnderline"/>
          <w:sz w:val="28"/>
          <w:szCs w:val="28"/>
          <w:highlight w:val="cyan"/>
        </w:rPr>
        <w:t>of</w:t>
      </w:r>
      <w:r w:rsidRPr="007B13C7">
        <w:rPr>
          <w:rStyle w:val="StyleUnderline"/>
          <w:sz w:val="28"/>
          <w:szCs w:val="28"/>
        </w:rPr>
        <w:t xml:space="preserve"> American </w:t>
      </w:r>
      <w:r w:rsidRPr="007B13C7">
        <w:rPr>
          <w:rStyle w:val="StyleUnderline"/>
          <w:sz w:val="28"/>
          <w:szCs w:val="28"/>
          <w:highlight w:val="cyan"/>
        </w:rPr>
        <w:t xml:space="preserve">voters are </w:t>
      </w:r>
      <w:r w:rsidRPr="007B13C7">
        <w:rPr>
          <w:rStyle w:val="Emphasis"/>
          <w:sz w:val="28"/>
          <w:szCs w:val="28"/>
          <w:highlight w:val="cyan"/>
        </w:rPr>
        <w:t>skeptical</w:t>
      </w:r>
      <w:r w:rsidRPr="00222387">
        <w:rPr>
          <w:rStyle w:val="StyleUnderline"/>
        </w:rPr>
        <w:t xml:space="preserve"> of the argument </w:t>
      </w:r>
      <w:r w:rsidRPr="00222387">
        <w:rPr>
          <w:rStyle w:val="StyleUnderline"/>
          <w:highlight w:val="cyan"/>
        </w:rPr>
        <w:t xml:space="preserve">that the </w:t>
      </w:r>
      <w:r w:rsidRPr="00222387">
        <w:rPr>
          <w:rStyle w:val="Emphasis"/>
          <w:highlight w:val="cyan"/>
        </w:rPr>
        <w:t>U.S. should</w:t>
      </w:r>
      <w:r w:rsidRPr="00222387">
        <w:rPr>
          <w:rStyle w:val="Emphasis"/>
        </w:rPr>
        <w:t xml:space="preserve"> </w:t>
      </w:r>
      <w:r w:rsidRPr="007B13C7">
        <w:rPr>
          <w:rStyle w:val="Emphasis"/>
          <w:sz w:val="28"/>
          <w:szCs w:val="28"/>
        </w:rPr>
        <w:t xml:space="preserve">race ahead to </w:t>
      </w:r>
      <w:r w:rsidRPr="007B13C7">
        <w:rPr>
          <w:rStyle w:val="Emphasis"/>
          <w:sz w:val="28"/>
          <w:szCs w:val="28"/>
          <w:highlight w:val="cyan"/>
        </w:rPr>
        <w:t>build ever more powerful a</w:t>
      </w:r>
      <w:r w:rsidRPr="007B13C7">
        <w:rPr>
          <w:rStyle w:val="Emphasis"/>
          <w:sz w:val="28"/>
          <w:szCs w:val="28"/>
        </w:rPr>
        <w:t xml:space="preserve">rtificial </w:t>
      </w:r>
      <w:r w:rsidRPr="007B13C7">
        <w:rPr>
          <w:rStyle w:val="Emphasis"/>
          <w:sz w:val="28"/>
          <w:szCs w:val="28"/>
          <w:highlight w:val="cyan"/>
        </w:rPr>
        <w:t>i</w:t>
      </w:r>
      <w:r w:rsidRPr="007B13C7">
        <w:rPr>
          <w:rStyle w:val="Emphasis"/>
          <w:sz w:val="28"/>
          <w:szCs w:val="28"/>
        </w:rPr>
        <w:t>ntelligence</w:t>
      </w:r>
      <w:r w:rsidRPr="00222387">
        <w:rPr>
          <w:rStyle w:val="Emphasis"/>
        </w:rPr>
        <w:t>, unconstrained by domestic regulations</w:t>
      </w:r>
      <w:r w:rsidRPr="00222387">
        <w:rPr>
          <w:rStyle w:val="StyleUnderline"/>
          <w:highlight w:val="cyan"/>
        </w:rPr>
        <w:t xml:space="preserve">, </w:t>
      </w:r>
      <w:proofErr w:type="gramStart"/>
      <w:r w:rsidRPr="00222387">
        <w:rPr>
          <w:rStyle w:val="StyleUnderline"/>
          <w:highlight w:val="cyan"/>
        </w:rPr>
        <w:t>in an effort to</w:t>
      </w:r>
      <w:proofErr w:type="gramEnd"/>
      <w:r w:rsidRPr="00222387">
        <w:rPr>
          <w:rStyle w:val="StyleUnderline"/>
          <w:highlight w:val="cyan"/>
        </w:rPr>
        <w:t xml:space="preserve"> compete with China</w:t>
      </w:r>
      <w:r w:rsidRPr="00222387">
        <w:rPr>
          <w:rStyle w:val="StyleUnderline"/>
        </w:rPr>
        <w:t>, according to new polling shared exclusively with TIME.</w:t>
      </w:r>
      <w:r>
        <w:rPr>
          <w:rStyle w:val="StyleUnderline"/>
        </w:rPr>
        <w:t xml:space="preserve"> </w:t>
      </w:r>
      <w:r w:rsidRPr="007B13C7">
        <w:rPr>
          <w:sz w:val="16"/>
        </w:rPr>
        <w:t xml:space="preserve">The findings indicate that American voters disagree with a common narrative levied by the tech industry, in which CEOs and lobbyists have repeatedly argued the U.S. must tread carefully with AI regulation </w:t>
      </w:r>
      <w:proofErr w:type="gramStart"/>
      <w:r w:rsidRPr="007B13C7">
        <w:rPr>
          <w:sz w:val="16"/>
        </w:rPr>
        <w:t>in order to</w:t>
      </w:r>
      <w:proofErr w:type="gramEnd"/>
      <w:r w:rsidRPr="007B13C7">
        <w:rPr>
          <w:sz w:val="16"/>
        </w:rPr>
        <w:t xml:space="preserve"> not hand the advantage to their geopolitical rival. And they reveal a startling level of </w:t>
      </w:r>
      <w:r w:rsidRPr="007B13C7">
        <w:rPr>
          <w:rStyle w:val="Emphasis"/>
          <w:sz w:val="28"/>
          <w:szCs w:val="28"/>
          <w:highlight w:val="cyan"/>
        </w:rPr>
        <w:t>bipartisan</w:t>
      </w:r>
      <w:r w:rsidRPr="007B13C7">
        <w:rPr>
          <w:rStyle w:val="Emphasis"/>
          <w:sz w:val="28"/>
          <w:szCs w:val="28"/>
        </w:rPr>
        <w:t xml:space="preserve"> </w:t>
      </w:r>
      <w:r w:rsidRPr="007B13C7">
        <w:rPr>
          <w:rStyle w:val="Emphasis"/>
          <w:sz w:val="28"/>
          <w:szCs w:val="28"/>
          <w:highlight w:val="cyan"/>
        </w:rPr>
        <w:t>consensus</w:t>
      </w:r>
      <w:r w:rsidRPr="007B13C7">
        <w:rPr>
          <w:sz w:val="16"/>
        </w:rPr>
        <w:t xml:space="preserve"> on AI policy, with </w:t>
      </w:r>
      <w:r w:rsidRPr="00222387">
        <w:rPr>
          <w:rStyle w:val="Emphasis"/>
        </w:rPr>
        <w:t xml:space="preserve">both Republicans and Democrats in </w:t>
      </w:r>
      <w:r w:rsidRPr="00222387">
        <w:rPr>
          <w:rStyle w:val="Emphasis"/>
          <w:highlight w:val="cyan"/>
        </w:rPr>
        <w:t>support</w:t>
      </w:r>
      <w:r w:rsidRPr="00222387">
        <w:rPr>
          <w:rStyle w:val="Emphasis"/>
        </w:rPr>
        <w:t xml:space="preserve"> of the government </w:t>
      </w:r>
      <w:r w:rsidRPr="00222387">
        <w:rPr>
          <w:rStyle w:val="Emphasis"/>
          <w:highlight w:val="cyan"/>
        </w:rPr>
        <w:t>placing</w:t>
      </w:r>
      <w:r w:rsidRPr="00222387">
        <w:rPr>
          <w:rStyle w:val="Emphasis"/>
        </w:rPr>
        <w:t xml:space="preserve"> some </w:t>
      </w:r>
      <w:r w:rsidRPr="00222387">
        <w:rPr>
          <w:rStyle w:val="Emphasis"/>
          <w:highlight w:val="cyan"/>
        </w:rPr>
        <w:t>limits on AI</w:t>
      </w:r>
      <w:r w:rsidRPr="00222387">
        <w:rPr>
          <w:rStyle w:val="Emphasis"/>
        </w:rPr>
        <w:t xml:space="preserve"> development</w:t>
      </w:r>
      <w:r w:rsidRPr="00222387">
        <w:rPr>
          <w:rStyle w:val="StyleUnderline"/>
        </w:rPr>
        <w:t xml:space="preserve"> in favor of safety and national security.</w:t>
      </w:r>
      <w:r>
        <w:rPr>
          <w:sz w:val="16"/>
        </w:rPr>
        <w:t xml:space="preserve"> </w:t>
      </w:r>
      <w:r w:rsidRPr="007B13C7">
        <w:rPr>
          <w:sz w:val="16"/>
        </w:rPr>
        <w:t xml:space="preserve">According to the poll, </w:t>
      </w:r>
      <w:r w:rsidRPr="00222387">
        <w:rPr>
          <w:rStyle w:val="Emphasis"/>
        </w:rPr>
        <w:t>75% of Democrats and 75% of Republicans believe that “taking a careful controlled approach” to AI</w:t>
      </w:r>
      <w:r w:rsidRPr="007B13C7">
        <w:rPr>
          <w:sz w:val="16"/>
        </w:rPr>
        <w:t xml:space="preserve">—by preventing the release of tools that terrorists and foreign adversaries could use against the U.S.—is preferable to “moving forward on AI as fast as possible to be the first country to get extremely powerful AI.” </w:t>
      </w:r>
      <w:r w:rsidRPr="00222387">
        <w:rPr>
          <w:rStyle w:val="StyleUnderline"/>
        </w:rPr>
        <w:t xml:space="preserve">A </w:t>
      </w:r>
      <w:r w:rsidRPr="00222387">
        <w:rPr>
          <w:rStyle w:val="StyleUnderline"/>
          <w:highlight w:val="cyan"/>
        </w:rPr>
        <w:t>majority</w:t>
      </w:r>
      <w:r w:rsidRPr="00222387">
        <w:rPr>
          <w:rStyle w:val="StyleUnderline"/>
        </w:rPr>
        <w:t xml:space="preserve"> of voters </w:t>
      </w:r>
      <w:r w:rsidRPr="00222387">
        <w:rPr>
          <w:rStyle w:val="StyleUnderline"/>
          <w:highlight w:val="cyan"/>
        </w:rPr>
        <w:t>support</w:t>
      </w:r>
      <w:r w:rsidRPr="00222387">
        <w:rPr>
          <w:rStyle w:val="StyleUnderline"/>
        </w:rPr>
        <w:t xml:space="preserve"> more </w:t>
      </w:r>
      <w:r w:rsidRPr="00222387">
        <w:rPr>
          <w:rStyle w:val="StyleUnderline"/>
          <w:highlight w:val="cyan"/>
        </w:rPr>
        <w:t>stringent security practices</w:t>
      </w:r>
      <w:r w:rsidRPr="00222387">
        <w:rPr>
          <w:rStyle w:val="StyleUnderline"/>
        </w:rPr>
        <w:t xml:space="preserve"> at AI </w:t>
      </w:r>
      <w:proofErr w:type="gramStart"/>
      <w:r w:rsidRPr="00222387">
        <w:rPr>
          <w:rStyle w:val="StyleUnderline"/>
        </w:rPr>
        <w:t>companies</w:t>
      </w:r>
      <w:r w:rsidRPr="007B13C7">
        <w:rPr>
          <w:sz w:val="16"/>
        </w:rPr>
        <w:t>, and</w:t>
      </w:r>
      <w:proofErr w:type="gramEnd"/>
      <w:r w:rsidRPr="007B13C7">
        <w:rPr>
          <w:sz w:val="16"/>
        </w:rPr>
        <w:t xml:space="preserve"> are </w:t>
      </w:r>
      <w:r w:rsidRPr="00222387">
        <w:rPr>
          <w:rStyle w:val="StyleUnderline"/>
        </w:rPr>
        <w:t>worried about the risk of China stealing their most powerful models, the poll shows.</w:t>
      </w:r>
      <w:r>
        <w:rPr>
          <w:rStyle w:val="StyleUnderline"/>
        </w:rPr>
        <w:t xml:space="preserve"> </w:t>
      </w:r>
      <w:r w:rsidRPr="007B13C7">
        <w:rPr>
          <w:sz w:val="16"/>
        </w:rPr>
        <w:t xml:space="preserve">The poll was carried out in late June by the AI Policy Institute (AIPI), a U.S. nonprofit that advocates for “a more cautious path” in AI development. The findings show that 50% of voters believe the U.S. should use its advantage in the AI race to prevent any country from building a powerful AI system, by enforcing “safety restrictions and aggressive testing requirements.” That’s compared to </w:t>
      </w:r>
      <w:r w:rsidRPr="00222387">
        <w:rPr>
          <w:rStyle w:val="Emphasis"/>
          <w:highlight w:val="cyan"/>
        </w:rPr>
        <w:t>just 23%</w:t>
      </w:r>
      <w:r w:rsidRPr="00222387">
        <w:rPr>
          <w:rStyle w:val="StyleUnderline"/>
        </w:rPr>
        <w:t xml:space="preserve"> who </w:t>
      </w:r>
      <w:r w:rsidRPr="00222387">
        <w:rPr>
          <w:rStyle w:val="StyleUnderline"/>
          <w:highlight w:val="cyan"/>
        </w:rPr>
        <w:t>believe the</w:t>
      </w:r>
      <w:r w:rsidRPr="00222387">
        <w:rPr>
          <w:rStyle w:val="StyleUnderline"/>
        </w:rPr>
        <w:t xml:space="preserve"> </w:t>
      </w:r>
      <w:r w:rsidRPr="00222387">
        <w:rPr>
          <w:rStyle w:val="StyleUnderline"/>
          <w:highlight w:val="cyan"/>
        </w:rPr>
        <w:t>U.S. should</w:t>
      </w:r>
      <w:r w:rsidRPr="00222387">
        <w:rPr>
          <w:rStyle w:val="StyleUnderline"/>
        </w:rPr>
        <w:t xml:space="preserve"> try to </w:t>
      </w:r>
      <w:r w:rsidRPr="00222387">
        <w:rPr>
          <w:rStyle w:val="StyleUnderline"/>
          <w:highlight w:val="cyan"/>
        </w:rPr>
        <w:t>build powerful AI</w:t>
      </w:r>
      <w:r w:rsidRPr="00222387">
        <w:rPr>
          <w:rStyle w:val="StyleUnderline"/>
        </w:rPr>
        <w:t xml:space="preserve"> as fast as possible </w:t>
      </w:r>
      <w:r w:rsidRPr="00222387">
        <w:rPr>
          <w:rStyle w:val="StyleUnderline"/>
          <w:highlight w:val="cyan"/>
        </w:rPr>
        <w:t>to outpace China</w:t>
      </w:r>
      <w:r w:rsidRPr="00222387">
        <w:rPr>
          <w:rStyle w:val="StyleUnderline"/>
        </w:rPr>
        <w:t xml:space="preserve"> and achieve a decisive advantage over Beijing.</w:t>
      </w:r>
      <w:r>
        <w:rPr>
          <w:rStyle w:val="StyleUnderline"/>
        </w:rPr>
        <w:t xml:space="preserve"> </w:t>
      </w:r>
      <w:r w:rsidRPr="007B13C7">
        <w:rPr>
          <w:sz w:val="16"/>
        </w:rPr>
        <w:t xml:space="preserve">The polling also suggests that </w:t>
      </w:r>
      <w:r w:rsidRPr="00222387">
        <w:rPr>
          <w:rStyle w:val="Emphasis"/>
          <w:highlight w:val="cyan"/>
        </w:rPr>
        <w:t>voters may be</w:t>
      </w:r>
      <w:r w:rsidRPr="00222387">
        <w:rPr>
          <w:rStyle w:val="Emphasis"/>
        </w:rPr>
        <w:t xml:space="preserve"> broadly </w:t>
      </w:r>
      <w:r w:rsidRPr="00222387">
        <w:rPr>
          <w:rStyle w:val="Emphasis"/>
          <w:highlight w:val="cyan"/>
        </w:rPr>
        <w:t>skeptical of</w:t>
      </w:r>
      <w:r w:rsidRPr="00222387">
        <w:rPr>
          <w:rStyle w:val="Emphasis"/>
        </w:rPr>
        <w:t xml:space="preserve"> “</w:t>
      </w:r>
      <w:proofErr w:type="gramStart"/>
      <w:r w:rsidRPr="00222387">
        <w:rPr>
          <w:rStyle w:val="Emphasis"/>
        </w:rPr>
        <w:t>open-source</w:t>
      </w:r>
      <w:proofErr w:type="gramEnd"/>
      <w:r w:rsidRPr="00222387">
        <w:rPr>
          <w:rStyle w:val="Emphasis"/>
        </w:rPr>
        <w:t xml:space="preserve">” </w:t>
      </w:r>
      <w:r w:rsidRPr="00222387">
        <w:rPr>
          <w:rStyle w:val="Emphasis"/>
          <w:highlight w:val="cyan"/>
        </w:rPr>
        <w:t>AI</w:t>
      </w:r>
      <w:r w:rsidRPr="007B13C7">
        <w:rPr>
          <w:sz w:val="16"/>
        </w:rPr>
        <w:t xml:space="preserve">, </w:t>
      </w:r>
      <w:r w:rsidRPr="00222387">
        <w:rPr>
          <w:rStyle w:val="StyleUnderline"/>
        </w:rPr>
        <w:t>or the view that tech companies should be allowed to release the source code of their powerful AI models</w:t>
      </w:r>
      <w:r w:rsidRPr="007B13C7">
        <w:rPr>
          <w:sz w:val="16"/>
        </w:rPr>
        <w:t>. Some technologists argue that open-source AI encourages innovation and reduces the monopoly power of the biggest tech companies. But others say it is a recipe for danger as AI systems grow more powerful and unpredictable.</w:t>
      </w:r>
      <w:r>
        <w:rPr>
          <w:sz w:val="16"/>
        </w:rPr>
        <w:t xml:space="preserve"> </w:t>
      </w:r>
      <w:r w:rsidRPr="007B13C7">
        <w:rPr>
          <w:sz w:val="16"/>
        </w:rPr>
        <w:t xml:space="preserve">“What I perceive from the polling is that stopping AI development is not seen as an option,” says Daniel Colson, the executive director of the AIPI. “But giving industry free rein is also seen as risky. And </w:t>
      </w:r>
      <w:proofErr w:type="gramStart"/>
      <w:r w:rsidRPr="007B13C7">
        <w:rPr>
          <w:sz w:val="16"/>
        </w:rPr>
        <w:t>so</w:t>
      </w:r>
      <w:proofErr w:type="gramEnd"/>
      <w:r w:rsidRPr="007B13C7">
        <w:rPr>
          <w:sz w:val="16"/>
        </w:rPr>
        <w:t xml:space="preserve"> there’s the desire for some third way. And when we present that in the polling—that third path, mitigated AI development with guardrails—is the one that people overwhelmingly want.”</w:t>
      </w:r>
      <w:r>
        <w:rPr>
          <w:sz w:val="16"/>
        </w:rPr>
        <w:t xml:space="preserve"> </w:t>
      </w:r>
      <w:r w:rsidRPr="007B13C7">
        <w:rPr>
          <w:sz w:val="16"/>
        </w:rPr>
        <w:t>The survey also shows that 63% of American voters think it should be illegal to export powerful AI models to potential U.S. adversaries like China, including 73% of Republicans and 59% of Democrats. Just 14% of voters disagree.</w:t>
      </w:r>
      <w:r>
        <w:rPr>
          <w:sz w:val="16"/>
        </w:rPr>
        <w:t xml:space="preserve"> </w:t>
      </w:r>
      <w:r w:rsidRPr="007B13C7">
        <w:rPr>
          <w:sz w:val="16"/>
        </w:rPr>
        <w:t>A sample of 1,040 Americans was interviewed for the survey, which was representative by education levels, gender, race, and the political parties for whom respondents cast their votes in the 2020 presidential election. The margin of error given for the results is 3.4% in both directions.</w:t>
      </w:r>
      <w:r>
        <w:rPr>
          <w:sz w:val="16"/>
        </w:rPr>
        <w:t xml:space="preserve"> </w:t>
      </w:r>
      <w:r w:rsidRPr="007B13C7">
        <w:rPr>
          <w:sz w:val="16"/>
        </w:rPr>
        <w:t>So far there has been no comprehensive AI regulation in the U.S., with the White House encouraging different government agencies to regulate the technology themselves where it falls under their existing remits. That strategy appears to have been put in jeopardy, however, by a recent Supreme Court ruling that limits the ability of federal agencies to apply broad-brushstroke rules set by Congress to specific, or new, circumstances.</w:t>
      </w:r>
      <w:r>
        <w:rPr>
          <w:sz w:val="16"/>
        </w:rPr>
        <w:t xml:space="preserve"> </w:t>
      </w:r>
      <w:r w:rsidRPr="007B13C7">
        <w:rPr>
          <w:sz w:val="16"/>
        </w:rPr>
        <w:t>“Congress is so slow to act that there's a lot of interest in being able to delegate authorities to existing agencies or a new agency, to increase the responsiveness of government” when it comes to AI policy, Colson says. “This [ruling] definitely makes that harder.”</w:t>
      </w:r>
      <w:r>
        <w:rPr>
          <w:sz w:val="16"/>
        </w:rPr>
        <w:t xml:space="preserve"> </w:t>
      </w:r>
      <w:r w:rsidRPr="007B13C7">
        <w:rPr>
          <w:sz w:val="16"/>
        </w:rPr>
        <w:t xml:space="preserve">Even if federal AI legislation seems unlikely any time soon, let alone before the 2024 election, recent polling by the AIPI and others suggests that voters aren’t as polarized on AI as they are on other issues facing the nation. Earlier polling by the AIPI found that </w:t>
      </w:r>
      <w:r w:rsidRPr="00222387">
        <w:rPr>
          <w:rStyle w:val="Emphasis"/>
          <w:highlight w:val="cyan"/>
        </w:rPr>
        <w:t>75% of Dem</w:t>
      </w:r>
      <w:r w:rsidRPr="00222387">
        <w:rPr>
          <w:rStyle w:val="Emphasis"/>
        </w:rPr>
        <w:t>ocrat</w:t>
      </w:r>
      <w:r w:rsidRPr="00222387">
        <w:rPr>
          <w:rStyle w:val="Emphasis"/>
          <w:highlight w:val="cyan"/>
        </w:rPr>
        <w:t>s</w:t>
      </w:r>
      <w:r w:rsidRPr="00222387">
        <w:rPr>
          <w:rStyle w:val="Emphasis"/>
        </w:rPr>
        <w:t xml:space="preserve"> </w:t>
      </w:r>
      <w:r w:rsidRPr="00222387">
        <w:rPr>
          <w:rStyle w:val="Emphasis"/>
          <w:highlight w:val="cyan"/>
        </w:rPr>
        <w:t>and</w:t>
      </w:r>
      <w:r w:rsidRPr="00222387">
        <w:rPr>
          <w:rStyle w:val="Emphasis"/>
        </w:rPr>
        <w:t xml:space="preserve"> 80% of </w:t>
      </w:r>
      <w:r w:rsidRPr="00222387">
        <w:rPr>
          <w:rStyle w:val="Emphasis"/>
          <w:highlight w:val="cyan"/>
        </w:rPr>
        <w:t>Republicans</w:t>
      </w:r>
      <w:r w:rsidRPr="00222387">
        <w:rPr>
          <w:rStyle w:val="Emphasis"/>
        </w:rPr>
        <w:t xml:space="preserve"> </w:t>
      </w:r>
      <w:r w:rsidRPr="00222387">
        <w:rPr>
          <w:rStyle w:val="Emphasis"/>
          <w:highlight w:val="cyan"/>
        </w:rPr>
        <w:t>believe</w:t>
      </w:r>
      <w:r w:rsidRPr="00222387">
        <w:rPr>
          <w:rStyle w:val="Emphasis"/>
        </w:rPr>
        <w:t xml:space="preserve"> that </w:t>
      </w:r>
      <w:r w:rsidRPr="00222387">
        <w:rPr>
          <w:rStyle w:val="Emphasis"/>
          <w:highlight w:val="cyan"/>
        </w:rPr>
        <w:t>U.S.</w:t>
      </w:r>
      <w:r w:rsidRPr="00222387">
        <w:rPr>
          <w:rStyle w:val="Emphasis"/>
        </w:rPr>
        <w:t xml:space="preserve"> AI policy </w:t>
      </w:r>
      <w:r w:rsidRPr="00222387">
        <w:rPr>
          <w:rStyle w:val="Emphasis"/>
          <w:highlight w:val="cyan"/>
        </w:rPr>
        <w:t>should</w:t>
      </w:r>
      <w:r w:rsidRPr="00222387">
        <w:rPr>
          <w:rStyle w:val="Emphasis"/>
        </w:rPr>
        <w:t xml:space="preserve"> seek to </w:t>
      </w:r>
      <w:r w:rsidRPr="00222387">
        <w:rPr>
          <w:rStyle w:val="Emphasis"/>
          <w:highlight w:val="cyan"/>
        </w:rPr>
        <w:t>prevent AI</w:t>
      </w:r>
      <w:r w:rsidRPr="00222387">
        <w:rPr>
          <w:rStyle w:val="Emphasis"/>
        </w:rPr>
        <w:t xml:space="preserve"> from quickly reaching superhuman capabilities</w:t>
      </w:r>
      <w:r w:rsidRPr="007B13C7">
        <w:rPr>
          <w:sz w:val="16"/>
        </w:rPr>
        <w:t xml:space="preserve">. </w:t>
      </w:r>
      <w:r w:rsidRPr="00222387">
        <w:rPr>
          <w:rStyle w:val="Emphasis"/>
        </w:rPr>
        <w:t xml:space="preserve">The polls also showed that 83% of </w:t>
      </w:r>
      <w:r w:rsidRPr="00222387">
        <w:rPr>
          <w:rStyle w:val="Emphasis"/>
          <w:highlight w:val="cyan"/>
        </w:rPr>
        <w:t>Americans believe AI could</w:t>
      </w:r>
      <w:r w:rsidRPr="00222387">
        <w:rPr>
          <w:rStyle w:val="Emphasis"/>
        </w:rPr>
        <w:t xml:space="preserve"> accidentally </w:t>
      </w:r>
      <w:r w:rsidRPr="00222387">
        <w:rPr>
          <w:rStyle w:val="Emphasis"/>
          <w:highlight w:val="cyan"/>
        </w:rPr>
        <w:t>cause a catastrophic</w:t>
      </w:r>
      <w:r w:rsidRPr="00222387">
        <w:rPr>
          <w:rStyle w:val="Emphasis"/>
        </w:rPr>
        <w:t xml:space="preserve"> </w:t>
      </w:r>
      <w:r w:rsidRPr="00222387">
        <w:rPr>
          <w:rStyle w:val="Emphasis"/>
          <w:highlight w:val="cyan"/>
        </w:rPr>
        <w:t>event</w:t>
      </w:r>
      <w:r w:rsidRPr="007B13C7">
        <w:rPr>
          <w:sz w:val="16"/>
        </w:rPr>
        <w:t xml:space="preserve">, </w:t>
      </w:r>
      <w:r w:rsidRPr="00222387">
        <w:rPr>
          <w:rStyle w:val="StyleUnderline"/>
        </w:rPr>
        <w:t>and that 82% prefer slowing down AI development to account for that risk, compared to</w:t>
      </w:r>
      <w:r w:rsidRPr="007B13C7">
        <w:rPr>
          <w:sz w:val="16"/>
        </w:rPr>
        <w:t xml:space="preserve"> </w:t>
      </w:r>
      <w:r w:rsidRPr="007B13C7">
        <w:rPr>
          <w:rStyle w:val="Emphasis"/>
          <w:sz w:val="28"/>
          <w:szCs w:val="28"/>
          <w:highlight w:val="cyan"/>
        </w:rPr>
        <w:t>just 8%</w:t>
      </w:r>
      <w:r w:rsidRPr="007B13C7">
        <w:rPr>
          <w:rStyle w:val="Emphasis"/>
          <w:sz w:val="28"/>
          <w:szCs w:val="28"/>
        </w:rPr>
        <w:t xml:space="preserve"> who </w:t>
      </w:r>
      <w:r w:rsidRPr="007B13C7">
        <w:rPr>
          <w:rStyle w:val="Emphasis"/>
          <w:sz w:val="28"/>
          <w:szCs w:val="28"/>
          <w:highlight w:val="cyan"/>
        </w:rPr>
        <w:t>would like to see it accelerated.</w:t>
      </w:r>
    </w:p>
    <w:p w14:paraId="5D3CFA8C" w14:textId="77777777" w:rsidR="00D375BB" w:rsidRDefault="00D375BB" w:rsidP="00D375BB"/>
    <w:p w14:paraId="0764ADE5" w14:textId="77777777" w:rsidR="00D375BB" w:rsidRDefault="00D375BB" w:rsidP="00D375BB">
      <w:pPr>
        <w:pStyle w:val="Heading4"/>
      </w:pPr>
      <w:r>
        <w:t>AI inventorship unpopular---empirics prove</w:t>
      </w:r>
    </w:p>
    <w:p w14:paraId="3C6FE649" w14:textId="77777777" w:rsidR="00D375BB" w:rsidRPr="006F0CB9" w:rsidRDefault="00D375BB" w:rsidP="00D375BB">
      <w:r w:rsidRPr="006F0CB9">
        <w:t xml:space="preserve">Corrs Chambers </w:t>
      </w:r>
      <w:r w:rsidRPr="006F0CB9">
        <w:rPr>
          <w:rStyle w:val="Style13ptBold"/>
        </w:rPr>
        <w:t>Westgarth</w:t>
      </w:r>
      <w:r w:rsidRPr="006F0CB9">
        <w:t>, 5-11-20</w:t>
      </w:r>
      <w:r w:rsidRPr="006F0CB9">
        <w:rPr>
          <w:rStyle w:val="Style13ptBold"/>
        </w:rPr>
        <w:t>22</w:t>
      </w:r>
      <w:r w:rsidRPr="006F0CB9">
        <w:t xml:space="preserve">, "Can an AI system be an inventor? Full Court says no", </w:t>
      </w:r>
      <w:hyperlink r:id="rId42" w:history="1">
        <w:r w:rsidRPr="00A91729">
          <w:rPr>
            <w:rStyle w:val="Hyperlink"/>
          </w:rPr>
          <w:t>https://www.corrs.com.au/insights/can-an-ai-system-be-an-inventor-full-court-says-no</w:t>
        </w:r>
      </w:hyperlink>
      <w:r>
        <w:t xml:space="preserve"> DG</w:t>
      </w:r>
    </w:p>
    <w:p w14:paraId="2BE24BEC" w14:textId="77777777" w:rsidR="00D375BB" w:rsidRPr="00786D44" w:rsidRDefault="00D375BB" w:rsidP="00D375BB">
      <w:pPr>
        <w:rPr>
          <w:sz w:val="16"/>
        </w:rPr>
      </w:pPr>
      <w:r w:rsidRPr="006F0CB9">
        <w:rPr>
          <w:rStyle w:val="Emphasis"/>
        </w:rPr>
        <w:lastRenderedPageBreak/>
        <w:t>Can</w:t>
      </w:r>
      <w:r w:rsidRPr="00786D44">
        <w:rPr>
          <w:sz w:val="16"/>
        </w:rPr>
        <w:t xml:space="preserve"> an </w:t>
      </w:r>
      <w:r w:rsidRPr="006F0CB9">
        <w:rPr>
          <w:rStyle w:val="Emphasis"/>
        </w:rPr>
        <w:t>AI</w:t>
      </w:r>
      <w:r w:rsidRPr="00786D44">
        <w:rPr>
          <w:sz w:val="16"/>
        </w:rPr>
        <w:t xml:space="preserve"> system </w:t>
      </w:r>
      <w:r w:rsidRPr="006F0CB9">
        <w:rPr>
          <w:rStyle w:val="Emphasis"/>
        </w:rPr>
        <w:t>be an inventor</w:t>
      </w:r>
      <w:r w:rsidRPr="00786D44">
        <w:rPr>
          <w:sz w:val="16"/>
        </w:rPr>
        <w:t xml:space="preserve">? Full </w:t>
      </w:r>
      <w:r w:rsidRPr="006F0CB9">
        <w:rPr>
          <w:rStyle w:val="StyleUnderline"/>
        </w:rPr>
        <w:t xml:space="preserve">Court says </w:t>
      </w:r>
      <w:r w:rsidRPr="00460946">
        <w:rPr>
          <w:rStyle w:val="Emphasis"/>
          <w:sz w:val="28"/>
          <w:szCs w:val="28"/>
        </w:rPr>
        <w:t>no</w:t>
      </w:r>
    </w:p>
    <w:p w14:paraId="23876890" w14:textId="77777777" w:rsidR="00D375BB" w:rsidRPr="00786D44" w:rsidRDefault="00D375BB" w:rsidP="00D375BB">
      <w:pPr>
        <w:rPr>
          <w:sz w:val="16"/>
        </w:rPr>
      </w:pPr>
      <w:r w:rsidRPr="00786D44">
        <w:rPr>
          <w:sz w:val="16"/>
        </w:rPr>
        <w:t>11 May 2022</w:t>
      </w:r>
    </w:p>
    <w:p w14:paraId="1CC32F43" w14:textId="77777777" w:rsidR="00D375BB" w:rsidRPr="00786D44" w:rsidRDefault="00D375BB" w:rsidP="00D375BB">
      <w:pPr>
        <w:rPr>
          <w:sz w:val="16"/>
        </w:rPr>
      </w:pPr>
      <w:r w:rsidRPr="00786D44">
        <w:rPr>
          <w:sz w:val="16"/>
        </w:rPr>
        <w:t xml:space="preserve">This article was updated on 24 </w:t>
      </w:r>
      <w:proofErr w:type="gramStart"/>
      <w:r w:rsidRPr="00786D44">
        <w:rPr>
          <w:sz w:val="16"/>
        </w:rPr>
        <w:t>May,</w:t>
      </w:r>
      <w:proofErr w:type="gramEnd"/>
      <w:r w:rsidRPr="00786D44">
        <w:rPr>
          <w:sz w:val="16"/>
        </w:rPr>
        <w:t xml:space="preserve"> 2022 to reflect the special leave application Dr Thaler’s counsel filed in the High Court. In a decision that brings Australia into line with recent decisions in the US, Europe and the UK, the Full Court of the Federal Court of Australia has </w:t>
      </w:r>
      <w:r w:rsidRPr="00460946">
        <w:rPr>
          <w:rStyle w:val="Emphasis"/>
        </w:rPr>
        <w:t>unanimously found</w:t>
      </w:r>
      <w:r w:rsidRPr="00382F4C">
        <w:rPr>
          <w:rStyle w:val="StyleUnderline"/>
        </w:rPr>
        <w:t xml:space="preserve"> that an </w:t>
      </w:r>
      <w:r w:rsidRPr="00460946">
        <w:rPr>
          <w:rStyle w:val="Emphasis"/>
        </w:rPr>
        <w:t>a</w:t>
      </w:r>
      <w:r w:rsidRPr="00382F4C">
        <w:rPr>
          <w:rStyle w:val="StyleUnderline"/>
        </w:rPr>
        <w:t xml:space="preserve">rtificial </w:t>
      </w:r>
      <w:r w:rsidRPr="00460946">
        <w:rPr>
          <w:rStyle w:val="Emphasis"/>
        </w:rPr>
        <w:t>i</w:t>
      </w:r>
      <w:r w:rsidRPr="00382F4C">
        <w:rPr>
          <w:rStyle w:val="StyleUnderline"/>
        </w:rPr>
        <w:t xml:space="preserve">ntelligence (AI) system </w:t>
      </w:r>
      <w:r w:rsidRPr="00460946">
        <w:rPr>
          <w:rStyle w:val="Emphasis"/>
        </w:rPr>
        <w:t>cannot be an ‘inventor’</w:t>
      </w:r>
      <w:r w:rsidRPr="00382F4C">
        <w:rPr>
          <w:rStyle w:val="StyleUnderline"/>
        </w:rPr>
        <w:t xml:space="preserve">, while also identifying </w:t>
      </w:r>
      <w:proofErr w:type="gramStart"/>
      <w:r w:rsidRPr="00382F4C">
        <w:rPr>
          <w:rStyle w:val="StyleUnderline"/>
        </w:rPr>
        <w:t>a number of</w:t>
      </w:r>
      <w:proofErr w:type="gramEnd"/>
      <w:r w:rsidRPr="00382F4C">
        <w:rPr>
          <w:rStyle w:val="StyleUnderline"/>
        </w:rPr>
        <w:t xml:space="preserve"> policy issues to be addressed.</w:t>
      </w:r>
      <w:r w:rsidRPr="00786D44">
        <w:rPr>
          <w:sz w:val="16"/>
        </w:rPr>
        <w:t xml:space="preserve"> The Full Court overturned Justice Beach’s decision, in which his Honour found that an AI system could be an inventor for the purposes of the Patents Act 1990 (Cth) (Act) and Patent Regulations 1991 (Cth) (Regulations).[1] Instead, the Full Court held an ‘inventor’ must be a ‘natural person’ – based on the historical centrality of the role of a human inventor in patent applications, the scheme of the Act and Regulations, and the natural reading of section 15(1) of the Act.[2] The Full Court’s decision follows similar outcomes in the UK,[3] US,[4] NZ[5] and EU[6] where Dr Stephen Thaler had filed similar patent applications. While the Full Court’s decision seemingly represents a setback for industries employing AI systems in research and development, </w:t>
      </w:r>
      <w:r w:rsidRPr="00382F4C">
        <w:rPr>
          <w:u w:val="single"/>
        </w:rPr>
        <w:t xml:space="preserve">it has helpfully set the stage for a policy debate around this issue in Australia. </w:t>
      </w:r>
      <w:r w:rsidRPr="00786D44">
        <w:rPr>
          <w:sz w:val="16"/>
        </w:rPr>
        <w:t xml:space="preserve">Importantly, the Full Court identified several policy questions raised by AI inventorship and clarified that there may be scope for patents to be granted where an invention developed using AI might be regarded as having a human inventor.[7] As was widely assumed to be the case prior to Justice Beach’s decision, innovators seeking patent protection for inventions created utilising AI systems must name human inventors. Background – The Deputy Commissioner and Federal Court’s decisions Dr Stephen Thaler filed Australian Patent Application No. 2019363177 for ‘Food container and devices and methods for attracting enhanced attention’ (Application),[8] in which his AI system “DABUS” was named as the ‘inventor’.[9] As we reported early last year, the Deputy Commissioner of Patents found the Application had lapsed for invalidity as it was a legal impossibility for DABUS to be ‘the name of the inventor of the invention’ which was required to be provided in the application by Regulation 3.2C(2)(aa).[10] Dr Thaler sought judicial review in the Federal Court where Justice Beach held that an AI system could be the ‘inventor’ for the purposes of the Act and Regulations.[11] His Honour reasoned that ‘an inventor is an agent noun; an agent can be a person or a thing that invents’ and nothing in the Act or Regulations precluded an AI ‘inventor’.[12] His Honour recognised the benefits of AI based inventions in, for example, the pharmaceutical industry and considered that a finding of AI inventorship was consistent with the object of the Act to ‘promote economic wellbeing through technological innovation’.[13] The Commissioner of Patents appealed to the Full Court.[14] </w:t>
      </w:r>
      <w:r w:rsidRPr="005D0FAA">
        <w:rPr>
          <w:u w:val="single"/>
        </w:rPr>
        <w:t>The Full Court’s decision The Full Court considered ‘the central question’ before it was ‘whether a device characterised as an artificial intelligence machine can be considered to be an “inventor</w:t>
      </w:r>
      <w:r w:rsidRPr="00786D44">
        <w:rPr>
          <w:sz w:val="16"/>
        </w:rPr>
        <w:t xml:space="preserve">” within the meaning ascribed to that term’ in the Act and Regulations.[15] The Full Court adopted a conventional text based approach to statutory construction,[16] cautioning against an approach whereby the Court imputes what it regards as desirable policy to the legislation and then characterising that as the purpose of the legislation.[17] The Full Court identified that ‘inventor’ was not defined in the Act and Regulations,[18] and then considered the Explanatory Statement which stated that the purpose of Regulation 3.2C(2)(aa) was ‘to ensure that the entitlement of the applicant to be granted a patent is clear’.[19] This statement provided the starting point for the Full Court’s subsequent analysis of an inventor’s role in the ‘path to entitlement to the grant of a patent’, particularly in relation to s 15(1) of the Act.[20] </w:t>
      </w:r>
      <w:r w:rsidRPr="00382F4C">
        <w:rPr>
          <w:u w:val="single"/>
        </w:rPr>
        <w:t>The Full Court’s analysis revealed that patent law had proceeded on the assumption that the inventor was a natural person whose ingenuity was to be rewarded by a grant of monopoly over their invention.[21] The Full Court found that historically the inventor had to have human attributes, including the ability to make representations on the nature of the invention and possess a legal personality, being the person from whom an entitlement to the grant of a patent had to be derived.[22]</w:t>
      </w:r>
      <w:r>
        <w:rPr>
          <w:u w:val="single"/>
        </w:rPr>
        <w:t xml:space="preserve"> </w:t>
      </w:r>
      <w:r w:rsidRPr="00786D44">
        <w:rPr>
          <w:sz w:val="16"/>
        </w:rPr>
        <w:t xml:space="preserve">Further, the concept of an ‘inventor’ had to be workable within s 15(1) of the Act, which regulated the entitlement to a grant of a patent.[23] S 15(1) of the Act provides that a patent for an invention may only be granted to a person who: is the inventor; or would, on the grant of the patent for the invention, be entitled to have the patent assigned to the person; or derives title to the invention from the inventor or a person mentioned in paragraph (b); or is the legal representative of a deceased person mentioned in paragraph (a), (b) or (c). The Full Court found that the term ‘inventor’ within s 15(1)(a) denoted any person who materially contributes to or supplies the inventive concept.[24] The Court found that ‘the law relating to the entitlement of a person to the grant of a patent is premised upon an invention for the purposes of the Patents Act arising from the mind of a natural person or persons’.[25] Moreover, as s 15(1) specifically referred to a ‘person’ it was clear the ‘inventor’ in s 15(1)(a) had to be a ‘natural person’.[26] On a ‘natural reading’ of s 15(1), ‘each of ss 15(1)(b), (c) and (d) provide for circumstances where a person becomes entitled to the grant of a patent by ultimately receiving that entitlement from the inventor in s 15(1)(a)’.[27] For the purposes of s 15(1)(b), considered in context, the assignment had to come from the inventor in s 15(1)(a) who also had to be a natural person to give effect to an assignment.[28] Similarly, s 15(1)(c) required derivation of title from the same natural person who was the ‘inventor’ in s 15(1)(a), as the Full Court doubted the Parliament would have intended to ascribe a different meaning to ‘inventor’ in s 15(1)(a) and (c).[29] Having noted their agreement with important aspects of the UK Court of Appeal’s reasoning in Dr Thaler’s UK application, where the outcome was the same, the Full Court clarified that their task had been focussed on the language of the Act which materially differs from equivalent UK patents legislation.[30] Key policy implications While the decision brings the Australian position on inventorship into line with other major jurisdictions, the impact on investment and innovation requires consideration from a policy perspective. </w:t>
      </w:r>
      <w:r w:rsidRPr="00382F4C">
        <w:rPr>
          <w:u w:val="single"/>
        </w:rPr>
        <w:t xml:space="preserve">There remains uncertainty about the extent to which intellectual property (IP) rights </w:t>
      </w:r>
      <w:r w:rsidRPr="00382F4C">
        <w:rPr>
          <w:u w:val="single"/>
        </w:rPr>
        <w:lastRenderedPageBreak/>
        <w:t>can ever subsist in AI devised inventions.</w:t>
      </w:r>
      <w:r>
        <w:rPr>
          <w:u w:val="single"/>
        </w:rPr>
        <w:t xml:space="preserve"> </w:t>
      </w:r>
      <w:r w:rsidRPr="00786D44">
        <w:rPr>
          <w:sz w:val="16"/>
        </w:rPr>
        <w:t xml:space="preserve">The concern, expressed in a recent UK IP Office public consultation paper, is that ‘if AI devised inventions are unable to be patented, there may be less investment in this technology’ </w:t>
      </w:r>
      <w:r w:rsidRPr="00382F4C">
        <w:rPr>
          <w:u w:val="single"/>
        </w:rPr>
        <w:t xml:space="preserve">or </w:t>
      </w:r>
      <w:r w:rsidRPr="007D4D0E">
        <w:rPr>
          <w:rStyle w:val="Emphasis"/>
        </w:rPr>
        <w:t>this ‘may encourage the use of trade secrets, which could harm follow-on innovation’</w:t>
      </w:r>
      <w:r w:rsidRPr="00786D44">
        <w:rPr>
          <w:sz w:val="16"/>
        </w:rPr>
        <w:t>.[31</w:t>
      </w:r>
      <w:r w:rsidRPr="00382F4C">
        <w:rPr>
          <w:u w:val="single"/>
        </w:rPr>
        <w:t>]</w:t>
      </w:r>
      <w:r>
        <w:rPr>
          <w:u w:val="single"/>
        </w:rPr>
        <w:t xml:space="preserve"> </w:t>
      </w:r>
      <w:r w:rsidRPr="00382F4C">
        <w:rPr>
          <w:u w:val="single"/>
        </w:rPr>
        <w:t>On the other hand, it is recognised that if an AI system could be classified as an inventor, there is the potential for large volumes of patents to be held by a small number of companies with access to the best AI technologies and training data.</w:t>
      </w:r>
      <w:r w:rsidRPr="00786D44">
        <w:rPr>
          <w:sz w:val="16"/>
        </w:rPr>
        <w:t xml:space="preserve">[32] </w:t>
      </w:r>
    </w:p>
    <w:p w14:paraId="06F8D3BE" w14:textId="77777777" w:rsidR="00D375BB" w:rsidRPr="00786D44" w:rsidRDefault="00D375BB" w:rsidP="00D375BB">
      <w:pPr>
        <w:rPr>
          <w:sz w:val="16"/>
        </w:rPr>
      </w:pPr>
    </w:p>
    <w:p w14:paraId="12DFCE8F" w14:textId="77777777" w:rsidR="00D375BB" w:rsidRPr="00E14D67" w:rsidRDefault="00D375BB" w:rsidP="00D375BB"/>
    <w:p w14:paraId="46EB360C" w14:textId="77777777" w:rsidR="00D375BB" w:rsidRPr="00D375BB" w:rsidRDefault="00D375BB" w:rsidP="00D375BB"/>
    <w:p w14:paraId="7108FC88" w14:textId="77777777" w:rsidR="00D375BB" w:rsidRDefault="00D375BB" w:rsidP="00CC046E">
      <w:pPr>
        <w:pStyle w:val="Heading2"/>
      </w:pPr>
    </w:p>
    <w:p w14:paraId="5150C482" w14:textId="2E93A40B" w:rsidR="00CC046E" w:rsidRPr="002803B0" w:rsidRDefault="00CC046E" w:rsidP="00CC046E">
      <w:pPr>
        <w:pStyle w:val="Heading2"/>
      </w:pPr>
      <w:r w:rsidRPr="002803B0">
        <w:lastRenderedPageBreak/>
        <w:t>Nearest Person CP</w:t>
      </w:r>
    </w:p>
    <w:p w14:paraId="228FA278" w14:textId="0C3BE8DA" w:rsidR="00CC046E" w:rsidRPr="002803B0" w:rsidRDefault="00CC046E" w:rsidP="00CC046E">
      <w:pPr>
        <w:pStyle w:val="Heading3"/>
      </w:pPr>
      <w:r w:rsidRPr="002803B0">
        <w:lastRenderedPageBreak/>
        <w:t>1NC</w:t>
      </w:r>
      <w:r w:rsidR="00F4697F">
        <w:t xml:space="preserve"> – CP</w:t>
      </w:r>
    </w:p>
    <w:p w14:paraId="6FDE2A5D" w14:textId="1799F953" w:rsidR="00F4697F" w:rsidRDefault="00F4697F" w:rsidP="00F4697F">
      <w:pPr>
        <w:pStyle w:val="Heading4"/>
      </w:pPr>
      <w:bookmarkStart w:id="2" w:name="_Hlk115351410"/>
      <w:r>
        <w:t xml:space="preserve">Text: </w:t>
      </w:r>
      <w:r w:rsidR="00CC046E" w:rsidRPr="002803B0">
        <w:t xml:space="preserve">The United States should </w:t>
      </w:r>
    </w:p>
    <w:p w14:paraId="15779B16" w14:textId="77777777" w:rsidR="00F4697F" w:rsidRDefault="00F4697F" w:rsidP="00F4697F">
      <w:pPr>
        <w:pStyle w:val="Heading4"/>
        <w:numPr>
          <w:ilvl w:val="0"/>
          <w:numId w:val="17"/>
        </w:numPr>
      </w:pPr>
      <w:r>
        <w:t>e</w:t>
      </w:r>
      <w:r w:rsidR="00CC046E" w:rsidRPr="002803B0">
        <w:t>stablish that the owner or contracted licensee of an artificial intelligence unit is the owner of any patentable subjects it may have designed.</w:t>
      </w:r>
    </w:p>
    <w:p w14:paraId="492165AB" w14:textId="1F8253BC" w:rsidR="00CC046E" w:rsidRDefault="00F4697F" w:rsidP="00F4697F">
      <w:pPr>
        <w:pStyle w:val="Heading4"/>
        <w:numPr>
          <w:ilvl w:val="0"/>
          <w:numId w:val="17"/>
        </w:numPr>
      </w:pPr>
      <w:r>
        <w:t>c</w:t>
      </w:r>
      <w:r w:rsidR="00CC046E" w:rsidRPr="002803B0">
        <w:t>onsider AI as a tool to be used in the inventive process, calibrating the obviousness standard to what is obvious for the average person with the average AI tool.</w:t>
      </w:r>
    </w:p>
    <w:p w14:paraId="0C322C67" w14:textId="77777777" w:rsidR="00F4697F" w:rsidRPr="00F4697F" w:rsidRDefault="00F4697F" w:rsidP="00F4697F"/>
    <w:p w14:paraId="1EDEEF07" w14:textId="2D5B8D3E" w:rsidR="00CC046E" w:rsidRPr="002803B0" w:rsidRDefault="00CC046E" w:rsidP="00CC046E">
      <w:pPr>
        <w:pStyle w:val="Heading4"/>
      </w:pPr>
      <w:r w:rsidRPr="002803B0">
        <w:t xml:space="preserve">The CP allows AI inventions to be patented and dynamically raises the standard of inventorship without granting rights to AI – that </w:t>
      </w:r>
      <w:r w:rsidR="00F4697F">
        <w:t xml:space="preserve">means the Spillover DA is a net-benefit. </w:t>
      </w:r>
    </w:p>
    <w:p w14:paraId="2244A7BC" w14:textId="0AD433B3" w:rsidR="00CC046E" w:rsidRPr="002803B0" w:rsidRDefault="00CC046E" w:rsidP="00CC046E">
      <w:r w:rsidRPr="00F4697F">
        <w:rPr>
          <w:rStyle w:val="Style13ptBold"/>
        </w:rPr>
        <w:t xml:space="preserve">Lawbotics </w:t>
      </w:r>
      <w:r w:rsidR="00F4697F" w:rsidRPr="00F4697F">
        <w:rPr>
          <w:rStyle w:val="Style13ptBold"/>
        </w:rPr>
        <w:t>‘</w:t>
      </w:r>
      <w:r w:rsidRPr="00F4697F">
        <w:rPr>
          <w:rStyle w:val="Style13ptBold"/>
        </w:rPr>
        <w:t>20</w:t>
      </w:r>
      <w:r w:rsidRPr="002803B0">
        <w:t xml:space="preserve"> – a non-profit organization founded in 2017, dedicated to the study of the main issues arising from artificial intelligence mainly from a legal perspective. Their organization is mainly composed by practicing lawyers specialising in the fields of intellectual property, regulatory law and technology.</w:t>
      </w:r>
      <w:r w:rsidR="00F4697F">
        <w:t xml:space="preserve"> </w:t>
      </w:r>
      <w:r w:rsidRPr="002803B0">
        <w:t>Lawbotics, February 14</w:t>
      </w:r>
      <w:proofErr w:type="gramStart"/>
      <w:r w:rsidRPr="002803B0">
        <w:t xml:space="preserve"> 2020</w:t>
      </w:r>
      <w:proofErr w:type="gramEnd"/>
      <w:r w:rsidRPr="002803B0">
        <w:t>, “Re: Observations On The Draft Issues Paper On Intellectual Property Policy And Artificial Intelligence,” World Intellectual Property Organization, https://www.wipo.int/export/sites/www/about-ip/en/artificial_intelligence/call_for_comments/pdf/org_lawbotics.pdf</w:t>
      </w:r>
    </w:p>
    <w:p w14:paraId="3EE39D94" w14:textId="77777777" w:rsidR="00CC046E" w:rsidRPr="00F4697F" w:rsidRDefault="00CC046E" w:rsidP="00CC046E">
      <w:pPr>
        <w:rPr>
          <w:sz w:val="16"/>
        </w:rPr>
      </w:pPr>
      <w:r w:rsidRPr="00F4697F">
        <w:rPr>
          <w:sz w:val="16"/>
        </w:rPr>
        <w:t xml:space="preserve">As regards Issue 1, </w:t>
      </w:r>
      <w:r w:rsidRPr="002803B0">
        <w:rPr>
          <w:rStyle w:val="StyleUnderline"/>
        </w:rPr>
        <w:t>the</w:t>
      </w:r>
      <w:r w:rsidRPr="00F4697F">
        <w:rPr>
          <w:sz w:val="16"/>
        </w:rPr>
        <w:t xml:space="preserve"> first </w:t>
      </w:r>
      <w:r w:rsidRPr="002803B0">
        <w:rPr>
          <w:rStyle w:val="StyleUnderline"/>
        </w:rPr>
        <w:t>question</w:t>
      </w:r>
      <w:r w:rsidRPr="00F4697F">
        <w:rPr>
          <w:sz w:val="16"/>
        </w:rPr>
        <w:t xml:space="preserve">, i.e., </w:t>
      </w:r>
      <w:r w:rsidRPr="002803B0">
        <w:rPr>
          <w:rStyle w:val="StyleUnderline"/>
        </w:rPr>
        <w:t>whether</w:t>
      </w:r>
      <w:r w:rsidRPr="00F4697F">
        <w:rPr>
          <w:sz w:val="16"/>
        </w:rPr>
        <w:t xml:space="preserve"> an </w:t>
      </w:r>
      <w:r w:rsidRPr="002803B0">
        <w:rPr>
          <w:rStyle w:val="StyleUnderline"/>
        </w:rPr>
        <w:t>AI can be considered as inventor</w:t>
      </w:r>
      <w:r w:rsidRPr="00F4697F">
        <w:rPr>
          <w:sz w:val="16"/>
        </w:rPr>
        <w:t xml:space="preserve">, </w:t>
      </w:r>
      <w:r w:rsidRPr="002803B0">
        <w:rPr>
          <w:rStyle w:val="Emphasis"/>
        </w:rPr>
        <w:t>should be discarded</w:t>
      </w:r>
      <w:r w:rsidRPr="00F4697F">
        <w:rPr>
          <w:sz w:val="16"/>
        </w:rPr>
        <w:t xml:space="preserve"> </w:t>
      </w:r>
      <w:proofErr w:type="gramStart"/>
      <w:r w:rsidRPr="00F4697F">
        <w:rPr>
          <w:sz w:val="16"/>
        </w:rPr>
        <w:t>taking into account</w:t>
      </w:r>
      <w:proofErr w:type="gramEnd"/>
      <w:r w:rsidRPr="00F4697F">
        <w:rPr>
          <w:sz w:val="16"/>
        </w:rPr>
        <w:t xml:space="preserve"> the considerations regarding legal personality of AI. </w:t>
      </w:r>
      <w:r w:rsidRPr="002803B0">
        <w:rPr>
          <w:rStyle w:val="StyleUnderline"/>
        </w:rPr>
        <w:t>There are too</w:t>
      </w:r>
      <w:r w:rsidRPr="00F4697F">
        <w:rPr>
          <w:sz w:val="16"/>
        </w:rPr>
        <w:t xml:space="preserve"> </w:t>
      </w:r>
      <w:r w:rsidRPr="002803B0">
        <w:rPr>
          <w:rStyle w:val="StyleUnderline"/>
        </w:rPr>
        <w:t>many</w:t>
      </w:r>
      <w:r w:rsidRPr="00F4697F">
        <w:rPr>
          <w:sz w:val="16"/>
        </w:rPr>
        <w:t xml:space="preserve"> </w:t>
      </w:r>
      <w:r w:rsidRPr="002803B0">
        <w:rPr>
          <w:rStyle w:val="Emphasis"/>
        </w:rPr>
        <w:t>ethical implications</w:t>
      </w:r>
      <w:r w:rsidRPr="00F4697F">
        <w:rPr>
          <w:sz w:val="16"/>
        </w:rPr>
        <w:t xml:space="preserve"> </w:t>
      </w:r>
      <w:r w:rsidRPr="002803B0">
        <w:rPr>
          <w:rStyle w:val="StyleUnderline"/>
        </w:rPr>
        <w:t>as regards equating</w:t>
      </w:r>
      <w:r w:rsidRPr="00F4697F">
        <w:rPr>
          <w:sz w:val="16"/>
        </w:rPr>
        <w:t xml:space="preserve"> </w:t>
      </w:r>
      <w:r w:rsidRPr="002803B0">
        <w:rPr>
          <w:rStyle w:val="Emphasis"/>
        </w:rPr>
        <w:t>a machine to a natural or legal persona</w:t>
      </w:r>
      <w:r w:rsidRPr="002803B0">
        <w:rPr>
          <w:rStyle w:val="StyleUnderline"/>
        </w:rPr>
        <w:t xml:space="preserve"> in the sense</w:t>
      </w:r>
      <w:r w:rsidRPr="00F4697F">
        <w:rPr>
          <w:sz w:val="16"/>
        </w:rPr>
        <w:t xml:space="preserve"> that </w:t>
      </w:r>
      <w:r w:rsidRPr="002803B0">
        <w:rPr>
          <w:rStyle w:val="StyleUnderline"/>
        </w:rPr>
        <w:t>they can be holders of rights</w:t>
      </w:r>
      <w:r w:rsidRPr="00F4697F">
        <w:rPr>
          <w:sz w:val="16"/>
        </w:rPr>
        <w:t xml:space="preserve">. </w:t>
      </w:r>
      <w:r w:rsidRPr="002803B0">
        <w:rPr>
          <w:rStyle w:val="StyleUnderline"/>
        </w:rPr>
        <w:t>Opening that debate</w:t>
      </w:r>
      <w:r w:rsidRPr="00F4697F">
        <w:rPr>
          <w:sz w:val="16"/>
        </w:rPr>
        <w:t xml:space="preserve"> for the time being, </w:t>
      </w:r>
      <w:r w:rsidRPr="002803B0">
        <w:rPr>
          <w:rStyle w:val="Emphasis"/>
        </w:rPr>
        <w:t>even for the purposes of patent law</w:t>
      </w:r>
      <w:r w:rsidRPr="00F4697F">
        <w:rPr>
          <w:sz w:val="16"/>
        </w:rPr>
        <w:t xml:space="preserve">, </w:t>
      </w:r>
      <w:r w:rsidRPr="002803B0">
        <w:rPr>
          <w:rStyle w:val="StyleUnderline"/>
        </w:rPr>
        <w:t>may result in expanding that debate</w:t>
      </w:r>
      <w:r w:rsidRPr="00F4697F">
        <w:rPr>
          <w:sz w:val="16"/>
        </w:rPr>
        <w:t xml:space="preserve"> </w:t>
      </w:r>
      <w:r w:rsidRPr="002803B0">
        <w:rPr>
          <w:rStyle w:val="StyleUnderline"/>
        </w:rPr>
        <w:t>to</w:t>
      </w:r>
      <w:r w:rsidRPr="00F4697F">
        <w:rPr>
          <w:sz w:val="16"/>
        </w:rPr>
        <w:t xml:space="preserve"> </w:t>
      </w:r>
      <w:r w:rsidRPr="002803B0">
        <w:rPr>
          <w:rStyle w:val="Emphasis"/>
        </w:rPr>
        <w:t>other areas of law</w:t>
      </w:r>
      <w:r w:rsidRPr="00F4697F">
        <w:rPr>
          <w:sz w:val="16"/>
        </w:rPr>
        <w:t xml:space="preserve"> that are </w:t>
      </w:r>
      <w:r w:rsidRPr="002803B0">
        <w:rPr>
          <w:rStyle w:val="Emphasis"/>
        </w:rPr>
        <w:t>clearly unprepared</w:t>
      </w:r>
      <w:r w:rsidRPr="00F4697F">
        <w:rPr>
          <w:sz w:val="16"/>
        </w:rPr>
        <w:t xml:space="preserve">, </w:t>
      </w:r>
      <w:r w:rsidRPr="002803B0">
        <w:rPr>
          <w:rStyle w:val="StyleUnderline"/>
        </w:rPr>
        <w:t>such as tort law</w:t>
      </w:r>
      <w:r w:rsidRPr="00F4697F">
        <w:rPr>
          <w:sz w:val="16"/>
        </w:rPr>
        <w:t xml:space="preserve"> and </w:t>
      </w:r>
      <w:r w:rsidRPr="002803B0">
        <w:rPr>
          <w:rStyle w:val="StyleUnderline"/>
        </w:rPr>
        <w:t>liability, tax law or labour rights</w:t>
      </w:r>
      <w:r w:rsidRPr="00F4697F">
        <w:rPr>
          <w:sz w:val="16"/>
        </w:rPr>
        <w:t xml:space="preserve">. </w:t>
      </w:r>
    </w:p>
    <w:p w14:paraId="3D211F24" w14:textId="77777777" w:rsidR="00CC046E" w:rsidRPr="00F4697F" w:rsidRDefault="00CC046E" w:rsidP="00CC046E">
      <w:pPr>
        <w:rPr>
          <w:sz w:val="16"/>
        </w:rPr>
      </w:pPr>
      <w:r w:rsidRPr="00F4697F">
        <w:rPr>
          <w:sz w:val="16"/>
        </w:rPr>
        <w:t xml:space="preserve">In the case of whether a human inventor should be name, </w:t>
      </w:r>
      <w:proofErr w:type="gramStart"/>
      <w:r w:rsidRPr="00F4697F">
        <w:rPr>
          <w:sz w:val="16"/>
        </w:rPr>
        <w:t>the vast majority of</w:t>
      </w:r>
      <w:proofErr w:type="gramEnd"/>
      <w:r w:rsidRPr="00F4697F">
        <w:rPr>
          <w:sz w:val="16"/>
        </w:rPr>
        <w:t xml:space="preserve"> national and regional legislations (e.g. section 81 of the European Patent Convention) require naming a human author in the patent application. </w:t>
      </w:r>
      <w:r w:rsidRPr="002803B0">
        <w:rPr>
          <w:rStyle w:val="StyleUnderline"/>
        </w:rPr>
        <w:t>We suggest</w:t>
      </w:r>
      <w:r w:rsidRPr="00F4697F">
        <w:rPr>
          <w:sz w:val="16"/>
        </w:rPr>
        <w:t xml:space="preserve"> two different options: </w:t>
      </w:r>
    </w:p>
    <w:p w14:paraId="3AB482E4" w14:textId="77777777" w:rsidR="00CC046E" w:rsidRPr="00F4697F" w:rsidRDefault="00CC046E" w:rsidP="00CC046E">
      <w:pPr>
        <w:rPr>
          <w:sz w:val="16"/>
        </w:rPr>
      </w:pPr>
      <w:r w:rsidRPr="00F4697F">
        <w:rPr>
          <w:sz w:val="16"/>
        </w:rPr>
        <w:t xml:space="preserve">1. </w:t>
      </w:r>
      <w:r w:rsidRPr="002803B0">
        <w:rPr>
          <w:rStyle w:val="StyleUnderline"/>
        </w:rPr>
        <w:t>Consider</w:t>
      </w:r>
      <w:r w:rsidRPr="00F4697F">
        <w:rPr>
          <w:sz w:val="16"/>
        </w:rPr>
        <w:t xml:space="preserve">ing that the </w:t>
      </w:r>
      <w:r w:rsidRPr="002803B0">
        <w:rPr>
          <w:rStyle w:val="Emphasis"/>
        </w:rPr>
        <w:t>inventors of the IA solution</w:t>
      </w:r>
      <w:r w:rsidRPr="00F4697F">
        <w:rPr>
          <w:sz w:val="16"/>
        </w:rPr>
        <w:t xml:space="preserve"> </w:t>
      </w:r>
      <w:r w:rsidRPr="002803B0">
        <w:rPr>
          <w:rStyle w:val="StyleUnderline"/>
        </w:rPr>
        <w:t>are</w:t>
      </w:r>
      <w:r w:rsidRPr="00F4697F">
        <w:rPr>
          <w:sz w:val="16"/>
        </w:rPr>
        <w:t xml:space="preserve">, at least </w:t>
      </w:r>
      <w:r w:rsidRPr="002803B0">
        <w:rPr>
          <w:rStyle w:val="StyleUnderline"/>
        </w:rPr>
        <w:t>indirectly</w:t>
      </w:r>
      <w:r w:rsidRPr="00F4697F">
        <w:rPr>
          <w:sz w:val="16"/>
        </w:rPr>
        <w:t xml:space="preserve">, </w:t>
      </w:r>
      <w:r w:rsidRPr="002803B0">
        <w:rPr>
          <w:rStyle w:val="Emphasis"/>
        </w:rPr>
        <w:t>inventors of the AI-generated invention</w:t>
      </w:r>
      <w:r w:rsidRPr="00F4697F">
        <w:rPr>
          <w:sz w:val="16"/>
        </w:rPr>
        <w:t xml:space="preserve">. Even though they may have not directly taken part in the development of the invention and even if the AI has a high level of autonomy and unpredictability, </w:t>
      </w:r>
      <w:r w:rsidRPr="002803B0">
        <w:rPr>
          <w:rStyle w:val="StyleUnderline"/>
        </w:rPr>
        <w:t>they are responsible for the very existence of the AI system</w:t>
      </w:r>
      <w:r w:rsidRPr="00F4697F">
        <w:rPr>
          <w:sz w:val="16"/>
        </w:rPr>
        <w:t xml:space="preserve"> </w:t>
      </w:r>
      <w:r w:rsidRPr="002803B0">
        <w:rPr>
          <w:rStyle w:val="StyleUnderline"/>
        </w:rPr>
        <w:t>and</w:t>
      </w:r>
      <w:r w:rsidRPr="00F4697F">
        <w:rPr>
          <w:sz w:val="16"/>
        </w:rPr>
        <w:t xml:space="preserve">, therefore, </w:t>
      </w:r>
      <w:r w:rsidRPr="002803B0">
        <w:rPr>
          <w:rStyle w:val="Emphasis"/>
        </w:rPr>
        <w:t>eventually holders of the right to be considered as inventors</w:t>
      </w:r>
      <w:r w:rsidRPr="00F4697F">
        <w:rPr>
          <w:sz w:val="16"/>
        </w:rPr>
        <w:t xml:space="preserve">. Perhaps </w:t>
      </w:r>
      <w:r w:rsidRPr="002803B0">
        <w:rPr>
          <w:rStyle w:val="StyleUnderline"/>
        </w:rPr>
        <w:t>arrangements can be made in the regulations</w:t>
      </w:r>
      <w:r w:rsidRPr="00F4697F">
        <w:rPr>
          <w:sz w:val="16"/>
        </w:rPr>
        <w:t xml:space="preserve"> </w:t>
      </w:r>
      <w:r w:rsidRPr="002803B0">
        <w:rPr>
          <w:rStyle w:val="StyleUnderline"/>
        </w:rPr>
        <w:t>regarding patent applications</w:t>
      </w:r>
      <w:r w:rsidRPr="00F4697F">
        <w:rPr>
          <w:sz w:val="16"/>
        </w:rPr>
        <w:t xml:space="preserve"> </w:t>
      </w:r>
      <w:r w:rsidRPr="002803B0">
        <w:rPr>
          <w:rStyle w:val="StyleUnderline"/>
        </w:rPr>
        <w:t>that force the applicant to indicate</w:t>
      </w:r>
      <w:r w:rsidRPr="00F4697F">
        <w:rPr>
          <w:sz w:val="16"/>
        </w:rPr>
        <w:t xml:space="preserve"> that </w:t>
      </w:r>
      <w:r w:rsidRPr="002803B0">
        <w:rPr>
          <w:rStyle w:val="Emphasis"/>
        </w:rPr>
        <w:t>the invention has been generated by an AI</w:t>
      </w:r>
      <w:r w:rsidRPr="00F4697F">
        <w:rPr>
          <w:sz w:val="16"/>
        </w:rPr>
        <w:t xml:space="preserve">; and </w:t>
      </w:r>
    </w:p>
    <w:p w14:paraId="3A0E445D" w14:textId="77777777" w:rsidR="00CC046E" w:rsidRPr="00F4697F" w:rsidRDefault="00CC046E" w:rsidP="00CC046E">
      <w:pPr>
        <w:rPr>
          <w:sz w:val="16"/>
        </w:rPr>
      </w:pPr>
      <w:r w:rsidRPr="00F4697F">
        <w:rPr>
          <w:sz w:val="16"/>
        </w:rPr>
        <w:t xml:space="preserve">2. </w:t>
      </w:r>
      <w:r w:rsidRPr="002803B0">
        <w:rPr>
          <w:rStyle w:val="StyleUnderline"/>
        </w:rPr>
        <w:t>Amending</w:t>
      </w:r>
      <w:r w:rsidRPr="00F4697F">
        <w:rPr>
          <w:sz w:val="16"/>
        </w:rPr>
        <w:t xml:space="preserve"> </w:t>
      </w:r>
      <w:r w:rsidRPr="002803B0">
        <w:rPr>
          <w:rStyle w:val="StyleUnderline"/>
        </w:rPr>
        <w:t>the</w:t>
      </w:r>
      <w:r w:rsidRPr="00F4697F">
        <w:rPr>
          <w:sz w:val="16"/>
        </w:rPr>
        <w:t xml:space="preserve"> current </w:t>
      </w:r>
      <w:r w:rsidRPr="002803B0">
        <w:rPr>
          <w:rStyle w:val="StyleUnderline"/>
        </w:rPr>
        <w:t>regulations</w:t>
      </w:r>
      <w:r w:rsidRPr="00F4697F">
        <w:rPr>
          <w:sz w:val="16"/>
        </w:rPr>
        <w:t xml:space="preserve"> </w:t>
      </w:r>
      <w:r w:rsidRPr="002803B0">
        <w:rPr>
          <w:rStyle w:val="Emphasis"/>
        </w:rPr>
        <w:t>to eliminate the requirement to name an inventor</w:t>
      </w:r>
      <w:r w:rsidRPr="00F4697F">
        <w:rPr>
          <w:sz w:val="16"/>
        </w:rPr>
        <w:t xml:space="preserve"> in the case of AI-generated inventions, </w:t>
      </w:r>
      <w:r w:rsidRPr="002803B0">
        <w:rPr>
          <w:rStyle w:val="StyleUnderline"/>
        </w:rPr>
        <w:t xml:space="preserve">in case </w:t>
      </w:r>
      <w:proofErr w:type="gramStart"/>
      <w:r w:rsidRPr="002803B0">
        <w:rPr>
          <w:rStyle w:val="StyleUnderline"/>
        </w:rPr>
        <w:t>an</w:t>
      </w:r>
      <w:proofErr w:type="gramEnd"/>
      <w:r w:rsidRPr="002803B0">
        <w:rPr>
          <w:rStyle w:val="StyleUnderline"/>
        </w:rPr>
        <w:t xml:space="preserve"> human inventor cannot be identified</w:t>
      </w:r>
      <w:r w:rsidRPr="00F4697F">
        <w:rPr>
          <w:sz w:val="16"/>
        </w:rPr>
        <w:t xml:space="preserve"> because the invention cannot be reconducted to a natural person. </w:t>
      </w:r>
    </w:p>
    <w:p w14:paraId="50616DF7" w14:textId="77777777" w:rsidR="00CC046E" w:rsidRPr="00F4697F" w:rsidRDefault="00CC046E" w:rsidP="00CC046E">
      <w:pPr>
        <w:rPr>
          <w:sz w:val="16"/>
        </w:rPr>
      </w:pPr>
      <w:r w:rsidRPr="002803B0">
        <w:rPr>
          <w:rStyle w:val="StyleUnderline"/>
        </w:rPr>
        <w:t>As regards the question of ownership</w:t>
      </w:r>
      <w:r w:rsidRPr="00F4697F">
        <w:rPr>
          <w:sz w:val="16"/>
        </w:rPr>
        <w:t xml:space="preserve">, </w:t>
      </w:r>
      <w:r w:rsidRPr="002803B0">
        <w:rPr>
          <w:rStyle w:val="StyleUnderline"/>
        </w:rPr>
        <w:t>we</w:t>
      </w:r>
      <w:r w:rsidRPr="00F4697F">
        <w:rPr>
          <w:sz w:val="16"/>
        </w:rPr>
        <w:t xml:space="preserve"> strongly </w:t>
      </w:r>
      <w:r w:rsidRPr="002803B0">
        <w:rPr>
          <w:rStyle w:val="StyleUnderline"/>
        </w:rPr>
        <w:t>suggest</w:t>
      </w:r>
      <w:r w:rsidRPr="00F4697F">
        <w:rPr>
          <w:sz w:val="16"/>
        </w:rPr>
        <w:t xml:space="preserve"> that </w:t>
      </w:r>
      <w:r w:rsidRPr="002803B0">
        <w:rPr>
          <w:rStyle w:val="StyleUnderline"/>
        </w:rPr>
        <w:t>the issue of employee developed patents</w:t>
      </w:r>
      <w:r w:rsidRPr="00F4697F">
        <w:rPr>
          <w:sz w:val="16"/>
        </w:rPr>
        <w:t xml:space="preserve"> is raised. </w:t>
      </w:r>
      <w:r w:rsidRPr="002803B0">
        <w:rPr>
          <w:rStyle w:val="StyleUnderline"/>
        </w:rPr>
        <w:t>The applicant of a patent</w:t>
      </w:r>
      <w:r w:rsidRPr="00F4697F">
        <w:rPr>
          <w:sz w:val="16"/>
        </w:rPr>
        <w:t>, and therefore is primary owner</w:t>
      </w:r>
      <w:r w:rsidRPr="002803B0">
        <w:rPr>
          <w:rStyle w:val="Emphasis"/>
        </w:rPr>
        <w:t xml:space="preserve">, is not necessarily </w:t>
      </w:r>
      <w:r w:rsidRPr="00F4697F">
        <w:rPr>
          <w:sz w:val="16"/>
        </w:rPr>
        <w:t xml:space="preserve">(and in practice, not usually) </w:t>
      </w:r>
      <w:r w:rsidRPr="002803B0">
        <w:rPr>
          <w:rStyle w:val="StyleUnderline"/>
        </w:rPr>
        <w:t>the inventor</w:t>
      </w:r>
      <w:r w:rsidRPr="00F4697F">
        <w:rPr>
          <w:sz w:val="16"/>
        </w:rPr>
        <w:t xml:space="preserve">, </w:t>
      </w:r>
      <w:r w:rsidRPr="002803B0">
        <w:rPr>
          <w:rStyle w:val="Emphasis"/>
        </w:rPr>
        <w:t>but the company or legal entity for which that inventor works</w:t>
      </w:r>
      <w:r w:rsidRPr="00F4697F">
        <w:rPr>
          <w:sz w:val="16"/>
        </w:rPr>
        <w:t xml:space="preserve"> or renders services. We believe that </w:t>
      </w:r>
      <w:r w:rsidRPr="002803B0">
        <w:rPr>
          <w:rStyle w:val="StyleUnderline"/>
        </w:rPr>
        <w:t>a similar scheme might be applicable to AI-</w:t>
      </w:r>
      <w:r w:rsidRPr="00F4697F">
        <w:rPr>
          <w:sz w:val="16"/>
        </w:rPr>
        <w:t xml:space="preserve">generated </w:t>
      </w:r>
      <w:r w:rsidRPr="002803B0">
        <w:rPr>
          <w:rStyle w:val="StyleUnderline"/>
        </w:rPr>
        <w:t>inventions</w:t>
      </w:r>
      <w:r w:rsidRPr="00F4697F">
        <w:rPr>
          <w:sz w:val="16"/>
        </w:rPr>
        <w:t xml:space="preserve">. </w:t>
      </w:r>
      <w:r w:rsidRPr="002803B0">
        <w:rPr>
          <w:rStyle w:val="StyleUnderline"/>
        </w:rPr>
        <w:t>This idea combined</w:t>
      </w:r>
      <w:r w:rsidRPr="00F4697F">
        <w:rPr>
          <w:sz w:val="16"/>
        </w:rPr>
        <w:t xml:space="preserve"> </w:t>
      </w:r>
      <w:r w:rsidRPr="002803B0">
        <w:rPr>
          <w:rStyle w:val="Emphasis"/>
        </w:rPr>
        <w:t xml:space="preserve">with the elimination of </w:t>
      </w:r>
      <w:r w:rsidRPr="002803B0">
        <w:rPr>
          <w:rStyle w:val="Emphasis"/>
        </w:rPr>
        <w:lastRenderedPageBreak/>
        <w:t xml:space="preserve">the requirement to name a </w:t>
      </w:r>
      <w:r w:rsidRPr="00F4697F">
        <w:rPr>
          <w:sz w:val="16"/>
        </w:rPr>
        <w:t xml:space="preserve">human </w:t>
      </w:r>
      <w:r w:rsidRPr="002803B0">
        <w:rPr>
          <w:rStyle w:val="Emphasis"/>
        </w:rPr>
        <w:t>inventor</w:t>
      </w:r>
      <w:r w:rsidRPr="00F4697F">
        <w:rPr>
          <w:sz w:val="16"/>
        </w:rPr>
        <w:t xml:space="preserve"> </w:t>
      </w:r>
      <w:r w:rsidRPr="002803B0">
        <w:rPr>
          <w:rStyle w:val="StyleUnderline"/>
        </w:rPr>
        <w:t>in these types of inventions</w:t>
      </w:r>
      <w:r w:rsidRPr="00F4697F">
        <w:rPr>
          <w:sz w:val="16"/>
        </w:rPr>
        <w:t xml:space="preserve"> </w:t>
      </w:r>
      <w:r w:rsidRPr="002803B0">
        <w:rPr>
          <w:rStyle w:val="StyleUnderline"/>
        </w:rPr>
        <w:t>may</w:t>
      </w:r>
      <w:r w:rsidRPr="00F4697F">
        <w:rPr>
          <w:sz w:val="16"/>
        </w:rPr>
        <w:t xml:space="preserve"> help to </w:t>
      </w:r>
      <w:r w:rsidRPr="002803B0">
        <w:rPr>
          <w:rStyle w:val="Emphasis"/>
        </w:rPr>
        <w:t>better address the problem of inventorship and ownership</w:t>
      </w:r>
      <w:r w:rsidRPr="00F4697F">
        <w:rPr>
          <w:sz w:val="16"/>
        </w:rPr>
        <w:t xml:space="preserve"> of patents created by an AI system. </w:t>
      </w:r>
    </w:p>
    <w:bookmarkEnd w:id="2"/>
    <w:p w14:paraId="44C46FD3" w14:textId="77777777" w:rsidR="00CC046E" w:rsidRPr="002803B0" w:rsidRDefault="00CC046E" w:rsidP="00CC046E"/>
    <w:p w14:paraId="472222D5" w14:textId="7317E896" w:rsidR="00CC046E" w:rsidRPr="002803B0" w:rsidRDefault="00F4697F" w:rsidP="00CC046E">
      <w:pPr>
        <w:pStyle w:val="Heading3"/>
      </w:pPr>
      <w:r>
        <w:lastRenderedPageBreak/>
        <w:t>Solvency</w:t>
      </w:r>
    </w:p>
    <w:p w14:paraId="039F2C56" w14:textId="21D3817E" w:rsidR="00CC046E" w:rsidRPr="002803B0" w:rsidRDefault="00F4697F" w:rsidP="00CC046E">
      <w:pPr>
        <w:pStyle w:val="Heading4"/>
      </w:pPr>
      <w:r>
        <w:t xml:space="preserve">No solvency deficit – the inventions still get patented. </w:t>
      </w:r>
    </w:p>
    <w:p w14:paraId="54FF6B2D" w14:textId="27F5B85A" w:rsidR="00CC046E" w:rsidRPr="002803B0" w:rsidRDefault="00CC046E" w:rsidP="00CC046E">
      <w:r w:rsidRPr="002803B0">
        <w:rPr>
          <w:rStyle w:val="Style13ptBold"/>
        </w:rPr>
        <w:t>Feldman 19</w:t>
      </w:r>
      <w:r w:rsidRPr="002803B0">
        <w:t xml:space="preserve"> – Law Professor, Law Chair, &amp; Director of the Center for Innovation, UC Hastings; one of the nation's leading experts in IP &amp; pharmaceutical law</w:t>
      </w:r>
      <w:r w:rsidR="00D375BB">
        <w:t xml:space="preserve"> </w:t>
      </w:r>
      <w:r w:rsidRPr="002803B0">
        <w:t xml:space="preserve">Robin C. Feldman, Arthur J. Goldberg Distinguished Professor of Law, Albert Abramson ’54 Distinguished Professor of Law Chair, and Director of the Center for Innovation, at UC Hastings, and Nick Thieme, Chapter 3: Competition at the dawn of artificial intelligence, </w:t>
      </w:r>
      <w:r w:rsidRPr="002803B0">
        <w:rPr>
          <w:i/>
        </w:rPr>
        <w:t xml:space="preserve">Competition Law for the Digital Economy, </w:t>
      </w:r>
      <w:r w:rsidRPr="002803B0">
        <w:t>Monograph Book, Björn Lundqvist and Michal S. Gal (eds.), pub. Dec 2019, https://doi.org/10.4337/9781788971836</w:t>
      </w:r>
    </w:p>
    <w:p w14:paraId="65BF8D10" w14:textId="77777777" w:rsidR="00CC046E" w:rsidRDefault="00CC046E" w:rsidP="00CC046E">
      <w:r w:rsidRPr="002803B0">
        <w:t xml:space="preserve">As discussed earlier, </w:t>
      </w:r>
      <w:r w:rsidRPr="002803B0">
        <w:rPr>
          <w:rStyle w:val="StyleUnderline"/>
        </w:rPr>
        <w:t xml:space="preserve">a </w:t>
      </w:r>
      <w:r w:rsidRPr="002803B0">
        <w:rPr>
          <w:rStyle w:val="Emphasis"/>
        </w:rPr>
        <w:t>company’s return on research investment</w:t>
      </w:r>
      <w:r w:rsidRPr="002803B0">
        <w:t xml:space="preserve"> </w:t>
      </w:r>
      <w:r w:rsidRPr="002803B0">
        <w:rPr>
          <w:rStyle w:val="StyleUnderline"/>
        </w:rPr>
        <w:t xml:space="preserve">is in the form of </w:t>
      </w:r>
      <w:r w:rsidRPr="002803B0">
        <w:rPr>
          <w:rStyle w:val="Emphasis"/>
        </w:rPr>
        <w:t>patent ownership</w:t>
      </w:r>
      <w:r w:rsidRPr="002803B0">
        <w:rPr>
          <w:rStyle w:val="StyleUnderline"/>
        </w:rPr>
        <w:t xml:space="preserve"> and control</w:t>
      </w:r>
      <w:r w:rsidRPr="002803B0">
        <w:t xml:space="preserve">, </w:t>
      </w:r>
      <w:r w:rsidRPr="002803B0">
        <w:rPr>
          <w:rStyle w:val="Emphasis"/>
        </w:rPr>
        <w:t>not</w:t>
      </w:r>
      <w:r w:rsidRPr="002803B0">
        <w:t xml:space="preserve"> simply </w:t>
      </w:r>
      <w:r w:rsidRPr="002803B0">
        <w:rPr>
          <w:rStyle w:val="Emphasis"/>
        </w:rPr>
        <w:t>having a name on a patent</w:t>
      </w:r>
      <w:r w:rsidRPr="002803B0">
        <w:t xml:space="preserve">. </w:t>
      </w:r>
      <w:r w:rsidRPr="002803B0">
        <w:rPr>
          <w:rStyle w:val="StyleUnderline"/>
        </w:rPr>
        <w:t xml:space="preserve">Patent </w:t>
      </w:r>
      <w:r w:rsidRPr="002803B0">
        <w:rPr>
          <w:rStyle w:val="Emphasis"/>
        </w:rPr>
        <w:t>ownership</w:t>
      </w:r>
      <w:r w:rsidRPr="002803B0">
        <w:t xml:space="preserve"> </w:t>
      </w:r>
      <w:r w:rsidRPr="002803B0">
        <w:rPr>
          <w:rStyle w:val="StyleUnderline"/>
        </w:rPr>
        <w:t xml:space="preserve">allows companies to </w:t>
      </w:r>
      <w:r w:rsidRPr="002803B0">
        <w:rPr>
          <w:rStyle w:val="Emphasis"/>
        </w:rPr>
        <w:t>bolster their market position</w:t>
      </w:r>
      <w:r w:rsidRPr="002803B0">
        <w:rPr>
          <w:rStyle w:val="StyleUnderline"/>
        </w:rPr>
        <w:t xml:space="preserve"> by gaining </w:t>
      </w:r>
      <w:r w:rsidRPr="002803B0">
        <w:rPr>
          <w:rStyle w:val="Emphasis"/>
        </w:rPr>
        <w:t>market exclusivity</w:t>
      </w:r>
      <w:r w:rsidRPr="002803B0">
        <w:t xml:space="preserve"> </w:t>
      </w:r>
      <w:r w:rsidRPr="002803B0">
        <w:rPr>
          <w:rStyle w:val="StyleUnderline"/>
        </w:rPr>
        <w:t>or to block competitors’ entry</w:t>
      </w:r>
      <w:r w:rsidRPr="002803B0">
        <w:t xml:space="preserve"> into the market, </w:t>
      </w:r>
      <w:r w:rsidRPr="002803B0">
        <w:rPr>
          <w:rStyle w:val="StyleUnderline"/>
        </w:rPr>
        <w:t>to sell additional products</w:t>
      </w:r>
      <w:r w:rsidRPr="002803B0">
        <w:t xml:space="preserve"> </w:t>
      </w:r>
      <w:r w:rsidRPr="002803B0">
        <w:rPr>
          <w:rStyle w:val="StyleUnderline"/>
        </w:rPr>
        <w:t>through bundling</w:t>
      </w:r>
      <w:r w:rsidRPr="002803B0">
        <w:t xml:space="preserve"> arrangements </w:t>
      </w:r>
      <w:r w:rsidRPr="002803B0">
        <w:rPr>
          <w:rStyle w:val="StyleUnderline"/>
        </w:rPr>
        <w:t>or licensing</w:t>
      </w:r>
      <w:r w:rsidRPr="002803B0">
        <w:t xml:space="preserve">, </w:t>
      </w:r>
      <w:r w:rsidRPr="002803B0">
        <w:rPr>
          <w:rStyle w:val="StyleUnderline"/>
        </w:rPr>
        <w:t>or simply to own the patent for a rainy day.</w:t>
      </w:r>
      <w:r w:rsidRPr="002803B0">
        <w:t xml:space="preserve"> </w:t>
      </w:r>
      <w:r w:rsidRPr="002803B0">
        <w:rPr>
          <w:rStyle w:val="Emphasis"/>
          <w:sz w:val="24"/>
        </w:rPr>
        <w:t>These motivations</w:t>
      </w:r>
      <w:r w:rsidRPr="002803B0">
        <w:rPr>
          <w:rStyle w:val="StyleUnderline"/>
          <w:sz w:val="24"/>
        </w:rPr>
        <w:t xml:space="preserve"> are </w:t>
      </w:r>
      <w:r w:rsidRPr="002803B0">
        <w:rPr>
          <w:rStyle w:val="Emphasis"/>
          <w:sz w:val="24"/>
        </w:rPr>
        <w:t>completely independent</w:t>
      </w:r>
      <w:r w:rsidRPr="002803B0">
        <w:rPr>
          <w:sz w:val="24"/>
        </w:rPr>
        <w:t xml:space="preserve"> </w:t>
      </w:r>
      <w:r w:rsidRPr="002803B0">
        <w:rPr>
          <w:rStyle w:val="StyleUnderline"/>
          <w:sz w:val="24"/>
        </w:rPr>
        <w:t xml:space="preserve">of the </w:t>
      </w:r>
      <w:r w:rsidRPr="002803B0">
        <w:rPr>
          <w:rStyle w:val="Emphasis"/>
          <w:sz w:val="24"/>
        </w:rPr>
        <w:t>arrangement of inventor bragging or credit rights</w:t>
      </w:r>
      <w:r w:rsidRPr="002803B0">
        <w:rPr>
          <w:sz w:val="24"/>
        </w:rPr>
        <w:t xml:space="preserve"> </w:t>
      </w:r>
      <w:r w:rsidRPr="002803B0">
        <w:rPr>
          <w:rStyle w:val="StyleUnderline"/>
          <w:sz w:val="24"/>
        </w:rPr>
        <w:t xml:space="preserve">and </w:t>
      </w:r>
      <w:r w:rsidRPr="002803B0">
        <w:rPr>
          <w:rStyle w:val="Emphasis"/>
          <w:sz w:val="24"/>
        </w:rPr>
        <w:t>focus solely</w:t>
      </w:r>
      <w:r w:rsidRPr="002803B0">
        <w:rPr>
          <w:rStyle w:val="StyleUnderline"/>
          <w:sz w:val="24"/>
        </w:rPr>
        <w:t xml:space="preserve"> on </w:t>
      </w:r>
      <w:r w:rsidRPr="002803B0">
        <w:rPr>
          <w:rStyle w:val="Emphasis"/>
          <w:sz w:val="24"/>
        </w:rPr>
        <w:t>ownership rights</w:t>
      </w:r>
      <w:r w:rsidRPr="002803B0">
        <w:rPr>
          <w:sz w:val="24"/>
        </w:rPr>
        <w:t xml:space="preserve">. </w:t>
      </w:r>
      <w:r w:rsidRPr="002803B0">
        <w:rPr>
          <w:rStyle w:val="StyleUnderline"/>
          <w:sz w:val="24"/>
        </w:rPr>
        <w:t xml:space="preserve">From the </w:t>
      </w:r>
      <w:r w:rsidRPr="002803B0">
        <w:rPr>
          <w:rStyle w:val="Emphasis"/>
          <w:sz w:val="24"/>
        </w:rPr>
        <w:t>perspective of the company</w:t>
      </w:r>
      <w:r w:rsidRPr="002803B0">
        <w:rPr>
          <w:sz w:val="24"/>
        </w:rPr>
        <w:t xml:space="preserve">, </w:t>
      </w:r>
      <w:r w:rsidRPr="002803B0">
        <w:rPr>
          <w:rStyle w:val="StyleUnderline"/>
          <w:sz w:val="24"/>
        </w:rPr>
        <w:t xml:space="preserve">then, </w:t>
      </w:r>
      <w:r w:rsidRPr="002803B0">
        <w:rPr>
          <w:rStyle w:val="Emphasis"/>
          <w:sz w:val="24"/>
        </w:rPr>
        <w:t>whether a human, an AI, or no one at all</w:t>
      </w:r>
      <w:r w:rsidRPr="002803B0">
        <w:rPr>
          <w:rStyle w:val="StyleUnderline"/>
          <w:sz w:val="24"/>
        </w:rPr>
        <w:t xml:space="preserve"> is </w:t>
      </w:r>
      <w:r w:rsidRPr="002803B0">
        <w:rPr>
          <w:rStyle w:val="Emphasis"/>
          <w:sz w:val="24"/>
        </w:rPr>
        <w:t>listed</w:t>
      </w:r>
      <w:r w:rsidRPr="002803B0">
        <w:rPr>
          <w:sz w:val="24"/>
        </w:rPr>
        <w:t xml:space="preserve"> </w:t>
      </w:r>
      <w:r w:rsidRPr="002803B0">
        <w:rPr>
          <w:rStyle w:val="StyleUnderline"/>
          <w:sz w:val="24"/>
        </w:rPr>
        <w:t>on the patent</w:t>
      </w:r>
      <w:r w:rsidRPr="002803B0">
        <w:rPr>
          <w:sz w:val="24"/>
        </w:rPr>
        <w:t xml:space="preserve"> </w:t>
      </w:r>
      <w:r w:rsidRPr="002803B0">
        <w:rPr>
          <w:rStyle w:val="StyleUnderline"/>
          <w:sz w:val="24"/>
        </w:rPr>
        <w:t xml:space="preserve">as an initial matter </w:t>
      </w:r>
      <w:r w:rsidRPr="002803B0">
        <w:rPr>
          <w:rStyle w:val="Emphasis"/>
          <w:sz w:val="24"/>
        </w:rPr>
        <w:t>makes no difference</w:t>
      </w:r>
      <w:r w:rsidRPr="002803B0">
        <w:rPr>
          <w:sz w:val="24"/>
        </w:rPr>
        <w:t xml:space="preserve">. </w:t>
      </w:r>
      <w:r w:rsidRPr="002803B0">
        <w:rPr>
          <w:rStyle w:val="Emphasis"/>
          <w:sz w:val="24"/>
        </w:rPr>
        <w:t>Ownership will accrue to the company contractually</w:t>
      </w:r>
      <w:r w:rsidRPr="002803B0">
        <w:rPr>
          <w:rStyle w:val="StyleUnderline"/>
          <w:sz w:val="24"/>
        </w:rPr>
        <w:t xml:space="preserve">, and </w:t>
      </w:r>
      <w:r w:rsidRPr="002803B0">
        <w:rPr>
          <w:rStyle w:val="Emphasis"/>
          <w:sz w:val="24"/>
        </w:rPr>
        <w:t>they make their money either way</w:t>
      </w:r>
      <w:r w:rsidRPr="002803B0">
        <w:t xml:space="preserve">. This implies that employee compensation doesn’t change depending on who is on the patent. </w:t>
      </w:r>
      <w:r w:rsidRPr="002803B0">
        <w:rPr>
          <w:rStyle w:val="StyleUnderline"/>
        </w:rPr>
        <w:t xml:space="preserve">If the </w:t>
      </w:r>
      <w:r w:rsidRPr="002803B0">
        <w:rPr>
          <w:rStyle w:val="Emphasis"/>
        </w:rPr>
        <w:t>patent is equally valuable</w:t>
      </w:r>
      <w:r w:rsidRPr="002803B0">
        <w:rPr>
          <w:rStyle w:val="StyleUnderline"/>
        </w:rPr>
        <w:t xml:space="preserve"> to the company in any</w:t>
      </w:r>
      <w:r w:rsidRPr="002803B0">
        <w:t xml:space="preserve"> </w:t>
      </w:r>
      <w:r w:rsidRPr="002803B0">
        <w:rPr>
          <w:rStyle w:val="StyleUnderline"/>
        </w:rPr>
        <w:t>scenario</w:t>
      </w:r>
      <w:r w:rsidRPr="002803B0">
        <w:t xml:space="preserve">, </w:t>
      </w:r>
      <w:r w:rsidRPr="002803B0">
        <w:rPr>
          <w:rStyle w:val="StyleUnderline"/>
        </w:rPr>
        <w:t xml:space="preserve">they </w:t>
      </w:r>
      <w:r w:rsidRPr="002803B0">
        <w:rPr>
          <w:rStyle w:val="Emphasis"/>
        </w:rPr>
        <w:t>equally value its creator</w:t>
      </w:r>
      <w:r w:rsidRPr="002803B0">
        <w:t xml:space="preserve"> </w:t>
      </w:r>
      <w:r w:rsidRPr="002803B0">
        <w:rPr>
          <w:rStyle w:val="StyleUnderline"/>
        </w:rPr>
        <w:t>in any scenario</w:t>
      </w:r>
      <w:r w:rsidRPr="002803B0">
        <w:t xml:space="preserve">. From an economic perspective, then, engineers should receive the same pay from their employer, the same prize bonus for a patent, the same increase in likelihood for internal promotion, </w:t>
      </w:r>
      <w:r w:rsidRPr="002803B0">
        <w:rPr>
          <w:rStyle w:val="Emphasis"/>
        </w:rPr>
        <w:t>regardless</w:t>
      </w:r>
      <w:r w:rsidRPr="002803B0">
        <w:t xml:space="preserve"> </w:t>
      </w:r>
      <w:r w:rsidRPr="002803B0">
        <w:rPr>
          <w:rStyle w:val="StyleUnderline"/>
        </w:rPr>
        <w:t>of who is</w:t>
      </w:r>
      <w:r w:rsidRPr="002803B0">
        <w:t xml:space="preserve"> </w:t>
      </w:r>
      <w:r w:rsidRPr="002803B0">
        <w:rPr>
          <w:rStyle w:val="Emphasis"/>
        </w:rPr>
        <w:t>on the patent listing</w:t>
      </w:r>
      <w:r w:rsidRPr="002803B0">
        <w:t xml:space="preserve"> </w:t>
      </w:r>
      <w:r w:rsidRPr="002803B0">
        <w:rPr>
          <w:rStyle w:val="StyleUnderline"/>
        </w:rPr>
        <w:t>as an initial matter.</w:t>
      </w:r>
      <w:r w:rsidRPr="002803B0">
        <w:t xml:space="preserve"> </w:t>
      </w:r>
    </w:p>
    <w:p w14:paraId="6FB2A1C0" w14:textId="77777777" w:rsidR="00D375BB" w:rsidRDefault="00D375BB" w:rsidP="00D375BB">
      <w:pPr>
        <w:pStyle w:val="Heading4"/>
      </w:pPr>
      <w:r>
        <w:t>Patents on AI creations should go to the human</w:t>
      </w:r>
    </w:p>
    <w:p w14:paraId="32F44461" w14:textId="77777777" w:rsidR="00D375BB" w:rsidRDefault="00D375BB" w:rsidP="00D375BB">
      <w:pPr>
        <w:rPr>
          <w:sz w:val="12"/>
        </w:rPr>
      </w:pPr>
      <w:r w:rsidRPr="00EA167E">
        <w:rPr>
          <w:sz w:val="12"/>
        </w:rPr>
        <w:t xml:space="preserve">Rita </w:t>
      </w:r>
      <w:r w:rsidRPr="00EA167E">
        <w:rPr>
          <w:rStyle w:val="Emphasis"/>
        </w:rPr>
        <w:t>Matulionyte 24</w:t>
      </w:r>
      <w:r>
        <w:rPr>
          <w:sz w:val="12"/>
        </w:rPr>
        <w:t xml:space="preserve">, </w:t>
      </w:r>
      <w:r w:rsidRPr="00EA167E">
        <w:rPr>
          <w:sz w:val="12"/>
        </w:rPr>
        <w:t>Associate Professor at Macquarie Law School, Macquarie University, Australia. Open access publishing facilitated by Macquarie University, as part of the Wiley - Macquarie University agreement via the Council of Australian University Librarians</w:t>
      </w:r>
      <w:r>
        <w:rPr>
          <w:sz w:val="12"/>
        </w:rPr>
        <w:t xml:space="preserve">, Modern Law Review, </w:t>
      </w:r>
      <w:r w:rsidRPr="00EA167E">
        <w:rPr>
          <w:sz w:val="12"/>
        </w:rPr>
        <w:t>‘AI is not an Inventor’: Thaler v Comptroller of Patents, Designs and Trademarks and the Patentability of AI Inventions</w:t>
      </w:r>
      <w:r>
        <w:rPr>
          <w:sz w:val="12"/>
        </w:rPr>
        <w:t xml:space="preserve">, </w:t>
      </w:r>
      <w:r w:rsidRPr="00EA167E">
        <w:rPr>
          <w:sz w:val="12"/>
        </w:rPr>
        <w:t>https://onlinelibrary.wiley.com/doi/10.1111/1468-2230.12907</w:t>
      </w:r>
    </w:p>
    <w:p w14:paraId="5FEFF9DB" w14:textId="77777777" w:rsidR="00D375BB" w:rsidRPr="00EA167E" w:rsidRDefault="00D375BB" w:rsidP="00D375BB">
      <w:pPr>
        <w:rPr>
          <w:sz w:val="12"/>
        </w:rPr>
      </w:pPr>
      <w:r w:rsidRPr="00EA167E">
        <w:rPr>
          <w:rStyle w:val="StyleUnderline"/>
        </w:rPr>
        <w:t>The increasing use of</w:t>
      </w:r>
      <w:r w:rsidRPr="00EA167E">
        <w:rPr>
          <w:sz w:val="12"/>
        </w:rPr>
        <w:t xml:space="preserve"> sophisticated Artificial Intelligence </w:t>
      </w:r>
      <w:r w:rsidRPr="00EA167E">
        <w:rPr>
          <w:rStyle w:val="StyleUnderline"/>
        </w:rPr>
        <w:t>(AI)</w:t>
      </w:r>
      <w:r w:rsidRPr="00EA167E">
        <w:rPr>
          <w:sz w:val="12"/>
        </w:rPr>
        <w:t xml:space="preserve"> technologies in conceptualizing new inventions has </w:t>
      </w:r>
      <w:r w:rsidRPr="00EA167E">
        <w:rPr>
          <w:rStyle w:val="StyleUnderline"/>
        </w:rPr>
        <w:t>led to an intense international debate on patent law implications in relation to innovations generated by</w:t>
      </w:r>
      <w:r w:rsidRPr="00EA167E">
        <w:rPr>
          <w:sz w:val="12"/>
        </w:rPr>
        <w:t xml:space="preserve"> or with the assistance of </w:t>
      </w:r>
      <w:r w:rsidRPr="00EA167E">
        <w:rPr>
          <w:rStyle w:val="StyleUnderline"/>
        </w:rPr>
        <w:t>AI</w:t>
      </w:r>
      <w:r w:rsidRPr="00EA167E">
        <w:rPr>
          <w:sz w:val="12"/>
        </w:rPr>
        <w:t xml:space="preserve"> technologies.</w:t>
      </w:r>
      <w:proofErr w:type="gramStart"/>
      <w:r w:rsidRPr="00EA167E">
        <w:rPr>
          <w:sz w:val="12"/>
        </w:rPr>
        <w:t>1 In particular, can</w:t>
      </w:r>
      <w:proofErr w:type="gramEnd"/>
      <w:r w:rsidRPr="00EA167E">
        <w:rPr>
          <w:sz w:val="12"/>
        </w:rPr>
        <w:t xml:space="preserve"> AI generate inventions autonomously, ie without a significant human contribution? If so, are such AI-generated inventions protected under current patent laws, and should they be? Who could and should be recognised as an inventor and owner of such patents? Stakeholders, policy makers, courts and academics around the world have been actively examining these issues.2 In parallel, a similar discussion is happening in other areas of IP law, such as copyright, with no international consensus on whether creations generated with assistance from AI could and should be afforded copyright protection.3 The importance of these issues is unquestionable: the decision to award or not award patent or copyright law protection for AI-generated outputs is likely to affect the future utilisation of AI technologies in innovation and creative processes as well as the further expansion of AI technology sectors around the globe.4</w:t>
      </w:r>
      <w:r>
        <w:rPr>
          <w:sz w:val="12"/>
        </w:rPr>
        <w:t xml:space="preserve"> </w:t>
      </w:r>
      <w:r w:rsidRPr="00EA167E">
        <w:rPr>
          <w:sz w:val="12"/>
        </w:rPr>
        <w:t xml:space="preserve">The recent UK Supreme Court decision in Thaler v Comptroller of Patents, Designs and Trademarks,5 which is a part of an international Artificial Inventor project led by Dr Stephen Thaler and his legal team,6 has provided an ultimate clarification on some of the questions regarding the patentability of AI-generated inventions, at least in the UK.7 Namely, the Supreme Court unanimously concluded that, under the Patents Act 1977, an AI system cannot be listed as an inventor in the patent application, and that </w:t>
      </w:r>
      <w:r w:rsidRPr="003137BB">
        <w:rPr>
          <w:rStyle w:val="StyleUnderline"/>
        </w:rPr>
        <w:t>the owner of the AI system that arguably generated the invention is not eligible to apply for a patent in this invention or to be granted a patent over it</w:t>
      </w:r>
      <w:r w:rsidRPr="00EA167E">
        <w:rPr>
          <w:sz w:val="12"/>
        </w:rPr>
        <w:t xml:space="preserve">.8 This </w:t>
      </w:r>
      <w:r w:rsidRPr="003137BB">
        <w:rPr>
          <w:rStyle w:val="StyleUnderline"/>
        </w:rPr>
        <w:t>outcome is consistent with</w:t>
      </w:r>
      <w:r w:rsidRPr="00EA167E">
        <w:rPr>
          <w:sz w:val="12"/>
        </w:rPr>
        <w:t xml:space="preserve"> the </w:t>
      </w:r>
      <w:r w:rsidRPr="003137BB">
        <w:rPr>
          <w:rStyle w:val="StyleUnderline"/>
        </w:rPr>
        <w:t>outcomes of</w:t>
      </w:r>
      <w:r w:rsidRPr="00EA167E">
        <w:rPr>
          <w:sz w:val="12"/>
        </w:rPr>
        <w:t xml:space="preserve"> most </w:t>
      </w:r>
      <w:r w:rsidRPr="003137BB">
        <w:rPr>
          <w:rStyle w:val="StyleUnderline"/>
        </w:rPr>
        <w:t>other patent applications</w:t>
      </w:r>
      <w:r w:rsidRPr="00EA167E">
        <w:rPr>
          <w:sz w:val="12"/>
        </w:rPr>
        <w:t xml:space="preserve"> that Dr Thaler submitted in other jurisdictions and reinforces an emerging international consensus that AI cannot be an inventor for the purposes of current patent law.9</w:t>
      </w:r>
      <w:r>
        <w:rPr>
          <w:sz w:val="12"/>
        </w:rPr>
        <w:t xml:space="preserve"> </w:t>
      </w:r>
      <w:r w:rsidRPr="00EA167E">
        <w:rPr>
          <w:sz w:val="12"/>
        </w:rPr>
        <w:t xml:space="preserve">The next part of this note provides the factual background of Thaler v Comptroller of Patents, Designs and Trademarks and briefly reviews the decisions of the UK Intellectual Property Office (UKIPO), the High Court, the Court of Appeal and the UK Supreme Court. The following three parts focus on three main issues examined by the Supreme Court: i) whether AI can be listed as an inventor; ii) whether the AI owner can apply for and be granted a patent for an invention autonomously generated by a machine; and iii) whether the UKIPO can and should assess the truthfulness of the inventorship statement. The note concludes that the human-centric approach to inventorship, as adopted by the Supreme Court, is well-reasoned and maintains the internal consistency of the Patents Act 1977. While it might disincentivise </w:t>
      </w:r>
      <w:r w:rsidRPr="00022EFB">
        <w:rPr>
          <w:rStyle w:val="StyleUnderline"/>
        </w:rPr>
        <w:t>the use and development of AI technologies</w:t>
      </w:r>
      <w:r w:rsidRPr="00EA167E">
        <w:rPr>
          <w:sz w:val="12"/>
        </w:rPr>
        <w:t xml:space="preserve"> with autonomous inventive possibilities, it </w:t>
      </w:r>
      <w:r w:rsidRPr="00022EFB">
        <w:rPr>
          <w:rStyle w:val="StyleUnderline"/>
        </w:rPr>
        <w:t xml:space="preserve">helps ensure active human involvement in </w:t>
      </w:r>
      <w:proofErr w:type="gramStart"/>
      <w:r w:rsidRPr="00022EFB">
        <w:rPr>
          <w:rStyle w:val="StyleUnderline"/>
        </w:rPr>
        <w:t>technologically-supported</w:t>
      </w:r>
      <w:proofErr w:type="gramEnd"/>
      <w:r w:rsidRPr="00022EFB">
        <w:rPr>
          <w:rStyle w:val="StyleUnderline"/>
        </w:rPr>
        <w:t xml:space="preserve"> innovation and supports human ingenuity more generally. Further, despite the decision focussing on current patent law only, it will make it more difficult to advocate for future patent laws that include non-human invento</w:t>
      </w:r>
      <w:r w:rsidRPr="00EA167E">
        <w:rPr>
          <w:sz w:val="12"/>
        </w:rPr>
        <w:t xml:space="preserve">rs. In addition, the decision helps reveal challenges to and gaps in patent law that have emerged </w:t>
      </w:r>
      <w:proofErr w:type="gramStart"/>
      <w:r w:rsidRPr="00EA167E">
        <w:rPr>
          <w:sz w:val="12"/>
        </w:rPr>
        <w:t>as a result of</w:t>
      </w:r>
      <w:proofErr w:type="gramEnd"/>
      <w:r w:rsidRPr="00EA167E">
        <w:rPr>
          <w:sz w:val="12"/>
        </w:rPr>
        <w:t xml:space="preserve"> AI technologies, such as determining the ownership of AI-assisted inventions and ensuring the truthfulness of inventorship claims when AI is used in the inventive process. Such issues will require legal intervention and redress by law makers heading into the future as the use of AI is expected to proliferate.</w:t>
      </w:r>
    </w:p>
    <w:p w14:paraId="47DFCC6F" w14:textId="77777777" w:rsidR="00D375BB" w:rsidRPr="002803B0" w:rsidRDefault="00D375BB" w:rsidP="00CC046E"/>
    <w:p w14:paraId="0093985A" w14:textId="58F7CF2A" w:rsidR="00CC046E" w:rsidRPr="002803B0" w:rsidRDefault="00CC046E" w:rsidP="00CC046E">
      <w:pPr>
        <w:pStyle w:val="Heading4"/>
      </w:pPr>
      <w:r w:rsidRPr="002803B0">
        <w:t>CP solves directly, in a manner less disruptive to the patent syste</w:t>
      </w:r>
      <w:r w:rsidR="00F4697F">
        <w:t>m.</w:t>
      </w:r>
    </w:p>
    <w:p w14:paraId="7420A955" w14:textId="35D37672" w:rsidR="00CC046E" w:rsidRPr="002803B0" w:rsidRDefault="00CC046E" w:rsidP="00CC046E">
      <w:bookmarkStart w:id="3" w:name="_Hlk114249324"/>
      <w:r w:rsidRPr="002803B0">
        <w:rPr>
          <w:rStyle w:val="Style13ptBold"/>
        </w:rPr>
        <w:t>Villasenor 8/25</w:t>
      </w:r>
      <w:r w:rsidRPr="002803B0">
        <w:t xml:space="preserve"> – Nonresident Senior Fellow of Governance Studies in the Center for Technology Innovation, Brookings</w:t>
      </w:r>
      <w:r w:rsidR="00F4697F">
        <w:t xml:space="preserve"> </w:t>
      </w:r>
      <w:r w:rsidRPr="002803B0">
        <w:t>John Villasenor, Patents and AI inventions: Recent court rulings and broader policy questions, The Brookings Institution, August 25, 2022</w:t>
      </w:r>
      <w:r w:rsidR="00F4697F">
        <w:t xml:space="preserve"> </w:t>
      </w:r>
      <w:hyperlink r:id="rId43" w:anchor=":~:text=The%20Federal%20Circuit%20concluded%20that,%2C%20so%20AI%20cannot%20be.%E2%80%9D" w:history="1">
        <w:r w:rsidRPr="002803B0">
          <w:rPr>
            <w:rStyle w:val="Hyperlink"/>
          </w:rPr>
          <w:t>https://www.brookings.edu/blog/techtank/2022/08/25/patents-and-ai-inventions-recent-court-rulings-and-broader-policy-questions/#:~:text=The%20Federal%20Circuit%20concluded%20that,%2C%20so%20AI%20cannot%20be.%E2%80%9D</w:t>
        </w:r>
      </w:hyperlink>
    </w:p>
    <w:p w14:paraId="26E9F111" w14:textId="4DDBB339" w:rsidR="00CC046E" w:rsidRDefault="00CC046E" w:rsidP="00CC046E">
      <w:pPr>
        <w:rPr>
          <w:sz w:val="16"/>
        </w:rPr>
      </w:pPr>
      <w:r w:rsidRPr="002803B0">
        <w:rPr>
          <w:rStyle w:val="StyleUnderline"/>
        </w:rPr>
        <w:t>A second option is to conclude that the use of AI</w:t>
      </w:r>
      <w:r w:rsidRPr="00F4697F">
        <w:rPr>
          <w:sz w:val="16"/>
        </w:rPr>
        <w:t xml:space="preserve"> </w:t>
      </w:r>
      <w:r w:rsidRPr="002803B0">
        <w:rPr>
          <w:rStyle w:val="StyleUnderline"/>
        </w:rPr>
        <w:t>should not render unpatentable an otherwise patentable invention</w:t>
      </w:r>
      <w:r w:rsidRPr="00F4697F">
        <w:rPr>
          <w:sz w:val="16"/>
        </w:rPr>
        <w:t xml:space="preserve">. </w:t>
      </w:r>
      <w:r w:rsidRPr="002803B0">
        <w:rPr>
          <w:rStyle w:val="Emphasis"/>
        </w:rPr>
        <w:t>This would preserve the innovation-promoting incentives</w:t>
      </w:r>
      <w:r w:rsidRPr="00F4697F">
        <w:rPr>
          <w:sz w:val="16"/>
        </w:rPr>
        <w:t xml:space="preserve"> </w:t>
      </w:r>
      <w:r w:rsidRPr="002803B0">
        <w:rPr>
          <w:rStyle w:val="Emphasis"/>
        </w:rPr>
        <w:t>that the patent system was designed to foster</w:t>
      </w:r>
      <w:r w:rsidRPr="00F4697F">
        <w:rPr>
          <w:sz w:val="16"/>
        </w:rPr>
        <w:t xml:space="preserve">. </w:t>
      </w:r>
      <w:r w:rsidRPr="002803B0">
        <w:rPr>
          <w:rStyle w:val="StyleUnderline"/>
        </w:rPr>
        <w:t>But it would lead to complex questions of inventorship</w:t>
      </w:r>
      <w:r w:rsidRPr="00F4697F">
        <w:rPr>
          <w:sz w:val="16"/>
        </w:rPr>
        <w:t>. As the International Association for the Protection of Intellectual Property stated in a 2020 resolution, “given the ability of AI systems to ‘learn,’ traditional notions of inventorship may be challenged.”</w:t>
      </w:r>
      <w:r w:rsidR="00F4697F" w:rsidRPr="00F4697F">
        <w:rPr>
          <w:sz w:val="16"/>
        </w:rPr>
        <w:t xml:space="preserve"> </w:t>
      </w:r>
      <w:r w:rsidRPr="002803B0">
        <w:rPr>
          <w:rStyle w:val="StyleUnderline"/>
        </w:rPr>
        <w:t>Under this second option</w:t>
      </w:r>
      <w:r w:rsidRPr="00F4697F">
        <w:rPr>
          <w:sz w:val="16"/>
        </w:rPr>
        <w:t xml:space="preserve">, </w:t>
      </w:r>
      <w:r w:rsidRPr="002803B0">
        <w:rPr>
          <w:rStyle w:val="StyleUnderline"/>
        </w:rPr>
        <w:t>it seems</w:t>
      </w:r>
      <w:r w:rsidRPr="00F4697F">
        <w:rPr>
          <w:sz w:val="16"/>
        </w:rPr>
        <w:t xml:space="preserve"> </w:t>
      </w:r>
      <w:r w:rsidRPr="002803B0">
        <w:rPr>
          <w:rStyle w:val="Emphasis"/>
        </w:rPr>
        <w:t xml:space="preserve">reasonable </w:t>
      </w:r>
      <w:r w:rsidRPr="002803B0">
        <w:rPr>
          <w:rStyle w:val="StyleUnderline"/>
        </w:rPr>
        <w:t xml:space="preserve">to </w:t>
      </w:r>
      <w:r w:rsidRPr="002803B0">
        <w:rPr>
          <w:rStyle w:val="Emphasis"/>
        </w:rPr>
        <w:t>attribute inventorship to the natural persons behind the AI</w:t>
      </w:r>
      <w:r w:rsidRPr="00F4697F">
        <w:rPr>
          <w:sz w:val="16"/>
        </w:rPr>
        <w:t xml:space="preserve">, </w:t>
      </w:r>
      <w:r w:rsidRPr="002803B0">
        <w:rPr>
          <w:rStyle w:val="StyleUnderline"/>
        </w:rPr>
        <w:t xml:space="preserve">thereby </w:t>
      </w:r>
      <w:r w:rsidRPr="002803B0">
        <w:rPr>
          <w:rStyle w:val="Emphasis"/>
        </w:rPr>
        <w:t>avoiding the many problems that would arise</w:t>
      </w:r>
      <w:r w:rsidRPr="00F4697F">
        <w:rPr>
          <w:sz w:val="16"/>
        </w:rPr>
        <w:t xml:space="preserve"> </w:t>
      </w:r>
      <w:r w:rsidRPr="002803B0">
        <w:rPr>
          <w:rStyle w:val="StyleUnderline"/>
        </w:rPr>
        <w:t xml:space="preserve">if </w:t>
      </w:r>
      <w:r w:rsidRPr="002803B0">
        <w:rPr>
          <w:rStyle w:val="Emphasis"/>
        </w:rPr>
        <w:t>AI systems were deemed inventors</w:t>
      </w:r>
      <w:r w:rsidRPr="00F4697F">
        <w:rPr>
          <w:sz w:val="16"/>
        </w:rPr>
        <w:t>. Of course, this attribution process would raise its own substantial complexities given the varying roles people play in designing, programming, training, and evaluating the outputs of AI systems. And it would require rethinking the current framework under which, as the U.S. PTO explains in a widely referenced but non-binding guidance document, the “threshold question in determining inventorship is who conceived the invention.”</w:t>
      </w:r>
      <w:bookmarkEnd w:id="3"/>
    </w:p>
    <w:p w14:paraId="7E66028C" w14:textId="77777777" w:rsidR="00F4697F" w:rsidRPr="00F4697F" w:rsidRDefault="00F4697F" w:rsidP="00CC046E">
      <w:pPr>
        <w:rPr>
          <w:sz w:val="16"/>
        </w:rPr>
      </w:pPr>
    </w:p>
    <w:p w14:paraId="77D1CDC6" w14:textId="2A7CB943" w:rsidR="00CC046E" w:rsidRPr="002803B0" w:rsidRDefault="00B3048B" w:rsidP="00CC046E">
      <w:pPr>
        <w:pStyle w:val="Heading3"/>
      </w:pPr>
      <w:r w:rsidRPr="002803B0">
        <w:lastRenderedPageBreak/>
        <w:t>AT: CP is Uncertain</w:t>
      </w:r>
    </w:p>
    <w:p w14:paraId="46D01266" w14:textId="77777777" w:rsidR="00CC046E" w:rsidRPr="002803B0" w:rsidRDefault="00CC046E" w:rsidP="00CC046E">
      <w:pPr>
        <w:pStyle w:val="Heading4"/>
      </w:pPr>
      <w:r w:rsidRPr="002803B0">
        <w:t>The CP is most in line with how the current patent system is constructed and avoids cascading legal uncertainty</w:t>
      </w:r>
    </w:p>
    <w:p w14:paraId="375EBB6E" w14:textId="77777777" w:rsidR="00CC046E" w:rsidRPr="002803B0" w:rsidRDefault="00CC046E" w:rsidP="00CC046E">
      <w:r w:rsidRPr="002803B0">
        <w:rPr>
          <w:rStyle w:val="Style13ptBold"/>
        </w:rPr>
        <w:t>Fraser 16</w:t>
      </w:r>
      <w:r w:rsidRPr="002803B0">
        <w:t xml:space="preserve"> – LL.M. Graduate, University of Edinburgh, United Kingdom.</w:t>
      </w:r>
    </w:p>
    <w:p w14:paraId="484945C6" w14:textId="77777777" w:rsidR="00CC046E" w:rsidRPr="002803B0" w:rsidRDefault="00CC046E" w:rsidP="00CC046E">
      <w:r w:rsidRPr="002803B0">
        <w:t>Erica Fraser, December 2016, “Computers as Inventors – Legal and Policy Implications of Artificial Intelligence on Patent Law,” https://script-ed.org/article/computers-as-inventors-legal-and-policy-implications-of-artificial-intelligence-on-patent-law/</w:t>
      </w:r>
    </w:p>
    <w:p w14:paraId="3E069C77" w14:textId="77777777" w:rsidR="00CC046E" w:rsidRPr="002803B0" w:rsidRDefault="00CC046E" w:rsidP="00CC046E">
      <w:pPr>
        <w:rPr>
          <w:rStyle w:val="Emphasis"/>
        </w:rPr>
      </w:pPr>
      <w:r w:rsidRPr="002803B0">
        <w:rPr>
          <w:rStyle w:val="StyleUnderline"/>
        </w:rPr>
        <w:t>The final option is to eliminate</w:t>
      </w:r>
      <w:r w:rsidRPr="002803B0">
        <w:t xml:space="preserve"> </w:t>
      </w:r>
      <w:r w:rsidRPr="002803B0">
        <w:rPr>
          <w:rStyle w:val="StyleUnderline"/>
        </w:rPr>
        <w:t>the statutory requirement to identify</w:t>
      </w:r>
      <w:r w:rsidRPr="002803B0">
        <w:t xml:space="preserve"> </w:t>
      </w:r>
      <w:r w:rsidRPr="002803B0">
        <w:rPr>
          <w:rStyle w:val="StyleUnderline"/>
        </w:rPr>
        <w:t>an inventor altogether</w:t>
      </w:r>
      <w:r w:rsidRPr="002803B0">
        <w:t xml:space="preserve">. </w:t>
      </w:r>
      <w:r w:rsidRPr="002803B0">
        <w:rPr>
          <w:rStyle w:val="StyleUnderline"/>
        </w:rPr>
        <w:t>This</w:t>
      </w:r>
      <w:r w:rsidRPr="002803B0">
        <w:t xml:space="preserve"> option </w:t>
      </w:r>
      <w:r w:rsidRPr="002803B0">
        <w:rPr>
          <w:rStyle w:val="Emphasis"/>
        </w:rPr>
        <w:t>would be the simplest</w:t>
      </w:r>
      <w:r w:rsidRPr="002803B0">
        <w:t xml:space="preserve"> in the cases </w:t>
      </w:r>
      <w:r w:rsidRPr="002803B0">
        <w:rPr>
          <w:rStyle w:val="StyleUnderline"/>
        </w:rPr>
        <w:t>where there is no individual</w:t>
      </w:r>
      <w:r w:rsidRPr="002803B0">
        <w:t xml:space="preserve"> </w:t>
      </w:r>
      <w:r w:rsidRPr="002803B0">
        <w:rPr>
          <w:rStyle w:val="StyleUnderline"/>
        </w:rPr>
        <w:t>human</w:t>
      </w:r>
      <w:r w:rsidRPr="002803B0">
        <w:t xml:space="preserve"> </w:t>
      </w:r>
      <w:r w:rsidRPr="002803B0">
        <w:rPr>
          <w:rStyle w:val="StyleUnderline"/>
        </w:rPr>
        <w:t>inventor</w:t>
      </w:r>
      <w:r w:rsidRPr="002803B0">
        <w:t xml:space="preserve"> </w:t>
      </w:r>
      <w:r w:rsidRPr="002803B0">
        <w:rPr>
          <w:rStyle w:val="Emphasis"/>
        </w:rPr>
        <w:t>who can reasonably lay claim</w:t>
      </w:r>
      <w:r w:rsidRPr="002803B0">
        <w:t xml:space="preserve"> to an invention, </w:t>
      </w:r>
      <w:r w:rsidRPr="002803B0">
        <w:rPr>
          <w:rStyle w:val="StyleUnderline"/>
        </w:rPr>
        <w:t>such as where the invention is the result of a large</w:t>
      </w:r>
      <w:r w:rsidRPr="002803B0">
        <w:t xml:space="preserve"> team </w:t>
      </w:r>
      <w:r w:rsidRPr="002803B0">
        <w:rPr>
          <w:rStyle w:val="StyleUnderline"/>
        </w:rPr>
        <w:t>effort</w:t>
      </w:r>
      <w:r w:rsidRPr="002803B0">
        <w:t xml:space="preserve">, </w:t>
      </w:r>
      <w:r w:rsidRPr="002803B0">
        <w:rPr>
          <w:rStyle w:val="Emphasis"/>
        </w:rPr>
        <w:t>or of a computer whose process of invention is not purposeful</w:t>
      </w:r>
      <w:r w:rsidRPr="002803B0">
        <w:t xml:space="preserve"> or directed and is without human oversight or control. However, eliminating this requirement would obviate certain justifications for the patent system, such as the fair reward and moral benefit of recognition. This could have tangible impacts on scientists and engineers who gain professional credibility and even monetary benefits based on their status as a named inventor on patents. Further, since the requirement is based to a large degree on a natural understanding of fairness, eliminating it could undermine public support for the </w:t>
      </w:r>
      <w:proofErr w:type="gramStart"/>
      <w:r w:rsidRPr="002803B0">
        <w:t>system as a whole</w:t>
      </w:r>
      <w:proofErr w:type="gramEnd"/>
      <w:r w:rsidRPr="002803B0">
        <w:t xml:space="preserve">. In the current context and </w:t>
      </w:r>
      <w:r w:rsidRPr="002803B0">
        <w:rPr>
          <w:rStyle w:val="StyleUnderline"/>
        </w:rPr>
        <w:t>with the prospect of autonomous</w:t>
      </w:r>
      <w:r w:rsidRPr="002803B0">
        <w:t xml:space="preserve"> computer-generated </w:t>
      </w:r>
      <w:r w:rsidRPr="002803B0">
        <w:rPr>
          <w:rStyle w:val="StyleUnderline"/>
        </w:rPr>
        <w:t>inventions</w:t>
      </w:r>
      <w:r w:rsidRPr="002803B0">
        <w:t xml:space="preserve">, </w:t>
      </w:r>
      <w:r w:rsidRPr="002803B0">
        <w:rPr>
          <w:rStyle w:val="Emphasis"/>
        </w:rPr>
        <w:t>the optimal balance</w:t>
      </w:r>
      <w:r w:rsidRPr="002803B0">
        <w:t xml:space="preserve"> </w:t>
      </w:r>
      <w:r w:rsidRPr="002803B0">
        <w:rPr>
          <w:rStyle w:val="StyleUnderline"/>
        </w:rPr>
        <w:t xml:space="preserve">between perceptions of </w:t>
      </w:r>
      <w:r w:rsidRPr="002803B0">
        <w:t xml:space="preserve">morality and </w:t>
      </w:r>
      <w:r w:rsidRPr="002803B0">
        <w:rPr>
          <w:rStyle w:val="StyleUnderline"/>
        </w:rPr>
        <w:t>fairness and the impersonal</w:t>
      </w:r>
      <w:r w:rsidRPr="002803B0">
        <w:t xml:space="preserve"> realities of inventorship </w:t>
      </w:r>
      <w:r w:rsidRPr="002803B0">
        <w:rPr>
          <w:rStyle w:val="StyleUnderline"/>
        </w:rPr>
        <w:t>is likely to maintain the option of identifying one or more human inventors</w:t>
      </w:r>
      <w:r w:rsidRPr="002803B0">
        <w:t xml:space="preserve"> </w:t>
      </w:r>
      <w:r w:rsidRPr="002803B0">
        <w:rPr>
          <w:rStyle w:val="Emphasis"/>
        </w:rPr>
        <w:t>only where such a person can be reasonably identified.</w:t>
      </w:r>
      <w:r w:rsidRPr="002803B0">
        <w:t> </w:t>
      </w:r>
      <w:r w:rsidRPr="002803B0">
        <w:rPr>
          <w:rStyle w:val="StyleUnderline"/>
        </w:rPr>
        <w:t>This would maintain</w:t>
      </w:r>
      <w:r w:rsidRPr="002803B0">
        <w:t xml:space="preserve"> </w:t>
      </w:r>
      <w:r w:rsidRPr="002803B0">
        <w:rPr>
          <w:rStyle w:val="StyleUnderline"/>
        </w:rPr>
        <w:t>the</w:t>
      </w:r>
      <w:r w:rsidRPr="002803B0">
        <w:t xml:space="preserve"> social and financial </w:t>
      </w:r>
      <w:r w:rsidRPr="002803B0">
        <w:rPr>
          <w:rStyle w:val="StyleUnderline"/>
        </w:rPr>
        <w:t>benefits of attribution where it is warranted</w:t>
      </w:r>
      <w:r w:rsidRPr="002803B0">
        <w:t xml:space="preserve">, </w:t>
      </w:r>
      <w:r w:rsidRPr="002803B0">
        <w:rPr>
          <w:rStyle w:val="Emphasis"/>
        </w:rPr>
        <w:t>while permitting the patenting of computational inventions</w:t>
      </w:r>
      <w:r w:rsidRPr="002803B0">
        <w:t xml:space="preserve"> </w:t>
      </w:r>
      <w:r w:rsidRPr="002803B0">
        <w:rPr>
          <w:rStyle w:val="StyleUnderline"/>
        </w:rPr>
        <w:t>without</w:t>
      </w:r>
      <w:r w:rsidRPr="002803B0">
        <w:t xml:space="preserve"> making </w:t>
      </w:r>
      <w:r w:rsidRPr="002803B0">
        <w:rPr>
          <w:rStyle w:val="Emphasis"/>
        </w:rPr>
        <w:t>radical legal changes.</w:t>
      </w:r>
    </w:p>
    <w:p w14:paraId="71529EFF" w14:textId="0DDBFCB6" w:rsidR="00CC046E" w:rsidRPr="002803B0" w:rsidRDefault="00B3048B" w:rsidP="00CC046E">
      <w:pPr>
        <w:pStyle w:val="Heading3"/>
      </w:pPr>
      <w:r w:rsidRPr="002803B0">
        <w:lastRenderedPageBreak/>
        <w:t>AT: Eliminating Inventor Hurts Humans</w:t>
      </w:r>
    </w:p>
    <w:p w14:paraId="09AA8D1C" w14:textId="77777777" w:rsidR="00CC046E" w:rsidRPr="002803B0" w:rsidRDefault="00CC046E" w:rsidP="00CC046E">
      <w:pPr>
        <w:pStyle w:val="Heading4"/>
      </w:pPr>
      <w:r w:rsidRPr="002803B0">
        <w:t xml:space="preserve">The CP’s narrow exception avoids the risk of a link to this argument </w:t>
      </w:r>
    </w:p>
    <w:p w14:paraId="6EF41C8C" w14:textId="77777777" w:rsidR="00CC046E" w:rsidRPr="002803B0" w:rsidRDefault="00CC046E" w:rsidP="00CC046E">
      <w:r w:rsidRPr="002803B0">
        <w:rPr>
          <w:rStyle w:val="Style13ptBold"/>
        </w:rPr>
        <w:t>Afshar 22</w:t>
      </w:r>
      <w:r w:rsidRPr="002803B0">
        <w:t xml:space="preserve"> – US patent attorney, the director of the Intellectual Property Law Clinic, and clinical assistant professor at NCCU School of Law.</w:t>
      </w:r>
    </w:p>
    <w:p w14:paraId="25F81B99" w14:textId="77777777" w:rsidR="00CC046E" w:rsidRPr="002803B0" w:rsidRDefault="00CC046E" w:rsidP="00CC046E">
      <w:r w:rsidRPr="002803B0">
        <w:t>Mimi Afshar, Winter 2022, “Artificial Intelligence and Inv tificial Intelligence and Inventorship – Does the P orship – Does the Patent Inv atent Inventor Have to be Human?” Hastings Science and Technology Law Journal, https://repository.uchastings.edu/cgi/viewcontent.cgi?article=1110&amp;context=hastings_science_technology_law_journal</w:t>
      </w:r>
    </w:p>
    <w:p w14:paraId="3A47966C" w14:textId="77777777" w:rsidR="00CC046E" w:rsidRPr="002803B0" w:rsidRDefault="00CC046E" w:rsidP="00CC046E">
      <w:r w:rsidRPr="002803B0">
        <w:t xml:space="preserve">Some </w:t>
      </w:r>
      <w:r w:rsidRPr="002803B0">
        <w:rPr>
          <w:rStyle w:val="StyleUnderline"/>
        </w:rPr>
        <w:t>scholars</w:t>
      </w:r>
      <w:r w:rsidRPr="002803B0">
        <w:t xml:space="preserve"> have </w:t>
      </w:r>
      <w:r w:rsidRPr="002803B0">
        <w:rPr>
          <w:rStyle w:val="StyleUnderline"/>
        </w:rPr>
        <w:t>called for the amendment</w:t>
      </w:r>
      <w:r w:rsidRPr="002803B0">
        <w:t xml:space="preserve"> of patent laws </w:t>
      </w:r>
      <w:r w:rsidRPr="002803B0">
        <w:rPr>
          <w:rStyle w:val="Emphasis"/>
        </w:rPr>
        <w:t>to eliminate the statutory requirement</w:t>
      </w:r>
      <w:r w:rsidRPr="002803B0">
        <w:t xml:space="preserve"> </w:t>
      </w:r>
      <w:r w:rsidRPr="002803B0">
        <w:rPr>
          <w:rStyle w:val="StyleUnderline"/>
        </w:rPr>
        <w:t>of listing the inventor</w:t>
      </w:r>
      <w:r w:rsidRPr="002803B0">
        <w:t xml:space="preserve">.96 However, </w:t>
      </w:r>
      <w:r w:rsidRPr="002803B0">
        <w:rPr>
          <w:rStyle w:val="StyleUnderline"/>
        </w:rPr>
        <w:t>this</w:t>
      </w:r>
      <w:r w:rsidRPr="002803B0">
        <w:t xml:space="preserve"> proposal </w:t>
      </w:r>
      <w:r w:rsidRPr="002803B0">
        <w:rPr>
          <w:rStyle w:val="StyleUnderline"/>
        </w:rPr>
        <w:t>would deprive human inventors of the benefit</w:t>
      </w:r>
      <w:r w:rsidRPr="002803B0">
        <w:t xml:space="preserve"> of inventorship because one of the perks for inventing is the moral recognition of the inventor among his or her peers.97 </w:t>
      </w:r>
      <w:r w:rsidRPr="002803B0">
        <w:rPr>
          <w:rStyle w:val="StyleUnderline"/>
        </w:rPr>
        <w:t>While this argument has merit</w:t>
      </w:r>
      <w:r w:rsidRPr="002803B0">
        <w:rPr>
          <w:rStyle w:val="Emphasis"/>
        </w:rPr>
        <w:t>, it may still be plausible</w:t>
      </w:r>
      <w:r w:rsidRPr="002803B0">
        <w:t xml:space="preserve"> </w:t>
      </w:r>
      <w:r w:rsidRPr="002803B0">
        <w:rPr>
          <w:rStyle w:val="StyleUnderline"/>
        </w:rPr>
        <w:t>to make an exception</w:t>
      </w:r>
      <w:r w:rsidRPr="002803B0">
        <w:t xml:space="preserve"> and </w:t>
      </w:r>
      <w:r w:rsidRPr="002803B0">
        <w:rPr>
          <w:rStyle w:val="StyleUnderline"/>
        </w:rPr>
        <w:t>eliminate this</w:t>
      </w:r>
      <w:r w:rsidRPr="002803B0">
        <w:t xml:space="preserve"> requirement </w:t>
      </w:r>
      <w:r w:rsidRPr="002803B0">
        <w:rPr>
          <w:rStyle w:val="Emphasis"/>
        </w:rPr>
        <w:t>for those inventions where AI is the only inventor</w:t>
      </w:r>
      <w:r w:rsidRPr="002803B0">
        <w:t>.</w:t>
      </w:r>
    </w:p>
    <w:p w14:paraId="2BEF9CCF" w14:textId="77777777" w:rsidR="00CC046E" w:rsidRPr="002803B0" w:rsidRDefault="00CC046E" w:rsidP="00CC046E">
      <w:pPr>
        <w:pStyle w:val="Heading3"/>
      </w:pPr>
    </w:p>
    <w:p w14:paraId="58C6C34A" w14:textId="058E9DBC" w:rsidR="0064472A" w:rsidRPr="002803B0" w:rsidRDefault="0064472A" w:rsidP="0064472A">
      <w:pPr>
        <w:pStyle w:val="Heading2"/>
      </w:pPr>
      <w:r w:rsidRPr="002803B0">
        <w:lastRenderedPageBreak/>
        <w:t>Trade Secret CP</w:t>
      </w:r>
    </w:p>
    <w:p w14:paraId="5C3EC3AD" w14:textId="3AA5A2A9" w:rsidR="0064472A" w:rsidRPr="002803B0" w:rsidRDefault="0064472A" w:rsidP="0064472A">
      <w:pPr>
        <w:pStyle w:val="Heading3"/>
      </w:pPr>
      <w:r w:rsidRPr="002803B0">
        <w:lastRenderedPageBreak/>
        <w:t>1NC</w:t>
      </w:r>
      <w:r w:rsidR="00F4697F">
        <w:t xml:space="preserve"> – CP</w:t>
      </w:r>
    </w:p>
    <w:p w14:paraId="6EE59CDC" w14:textId="7196AFFE" w:rsidR="0064472A" w:rsidRDefault="002F6E63" w:rsidP="0064472A">
      <w:pPr>
        <w:pStyle w:val="Heading4"/>
      </w:pPr>
      <w:r>
        <w:t xml:space="preserve">Text: </w:t>
      </w:r>
      <w:r w:rsidR="0064472A" w:rsidRPr="002803B0">
        <w:t>The United States should allow AI generated inventions to be protected under trade secrets law and create a scaled minimum necessary disclosure framework for said protections.</w:t>
      </w:r>
    </w:p>
    <w:p w14:paraId="2C243C63" w14:textId="77777777" w:rsidR="002F6E63" w:rsidRPr="002F6E63" w:rsidRDefault="002F6E63" w:rsidP="002F6E63"/>
    <w:p w14:paraId="79BF9C07" w14:textId="77777777" w:rsidR="0064472A" w:rsidRPr="002803B0" w:rsidRDefault="0064472A" w:rsidP="0064472A">
      <w:pPr>
        <w:pStyle w:val="Heading4"/>
      </w:pPr>
      <w:r w:rsidRPr="002803B0">
        <w:t xml:space="preserve">The counterplan </w:t>
      </w:r>
      <w:r w:rsidRPr="002803B0">
        <w:rPr>
          <w:u w:val="single"/>
        </w:rPr>
        <w:t>incentivizes innovation</w:t>
      </w:r>
      <w:r w:rsidRPr="002803B0">
        <w:t xml:space="preserve">---it’s also </w:t>
      </w:r>
      <w:r w:rsidRPr="002803B0">
        <w:rPr>
          <w:u w:val="single"/>
        </w:rPr>
        <w:t>more cost effective</w:t>
      </w:r>
      <w:r w:rsidRPr="002803B0">
        <w:t xml:space="preserve"> than </w:t>
      </w:r>
      <w:r w:rsidRPr="002803B0">
        <w:rPr>
          <w:u w:val="single"/>
        </w:rPr>
        <w:t>patent protections</w:t>
      </w:r>
      <w:r w:rsidRPr="002803B0">
        <w:t>.</w:t>
      </w:r>
    </w:p>
    <w:p w14:paraId="46D1BF57" w14:textId="77777777"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p>
    <w:p w14:paraId="77A63DC0" w14:textId="77777777" w:rsidR="0064472A" w:rsidRPr="002803B0" w:rsidRDefault="0064472A" w:rsidP="0064472A">
      <w:r w:rsidRPr="002803B0">
        <w:t xml:space="preserve">Lemley, Mark A., The Surprising Virtues of Treating Trade Secrets as IP Rights (June 1, 2008). Stanford Law Review, Vol. 61, p. 311, 2008, Stanford Law and Economics Olin Working Paper No. 358, Available at SSRN: </w:t>
      </w:r>
      <w:hyperlink r:id="rId44" w:history="1">
        <w:r w:rsidRPr="002803B0">
          <w:rPr>
            <w:rStyle w:val="Hyperlink"/>
          </w:rPr>
          <w:t>https://ssrn.com/abstract=1155167</w:t>
        </w:r>
      </w:hyperlink>
    </w:p>
    <w:p w14:paraId="3F9BE417" w14:textId="77777777" w:rsidR="0064472A" w:rsidRPr="002803B0" w:rsidRDefault="0064472A" w:rsidP="0064472A">
      <w:r w:rsidRPr="002803B0">
        <w:t xml:space="preserve">In this article, I suggest that </w:t>
      </w:r>
      <w:r w:rsidRPr="002803B0">
        <w:rPr>
          <w:rStyle w:val="Emphasis"/>
        </w:rPr>
        <w:t>trade secrets</w:t>
      </w:r>
      <w:r w:rsidRPr="002803B0">
        <w:rPr>
          <w:rStyle w:val="StyleUnderline"/>
        </w:rPr>
        <w:t xml:space="preserve"> can be </w:t>
      </w:r>
      <w:r w:rsidRPr="002803B0">
        <w:rPr>
          <w:rStyle w:val="Emphasis"/>
        </w:rPr>
        <w:t xml:space="preserve">justified </w:t>
      </w:r>
      <w:r w:rsidRPr="002803B0">
        <w:t xml:space="preserve">as a form, not of traditional property, but of intellectual property (IP). </w:t>
      </w:r>
      <w:r w:rsidRPr="002803B0">
        <w:rPr>
          <w:rStyle w:val="StyleUnderline"/>
        </w:rPr>
        <w:t>The incentive justification</w:t>
      </w:r>
      <w:r w:rsidRPr="002803B0">
        <w:t xml:space="preserve"> for </w:t>
      </w:r>
      <w:r w:rsidRPr="002803B0">
        <w:rPr>
          <w:rStyle w:val="StyleUnderline"/>
        </w:rPr>
        <w:t>encouraging</w:t>
      </w:r>
      <w:r w:rsidRPr="002803B0">
        <w:t xml:space="preserve"> new </w:t>
      </w:r>
      <w:r w:rsidRPr="002803B0">
        <w:rPr>
          <w:rStyle w:val="Emphasis"/>
        </w:rPr>
        <w:t>inventions</w:t>
      </w:r>
      <w:r w:rsidRPr="002803B0">
        <w:t xml:space="preserve"> </w:t>
      </w:r>
      <w:r w:rsidRPr="002803B0">
        <w:rPr>
          <w:rStyle w:val="StyleUnderline"/>
        </w:rPr>
        <w:t xml:space="preserve">is </w:t>
      </w:r>
      <w:r w:rsidRPr="002803B0">
        <w:rPr>
          <w:rStyle w:val="Emphasis"/>
        </w:rPr>
        <w:t>straightforward</w:t>
      </w:r>
      <w:r w:rsidRPr="002803B0">
        <w:t xml:space="preserve">. </w:t>
      </w:r>
      <w:r w:rsidRPr="002803B0">
        <w:rPr>
          <w:rStyle w:val="StyleUnderline"/>
        </w:rPr>
        <w:t>Granting</w:t>
      </w:r>
      <w:r w:rsidRPr="002803B0">
        <w:t xml:space="preserve"> </w:t>
      </w:r>
      <w:r w:rsidRPr="002803B0">
        <w:rPr>
          <w:rStyle w:val="Emphasis"/>
        </w:rPr>
        <w:t>legal protection</w:t>
      </w:r>
      <w:r w:rsidRPr="002803B0">
        <w:t xml:space="preserve"> </w:t>
      </w:r>
      <w:r w:rsidRPr="002803B0">
        <w:rPr>
          <w:rStyle w:val="StyleUnderline"/>
        </w:rPr>
        <w:t xml:space="preserve">for those new </w:t>
      </w:r>
      <w:r w:rsidRPr="002803B0">
        <w:rPr>
          <w:rStyle w:val="Emphasis"/>
        </w:rPr>
        <w:t>inventions</w:t>
      </w:r>
      <w:r w:rsidRPr="002803B0">
        <w:t xml:space="preserve"> </w:t>
      </w:r>
      <w:r w:rsidRPr="002803B0">
        <w:rPr>
          <w:rStyle w:val="StyleUnderline"/>
        </w:rPr>
        <w:t xml:space="preserve">not only </w:t>
      </w:r>
      <w:r w:rsidRPr="002803B0">
        <w:rPr>
          <w:rStyle w:val="Emphasis"/>
        </w:rPr>
        <w:t>encourages</w:t>
      </w:r>
      <w:r w:rsidRPr="002803B0">
        <w:rPr>
          <w:rStyle w:val="StyleUnderline"/>
        </w:rPr>
        <w:t xml:space="preserve"> their </w:t>
      </w:r>
      <w:proofErr w:type="gramStart"/>
      <w:r w:rsidRPr="002803B0">
        <w:rPr>
          <w:rStyle w:val="Emphasis"/>
        </w:rPr>
        <w:t>creation</w:t>
      </w:r>
      <w:r w:rsidRPr="002803B0">
        <w:t xml:space="preserve">, </w:t>
      </w:r>
      <w:r w:rsidRPr="002803B0">
        <w:rPr>
          <w:rStyle w:val="StyleUnderline"/>
        </w:rPr>
        <w:t>but</w:t>
      </w:r>
      <w:proofErr w:type="gramEnd"/>
      <w:r w:rsidRPr="002803B0">
        <w:rPr>
          <w:rStyle w:val="StyleUnderline"/>
        </w:rPr>
        <w:t xml:space="preserve"> enables an </w:t>
      </w:r>
      <w:r w:rsidRPr="002803B0">
        <w:rPr>
          <w:rStyle w:val="Emphasis"/>
        </w:rPr>
        <w:t>inventor</w:t>
      </w:r>
      <w:r w:rsidRPr="002803B0">
        <w:rPr>
          <w:rStyle w:val="StyleUnderline"/>
        </w:rPr>
        <w:t xml:space="preserve"> to </w:t>
      </w:r>
      <w:r w:rsidRPr="002803B0">
        <w:rPr>
          <w:rStyle w:val="Emphasis"/>
        </w:rPr>
        <w:t>sell</w:t>
      </w:r>
      <w:r w:rsidRPr="002803B0">
        <w:rPr>
          <w:rStyle w:val="StyleUnderline"/>
        </w:rPr>
        <w:t xml:space="preserve"> her</w:t>
      </w:r>
      <w:r w:rsidRPr="002803B0">
        <w:t xml:space="preserve"> </w:t>
      </w:r>
      <w:r w:rsidRPr="002803B0">
        <w:rPr>
          <w:rStyle w:val="Emphasis"/>
        </w:rPr>
        <w:t>idea</w:t>
      </w:r>
      <w:r w:rsidRPr="002803B0">
        <w:t xml:space="preserve">. </w:t>
      </w:r>
      <w:r w:rsidRPr="002803B0">
        <w:rPr>
          <w:rStyle w:val="StyleUnderline"/>
        </w:rPr>
        <w:t xml:space="preserve">And while we have other laws that </w:t>
      </w:r>
      <w:r w:rsidRPr="002803B0">
        <w:rPr>
          <w:rStyle w:val="Emphasis"/>
        </w:rPr>
        <w:t>encourage inventions</w:t>
      </w:r>
      <w:r w:rsidRPr="002803B0">
        <w:t xml:space="preserve">, </w:t>
      </w:r>
      <w:r w:rsidRPr="002803B0">
        <w:rPr>
          <w:rStyle w:val="StyleUnderline"/>
        </w:rPr>
        <w:t xml:space="preserve">notably </w:t>
      </w:r>
      <w:r w:rsidRPr="002803B0">
        <w:rPr>
          <w:rStyle w:val="Emphasis"/>
        </w:rPr>
        <w:t>patent law</w:t>
      </w:r>
      <w:r w:rsidRPr="002803B0">
        <w:t xml:space="preserve">, </w:t>
      </w:r>
      <w:r w:rsidRPr="002803B0">
        <w:rPr>
          <w:rStyle w:val="StyleUnderline"/>
        </w:rPr>
        <w:t xml:space="preserve">trade secrecy </w:t>
      </w:r>
      <w:r w:rsidRPr="002803B0">
        <w:rPr>
          <w:rStyle w:val="Emphasis"/>
        </w:rPr>
        <w:t>offers</w:t>
      </w:r>
      <w:r w:rsidRPr="002803B0">
        <w:rPr>
          <w:rStyle w:val="StyleUnderline"/>
        </w:rPr>
        <w:t xml:space="preserve"> some </w:t>
      </w:r>
      <w:r w:rsidRPr="002803B0">
        <w:rPr>
          <w:rStyle w:val="Emphasis"/>
        </w:rPr>
        <w:t>significant advantages</w:t>
      </w:r>
      <w:r w:rsidRPr="002803B0">
        <w:t xml:space="preserve"> </w:t>
      </w:r>
      <w:r w:rsidRPr="002803B0">
        <w:rPr>
          <w:rStyle w:val="StyleUnderline"/>
        </w:rPr>
        <w:t>for</w:t>
      </w:r>
      <w:r w:rsidRPr="002803B0">
        <w:t xml:space="preserve"> </w:t>
      </w:r>
      <w:r w:rsidRPr="002803B0">
        <w:rPr>
          <w:rStyle w:val="StyleUnderline"/>
        </w:rPr>
        <w:t xml:space="preserve">inventors </w:t>
      </w:r>
      <w:r w:rsidRPr="002803B0">
        <w:rPr>
          <w:rStyle w:val="Emphasis"/>
        </w:rPr>
        <w:t>over patent protection</w:t>
      </w:r>
      <w:r w:rsidRPr="002803B0">
        <w:t xml:space="preserve">. </w:t>
      </w:r>
      <w:r w:rsidRPr="002803B0">
        <w:rPr>
          <w:rStyle w:val="StyleUnderline"/>
        </w:rPr>
        <w:t xml:space="preserve">It is </w:t>
      </w:r>
      <w:r w:rsidRPr="002803B0">
        <w:rPr>
          <w:rStyle w:val="Emphasis"/>
        </w:rPr>
        <w:t>cheaper</w:t>
      </w:r>
      <w:r w:rsidRPr="002803B0">
        <w:rPr>
          <w:rStyle w:val="StyleUnderline"/>
        </w:rPr>
        <w:t xml:space="preserve"> and </w:t>
      </w:r>
      <w:r w:rsidRPr="002803B0">
        <w:rPr>
          <w:rStyle w:val="Emphasis"/>
        </w:rPr>
        <w:t>quicker to obtain</w:t>
      </w:r>
      <w:r w:rsidRPr="002803B0">
        <w:t xml:space="preserve">, </w:t>
      </w:r>
      <w:r w:rsidRPr="002803B0">
        <w:rPr>
          <w:rStyle w:val="StyleUnderline"/>
        </w:rPr>
        <w:t>since it doesn’t require government approval</w:t>
      </w:r>
      <w:r w:rsidRPr="002803B0">
        <w:t xml:space="preserve">, </w:t>
      </w:r>
      <w:r w:rsidRPr="002803B0">
        <w:rPr>
          <w:rStyle w:val="StyleUnderline"/>
        </w:rPr>
        <w:t>and it extends to protection of types of business and process information that likely wouldn’t be patentable</w:t>
      </w:r>
      <w:r w:rsidRPr="002803B0">
        <w:t>.</w:t>
      </w:r>
    </w:p>
    <w:p w14:paraId="5A8A0B37" w14:textId="791E5D96" w:rsidR="0064472A" w:rsidRPr="002803B0" w:rsidRDefault="002F6E63" w:rsidP="0064472A">
      <w:pPr>
        <w:pStyle w:val="Heading3"/>
      </w:pPr>
      <w:r>
        <w:lastRenderedPageBreak/>
        <w:t>Solvency</w:t>
      </w:r>
    </w:p>
    <w:p w14:paraId="7CDD140B" w14:textId="77777777" w:rsidR="0064472A" w:rsidRPr="002803B0" w:rsidRDefault="0064472A" w:rsidP="0064472A">
      <w:pPr>
        <w:pStyle w:val="Heading4"/>
      </w:pPr>
      <w:r w:rsidRPr="002803B0">
        <w:t>The innovative incentive is the same as the plan.</w:t>
      </w:r>
    </w:p>
    <w:p w14:paraId="49C533E0" w14:textId="20FA5D2C" w:rsidR="0064472A" w:rsidRPr="002803B0" w:rsidRDefault="0064472A" w:rsidP="0064472A">
      <w:r w:rsidRPr="002803B0">
        <w:rPr>
          <w:rStyle w:val="Style13ptBold"/>
        </w:rPr>
        <w:t>Lemley 8</w:t>
      </w:r>
      <w:r w:rsidRPr="002803B0">
        <w:t xml:space="preserve"> – William H. Neukom Professor of Law at Stanford Law School and the Director of the Stanford Law School Program in Law, Science &amp; Technology, as well as a founding partner of the law firm of Durie Tangri LLP</w:t>
      </w:r>
      <w:r w:rsidR="002F6E63">
        <w:t xml:space="preserve"> </w:t>
      </w:r>
      <w:r w:rsidRPr="002803B0">
        <w:t xml:space="preserve">Lemley, Mark A., The Surprising Virtues of Treating Trade Secrets as IP Rights (June 1, 2008). Stanford Law Review, Vol. 61, p. 311, 2008, Stanford Law and Economics Olin Working Paper No. 358, Available at SSRN: </w:t>
      </w:r>
      <w:hyperlink r:id="rId45" w:history="1">
        <w:r w:rsidRPr="002803B0">
          <w:rPr>
            <w:rStyle w:val="Hyperlink"/>
          </w:rPr>
          <w:t>https://ssrn.com/abstract=1155167</w:t>
        </w:r>
      </w:hyperlink>
    </w:p>
    <w:p w14:paraId="2D640612" w14:textId="77777777" w:rsidR="0064472A" w:rsidRPr="002F6E63" w:rsidRDefault="0064472A" w:rsidP="0064472A">
      <w:pPr>
        <w:rPr>
          <w:sz w:val="16"/>
        </w:rPr>
      </w:pPr>
      <w:r w:rsidRPr="002F6E63">
        <w:rPr>
          <w:sz w:val="16"/>
        </w:rPr>
        <w:t xml:space="preserve">Whatever their theoretical basis, </w:t>
      </w:r>
      <w:r w:rsidRPr="002803B0">
        <w:rPr>
          <w:rStyle w:val="StyleUnderline"/>
        </w:rPr>
        <w:t xml:space="preserve">trade secret laws confer an </w:t>
      </w:r>
      <w:r w:rsidRPr="002803B0">
        <w:rPr>
          <w:rStyle w:val="Emphasis"/>
        </w:rPr>
        <w:t>exclusive right</w:t>
      </w:r>
      <w:r w:rsidRPr="002F6E63">
        <w:rPr>
          <w:sz w:val="16"/>
        </w:rPr>
        <w:t xml:space="preserve"> </w:t>
      </w:r>
      <w:r w:rsidRPr="002803B0">
        <w:rPr>
          <w:rStyle w:val="StyleUnderline"/>
        </w:rPr>
        <w:t xml:space="preserve">on the possessor of valuable </w:t>
      </w:r>
      <w:r w:rsidRPr="002803B0">
        <w:rPr>
          <w:rStyle w:val="Emphasis"/>
        </w:rPr>
        <w:t>information</w:t>
      </w:r>
      <w:r w:rsidRPr="002F6E63">
        <w:rPr>
          <w:sz w:val="16"/>
        </w:rPr>
        <w:t xml:space="preserve"> </w:t>
      </w:r>
      <w:r w:rsidRPr="002803B0">
        <w:rPr>
          <w:rStyle w:val="StyleUnderline"/>
        </w:rPr>
        <w:t xml:space="preserve">not generally known to or readily </w:t>
      </w:r>
      <w:r w:rsidRPr="002803B0">
        <w:rPr>
          <w:rStyle w:val="Emphasis"/>
        </w:rPr>
        <w:t>ascertainable</w:t>
      </w:r>
      <w:r w:rsidRPr="002803B0">
        <w:rPr>
          <w:rStyle w:val="StyleUnderline"/>
        </w:rPr>
        <w:t xml:space="preserve"> by </w:t>
      </w:r>
      <w:r w:rsidRPr="002803B0">
        <w:rPr>
          <w:rStyle w:val="Emphasis"/>
        </w:rPr>
        <w:t>competitors</w:t>
      </w:r>
      <w:r w:rsidRPr="002F6E63">
        <w:rPr>
          <w:sz w:val="16"/>
        </w:rPr>
        <w:t xml:space="preserve">. 69 </w:t>
      </w:r>
      <w:r w:rsidRPr="002803B0">
        <w:rPr>
          <w:rStyle w:val="StyleUnderline"/>
        </w:rPr>
        <w:t xml:space="preserve">This is the hallmark of an </w:t>
      </w:r>
      <w:r w:rsidRPr="002803B0">
        <w:rPr>
          <w:rStyle w:val="Emphasis"/>
        </w:rPr>
        <w:t>IP right</w:t>
      </w:r>
      <w:r w:rsidRPr="002F6E63">
        <w:rPr>
          <w:sz w:val="16"/>
        </w:rPr>
        <w:t xml:space="preserve">. </w:t>
      </w:r>
      <w:r w:rsidRPr="002803B0">
        <w:rPr>
          <w:rStyle w:val="StyleUnderline"/>
        </w:rPr>
        <w:t xml:space="preserve">Both </w:t>
      </w:r>
      <w:r w:rsidRPr="002803B0">
        <w:rPr>
          <w:rStyle w:val="Emphasis"/>
        </w:rPr>
        <w:t>patents</w:t>
      </w:r>
      <w:r w:rsidRPr="002F6E63">
        <w:rPr>
          <w:sz w:val="16"/>
        </w:rPr>
        <w:t xml:space="preserve"> and copyrights </w:t>
      </w:r>
      <w:r w:rsidRPr="002803B0">
        <w:rPr>
          <w:rStyle w:val="StyleUnderline"/>
        </w:rPr>
        <w:t xml:space="preserve">confer </w:t>
      </w:r>
      <w:r w:rsidRPr="002803B0">
        <w:rPr>
          <w:rStyle w:val="Emphasis"/>
        </w:rPr>
        <w:t>similar rights</w:t>
      </w:r>
      <w:r w:rsidRPr="002F6E63">
        <w:rPr>
          <w:sz w:val="16"/>
        </w:rPr>
        <w:t xml:space="preserve"> </w:t>
      </w:r>
      <w:r w:rsidRPr="002803B0">
        <w:rPr>
          <w:rStyle w:val="StyleUnderline"/>
        </w:rPr>
        <w:t>to prevent</w:t>
      </w:r>
      <w:r w:rsidRPr="002F6E63">
        <w:rPr>
          <w:sz w:val="16"/>
        </w:rPr>
        <w:t xml:space="preserve"> </w:t>
      </w:r>
      <w:r w:rsidRPr="002803B0">
        <w:rPr>
          <w:rStyle w:val="StyleUnderline"/>
        </w:rPr>
        <w:t>use by others on the developers of new and valuable information</w:t>
      </w:r>
      <w:r w:rsidRPr="002F6E63">
        <w:rPr>
          <w:sz w:val="16"/>
        </w:rPr>
        <w:t xml:space="preserve">. In so doing, </w:t>
      </w:r>
      <w:r w:rsidRPr="002803B0">
        <w:rPr>
          <w:rStyle w:val="StyleUnderline"/>
        </w:rPr>
        <w:t>it is</w:t>
      </w:r>
      <w:r w:rsidRPr="002F6E63">
        <w:rPr>
          <w:sz w:val="16"/>
        </w:rPr>
        <w:t xml:space="preserve"> generally </w:t>
      </w:r>
      <w:r w:rsidRPr="002803B0">
        <w:rPr>
          <w:rStyle w:val="StyleUnderline"/>
        </w:rPr>
        <w:t>acknowledged</w:t>
      </w:r>
      <w:r w:rsidRPr="002F6E63">
        <w:rPr>
          <w:sz w:val="16"/>
        </w:rPr>
        <w:t xml:space="preserve"> that </w:t>
      </w:r>
      <w:r w:rsidRPr="002803B0">
        <w:rPr>
          <w:rStyle w:val="StyleUnderline"/>
        </w:rPr>
        <w:t>patents</w:t>
      </w:r>
      <w:r w:rsidRPr="002F6E63">
        <w:rPr>
          <w:sz w:val="16"/>
        </w:rPr>
        <w:t xml:space="preserve"> and copyrights </w:t>
      </w:r>
      <w:r w:rsidRPr="002803B0">
        <w:rPr>
          <w:rStyle w:val="StyleUnderline"/>
        </w:rPr>
        <w:t>serve a utilitarian purpose</w:t>
      </w:r>
      <w:r w:rsidRPr="002F6E63">
        <w:rPr>
          <w:sz w:val="16"/>
        </w:rPr>
        <w:t xml:space="preserve"> – </w:t>
      </w:r>
      <w:r w:rsidRPr="002803B0">
        <w:rPr>
          <w:rStyle w:val="StyleUnderline"/>
        </w:rPr>
        <w:t xml:space="preserve">the grant of that </w:t>
      </w:r>
      <w:r w:rsidRPr="002803B0">
        <w:rPr>
          <w:rStyle w:val="Emphasis"/>
        </w:rPr>
        <w:t>legal control</w:t>
      </w:r>
      <w:r w:rsidRPr="002F6E63">
        <w:rPr>
          <w:sz w:val="16"/>
        </w:rPr>
        <w:t xml:space="preserve"> </w:t>
      </w:r>
      <w:r w:rsidRPr="002803B0">
        <w:rPr>
          <w:rStyle w:val="StyleUnderline"/>
        </w:rPr>
        <w:t xml:space="preserve">encourages the </w:t>
      </w:r>
      <w:r w:rsidRPr="002803B0">
        <w:rPr>
          <w:rStyle w:val="Emphasis"/>
        </w:rPr>
        <w:t>development</w:t>
      </w:r>
      <w:r w:rsidRPr="002803B0">
        <w:rPr>
          <w:rStyle w:val="StyleUnderline"/>
        </w:rPr>
        <w:t xml:space="preserve"> of</w:t>
      </w:r>
      <w:r w:rsidRPr="002F6E63">
        <w:rPr>
          <w:sz w:val="16"/>
        </w:rPr>
        <w:t xml:space="preserve"> </w:t>
      </w:r>
      <w:r w:rsidRPr="002803B0">
        <w:rPr>
          <w:rStyle w:val="StyleUnderline"/>
        </w:rPr>
        <w:t xml:space="preserve">new and </w:t>
      </w:r>
      <w:r w:rsidRPr="002803B0">
        <w:rPr>
          <w:rStyle w:val="Emphasis"/>
        </w:rPr>
        <w:t>valuable information</w:t>
      </w:r>
      <w:r w:rsidRPr="002F6E63">
        <w:rPr>
          <w:sz w:val="16"/>
        </w:rPr>
        <w:t xml:space="preserve"> </w:t>
      </w:r>
      <w:r w:rsidRPr="002803B0">
        <w:rPr>
          <w:rStyle w:val="StyleUnderline"/>
        </w:rPr>
        <w:t>by offering the prospect of supracompetitive returns</w:t>
      </w:r>
      <w:r w:rsidRPr="002F6E63">
        <w:rPr>
          <w:sz w:val="16"/>
        </w:rPr>
        <w:t>, returns possible only if the developer does not face competition by others who use the same idea. In so doing, patents and copyrights avoid the risk of underinvestment inherent with public goods, which are more costly to invent than to imitate once invented.70</w:t>
      </w:r>
    </w:p>
    <w:p w14:paraId="7149B761" w14:textId="77777777" w:rsidR="0064472A" w:rsidRPr="002F6E63" w:rsidRDefault="0064472A" w:rsidP="0064472A">
      <w:pPr>
        <w:rPr>
          <w:sz w:val="16"/>
        </w:rPr>
      </w:pPr>
      <w:r w:rsidRPr="002803B0">
        <w:rPr>
          <w:rStyle w:val="StyleUnderline"/>
        </w:rPr>
        <w:t xml:space="preserve">Trade secrecy has the </w:t>
      </w:r>
      <w:r w:rsidRPr="002803B0">
        <w:rPr>
          <w:rStyle w:val="Emphasis"/>
        </w:rPr>
        <w:t>same effect</w:t>
      </w:r>
      <w:r w:rsidRPr="002F6E63">
        <w:rPr>
          <w:sz w:val="16"/>
        </w:rPr>
        <w:t xml:space="preserve">. </w:t>
      </w:r>
      <w:r w:rsidRPr="002803B0">
        <w:rPr>
          <w:rStyle w:val="StyleUnderline"/>
        </w:rPr>
        <w:t xml:space="preserve">It gives the developer of </w:t>
      </w:r>
      <w:r w:rsidRPr="002803B0">
        <w:rPr>
          <w:rStyle w:val="Emphasis"/>
        </w:rPr>
        <w:t>new</w:t>
      </w:r>
      <w:r w:rsidRPr="002803B0">
        <w:rPr>
          <w:rStyle w:val="StyleUnderline"/>
        </w:rPr>
        <w:t xml:space="preserve"> and valuable</w:t>
      </w:r>
      <w:r w:rsidRPr="002F6E63">
        <w:rPr>
          <w:sz w:val="16"/>
        </w:rPr>
        <w:t xml:space="preserve"> </w:t>
      </w:r>
      <w:r w:rsidRPr="002803B0">
        <w:rPr>
          <w:rStyle w:val="Emphasis"/>
        </w:rPr>
        <w:t>information</w:t>
      </w:r>
      <w:r w:rsidRPr="002F6E63">
        <w:rPr>
          <w:sz w:val="16"/>
        </w:rPr>
        <w:t xml:space="preserve"> </w:t>
      </w:r>
      <w:r w:rsidRPr="002803B0">
        <w:rPr>
          <w:rStyle w:val="StyleUnderline"/>
        </w:rPr>
        <w:t xml:space="preserve">the right to </w:t>
      </w:r>
      <w:r w:rsidRPr="002803B0">
        <w:rPr>
          <w:rStyle w:val="Emphasis"/>
        </w:rPr>
        <w:t>restrict others</w:t>
      </w:r>
      <w:r w:rsidRPr="002F6E63">
        <w:rPr>
          <w:sz w:val="16"/>
        </w:rPr>
        <w:t xml:space="preserve"> </w:t>
      </w:r>
      <w:r w:rsidRPr="002803B0">
        <w:rPr>
          <w:rStyle w:val="StyleUnderline"/>
        </w:rPr>
        <w:t>from using it, and therefore the prospect of deriving supracompetitive</w:t>
      </w:r>
      <w:r w:rsidRPr="002F6E63">
        <w:rPr>
          <w:sz w:val="16"/>
        </w:rPr>
        <w:t xml:space="preserve"> </w:t>
      </w:r>
      <w:r w:rsidRPr="002803B0">
        <w:rPr>
          <w:rStyle w:val="Emphasis"/>
        </w:rPr>
        <w:t>profits</w:t>
      </w:r>
      <w:r w:rsidRPr="002F6E63">
        <w:rPr>
          <w:sz w:val="16"/>
        </w:rPr>
        <w:t xml:space="preserve"> </w:t>
      </w:r>
      <w:r w:rsidRPr="002803B0">
        <w:rPr>
          <w:rStyle w:val="StyleUnderline"/>
        </w:rPr>
        <w:t xml:space="preserve">from the </w:t>
      </w:r>
      <w:r w:rsidRPr="002803B0">
        <w:rPr>
          <w:rStyle w:val="Emphasis"/>
        </w:rPr>
        <w:t>information</w:t>
      </w:r>
      <w:r w:rsidRPr="002F6E63">
        <w:rPr>
          <w:sz w:val="16"/>
        </w:rPr>
        <w:t xml:space="preserve">.71 </w:t>
      </w:r>
      <w:r w:rsidRPr="002803B0">
        <w:rPr>
          <w:rStyle w:val="StyleUnderline"/>
        </w:rPr>
        <w:t xml:space="preserve">This may be true of business as well as technical secrets, since some protection for </w:t>
      </w:r>
      <w:r w:rsidRPr="002803B0">
        <w:rPr>
          <w:rStyle w:val="Emphasis"/>
        </w:rPr>
        <w:t>business</w:t>
      </w:r>
      <w:r w:rsidRPr="002803B0">
        <w:rPr>
          <w:rStyle w:val="StyleUnderline"/>
        </w:rPr>
        <w:t xml:space="preserve"> ideas helps insure a </w:t>
      </w:r>
      <w:r w:rsidRPr="002803B0">
        <w:rPr>
          <w:rStyle w:val="Emphasis"/>
        </w:rPr>
        <w:t>first mover advantage</w:t>
      </w:r>
      <w:r w:rsidRPr="002F6E63">
        <w:rPr>
          <w:sz w:val="16"/>
        </w:rPr>
        <w:t xml:space="preserve"> </w:t>
      </w:r>
      <w:r w:rsidRPr="002803B0">
        <w:rPr>
          <w:rStyle w:val="StyleUnderline"/>
        </w:rPr>
        <w:t xml:space="preserve">for those who take risks on untested </w:t>
      </w:r>
      <w:r w:rsidRPr="002803B0">
        <w:rPr>
          <w:rStyle w:val="Emphasis"/>
        </w:rPr>
        <w:t>business models</w:t>
      </w:r>
      <w:r w:rsidRPr="002F6E63">
        <w:rPr>
          <w:sz w:val="16"/>
        </w:rPr>
        <w:t xml:space="preserve">. 72 True, </w:t>
      </w:r>
      <w:r w:rsidRPr="002803B0">
        <w:rPr>
          <w:rStyle w:val="StyleUnderline"/>
        </w:rPr>
        <w:t>the right of exclusion</w:t>
      </w:r>
      <w:r w:rsidRPr="002F6E63">
        <w:rPr>
          <w:sz w:val="16"/>
        </w:rPr>
        <w:t xml:space="preserve"> in trade secret law is not absolute. </w:t>
      </w:r>
      <w:r w:rsidRPr="002803B0">
        <w:rPr>
          <w:rStyle w:val="StyleUnderline"/>
        </w:rPr>
        <w:t>The</w:t>
      </w:r>
      <w:r w:rsidRPr="002F6E63">
        <w:rPr>
          <w:sz w:val="16"/>
        </w:rPr>
        <w:t xml:space="preserve"> trade secret </w:t>
      </w:r>
      <w:r w:rsidRPr="002803B0">
        <w:rPr>
          <w:rStyle w:val="StyleUnderline"/>
        </w:rPr>
        <w:t>owner cannot sue someone who develops the idea independently,</w:t>
      </w:r>
      <w:r w:rsidRPr="002F6E63">
        <w:rPr>
          <w:sz w:val="16"/>
        </w:rPr>
        <w:t xml:space="preserve"> or who </w:t>
      </w:r>
      <w:r w:rsidRPr="002803B0">
        <w:rPr>
          <w:rStyle w:val="Emphasis"/>
        </w:rPr>
        <w:t>reverse engineers</w:t>
      </w:r>
      <w:r w:rsidRPr="002F6E63">
        <w:rPr>
          <w:sz w:val="16"/>
        </w:rPr>
        <w:t xml:space="preserve"> </w:t>
      </w:r>
      <w:r w:rsidRPr="002803B0">
        <w:rPr>
          <w:rStyle w:val="StyleUnderline"/>
        </w:rPr>
        <w:t>a</w:t>
      </w:r>
      <w:r w:rsidRPr="002F6E63">
        <w:rPr>
          <w:sz w:val="16"/>
        </w:rPr>
        <w:t xml:space="preserve"> </w:t>
      </w:r>
      <w:r w:rsidRPr="002803B0">
        <w:rPr>
          <w:rStyle w:val="Emphasis"/>
        </w:rPr>
        <w:t>product</w:t>
      </w:r>
      <w:r w:rsidRPr="002F6E63">
        <w:rPr>
          <w:sz w:val="16"/>
        </w:rPr>
        <w:t xml:space="preserve"> on the open market to learn the secret. 73 </w:t>
      </w:r>
      <w:r w:rsidRPr="002803B0">
        <w:rPr>
          <w:rStyle w:val="Emphasis"/>
        </w:rPr>
        <w:t>But the same is true of copyright law</w:t>
      </w:r>
      <w:r w:rsidRPr="002F6E63">
        <w:rPr>
          <w:sz w:val="16"/>
        </w:rPr>
        <w:t xml:space="preserve">. 74 </w:t>
      </w:r>
      <w:r w:rsidRPr="002803B0">
        <w:rPr>
          <w:rStyle w:val="StyleUnderline"/>
        </w:rPr>
        <w:t xml:space="preserve">A right to exclude does not have to be </w:t>
      </w:r>
      <w:r w:rsidRPr="002803B0">
        <w:rPr>
          <w:rStyle w:val="Emphasis"/>
        </w:rPr>
        <w:t>absolute</w:t>
      </w:r>
      <w:r w:rsidRPr="002803B0">
        <w:rPr>
          <w:rStyle w:val="StyleUnderline"/>
        </w:rPr>
        <w:t xml:space="preserve"> to be </w:t>
      </w:r>
      <w:r w:rsidRPr="002803B0">
        <w:rPr>
          <w:rStyle w:val="Emphasis"/>
        </w:rPr>
        <w:t>effective</w:t>
      </w:r>
      <w:r w:rsidRPr="002F6E63">
        <w:rPr>
          <w:sz w:val="16"/>
        </w:rPr>
        <w:t xml:space="preserve"> </w:t>
      </w:r>
      <w:r w:rsidRPr="002803B0">
        <w:rPr>
          <w:rStyle w:val="StyleUnderline"/>
        </w:rPr>
        <w:t xml:space="preserve">in </w:t>
      </w:r>
      <w:r w:rsidRPr="002803B0">
        <w:rPr>
          <w:rStyle w:val="Emphasis"/>
        </w:rPr>
        <w:t>rewarding</w:t>
      </w:r>
      <w:r w:rsidRPr="002F6E63">
        <w:rPr>
          <w:sz w:val="16"/>
        </w:rPr>
        <w:t xml:space="preserve"> </w:t>
      </w:r>
      <w:r w:rsidRPr="002803B0">
        <w:rPr>
          <w:rStyle w:val="StyleUnderline"/>
        </w:rPr>
        <w:t>and</w:t>
      </w:r>
      <w:r w:rsidRPr="002F6E63">
        <w:rPr>
          <w:sz w:val="16"/>
        </w:rPr>
        <w:t xml:space="preserve"> therefore </w:t>
      </w:r>
      <w:r w:rsidRPr="002803B0">
        <w:rPr>
          <w:rStyle w:val="Emphasis"/>
        </w:rPr>
        <w:t>encouraging innovation</w:t>
      </w:r>
      <w:r w:rsidRPr="002F6E63">
        <w:rPr>
          <w:sz w:val="16"/>
        </w:rPr>
        <w:t xml:space="preserve">. It </w:t>
      </w:r>
      <w:proofErr w:type="gramStart"/>
      <w:r w:rsidRPr="002F6E63">
        <w:rPr>
          <w:sz w:val="16"/>
        </w:rPr>
        <w:t>need</w:t>
      </w:r>
      <w:proofErr w:type="gramEnd"/>
      <w:r w:rsidRPr="002F6E63">
        <w:rPr>
          <w:sz w:val="16"/>
        </w:rPr>
        <w:t xml:space="preserve"> merely provide sufficient advantage in terms of lead time or relative costs to minimize or eliminate the public goods problem.</w:t>
      </w:r>
    </w:p>
    <w:p w14:paraId="340CF216" w14:textId="77777777" w:rsidR="0064472A" w:rsidRPr="002F6E63" w:rsidRDefault="0064472A" w:rsidP="0064472A">
      <w:pPr>
        <w:rPr>
          <w:sz w:val="16"/>
        </w:rPr>
      </w:pPr>
      <w:r w:rsidRPr="002F6E63">
        <w:rPr>
          <w:sz w:val="16"/>
        </w:rPr>
        <w:t xml:space="preserve">The Supreme Court has acknowledged that </w:t>
      </w:r>
      <w:r w:rsidRPr="002803B0">
        <w:rPr>
          <w:rStyle w:val="StyleUnderline"/>
        </w:rPr>
        <w:t>trade secrets give companies</w:t>
      </w:r>
      <w:r w:rsidRPr="002F6E63">
        <w:rPr>
          <w:sz w:val="16"/>
        </w:rPr>
        <w:t xml:space="preserve"> </w:t>
      </w:r>
      <w:r w:rsidRPr="002803B0">
        <w:rPr>
          <w:rStyle w:val="Emphasis"/>
        </w:rPr>
        <w:t>incentives to innovate</w:t>
      </w:r>
      <w:r w:rsidRPr="002F6E63">
        <w:rPr>
          <w:sz w:val="16"/>
        </w:rPr>
        <w:t xml:space="preserve">. In Kewanee Oil v. Bicron, 75 </w:t>
      </w:r>
      <w:r w:rsidRPr="002803B0">
        <w:rPr>
          <w:rStyle w:val="StyleUnderline"/>
        </w:rPr>
        <w:t>the Court refused to hold that patent law preempted trade secret law</w:t>
      </w:r>
      <w:r w:rsidRPr="002F6E63">
        <w:rPr>
          <w:sz w:val="16"/>
        </w:rPr>
        <w:t xml:space="preserve">, </w:t>
      </w:r>
      <w:r w:rsidRPr="002803B0">
        <w:rPr>
          <w:rStyle w:val="StyleUnderline"/>
        </w:rPr>
        <w:t>reasoning</w:t>
      </w:r>
      <w:r w:rsidRPr="002F6E63">
        <w:rPr>
          <w:sz w:val="16"/>
        </w:rPr>
        <w:t xml:space="preserve"> in part that “</w:t>
      </w:r>
      <w:r w:rsidRPr="002803B0">
        <w:rPr>
          <w:rStyle w:val="StyleUnderline"/>
        </w:rPr>
        <w:t>the patent policy</w:t>
      </w:r>
      <w:r w:rsidRPr="002F6E63">
        <w:rPr>
          <w:sz w:val="16"/>
        </w:rPr>
        <w:t xml:space="preserve"> of encouraging invention </w:t>
      </w:r>
      <w:r w:rsidRPr="002803B0">
        <w:rPr>
          <w:rStyle w:val="StyleUnderline"/>
        </w:rPr>
        <w:t xml:space="preserve">is not disturbed by the existence of another form of </w:t>
      </w:r>
      <w:r w:rsidRPr="002803B0">
        <w:rPr>
          <w:rStyle w:val="Emphasis"/>
        </w:rPr>
        <w:t>incentive</w:t>
      </w:r>
      <w:r w:rsidRPr="002803B0">
        <w:rPr>
          <w:rStyle w:val="StyleUnderline"/>
        </w:rPr>
        <w:t xml:space="preserve"> to </w:t>
      </w:r>
      <w:r w:rsidRPr="002803B0">
        <w:rPr>
          <w:rStyle w:val="Emphasis"/>
        </w:rPr>
        <w:t>invention</w:t>
      </w:r>
      <w:r w:rsidRPr="002F6E63">
        <w:rPr>
          <w:sz w:val="16"/>
        </w:rPr>
        <w:t xml:space="preserve">. In this respect the two systems are not and never would be in conflict . . . Trade secret law will encourage invention in areas where patent law does not </w:t>
      </w:r>
      <w:proofErr w:type="gramStart"/>
      <w:r w:rsidRPr="002F6E63">
        <w:rPr>
          <w:sz w:val="16"/>
        </w:rPr>
        <w:t>reach, and</w:t>
      </w:r>
      <w:proofErr w:type="gramEnd"/>
      <w:r w:rsidRPr="002F6E63">
        <w:rPr>
          <w:sz w:val="16"/>
        </w:rPr>
        <w:t xml:space="preserve"> will prompt the independent innovator to proceed with the discovery and exploitation of his invention. Competition is fostered and the public is not deprived of the use of valuable, if not quite patentable, invention.” 76</w:t>
      </w:r>
    </w:p>
    <w:p w14:paraId="6FAFF48E" w14:textId="77777777" w:rsidR="0064472A" w:rsidRPr="002F6E63" w:rsidRDefault="0064472A" w:rsidP="0064472A">
      <w:pPr>
        <w:rPr>
          <w:sz w:val="16"/>
        </w:rPr>
      </w:pPr>
      <w:r w:rsidRPr="002F6E63">
        <w:rPr>
          <w:sz w:val="16"/>
        </w:rPr>
        <w:t xml:space="preserve">The additional incentive provided by trade secret law is important for innovation.77 Trade secret law reaches into </w:t>
      </w:r>
      <w:proofErr w:type="gramStart"/>
      <w:r w:rsidRPr="002F6E63">
        <w:rPr>
          <w:sz w:val="16"/>
        </w:rPr>
        <w:t>a number of</w:t>
      </w:r>
      <w:proofErr w:type="gramEnd"/>
      <w:r w:rsidRPr="002F6E63">
        <w:rPr>
          <w:sz w:val="16"/>
        </w:rPr>
        <w:t xml:space="preserve"> corners patent law cannot. The definition of trade secret (valuable information) is broader than the definition of patentable subject matter, for example, protecting business plans, customer lists, and so-called “negative know-how” against use by others. </w:t>
      </w:r>
      <w:r w:rsidRPr="002803B0">
        <w:rPr>
          <w:rStyle w:val="Emphasis"/>
        </w:rPr>
        <w:t>Patent law</w:t>
      </w:r>
      <w:r w:rsidRPr="002803B0">
        <w:rPr>
          <w:rStyle w:val="StyleUnderline"/>
        </w:rPr>
        <w:t xml:space="preserve"> cannot protect </w:t>
      </w:r>
      <w:r w:rsidRPr="002803B0">
        <w:rPr>
          <w:rStyle w:val="Emphasis"/>
        </w:rPr>
        <w:t>valuable</w:t>
      </w:r>
      <w:r w:rsidRPr="002F6E63">
        <w:rPr>
          <w:sz w:val="16"/>
        </w:rPr>
        <w:t xml:space="preserve"> </w:t>
      </w:r>
      <w:r w:rsidRPr="002803B0">
        <w:rPr>
          <w:rStyle w:val="StyleUnderline"/>
        </w:rPr>
        <w:t>information of that sort</w:t>
      </w:r>
      <w:r w:rsidRPr="002F6E63">
        <w:rPr>
          <w:sz w:val="16"/>
        </w:rPr>
        <w:t xml:space="preserve">. 78 </w:t>
      </w:r>
      <w:r w:rsidRPr="002803B0">
        <w:rPr>
          <w:rStyle w:val="StyleUnderline"/>
        </w:rPr>
        <w:t xml:space="preserve">Further, </w:t>
      </w:r>
      <w:r w:rsidRPr="002803B0">
        <w:rPr>
          <w:rStyle w:val="Emphasis"/>
        </w:rPr>
        <w:t>inventors</w:t>
      </w:r>
      <w:r w:rsidRPr="002803B0">
        <w:rPr>
          <w:rStyle w:val="StyleUnderline"/>
        </w:rPr>
        <w:t xml:space="preserve"> must</w:t>
      </w:r>
      <w:r w:rsidRPr="002F6E63">
        <w:rPr>
          <w:sz w:val="16"/>
        </w:rPr>
        <w:t xml:space="preserve"> </w:t>
      </w:r>
      <w:r w:rsidRPr="002803B0">
        <w:rPr>
          <w:rStyle w:val="Emphasis"/>
        </w:rPr>
        <w:t>apply</w:t>
      </w:r>
      <w:r w:rsidRPr="002F6E63">
        <w:rPr>
          <w:sz w:val="16"/>
        </w:rPr>
        <w:t xml:space="preserve"> </w:t>
      </w:r>
      <w:r w:rsidRPr="002803B0">
        <w:rPr>
          <w:rStyle w:val="StyleUnderline"/>
        </w:rPr>
        <w:t>for</w:t>
      </w:r>
      <w:r w:rsidRPr="002F6E63">
        <w:rPr>
          <w:sz w:val="16"/>
        </w:rPr>
        <w:t xml:space="preserve"> </w:t>
      </w:r>
      <w:r w:rsidRPr="002803B0">
        <w:rPr>
          <w:rStyle w:val="Emphasis"/>
        </w:rPr>
        <w:t>patents</w:t>
      </w:r>
      <w:r w:rsidRPr="002F6E63">
        <w:rPr>
          <w:sz w:val="16"/>
        </w:rPr>
        <w:t xml:space="preserve">, </w:t>
      </w:r>
      <w:r w:rsidRPr="002803B0">
        <w:rPr>
          <w:rStyle w:val="StyleUnderline"/>
        </w:rPr>
        <w:t xml:space="preserve">publish their applications after </w:t>
      </w:r>
      <w:r w:rsidRPr="002803B0">
        <w:rPr>
          <w:rStyle w:val="Emphasis"/>
        </w:rPr>
        <w:t>eighteen months</w:t>
      </w:r>
      <w:r w:rsidRPr="002F6E63">
        <w:rPr>
          <w:sz w:val="16"/>
        </w:rPr>
        <w:t xml:space="preserve">, </w:t>
      </w:r>
      <w:r w:rsidRPr="002803B0">
        <w:rPr>
          <w:rStyle w:val="StyleUnderline"/>
        </w:rPr>
        <w:t xml:space="preserve">and then wait perhaps </w:t>
      </w:r>
      <w:r w:rsidRPr="002803B0">
        <w:rPr>
          <w:rStyle w:val="Emphasis"/>
        </w:rPr>
        <w:t>four years</w:t>
      </w:r>
      <w:r w:rsidRPr="002803B0">
        <w:rPr>
          <w:rStyle w:val="StyleUnderline"/>
        </w:rPr>
        <w:t xml:space="preserve"> for the </w:t>
      </w:r>
      <w:r w:rsidRPr="002803B0">
        <w:rPr>
          <w:rStyle w:val="Emphasis"/>
        </w:rPr>
        <w:t>Patent and Trademark Office</w:t>
      </w:r>
      <w:r w:rsidRPr="002F6E63">
        <w:rPr>
          <w:sz w:val="16"/>
        </w:rPr>
        <w:t xml:space="preserve"> </w:t>
      </w:r>
      <w:r w:rsidRPr="002803B0">
        <w:rPr>
          <w:rStyle w:val="StyleUnderline"/>
        </w:rPr>
        <w:t>to decide whether to grant protection</w:t>
      </w:r>
      <w:r w:rsidRPr="002F6E63">
        <w:rPr>
          <w:sz w:val="16"/>
        </w:rPr>
        <w:t xml:space="preserve">. 79 </w:t>
      </w:r>
      <w:r w:rsidRPr="002803B0">
        <w:rPr>
          <w:rStyle w:val="StyleUnderline"/>
        </w:rPr>
        <w:t xml:space="preserve">That significant delay renders patents </w:t>
      </w:r>
      <w:r w:rsidRPr="002803B0">
        <w:rPr>
          <w:rStyle w:val="Emphasis"/>
        </w:rPr>
        <w:t>unavailable</w:t>
      </w:r>
      <w:r w:rsidRPr="002803B0">
        <w:rPr>
          <w:rStyle w:val="StyleUnderline"/>
        </w:rPr>
        <w:t xml:space="preserve"> as a </w:t>
      </w:r>
      <w:r w:rsidRPr="002803B0">
        <w:rPr>
          <w:rStyle w:val="Emphasis"/>
        </w:rPr>
        <w:t>practical matter</w:t>
      </w:r>
      <w:r w:rsidRPr="002803B0">
        <w:rPr>
          <w:rStyle w:val="StyleUnderline"/>
        </w:rPr>
        <w:t xml:space="preserve"> in fast-moving </w:t>
      </w:r>
      <w:r w:rsidRPr="002803B0">
        <w:rPr>
          <w:rStyle w:val="Emphasis"/>
        </w:rPr>
        <w:t>industries</w:t>
      </w:r>
      <w:r w:rsidRPr="002803B0">
        <w:rPr>
          <w:rStyle w:val="StyleUnderline"/>
        </w:rPr>
        <w:t>.</w:t>
      </w:r>
      <w:r w:rsidRPr="002F6E63">
        <w:rPr>
          <w:sz w:val="16"/>
        </w:rPr>
        <w:t xml:space="preserve"> </w:t>
      </w:r>
      <w:r w:rsidRPr="002803B0">
        <w:rPr>
          <w:rStyle w:val="StyleUnderline"/>
        </w:rPr>
        <w:t>Trade secrets, by contrast, are automatically</w:t>
      </w:r>
      <w:r w:rsidRPr="002F6E63">
        <w:rPr>
          <w:sz w:val="16"/>
        </w:rPr>
        <w:t xml:space="preserve"> </w:t>
      </w:r>
      <w:r w:rsidRPr="002803B0">
        <w:rPr>
          <w:rStyle w:val="Emphasis"/>
        </w:rPr>
        <w:t>protected</w:t>
      </w:r>
      <w:r w:rsidRPr="002F6E63">
        <w:rPr>
          <w:sz w:val="16"/>
        </w:rPr>
        <w:t xml:space="preserve"> </w:t>
      </w:r>
      <w:r w:rsidRPr="002803B0">
        <w:rPr>
          <w:rStyle w:val="StyleUnderline"/>
        </w:rPr>
        <w:t xml:space="preserve">upon creation provided the requirements of the </w:t>
      </w:r>
      <w:r w:rsidRPr="002803B0">
        <w:rPr>
          <w:rStyle w:val="Emphasis"/>
        </w:rPr>
        <w:t>statute are met</w:t>
      </w:r>
      <w:r w:rsidRPr="002803B0">
        <w:rPr>
          <w:rStyle w:val="StyleUnderline"/>
        </w:rPr>
        <w:t>.</w:t>
      </w:r>
      <w:r w:rsidRPr="002F6E63">
        <w:rPr>
          <w:sz w:val="16"/>
        </w:rPr>
        <w:t xml:space="preserve"> Finally, patent litigation is as much as three times as expensive as trade secret litigation, with a price tag – a median of $5 million per side in legal fees for large cases – that puts it out of reach of many small firms. 80 Small </w:t>
      </w:r>
      <w:proofErr w:type="gramStart"/>
      <w:r w:rsidRPr="002F6E63">
        <w:rPr>
          <w:sz w:val="16"/>
        </w:rPr>
        <w:t>wonder</w:t>
      </w:r>
      <w:proofErr w:type="gramEnd"/>
      <w:r w:rsidRPr="002F6E63">
        <w:rPr>
          <w:sz w:val="16"/>
        </w:rPr>
        <w:t>, then, that economic literature suggests that some firms, particularly start-ups, rely heavily on the incentive to invent provided by trade secret law. 81 In many cases patents are simply not an adequate substitute.</w:t>
      </w:r>
    </w:p>
    <w:p w14:paraId="54084DA0" w14:textId="77777777" w:rsidR="0064472A" w:rsidRPr="002803B0" w:rsidRDefault="0064472A" w:rsidP="0064472A"/>
    <w:p w14:paraId="5D96C7A5" w14:textId="77777777" w:rsidR="0064472A" w:rsidRPr="002803B0" w:rsidRDefault="0064472A" w:rsidP="0064472A"/>
    <w:p w14:paraId="629227A0" w14:textId="77777777" w:rsidR="00D375BB" w:rsidRDefault="00D375BB" w:rsidP="00D375BB">
      <w:pPr>
        <w:pStyle w:val="Heading2"/>
      </w:pPr>
    </w:p>
    <w:p w14:paraId="2DA01F35" w14:textId="7FBF2242" w:rsidR="00D375BB" w:rsidRDefault="00D375BB" w:rsidP="00D375BB">
      <w:pPr>
        <w:pStyle w:val="Heading2"/>
      </w:pPr>
      <w:r>
        <w:lastRenderedPageBreak/>
        <w:t xml:space="preserve">Pharma PIC </w:t>
      </w:r>
    </w:p>
    <w:p w14:paraId="5416D3E7" w14:textId="7FDEF1A4" w:rsidR="00D375BB" w:rsidRPr="00D375BB" w:rsidRDefault="00D375BB" w:rsidP="00D375BB">
      <w:pPr>
        <w:pStyle w:val="Heading3"/>
      </w:pPr>
      <w:r>
        <w:lastRenderedPageBreak/>
        <w:t xml:space="preserve">1nc – CP </w:t>
      </w:r>
    </w:p>
    <w:p w14:paraId="72DA04F3" w14:textId="77777777" w:rsidR="00D375BB" w:rsidRDefault="00D375BB" w:rsidP="00D375BB">
      <w:pPr>
        <w:pStyle w:val="Heading4"/>
      </w:pPr>
      <w:r>
        <w:t>The United States federal government should disallow AI Inventorship in the case of patents for essential medicines.</w:t>
      </w:r>
    </w:p>
    <w:p w14:paraId="30FCD02B" w14:textId="77777777" w:rsidR="00D375BB" w:rsidRPr="006F51A1" w:rsidRDefault="00D375BB" w:rsidP="00D375BB">
      <w:r>
        <w:t xml:space="preserve">Elif </w:t>
      </w:r>
      <w:r w:rsidRPr="00E14D10">
        <w:rPr>
          <w:rFonts w:eastAsiaTheme="majorEastAsia" w:cstheme="majorBidi"/>
          <w:b/>
          <w:iCs/>
          <w:sz w:val="26"/>
        </w:rPr>
        <w:t>Kavusturan, 20</w:t>
      </w:r>
      <w:r w:rsidRPr="00E14D10">
        <w:t xml:space="preserve">, </w:t>
      </w:r>
      <w:r>
        <w:t>11</w:t>
      </w:r>
      <w:r w:rsidRPr="00E14D10">
        <w:t>-</w:t>
      </w:r>
      <w:r>
        <w:t>18</w:t>
      </w:r>
      <w:r w:rsidRPr="00E14D10">
        <w:t>-</w:t>
      </w:r>
      <w:r>
        <w:t>2020</w:t>
      </w:r>
      <w:r w:rsidRPr="00E14D10">
        <w:t>, "</w:t>
      </w:r>
      <w:r>
        <w:t>REFORMING U.S. PATENT LAW TO ENABLE ACCESS TO ESSENTIAL MEDICINES IN THE ERA OF ARTIFICIAL INTELLIGENCE</w:t>
      </w:r>
      <w:r w:rsidRPr="00E14D10">
        <w:t xml:space="preserve">," </w:t>
      </w:r>
      <w:r>
        <w:rPr>
          <w:i/>
          <w:iCs/>
        </w:rPr>
        <w:t>Northwestern Journal of Technology and Intellectual Property</w:t>
      </w:r>
      <w:r w:rsidRPr="00E14D10">
        <w:t>, https://scholarlycommons.law.northwestern.edu/cgi/viewcontent.cgi?article=1339&amp;context=njtip</w:t>
      </w:r>
      <w:r>
        <w:t>, pp. 83-84. Accessed Jul 09, 2024. // QUEERMAID</w:t>
      </w:r>
    </w:p>
    <w:p w14:paraId="6DCADF0E" w14:textId="77777777" w:rsidR="00D375BB" w:rsidRPr="006F51A1" w:rsidRDefault="00D375BB" w:rsidP="00D375BB">
      <w:r w:rsidRPr="006F51A1">
        <w:rPr>
          <w:vertAlign w:val="subscript"/>
        </w:rPr>
        <w:t xml:space="preserve">Redefining standards of patentability and patentable subject matter, </w:t>
      </w:r>
      <w:r w:rsidRPr="006F51A1">
        <w:rPr>
          <w:u w:val="single"/>
        </w:rPr>
        <w:t xml:space="preserve">to leave essential medicines enabled by AI outside the scope of the patent system will </w:t>
      </w:r>
      <w:r w:rsidRPr="006F51A1">
        <w:rPr>
          <w:b/>
          <w:bCs/>
          <w:u w:val="single"/>
        </w:rPr>
        <w:t>increase access</w:t>
      </w:r>
      <w:r w:rsidRPr="006F51A1">
        <w:rPr>
          <w:u w:val="single"/>
        </w:rPr>
        <w:t xml:space="preserve"> by ensuring a competitive market, which will </w:t>
      </w:r>
      <w:r w:rsidRPr="006F51A1">
        <w:rPr>
          <w:b/>
          <w:bCs/>
          <w:u w:val="single"/>
        </w:rPr>
        <w:t>drive prices down</w:t>
      </w:r>
      <w:r w:rsidRPr="006F51A1">
        <w:rPr>
          <w:u w:val="single"/>
        </w:rPr>
        <w:t xml:space="preserve">. </w:t>
      </w:r>
      <w:r w:rsidRPr="006F51A1">
        <w:rPr>
          <w:vertAlign w:val="subscript"/>
        </w:rPr>
        <w:t>In this model, non-essential medicines will still be entitled to patent protection, provided that the invention satisfies existing requirements for patent eligibility. Innovating companies will similarly be entitled to patent protection if they can demonstrate that their R&amp;D processes do not rely on AI systems. The reform will be</w:t>
      </w:r>
      <w:r w:rsidRPr="006F51A1">
        <w:t xml:space="preserve"> </w:t>
      </w:r>
      <w:r w:rsidRPr="006F51A1">
        <w:rPr>
          <w:vertAlign w:val="subscript"/>
        </w:rPr>
        <w:t>accompanied by a ten-year transition period where an otherwise ineligible essential medicine will be entitled to patent protection</w:t>
      </w:r>
      <w:r w:rsidRPr="006F51A1">
        <w:rPr>
          <w:u w:val="single"/>
        </w:rPr>
        <w:t xml:space="preserve"> if (i) documentation from the FDA shows it to be </w:t>
      </w:r>
      <w:r w:rsidRPr="006F51A1">
        <w:rPr>
          <w:b/>
          <w:bCs/>
          <w:u w:val="single"/>
        </w:rPr>
        <w:t>more effective than alternative products</w:t>
      </w:r>
      <w:r w:rsidRPr="006F51A1">
        <w:rPr>
          <w:u w:val="single"/>
        </w:rPr>
        <w:t xml:space="preserve"> in the market, or (ii) if the innovating company demonstrates the </w:t>
      </w:r>
      <w:r w:rsidRPr="006F51A1">
        <w:rPr>
          <w:b/>
          <w:bCs/>
          <w:u w:val="single"/>
        </w:rPr>
        <w:t>associated R&amp;D costs to be considerably higher</w:t>
      </w:r>
      <w:r w:rsidRPr="006F51A1">
        <w:rPr>
          <w:u w:val="single"/>
        </w:rPr>
        <w:t xml:space="preserve"> than industry average.</w:t>
      </w:r>
      <w:r w:rsidRPr="006F51A1">
        <w:rPr>
          <w:vertAlign w:val="subscript"/>
        </w:rPr>
        <w:t xml:space="preserve"> The first exception will aid in </w:t>
      </w:r>
      <w:r w:rsidRPr="006F51A1">
        <w:rPr>
          <w:u w:val="single"/>
        </w:rPr>
        <w:t>directing R&amp;D efforts to inventions with potential for more social value.</w:t>
      </w:r>
      <w:r w:rsidRPr="006F51A1">
        <w:rPr>
          <w:vertAlign w:val="subscript"/>
        </w:rPr>
        <w:t xml:space="preserve"> Under the second exception, </w:t>
      </w:r>
      <w:r w:rsidRPr="006F51A1">
        <w:rPr>
          <w:u w:val="single"/>
        </w:rPr>
        <w:t xml:space="preserve">innovating companies </w:t>
      </w:r>
      <w:r w:rsidRPr="006F51A1">
        <w:rPr>
          <w:b/>
          <w:bCs/>
          <w:u w:val="single"/>
        </w:rPr>
        <w:t>investing heavily</w:t>
      </w:r>
      <w:r w:rsidRPr="006F51A1">
        <w:rPr>
          <w:u w:val="single"/>
        </w:rPr>
        <w:t xml:space="preserve"> in their R&amp;D processes, such as those developing in-house AI systems, will be </w:t>
      </w:r>
      <w:r w:rsidRPr="006F51A1">
        <w:rPr>
          <w:b/>
          <w:bCs/>
          <w:u w:val="single"/>
        </w:rPr>
        <w:t>entitled to patent protection for both essential and non-essential</w:t>
      </w:r>
      <w:r w:rsidRPr="006F51A1">
        <w:rPr>
          <w:u w:val="single"/>
        </w:rPr>
        <w:t xml:space="preserve"> medicines.</w:t>
      </w:r>
      <w:r w:rsidRPr="006F51A1">
        <w:rPr>
          <w:vertAlign w:val="subscript"/>
        </w:rPr>
        <w:t xml:space="preserve"> Through these exceptions,</w:t>
      </w:r>
      <w:r w:rsidRPr="006F51A1">
        <w:t xml:space="preserve"> </w:t>
      </w:r>
      <w:r w:rsidRPr="006F51A1">
        <w:rPr>
          <w:u w:val="single"/>
        </w:rPr>
        <w:t xml:space="preserve">the new system will retain some of </w:t>
      </w:r>
      <w:r w:rsidRPr="006F51A1">
        <w:rPr>
          <w:b/>
          <w:bCs/>
          <w:u w:val="single"/>
        </w:rPr>
        <w:t>the incentives available under the current regime</w:t>
      </w:r>
      <w:r w:rsidRPr="006F51A1">
        <w:rPr>
          <w:u w:val="single"/>
        </w:rPr>
        <w:t xml:space="preserve"> for a period of ten years.</w:t>
      </w:r>
      <w:r w:rsidRPr="006F51A1">
        <w:rPr>
          <w:vertAlign w:val="subscript"/>
        </w:rPr>
        <w:t xml:space="preserve"> This transition period will allow for observation of the new system and for adjustment of its application if necessary.</w:t>
      </w:r>
    </w:p>
    <w:p w14:paraId="0012CD06" w14:textId="77777777" w:rsidR="002F6E63" w:rsidRDefault="002F6E63" w:rsidP="0064472A">
      <w:pPr>
        <w:pStyle w:val="Heading2"/>
      </w:pPr>
    </w:p>
    <w:p w14:paraId="4C88B67D" w14:textId="3D1DFCCA" w:rsidR="0064472A" w:rsidRPr="002803B0" w:rsidRDefault="0064472A" w:rsidP="0064472A">
      <w:pPr>
        <w:pStyle w:val="Heading2"/>
      </w:pPr>
      <w:r w:rsidRPr="002803B0">
        <w:lastRenderedPageBreak/>
        <w:t>K Links</w:t>
      </w:r>
    </w:p>
    <w:p w14:paraId="51B33C34" w14:textId="6CF19E4F" w:rsidR="008B6DE5" w:rsidRPr="00B10810" w:rsidRDefault="008B6DE5" w:rsidP="008B6DE5">
      <w:pPr>
        <w:pStyle w:val="Heading3"/>
        <w:rPr>
          <w:rFonts w:cs="Times New Roman"/>
        </w:rPr>
      </w:pPr>
      <w:r>
        <w:rPr>
          <w:rFonts w:cs="Times New Roman"/>
        </w:rPr>
        <w:lastRenderedPageBreak/>
        <w:t>Links</w:t>
      </w:r>
    </w:p>
    <w:p w14:paraId="64198A47" w14:textId="77777777" w:rsidR="008B6DE5" w:rsidRPr="00B10810" w:rsidRDefault="008B6DE5" w:rsidP="008B6DE5">
      <w:pPr>
        <w:pStyle w:val="Heading4"/>
        <w:rPr>
          <w:rFonts w:cs="Times New Roman"/>
        </w:rPr>
      </w:pPr>
      <w:r w:rsidRPr="00B10810">
        <w:rPr>
          <w:rFonts w:cs="Times New Roman"/>
        </w:rPr>
        <w:t>AI inventorship is reliant on neoliberal concepts of property and economic rationality</w:t>
      </w:r>
    </w:p>
    <w:p w14:paraId="5C582B6A" w14:textId="0C532753" w:rsidR="008B6DE5" w:rsidRPr="00B10810" w:rsidRDefault="008B6DE5" w:rsidP="008B6DE5">
      <w:r w:rsidRPr="00B10810">
        <w:rPr>
          <w:rStyle w:val="Style13ptBold"/>
        </w:rPr>
        <w:t>Blanco</w:t>
      </w:r>
      <w:r w:rsidRPr="00B10810">
        <w:t xml:space="preserve"> &amp; Grear </w:t>
      </w:r>
      <w:r w:rsidRPr="00B10810">
        <w:rPr>
          <w:rStyle w:val="Style13ptBold"/>
        </w:rPr>
        <w:t>19</w:t>
      </w:r>
      <w:r w:rsidRPr="00B10810">
        <w:t xml:space="preserve">, Elena Blanco: Associate Professor in Law @ UWE Bristol. Anna Grear: Professor of Law @ Cardiff University (Personhood, jurisdiction and injustice: Law, colonialities and the global order, </w:t>
      </w:r>
      <w:r w:rsidRPr="00B10810">
        <w:rPr>
          <w:i/>
          <w:iCs/>
        </w:rPr>
        <w:t>Journal of Human Rights and the Environment</w:t>
      </w:r>
      <w:r w:rsidRPr="00B10810">
        <w:t>, 10(1), 86-117, DOI: 10.4337/jhre.2019.01.05)</w:t>
      </w:r>
    </w:p>
    <w:p w14:paraId="3D865C65" w14:textId="77777777" w:rsidR="008B6DE5" w:rsidRPr="008B6DE5" w:rsidRDefault="008B6DE5" w:rsidP="008B6DE5">
      <w:pPr>
        <w:rPr>
          <w:sz w:val="16"/>
        </w:rPr>
      </w:pPr>
      <w:r w:rsidRPr="00B10810">
        <w:rPr>
          <w:rStyle w:val="StyleUnderline"/>
        </w:rPr>
        <w:t xml:space="preserve">The long history of struggles for legal recognition by marginalised human groups reveals the degree to which </w:t>
      </w:r>
      <w:r w:rsidRPr="003872AC">
        <w:rPr>
          <w:rStyle w:val="StyleUnderline"/>
          <w:highlight w:val="cyan"/>
        </w:rPr>
        <w:t>rights and personhood were always</w:t>
      </w:r>
      <w:r w:rsidRPr="008B6DE5">
        <w:rPr>
          <w:sz w:val="16"/>
          <w:highlight w:val="cyan"/>
        </w:rPr>
        <w:t xml:space="preserve"> </w:t>
      </w:r>
      <w:r w:rsidRPr="003872AC">
        <w:rPr>
          <w:rStyle w:val="Emphasis"/>
          <w:highlight w:val="cyan"/>
        </w:rPr>
        <w:t>reluctantly and incompletely conceded</w:t>
      </w:r>
      <w:r w:rsidRPr="008B6DE5">
        <w:rPr>
          <w:sz w:val="16"/>
        </w:rPr>
        <w:t xml:space="preserve">.  A wide range of critical scholarship exposes the fact that </w:t>
      </w:r>
      <w:r w:rsidRPr="00B10810">
        <w:rPr>
          <w:rStyle w:val="StyleUnderline"/>
        </w:rPr>
        <w:t xml:space="preserve">the gradual historical expansion of the legal categories of rights-bearers carries </w:t>
      </w:r>
      <w:r w:rsidRPr="003872AC">
        <w:rPr>
          <w:rStyle w:val="StyleUnderline"/>
          <w:highlight w:val="cyan"/>
        </w:rPr>
        <w:t>with</w:t>
      </w:r>
      <w:r w:rsidRPr="00B10810">
        <w:rPr>
          <w:rStyle w:val="StyleUnderline"/>
        </w:rPr>
        <w:t xml:space="preserve"> it an entirely </w:t>
      </w:r>
      <w:r w:rsidRPr="003872AC">
        <w:rPr>
          <w:rStyle w:val="Emphasis"/>
          <w:highlight w:val="cyan"/>
        </w:rPr>
        <w:t>predictable</w:t>
      </w:r>
      <w:r w:rsidRPr="008B6DE5">
        <w:rPr>
          <w:sz w:val="16"/>
        </w:rPr>
        <w:t xml:space="preserve"> set of </w:t>
      </w:r>
      <w:r w:rsidRPr="003872AC">
        <w:rPr>
          <w:rStyle w:val="Emphasis"/>
          <w:highlight w:val="cyan"/>
        </w:rPr>
        <w:t>marginalisations</w:t>
      </w:r>
      <w:r w:rsidRPr="008B6DE5">
        <w:rPr>
          <w:sz w:val="16"/>
        </w:rPr>
        <w:t xml:space="preserve">.  And while contemporary marginalised human subjects (women, children, indigenous people, refugees, climate migrants etc.) stand in more complex relation to law’s inclusion, </w:t>
      </w:r>
      <w:r w:rsidRPr="00B10810">
        <w:rPr>
          <w:rStyle w:val="StyleUnderline"/>
        </w:rPr>
        <w:t xml:space="preserve">neither the universal human of human rights, nor the legal person, have ever cast off </w:t>
      </w:r>
      <w:r w:rsidRPr="003872AC">
        <w:rPr>
          <w:rStyle w:val="StyleUnderline"/>
          <w:highlight w:val="cyan"/>
        </w:rPr>
        <w:t xml:space="preserve">a centripetal tendency towards an </w:t>
      </w:r>
      <w:r w:rsidRPr="003872AC">
        <w:rPr>
          <w:rStyle w:val="Emphasis"/>
          <w:highlight w:val="cyan"/>
        </w:rPr>
        <w:t>intrinsically Eurocentric construct</w:t>
      </w:r>
      <w:r w:rsidRPr="008B6DE5">
        <w:rPr>
          <w:sz w:val="16"/>
          <w:highlight w:val="cyan"/>
        </w:rPr>
        <w:t xml:space="preserve"> </w:t>
      </w:r>
      <w:r w:rsidRPr="003872AC">
        <w:rPr>
          <w:rStyle w:val="StyleUnderline"/>
          <w:highlight w:val="cyan"/>
        </w:rPr>
        <w:t>prioritising the</w:t>
      </w:r>
      <w:r w:rsidRPr="00B10810">
        <w:rPr>
          <w:rStyle w:val="StyleUnderline"/>
        </w:rPr>
        <w:t xml:space="preserve"> putatively </w:t>
      </w:r>
      <w:r w:rsidRPr="003872AC">
        <w:rPr>
          <w:rStyle w:val="Emphasis"/>
          <w:highlight w:val="cyan"/>
        </w:rPr>
        <w:t>rational, property owning, white male</w:t>
      </w:r>
      <w:r w:rsidRPr="008B6DE5">
        <w:rPr>
          <w:sz w:val="16"/>
        </w:rPr>
        <w:t xml:space="preserve">. </w:t>
      </w:r>
      <w:r w:rsidRPr="00B10810">
        <w:rPr>
          <w:rStyle w:val="StyleUnderline"/>
        </w:rPr>
        <w:t xml:space="preserve">Such a centripetal tendency is evident in the fact that </w:t>
      </w:r>
      <w:r w:rsidRPr="003872AC">
        <w:rPr>
          <w:rStyle w:val="StyleUnderline"/>
          <w:highlight w:val="cyan"/>
        </w:rPr>
        <w:t>all ‘others’</w:t>
      </w:r>
      <w:r w:rsidRPr="00B10810">
        <w:rPr>
          <w:rStyle w:val="StyleUnderline"/>
        </w:rPr>
        <w:t xml:space="preserve"> to this trope</w:t>
      </w:r>
      <w:r w:rsidRPr="008B6DE5">
        <w:rPr>
          <w:sz w:val="16"/>
        </w:rPr>
        <w:t>—including indigenous peoples—</w:t>
      </w:r>
      <w:r w:rsidRPr="00B10810">
        <w:rPr>
          <w:rStyle w:val="StyleUnderline"/>
        </w:rPr>
        <w:t>and ‘nature’ itself—</w:t>
      </w:r>
      <w:r w:rsidRPr="003872AC">
        <w:rPr>
          <w:rStyle w:val="StyleUnderline"/>
          <w:highlight w:val="cyan"/>
        </w:rPr>
        <w:t>are</w:t>
      </w:r>
      <w:r w:rsidRPr="00B10810">
        <w:rPr>
          <w:rStyle w:val="StyleUnderline"/>
        </w:rPr>
        <w:t xml:space="preserve"> complexly</w:t>
      </w:r>
      <w:r w:rsidRPr="008B6DE5">
        <w:rPr>
          <w:sz w:val="16"/>
        </w:rPr>
        <w:t xml:space="preserve"> </w:t>
      </w:r>
      <w:r w:rsidRPr="003872AC">
        <w:rPr>
          <w:rStyle w:val="Emphasis"/>
          <w:highlight w:val="cyan"/>
        </w:rPr>
        <w:t>objectified</w:t>
      </w:r>
      <w:r w:rsidRPr="008B6DE5">
        <w:rPr>
          <w:sz w:val="16"/>
          <w:highlight w:val="cyan"/>
        </w:rPr>
        <w:t xml:space="preserve">, </w:t>
      </w:r>
      <w:r w:rsidRPr="003872AC">
        <w:rPr>
          <w:rStyle w:val="StyleUnderline"/>
          <w:highlight w:val="cyan"/>
        </w:rPr>
        <w:t>and</w:t>
      </w:r>
      <w:r w:rsidRPr="008B6DE5">
        <w:rPr>
          <w:sz w:val="16"/>
          <w:highlight w:val="cyan"/>
        </w:rPr>
        <w:t xml:space="preserve"> </w:t>
      </w:r>
      <w:proofErr w:type="gramStart"/>
      <w:r w:rsidRPr="003872AC">
        <w:rPr>
          <w:rStyle w:val="Emphasis"/>
          <w:highlight w:val="cyan"/>
        </w:rPr>
        <w:t>feminised</w:t>
      </w:r>
      <w:r w:rsidRPr="008B6DE5">
        <w:rPr>
          <w:sz w:val="16"/>
        </w:rPr>
        <w:t>,  and</w:t>
      </w:r>
      <w:proofErr w:type="gramEnd"/>
      <w:r w:rsidRPr="008B6DE5">
        <w:rPr>
          <w:sz w:val="16"/>
        </w:rPr>
        <w:t xml:space="preserve"> cannot form central case instances of the human legal person. </w:t>
      </w:r>
    </w:p>
    <w:p w14:paraId="66937531" w14:textId="77777777" w:rsidR="008B6DE5" w:rsidRPr="008B6DE5" w:rsidRDefault="008B6DE5" w:rsidP="008B6DE5">
      <w:pPr>
        <w:rPr>
          <w:sz w:val="16"/>
        </w:rPr>
      </w:pPr>
      <w:r w:rsidRPr="008B6DE5">
        <w:rPr>
          <w:sz w:val="16"/>
        </w:rPr>
        <w:t>These archetypal conceptual patterns and their material expressions of power are also firmly embedded in constructs of international legal personhood.  Koskenniemi argues that ‘the international doctrine of State sovereignty bears an obvious resemblance to the domestic-liberal doctrine of individual liberty</w:t>
      </w:r>
      <w:proofErr w:type="gramStart"/>
      <w:r w:rsidRPr="008B6DE5">
        <w:rPr>
          <w:sz w:val="16"/>
        </w:rPr>
        <w:t>’,  while</w:t>
      </w:r>
      <w:proofErr w:type="gramEnd"/>
      <w:r w:rsidRPr="008B6DE5">
        <w:rPr>
          <w:sz w:val="16"/>
        </w:rPr>
        <w:t xml:space="preserve"> Nijman argues that the ‘individual and the collective (e.g. the state) Self are (philosophically) intertwined [and that t]his is self-evident as the individualist, subjectivist perspective has marked the deep structure of international law’—including, of course, the structure of international legal personhood.  The state is, in many senses, the individual writ large—a continuity that comes as no surprise, notwithstanding the importance of rejecting a reductive equivalence between the sovereign state and the individual.  Despite complexities and distinctions, a range of scholarship makes clear the fact that the ultimate subject of all forms of law is the privileged, ‘rational’, white male template central to Eurocentric law, politics, economics and philosophy.  </w:t>
      </w:r>
    </w:p>
    <w:p w14:paraId="4203C539" w14:textId="77777777" w:rsidR="008B6DE5" w:rsidRPr="008B6DE5" w:rsidRDefault="008B6DE5" w:rsidP="008B6DE5">
      <w:pPr>
        <w:rPr>
          <w:sz w:val="16"/>
        </w:rPr>
      </w:pPr>
      <w:r w:rsidRPr="00B10810">
        <w:rPr>
          <w:rStyle w:val="StyleUnderline"/>
        </w:rPr>
        <w:t>This master-trope reflects a particular set of subject-object relations that undergird the boundary function of liberal law’s two central ontological categories: persons and property</w:t>
      </w:r>
      <w:r w:rsidRPr="008B6DE5">
        <w:rPr>
          <w:sz w:val="16"/>
        </w:rPr>
        <w:t xml:space="preserve">. The binary contradiction between personhood and property is, however, rather more apparent than real. As Davies, Naffine and others have argued, </w:t>
      </w:r>
      <w:r w:rsidRPr="003872AC">
        <w:rPr>
          <w:rStyle w:val="StyleUnderline"/>
          <w:highlight w:val="cyan"/>
        </w:rPr>
        <w:t>law’s person is</w:t>
      </w:r>
      <w:r w:rsidRPr="00B10810">
        <w:rPr>
          <w:rStyle w:val="StyleUnderline"/>
        </w:rPr>
        <w:t xml:space="preserve"> </w:t>
      </w:r>
      <w:proofErr w:type="gramStart"/>
      <w:r w:rsidRPr="00B10810">
        <w:rPr>
          <w:rStyle w:val="StyleUnderline"/>
        </w:rPr>
        <w:t xml:space="preserve">in reality </w:t>
      </w:r>
      <w:r w:rsidRPr="003872AC">
        <w:rPr>
          <w:rStyle w:val="StyleUnderline"/>
          <w:i/>
          <w:iCs/>
          <w:highlight w:val="cyan"/>
        </w:rPr>
        <w:t>constituted</w:t>
      </w:r>
      <w:proofErr w:type="gramEnd"/>
      <w:r w:rsidRPr="003872AC">
        <w:rPr>
          <w:rStyle w:val="StyleUnderline"/>
          <w:highlight w:val="cyan"/>
        </w:rPr>
        <w:t xml:space="preserve"> by</w:t>
      </w:r>
      <w:r w:rsidRPr="008B6DE5">
        <w:rPr>
          <w:sz w:val="16"/>
          <w:highlight w:val="cyan"/>
        </w:rPr>
        <w:t xml:space="preserve"> </w:t>
      </w:r>
      <w:r w:rsidRPr="003872AC">
        <w:rPr>
          <w:rStyle w:val="Emphasis"/>
          <w:highlight w:val="cyan"/>
        </w:rPr>
        <w:t>property-centred assumptions</w:t>
      </w:r>
      <w:r w:rsidRPr="008B6DE5">
        <w:rPr>
          <w:sz w:val="16"/>
          <w:highlight w:val="cyan"/>
        </w:rPr>
        <w:t xml:space="preserve">, </w:t>
      </w:r>
      <w:r w:rsidRPr="003872AC">
        <w:rPr>
          <w:rStyle w:val="StyleUnderline"/>
          <w:highlight w:val="cyan"/>
        </w:rPr>
        <w:t xml:space="preserve">and </w:t>
      </w:r>
      <w:r w:rsidRPr="003872AC">
        <w:rPr>
          <w:rStyle w:val="Emphasis"/>
          <w:sz w:val="32"/>
          <w:szCs w:val="32"/>
          <w:highlight w:val="cyan"/>
        </w:rPr>
        <w:t xml:space="preserve">personhood fulfils an important ideological function in assuring the </w:t>
      </w:r>
      <w:r w:rsidRPr="003872AC">
        <w:rPr>
          <w:rStyle w:val="Emphasis"/>
          <w:i/>
          <w:sz w:val="32"/>
          <w:szCs w:val="32"/>
          <w:highlight w:val="cyan"/>
        </w:rPr>
        <w:t>prioritisation</w:t>
      </w:r>
      <w:r w:rsidRPr="003872AC">
        <w:rPr>
          <w:rStyle w:val="Emphasis"/>
          <w:sz w:val="32"/>
          <w:szCs w:val="32"/>
          <w:highlight w:val="cyan"/>
        </w:rPr>
        <w:t xml:space="preserve"> of property and the interests of the propertied in liberal legal systems</w:t>
      </w:r>
      <w:r w:rsidRPr="008B6DE5">
        <w:rPr>
          <w:sz w:val="16"/>
        </w:rPr>
        <w:t xml:space="preserve">.  </w:t>
      </w:r>
    </w:p>
    <w:p w14:paraId="25B1EF2E" w14:textId="77777777" w:rsidR="008B6DE5" w:rsidRPr="008B6DE5" w:rsidRDefault="008B6DE5" w:rsidP="008B6DE5">
      <w:pPr>
        <w:rPr>
          <w:sz w:val="16"/>
          <w:szCs w:val="10"/>
        </w:rPr>
      </w:pPr>
      <w:r w:rsidRPr="008B6DE5">
        <w:rPr>
          <w:sz w:val="16"/>
          <w:szCs w:val="10"/>
        </w:rPr>
        <w:t xml:space="preserve">In short, a relentless ideological and structural priority is given to a Eurocentric conception of possessive individualism, and liberal law—including international law—constructs its archetypal persons—as individuals, states and/or corporations (corporations are more fully discussed below)—on this basis.  This explains why entities serving the interests of propertied elites present no difficulty as putative legal persons, unlike the marginalised human beings who can never represent paradigmatic instances of legal personhood: ‘[T]rusts, corporations, joint ventures, municipalities… and nation states’ have all been designated as rights-holders,  and it is notable that corporations and nation-states, as was just implied, have historically tended to be idealised—at an archetypal level—as idiosyncratic embodiments of the paradigmatic liberal legal actor. </w:t>
      </w:r>
    </w:p>
    <w:p w14:paraId="36317886" w14:textId="77777777" w:rsidR="008B6DE5" w:rsidRPr="008B6DE5" w:rsidRDefault="008B6DE5" w:rsidP="008B6DE5">
      <w:pPr>
        <w:rPr>
          <w:sz w:val="16"/>
          <w:szCs w:val="10"/>
        </w:rPr>
      </w:pPr>
      <w:r w:rsidRPr="008B6DE5">
        <w:rPr>
          <w:sz w:val="16"/>
          <w:szCs w:val="10"/>
        </w:rPr>
        <w:t xml:space="preserve">The relentless prioritisation of property and its owners central to such patterns is thoroughly visible in rights-based national constitutions in Europe and the </w:t>
      </w:r>
      <w:proofErr w:type="gramStart"/>
      <w:r w:rsidRPr="008B6DE5">
        <w:rPr>
          <w:sz w:val="16"/>
          <w:szCs w:val="10"/>
        </w:rPr>
        <w:t>US,  testament</w:t>
      </w:r>
      <w:proofErr w:type="gramEnd"/>
      <w:r w:rsidRPr="008B6DE5">
        <w:rPr>
          <w:sz w:val="16"/>
          <w:szCs w:val="10"/>
        </w:rPr>
        <w:t xml:space="preserve"> not only to the historical influence of propertied elites, but also directly continuous with the corporation-centred ‘new global constitutionalism’ of the neoliberal order.  </w:t>
      </w:r>
    </w:p>
    <w:p w14:paraId="22E98B17" w14:textId="77777777" w:rsidR="008B6DE5" w:rsidRPr="008B6DE5" w:rsidRDefault="008B6DE5" w:rsidP="008B6DE5">
      <w:pPr>
        <w:rPr>
          <w:sz w:val="16"/>
        </w:rPr>
      </w:pPr>
      <w:r w:rsidRPr="00B10810">
        <w:rPr>
          <w:rStyle w:val="StyleUnderline"/>
        </w:rPr>
        <w:t xml:space="preserve">The construct of the </w:t>
      </w:r>
      <w:r w:rsidRPr="003872AC">
        <w:rPr>
          <w:rStyle w:val="StyleUnderline"/>
          <w:highlight w:val="cyan"/>
        </w:rPr>
        <w:t>legal person</w:t>
      </w:r>
      <w:r w:rsidRPr="00B10810">
        <w:rPr>
          <w:rStyle w:val="StyleUnderline"/>
        </w:rPr>
        <w:t xml:space="preserve"> is thus legible as a property-centred assemblage that </w:t>
      </w:r>
      <w:r w:rsidRPr="003872AC">
        <w:rPr>
          <w:rStyle w:val="StyleUnderline"/>
          <w:highlight w:val="cyan"/>
        </w:rPr>
        <w:t>conditions</w:t>
      </w:r>
      <w:r w:rsidRPr="00B10810">
        <w:rPr>
          <w:rStyle w:val="StyleUnderline"/>
        </w:rPr>
        <w:t xml:space="preserve"> multiple sites of </w:t>
      </w:r>
      <w:r w:rsidRPr="003872AC">
        <w:rPr>
          <w:rStyle w:val="Emphasis"/>
          <w:highlight w:val="cyan"/>
        </w:rPr>
        <w:t>capitalistic biopolitical governance</w:t>
      </w:r>
      <w:r w:rsidRPr="008B6DE5">
        <w:rPr>
          <w:sz w:val="16"/>
          <w:highlight w:val="cyan"/>
        </w:rPr>
        <w:t xml:space="preserve">. </w:t>
      </w:r>
      <w:r w:rsidRPr="003872AC">
        <w:rPr>
          <w:rStyle w:val="Emphasis"/>
          <w:highlight w:val="cyan"/>
        </w:rPr>
        <w:t>Legal personhood is a pivotal and mutable ideological tool for mediating exclusionary power relations</w:t>
      </w:r>
      <w:r w:rsidRPr="008B6DE5">
        <w:rPr>
          <w:sz w:val="16"/>
        </w:rPr>
        <w:t xml:space="preserve">. </w:t>
      </w:r>
      <w:r w:rsidRPr="00B10810">
        <w:rPr>
          <w:rStyle w:val="StyleUnderline"/>
        </w:rPr>
        <w:t xml:space="preserve">It is also key to privilege of corporations </w:t>
      </w:r>
      <w:r w:rsidRPr="00B10810">
        <w:rPr>
          <w:rStyle w:val="StyleUnderline"/>
        </w:rPr>
        <w:lastRenderedPageBreak/>
        <w:t xml:space="preserve">and equally pivotal </w:t>
      </w:r>
      <w:r w:rsidRPr="003872AC">
        <w:rPr>
          <w:rStyle w:val="StyleUnderline"/>
          <w:highlight w:val="cyan"/>
        </w:rPr>
        <w:t>to the</w:t>
      </w:r>
      <w:r w:rsidRPr="008B6DE5">
        <w:rPr>
          <w:sz w:val="16"/>
          <w:highlight w:val="cyan"/>
        </w:rPr>
        <w:t xml:space="preserve"> </w:t>
      </w:r>
      <w:r w:rsidRPr="003872AC">
        <w:rPr>
          <w:rStyle w:val="Emphasis"/>
          <w:sz w:val="32"/>
          <w:szCs w:val="32"/>
          <w:highlight w:val="cyan"/>
        </w:rPr>
        <w:t>production of marginalised subjects intransigently marked as law’s ‘outsiders.’</w:t>
      </w:r>
      <w:r w:rsidRPr="008B6DE5">
        <w:rPr>
          <w:sz w:val="16"/>
        </w:rPr>
        <w:t xml:space="preserve">  </w:t>
      </w:r>
    </w:p>
    <w:p w14:paraId="7489C619" w14:textId="77777777" w:rsidR="008B6DE5" w:rsidRPr="008B6DE5" w:rsidRDefault="008B6DE5" w:rsidP="008B6DE5">
      <w:pPr>
        <w:rPr>
          <w:sz w:val="16"/>
        </w:rPr>
      </w:pPr>
      <w:r w:rsidRPr="008B6DE5">
        <w:rPr>
          <w:sz w:val="16"/>
        </w:rPr>
        <w:t xml:space="preserve"> </w:t>
      </w:r>
      <w:r w:rsidRPr="008B6DE5">
        <w:rPr>
          <w:sz w:val="16"/>
        </w:rPr>
        <w:tab/>
        <w:t xml:space="preserve">Against this background, and read against the long history of rights claims turning, in the process of institutionalisation, towards the re-inscription of the rights of men of </w:t>
      </w:r>
      <w:proofErr w:type="gramStart"/>
      <w:r w:rsidRPr="008B6DE5">
        <w:rPr>
          <w:sz w:val="16"/>
        </w:rPr>
        <w:t>property,  it</w:t>
      </w:r>
      <w:proofErr w:type="gramEnd"/>
      <w:r w:rsidRPr="008B6DE5">
        <w:rPr>
          <w:sz w:val="16"/>
        </w:rPr>
        <w:t xml:space="preserve"> is easy to see why business corporations have accrued a form of corporate legal humanity  through the accumulation of rights originally reserved for the elite humans in whose image and interests they were first formed.  </w:t>
      </w:r>
      <w:r w:rsidRPr="003872AC">
        <w:rPr>
          <w:rStyle w:val="StyleUnderline"/>
          <w:highlight w:val="cyan"/>
        </w:rPr>
        <w:t>The</w:t>
      </w:r>
      <w:r w:rsidRPr="008B6DE5">
        <w:rPr>
          <w:sz w:val="16"/>
          <w:highlight w:val="cyan"/>
        </w:rPr>
        <w:t xml:space="preserve"> </w:t>
      </w:r>
      <w:r w:rsidRPr="003872AC">
        <w:rPr>
          <w:rStyle w:val="Emphasis"/>
          <w:highlight w:val="cyan"/>
        </w:rPr>
        <w:t>consequences</w:t>
      </w:r>
      <w:r w:rsidRPr="008B6DE5">
        <w:rPr>
          <w:sz w:val="16"/>
          <w:highlight w:val="cyan"/>
        </w:rPr>
        <w:t xml:space="preserve"> </w:t>
      </w:r>
      <w:r w:rsidRPr="003872AC">
        <w:rPr>
          <w:rStyle w:val="StyleUnderline"/>
          <w:highlight w:val="cyan"/>
        </w:rPr>
        <w:t>of the ways in which</w:t>
      </w:r>
      <w:r w:rsidRPr="008B6DE5">
        <w:rPr>
          <w:sz w:val="16"/>
          <w:highlight w:val="cyan"/>
        </w:rPr>
        <w:t xml:space="preserve"> </w:t>
      </w:r>
      <w:r w:rsidRPr="003872AC">
        <w:rPr>
          <w:rStyle w:val="Emphasis"/>
          <w:highlight w:val="cyan"/>
        </w:rPr>
        <w:t>legal personhood is constructed</w:t>
      </w:r>
      <w:r w:rsidRPr="008B6DE5">
        <w:rPr>
          <w:sz w:val="16"/>
          <w:highlight w:val="cyan"/>
        </w:rPr>
        <w:t xml:space="preserve">, </w:t>
      </w:r>
      <w:r w:rsidRPr="003872AC">
        <w:rPr>
          <w:rStyle w:val="Emphasis"/>
          <w:highlight w:val="cyan"/>
        </w:rPr>
        <w:t>while presented as</w:t>
      </w:r>
      <w:r w:rsidRPr="008B6DE5">
        <w:rPr>
          <w:sz w:val="16"/>
        </w:rPr>
        <w:t xml:space="preserve"> a </w:t>
      </w:r>
      <w:r w:rsidRPr="003872AC">
        <w:rPr>
          <w:rStyle w:val="Emphasis"/>
          <w:sz w:val="32"/>
          <w:szCs w:val="32"/>
          <w:highlight w:val="cyan"/>
        </w:rPr>
        <w:t>neutral</w:t>
      </w:r>
      <w:r w:rsidRPr="008B6DE5">
        <w:rPr>
          <w:sz w:val="16"/>
        </w:rPr>
        <w:t xml:space="preserve"> legal concept, </w:t>
      </w:r>
      <w:r w:rsidRPr="003872AC">
        <w:rPr>
          <w:rStyle w:val="StyleUnderline"/>
          <w:highlight w:val="cyan"/>
        </w:rPr>
        <w:t>are</w:t>
      </w:r>
      <w:r w:rsidRPr="008B6DE5">
        <w:rPr>
          <w:sz w:val="16"/>
        </w:rPr>
        <w:t xml:space="preserve"> incontrovertibly </w:t>
      </w:r>
      <w:r w:rsidRPr="003872AC">
        <w:rPr>
          <w:rStyle w:val="Emphasis"/>
          <w:highlight w:val="cyan"/>
        </w:rPr>
        <w:t>serious and too often overlooked</w:t>
      </w:r>
      <w:r w:rsidRPr="008B6DE5">
        <w:rPr>
          <w:sz w:val="16"/>
          <w:highlight w:val="cyan"/>
        </w:rPr>
        <w:t xml:space="preserve"> </w:t>
      </w:r>
      <w:r w:rsidRPr="003872AC">
        <w:rPr>
          <w:rStyle w:val="StyleUnderline"/>
          <w:highlight w:val="cyan"/>
        </w:rPr>
        <w:t>by</w:t>
      </w:r>
      <w:r w:rsidRPr="008B6DE5">
        <w:rPr>
          <w:sz w:val="16"/>
        </w:rPr>
        <w:t xml:space="preserve"> a significant number of </w:t>
      </w:r>
      <w:r w:rsidRPr="003872AC">
        <w:rPr>
          <w:rStyle w:val="StyleUnderline"/>
          <w:highlight w:val="cyan"/>
        </w:rPr>
        <w:t>those pursuing novel approaches to legal rights</w:t>
      </w:r>
      <w:r w:rsidRPr="00B10810">
        <w:rPr>
          <w:rStyle w:val="StyleUnderline"/>
        </w:rPr>
        <w:t xml:space="preserve"> and personhood</w:t>
      </w:r>
      <w:r w:rsidRPr="008B6DE5">
        <w:rPr>
          <w:sz w:val="16"/>
        </w:rPr>
        <w:t xml:space="preserve">—an oversight that might prove increasingly in conditions of entrenched and deepening global uneveness. </w:t>
      </w:r>
    </w:p>
    <w:p w14:paraId="648197A1" w14:textId="77777777" w:rsidR="008B6DE5" w:rsidRPr="008B6DE5" w:rsidRDefault="008B6DE5" w:rsidP="008B6DE5">
      <w:pPr>
        <w:rPr>
          <w:sz w:val="16"/>
        </w:rPr>
      </w:pPr>
      <w:r w:rsidRPr="008B6DE5">
        <w:rPr>
          <w:sz w:val="16"/>
        </w:rPr>
        <w:t xml:space="preserve">3b </w:t>
      </w:r>
      <w:proofErr w:type="gramStart"/>
      <w:r w:rsidRPr="008B6DE5">
        <w:rPr>
          <w:sz w:val="16"/>
        </w:rPr>
        <w:t>The</w:t>
      </w:r>
      <w:proofErr w:type="gramEnd"/>
      <w:r w:rsidRPr="008B6DE5">
        <w:rPr>
          <w:sz w:val="16"/>
        </w:rPr>
        <w:t xml:space="preserve"> form(s) of legal personhood </w:t>
      </w:r>
    </w:p>
    <w:p w14:paraId="5AA2E091" w14:textId="77777777" w:rsidR="008B6DE5" w:rsidRPr="008B6DE5" w:rsidRDefault="008B6DE5" w:rsidP="008B6DE5">
      <w:pPr>
        <w:rPr>
          <w:sz w:val="16"/>
        </w:rPr>
      </w:pPr>
      <w:r w:rsidRPr="008B6DE5">
        <w:rPr>
          <w:sz w:val="16"/>
        </w:rPr>
        <w:t xml:space="preserve">There are two major traditions in the jurisprudence of persons: one naturalistic, which draws closely upon heavily naturalised subtending notions of the human being, and the other positivistic, for which persons are generated by law as a technical fiat. For naturalistic accounts, legal personhood is a designation merely recognising a set of assumed human characteristics—most notably, the capacity for rational choice.  For positivist accounts, by contrast, the ‘person’ in law is merely a formal operational referent designating the meeting place of norms and their relations.  While it would be natural to assume that the corporation is straightforwardly an instance of a positivist construct of the legal </w:t>
      </w:r>
      <w:proofErr w:type="gramStart"/>
      <w:r w:rsidRPr="008B6DE5">
        <w:rPr>
          <w:sz w:val="16"/>
        </w:rPr>
        <w:t>person  and</w:t>
      </w:r>
      <w:proofErr w:type="gramEnd"/>
      <w:r w:rsidRPr="008B6DE5">
        <w:rPr>
          <w:sz w:val="16"/>
        </w:rPr>
        <w:t xml:space="preserve"> that law’s ‘natural persons’ are straightforwardly human, matters are more complex than that—and it is in these complexities that we find important clues to threads linking TNC privilege, Eurocentricity, coloniality and the pathological uneveness of the neoliberal global order.</w:t>
      </w:r>
    </w:p>
    <w:p w14:paraId="358DF5CA" w14:textId="77777777" w:rsidR="008B6DE5" w:rsidRPr="008B6DE5" w:rsidRDefault="008B6DE5" w:rsidP="008B6DE5">
      <w:pPr>
        <w:rPr>
          <w:sz w:val="16"/>
        </w:rPr>
      </w:pPr>
      <w:r w:rsidRPr="00B10810">
        <w:rPr>
          <w:rStyle w:val="StyleUnderline"/>
        </w:rPr>
        <w:t>All forms of personhood, even the most ‘natural’ are, in fact, a constructus</w:t>
      </w:r>
      <w:r w:rsidRPr="008B6DE5">
        <w:rPr>
          <w:sz w:val="16"/>
        </w:rPr>
        <w:t xml:space="preserve">.  The ‘natural person’ of law, precisely because it posits a human figure as its direct substrate, heavily disguises its constructed nature.  In contrast, positivist accounts are overt about the constructed nature of their person.  Anything ‘can be a legal person because legal persons are stipulated as such or are defined into existence’.  The explicitly manufactured, abstract or ‘empty’ person stands at one end of a spectrum, therefore, at the other end of which is the most exclusive of naturalistic conceptions, the archetypal rational liberal legal actor (‘the classic contractor’).  Significantly, however, </w:t>
      </w:r>
      <w:r w:rsidRPr="003872AC">
        <w:rPr>
          <w:rStyle w:val="StyleUnderline"/>
          <w:highlight w:val="cyan"/>
        </w:rPr>
        <w:t xml:space="preserve">even the most </w:t>
      </w:r>
      <w:r w:rsidRPr="003872AC">
        <w:rPr>
          <w:rStyle w:val="Emphasis"/>
          <w:highlight w:val="cyan"/>
        </w:rPr>
        <w:t>abstracted</w:t>
      </w:r>
      <w:r w:rsidRPr="00B10810">
        <w:rPr>
          <w:rStyle w:val="StyleUnderline"/>
        </w:rPr>
        <w:t xml:space="preserve"> and ‘empty’ of </w:t>
      </w:r>
      <w:r w:rsidRPr="003872AC">
        <w:rPr>
          <w:rStyle w:val="StyleUnderline"/>
          <w:highlight w:val="cyan"/>
        </w:rPr>
        <w:t xml:space="preserve">conceptions of legal personhood is forced to </w:t>
      </w:r>
      <w:r w:rsidRPr="003872AC">
        <w:rPr>
          <w:rStyle w:val="Emphasis"/>
          <w:highlight w:val="cyan"/>
        </w:rPr>
        <w:t>‘materialise’</w:t>
      </w:r>
      <w:r w:rsidRPr="003872AC">
        <w:rPr>
          <w:rStyle w:val="StyleUnderline"/>
          <w:highlight w:val="cyan"/>
        </w:rPr>
        <w:t xml:space="preserve"> —and when it does, it</w:t>
      </w:r>
      <w:r w:rsidRPr="008B6DE5">
        <w:rPr>
          <w:sz w:val="16"/>
        </w:rPr>
        <w:t xml:space="preserve"> nearly always tends to do so as the archetypal rational liberal legal actor (the Eurocentric rationalistic legal man).  Even the human rights universal, the most putatively inclusive naturalistic template, relentlessly prioritises the same submerged Eurocentric trope of the subject.  In short, as Naffine concludes, legal personhood ‘fairly systematically helps to support a quite particular interpretation of the person, and one which has an intimate connection with its companion concept, property’.  Legal personhood, in other words, </w:t>
      </w:r>
      <w:r w:rsidRPr="003872AC">
        <w:rPr>
          <w:rStyle w:val="Emphasis"/>
          <w:highlight w:val="cyan"/>
        </w:rPr>
        <w:t>systematically privileges the elite, property-owning ‘man’ at the heart of the liberal political order</w:t>
      </w:r>
      <w:r w:rsidRPr="008B6DE5">
        <w:rPr>
          <w:sz w:val="16"/>
        </w:rPr>
        <w:t xml:space="preserve">, </w:t>
      </w:r>
      <w:r w:rsidRPr="00B10810">
        <w:rPr>
          <w:rStyle w:val="StyleUnderline"/>
        </w:rPr>
        <w:t xml:space="preserve">a construct </w:t>
      </w:r>
      <w:r w:rsidRPr="003872AC">
        <w:rPr>
          <w:rStyle w:val="StyleUnderline"/>
          <w:highlight w:val="cyan"/>
        </w:rPr>
        <w:t xml:space="preserve">constituted by the </w:t>
      </w:r>
      <w:r w:rsidRPr="003872AC">
        <w:rPr>
          <w:rStyle w:val="Emphasis"/>
          <w:highlight w:val="cyan"/>
        </w:rPr>
        <w:t>‘Reason’</w:t>
      </w:r>
      <w:r w:rsidRPr="003872AC">
        <w:rPr>
          <w:rStyle w:val="StyleUnderline"/>
          <w:highlight w:val="cyan"/>
        </w:rPr>
        <w:t xml:space="preserve"> thought to</w:t>
      </w:r>
      <w:r w:rsidRPr="008B6DE5">
        <w:rPr>
          <w:sz w:val="16"/>
          <w:highlight w:val="cyan"/>
        </w:rPr>
        <w:t xml:space="preserve"> </w:t>
      </w:r>
      <w:r w:rsidRPr="003872AC">
        <w:rPr>
          <w:rStyle w:val="Emphasis"/>
          <w:highlight w:val="cyan"/>
        </w:rPr>
        <w:t>justify the civilisational priority of European males</w:t>
      </w:r>
      <w:r w:rsidRPr="008B6DE5">
        <w:rPr>
          <w:sz w:val="16"/>
          <w:highlight w:val="cyan"/>
        </w:rPr>
        <w:t xml:space="preserve"> </w:t>
      </w:r>
      <w:r w:rsidRPr="003872AC">
        <w:rPr>
          <w:rStyle w:val="StyleUnderline"/>
          <w:highlight w:val="cyan"/>
        </w:rPr>
        <w:t>over other humans</w:t>
      </w:r>
      <w:r w:rsidRPr="00B10810">
        <w:rPr>
          <w:rStyle w:val="StyleUnderline"/>
        </w:rPr>
        <w:t>, whether women, children, indigenous peoples, non-Europeans or non-property owners</w:t>
      </w:r>
      <w:r w:rsidRPr="008B6DE5">
        <w:rPr>
          <w:sz w:val="16"/>
        </w:rPr>
        <w:t xml:space="preserve"> (including nomads).  </w:t>
      </w:r>
    </w:p>
    <w:p w14:paraId="221B1B6E" w14:textId="77777777" w:rsidR="008B6DE5" w:rsidRPr="008B6DE5" w:rsidRDefault="008B6DE5" w:rsidP="008B6DE5">
      <w:pPr>
        <w:rPr>
          <w:sz w:val="16"/>
        </w:rPr>
      </w:pPr>
      <w:r w:rsidRPr="00B10810">
        <w:rPr>
          <w:rStyle w:val="StyleUnderline"/>
        </w:rPr>
        <w:t>This submerged politics matters for thinking about legal personhood generally:</w:t>
      </w:r>
      <w:r w:rsidRPr="008B6DE5">
        <w:rPr>
          <w:sz w:val="16"/>
        </w:rPr>
        <w:t xml:space="preserve"> </w:t>
      </w:r>
      <w:r w:rsidRPr="003872AC">
        <w:rPr>
          <w:rStyle w:val="Emphasis"/>
          <w:highlight w:val="cyan"/>
        </w:rPr>
        <w:t>all forms of legal personhood</w:t>
      </w:r>
      <w:r w:rsidRPr="008B6DE5">
        <w:rPr>
          <w:sz w:val="16"/>
          <w:highlight w:val="cyan"/>
        </w:rPr>
        <w:t>—</w:t>
      </w:r>
      <w:r w:rsidRPr="003872AC">
        <w:rPr>
          <w:rStyle w:val="Emphasis"/>
          <w:highlight w:val="cyan"/>
        </w:rPr>
        <w:t>including</w:t>
      </w:r>
      <w:r w:rsidRPr="003872AC">
        <w:rPr>
          <w:rStyle w:val="StyleUnderline"/>
          <w:highlight w:val="cyan"/>
        </w:rPr>
        <w:t xml:space="preserve"> new and inventive forms</w:t>
      </w:r>
      <w:r w:rsidRPr="008B6DE5">
        <w:rPr>
          <w:sz w:val="16"/>
          <w:highlight w:val="cyan"/>
        </w:rPr>
        <w:t>—</w:t>
      </w:r>
      <w:r w:rsidRPr="003872AC">
        <w:rPr>
          <w:rStyle w:val="Emphasis"/>
          <w:highlight w:val="cyan"/>
        </w:rPr>
        <w:t>need to be critically evaluated for the degree to which they are drawn into the traction of this centripetal ideological construct</w:t>
      </w:r>
      <w:r w:rsidRPr="008B6DE5">
        <w:rPr>
          <w:sz w:val="16"/>
        </w:rPr>
        <w:t xml:space="preserve">. </w:t>
      </w:r>
    </w:p>
    <w:p w14:paraId="04F804A9" w14:textId="77777777" w:rsidR="008B6DE5" w:rsidRPr="008B6DE5" w:rsidRDefault="008B6DE5" w:rsidP="008B6DE5">
      <w:pPr>
        <w:rPr>
          <w:sz w:val="16"/>
          <w:szCs w:val="10"/>
        </w:rPr>
      </w:pPr>
      <w:r w:rsidRPr="008B6DE5">
        <w:rPr>
          <w:sz w:val="16"/>
          <w:szCs w:val="10"/>
        </w:rPr>
        <w:t>3c Legal personhood and the politics of disembodiment</w:t>
      </w:r>
    </w:p>
    <w:p w14:paraId="39D775A0" w14:textId="77777777" w:rsidR="008B6DE5" w:rsidRPr="008B6DE5" w:rsidRDefault="008B6DE5" w:rsidP="008B6DE5">
      <w:pPr>
        <w:rPr>
          <w:sz w:val="16"/>
          <w:szCs w:val="10"/>
        </w:rPr>
      </w:pPr>
      <w:r w:rsidRPr="008B6DE5">
        <w:rPr>
          <w:sz w:val="16"/>
          <w:szCs w:val="10"/>
        </w:rPr>
        <w:t xml:space="preserve">Key to the Eurocentric trope of the paradigmatic legal actor is its underlying, broadly Cartesian and Kantian disembodied ontology.   Rationalist, property-centred ‘legal theory [has systematically underplayed] the mundane fact that </w:t>
      </w:r>
      <w:proofErr w:type="gramStart"/>
      <w:r w:rsidRPr="008B6DE5">
        <w:rPr>
          <w:sz w:val="16"/>
          <w:szCs w:val="10"/>
        </w:rPr>
        <w:t>in order for</w:t>
      </w:r>
      <w:proofErr w:type="gramEnd"/>
      <w:r w:rsidRPr="008B6DE5">
        <w:rPr>
          <w:sz w:val="16"/>
          <w:szCs w:val="10"/>
        </w:rPr>
        <w:t xml:space="preserve"> the law to function at all it must first and foremost have a hold over bodies’ — while simultaneously elevating a form of disembodied reason that detaches law’s paradigmatic person from that very same embodiment.  A slippery politics is at work here. Some bodies remain fully vulnerable to the operation of law’s ultimately coercive hold over corporeality even as other bodies are, at least at an archetypal level, selectively privileged by their simultaneous centrality and imputed disembodiment.  The imagined inferiority of the non-European, the non-male, the non-white, the non-property owner and other ‘less than fully rational’ others </w:t>
      </w:r>
      <w:proofErr w:type="gramStart"/>
      <w:r w:rsidRPr="008B6DE5">
        <w:rPr>
          <w:sz w:val="16"/>
          <w:szCs w:val="10"/>
        </w:rPr>
        <w:t>turns</w:t>
      </w:r>
      <w:proofErr w:type="gramEnd"/>
      <w:r w:rsidRPr="008B6DE5">
        <w:rPr>
          <w:sz w:val="16"/>
          <w:szCs w:val="10"/>
        </w:rPr>
        <w:t xml:space="preserve"> upon their degrees and kinds of corporeality, emotionality, animality and other forms of constructed unreason.  Kapur has observed in this connection that</w:t>
      </w:r>
    </w:p>
    <w:p w14:paraId="19C857BD" w14:textId="77777777" w:rsidR="008B6DE5" w:rsidRPr="008B6DE5" w:rsidRDefault="008B6DE5" w:rsidP="008B6DE5">
      <w:pPr>
        <w:rPr>
          <w:sz w:val="16"/>
          <w:szCs w:val="10"/>
        </w:rPr>
      </w:pPr>
      <w:r w:rsidRPr="008B6DE5">
        <w:rPr>
          <w:sz w:val="16"/>
          <w:szCs w:val="10"/>
        </w:rPr>
        <w:t xml:space="preserve">the liberal project could reconcile promises of universality with exclusions in practice through a clear and persuasive logic. Rights and benefits were linked to the capacity to reason, and the capacity to reason was tied to notions of biological determinism, racial and religious superiority, and civilizational maturity. </w:t>
      </w:r>
    </w:p>
    <w:p w14:paraId="35DAB49E" w14:textId="77777777" w:rsidR="008B6DE5" w:rsidRPr="008B6DE5" w:rsidRDefault="008B6DE5" w:rsidP="008B6DE5">
      <w:pPr>
        <w:rPr>
          <w:sz w:val="16"/>
          <w:szCs w:val="10"/>
        </w:rPr>
      </w:pPr>
      <w:r w:rsidRPr="008B6DE5">
        <w:rPr>
          <w:sz w:val="16"/>
          <w:szCs w:val="10"/>
        </w:rPr>
        <w:lastRenderedPageBreak/>
        <w:t>Critical legal theorists of various stripes (feminists, critical race scholars, TWAIL scholars, indigenous scholars and so forth) have stripped back the impossible disembodiment of the rational actor to reveal its all-</w:t>
      </w:r>
      <w:proofErr w:type="gramStart"/>
      <w:r w:rsidRPr="008B6DE5">
        <w:rPr>
          <w:sz w:val="16"/>
          <w:szCs w:val="10"/>
        </w:rPr>
        <w:t>too-particular</w:t>
      </w:r>
      <w:proofErr w:type="gramEnd"/>
      <w:r w:rsidRPr="008B6DE5">
        <w:rPr>
          <w:sz w:val="16"/>
          <w:szCs w:val="10"/>
        </w:rPr>
        <w:t xml:space="preserve"> ‘smuggled’ body.  This body is unmistakeably that of the white, European, male, heterosexual paterfamilias, the archetypal citizen of civilised liberalism whose sociality resides in contractual exchanges and whose autonomy is expressed in the possession of property.  </w:t>
      </w:r>
    </w:p>
    <w:p w14:paraId="224FEBC4" w14:textId="77777777" w:rsidR="008B6DE5" w:rsidRPr="008B6DE5" w:rsidRDefault="008B6DE5" w:rsidP="008B6DE5">
      <w:pPr>
        <w:rPr>
          <w:sz w:val="16"/>
        </w:rPr>
      </w:pPr>
      <w:r w:rsidRPr="008B6DE5">
        <w:rPr>
          <w:sz w:val="16"/>
        </w:rPr>
        <w:t xml:space="preserve">It is precisely such assumptions that co-situate marginalised humans, non-dominant humans, non-human animals and natural systems in ‘entanglements of oppression’ particularly destructive since the advent of corporate industrial capitalism —and increasingly troubling in the age of the Anthropocene. </w:t>
      </w:r>
      <w:r w:rsidRPr="003872AC">
        <w:rPr>
          <w:rStyle w:val="StyleUnderline"/>
          <w:highlight w:val="cyan"/>
        </w:rPr>
        <w:t>The ontological and</w:t>
      </w:r>
      <w:r w:rsidRPr="008B6DE5">
        <w:rPr>
          <w:sz w:val="16"/>
          <w:highlight w:val="cyan"/>
        </w:rPr>
        <w:t xml:space="preserve"> </w:t>
      </w:r>
      <w:r w:rsidRPr="003872AC">
        <w:rPr>
          <w:rStyle w:val="Emphasis"/>
          <w:highlight w:val="cyan"/>
        </w:rPr>
        <w:t>epistemological assumptions</w:t>
      </w:r>
      <w:r w:rsidRPr="008B6DE5">
        <w:rPr>
          <w:sz w:val="16"/>
          <w:highlight w:val="cyan"/>
        </w:rPr>
        <w:t xml:space="preserve"> </w:t>
      </w:r>
      <w:r w:rsidRPr="003872AC">
        <w:rPr>
          <w:rStyle w:val="StyleUnderline"/>
          <w:highlight w:val="cyan"/>
        </w:rPr>
        <w:t>underpinning these assumptions</w:t>
      </w:r>
      <w:r w:rsidRPr="008B6DE5">
        <w:rPr>
          <w:sz w:val="16"/>
          <w:highlight w:val="cyan"/>
        </w:rPr>
        <w:t xml:space="preserve"> </w:t>
      </w:r>
      <w:r w:rsidRPr="003872AC">
        <w:rPr>
          <w:rStyle w:val="Emphasis"/>
          <w:highlight w:val="cyan"/>
        </w:rPr>
        <w:t>remain powerful in the contemporary neoliberal global order</w:t>
      </w:r>
      <w:r w:rsidRPr="008B6DE5">
        <w:rPr>
          <w:sz w:val="16"/>
          <w:highlight w:val="cyan"/>
        </w:rPr>
        <w:t xml:space="preserve">, </w:t>
      </w:r>
      <w:r w:rsidRPr="003872AC">
        <w:rPr>
          <w:rStyle w:val="StyleUnderline"/>
          <w:highlight w:val="cyan"/>
        </w:rPr>
        <w:t>with its</w:t>
      </w:r>
      <w:r w:rsidRPr="00B10810">
        <w:rPr>
          <w:rStyle w:val="StyleUnderline"/>
        </w:rPr>
        <w:t xml:space="preserve"> parallel</w:t>
      </w:r>
      <w:r w:rsidRPr="008B6DE5">
        <w:rPr>
          <w:sz w:val="16"/>
        </w:rPr>
        <w:t xml:space="preserve"> </w:t>
      </w:r>
      <w:r w:rsidRPr="003872AC">
        <w:rPr>
          <w:rStyle w:val="Emphasis"/>
          <w:sz w:val="32"/>
          <w:szCs w:val="32"/>
          <w:highlight w:val="cyan"/>
        </w:rPr>
        <w:t>hierarchical binary between the global North and South</w:t>
      </w:r>
      <w:r w:rsidRPr="008B6DE5">
        <w:rPr>
          <w:sz w:val="16"/>
        </w:rPr>
        <w:t xml:space="preserve">. </w:t>
      </w:r>
      <w:r w:rsidRPr="00B10810">
        <w:rPr>
          <w:rStyle w:val="StyleUnderline"/>
        </w:rPr>
        <w:t>Meanwhile, at national and international levels alike,</w:t>
      </w:r>
      <w:r w:rsidRPr="008B6DE5">
        <w:rPr>
          <w:sz w:val="16"/>
        </w:rPr>
        <w:t xml:space="preserve"> </w:t>
      </w:r>
      <w:r w:rsidRPr="003872AC">
        <w:rPr>
          <w:rStyle w:val="Emphasis"/>
          <w:highlight w:val="cyan"/>
        </w:rPr>
        <w:t>‘liberal legalism [deliberately occludes]</w:t>
      </w:r>
      <w:r w:rsidRPr="008B6DE5">
        <w:rPr>
          <w:sz w:val="16"/>
        </w:rPr>
        <w:t xml:space="preserve"> </w:t>
      </w:r>
      <w:r w:rsidRPr="00B10810">
        <w:rPr>
          <w:rStyle w:val="StyleUnderline"/>
        </w:rPr>
        <w:t xml:space="preserve">both “the legal ordering of economic policy” and </w:t>
      </w:r>
      <w:r w:rsidRPr="003872AC">
        <w:rPr>
          <w:rStyle w:val="StyleUnderline"/>
          <w:highlight w:val="cyan"/>
        </w:rPr>
        <w:t>the inherently political nature of that legal ordering</w:t>
      </w:r>
      <w:proofErr w:type="gramStart"/>
      <w:r w:rsidRPr="003872AC">
        <w:rPr>
          <w:rStyle w:val="StyleUnderline"/>
          <w:highlight w:val="cyan"/>
        </w:rPr>
        <w:t>’  in</w:t>
      </w:r>
      <w:proofErr w:type="gramEnd"/>
      <w:r w:rsidRPr="003872AC">
        <w:rPr>
          <w:rStyle w:val="StyleUnderline"/>
          <w:highlight w:val="cyan"/>
        </w:rPr>
        <w:t xml:space="preserve"> order to </w:t>
      </w:r>
      <w:r w:rsidRPr="003872AC">
        <w:rPr>
          <w:rStyle w:val="Emphasis"/>
          <w:highlight w:val="cyan"/>
        </w:rPr>
        <w:t>evade troubling questions of structural injustice</w:t>
      </w:r>
      <w:r w:rsidRPr="008B6DE5">
        <w:rPr>
          <w:sz w:val="16"/>
        </w:rPr>
        <w:t>.</w:t>
      </w:r>
    </w:p>
    <w:p w14:paraId="5B4AA89A" w14:textId="77777777" w:rsidR="008B6DE5" w:rsidRPr="00B10810" w:rsidRDefault="008B6DE5" w:rsidP="008B6DE5"/>
    <w:p w14:paraId="6F1473ED" w14:textId="77777777" w:rsidR="008B6DE5" w:rsidRPr="00B10810" w:rsidRDefault="008B6DE5" w:rsidP="008B6DE5">
      <w:pPr>
        <w:pStyle w:val="Heading4"/>
        <w:rPr>
          <w:rFonts w:cs="Times New Roman"/>
        </w:rPr>
      </w:pPr>
      <w:r w:rsidRPr="00B10810">
        <w:rPr>
          <w:rFonts w:cs="Times New Roman"/>
        </w:rPr>
        <w:t xml:space="preserve">Debating robot rights is </w:t>
      </w:r>
      <w:r w:rsidRPr="00B10810">
        <w:rPr>
          <w:rFonts w:cs="Times New Roman"/>
          <w:u w:val="single"/>
        </w:rPr>
        <w:t>ivory tower theorizing</w:t>
      </w:r>
      <w:r w:rsidRPr="00B10810">
        <w:rPr>
          <w:rFonts w:cs="Times New Roman"/>
        </w:rPr>
        <w:t xml:space="preserve"> that </w:t>
      </w:r>
      <w:r w:rsidRPr="00B10810">
        <w:rPr>
          <w:rFonts w:cs="Times New Roman"/>
          <w:u w:val="single"/>
        </w:rPr>
        <w:t>actively trades off</w:t>
      </w:r>
      <w:r w:rsidRPr="00B10810">
        <w:rPr>
          <w:rFonts w:cs="Times New Roman"/>
        </w:rPr>
        <w:t xml:space="preserve"> with protecting </w:t>
      </w:r>
      <w:r w:rsidRPr="00B10810">
        <w:rPr>
          <w:rFonts w:cs="Times New Roman"/>
          <w:u w:val="single"/>
        </w:rPr>
        <w:t>human welfare</w:t>
      </w:r>
      <w:r w:rsidRPr="00B10810">
        <w:rPr>
          <w:rFonts w:cs="Times New Roman"/>
        </w:rPr>
        <w:t>.</w:t>
      </w:r>
    </w:p>
    <w:p w14:paraId="7EB02E00" w14:textId="77777777" w:rsidR="008B6DE5" w:rsidRPr="00B10810" w:rsidRDefault="008B6DE5" w:rsidP="008B6DE5">
      <w:r w:rsidRPr="00B10810">
        <w:rPr>
          <w:rStyle w:val="Style13ptBold"/>
        </w:rPr>
        <w:t>Birhane</w:t>
      </w:r>
      <w:r w:rsidRPr="00B10810">
        <w:t xml:space="preserve"> &amp; van Dijk </w:t>
      </w:r>
      <w:r w:rsidRPr="00B10810">
        <w:rPr>
          <w:rStyle w:val="Style13ptBold"/>
        </w:rPr>
        <w:t>20</w:t>
      </w:r>
      <w:r w:rsidRPr="00B10810">
        <w:t xml:space="preserve">, </w:t>
      </w:r>
      <w:r w:rsidRPr="00B10810">
        <w:rPr>
          <w:u w:val="single"/>
        </w:rPr>
        <w:t>Abeba Birhane</w:t>
      </w:r>
      <w:r w:rsidRPr="00B10810">
        <w:t xml:space="preserve">: Ethiopian-born cognitive scientist who works at the intersection of complex adaptive systems, machine learning, algorithmic bias, and critical race studies, PhD researcher at Complex Software Lab. </w:t>
      </w:r>
      <w:r w:rsidRPr="00B10810">
        <w:rPr>
          <w:u w:val="single"/>
        </w:rPr>
        <w:t>Jelle van Dijk</w:t>
      </w:r>
      <w:r w:rsidRPr="00B10810">
        <w:t xml:space="preserve">: Background in cognitive science, PhD in industrial design (Robot Rights? Let’s Talk about Human Welfare Instead, </w:t>
      </w:r>
      <w:r w:rsidRPr="00B10810">
        <w:rPr>
          <w:i/>
          <w:iCs/>
        </w:rPr>
        <w:t>2020 AAAI/ACM Conference on AI, Ethics, and Society</w:t>
      </w:r>
      <w:r w:rsidRPr="00B10810">
        <w:t xml:space="preserve"> (AIES’20), pp. 207-213, DOI: 10.1145/3375627.3375855)</w:t>
      </w:r>
    </w:p>
    <w:p w14:paraId="47E1AD36" w14:textId="77777777" w:rsidR="008B6DE5" w:rsidRPr="008B6DE5" w:rsidRDefault="008B6DE5" w:rsidP="008B6DE5">
      <w:pPr>
        <w:rPr>
          <w:sz w:val="16"/>
        </w:rPr>
      </w:pPr>
      <w:r w:rsidRPr="008B6DE5">
        <w:rPr>
          <w:sz w:val="16"/>
        </w:rPr>
        <w:t xml:space="preserve">Bryson already accepts part of framing of the narrative of </w:t>
      </w:r>
      <w:r w:rsidRPr="00B10810">
        <w:rPr>
          <w:rStyle w:val="StyleUnderline"/>
        </w:rPr>
        <w:t>roboethics, where a discussion to consider the ontological status of robots in relation to rights is legitimate in principle</w:t>
      </w:r>
      <w:r w:rsidRPr="008B6DE5">
        <w:rPr>
          <w:sz w:val="16"/>
        </w:rPr>
        <w:t xml:space="preserve">. </w:t>
      </w:r>
      <w:r w:rsidRPr="00B10810">
        <w:rPr>
          <w:rStyle w:val="StyleUnderline"/>
        </w:rPr>
        <w:t xml:space="preserve">Our position is that </w:t>
      </w:r>
      <w:r w:rsidRPr="003872AC">
        <w:rPr>
          <w:rStyle w:val="StyleUnderline"/>
          <w:highlight w:val="cyan"/>
        </w:rPr>
        <w:t>the</w:t>
      </w:r>
      <w:r w:rsidRPr="008B6DE5">
        <w:rPr>
          <w:sz w:val="16"/>
          <w:highlight w:val="cyan"/>
        </w:rPr>
        <w:t xml:space="preserve"> </w:t>
      </w:r>
      <w:r w:rsidRPr="003872AC">
        <w:rPr>
          <w:rStyle w:val="Emphasis"/>
          <w:highlight w:val="cyan"/>
        </w:rPr>
        <w:t>entire discussion</w:t>
      </w:r>
      <w:r w:rsidRPr="008B6DE5">
        <w:rPr>
          <w:sz w:val="16"/>
          <w:highlight w:val="cyan"/>
        </w:rPr>
        <w:t xml:space="preserve"> </w:t>
      </w:r>
      <w:r w:rsidRPr="003872AC">
        <w:rPr>
          <w:rStyle w:val="StyleUnderline"/>
          <w:highlight w:val="cyan"/>
        </w:rPr>
        <w:t>is</w:t>
      </w:r>
      <w:r w:rsidRPr="008B6DE5">
        <w:rPr>
          <w:sz w:val="16"/>
          <w:highlight w:val="cyan"/>
        </w:rPr>
        <w:t xml:space="preserve"> </w:t>
      </w:r>
      <w:r w:rsidRPr="003872AC">
        <w:rPr>
          <w:rStyle w:val="Emphasis"/>
          <w:highlight w:val="cyan"/>
        </w:rPr>
        <w:t>completely misguided</w:t>
      </w:r>
      <w:r w:rsidRPr="008B6DE5">
        <w:rPr>
          <w:sz w:val="16"/>
        </w:rPr>
        <w:t xml:space="preserve">. </w:t>
      </w:r>
      <w:r w:rsidRPr="00B10810">
        <w:rPr>
          <w:rStyle w:val="StyleUnderline"/>
        </w:rPr>
        <w:t xml:space="preserve">At best, </w:t>
      </w:r>
      <w:r w:rsidRPr="003872AC">
        <w:rPr>
          <w:rStyle w:val="StyleUnderline"/>
          <w:highlight w:val="cyan"/>
        </w:rPr>
        <w:t>robot ethics debates are</w:t>
      </w:r>
      <w:r w:rsidRPr="008B6DE5">
        <w:rPr>
          <w:sz w:val="16"/>
          <w:highlight w:val="cyan"/>
        </w:rPr>
        <w:t xml:space="preserve"> </w:t>
      </w:r>
      <w:r w:rsidRPr="003872AC">
        <w:rPr>
          <w:rStyle w:val="Emphasis"/>
          <w:sz w:val="32"/>
          <w:szCs w:val="32"/>
          <w:highlight w:val="cyan"/>
        </w:rPr>
        <w:t>First World philosophical musings</w:t>
      </w:r>
      <w:r w:rsidRPr="008B6DE5">
        <w:rPr>
          <w:sz w:val="16"/>
        </w:rPr>
        <w:t xml:space="preserve">, </w:t>
      </w:r>
      <w:r w:rsidRPr="00B10810">
        <w:rPr>
          <w:rStyle w:val="StyleUnderline"/>
        </w:rPr>
        <w:t>too</w:t>
      </w:r>
      <w:r w:rsidRPr="008B6DE5">
        <w:rPr>
          <w:sz w:val="16"/>
        </w:rPr>
        <w:t xml:space="preserve"> </w:t>
      </w:r>
      <w:r w:rsidRPr="003872AC">
        <w:rPr>
          <w:rStyle w:val="Emphasis"/>
          <w:highlight w:val="cyan"/>
        </w:rPr>
        <w:t>disengaged</w:t>
      </w:r>
      <w:r w:rsidRPr="008B6DE5">
        <w:rPr>
          <w:sz w:val="16"/>
          <w:highlight w:val="cyan"/>
        </w:rPr>
        <w:t xml:space="preserve"> </w:t>
      </w:r>
      <w:r w:rsidRPr="003872AC">
        <w:rPr>
          <w:rStyle w:val="StyleUnderline"/>
          <w:highlight w:val="cyan"/>
        </w:rPr>
        <w:t>from actual</w:t>
      </w:r>
      <w:r w:rsidRPr="00B10810">
        <w:rPr>
          <w:rStyle w:val="StyleUnderline"/>
        </w:rPr>
        <w:t xml:space="preserve"> affairs of </w:t>
      </w:r>
      <w:r w:rsidRPr="003872AC">
        <w:rPr>
          <w:rStyle w:val="StyleUnderline"/>
          <w:highlight w:val="cyan"/>
        </w:rPr>
        <w:t>humans</w:t>
      </w:r>
      <w:r w:rsidRPr="00B10810">
        <w:rPr>
          <w:rStyle w:val="StyleUnderline"/>
        </w:rPr>
        <w:t xml:space="preserve"> in the real world</w:t>
      </w:r>
      <w:r w:rsidRPr="008B6DE5">
        <w:rPr>
          <w:sz w:val="16"/>
        </w:rPr>
        <w:t xml:space="preserve">. </w:t>
      </w:r>
      <w:r w:rsidRPr="00B10810">
        <w:rPr>
          <w:rStyle w:val="StyleUnderline"/>
        </w:rPr>
        <w:t xml:space="preserve">In the worst case, it may </w:t>
      </w:r>
      <w:r w:rsidRPr="003872AC">
        <w:rPr>
          <w:rStyle w:val="StyleUnderline"/>
          <w:highlight w:val="cyan"/>
        </w:rPr>
        <w:t>contain</w:t>
      </w:r>
      <w:r w:rsidRPr="008B6DE5">
        <w:rPr>
          <w:sz w:val="16"/>
          <w:highlight w:val="cyan"/>
        </w:rPr>
        <w:t xml:space="preserve"> </w:t>
      </w:r>
      <w:r w:rsidRPr="003872AC">
        <w:rPr>
          <w:rStyle w:val="Emphasis"/>
          <w:highlight w:val="cyan"/>
        </w:rPr>
        <w:t>bad faith</w:t>
      </w:r>
      <w:r w:rsidRPr="008B6DE5">
        <w:rPr>
          <w:sz w:val="16"/>
        </w:rPr>
        <w:t xml:space="preserve"> — </w:t>
      </w:r>
      <w:r w:rsidRPr="003872AC">
        <w:rPr>
          <w:rStyle w:val="StyleUnderline"/>
          <w:highlight w:val="cyan"/>
        </w:rPr>
        <w:t>the</w:t>
      </w:r>
      <w:r w:rsidRPr="008B6DE5">
        <w:rPr>
          <w:sz w:val="16"/>
          <w:highlight w:val="cyan"/>
        </w:rPr>
        <w:t xml:space="preserve"> </w:t>
      </w:r>
      <w:r w:rsidRPr="003872AC">
        <w:rPr>
          <w:rStyle w:val="Emphasis"/>
          <w:highlight w:val="cyan"/>
        </w:rPr>
        <w:t>white, male academic’s</w:t>
      </w:r>
      <w:r w:rsidRPr="008B6DE5">
        <w:rPr>
          <w:sz w:val="16"/>
          <w:highlight w:val="cyan"/>
        </w:rPr>
        <w:t xml:space="preserve"> </w:t>
      </w:r>
      <w:r w:rsidRPr="003872AC">
        <w:rPr>
          <w:rStyle w:val="StyleUnderline"/>
          <w:highlight w:val="cyan"/>
        </w:rPr>
        <w:t xml:space="preserve">diminutive characterization of </w:t>
      </w:r>
      <w:proofErr w:type="gramStart"/>
      <w:r w:rsidRPr="003872AC">
        <w:rPr>
          <w:rStyle w:val="Emphasis"/>
          <w:highlight w:val="cyan"/>
        </w:rPr>
        <w:t>actually oppressed</w:t>
      </w:r>
      <w:proofErr w:type="gramEnd"/>
      <w:r w:rsidRPr="003872AC">
        <w:rPr>
          <w:rStyle w:val="Emphasis"/>
          <w:highlight w:val="cyan"/>
        </w:rPr>
        <w:t xml:space="preserve"> people</w:t>
      </w:r>
      <w:r w:rsidRPr="008B6DE5">
        <w:rPr>
          <w:sz w:val="16"/>
          <w:highlight w:val="cyan"/>
        </w:rPr>
        <w:t xml:space="preserve"> </w:t>
      </w:r>
      <w:r w:rsidRPr="003872AC">
        <w:rPr>
          <w:rStyle w:val="StyleUnderline"/>
          <w:highlight w:val="cyan"/>
        </w:rPr>
        <w:t>and their fight for rights, by</w:t>
      </w:r>
      <w:r w:rsidRPr="008B6DE5">
        <w:rPr>
          <w:sz w:val="16"/>
          <w:highlight w:val="cyan"/>
        </w:rPr>
        <w:t xml:space="preserve"> </w:t>
      </w:r>
      <w:r w:rsidRPr="003872AC">
        <w:rPr>
          <w:rStyle w:val="Emphasis"/>
          <w:highlight w:val="cyan"/>
        </w:rPr>
        <w:t>appealing to ‘reason’</w:t>
      </w:r>
      <w:r w:rsidRPr="008B6DE5">
        <w:rPr>
          <w:sz w:val="16"/>
        </w:rPr>
        <w:t>.</w:t>
      </w:r>
    </w:p>
    <w:p w14:paraId="37BECA28" w14:textId="77777777" w:rsidR="008B6DE5" w:rsidRPr="008B6DE5" w:rsidRDefault="008B6DE5" w:rsidP="008B6DE5">
      <w:pPr>
        <w:rPr>
          <w:sz w:val="16"/>
        </w:rPr>
      </w:pPr>
      <w:r w:rsidRPr="008B6DE5">
        <w:rPr>
          <w:sz w:val="16"/>
        </w:rPr>
        <w:t>2 A SUMMARY OF OUR ARGUMENT</w:t>
      </w:r>
    </w:p>
    <w:p w14:paraId="2D5E3CB2" w14:textId="77777777" w:rsidR="008B6DE5" w:rsidRPr="008B6DE5" w:rsidRDefault="008B6DE5" w:rsidP="008B6DE5">
      <w:pPr>
        <w:rPr>
          <w:sz w:val="16"/>
        </w:rPr>
      </w:pPr>
      <w:r w:rsidRPr="008B6DE5">
        <w:rPr>
          <w:sz w:val="16"/>
        </w:rPr>
        <w:t xml:space="preserve">Some may argue that the idea of robot rights is a peculiar, irrelevant discussion existing only at the fringes of AI ethics research more broadly construed, and as such devoting our time to it would not be paying justice to the important work done in that field. But </w:t>
      </w:r>
      <w:r w:rsidRPr="00B10810">
        <w:rPr>
          <w:rStyle w:val="StyleUnderline"/>
        </w:rPr>
        <w:t>the idea of robot rights is</w:t>
      </w:r>
      <w:r w:rsidRPr="008B6DE5">
        <w:rPr>
          <w:sz w:val="16"/>
        </w:rPr>
        <w:t xml:space="preserve">, in principle, </w:t>
      </w:r>
      <w:r w:rsidRPr="00B10810">
        <w:rPr>
          <w:rStyle w:val="StyleUnderline"/>
        </w:rPr>
        <w:t>perfectly legitimate if one stays true to the materialistic commitments of artificial intelligence</w:t>
      </w:r>
      <w:r w:rsidRPr="008B6DE5">
        <w:rPr>
          <w:sz w:val="16"/>
        </w:rPr>
        <w:t>: in principle it should be possible to build an artificially intelligent machine, and if we would succeed in doing so, there would be no reason not to grant this machine the rights we attribute to ourselves.</w:t>
      </w:r>
    </w:p>
    <w:p w14:paraId="134B3C2D" w14:textId="77777777" w:rsidR="008B6DE5" w:rsidRPr="008B6DE5" w:rsidRDefault="008B6DE5" w:rsidP="008B6DE5">
      <w:pPr>
        <w:rPr>
          <w:sz w:val="16"/>
        </w:rPr>
      </w:pPr>
      <w:r w:rsidRPr="00B10810">
        <w:rPr>
          <w:rStyle w:val="StyleUnderline"/>
        </w:rPr>
        <w:t>Our critique</w:t>
      </w:r>
      <w:r w:rsidRPr="008B6DE5">
        <w:rPr>
          <w:sz w:val="16"/>
        </w:rPr>
        <w:t xml:space="preserve"> therefore </w:t>
      </w:r>
      <w:r w:rsidRPr="00B10810">
        <w:rPr>
          <w:rStyle w:val="StyleUnderline"/>
        </w:rPr>
        <w:t xml:space="preserve">is not that the reasoning is invalid as such, but rather that </w:t>
      </w:r>
      <w:r w:rsidRPr="003872AC">
        <w:rPr>
          <w:rStyle w:val="StyleUnderline"/>
          <w:highlight w:val="cyan"/>
        </w:rPr>
        <w:t>we should</w:t>
      </w:r>
      <w:r w:rsidRPr="008B6DE5">
        <w:rPr>
          <w:sz w:val="16"/>
          <w:highlight w:val="cyan"/>
        </w:rPr>
        <w:t xml:space="preserve"> </w:t>
      </w:r>
      <w:r w:rsidRPr="003872AC">
        <w:rPr>
          <w:rStyle w:val="Emphasis"/>
          <w:highlight w:val="cyan"/>
        </w:rPr>
        <w:t>question</w:t>
      </w:r>
      <w:r w:rsidRPr="008B6DE5">
        <w:rPr>
          <w:sz w:val="16"/>
          <w:highlight w:val="cyan"/>
        </w:rPr>
        <w:t xml:space="preserve"> </w:t>
      </w:r>
      <w:r w:rsidRPr="003872AC">
        <w:rPr>
          <w:rStyle w:val="StyleUnderline"/>
          <w:highlight w:val="cyan"/>
        </w:rPr>
        <w:t>its</w:t>
      </w:r>
      <w:r w:rsidRPr="008B6DE5">
        <w:rPr>
          <w:sz w:val="16"/>
          <w:highlight w:val="cyan"/>
        </w:rPr>
        <w:t xml:space="preserve"> </w:t>
      </w:r>
      <w:r w:rsidRPr="003872AC">
        <w:rPr>
          <w:rStyle w:val="Emphasis"/>
          <w:highlight w:val="cyan"/>
        </w:rPr>
        <w:t>underlying assumptions</w:t>
      </w:r>
      <w:r w:rsidRPr="008B6DE5">
        <w:rPr>
          <w:sz w:val="16"/>
          <w:highlight w:val="cyan"/>
        </w:rPr>
        <w:t xml:space="preserve">. </w:t>
      </w:r>
      <w:r w:rsidRPr="003872AC">
        <w:rPr>
          <w:rStyle w:val="StyleUnderline"/>
          <w:highlight w:val="cyan"/>
        </w:rPr>
        <w:t>Robot rights signal something</w:t>
      </w:r>
      <w:r w:rsidRPr="008B6DE5">
        <w:rPr>
          <w:sz w:val="16"/>
          <w:highlight w:val="cyan"/>
        </w:rPr>
        <w:t xml:space="preserve"> </w:t>
      </w:r>
      <w:r w:rsidRPr="003872AC">
        <w:rPr>
          <w:rStyle w:val="Emphasis"/>
          <w:highlight w:val="cyan"/>
        </w:rPr>
        <w:t>more serious</w:t>
      </w:r>
      <w:r w:rsidRPr="008B6DE5">
        <w:rPr>
          <w:sz w:val="16"/>
          <w:highlight w:val="cyan"/>
        </w:rPr>
        <w:t xml:space="preserve"> </w:t>
      </w:r>
      <w:r w:rsidRPr="003872AC">
        <w:rPr>
          <w:rStyle w:val="StyleUnderline"/>
          <w:highlight w:val="cyan"/>
        </w:rPr>
        <w:t>about AI</w:t>
      </w:r>
      <w:r w:rsidRPr="00B10810">
        <w:rPr>
          <w:rStyle w:val="StyleUnderline"/>
        </w:rPr>
        <w:t xml:space="preserve"> technology</w:t>
      </w:r>
      <w:r w:rsidRPr="008B6DE5">
        <w:rPr>
          <w:sz w:val="16"/>
        </w:rPr>
        <w:t xml:space="preserve">, namely, that, </w:t>
      </w:r>
      <w:r w:rsidRPr="003872AC">
        <w:rPr>
          <w:rStyle w:val="StyleUnderline"/>
          <w:highlight w:val="cyan"/>
        </w:rPr>
        <w:t>grounded in</w:t>
      </w:r>
      <w:r w:rsidRPr="00B10810">
        <w:rPr>
          <w:rStyle w:val="StyleUnderline"/>
        </w:rPr>
        <w:t xml:space="preserve"> their</w:t>
      </w:r>
      <w:r w:rsidRPr="008B6DE5">
        <w:rPr>
          <w:sz w:val="16"/>
        </w:rPr>
        <w:t xml:space="preserve"> </w:t>
      </w:r>
      <w:r w:rsidRPr="003872AC">
        <w:rPr>
          <w:rStyle w:val="Emphasis"/>
          <w:highlight w:val="cyan"/>
        </w:rPr>
        <w:t>materialist techno-optimism</w:t>
      </w:r>
      <w:r w:rsidRPr="008B6DE5">
        <w:rPr>
          <w:sz w:val="16"/>
        </w:rPr>
        <w:t xml:space="preserve">, </w:t>
      </w:r>
      <w:r w:rsidRPr="00B10810">
        <w:rPr>
          <w:rStyle w:val="StyleUnderline"/>
        </w:rPr>
        <w:t xml:space="preserve">scientists and </w:t>
      </w:r>
      <w:r w:rsidRPr="003872AC">
        <w:rPr>
          <w:rStyle w:val="StyleUnderline"/>
          <w:highlight w:val="cyan"/>
        </w:rPr>
        <w:t>technologists</w:t>
      </w:r>
      <w:r w:rsidRPr="00B10810">
        <w:rPr>
          <w:rStyle w:val="StyleUnderline"/>
        </w:rPr>
        <w:t xml:space="preserve"> are so preoccupied with the possible future of an imaginary machine, that they </w:t>
      </w:r>
      <w:r w:rsidRPr="003872AC">
        <w:rPr>
          <w:rStyle w:val="Emphasis"/>
          <w:highlight w:val="cyan"/>
        </w:rPr>
        <w:t>forget</w:t>
      </w:r>
      <w:r w:rsidRPr="008B6DE5">
        <w:rPr>
          <w:sz w:val="16"/>
          <w:highlight w:val="cyan"/>
        </w:rPr>
        <w:t xml:space="preserve"> </w:t>
      </w:r>
      <w:r w:rsidRPr="003872AC">
        <w:rPr>
          <w:rStyle w:val="StyleUnderline"/>
          <w:highlight w:val="cyan"/>
        </w:rPr>
        <w:t>the</w:t>
      </w:r>
      <w:r w:rsidRPr="008B6DE5">
        <w:rPr>
          <w:sz w:val="16"/>
          <w:highlight w:val="cyan"/>
        </w:rPr>
        <w:t xml:space="preserve"> </w:t>
      </w:r>
      <w:r w:rsidRPr="003872AC">
        <w:rPr>
          <w:rStyle w:val="Emphasis"/>
          <w:highlight w:val="cyan"/>
        </w:rPr>
        <w:t>very real, negative impact</w:t>
      </w:r>
      <w:r w:rsidRPr="008B6DE5">
        <w:rPr>
          <w:sz w:val="16"/>
        </w:rPr>
        <w:t xml:space="preserve"> their intermediary creatures - </w:t>
      </w:r>
      <w:r w:rsidRPr="00B10810">
        <w:rPr>
          <w:rStyle w:val="StyleUnderline"/>
        </w:rPr>
        <w:t xml:space="preserve">the </w:t>
      </w:r>
      <w:r w:rsidRPr="003872AC">
        <w:rPr>
          <w:rStyle w:val="StyleUnderline"/>
          <w:highlight w:val="cyan"/>
        </w:rPr>
        <w:t>actual AI systems</w:t>
      </w:r>
      <w:r w:rsidRPr="00B10810">
        <w:rPr>
          <w:rStyle w:val="StyleUnderline"/>
        </w:rPr>
        <w:t xml:space="preserve"> we </w:t>
      </w:r>
      <w:r w:rsidRPr="003872AC">
        <w:rPr>
          <w:rStyle w:val="StyleUnderline"/>
          <w:highlight w:val="cyan"/>
        </w:rPr>
        <w:t>have today</w:t>
      </w:r>
      <w:r w:rsidRPr="008B6DE5">
        <w:rPr>
          <w:sz w:val="16"/>
        </w:rPr>
        <w:t xml:space="preserve"> - </w:t>
      </w:r>
      <w:r w:rsidRPr="00B10810">
        <w:rPr>
          <w:rStyle w:val="StyleUnderline"/>
        </w:rPr>
        <w:t xml:space="preserve">have </w:t>
      </w:r>
      <w:r w:rsidRPr="003872AC">
        <w:rPr>
          <w:rStyle w:val="StyleUnderline"/>
          <w:highlight w:val="cyan"/>
        </w:rPr>
        <w:t xml:space="preserve">on </w:t>
      </w:r>
      <w:r w:rsidRPr="003872AC">
        <w:rPr>
          <w:rStyle w:val="Emphasis"/>
          <w:highlight w:val="cyan"/>
        </w:rPr>
        <w:t>actual human beings</w:t>
      </w:r>
      <w:r w:rsidRPr="008B6DE5">
        <w:rPr>
          <w:sz w:val="16"/>
        </w:rPr>
        <w:t xml:space="preserve">. In other words: </w:t>
      </w:r>
      <w:r w:rsidRPr="003872AC">
        <w:rPr>
          <w:rStyle w:val="StyleUnderline"/>
          <w:highlight w:val="cyan"/>
        </w:rPr>
        <w:t xml:space="preserve">the </w:t>
      </w:r>
      <w:r w:rsidRPr="003872AC">
        <w:rPr>
          <w:rStyle w:val="Emphasis"/>
          <w:highlight w:val="cyan"/>
        </w:rPr>
        <w:t>discussion of robot rights is not to be separated from AI ethics</w:t>
      </w:r>
      <w:r w:rsidRPr="008B6DE5">
        <w:rPr>
          <w:sz w:val="16"/>
          <w:highlight w:val="cyan"/>
        </w:rPr>
        <w:t xml:space="preserve">, </w:t>
      </w:r>
      <w:r w:rsidRPr="003872AC">
        <w:rPr>
          <w:rStyle w:val="StyleUnderline"/>
          <w:highlight w:val="cyan"/>
        </w:rPr>
        <w:t>and</w:t>
      </w:r>
      <w:r w:rsidRPr="00B10810">
        <w:rPr>
          <w:rStyle w:val="StyleUnderline"/>
        </w:rPr>
        <w:t xml:space="preserve"> AI ethics </w:t>
      </w:r>
      <w:r w:rsidRPr="003872AC">
        <w:rPr>
          <w:rStyle w:val="StyleUnderline"/>
          <w:highlight w:val="cyan"/>
        </w:rPr>
        <w:t xml:space="preserve">should concern itself with </w:t>
      </w:r>
      <w:r w:rsidRPr="003872AC">
        <w:rPr>
          <w:rStyle w:val="Emphasis"/>
          <w:highlight w:val="cyan"/>
        </w:rPr>
        <w:t>scrutinizing</w:t>
      </w:r>
      <w:r w:rsidRPr="003872AC">
        <w:rPr>
          <w:rStyle w:val="StyleUnderline"/>
          <w:highlight w:val="cyan"/>
        </w:rPr>
        <w:t xml:space="preserve"> and </w:t>
      </w:r>
      <w:r w:rsidRPr="003872AC">
        <w:rPr>
          <w:rStyle w:val="Emphasis"/>
          <w:highlight w:val="cyan"/>
        </w:rPr>
        <w:t>reflecting deeply</w:t>
      </w:r>
      <w:r w:rsidRPr="003872AC">
        <w:rPr>
          <w:rStyle w:val="StyleUnderline"/>
          <w:highlight w:val="cyan"/>
        </w:rPr>
        <w:t xml:space="preserve"> on</w:t>
      </w:r>
      <w:r w:rsidRPr="008B6DE5">
        <w:rPr>
          <w:sz w:val="16"/>
          <w:highlight w:val="cyan"/>
        </w:rPr>
        <w:t xml:space="preserve"> </w:t>
      </w:r>
      <w:r w:rsidRPr="003872AC">
        <w:rPr>
          <w:rStyle w:val="Emphasis"/>
          <w:highlight w:val="cyan"/>
        </w:rPr>
        <w:t>underlying assumptions</w:t>
      </w:r>
      <w:r w:rsidRPr="008B6DE5">
        <w:rPr>
          <w:sz w:val="16"/>
        </w:rPr>
        <w:t xml:space="preserve"> </w:t>
      </w:r>
      <w:r w:rsidRPr="00B10810">
        <w:rPr>
          <w:rStyle w:val="StyleUnderline"/>
        </w:rPr>
        <w:t xml:space="preserve">of scientists and engineers, </w:t>
      </w:r>
      <w:r w:rsidRPr="003872AC">
        <w:rPr>
          <w:rStyle w:val="StyleUnderline"/>
          <w:highlight w:val="cyan"/>
        </w:rPr>
        <w:t>rather than seeing its project as</w:t>
      </w:r>
      <w:r w:rsidRPr="008B6DE5">
        <w:rPr>
          <w:sz w:val="16"/>
          <w:highlight w:val="cyan"/>
        </w:rPr>
        <w:t xml:space="preserve"> </w:t>
      </w:r>
      <w:r w:rsidRPr="003872AC">
        <w:rPr>
          <w:rStyle w:val="Emphasis"/>
          <w:highlight w:val="cyan"/>
        </w:rPr>
        <w:t>’just’ a practical matter</w:t>
      </w:r>
      <w:r w:rsidRPr="008B6DE5">
        <w:rPr>
          <w:sz w:val="16"/>
          <w:highlight w:val="cyan"/>
        </w:rPr>
        <w:t xml:space="preserve"> </w:t>
      </w:r>
      <w:r w:rsidRPr="003872AC">
        <w:rPr>
          <w:rStyle w:val="StyleUnderline"/>
          <w:highlight w:val="cyan"/>
        </w:rPr>
        <w:t>of discussing the</w:t>
      </w:r>
      <w:r w:rsidRPr="008B6DE5">
        <w:rPr>
          <w:sz w:val="16"/>
        </w:rPr>
        <w:t xml:space="preserve"> ethical constraints and </w:t>
      </w:r>
      <w:r w:rsidRPr="003872AC">
        <w:rPr>
          <w:rStyle w:val="StyleUnderline"/>
          <w:highlight w:val="cyan"/>
        </w:rPr>
        <w:t>rules</w:t>
      </w:r>
      <w:r w:rsidRPr="00B10810">
        <w:rPr>
          <w:rStyle w:val="StyleUnderline"/>
        </w:rPr>
        <w:t xml:space="preserve"> that should govern AI technologies in society</w:t>
      </w:r>
      <w:r w:rsidRPr="008B6DE5">
        <w:rPr>
          <w:sz w:val="16"/>
        </w:rPr>
        <w:t xml:space="preserve">. Our starting point is not to deny robots ‘rights’, but to deny that robots are the kinds of beings that could be </w:t>
      </w:r>
      <w:r w:rsidRPr="008B6DE5">
        <w:rPr>
          <w:sz w:val="16"/>
        </w:rPr>
        <w:lastRenderedPageBreak/>
        <w:t xml:space="preserve">granted or denied rights. We suggest it makes no sense to conceive of robots as slaves, since ‘slave’ falls in the category of being that robots aren’t. Human beings are such beings. We believe animals are such beings (though a discussion of animals lies beyond the scope of this paper). We take a post-Cartesian, phenomenological view in which </w:t>
      </w:r>
      <w:r w:rsidRPr="00B10810">
        <w:rPr>
          <w:rStyle w:val="StyleUnderline"/>
        </w:rPr>
        <w:t>being human means having a lived embodied experience, which itself is embedded in social practices</w:t>
      </w:r>
      <w:r w:rsidRPr="008B6DE5">
        <w:rPr>
          <w:sz w:val="16"/>
        </w:rPr>
        <w:t xml:space="preserve">. Technological artifacts form a crucial part of this being, yet </w:t>
      </w:r>
      <w:r w:rsidRPr="00B10810">
        <w:rPr>
          <w:rStyle w:val="StyleUnderline"/>
        </w:rPr>
        <w:t>artifacts themselves are not that same kind of being</w:t>
      </w:r>
      <w:r w:rsidRPr="008B6DE5">
        <w:rPr>
          <w:sz w:val="16"/>
        </w:rPr>
        <w:t>. The relation between human and technology is tightly intertwined, but not symmetrical.</w:t>
      </w:r>
    </w:p>
    <w:p w14:paraId="40757832" w14:textId="77777777" w:rsidR="0064472A" w:rsidRPr="002803B0" w:rsidRDefault="0064472A" w:rsidP="0064472A">
      <w:pPr>
        <w:rPr>
          <w:u w:val="single"/>
        </w:rPr>
      </w:pPr>
    </w:p>
    <w:p w14:paraId="44953D4D" w14:textId="77777777" w:rsidR="002F6E63" w:rsidRDefault="002F6E63" w:rsidP="0064472A">
      <w:pPr>
        <w:pStyle w:val="Heading2"/>
      </w:pPr>
    </w:p>
    <w:sectPr w:rsidR="002F6E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68446B" w14:textId="77777777" w:rsidR="00584372" w:rsidRDefault="00584372" w:rsidP="00066D2C">
      <w:pPr>
        <w:spacing w:after="0" w:line="240" w:lineRule="auto"/>
      </w:pPr>
      <w:r>
        <w:separator/>
      </w:r>
    </w:p>
  </w:endnote>
  <w:endnote w:type="continuationSeparator" w:id="0">
    <w:p w14:paraId="7449D80F" w14:textId="77777777" w:rsidR="00584372" w:rsidRDefault="005843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90BB88" w14:textId="77777777" w:rsidR="00584372" w:rsidRDefault="00584372" w:rsidP="00066D2C">
      <w:pPr>
        <w:spacing w:after="0" w:line="240" w:lineRule="auto"/>
      </w:pPr>
      <w:r>
        <w:separator/>
      </w:r>
    </w:p>
  </w:footnote>
  <w:footnote w:type="continuationSeparator" w:id="0">
    <w:p w14:paraId="645D1BE4" w14:textId="77777777" w:rsidR="00584372" w:rsidRDefault="005843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CE81CDD"/>
    <w:multiLevelType w:val="hybridMultilevel"/>
    <w:tmpl w:val="8014F292"/>
    <w:lvl w:ilvl="0" w:tplc="8AB2670A">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344DDC"/>
    <w:multiLevelType w:val="hybridMultilevel"/>
    <w:tmpl w:val="53204A66"/>
    <w:lvl w:ilvl="0" w:tplc="8EC2264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503869">
    <w:abstractNumId w:val="16"/>
  </w:num>
  <w:num w:numId="2" w16cid:durableId="285507177">
    <w:abstractNumId w:val="10"/>
  </w:num>
  <w:num w:numId="3" w16cid:durableId="1722090900">
    <w:abstractNumId w:val="8"/>
  </w:num>
  <w:num w:numId="4" w16cid:durableId="1247299132">
    <w:abstractNumId w:val="7"/>
  </w:num>
  <w:num w:numId="5" w16cid:durableId="1997102977">
    <w:abstractNumId w:val="6"/>
  </w:num>
  <w:num w:numId="6" w16cid:durableId="958805633">
    <w:abstractNumId w:val="5"/>
  </w:num>
  <w:num w:numId="7" w16cid:durableId="1984891808">
    <w:abstractNumId w:val="9"/>
  </w:num>
  <w:num w:numId="8" w16cid:durableId="1455444818">
    <w:abstractNumId w:val="4"/>
  </w:num>
  <w:num w:numId="9" w16cid:durableId="463085096">
    <w:abstractNumId w:val="3"/>
  </w:num>
  <w:num w:numId="10" w16cid:durableId="999889654">
    <w:abstractNumId w:val="2"/>
  </w:num>
  <w:num w:numId="11" w16cid:durableId="955331150">
    <w:abstractNumId w:val="1"/>
  </w:num>
  <w:num w:numId="12" w16cid:durableId="1134564175">
    <w:abstractNumId w:val="0"/>
  </w:num>
  <w:num w:numId="13" w16cid:durableId="909073978">
    <w:abstractNumId w:val="14"/>
  </w:num>
  <w:num w:numId="14" w16cid:durableId="1205605210">
    <w:abstractNumId w:val="13"/>
  </w:num>
  <w:num w:numId="15" w16cid:durableId="1695883432">
    <w:abstractNumId w:val="12"/>
  </w:num>
  <w:num w:numId="16" w16cid:durableId="720713117">
    <w:abstractNumId w:val="11"/>
  </w:num>
  <w:num w:numId="17" w16cid:durableId="1397362610">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7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003650912"/>
    <w:docVar w:name="VerbatimVersion" w:val="6.0.0"/>
    <w:docVar w:name="WordVersion" w:val="16.0"/>
  </w:docVars>
  <w:rsids>
    <w:rsidRoot w:val="0064472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2CB"/>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03B0"/>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2F6E63"/>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7BA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B9B"/>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4372"/>
    <w:rsid w:val="00585F11"/>
    <w:rsid w:val="005906F9"/>
    <w:rsid w:val="005932B4"/>
    <w:rsid w:val="005A3550"/>
    <w:rsid w:val="005A4DE4"/>
    <w:rsid w:val="005A6204"/>
    <w:rsid w:val="005A6D5A"/>
    <w:rsid w:val="005B41CE"/>
    <w:rsid w:val="005B4779"/>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31A0"/>
    <w:rsid w:val="0064472A"/>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29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BA3"/>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C5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6DE5"/>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009"/>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14A"/>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48B"/>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9C4"/>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46E"/>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5BB"/>
    <w:rsid w:val="00D421D9"/>
    <w:rsid w:val="00D47529"/>
    <w:rsid w:val="00D47713"/>
    <w:rsid w:val="00D51103"/>
    <w:rsid w:val="00D53B1C"/>
    <w:rsid w:val="00D54C85"/>
    <w:rsid w:val="00D55A7A"/>
    <w:rsid w:val="00D568D5"/>
    <w:rsid w:val="00D56B6F"/>
    <w:rsid w:val="00D57878"/>
    <w:rsid w:val="00D60AB7"/>
    <w:rsid w:val="00D6226F"/>
    <w:rsid w:val="00D70E15"/>
    <w:rsid w:val="00D714E5"/>
    <w:rsid w:val="00D7546D"/>
    <w:rsid w:val="00D75C54"/>
    <w:rsid w:val="00D82B1F"/>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5BD2"/>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97F"/>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10DBF4"/>
  <w15:chartTrackingRefBased/>
  <w15:docId w15:val="{6394C556-508D-4E30-8F72-B3B1436B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B6DE5"/>
    <w:rPr>
      <w:rFonts w:ascii="Calibri" w:hAnsi="Calibri" w:cs="Calibri"/>
    </w:rPr>
  </w:style>
  <w:style w:type="paragraph" w:styleId="Heading1">
    <w:name w:val="heading 1"/>
    <w:aliases w:val="Pocket"/>
    <w:basedOn w:val="Normal"/>
    <w:next w:val="Normal"/>
    <w:link w:val="Heading1Char"/>
    <w:qFormat/>
    <w:rsid w:val="008B6DE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 Char,Char2,BlockText,Heading 2 Char2,BLOCK"/>
    <w:basedOn w:val="Normal"/>
    <w:next w:val="Normal"/>
    <w:link w:val="Heading2Char"/>
    <w:uiPriority w:val="1"/>
    <w:qFormat/>
    <w:rsid w:val="008B6DE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8B6DE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8B6DE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B6DE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B6DE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B6DE5"/>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8B6DE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B6DE5"/>
    <w:rPr>
      <w:color w:val="auto"/>
      <w:u w:val="none"/>
    </w:rPr>
  </w:style>
  <w:style w:type="character" w:customStyle="1" w:styleId="Heading1Char">
    <w:name w:val="Heading 1 Char"/>
    <w:aliases w:val="Pocket Char"/>
    <w:basedOn w:val="DefaultParagraphFont"/>
    <w:link w:val="Heading1"/>
    <w:rsid w:val="008B6DE5"/>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 Char Char"/>
    <w:basedOn w:val="DefaultParagraphFont"/>
    <w:link w:val="Heading2"/>
    <w:uiPriority w:val="1"/>
    <w:rsid w:val="008B6DE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B6DE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B6DE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B6DE5"/>
    <w:rPr>
      <w:b/>
      <w:bCs/>
      <w:sz w:val="24"/>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8B6DE5"/>
    <w:rPr>
      <w:b w:val="0"/>
      <w:sz w:val="22"/>
      <w:u w:val="single"/>
    </w:rPr>
  </w:style>
  <w:style w:type="character" w:styleId="Strong">
    <w:name w:val="Strong"/>
    <w:basedOn w:val="DefaultParagraphFont"/>
    <w:uiPriority w:val="22"/>
    <w:qFormat/>
    <w:rsid w:val="008B6DE5"/>
    <w:rPr>
      <w:b/>
      <w:bCs/>
    </w:rPr>
  </w:style>
  <w:style w:type="character" w:styleId="BookTitle">
    <w:name w:val="Book Title"/>
    <w:basedOn w:val="DefaultParagraphFont"/>
    <w:uiPriority w:val="33"/>
    <w:semiHidden/>
    <w:qFormat/>
    <w:rsid w:val="008B6DE5"/>
    <w:rPr>
      <w:b/>
      <w:bCs/>
      <w:i/>
      <w:iCs/>
      <w:spacing w:val="5"/>
    </w:rPr>
  </w:style>
  <w:style w:type="character" w:customStyle="1" w:styleId="Heading5Char">
    <w:name w:val="Heading 5 Char"/>
    <w:basedOn w:val="DefaultParagraphFont"/>
    <w:link w:val="Heading5"/>
    <w:uiPriority w:val="9"/>
    <w:semiHidden/>
    <w:rsid w:val="008B6DE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B6DE5"/>
  </w:style>
  <w:style w:type="paragraph" w:styleId="Header">
    <w:name w:val="header"/>
    <w:basedOn w:val="Normal"/>
    <w:link w:val="HeaderChar"/>
    <w:uiPriority w:val="99"/>
    <w:semiHidden/>
    <w:rsid w:val="008B6DE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6DE5"/>
    <w:rPr>
      <w:rFonts w:ascii="Calibri" w:hAnsi="Calibri" w:cs="Calibri"/>
    </w:rPr>
  </w:style>
  <w:style w:type="paragraph" w:styleId="Footer">
    <w:name w:val="footer"/>
    <w:basedOn w:val="Normal"/>
    <w:link w:val="FooterChar"/>
    <w:uiPriority w:val="99"/>
    <w:semiHidden/>
    <w:rsid w:val="008B6DE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6DE5"/>
    <w:rPr>
      <w:rFonts w:ascii="Calibri" w:hAnsi="Calibri" w:cs="Calibri"/>
    </w:rPr>
  </w:style>
  <w:style w:type="paragraph" w:styleId="BodyText">
    <w:name w:val="Body Text"/>
    <w:basedOn w:val="Normal"/>
    <w:link w:val="BodyTextChar"/>
    <w:uiPriority w:val="99"/>
    <w:semiHidden/>
    <w:unhideWhenUsed/>
    <w:rsid w:val="008B6DE5"/>
    <w:pPr>
      <w:spacing w:after="120"/>
    </w:pPr>
  </w:style>
  <w:style w:type="character" w:customStyle="1" w:styleId="BodyTextChar">
    <w:name w:val="Body Text Char"/>
    <w:basedOn w:val="DefaultParagraphFont"/>
    <w:link w:val="BodyText"/>
    <w:uiPriority w:val="99"/>
    <w:semiHidden/>
    <w:rsid w:val="008B6DE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Small Text,Very Small Text,Note Level 2,Tag and Ci"/>
    <w:link w:val="NoSpacingChar"/>
    <w:uiPriority w:val="99"/>
    <w:unhideWhenUsed/>
    <w:qFormat/>
    <w:rsid w:val="008B6DE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8B6DE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8B6DE5"/>
    <w:rPr>
      <w:color w:val="0563C1" w:themeColor="hyperlink"/>
      <w:u w:val="single"/>
    </w:rPr>
  </w:style>
  <w:style w:type="character" w:styleId="UnresolvedMention">
    <w:name w:val="Unresolved Mention"/>
    <w:basedOn w:val="DefaultParagraphFont"/>
    <w:uiPriority w:val="99"/>
    <w:semiHidden/>
    <w:unhideWhenUsed/>
    <w:rsid w:val="008B6DE5"/>
    <w:rPr>
      <w:color w:val="605E5C"/>
      <w:shd w:val="clear" w:color="auto" w:fill="E1DFDD"/>
    </w:rPr>
  </w:style>
  <w:style w:type="paragraph" w:styleId="NormalWeb">
    <w:name w:val="Normal (Web)"/>
    <w:basedOn w:val="Normal"/>
    <w:uiPriority w:val="99"/>
    <w:unhideWhenUsed/>
    <w:rsid w:val="0064472A"/>
    <w:pPr>
      <w:spacing w:before="100" w:beforeAutospacing="1" w:after="100" w:afterAutospacing="1" w:line="240" w:lineRule="auto"/>
    </w:pPr>
    <w:rPr>
      <w:rFonts w:ascii="Times New Roman" w:eastAsia="Times New Roman" w:hAnsi="Times New Roman" w:cs="Times New Roman"/>
      <w:sz w:val="24"/>
    </w:rPr>
  </w:style>
  <w:style w:type="character" w:customStyle="1" w:styleId="article-classifiergap">
    <w:name w:val="article-classifier__gap"/>
    <w:basedOn w:val="DefaultParagraphFont"/>
    <w:rsid w:val="0064472A"/>
  </w:style>
  <w:style w:type="paragraph" w:customStyle="1" w:styleId="absatznummer">
    <w:name w:val="absatznummer"/>
    <w:basedOn w:val="Normal"/>
    <w:rsid w:val="0064472A"/>
    <w:pPr>
      <w:spacing w:before="100" w:beforeAutospacing="1" w:after="100" w:afterAutospacing="1" w:line="240" w:lineRule="auto"/>
    </w:pPr>
    <w:rPr>
      <w:rFonts w:ascii="Times New Roman" w:eastAsia="Times New Roman" w:hAnsi="Times New Roman" w:cs="Times New Roman"/>
      <w:sz w:val="24"/>
    </w:rPr>
  </w:style>
  <w:style w:type="character" w:customStyle="1" w:styleId="genautonumlgl">
    <w:name w:val="gen_autonumlgl"/>
    <w:basedOn w:val="DefaultParagraphFont"/>
    <w:rsid w:val="0064472A"/>
  </w:style>
  <w:style w:type="character" w:customStyle="1" w:styleId="footnotereference">
    <w:name w:val="footnotereference"/>
    <w:basedOn w:val="DefaultParagraphFont"/>
    <w:rsid w:val="0064472A"/>
  </w:style>
  <w:style w:type="paragraph" w:customStyle="1" w:styleId="chapter-para">
    <w:name w:val="chapter-para"/>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99"/>
    <w:unhideWhenUsed/>
    <w:qFormat/>
    <w:rsid w:val="0064472A"/>
    <w:pPr>
      <w:ind w:left="720"/>
      <w:contextualSpacing/>
    </w:pPr>
  </w:style>
  <w:style w:type="character" w:customStyle="1" w:styleId="title-text">
    <w:name w:val="title-text"/>
    <w:basedOn w:val="DefaultParagraphFont"/>
    <w:rsid w:val="0064472A"/>
  </w:style>
  <w:style w:type="paragraph" w:customStyle="1" w:styleId="pv-text-detailsright-panel-item">
    <w:name w:val="pv-text-details__right-panel-item"/>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customStyle="1" w:styleId="Emphasis1">
    <w:name w:val="Emphasis1"/>
    <w:basedOn w:val="Normal"/>
    <w:link w:val="Emphasis"/>
    <w:autoRedefine/>
    <w:uiPriority w:val="8"/>
    <w:qFormat/>
    <w:rsid w:val="0064472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gkelc">
    <w:name w:val="hgkelc"/>
    <w:basedOn w:val="DefaultParagraphFont"/>
    <w:rsid w:val="0064472A"/>
  </w:style>
  <w:style w:type="paragraph" w:customStyle="1" w:styleId="textbold">
    <w:name w:val="text bold"/>
    <w:basedOn w:val="Normal"/>
    <w:uiPriority w:val="8"/>
    <w:qFormat/>
    <w:rsid w:val="0064472A"/>
    <w:pPr>
      <w:spacing w:line="240" w:lineRule="auto"/>
      <w:ind w:left="720"/>
      <w:jc w:val="both"/>
    </w:pPr>
    <w:rPr>
      <w:b/>
      <w:iCs/>
      <w:u w:val="single"/>
      <w:bdr w:val="single" w:sz="8" w:space="0" w:color="auto"/>
    </w:rPr>
  </w:style>
  <w:style w:type="paragraph" w:customStyle="1" w:styleId="UnderlinePara">
    <w:name w:val="Underline Para"/>
    <w:basedOn w:val="Normal"/>
    <w:uiPriority w:val="6"/>
    <w:qFormat/>
    <w:rsid w:val="0064472A"/>
    <w:pPr>
      <w:widowControl w:val="0"/>
      <w:suppressAutoHyphens/>
      <w:spacing w:after="200" w:line="240" w:lineRule="auto"/>
      <w:contextualSpacing/>
    </w:pPr>
    <w:rPr>
      <w:rFonts w:asciiTheme="minorHAnsi" w:hAnsiTheme="minorHAnsi" w:cstheme="minorBidi"/>
      <w:u w:val="single"/>
    </w:rPr>
  </w:style>
  <w:style w:type="character" w:customStyle="1" w:styleId="UnderlineBold">
    <w:name w:val="Underline Bold"/>
    <w:basedOn w:val="DefaultParagraphFont"/>
    <w:uiPriority w:val="6"/>
    <w:qFormat/>
    <w:rsid w:val="0064472A"/>
    <w:rPr>
      <w:b/>
      <w:sz w:val="20"/>
      <w:u w:val="single"/>
    </w:rPr>
  </w:style>
  <w:style w:type="paragraph" w:customStyle="1" w:styleId="Tag2">
    <w:name w:val="Tag2"/>
    <w:basedOn w:val="Normal"/>
    <w:autoRedefine/>
    <w:qFormat/>
    <w:rsid w:val="0064472A"/>
    <w:rPr>
      <w:b/>
      <w:sz w:val="24"/>
    </w:rPr>
  </w:style>
  <w:style w:type="paragraph" w:customStyle="1" w:styleId="paraaftertitle">
    <w:name w:val="paraaftertitle"/>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customStyle="1" w:styleId="bio">
    <w:name w:val="bio"/>
    <w:basedOn w:val="Normal"/>
    <w:rsid w:val="0064472A"/>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2803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803B0"/>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fct.org/wp-content/uploads/2023/09/GIFCT-23WG-0823-GenerativeAI-1.1.pdf" TargetMode="External"/><Relationship Id="rId18" Type="http://schemas.openxmlformats.org/officeDocument/2006/relationships/hyperlink" Target="https://www.msn.com/en-us/news/technology/generative-ai-sees-spike-in-extremists-propaganda-use-amidst-israel-hamas-war/ar-AA1jJL0V" TargetMode="External"/><Relationship Id="rId26" Type="http://schemas.openxmlformats.org/officeDocument/2006/relationships/hyperlink" Target="https://www.newsweek.com/terrorists-love-new-technologies-what-will-they-do-ai-opinion-1787482" TargetMode="External"/><Relationship Id="rId39" Type="http://schemas.openxmlformats.org/officeDocument/2006/relationships/hyperlink" Target="https://yjolt.org/sites/default/files/23_yale_j.l._tech._97_ai_patent_0.pdf" TargetMode="External"/><Relationship Id="rId21" Type="http://schemas.openxmlformats.org/officeDocument/2006/relationships/hyperlink" Target="https://thehill.com/opinion/technology/3871841-generative-ai-could-be-an-authoritarian-breakthrough-in-brainwashing/" TargetMode="External"/><Relationship Id="rId34" Type="http://schemas.openxmlformats.org/officeDocument/2006/relationships/hyperlink" Target="http://imagination-engines.com/iei_founder.php" TargetMode="External"/><Relationship Id="rId42" Type="http://schemas.openxmlformats.org/officeDocument/2006/relationships/hyperlink" Target="https://www.corrs.com.au/insights/can-an-ai-system-be-an-inventor-full-court-says-no"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net-research.org/2024/02/19/ai-jihad-deciphering-hamas-al-qaeda-and-islamic-states-generative-ai-digital-arsenal/" TargetMode="External"/><Relationship Id="rId29" Type="http://schemas.openxmlformats.org/officeDocument/2006/relationships/hyperlink" Target="https://www.visionofhumanity.org/preventing-terrorists-from-using-emerging-technologi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safety.gov.au/industry/tech-trends-and-challenges/generative-ai" TargetMode="External"/><Relationship Id="rId24" Type="http://schemas.openxmlformats.org/officeDocument/2006/relationships/hyperlink" Target="https://www.un.org/counterterrorism/sites/www.un.org.counterterrorism/files/malicious-use-of-ai-uncct-unicri-report-hd.pdf" TargetMode="External"/><Relationship Id="rId32" Type="http://schemas.openxmlformats.org/officeDocument/2006/relationships/hyperlink" Target="https://ipkitten.blogspot.com/2019/08/the-first-ai-inventor-ipkat-searches.html" TargetMode="External"/><Relationship Id="rId37" Type="http://schemas.openxmlformats.org/officeDocument/2006/relationships/hyperlink" Target="https://academic.oup.com/grurint/article/69/5/443/5854752" TargetMode="External"/><Relationship Id="rId40" Type="http://schemas.openxmlformats.org/officeDocument/2006/relationships/hyperlink" Target="https://venturebeat.com/ai/u-s-courts-will-soon-rule-if-ai-can-legally-be-an-inventor/" TargetMode="External"/><Relationship Id="rId45" Type="http://schemas.openxmlformats.org/officeDocument/2006/relationships/hyperlink" Target="https://ssrn.com/abstract=1155167" TargetMode="External"/><Relationship Id="rId5" Type="http://schemas.openxmlformats.org/officeDocument/2006/relationships/webSettings" Target="webSettings.xml"/><Relationship Id="rId15" Type="http://schemas.openxmlformats.org/officeDocument/2006/relationships/hyperlink" Target="https://www.msn.com/en-us/news/technology/generative-ai-sees-spike-in-extremists-propaganda-use-amidst-israel-hamas-war/ar-AA1jJL0V" TargetMode="External"/><Relationship Id="rId23" Type="http://schemas.openxmlformats.org/officeDocument/2006/relationships/hyperlink" Target="https://www.icct.nl/publication/radicalization-and-counter-radicalization-potential-artificial-intelligence" TargetMode="External"/><Relationship Id="rId28" Type="http://schemas.openxmlformats.org/officeDocument/2006/relationships/hyperlink" Target="https://visionplatform.ai/artificial-intelligence-drones/" TargetMode="External"/><Relationship Id="rId36" Type="http://schemas.openxmlformats.org/officeDocument/2006/relationships/hyperlink" Target="https://www.uspto.gov/sites/default/files/documents/OpenAI_RFC-84-FR-58141.pdf" TargetMode="External"/><Relationship Id="rId10" Type="http://schemas.openxmlformats.org/officeDocument/2006/relationships/hyperlink" Target="https://oecd.ai/en/ai-principles" TargetMode="External"/><Relationship Id="rId19" Type="http://schemas.openxmlformats.org/officeDocument/2006/relationships/hyperlink" Target="https://techagainstterrorism.org/hubfs/Tech%20Against%20Terrorism%20Briefing%20-%20Early%20terrorist%20experimentation%20with%20generative%20artificial%20intelligence%20services.pdf" TargetMode="External"/><Relationship Id="rId31" Type="http://schemas.openxmlformats.org/officeDocument/2006/relationships/hyperlink" Target="https://openresearch.surrey.ac.uk/view/pdfCoverPage?instCode=44SUR_INST&amp;filePid=13140320480002346&amp;download=true" TargetMode="External"/><Relationship Id="rId44" Type="http://schemas.openxmlformats.org/officeDocument/2006/relationships/hyperlink" Target="https://ssrn.com/abstract=1155167" TargetMode="External"/><Relationship Id="rId4" Type="http://schemas.openxmlformats.org/officeDocument/2006/relationships/settings" Target="settings.xml"/><Relationship Id="rId9" Type="http://schemas.openxmlformats.org/officeDocument/2006/relationships/hyperlink" Target="https://www.sciencedirect.com/science/article/pii/S2666675821001041" TargetMode="External"/><Relationship Id="rId14" Type="http://schemas.openxmlformats.org/officeDocument/2006/relationships/hyperlink" Target="https://www.esafety.gov.au/industry/tech-trends-and-challenges/generative-ai" TargetMode="External"/><Relationship Id="rId22" Type="http://schemas.openxmlformats.org/officeDocument/2006/relationships/hyperlink" Target="https://ctc.westpoint.edu/generating-terror-the-risks-of-generative-ai-exploitation/" TargetMode="External"/><Relationship Id="rId27" Type="http://schemas.openxmlformats.org/officeDocument/2006/relationships/hyperlink" Target="https://visionplatform.ai/artificial-intelligence-drones/" TargetMode="External"/><Relationship Id="rId30" Type="http://schemas.openxmlformats.org/officeDocument/2006/relationships/hyperlink" Target="https://www.visionofhumanity.org/preventing-terrorists-from-using-emerging-technologies/" TargetMode="External"/><Relationship Id="rId35" Type="http://schemas.openxmlformats.org/officeDocument/2006/relationships/hyperlink" Target="https://www.theguardian.com/commentisfree/2020/sep/08/robot-wrote-this-article-gpt-3" TargetMode="External"/><Relationship Id="rId43" Type="http://schemas.openxmlformats.org/officeDocument/2006/relationships/hyperlink" Target="https://www.brookings.edu/blog/techtank/2022/08/25/patents-and-ai-inventions-recent-court-rulings-and-broader-policy-questions/" TargetMode="External"/><Relationship Id="rId8" Type="http://schemas.openxmlformats.org/officeDocument/2006/relationships/hyperlink" Target="https://www.computer.org/csdl/magazine/co/2021/09/09524669/1wpqdbENtIc" TargetMode="External"/><Relationship Id="rId3" Type="http://schemas.openxmlformats.org/officeDocument/2006/relationships/styles" Target="styles.xml"/><Relationship Id="rId12" Type="http://schemas.openxmlformats.org/officeDocument/2006/relationships/hyperlink" Target="https://ctc.westpoint.edu/generating-terror-the-risks-of-generative-ai-exploitation/" TargetMode="External"/><Relationship Id="rId17" Type="http://schemas.openxmlformats.org/officeDocument/2006/relationships/hyperlink" Target="https://techagainstterrorism.org/hubfs/Tech%20Against%20Terrorism%20Briefing%20-%20Early%20terrorist%20experimentation%20with%20generative%20artificial%20intelligence%20services.pdf" TargetMode="External"/><Relationship Id="rId25" Type="http://schemas.openxmlformats.org/officeDocument/2006/relationships/hyperlink" Target="https://ctc.westpoint.edu/hezbollahs-virtual-entrepreneurs-hezbollah-using-internet-incite-violence-israel/" TargetMode="External"/><Relationship Id="rId33" Type="http://schemas.openxmlformats.org/officeDocument/2006/relationships/hyperlink" Target="https://worldwide.espacenet.com/searchResults?submitted=true&amp;locale=en_EP&amp;DB=EPODOC&amp;ST=advanced&amp;TI=&amp;AB=&amp;PN=wo&amp;AP=&amp;PR=&amp;PD=&amp;PA=deepmind&amp;IN=&amp;CPC=&amp;IC=" TargetMode="External"/><Relationship Id="rId38" Type="http://schemas.openxmlformats.org/officeDocument/2006/relationships/hyperlink" Target="https://lawexplores.com/intellectual-property-and-corporate-value/" TargetMode="External"/><Relationship Id="rId46" Type="http://schemas.openxmlformats.org/officeDocument/2006/relationships/fontTable" Target="fontTable.xml"/><Relationship Id="rId20" Type="http://schemas.openxmlformats.org/officeDocument/2006/relationships/hyperlink" Target="https://www.wired.com/story/generative-ai-terrorism-content/" TargetMode="External"/><Relationship Id="rId41" Type="http://schemas.openxmlformats.org/officeDocument/2006/relationships/hyperlink" Target="https://time.com/6996090/ai-china-american-voters-po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29</TotalTime>
  <Pages>80</Pages>
  <Words>25978</Words>
  <Characters>148079</Characters>
  <Application>Microsoft Office Word</Application>
  <DocSecurity>0</DocSecurity>
  <Lines>1233</Lines>
  <Paragraphs>347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Zidao Wang</dc:creator>
  <cp:keywords>6.0.0</cp:keywords>
  <dc:description/>
  <cp:lastModifiedBy>Mike Shackelford</cp:lastModifiedBy>
  <cp:revision>9</cp:revision>
  <dcterms:created xsi:type="dcterms:W3CDTF">2024-06-17T02:07:00Z</dcterms:created>
  <dcterms:modified xsi:type="dcterms:W3CDTF">2024-07-17T18:17:00Z</dcterms:modified>
</cp:coreProperties>
</file>