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D7F91" w14:textId="24BCE8B1" w:rsidR="00680AB6" w:rsidRDefault="00516C43" w:rsidP="00680AB6">
      <w:pPr>
        <w:pStyle w:val="Heading1"/>
      </w:pPr>
      <w:r>
        <w:t xml:space="preserve">DIB </w:t>
      </w:r>
      <w:r w:rsidR="00710364">
        <w:t xml:space="preserve">Case </w:t>
      </w:r>
      <w:r w:rsidR="00420ACA">
        <w:t>Neg</w:t>
      </w:r>
    </w:p>
    <w:p w14:paraId="2A197516" w14:textId="69A4BEFA" w:rsidR="0026521B" w:rsidRPr="0026521B" w:rsidRDefault="0026521B" w:rsidP="0026521B">
      <w:pPr>
        <w:rPr>
          <w:rStyle w:val="Style13ptBold"/>
        </w:rPr>
      </w:pPr>
      <w:r w:rsidRPr="0026521B">
        <w:rPr>
          <w:rStyle w:val="Style13ptBold"/>
        </w:rPr>
        <w:t>Notes</w:t>
      </w:r>
    </w:p>
    <w:p w14:paraId="4B7605D7" w14:textId="550F78E7" w:rsidR="0026521B" w:rsidRDefault="0026521B" w:rsidP="0026521B">
      <w:r>
        <w:t>Choose to make “</w:t>
      </w:r>
      <w:proofErr w:type="spellStart"/>
      <w:r>
        <w:t>squo</w:t>
      </w:r>
      <w:proofErr w:type="spellEnd"/>
      <w:r>
        <w:t xml:space="preserve"> solves” arguments OR “alt cause” arguments. Not both. </w:t>
      </w:r>
    </w:p>
    <w:p w14:paraId="5000F4E3" w14:textId="2BC75A8D" w:rsidR="00CF09E6" w:rsidRDefault="00CF09E6" w:rsidP="0026521B">
      <w:r>
        <w:t xml:space="preserve">The “turns” can be read on either advantage. </w:t>
      </w:r>
    </w:p>
    <w:p w14:paraId="340B9736" w14:textId="0130A11C" w:rsidR="00CF09E6" w:rsidRDefault="00CF09E6" w:rsidP="0026521B">
      <w:r>
        <w:t xml:space="preserve">Feel free to impact turn either advantage. </w:t>
      </w:r>
    </w:p>
    <w:p w14:paraId="43C6B789" w14:textId="77777777" w:rsidR="0026521B" w:rsidRPr="0026521B" w:rsidRDefault="0026521B" w:rsidP="0026521B">
      <w:pPr>
        <w:rPr>
          <w:rStyle w:val="Style13ptBold"/>
        </w:rPr>
      </w:pPr>
    </w:p>
    <w:p w14:paraId="1CD6AA7C" w14:textId="77777777" w:rsidR="0026521B" w:rsidRDefault="0026521B" w:rsidP="0026521B">
      <w:pPr>
        <w:pStyle w:val="Heading2"/>
      </w:pPr>
      <w:proofErr w:type="spellStart"/>
      <w:r>
        <w:lastRenderedPageBreak/>
        <w:t>Squo</w:t>
      </w:r>
      <w:proofErr w:type="spellEnd"/>
      <w:r>
        <w:t xml:space="preserve"> Is Fine</w:t>
      </w:r>
    </w:p>
    <w:p w14:paraId="72570B92" w14:textId="77777777" w:rsidR="0026521B" w:rsidRDefault="0026521B" w:rsidP="0026521B">
      <w:pPr>
        <w:pStyle w:val="Heading3"/>
      </w:pPr>
      <w:r>
        <w:lastRenderedPageBreak/>
        <w:t>DIB Strong Now</w:t>
      </w:r>
    </w:p>
    <w:p w14:paraId="1063C68B" w14:textId="77777777" w:rsidR="0026521B" w:rsidRPr="00585E8D" w:rsidRDefault="0026521B" w:rsidP="0026521B"/>
    <w:p w14:paraId="5EC4888D" w14:textId="77777777" w:rsidR="0026521B" w:rsidRPr="00283457" w:rsidRDefault="0026521B" w:rsidP="0026521B">
      <w:pPr>
        <w:pStyle w:val="Heading4"/>
      </w:pPr>
      <w:r>
        <w:t>The DIB is strong and profitable now- the US isn’t falling behind</w:t>
      </w:r>
    </w:p>
    <w:p w14:paraId="34B7830F" w14:textId="77777777" w:rsidR="0026521B" w:rsidRDefault="0026521B" w:rsidP="0026521B">
      <w:r>
        <w:t xml:space="preserve">Michael E. </w:t>
      </w:r>
      <w:r w:rsidRPr="00283457">
        <w:rPr>
          <w:rStyle w:val="Style13ptBold"/>
        </w:rPr>
        <w:t>O’Hanlon and</w:t>
      </w:r>
      <w:r>
        <w:t xml:space="preserve"> </w:t>
      </w:r>
      <w:r w:rsidRPr="00283457">
        <w:rPr>
          <w:rStyle w:val="Style13ptBold"/>
        </w:rPr>
        <w:t>Rocha in 2024</w:t>
      </w:r>
    </w:p>
    <w:p w14:paraId="7F2B9742" w14:textId="77777777" w:rsidR="0026521B" w:rsidRPr="00283457" w:rsidRDefault="0026521B" w:rsidP="0026521B">
      <w:r w:rsidRPr="00283457">
        <w:t>Michael E. O’Hanlon; Director of Research - Foreign Policy, Director - Strobe Talbott Center for Security, Strategy, and Technology, Co-Director - Africa Security Initiative, Senior Fellow - Foreign Policy, Strobe Talbott Center for Security, Strategy, and Technology, Philip H. Knight Chair in Defense and Strategy</w:t>
      </w:r>
    </w:p>
    <w:p w14:paraId="4656C3C0" w14:textId="77777777" w:rsidR="0026521B" w:rsidRPr="00283457" w:rsidRDefault="0026521B" w:rsidP="0026521B">
      <w:r w:rsidRPr="00283457">
        <w:t>Alejandra Rocha; Senior Research Assistant - Strobe Talbott Center for Security, Strategy, and Technology</w:t>
      </w:r>
    </w:p>
    <w:p w14:paraId="09A0717F" w14:textId="77777777" w:rsidR="0026521B" w:rsidRPr="00283457" w:rsidRDefault="0026521B" w:rsidP="0026521B">
      <w:r w:rsidRPr="00283457">
        <w:t>Strengthening America’s defense industrial base; Brookings; https://www.brookings.edu/articles/strengthening-americas-defense-industrial-base/</w:t>
      </w:r>
    </w:p>
    <w:p w14:paraId="6B2ED952" w14:textId="77777777" w:rsidR="0026521B" w:rsidRPr="00283457" w:rsidRDefault="0026521B" w:rsidP="0026521B">
      <w:pPr>
        <w:rPr>
          <w:rStyle w:val="Emphasis"/>
        </w:rPr>
      </w:pPr>
      <w:r>
        <w:rPr>
          <w:sz w:val="16"/>
        </w:rPr>
        <w:t xml:space="preserve">For perspective, it bears noting that, </w:t>
      </w:r>
      <w:r w:rsidRPr="00283457">
        <w:rPr>
          <w:rStyle w:val="StyleUnderline"/>
        </w:rPr>
        <w:t>contrary to popular thinking, there is no general crisis in the American defense industrial base</w:t>
      </w:r>
      <w:r>
        <w:rPr>
          <w:sz w:val="16"/>
        </w:rPr>
        <w:t xml:space="preserve"> today. </w:t>
      </w:r>
      <w:r w:rsidRPr="00283457">
        <w:rPr>
          <w:rStyle w:val="StyleUnderline"/>
        </w:rPr>
        <w:t>New technologies are making their way into warfighters’ hands. America has dramatically ramped up</w:t>
      </w:r>
      <w:r>
        <w:rPr>
          <w:sz w:val="16"/>
        </w:rPr>
        <w:t xml:space="preserve"> artillery </w:t>
      </w:r>
      <w:r w:rsidRPr="00283457">
        <w:rPr>
          <w:rStyle w:val="StyleUnderline"/>
        </w:rPr>
        <w:t>production</w:t>
      </w:r>
      <w:r>
        <w:rPr>
          <w:sz w:val="16"/>
        </w:rPr>
        <w:t xml:space="preserve"> in response to the war in Ukraine, a case in point of how it might do so in other areas as well. Defense companies do not always make big profits, but major </w:t>
      </w:r>
      <w:r w:rsidRPr="00283457">
        <w:rPr>
          <w:rStyle w:val="StyleUnderline"/>
        </w:rPr>
        <w:t>American</w:t>
      </w:r>
      <w:r>
        <w:rPr>
          <w:sz w:val="16"/>
        </w:rPr>
        <w:t xml:space="preserve"> and allied </w:t>
      </w:r>
      <w:r w:rsidRPr="00283457">
        <w:rPr>
          <w:rStyle w:val="StyleUnderline"/>
        </w:rPr>
        <w:t>defense firms are certainly not going out of business</w:t>
      </w:r>
      <w:r>
        <w:rPr>
          <w:sz w:val="16"/>
        </w:rPr>
        <w:t xml:space="preserve">. In fact, the University of Virginia’s Darden School of Business conducted a study on the financial health of the defense industry and found that overall, </w:t>
      </w:r>
      <w:r w:rsidRPr="00283457">
        <w:rPr>
          <w:rStyle w:val="StyleUnderline"/>
        </w:rPr>
        <w:t>the industry is financially healthy and has shown improvement over time</w:t>
      </w:r>
      <w:r>
        <w:rPr>
          <w:sz w:val="16"/>
        </w:rPr>
        <w:t xml:space="preserve">. </w:t>
      </w:r>
      <w:r w:rsidRPr="00283457">
        <w:rPr>
          <w:rStyle w:val="StyleUnderline"/>
        </w:rPr>
        <w:t>The study examined 124 publicly traded U.S. firms</w:t>
      </w:r>
      <w:r>
        <w:rPr>
          <w:sz w:val="16"/>
        </w:rPr>
        <w:t xml:space="preserve">, categorized into defense, hybrid, and commercial firms. Defense firms were defined as those that derived 75% or more of their annual revenue from U.S. defense or foreign military sales customers; hybrid firms as those that derived 25% to 75% of their revenue from U.S. defense or foreign military sales customers; and commercial firms as those that derived less than 25% of their revenue from U.S. defense or foreign military sales customers. The graph below compares the defense firms’ performance against that of hybrid and commercial firms and market indexes over five-year periods. All in all, </w:t>
      </w:r>
      <w:r w:rsidRPr="00283457">
        <w:rPr>
          <w:rStyle w:val="Emphasis"/>
        </w:rPr>
        <w:t>defense corporations outperform hybrid and commercial companies as well as the S&amp;P 500, Dow Jones Industrial Average, and NASDAQ stock indices.</w:t>
      </w:r>
    </w:p>
    <w:p w14:paraId="7F5403DD" w14:textId="77777777" w:rsidR="0026521B" w:rsidRPr="00B13BD2" w:rsidRDefault="0026521B" w:rsidP="0026521B"/>
    <w:p w14:paraId="552536D6" w14:textId="77777777" w:rsidR="0026521B" w:rsidRPr="00E57241" w:rsidRDefault="0026521B" w:rsidP="0026521B">
      <w:pPr>
        <w:pStyle w:val="Heading4"/>
        <w:rPr>
          <w:b w:val="0"/>
          <w:bCs/>
        </w:rPr>
      </w:pPr>
      <w:r w:rsidRPr="00E57241">
        <w:t xml:space="preserve">Military production and offshoring to allies is at an </w:t>
      </w:r>
      <w:r w:rsidRPr="00E57241">
        <w:rPr>
          <w:u w:val="single"/>
        </w:rPr>
        <w:t>all-time high</w:t>
      </w:r>
      <w:r w:rsidRPr="00E57241">
        <w:t xml:space="preserve"> and only increasing. Reject militaristic </w:t>
      </w:r>
      <w:r w:rsidRPr="00E57241">
        <w:rPr>
          <w:u w:val="single"/>
        </w:rPr>
        <w:t>pessimism</w:t>
      </w:r>
      <w:r w:rsidRPr="00E57241">
        <w:t>---</w:t>
      </w:r>
      <w:r w:rsidRPr="00E57241">
        <w:rPr>
          <w:b w:val="0"/>
          <w:bCs/>
        </w:rPr>
        <w:t xml:space="preserve">it all comes from defense </w:t>
      </w:r>
      <w:r w:rsidRPr="00E57241">
        <w:rPr>
          <w:b w:val="0"/>
          <w:bCs/>
          <w:u w:val="single"/>
        </w:rPr>
        <w:t>junkies</w:t>
      </w:r>
      <w:r w:rsidRPr="00E57241">
        <w:rPr>
          <w:b w:val="0"/>
          <w:bCs/>
        </w:rPr>
        <w:t xml:space="preserve">. </w:t>
      </w:r>
    </w:p>
    <w:p w14:paraId="0FB58BD5" w14:textId="77777777" w:rsidR="0026521B" w:rsidRPr="00E57241" w:rsidRDefault="0026521B" w:rsidP="0026521B">
      <w:proofErr w:type="spellStart"/>
      <w:r w:rsidRPr="00E57241">
        <w:rPr>
          <w:rStyle w:val="Style13ptBold"/>
        </w:rPr>
        <w:t>Tirpak</w:t>
      </w:r>
      <w:proofErr w:type="spellEnd"/>
      <w:r w:rsidRPr="00E57241">
        <w:rPr>
          <w:rStyle w:val="Style13ptBold"/>
        </w:rPr>
        <w:t xml:space="preserve"> 24</w:t>
      </w:r>
      <w:r>
        <w:t xml:space="preserve"> [</w:t>
      </w:r>
      <w:r w:rsidRPr="00E57241">
        <w:t xml:space="preserve">John </w:t>
      </w:r>
      <w:proofErr w:type="spellStart"/>
      <w:r w:rsidRPr="00E57241">
        <w:t>Tirpak</w:t>
      </w:r>
      <w:proofErr w:type="spellEnd"/>
      <w:r>
        <w:t xml:space="preserve"> </w:t>
      </w:r>
      <w:r w:rsidRPr="00E57241">
        <w:t>is Editorial Director of Air &amp; Space Forces Magazine. He has written for Aviation Week &amp; Space Technology, Aerospace Daily, and Jane’s</w:t>
      </w:r>
      <w:r>
        <w:t>. He was written on US defensive posture for over 34 years</w:t>
      </w:r>
      <w:r w:rsidRPr="00E57241">
        <w:t xml:space="preserve">, 1-29-2024, "Foreign Military Sales Sets New Record, </w:t>
      </w:r>
      <w:proofErr w:type="gramStart"/>
      <w:r w:rsidRPr="00E57241">
        <w:t>Up</w:t>
      </w:r>
      <w:proofErr w:type="gramEnd"/>
      <w:r w:rsidRPr="00E57241">
        <w:t xml:space="preserve"> 55.9 Percent in 2023," Air &amp;amp; Space Forces Magazine, https://www.airandspaceforces.com/foreign-military-sales-new-record-2023/</w:t>
      </w:r>
      <w:r>
        <w:t>]</w:t>
      </w:r>
    </w:p>
    <w:p w14:paraId="42C226EC" w14:textId="77777777" w:rsidR="0026521B" w:rsidRPr="00836AF9" w:rsidRDefault="0026521B" w:rsidP="0026521B">
      <w:pPr>
        <w:rPr>
          <w:rStyle w:val="StyleUnderline"/>
        </w:rPr>
      </w:pPr>
      <w:r w:rsidRPr="00E57241">
        <w:rPr>
          <w:rStyle w:val="StyleUnderline"/>
          <w:highlight w:val="cyan"/>
        </w:rPr>
        <w:t>The U.S. transferred</w:t>
      </w:r>
      <w:r w:rsidRPr="00836AF9">
        <w:rPr>
          <w:rStyle w:val="StyleUnderline"/>
        </w:rPr>
        <w:t xml:space="preserve"> a record </w:t>
      </w:r>
      <w:r w:rsidRPr="00E57241">
        <w:rPr>
          <w:rStyle w:val="Emphasis"/>
          <w:highlight w:val="cyan"/>
        </w:rPr>
        <w:t>$80.9 billion</w:t>
      </w:r>
      <w:r w:rsidRPr="00E57241">
        <w:rPr>
          <w:rStyle w:val="StyleUnderline"/>
          <w:highlight w:val="cyan"/>
        </w:rPr>
        <w:t xml:space="preserve"> worth of military equipment</w:t>
      </w:r>
      <w:r w:rsidRPr="00836AF9">
        <w:rPr>
          <w:rStyle w:val="StyleUnderline"/>
        </w:rPr>
        <w:t xml:space="preserve"> and services to other countries </w:t>
      </w:r>
      <w:r w:rsidRPr="00E57241">
        <w:rPr>
          <w:rStyle w:val="StyleUnderline"/>
          <w:highlight w:val="cyan"/>
        </w:rPr>
        <w:t>in</w:t>
      </w:r>
      <w:r w:rsidRPr="00836AF9">
        <w:rPr>
          <w:rStyle w:val="StyleUnderline"/>
        </w:rPr>
        <w:t xml:space="preserve"> fiscal </w:t>
      </w:r>
      <w:r w:rsidRPr="00E57241">
        <w:rPr>
          <w:rStyle w:val="StyleUnderline"/>
          <w:highlight w:val="cyan"/>
        </w:rPr>
        <w:t>2023</w:t>
      </w:r>
      <w:r w:rsidRPr="00836AF9">
        <w:rPr>
          <w:rStyle w:val="StyleUnderline"/>
        </w:rPr>
        <w:t xml:space="preserve">, </w:t>
      </w:r>
      <w:r w:rsidRPr="00E57241">
        <w:rPr>
          <w:rStyle w:val="StyleUnderline"/>
          <w:highlight w:val="cyan"/>
        </w:rPr>
        <w:t xml:space="preserve">a </w:t>
      </w:r>
      <w:r w:rsidRPr="00E57241">
        <w:rPr>
          <w:rStyle w:val="Emphasis"/>
          <w:highlight w:val="cyan"/>
        </w:rPr>
        <w:t>55.9 percent increase</w:t>
      </w:r>
      <w:r w:rsidRPr="00E57241">
        <w:rPr>
          <w:rStyle w:val="StyleUnderline"/>
          <w:highlight w:val="cyan"/>
        </w:rPr>
        <w:t xml:space="preserve"> over</w:t>
      </w:r>
      <w:r w:rsidRPr="00836AF9">
        <w:rPr>
          <w:rStyle w:val="StyleUnderline"/>
        </w:rPr>
        <w:t xml:space="preserve"> the fiscal </w:t>
      </w:r>
      <w:r w:rsidRPr="00E57241">
        <w:rPr>
          <w:rStyle w:val="StyleUnderline"/>
          <w:highlight w:val="cyan"/>
        </w:rPr>
        <w:t>2022</w:t>
      </w:r>
      <w:r w:rsidRPr="00836AF9">
        <w:rPr>
          <w:rStyle w:val="StyleUnderline"/>
        </w:rPr>
        <w:t xml:space="preserve"> level of $50.9 billion, according to the U.S. State Department.</w:t>
      </w:r>
    </w:p>
    <w:p w14:paraId="2D5BFC95" w14:textId="77777777" w:rsidR="0026521B" w:rsidRPr="00836AF9" w:rsidRDefault="0026521B" w:rsidP="0026521B">
      <w:pPr>
        <w:rPr>
          <w:rStyle w:val="StyleUnderline"/>
        </w:rPr>
      </w:pPr>
      <w:r w:rsidRPr="00836AF9">
        <w:rPr>
          <w:rStyle w:val="StyleUnderline"/>
        </w:rPr>
        <w:t xml:space="preserve">“This is the </w:t>
      </w:r>
      <w:r w:rsidRPr="00836AF9">
        <w:rPr>
          <w:rStyle w:val="Emphasis"/>
        </w:rPr>
        <w:t>highest annual total</w:t>
      </w:r>
      <w:r w:rsidRPr="00836AF9">
        <w:rPr>
          <w:rStyle w:val="StyleUnderline"/>
        </w:rPr>
        <w:t xml:space="preserve"> of sales and assistance provided to our allies and partners,” </w:t>
      </w:r>
      <w:r w:rsidRPr="00E57241">
        <w:rPr>
          <w:rStyle w:val="StyleUnderline"/>
          <w:highlight w:val="cyan"/>
        </w:rPr>
        <w:t xml:space="preserve">a </w:t>
      </w:r>
      <w:r w:rsidRPr="00E57241">
        <w:rPr>
          <w:rStyle w:val="Emphasis"/>
          <w:highlight w:val="cyan"/>
        </w:rPr>
        <w:t>State Department</w:t>
      </w:r>
      <w:r w:rsidRPr="00E57241">
        <w:rPr>
          <w:rStyle w:val="StyleUnderline"/>
          <w:highlight w:val="cyan"/>
        </w:rPr>
        <w:t xml:space="preserve"> release said</w:t>
      </w:r>
      <w:r w:rsidRPr="00836AF9">
        <w:rPr>
          <w:rStyle w:val="StyleUnderline"/>
        </w:rPr>
        <w:t>.</w:t>
      </w:r>
    </w:p>
    <w:p w14:paraId="3CF5B998" w14:textId="77777777" w:rsidR="0026521B" w:rsidRPr="00836AF9" w:rsidRDefault="0026521B" w:rsidP="0026521B">
      <w:pPr>
        <w:rPr>
          <w:sz w:val="16"/>
        </w:rPr>
      </w:pPr>
      <w:r w:rsidRPr="00836AF9">
        <w:rPr>
          <w:sz w:val="16"/>
        </w:rPr>
        <w:t>The total marks progress in State’s goal of accelerating FMS cases after an internal review last year of how the process could be sped up.</w:t>
      </w:r>
    </w:p>
    <w:p w14:paraId="39DDD16A" w14:textId="77777777" w:rsidR="0026521B" w:rsidRPr="00836AF9" w:rsidRDefault="0026521B" w:rsidP="0026521B">
      <w:pPr>
        <w:rPr>
          <w:sz w:val="16"/>
        </w:rPr>
      </w:pPr>
      <w:r w:rsidRPr="00836AF9">
        <w:rPr>
          <w:sz w:val="16"/>
        </w:rPr>
        <w:lastRenderedPageBreak/>
        <w:t xml:space="preserve">Of the overall figure, $62.25 billion was funded by “U.S. ally and partner nations,” while the rest was financed by the U.S. </w:t>
      </w:r>
      <w:r w:rsidRPr="00836AF9">
        <w:rPr>
          <w:rStyle w:val="StyleUnderline"/>
        </w:rPr>
        <w:t xml:space="preserve">The roughly </w:t>
      </w:r>
      <w:r w:rsidRPr="00836AF9">
        <w:rPr>
          <w:rStyle w:val="Emphasis"/>
        </w:rPr>
        <w:t>$18 billion</w:t>
      </w:r>
      <w:r w:rsidRPr="00836AF9">
        <w:rPr>
          <w:rStyle w:val="StyleUnderline"/>
        </w:rPr>
        <w:t xml:space="preserve"> remainder includes about </w:t>
      </w:r>
      <w:r w:rsidRPr="00836AF9">
        <w:rPr>
          <w:rStyle w:val="Emphasis"/>
        </w:rPr>
        <w:t>$4 billion</w:t>
      </w:r>
      <w:r w:rsidRPr="00836AF9">
        <w:rPr>
          <w:rStyle w:val="StyleUnderline"/>
        </w:rPr>
        <w:t xml:space="preserve"> through the foreign military financing program and </w:t>
      </w:r>
      <w:r w:rsidRPr="00836AF9">
        <w:rPr>
          <w:rStyle w:val="Emphasis"/>
        </w:rPr>
        <w:t>$14.68 billion</w:t>
      </w:r>
      <w:r w:rsidRPr="00836AF9">
        <w:rPr>
          <w:rStyle w:val="StyleUnderline"/>
        </w:rPr>
        <w:t xml:space="preserve"> for State Department programs</w:t>
      </w:r>
      <w:r w:rsidRPr="00836AF9">
        <w:rPr>
          <w:sz w:val="16"/>
        </w:rPr>
        <w:t xml:space="preserve"> such as anti-narcotics trafficking enforcement and de-mining operations, as well as the Pentagon Defense Building Capacity programs such as the Ukraine Security Assistance Initiative.</w:t>
      </w:r>
    </w:p>
    <w:p w14:paraId="0DB79725" w14:textId="77777777" w:rsidR="0026521B" w:rsidRPr="00836AF9" w:rsidRDefault="0026521B" w:rsidP="0026521B">
      <w:pPr>
        <w:rPr>
          <w:rStyle w:val="StyleUnderline"/>
        </w:rPr>
      </w:pPr>
      <w:r w:rsidRPr="00836AF9">
        <w:rPr>
          <w:rStyle w:val="StyleUnderline"/>
        </w:rPr>
        <w:t xml:space="preserve">From 2021-23, </w:t>
      </w:r>
      <w:r w:rsidRPr="00E57241">
        <w:rPr>
          <w:rStyle w:val="StyleUnderline"/>
          <w:highlight w:val="cyan"/>
        </w:rPr>
        <w:t xml:space="preserve">FMS sales averaged </w:t>
      </w:r>
      <w:r w:rsidRPr="00E57241">
        <w:rPr>
          <w:rStyle w:val="Emphasis"/>
          <w:highlight w:val="cyan"/>
        </w:rPr>
        <w:t>$55.9 billion</w:t>
      </w:r>
      <w:r w:rsidRPr="00836AF9">
        <w:rPr>
          <w:rStyle w:val="StyleUnderline"/>
        </w:rPr>
        <w:t xml:space="preserve"> per year, </w:t>
      </w:r>
      <w:r w:rsidRPr="00E57241">
        <w:rPr>
          <w:rStyle w:val="StyleUnderline"/>
          <w:highlight w:val="cyan"/>
        </w:rPr>
        <w:t xml:space="preserve">a </w:t>
      </w:r>
      <w:r w:rsidRPr="00E57241">
        <w:rPr>
          <w:rStyle w:val="Emphasis"/>
          <w:highlight w:val="cyan"/>
        </w:rPr>
        <w:t>21.9 percent</w:t>
      </w:r>
      <w:r w:rsidRPr="00E57241">
        <w:rPr>
          <w:rStyle w:val="StyleUnderline"/>
          <w:highlight w:val="cyan"/>
        </w:rPr>
        <w:t xml:space="preserve"> increase</w:t>
      </w:r>
      <w:r w:rsidRPr="00836AF9">
        <w:rPr>
          <w:rStyle w:val="StyleUnderline"/>
        </w:rPr>
        <w:t xml:space="preserve"> over the 2020-22 average of $45.8 billion per year.</w:t>
      </w:r>
    </w:p>
    <w:p w14:paraId="572E0C6E" w14:textId="77777777" w:rsidR="0026521B" w:rsidRPr="00836AF9" w:rsidRDefault="0026521B" w:rsidP="0026521B">
      <w:pPr>
        <w:rPr>
          <w:sz w:val="16"/>
        </w:rPr>
      </w:pPr>
      <w:r w:rsidRPr="00836AF9">
        <w:rPr>
          <w:sz w:val="16"/>
        </w:rPr>
        <w:t>The State Department provides this three-year rolling average because of the “multiyear implementation timeframe for many arms transfers and defense trade cases,” it noted in its release.</w:t>
      </w:r>
    </w:p>
    <w:p w14:paraId="1C9FB553" w14:textId="77777777" w:rsidR="0026521B" w:rsidRPr="00836AF9" w:rsidRDefault="0026521B" w:rsidP="0026521B">
      <w:pPr>
        <w:rPr>
          <w:sz w:val="16"/>
        </w:rPr>
      </w:pPr>
      <w:r w:rsidRPr="00836AF9">
        <w:rPr>
          <w:sz w:val="16"/>
        </w:rPr>
        <w:t>Poland was the single largest FMS customer in fiscal 2023, with over $30 billion in transfers.</w:t>
      </w:r>
    </w:p>
    <w:p w14:paraId="35FBF111" w14:textId="77777777" w:rsidR="0026521B" w:rsidRPr="00836AF9" w:rsidRDefault="0026521B" w:rsidP="0026521B">
      <w:pPr>
        <w:rPr>
          <w:sz w:val="16"/>
        </w:rPr>
      </w:pPr>
      <w:r w:rsidRPr="00836AF9">
        <w:rPr>
          <w:sz w:val="16"/>
        </w:rPr>
        <w:t>Prominent examples of FMS sales in 2023 included:</w:t>
      </w:r>
    </w:p>
    <w:p w14:paraId="1D5BF0B2" w14:textId="77777777" w:rsidR="0026521B" w:rsidRPr="00836AF9" w:rsidRDefault="0026521B" w:rsidP="0026521B">
      <w:pPr>
        <w:rPr>
          <w:sz w:val="16"/>
        </w:rPr>
      </w:pPr>
      <w:r w:rsidRPr="00836AF9">
        <w:rPr>
          <w:sz w:val="16"/>
        </w:rPr>
        <w:t>Poland: AH-64E Apache attack helicopter, $12 billion</w:t>
      </w:r>
    </w:p>
    <w:p w14:paraId="6B2D9622" w14:textId="77777777" w:rsidR="0026521B" w:rsidRPr="00836AF9" w:rsidRDefault="0026521B" w:rsidP="0026521B">
      <w:pPr>
        <w:rPr>
          <w:sz w:val="16"/>
        </w:rPr>
      </w:pPr>
      <w:r w:rsidRPr="00836AF9">
        <w:rPr>
          <w:sz w:val="16"/>
        </w:rPr>
        <w:t>Poland: High Mobility Artillery Rocket System (HIMARS), $10 billion</w:t>
      </w:r>
    </w:p>
    <w:p w14:paraId="4EE57C67" w14:textId="77777777" w:rsidR="0026521B" w:rsidRPr="00836AF9" w:rsidRDefault="0026521B" w:rsidP="0026521B">
      <w:pPr>
        <w:rPr>
          <w:sz w:val="16"/>
        </w:rPr>
      </w:pPr>
      <w:r w:rsidRPr="00836AF9">
        <w:rPr>
          <w:sz w:val="16"/>
        </w:rPr>
        <w:t>Germany: CH-47F Chinook Helicopters, $8.5 billion</w:t>
      </w:r>
    </w:p>
    <w:p w14:paraId="54E26464" w14:textId="77777777" w:rsidR="0026521B" w:rsidRPr="00836AF9" w:rsidRDefault="0026521B" w:rsidP="0026521B">
      <w:pPr>
        <w:rPr>
          <w:sz w:val="16"/>
        </w:rPr>
      </w:pPr>
      <w:r w:rsidRPr="00836AF9">
        <w:rPr>
          <w:sz w:val="16"/>
        </w:rPr>
        <w:t>Australia: C-130J-30 air transports, $6.35 billion</w:t>
      </w:r>
    </w:p>
    <w:p w14:paraId="0C323C87" w14:textId="77777777" w:rsidR="0026521B" w:rsidRPr="00836AF9" w:rsidRDefault="0026521B" w:rsidP="0026521B">
      <w:pPr>
        <w:rPr>
          <w:sz w:val="16"/>
        </w:rPr>
      </w:pPr>
      <w:r w:rsidRPr="00836AF9">
        <w:rPr>
          <w:sz w:val="16"/>
        </w:rPr>
        <w:t>Canada: P-8 maritime patrol aircraft, $5.9 billion</w:t>
      </w:r>
    </w:p>
    <w:p w14:paraId="7E48C59B" w14:textId="77777777" w:rsidR="0026521B" w:rsidRPr="00836AF9" w:rsidRDefault="0026521B" w:rsidP="0026521B">
      <w:pPr>
        <w:rPr>
          <w:sz w:val="16"/>
        </w:rPr>
      </w:pPr>
      <w:r w:rsidRPr="00836AF9">
        <w:rPr>
          <w:sz w:val="16"/>
        </w:rPr>
        <w:t>Czech Republic: F-35 fighters and munitions, $5.62 billion</w:t>
      </w:r>
    </w:p>
    <w:p w14:paraId="48D1BED9" w14:textId="77777777" w:rsidR="0026521B" w:rsidRPr="00836AF9" w:rsidRDefault="0026521B" w:rsidP="0026521B">
      <w:pPr>
        <w:rPr>
          <w:sz w:val="16"/>
        </w:rPr>
      </w:pPr>
      <w:r w:rsidRPr="00836AF9">
        <w:rPr>
          <w:sz w:val="16"/>
        </w:rPr>
        <w:t>Republic of Korea: F-35 fighters, $5.06 billion</w:t>
      </w:r>
    </w:p>
    <w:p w14:paraId="3193681E" w14:textId="77777777" w:rsidR="0026521B" w:rsidRPr="00836AF9" w:rsidRDefault="0026521B" w:rsidP="0026521B">
      <w:pPr>
        <w:rPr>
          <w:sz w:val="16"/>
        </w:rPr>
      </w:pPr>
      <w:r w:rsidRPr="00836AF9">
        <w:rPr>
          <w:sz w:val="16"/>
        </w:rPr>
        <w:t>Poland: Integrated Air and Missile Defense Battle Command System, $4.0 billion</w:t>
      </w:r>
    </w:p>
    <w:p w14:paraId="7F0E2634" w14:textId="77777777" w:rsidR="0026521B" w:rsidRPr="00836AF9" w:rsidRDefault="0026521B" w:rsidP="0026521B">
      <w:pPr>
        <w:rPr>
          <w:sz w:val="16"/>
        </w:rPr>
      </w:pPr>
      <w:r w:rsidRPr="00836AF9">
        <w:rPr>
          <w:sz w:val="16"/>
        </w:rPr>
        <w:t>Poland: M1A1 Abrams Main Battle Tanks, $3.75 billion</w:t>
      </w:r>
    </w:p>
    <w:p w14:paraId="5CDC9AE4" w14:textId="77777777" w:rsidR="0026521B" w:rsidRPr="00836AF9" w:rsidRDefault="0026521B" w:rsidP="0026521B">
      <w:pPr>
        <w:rPr>
          <w:sz w:val="16"/>
        </w:rPr>
      </w:pPr>
      <w:r w:rsidRPr="00836AF9">
        <w:rPr>
          <w:sz w:val="16"/>
        </w:rPr>
        <w:t>Kuwait: National Advanced Surface-to-Air Missile System (NASAMS) Medium-Range Air Defense System (MRADS), $3.0 billion</w:t>
      </w:r>
    </w:p>
    <w:p w14:paraId="162EFC5D" w14:textId="77777777" w:rsidR="0026521B" w:rsidRPr="00836AF9" w:rsidRDefault="0026521B" w:rsidP="0026521B">
      <w:pPr>
        <w:rPr>
          <w:sz w:val="16"/>
        </w:rPr>
      </w:pPr>
      <w:r w:rsidRPr="00836AF9">
        <w:rPr>
          <w:sz w:val="16"/>
        </w:rPr>
        <w:t>Germany: AIM-120C-8 Advanced Medium-Range Air-to-Air Missiles (AMRAAM), $2.90 billion</w:t>
      </w:r>
    </w:p>
    <w:p w14:paraId="239445F7" w14:textId="77777777" w:rsidR="0026521B" w:rsidRPr="00836AF9" w:rsidRDefault="0026521B" w:rsidP="0026521B">
      <w:pPr>
        <w:rPr>
          <w:rStyle w:val="StyleUnderline"/>
        </w:rPr>
      </w:pPr>
      <w:r w:rsidRPr="00836AF9">
        <w:rPr>
          <w:rStyle w:val="StyleUnderline"/>
        </w:rPr>
        <w:t xml:space="preserve">The State Department also provided figures for </w:t>
      </w:r>
      <w:r w:rsidRPr="00E57241">
        <w:rPr>
          <w:rStyle w:val="Emphasis"/>
          <w:highlight w:val="cyan"/>
        </w:rPr>
        <w:t>Direct Commercial Sales</w:t>
      </w:r>
      <w:r w:rsidRPr="00836AF9">
        <w:rPr>
          <w:sz w:val="16"/>
        </w:rPr>
        <w:t xml:space="preserve">, which are not managed by the FMS </w:t>
      </w:r>
      <w:proofErr w:type="gramStart"/>
      <w:r w:rsidRPr="00836AF9">
        <w:rPr>
          <w:sz w:val="16"/>
        </w:rPr>
        <w:t>program</w:t>
      </w:r>
      <w:proofErr w:type="gramEnd"/>
      <w:r w:rsidRPr="00836AF9">
        <w:rPr>
          <w:sz w:val="16"/>
        </w:rPr>
        <w:t xml:space="preserve"> but which require congressional approval. </w:t>
      </w:r>
      <w:r w:rsidRPr="00836AF9">
        <w:rPr>
          <w:rStyle w:val="StyleUnderline"/>
        </w:rPr>
        <w:t xml:space="preserve">The total of licensed Direct Commercial Sales from U.S. companies to foreign customers was </w:t>
      </w:r>
      <w:r w:rsidRPr="00E57241">
        <w:rPr>
          <w:rStyle w:val="Emphasis"/>
          <w:highlight w:val="cyan"/>
        </w:rPr>
        <w:t>$157.5 billion</w:t>
      </w:r>
      <w:r w:rsidRPr="00836AF9">
        <w:rPr>
          <w:rStyle w:val="StyleUnderline"/>
        </w:rPr>
        <w:t xml:space="preserve"> in fiscal 2023, a </w:t>
      </w:r>
      <w:r w:rsidRPr="00836AF9">
        <w:rPr>
          <w:rStyle w:val="Emphasis"/>
        </w:rPr>
        <w:t>2.5 percent increase</w:t>
      </w:r>
      <w:r w:rsidRPr="00836AF9">
        <w:rPr>
          <w:rStyle w:val="StyleUnderline"/>
        </w:rPr>
        <w:t xml:space="preserve"> from the $153.6 billion recorded in fiscal 2022.</w:t>
      </w:r>
    </w:p>
    <w:p w14:paraId="0A4CE7D4" w14:textId="77777777" w:rsidR="0026521B" w:rsidRPr="00836AF9" w:rsidRDefault="0026521B" w:rsidP="0026521B">
      <w:pPr>
        <w:rPr>
          <w:rStyle w:val="StyleUnderline"/>
        </w:rPr>
      </w:pPr>
      <w:r w:rsidRPr="00836AF9">
        <w:rPr>
          <w:rStyle w:val="StyleUnderline"/>
        </w:rPr>
        <w:t xml:space="preserve">The three-year rolling average for </w:t>
      </w:r>
      <w:r w:rsidRPr="00E57241">
        <w:rPr>
          <w:rStyle w:val="StyleUnderline"/>
          <w:highlight w:val="cyan"/>
        </w:rPr>
        <w:t>DCS</w:t>
      </w:r>
      <w:r w:rsidRPr="00836AF9">
        <w:rPr>
          <w:rStyle w:val="StyleUnderline"/>
        </w:rPr>
        <w:t xml:space="preserve"> was </w:t>
      </w:r>
      <w:r w:rsidRPr="00E57241">
        <w:rPr>
          <w:rStyle w:val="StyleUnderline"/>
          <w:highlight w:val="cyan"/>
        </w:rPr>
        <w:t>$124.9 billion</w:t>
      </w:r>
      <w:r w:rsidRPr="00836AF9">
        <w:rPr>
          <w:rStyle w:val="StyleUnderline"/>
        </w:rPr>
        <w:t xml:space="preserve">, </w:t>
      </w:r>
      <w:r w:rsidRPr="00E57241">
        <w:rPr>
          <w:rStyle w:val="StyleUnderline"/>
          <w:highlight w:val="cyan"/>
        </w:rPr>
        <w:t xml:space="preserve">a </w:t>
      </w:r>
      <w:r w:rsidRPr="00E57241">
        <w:rPr>
          <w:rStyle w:val="Emphasis"/>
          <w:highlight w:val="cyan"/>
        </w:rPr>
        <w:t>16.5 percent</w:t>
      </w:r>
      <w:r w:rsidRPr="00E57241">
        <w:rPr>
          <w:rStyle w:val="StyleUnderline"/>
          <w:highlight w:val="cyan"/>
        </w:rPr>
        <w:t xml:space="preserve"> change</w:t>
      </w:r>
      <w:r w:rsidRPr="00836AF9">
        <w:rPr>
          <w:rStyle w:val="StyleUnderline"/>
        </w:rPr>
        <w:t xml:space="preserve"> from the previous three-year period.</w:t>
      </w:r>
    </w:p>
    <w:p w14:paraId="4366745A" w14:textId="77777777" w:rsidR="0026521B" w:rsidRPr="00836AF9" w:rsidRDefault="0026521B" w:rsidP="0026521B">
      <w:pPr>
        <w:rPr>
          <w:sz w:val="16"/>
        </w:rPr>
      </w:pPr>
      <w:r w:rsidRPr="00836AF9">
        <w:rPr>
          <w:sz w:val="16"/>
        </w:rPr>
        <w:t xml:space="preserve">DCS “includes the value of hardware, services, and technical data authorized from exports, temporary imports, re-export, re-transfers and brokering,” according to a </w:t>
      </w:r>
      <w:proofErr w:type="gramStart"/>
      <w:r w:rsidRPr="00836AF9">
        <w:rPr>
          <w:sz w:val="16"/>
        </w:rPr>
        <w:t>State</w:t>
      </w:r>
      <w:proofErr w:type="gramEnd"/>
      <w:r w:rsidRPr="00836AF9">
        <w:rPr>
          <w:sz w:val="16"/>
        </w:rPr>
        <w:t xml:space="preserve"> press release.  </w:t>
      </w:r>
    </w:p>
    <w:p w14:paraId="4C8A6D59" w14:textId="77777777" w:rsidR="0026521B" w:rsidRPr="00836AF9" w:rsidRDefault="0026521B" w:rsidP="0026521B">
      <w:pPr>
        <w:rPr>
          <w:rStyle w:val="StyleUnderline"/>
        </w:rPr>
      </w:pPr>
      <w:r w:rsidRPr="00836AF9">
        <w:rPr>
          <w:rStyle w:val="StyleUnderline"/>
        </w:rPr>
        <w:t xml:space="preserve">State also noted that the </w:t>
      </w:r>
      <w:r w:rsidRPr="00E57241">
        <w:rPr>
          <w:rStyle w:val="StyleUnderline"/>
          <w:highlight w:val="cyan"/>
        </w:rPr>
        <w:t>number</w:t>
      </w:r>
      <w:r w:rsidRPr="00836AF9">
        <w:rPr>
          <w:rStyle w:val="StyleUnderline"/>
        </w:rPr>
        <w:t xml:space="preserve"> of DCS cases adjudicated rose </w:t>
      </w:r>
      <w:r w:rsidRPr="00836AF9">
        <w:rPr>
          <w:rStyle w:val="Emphasis"/>
        </w:rPr>
        <w:t>six percent</w:t>
      </w:r>
      <w:r w:rsidRPr="00836AF9">
        <w:rPr>
          <w:rStyle w:val="StyleUnderline"/>
        </w:rPr>
        <w:t xml:space="preserve"> in fiscal 2023 versus 2022, from 22,138 to 23,474. The “Total Licensed Entities” involved also rose </w:t>
      </w:r>
      <w:r w:rsidRPr="00836AF9">
        <w:rPr>
          <w:rStyle w:val="Emphasis"/>
        </w:rPr>
        <w:t>2.9 percent</w:t>
      </w:r>
      <w:r w:rsidRPr="00836AF9">
        <w:rPr>
          <w:rStyle w:val="StyleUnderline"/>
        </w:rPr>
        <w:t xml:space="preserve">, </w:t>
      </w:r>
      <w:r w:rsidRPr="00E57241">
        <w:rPr>
          <w:rStyle w:val="StyleUnderline"/>
          <w:highlight w:val="cyan"/>
        </w:rPr>
        <w:t>reflect</w:t>
      </w:r>
      <w:r w:rsidRPr="00836AF9">
        <w:rPr>
          <w:rStyle w:val="StyleUnderline"/>
        </w:rPr>
        <w:t xml:space="preserve">ing </w:t>
      </w:r>
      <w:r w:rsidRPr="00E57241">
        <w:rPr>
          <w:rStyle w:val="StyleUnderline"/>
          <w:highlight w:val="cyan"/>
        </w:rPr>
        <w:t xml:space="preserve">a </w:t>
      </w:r>
      <w:r w:rsidRPr="00E57241">
        <w:rPr>
          <w:rStyle w:val="Emphasis"/>
          <w:highlight w:val="cyan"/>
        </w:rPr>
        <w:t>wider defense industrial base</w:t>
      </w:r>
      <w:r w:rsidRPr="00836AF9">
        <w:rPr>
          <w:rStyle w:val="StyleUnderline"/>
        </w:rPr>
        <w:t xml:space="preserve"> doing defense business.</w:t>
      </w:r>
    </w:p>
    <w:p w14:paraId="7591C233" w14:textId="77777777" w:rsidR="0026521B" w:rsidRPr="00836AF9" w:rsidRDefault="0026521B" w:rsidP="0026521B">
      <w:pPr>
        <w:rPr>
          <w:sz w:val="16"/>
        </w:rPr>
      </w:pPr>
      <w:r w:rsidRPr="00836AF9">
        <w:rPr>
          <w:sz w:val="16"/>
        </w:rPr>
        <w:t>Prominent examples of DCS sales in 2023 included:</w:t>
      </w:r>
    </w:p>
    <w:p w14:paraId="73D41AAE" w14:textId="77777777" w:rsidR="0026521B" w:rsidRPr="00836AF9" w:rsidRDefault="0026521B" w:rsidP="0026521B">
      <w:pPr>
        <w:rPr>
          <w:sz w:val="16"/>
        </w:rPr>
      </w:pPr>
      <w:r w:rsidRPr="00836AF9">
        <w:rPr>
          <w:sz w:val="16"/>
        </w:rPr>
        <w:t>Italy: F-35 wing assemblies and sub-assemblies, $2.8 billion</w:t>
      </w:r>
    </w:p>
    <w:p w14:paraId="2B1084AA" w14:textId="77777777" w:rsidR="0026521B" w:rsidRPr="00836AF9" w:rsidRDefault="0026521B" w:rsidP="0026521B">
      <w:pPr>
        <w:rPr>
          <w:sz w:val="16"/>
        </w:rPr>
      </w:pPr>
      <w:r w:rsidRPr="00836AF9">
        <w:rPr>
          <w:sz w:val="16"/>
        </w:rPr>
        <w:t>India: GE F414-INS6 engine hardware, $1.8 billion</w:t>
      </w:r>
    </w:p>
    <w:p w14:paraId="33BE468D" w14:textId="77777777" w:rsidR="0026521B" w:rsidRPr="00836AF9" w:rsidRDefault="0026521B" w:rsidP="0026521B">
      <w:pPr>
        <w:rPr>
          <w:sz w:val="16"/>
        </w:rPr>
      </w:pPr>
      <w:r w:rsidRPr="00836AF9">
        <w:rPr>
          <w:sz w:val="16"/>
        </w:rPr>
        <w:t>Singapore: F100 engines and spare parts, $1.2 billion</w:t>
      </w:r>
    </w:p>
    <w:p w14:paraId="25A54C11" w14:textId="77777777" w:rsidR="0026521B" w:rsidRPr="00836AF9" w:rsidRDefault="0026521B" w:rsidP="0026521B">
      <w:pPr>
        <w:rPr>
          <w:sz w:val="16"/>
        </w:rPr>
      </w:pPr>
      <w:r w:rsidRPr="00836AF9">
        <w:rPr>
          <w:sz w:val="16"/>
        </w:rPr>
        <w:t>South Korea: F100 engines and spare parts, $1.2 billion</w:t>
      </w:r>
    </w:p>
    <w:p w14:paraId="5163EE88" w14:textId="77777777" w:rsidR="0026521B" w:rsidRPr="00836AF9" w:rsidRDefault="0026521B" w:rsidP="0026521B">
      <w:pPr>
        <w:rPr>
          <w:sz w:val="16"/>
        </w:rPr>
      </w:pPr>
      <w:r w:rsidRPr="00836AF9">
        <w:rPr>
          <w:sz w:val="16"/>
        </w:rPr>
        <w:lastRenderedPageBreak/>
        <w:t xml:space="preserve">Norway/Ukraine: NASAMS, Norway and Ukraine Ministries of </w:t>
      </w:r>
      <w:proofErr w:type="spellStart"/>
      <w:r w:rsidRPr="00836AF9">
        <w:rPr>
          <w:sz w:val="16"/>
        </w:rPr>
        <w:t>Defence</w:t>
      </w:r>
      <w:proofErr w:type="spellEnd"/>
      <w:r w:rsidRPr="00836AF9">
        <w:rPr>
          <w:sz w:val="16"/>
        </w:rPr>
        <w:t>, $1.2 billion</w:t>
      </w:r>
    </w:p>
    <w:p w14:paraId="01C2C6C1" w14:textId="77777777" w:rsidR="0026521B" w:rsidRDefault="0026521B" w:rsidP="0026521B">
      <w:pPr>
        <w:rPr>
          <w:sz w:val="16"/>
        </w:rPr>
      </w:pPr>
      <w:r w:rsidRPr="00836AF9">
        <w:rPr>
          <w:sz w:val="16"/>
        </w:rPr>
        <w:t>Saudi Arabia: Patriot Guided Missiles, $1 billion</w:t>
      </w:r>
    </w:p>
    <w:p w14:paraId="284F8A72" w14:textId="77777777" w:rsidR="0026521B" w:rsidRDefault="0026521B" w:rsidP="0026521B">
      <w:pPr>
        <w:rPr>
          <w:sz w:val="16"/>
        </w:rPr>
      </w:pPr>
    </w:p>
    <w:p w14:paraId="0E7EF0F7" w14:textId="77777777" w:rsidR="0026521B" w:rsidRDefault="0026521B" w:rsidP="0026521B">
      <w:pPr>
        <w:rPr>
          <w:sz w:val="16"/>
        </w:rPr>
      </w:pPr>
    </w:p>
    <w:p w14:paraId="36EEEB07" w14:textId="77777777" w:rsidR="0026521B" w:rsidRPr="008466AA" w:rsidRDefault="0026521B" w:rsidP="0026521B">
      <w:pPr>
        <w:pStyle w:val="Heading4"/>
        <w:rPr>
          <w:rStyle w:val="StyleUnderline"/>
          <w:b w:val="0"/>
          <w:bCs/>
          <w:u w:val="none"/>
        </w:rPr>
      </w:pPr>
      <w:r>
        <w:rPr>
          <w:rStyle w:val="StyleUnderline"/>
          <w:sz w:val="26"/>
          <w:u w:val="none"/>
        </w:rPr>
        <w:t>US support for Ukraine has strengthened the DIB – ensures financial security for DIB</w:t>
      </w:r>
      <w:r>
        <w:rPr>
          <w:rStyle w:val="StyleUnderline"/>
          <w:sz w:val="26"/>
          <w:u w:val="none"/>
        </w:rPr>
        <w:br/>
        <w:t xml:space="preserve">Hoffman et al 24 </w:t>
      </w:r>
      <w:r w:rsidRPr="008466AA">
        <w:rPr>
          <w:rStyle w:val="StyleUnderline"/>
          <w:u w:val="none"/>
        </w:rPr>
        <w:t>(Elizabeth Hoffman, currently serves as the director of congressional and government affairs and fellow at the CSIS, was director for government relations at the National Endowment for Democracy (NED), spent two years as a senior professional staff member on the House Committee on Homeland Security, and held numerous positions in the House,  “How Supporting Ukraine Is Revitalizing the U.S. Defense Industrial Base”, article for CSIS, April 18, 2024, https://www.csis.org/analysis/how-supporting-ukraine-revitalizing-us-defense-industrial-base)</w:t>
      </w:r>
    </w:p>
    <w:p w14:paraId="06BB4755" w14:textId="77777777" w:rsidR="0026521B" w:rsidRPr="008466AA" w:rsidRDefault="0026521B" w:rsidP="0026521B">
      <w:pPr>
        <w:rPr>
          <w:rStyle w:val="StyleUnderline"/>
          <w:color w:val="000000" w:themeColor="text1"/>
          <w:u w:val="none"/>
        </w:rPr>
      </w:pPr>
    </w:p>
    <w:p w14:paraId="59AC4EE9" w14:textId="77777777" w:rsidR="0026521B" w:rsidRPr="008466AA" w:rsidRDefault="0026521B" w:rsidP="0026521B">
      <w:pPr>
        <w:rPr>
          <w:rStyle w:val="StyleUnderline"/>
          <w:sz w:val="16"/>
          <w:u w:val="none"/>
        </w:rPr>
      </w:pPr>
      <w:r w:rsidRPr="008466AA">
        <w:rPr>
          <w:rStyle w:val="StyleUnderline"/>
          <w:highlight w:val="cyan"/>
        </w:rPr>
        <w:t>Public skepticism</w:t>
      </w:r>
      <w:r w:rsidRPr="008466AA">
        <w:rPr>
          <w:rStyle w:val="StyleUnderline"/>
        </w:rPr>
        <w:t xml:space="preserve"> of continued assistance </w:t>
      </w:r>
      <w:r w:rsidRPr="008466AA">
        <w:rPr>
          <w:rStyle w:val="StyleUnderline"/>
          <w:highlight w:val="cyan"/>
        </w:rPr>
        <w:t>has increased</w:t>
      </w:r>
      <w:r w:rsidRPr="008466AA">
        <w:rPr>
          <w:rStyle w:val="StyleUnderline"/>
        </w:rPr>
        <w:t xml:space="preserve"> with each vote. Almost </w:t>
      </w:r>
      <w:r w:rsidRPr="008466AA">
        <w:rPr>
          <w:rStyle w:val="StyleUnderline"/>
          <w:highlight w:val="cyan"/>
        </w:rPr>
        <w:t>half of Americans</w:t>
      </w:r>
      <w:r w:rsidRPr="008466AA">
        <w:rPr>
          <w:rStyle w:val="StyleUnderline"/>
        </w:rPr>
        <w:t xml:space="preserve"> are </w:t>
      </w:r>
      <w:r w:rsidRPr="008466AA">
        <w:rPr>
          <w:rStyle w:val="StyleUnderline"/>
          <w:highlight w:val="cyan"/>
        </w:rPr>
        <w:t>concerned</w:t>
      </w:r>
      <w:r w:rsidRPr="008466AA">
        <w:rPr>
          <w:rStyle w:val="StyleUnderline"/>
        </w:rPr>
        <w:t xml:space="preserve"> that U.S. </w:t>
      </w:r>
      <w:r w:rsidRPr="008466AA">
        <w:rPr>
          <w:rStyle w:val="StyleUnderline"/>
          <w:highlight w:val="cyan"/>
        </w:rPr>
        <w:t>tax</w:t>
      </w:r>
      <w:r w:rsidRPr="008466AA">
        <w:rPr>
          <w:rStyle w:val="StyleUnderline"/>
        </w:rPr>
        <w:t xml:space="preserve">payer </w:t>
      </w:r>
      <w:r w:rsidRPr="008466AA">
        <w:rPr>
          <w:rStyle w:val="StyleUnderline"/>
          <w:highlight w:val="cyan"/>
        </w:rPr>
        <w:t>dollars are</w:t>
      </w:r>
      <w:r w:rsidRPr="008466AA">
        <w:rPr>
          <w:rStyle w:val="StyleUnderline"/>
        </w:rPr>
        <w:t xml:space="preserve"> going </w:t>
      </w:r>
      <w:r w:rsidRPr="008466AA">
        <w:rPr>
          <w:rStyle w:val="StyleUnderline"/>
          <w:highlight w:val="cyan"/>
        </w:rPr>
        <w:t>to fund Ukraine’s</w:t>
      </w:r>
      <w:r w:rsidRPr="008466AA">
        <w:rPr>
          <w:rStyle w:val="StyleUnderline"/>
        </w:rPr>
        <w:t xml:space="preserve"> war while domestic issues continue to fester; </w:t>
      </w:r>
      <w:r w:rsidRPr="008466AA">
        <w:rPr>
          <w:rStyle w:val="StyleUnderline"/>
          <w:sz w:val="16"/>
          <w:u w:val="none"/>
        </w:rPr>
        <w:t xml:space="preserve">other analysts have highlighted the impact of weapons transfers on the ability of the United States to deter and defend adversaries should other conflicts occur in the near term—such as a Chinese invasion of Taiwan. </w:t>
      </w:r>
      <w:r w:rsidRPr="008466AA">
        <w:rPr>
          <w:rStyle w:val="StyleUnderline"/>
          <w:bCs/>
          <w:highlight w:val="cyan"/>
        </w:rPr>
        <w:t>These concerns miss the point</w:t>
      </w:r>
      <w:r w:rsidRPr="008466AA">
        <w:rPr>
          <w:rStyle w:val="StyleUnderline"/>
          <w:bCs/>
        </w:rPr>
        <w:t xml:space="preserve">. The </w:t>
      </w:r>
      <w:r w:rsidRPr="008466AA">
        <w:rPr>
          <w:rStyle w:val="StyleUnderline"/>
          <w:bCs/>
          <w:highlight w:val="cyan"/>
        </w:rPr>
        <w:t>$113 billion spans agencies</w:t>
      </w:r>
      <w:r w:rsidRPr="008466AA">
        <w:rPr>
          <w:rStyle w:val="StyleUnderline"/>
          <w:bCs/>
        </w:rPr>
        <w:t xml:space="preserve"> and bureaus </w:t>
      </w:r>
      <w:r w:rsidRPr="008466AA">
        <w:rPr>
          <w:rStyle w:val="StyleUnderline"/>
          <w:bCs/>
          <w:highlight w:val="cyan"/>
        </w:rPr>
        <w:t>and provides</w:t>
      </w:r>
      <w:r w:rsidRPr="008466AA">
        <w:rPr>
          <w:rStyle w:val="StyleUnderline"/>
          <w:bCs/>
        </w:rPr>
        <w:t xml:space="preserve"> for much-needed </w:t>
      </w:r>
      <w:r w:rsidRPr="008466AA">
        <w:rPr>
          <w:rStyle w:val="StyleUnderline"/>
          <w:bCs/>
          <w:highlight w:val="cyan"/>
        </w:rPr>
        <w:t>support in areas including military</w:t>
      </w:r>
      <w:r w:rsidRPr="008466AA">
        <w:rPr>
          <w:rStyle w:val="StyleUnderline"/>
          <w:bCs/>
        </w:rPr>
        <w:t xml:space="preserve"> equipment</w:t>
      </w:r>
      <w:r w:rsidRPr="008466AA">
        <w:rPr>
          <w:rStyle w:val="StyleUnderline"/>
        </w:rPr>
        <w:t xml:space="preserve">, migration and refugee assistance, energy, and countering disinformation. </w:t>
      </w:r>
      <w:proofErr w:type="gramStart"/>
      <w:r w:rsidRPr="008466AA">
        <w:rPr>
          <w:rStyle w:val="StyleUnderline"/>
        </w:rPr>
        <w:t xml:space="preserve">The </w:t>
      </w:r>
      <w:r w:rsidRPr="008466AA">
        <w:rPr>
          <w:rStyle w:val="StyleUnderline"/>
          <w:highlight w:val="cyan"/>
        </w:rPr>
        <w:t>majority of</w:t>
      </w:r>
      <w:proofErr w:type="gramEnd"/>
      <w:r w:rsidRPr="008466AA">
        <w:rPr>
          <w:rStyle w:val="StyleUnderline"/>
          <w:highlight w:val="cyan"/>
        </w:rPr>
        <w:t xml:space="preserve"> the assistance has</w:t>
      </w:r>
      <w:r w:rsidRPr="008466AA">
        <w:rPr>
          <w:rStyle w:val="StyleUnderline"/>
        </w:rPr>
        <w:t xml:space="preserve"> gone to support the military response to the invasion, with nearly </w:t>
      </w:r>
      <w:r w:rsidRPr="008466AA">
        <w:rPr>
          <w:rStyle w:val="StyleUnderline"/>
          <w:bCs/>
        </w:rPr>
        <w:t>$</w:t>
      </w:r>
      <w:r w:rsidRPr="008466AA">
        <w:rPr>
          <w:rStyle w:val="StyleUnderline"/>
          <w:bCs/>
          <w:highlight w:val="cyan"/>
        </w:rPr>
        <w:t>62 billion allocated to</w:t>
      </w:r>
      <w:r w:rsidRPr="008466AA">
        <w:rPr>
          <w:rStyle w:val="StyleUnderline"/>
          <w:bCs/>
        </w:rPr>
        <w:t xml:space="preserve"> the </w:t>
      </w:r>
      <w:r w:rsidRPr="008466AA">
        <w:rPr>
          <w:rStyle w:val="StyleUnderline"/>
          <w:bCs/>
          <w:highlight w:val="cyan"/>
        </w:rPr>
        <w:t>D</w:t>
      </w:r>
      <w:r w:rsidRPr="008466AA">
        <w:rPr>
          <w:rStyle w:val="StyleUnderline"/>
          <w:bCs/>
        </w:rPr>
        <w:t xml:space="preserve">epartment </w:t>
      </w:r>
      <w:r w:rsidRPr="008466AA">
        <w:rPr>
          <w:rStyle w:val="StyleUnderline"/>
          <w:bCs/>
          <w:highlight w:val="cyan"/>
        </w:rPr>
        <w:t>o</w:t>
      </w:r>
      <w:r w:rsidRPr="008466AA">
        <w:rPr>
          <w:rStyle w:val="StyleUnderline"/>
          <w:bCs/>
        </w:rPr>
        <w:t xml:space="preserve">f </w:t>
      </w:r>
      <w:r w:rsidRPr="008466AA">
        <w:rPr>
          <w:rStyle w:val="StyleUnderline"/>
          <w:bCs/>
          <w:highlight w:val="cyan"/>
        </w:rPr>
        <w:t>D</w:t>
      </w:r>
      <w:r w:rsidRPr="008466AA">
        <w:rPr>
          <w:rStyle w:val="StyleUnderline"/>
          <w:bCs/>
        </w:rPr>
        <w:t>efense</w:t>
      </w:r>
      <w:r w:rsidRPr="008466AA">
        <w:rPr>
          <w:rStyle w:val="StyleUnderline"/>
        </w:rPr>
        <w:t xml:space="preserve">. </w:t>
      </w:r>
      <w:r w:rsidRPr="008466AA">
        <w:rPr>
          <w:rStyle w:val="StyleUnderline"/>
          <w:sz w:val="16"/>
          <w:u w:val="none"/>
        </w:rPr>
        <w:t>Additionally, nearly half of the $9.9 billion allocated to the Department of State has gone to the Foreign Military Financing program, which enables partner countries to purchase military equipment or services from the United States. The two primary mechanisms through which the United States is sending military support to Ukraine include presidential drawdown authority (PDA) and the Ukraine Security Assistance Initiative (USAI). PDA allows for the rapid transfer of weapons and defense services directly from U.S. stocks in the face of unprecedented crises. The value of equipment transferred to Ukraine under PDA is not a part of the $113 billion appropriated by Congress. Since PDA uses existing weapons stockpiles, this equipment has long been paid for, and in some cases has been sitting in U.S. warehouses for decades. As such, the value of the defense articles is assessed using what is called the “net book value,” or the historical cost of the equipment minus depreciation based on use life</w:t>
      </w:r>
      <w:r w:rsidRPr="008466AA">
        <w:rPr>
          <w:rStyle w:val="StyleUnderline"/>
        </w:rPr>
        <w:t xml:space="preserve">. As of December 2023, </w:t>
      </w:r>
      <w:r w:rsidRPr="008466AA">
        <w:rPr>
          <w:rStyle w:val="StyleUnderline"/>
          <w:bCs/>
          <w:highlight w:val="cyan"/>
        </w:rPr>
        <w:t>nearly $24 billion worth of equipment</w:t>
      </w:r>
      <w:r w:rsidRPr="008466AA">
        <w:rPr>
          <w:rStyle w:val="StyleUnderline"/>
          <w:bCs/>
        </w:rPr>
        <w:t xml:space="preserve"> had been </w:t>
      </w:r>
      <w:r w:rsidRPr="008466AA">
        <w:rPr>
          <w:rStyle w:val="StyleUnderline"/>
          <w:bCs/>
          <w:highlight w:val="cyan"/>
        </w:rPr>
        <w:t>transferred to Ukraine</w:t>
      </w:r>
      <w:r w:rsidRPr="008466AA">
        <w:rPr>
          <w:rStyle w:val="StyleUnderline"/>
          <w:bCs/>
        </w:rPr>
        <w:t xml:space="preserve"> from stockpiles </w:t>
      </w:r>
      <w:r w:rsidRPr="008466AA">
        <w:rPr>
          <w:rStyle w:val="StyleUnderline"/>
          <w:bCs/>
          <w:highlight w:val="cyan"/>
        </w:rPr>
        <w:t>under PD</w:t>
      </w:r>
      <w:r w:rsidRPr="008466AA">
        <w:rPr>
          <w:rStyle w:val="StyleUnderline"/>
          <w:highlight w:val="cyan"/>
        </w:rPr>
        <w:t>A</w:t>
      </w:r>
      <w:r w:rsidRPr="008466AA">
        <w:rPr>
          <w:rStyle w:val="StyleUnderline"/>
        </w:rPr>
        <w:t>. The benefit of PDA transfers to the United States has been the ability to clear out old stock and replace it with newer, more modern equipment. A</w:t>
      </w:r>
      <w:r w:rsidRPr="008466AA">
        <w:rPr>
          <w:rStyle w:val="StyleUnderline"/>
          <w:bCs/>
        </w:rPr>
        <w:t xml:space="preserve">s old equipment leaves the warehouses, </w:t>
      </w:r>
      <w:r w:rsidRPr="008466AA">
        <w:rPr>
          <w:rStyle w:val="StyleUnderline"/>
          <w:bCs/>
          <w:highlight w:val="cyan"/>
        </w:rPr>
        <w:t>substantial sums</w:t>
      </w:r>
      <w:r w:rsidRPr="008466AA">
        <w:rPr>
          <w:rStyle w:val="StyleUnderline"/>
          <w:bCs/>
        </w:rPr>
        <w:t xml:space="preserve"> have been </w:t>
      </w:r>
      <w:r w:rsidRPr="008466AA">
        <w:rPr>
          <w:rStyle w:val="StyleUnderline"/>
          <w:bCs/>
          <w:highlight w:val="cyan"/>
        </w:rPr>
        <w:t>appropriated to</w:t>
      </w:r>
      <w:r w:rsidRPr="008466AA">
        <w:rPr>
          <w:rStyle w:val="StyleUnderline"/>
          <w:bCs/>
        </w:rPr>
        <w:t xml:space="preserve"> </w:t>
      </w:r>
      <w:r w:rsidRPr="008466AA">
        <w:rPr>
          <w:rStyle w:val="StyleUnderline"/>
          <w:bCs/>
          <w:highlight w:val="cyan"/>
        </w:rPr>
        <w:t>replenish U.S. stockpiles</w:t>
      </w:r>
      <w:r w:rsidRPr="008466AA">
        <w:rPr>
          <w:rStyle w:val="StyleUnderline"/>
          <w:bCs/>
        </w:rPr>
        <w:t xml:space="preserve"> </w:t>
      </w:r>
      <w:r w:rsidRPr="008466AA">
        <w:rPr>
          <w:rStyle w:val="StyleUnderline"/>
        </w:rPr>
        <w:t xml:space="preserve">that have been drawn down. </w:t>
      </w:r>
      <w:r w:rsidRPr="008466AA">
        <w:rPr>
          <w:rStyle w:val="StyleUnderline"/>
          <w:sz w:val="16"/>
          <w:u w:val="none"/>
        </w:rPr>
        <w:t xml:space="preserve">As of November 2023, $25.9 billion had been appropriated, of which $16.8 billion had been obligated to replace equipment taken directly from U.S. inventories. Typically, and according to statutory authority, these items are not replaced with </w:t>
      </w:r>
      <w:proofErr w:type="gramStart"/>
      <w:r w:rsidRPr="008466AA">
        <w:rPr>
          <w:rStyle w:val="StyleUnderline"/>
          <w:sz w:val="16"/>
          <w:u w:val="none"/>
        </w:rPr>
        <w:t>exactly the same</w:t>
      </w:r>
      <w:proofErr w:type="gramEnd"/>
      <w:r w:rsidRPr="008466AA">
        <w:rPr>
          <w:rStyle w:val="StyleUnderline"/>
          <w:sz w:val="16"/>
          <w:u w:val="none"/>
        </w:rPr>
        <w:t xml:space="preserve"> systems; they frequently include older models that may no longer be in production and may no longer represent leading-edge capabilities. However, replacement and replenishment strategies are critical to ensuring that U.S. stockpiles are prepared for future conflict. The second mechanism through which the United States has provided military assistance to Ukraine is through USAI, which allows the Ukrainian government to contract directly with U.S. industry, such as Lockheed Martin or RTX, for weapons procurement. The challenge for Ukraine with this approach is the timeline, as weapons manufacturing takes months or years. Ukraine is expending systems such as 155 mm ammunition at a very high rate, and current production rates and the long time required to ramp up production will mean that they do not have the requisite capabilities for self-defense. USAI will likely be most useful in refreshing Ukraine’s stocks postwar. </w:t>
      </w:r>
      <w:r w:rsidRPr="008466AA">
        <w:rPr>
          <w:rStyle w:val="StyleUnderline"/>
        </w:rPr>
        <w:t>Congress has obligated $10.5 billion for USAI, bringing total obligations, including PDA, to over $27 billion. Regardless of the funding mechanism—</w:t>
      </w:r>
      <w:r w:rsidRPr="008466AA">
        <w:rPr>
          <w:rStyle w:val="StyleUnderline"/>
          <w:bCs/>
        </w:rPr>
        <w:t>whether replenishment for PDA or for USAI—</w:t>
      </w:r>
      <w:r w:rsidRPr="008466AA">
        <w:rPr>
          <w:rStyle w:val="StyleUnderline"/>
          <w:bCs/>
          <w:highlight w:val="cyan"/>
        </w:rPr>
        <w:t>this money flows into</w:t>
      </w:r>
      <w:r w:rsidRPr="008466AA">
        <w:rPr>
          <w:rStyle w:val="StyleUnderline"/>
          <w:bCs/>
        </w:rPr>
        <w:t xml:space="preserve"> the </w:t>
      </w:r>
      <w:r w:rsidRPr="008466AA">
        <w:rPr>
          <w:rStyle w:val="StyleUnderline"/>
          <w:bCs/>
          <w:highlight w:val="cyan"/>
        </w:rPr>
        <w:t>United States’ DIB</w:t>
      </w:r>
      <w:r w:rsidRPr="008466AA">
        <w:rPr>
          <w:rStyle w:val="StyleUnderline"/>
          <w:bCs/>
        </w:rPr>
        <w:t>.</w:t>
      </w:r>
      <w:r w:rsidRPr="008466AA">
        <w:rPr>
          <w:rStyle w:val="StyleUnderline"/>
          <w:bCs/>
          <w:sz w:val="16"/>
          <w:u w:val="none"/>
        </w:rPr>
        <w:t xml:space="preserve"> </w:t>
      </w:r>
      <w:r w:rsidRPr="008466AA">
        <w:rPr>
          <w:rStyle w:val="StyleUnderline"/>
          <w:sz w:val="16"/>
          <w:u w:val="none"/>
        </w:rPr>
        <w:t xml:space="preserve">This has direct, and substantial, impacts on what the DOD has identified as “prime vendors and critical suppliers in 37 states.” The map below demonstrates the massive influx of funds into the DIB since January 2022, shortly before the inception of the war, by identifying parts of the DIB relevant to restocking or future manufacturing for transfers to Ukraine. </w:t>
      </w:r>
      <w:r w:rsidRPr="008466AA">
        <w:rPr>
          <w:rStyle w:val="StyleUnderline"/>
        </w:rPr>
        <w:t xml:space="preserve">This map includes all contract funding for relevant systems and munitions, not just those destined for Ukraine, and </w:t>
      </w:r>
      <w:r w:rsidRPr="008466AA">
        <w:rPr>
          <w:rStyle w:val="StyleUnderline"/>
          <w:bCs/>
          <w:highlight w:val="cyan"/>
        </w:rPr>
        <w:t>thus shows the extent of</w:t>
      </w:r>
      <w:r w:rsidRPr="008466AA">
        <w:rPr>
          <w:rStyle w:val="StyleUnderline"/>
          <w:bCs/>
        </w:rPr>
        <w:t xml:space="preserve"> the </w:t>
      </w:r>
      <w:r w:rsidRPr="008466AA">
        <w:rPr>
          <w:rStyle w:val="StyleUnderline"/>
          <w:bCs/>
          <w:highlight w:val="cyan"/>
        </w:rPr>
        <w:t>full demand signal</w:t>
      </w:r>
      <w:r w:rsidRPr="008466AA">
        <w:rPr>
          <w:rStyle w:val="StyleUnderline"/>
          <w:bCs/>
        </w:rPr>
        <w:t xml:space="preserve"> </w:t>
      </w:r>
      <w:r w:rsidRPr="008466AA">
        <w:rPr>
          <w:rStyle w:val="StyleUnderline"/>
          <w:bCs/>
          <w:highlight w:val="cyan"/>
        </w:rPr>
        <w:t>bolstering the</w:t>
      </w:r>
      <w:r w:rsidRPr="008466AA">
        <w:rPr>
          <w:rStyle w:val="StyleUnderline"/>
          <w:bCs/>
        </w:rPr>
        <w:t xml:space="preserve"> </w:t>
      </w:r>
      <w:r w:rsidRPr="008466AA">
        <w:rPr>
          <w:rStyle w:val="StyleUnderline"/>
          <w:bCs/>
          <w:highlight w:val="cyan"/>
        </w:rPr>
        <w:t>U.S. DIB</w:t>
      </w:r>
      <w:r w:rsidRPr="008466AA">
        <w:rPr>
          <w:rStyle w:val="StyleUnderline"/>
        </w:rPr>
        <w:t xml:space="preserve">. This map shows funding by congressional district, not to draw attention to specific members of Congress, but because </w:t>
      </w:r>
      <w:r w:rsidRPr="008466AA">
        <w:rPr>
          <w:rStyle w:val="StyleUnderline"/>
        </w:rPr>
        <w:lastRenderedPageBreak/>
        <w:t>this distinction is made in DOD contracting documents and allows for greater specificity than showing investment by state.</w:t>
      </w:r>
    </w:p>
    <w:p w14:paraId="425C21FA" w14:textId="77777777" w:rsidR="0026521B" w:rsidRDefault="0026521B" w:rsidP="0026521B">
      <w:pPr>
        <w:rPr>
          <w:sz w:val="16"/>
        </w:rPr>
      </w:pPr>
    </w:p>
    <w:p w14:paraId="63904BC9" w14:textId="77777777" w:rsidR="0026521B" w:rsidRDefault="0026521B" w:rsidP="0026521B">
      <w:pPr>
        <w:rPr>
          <w:sz w:val="16"/>
        </w:rPr>
      </w:pPr>
    </w:p>
    <w:p w14:paraId="31B8414D" w14:textId="77777777" w:rsidR="0026521B" w:rsidRDefault="0026521B" w:rsidP="0026521B">
      <w:pPr>
        <w:pStyle w:val="Heading3"/>
      </w:pPr>
      <w:r>
        <w:lastRenderedPageBreak/>
        <w:t>AT: US Falling Behind</w:t>
      </w:r>
    </w:p>
    <w:p w14:paraId="04ADF44D" w14:textId="77777777" w:rsidR="0026521B" w:rsidRDefault="0026521B" w:rsidP="0026521B"/>
    <w:p w14:paraId="2081F2D6" w14:textId="77777777" w:rsidR="0026521B" w:rsidRPr="00AF7157" w:rsidRDefault="0026521B" w:rsidP="0026521B">
      <w:pPr>
        <w:pStyle w:val="Heading4"/>
      </w:pPr>
      <w:r>
        <w:t>US defense tech isn’t falling behind- still the largest resource investor in the world and far ahead of other countries</w:t>
      </w:r>
    </w:p>
    <w:p w14:paraId="344DAC72" w14:textId="77777777" w:rsidR="0026521B" w:rsidRDefault="0026521B" w:rsidP="0026521B">
      <w:pPr>
        <w:rPr>
          <w:rStyle w:val="Style13ptBold"/>
        </w:rPr>
      </w:pPr>
      <w:r>
        <w:t xml:space="preserve">Eugene </w:t>
      </w:r>
      <w:proofErr w:type="spellStart"/>
      <w:r w:rsidRPr="002E5441">
        <w:rPr>
          <w:rStyle w:val="Style13ptBold"/>
        </w:rPr>
        <w:t>Gholz</w:t>
      </w:r>
      <w:proofErr w:type="spellEnd"/>
      <w:r w:rsidRPr="002E5441">
        <w:rPr>
          <w:rStyle w:val="Style13ptBold"/>
        </w:rPr>
        <w:t xml:space="preserve"> and</w:t>
      </w:r>
      <w:r>
        <w:t xml:space="preserve"> Harvey M. </w:t>
      </w:r>
      <w:r w:rsidRPr="002E5441">
        <w:rPr>
          <w:rStyle w:val="Style13ptBold"/>
        </w:rPr>
        <w:t>Sapolsky in 2021</w:t>
      </w:r>
    </w:p>
    <w:p w14:paraId="22DD6DCE" w14:textId="77777777" w:rsidR="0026521B" w:rsidRPr="002E5441" w:rsidRDefault="0026521B" w:rsidP="0026521B">
      <w:r>
        <w:t>Department of Political Science, University of Notre Dame; Department of Political Science, Massachusetts Institute of Technology; The defense innovation machine: Why the U.S. will remain on the cutting edge; ND International Security Center; https://ndisc.nd.edu/news-media/news/the-defense-innovation-machine-why-the-u-s-will-remain-on-the-cutting-edge/</w:t>
      </w:r>
    </w:p>
    <w:p w14:paraId="23CA29E4" w14:textId="77777777" w:rsidR="0026521B" w:rsidRPr="00AF7157" w:rsidRDefault="0026521B" w:rsidP="0026521B">
      <w:pPr>
        <w:rPr>
          <w:sz w:val="16"/>
        </w:rPr>
      </w:pPr>
      <w:r w:rsidRPr="00AF7157">
        <w:rPr>
          <w:rStyle w:val="StyleUnderline"/>
        </w:rPr>
        <w:t>The U</w:t>
      </w:r>
      <w:r w:rsidRPr="00AF7157">
        <w:rPr>
          <w:sz w:val="16"/>
        </w:rPr>
        <w:t xml:space="preserve">nited </w:t>
      </w:r>
      <w:r w:rsidRPr="00AF7157">
        <w:rPr>
          <w:rStyle w:val="StyleUnderline"/>
        </w:rPr>
        <w:t>S</w:t>
      </w:r>
      <w:r w:rsidRPr="00AF7157">
        <w:rPr>
          <w:sz w:val="16"/>
        </w:rPr>
        <w:t xml:space="preserve">tates </w:t>
      </w:r>
      <w:r w:rsidRPr="00AF7157">
        <w:rPr>
          <w:rStyle w:val="StyleUnderline"/>
        </w:rPr>
        <w:t xml:space="preserve">is the most powerful nation in the </w:t>
      </w:r>
      <w:proofErr w:type="gramStart"/>
      <w:r w:rsidRPr="00AF7157">
        <w:rPr>
          <w:rStyle w:val="StyleUnderline"/>
        </w:rPr>
        <w:t>world</w:t>
      </w:r>
      <w:r w:rsidRPr="00AF7157">
        <w:rPr>
          <w:sz w:val="16"/>
        </w:rPr>
        <w:t>.Footnote</w:t>
      </w:r>
      <w:proofErr w:type="gramEnd"/>
      <w:r w:rsidRPr="00AF7157">
        <w:rPr>
          <w:sz w:val="16"/>
        </w:rPr>
        <w:t xml:space="preserve">1 It has the most powerful military, the biggest economy, and the most dominating culture. It is the world’s leader in science, engineering, and medicine. Its universities are the most admired. Its corporations are the richest and most successful. People eat Big Macs, drink Coca Cola, fly on Boeings, use their iPhones, and watch Hollywood movies around the globe. Everyone knows the name of the American president, what the CIA does, and who you should call if there is trouble on your border. </w:t>
      </w:r>
      <w:r w:rsidRPr="00AF7157">
        <w:rPr>
          <w:rStyle w:val="StyleUnderline"/>
        </w:rPr>
        <w:t>The United States is also a very secure country</w:t>
      </w:r>
      <w:r w:rsidRPr="00AF7157">
        <w:rPr>
          <w:sz w:val="16"/>
        </w:rPr>
        <w:t xml:space="preserve">. </w:t>
      </w:r>
      <w:r w:rsidRPr="00AF7157">
        <w:rPr>
          <w:rStyle w:val="StyleUnderline"/>
        </w:rPr>
        <w:t>It is surrounded by two big oceans and two unthreatening neighbors</w:t>
      </w:r>
      <w:r w:rsidRPr="00AF7157">
        <w:rPr>
          <w:sz w:val="16"/>
        </w:rPr>
        <w:t xml:space="preserve">. Its surveillance systems scour the globe looking for dangers. It has nuclear weapons, a Navy and Coast Guard on constant patrol, an Air Force on high alert and with a global reach, and an Army and Marine Corps second to none in capability and recent combat experience. But </w:t>
      </w:r>
      <w:r w:rsidRPr="00AF7157">
        <w:rPr>
          <w:rStyle w:val="StyleUnderline"/>
        </w:rPr>
        <w:t xml:space="preserve">many Americans believe that </w:t>
      </w:r>
      <w:r w:rsidRPr="00AF7157">
        <w:rPr>
          <w:sz w:val="16"/>
        </w:rPr>
        <w:t xml:space="preserve">this is all slipping away, that </w:t>
      </w:r>
      <w:r w:rsidRPr="00AF7157">
        <w:rPr>
          <w:rStyle w:val="StyleUnderline"/>
        </w:rPr>
        <w:t>America is</w:t>
      </w:r>
      <w:r w:rsidRPr="00AF7157">
        <w:rPr>
          <w:sz w:val="16"/>
        </w:rPr>
        <w:t xml:space="preserve"> becoming vulnerable and </w:t>
      </w:r>
      <w:r w:rsidRPr="00AF7157">
        <w:rPr>
          <w:rStyle w:val="StyleUnderline"/>
        </w:rPr>
        <w:t>losing its power and dominance</w:t>
      </w:r>
      <w:r w:rsidRPr="00AF7157">
        <w:rPr>
          <w:sz w:val="16"/>
        </w:rPr>
        <w:t xml:space="preserve">. They cite internal and external sources of the vulnerability. American power, they claim, is being frittered away by a dysfunctional Congress, an incompetent president, and a bloated, slow moving, gold-plating acquisition bureaucracy that cannot keep up. Indecision and gridlock have seemingly become the American Way of government. Meanwhile, </w:t>
      </w:r>
      <w:r w:rsidRPr="00AF7157">
        <w:rPr>
          <w:rStyle w:val="StyleUnderline"/>
        </w:rPr>
        <w:t>some fear that</w:t>
      </w:r>
      <w:r w:rsidRPr="00AF7157">
        <w:rPr>
          <w:sz w:val="16"/>
        </w:rPr>
        <w:t xml:space="preserve"> agile rival nations, specifically including </w:t>
      </w:r>
      <w:r w:rsidRPr="00AF7157">
        <w:rPr>
          <w:rStyle w:val="StyleUnderline"/>
        </w:rPr>
        <w:t>China</w:t>
      </w:r>
      <w:r w:rsidRPr="00AF7157">
        <w:rPr>
          <w:sz w:val="16"/>
        </w:rPr>
        <w:t xml:space="preserve">, </w:t>
      </w:r>
      <w:r w:rsidRPr="00AF7157">
        <w:rPr>
          <w:rStyle w:val="StyleUnderline"/>
        </w:rPr>
        <w:t>can tap fast moving commercial technology to build modern weapons that will defeat the United States</w:t>
      </w:r>
      <w:r w:rsidRPr="00AF7157">
        <w:rPr>
          <w:sz w:val="16"/>
        </w:rPr>
        <w:t xml:space="preserve">.Footnote2 Here </w:t>
      </w:r>
      <w:r w:rsidRPr="00AF7157">
        <w:rPr>
          <w:rStyle w:val="StyleUnderline"/>
        </w:rPr>
        <w:t>we examine these concerns that the American military advantage</w:t>
      </w:r>
      <w:r w:rsidRPr="00AF7157">
        <w:rPr>
          <w:sz w:val="16"/>
        </w:rPr>
        <w:t xml:space="preserve"> in the Post-Cold War era </w:t>
      </w:r>
      <w:r w:rsidRPr="00AF7157">
        <w:rPr>
          <w:rStyle w:val="StyleUnderline"/>
        </w:rPr>
        <w:t>has dissipated</w:t>
      </w:r>
      <w:r w:rsidRPr="00AF7157">
        <w:rPr>
          <w:sz w:val="16"/>
        </w:rPr>
        <w:t xml:space="preserve"> in large part </w:t>
      </w:r>
      <w:r w:rsidRPr="00AF7157">
        <w:rPr>
          <w:rStyle w:val="StyleUnderline"/>
        </w:rPr>
        <w:t xml:space="preserve">because the Defense Department </w:t>
      </w:r>
      <w:proofErr w:type="gramStart"/>
      <w:r w:rsidRPr="00AF7157">
        <w:rPr>
          <w:rStyle w:val="StyleUnderline"/>
        </w:rPr>
        <w:t>lags behind</w:t>
      </w:r>
      <w:proofErr w:type="gramEnd"/>
      <w:r w:rsidRPr="00AF7157">
        <w:rPr>
          <w:rStyle w:val="StyleUnderline"/>
        </w:rPr>
        <w:t xml:space="preserve"> in</w:t>
      </w:r>
      <w:r w:rsidRPr="00AF7157">
        <w:rPr>
          <w:sz w:val="16"/>
        </w:rPr>
        <w:t xml:space="preserve"> developing advanced </w:t>
      </w:r>
      <w:r w:rsidRPr="00AF7157">
        <w:rPr>
          <w:rStyle w:val="StyleUnderline"/>
        </w:rPr>
        <w:t>tech</w:t>
      </w:r>
      <w:r w:rsidRPr="00AF7157">
        <w:rPr>
          <w:sz w:val="16"/>
        </w:rPr>
        <w:t xml:space="preserve">nologies. Our judgment is that </w:t>
      </w:r>
      <w:r w:rsidRPr="00AF7157">
        <w:rPr>
          <w:rStyle w:val="Emphasis"/>
        </w:rPr>
        <w:t>the American defense r</w:t>
      </w:r>
      <w:r w:rsidRPr="00AF7157">
        <w:rPr>
          <w:sz w:val="16"/>
        </w:rPr>
        <w:t xml:space="preserve">esearch </w:t>
      </w:r>
      <w:r w:rsidRPr="00AF7157">
        <w:rPr>
          <w:rStyle w:val="Emphasis"/>
        </w:rPr>
        <w:t>and</w:t>
      </w:r>
      <w:r w:rsidRPr="00AF7157">
        <w:rPr>
          <w:sz w:val="16"/>
        </w:rPr>
        <w:t xml:space="preserve"> </w:t>
      </w:r>
      <w:r w:rsidRPr="00AF7157">
        <w:rPr>
          <w:rStyle w:val="Emphasis"/>
        </w:rPr>
        <w:t>d</w:t>
      </w:r>
      <w:r w:rsidRPr="00AF7157">
        <w:rPr>
          <w:sz w:val="16"/>
        </w:rPr>
        <w:t xml:space="preserve">evelopment </w:t>
      </w:r>
      <w:r w:rsidRPr="00AF7157">
        <w:rPr>
          <w:rStyle w:val="Emphasis"/>
        </w:rPr>
        <w:t>system</w:t>
      </w:r>
      <w:r w:rsidRPr="00AF7157">
        <w:rPr>
          <w:sz w:val="16"/>
        </w:rPr>
        <w:t xml:space="preserve">, as honed during the Cold War and expanded since, </w:t>
      </w:r>
      <w:r w:rsidRPr="00AF7157">
        <w:rPr>
          <w:rStyle w:val="Emphasis"/>
        </w:rPr>
        <w:t>is fully capable of handling any military challenge</w:t>
      </w:r>
      <w:r w:rsidRPr="00AF7157">
        <w:rPr>
          <w:sz w:val="16"/>
        </w:rPr>
        <w:t xml:space="preserve">. </w:t>
      </w:r>
      <w:r w:rsidRPr="00AF7157">
        <w:rPr>
          <w:rStyle w:val="StyleUnderline"/>
        </w:rPr>
        <w:t>It is a gigantic technology-generating, innovation-producing, war-fighting machine. U.S. ‘hard’ innovation capabilities</w:t>
      </w:r>
      <w:r w:rsidRPr="00AF7157">
        <w:rPr>
          <w:sz w:val="16"/>
        </w:rPr>
        <w:t xml:space="preserve"> – ‘input and infrastructure factors’ </w:t>
      </w:r>
      <w:r w:rsidRPr="00AF7157">
        <w:rPr>
          <w:rStyle w:val="StyleUnderline"/>
        </w:rPr>
        <w:t>like R&amp;D</w:t>
      </w:r>
      <w:r w:rsidRPr="00AF7157">
        <w:rPr>
          <w:sz w:val="16"/>
        </w:rPr>
        <w:t xml:space="preserve"> facilities, human capital, access to foreign technology, and availability of funding – </w:t>
      </w:r>
      <w:r w:rsidRPr="00AF7157">
        <w:rPr>
          <w:rStyle w:val="Emphasis"/>
        </w:rPr>
        <w:t>far outstrip those of its potential rivals</w:t>
      </w:r>
      <w:r w:rsidRPr="00AF7157">
        <w:rPr>
          <w:rStyle w:val="StyleUnderline"/>
        </w:rPr>
        <w:t>, even though those factors are the ones often thought of as easier for catch-up countries to obtain</w:t>
      </w:r>
      <w:r w:rsidRPr="00AF7157">
        <w:rPr>
          <w:sz w:val="16"/>
        </w:rPr>
        <w:t xml:space="preserve">.Footnote3 </w:t>
      </w:r>
      <w:r w:rsidRPr="00AF7157">
        <w:rPr>
          <w:rStyle w:val="StyleUnderline"/>
        </w:rPr>
        <w:t>Despite warnings that the United States no longer spends enough on R&amp;D and that Chinese R&amp;D spending is surging, the reality is that the United States dramatically leads in military innovation investment</w:t>
      </w:r>
      <w:r w:rsidRPr="00AF7157">
        <w:rPr>
          <w:sz w:val="16"/>
        </w:rPr>
        <w:t xml:space="preserve">. In functional terms, </w:t>
      </w:r>
      <w:r w:rsidRPr="00AF7157">
        <w:rPr>
          <w:rStyle w:val="Emphasis"/>
        </w:rPr>
        <w:t>the United States dominates all other countries, including China</w:t>
      </w:r>
      <w:r w:rsidRPr="00AF7157">
        <w:rPr>
          <w:sz w:val="16"/>
        </w:rPr>
        <w:t xml:space="preserve">, </w:t>
      </w:r>
      <w:r w:rsidRPr="00AF7157">
        <w:rPr>
          <w:rStyle w:val="Emphasis"/>
        </w:rPr>
        <w:t>in ‘input factors</w:t>
      </w:r>
      <w:r w:rsidRPr="00AF7157">
        <w:rPr>
          <w:sz w:val="16"/>
        </w:rPr>
        <w:t>,’ starting with resource allocations to defense research and development.</w:t>
      </w:r>
    </w:p>
    <w:p w14:paraId="1DB5D032" w14:textId="77777777" w:rsidR="0026521B" w:rsidRDefault="0026521B" w:rsidP="0026521B"/>
    <w:p w14:paraId="6300C2C3" w14:textId="77777777" w:rsidR="0026521B" w:rsidRDefault="0026521B" w:rsidP="0026521B"/>
    <w:p w14:paraId="2F3CA050" w14:textId="77777777" w:rsidR="0026521B" w:rsidRDefault="0026521B" w:rsidP="0026521B"/>
    <w:p w14:paraId="43DEDF00" w14:textId="77777777" w:rsidR="0026521B" w:rsidRPr="00AF7157" w:rsidRDefault="0026521B" w:rsidP="0026521B">
      <w:pPr>
        <w:pStyle w:val="Heading4"/>
      </w:pPr>
      <w:r>
        <w:t>“Soft” factors like history and culture give the US distinct advantages in military tech- not falling behind</w:t>
      </w:r>
    </w:p>
    <w:p w14:paraId="581DD6D8" w14:textId="77777777" w:rsidR="0026521B" w:rsidRPr="00AF7157" w:rsidRDefault="0026521B" w:rsidP="0026521B">
      <w:r w:rsidRPr="00AF7157">
        <w:t xml:space="preserve">Eugene </w:t>
      </w:r>
      <w:proofErr w:type="spellStart"/>
      <w:r w:rsidRPr="00AF7157">
        <w:rPr>
          <w:rStyle w:val="Style13ptBold"/>
        </w:rPr>
        <w:t>Gholz</w:t>
      </w:r>
      <w:proofErr w:type="spellEnd"/>
      <w:r w:rsidRPr="00AF7157">
        <w:rPr>
          <w:rStyle w:val="Style13ptBold"/>
        </w:rPr>
        <w:t xml:space="preserve"> and</w:t>
      </w:r>
      <w:r w:rsidRPr="00AF7157">
        <w:t xml:space="preserve"> Harvey M. </w:t>
      </w:r>
      <w:r w:rsidRPr="00AF7157">
        <w:rPr>
          <w:rStyle w:val="Style13ptBold"/>
        </w:rPr>
        <w:t>Sapolsky in 2021</w:t>
      </w:r>
    </w:p>
    <w:p w14:paraId="0BC80020" w14:textId="77777777" w:rsidR="0026521B" w:rsidRPr="00AF7157" w:rsidRDefault="0026521B" w:rsidP="0026521B">
      <w:r w:rsidRPr="00AF7157">
        <w:t xml:space="preserve">Department of Political Science, University of Notre Dame; Department of Political Science, Massachusetts Institute of Technology; The defense innovation machine: Why the U.S. will remain on </w:t>
      </w:r>
      <w:r w:rsidRPr="00AF7157">
        <w:lastRenderedPageBreak/>
        <w:t>the cutting edge; ND International Security Center; https://ndisc.nd.edu/news-media/news/the-defense-innovation-machine-why-the-u-s-will-remain-on-the-cutting-edge/</w:t>
      </w:r>
    </w:p>
    <w:p w14:paraId="12B9956F" w14:textId="77777777" w:rsidR="0026521B" w:rsidRDefault="0026521B" w:rsidP="0026521B">
      <w:pPr>
        <w:rPr>
          <w:sz w:val="10"/>
        </w:rPr>
      </w:pPr>
      <w:r w:rsidRPr="00AF7157">
        <w:rPr>
          <w:sz w:val="10"/>
        </w:rPr>
        <w:t xml:space="preserve">More important, we believe that the </w:t>
      </w:r>
      <w:r w:rsidRPr="00AF7157">
        <w:rPr>
          <w:rStyle w:val="StyleUnderline"/>
        </w:rPr>
        <w:t>American defense tech</w:t>
      </w:r>
      <w:r w:rsidRPr="00AF7157">
        <w:rPr>
          <w:sz w:val="10"/>
        </w:rPr>
        <w:t xml:space="preserve">nology </w:t>
      </w:r>
      <w:r w:rsidRPr="00AF7157">
        <w:rPr>
          <w:rStyle w:val="StyleUnderline"/>
        </w:rPr>
        <w:t>system is pushed toward innovation by</w:t>
      </w:r>
      <w:r w:rsidRPr="00AF7157">
        <w:rPr>
          <w:sz w:val="10"/>
        </w:rPr>
        <w:t xml:space="preserve"> specific contextual </w:t>
      </w:r>
      <w:r w:rsidRPr="00AF7157">
        <w:rPr>
          <w:rStyle w:val="StyleUnderline"/>
        </w:rPr>
        <w:t>factors</w:t>
      </w:r>
      <w:r w:rsidRPr="00AF7157">
        <w:rPr>
          <w:sz w:val="10"/>
        </w:rPr>
        <w:t xml:space="preserve">, the ‘soft’ categories of attributes and capabilities, that cannot readily transfer to likely </w:t>
      </w:r>
      <w:proofErr w:type="gramStart"/>
      <w:r w:rsidRPr="00AF7157">
        <w:rPr>
          <w:sz w:val="10"/>
        </w:rPr>
        <w:t>rivals.Footnote</w:t>
      </w:r>
      <w:proofErr w:type="gramEnd"/>
      <w:r w:rsidRPr="00AF7157">
        <w:rPr>
          <w:sz w:val="10"/>
        </w:rPr>
        <w:t xml:space="preserve">4 First, </w:t>
      </w:r>
      <w:r w:rsidRPr="00AF7157">
        <w:rPr>
          <w:rStyle w:val="StyleUnderline"/>
        </w:rPr>
        <w:t>the political culture of the United States values technology strongly</w:t>
      </w:r>
      <w:r w:rsidRPr="00AF7157">
        <w:rPr>
          <w:sz w:val="10"/>
        </w:rPr>
        <w:t xml:space="preserve">: technology is assumed to be the solution to most problems, including military ones. American culture also has a strong casualty aversion driven by an economy traditionally burdened by labor scarcity and by responsive political institutions that encourage the substitution of capital for labor to keep its own people out of harm’s </w:t>
      </w:r>
      <w:proofErr w:type="gramStart"/>
      <w:r w:rsidRPr="00AF7157">
        <w:rPr>
          <w:sz w:val="10"/>
        </w:rPr>
        <w:t>way.Footnote</w:t>
      </w:r>
      <w:proofErr w:type="gramEnd"/>
      <w:r w:rsidRPr="00AF7157">
        <w:rPr>
          <w:sz w:val="10"/>
        </w:rPr>
        <w:t xml:space="preserve">5 The All-Volunteer Force reflects this by making military service voluntary and thus making military service expensive for government and service personnel lives ever-more-valuable and in need of husbanding. Second, </w:t>
      </w:r>
      <w:r w:rsidRPr="00AF7157">
        <w:rPr>
          <w:rStyle w:val="StyleUnderline"/>
        </w:rPr>
        <w:t>competition is deeply engrained in defense</w:t>
      </w:r>
      <w:r w:rsidRPr="00AF7157">
        <w:rPr>
          <w:sz w:val="10"/>
        </w:rPr>
        <w:t xml:space="preserve">, as it is in most of American society, </w:t>
      </w:r>
      <w:r w:rsidRPr="00AF7157">
        <w:rPr>
          <w:rStyle w:val="StyleUnderline"/>
        </w:rPr>
        <w:t>stimulating new ideas and providing a diversity of approaches</w:t>
      </w:r>
      <w:r w:rsidRPr="00AF7157">
        <w:rPr>
          <w:sz w:val="10"/>
        </w:rPr>
        <w:t xml:space="preserve"> to any problem, in case one technology trajectory does not work out as hoped. Competition extends among the various military services and agencies, which each seek to propose solutions to the nation’s strategic problems, and among firms with different design-team philosophies. Third, </w:t>
      </w:r>
      <w:r w:rsidRPr="00AF7157">
        <w:rPr>
          <w:rStyle w:val="StyleUnderline"/>
        </w:rPr>
        <w:t>the United States also welcomes foreign ideas much more readily than other countries</w:t>
      </w:r>
      <w:r w:rsidRPr="00AF7157">
        <w:rPr>
          <w:sz w:val="10"/>
        </w:rPr>
        <w:t xml:space="preserve">, given U.S. openness to immigration, especially among the highly skilled and technically expert. Finally, a Cold-War organizational innovation in the United States created special public-private hybrid organizations, Federally-Funded Research and Development Centers (FFRDCs) that offer unbiased technical advice and a mechanism for the accumulation of knowledge – a unique social, relational system for institutional memory and systems integration capability that generally works very well. </w:t>
      </w:r>
      <w:r w:rsidRPr="00AF7157">
        <w:rPr>
          <w:rStyle w:val="StyleUnderline"/>
        </w:rPr>
        <w:t>Other nations, with different divisions between the public and the private and dramatically different governance institutions, cannot easily copy these capabilities.</w:t>
      </w:r>
      <w:r>
        <w:rPr>
          <w:rStyle w:val="StyleUnderline"/>
        </w:rPr>
        <w:t xml:space="preserve"> </w:t>
      </w:r>
      <w:r w:rsidRPr="00AF7157">
        <w:rPr>
          <w:rStyle w:val="StyleUnderline"/>
        </w:rPr>
        <w:t>These soft innovation factors particularly emphasize American advantages in the functional category of institutional factors</w:t>
      </w:r>
      <w:r w:rsidRPr="00AF7157">
        <w:rPr>
          <w:sz w:val="10"/>
        </w:rPr>
        <w:t xml:space="preserve"> – </w:t>
      </w:r>
      <w:r w:rsidRPr="00AF7157">
        <w:rPr>
          <w:rStyle w:val="StyleUnderline"/>
        </w:rPr>
        <w:t>norms</w:t>
      </w:r>
      <w:r w:rsidRPr="00AF7157">
        <w:rPr>
          <w:sz w:val="10"/>
        </w:rPr>
        <w:t xml:space="preserve"> of seeing technology as a solution, trying hard to </w:t>
      </w:r>
      <w:proofErr w:type="spellStart"/>
      <w:r w:rsidRPr="00AF7157">
        <w:rPr>
          <w:sz w:val="10"/>
        </w:rPr>
        <w:t>minimise</w:t>
      </w:r>
      <w:proofErr w:type="spellEnd"/>
      <w:r w:rsidRPr="00AF7157">
        <w:rPr>
          <w:sz w:val="10"/>
        </w:rPr>
        <w:t xml:space="preserve"> casualties, </w:t>
      </w:r>
      <w:r w:rsidRPr="00AF7157">
        <w:rPr>
          <w:rStyle w:val="StyleUnderline"/>
        </w:rPr>
        <w:t>using innovation</w:t>
      </w:r>
      <w:r w:rsidRPr="00AF7157">
        <w:rPr>
          <w:sz w:val="10"/>
        </w:rPr>
        <w:t xml:space="preserve"> as a means of competition among organizations, and welcoming foreign ideas. The institutional factors draw from the particular American mix of organizations, notably independent military services with strong identities, competitive firms in the defense industry that readily form networks or teams of suppliers even as each maintains its own core competencies and technical habits, and FFRDCs that help keep systems integration efforts honest and less parochial and that help preserve knowledge of false-start technology trajectories and craft skills that enable high-tech systems to function well.Footnote6 </w:t>
      </w:r>
      <w:r w:rsidRPr="00AF7157">
        <w:rPr>
          <w:rStyle w:val="StyleUnderline"/>
        </w:rPr>
        <w:t>Because of the robustness of America’s input factors and the difficulty of copying its unique institutional factors, we conclude that the American defense innovation system will remain at the cutting edge and will not be surpassed by a potential international rival</w:t>
      </w:r>
      <w:r w:rsidRPr="00AF7157">
        <w:rPr>
          <w:sz w:val="10"/>
        </w:rPr>
        <w:t>. In the final section, we explain why American leaders are so nervous anyway.</w:t>
      </w:r>
    </w:p>
    <w:p w14:paraId="74A67393" w14:textId="77777777" w:rsidR="0026521B" w:rsidRPr="00AF7157" w:rsidRDefault="0026521B" w:rsidP="0026521B"/>
    <w:p w14:paraId="30ACCDB5" w14:textId="77777777" w:rsidR="0026521B" w:rsidRPr="00AF7157" w:rsidRDefault="0026521B" w:rsidP="0026521B"/>
    <w:p w14:paraId="705C639B" w14:textId="77777777" w:rsidR="0026521B" w:rsidRPr="00AF7157" w:rsidRDefault="0026521B" w:rsidP="0026521B">
      <w:pPr>
        <w:pStyle w:val="Heading4"/>
      </w:pPr>
      <w:r>
        <w:t>US still outspending the world in defense R and D- no risk of other countries catching up</w:t>
      </w:r>
    </w:p>
    <w:p w14:paraId="23661CC2" w14:textId="77777777" w:rsidR="0026521B" w:rsidRPr="00AF7157" w:rsidRDefault="0026521B" w:rsidP="0026521B">
      <w:r w:rsidRPr="00AF7157">
        <w:t xml:space="preserve">Eugene </w:t>
      </w:r>
      <w:proofErr w:type="spellStart"/>
      <w:r w:rsidRPr="00AF7157">
        <w:rPr>
          <w:rStyle w:val="Style13ptBold"/>
        </w:rPr>
        <w:t>Gholz</w:t>
      </w:r>
      <w:proofErr w:type="spellEnd"/>
      <w:r w:rsidRPr="00AF7157">
        <w:rPr>
          <w:rStyle w:val="Style13ptBold"/>
        </w:rPr>
        <w:t xml:space="preserve"> and</w:t>
      </w:r>
      <w:r w:rsidRPr="00AF7157">
        <w:t xml:space="preserve"> Harvey M. </w:t>
      </w:r>
      <w:r w:rsidRPr="00AF7157">
        <w:rPr>
          <w:rStyle w:val="Style13ptBold"/>
        </w:rPr>
        <w:t>Sapolsky in 2021</w:t>
      </w:r>
    </w:p>
    <w:p w14:paraId="1F6A0416" w14:textId="77777777" w:rsidR="0026521B" w:rsidRPr="00AF7157" w:rsidRDefault="0026521B" w:rsidP="0026521B">
      <w:r w:rsidRPr="00AF7157">
        <w:t>Department of Political Science, University of Notre Dame; Department of Political Science, Massachusetts Institute of Technology; The defense innovation machine: Why the U.S. will remain on the cutting edge; ND International Security Center; https://ndisc.nd.edu/news-media/news/the-defense-innovation-machine-why-the-u-s-will-remain-on-the-cutting-edge/</w:t>
      </w:r>
    </w:p>
    <w:p w14:paraId="412B9004" w14:textId="77777777" w:rsidR="0026521B" w:rsidRPr="00AF7157" w:rsidRDefault="0026521B" w:rsidP="0026521B">
      <w:r w:rsidRPr="00AF7157">
        <w:rPr>
          <w:rStyle w:val="StyleUnderline"/>
        </w:rPr>
        <w:t>The U</w:t>
      </w:r>
      <w:r>
        <w:t xml:space="preserve">nited </w:t>
      </w:r>
      <w:r w:rsidRPr="00AF7157">
        <w:rPr>
          <w:rStyle w:val="StyleUnderline"/>
        </w:rPr>
        <w:t>St</w:t>
      </w:r>
      <w:r>
        <w:t xml:space="preserve">ates </w:t>
      </w:r>
      <w:r w:rsidRPr="00AF7157">
        <w:rPr>
          <w:rStyle w:val="StyleUnderline"/>
        </w:rPr>
        <w:t>invests heavily in defense</w:t>
      </w:r>
      <w:r>
        <w:t>-related research and development (</w:t>
      </w:r>
      <w:r w:rsidRPr="00AF7157">
        <w:rPr>
          <w:rStyle w:val="StyleUnderline"/>
        </w:rPr>
        <w:t>R&amp;D</w:t>
      </w:r>
      <w:r>
        <w:t xml:space="preserve">) activities. Figure 1 shows the past 40 years of history of U.S. inputs to defense research and development. Currently </w:t>
      </w:r>
      <w:r w:rsidRPr="00AF7157">
        <w:rPr>
          <w:rStyle w:val="StyleUnderline"/>
        </w:rPr>
        <w:t>the United States invests more than 75 billion USD each year in defense R&amp;D plus billions more in Department of Energy R&amp;D investment for nuclear weapons</w:t>
      </w:r>
      <w:r>
        <w:t xml:space="preserve">. </w:t>
      </w:r>
      <w:r w:rsidRPr="00AF7157">
        <w:rPr>
          <w:rStyle w:val="Emphasis"/>
        </w:rPr>
        <w:t>That is about two-thirds of what all other countries in the world</w:t>
      </w:r>
      <w:r>
        <w:t xml:space="preserve">, American friend or foe, </w:t>
      </w:r>
      <w:r w:rsidRPr="00AF7157">
        <w:rPr>
          <w:rStyle w:val="Emphasis"/>
        </w:rPr>
        <w:t>spend on defense R&amp;</w:t>
      </w:r>
      <w:proofErr w:type="gramStart"/>
      <w:r w:rsidRPr="00AF7157">
        <w:rPr>
          <w:rStyle w:val="Emphasis"/>
        </w:rPr>
        <w:t>D</w:t>
      </w:r>
      <w:r>
        <w:t>.Footnote</w:t>
      </w:r>
      <w:proofErr w:type="gramEnd"/>
      <w:r>
        <w:t xml:space="preserve">9 </w:t>
      </w:r>
      <w:r w:rsidRPr="00AF7157">
        <w:rPr>
          <w:rStyle w:val="Emphasis"/>
        </w:rPr>
        <w:t>China is the only great power that spends more on its entire defense effort than the United States spends on just defense R&amp;D.</w:t>
      </w:r>
      <w:r>
        <w:t xml:space="preserve"> Seventy-five billion dollars is more than Russia, the United Kingdom, France, Germany, or Japan spends on defense.Footnote10</w:t>
      </w:r>
    </w:p>
    <w:p w14:paraId="3F40C2FE" w14:textId="77777777" w:rsidR="0026521B" w:rsidRPr="00AF7157" w:rsidRDefault="0026521B" w:rsidP="0026521B">
      <w:r>
        <w:t xml:space="preserve">Moreover, </w:t>
      </w:r>
      <w:r w:rsidRPr="00AF7157">
        <w:rPr>
          <w:rStyle w:val="StyleUnderline"/>
        </w:rPr>
        <w:t>the United States has invested at very high levels for more than 70 years</w:t>
      </w:r>
      <w:r>
        <w:t xml:space="preserve">. The United States substantially ramped up its defense R&amp;D investment in the 1950s to levels comparable to today’s spending. While it is true that in inflation-adjusted terms, defense R&amp;D totals in the 1950s were lower than today’s, that is mainly because of the lower complexity of that era’s technological frontier, not because of some subsequent policy shift to greater emphasis on defense R&amp;D investment.Footnote11 </w:t>
      </w:r>
      <w:r w:rsidRPr="00AF7157">
        <w:rPr>
          <w:rStyle w:val="StyleUnderline"/>
        </w:rPr>
        <w:lastRenderedPageBreak/>
        <w:t>The continuing drive to push the military-technological frontier has kept R&amp;D spending high all along</w:t>
      </w:r>
      <w:r>
        <w:t xml:space="preserve">, and the overall spending trend has increased in parallel with the increasing complexity rather than lagging behind. While R&amp;D budget increases have not been constant, their cycle (including as shown in Figure 1) has Footnote12crested and troughed at very high levels. </w:t>
      </w:r>
      <w:r w:rsidRPr="00AF7157">
        <w:rPr>
          <w:rStyle w:val="StyleUnderline"/>
        </w:rPr>
        <w:t>Annual spending has not dropped below 55 billion USD</w:t>
      </w:r>
      <w:r>
        <w:t xml:space="preserve"> (in 2018 dollars) </w:t>
      </w:r>
      <w:r w:rsidRPr="00AF7157">
        <w:rPr>
          <w:rStyle w:val="StyleUnderline"/>
        </w:rPr>
        <w:t>since 1983</w:t>
      </w:r>
      <w:r>
        <w:t xml:space="preserve">, and in several years, it has been very close to 100 billion USD. </w:t>
      </w:r>
      <w:r w:rsidRPr="00AF7157">
        <w:rPr>
          <w:rStyle w:val="Emphasis"/>
        </w:rPr>
        <w:t>That high level of spending, year-in and year-out, has a cumulative effect</w:t>
      </w:r>
      <w:r>
        <w:t xml:space="preserve">, because it builds a foundation of tacit knowledge, experience in integrating complex systems, and human capital that understands the specialized parameters of military systems, which often differ from those of even high-end civilian systems. For comparison, </w:t>
      </w:r>
      <w:r w:rsidRPr="00AF7157">
        <w:rPr>
          <w:rStyle w:val="StyleUnderline"/>
        </w:rPr>
        <w:t>the much-hyped Chinese defense budget</w:t>
      </w:r>
      <w:r>
        <w:t xml:space="preserve"> (not the Chinese defense R&amp;D budget) </w:t>
      </w:r>
      <w:r w:rsidRPr="00AF7157">
        <w:rPr>
          <w:rStyle w:val="StyleUnderline"/>
        </w:rPr>
        <w:t>did not exceed the level of U.S. defense R&amp;D spending until the late-2000s</w:t>
      </w:r>
      <w:r>
        <w:t xml:space="preserve">. </w:t>
      </w:r>
      <w:r w:rsidRPr="00AF7157">
        <w:rPr>
          <w:rStyle w:val="StyleUnderline"/>
        </w:rPr>
        <w:t xml:space="preserve">Cumulative Chinese defense R&amp;D investment is surely quite modest in comparison to cumulative U.S. defense R&amp;D </w:t>
      </w:r>
      <w:proofErr w:type="gramStart"/>
      <w:r w:rsidRPr="00AF7157">
        <w:rPr>
          <w:rStyle w:val="StyleUnderline"/>
        </w:rPr>
        <w:t>investment</w:t>
      </w:r>
      <w:r>
        <w:t>.Footnote</w:t>
      </w:r>
      <w:proofErr w:type="gramEnd"/>
      <w:r>
        <w:t>12Footnote13</w:t>
      </w:r>
    </w:p>
    <w:p w14:paraId="32856670" w14:textId="77777777" w:rsidR="0026521B" w:rsidRPr="00F844CC" w:rsidRDefault="0026521B" w:rsidP="0026521B">
      <w:pPr>
        <w:pStyle w:val="Heading4"/>
      </w:pPr>
      <w:r>
        <w:t xml:space="preserve">Reject </w:t>
      </w:r>
      <w:proofErr w:type="spellStart"/>
      <w:r>
        <w:t>aff</w:t>
      </w:r>
      <w:proofErr w:type="spellEnd"/>
      <w:r>
        <w:t xml:space="preserve"> evidence---the numbers are entirely </w:t>
      </w:r>
      <w:r w:rsidRPr="00F844CC">
        <w:rPr>
          <w:u w:val="single"/>
        </w:rPr>
        <w:t>deceptive</w:t>
      </w:r>
      <w:r>
        <w:t xml:space="preserve"> and designed for </w:t>
      </w:r>
      <w:r w:rsidRPr="00F844CC">
        <w:rPr>
          <w:u w:val="single"/>
        </w:rPr>
        <w:t>clicks</w:t>
      </w:r>
      <w:r>
        <w:t xml:space="preserve">. False narratives are used to justify endless </w:t>
      </w:r>
      <w:r w:rsidRPr="00F844CC">
        <w:rPr>
          <w:u w:val="single"/>
        </w:rPr>
        <w:t>paranoic</w:t>
      </w:r>
      <w:r>
        <w:t xml:space="preserve"> expansion. </w:t>
      </w:r>
    </w:p>
    <w:p w14:paraId="42B79A33" w14:textId="77777777" w:rsidR="0026521B" w:rsidRPr="009A5F5C" w:rsidRDefault="0026521B" w:rsidP="0026521B">
      <w:r w:rsidRPr="009A5F5C">
        <w:rPr>
          <w:rStyle w:val="Style13ptBold"/>
        </w:rPr>
        <w:t>Norton 23</w:t>
      </w:r>
      <w:r>
        <w:t xml:space="preserve"> [</w:t>
      </w:r>
      <w:r w:rsidRPr="009A5F5C">
        <w:t>Ben Norton</w:t>
      </w:r>
      <w:r>
        <w:t xml:space="preserve"> is the founder and editor-in-chief of Geopolitical Economy Report, an independent news website dedicated to publishing original journalism and analysis. His work focuses primarily on geopolitics, international political economy, and US foreign policy.</w:t>
      </w:r>
      <w:r w:rsidRPr="009A5F5C">
        <w:t xml:space="preserve"> 1-25-2023, "Exaggerating China’s military spending, St. Louis Fed breaks all statistical rules with misleading graph," MR Online, https://mronline.org/2023/01/25/exaggerating-chinas-military-spending-st-louis-fed-breaks-all-statistical-rules-with-misleading-graph/</w:t>
      </w:r>
      <w:r>
        <w:t>]</w:t>
      </w:r>
    </w:p>
    <w:p w14:paraId="18A36342" w14:textId="77777777" w:rsidR="0026521B" w:rsidRPr="00F844CC" w:rsidRDefault="0026521B" w:rsidP="0026521B">
      <w:pPr>
        <w:rPr>
          <w:sz w:val="16"/>
        </w:rPr>
      </w:pPr>
      <w:proofErr w:type="gramStart"/>
      <w:r w:rsidRPr="00F844CC">
        <w:rPr>
          <w:rStyle w:val="StyleUnderline"/>
          <w:highlight w:val="cyan"/>
        </w:rPr>
        <w:t>In an attempt to</w:t>
      </w:r>
      <w:proofErr w:type="gramEnd"/>
      <w:r w:rsidRPr="009A5F5C">
        <w:rPr>
          <w:rStyle w:val="StyleUnderline"/>
        </w:rPr>
        <w:t xml:space="preserve"> </w:t>
      </w:r>
      <w:r w:rsidRPr="009A5F5C">
        <w:rPr>
          <w:rStyle w:val="Emphasis"/>
        </w:rPr>
        <w:t xml:space="preserve">grossly </w:t>
      </w:r>
      <w:r w:rsidRPr="00F844CC">
        <w:rPr>
          <w:rStyle w:val="Emphasis"/>
          <w:highlight w:val="cyan"/>
        </w:rPr>
        <w:t>exaggerate</w:t>
      </w:r>
      <w:r w:rsidRPr="00F844CC">
        <w:rPr>
          <w:rStyle w:val="StyleUnderline"/>
          <w:highlight w:val="cyan"/>
        </w:rPr>
        <w:t xml:space="preserve"> China’s defense spending</w:t>
      </w:r>
      <w:r w:rsidRPr="009A5F5C">
        <w:rPr>
          <w:rStyle w:val="StyleUnderline"/>
        </w:rPr>
        <w:t xml:space="preserve">, </w:t>
      </w:r>
      <w:r w:rsidRPr="00F844CC">
        <w:rPr>
          <w:rStyle w:val="StyleUnderline"/>
          <w:highlight w:val="cyan"/>
        </w:rPr>
        <w:t>and</w:t>
      </w:r>
      <w:r w:rsidRPr="009A5F5C">
        <w:rPr>
          <w:rStyle w:val="StyleUnderline"/>
        </w:rPr>
        <w:t xml:space="preserve"> simultaneously </w:t>
      </w:r>
      <w:r w:rsidRPr="00F844CC">
        <w:rPr>
          <w:rStyle w:val="Emphasis"/>
          <w:highlight w:val="cyan"/>
        </w:rPr>
        <w:t>downplay</w:t>
      </w:r>
      <w:r w:rsidRPr="00F844CC">
        <w:rPr>
          <w:rStyle w:val="StyleUnderline"/>
          <w:highlight w:val="cyan"/>
        </w:rPr>
        <w:t xml:space="preserve"> the U.S.</w:t>
      </w:r>
      <w:r w:rsidRPr="009A5F5C">
        <w:rPr>
          <w:rStyle w:val="StyleUnderline"/>
        </w:rPr>
        <w:t xml:space="preserve"> military budget, </w:t>
      </w:r>
      <w:r w:rsidRPr="00F844CC">
        <w:rPr>
          <w:rStyle w:val="StyleUnderline"/>
          <w:highlight w:val="cyan"/>
        </w:rPr>
        <w:t xml:space="preserve">the </w:t>
      </w:r>
      <w:r w:rsidRPr="00F844CC">
        <w:rPr>
          <w:rStyle w:val="Emphasis"/>
          <w:highlight w:val="cyan"/>
        </w:rPr>
        <w:t>Federal Reserve Bank of St. Louis</w:t>
      </w:r>
      <w:r w:rsidRPr="00F844CC">
        <w:rPr>
          <w:rStyle w:val="StyleUnderline"/>
          <w:highlight w:val="cyan"/>
        </w:rPr>
        <w:t xml:space="preserve"> published a</w:t>
      </w:r>
      <w:r w:rsidRPr="009A5F5C">
        <w:rPr>
          <w:rStyle w:val="StyleUnderline"/>
        </w:rPr>
        <w:t xml:space="preserve"> jaw-droppingly </w:t>
      </w:r>
      <w:r w:rsidRPr="00F844CC">
        <w:rPr>
          <w:rStyle w:val="Emphasis"/>
          <w:highlight w:val="cyan"/>
        </w:rPr>
        <w:t>deceptive</w:t>
      </w:r>
      <w:r w:rsidRPr="00F844CC">
        <w:rPr>
          <w:rStyle w:val="StyleUnderline"/>
          <w:highlight w:val="cyan"/>
        </w:rPr>
        <w:t xml:space="preserve"> graph</w:t>
      </w:r>
      <w:r w:rsidRPr="009A5F5C">
        <w:rPr>
          <w:rStyle w:val="StyleUnderline"/>
        </w:rPr>
        <w:t>.</w:t>
      </w:r>
    </w:p>
    <w:p w14:paraId="4F238E74" w14:textId="77777777" w:rsidR="0026521B" w:rsidRPr="009A5F5C" w:rsidRDefault="0026521B" w:rsidP="0026521B">
      <w:pPr>
        <w:rPr>
          <w:rStyle w:val="StyleUnderline"/>
        </w:rPr>
      </w:pPr>
      <w:r w:rsidRPr="00F844CC">
        <w:rPr>
          <w:sz w:val="16"/>
        </w:rPr>
        <w:t xml:space="preserve">If a student presented this in a statistics 101 class, the teacher would likely give them an F. </w:t>
      </w:r>
      <w:r w:rsidRPr="009A5F5C">
        <w:rPr>
          <w:rStyle w:val="StyleUnderline"/>
        </w:rPr>
        <w:t xml:space="preserve">But because it involves Washington’s public enemy number one, Beijing, the U.S. regional reserve bank was awarded a </w:t>
      </w:r>
      <w:r w:rsidRPr="009A5F5C">
        <w:rPr>
          <w:rStyle w:val="Emphasis"/>
        </w:rPr>
        <w:t>Golden Star</w:t>
      </w:r>
      <w:r w:rsidRPr="009A5F5C">
        <w:rPr>
          <w:rStyle w:val="StyleUnderline"/>
        </w:rPr>
        <w:t xml:space="preserve"> for exemplary service in the </w:t>
      </w:r>
      <w:r w:rsidRPr="009A5F5C">
        <w:rPr>
          <w:rStyle w:val="Emphasis"/>
        </w:rPr>
        <w:t>New Cold War</w:t>
      </w:r>
      <w:r w:rsidRPr="009A5F5C">
        <w:rPr>
          <w:rStyle w:val="StyleUnderline"/>
        </w:rPr>
        <w:t>.</w:t>
      </w:r>
    </w:p>
    <w:p w14:paraId="221CC9D1" w14:textId="77777777" w:rsidR="0026521B" w:rsidRPr="009A5F5C" w:rsidRDefault="0026521B" w:rsidP="0026521B">
      <w:pPr>
        <w:rPr>
          <w:rStyle w:val="StyleUnderline"/>
        </w:rPr>
      </w:pPr>
      <w:r w:rsidRPr="009A5F5C">
        <w:rPr>
          <w:rStyle w:val="StyleUnderline"/>
        </w:rPr>
        <w:t xml:space="preserve">The </w:t>
      </w:r>
      <w:r w:rsidRPr="00F844CC">
        <w:rPr>
          <w:rStyle w:val="StyleUnderline"/>
          <w:highlight w:val="cyan"/>
        </w:rPr>
        <w:t>St. Louis</w:t>
      </w:r>
      <w:r w:rsidRPr="009A5F5C">
        <w:rPr>
          <w:rStyle w:val="StyleUnderline"/>
        </w:rPr>
        <w:t xml:space="preserve"> Fed </w:t>
      </w:r>
      <w:r w:rsidRPr="00F844CC">
        <w:rPr>
          <w:rStyle w:val="StyleUnderline"/>
          <w:highlight w:val="cyan"/>
        </w:rPr>
        <w:t>listed</w:t>
      </w:r>
      <w:r w:rsidRPr="009A5F5C">
        <w:rPr>
          <w:rStyle w:val="StyleUnderline"/>
        </w:rPr>
        <w:t xml:space="preserve"> the world’s top six </w:t>
      </w:r>
      <w:r w:rsidRPr="00F844CC">
        <w:rPr>
          <w:rStyle w:val="StyleUnderline"/>
          <w:highlight w:val="cyan"/>
        </w:rPr>
        <w:t>countries</w:t>
      </w:r>
      <w:r w:rsidRPr="009A5F5C">
        <w:rPr>
          <w:rStyle w:val="StyleUnderline"/>
        </w:rPr>
        <w:t xml:space="preserve"> by military </w:t>
      </w:r>
      <w:proofErr w:type="gramStart"/>
      <w:r w:rsidRPr="009A5F5C">
        <w:rPr>
          <w:rStyle w:val="StyleUnderline"/>
        </w:rPr>
        <w:t xml:space="preserve">expenditures, </w:t>
      </w:r>
      <w:r w:rsidRPr="00F844CC">
        <w:rPr>
          <w:rStyle w:val="StyleUnderline"/>
          <w:highlight w:val="cyan"/>
        </w:rPr>
        <w:t>but</w:t>
      </w:r>
      <w:proofErr w:type="gramEnd"/>
      <w:r w:rsidRPr="00F844CC">
        <w:rPr>
          <w:rStyle w:val="StyleUnderline"/>
          <w:highlight w:val="cyan"/>
        </w:rPr>
        <w:t xml:space="preserve"> used </w:t>
      </w:r>
      <w:r w:rsidRPr="00F844CC">
        <w:rPr>
          <w:rStyle w:val="Emphasis"/>
          <w:highlight w:val="cyan"/>
        </w:rPr>
        <w:t>two separate axes</w:t>
      </w:r>
      <w:r w:rsidRPr="009A5F5C">
        <w:rPr>
          <w:rStyle w:val="StyleUnderline"/>
        </w:rPr>
        <w:t xml:space="preserve">: the </w:t>
      </w:r>
      <w:r w:rsidRPr="00F844CC">
        <w:rPr>
          <w:rStyle w:val="StyleUnderline"/>
          <w:highlight w:val="cyan"/>
        </w:rPr>
        <w:t>spending of China</w:t>
      </w:r>
      <w:r w:rsidRPr="009A5F5C">
        <w:rPr>
          <w:rStyle w:val="StyleUnderline"/>
        </w:rPr>
        <w:t xml:space="preserve">, Russia, Britain, India, and Saudi Arabia was depicted </w:t>
      </w:r>
      <w:r w:rsidRPr="00F844CC">
        <w:rPr>
          <w:rStyle w:val="StyleUnderline"/>
          <w:highlight w:val="cyan"/>
        </w:rPr>
        <w:t>on the left</w:t>
      </w:r>
      <w:r w:rsidRPr="009A5F5C">
        <w:rPr>
          <w:rStyle w:val="StyleUnderline"/>
        </w:rPr>
        <w:t xml:space="preserve"> axis, which went </w:t>
      </w:r>
      <w:r w:rsidRPr="00F844CC">
        <w:rPr>
          <w:rStyle w:val="StyleUnderline"/>
          <w:highlight w:val="cyan"/>
        </w:rPr>
        <w:t xml:space="preserve">from </w:t>
      </w:r>
      <w:r w:rsidRPr="00F844CC">
        <w:rPr>
          <w:rStyle w:val="Emphasis"/>
          <w:highlight w:val="cyan"/>
        </w:rPr>
        <w:t>$0 to $300 billion</w:t>
      </w:r>
      <w:r w:rsidRPr="009A5F5C">
        <w:rPr>
          <w:rStyle w:val="StyleUnderline"/>
        </w:rPr>
        <w:t xml:space="preserve">; </w:t>
      </w:r>
      <w:r w:rsidRPr="00F844CC">
        <w:rPr>
          <w:rStyle w:val="StyleUnderline"/>
          <w:highlight w:val="cyan"/>
        </w:rPr>
        <w:t>but</w:t>
      </w:r>
      <w:r w:rsidRPr="009A5F5C">
        <w:rPr>
          <w:rStyle w:val="StyleUnderline"/>
        </w:rPr>
        <w:t xml:space="preserve"> a separate </w:t>
      </w:r>
      <w:r w:rsidRPr="00F844CC">
        <w:rPr>
          <w:rStyle w:val="StyleUnderline"/>
          <w:highlight w:val="cyan"/>
        </w:rPr>
        <w:t>right</w:t>
      </w:r>
      <w:r w:rsidRPr="009A5F5C">
        <w:rPr>
          <w:rStyle w:val="StyleUnderline"/>
        </w:rPr>
        <w:t xml:space="preserve"> axis was created just </w:t>
      </w:r>
      <w:r w:rsidRPr="00F844CC">
        <w:rPr>
          <w:rStyle w:val="StyleUnderline"/>
          <w:highlight w:val="cyan"/>
        </w:rPr>
        <w:t>for the</w:t>
      </w:r>
      <w:r w:rsidRPr="009A5F5C">
        <w:rPr>
          <w:rStyle w:val="StyleUnderline"/>
        </w:rPr>
        <w:t xml:space="preserve"> </w:t>
      </w:r>
      <w:r w:rsidRPr="00F844CC">
        <w:rPr>
          <w:rStyle w:val="StyleUnderline"/>
          <w:highlight w:val="cyan"/>
        </w:rPr>
        <w:t>U</w:t>
      </w:r>
      <w:r w:rsidRPr="009A5F5C">
        <w:rPr>
          <w:rStyle w:val="StyleUnderline"/>
        </w:rPr>
        <w:t xml:space="preserve">nited </w:t>
      </w:r>
      <w:r w:rsidRPr="00F844CC">
        <w:rPr>
          <w:rStyle w:val="StyleUnderline"/>
          <w:highlight w:val="cyan"/>
        </w:rPr>
        <w:t>S</w:t>
      </w:r>
      <w:r w:rsidRPr="009A5F5C">
        <w:rPr>
          <w:rStyle w:val="StyleUnderline"/>
        </w:rPr>
        <w:t xml:space="preserve">tates, which went </w:t>
      </w:r>
      <w:r w:rsidRPr="00F844CC">
        <w:rPr>
          <w:rStyle w:val="StyleUnderline"/>
          <w:highlight w:val="cyan"/>
        </w:rPr>
        <w:t xml:space="preserve">from </w:t>
      </w:r>
      <w:r w:rsidRPr="00F844CC">
        <w:rPr>
          <w:rStyle w:val="Emphasis"/>
          <w:highlight w:val="cyan"/>
        </w:rPr>
        <w:t>$400 billion to $1 trillion</w:t>
      </w:r>
      <w:r w:rsidRPr="009A5F5C">
        <w:rPr>
          <w:rStyle w:val="StyleUnderline"/>
        </w:rPr>
        <w:t>.</w:t>
      </w:r>
    </w:p>
    <w:p w14:paraId="457709F4" w14:textId="77777777" w:rsidR="0026521B" w:rsidRPr="00F844CC" w:rsidRDefault="0026521B" w:rsidP="0026521B">
      <w:pPr>
        <w:rPr>
          <w:sz w:val="16"/>
        </w:rPr>
      </w:pPr>
      <w:proofErr w:type="gramStart"/>
      <w:r w:rsidRPr="009A5F5C">
        <w:rPr>
          <w:rStyle w:val="StyleUnderline"/>
        </w:rPr>
        <w:t xml:space="preserve">But </w:t>
      </w:r>
      <w:r w:rsidRPr="00F844CC">
        <w:rPr>
          <w:rStyle w:val="StyleUnderline"/>
          <w:highlight w:val="cyan"/>
        </w:rPr>
        <w:t>in reality</w:t>
      </w:r>
      <w:r w:rsidRPr="009A5F5C">
        <w:rPr>
          <w:rStyle w:val="StyleUnderline"/>
        </w:rPr>
        <w:t xml:space="preserve">, </w:t>
      </w:r>
      <w:r w:rsidRPr="00F844CC">
        <w:rPr>
          <w:rStyle w:val="StyleUnderline"/>
          <w:highlight w:val="cyan"/>
        </w:rPr>
        <w:t>China’s</w:t>
      </w:r>
      <w:proofErr w:type="gramEnd"/>
      <w:r w:rsidRPr="009A5F5C">
        <w:rPr>
          <w:rStyle w:val="StyleUnderline"/>
        </w:rPr>
        <w:t xml:space="preserve"> defense </w:t>
      </w:r>
      <w:r w:rsidRPr="00F844CC">
        <w:rPr>
          <w:rStyle w:val="StyleUnderline"/>
          <w:highlight w:val="cyan"/>
        </w:rPr>
        <w:t>budget</w:t>
      </w:r>
      <w:r w:rsidRPr="009A5F5C">
        <w:rPr>
          <w:rStyle w:val="StyleUnderline"/>
        </w:rPr>
        <w:t xml:space="preserve"> in 2021 </w:t>
      </w:r>
      <w:r w:rsidRPr="00F844CC">
        <w:rPr>
          <w:rStyle w:val="StyleUnderline"/>
          <w:highlight w:val="cyan"/>
        </w:rPr>
        <w:t xml:space="preserve">was </w:t>
      </w:r>
      <w:r w:rsidRPr="00F844CC">
        <w:rPr>
          <w:rStyle w:val="Emphasis"/>
          <w:highlight w:val="cyan"/>
        </w:rPr>
        <w:t>$270 billion</w:t>
      </w:r>
      <w:r w:rsidRPr="009A5F5C">
        <w:rPr>
          <w:rStyle w:val="StyleUnderline"/>
        </w:rPr>
        <w:t xml:space="preserve">, </w:t>
      </w:r>
      <w:r w:rsidRPr="00F844CC">
        <w:rPr>
          <w:rStyle w:val="StyleUnderline"/>
          <w:highlight w:val="cyan"/>
        </w:rPr>
        <w:t>whereas</w:t>
      </w:r>
      <w:r w:rsidRPr="009A5F5C">
        <w:rPr>
          <w:rStyle w:val="StyleUnderline"/>
        </w:rPr>
        <w:t xml:space="preserve"> that of </w:t>
      </w:r>
      <w:r w:rsidRPr="00F844CC">
        <w:rPr>
          <w:rStyle w:val="StyleUnderline"/>
          <w:highlight w:val="cyan"/>
        </w:rPr>
        <w:t xml:space="preserve">the U.S. was </w:t>
      </w:r>
      <w:r w:rsidRPr="00F844CC">
        <w:rPr>
          <w:rStyle w:val="Emphasis"/>
          <w:highlight w:val="cyan"/>
        </w:rPr>
        <w:t>$767.8 billion</w:t>
      </w:r>
      <w:r w:rsidRPr="009A5F5C">
        <w:rPr>
          <w:rStyle w:val="StyleUnderline"/>
        </w:rPr>
        <w:t xml:space="preserve">—nearly </w:t>
      </w:r>
      <w:r w:rsidRPr="00F844CC">
        <w:rPr>
          <w:rStyle w:val="Emphasis"/>
          <w:highlight w:val="cyan"/>
        </w:rPr>
        <w:t>three times larger</w:t>
      </w:r>
      <w:r w:rsidRPr="00F844CC">
        <w:rPr>
          <w:sz w:val="16"/>
        </w:rPr>
        <w:t xml:space="preserve"> (in constant 2020 U.S. dollars).</w:t>
      </w:r>
    </w:p>
    <w:p w14:paraId="02C5A3DF" w14:textId="77777777" w:rsidR="0026521B" w:rsidRPr="00F844CC" w:rsidRDefault="0026521B" w:rsidP="0026521B">
      <w:pPr>
        <w:rPr>
          <w:sz w:val="16"/>
        </w:rPr>
      </w:pPr>
      <w:r w:rsidRPr="00F844CC">
        <w:rPr>
          <w:sz w:val="16"/>
        </w:rPr>
        <w:t>The Pentagon budget subsequently ballooned to $782 billion in 2022 (in 2022 dollars), and $858 billion in 2023 (in 2023 dollars).</w:t>
      </w:r>
    </w:p>
    <w:p w14:paraId="732C4766" w14:textId="77777777" w:rsidR="0026521B" w:rsidRPr="009A5F5C" w:rsidRDefault="0026521B" w:rsidP="0026521B">
      <w:pPr>
        <w:rPr>
          <w:rStyle w:val="StyleUnderline"/>
        </w:rPr>
      </w:pPr>
      <w:r w:rsidRPr="009A5F5C">
        <w:rPr>
          <w:rStyle w:val="StyleUnderline"/>
        </w:rPr>
        <w:t xml:space="preserve">If the graph were edited to put </w:t>
      </w:r>
      <w:proofErr w:type="gramStart"/>
      <w:r w:rsidRPr="009A5F5C">
        <w:rPr>
          <w:rStyle w:val="StyleUnderline"/>
        </w:rPr>
        <w:t>all of</w:t>
      </w:r>
      <w:proofErr w:type="gramEnd"/>
      <w:r w:rsidRPr="009A5F5C">
        <w:rPr>
          <w:rStyle w:val="StyleUnderline"/>
        </w:rPr>
        <w:t xml:space="preserve"> the countries on the same axis, one can see how </w:t>
      </w:r>
      <w:r w:rsidRPr="009A5F5C">
        <w:rPr>
          <w:rStyle w:val="Emphasis"/>
        </w:rPr>
        <w:t>massive</w:t>
      </w:r>
      <w:r w:rsidRPr="009A5F5C">
        <w:rPr>
          <w:rStyle w:val="StyleUnderline"/>
        </w:rPr>
        <w:t xml:space="preserve"> U.S. military expenditure is </w:t>
      </w:r>
      <w:r w:rsidRPr="009A5F5C">
        <w:rPr>
          <w:rStyle w:val="Emphasis"/>
        </w:rPr>
        <w:t>compared</w:t>
      </w:r>
      <w:r w:rsidRPr="009A5F5C">
        <w:rPr>
          <w:rStyle w:val="StyleUnderline"/>
        </w:rPr>
        <w:t xml:space="preserve"> to other </w:t>
      </w:r>
      <w:r w:rsidRPr="009A5F5C">
        <w:rPr>
          <w:rStyle w:val="Emphasis"/>
        </w:rPr>
        <w:t>top spenders</w:t>
      </w:r>
      <w:r w:rsidRPr="009A5F5C">
        <w:rPr>
          <w:rStyle w:val="StyleUnderline"/>
        </w:rPr>
        <w:t>:</w:t>
      </w:r>
    </w:p>
    <w:p w14:paraId="04BC0667" w14:textId="77777777" w:rsidR="0026521B" w:rsidRPr="00F844CC" w:rsidRDefault="0026521B" w:rsidP="0026521B">
      <w:pPr>
        <w:rPr>
          <w:sz w:val="16"/>
        </w:rPr>
      </w:pPr>
      <w:r w:rsidRPr="00F844CC">
        <w:rPr>
          <w:sz w:val="16"/>
        </w:rPr>
        <w:t>When the St. Louis Fed published the deceptive graph on Twitter, it went viral, garnering hundreds of negative responses.</w:t>
      </w:r>
    </w:p>
    <w:p w14:paraId="3C4E4881" w14:textId="77777777" w:rsidR="0026521B" w:rsidRPr="009A5F5C" w:rsidRDefault="0026521B" w:rsidP="0026521B">
      <w:pPr>
        <w:rPr>
          <w:rStyle w:val="StyleUnderline"/>
        </w:rPr>
      </w:pPr>
      <w:r w:rsidRPr="00F844CC">
        <w:rPr>
          <w:rStyle w:val="StyleUnderline"/>
          <w:highlight w:val="cyan"/>
        </w:rPr>
        <w:t>In an accompanying report</w:t>
      </w:r>
      <w:r w:rsidRPr="009A5F5C">
        <w:rPr>
          <w:rStyle w:val="StyleUnderline"/>
        </w:rPr>
        <w:t xml:space="preserve">, the </w:t>
      </w:r>
      <w:r w:rsidRPr="00F844CC">
        <w:rPr>
          <w:rStyle w:val="StyleUnderline"/>
          <w:highlight w:val="cyan"/>
        </w:rPr>
        <w:t>St. Louis</w:t>
      </w:r>
      <w:r w:rsidRPr="009A5F5C">
        <w:rPr>
          <w:rStyle w:val="StyleUnderline"/>
        </w:rPr>
        <w:t xml:space="preserve"> Fed </w:t>
      </w:r>
      <w:r w:rsidRPr="00F844CC">
        <w:rPr>
          <w:rStyle w:val="Emphasis"/>
          <w:highlight w:val="cyan"/>
        </w:rPr>
        <w:t>admitted</w:t>
      </w:r>
      <w:r w:rsidRPr="009A5F5C">
        <w:rPr>
          <w:rStyle w:val="StyleUnderline"/>
        </w:rPr>
        <w:t xml:space="preserve"> that </w:t>
      </w:r>
      <w:r w:rsidRPr="00F844CC">
        <w:rPr>
          <w:rStyle w:val="StyleUnderline"/>
          <w:highlight w:val="cyan"/>
        </w:rPr>
        <w:t>China’s</w:t>
      </w:r>
      <w:r w:rsidRPr="009A5F5C">
        <w:rPr>
          <w:rStyle w:val="StyleUnderline"/>
        </w:rPr>
        <w:t xml:space="preserve"> 2021 defense </w:t>
      </w:r>
      <w:r w:rsidRPr="00F844CC">
        <w:rPr>
          <w:rStyle w:val="StyleUnderline"/>
          <w:highlight w:val="cyan"/>
        </w:rPr>
        <w:t xml:space="preserve">spending was just </w:t>
      </w:r>
      <w:r w:rsidRPr="00F844CC">
        <w:rPr>
          <w:rStyle w:val="Emphasis"/>
          <w:highlight w:val="cyan"/>
        </w:rPr>
        <w:t>1.7% of GDP</w:t>
      </w:r>
      <w:r w:rsidRPr="009A5F5C">
        <w:rPr>
          <w:rStyle w:val="StyleUnderline"/>
        </w:rPr>
        <w:t xml:space="preserve">. </w:t>
      </w:r>
    </w:p>
    <w:p w14:paraId="2240415A" w14:textId="77777777" w:rsidR="0026521B" w:rsidRPr="00F844CC" w:rsidRDefault="0026521B" w:rsidP="0026521B">
      <w:pPr>
        <w:rPr>
          <w:sz w:val="16"/>
        </w:rPr>
      </w:pPr>
      <w:r w:rsidRPr="00F844CC">
        <w:rPr>
          <w:noProof/>
          <w:sz w:val="16"/>
        </w:rPr>
        <w:lastRenderedPageBreak/>
        <w:drawing>
          <wp:inline distT="0" distB="0" distL="0" distR="0" wp14:anchorId="3FF7D3CE" wp14:editId="21855317">
            <wp:extent cx="3332480" cy="2534920"/>
            <wp:effectExtent l="0" t="0" r="1270" b="0"/>
            <wp:docPr id="1" name="Picture 1" descr="| Peter G Peterson Foundation | MR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eter G Peterson Foundation | MR On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2480" cy="2534920"/>
                    </a:xfrm>
                    <a:prstGeom prst="rect">
                      <a:avLst/>
                    </a:prstGeom>
                    <a:noFill/>
                    <a:ln>
                      <a:noFill/>
                    </a:ln>
                  </pic:spPr>
                </pic:pic>
              </a:graphicData>
            </a:graphic>
          </wp:inline>
        </w:drawing>
      </w:r>
    </w:p>
    <w:p w14:paraId="1617CDEC" w14:textId="77777777" w:rsidR="0026521B" w:rsidRPr="009A5F5C" w:rsidRDefault="0026521B" w:rsidP="0026521B">
      <w:pPr>
        <w:rPr>
          <w:rStyle w:val="StyleUnderline"/>
        </w:rPr>
      </w:pPr>
      <w:r w:rsidRPr="009A5F5C">
        <w:rPr>
          <w:rStyle w:val="StyleUnderline"/>
        </w:rPr>
        <w:t xml:space="preserve">Moreover, </w:t>
      </w:r>
      <w:r w:rsidRPr="00F844CC">
        <w:rPr>
          <w:rStyle w:val="StyleUnderline"/>
          <w:highlight w:val="cyan"/>
        </w:rPr>
        <w:t>Beijing’s military expenditure</w:t>
      </w:r>
      <w:r w:rsidRPr="009A5F5C">
        <w:rPr>
          <w:rStyle w:val="StyleUnderline"/>
        </w:rPr>
        <w:t xml:space="preserve"> as a percentage of GDP </w:t>
      </w:r>
      <w:r w:rsidRPr="00F844CC">
        <w:rPr>
          <w:rStyle w:val="StyleUnderline"/>
          <w:highlight w:val="cyan"/>
        </w:rPr>
        <w:t xml:space="preserve">has stayed </w:t>
      </w:r>
      <w:r w:rsidRPr="00F844CC">
        <w:rPr>
          <w:rStyle w:val="Emphasis"/>
          <w:highlight w:val="cyan"/>
        </w:rPr>
        <w:t>very consistent</w:t>
      </w:r>
      <w:r w:rsidRPr="00F844CC">
        <w:rPr>
          <w:rStyle w:val="StyleUnderline"/>
          <w:highlight w:val="cyan"/>
        </w:rPr>
        <w:t xml:space="preserve"> since the</w:t>
      </w:r>
      <w:r w:rsidRPr="009A5F5C">
        <w:rPr>
          <w:rStyle w:val="StyleUnderline"/>
        </w:rPr>
        <w:t xml:space="preserve"> early 19</w:t>
      </w:r>
      <w:r w:rsidRPr="00F844CC">
        <w:rPr>
          <w:rStyle w:val="StyleUnderline"/>
          <w:highlight w:val="cyan"/>
        </w:rPr>
        <w:t>90s</w:t>
      </w:r>
      <w:r w:rsidRPr="009A5F5C">
        <w:rPr>
          <w:rStyle w:val="StyleUnderline"/>
        </w:rPr>
        <w:t xml:space="preserve">, </w:t>
      </w:r>
      <w:r w:rsidRPr="00F844CC">
        <w:rPr>
          <w:rStyle w:val="StyleUnderline"/>
          <w:highlight w:val="cyan"/>
        </w:rPr>
        <w:t xml:space="preserve">with </w:t>
      </w:r>
      <w:r w:rsidRPr="00F844CC">
        <w:rPr>
          <w:rStyle w:val="Emphasis"/>
          <w:highlight w:val="cyan"/>
        </w:rPr>
        <w:t>no increases</w:t>
      </w:r>
      <w:r w:rsidRPr="009A5F5C">
        <w:rPr>
          <w:rStyle w:val="StyleUnderline"/>
        </w:rPr>
        <w:t>.</w:t>
      </w:r>
    </w:p>
    <w:p w14:paraId="2A43A15D" w14:textId="77777777" w:rsidR="0026521B" w:rsidRPr="00F844CC" w:rsidRDefault="0026521B" w:rsidP="0026521B">
      <w:pPr>
        <w:rPr>
          <w:sz w:val="16"/>
        </w:rPr>
      </w:pPr>
      <w:r w:rsidRPr="009A5F5C">
        <w:rPr>
          <w:rStyle w:val="StyleUnderline"/>
        </w:rPr>
        <w:t xml:space="preserve">But the U.S. Department of Defense has dubbed China its </w:t>
      </w:r>
      <w:r w:rsidRPr="00F844CC">
        <w:rPr>
          <w:rStyle w:val="Emphasis"/>
        </w:rPr>
        <w:t>top “threat”</w:t>
      </w:r>
      <w:r w:rsidRPr="00F844CC">
        <w:rPr>
          <w:sz w:val="16"/>
        </w:rPr>
        <w:t>, and major media outlets like Foreign Policy have acknowledged that the Pentagon is preparing for war with Beijing.</w:t>
      </w:r>
    </w:p>
    <w:p w14:paraId="7F924353" w14:textId="77777777" w:rsidR="0026521B" w:rsidRPr="00F844CC" w:rsidRDefault="0026521B" w:rsidP="0026521B">
      <w:pPr>
        <w:rPr>
          <w:sz w:val="16"/>
        </w:rPr>
      </w:pPr>
      <w:r w:rsidRPr="009A5F5C">
        <w:rPr>
          <w:rStyle w:val="StyleUnderline"/>
        </w:rPr>
        <w:t xml:space="preserve">This </w:t>
      </w:r>
      <w:r w:rsidRPr="00F844CC">
        <w:rPr>
          <w:rStyle w:val="StyleUnderline"/>
          <w:highlight w:val="cyan"/>
        </w:rPr>
        <w:t xml:space="preserve">new cold war </w:t>
      </w:r>
      <w:r w:rsidRPr="00F844CC">
        <w:rPr>
          <w:rStyle w:val="Emphasis"/>
          <w:highlight w:val="cyan"/>
        </w:rPr>
        <w:t>hysteria</w:t>
      </w:r>
      <w:r w:rsidRPr="00F844CC">
        <w:rPr>
          <w:rStyle w:val="StyleUnderline"/>
          <w:highlight w:val="cyan"/>
        </w:rPr>
        <w:t xml:space="preserve"> is reflected in</w:t>
      </w:r>
      <w:r w:rsidRPr="009A5F5C">
        <w:rPr>
          <w:rStyle w:val="StyleUnderline"/>
        </w:rPr>
        <w:t xml:space="preserve"> shockingly </w:t>
      </w:r>
      <w:r w:rsidRPr="00F844CC">
        <w:rPr>
          <w:rStyle w:val="Emphasis"/>
          <w:highlight w:val="cyan"/>
        </w:rPr>
        <w:t>unprofessional displays</w:t>
      </w:r>
      <w:r w:rsidRPr="009A5F5C">
        <w:rPr>
          <w:rStyle w:val="StyleUnderline"/>
        </w:rPr>
        <w:t xml:space="preserve"> from supposed economic and political experts</w:t>
      </w:r>
      <w:r w:rsidRPr="00F844CC">
        <w:rPr>
          <w:sz w:val="16"/>
        </w:rPr>
        <w:t>.</w:t>
      </w:r>
    </w:p>
    <w:p w14:paraId="292DBF7D" w14:textId="77777777" w:rsidR="0026521B" w:rsidRDefault="0026521B" w:rsidP="0026521B">
      <w:pPr>
        <w:rPr>
          <w:sz w:val="16"/>
        </w:rPr>
      </w:pPr>
      <w:r w:rsidRPr="00F844CC">
        <w:rPr>
          <w:rStyle w:val="StyleUnderline"/>
          <w:highlight w:val="cyan"/>
        </w:rPr>
        <w:t>A</w:t>
      </w:r>
      <w:r w:rsidRPr="009A5F5C">
        <w:rPr>
          <w:rStyle w:val="StyleUnderline"/>
        </w:rPr>
        <w:t xml:space="preserve"> much </w:t>
      </w:r>
      <w:r w:rsidRPr="00F844CC">
        <w:rPr>
          <w:rStyle w:val="Emphasis"/>
          <w:highlight w:val="cyan"/>
        </w:rPr>
        <w:t>more accurate</w:t>
      </w:r>
      <w:r w:rsidRPr="009A5F5C">
        <w:rPr>
          <w:rStyle w:val="StyleUnderline"/>
        </w:rPr>
        <w:t xml:space="preserve"> graphic created by the Peter G. Peterson Foundation </w:t>
      </w:r>
      <w:r w:rsidRPr="00F844CC">
        <w:rPr>
          <w:rStyle w:val="StyleUnderline"/>
          <w:highlight w:val="cyan"/>
        </w:rPr>
        <w:t>shows</w:t>
      </w:r>
      <w:r w:rsidRPr="009A5F5C">
        <w:rPr>
          <w:rStyle w:val="StyleUnderline"/>
        </w:rPr>
        <w:t xml:space="preserve"> how</w:t>
      </w:r>
      <w:r w:rsidRPr="00F844CC">
        <w:rPr>
          <w:sz w:val="16"/>
        </w:rPr>
        <w:t xml:space="preserve">, as of 2022, </w:t>
      </w:r>
      <w:r w:rsidRPr="00F844CC">
        <w:rPr>
          <w:rStyle w:val="StyleUnderline"/>
          <w:highlight w:val="cyan"/>
        </w:rPr>
        <w:t>the</w:t>
      </w:r>
      <w:r w:rsidRPr="009A5F5C">
        <w:rPr>
          <w:rStyle w:val="StyleUnderline"/>
        </w:rPr>
        <w:t xml:space="preserve"> </w:t>
      </w:r>
      <w:r w:rsidRPr="00F844CC">
        <w:rPr>
          <w:rStyle w:val="StyleUnderline"/>
          <w:highlight w:val="cyan"/>
        </w:rPr>
        <w:t>U</w:t>
      </w:r>
      <w:r w:rsidRPr="009A5F5C">
        <w:rPr>
          <w:rStyle w:val="StyleUnderline"/>
        </w:rPr>
        <w:t xml:space="preserve">nited </w:t>
      </w:r>
      <w:r w:rsidRPr="00F844CC">
        <w:rPr>
          <w:rStyle w:val="StyleUnderline"/>
          <w:highlight w:val="cyan"/>
        </w:rPr>
        <w:t>S</w:t>
      </w:r>
      <w:r w:rsidRPr="009A5F5C">
        <w:rPr>
          <w:rStyle w:val="StyleUnderline"/>
        </w:rPr>
        <w:t xml:space="preserve">tates </w:t>
      </w:r>
      <w:r w:rsidRPr="00F844CC">
        <w:rPr>
          <w:rStyle w:val="StyleUnderline"/>
          <w:highlight w:val="cyan"/>
        </w:rPr>
        <w:t>spent more</w:t>
      </w:r>
      <w:r w:rsidRPr="009A5F5C">
        <w:rPr>
          <w:rStyle w:val="StyleUnderline"/>
        </w:rPr>
        <w:t xml:space="preserve"> on its military </w:t>
      </w:r>
      <w:r w:rsidRPr="00F844CC">
        <w:rPr>
          <w:rStyle w:val="StyleUnderline"/>
          <w:highlight w:val="cyan"/>
        </w:rPr>
        <w:t xml:space="preserve">than the next </w:t>
      </w:r>
      <w:r w:rsidRPr="00F844CC">
        <w:rPr>
          <w:rStyle w:val="Emphasis"/>
          <w:highlight w:val="cyan"/>
        </w:rPr>
        <w:t>nine largest spenders combined</w:t>
      </w:r>
      <w:r w:rsidRPr="00F844CC">
        <w:rPr>
          <w:sz w:val="16"/>
        </w:rPr>
        <w:t>—including China, India, the UK, Russia, France, Germany, Saudi Arabia, Japan, and South Korea (and several of these countries are close U.S. allies).</w:t>
      </w:r>
    </w:p>
    <w:p w14:paraId="5B17ED4F" w14:textId="77777777" w:rsidR="0026521B" w:rsidRPr="00046A0B" w:rsidRDefault="0026521B" w:rsidP="0026521B"/>
    <w:p w14:paraId="7BE77E68" w14:textId="77777777" w:rsidR="0026521B" w:rsidRPr="0026521B" w:rsidRDefault="0026521B" w:rsidP="0026521B"/>
    <w:p w14:paraId="05B1E8BE" w14:textId="270A6CEE" w:rsidR="009E1B39" w:rsidRPr="009E1B39" w:rsidRDefault="00585E8D" w:rsidP="0026521B">
      <w:pPr>
        <w:pStyle w:val="Heading2"/>
      </w:pPr>
      <w:r>
        <w:lastRenderedPageBreak/>
        <w:t>Alt Causes</w:t>
      </w:r>
    </w:p>
    <w:p w14:paraId="0004139F" w14:textId="3201F54E" w:rsidR="009E1B39" w:rsidRDefault="009E1B39" w:rsidP="009E1B39">
      <w:pPr>
        <w:pStyle w:val="Heading3"/>
      </w:pPr>
      <w:r>
        <w:lastRenderedPageBreak/>
        <w:t>Laundry List</w:t>
      </w:r>
    </w:p>
    <w:p w14:paraId="13C51E7C" w14:textId="77777777" w:rsidR="009E1B39" w:rsidRDefault="009E1B39" w:rsidP="009E1B39"/>
    <w:p w14:paraId="743C4903" w14:textId="77777777" w:rsidR="009E1B39" w:rsidRDefault="009E1B39" w:rsidP="009E1B39">
      <w:pPr>
        <w:pStyle w:val="Heading4"/>
        <w:rPr>
          <w:rFonts w:cs="Calibri"/>
        </w:rPr>
      </w:pPr>
      <w:r w:rsidRPr="00D54AE9">
        <w:rPr>
          <w:rFonts w:cs="Calibri"/>
        </w:rPr>
        <w:t>Multiple, more significant alt causes to DIB decline</w:t>
      </w:r>
      <w:r>
        <w:rPr>
          <w:rFonts w:cs="Calibri"/>
        </w:rPr>
        <w:t xml:space="preserve"> and loss of competition</w:t>
      </w:r>
      <w:r w:rsidRPr="00D54AE9">
        <w:rPr>
          <w:rFonts w:cs="Calibri"/>
        </w:rPr>
        <w:t xml:space="preserve">. Independently lack of company participation is thumped. </w:t>
      </w:r>
    </w:p>
    <w:p w14:paraId="004A5033" w14:textId="77777777" w:rsidR="00B342D1" w:rsidRDefault="009E1B39" w:rsidP="009E1B39">
      <w:pPr>
        <w:pStyle w:val="NormalWeb"/>
        <w:shd w:val="clear" w:color="auto" w:fill="FFFFFF"/>
        <w:spacing w:before="0" w:beforeAutospacing="0" w:after="0" w:afterAutospacing="0"/>
        <w:rPr>
          <w:rStyle w:val="Style13ptBold"/>
          <w:rFonts w:ascii="Calibri" w:eastAsiaTheme="majorEastAsia" w:hAnsi="Calibri" w:cs="Calibri"/>
        </w:rPr>
      </w:pPr>
      <w:proofErr w:type="spellStart"/>
      <w:r w:rsidRPr="00D54AE9">
        <w:rPr>
          <w:rStyle w:val="Style13ptBold"/>
          <w:rFonts w:ascii="Calibri" w:hAnsi="Calibri" w:cs="Calibri"/>
        </w:rPr>
        <w:t>Serrbu</w:t>
      </w:r>
      <w:proofErr w:type="spellEnd"/>
      <w:r w:rsidRPr="00D54AE9">
        <w:rPr>
          <w:rStyle w:val="Style13ptBold"/>
          <w:rFonts w:ascii="Calibri" w:hAnsi="Calibri" w:cs="Calibri"/>
        </w:rPr>
        <w:t xml:space="preserve"> 23</w:t>
      </w:r>
      <w:r w:rsidRPr="00B51143">
        <w:rPr>
          <w:rStyle w:val="Style13ptBold"/>
          <w:rFonts w:ascii="Calibri" w:eastAsiaTheme="majorEastAsia" w:hAnsi="Calibri" w:cs="Calibri"/>
        </w:rPr>
        <w:t xml:space="preserve"> </w:t>
      </w:r>
    </w:p>
    <w:p w14:paraId="063A3DD1" w14:textId="4714B400" w:rsidR="009E1B39" w:rsidRPr="00B342D1" w:rsidRDefault="009E1B39" w:rsidP="00B342D1">
      <w:r w:rsidRPr="00B342D1">
        <w:t xml:space="preserve">[Jared, Jared </w:t>
      </w:r>
      <w:proofErr w:type="spellStart"/>
      <w:r w:rsidRPr="00B342D1">
        <w:t>Jared</w:t>
      </w:r>
      <w:proofErr w:type="spellEnd"/>
      <w:r w:rsidRPr="00B342D1">
        <w:t xml:space="preserve"> </w:t>
      </w:r>
      <w:proofErr w:type="spellStart"/>
      <w:r w:rsidRPr="00B342D1">
        <w:t>Serbu</w:t>
      </w:r>
      <w:proofErr w:type="spellEnd"/>
      <w:r w:rsidRPr="00B342D1">
        <w:t xml:space="preserve"> is deputy editor of Federal News Network and reports on the Defense Department’s contracting, legislative, workforce and IT issues.; February 10, 2023; “Defense Industrial Base loses thousands more firms, mainly because DoD is a tough customer”; Federal News Network; </w:t>
      </w:r>
      <w:hyperlink r:id="rId6" w:history="1">
        <w:r w:rsidRPr="00B342D1">
          <w:rPr>
            <w:rStyle w:val="Hyperlink"/>
          </w:rPr>
          <w:t>https://federalnewsnetwork.com/defense-industry/2023/02/defense-industrial-base-loses-thousands-more-firms-mainly-because-dod-is-a-tough-customer/]//KuGa</w:t>
        </w:r>
      </w:hyperlink>
    </w:p>
    <w:p w14:paraId="03622F61" w14:textId="77777777" w:rsidR="009E1B39" w:rsidRPr="00D54AE9" w:rsidRDefault="009E1B39" w:rsidP="009E1B39">
      <w:pPr>
        <w:pStyle w:val="NormalWeb"/>
        <w:shd w:val="clear" w:color="auto" w:fill="FFFFFF"/>
        <w:spacing w:before="0" w:beforeAutospacing="0" w:after="0" w:afterAutospacing="0"/>
        <w:rPr>
          <w:rStyle w:val="Style13ptBold"/>
          <w:rFonts w:ascii="Calibri" w:hAnsi="Calibri" w:cs="Calibri"/>
        </w:rPr>
      </w:pPr>
    </w:p>
    <w:p w14:paraId="68C05568" w14:textId="77777777" w:rsidR="009E1B39" w:rsidRDefault="009E1B39" w:rsidP="009E1B39">
      <w:pPr>
        <w:pStyle w:val="NormalWeb"/>
        <w:shd w:val="clear" w:color="auto" w:fill="FFFFFF"/>
        <w:spacing w:before="0" w:beforeAutospacing="0" w:after="270" w:afterAutospacing="0"/>
        <w:rPr>
          <w:rStyle w:val="StyleUnderline"/>
          <w:rFonts w:ascii="Calibri" w:hAnsi="Calibri" w:cs="Calibri"/>
          <w:b/>
          <w:bCs/>
          <w:szCs w:val="22"/>
        </w:rPr>
      </w:pPr>
      <w:r w:rsidRPr="00B51143">
        <w:rPr>
          <w:rStyle w:val="StyleUnderline"/>
          <w:rFonts w:ascii="Calibri" w:hAnsi="Calibri" w:cs="Calibri"/>
          <w:szCs w:val="22"/>
        </w:rPr>
        <w:t xml:space="preserve">The </w:t>
      </w:r>
      <w:r w:rsidRPr="00B96953">
        <w:rPr>
          <w:rStyle w:val="StyleUnderline"/>
          <w:rFonts w:ascii="Calibri" w:hAnsi="Calibri" w:cs="Calibri"/>
          <w:b/>
          <w:bCs/>
          <w:szCs w:val="22"/>
          <w:highlight w:val="green"/>
        </w:rPr>
        <w:t>D</w:t>
      </w:r>
      <w:r w:rsidRPr="00B96953">
        <w:rPr>
          <w:rStyle w:val="StyleUnderline"/>
          <w:rFonts w:ascii="Calibri" w:hAnsi="Calibri" w:cs="Calibri"/>
          <w:b/>
          <w:bCs/>
          <w:szCs w:val="22"/>
        </w:rPr>
        <w:t xml:space="preserve">efense </w:t>
      </w:r>
      <w:r w:rsidRPr="00B96953">
        <w:rPr>
          <w:rStyle w:val="StyleUnderline"/>
          <w:rFonts w:ascii="Calibri" w:hAnsi="Calibri" w:cs="Calibri"/>
          <w:b/>
          <w:bCs/>
          <w:szCs w:val="22"/>
          <w:highlight w:val="green"/>
        </w:rPr>
        <w:t>I</w:t>
      </w:r>
      <w:r w:rsidRPr="00B96953">
        <w:rPr>
          <w:rStyle w:val="StyleUnderline"/>
          <w:rFonts w:ascii="Calibri" w:hAnsi="Calibri" w:cs="Calibri"/>
          <w:b/>
          <w:bCs/>
          <w:szCs w:val="22"/>
        </w:rPr>
        <w:t xml:space="preserve">ndustrial </w:t>
      </w:r>
      <w:r w:rsidRPr="00B96953">
        <w:rPr>
          <w:rStyle w:val="StyleUnderline"/>
          <w:rFonts w:ascii="Calibri" w:hAnsi="Calibri" w:cs="Calibri"/>
          <w:b/>
          <w:bCs/>
          <w:szCs w:val="22"/>
          <w:highlight w:val="green"/>
        </w:rPr>
        <w:t>B</w:t>
      </w:r>
      <w:r w:rsidRPr="00B96953">
        <w:rPr>
          <w:rStyle w:val="StyleUnderline"/>
          <w:rFonts w:ascii="Calibri" w:hAnsi="Calibri" w:cs="Calibri"/>
          <w:b/>
          <w:bCs/>
          <w:szCs w:val="22"/>
        </w:rPr>
        <w:t>ase</w:t>
      </w:r>
      <w:r w:rsidRPr="00B51143">
        <w:rPr>
          <w:rStyle w:val="StyleUnderline"/>
          <w:rFonts w:ascii="Calibri" w:hAnsi="Calibri" w:cs="Calibri"/>
          <w:szCs w:val="22"/>
        </w:rPr>
        <w:t xml:space="preserve"> is still quite vast, but it’s </w:t>
      </w:r>
      <w:r w:rsidRPr="00B96953">
        <w:rPr>
          <w:rStyle w:val="StyleUnderline"/>
          <w:rFonts w:ascii="Calibri" w:hAnsi="Calibri" w:cs="Calibri"/>
          <w:b/>
          <w:bCs/>
          <w:szCs w:val="22"/>
        </w:rPr>
        <w:t>steadily shrinking</w:t>
      </w:r>
      <w:r w:rsidRPr="00B51143">
        <w:rPr>
          <w:rStyle w:val="StyleUnderline"/>
          <w:rFonts w:ascii="Calibri" w:hAnsi="Calibri" w:cs="Calibri"/>
          <w:szCs w:val="22"/>
        </w:rPr>
        <w:t>.</w:t>
      </w:r>
      <w:r w:rsidRPr="00B51143">
        <w:rPr>
          <w:rFonts w:ascii="Calibri" w:hAnsi="Calibri" w:cs="Calibri"/>
          <w:color w:val="191918"/>
          <w:sz w:val="16"/>
          <w:szCs w:val="22"/>
        </w:rPr>
        <w:t xml:space="preserve"> The </w:t>
      </w:r>
      <w:r>
        <w:rPr>
          <w:rFonts w:ascii="Calibri" w:hAnsi="Calibri" w:cs="Calibri"/>
          <w:color w:val="191918"/>
          <w:sz w:val="16"/>
          <w:szCs w:val="22"/>
        </w:rPr>
        <w:t xml:space="preserve">latest edition of an annual report by the </w:t>
      </w:r>
      <w:r w:rsidRPr="00B96953">
        <w:rPr>
          <w:rFonts w:ascii="Calibri" w:hAnsi="Calibri" w:cs="Calibri"/>
          <w:color w:val="191918"/>
          <w:u w:val="single"/>
        </w:rPr>
        <w:t>National Defense Industrial Association</w:t>
      </w:r>
      <w:r w:rsidRPr="00B51143">
        <w:rPr>
          <w:rFonts w:ascii="Calibri" w:hAnsi="Calibri" w:cs="Calibri"/>
          <w:color w:val="191918"/>
          <w:sz w:val="16"/>
          <w:szCs w:val="22"/>
        </w:rPr>
        <w:t xml:space="preserve"> suggests that even though thousands of new companies are winning their first-ever DoD contracts each year, those new entrants aren’t nearly enough to offset the number of firms who are leaving the Defense market. </w:t>
      </w:r>
      <w:r w:rsidRPr="00B51143">
        <w:rPr>
          <w:rStyle w:val="StyleUnderline"/>
          <w:rFonts w:ascii="Calibri" w:hAnsi="Calibri" w:cs="Calibri"/>
          <w:szCs w:val="22"/>
        </w:rPr>
        <w:t xml:space="preserve">The </w:t>
      </w:r>
      <w:r w:rsidRPr="00B96953">
        <w:rPr>
          <w:rStyle w:val="StyleUnderline"/>
          <w:rFonts w:ascii="Calibri" w:hAnsi="Calibri" w:cs="Calibri"/>
          <w:b/>
          <w:bCs/>
          <w:szCs w:val="22"/>
          <w:highlight w:val="green"/>
        </w:rPr>
        <w:t>latest figures</w:t>
      </w:r>
      <w:r w:rsidRPr="00B96953">
        <w:rPr>
          <w:rStyle w:val="StyleUnderline"/>
          <w:rFonts w:ascii="Calibri" w:hAnsi="Calibri" w:cs="Calibri"/>
          <w:b/>
          <w:bCs/>
          <w:szCs w:val="22"/>
        </w:rPr>
        <w:t xml:space="preserve"> NDIA</w:t>
      </w:r>
      <w:r w:rsidRPr="00B51143">
        <w:rPr>
          <w:rStyle w:val="StyleUnderline"/>
          <w:rFonts w:ascii="Calibri" w:hAnsi="Calibri" w:cs="Calibri"/>
          <w:szCs w:val="22"/>
        </w:rPr>
        <w:t xml:space="preserve"> compiled </w:t>
      </w:r>
      <w:r w:rsidRPr="00B96953">
        <w:rPr>
          <w:rStyle w:val="StyleUnderline"/>
          <w:rFonts w:ascii="Calibri" w:hAnsi="Calibri" w:cs="Calibri"/>
          <w:szCs w:val="22"/>
          <w:highlight w:val="green"/>
        </w:rPr>
        <w:t>show</w:t>
      </w:r>
      <w:r w:rsidRPr="00B51143">
        <w:rPr>
          <w:rStyle w:val="StyleUnderline"/>
          <w:rFonts w:ascii="Calibri" w:hAnsi="Calibri" w:cs="Calibri"/>
          <w:szCs w:val="22"/>
        </w:rPr>
        <w:t xml:space="preserve"> the Defense market suffered a </w:t>
      </w:r>
      <w:r w:rsidRPr="00B96953">
        <w:rPr>
          <w:rStyle w:val="StyleUnderline"/>
          <w:rFonts w:ascii="Calibri" w:hAnsi="Calibri" w:cs="Calibri"/>
          <w:b/>
          <w:bCs/>
          <w:szCs w:val="22"/>
          <w:highlight w:val="green"/>
        </w:rPr>
        <w:t>net loss of 3,300</w:t>
      </w:r>
      <w:r w:rsidRPr="00B96953">
        <w:rPr>
          <w:rStyle w:val="StyleUnderline"/>
          <w:rFonts w:ascii="Calibri" w:hAnsi="Calibri" w:cs="Calibri"/>
          <w:szCs w:val="22"/>
          <w:highlight w:val="green"/>
        </w:rPr>
        <w:t xml:space="preserve"> companies</w:t>
      </w:r>
      <w:r w:rsidRPr="00B51143">
        <w:rPr>
          <w:rStyle w:val="StyleUnderline"/>
          <w:rFonts w:ascii="Calibri" w:hAnsi="Calibri" w:cs="Calibri"/>
          <w:szCs w:val="22"/>
        </w:rPr>
        <w:t xml:space="preserve"> in fiscal year 2021, the latest statistics available.</w:t>
      </w:r>
      <w:r w:rsidRPr="00B51143">
        <w:rPr>
          <w:rFonts w:ascii="Calibri" w:hAnsi="Calibri" w:cs="Calibri"/>
          <w:color w:val="191918"/>
          <w:sz w:val="16"/>
          <w:szCs w:val="22"/>
        </w:rPr>
        <w:t xml:space="preserve"> </w:t>
      </w:r>
      <w:r w:rsidRPr="00B51143">
        <w:rPr>
          <w:rStyle w:val="StyleUnderline"/>
          <w:rFonts w:ascii="Calibri" w:hAnsi="Calibri" w:cs="Calibri"/>
          <w:szCs w:val="22"/>
        </w:rPr>
        <w:t xml:space="preserve">Although more than 8,300 firms sold goods and services to DoD customers for the first time in 2021, </w:t>
      </w:r>
      <w:r w:rsidRPr="00B96953">
        <w:rPr>
          <w:rStyle w:val="StyleUnderline"/>
          <w:rFonts w:ascii="Calibri" w:hAnsi="Calibri" w:cs="Calibri"/>
          <w:b/>
          <w:bCs/>
          <w:szCs w:val="22"/>
        </w:rPr>
        <w:t>even more left the Defense space</w:t>
      </w:r>
      <w:r w:rsidRPr="00B51143">
        <w:rPr>
          <w:rStyle w:val="StyleUnderline"/>
          <w:rFonts w:ascii="Calibri" w:hAnsi="Calibri" w:cs="Calibri"/>
          <w:szCs w:val="22"/>
        </w:rPr>
        <w:t>.</w:t>
      </w:r>
      <w:r w:rsidRPr="00B51143">
        <w:rPr>
          <w:rFonts w:ascii="Calibri" w:hAnsi="Calibri" w:cs="Calibri"/>
          <w:color w:val="191918"/>
          <w:sz w:val="16"/>
          <w:szCs w:val="22"/>
        </w:rPr>
        <w:t xml:space="preserve"> The </w:t>
      </w:r>
      <w:r w:rsidRPr="00B96953">
        <w:rPr>
          <w:rStyle w:val="Emphasis"/>
          <w:highlight w:val="green"/>
        </w:rPr>
        <w:t>industrial base has been declining every year since 2017</w:t>
      </w:r>
      <w:r w:rsidRPr="00B51143">
        <w:rPr>
          <w:rStyle w:val="StyleUnderline"/>
          <w:rFonts w:ascii="Calibri" w:hAnsi="Calibri" w:cs="Calibri"/>
          <w:szCs w:val="22"/>
        </w:rPr>
        <w:t>,</w:t>
      </w:r>
      <w:r w:rsidRPr="00B51143">
        <w:rPr>
          <w:rFonts w:ascii="Calibri" w:hAnsi="Calibri" w:cs="Calibri"/>
          <w:color w:val="191918"/>
          <w:sz w:val="16"/>
          <w:szCs w:val="22"/>
        </w:rPr>
        <w:t xml:space="preserve"> from 76,700 companies in that year to just under 60,000 in 2021. </w:t>
      </w:r>
      <w:r w:rsidRPr="00B51143">
        <w:rPr>
          <w:rStyle w:val="StyleUnderline"/>
          <w:rFonts w:ascii="Calibri" w:hAnsi="Calibri" w:cs="Calibri"/>
          <w:szCs w:val="22"/>
        </w:rPr>
        <w:t xml:space="preserve">David </w:t>
      </w:r>
      <w:r w:rsidRPr="00B96953">
        <w:rPr>
          <w:rStyle w:val="StyleUnderline"/>
          <w:rFonts w:ascii="Calibri" w:hAnsi="Calibri" w:cs="Calibri"/>
          <w:b/>
          <w:bCs/>
          <w:szCs w:val="22"/>
        </w:rPr>
        <w:t>Norquist</w:t>
      </w:r>
      <w:r w:rsidRPr="00B51143">
        <w:rPr>
          <w:rStyle w:val="StyleUnderline"/>
          <w:rFonts w:ascii="Calibri" w:hAnsi="Calibri" w:cs="Calibri"/>
          <w:szCs w:val="22"/>
        </w:rPr>
        <w:t xml:space="preserve">, NDIA’s president, said the latest declines don’t appear to be driven by industry consolidation, but by </w:t>
      </w:r>
      <w:r w:rsidRPr="00B96953">
        <w:rPr>
          <w:rStyle w:val="StyleUnderline"/>
          <w:rFonts w:ascii="Calibri" w:hAnsi="Calibri" w:cs="Calibri"/>
          <w:b/>
          <w:bCs/>
          <w:szCs w:val="22"/>
          <w:highlight w:val="green"/>
        </w:rPr>
        <w:t>companies</w:t>
      </w:r>
      <w:r w:rsidRPr="00B96953">
        <w:rPr>
          <w:rStyle w:val="StyleUnderline"/>
          <w:rFonts w:ascii="Calibri" w:hAnsi="Calibri" w:cs="Calibri"/>
          <w:b/>
          <w:bCs/>
          <w:szCs w:val="22"/>
        </w:rPr>
        <w:t xml:space="preserve"> simply </w:t>
      </w:r>
      <w:r w:rsidRPr="00B96953">
        <w:rPr>
          <w:rStyle w:val="StyleUnderline"/>
          <w:rFonts w:ascii="Calibri" w:hAnsi="Calibri" w:cs="Calibri"/>
          <w:b/>
          <w:bCs/>
          <w:szCs w:val="22"/>
          <w:highlight w:val="green"/>
        </w:rPr>
        <w:t>deciding not to do</w:t>
      </w:r>
      <w:r w:rsidRPr="00B96953">
        <w:rPr>
          <w:rStyle w:val="StyleUnderline"/>
          <w:rFonts w:ascii="Calibri" w:hAnsi="Calibri" w:cs="Calibri"/>
          <w:b/>
          <w:bCs/>
          <w:szCs w:val="22"/>
        </w:rPr>
        <w:t xml:space="preserve"> </w:t>
      </w:r>
      <w:r w:rsidRPr="00B96953">
        <w:rPr>
          <w:rStyle w:val="StyleUnderline"/>
          <w:rFonts w:ascii="Calibri" w:hAnsi="Calibri" w:cs="Calibri"/>
          <w:b/>
          <w:bCs/>
          <w:szCs w:val="22"/>
          <w:highlight w:val="green"/>
        </w:rPr>
        <w:t>business</w:t>
      </w:r>
      <w:r w:rsidRPr="00B96953">
        <w:rPr>
          <w:rStyle w:val="StyleUnderline"/>
          <w:rFonts w:ascii="Calibri" w:hAnsi="Calibri" w:cs="Calibri"/>
          <w:b/>
          <w:bCs/>
          <w:szCs w:val="22"/>
        </w:rPr>
        <w:t xml:space="preserve"> with DoD</w:t>
      </w:r>
      <w:r w:rsidRPr="00B51143">
        <w:rPr>
          <w:rFonts w:ascii="Calibri" w:hAnsi="Calibri" w:cs="Calibri"/>
          <w:color w:val="191918"/>
          <w:sz w:val="16"/>
          <w:szCs w:val="22"/>
        </w:rPr>
        <w:t xml:space="preserve">. “What you’ve seen mostly in the more recent time is a drop in firms who are willing to enter the Defense Industrial Base, or firms who are already here leaving,” Norquist, a former deputy secretary of Defense said during testimony Wednesday before the House Armed Services Committee. </w:t>
      </w:r>
      <w:r w:rsidRPr="00B51143">
        <w:rPr>
          <w:rStyle w:val="StyleUnderline"/>
          <w:rFonts w:ascii="Calibri" w:hAnsi="Calibri" w:cs="Calibri"/>
          <w:szCs w:val="22"/>
        </w:rPr>
        <w:t xml:space="preserve">“For the </w:t>
      </w:r>
      <w:r w:rsidRPr="00B96953">
        <w:rPr>
          <w:rStyle w:val="StyleUnderline"/>
          <w:rFonts w:ascii="Calibri" w:hAnsi="Calibri" w:cs="Calibri"/>
          <w:szCs w:val="22"/>
        </w:rPr>
        <w:t>smaller firms</w:t>
      </w:r>
      <w:r w:rsidRPr="00B51143">
        <w:rPr>
          <w:rStyle w:val="StyleUnderline"/>
          <w:rFonts w:ascii="Calibri" w:hAnsi="Calibri" w:cs="Calibri"/>
          <w:szCs w:val="22"/>
        </w:rPr>
        <w:t>, the ones you’re trying to grow and get to come in, what are the barriers that we are putting in their way?</w:t>
      </w:r>
      <w:r w:rsidRPr="00B51143">
        <w:rPr>
          <w:rFonts w:ascii="Calibri" w:hAnsi="Calibri" w:cs="Calibri"/>
          <w:color w:val="191918"/>
          <w:sz w:val="16"/>
          <w:szCs w:val="22"/>
        </w:rPr>
        <w:t xml:space="preserve"> Why are people not staying, and how do we draw people in? </w:t>
      </w:r>
      <w:r w:rsidRPr="00B51143">
        <w:rPr>
          <w:rStyle w:val="StyleUnderline"/>
          <w:rFonts w:ascii="Calibri" w:hAnsi="Calibri" w:cs="Calibri"/>
          <w:szCs w:val="22"/>
        </w:rPr>
        <w:t>Because that’s the best way to sustain competition.”</w:t>
      </w:r>
      <w:r w:rsidRPr="00B51143">
        <w:rPr>
          <w:rFonts w:ascii="Calibri" w:hAnsi="Calibri" w:cs="Calibri"/>
          <w:color w:val="191918"/>
          <w:sz w:val="16"/>
          <w:szCs w:val="22"/>
        </w:rPr>
        <w:t xml:space="preserve"> According NDIA’s survey of its members, </w:t>
      </w:r>
      <w:r w:rsidRPr="00ED6210">
        <w:rPr>
          <w:rStyle w:val="StyleUnderline"/>
          <w:rFonts w:ascii="Calibri" w:hAnsi="Calibri" w:cs="Calibri"/>
          <w:b/>
          <w:bCs/>
          <w:szCs w:val="22"/>
          <w:highlight w:val="cyan"/>
        </w:rPr>
        <w:t xml:space="preserve">42% </w:t>
      </w:r>
      <w:r w:rsidRPr="00ED6210">
        <w:rPr>
          <w:rStyle w:val="StyleUnderline"/>
          <w:rFonts w:ascii="Calibri" w:hAnsi="Calibri" w:cs="Calibri"/>
          <w:szCs w:val="22"/>
          <w:highlight w:val="cyan"/>
        </w:rPr>
        <w:t xml:space="preserve">now </w:t>
      </w:r>
      <w:r w:rsidRPr="00ED6210">
        <w:rPr>
          <w:rStyle w:val="StyleUnderline"/>
          <w:rFonts w:ascii="Calibri" w:hAnsi="Calibri" w:cs="Calibri"/>
          <w:b/>
          <w:bCs/>
          <w:szCs w:val="22"/>
          <w:highlight w:val="cyan"/>
        </w:rPr>
        <w:t>say they’re the government’s only supplier</w:t>
      </w:r>
      <w:r w:rsidRPr="00ED6210">
        <w:rPr>
          <w:rStyle w:val="StyleUnderline"/>
          <w:rFonts w:ascii="Calibri" w:hAnsi="Calibri" w:cs="Calibri"/>
          <w:szCs w:val="22"/>
          <w:highlight w:val="cyan"/>
        </w:rPr>
        <w:t xml:space="preserve"> for at least some of the products they sell.</w:t>
      </w:r>
      <w:r w:rsidRPr="00B51143">
        <w:rPr>
          <w:rFonts w:ascii="Calibri" w:hAnsi="Calibri" w:cs="Calibri"/>
          <w:color w:val="191918"/>
          <w:sz w:val="16"/>
          <w:szCs w:val="22"/>
        </w:rPr>
        <w:t xml:space="preserve"> And of the companies who are selling to DoD, </w:t>
      </w:r>
      <w:r w:rsidRPr="00B96953">
        <w:rPr>
          <w:rStyle w:val="StyleUnderline"/>
          <w:rFonts w:ascii="Calibri" w:hAnsi="Calibri" w:cs="Calibri"/>
          <w:b/>
          <w:bCs/>
          <w:szCs w:val="22"/>
          <w:highlight w:val="green"/>
        </w:rPr>
        <w:t>66% said</w:t>
      </w:r>
      <w:r w:rsidRPr="00B96953">
        <w:rPr>
          <w:rStyle w:val="StyleUnderline"/>
          <w:rFonts w:ascii="Calibri" w:hAnsi="Calibri" w:cs="Calibri"/>
          <w:b/>
          <w:bCs/>
          <w:szCs w:val="22"/>
        </w:rPr>
        <w:t xml:space="preserve"> dealing with the </w:t>
      </w:r>
      <w:r w:rsidRPr="00B96953">
        <w:rPr>
          <w:rStyle w:val="StyleUnderline"/>
          <w:rFonts w:ascii="Calibri" w:hAnsi="Calibri" w:cs="Calibri"/>
          <w:b/>
          <w:bCs/>
          <w:szCs w:val="22"/>
          <w:highlight w:val="green"/>
        </w:rPr>
        <w:t>department is “very difficult”</w:t>
      </w:r>
      <w:r w:rsidRPr="00B51143">
        <w:rPr>
          <w:rStyle w:val="StyleUnderline"/>
          <w:rFonts w:ascii="Calibri" w:hAnsi="Calibri" w:cs="Calibri"/>
          <w:szCs w:val="22"/>
        </w:rPr>
        <w:t xml:space="preserve"> or “somewhat difficult.” </w:t>
      </w:r>
      <w:r w:rsidRPr="00B51143">
        <w:rPr>
          <w:rFonts w:ascii="Calibri" w:hAnsi="Calibri" w:cs="Calibri"/>
          <w:color w:val="191918"/>
          <w:sz w:val="16"/>
          <w:szCs w:val="22"/>
        </w:rPr>
        <w:t xml:space="preserve">For comparison’s sake, </w:t>
      </w:r>
      <w:r w:rsidRPr="00B51143">
        <w:rPr>
          <w:rStyle w:val="StyleUnderline"/>
          <w:rFonts w:ascii="Calibri" w:hAnsi="Calibri" w:cs="Calibri"/>
          <w:szCs w:val="22"/>
        </w:rPr>
        <w:t xml:space="preserve">only 9% of the same companies characterized their private sector customers that way. The </w:t>
      </w:r>
      <w:r w:rsidRPr="00B96953">
        <w:rPr>
          <w:rStyle w:val="StyleUnderline"/>
          <w:rFonts w:ascii="Calibri" w:hAnsi="Calibri" w:cs="Calibri"/>
          <w:b/>
          <w:bCs/>
          <w:szCs w:val="22"/>
          <w:highlight w:val="green"/>
        </w:rPr>
        <w:t xml:space="preserve">biggest challenge is the </w:t>
      </w:r>
      <w:r w:rsidRPr="00B96953">
        <w:rPr>
          <w:rStyle w:val="Emphasis"/>
          <w:highlight w:val="green"/>
        </w:rPr>
        <w:t>bureaucracy</w:t>
      </w:r>
      <w:r w:rsidRPr="00B51143">
        <w:rPr>
          <w:rStyle w:val="StyleUnderline"/>
          <w:rFonts w:ascii="Calibri" w:hAnsi="Calibri" w:cs="Calibri"/>
          <w:szCs w:val="22"/>
        </w:rPr>
        <w:t xml:space="preserve"> of the DoD acquisition process, </w:t>
      </w:r>
      <w:r w:rsidRPr="00B96953">
        <w:rPr>
          <w:rStyle w:val="StyleUnderline"/>
          <w:rFonts w:ascii="Calibri" w:hAnsi="Calibri" w:cs="Calibri"/>
          <w:szCs w:val="22"/>
          <w:highlight w:val="green"/>
        </w:rPr>
        <w:t>according to 30%</w:t>
      </w:r>
      <w:r w:rsidRPr="00B51143">
        <w:rPr>
          <w:rStyle w:val="StyleUnderline"/>
          <w:rFonts w:ascii="Calibri" w:hAnsi="Calibri" w:cs="Calibri"/>
          <w:szCs w:val="22"/>
        </w:rPr>
        <w:t xml:space="preserve"> of the respondents. </w:t>
      </w:r>
      <w:r w:rsidRPr="00B51143">
        <w:rPr>
          <w:rFonts w:ascii="Calibri" w:hAnsi="Calibri" w:cs="Calibri"/>
          <w:color w:val="191918"/>
          <w:sz w:val="16"/>
          <w:szCs w:val="22"/>
        </w:rPr>
        <w:t>“We’re poised for peace in terms of our processes, how we invest, and we’ve got to move dramatically away from that to a sense of urgency,” Eric Fanning, the president and CEO of the Aerospace Industries Association said during Wednesday’s hearing</w:t>
      </w:r>
      <w:r w:rsidRPr="00B51143">
        <w:rPr>
          <w:rStyle w:val="StyleUnderline"/>
          <w:rFonts w:ascii="Calibri" w:hAnsi="Calibri" w:cs="Calibri"/>
          <w:szCs w:val="22"/>
        </w:rPr>
        <w:t xml:space="preserve">. “Our </w:t>
      </w:r>
      <w:r w:rsidRPr="00B96953">
        <w:rPr>
          <w:rStyle w:val="StyleUnderline"/>
          <w:rFonts w:ascii="Calibri" w:hAnsi="Calibri" w:cs="Calibri"/>
          <w:b/>
          <w:bCs/>
          <w:szCs w:val="22"/>
        </w:rPr>
        <w:t>foreign military sales</w:t>
      </w:r>
      <w:r w:rsidRPr="00B51143">
        <w:rPr>
          <w:rStyle w:val="StyleUnderline"/>
          <w:rFonts w:ascii="Calibri" w:hAnsi="Calibri" w:cs="Calibri"/>
          <w:szCs w:val="22"/>
        </w:rPr>
        <w:t xml:space="preserve"> (FMS) process is a good example of that. When we transition from giving things to Ukraine to selling things to Ukraine, it’s going to grind down to a very slow process in the FMS system.</w:t>
      </w:r>
      <w:r w:rsidRPr="00B51143">
        <w:rPr>
          <w:rFonts w:ascii="Calibri" w:hAnsi="Calibri" w:cs="Calibri"/>
          <w:color w:val="191918"/>
          <w:sz w:val="16"/>
          <w:szCs w:val="22"/>
        </w:rPr>
        <w:t xml:space="preserve"> I think there are </w:t>
      </w:r>
      <w:proofErr w:type="gramStart"/>
      <w:r w:rsidRPr="00B51143">
        <w:rPr>
          <w:rFonts w:ascii="Calibri" w:hAnsi="Calibri" w:cs="Calibri"/>
          <w:color w:val="191918"/>
          <w:sz w:val="16"/>
          <w:szCs w:val="22"/>
        </w:rPr>
        <w:t>a number of</w:t>
      </w:r>
      <w:proofErr w:type="gramEnd"/>
      <w:r w:rsidRPr="00B51143">
        <w:rPr>
          <w:rFonts w:ascii="Calibri" w:hAnsi="Calibri" w:cs="Calibri"/>
          <w:color w:val="191918"/>
          <w:sz w:val="16"/>
          <w:szCs w:val="22"/>
        </w:rPr>
        <w:t xml:space="preserve"> things we have to do to streamline the process, and it’s really going to take dedicated senior leader attention.” In NDIA’s survey, </w:t>
      </w:r>
      <w:r w:rsidRPr="00B51143">
        <w:rPr>
          <w:rStyle w:val="StyleUnderline"/>
          <w:rFonts w:ascii="Calibri" w:hAnsi="Calibri" w:cs="Calibri"/>
          <w:szCs w:val="22"/>
        </w:rPr>
        <w:t xml:space="preserve">another </w:t>
      </w:r>
      <w:r w:rsidRPr="00B96953">
        <w:rPr>
          <w:rStyle w:val="StyleUnderline"/>
          <w:rFonts w:ascii="Calibri" w:hAnsi="Calibri" w:cs="Calibri"/>
          <w:b/>
          <w:bCs/>
          <w:szCs w:val="22"/>
          <w:highlight w:val="green"/>
        </w:rPr>
        <w:t xml:space="preserve">22% of companies said </w:t>
      </w:r>
      <w:r w:rsidRPr="00B96953">
        <w:rPr>
          <w:rStyle w:val="StyleUnderline"/>
          <w:rFonts w:ascii="Calibri" w:hAnsi="Calibri" w:cs="Calibri"/>
          <w:b/>
          <w:bCs/>
          <w:szCs w:val="22"/>
        </w:rPr>
        <w:t xml:space="preserve">the </w:t>
      </w:r>
      <w:r w:rsidRPr="00B96953">
        <w:rPr>
          <w:rStyle w:val="Emphasis"/>
          <w:highlight w:val="green"/>
        </w:rPr>
        <w:t>lack of stability</w:t>
      </w:r>
      <w:r w:rsidRPr="00B51143">
        <w:rPr>
          <w:rStyle w:val="StyleUnderline"/>
          <w:rFonts w:ascii="Calibri" w:hAnsi="Calibri" w:cs="Calibri"/>
          <w:szCs w:val="22"/>
        </w:rPr>
        <w:t xml:space="preserve"> in the federal budget is their </w:t>
      </w:r>
      <w:r w:rsidRPr="00B96953">
        <w:rPr>
          <w:rStyle w:val="StyleUnderline"/>
          <w:rFonts w:ascii="Calibri" w:hAnsi="Calibri" w:cs="Calibri"/>
          <w:b/>
          <w:bCs/>
          <w:szCs w:val="22"/>
        </w:rPr>
        <w:t>biggest challenge</w:t>
      </w:r>
      <w:r w:rsidRPr="00B51143">
        <w:rPr>
          <w:rFonts w:ascii="Calibri" w:hAnsi="Calibri" w:cs="Calibri"/>
          <w:color w:val="191918"/>
          <w:sz w:val="16"/>
          <w:szCs w:val="22"/>
        </w:rPr>
        <w:t>. Fanning, a former secretary of the Army, said the regularity of continuing resolutions in every appropriations cycle is a particular problem. “</w:t>
      </w:r>
      <w:r w:rsidRPr="00B51143">
        <w:rPr>
          <w:rStyle w:val="StyleUnderline"/>
          <w:rFonts w:ascii="Calibri" w:hAnsi="Calibri" w:cs="Calibri"/>
          <w:szCs w:val="22"/>
        </w:rPr>
        <w:t xml:space="preserve">Over the last 25 years, Congress has passed more than </w:t>
      </w:r>
      <w:r w:rsidRPr="00B96953">
        <w:rPr>
          <w:rStyle w:val="StyleUnderline"/>
          <w:rFonts w:ascii="Calibri" w:hAnsi="Calibri" w:cs="Calibri"/>
          <w:b/>
          <w:bCs/>
          <w:szCs w:val="22"/>
        </w:rPr>
        <w:t xml:space="preserve">120 continuing resolutions </w:t>
      </w:r>
      <w:r w:rsidRPr="00B96953">
        <w:rPr>
          <w:rStyle w:val="StyleUnderline"/>
          <w:rFonts w:ascii="Calibri" w:hAnsi="Calibri" w:cs="Calibri"/>
          <w:b/>
          <w:bCs/>
          <w:szCs w:val="22"/>
          <w:highlight w:val="green"/>
        </w:rPr>
        <w:t>instead of</w:t>
      </w:r>
      <w:r w:rsidRPr="00B96953">
        <w:rPr>
          <w:rStyle w:val="StyleUnderline"/>
          <w:rFonts w:ascii="Calibri" w:hAnsi="Calibri" w:cs="Calibri"/>
          <w:b/>
          <w:bCs/>
          <w:szCs w:val="22"/>
        </w:rPr>
        <w:t xml:space="preserve"> on-time </w:t>
      </w:r>
      <w:r w:rsidRPr="00B96953">
        <w:rPr>
          <w:rStyle w:val="StyleUnderline"/>
          <w:rFonts w:ascii="Calibri" w:hAnsi="Calibri" w:cs="Calibri"/>
          <w:b/>
          <w:bCs/>
          <w:szCs w:val="22"/>
          <w:highlight w:val="green"/>
        </w:rPr>
        <w:t>appropriations</w:t>
      </w:r>
      <w:r w:rsidRPr="00B51143">
        <w:rPr>
          <w:rStyle w:val="StyleUnderline"/>
          <w:rFonts w:ascii="Calibri" w:hAnsi="Calibri" w:cs="Calibri"/>
          <w:szCs w:val="22"/>
        </w:rPr>
        <w:t xml:space="preserve"> bills, and </w:t>
      </w:r>
      <w:r w:rsidRPr="00B96953">
        <w:rPr>
          <w:rStyle w:val="StyleUnderline"/>
          <w:rFonts w:ascii="Calibri" w:hAnsi="Calibri" w:cs="Calibri"/>
          <w:szCs w:val="22"/>
        </w:rPr>
        <w:t>we are still digging out from the effects of</w:t>
      </w:r>
      <w:r w:rsidRPr="00B96953">
        <w:rPr>
          <w:rStyle w:val="StyleUnderline"/>
          <w:rFonts w:ascii="Calibri" w:hAnsi="Calibri" w:cs="Calibri"/>
          <w:b/>
          <w:bCs/>
          <w:szCs w:val="22"/>
        </w:rPr>
        <w:t xml:space="preserve"> sequestration</w:t>
      </w:r>
      <w:r w:rsidRPr="00B51143">
        <w:rPr>
          <w:rStyle w:val="StyleUnderline"/>
          <w:rFonts w:ascii="Calibri" w:hAnsi="Calibri" w:cs="Calibri"/>
          <w:szCs w:val="22"/>
        </w:rPr>
        <w:t xml:space="preserve"> a decade ago</w:t>
      </w:r>
      <w:r w:rsidRPr="00B51143">
        <w:rPr>
          <w:rFonts w:ascii="Calibri" w:hAnsi="Calibri" w:cs="Calibri"/>
          <w:color w:val="191918"/>
          <w:sz w:val="16"/>
          <w:szCs w:val="22"/>
        </w:rPr>
        <w:t xml:space="preserve">,” he said. “I saw some of these effects firsthand during my time at the Pentagon, but others have taken years to manifest and could take years to unwind without a sense of urgency. </w:t>
      </w:r>
      <w:r w:rsidRPr="00B51143">
        <w:rPr>
          <w:rStyle w:val="StyleUnderline"/>
          <w:rFonts w:ascii="Calibri" w:hAnsi="Calibri" w:cs="Calibri"/>
          <w:szCs w:val="22"/>
        </w:rPr>
        <w:t>One result of these many years of successive decisions is an industrial base maximized to meet peacetime needs.</w:t>
      </w:r>
      <w:r w:rsidRPr="00B51143">
        <w:rPr>
          <w:rFonts w:ascii="Calibri" w:hAnsi="Calibri" w:cs="Calibri"/>
          <w:color w:val="191918"/>
          <w:sz w:val="16"/>
          <w:szCs w:val="22"/>
        </w:rPr>
        <w:t xml:space="preserve"> This means </w:t>
      </w:r>
      <w:r w:rsidRPr="00B96953">
        <w:rPr>
          <w:rStyle w:val="StyleUnderline"/>
          <w:rFonts w:ascii="Calibri" w:hAnsi="Calibri" w:cs="Calibri"/>
          <w:b/>
          <w:bCs/>
          <w:szCs w:val="22"/>
          <w:highlight w:val="green"/>
        </w:rPr>
        <w:t>excess capacity</w:t>
      </w:r>
      <w:r w:rsidRPr="00B51143">
        <w:rPr>
          <w:rStyle w:val="StyleUnderline"/>
          <w:rFonts w:ascii="Calibri" w:hAnsi="Calibri" w:cs="Calibri"/>
          <w:szCs w:val="22"/>
        </w:rPr>
        <w:t xml:space="preserve"> for surging </w:t>
      </w:r>
      <w:r w:rsidRPr="00B96953">
        <w:rPr>
          <w:rStyle w:val="StyleUnderline"/>
          <w:rFonts w:ascii="Calibri" w:hAnsi="Calibri" w:cs="Calibri"/>
          <w:szCs w:val="22"/>
          <w:highlight w:val="green"/>
        </w:rPr>
        <w:t xml:space="preserve">is </w:t>
      </w:r>
      <w:r w:rsidRPr="00B96953">
        <w:rPr>
          <w:rStyle w:val="StyleUnderline"/>
          <w:rFonts w:ascii="Calibri" w:hAnsi="Calibri" w:cs="Calibri"/>
          <w:b/>
          <w:bCs/>
          <w:szCs w:val="22"/>
          <w:highlight w:val="green"/>
        </w:rPr>
        <w:t>not</w:t>
      </w:r>
      <w:r w:rsidRPr="00B96953">
        <w:rPr>
          <w:rStyle w:val="StyleUnderline"/>
          <w:rFonts w:ascii="Calibri" w:hAnsi="Calibri" w:cs="Calibri"/>
          <w:b/>
          <w:bCs/>
          <w:szCs w:val="22"/>
        </w:rPr>
        <w:t xml:space="preserve"> always </w:t>
      </w:r>
      <w:r w:rsidRPr="00B96953">
        <w:rPr>
          <w:rStyle w:val="StyleUnderline"/>
          <w:rFonts w:ascii="Calibri" w:hAnsi="Calibri" w:cs="Calibri"/>
          <w:b/>
          <w:bCs/>
          <w:szCs w:val="22"/>
          <w:highlight w:val="green"/>
        </w:rPr>
        <w:t>built into</w:t>
      </w:r>
      <w:r w:rsidRPr="00B96953">
        <w:rPr>
          <w:rStyle w:val="StyleUnderline"/>
          <w:rFonts w:ascii="Calibri" w:hAnsi="Calibri" w:cs="Calibri"/>
          <w:szCs w:val="22"/>
          <w:highlight w:val="green"/>
        </w:rPr>
        <w:t xml:space="preserve"> the system</w:t>
      </w:r>
      <w:r w:rsidRPr="00B51143">
        <w:rPr>
          <w:rFonts w:ascii="Calibri" w:hAnsi="Calibri" w:cs="Calibri"/>
          <w:color w:val="191918"/>
          <w:sz w:val="16"/>
          <w:szCs w:val="22"/>
        </w:rPr>
        <w:t xml:space="preserve"> … The growing bipartisan, bicameral support for increased funding in recent years has been an important signal to industry. But it’s also critical that this funding is on time and predictable.” Inflation </w:t>
      </w:r>
      <w:r>
        <w:rPr>
          <w:rFonts w:ascii="Calibri" w:hAnsi="Calibri" w:cs="Calibri"/>
          <w:color w:val="191918"/>
          <w:sz w:val="16"/>
          <w:szCs w:val="22"/>
        </w:rPr>
        <w:t xml:space="preserve">is also a major issue for companies; 11% said it was their biggest single concern. And while it’s a problem across the broader economy too, it can be especially challenging in certain government contracts, like in the case of multi-year firm-fixed price agreements that companies agreed </w:t>
      </w:r>
      <w:r w:rsidRPr="00B51143">
        <w:rPr>
          <w:rFonts w:ascii="Calibri" w:hAnsi="Calibri" w:cs="Calibri"/>
          <w:color w:val="191918"/>
          <w:sz w:val="16"/>
          <w:szCs w:val="22"/>
        </w:rPr>
        <w:t>to before inflation became a major consideration. “</w:t>
      </w:r>
      <w:r w:rsidRPr="00B51143">
        <w:rPr>
          <w:rStyle w:val="StyleUnderline"/>
          <w:rFonts w:ascii="Calibri" w:hAnsi="Calibri" w:cs="Calibri"/>
          <w:szCs w:val="22"/>
        </w:rPr>
        <w:t xml:space="preserve">The </w:t>
      </w:r>
      <w:r w:rsidRPr="00B96953">
        <w:rPr>
          <w:rStyle w:val="Emphasis"/>
          <w:highlight w:val="green"/>
        </w:rPr>
        <w:t>absence of</w:t>
      </w:r>
      <w:r w:rsidRPr="00B96953">
        <w:rPr>
          <w:rStyle w:val="Emphasis"/>
        </w:rPr>
        <w:t xml:space="preserve"> economic </w:t>
      </w:r>
      <w:r w:rsidRPr="00B96953">
        <w:rPr>
          <w:rStyle w:val="Emphasis"/>
          <w:highlight w:val="green"/>
        </w:rPr>
        <w:t>price adjustments</w:t>
      </w:r>
      <w:r w:rsidRPr="00B96953">
        <w:rPr>
          <w:rStyle w:val="StyleUnderline"/>
          <w:rFonts w:ascii="Calibri" w:hAnsi="Calibri" w:cs="Calibri"/>
          <w:b/>
          <w:bCs/>
          <w:szCs w:val="22"/>
        </w:rPr>
        <w:t xml:space="preserve"> in existing contracts is a real </w:t>
      </w:r>
      <w:r w:rsidRPr="00B96953">
        <w:rPr>
          <w:rStyle w:val="StyleUnderline"/>
          <w:rFonts w:ascii="Calibri" w:hAnsi="Calibri" w:cs="Calibri"/>
          <w:b/>
          <w:bCs/>
          <w:szCs w:val="22"/>
          <w:highlight w:val="green"/>
        </w:rPr>
        <w:t>challenge for</w:t>
      </w:r>
      <w:r w:rsidRPr="00B96953">
        <w:rPr>
          <w:rStyle w:val="StyleUnderline"/>
          <w:rFonts w:ascii="Calibri" w:hAnsi="Calibri" w:cs="Calibri"/>
          <w:b/>
          <w:bCs/>
          <w:szCs w:val="22"/>
        </w:rPr>
        <w:t xml:space="preserve"> some of the </w:t>
      </w:r>
      <w:r w:rsidRPr="00B96953">
        <w:rPr>
          <w:rStyle w:val="StyleUnderline"/>
          <w:rFonts w:ascii="Calibri" w:hAnsi="Calibri" w:cs="Calibri"/>
          <w:b/>
          <w:bCs/>
          <w:szCs w:val="22"/>
          <w:highlight w:val="green"/>
        </w:rPr>
        <w:t>small businesses</w:t>
      </w:r>
      <w:r w:rsidRPr="00B51143">
        <w:rPr>
          <w:rFonts w:ascii="Calibri" w:hAnsi="Calibri" w:cs="Calibri"/>
          <w:color w:val="191918"/>
          <w:sz w:val="16"/>
          <w:szCs w:val="22"/>
        </w:rPr>
        <w:t xml:space="preserve"> I’ve talked to, because often the government will award a </w:t>
      </w:r>
      <w:proofErr w:type="gramStart"/>
      <w:r w:rsidRPr="00B51143">
        <w:rPr>
          <w:rFonts w:ascii="Calibri" w:hAnsi="Calibri" w:cs="Calibri"/>
          <w:color w:val="191918"/>
          <w:sz w:val="16"/>
          <w:szCs w:val="22"/>
        </w:rPr>
        <w:t>five year</w:t>
      </w:r>
      <w:proofErr w:type="gramEnd"/>
      <w:r w:rsidRPr="00B51143">
        <w:rPr>
          <w:rFonts w:ascii="Calibri" w:hAnsi="Calibri" w:cs="Calibri"/>
          <w:color w:val="191918"/>
          <w:sz w:val="16"/>
          <w:szCs w:val="22"/>
        </w:rPr>
        <w:t xml:space="preserve"> contract where, since there wasn’t much inflation, the out-years only went </w:t>
      </w:r>
      <w:r w:rsidRPr="00B51143">
        <w:rPr>
          <w:rFonts w:ascii="Calibri" w:hAnsi="Calibri" w:cs="Calibri"/>
          <w:color w:val="191918"/>
          <w:sz w:val="16"/>
          <w:szCs w:val="22"/>
        </w:rPr>
        <w:lastRenderedPageBreak/>
        <w:t xml:space="preserve">up by 2% a year,” Norquist said. “They know that they can’t keep those employees with only 2% raises going forward. </w:t>
      </w:r>
      <w:r w:rsidRPr="00B51143">
        <w:rPr>
          <w:rStyle w:val="StyleUnderline"/>
          <w:rFonts w:ascii="Calibri" w:hAnsi="Calibri" w:cs="Calibri"/>
          <w:szCs w:val="22"/>
        </w:rPr>
        <w:t xml:space="preserve">On new contracts, they can get awarded </w:t>
      </w:r>
      <w:hyperlink r:id="rId7" w:history="1">
        <w:r w:rsidRPr="00B51143">
          <w:rPr>
            <w:rStyle w:val="StyleUnderline"/>
            <w:rFonts w:ascii="Calibri" w:eastAsiaTheme="majorEastAsia" w:hAnsi="Calibri" w:cs="Calibri"/>
            <w:szCs w:val="22"/>
          </w:rPr>
          <w:t>at the new rate</w:t>
        </w:r>
      </w:hyperlink>
      <w:r w:rsidRPr="00B51143">
        <w:rPr>
          <w:rStyle w:val="StyleUnderline"/>
          <w:rFonts w:ascii="Calibri" w:hAnsi="Calibri" w:cs="Calibri"/>
          <w:szCs w:val="22"/>
        </w:rPr>
        <w:t>, but those old ones really put them in a bind and risk losing their workforce.”</w:t>
      </w:r>
      <w:r w:rsidRPr="00B51143">
        <w:rPr>
          <w:rFonts w:ascii="Calibri" w:hAnsi="Calibri" w:cs="Calibri"/>
          <w:color w:val="191918"/>
          <w:sz w:val="16"/>
          <w:szCs w:val="22"/>
        </w:rPr>
        <w:t xml:space="preserve"> And companies say broader workforce challenges are an even bigger issue than inflation. In NDIA’s survey, </w:t>
      </w:r>
      <w:r w:rsidRPr="00B96953">
        <w:rPr>
          <w:rStyle w:val="StyleUnderline"/>
          <w:rFonts w:ascii="Calibri" w:hAnsi="Calibri" w:cs="Calibri"/>
          <w:b/>
          <w:bCs/>
          <w:szCs w:val="22"/>
          <w:highlight w:val="green"/>
        </w:rPr>
        <w:t xml:space="preserve">23% </w:t>
      </w:r>
      <w:r w:rsidRPr="00B96953">
        <w:rPr>
          <w:rStyle w:val="StyleUnderline"/>
          <w:rFonts w:ascii="Calibri" w:hAnsi="Calibri" w:cs="Calibri"/>
          <w:b/>
          <w:bCs/>
          <w:szCs w:val="22"/>
        </w:rPr>
        <w:t xml:space="preserve">of companies </w:t>
      </w:r>
      <w:r w:rsidRPr="00B96953">
        <w:rPr>
          <w:rStyle w:val="StyleUnderline"/>
          <w:rFonts w:ascii="Calibri" w:hAnsi="Calibri" w:cs="Calibri"/>
          <w:b/>
          <w:bCs/>
          <w:szCs w:val="22"/>
          <w:highlight w:val="green"/>
        </w:rPr>
        <w:t>said</w:t>
      </w:r>
      <w:r w:rsidRPr="00B96953">
        <w:rPr>
          <w:rStyle w:val="StyleUnderline"/>
          <w:rFonts w:ascii="Calibri" w:hAnsi="Calibri" w:cs="Calibri"/>
          <w:b/>
          <w:bCs/>
          <w:szCs w:val="22"/>
        </w:rPr>
        <w:t xml:space="preserve"> </w:t>
      </w:r>
      <w:r w:rsidRPr="00B96953">
        <w:rPr>
          <w:rStyle w:val="Emphasis"/>
        </w:rPr>
        <w:t xml:space="preserve">finding and </w:t>
      </w:r>
      <w:r w:rsidRPr="00B96953">
        <w:rPr>
          <w:rStyle w:val="Emphasis"/>
          <w:highlight w:val="green"/>
        </w:rPr>
        <w:t>retaining talent</w:t>
      </w:r>
      <w:r w:rsidRPr="00B96953">
        <w:rPr>
          <w:rStyle w:val="StyleUnderline"/>
          <w:rFonts w:ascii="Calibri" w:hAnsi="Calibri" w:cs="Calibri"/>
          <w:b/>
          <w:bCs/>
          <w:szCs w:val="22"/>
        </w:rPr>
        <w:t xml:space="preserve"> is their single biggest challenge.</w:t>
      </w:r>
      <w:r w:rsidRPr="00B51143">
        <w:rPr>
          <w:rStyle w:val="StyleUnderline"/>
          <w:rFonts w:ascii="Calibri" w:hAnsi="Calibri" w:cs="Calibri"/>
          <w:szCs w:val="22"/>
        </w:rPr>
        <w:t xml:space="preserve"> </w:t>
      </w:r>
      <w:r w:rsidRPr="00B51143">
        <w:rPr>
          <w:rFonts w:ascii="Calibri" w:hAnsi="Calibri" w:cs="Calibri"/>
          <w:color w:val="191918"/>
          <w:sz w:val="16"/>
          <w:szCs w:val="22"/>
        </w:rPr>
        <w:t xml:space="preserve">Industry representatives say many of the other problems companies face in the Defense market also play into their workforce challenges. </w:t>
      </w:r>
      <w:r w:rsidRPr="00B96953">
        <w:rPr>
          <w:rStyle w:val="Emphasis"/>
          <w:highlight w:val="green"/>
        </w:rPr>
        <w:t>Uncertain budgets</w:t>
      </w:r>
      <w:r w:rsidRPr="00B51143">
        <w:rPr>
          <w:rStyle w:val="StyleUnderline"/>
          <w:rFonts w:ascii="Calibri" w:hAnsi="Calibri" w:cs="Calibri"/>
          <w:szCs w:val="22"/>
        </w:rPr>
        <w:t xml:space="preserve">, for example, </w:t>
      </w:r>
      <w:r w:rsidRPr="00B96953">
        <w:rPr>
          <w:rStyle w:val="StyleUnderline"/>
          <w:rFonts w:ascii="Calibri" w:hAnsi="Calibri" w:cs="Calibri"/>
          <w:szCs w:val="22"/>
          <w:highlight w:val="green"/>
        </w:rPr>
        <w:t>make it difficult</w:t>
      </w:r>
      <w:r w:rsidRPr="00B51143">
        <w:rPr>
          <w:rStyle w:val="StyleUnderline"/>
          <w:rFonts w:ascii="Calibri" w:hAnsi="Calibri" w:cs="Calibri"/>
          <w:szCs w:val="22"/>
        </w:rPr>
        <w:t xml:space="preserve"> to know how many people they need to hire and train. </w:t>
      </w:r>
      <w:r w:rsidRPr="00B96953">
        <w:rPr>
          <w:rStyle w:val="StyleUnderline"/>
          <w:rFonts w:ascii="Calibri" w:hAnsi="Calibri" w:cs="Calibri"/>
          <w:b/>
          <w:bCs/>
          <w:szCs w:val="22"/>
          <w:highlight w:val="green"/>
        </w:rPr>
        <w:t>Predictability is</w:t>
      </w:r>
      <w:r w:rsidRPr="00B96953">
        <w:rPr>
          <w:rStyle w:val="StyleUnderline"/>
          <w:rFonts w:ascii="Calibri" w:hAnsi="Calibri" w:cs="Calibri"/>
          <w:b/>
          <w:bCs/>
          <w:szCs w:val="22"/>
        </w:rPr>
        <w:t xml:space="preserve"> especially </w:t>
      </w:r>
      <w:r w:rsidRPr="00B96953">
        <w:rPr>
          <w:rStyle w:val="StyleUnderline"/>
          <w:rFonts w:ascii="Calibri" w:hAnsi="Calibri" w:cs="Calibri"/>
          <w:b/>
          <w:bCs/>
          <w:szCs w:val="22"/>
          <w:highlight w:val="green"/>
        </w:rPr>
        <w:t>important</w:t>
      </w:r>
      <w:r w:rsidRPr="00B51143">
        <w:rPr>
          <w:rStyle w:val="StyleUnderline"/>
          <w:rFonts w:ascii="Calibri" w:hAnsi="Calibri" w:cs="Calibri"/>
          <w:szCs w:val="22"/>
        </w:rPr>
        <w:t xml:space="preserve"> in capital and labor-intensive portions of the Defense sector, like building and maintaining ships,</w:t>
      </w:r>
      <w:r w:rsidRPr="00B51143">
        <w:rPr>
          <w:rFonts w:ascii="Calibri" w:hAnsi="Calibri" w:cs="Calibri"/>
          <w:color w:val="191918"/>
          <w:sz w:val="16"/>
          <w:szCs w:val="22"/>
        </w:rPr>
        <w:t xml:space="preserve"> said Matthew Paxton, the president of the Shipbuilders Council of America. “Ship maintenance and modernization goes through a lot of ups and downs,” he said. “When we try to get somebody in our trades, they go through our apprenticeship programs to become a machinist or electrician or a welder, and they have a sense of belonging. But then companies have to let some of that workforce go because </w:t>
      </w:r>
      <w:proofErr w:type="gramStart"/>
      <w:r w:rsidRPr="00B51143">
        <w:rPr>
          <w:rFonts w:ascii="Calibri" w:hAnsi="Calibri" w:cs="Calibri"/>
          <w:color w:val="191918"/>
          <w:sz w:val="16"/>
          <w:szCs w:val="22"/>
        </w:rPr>
        <w:t>work flows</w:t>
      </w:r>
      <w:proofErr w:type="gramEnd"/>
      <w:r w:rsidRPr="00B51143">
        <w:rPr>
          <w:rFonts w:ascii="Calibri" w:hAnsi="Calibri" w:cs="Calibri"/>
          <w:color w:val="191918"/>
          <w:sz w:val="16"/>
          <w:szCs w:val="22"/>
        </w:rPr>
        <w:t xml:space="preserve"> don’t come into the home port like they were predicted. That tradesman was going to be a project manager or a supervisor, but it takes about five to eight years for that to happen. A lot of the guys in our shipyards are generational; they’ve had a mother or father that’s worked there, and they want a career. </w:t>
      </w:r>
      <w:r w:rsidRPr="00B51143">
        <w:rPr>
          <w:rStyle w:val="StyleUnderline"/>
          <w:rFonts w:ascii="Calibri" w:hAnsi="Calibri" w:cs="Calibri"/>
          <w:szCs w:val="22"/>
        </w:rPr>
        <w:t xml:space="preserve">But when we have </w:t>
      </w:r>
      <w:r w:rsidRPr="00B96953">
        <w:rPr>
          <w:rStyle w:val="StyleUnderline"/>
          <w:rFonts w:ascii="Calibri" w:hAnsi="Calibri" w:cs="Calibri"/>
          <w:szCs w:val="22"/>
          <w:highlight w:val="green"/>
        </w:rPr>
        <w:t>instability</w:t>
      </w:r>
      <w:r w:rsidRPr="00B51143">
        <w:rPr>
          <w:rStyle w:val="StyleUnderline"/>
          <w:rFonts w:ascii="Calibri" w:hAnsi="Calibri" w:cs="Calibri"/>
          <w:szCs w:val="22"/>
        </w:rPr>
        <w:t xml:space="preserve"> in the work forecasts, it </w:t>
      </w:r>
      <w:r w:rsidRPr="00B96953">
        <w:rPr>
          <w:rStyle w:val="StyleUnderline"/>
          <w:rFonts w:ascii="Calibri" w:hAnsi="Calibri" w:cs="Calibri"/>
          <w:b/>
          <w:bCs/>
          <w:szCs w:val="22"/>
          <w:highlight w:val="green"/>
        </w:rPr>
        <w:t xml:space="preserve">creates </w:t>
      </w:r>
      <w:r w:rsidRPr="00B96953">
        <w:rPr>
          <w:rStyle w:val="StyleUnderline"/>
          <w:rFonts w:ascii="Calibri" w:hAnsi="Calibri" w:cs="Calibri"/>
          <w:b/>
          <w:bCs/>
          <w:szCs w:val="22"/>
        </w:rPr>
        <w:t xml:space="preserve">real </w:t>
      </w:r>
      <w:r w:rsidRPr="00B96953">
        <w:rPr>
          <w:rStyle w:val="StyleUnderline"/>
          <w:rFonts w:ascii="Calibri" w:hAnsi="Calibri" w:cs="Calibri"/>
          <w:b/>
          <w:bCs/>
          <w:szCs w:val="22"/>
          <w:highlight w:val="green"/>
        </w:rPr>
        <w:t>disruption with</w:t>
      </w:r>
      <w:r w:rsidRPr="00B96953">
        <w:rPr>
          <w:rStyle w:val="StyleUnderline"/>
          <w:rFonts w:ascii="Calibri" w:hAnsi="Calibri" w:cs="Calibri"/>
          <w:b/>
          <w:bCs/>
          <w:szCs w:val="22"/>
        </w:rPr>
        <w:t xml:space="preserve"> that workforce and the </w:t>
      </w:r>
      <w:r w:rsidRPr="00B96953">
        <w:rPr>
          <w:rStyle w:val="StyleUnderline"/>
          <w:rFonts w:ascii="Calibri" w:hAnsi="Calibri" w:cs="Calibri"/>
          <w:b/>
          <w:bCs/>
          <w:szCs w:val="22"/>
          <w:highlight w:val="green"/>
        </w:rPr>
        <w:t>supply chains</w:t>
      </w:r>
      <w:r w:rsidRPr="00B96953">
        <w:rPr>
          <w:rStyle w:val="StyleUnderline"/>
          <w:rFonts w:ascii="Calibri" w:hAnsi="Calibri" w:cs="Calibri"/>
          <w:b/>
          <w:bCs/>
          <w:szCs w:val="22"/>
        </w:rPr>
        <w:t>.”</w:t>
      </w:r>
    </w:p>
    <w:p w14:paraId="0B772111" w14:textId="77777777" w:rsidR="009E1B39" w:rsidRPr="009E1B39" w:rsidRDefault="009E1B39" w:rsidP="009E1B39"/>
    <w:p w14:paraId="16FD9C0F" w14:textId="77777777" w:rsidR="009E1B39" w:rsidRPr="009E1B39" w:rsidRDefault="009E1B39" w:rsidP="009E1B39"/>
    <w:p w14:paraId="2F2FD389" w14:textId="157B1D7F" w:rsidR="00585E8D" w:rsidRPr="00585E8D" w:rsidRDefault="00585E8D" w:rsidP="00585E8D">
      <w:pPr>
        <w:pStyle w:val="Heading3"/>
      </w:pPr>
      <w:r>
        <w:lastRenderedPageBreak/>
        <w:t>Worker Shortage</w:t>
      </w:r>
    </w:p>
    <w:p w14:paraId="7108A5EE" w14:textId="77777777" w:rsidR="00585E8D" w:rsidRDefault="00585E8D" w:rsidP="00680AB6"/>
    <w:p w14:paraId="2AB8CD71" w14:textId="77777777" w:rsidR="00AA2C15" w:rsidRPr="00B13BD2" w:rsidRDefault="00AA2C15" w:rsidP="00AA2C15">
      <w:pPr>
        <w:pStyle w:val="Heading4"/>
      </w:pPr>
      <w:r>
        <w:t>Alt causes to DIB risk- worker shortage and mineral bottlenecks</w:t>
      </w:r>
    </w:p>
    <w:p w14:paraId="0EAE3109" w14:textId="77777777" w:rsidR="00AA2C15" w:rsidRDefault="00AA2C15" w:rsidP="00AA2C15">
      <w:r>
        <w:t xml:space="preserve">Michael E. </w:t>
      </w:r>
      <w:r w:rsidRPr="00283457">
        <w:rPr>
          <w:rStyle w:val="Style13ptBold"/>
        </w:rPr>
        <w:t>O’Hanlon and</w:t>
      </w:r>
      <w:r>
        <w:t xml:space="preserve"> </w:t>
      </w:r>
      <w:r w:rsidRPr="00283457">
        <w:rPr>
          <w:rStyle w:val="Style13ptBold"/>
        </w:rPr>
        <w:t>Rocha in 2024</w:t>
      </w:r>
    </w:p>
    <w:p w14:paraId="4B9BD699" w14:textId="77777777" w:rsidR="00AA2C15" w:rsidRPr="00283457" w:rsidRDefault="00AA2C15" w:rsidP="00AA2C15">
      <w:r w:rsidRPr="00283457">
        <w:t>Michael E. O’Hanlon; Director of Research - Foreign Policy, Director - Strobe Talbott Center for Security, Strategy, and Technology, Co-Director - Africa Security Initiative, Senior Fellow - Foreign Policy, Strobe Talbott Center for Security, Strategy, and Technology, Philip H. Knight Chair in Defense and Strategy</w:t>
      </w:r>
    </w:p>
    <w:p w14:paraId="34848B7E" w14:textId="77777777" w:rsidR="00AA2C15" w:rsidRPr="00283457" w:rsidRDefault="00AA2C15" w:rsidP="00AA2C15">
      <w:r w:rsidRPr="00283457">
        <w:t>Alejandra Rocha; Senior Research Assistant - Strobe Talbott Center for Security, Strategy, and Technology</w:t>
      </w:r>
    </w:p>
    <w:p w14:paraId="5BE8276E" w14:textId="77777777" w:rsidR="00AA2C15" w:rsidRPr="00283457" w:rsidRDefault="00AA2C15" w:rsidP="00AA2C15">
      <w:r w:rsidRPr="00283457">
        <w:t>Strengthening America’s defense industrial base; Brookings; https://www.brookings.edu/articles/strengthening-americas-defense-industrial-base/</w:t>
      </w:r>
    </w:p>
    <w:p w14:paraId="743D8BD0" w14:textId="77777777" w:rsidR="00AA2C15" w:rsidRDefault="00AA2C15" w:rsidP="00AA2C15">
      <w:pPr>
        <w:rPr>
          <w:rStyle w:val="StyleUnderline"/>
        </w:rPr>
      </w:pPr>
      <w:r>
        <w:rPr>
          <w:sz w:val="16"/>
        </w:rPr>
        <w:t xml:space="preserve">Yet not all is well. </w:t>
      </w:r>
      <w:r w:rsidRPr="00283457">
        <w:rPr>
          <w:rStyle w:val="Emphasis"/>
        </w:rPr>
        <w:t>The defense industry faces a shortage of skilled workers</w:t>
      </w:r>
      <w:r>
        <w:rPr>
          <w:sz w:val="16"/>
        </w:rPr>
        <w:t xml:space="preserve"> needed to meet production demands. Artillery is simpler to produce than advanced modern weapons. </w:t>
      </w:r>
      <w:r w:rsidRPr="00283457">
        <w:rPr>
          <w:rStyle w:val="StyleUnderline"/>
        </w:rPr>
        <w:t>Certain subcontractor bases are weak. Surge capacity is limited, and bottlenecks,</w:t>
      </w:r>
      <w:r>
        <w:rPr>
          <w:sz w:val="16"/>
        </w:rPr>
        <w:t xml:space="preserve"> sometimes hidden ones, </w:t>
      </w:r>
      <w:r w:rsidRPr="00283457">
        <w:rPr>
          <w:rStyle w:val="StyleUnderline"/>
        </w:rPr>
        <w:t>could seriously constrict the nation’s ability to build lots more weapons quickly</w:t>
      </w:r>
      <w:r>
        <w:rPr>
          <w:sz w:val="16"/>
        </w:rPr>
        <w:t xml:space="preserve"> in a time of conflict. </w:t>
      </w:r>
      <w:r w:rsidRPr="00B13BD2">
        <w:rPr>
          <w:rStyle w:val="StyleUnderline"/>
        </w:rPr>
        <w:t>Physical infrastructure has degraded over time</w:t>
      </w:r>
      <w:r>
        <w:rPr>
          <w:sz w:val="16"/>
        </w:rPr>
        <w:t xml:space="preserve">. </w:t>
      </w:r>
      <w:r w:rsidRPr="00B13BD2">
        <w:rPr>
          <w:rStyle w:val="StyleUnderline"/>
        </w:rPr>
        <w:t>The United States retains dependencies on certain commodities,</w:t>
      </w:r>
      <w:r>
        <w:rPr>
          <w:sz w:val="16"/>
        </w:rPr>
        <w:t xml:space="preserve"> raw materials, and intermediate goods </w:t>
      </w:r>
      <w:r w:rsidRPr="00B13BD2">
        <w:rPr>
          <w:rStyle w:val="StyleUnderline"/>
        </w:rPr>
        <w:t>that come from nations</w:t>
      </w:r>
      <w:r>
        <w:rPr>
          <w:sz w:val="16"/>
        </w:rPr>
        <w:t xml:space="preserve"> or regions </w:t>
      </w:r>
      <w:r w:rsidRPr="00B13BD2">
        <w:rPr>
          <w:rStyle w:val="StyleUnderline"/>
        </w:rPr>
        <w:t>where access may not be secure during conflict.</w:t>
      </w:r>
      <w:r>
        <w:rPr>
          <w:sz w:val="16"/>
        </w:rPr>
        <w:t xml:space="preserve"> In fact, from 2019 to 2022, </w:t>
      </w:r>
      <w:r w:rsidRPr="00B13BD2">
        <w:rPr>
          <w:rStyle w:val="StyleUnderline"/>
        </w:rPr>
        <w:t>imports accounted for over half of the U.S. apparent consumption for 49 nonfuel mineral commodities</w:t>
      </w:r>
      <w:r>
        <w:rPr>
          <w:sz w:val="16"/>
        </w:rPr>
        <w:t xml:space="preserve">, </w:t>
      </w:r>
      <w:r w:rsidRPr="00B13BD2">
        <w:rPr>
          <w:rStyle w:val="StyleUnderline"/>
        </w:rPr>
        <w:t>with</w:t>
      </w:r>
      <w:r>
        <w:rPr>
          <w:sz w:val="16"/>
        </w:rPr>
        <w:t xml:space="preserve"> the United States </w:t>
      </w:r>
      <w:r w:rsidRPr="00B13BD2">
        <w:rPr>
          <w:rStyle w:val="StyleUnderline"/>
        </w:rPr>
        <w:t xml:space="preserve">being 100% import reliant for 15 of them. </w:t>
      </w:r>
      <w:r>
        <w:rPr>
          <w:sz w:val="16"/>
        </w:rPr>
        <w:t xml:space="preserve">The figure below shows countries that the United States was over 50% import reliant on for nonfuel mineral commodities. </w:t>
      </w:r>
      <w:r w:rsidRPr="00B13BD2">
        <w:rPr>
          <w:rStyle w:val="StyleUnderline"/>
        </w:rPr>
        <w:t>China was the top supplier, providing 24 of these commodities.</w:t>
      </w:r>
    </w:p>
    <w:p w14:paraId="78299721" w14:textId="77777777" w:rsidR="00AA2C15" w:rsidRPr="007260C5" w:rsidRDefault="00AA2C15" w:rsidP="00AA2C15"/>
    <w:p w14:paraId="422C3ED1" w14:textId="77777777" w:rsidR="00AA2C15" w:rsidRPr="007260C5" w:rsidRDefault="00AA2C15" w:rsidP="00AA2C15">
      <w:pPr>
        <w:pStyle w:val="Heading4"/>
      </w:pPr>
      <w:r>
        <w:t xml:space="preserve">Multiple </w:t>
      </w:r>
      <w:proofErr w:type="gramStart"/>
      <w:r>
        <w:t>alt</w:t>
      </w:r>
      <w:proofErr w:type="gramEnd"/>
      <w:r>
        <w:t xml:space="preserve"> causes to DIB decline that outweigh the effect of IP</w:t>
      </w:r>
    </w:p>
    <w:p w14:paraId="3672A4CE" w14:textId="77777777" w:rsidR="00AA2C15" w:rsidRPr="007260C5" w:rsidRDefault="00AA2C15" w:rsidP="00AA2C15">
      <w:pPr>
        <w:rPr>
          <w:rStyle w:val="Style13ptBold"/>
        </w:rPr>
      </w:pPr>
      <w:r>
        <w:t xml:space="preserve">Jennifer </w:t>
      </w:r>
      <w:r w:rsidRPr="007260C5">
        <w:rPr>
          <w:rStyle w:val="Style13ptBold"/>
        </w:rPr>
        <w:t>Stewart in 2024</w:t>
      </w:r>
    </w:p>
    <w:p w14:paraId="6729343F" w14:textId="77777777" w:rsidR="00AA2C15" w:rsidRDefault="00AA2C15" w:rsidP="00AA2C15">
      <w:r>
        <w:t xml:space="preserve">Vital Signs 2024: U.S. Defense Industrial Base Still Facing Headwinds; National Defense- NDIA’s Business and Technology Magazine; </w:t>
      </w:r>
      <w:hyperlink r:id="rId8" w:history="1">
        <w:r w:rsidRPr="00D518B5">
          <w:rPr>
            <w:rStyle w:val="Hyperlink"/>
          </w:rPr>
          <w:t>https://www.nationaldefensemagazine.org/articles/2024/4/5/vital-signs-2024-us-defense-industrial-base-still-facing-headwinds</w:t>
        </w:r>
      </w:hyperlink>
    </w:p>
    <w:p w14:paraId="32C644AE" w14:textId="77777777" w:rsidR="00AA2C15" w:rsidRPr="007260C5" w:rsidRDefault="00AA2C15" w:rsidP="00AA2C15">
      <w:pPr>
        <w:rPr>
          <w:sz w:val="16"/>
        </w:rPr>
      </w:pPr>
      <w:r w:rsidRPr="007260C5">
        <w:rPr>
          <w:rStyle w:val="StyleUnderline"/>
        </w:rPr>
        <w:t>The present U.S.</w:t>
      </w:r>
      <w:r w:rsidRPr="007260C5">
        <w:rPr>
          <w:sz w:val="16"/>
        </w:rPr>
        <w:t xml:space="preserve"> </w:t>
      </w:r>
      <w:r w:rsidRPr="007260C5">
        <w:rPr>
          <w:rStyle w:val="StyleUnderline"/>
        </w:rPr>
        <w:t>d</w:t>
      </w:r>
      <w:r w:rsidRPr="007260C5">
        <w:rPr>
          <w:sz w:val="16"/>
        </w:rPr>
        <w:t xml:space="preserve">efense </w:t>
      </w:r>
      <w:r w:rsidRPr="007260C5">
        <w:rPr>
          <w:rStyle w:val="StyleUnderline"/>
        </w:rPr>
        <w:t>i</w:t>
      </w:r>
      <w:r w:rsidRPr="007260C5">
        <w:rPr>
          <w:sz w:val="16"/>
        </w:rPr>
        <w:t xml:space="preserve">ndustrial </w:t>
      </w:r>
      <w:r w:rsidRPr="007260C5">
        <w:rPr>
          <w:rStyle w:val="StyleUnderline"/>
        </w:rPr>
        <w:t>b</w:t>
      </w:r>
      <w:r w:rsidRPr="007260C5">
        <w:rPr>
          <w:sz w:val="16"/>
        </w:rPr>
        <w:t xml:space="preserve">ase </w:t>
      </w:r>
      <w:r w:rsidRPr="007260C5">
        <w:rPr>
          <w:rStyle w:val="StyleUnderline"/>
        </w:rPr>
        <w:t xml:space="preserve">reflects a premium policy­makers placed on just-in-time supply chains and lowest-cost </w:t>
      </w:r>
      <w:r w:rsidRPr="007260C5">
        <w:rPr>
          <w:sz w:val="16"/>
        </w:rPr>
        <w:t xml:space="preserve">technically acceptable </w:t>
      </w:r>
      <w:r w:rsidRPr="007260C5">
        <w:rPr>
          <w:rStyle w:val="StyleUnderline"/>
        </w:rPr>
        <w:t>contract awards</w:t>
      </w:r>
      <w:r w:rsidRPr="007260C5">
        <w:rPr>
          <w:sz w:val="16"/>
        </w:rPr>
        <w:t xml:space="preserve">. </w:t>
      </w:r>
      <w:r w:rsidRPr="007260C5">
        <w:rPr>
          <w:rStyle w:val="StyleUnderline"/>
        </w:rPr>
        <w:t>It also reflects outdated assumptions regarding workforce availability.</w:t>
      </w:r>
      <w:r w:rsidRPr="007260C5">
        <w:rPr>
          <w:sz w:val="16"/>
        </w:rPr>
        <w:t xml:space="preserve"> It is a system built for convenience and predictability, and </w:t>
      </w:r>
      <w:r w:rsidRPr="007260C5">
        <w:rPr>
          <w:rStyle w:val="StyleUnderline"/>
        </w:rPr>
        <w:t>it is an industrial base the U.S. government resourced for low-intensity conflict.</w:t>
      </w:r>
      <w:r>
        <w:rPr>
          <w:rStyle w:val="StyleUnderline"/>
        </w:rPr>
        <w:t xml:space="preserve"> </w:t>
      </w:r>
      <w:r w:rsidRPr="007260C5">
        <w:rPr>
          <w:rStyle w:val="StyleUnderline"/>
        </w:rPr>
        <w:t>To foundationally transform the defense industrial base,</w:t>
      </w:r>
      <w:r w:rsidRPr="007260C5">
        <w:rPr>
          <w:sz w:val="16"/>
        </w:rPr>
        <w:t xml:space="preserve"> the </w:t>
      </w:r>
      <w:r w:rsidRPr="007260C5">
        <w:rPr>
          <w:rStyle w:val="StyleUnderline"/>
        </w:rPr>
        <w:t>government and the private sector must embrace a synergistic partnership</w:t>
      </w:r>
      <w:r w:rsidRPr="007260C5">
        <w:rPr>
          <w:sz w:val="16"/>
        </w:rPr>
        <w:t xml:space="preserve"> and disruptive thinking. In 1940, then-Chief of Staff of the Army Gen. George Marshall wrote: “For almost 20 years we had all the time and almost none of the money; today we have all the money and no time.” Simply put, time, funding and consistency are immutable factors for both military readiness and defense industrial readiness. The National Defense Industrial Association’s “Vital Signs” report series is designed to track the progress made across </w:t>
      </w:r>
      <w:r w:rsidRPr="007260C5">
        <w:rPr>
          <w:rStyle w:val="StyleUnderline"/>
        </w:rPr>
        <w:t>the five strategic pillars required for a strong</w:t>
      </w:r>
      <w:r w:rsidRPr="007260C5">
        <w:rPr>
          <w:sz w:val="16"/>
        </w:rPr>
        <w:t xml:space="preserve">, diverse, resilient and ready </w:t>
      </w:r>
      <w:r w:rsidRPr="007260C5">
        <w:rPr>
          <w:rStyle w:val="StyleUnderline"/>
        </w:rPr>
        <w:t>d</w:t>
      </w:r>
      <w:r w:rsidRPr="007260C5">
        <w:rPr>
          <w:sz w:val="16"/>
        </w:rPr>
        <w:t xml:space="preserve">efense </w:t>
      </w:r>
      <w:r w:rsidRPr="007260C5">
        <w:rPr>
          <w:rStyle w:val="StyleUnderline"/>
        </w:rPr>
        <w:t>i</w:t>
      </w:r>
      <w:r w:rsidRPr="007260C5">
        <w:rPr>
          <w:sz w:val="16"/>
        </w:rPr>
        <w:t xml:space="preserve">ndustrial </w:t>
      </w:r>
      <w:r w:rsidRPr="007260C5">
        <w:rPr>
          <w:rStyle w:val="StyleUnderline"/>
        </w:rPr>
        <w:t>b</w:t>
      </w:r>
      <w:r w:rsidRPr="007260C5">
        <w:rPr>
          <w:sz w:val="16"/>
        </w:rPr>
        <w:t xml:space="preserve">ase in an era of strategic competition. The five pillars </w:t>
      </w:r>
      <w:r w:rsidRPr="007260C5">
        <w:rPr>
          <w:rStyle w:val="StyleUnderline"/>
        </w:rPr>
        <w:t>are: securing budget stability</w:t>
      </w:r>
      <w:r w:rsidRPr="007260C5">
        <w:rPr>
          <w:sz w:val="16"/>
        </w:rPr>
        <w:t xml:space="preserve"> and sufficiency; </w:t>
      </w:r>
      <w:r w:rsidRPr="007260C5">
        <w:rPr>
          <w:rStyle w:val="StyleUnderline"/>
        </w:rPr>
        <w:t>advancing</w:t>
      </w:r>
      <w:r w:rsidRPr="007260C5">
        <w:rPr>
          <w:sz w:val="16"/>
        </w:rPr>
        <w:t xml:space="preserve"> Defense </w:t>
      </w:r>
      <w:r w:rsidRPr="007260C5">
        <w:rPr>
          <w:rStyle w:val="StyleUnderline"/>
        </w:rPr>
        <w:t>Department</w:t>
      </w:r>
      <w:r w:rsidRPr="007260C5">
        <w:rPr>
          <w:sz w:val="16"/>
        </w:rPr>
        <w:t xml:space="preserve"> digital </w:t>
      </w:r>
      <w:r w:rsidRPr="007260C5">
        <w:rPr>
          <w:rStyle w:val="StyleUnderline"/>
        </w:rPr>
        <w:t>modernization</w:t>
      </w:r>
      <w:r w:rsidRPr="007260C5">
        <w:rPr>
          <w:sz w:val="16"/>
        </w:rPr>
        <w:t xml:space="preserve"> and transformation; </w:t>
      </w:r>
      <w:r w:rsidRPr="007260C5">
        <w:rPr>
          <w:rStyle w:val="StyleUnderline"/>
        </w:rPr>
        <w:t>facilitating</w:t>
      </w:r>
      <w:r w:rsidRPr="007260C5">
        <w:rPr>
          <w:sz w:val="16"/>
        </w:rPr>
        <w:t xml:space="preserve"> foreign military </w:t>
      </w:r>
      <w:r w:rsidRPr="007260C5">
        <w:rPr>
          <w:rStyle w:val="StyleUnderline"/>
        </w:rPr>
        <w:t>sales</w:t>
      </w:r>
      <w:r w:rsidRPr="007260C5">
        <w:rPr>
          <w:sz w:val="16"/>
        </w:rPr>
        <w:t xml:space="preserve"> </w:t>
      </w:r>
      <w:r w:rsidRPr="007260C5">
        <w:rPr>
          <w:rStyle w:val="StyleUnderline"/>
        </w:rPr>
        <w:t>modernization</w:t>
      </w:r>
      <w:r w:rsidRPr="007260C5">
        <w:rPr>
          <w:sz w:val="16"/>
        </w:rPr>
        <w:t xml:space="preserve"> and technology integration with allies and partners; </w:t>
      </w:r>
      <w:r w:rsidRPr="007260C5">
        <w:rPr>
          <w:rStyle w:val="StyleUnderline"/>
        </w:rPr>
        <w:t>restoring</w:t>
      </w:r>
      <w:r w:rsidRPr="007260C5">
        <w:rPr>
          <w:sz w:val="16"/>
        </w:rPr>
        <w:t xml:space="preserve"> </w:t>
      </w:r>
      <w:r w:rsidRPr="007260C5">
        <w:rPr>
          <w:rStyle w:val="StyleUnderline"/>
        </w:rPr>
        <w:t>industrial</w:t>
      </w:r>
      <w:r w:rsidRPr="007260C5">
        <w:rPr>
          <w:sz w:val="16"/>
        </w:rPr>
        <w:t xml:space="preserve"> </w:t>
      </w:r>
      <w:r w:rsidRPr="007260C5">
        <w:rPr>
          <w:rStyle w:val="StyleUnderline"/>
        </w:rPr>
        <w:t>readiness</w:t>
      </w:r>
      <w:r w:rsidRPr="007260C5">
        <w:rPr>
          <w:sz w:val="16"/>
        </w:rPr>
        <w:t xml:space="preserve">, capacity and infrastructure; </w:t>
      </w:r>
      <w:r w:rsidRPr="007260C5">
        <w:rPr>
          <w:rStyle w:val="StyleUnderline"/>
        </w:rPr>
        <w:t>and</w:t>
      </w:r>
      <w:r w:rsidRPr="007260C5">
        <w:rPr>
          <w:sz w:val="16"/>
        </w:rPr>
        <w:t xml:space="preserve"> enabling more </w:t>
      </w:r>
      <w:r w:rsidRPr="007260C5">
        <w:rPr>
          <w:rStyle w:val="StyleUnderline"/>
        </w:rPr>
        <w:t>resilient</w:t>
      </w:r>
      <w:r w:rsidRPr="007260C5">
        <w:rPr>
          <w:sz w:val="16"/>
        </w:rPr>
        <w:t xml:space="preserve"> </w:t>
      </w:r>
      <w:r w:rsidRPr="007260C5">
        <w:rPr>
          <w:rStyle w:val="StyleUnderline"/>
        </w:rPr>
        <w:t>supply chains.</w:t>
      </w:r>
      <w:r w:rsidRPr="007260C5">
        <w:rPr>
          <w:sz w:val="16"/>
        </w:rPr>
        <w:t xml:space="preserve"> In “Vital Signs 2023,” </w:t>
      </w:r>
      <w:r w:rsidRPr="007260C5">
        <w:rPr>
          <w:rStyle w:val="StyleUnderline"/>
        </w:rPr>
        <w:t>NDIA noted the powerhouses of industrial readiness</w:t>
      </w:r>
      <w:r w:rsidRPr="007260C5">
        <w:rPr>
          <w:sz w:val="16"/>
        </w:rPr>
        <w:t xml:space="preserve"> — stable and predictable budgets; an experienced and </w:t>
      </w:r>
      <w:r w:rsidRPr="007260C5">
        <w:rPr>
          <w:sz w:val="16"/>
        </w:rPr>
        <w:lastRenderedPageBreak/>
        <w:t xml:space="preserve">specialized workforce; diversified and modern infrastructure; manufacturing innovation; and sufficient, including idle, capacity — </w:t>
      </w:r>
      <w:r w:rsidRPr="007260C5">
        <w:rPr>
          <w:rStyle w:val="Emphasis"/>
        </w:rPr>
        <w:t>have all atrophied under the combined transition to a service-based economy with a premium on just-in-time commercial supply chains</w:t>
      </w:r>
      <w:r w:rsidRPr="007260C5">
        <w:rPr>
          <w:sz w:val="16"/>
        </w:rPr>
        <w:t xml:space="preserve">. The report also noted that </w:t>
      </w:r>
      <w:r w:rsidRPr="007260C5">
        <w:rPr>
          <w:rStyle w:val="StyleUnderline"/>
        </w:rPr>
        <w:t>for the last 30 years, on a bipartisan basis, the U.S. government failed to resource the industrial footprint required to prevail in near-peer conflict</w:t>
      </w:r>
      <w:r w:rsidRPr="007260C5">
        <w:rPr>
          <w:sz w:val="16"/>
        </w:rPr>
        <w:t>.</w:t>
      </w:r>
    </w:p>
    <w:p w14:paraId="7B45A159" w14:textId="77777777" w:rsidR="00AA2C15" w:rsidRPr="00954FD6" w:rsidRDefault="00AA2C15" w:rsidP="00AA2C15"/>
    <w:p w14:paraId="394BC0E1" w14:textId="178DC67A" w:rsidR="00AA2C15" w:rsidRDefault="00046A0B" w:rsidP="00046A0B">
      <w:pPr>
        <w:pStyle w:val="Heading3"/>
      </w:pPr>
      <w:r>
        <w:lastRenderedPageBreak/>
        <w:t>Supply Chains</w:t>
      </w:r>
    </w:p>
    <w:p w14:paraId="5C1AF336" w14:textId="77777777" w:rsidR="00046A0B" w:rsidRDefault="00046A0B" w:rsidP="00AA2C15"/>
    <w:p w14:paraId="03DA796B" w14:textId="77777777" w:rsidR="00046A0B" w:rsidRPr="006E1A26" w:rsidRDefault="00046A0B" w:rsidP="00046A0B">
      <w:pPr>
        <w:pStyle w:val="Heading4"/>
      </w:pPr>
      <w:r w:rsidRPr="006E1A26">
        <w:t>Alt causes---</w:t>
      </w:r>
      <w:r w:rsidRPr="006E1A26">
        <w:rPr>
          <w:u w:val="single"/>
        </w:rPr>
        <w:t>supply chains</w:t>
      </w:r>
      <w:r w:rsidRPr="006E1A26">
        <w:t xml:space="preserve"> are the biggest internal link to DIB </w:t>
      </w:r>
      <w:r w:rsidRPr="006E1A26">
        <w:rPr>
          <w:u w:val="single"/>
        </w:rPr>
        <w:t>readiness</w:t>
      </w:r>
      <w:r w:rsidRPr="006E1A26">
        <w:t xml:space="preserve">. </w:t>
      </w:r>
      <w:r w:rsidRPr="006E1A26">
        <w:rPr>
          <w:b w:val="0"/>
          <w:bCs/>
          <w:u w:val="single"/>
        </w:rPr>
        <w:t>COVID</w:t>
      </w:r>
      <w:r w:rsidRPr="006E1A26">
        <w:rPr>
          <w:b w:val="0"/>
          <w:bCs/>
        </w:rPr>
        <w:t xml:space="preserve"> proves.</w:t>
      </w:r>
      <w:r>
        <w:t xml:space="preserve">   </w:t>
      </w:r>
    </w:p>
    <w:p w14:paraId="6F70BF95" w14:textId="77777777" w:rsidR="00046A0B" w:rsidRDefault="00046A0B" w:rsidP="00046A0B">
      <w:r w:rsidRPr="00D929DA">
        <w:rPr>
          <w:rStyle w:val="Style13ptBold"/>
        </w:rPr>
        <w:t>Santamaria, Yoo, and Mittal 23</w:t>
      </w:r>
      <w:r>
        <w:t xml:space="preserve"> [Paul Santamaria is a Lieutenant Colonel for the U.S. army. Sam Yoo is a major for the U.S. army. Vikram Mittal is an associated professor at the United States Military Academy. 7</w:t>
      </w:r>
      <w:r w:rsidRPr="00D929DA">
        <w:t>-</w:t>
      </w:r>
      <w:r>
        <w:t>24</w:t>
      </w:r>
      <w:r w:rsidRPr="00D929DA">
        <w:t>-</w:t>
      </w:r>
      <w:r>
        <w:t>2023</w:t>
      </w:r>
      <w:r w:rsidRPr="00D929DA">
        <w:t>, https://www.armyupress.army.mil/Portals/7/military-review/Archives/English/JA-23/Supply-Chain-Issues/Impact-of-Supply-Chain-UA.pdf</w:t>
      </w:r>
      <w:r>
        <w:t>]</w:t>
      </w:r>
    </w:p>
    <w:p w14:paraId="53729C6E" w14:textId="77777777" w:rsidR="00046A0B" w:rsidRPr="00F52452" w:rsidRDefault="00046A0B" w:rsidP="00046A0B">
      <w:pPr>
        <w:rPr>
          <w:rStyle w:val="Emphasis"/>
        </w:rPr>
      </w:pPr>
      <w:r w:rsidRPr="00F52452">
        <w:rPr>
          <w:rStyle w:val="Emphasis"/>
        </w:rPr>
        <w:t xml:space="preserve">Current Challenges with Defense Supply Chain </w:t>
      </w:r>
    </w:p>
    <w:p w14:paraId="6EE817FA" w14:textId="77777777" w:rsidR="00046A0B" w:rsidRPr="00D929DA" w:rsidRDefault="00046A0B" w:rsidP="00046A0B">
      <w:pPr>
        <w:rPr>
          <w:rStyle w:val="StyleUnderline"/>
        </w:rPr>
      </w:pPr>
      <w:r w:rsidRPr="00D929DA">
        <w:rPr>
          <w:rStyle w:val="StyleUnderline"/>
        </w:rPr>
        <w:t xml:space="preserve">One </w:t>
      </w:r>
      <w:r w:rsidRPr="00F52452">
        <w:rPr>
          <w:rStyle w:val="StyleUnderline"/>
          <w:highlight w:val="cyan"/>
        </w:rPr>
        <w:t>area of concern in the</w:t>
      </w:r>
      <w:r w:rsidRPr="00D929DA">
        <w:rPr>
          <w:rStyle w:val="StyleUnderline"/>
        </w:rPr>
        <w:t xml:space="preserve"> </w:t>
      </w:r>
      <w:r w:rsidRPr="00F52452">
        <w:rPr>
          <w:rStyle w:val="StyleUnderline"/>
          <w:highlight w:val="cyan"/>
        </w:rPr>
        <w:t>d</w:t>
      </w:r>
      <w:r w:rsidRPr="00D929DA">
        <w:rPr>
          <w:rStyle w:val="StyleUnderline"/>
        </w:rPr>
        <w:t xml:space="preserve">efense </w:t>
      </w:r>
      <w:r w:rsidRPr="00F52452">
        <w:rPr>
          <w:rStyle w:val="StyleUnderline"/>
          <w:highlight w:val="cyan"/>
        </w:rPr>
        <w:t>i</w:t>
      </w:r>
      <w:r w:rsidRPr="00D929DA">
        <w:rPr>
          <w:rStyle w:val="StyleUnderline"/>
        </w:rPr>
        <w:t xml:space="preserve">ndustrial </w:t>
      </w:r>
      <w:r w:rsidRPr="00F52452">
        <w:rPr>
          <w:rStyle w:val="StyleUnderline"/>
          <w:highlight w:val="cyan"/>
        </w:rPr>
        <w:t>b</w:t>
      </w:r>
      <w:r w:rsidRPr="00D929DA">
        <w:rPr>
          <w:rStyle w:val="StyleUnderline"/>
        </w:rPr>
        <w:t xml:space="preserve">ase </w:t>
      </w:r>
      <w:r w:rsidRPr="00F52452">
        <w:rPr>
          <w:rStyle w:val="StyleUnderline"/>
          <w:highlight w:val="cyan"/>
        </w:rPr>
        <w:t xml:space="preserve">is the </w:t>
      </w:r>
      <w:r w:rsidRPr="00F52452">
        <w:rPr>
          <w:rStyle w:val="Emphasis"/>
          <w:highlight w:val="cyan"/>
        </w:rPr>
        <w:t>supply chain</w:t>
      </w:r>
      <w:r w:rsidRPr="00D929DA">
        <w:rPr>
          <w:rStyle w:val="StyleUnderline"/>
        </w:rPr>
        <w:t xml:space="preserve"> and the associated ability of the defense industrial base to get the </w:t>
      </w:r>
      <w:r w:rsidRPr="00F52452">
        <w:rPr>
          <w:rStyle w:val="Emphasis"/>
        </w:rPr>
        <w:t>necessary production inputs</w:t>
      </w:r>
      <w:r w:rsidRPr="00D929DA">
        <w:rPr>
          <w:rStyle w:val="StyleUnderline"/>
        </w:rPr>
        <w:t xml:space="preserve">. </w:t>
      </w:r>
      <w:r w:rsidRPr="00F52452">
        <w:rPr>
          <w:rStyle w:val="StyleUnderline"/>
          <w:highlight w:val="cyan"/>
        </w:rPr>
        <w:t>There</w:t>
      </w:r>
      <w:r w:rsidRPr="00D929DA">
        <w:rPr>
          <w:rStyle w:val="StyleUnderline"/>
        </w:rPr>
        <w:t xml:space="preserve"> </w:t>
      </w:r>
      <w:r w:rsidRPr="00F52452">
        <w:rPr>
          <w:rStyle w:val="StyleUnderline"/>
          <w:highlight w:val="cyan"/>
        </w:rPr>
        <w:t xml:space="preserve">has been a </w:t>
      </w:r>
      <w:r w:rsidRPr="00F52452">
        <w:rPr>
          <w:rStyle w:val="Emphasis"/>
          <w:highlight w:val="cyan"/>
        </w:rPr>
        <w:t>global shortage</w:t>
      </w:r>
      <w:r w:rsidRPr="00D929DA">
        <w:rPr>
          <w:rStyle w:val="StyleUnderline"/>
        </w:rPr>
        <w:t xml:space="preserve"> of numerous different products ranging from baby formula to </w:t>
      </w:r>
      <w:r w:rsidRPr="00F52452">
        <w:rPr>
          <w:rStyle w:val="Emphasis"/>
        </w:rPr>
        <w:t>semiconductors</w:t>
      </w:r>
      <w:r w:rsidRPr="00D929DA">
        <w:rPr>
          <w:rStyle w:val="StyleUnderline"/>
        </w:rPr>
        <w:t xml:space="preserve">. Many of these shortages were </w:t>
      </w:r>
      <w:r w:rsidRPr="00F52452">
        <w:rPr>
          <w:rStyle w:val="StyleUnderline"/>
          <w:highlight w:val="cyan"/>
        </w:rPr>
        <w:t>caused by</w:t>
      </w:r>
      <w:r w:rsidRPr="00D929DA">
        <w:rPr>
          <w:rStyle w:val="StyleUnderline"/>
        </w:rPr>
        <w:t xml:space="preserve"> the </w:t>
      </w:r>
      <w:r w:rsidRPr="00F52452">
        <w:rPr>
          <w:rStyle w:val="Emphasis"/>
          <w:highlight w:val="cyan"/>
        </w:rPr>
        <w:t>COVID-19</w:t>
      </w:r>
      <w:r w:rsidRPr="00F52452">
        <w:rPr>
          <w:rStyle w:val="Emphasis"/>
        </w:rPr>
        <w:t xml:space="preserve"> pandemic</w:t>
      </w:r>
      <w:r w:rsidRPr="00D929DA">
        <w:rPr>
          <w:rStyle w:val="StyleUnderline"/>
        </w:rPr>
        <w:t xml:space="preserve">, which brought national attention to the </w:t>
      </w:r>
      <w:r w:rsidRPr="00F52452">
        <w:rPr>
          <w:rStyle w:val="Emphasis"/>
        </w:rPr>
        <w:t>holistic fragility</w:t>
      </w:r>
      <w:r w:rsidRPr="00D929DA">
        <w:rPr>
          <w:rStyle w:val="StyleUnderline"/>
        </w:rPr>
        <w:t xml:space="preserve"> of the supply chain. The pandemic caused many companies to implement COVID-19 safety measures such as limits to the number of employees in the workspace, social-distancing measures, and travel restrictions. </w:t>
      </w:r>
      <w:r w:rsidRPr="00F52452">
        <w:rPr>
          <w:rStyle w:val="StyleUnderline"/>
          <w:highlight w:val="cyan"/>
        </w:rPr>
        <w:t>These</w:t>
      </w:r>
      <w:r w:rsidRPr="00D929DA">
        <w:rPr>
          <w:rStyle w:val="StyleUnderline"/>
        </w:rPr>
        <w:t xml:space="preserve"> measures in turn </w:t>
      </w:r>
      <w:r w:rsidRPr="00F52452">
        <w:rPr>
          <w:rStyle w:val="StyleUnderline"/>
          <w:highlight w:val="cyan"/>
        </w:rPr>
        <w:t xml:space="preserve">resulted in </w:t>
      </w:r>
      <w:r w:rsidRPr="00F52452">
        <w:rPr>
          <w:rStyle w:val="Emphasis"/>
          <w:highlight w:val="cyan"/>
        </w:rPr>
        <w:t>decreased productivity</w:t>
      </w:r>
      <w:r w:rsidRPr="00F52452">
        <w:rPr>
          <w:rStyle w:val="StyleUnderline"/>
          <w:highlight w:val="cyan"/>
        </w:rPr>
        <w:t xml:space="preserve"> and </w:t>
      </w:r>
      <w:r w:rsidRPr="00F52452">
        <w:rPr>
          <w:rStyle w:val="Emphasis"/>
          <w:highlight w:val="cyan"/>
        </w:rPr>
        <w:t>output</w:t>
      </w:r>
      <w:r w:rsidRPr="00D929DA">
        <w:rPr>
          <w:rStyle w:val="StyleUnderline"/>
        </w:rPr>
        <w:t xml:space="preserve"> from these companies, resulting in numerous </w:t>
      </w:r>
      <w:r w:rsidRPr="00F52452">
        <w:rPr>
          <w:rStyle w:val="Emphasis"/>
        </w:rPr>
        <w:t>shortages</w:t>
      </w:r>
      <w:r w:rsidRPr="00D929DA">
        <w:rPr>
          <w:rStyle w:val="StyleUnderline"/>
        </w:rPr>
        <w:t>.</w:t>
      </w:r>
    </w:p>
    <w:p w14:paraId="58ECC0DD" w14:textId="77777777" w:rsidR="00046A0B" w:rsidRPr="00D929DA" w:rsidRDefault="00046A0B" w:rsidP="00046A0B">
      <w:pPr>
        <w:rPr>
          <w:rStyle w:val="StyleUnderline"/>
        </w:rPr>
      </w:pPr>
      <w:r w:rsidRPr="00C37DAB">
        <w:rPr>
          <w:sz w:val="14"/>
        </w:rPr>
        <w:t xml:space="preserve">These issues were most readily seen in the health-care system, where the U.S. industrial base was not able to respond to the increased demand associated with the pandemic, leaving hospitals without critical supplies. Despite numerous efforts to boost the U.S. industrial base’s capacity to produce the ventilator systems, personal protective equipment, and life-saving medicines necessary to combat the pandemic, the response remained sluggish. </w:t>
      </w:r>
      <w:r w:rsidRPr="00D929DA">
        <w:rPr>
          <w:rStyle w:val="StyleUnderline"/>
        </w:rPr>
        <w:t xml:space="preserve">These issues highlight the need for a more </w:t>
      </w:r>
      <w:r w:rsidRPr="00F52452">
        <w:rPr>
          <w:rStyle w:val="Emphasis"/>
        </w:rPr>
        <w:t>resilient supply chain</w:t>
      </w:r>
      <w:r w:rsidRPr="00D929DA">
        <w:rPr>
          <w:rStyle w:val="StyleUnderline"/>
        </w:rPr>
        <w:t xml:space="preserve"> that can better respond to </w:t>
      </w:r>
      <w:r w:rsidRPr="00F52452">
        <w:rPr>
          <w:rStyle w:val="Emphasis"/>
        </w:rPr>
        <w:t>national issues</w:t>
      </w:r>
      <w:r w:rsidRPr="00D929DA">
        <w:rPr>
          <w:rStyle w:val="StyleUnderline"/>
        </w:rPr>
        <w:t xml:space="preserve">. </w:t>
      </w:r>
    </w:p>
    <w:p w14:paraId="0DAFBF9F" w14:textId="77777777" w:rsidR="00046A0B" w:rsidRPr="00D929DA" w:rsidRDefault="00046A0B" w:rsidP="00046A0B">
      <w:pPr>
        <w:rPr>
          <w:rStyle w:val="StyleUnderline"/>
        </w:rPr>
      </w:pPr>
      <w:r w:rsidRPr="00D929DA">
        <w:rPr>
          <w:rStyle w:val="StyleUnderline"/>
        </w:rPr>
        <w:t xml:space="preserve">Unfortunately, </w:t>
      </w:r>
      <w:r w:rsidRPr="00F52452">
        <w:rPr>
          <w:rStyle w:val="StyleUnderline"/>
          <w:highlight w:val="cyan"/>
        </w:rPr>
        <w:t xml:space="preserve">the </w:t>
      </w:r>
      <w:r w:rsidRPr="00F52452">
        <w:rPr>
          <w:rStyle w:val="Emphasis"/>
          <w:highlight w:val="cyan"/>
        </w:rPr>
        <w:t>defense industrial base</w:t>
      </w:r>
      <w:r w:rsidRPr="00F52452">
        <w:rPr>
          <w:rStyle w:val="StyleUnderline"/>
          <w:highlight w:val="cyan"/>
        </w:rPr>
        <w:t xml:space="preserve"> is not immune to these</w:t>
      </w:r>
      <w:r w:rsidRPr="00D929DA">
        <w:rPr>
          <w:rStyle w:val="StyleUnderline"/>
        </w:rPr>
        <w:t xml:space="preserve"> supply </w:t>
      </w:r>
      <w:r w:rsidRPr="00F52452">
        <w:rPr>
          <w:rStyle w:val="StyleUnderline"/>
          <w:highlight w:val="cyan"/>
        </w:rPr>
        <w:t>shortages</w:t>
      </w:r>
      <w:r w:rsidRPr="00D929DA">
        <w:rPr>
          <w:rStyle w:val="StyleUnderline"/>
        </w:rPr>
        <w:t xml:space="preserve">. Although some critical, military-specific materials have preexisting stockpiles designated for the military, </w:t>
      </w:r>
      <w:r w:rsidRPr="00F52452">
        <w:rPr>
          <w:rStyle w:val="StyleUnderline"/>
          <w:highlight w:val="cyan"/>
        </w:rPr>
        <w:t xml:space="preserve">many </w:t>
      </w:r>
      <w:r w:rsidRPr="00F52452">
        <w:rPr>
          <w:rStyle w:val="Emphasis"/>
          <w:highlight w:val="cyan"/>
        </w:rPr>
        <w:t>raw materials</w:t>
      </w:r>
      <w:r w:rsidRPr="00F52452">
        <w:rPr>
          <w:rStyle w:val="StyleUnderline"/>
          <w:highlight w:val="cyan"/>
        </w:rPr>
        <w:t xml:space="preserve"> are procured on the </w:t>
      </w:r>
      <w:r w:rsidRPr="00F52452">
        <w:rPr>
          <w:rStyle w:val="Emphasis"/>
          <w:highlight w:val="cyan"/>
        </w:rPr>
        <w:t>open market</w:t>
      </w:r>
      <w:r w:rsidRPr="00D929DA">
        <w:rPr>
          <w:rStyle w:val="StyleUnderline"/>
        </w:rPr>
        <w:t xml:space="preserve">. Moreover, while there are specialized pipelines in place to ensure the flow of critical components, this </w:t>
      </w:r>
      <w:r w:rsidRPr="00F52452">
        <w:rPr>
          <w:rStyle w:val="Emphasis"/>
        </w:rPr>
        <w:t>seldom</w:t>
      </w:r>
      <w:r w:rsidRPr="00D929DA">
        <w:rPr>
          <w:rStyle w:val="StyleUnderline"/>
        </w:rPr>
        <w:t xml:space="preserve"> extends to the raw materials. </w:t>
      </w:r>
    </w:p>
    <w:p w14:paraId="2A56E85E" w14:textId="77777777" w:rsidR="00046A0B" w:rsidRPr="00C37DAB" w:rsidRDefault="00046A0B" w:rsidP="00046A0B">
      <w:pPr>
        <w:rPr>
          <w:sz w:val="14"/>
        </w:rPr>
      </w:pPr>
      <w:r w:rsidRPr="00D929DA">
        <w:rPr>
          <w:rStyle w:val="StyleUnderline"/>
        </w:rPr>
        <w:t xml:space="preserve">The forces of </w:t>
      </w:r>
      <w:r w:rsidRPr="00F52452">
        <w:rPr>
          <w:rStyle w:val="Emphasis"/>
        </w:rPr>
        <w:t>supply and demand</w:t>
      </w:r>
      <w:r w:rsidRPr="00D929DA">
        <w:rPr>
          <w:rStyle w:val="StyleUnderline"/>
        </w:rPr>
        <w:t xml:space="preserve"> have tested the resilience of the defense industrial base commodity areas as they now must share the market with other constrained commodity areas. Many </w:t>
      </w:r>
      <w:r w:rsidRPr="00F52452">
        <w:rPr>
          <w:rStyle w:val="Emphasis"/>
          <w:highlight w:val="cyan"/>
        </w:rPr>
        <w:t>defense vendors</w:t>
      </w:r>
      <w:r w:rsidRPr="00F52452">
        <w:rPr>
          <w:rStyle w:val="StyleUnderline"/>
          <w:highlight w:val="cyan"/>
        </w:rPr>
        <w:t xml:space="preserve"> find pricing for </w:t>
      </w:r>
      <w:r w:rsidRPr="00F52452">
        <w:rPr>
          <w:rStyle w:val="Emphasis"/>
          <w:highlight w:val="cyan"/>
        </w:rPr>
        <w:t>raw materials</w:t>
      </w:r>
      <w:r w:rsidRPr="00D929DA">
        <w:rPr>
          <w:rStyle w:val="StyleUnderline"/>
        </w:rPr>
        <w:t xml:space="preserve"> to not only be </w:t>
      </w:r>
      <w:r w:rsidRPr="00F52452">
        <w:rPr>
          <w:rStyle w:val="Emphasis"/>
          <w:highlight w:val="cyan"/>
        </w:rPr>
        <w:t>too high</w:t>
      </w:r>
      <w:r w:rsidRPr="00F52452">
        <w:rPr>
          <w:rStyle w:val="StyleUnderline"/>
          <w:highlight w:val="cyan"/>
        </w:rPr>
        <w:t xml:space="preserve"> but also</w:t>
      </w:r>
      <w:r w:rsidRPr="00D929DA">
        <w:rPr>
          <w:rStyle w:val="StyleUnderline"/>
        </w:rPr>
        <w:t xml:space="preserve"> often </w:t>
      </w:r>
      <w:r w:rsidRPr="00F52452">
        <w:rPr>
          <w:rStyle w:val="StyleUnderline"/>
          <w:highlight w:val="cyan"/>
        </w:rPr>
        <w:t>unreliabl</w:t>
      </w:r>
      <w:r w:rsidRPr="00D929DA">
        <w:rPr>
          <w:rStyle w:val="StyleUnderline"/>
        </w:rPr>
        <w:t xml:space="preserve">y held for a sufficient period for them to </w:t>
      </w:r>
      <w:r w:rsidRPr="00F52452">
        <w:rPr>
          <w:rStyle w:val="Emphasis"/>
        </w:rPr>
        <w:t>price out contracts</w:t>
      </w:r>
      <w:r w:rsidRPr="00D929DA">
        <w:rPr>
          <w:rStyle w:val="StyleUnderline"/>
        </w:rPr>
        <w:t xml:space="preserve"> for the Defense Department. Raw material </w:t>
      </w:r>
      <w:r w:rsidRPr="00F52452">
        <w:rPr>
          <w:rStyle w:val="StyleUnderline"/>
          <w:highlight w:val="cyan"/>
        </w:rPr>
        <w:t xml:space="preserve">vendors cannot guarantee </w:t>
      </w:r>
      <w:r w:rsidRPr="00F52452">
        <w:rPr>
          <w:rStyle w:val="Emphasis"/>
          <w:highlight w:val="cyan"/>
        </w:rPr>
        <w:t>pricing</w:t>
      </w:r>
      <w:r w:rsidRPr="00F52452">
        <w:rPr>
          <w:rStyle w:val="StyleUnderline"/>
          <w:highlight w:val="cyan"/>
        </w:rPr>
        <w:t xml:space="preserve"> because of</w:t>
      </w:r>
      <w:r w:rsidRPr="00D929DA">
        <w:rPr>
          <w:rStyle w:val="StyleUnderline"/>
        </w:rPr>
        <w:t xml:space="preserve"> the </w:t>
      </w:r>
      <w:r w:rsidRPr="00F52452">
        <w:rPr>
          <w:rStyle w:val="Emphasis"/>
          <w:highlight w:val="cyan"/>
        </w:rPr>
        <w:t>volatility</w:t>
      </w:r>
      <w:r w:rsidRPr="00F52452">
        <w:rPr>
          <w:rStyle w:val="StyleUnderline"/>
          <w:highlight w:val="cyan"/>
        </w:rPr>
        <w:t xml:space="preserve"> of</w:t>
      </w:r>
      <w:r w:rsidRPr="00D929DA">
        <w:rPr>
          <w:rStyle w:val="StyleUnderline"/>
        </w:rPr>
        <w:t xml:space="preserve"> the customer </w:t>
      </w:r>
      <w:r w:rsidRPr="00F52452">
        <w:rPr>
          <w:rStyle w:val="Emphasis"/>
        </w:rPr>
        <w:t xml:space="preserve">base </w:t>
      </w:r>
      <w:r w:rsidRPr="00F52452">
        <w:rPr>
          <w:rStyle w:val="Emphasis"/>
          <w:highlight w:val="cyan"/>
        </w:rPr>
        <w:t>demand</w:t>
      </w:r>
      <w:r w:rsidRPr="00D929DA">
        <w:rPr>
          <w:rStyle w:val="StyleUnderline"/>
        </w:rPr>
        <w:t xml:space="preserve">, </w:t>
      </w:r>
      <w:r w:rsidRPr="00F52452">
        <w:rPr>
          <w:rStyle w:val="Emphasis"/>
        </w:rPr>
        <w:t xml:space="preserve">labor </w:t>
      </w:r>
      <w:r w:rsidRPr="00F52452">
        <w:rPr>
          <w:rStyle w:val="Emphasis"/>
          <w:highlight w:val="cyan"/>
        </w:rPr>
        <w:t>shortages</w:t>
      </w:r>
      <w:r w:rsidRPr="00D929DA">
        <w:rPr>
          <w:rStyle w:val="StyleUnderline"/>
        </w:rPr>
        <w:t xml:space="preserve">, </w:t>
      </w:r>
      <w:r w:rsidRPr="00F52452">
        <w:rPr>
          <w:rStyle w:val="StyleUnderline"/>
          <w:highlight w:val="cyan"/>
        </w:rPr>
        <w:t>and</w:t>
      </w:r>
      <w:r w:rsidRPr="00D929DA">
        <w:rPr>
          <w:rStyle w:val="StyleUnderline"/>
        </w:rPr>
        <w:t xml:space="preserve"> exponentially </w:t>
      </w:r>
      <w:r w:rsidRPr="00F52452">
        <w:rPr>
          <w:rStyle w:val="Emphasis"/>
        </w:rPr>
        <w:t xml:space="preserve">high shipping </w:t>
      </w:r>
      <w:r w:rsidRPr="00F52452">
        <w:rPr>
          <w:rStyle w:val="Emphasis"/>
          <w:highlight w:val="cyan"/>
        </w:rPr>
        <w:t>costs</w:t>
      </w:r>
      <w:r w:rsidRPr="00D929DA">
        <w:rPr>
          <w:rStyle w:val="StyleUnderline"/>
        </w:rPr>
        <w:t>.</w:t>
      </w:r>
      <w:r w:rsidRPr="00C37DAB">
        <w:rPr>
          <w:sz w:val="14"/>
        </w:rPr>
        <w:t xml:space="preserve"> This leads to the defense industry pricing in the risk that its initial cost estimates will come in higher than when it originally bid. </w:t>
      </w:r>
    </w:p>
    <w:p w14:paraId="631D1B10" w14:textId="77777777" w:rsidR="00046A0B" w:rsidRPr="00D929DA" w:rsidRDefault="00046A0B" w:rsidP="00046A0B">
      <w:pPr>
        <w:rPr>
          <w:rStyle w:val="StyleUnderline"/>
        </w:rPr>
      </w:pPr>
      <w:r w:rsidRPr="00D929DA">
        <w:rPr>
          <w:rStyle w:val="StyleUnderline"/>
        </w:rPr>
        <w:t xml:space="preserve">For example, </w:t>
      </w:r>
      <w:r w:rsidRPr="00F52452">
        <w:rPr>
          <w:rStyle w:val="Emphasis"/>
        </w:rPr>
        <w:t>steel</w:t>
      </w:r>
      <w:r w:rsidRPr="00D929DA">
        <w:rPr>
          <w:rStyle w:val="StyleUnderline"/>
        </w:rPr>
        <w:t xml:space="preserve">, </w:t>
      </w:r>
      <w:r w:rsidRPr="00F52452">
        <w:rPr>
          <w:rStyle w:val="Emphasis"/>
        </w:rPr>
        <w:t>aluminum</w:t>
      </w:r>
      <w:r w:rsidRPr="00D929DA">
        <w:rPr>
          <w:rStyle w:val="StyleUnderline"/>
        </w:rPr>
        <w:t xml:space="preserve">, and other metals have seen a significant amount of volatility in their </w:t>
      </w:r>
      <w:r w:rsidRPr="00F52452">
        <w:rPr>
          <w:rStyle w:val="Emphasis"/>
        </w:rPr>
        <w:t>market trends</w:t>
      </w:r>
      <w:r w:rsidRPr="00D929DA">
        <w:rPr>
          <w:rStyle w:val="StyleUnderline"/>
        </w:rPr>
        <w:t xml:space="preserve">. </w:t>
      </w:r>
      <w:r w:rsidRPr="006E1A26">
        <w:rPr>
          <w:rStyle w:val="StyleUnderline"/>
          <w:highlight w:val="cyan"/>
        </w:rPr>
        <w:t>Steel and aluminum are used in multiple</w:t>
      </w:r>
      <w:r w:rsidRPr="00D929DA">
        <w:rPr>
          <w:rStyle w:val="StyleUnderline"/>
        </w:rPr>
        <w:t xml:space="preserve"> different </w:t>
      </w:r>
      <w:r w:rsidRPr="006E1A26">
        <w:rPr>
          <w:rStyle w:val="StyleUnderline"/>
          <w:highlight w:val="cyan"/>
        </w:rPr>
        <w:t>military</w:t>
      </w:r>
      <w:r w:rsidRPr="00D929DA">
        <w:rPr>
          <w:rStyle w:val="StyleUnderline"/>
        </w:rPr>
        <w:t xml:space="preserve"> </w:t>
      </w:r>
      <w:r w:rsidRPr="006E1A26">
        <w:rPr>
          <w:rStyle w:val="StyleUnderline"/>
          <w:highlight w:val="cyan"/>
        </w:rPr>
        <w:t>applications</w:t>
      </w:r>
      <w:r w:rsidRPr="00D929DA">
        <w:rPr>
          <w:rStyle w:val="StyleUnderline"/>
        </w:rPr>
        <w:t xml:space="preserve">, including </w:t>
      </w:r>
      <w:r w:rsidRPr="00F52452">
        <w:rPr>
          <w:rStyle w:val="Emphasis"/>
        </w:rPr>
        <w:t>aircraft carriers</w:t>
      </w:r>
      <w:r w:rsidRPr="00D929DA">
        <w:rPr>
          <w:rStyle w:val="StyleUnderline"/>
        </w:rPr>
        <w:t xml:space="preserve">, </w:t>
      </w:r>
      <w:r w:rsidRPr="00F52452">
        <w:rPr>
          <w:rStyle w:val="Emphasis"/>
        </w:rPr>
        <w:t>military aircraft</w:t>
      </w:r>
      <w:r w:rsidRPr="00D929DA">
        <w:rPr>
          <w:rStyle w:val="StyleUnderline"/>
        </w:rPr>
        <w:t xml:space="preserve">, </w:t>
      </w:r>
      <w:r w:rsidRPr="00F52452">
        <w:rPr>
          <w:rStyle w:val="Emphasis"/>
        </w:rPr>
        <w:t>rifles</w:t>
      </w:r>
      <w:r w:rsidRPr="00D929DA">
        <w:rPr>
          <w:rStyle w:val="StyleUnderline"/>
        </w:rPr>
        <w:t xml:space="preserve">, </w:t>
      </w:r>
      <w:r w:rsidRPr="00F52452">
        <w:rPr>
          <w:rStyle w:val="Emphasis"/>
        </w:rPr>
        <w:t>tanks</w:t>
      </w:r>
      <w:r w:rsidRPr="00D929DA">
        <w:rPr>
          <w:rStyle w:val="StyleUnderline"/>
        </w:rPr>
        <w:t xml:space="preserve">, </w:t>
      </w:r>
      <w:r w:rsidRPr="00F52452">
        <w:rPr>
          <w:rStyle w:val="Emphasis"/>
        </w:rPr>
        <w:t>ammunition</w:t>
      </w:r>
      <w:r w:rsidRPr="00D929DA">
        <w:rPr>
          <w:rStyle w:val="StyleUnderline"/>
        </w:rPr>
        <w:t xml:space="preserve">, </w:t>
      </w:r>
      <w:r w:rsidRPr="00F52452">
        <w:rPr>
          <w:rStyle w:val="Emphasis"/>
        </w:rPr>
        <w:t>shipping containers</w:t>
      </w:r>
      <w:r w:rsidRPr="00D929DA">
        <w:rPr>
          <w:rStyle w:val="StyleUnderline"/>
        </w:rPr>
        <w:t xml:space="preserve">, and </w:t>
      </w:r>
      <w:r w:rsidRPr="00F52452">
        <w:rPr>
          <w:rStyle w:val="Emphasis"/>
        </w:rPr>
        <w:t>radios</w:t>
      </w:r>
      <w:r w:rsidRPr="00D929DA">
        <w:rPr>
          <w:rStyle w:val="StyleUnderline"/>
        </w:rPr>
        <w:t xml:space="preserve">. Another item that has impacted a range of military applications is </w:t>
      </w:r>
      <w:r w:rsidRPr="006E1A26">
        <w:rPr>
          <w:rStyle w:val="Emphasis"/>
          <w:highlight w:val="cyan"/>
        </w:rPr>
        <w:t>computer chips</w:t>
      </w:r>
      <w:r w:rsidRPr="00D929DA">
        <w:rPr>
          <w:rStyle w:val="StyleUnderline"/>
        </w:rPr>
        <w:t xml:space="preserve">. As technology evolves, computer chips </w:t>
      </w:r>
      <w:r w:rsidRPr="006E1A26">
        <w:rPr>
          <w:rStyle w:val="StyleUnderline"/>
          <w:highlight w:val="cyan"/>
        </w:rPr>
        <w:t>are</w:t>
      </w:r>
      <w:r w:rsidRPr="00D929DA">
        <w:rPr>
          <w:rStyle w:val="StyleUnderline"/>
        </w:rPr>
        <w:t xml:space="preserve"> now </w:t>
      </w:r>
      <w:r w:rsidRPr="006E1A26">
        <w:rPr>
          <w:rStyle w:val="StyleUnderline"/>
          <w:highlight w:val="cyan"/>
        </w:rPr>
        <w:t xml:space="preserve">used in </w:t>
      </w:r>
      <w:r w:rsidRPr="006E1A26">
        <w:rPr>
          <w:rStyle w:val="Emphasis"/>
          <w:highlight w:val="cyan"/>
        </w:rPr>
        <w:t>almost every military vehicle</w:t>
      </w:r>
      <w:r w:rsidRPr="00D929DA">
        <w:rPr>
          <w:rStyle w:val="StyleUnderline"/>
        </w:rPr>
        <w:t xml:space="preserve"> in addition to many pieces of weaponry. The shortage of computer chips has slowed the production rates associated with certain missiles, including the Javelin missile. </w:t>
      </w:r>
    </w:p>
    <w:p w14:paraId="6EA42880" w14:textId="77777777" w:rsidR="00046A0B" w:rsidRPr="00C37DAB" w:rsidRDefault="00046A0B" w:rsidP="00046A0B">
      <w:pPr>
        <w:rPr>
          <w:sz w:val="14"/>
        </w:rPr>
      </w:pPr>
      <w:r w:rsidRPr="00C37DAB">
        <w:rPr>
          <w:sz w:val="14"/>
        </w:rPr>
        <w:t xml:space="preserve">There are further issues related to the steady deindustrialization of the defense industrial base over the past fifty years, to include workforce and manufacturing innovation. This deindustrialization was brought on by changing mission requirements associated with the end of the Cold War, the advent of high-tech and advanced digital technologies, and the rise of the People’s Republic of China as a dual military and economic threat. This deindustrialization has weakened the U.S. </w:t>
      </w:r>
      <w:r w:rsidRPr="00C37DAB">
        <w:rPr>
          <w:sz w:val="14"/>
        </w:rPr>
        <w:lastRenderedPageBreak/>
        <w:t xml:space="preserve">defense industrial base and exposed it to major vulnerabilities and risks. </w:t>
      </w:r>
      <w:r w:rsidRPr="00F52452">
        <w:rPr>
          <w:rStyle w:val="StyleUnderline"/>
        </w:rPr>
        <w:t xml:space="preserve">In particular, the </w:t>
      </w:r>
      <w:r w:rsidRPr="006E1A26">
        <w:rPr>
          <w:rStyle w:val="Emphasis"/>
          <w:highlight w:val="cyan"/>
        </w:rPr>
        <w:t>reliance</w:t>
      </w:r>
      <w:r w:rsidRPr="006E1A26">
        <w:rPr>
          <w:rStyle w:val="StyleUnderline"/>
          <w:highlight w:val="cyan"/>
        </w:rPr>
        <w:t xml:space="preserve"> on</w:t>
      </w:r>
      <w:r w:rsidRPr="00F52452">
        <w:rPr>
          <w:rStyle w:val="StyleUnderline"/>
        </w:rPr>
        <w:t xml:space="preserve"> foreign </w:t>
      </w:r>
      <w:r w:rsidRPr="006E1A26">
        <w:rPr>
          <w:rStyle w:val="StyleUnderline"/>
          <w:highlight w:val="cyan"/>
        </w:rPr>
        <w:t>suppliers</w:t>
      </w:r>
      <w:r w:rsidRPr="00F52452">
        <w:rPr>
          <w:rStyle w:val="StyleUnderline"/>
        </w:rPr>
        <w:t xml:space="preserve"> for key materials coupled with limited surge capacity </w:t>
      </w:r>
      <w:r w:rsidRPr="006E1A26">
        <w:rPr>
          <w:rStyle w:val="StyleUnderline"/>
          <w:highlight w:val="cyan"/>
        </w:rPr>
        <w:t>poses a threat</w:t>
      </w:r>
      <w:r w:rsidRPr="00F52452">
        <w:rPr>
          <w:rStyle w:val="StyleUnderline"/>
        </w:rPr>
        <w:t xml:space="preserve"> to supply chain </w:t>
      </w:r>
      <w:r w:rsidRPr="00F52452">
        <w:rPr>
          <w:rStyle w:val="Emphasis"/>
        </w:rPr>
        <w:t>resilience</w:t>
      </w:r>
      <w:r w:rsidRPr="00F52452">
        <w:rPr>
          <w:rStyle w:val="StyleUnderline"/>
        </w:rPr>
        <w:t xml:space="preserve"> </w:t>
      </w:r>
      <w:r w:rsidRPr="006E1A26">
        <w:rPr>
          <w:rStyle w:val="StyleUnderline"/>
          <w:highlight w:val="cyan"/>
        </w:rPr>
        <w:t xml:space="preserve">when faced with </w:t>
      </w:r>
      <w:r w:rsidRPr="006E1A26">
        <w:rPr>
          <w:rStyle w:val="Emphasis"/>
          <w:highlight w:val="cyan"/>
        </w:rPr>
        <w:t>future</w:t>
      </w:r>
      <w:r w:rsidRPr="00F52452">
        <w:rPr>
          <w:rStyle w:val="Emphasis"/>
        </w:rPr>
        <w:t xml:space="preserve"> supply </w:t>
      </w:r>
      <w:r w:rsidRPr="006E1A26">
        <w:rPr>
          <w:rStyle w:val="Emphasis"/>
          <w:highlight w:val="cyan"/>
        </w:rPr>
        <w:t>shocks</w:t>
      </w:r>
      <w:r w:rsidRPr="00F52452">
        <w:rPr>
          <w:rStyle w:val="StyleUnderline"/>
        </w:rPr>
        <w:t xml:space="preserve"> and operational demands. </w:t>
      </w:r>
    </w:p>
    <w:p w14:paraId="2AB2A1B9" w14:textId="77777777" w:rsidR="00046A0B" w:rsidRPr="00D929DA" w:rsidRDefault="00046A0B" w:rsidP="00046A0B">
      <w:pPr>
        <w:rPr>
          <w:rStyle w:val="StyleUnderline"/>
        </w:rPr>
      </w:pPr>
      <w:r w:rsidRPr="00D929DA">
        <w:rPr>
          <w:rStyle w:val="StyleUnderline"/>
        </w:rPr>
        <w:t>These issues are further amplified by the advances in the commercial sector</w:t>
      </w:r>
      <w:r w:rsidRPr="00C37DAB">
        <w:rPr>
          <w:sz w:val="14"/>
        </w:rPr>
        <w:t xml:space="preserve">. Nondefense industries have innovated new manufacturing technologies that have been integrated into their production operations. Generally, the commercial sector is moving toward “Industry 4.0,” which is characterized by the </w:t>
      </w:r>
      <w:r w:rsidRPr="00D929DA">
        <w:rPr>
          <w:rStyle w:val="StyleUnderline"/>
        </w:rPr>
        <w:t xml:space="preserve">integration of advanced technologies such as artificial intelligence, additive manufacturing, and advanced robotics into the manufacturing process. These </w:t>
      </w:r>
      <w:r w:rsidRPr="006E1A26">
        <w:rPr>
          <w:rStyle w:val="Emphasis"/>
          <w:highlight w:val="cyan"/>
        </w:rPr>
        <w:t>innovations</w:t>
      </w:r>
      <w:r w:rsidRPr="006E1A26">
        <w:rPr>
          <w:rStyle w:val="StyleUnderline"/>
          <w:highlight w:val="cyan"/>
        </w:rPr>
        <w:t xml:space="preserve"> are driven by</w:t>
      </w:r>
      <w:r w:rsidRPr="00D929DA">
        <w:rPr>
          <w:rStyle w:val="StyleUnderline"/>
        </w:rPr>
        <w:t xml:space="preserve"> the potential for huge sales from </w:t>
      </w:r>
      <w:r w:rsidRPr="006E1A26">
        <w:rPr>
          <w:rStyle w:val="StyleUnderline"/>
          <w:highlight w:val="cyan"/>
        </w:rPr>
        <w:t xml:space="preserve">a </w:t>
      </w:r>
      <w:r w:rsidRPr="006E1A26">
        <w:rPr>
          <w:rStyle w:val="Emphasis"/>
          <w:highlight w:val="cyan"/>
        </w:rPr>
        <w:t>global consumer market</w:t>
      </w:r>
      <w:r w:rsidRPr="00D929DA">
        <w:rPr>
          <w:rStyle w:val="StyleUnderline"/>
        </w:rPr>
        <w:t xml:space="preserve"> along with foreign and domestic competitors. </w:t>
      </w:r>
    </w:p>
    <w:p w14:paraId="21F30D5A" w14:textId="77777777" w:rsidR="00046A0B" w:rsidRPr="00C37DAB" w:rsidRDefault="00046A0B" w:rsidP="00046A0B">
      <w:pPr>
        <w:rPr>
          <w:sz w:val="14"/>
        </w:rPr>
      </w:pPr>
      <w:r w:rsidRPr="00C37DAB">
        <w:rPr>
          <w:sz w:val="14"/>
        </w:rPr>
        <w:t xml:space="preserve">While some of these innovations have carried over to the defense sector, </w:t>
      </w:r>
      <w:r w:rsidRPr="00F52452">
        <w:rPr>
          <w:rStyle w:val="StyleUnderline"/>
        </w:rPr>
        <w:t xml:space="preserve">much of the defense sector still relies on </w:t>
      </w:r>
      <w:r w:rsidRPr="00F52452">
        <w:rPr>
          <w:rStyle w:val="Emphasis"/>
        </w:rPr>
        <w:t>traditional manufacturing processes</w:t>
      </w:r>
      <w:r w:rsidRPr="00F52452">
        <w:rPr>
          <w:rStyle w:val="StyleUnderline"/>
        </w:rPr>
        <w:t xml:space="preserve">. This is in part due to the cash flow uncertainty related to annual budgets. However, a </w:t>
      </w:r>
      <w:r w:rsidRPr="00F52452">
        <w:rPr>
          <w:rStyle w:val="Emphasis"/>
        </w:rPr>
        <w:t>larger issue</w:t>
      </w:r>
      <w:r w:rsidRPr="00F52452">
        <w:rPr>
          <w:rStyle w:val="StyleUnderline"/>
        </w:rPr>
        <w:t xml:space="preserve"> is the general </w:t>
      </w:r>
      <w:r w:rsidRPr="00F52452">
        <w:rPr>
          <w:rStyle w:val="Emphasis"/>
        </w:rPr>
        <w:t>lack of competition</w:t>
      </w:r>
      <w:r w:rsidRPr="00F52452">
        <w:rPr>
          <w:rStyle w:val="StyleUnderline"/>
        </w:rPr>
        <w:t xml:space="preserve"> in the defense industrial base. The defense industrial base is limited to only domestic companies with several prime defense companies dominating the field</w:t>
      </w:r>
      <w:r w:rsidRPr="00C37DAB">
        <w:rPr>
          <w:sz w:val="14"/>
        </w:rPr>
        <w:t>. Moreover, there is limited overlap between defense technology and commercial technology, so the companies are not able to leverage advances in the commercial sector without significant investment.</w:t>
      </w:r>
    </w:p>
    <w:p w14:paraId="0453F2B1" w14:textId="77777777" w:rsidR="00046A0B" w:rsidRDefault="00046A0B" w:rsidP="00046A0B">
      <w:pPr>
        <w:rPr>
          <w:sz w:val="14"/>
        </w:rPr>
      </w:pPr>
    </w:p>
    <w:p w14:paraId="73F275D5" w14:textId="77777777" w:rsidR="00C37DAB" w:rsidRDefault="00C37DAB" w:rsidP="00C37DAB"/>
    <w:p w14:paraId="6F722829" w14:textId="77777777" w:rsidR="006318FB" w:rsidRPr="004739B3" w:rsidRDefault="006318FB" w:rsidP="006318FB">
      <w:pPr>
        <w:pStyle w:val="Heading4"/>
      </w:pPr>
      <w:r>
        <w:t xml:space="preserve">Military Supply Chains lack </w:t>
      </w:r>
      <w:r w:rsidRPr="001A24E2">
        <w:rPr>
          <w:u w:val="single"/>
        </w:rPr>
        <w:t>oversight</w:t>
      </w:r>
      <w:r>
        <w:t>- destroys preparedness.</w:t>
      </w:r>
    </w:p>
    <w:p w14:paraId="097BA815" w14:textId="77777777" w:rsidR="006318FB" w:rsidRDefault="006318FB" w:rsidP="006318FB">
      <w:pPr>
        <w:rPr>
          <w:lang w:eastAsia="zh-CN"/>
        </w:rPr>
      </w:pPr>
      <w:r w:rsidRPr="004739B3">
        <w:rPr>
          <w:lang w:eastAsia="zh-CN"/>
        </w:rPr>
        <w:t xml:space="preserve">Nicholas </w:t>
      </w:r>
      <w:r w:rsidRPr="004739B3">
        <w:rPr>
          <w:rStyle w:val="Style13ptBold"/>
          <w:lang w:eastAsia="zh-CN"/>
        </w:rPr>
        <w:t>Jordan</w:t>
      </w:r>
      <w:r w:rsidRPr="004739B3">
        <w:rPr>
          <w:lang w:eastAsia="zh-CN"/>
        </w:rPr>
        <w:t>, 6-14-20</w:t>
      </w:r>
      <w:r w:rsidRPr="004739B3">
        <w:rPr>
          <w:rStyle w:val="Style13ptBold"/>
          <w:lang w:eastAsia="zh-CN"/>
        </w:rPr>
        <w:t>23</w:t>
      </w:r>
      <w:r w:rsidRPr="004739B3">
        <w:rPr>
          <w:lang w:eastAsia="zh-CN"/>
        </w:rPr>
        <w:t xml:space="preserve">, </w:t>
      </w:r>
      <w:r>
        <w:rPr>
          <w:lang w:eastAsia="zh-CN"/>
        </w:rPr>
        <w:t xml:space="preserve">Lt. Col. For the US Air Force for 18 years, </w:t>
      </w:r>
      <w:r w:rsidRPr="004739B3">
        <w:rPr>
          <w:lang w:eastAsia="zh-CN"/>
        </w:rPr>
        <w:t>"In the Dark: How the Pentagon’s Limited Supplier Visibility Risks U.S. National Security," War on the Rocks, https://warontherocks.com/2023/06/in-the-dark-how-the-pentagons-limited-supplier-visibility-risks-u-s-national-security/</w:t>
      </w:r>
      <w:r>
        <w:rPr>
          <w:lang w:eastAsia="zh-CN"/>
        </w:rPr>
        <w:t>tw</w:t>
      </w:r>
    </w:p>
    <w:p w14:paraId="67EBD26B" w14:textId="1CCE159E" w:rsidR="006318FB" w:rsidRPr="004739B3" w:rsidRDefault="006318FB" w:rsidP="006318FB">
      <w:pPr>
        <w:rPr>
          <w:sz w:val="16"/>
          <w:lang w:eastAsia="zh-CN"/>
        </w:rPr>
      </w:pPr>
      <w:r w:rsidRPr="004739B3">
        <w:rPr>
          <w:rStyle w:val="StyleUnderline"/>
          <w:lang w:eastAsia="zh-CN"/>
        </w:rPr>
        <w:t>If logistics wins or loses wars, what wins or loses logistics? U.S. military</w:t>
      </w:r>
      <w:r>
        <w:rPr>
          <w:rStyle w:val="StyleUnderline"/>
          <w:lang w:eastAsia="zh-CN"/>
        </w:rPr>
        <w:t xml:space="preserve"> </w:t>
      </w:r>
      <w:r w:rsidRPr="004739B3">
        <w:rPr>
          <w:rStyle w:val="StyleUnderline"/>
          <w:lang w:eastAsia="zh-CN"/>
        </w:rPr>
        <w:t>doctrine</w:t>
      </w:r>
      <w:r>
        <w:rPr>
          <w:rStyle w:val="StyleUnderline"/>
          <w:lang w:eastAsia="zh-CN"/>
        </w:rPr>
        <w:t xml:space="preserve"> </w:t>
      </w:r>
      <w:r w:rsidRPr="004739B3">
        <w:rPr>
          <w:rStyle w:val="StyleUnderline"/>
          <w:lang w:eastAsia="zh-CN"/>
        </w:rPr>
        <w:t>has the answer: “</w:t>
      </w:r>
      <w:r w:rsidRPr="004739B3">
        <w:rPr>
          <w:rStyle w:val="StyleUnderline"/>
          <w:highlight w:val="cyan"/>
          <w:lang w:eastAsia="zh-CN"/>
        </w:rPr>
        <w:t>The U.S. military supply chain</w:t>
      </w:r>
      <w:r w:rsidRPr="004739B3">
        <w:rPr>
          <w:rStyle w:val="StyleUnderline"/>
          <w:lang w:eastAsia="zh-CN"/>
        </w:rPr>
        <w:t xml:space="preserve"> (to include the defense industrial base) </w:t>
      </w:r>
      <w:r w:rsidRPr="004739B3">
        <w:rPr>
          <w:rStyle w:val="StyleUnderline"/>
          <w:highlight w:val="cyan"/>
          <w:lang w:eastAsia="zh-CN"/>
        </w:rPr>
        <w:t>represents a major competitive advantage that underpins deterrence</w:t>
      </w:r>
      <w:r w:rsidRPr="004739B3">
        <w:rPr>
          <w:rStyle w:val="StyleUnderline"/>
          <w:lang w:eastAsia="zh-CN"/>
        </w:rPr>
        <w:t xml:space="preserve"> and allows the United States to project power.” Despite being established in doctrine, it </w:t>
      </w:r>
      <w:r w:rsidRPr="004739B3">
        <w:rPr>
          <w:rStyle w:val="StyleUnderline"/>
          <w:highlight w:val="cyan"/>
          <w:lang w:eastAsia="zh-CN"/>
        </w:rPr>
        <w:t>took a global pandemic</w:t>
      </w:r>
      <w:r w:rsidRPr="004739B3">
        <w:rPr>
          <w:rStyle w:val="StyleUnderline"/>
          <w:lang w:eastAsia="zh-CN"/>
        </w:rPr>
        <w:t xml:space="preserve"> for the Department of Defense</w:t>
      </w:r>
      <w:r>
        <w:rPr>
          <w:rStyle w:val="StyleUnderline"/>
          <w:lang w:eastAsia="zh-CN"/>
        </w:rPr>
        <w:t xml:space="preserve"> </w:t>
      </w:r>
      <w:r w:rsidRPr="004739B3">
        <w:rPr>
          <w:rStyle w:val="StyleUnderline"/>
          <w:highlight w:val="cyan"/>
          <w:lang w:eastAsia="zh-CN"/>
        </w:rPr>
        <w:t>to take notice</w:t>
      </w:r>
      <w:r w:rsidRPr="007B442C">
        <w:rPr>
          <w:rStyle w:val="StyleUnderline"/>
          <w:highlight w:val="cyan"/>
          <w:lang w:eastAsia="zh-CN"/>
        </w:rPr>
        <w:t xml:space="preserve"> </w:t>
      </w:r>
      <w:r w:rsidRPr="004739B3">
        <w:rPr>
          <w:rStyle w:val="StyleUnderline"/>
          <w:highlight w:val="cyan"/>
          <w:lang w:eastAsia="zh-CN"/>
        </w:rPr>
        <w:t xml:space="preserve">of the </w:t>
      </w:r>
      <w:r w:rsidRPr="004739B3">
        <w:rPr>
          <w:rStyle w:val="Emphasis"/>
          <w:highlight w:val="cyan"/>
          <w:lang w:eastAsia="zh-CN"/>
        </w:rPr>
        <w:t>fragility</w:t>
      </w:r>
      <w:r w:rsidRPr="004739B3">
        <w:rPr>
          <w:rStyle w:val="StyleUnderline"/>
          <w:highlight w:val="cyan"/>
          <w:lang w:eastAsia="zh-CN"/>
        </w:rPr>
        <w:t xml:space="preserve"> of its supply chains</w:t>
      </w:r>
      <w:r w:rsidRPr="004739B3">
        <w:rPr>
          <w:rStyle w:val="StyleUnderline"/>
          <w:lang w:eastAsia="zh-CN"/>
        </w:rPr>
        <w:t xml:space="preserve"> </w:t>
      </w:r>
      <w:r w:rsidRPr="004739B3">
        <w:rPr>
          <w:rStyle w:val="StyleUnderline"/>
          <w:highlight w:val="cyan"/>
          <w:lang w:eastAsia="zh-CN"/>
        </w:rPr>
        <w:t>and</w:t>
      </w:r>
      <w:r w:rsidRPr="004739B3">
        <w:rPr>
          <w:rStyle w:val="StyleUnderline"/>
          <w:lang w:eastAsia="zh-CN"/>
        </w:rPr>
        <w:t xml:space="preserve"> the full impact of </w:t>
      </w:r>
      <w:r w:rsidRPr="004739B3">
        <w:rPr>
          <w:rStyle w:val="Emphasis"/>
          <w:highlight w:val="cyan"/>
          <w:lang w:eastAsia="zh-CN"/>
        </w:rPr>
        <w:t>China’s</w:t>
      </w:r>
      <w:r w:rsidRPr="004739B3">
        <w:rPr>
          <w:rStyle w:val="StyleUnderline"/>
          <w:highlight w:val="cyan"/>
          <w:lang w:eastAsia="zh-CN"/>
        </w:rPr>
        <w:t xml:space="preserve"> global </w:t>
      </w:r>
      <w:r w:rsidRPr="004739B3">
        <w:rPr>
          <w:rStyle w:val="Emphasis"/>
          <w:highlight w:val="cyan"/>
          <w:lang w:eastAsia="zh-CN"/>
        </w:rPr>
        <w:t>economic expansion</w:t>
      </w:r>
      <w:r w:rsidRPr="004739B3">
        <w:rPr>
          <w:sz w:val="16"/>
          <w:lang w:eastAsia="zh-CN"/>
        </w:rPr>
        <w:t xml:space="preserve">. However, acknowledging vulnerability, understanding it, and doing something about it are not mutually inclusive. While awareness in the Department of Defense is rising, </w:t>
      </w:r>
      <w:r w:rsidRPr="004739B3">
        <w:rPr>
          <w:rStyle w:val="StyleUnderline"/>
          <w:lang w:eastAsia="zh-CN"/>
        </w:rPr>
        <w:t xml:space="preserve">the </w:t>
      </w:r>
      <w:r w:rsidRPr="004739B3">
        <w:rPr>
          <w:rStyle w:val="Emphasis"/>
          <w:highlight w:val="cyan"/>
          <w:lang w:eastAsia="zh-CN"/>
        </w:rPr>
        <w:t>lack of visibility</w:t>
      </w:r>
      <w:r w:rsidRPr="004739B3">
        <w:rPr>
          <w:rStyle w:val="StyleUnderline"/>
          <w:lang w:eastAsia="zh-CN"/>
        </w:rPr>
        <w:t xml:space="preserve"> into defense supply chains </w:t>
      </w:r>
      <w:r w:rsidRPr="004739B3">
        <w:rPr>
          <w:rStyle w:val="StyleUnderline"/>
          <w:highlight w:val="cyan"/>
          <w:lang w:eastAsia="zh-CN"/>
        </w:rPr>
        <w:t xml:space="preserve">makes easy </w:t>
      </w:r>
      <w:r w:rsidRPr="004739B3">
        <w:rPr>
          <w:rStyle w:val="Emphasis"/>
          <w:highlight w:val="cyan"/>
          <w:lang w:eastAsia="zh-CN"/>
        </w:rPr>
        <w:t>targets for adversaries</w:t>
      </w:r>
      <w:r w:rsidRPr="004739B3">
        <w:rPr>
          <w:rStyle w:val="StyleUnderline"/>
          <w:lang w:eastAsia="zh-CN"/>
        </w:rPr>
        <w:t xml:space="preserve"> seeking to insert undetected risks into supply chains — silently biding time until they choose to exploit them. It is difficult to fix what you can’t see.</w:t>
      </w:r>
      <w:r w:rsidRPr="004739B3">
        <w:rPr>
          <w:sz w:val="16"/>
          <w:lang w:eastAsia="zh-CN"/>
        </w:rPr>
        <w:t xml:space="preserve"> It is time for the Department of Defense to take bold steps to gain full visibility into defense supply chains to help mitigate the risk of acquiring U.S. equipment from foreign adversaries and/or shoddy </w:t>
      </w:r>
      <w:proofErr w:type="gramStart"/>
      <w:r w:rsidRPr="004739B3">
        <w:rPr>
          <w:sz w:val="16"/>
          <w:lang w:eastAsia="zh-CN"/>
        </w:rPr>
        <w:t>suppliers.</w:t>
      </w:r>
      <w:r w:rsidR="00AF7157" w:rsidRPr="00AF7157">
        <w:rPr>
          <w:sz w:val="12"/>
          <w:lang w:eastAsia="zh-CN"/>
        </w:rPr>
        <w:t>¶</w:t>
      </w:r>
      <w:proofErr w:type="gramEnd"/>
      <w:r w:rsidRPr="007B442C">
        <w:rPr>
          <w:sz w:val="16"/>
          <w:lang w:eastAsia="zh-CN"/>
        </w:rPr>
        <w:t xml:space="preserve"> </w:t>
      </w:r>
      <w:r w:rsidRPr="004739B3">
        <w:rPr>
          <w:rStyle w:val="StyleUnderline"/>
          <w:lang w:eastAsia="zh-CN"/>
        </w:rPr>
        <w:t xml:space="preserve">Supply chains underpin the global market. </w:t>
      </w:r>
      <w:r w:rsidRPr="004739B3">
        <w:rPr>
          <w:rStyle w:val="StyleUnderline"/>
          <w:highlight w:val="cyan"/>
          <w:lang w:eastAsia="zh-CN"/>
        </w:rPr>
        <w:t>Every product has a</w:t>
      </w:r>
      <w:r w:rsidRPr="007B442C">
        <w:rPr>
          <w:rStyle w:val="StyleUnderline"/>
          <w:highlight w:val="cyan"/>
          <w:lang w:eastAsia="zh-CN"/>
        </w:rPr>
        <w:t xml:space="preserve"> </w:t>
      </w:r>
      <w:r w:rsidRPr="004739B3">
        <w:rPr>
          <w:rStyle w:val="StyleUnderline"/>
          <w:highlight w:val="cyan"/>
          <w:lang w:eastAsia="zh-CN"/>
        </w:rPr>
        <w:t>network of interconnected companies</w:t>
      </w:r>
      <w:r w:rsidRPr="007B442C">
        <w:rPr>
          <w:rStyle w:val="StyleUnderline"/>
          <w:highlight w:val="cyan"/>
          <w:lang w:eastAsia="zh-CN"/>
        </w:rPr>
        <w:t xml:space="preserve"> </w:t>
      </w:r>
      <w:r w:rsidRPr="004739B3">
        <w:rPr>
          <w:rStyle w:val="StyleUnderline"/>
          <w:highlight w:val="cyan"/>
          <w:lang w:eastAsia="zh-CN"/>
        </w:rPr>
        <w:t>that must come together</w:t>
      </w:r>
      <w:r w:rsidRPr="004739B3">
        <w:rPr>
          <w:rStyle w:val="StyleUnderline"/>
          <w:lang w:eastAsia="zh-CN"/>
        </w:rPr>
        <w:t xml:space="preserve"> at the right time and place to deliver a timely product. </w:t>
      </w:r>
      <w:r w:rsidRPr="004739B3">
        <w:rPr>
          <w:rStyle w:val="StyleUnderline"/>
          <w:highlight w:val="cyan"/>
          <w:lang w:eastAsia="zh-CN"/>
        </w:rPr>
        <w:t xml:space="preserve">The </w:t>
      </w:r>
      <w:r w:rsidRPr="004739B3">
        <w:rPr>
          <w:rStyle w:val="Emphasis"/>
          <w:highlight w:val="cyan"/>
          <w:lang w:eastAsia="zh-CN"/>
        </w:rPr>
        <w:t>more complex</w:t>
      </w:r>
      <w:r w:rsidRPr="004739B3">
        <w:rPr>
          <w:rStyle w:val="StyleUnderline"/>
          <w:lang w:eastAsia="zh-CN"/>
        </w:rPr>
        <w:t xml:space="preserve"> the product, </w:t>
      </w:r>
      <w:r w:rsidRPr="004739B3">
        <w:rPr>
          <w:rStyle w:val="StyleUnderline"/>
          <w:highlight w:val="cyan"/>
          <w:lang w:eastAsia="zh-CN"/>
        </w:rPr>
        <w:t xml:space="preserve">the </w:t>
      </w:r>
      <w:r w:rsidRPr="004739B3">
        <w:rPr>
          <w:rStyle w:val="Emphasis"/>
          <w:highlight w:val="cyan"/>
          <w:lang w:eastAsia="zh-CN"/>
        </w:rPr>
        <w:t>more nodes</w:t>
      </w:r>
      <w:r w:rsidRPr="004739B3">
        <w:rPr>
          <w:rStyle w:val="StyleUnderline"/>
          <w:lang w:eastAsia="zh-CN"/>
        </w:rPr>
        <w:t xml:space="preserve"> the network has. Each node has its own material, logistics, personnel, processes and stakeholder challenges. </w:t>
      </w:r>
      <w:r w:rsidRPr="004739B3">
        <w:rPr>
          <w:rStyle w:val="StyleUnderline"/>
          <w:highlight w:val="cyan"/>
          <w:lang w:eastAsia="zh-CN"/>
        </w:rPr>
        <w:t xml:space="preserve">A </w:t>
      </w:r>
      <w:r w:rsidRPr="004739B3">
        <w:rPr>
          <w:rStyle w:val="Emphasis"/>
          <w:highlight w:val="cyan"/>
          <w:lang w:eastAsia="zh-CN"/>
        </w:rPr>
        <w:t>disruption in one node</w:t>
      </w:r>
      <w:r w:rsidRPr="004739B3">
        <w:rPr>
          <w:rStyle w:val="StyleUnderline"/>
          <w:highlight w:val="cyan"/>
          <w:lang w:eastAsia="zh-CN"/>
        </w:rPr>
        <w:t xml:space="preserve"> will </w:t>
      </w:r>
      <w:r w:rsidRPr="004739B3">
        <w:rPr>
          <w:rStyle w:val="StyleUnderline"/>
          <w:lang w:eastAsia="zh-CN"/>
        </w:rPr>
        <w:t xml:space="preserve">sweep quickly throughout the entire system and </w:t>
      </w:r>
      <w:r w:rsidRPr="004739B3">
        <w:rPr>
          <w:rStyle w:val="Emphasis"/>
          <w:highlight w:val="cyan"/>
          <w:lang w:eastAsia="zh-CN"/>
        </w:rPr>
        <w:t xml:space="preserve">upend the supply </w:t>
      </w:r>
      <w:proofErr w:type="gramStart"/>
      <w:r w:rsidRPr="004739B3">
        <w:rPr>
          <w:rStyle w:val="Emphasis"/>
          <w:highlight w:val="cyan"/>
          <w:lang w:eastAsia="zh-CN"/>
        </w:rPr>
        <w:t>chain</w:t>
      </w:r>
      <w:r w:rsidRPr="004739B3">
        <w:rPr>
          <w:rStyle w:val="StyleUnderline"/>
          <w:lang w:eastAsia="zh-CN"/>
        </w:rPr>
        <w:t>.</w:t>
      </w:r>
      <w:r w:rsidR="00AF7157" w:rsidRPr="00AF7157">
        <w:rPr>
          <w:rStyle w:val="StyleUnderline"/>
          <w:sz w:val="12"/>
          <w:u w:val="none"/>
          <w:lang w:eastAsia="zh-CN"/>
        </w:rPr>
        <w:t>¶</w:t>
      </w:r>
      <w:proofErr w:type="gramEnd"/>
      <w:r w:rsidRPr="007B442C">
        <w:rPr>
          <w:rStyle w:val="StyleUnderline"/>
          <w:sz w:val="12"/>
          <w:lang w:eastAsia="zh-CN"/>
        </w:rPr>
        <w:t xml:space="preserve"> </w:t>
      </w:r>
      <w:r w:rsidRPr="004739B3">
        <w:rPr>
          <w:rStyle w:val="StyleUnderline"/>
          <w:lang w:eastAsia="zh-CN"/>
        </w:rPr>
        <w:t xml:space="preserve">The military supply chain is a complex </w:t>
      </w:r>
      <w:r w:rsidRPr="004739B3">
        <w:rPr>
          <w:rStyle w:val="StyleUnderline"/>
          <w:highlight w:val="cyan"/>
          <w:lang w:eastAsia="zh-CN"/>
        </w:rPr>
        <w:t>system comprised of a network of</w:t>
      </w:r>
      <w:r w:rsidRPr="004739B3">
        <w:rPr>
          <w:rStyle w:val="StyleUnderline"/>
          <w:lang w:eastAsia="zh-CN"/>
        </w:rPr>
        <w:t xml:space="preserve"> suppliers, expanding beyond the known large defense contractors out to </w:t>
      </w:r>
      <w:r w:rsidRPr="004739B3">
        <w:rPr>
          <w:rStyle w:val="StyleUnderline"/>
          <w:highlight w:val="cyan"/>
          <w:lang w:eastAsia="zh-CN"/>
        </w:rPr>
        <w:t>thousands of low-tier suppliers</w:t>
      </w:r>
      <w:r w:rsidRPr="004739B3">
        <w:rPr>
          <w:rStyle w:val="StyleUnderline"/>
          <w:lang w:eastAsia="zh-CN"/>
        </w:rPr>
        <w:t xml:space="preserve">. </w:t>
      </w:r>
      <w:r w:rsidRPr="004739B3">
        <w:rPr>
          <w:rStyle w:val="Emphasis"/>
          <w:highlight w:val="cyan"/>
          <w:lang w:eastAsia="zh-CN"/>
        </w:rPr>
        <w:t>Each tier</w:t>
      </w:r>
      <w:r w:rsidRPr="004739B3">
        <w:rPr>
          <w:rStyle w:val="StyleUnderline"/>
          <w:lang w:eastAsia="zh-CN"/>
        </w:rPr>
        <w:t xml:space="preserve"> of the network is </w:t>
      </w:r>
      <w:r w:rsidRPr="004739B3">
        <w:rPr>
          <w:rStyle w:val="Emphasis"/>
          <w:highlight w:val="cyan"/>
          <w:lang w:eastAsia="zh-CN"/>
        </w:rPr>
        <w:t xml:space="preserve">critical to </w:t>
      </w:r>
      <w:r w:rsidRPr="004739B3">
        <w:rPr>
          <w:rStyle w:val="StyleUnderline"/>
          <w:lang w:eastAsia="zh-CN"/>
        </w:rPr>
        <w:t>the success of the</w:t>
      </w:r>
      <w:r w:rsidRPr="004739B3">
        <w:rPr>
          <w:rStyle w:val="Emphasis"/>
          <w:lang w:eastAsia="zh-CN"/>
        </w:rPr>
        <w:t xml:space="preserve"> </w:t>
      </w:r>
      <w:r w:rsidRPr="004739B3">
        <w:rPr>
          <w:rStyle w:val="Emphasis"/>
          <w:highlight w:val="cyan"/>
          <w:lang w:eastAsia="zh-CN"/>
        </w:rPr>
        <w:t>tiers above</w:t>
      </w:r>
      <w:r w:rsidRPr="004739B3">
        <w:rPr>
          <w:rStyle w:val="StyleUnderline"/>
          <w:lang w:eastAsia="zh-CN"/>
        </w:rPr>
        <w:t xml:space="preserve"> and below it. Within these networks, there are nexus suppliers critical to the success of the entire system</w:t>
      </w:r>
      <w:r w:rsidRPr="004739B3">
        <w:rPr>
          <w:sz w:val="16"/>
          <w:lang w:eastAsia="zh-CN"/>
        </w:rPr>
        <w:t xml:space="preserve">. We argue that it is not too hard and not too expensive to gain full visibility over </w:t>
      </w:r>
      <w:proofErr w:type="gramStart"/>
      <w:r w:rsidRPr="004739B3">
        <w:rPr>
          <w:sz w:val="16"/>
          <w:lang w:eastAsia="zh-CN"/>
        </w:rPr>
        <w:t>all of</w:t>
      </w:r>
      <w:proofErr w:type="gramEnd"/>
      <w:r w:rsidRPr="004739B3">
        <w:rPr>
          <w:sz w:val="16"/>
          <w:lang w:eastAsia="zh-CN"/>
        </w:rPr>
        <w:t xml:space="preserve"> these supply chain nodes. To do so, the Department of Defense should capitalize on proven commercial supply chain software suites, work with Congress to set visibility mandates and reimagine its approach to supply chain management in the 21st </w:t>
      </w:r>
      <w:proofErr w:type="gramStart"/>
      <w:r w:rsidRPr="004739B3">
        <w:rPr>
          <w:sz w:val="16"/>
          <w:lang w:eastAsia="zh-CN"/>
        </w:rPr>
        <w:t>century.</w:t>
      </w:r>
      <w:r w:rsidR="00AF7157" w:rsidRPr="00AF7157">
        <w:rPr>
          <w:sz w:val="12"/>
          <w:lang w:eastAsia="zh-CN"/>
        </w:rPr>
        <w:t>¶</w:t>
      </w:r>
      <w:proofErr w:type="gramEnd"/>
      <w:r w:rsidRPr="007B442C">
        <w:rPr>
          <w:sz w:val="16"/>
          <w:lang w:eastAsia="zh-CN"/>
        </w:rPr>
        <w:t xml:space="preserve"> </w:t>
      </w:r>
      <w:r w:rsidRPr="004739B3">
        <w:rPr>
          <w:sz w:val="16"/>
          <w:lang w:eastAsia="zh-CN"/>
        </w:rPr>
        <w:t>The Department of Defense’s Supply Chain Crisis</w:t>
      </w:r>
      <w:r w:rsidR="00AF7157" w:rsidRPr="00AF7157">
        <w:rPr>
          <w:sz w:val="12"/>
          <w:lang w:eastAsia="zh-CN"/>
        </w:rPr>
        <w:t>¶</w:t>
      </w:r>
      <w:r w:rsidRPr="007B442C">
        <w:rPr>
          <w:sz w:val="16"/>
          <w:lang w:eastAsia="zh-CN"/>
        </w:rPr>
        <w:t xml:space="preserve"> </w:t>
      </w:r>
      <w:r w:rsidRPr="004739B3">
        <w:rPr>
          <w:sz w:val="16"/>
          <w:lang w:eastAsia="zh-CN"/>
        </w:rPr>
        <w:t xml:space="preserve">The Department of Defense has an incentive to map and fully understand its supply chain — and the suppliers that support it. </w:t>
      </w:r>
      <w:r w:rsidRPr="004739B3">
        <w:rPr>
          <w:rStyle w:val="StyleUnderline"/>
          <w:lang w:eastAsia="zh-CN"/>
        </w:rPr>
        <w:t xml:space="preserve">It is currently facing two issues. The first, and most critical, is that </w:t>
      </w:r>
      <w:r w:rsidRPr="004739B3">
        <w:rPr>
          <w:rStyle w:val="StyleUnderline"/>
          <w:highlight w:val="cyan"/>
          <w:lang w:eastAsia="zh-CN"/>
        </w:rPr>
        <w:t xml:space="preserve">the department </w:t>
      </w:r>
      <w:r w:rsidRPr="004739B3">
        <w:rPr>
          <w:rStyle w:val="Emphasis"/>
          <w:highlight w:val="cyan"/>
          <w:lang w:eastAsia="zh-CN"/>
        </w:rPr>
        <w:t xml:space="preserve">does not know who </w:t>
      </w:r>
      <w:r w:rsidRPr="004739B3">
        <w:rPr>
          <w:rStyle w:val="Emphasis"/>
          <w:highlight w:val="cyan"/>
          <w:lang w:eastAsia="zh-CN"/>
        </w:rPr>
        <w:lastRenderedPageBreak/>
        <w:t>provides parts</w:t>
      </w:r>
      <w:r w:rsidRPr="004739B3">
        <w:rPr>
          <w:rStyle w:val="StyleUnderline"/>
          <w:lang w:eastAsia="zh-CN"/>
        </w:rPr>
        <w:t xml:space="preserve"> for suppliers below a certain supplier threshold</w:t>
      </w:r>
      <w:r w:rsidRPr="004739B3">
        <w:rPr>
          <w:sz w:val="16"/>
          <w:lang w:eastAsia="zh-CN"/>
        </w:rPr>
        <w:t>. An example from the private sector is illustrative of the supply chain and its nodes. The Center for Advanced Purchasing Studies</w:t>
      </w:r>
      <w:r w:rsidRPr="007B442C">
        <w:rPr>
          <w:sz w:val="16"/>
          <w:lang w:eastAsia="zh-CN"/>
        </w:rPr>
        <w:t xml:space="preserve"> </w:t>
      </w:r>
      <w:r w:rsidRPr="004739B3">
        <w:rPr>
          <w:sz w:val="16"/>
          <w:lang w:eastAsia="zh-CN"/>
        </w:rPr>
        <w:t>mapped</w:t>
      </w:r>
      <w:r w:rsidRPr="007B442C">
        <w:rPr>
          <w:sz w:val="16"/>
          <w:lang w:eastAsia="zh-CN"/>
        </w:rPr>
        <w:t xml:space="preserve"> </w:t>
      </w:r>
      <w:r w:rsidRPr="004739B3">
        <w:rPr>
          <w:sz w:val="16"/>
          <w:lang w:eastAsia="zh-CN"/>
        </w:rPr>
        <w:t>the American Honda Motor Company’s supply network. The supply chain included 10,832 suppliers: 245 first tier, 1,643 second tier, 4,605 third tier and 4,330 fourth tier. For Honda, over 97 percent of its suppliers were below tier one. This is the level of supplier visibility the Department of Defense admitted it was unable to attain in a 2022</w:t>
      </w:r>
      <w:r w:rsidRPr="007B442C">
        <w:rPr>
          <w:sz w:val="16"/>
          <w:lang w:eastAsia="zh-CN"/>
        </w:rPr>
        <w:t xml:space="preserve"> </w:t>
      </w:r>
      <w:r w:rsidRPr="004739B3">
        <w:rPr>
          <w:sz w:val="16"/>
          <w:lang w:eastAsia="zh-CN"/>
        </w:rPr>
        <w:t>report</w:t>
      </w:r>
      <w:r w:rsidRPr="007B442C">
        <w:rPr>
          <w:sz w:val="16"/>
          <w:lang w:eastAsia="zh-CN"/>
        </w:rPr>
        <w:t xml:space="preserve"> </w:t>
      </w:r>
      <w:r w:rsidRPr="004739B3">
        <w:rPr>
          <w:sz w:val="16"/>
          <w:lang w:eastAsia="zh-CN"/>
        </w:rPr>
        <w:t xml:space="preserve">to the </w:t>
      </w:r>
      <w:proofErr w:type="gramStart"/>
      <w:r w:rsidRPr="004739B3">
        <w:rPr>
          <w:sz w:val="16"/>
          <w:lang w:eastAsia="zh-CN"/>
        </w:rPr>
        <w:t>president.</w:t>
      </w:r>
      <w:r w:rsidR="00AF7157" w:rsidRPr="00AF7157">
        <w:rPr>
          <w:sz w:val="12"/>
          <w:lang w:eastAsia="zh-CN"/>
        </w:rPr>
        <w:t>¶</w:t>
      </w:r>
      <w:proofErr w:type="gramEnd"/>
      <w:r w:rsidRPr="007B442C">
        <w:rPr>
          <w:sz w:val="16"/>
          <w:lang w:eastAsia="zh-CN"/>
        </w:rPr>
        <w:t xml:space="preserve"> </w:t>
      </w:r>
      <w:r w:rsidRPr="004739B3">
        <w:rPr>
          <w:rStyle w:val="StyleUnderline"/>
          <w:lang w:eastAsia="zh-CN"/>
        </w:rPr>
        <w:t xml:space="preserve">The </w:t>
      </w:r>
      <w:r w:rsidRPr="004739B3">
        <w:rPr>
          <w:rStyle w:val="StyleUnderline"/>
          <w:highlight w:val="cyan"/>
          <w:lang w:eastAsia="zh-CN"/>
        </w:rPr>
        <w:t>second challenge is</w:t>
      </w:r>
      <w:r w:rsidRPr="004739B3">
        <w:rPr>
          <w:rStyle w:val="StyleUnderline"/>
          <w:lang w:eastAsia="zh-CN"/>
        </w:rPr>
        <w:t xml:space="preserve"> that the </w:t>
      </w:r>
      <w:r w:rsidRPr="004739B3">
        <w:rPr>
          <w:rStyle w:val="Emphasis"/>
          <w:highlight w:val="cyan"/>
          <w:lang w:eastAsia="zh-CN"/>
        </w:rPr>
        <w:t>suppliers</w:t>
      </w:r>
      <w:r w:rsidRPr="004739B3">
        <w:rPr>
          <w:rStyle w:val="StyleUnderline"/>
          <w:lang w:eastAsia="zh-CN"/>
        </w:rPr>
        <w:t xml:space="preserve"> the Department of Defense depends on </w:t>
      </w:r>
      <w:r w:rsidRPr="004739B3">
        <w:rPr>
          <w:rStyle w:val="StyleUnderline"/>
          <w:highlight w:val="cyan"/>
          <w:lang w:eastAsia="zh-CN"/>
        </w:rPr>
        <w:t xml:space="preserve">may be </w:t>
      </w:r>
      <w:r w:rsidRPr="004739B3">
        <w:rPr>
          <w:rStyle w:val="Emphasis"/>
          <w:highlight w:val="cyan"/>
          <w:lang w:eastAsia="zh-CN"/>
        </w:rPr>
        <w:t>clustered together</w:t>
      </w:r>
      <w:r w:rsidRPr="004739B3">
        <w:rPr>
          <w:rStyle w:val="StyleUnderline"/>
          <w:highlight w:val="cyan"/>
          <w:lang w:eastAsia="zh-CN"/>
        </w:rPr>
        <w:t xml:space="preserve"> in</w:t>
      </w:r>
      <w:r w:rsidRPr="004739B3">
        <w:rPr>
          <w:rStyle w:val="StyleUnderline"/>
          <w:lang w:eastAsia="zh-CN"/>
        </w:rPr>
        <w:t xml:space="preserve"> similar geographic r</w:t>
      </w:r>
      <w:r w:rsidRPr="004739B3">
        <w:rPr>
          <w:rStyle w:val="StyleUnderline"/>
          <w:highlight w:val="cyan"/>
          <w:lang w:eastAsia="zh-CN"/>
        </w:rPr>
        <w:t>egions</w:t>
      </w:r>
      <w:r w:rsidRPr="004739B3">
        <w:rPr>
          <w:rStyle w:val="StyleUnderline"/>
          <w:lang w:eastAsia="zh-CN"/>
        </w:rPr>
        <w:t xml:space="preserve">. </w:t>
      </w:r>
      <w:r w:rsidRPr="004739B3">
        <w:rPr>
          <w:rStyle w:val="StyleUnderline"/>
          <w:highlight w:val="cyan"/>
          <w:lang w:eastAsia="zh-CN"/>
        </w:rPr>
        <w:t xml:space="preserve">This makes them </w:t>
      </w:r>
      <w:r w:rsidRPr="004739B3">
        <w:rPr>
          <w:rStyle w:val="Emphasis"/>
          <w:highlight w:val="cyan"/>
          <w:lang w:eastAsia="zh-CN"/>
        </w:rPr>
        <w:t>vulnerable to “kill shots</w:t>
      </w:r>
      <w:r w:rsidRPr="004739B3">
        <w:rPr>
          <w:rStyle w:val="Emphasis"/>
          <w:lang w:eastAsia="zh-CN"/>
        </w:rPr>
        <w:t>,”</w:t>
      </w:r>
      <w:r w:rsidRPr="004739B3">
        <w:rPr>
          <w:rStyle w:val="StyleUnderline"/>
          <w:lang w:eastAsia="zh-CN"/>
        </w:rPr>
        <w:t xml:space="preserve"> a metaphor used for military targets that, if attacked, can render an adversary crippled and unable to respond</w:t>
      </w:r>
      <w:r w:rsidRPr="004739B3">
        <w:rPr>
          <w:sz w:val="16"/>
          <w:lang w:eastAsia="zh-CN"/>
        </w:rPr>
        <w:t>. For example, the</w:t>
      </w:r>
      <w:r w:rsidRPr="007B442C">
        <w:rPr>
          <w:sz w:val="16"/>
          <w:lang w:eastAsia="zh-CN"/>
        </w:rPr>
        <w:t xml:space="preserve"> </w:t>
      </w:r>
      <w:r w:rsidRPr="004739B3">
        <w:rPr>
          <w:sz w:val="16"/>
          <w:lang w:eastAsia="zh-CN"/>
        </w:rPr>
        <w:t>Living Supply Chain, a 2017 book on supply chain management written by Robert Handfield and Tom Linton, offers an illustration.</w:t>
      </w:r>
      <w:r w:rsidRPr="007B442C">
        <w:rPr>
          <w:sz w:val="16"/>
          <w:lang w:eastAsia="zh-CN"/>
        </w:rPr>
        <w:t xml:space="preserve"> </w:t>
      </w:r>
      <w:proofErr w:type="spellStart"/>
      <w:r w:rsidRPr="004739B3">
        <w:rPr>
          <w:rStyle w:val="StyleUnderline"/>
          <w:lang w:eastAsia="zh-CN"/>
        </w:rPr>
        <w:t>Elementum</w:t>
      </w:r>
      <w:proofErr w:type="spellEnd"/>
      <w:r>
        <w:rPr>
          <w:rStyle w:val="StyleUnderline"/>
          <w:lang w:eastAsia="zh-CN"/>
        </w:rPr>
        <w:t xml:space="preserve"> </w:t>
      </w:r>
      <w:r w:rsidRPr="004739B3">
        <w:rPr>
          <w:rStyle w:val="StyleUnderline"/>
          <w:lang w:eastAsia="zh-CN"/>
        </w:rPr>
        <w:t xml:space="preserve">mapped a client’s revenue streams to supplier locations, determining that 86 percent of the company’s revenues were tied to suppliers in one small geographic area. </w:t>
      </w:r>
      <w:r w:rsidRPr="004739B3">
        <w:rPr>
          <w:rStyle w:val="StyleUnderline"/>
          <w:highlight w:val="cyan"/>
          <w:lang w:eastAsia="zh-CN"/>
        </w:rPr>
        <w:t>A single major disaster could</w:t>
      </w:r>
      <w:r w:rsidRPr="004739B3">
        <w:rPr>
          <w:rStyle w:val="StyleUnderline"/>
          <w:lang w:eastAsia="zh-CN"/>
        </w:rPr>
        <w:t xml:space="preserve"> ultimately </w:t>
      </w:r>
      <w:r w:rsidRPr="004739B3">
        <w:rPr>
          <w:rStyle w:val="StyleUnderline"/>
          <w:highlight w:val="cyan"/>
          <w:lang w:eastAsia="zh-CN"/>
        </w:rPr>
        <w:t>impact 86 percent of the company’s revenues</w:t>
      </w:r>
      <w:r w:rsidRPr="004739B3">
        <w:rPr>
          <w:rStyle w:val="StyleUnderline"/>
          <w:lang w:eastAsia="zh-CN"/>
        </w:rPr>
        <w:t xml:space="preserve">. Imagine if a similar geographic risk resides within the U.S. defense supply chain and how the clustering of a vital industry makes the United States vulnerable to </w:t>
      </w:r>
      <w:proofErr w:type="gramStart"/>
      <w:r w:rsidRPr="004739B3">
        <w:rPr>
          <w:rStyle w:val="StyleUnderline"/>
          <w:lang w:eastAsia="zh-CN"/>
        </w:rPr>
        <w:t>attack.</w:t>
      </w:r>
      <w:r w:rsidR="00AF7157" w:rsidRPr="00AF7157">
        <w:rPr>
          <w:rStyle w:val="StyleUnderline"/>
          <w:sz w:val="12"/>
          <w:u w:val="none"/>
          <w:lang w:eastAsia="zh-CN"/>
        </w:rPr>
        <w:t>¶</w:t>
      </w:r>
      <w:proofErr w:type="gramEnd"/>
      <w:r w:rsidRPr="007B442C">
        <w:rPr>
          <w:rStyle w:val="StyleUnderline"/>
          <w:sz w:val="12"/>
          <w:lang w:eastAsia="zh-CN"/>
        </w:rPr>
        <w:t xml:space="preserve"> </w:t>
      </w:r>
      <w:r w:rsidRPr="004739B3">
        <w:rPr>
          <w:sz w:val="16"/>
          <w:lang w:eastAsia="zh-CN"/>
        </w:rPr>
        <w:t>The 2022</w:t>
      </w:r>
      <w:r w:rsidRPr="007B442C">
        <w:rPr>
          <w:sz w:val="16"/>
          <w:lang w:eastAsia="zh-CN"/>
        </w:rPr>
        <w:t xml:space="preserve"> </w:t>
      </w:r>
      <w:r w:rsidRPr="004739B3">
        <w:rPr>
          <w:sz w:val="16"/>
          <w:lang w:eastAsia="zh-CN"/>
        </w:rPr>
        <w:t>National Defense Strategy</w:t>
      </w:r>
      <w:r w:rsidRPr="007B442C">
        <w:rPr>
          <w:sz w:val="16"/>
          <w:lang w:eastAsia="zh-CN"/>
        </w:rPr>
        <w:t xml:space="preserve"> </w:t>
      </w:r>
      <w:r w:rsidRPr="004739B3">
        <w:rPr>
          <w:sz w:val="16"/>
          <w:lang w:eastAsia="zh-CN"/>
        </w:rPr>
        <w:t xml:space="preserve">directs the Department of Defense to “fortify the defense industrial base, logistical systems, and relevant global supply chains” in response to the observed rise in supply chain impacts. </w:t>
      </w:r>
      <w:r w:rsidRPr="004739B3">
        <w:rPr>
          <w:rStyle w:val="StyleUnderline"/>
          <w:lang w:eastAsia="zh-CN"/>
        </w:rPr>
        <w:t xml:space="preserve">For example, </w:t>
      </w:r>
      <w:r w:rsidRPr="004739B3">
        <w:rPr>
          <w:rStyle w:val="StyleUnderline"/>
          <w:highlight w:val="cyan"/>
          <w:lang w:eastAsia="zh-CN"/>
        </w:rPr>
        <w:t>COVID-19</w:t>
      </w:r>
      <w:r w:rsidRPr="004739B3">
        <w:rPr>
          <w:rStyle w:val="StyleUnderline"/>
          <w:lang w:eastAsia="zh-CN"/>
        </w:rPr>
        <w:t xml:space="preserve">-related supply chain disruptions </w:t>
      </w:r>
      <w:r w:rsidRPr="004739B3">
        <w:rPr>
          <w:rStyle w:val="StyleUnderline"/>
          <w:highlight w:val="cyan"/>
          <w:lang w:eastAsia="zh-CN"/>
        </w:rPr>
        <w:t>caused delays in</w:t>
      </w:r>
      <w:r w:rsidRPr="007B442C">
        <w:rPr>
          <w:rStyle w:val="StyleUnderline"/>
          <w:highlight w:val="cyan"/>
          <w:lang w:eastAsia="zh-CN"/>
        </w:rPr>
        <w:t xml:space="preserve"> </w:t>
      </w:r>
      <w:r w:rsidRPr="004739B3">
        <w:rPr>
          <w:rStyle w:val="StyleUnderline"/>
          <w:highlight w:val="cyan"/>
          <w:lang w:eastAsia="zh-CN"/>
        </w:rPr>
        <w:t>48</w:t>
      </w:r>
      <w:r w:rsidRPr="004739B3">
        <w:rPr>
          <w:rStyle w:val="StyleUnderline"/>
          <w:lang w:eastAsia="zh-CN"/>
        </w:rPr>
        <w:t xml:space="preserve"> major </w:t>
      </w:r>
      <w:r w:rsidRPr="004739B3">
        <w:rPr>
          <w:rStyle w:val="StyleUnderline"/>
          <w:highlight w:val="cyan"/>
          <w:lang w:eastAsia="zh-CN"/>
        </w:rPr>
        <w:t>defense</w:t>
      </w:r>
      <w:r w:rsidRPr="004739B3">
        <w:rPr>
          <w:rStyle w:val="StyleUnderline"/>
          <w:lang w:eastAsia="zh-CN"/>
        </w:rPr>
        <w:t xml:space="preserve"> acquisition </w:t>
      </w:r>
      <w:r w:rsidRPr="004739B3">
        <w:rPr>
          <w:rStyle w:val="StyleUnderline"/>
          <w:highlight w:val="cyan"/>
          <w:lang w:eastAsia="zh-CN"/>
        </w:rPr>
        <w:t>programs</w:t>
      </w:r>
      <w:r w:rsidRPr="004739B3">
        <w:rPr>
          <w:rStyle w:val="StyleUnderline"/>
          <w:lang w:eastAsia="zh-CN"/>
        </w:rPr>
        <w:t xml:space="preserve">. Of those, </w:t>
      </w:r>
      <w:r w:rsidRPr="004739B3">
        <w:rPr>
          <w:rStyle w:val="StyleUnderline"/>
          <w:highlight w:val="cyan"/>
          <w:lang w:eastAsia="zh-CN"/>
        </w:rPr>
        <w:t xml:space="preserve">22 programs </w:t>
      </w:r>
      <w:r w:rsidRPr="004739B3">
        <w:rPr>
          <w:rStyle w:val="Emphasis"/>
          <w:highlight w:val="cyan"/>
          <w:lang w:eastAsia="zh-CN"/>
        </w:rPr>
        <w:t>continue to experience delays</w:t>
      </w:r>
      <w:r w:rsidRPr="004739B3">
        <w:rPr>
          <w:rStyle w:val="StyleUnderline"/>
          <w:lang w:eastAsia="zh-CN"/>
        </w:rPr>
        <w:t xml:space="preserve">, suggesting that things have not improved even as COVID-19-related concerns have </w:t>
      </w:r>
      <w:proofErr w:type="gramStart"/>
      <w:r w:rsidRPr="004739B3">
        <w:rPr>
          <w:rStyle w:val="StyleUnderline"/>
          <w:lang w:eastAsia="zh-CN"/>
        </w:rPr>
        <w:t>subsided.</w:t>
      </w:r>
      <w:r w:rsidR="00AF7157" w:rsidRPr="00AF7157">
        <w:rPr>
          <w:rStyle w:val="StyleUnderline"/>
          <w:sz w:val="12"/>
          <w:u w:val="none"/>
          <w:lang w:eastAsia="zh-CN"/>
        </w:rPr>
        <w:t>¶</w:t>
      </w:r>
      <w:proofErr w:type="gramEnd"/>
      <w:r w:rsidRPr="007B442C">
        <w:rPr>
          <w:rStyle w:val="StyleUnderline"/>
          <w:sz w:val="12"/>
          <w:lang w:eastAsia="zh-CN"/>
        </w:rPr>
        <w:t xml:space="preserve"> </w:t>
      </w:r>
      <w:r w:rsidRPr="004739B3">
        <w:rPr>
          <w:sz w:val="16"/>
          <w:lang w:eastAsia="zh-CN"/>
        </w:rPr>
        <w:t>The U.S. Air Force’s acquisition chief has</w:t>
      </w:r>
      <w:r w:rsidRPr="007B442C">
        <w:rPr>
          <w:sz w:val="16"/>
          <w:lang w:eastAsia="zh-CN"/>
        </w:rPr>
        <w:t xml:space="preserve"> </w:t>
      </w:r>
      <w:r w:rsidRPr="004739B3">
        <w:rPr>
          <w:sz w:val="16"/>
          <w:lang w:eastAsia="zh-CN"/>
        </w:rPr>
        <w:t>said: “</w:t>
      </w:r>
      <w:r w:rsidRPr="004739B3">
        <w:rPr>
          <w:rStyle w:val="StyleUnderline"/>
          <w:lang w:eastAsia="zh-CN"/>
        </w:rPr>
        <w:t>Ongoing supply chain issues affecting subcontractors [sic] were largely responsible for the more than year-and-a-half delay</w:t>
      </w:r>
      <w:r w:rsidRPr="004739B3">
        <w:rPr>
          <w:sz w:val="16"/>
          <w:lang w:eastAsia="zh-CN"/>
        </w:rPr>
        <w:t xml:space="preserve">” to the KC-46’s remote vision system. </w:t>
      </w:r>
      <w:r w:rsidRPr="004739B3">
        <w:rPr>
          <w:rStyle w:val="StyleUnderline"/>
          <w:lang w:eastAsia="zh-CN"/>
        </w:rPr>
        <w:t>And the U.S. Navy’s Columbia-class submarine is already struggling to meet current program demands,</w:t>
      </w:r>
      <w:r>
        <w:rPr>
          <w:rStyle w:val="StyleUnderline"/>
          <w:lang w:eastAsia="zh-CN"/>
        </w:rPr>
        <w:t xml:space="preserve"> </w:t>
      </w:r>
      <w:r w:rsidRPr="004739B3">
        <w:rPr>
          <w:rStyle w:val="StyleUnderline"/>
          <w:lang w:eastAsia="zh-CN"/>
        </w:rPr>
        <w:t>highlighting</w:t>
      </w:r>
      <w:r>
        <w:rPr>
          <w:rStyle w:val="StyleUnderline"/>
          <w:lang w:eastAsia="zh-CN"/>
        </w:rPr>
        <w:t xml:space="preserve"> </w:t>
      </w:r>
      <w:r w:rsidRPr="004739B3">
        <w:rPr>
          <w:rStyle w:val="StyleUnderline"/>
          <w:lang w:eastAsia="zh-CN"/>
        </w:rPr>
        <w:t>that the “supply chain is the number 1 risk</w:t>
      </w:r>
      <w:r w:rsidRPr="004739B3">
        <w:rPr>
          <w:sz w:val="16"/>
          <w:lang w:eastAsia="zh-CN"/>
        </w:rPr>
        <w:t xml:space="preserve">.” Beyond delays, the lack of visibility into all elements of the supply chain prevents the Department of Defense from identifying disruptions early — and planning for them </w:t>
      </w:r>
      <w:proofErr w:type="gramStart"/>
      <w:r w:rsidRPr="004739B3">
        <w:rPr>
          <w:sz w:val="16"/>
          <w:lang w:eastAsia="zh-CN"/>
        </w:rPr>
        <w:t>proactively.</w:t>
      </w:r>
      <w:r w:rsidR="00AF7157" w:rsidRPr="00AF7157">
        <w:rPr>
          <w:sz w:val="12"/>
          <w:lang w:eastAsia="zh-CN"/>
        </w:rPr>
        <w:t>¶</w:t>
      </w:r>
      <w:proofErr w:type="gramEnd"/>
      <w:r w:rsidRPr="007B442C">
        <w:rPr>
          <w:sz w:val="16"/>
          <w:lang w:eastAsia="zh-CN"/>
        </w:rPr>
        <w:t xml:space="preserve"> </w:t>
      </w:r>
      <w:r w:rsidRPr="004739B3">
        <w:rPr>
          <w:rStyle w:val="StyleUnderline"/>
          <w:lang w:eastAsia="zh-CN"/>
        </w:rPr>
        <w:t xml:space="preserve">The </w:t>
      </w:r>
      <w:r w:rsidRPr="004739B3">
        <w:rPr>
          <w:rStyle w:val="StyleUnderline"/>
          <w:highlight w:val="cyan"/>
          <w:lang w:eastAsia="zh-CN"/>
        </w:rPr>
        <w:t>second</w:t>
      </w:r>
      <w:r w:rsidRPr="004739B3">
        <w:rPr>
          <w:rStyle w:val="StyleUnderline"/>
          <w:lang w:eastAsia="zh-CN"/>
        </w:rPr>
        <w:t xml:space="preserve">, and ongoing </w:t>
      </w:r>
      <w:r w:rsidRPr="004739B3">
        <w:rPr>
          <w:rStyle w:val="StyleUnderline"/>
          <w:highlight w:val="cyan"/>
          <w:lang w:eastAsia="zh-CN"/>
        </w:rPr>
        <w:t xml:space="preserve">concern, is about </w:t>
      </w:r>
      <w:r w:rsidRPr="004739B3">
        <w:rPr>
          <w:rStyle w:val="Emphasis"/>
          <w:highlight w:val="cyan"/>
          <w:lang w:eastAsia="zh-CN"/>
        </w:rPr>
        <w:t>quality control</w:t>
      </w:r>
      <w:r w:rsidRPr="004739B3">
        <w:rPr>
          <w:rStyle w:val="StyleUnderline"/>
          <w:lang w:eastAsia="zh-CN"/>
        </w:rPr>
        <w:t>. There is a real risk of inferior or counterfeit components being injected into the Department of Defense’s supply chain</w:t>
      </w:r>
      <w:r w:rsidRPr="004739B3">
        <w:rPr>
          <w:sz w:val="16"/>
          <w:lang w:eastAsia="zh-CN"/>
        </w:rPr>
        <w:t xml:space="preserve">. In June 2020, 1st Lt. David Schmitz was killed in an F-16 accident. </w:t>
      </w:r>
      <w:r w:rsidRPr="004739B3">
        <w:rPr>
          <w:rStyle w:val="StyleUnderline"/>
          <w:lang w:eastAsia="zh-CN"/>
        </w:rPr>
        <w:t>In a related federal civil</w:t>
      </w:r>
      <w:r>
        <w:rPr>
          <w:rStyle w:val="StyleUnderline"/>
          <w:lang w:eastAsia="zh-CN"/>
        </w:rPr>
        <w:t xml:space="preserve"> </w:t>
      </w:r>
      <w:r w:rsidRPr="004739B3">
        <w:rPr>
          <w:rStyle w:val="StyleUnderline"/>
          <w:lang w:eastAsia="zh-CN"/>
        </w:rPr>
        <w:t xml:space="preserve">lawsuit, it was revealed that the </w:t>
      </w:r>
      <w:r w:rsidRPr="004739B3">
        <w:rPr>
          <w:rStyle w:val="StyleUnderline"/>
          <w:highlight w:val="cyan"/>
          <w:lang w:eastAsia="zh-CN"/>
        </w:rPr>
        <w:t xml:space="preserve">Air Force identified several </w:t>
      </w:r>
      <w:r w:rsidRPr="004739B3">
        <w:rPr>
          <w:rStyle w:val="Emphasis"/>
          <w:highlight w:val="cyan"/>
          <w:lang w:eastAsia="zh-CN"/>
        </w:rPr>
        <w:t>transistors and microchips</w:t>
      </w:r>
      <w:r w:rsidRPr="004739B3">
        <w:rPr>
          <w:rStyle w:val="Emphasis"/>
          <w:lang w:eastAsia="zh-CN"/>
        </w:rPr>
        <w:t xml:space="preserve"> that </w:t>
      </w:r>
      <w:r w:rsidRPr="004739B3">
        <w:rPr>
          <w:rStyle w:val="Emphasis"/>
          <w:highlight w:val="cyan"/>
          <w:lang w:eastAsia="zh-CN"/>
        </w:rPr>
        <w:t>failed</w:t>
      </w:r>
      <w:r w:rsidRPr="004739B3">
        <w:rPr>
          <w:rStyle w:val="StyleUnderline"/>
          <w:lang w:eastAsia="zh-CN"/>
        </w:rPr>
        <w:t xml:space="preserve">. The lawsuit alleges some of these components were counterfeit. </w:t>
      </w:r>
      <w:r w:rsidRPr="004739B3">
        <w:rPr>
          <w:rStyle w:val="StyleUnderline"/>
          <w:highlight w:val="cyan"/>
          <w:lang w:eastAsia="zh-CN"/>
        </w:rPr>
        <w:t>Separately</w:t>
      </w:r>
      <w:r w:rsidRPr="004739B3">
        <w:rPr>
          <w:rStyle w:val="StyleUnderline"/>
          <w:lang w:eastAsia="zh-CN"/>
        </w:rPr>
        <w:t>, in 2022, the Department of Justice</w:t>
      </w:r>
      <w:r>
        <w:rPr>
          <w:rStyle w:val="StyleUnderline"/>
          <w:lang w:eastAsia="zh-CN"/>
        </w:rPr>
        <w:t xml:space="preserve"> </w:t>
      </w:r>
      <w:r w:rsidRPr="004739B3">
        <w:rPr>
          <w:rStyle w:val="StyleUnderline"/>
          <w:lang w:eastAsia="zh-CN"/>
        </w:rPr>
        <w:t>filed</w:t>
      </w:r>
      <w:r>
        <w:rPr>
          <w:rStyle w:val="StyleUnderline"/>
          <w:lang w:eastAsia="zh-CN"/>
        </w:rPr>
        <w:t xml:space="preserve"> </w:t>
      </w:r>
      <w:r w:rsidRPr="004739B3">
        <w:rPr>
          <w:rStyle w:val="StyleUnderline"/>
          <w:lang w:eastAsia="zh-CN"/>
        </w:rPr>
        <w:t xml:space="preserve">criminal </w:t>
      </w:r>
      <w:r w:rsidRPr="004739B3">
        <w:rPr>
          <w:rStyle w:val="StyleUnderline"/>
          <w:highlight w:val="cyan"/>
          <w:lang w:eastAsia="zh-CN"/>
        </w:rPr>
        <w:t>charges against</w:t>
      </w:r>
      <w:r w:rsidRPr="004739B3">
        <w:rPr>
          <w:rStyle w:val="StyleUnderline"/>
          <w:lang w:eastAsia="zh-CN"/>
        </w:rPr>
        <w:t xml:space="preserve"> an individual for selling approximately </w:t>
      </w:r>
      <w:r w:rsidRPr="004739B3">
        <w:rPr>
          <w:rStyle w:val="StyleUnderline"/>
          <w:highlight w:val="cyan"/>
          <w:lang w:eastAsia="zh-CN"/>
        </w:rPr>
        <w:t xml:space="preserve">$1 billion of </w:t>
      </w:r>
      <w:r w:rsidRPr="004739B3">
        <w:rPr>
          <w:rStyle w:val="Emphasis"/>
          <w:highlight w:val="cyan"/>
          <w:lang w:eastAsia="zh-CN"/>
        </w:rPr>
        <w:t>Chinese-made counterfeit</w:t>
      </w:r>
      <w:r w:rsidRPr="004739B3">
        <w:rPr>
          <w:rStyle w:val="StyleUnderline"/>
          <w:lang w:eastAsia="zh-CN"/>
        </w:rPr>
        <w:t xml:space="preserve"> Cisco </w:t>
      </w:r>
      <w:r w:rsidRPr="004739B3">
        <w:rPr>
          <w:rStyle w:val="StyleUnderline"/>
          <w:highlight w:val="cyan"/>
          <w:lang w:eastAsia="zh-CN"/>
        </w:rPr>
        <w:t>components to companies</w:t>
      </w:r>
      <w:r w:rsidRPr="004739B3">
        <w:rPr>
          <w:rStyle w:val="StyleUnderline"/>
          <w:lang w:eastAsia="zh-CN"/>
        </w:rPr>
        <w:t xml:space="preserve"> within the United States and an undisclosed list of government agencies, </w:t>
      </w:r>
      <w:r w:rsidRPr="004739B3">
        <w:rPr>
          <w:rStyle w:val="StyleUnderline"/>
          <w:highlight w:val="cyan"/>
          <w:lang w:eastAsia="zh-CN"/>
        </w:rPr>
        <w:t>including the D</w:t>
      </w:r>
      <w:r w:rsidRPr="004739B3">
        <w:rPr>
          <w:rStyle w:val="StyleUnderline"/>
          <w:lang w:eastAsia="zh-CN"/>
        </w:rPr>
        <w:t xml:space="preserve">epartment </w:t>
      </w:r>
      <w:r w:rsidRPr="004739B3">
        <w:rPr>
          <w:rStyle w:val="StyleUnderline"/>
          <w:highlight w:val="cyan"/>
          <w:lang w:eastAsia="zh-CN"/>
        </w:rPr>
        <w:t>o</w:t>
      </w:r>
      <w:r w:rsidRPr="004739B3">
        <w:rPr>
          <w:rStyle w:val="StyleUnderline"/>
          <w:lang w:eastAsia="zh-CN"/>
        </w:rPr>
        <w:t xml:space="preserve">f </w:t>
      </w:r>
      <w:proofErr w:type="gramStart"/>
      <w:r w:rsidRPr="004739B3">
        <w:rPr>
          <w:rStyle w:val="StyleUnderline"/>
          <w:highlight w:val="cyan"/>
          <w:lang w:eastAsia="zh-CN"/>
        </w:rPr>
        <w:t>D</w:t>
      </w:r>
      <w:r w:rsidRPr="004739B3">
        <w:rPr>
          <w:rStyle w:val="StyleUnderline"/>
          <w:lang w:eastAsia="zh-CN"/>
        </w:rPr>
        <w:t>efense.</w:t>
      </w:r>
      <w:r w:rsidR="00AF7157" w:rsidRPr="00AF7157">
        <w:rPr>
          <w:rStyle w:val="StyleUnderline"/>
          <w:sz w:val="12"/>
          <w:u w:val="none"/>
          <w:lang w:eastAsia="zh-CN"/>
        </w:rPr>
        <w:t>¶</w:t>
      </w:r>
      <w:proofErr w:type="gramEnd"/>
      <w:r w:rsidRPr="007B442C">
        <w:rPr>
          <w:rStyle w:val="StyleUnderline"/>
          <w:sz w:val="12"/>
          <w:lang w:eastAsia="zh-CN"/>
        </w:rPr>
        <w:t xml:space="preserve"> </w:t>
      </w:r>
      <w:r w:rsidRPr="004739B3">
        <w:rPr>
          <w:sz w:val="16"/>
          <w:lang w:eastAsia="zh-CN"/>
        </w:rPr>
        <w:t>Supply Chain Risk Management: The Department of Defense’s History of Neglect</w:t>
      </w:r>
      <w:r w:rsidR="00AF7157" w:rsidRPr="00AF7157">
        <w:rPr>
          <w:sz w:val="12"/>
          <w:lang w:eastAsia="zh-CN"/>
        </w:rPr>
        <w:t>¶</w:t>
      </w:r>
      <w:r w:rsidRPr="007B442C">
        <w:rPr>
          <w:sz w:val="16"/>
          <w:lang w:eastAsia="zh-CN"/>
        </w:rPr>
        <w:t xml:space="preserve"> </w:t>
      </w:r>
      <w:r w:rsidRPr="004739B3">
        <w:rPr>
          <w:sz w:val="16"/>
          <w:lang w:eastAsia="zh-CN"/>
        </w:rPr>
        <w:t xml:space="preserve">Unfortunately, the fragility of the Department of Defense’s supply chain is not a new issue. Over five years ago, </w:t>
      </w:r>
      <w:r w:rsidRPr="004739B3">
        <w:rPr>
          <w:rStyle w:val="StyleUnderline"/>
          <w:lang w:eastAsia="zh-CN"/>
        </w:rPr>
        <w:t>a</w:t>
      </w:r>
      <w:r>
        <w:rPr>
          <w:rStyle w:val="StyleUnderline"/>
          <w:lang w:eastAsia="zh-CN"/>
        </w:rPr>
        <w:t xml:space="preserve"> </w:t>
      </w:r>
      <w:r w:rsidRPr="004739B3">
        <w:rPr>
          <w:rStyle w:val="StyleUnderline"/>
          <w:lang w:eastAsia="zh-CN"/>
        </w:rPr>
        <w:t>Government Accountability Office report</w:t>
      </w:r>
      <w:r>
        <w:rPr>
          <w:rStyle w:val="StyleUnderline"/>
          <w:lang w:eastAsia="zh-CN"/>
        </w:rPr>
        <w:t xml:space="preserve"> </w:t>
      </w:r>
      <w:r w:rsidRPr="004739B3">
        <w:rPr>
          <w:rStyle w:val="StyleUnderline"/>
          <w:lang w:eastAsia="zh-CN"/>
        </w:rPr>
        <w:t>highlighted that the information required to effectively manage supply chain risks within the defense sector was lacking</w:t>
      </w:r>
      <w:r w:rsidRPr="004739B3">
        <w:rPr>
          <w:sz w:val="16"/>
          <w:lang w:eastAsia="zh-CN"/>
        </w:rPr>
        <w:t xml:space="preserve">. In response to this report, the Department of Defense “completed a detailed assessment of key sectors … and identified major risks … and included discussion of gaps or vulnerabilities and mitigation strategies.” </w:t>
      </w:r>
      <w:r w:rsidRPr="004739B3">
        <w:rPr>
          <w:rStyle w:val="StyleUnderline"/>
          <w:lang w:eastAsia="zh-CN"/>
        </w:rPr>
        <w:t xml:space="preserve">However, the growing trend of supply chain disruptions suggests the Department of Defense’s </w:t>
      </w:r>
      <w:r w:rsidRPr="004739B3">
        <w:rPr>
          <w:rStyle w:val="Emphasis"/>
          <w:highlight w:val="cyan"/>
          <w:lang w:eastAsia="zh-CN"/>
        </w:rPr>
        <w:t>mitigation steps</w:t>
      </w:r>
      <w:r w:rsidRPr="004739B3">
        <w:rPr>
          <w:rStyle w:val="StyleUnderline"/>
          <w:highlight w:val="cyan"/>
          <w:lang w:eastAsia="zh-CN"/>
        </w:rPr>
        <w:t xml:space="preserve"> </w:t>
      </w:r>
      <w:r w:rsidRPr="004739B3">
        <w:rPr>
          <w:rStyle w:val="StyleUnderline"/>
          <w:lang w:eastAsia="zh-CN"/>
        </w:rPr>
        <w:t xml:space="preserve">were either never fully implemented or that they </w:t>
      </w:r>
      <w:r w:rsidRPr="004739B3">
        <w:rPr>
          <w:rStyle w:val="Emphasis"/>
          <w:highlight w:val="cyan"/>
          <w:lang w:eastAsia="zh-CN"/>
        </w:rPr>
        <w:t>have failed</w:t>
      </w:r>
      <w:r w:rsidRPr="004739B3">
        <w:rPr>
          <w:rStyle w:val="StyleUnderline"/>
          <w:lang w:eastAsia="zh-CN"/>
        </w:rPr>
        <w:t xml:space="preserve"> to mitigate the </w:t>
      </w:r>
      <w:proofErr w:type="gramStart"/>
      <w:r w:rsidRPr="004739B3">
        <w:rPr>
          <w:rStyle w:val="StyleUnderline"/>
          <w:lang w:eastAsia="zh-CN"/>
        </w:rPr>
        <w:t>problems</w:t>
      </w:r>
      <w:r w:rsidRPr="004739B3">
        <w:rPr>
          <w:sz w:val="16"/>
          <w:lang w:eastAsia="zh-CN"/>
        </w:rPr>
        <w:t>.</w:t>
      </w:r>
      <w:r w:rsidR="00AF7157" w:rsidRPr="00AF7157">
        <w:rPr>
          <w:sz w:val="12"/>
          <w:lang w:eastAsia="zh-CN"/>
        </w:rPr>
        <w:t>¶</w:t>
      </w:r>
      <w:proofErr w:type="gramEnd"/>
      <w:r w:rsidRPr="007B442C">
        <w:rPr>
          <w:sz w:val="16"/>
          <w:lang w:eastAsia="zh-CN"/>
        </w:rPr>
        <w:t xml:space="preserve"> </w:t>
      </w:r>
      <w:r w:rsidRPr="004739B3">
        <w:rPr>
          <w:sz w:val="16"/>
          <w:lang w:eastAsia="zh-CN"/>
        </w:rPr>
        <w:t xml:space="preserve">The F-35’s supply chain is a good example. </w:t>
      </w:r>
      <w:r w:rsidRPr="004739B3">
        <w:rPr>
          <w:rStyle w:val="StyleUnderline"/>
          <w:highlight w:val="cyan"/>
          <w:lang w:eastAsia="zh-CN"/>
        </w:rPr>
        <w:t>The U</w:t>
      </w:r>
      <w:r w:rsidRPr="004739B3">
        <w:rPr>
          <w:rStyle w:val="StyleUnderline"/>
          <w:lang w:eastAsia="zh-CN"/>
        </w:rPr>
        <w:t xml:space="preserve">nited </w:t>
      </w:r>
      <w:r w:rsidRPr="004739B3">
        <w:rPr>
          <w:rStyle w:val="StyleUnderline"/>
          <w:highlight w:val="cyan"/>
          <w:lang w:eastAsia="zh-CN"/>
        </w:rPr>
        <w:t>S</w:t>
      </w:r>
      <w:r w:rsidRPr="004739B3">
        <w:rPr>
          <w:rStyle w:val="StyleUnderline"/>
          <w:lang w:eastAsia="zh-CN"/>
        </w:rPr>
        <w:t xml:space="preserve">tates </w:t>
      </w:r>
      <w:r w:rsidRPr="004739B3">
        <w:rPr>
          <w:rStyle w:val="StyleUnderline"/>
          <w:highlight w:val="cyan"/>
          <w:lang w:eastAsia="zh-CN"/>
        </w:rPr>
        <w:t>is</w:t>
      </w:r>
      <w:r w:rsidRPr="001A24E2">
        <w:rPr>
          <w:rStyle w:val="StyleUnderline"/>
          <w:highlight w:val="cyan"/>
          <w:lang w:eastAsia="zh-CN"/>
        </w:rPr>
        <w:t xml:space="preserve"> </w:t>
      </w:r>
      <w:r w:rsidRPr="004739B3">
        <w:rPr>
          <w:rStyle w:val="Emphasis"/>
          <w:highlight w:val="cyan"/>
          <w:lang w:eastAsia="zh-CN"/>
        </w:rPr>
        <w:t>100 percent import-reliant</w:t>
      </w:r>
      <w:r w:rsidRPr="001A24E2">
        <w:rPr>
          <w:rStyle w:val="StyleUnderline"/>
          <w:highlight w:val="cyan"/>
          <w:lang w:eastAsia="zh-CN"/>
        </w:rPr>
        <w:t xml:space="preserve"> </w:t>
      </w:r>
      <w:r w:rsidRPr="004739B3">
        <w:rPr>
          <w:rStyle w:val="StyleUnderline"/>
          <w:highlight w:val="cyan"/>
          <w:lang w:eastAsia="zh-CN"/>
        </w:rPr>
        <w:t>on</w:t>
      </w:r>
      <w:r w:rsidRPr="004739B3">
        <w:rPr>
          <w:rStyle w:val="StyleUnderline"/>
          <w:lang w:eastAsia="zh-CN"/>
        </w:rPr>
        <w:t xml:space="preserve"> 16 </w:t>
      </w:r>
      <w:r w:rsidRPr="004739B3">
        <w:rPr>
          <w:rStyle w:val="StyleUnderline"/>
          <w:highlight w:val="cyan"/>
          <w:lang w:eastAsia="zh-CN"/>
        </w:rPr>
        <w:t>minerals deemed</w:t>
      </w:r>
      <w:r w:rsidRPr="004739B3">
        <w:rPr>
          <w:rStyle w:val="StyleUnderline"/>
          <w:lang w:eastAsia="zh-CN"/>
        </w:rPr>
        <w:t xml:space="preserve"> “</w:t>
      </w:r>
      <w:r w:rsidRPr="004739B3">
        <w:rPr>
          <w:rStyle w:val="Emphasis"/>
          <w:highlight w:val="cyan"/>
          <w:lang w:eastAsia="zh-CN"/>
        </w:rPr>
        <w:t>critical” to national security</w:t>
      </w:r>
      <w:r w:rsidRPr="004739B3">
        <w:rPr>
          <w:rStyle w:val="StyleUnderline"/>
          <w:lang w:eastAsia="zh-CN"/>
        </w:rPr>
        <w:t xml:space="preserve">. </w:t>
      </w:r>
      <w:r w:rsidRPr="004739B3">
        <w:rPr>
          <w:rStyle w:val="StyleUnderline"/>
          <w:highlight w:val="cyan"/>
          <w:lang w:eastAsia="zh-CN"/>
        </w:rPr>
        <w:t>China</w:t>
      </w:r>
      <w:r w:rsidRPr="001A24E2">
        <w:rPr>
          <w:rStyle w:val="StyleUnderline"/>
          <w:highlight w:val="cyan"/>
          <w:lang w:eastAsia="zh-CN"/>
        </w:rPr>
        <w:t xml:space="preserve"> </w:t>
      </w:r>
      <w:r w:rsidRPr="004739B3">
        <w:rPr>
          <w:rStyle w:val="StyleUnderline"/>
          <w:highlight w:val="cyan"/>
          <w:lang w:eastAsia="zh-CN"/>
        </w:rPr>
        <w:t>accounts</w:t>
      </w:r>
      <w:r w:rsidRPr="001A24E2">
        <w:rPr>
          <w:rStyle w:val="StyleUnderline"/>
          <w:highlight w:val="cyan"/>
          <w:lang w:eastAsia="zh-CN"/>
        </w:rPr>
        <w:t xml:space="preserve"> </w:t>
      </w:r>
      <w:r w:rsidRPr="004739B3">
        <w:rPr>
          <w:rStyle w:val="StyleUnderline"/>
          <w:highlight w:val="cyan"/>
          <w:lang w:eastAsia="zh-CN"/>
        </w:rPr>
        <w:t>for “63 percent of the world’s</w:t>
      </w:r>
      <w:r w:rsidRPr="004739B3">
        <w:rPr>
          <w:rStyle w:val="StyleUnderline"/>
          <w:lang w:eastAsia="zh-CN"/>
        </w:rPr>
        <w:t xml:space="preserve"> </w:t>
      </w:r>
      <w:r w:rsidRPr="004739B3">
        <w:rPr>
          <w:rStyle w:val="StyleUnderline"/>
          <w:highlight w:val="cyan"/>
          <w:lang w:eastAsia="zh-CN"/>
        </w:rPr>
        <w:t>r</w:t>
      </w:r>
      <w:r w:rsidRPr="004739B3">
        <w:rPr>
          <w:rStyle w:val="StyleUnderline"/>
          <w:lang w:eastAsia="zh-CN"/>
        </w:rPr>
        <w:t xml:space="preserve">are </w:t>
      </w:r>
      <w:r w:rsidRPr="004739B3">
        <w:rPr>
          <w:rStyle w:val="StyleUnderline"/>
          <w:highlight w:val="cyan"/>
          <w:lang w:eastAsia="zh-CN"/>
        </w:rPr>
        <w:t>e</w:t>
      </w:r>
      <w:r w:rsidRPr="004739B3">
        <w:rPr>
          <w:rStyle w:val="StyleUnderline"/>
          <w:lang w:eastAsia="zh-CN"/>
        </w:rPr>
        <w:t xml:space="preserve">arth </w:t>
      </w:r>
      <w:r w:rsidRPr="004739B3">
        <w:rPr>
          <w:rStyle w:val="StyleUnderline"/>
          <w:highlight w:val="cyan"/>
          <w:lang w:eastAsia="zh-CN"/>
        </w:rPr>
        <w:t>m</w:t>
      </w:r>
      <w:r w:rsidRPr="004739B3">
        <w:rPr>
          <w:rStyle w:val="StyleUnderline"/>
          <w:lang w:eastAsia="zh-CN"/>
        </w:rPr>
        <w:t>ining, 85 percent of rare earth processing, and 92 percent of rare earth magnet production</w:t>
      </w:r>
      <w:r w:rsidRPr="004739B3">
        <w:rPr>
          <w:sz w:val="16"/>
          <w:lang w:eastAsia="zh-CN"/>
        </w:rPr>
        <w:t>.” Yet, it still took the Department of Defense 12 years</w:t>
      </w:r>
      <w:r w:rsidRPr="007B442C">
        <w:rPr>
          <w:sz w:val="16"/>
          <w:lang w:eastAsia="zh-CN"/>
        </w:rPr>
        <w:t xml:space="preserve"> </w:t>
      </w:r>
      <w:r w:rsidRPr="004739B3">
        <w:rPr>
          <w:sz w:val="16"/>
          <w:lang w:eastAsia="zh-CN"/>
        </w:rPr>
        <w:t>to recognize</w:t>
      </w:r>
      <w:r w:rsidRPr="007B442C">
        <w:rPr>
          <w:sz w:val="16"/>
          <w:lang w:eastAsia="zh-CN"/>
        </w:rPr>
        <w:t xml:space="preserve"> </w:t>
      </w:r>
      <w:r w:rsidRPr="004739B3">
        <w:rPr>
          <w:sz w:val="16"/>
          <w:lang w:eastAsia="zh-CN"/>
        </w:rPr>
        <w:t>“</w:t>
      </w:r>
      <w:r w:rsidRPr="004739B3">
        <w:rPr>
          <w:rStyle w:val="Emphasis"/>
          <w:highlight w:val="cyan"/>
          <w:lang w:eastAsia="zh-CN"/>
        </w:rPr>
        <w:t>every</w:t>
      </w:r>
      <w:r w:rsidRPr="004739B3">
        <w:rPr>
          <w:rStyle w:val="StyleUnderline"/>
          <w:lang w:eastAsia="zh-CN"/>
        </w:rPr>
        <w:t xml:space="preserve"> one of the more than 825 </w:t>
      </w:r>
      <w:r w:rsidRPr="004739B3">
        <w:rPr>
          <w:rStyle w:val="Emphasis"/>
          <w:highlight w:val="cyan"/>
          <w:lang w:eastAsia="zh-CN"/>
        </w:rPr>
        <w:t>F-35</w:t>
      </w:r>
      <w:r w:rsidRPr="004739B3">
        <w:rPr>
          <w:rStyle w:val="StyleUnderline"/>
          <w:lang w:eastAsia="zh-CN"/>
        </w:rPr>
        <w:t xml:space="preserve">[s] … delivered </w:t>
      </w:r>
      <w:r w:rsidRPr="004739B3">
        <w:rPr>
          <w:rStyle w:val="Emphasis"/>
          <w:highlight w:val="cyan"/>
          <w:lang w:eastAsia="zh-CN"/>
        </w:rPr>
        <w:t xml:space="preserve">contains </w:t>
      </w:r>
      <w:r w:rsidRPr="004739B3">
        <w:rPr>
          <w:rStyle w:val="StyleUnderline"/>
          <w:highlight w:val="cyan"/>
          <w:lang w:eastAsia="zh-CN"/>
        </w:rPr>
        <w:t xml:space="preserve">a component made with a </w:t>
      </w:r>
      <w:r w:rsidRPr="004739B3">
        <w:rPr>
          <w:rStyle w:val="Emphasis"/>
          <w:highlight w:val="cyan"/>
          <w:lang w:eastAsia="zh-CN"/>
        </w:rPr>
        <w:t>Chinese alloy that is prohibited by</w:t>
      </w:r>
      <w:r w:rsidRPr="004739B3">
        <w:rPr>
          <w:rStyle w:val="Emphasis"/>
          <w:lang w:eastAsia="zh-CN"/>
        </w:rPr>
        <w:t xml:space="preserve"> both </w:t>
      </w:r>
      <w:r w:rsidRPr="004739B3">
        <w:rPr>
          <w:rStyle w:val="Emphasis"/>
          <w:highlight w:val="cyan"/>
          <w:lang w:eastAsia="zh-CN"/>
        </w:rPr>
        <w:t>U.S. law</w:t>
      </w:r>
      <w:r w:rsidRPr="004739B3">
        <w:rPr>
          <w:rStyle w:val="Emphasis"/>
          <w:lang w:eastAsia="zh-CN"/>
        </w:rPr>
        <w:t xml:space="preserve"> and Pentagon regulations.”</w:t>
      </w:r>
      <w:r w:rsidRPr="007B442C">
        <w:rPr>
          <w:rStyle w:val="StyleUnderline"/>
          <w:sz w:val="12"/>
          <w:lang w:eastAsia="zh-CN"/>
        </w:rPr>
        <w:t xml:space="preserve"> </w:t>
      </w:r>
      <w:r w:rsidRPr="004739B3">
        <w:rPr>
          <w:sz w:val="16"/>
          <w:lang w:eastAsia="zh-CN"/>
        </w:rPr>
        <w:t>To address this lack of visibility, President Biden issued an</w:t>
      </w:r>
      <w:r w:rsidRPr="007B442C">
        <w:rPr>
          <w:sz w:val="16"/>
          <w:lang w:eastAsia="zh-CN"/>
        </w:rPr>
        <w:t xml:space="preserve"> </w:t>
      </w:r>
      <w:r w:rsidRPr="004739B3">
        <w:rPr>
          <w:sz w:val="16"/>
          <w:lang w:eastAsia="zh-CN"/>
        </w:rPr>
        <w:t>executive order</w:t>
      </w:r>
      <w:r w:rsidRPr="007B442C">
        <w:rPr>
          <w:sz w:val="16"/>
          <w:lang w:eastAsia="zh-CN"/>
        </w:rPr>
        <w:t xml:space="preserve"> </w:t>
      </w:r>
      <w:r w:rsidRPr="004739B3">
        <w:rPr>
          <w:sz w:val="16"/>
          <w:lang w:eastAsia="zh-CN"/>
        </w:rPr>
        <w:t>directing the Department of Defense to “submit a</w:t>
      </w:r>
      <w:r w:rsidRPr="007B442C">
        <w:rPr>
          <w:sz w:val="16"/>
          <w:lang w:eastAsia="zh-CN"/>
        </w:rPr>
        <w:t xml:space="preserve"> </w:t>
      </w:r>
      <w:r w:rsidRPr="004739B3">
        <w:rPr>
          <w:sz w:val="16"/>
          <w:lang w:eastAsia="zh-CN"/>
        </w:rPr>
        <w:t>report identifying risks in the supply chain [sic] and policy recommendations to address these risks.”</w:t>
      </w:r>
      <w:r w:rsidRPr="007B442C">
        <w:rPr>
          <w:sz w:val="16"/>
          <w:lang w:eastAsia="zh-CN"/>
        </w:rPr>
        <w:t xml:space="preserve"> </w:t>
      </w:r>
      <w:r w:rsidRPr="004739B3">
        <w:rPr>
          <w:rStyle w:val="StyleUnderline"/>
          <w:lang w:eastAsia="zh-CN"/>
        </w:rPr>
        <w:t>In response, the department admitted it had limited visibility,</w:t>
      </w:r>
      <w:r>
        <w:rPr>
          <w:rStyle w:val="StyleUnderline"/>
          <w:lang w:eastAsia="zh-CN"/>
        </w:rPr>
        <w:t xml:space="preserve"> </w:t>
      </w:r>
      <w:r w:rsidRPr="004739B3">
        <w:rPr>
          <w:rStyle w:val="StyleUnderline"/>
          <w:lang w:eastAsia="zh-CN"/>
        </w:rPr>
        <w:t>stating</w:t>
      </w:r>
      <w:r>
        <w:rPr>
          <w:rStyle w:val="StyleUnderline"/>
          <w:lang w:eastAsia="zh-CN"/>
        </w:rPr>
        <w:t xml:space="preserve"> </w:t>
      </w:r>
      <w:r w:rsidRPr="004739B3">
        <w:rPr>
          <w:rStyle w:val="StyleUnderline"/>
          <w:lang w:eastAsia="zh-CN"/>
        </w:rPr>
        <w:t>it “[does] not track these vulnerabilities … As supply chains have become more global in scale, prime contractors have lost some visibility into the sub-tiers of their supply chains, especially below third-tier levels</w:t>
      </w:r>
      <w:r w:rsidRPr="004739B3">
        <w:rPr>
          <w:sz w:val="16"/>
          <w:lang w:eastAsia="zh-CN"/>
        </w:rPr>
        <w:t xml:space="preserve">.” The Department of Defense is currently reviewing these impacts. If history repeats, the department might see measurable progress in about 10 </w:t>
      </w:r>
      <w:proofErr w:type="gramStart"/>
      <w:r w:rsidRPr="004739B3">
        <w:rPr>
          <w:sz w:val="16"/>
          <w:lang w:eastAsia="zh-CN"/>
        </w:rPr>
        <w:t>years.</w:t>
      </w:r>
      <w:r w:rsidR="00AF7157" w:rsidRPr="00AF7157">
        <w:rPr>
          <w:sz w:val="12"/>
          <w:lang w:eastAsia="zh-CN"/>
        </w:rPr>
        <w:t>¶</w:t>
      </w:r>
      <w:proofErr w:type="gramEnd"/>
      <w:r w:rsidRPr="007B442C">
        <w:rPr>
          <w:sz w:val="16"/>
          <w:lang w:eastAsia="zh-CN"/>
        </w:rPr>
        <w:t xml:space="preserve"> </w:t>
      </w:r>
      <w:r w:rsidRPr="004739B3">
        <w:rPr>
          <w:sz w:val="16"/>
          <w:lang w:eastAsia="zh-CN"/>
        </w:rPr>
        <w:t>Supply Chain Risk Management: A Tale of Two Industries</w:t>
      </w:r>
      <w:r w:rsidR="00AF7157" w:rsidRPr="00AF7157">
        <w:rPr>
          <w:sz w:val="12"/>
          <w:lang w:eastAsia="zh-CN"/>
        </w:rPr>
        <w:t>¶</w:t>
      </w:r>
      <w:r w:rsidRPr="007B442C">
        <w:rPr>
          <w:sz w:val="16"/>
          <w:lang w:eastAsia="zh-CN"/>
        </w:rPr>
        <w:t xml:space="preserve"> </w:t>
      </w:r>
      <w:r w:rsidRPr="004739B3">
        <w:rPr>
          <w:sz w:val="16"/>
          <w:lang w:eastAsia="zh-CN"/>
        </w:rPr>
        <w:t xml:space="preserve">Supply chain risk management is not unique to the defense sector and the </w:t>
      </w:r>
      <w:r w:rsidRPr="004739B3">
        <w:rPr>
          <w:sz w:val="16"/>
          <w:lang w:eastAsia="zh-CN"/>
        </w:rPr>
        <w:lastRenderedPageBreak/>
        <w:t xml:space="preserve">need for speed, agility and resilience is just as critical to profit margins as it is to national security. While private industry has evolved, the Department of Defense continues to view it through a very logistics-focused lens. </w:t>
      </w:r>
      <w:r w:rsidRPr="004739B3">
        <w:rPr>
          <w:rStyle w:val="StyleUnderline"/>
          <w:lang w:eastAsia="zh-CN"/>
        </w:rPr>
        <w:t>Decades ago, industry began consolidating responsibility for the end-to-end value stream, establishing senior managerial positions for procurement and supply officers. In contrast, the Department of Defense continues to silo its functions of procurement, logistics, and operations.</w:t>
      </w:r>
      <w:r w:rsidRPr="004739B3">
        <w:rPr>
          <w:sz w:val="16"/>
          <w:lang w:eastAsia="zh-CN"/>
        </w:rPr>
        <w:t xml:space="preserve"> Each functional area assesses its lens of supply chain risk (e.g., cyber, acquisition, logistics, etc.), but no one organization is considering the inherent collective risks to the entire defense industrial </w:t>
      </w:r>
      <w:proofErr w:type="gramStart"/>
      <w:r w:rsidRPr="004739B3">
        <w:rPr>
          <w:sz w:val="16"/>
          <w:lang w:eastAsia="zh-CN"/>
        </w:rPr>
        <w:t>base.</w:t>
      </w:r>
      <w:r w:rsidR="00AF7157" w:rsidRPr="00AF7157">
        <w:rPr>
          <w:sz w:val="12"/>
          <w:lang w:eastAsia="zh-CN"/>
        </w:rPr>
        <w:t>¶</w:t>
      </w:r>
      <w:proofErr w:type="gramEnd"/>
      <w:r w:rsidRPr="007B442C">
        <w:rPr>
          <w:sz w:val="16"/>
          <w:lang w:eastAsia="zh-CN"/>
        </w:rPr>
        <w:t xml:space="preserve"> </w:t>
      </w:r>
      <w:r w:rsidRPr="004739B3">
        <w:rPr>
          <w:rStyle w:val="StyleUnderline"/>
          <w:lang w:eastAsia="zh-CN"/>
        </w:rPr>
        <w:t xml:space="preserve">Private industry has also embraced the importance of proactive supply chain risk management and integrated it as a critical part of operations. </w:t>
      </w:r>
      <w:r w:rsidRPr="004739B3">
        <w:rPr>
          <w:sz w:val="16"/>
          <w:lang w:eastAsia="zh-CN"/>
        </w:rPr>
        <w:t xml:space="preserve">Handfield and Linton offer that global supply chains are living systems “subject to biological rules.” </w:t>
      </w:r>
      <w:r w:rsidRPr="004739B3">
        <w:rPr>
          <w:rStyle w:val="StyleUnderline"/>
          <w:lang w:eastAsia="zh-CN"/>
        </w:rPr>
        <w:t>And rule number one is that firms survive by adapting to changes in the ecosystem by “embracing real-time data, velocity, transparency, and rapid response</w:t>
      </w:r>
      <w:r w:rsidRPr="004739B3">
        <w:rPr>
          <w:sz w:val="16"/>
          <w:lang w:eastAsia="zh-CN"/>
        </w:rPr>
        <w:t>.” Certain firms utilize commercial software solutions using big data, AI and machine learning to map supply chains. Others have implemented flow-down requirements mandating the use of commercial software solutions that rely on data directly from suppliers to create verified supply chain maps. In both cases, many then employ additional software to conduct real-time monitoring of the mapped network using publicly available information.</w:t>
      </w:r>
      <w:r w:rsidRPr="007B442C">
        <w:rPr>
          <w:sz w:val="16"/>
          <w:lang w:eastAsia="zh-CN"/>
        </w:rPr>
        <w:t xml:space="preserve"> </w:t>
      </w:r>
      <w:proofErr w:type="spellStart"/>
      <w:r w:rsidRPr="004739B3">
        <w:rPr>
          <w:sz w:val="16"/>
          <w:lang w:eastAsia="zh-CN"/>
        </w:rPr>
        <w:t>Everstream</w:t>
      </w:r>
      <w:proofErr w:type="spellEnd"/>
      <w:r w:rsidRPr="004739B3">
        <w:rPr>
          <w:sz w:val="16"/>
          <w:lang w:eastAsia="zh-CN"/>
        </w:rPr>
        <w:t>,</w:t>
      </w:r>
      <w:r w:rsidRPr="007B442C">
        <w:rPr>
          <w:sz w:val="16"/>
          <w:lang w:eastAsia="zh-CN"/>
        </w:rPr>
        <w:t xml:space="preserve"> </w:t>
      </w:r>
      <w:proofErr w:type="spellStart"/>
      <w:r w:rsidRPr="004739B3">
        <w:rPr>
          <w:sz w:val="16"/>
          <w:lang w:eastAsia="zh-CN"/>
        </w:rPr>
        <w:t>Resilinc</w:t>
      </w:r>
      <w:proofErr w:type="spellEnd"/>
      <w:r w:rsidRPr="004739B3">
        <w:rPr>
          <w:sz w:val="16"/>
          <w:lang w:eastAsia="zh-CN"/>
        </w:rPr>
        <w:t>,</w:t>
      </w:r>
      <w:r w:rsidRPr="007B442C">
        <w:rPr>
          <w:sz w:val="16"/>
          <w:lang w:eastAsia="zh-CN"/>
        </w:rPr>
        <w:t xml:space="preserve"> </w:t>
      </w:r>
      <w:r w:rsidRPr="004739B3">
        <w:rPr>
          <w:sz w:val="16"/>
          <w:lang w:eastAsia="zh-CN"/>
        </w:rPr>
        <w:t>Craft,</w:t>
      </w:r>
      <w:r w:rsidRPr="007B442C">
        <w:rPr>
          <w:sz w:val="16"/>
          <w:lang w:eastAsia="zh-CN"/>
        </w:rPr>
        <w:t xml:space="preserve"> </w:t>
      </w:r>
      <w:proofErr w:type="spellStart"/>
      <w:r w:rsidRPr="004739B3">
        <w:rPr>
          <w:sz w:val="16"/>
          <w:lang w:eastAsia="zh-CN"/>
        </w:rPr>
        <w:t>BlueVoyant</w:t>
      </w:r>
      <w:proofErr w:type="spellEnd"/>
      <w:r w:rsidRPr="004739B3">
        <w:rPr>
          <w:sz w:val="16"/>
          <w:lang w:eastAsia="zh-CN"/>
        </w:rPr>
        <w:t>,</w:t>
      </w:r>
      <w:r w:rsidRPr="007B442C">
        <w:rPr>
          <w:sz w:val="16"/>
          <w:lang w:eastAsia="zh-CN"/>
        </w:rPr>
        <w:t xml:space="preserve"> </w:t>
      </w:r>
      <w:r w:rsidRPr="004739B3">
        <w:rPr>
          <w:sz w:val="16"/>
          <w:lang w:eastAsia="zh-CN"/>
        </w:rPr>
        <w:t xml:space="preserve">Deloitte </w:t>
      </w:r>
      <w:proofErr w:type="spellStart"/>
      <w:r w:rsidRPr="004739B3">
        <w:rPr>
          <w:sz w:val="16"/>
          <w:lang w:eastAsia="zh-CN"/>
        </w:rPr>
        <w:t>CentralSight</w:t>
      </w:r>
      <w:proofErr w:type="spellEnd"/>
      <w:r w:rsidRPr="007B442C">
        <w:rPr>
          <w:sz w:val="16"/>
          <w:lang w:eastAsia="zh-CN"/>
        </w:rPr>
        <w:t xml:space="preserve"> </w:t>
      </w:r>
      <w:r w:rsidRPr="004739B3">
        <w:rPr>
          <w:sz w:val="16"/>
          <w:lang w:eastAsia="zh-CN"/>
        </w:rPr>
        <w:t xml:space="preserve">and many more offer software solutions in this space. Becton Dickenson, one of the world’s largest medical technology firms, utilized </w:t>
      </w:r>
      <w:proofErr w:type="spellStart"/>
      <w:r w:rsidRPr="004739B3">
        <w:rPr>
          <w:sz w:val="16"/>
          <w:lang w:eastAsia="zh-CN"/>
        </w:rPr>
        <w:t>Everstream</w:t>
      </w:r>
      <w:proofErr w:type="spellEnd"/>
      <w:r w:rsidRPr="004739B3">
        <w:rPr>
          <w:sz w:val="16"/>
          <w:lang w:eastAsia="zh-CN"/>
        </w:rPr>
        <w:t xml:space="preserve"> to map a product line in</w:t>
      </w:r>
      <w:r w:rsidRPr="007B442C">
        <w:rPr>
          <w:sz w:val="16"/>
          <w:lang w:eastAsia="zh-CN"/>
        </w:rPr>
        <w:t xml:space="preserve"> </w:t>
      </w:r>
      <w:r w:rsidRPr="004739B3">
        <w:rPr>
          <w:sz w:val="16"/>
          <w:lang w:eastAsia="zh-CN"/>
        </w:rPr>
        <w:t xml:space="preserve">three days with over 90 percent accuracy. Previous internal attempts took Becton Dickenson four years to accomplish. Using </w:t>
      </w:r>
      <w:proofErr w:type="spellStart"/>
      <w:r w:rsidRPr="004739B3">
        <w:rPr>
          <w:sz w:val="16"/>
          <w:lang w:eastAsia="zh-CN"/>
        </w:rPr>
        <w:t>Resilinc’s</w:t>
      </w:r>
      <w:proofErr w:type="spellEnd"/>
      <w:r w:rsidRPr="004739B3">
        <w:rPr>
          <w:sz w:val="16"/>
          <w:lang w:eastAsia="zh-CN"/>
        </w:rPr>
        <w:t xml:space="preserve"> software to build a validated supplier map, IBM received real-time supplier updates during the COVID-19 pandemic. This allowed IBM to proactively mitigate issues, resulting in zero missed product deliveries due to pandemic-related </w:t>
      </w:r>
      <w:proofErr w:type="gramStart"/>
      <w:r w:rsidRPr="004739B3">
        <w:rPr>
          <w:sz w:val="16"/>
          <w:lang w:eastAsia="zh-CN"/>
        </w:rPr>
        <w:t>disruptions.</w:t>
      </w:r>
      <w:r w:rsidR="00AF7157" w:rsidRPr="00AF7157">
        <w:rPr>
          <w:sz w:val="12"/>
          <w:lang w:eastAsia="zh-CN"/>
        </w:rPr>
        <w:t>¶</w:t>
      </w:r>
      <w:proofErr w:type="gramEnd"/>
      <w:r w:rsidRPr="007B442C">
        <w:rPr>
          <w:sz w:val="16"/>
          <w:lang w:eastAsia="zh-CN"/>
        </w:rPr>
        <w:t xml:space="preserve"> </w:t>
      </w:r>
      <w:r w:rsidRPr="004739B3">
        <w:rPr>
          <w:rStyle w:val="StyleUnderline"/>
          <w:highlight w:val="cyan"/>
          <w:lang w:eastAsia="zh-CN"/>
        </w:rPr>
        <w:t>Despite</w:t>
      </w:r>
      <w:r w:rsidRPr="004739B3">
        <w:rPr>
          <w:rStyle w:val="StyleUnderline"/>
          <w:lang w:eastAsia="zh-CN"/>
        </w:rPr>
        <w:t xml:space="preserve"> the </w:t>
      </w:r>
      <w:r w:rsidRPr="004739B3">
        <w:rPr>
          <w:rStyle w:val="StyleUnderline"/>
          <w:highlight w:val="cyan"/>
          <w:lang w:eastAsia="zh-CN"/>
        </w:rPr>
        <w:t>leaps made in</w:t>
      </w:r>
      <w:r w:rsidRPr="004739B3">
        <w:rPr>
          <w:rStyle w:val="StyleUnderline"/>
          <w:lang w:eastAsia="zh-CN"/>
        </w:rPr>
        <w:t xml:space="preserve"> the </w:t>
      </w:r>
      <w:r w:rsidRPr="004739B3">
        <w:rPr>
          <w:rStyle w:val="StyleUnderline"/>
          <w:highlight w:val="cyan"/>
          <w:lang w:eastAsia="zh-CN"/>
        </w:rPr>
        <w:t>commercial</w:t>
      </w:r>
      <w:r w:rsidRPr="004739B3">
        <w:rPr>
          <w:rStyle w:val="StyleUnderline"/>
          <w:lang w:eastAsia="zh-CN"/>
        </w:rPr>
        <w:t xml:space="preserve"> sector, </w:t>
      </w:r>
      <w:r w:rsidRPr="004739B3">
        <w:rPr>
          <w:rStyle w:val="StyleUnderline"/>
          <w:highlight w:val="cyan"/>
          <w:lang w:eastAsia="zh-CN"/>
        </w:rPr>
        <w:t>the defense sector has barely taken its first steps</w:t>
      </w:r>
      <w:r w:rsidRPr="004739B3">
        <w:rPr>
          <w:rStyle w:val="StyleUnderline"/>
          <w:lang w:eastAsia="zh-CN"/>
        </w:rPr>
        <w:t xml:space="preserve"> toward gaining real visibility into its supply chains. It has been over a year since the Department of Defense</w:t>
      </w:r>
      <w:r>
        <w:rPr>
          <w:rStyle w:val="StyleUnderline"/>
          <w:lang w:eastAsia="zh-CN"/>
        </w:rPr>
        <w:t xml:space="preserve"> </w:t>
      </w:r>
      <w:r w:rsidRPr="004739B3">
        <w:rPr>
          <w:rStyle w:val="StyleUnderline"/>
          <w:lang w:eastAsia="zh-CN"/>
        </w:rPr>
        <w:t>said</w:t>
      </w:r>
      <w:r>
        <w:rPr>
          <w:rStyle w:val="StyleUnderline"/>
          <w:lang w:eastAsia="zh-CN"/>
        </w:rPr>
        <w:t xml:space="preserve"> </w:t>
      </w:r>
      <w:r w:rsidRPr="004739B3">
        <w:rPr>
          <w:rStyle w:val="StyleUnderline"/>
          <w:lang w:eastAsia="zh-CN"/>
        </w:rPr>
        <w:t xml:space="preserve">it would apply analytical tools to identify vulnerabilities. To date, </w:t>
      </w:r>
      <w:r w:rsidRPr="004739B3">
        <w:rPr>
          <w:rStyle w:val="StyleUnderline"/>
          <w:highlight w:val="cyan"/>
          <w:lang w:eastAsia="zh-CN"/>
        </w:rPr>
        <w:t>nothing</w:t>
      </w:r>
      <w:r w:rsidRPr="004739B3">
        <w:rPr>
          <w:rStyle w:val="StyleUnderline"/>
          <w:lang w:eastAsia="zh-CN"/>
        </w:rPr>
        <w:t xml:space="preserve"> of </w:t>
      </w:r>
      <w:r w:rsidRPr="004739B3">
        <w:rPr>
          <w:rStyle w:val="StyleUnderline"/>
          <w:highlight w:val="cyan"/>
          <w:lang w:eastAsia="zh-CN"/>
        </w:rPr>
        <w:t>significant</w:t>
      </w:r>
      <w:r w:rsidRPr="004739B3">
        <w:rPr>
          <w:rStyle w:val="StyleUnderline"/>
          <w:lang w:eastAsia="zh-CN"/>
        </w:rPr>
        <w:t xml:space="preserve"> value </w:t>
      </w:r>
      <w:r w:rsidRPr="004739B3">
        <w:rPr>
          <w:rStyle w:val="StyleUnderline"/>
          <w:highlight w:val="cyan"/>
          <w:lang w:eastAsia="zh-CN"/>
        </w:rPr>
        <w:t>has been fielded</w:t>
      </w:r>
      <w:r w:rsidRPr="004739B3">
        <w:rPr>
          <w:rStyle w:val="StyleUnderline"/>
          <w:lang w:eastAsia="zh-CN"/>
        </w:rPr>
        <w:t>.</w:t>
      </w:r>
      <w:r w:rsidRPr="004739B3">
        <w:rPr>
          <w:sz w:val="16"/>
          <w:lang w:eastAsia="zh-CN"/>
        </w:rPr>
        <w:t xml:space="preserve"> The organic solutions being explored are not only costly but also directly conflict with the department’s own call to action to “act as a fast-follower” with regard to commercial </w:t>
      </w:r>
      <w:proofErr w:type="gramStart"/>
      <w:r w:rsidRPr="004739B3">
        <w:rPr>
          <w:sz w:val="16"/>
          <w:lang w:eastAsia="zh-CN"/>
        </w:rPr>
        <w:t>technologies.</w:t>
      </w:r>
      <w:r w:rsidR="00AF7157" w:rsidRPr="00AF7157">
        <w:rPr>
          <w:sz w:val="12"/>
          <w:lang w:eastAsia="zh-CN"/>
        </w:rPr>
        <w:t>¶</w:t>
      </w:r>
      <w:proofErr w:type="gramEnd"/>
      <w:r w:rsidRPr="007B442C">
        <w:rPr>
          <w:sz w:val="16"/>
          <w:lang w:eastAsia="zh-CN"/>
        </w:rPr>
        <w:t xml:space="preserve"> </w:t>
      </w:r>
      <w:r w:rsidRPr="004739B3">
        <w:rPr>
          <w:sz w:val="16"/>
          <w:lang w:eastAsia="zh-CN"/>
        </w:rPr>
        <w:t>Recommendation and Conclusion</w:t>
      </w:r>
      <w:r w:rsidR="00AF7157" w:rsidRPr="00AF7157">
        <w:rPr>
          <w:sz w:val="12"/>
          <w:lang w:eastAsia="zh-CN"/>
        </w:rPr>
        <w:t>¶</w:t>
      </w:r>
      <w:r w:rsidRPr="007B442C">
        <w:rPr>
          <w:sz w:val="16"/>
          <w:lang w:eastAsia="zh-CN"/>
        </w:rPr>
        <w:t xml:space="preserve"> </w:t>
      </w:r>
      <w:r w:rsidRPr="004739B3">
        <w:rPr>
          <w:rStyle w:val="StyleUnderline"/>
          <w:lang w:eastAsia="zh-CN"/>
        </w:rPr>
        <w:t>U.S. national security relies on the strength and resilience of its defense supply chains, and failing to understand their limits will be</w:t>
      </w:r>
      <w:r w:rsidRPr="004739B3">
        <w:rPr>
          <w:sz w:val="16"/>
          <w:lang w:eastAsia="zh-CN"/>
        </w:rPr>
        <w:t xml:space="preserve"> </w:t>
      </w:r>
      <w:r w:rsidRPr="004739B3">
        <w:rPr>
          <w:rStyle w:val="StyleUnderline"/>
          <w:lang w:eastAsia="zh-CN"/>
        </w:rPr>
        <w:t>catastrophic in conflict with a near-peer adversary</w:t>
      </w:r>
      <w:r w:rsidRPr="004739B3">
        <w:rPr>
          <w:sz w:val="16"/>
          <w:lang w:eastAsia="zh-CN"/>
        </w:rPr>
        <w:t>. The Russian invasion of Ukraine has already resulted in the United States</w:t>
      </w:r>
      <w:r w:rsidRPr="007B442C">
        <w:rPr>
          <w:sz w:val="16"/>
          <w:lang w:eastAsia="zh-CN"/>
        </w:rPr>
        <w:t xml:space="preserve"> </w:t>
      </w:r>
      <w:r w:rsidRPr="004739B3">
        <w:rPr>
          <w:sz w:val="16"/>
          <w:lang w:eastAsia="zh-CN"/>
        </w:rPr>
        <w:t>struggling to meet munition needs</w:t>
      </w:r>
      <w:r w:rsidRPr="007B442C">
        <w:rPr>
          <w:sz w:val="16"/>
          <w:lang w:eastAsia="zh-CN"/>
        </w:rPr>
        <w:t xml:space="preserve"> </w:t>
      </w:r>
      <w:r w:rsidRPr="004739B3">
        <w:rPr>
          <w:sz w:val="16"/>
          <w:lang w:eastAsia="zh-CN"/>
        </w:rPr>
        <w:t>for Ukrainian forces for a regionalized conflict. In the Pacific, the United States faces</w:t>
      </w:r>
      <w:r w:rsidRPr="007B442C">
        <w:rPr>
          <w:sz w:val="16"/>
          <w:lang w:eastAsia="zh-CN"/>
        </w:rPr>
        <w:t xml:space="preserve"> </w:t>
      </w:r>
      <w:r w:rsidRPr="004739B3">
        <w:rPr>
          <w:sz w:val="16"/>
          <w:lang w:eastAsia="zh-CN"/>
        </w:rPr>
        <w:t>a $19-billion backlog</w:t>
      </w:r>
      <w:r w:rsidRPr="007B442C">
        <w:rPr>
          <w:sz w:val="16"/>
          <w:lang w:eastAsia="zh-CN"/>
        </w:rPr>
        <w:t xml:space="preserve"> </w:t>
      </w:r>
      <w:r w:rsidRPr="004739B3">
        <w:rPr>
          <w:sz w:val="16"/>
          <w:lang w:eastAsia="zh-CN"/>
        </w:rPr>
        <w:t>of planned weapon transfers to the Taiwanese military, while delaying</w:t>
      </w:r>
      <w:r w:rsidRPr="007B442C">
        <w:rPr>
          <w:sz w:val="16"/>
          <w:lang w:eastAsia="zh-CN"/>
        </w:rPr>
        <w:t xml:space="preserve"> </w:t>
      </w:r>
      <w:r w:rsidRPr="004739B3">
        <w:rPr>
          <w:sz w:val="16"/>
          <w:lang w:eastAsia="zh-CN"/>
        </w:rPr>
        <w:t>66 new F-16V aircraft</w:t>
      </w:r>
      <w:r w:rsidRPr="007B442C">
        <w:rPr>
          <w:sz w:val="16"/>
          <w:lang w:eastAsia="zh-CN"/>
        </w:rPr>
        <w:t xml:space="preserve"> </w:t>
      </w:r>
      <w:r w:rsidRPr="004739B3">
        <w:rPr>
          <w:sz w:val="16"/>
          <w:lang w:eastAsia="zh-CN"/>
        </w:rPr>
        <w:t xml:space="preserve">deliveries due to supply chain disruptions. </w:t>
      </w:r>
      <w:r w:rsidRPr="004739B3">
        <w:rPr>
          <w:rStyle w:val="StyleUnderline"/>
          <w:highlight w:val="cyan"/>
          <w:lang w:eastAsia="zh-CN"/>
        </w:rPr>
        <w:t>In Taiwan</w:t>
      </w:r>
      <w:r w:rsidRPr="004739B3">
        <w:rPr>
          <w:rStyle w:val="StyleUnderline"/>
          <w:lang w:eastAsia="zh-CN"/>
        </w:rPr>
        <w:t xml:space="preserve"> Strait conflict wargames, the Center for Strategic and International Studies determined that “</w:t>
      </w:r>
      <w:r w:rsidRPr="004739B3">
        <w:rPr>
          <w:rStyle w:val="StyleUnderline"/>
          <w:highlight w:val="cyan"/>
          <w:lang w:eastAsia="zh-CN"/>
        </w:rPr>
        <w:t>the U</w:t>
      </w:r>
      <w:r w:rsidRPr="004739B3">
        <w:rPr>
          <w:rStyle w:val="StyleUnderline"/>
          <w:lang w:eastAsia="zh-CN"/>
        </w:rPr>
        <w:t xml:space="preserve">nited </w:t>
      </w:r>
      <w:r w:rsidRPr="004739B3">
        <w:rPr>
          <w:rStyle w:val="StyleUnderline"/>
          <w:highlight w:val="cyan"/>
          <w:lang w:eastAsia="zh-CN"/>
        </w:rPr>
        <w:t>S</w:t>
      </w:r>
      <w:r w:rsidRPr="004739B3">
        <w:rPr>
          <w:rStyle w:val="StyleUnderline"/>
          <w:lang w:eastAsia="zh-CN"/>
        </w:rPr>
        <w:t xml:space="preserve">tates </w:t>
      </w:r>
      <w:r w:rsidRPr="004739B3">
        <w:rPr>
          <w:rStyle w:val="StyleUnderline"/>
          <w:highlight w:val="cyan"/>
          <w:lang w:eastAsia="zh-CN"/>
        </w:rPr>
        <w:t>would</w:t>
      </w:r>
      <w:r w:rsidRPr="004739B3">
        <w:rPr>
          <w:rStyle w:val="StyleUnderline"/>
          <w:lang w:eastAsia="zh-CN"/>
        </w:rPr>
        <w:t xml:space="preserve"> likely </w:t>
      </w:r>
      <w:r w:rsidRPr="004739B3">
        <w:rPr>
          <w:rStyle w:val="StyleUnderline"/>
          <w:highlight w:val="cyan"/>
          <w:lang w:eastAsia="zh-CN"/>
        </w:rPr>
        <w:t>run out of</w:t>
      </w:r>
      <w:r w:rsidRPr="004739B3">
        <w:rPr>
          <w:rStyle w:val="StyleUnderline"/>
          <w:lang w:eastAsia="zh-CN"/>
        </w:rPr>
        <w:t xml:space="preserve"> some </w:t>
      </w:r>
      <w:r w:rsidRPr="004739B3">
        <w:rPr>
          <w:rStyle w:val="StyleUnderline"/>
          <w:highlight w:val="cyan"/>
          <w:lang w:eastAsia="zh-CN"/>
        </w:rPr>
        <w:t>munitions</w:t>
      </w:r>
      <w:r w:rsidRPr="004739B3">
        <w:rPr>
          <w:rStyle w:val="StyleUnderline"/>
          <w:lang w:eastAsia="zh-CN"/>
        </w:rPr>
        <w:t xml:space="preserve"> — such as long-range, precision-guided munitions — </w:t>
      </w:r>
      <w:r w:rsidRPr="004739B3">
        <w:rPr>
          <w:rStyle w:val="StyleUnderline"/>
          <w:highlight w:val="cyan"/>
          <w:lang w:eastAsia="zh-CN"/>
        </w:rPr>
        <w:t xml:space="preserve">in </w:t>
      </w:r>
      <w:r w:rsidRPr="004739B3">
        <w:rPr>
          <w:rStyle w:val="Emphasis"/>
          <w:highlight w:val="cyan"/>
          <w:lang w:eastAsia="zh-CN"/>
        </w:rPr>
        <w:t>less than one week.”</w:t>
      </w:r>
      <w:r w:rsidRPr="004739B3">
        <w:rPr>
          <w:sz w:val="16"/>
          <w:lang w:eastAsia="zh-CN"/>
        </w:rPr>
        <w:t xml:space="preserve"> The</w:t>
      </w:r>
      <w:r w:rsidRPr="007B442C">
        <w:rPr>
          <w:sz w:val="16"/>
          <w:lang w:eastAsia="zh-CN"/>
        </w:rPr>
        <w:t xml:space="preserve"> </w:t>
      </w:r>
      <w:r w:rsidRPr="004739B3">
        <w:rPr>
          <w:sz w:val="16"/>
          <w:lang w:eastAsia="zh-CN"/>
        </w:rPr>
        <w:t>report</w:t>
      </w:r>
      <w:r w:rsidRPr="007B442C">
        <w:rPr>
          <w:sz w:val="16"/>
          <w:lang w:eastAsia="zh-CN"/>
        </w:rPr>
        <w:t xml:space="preserve"> </w:t>
      </w:r>
      <w:r w:rsidRPr="004739B3">
        <w:rPr>
          <w:sz w:val="16"/>
          <w:lang w:eastAsia="zh-CN"/>
        </w:rPr>
        <w:t>also stated: “The U.S. defense industrial base is not adequately prepared for the international security environment that now exists</w:t>
      </w:r>
      <w:proofErr w:type="gramStart"/>
      <w:r w:rsidRPr="004739B3">
        <w:rPr>
          <w:sz w:val="16"/>
          <w:lang w:eastAsia="zh-CN"/>
        </w:rPr>
        <w:t>.”</w:t>
      </w:r>
      <w:r w:rsidR="00AF7157" w:rsidRPr="00AF7157">
        <w:rPr>
          <w:sz w:val="12"/>
          <w:lang w:eastAsia="zh-CN"/>
        </w:rPr>
        <w:t>¶</w:t>
      </w:r>
      <w:proofErr w:type="gramEnd"/>
      <w:r w:rsidRPr="007B442C">
        <w:rPr>
          <w:sz w:val="16"/>
          <w:lang w:eastAsia="zh-CN"/>
        </w:rPr>
        <w:t xml:space="preserve"> </w:t>
      </w:r>
      <w:r w:rsidRPr="004739B3">
        <w:rPr>
          <w:sz w:val="16"/>
          <w:lang w:eastAsia="zh-CN"/>
        </w:rPr>
        <w:t xml:space="preserve">This stark performance and assessment of the U.S. industrial base should alarm policymakers in the Department of Defense and Congress. </w:t>
      </w:r>
      <w:r w:rsidRPr="004739B3">
        <w:rPr>
          <w:rStyle w:val="StyleUnderline"/>
          <w:lang w:eastAsia="zh-CN"/>
        </w:rPr>
        <w:t>While there is growing awareness of this crisis within the Pentagon, it appears the Department is trending toward historical patterns of organizational change versus accountability</w:t>
      </w:r>
      <w:r w:rsidRPr="004739B3">
        <w:rPr>
          <w:sz w:val="16"/>
          <w:lang w:eastAsia="zh-CN"/>
        </w:rPr>
        <w:t>. Dr. William LaPlante, the Department of Defense’s top procurement official,</w:t>
      </w:r>
      <w:r w:rsidRPr="007B442C">
        <w:rPr>
          <w:sz w:val="16"/>
          <w:lang w:eastAsia="zh-CN"/>
        </w:rPr>
        <w:t xml:space="preserve"> </w:t>
      </w:r>
      <w:r w:rsidRPr="004739B3">
        <w:rPr>
          <w:sz w:val="16"/>
          <w:lang w:eastAsia="zh-CN"/>
        </w:rPr>
        <w:t>issued a memo</w:t>
      </w:r>
      <w:r w:rsidRPr="007B442C">
        <w:rPr>
          <w:sz w:val="16"/>
          <w:lang w:eastAsia="zh-CN"/>
        </w:rPr>
        <w:t xml:space="preserve"> </w:t>
      </w:r>
      <w:r w:rsidRPr="004739B3">
        <w:rPr>
          <w:sz w:val="16"/>
          <w:lang w:eastAsia="zh-CN"/>
        </w:rPr>
        <w:t>in March 2023 establishing a Joint Production Accelerator Cell. It will be responsible for “building enduring industrial production capacity, resiliency, and surge capability for key defense weapon systems and supplies.” This initiative calls into question the broader effectiveness of the Department of Defense’s existing Industrial Base Policy office and should be a pause for strategic reflection. Why create a new organization when the Department of Defense has an established office already charged with sustaining</w:t>
      </w:r>
      <w:r w:rsidRPr="007B442C">
        <w:rPr>
          <w:sz w:val="16"/>
          <w:lang w:eastAsia="zh-CN"/>
        </w:rPr>
        <w:t xml:space="preserve"> </w:t>
      </w:r>
      <w:r w:rsidRPr="004739B3">
        <w:rPr>
          <w:sz w:val="16"/>
          <w:lang w:eastAsia="zh-CN"/>
        </w:rPr>
        <w:t>“a robust, secure, and resilient industrial base</w:t>
      </w:r>
      <w:proofErr w:type="gramStart"/>
      <w:r w:rsidRPr="004739B3">
        <w:rPr>
          <w:sz w:val="16"/>
          <w:lang w:eastAsia="zh-CN"/>
        </w:rPr>
        <w:t>”?</w:t>
      </w:r>
      <w:r w:rsidR="00AF7157" w:rsidRPr="00AF7157">
        <w:rPr>
          <w:sz w:val="12"/>
          <w:lang w:eastAsia="zh-CN"/>
        </w:rPr>
        <w:t>¶</w:t>
      </w:r>
      <w:proofErr w:type="gramEnd"/>
      <w:r w:rsidRPr="007B442C">
        <w:rPr>
          <w:sz w:val="16"/>
          <w:lang w:eastAsia="zh-CN"/>
        </w:rPr>
        <w:t xml:space="preserve"> </w:t>
      </w:r>
      <w:r w:rsidRPr="004739B3">
        <w:rPr>
          <w:sz w:val="16"/>
          <w:lang w:eastAsia="zh-CN"/>
        </w:rPr>
        <w:t>To drive more enduring impacts in fortifying the defense industrial base, the Department of Defense should first understand the scope of the problem it is trying to fix. We recommend the Department of Defense immediately execute an experimentation plan to test widely available commercial supply chain visibility solutions and select a common suite for the department. The Department of Defense should avoid replicating commercial applications, seeing that previous attempts by the department</w:t>
      </w:r>
      <w:r w:rsidRPr="007B442C">
        <w:rPr>
          <w:sz w:val="16"/>
          <w:lang w:eastAsia="zh-CN"/>
        </w:rPr>
        <w:t xml:space="preserve"> </w:t>
      </w:r>
      <w:r w:rsidRPr="004739B3">
        <w:rPr>
          <w:sz w:val="16"/>
          <w:lang w:eastAsia="zh-CN"/>
        </w:rPr>
        <w:t>struggled to reach the field</w:t>
      </w:r>
      <w:r w:rsidRPr="007B442C">
        <w:rPr>
          <w:sz w:val="16"/>
          <w:lang w:eastAsia="zh-CN"/>
        </w:rPr>
        <w:t xml:space="preserve"> </w:t>
      </w:r>
      <w:r w:rsidRPr="004739B3">
        <w:rPr>
          <w:sz w:val="16"/>
          <w:lang w:eastAsia="zh-CN"/>
        </w:rPr>
        <w:t>or later were</w:t>
      </w:r>
      <w:r w:rsidRPr="007B442C">
        <w:rPr>
          <w:sz w:val="16"/>
          <w:lang w:eastAsia="zh-CN"/>
        </w:rPr>
        <w:t xml:space="preserve"> </w:t>
      </w:r>
      <w:r w:rsidRPr="004739B3">
        <w:rPr>
          <w:sz w:val="16"/>
          <w:lang w:eastAsia="zh-CN"/>
        </w:rPr>
        <w:t xml:space="preserve">scrapped after spending millions of dollars. Custom solutions also fail to leverage proven commercial applications already deployed at scale. Additionally, a common suite ensures the department </w:t>
      </w:r>
      <w:proofErr w:type="gramStart"/>
      <w:r w:rsidRPr="004739B3">
        <w:rPr>
          <w:sz w:val="16"/>
          <w:lang w:eastAsia="zh-CN"/>
        </w:rPr>
        <w:t>is able to</w:t>
      </w:r>
      <w:proofErr w:type="gramEnd"/>
      <w:r w:rsidRPr="004739B3">
        <w:rPr>
          <w:sz w:val="16"/>
          <w:lang w:eastAsia="zh-CN"/>
        </w:rPr>
        <w:t xml:space="preserve"> gain visibility across programs. Allowing each program to address supply chain visibility individually will answer program-specific questions, but it will not answer the broader question of the “kill shots” within the defense industrial </w:t>
      </w:r>
      <w:proofErr w:type="gramStart"/>
      <w:r w:rsidRPr="004739B3">
        <w:rPr>
          <w:sz w:val="16"/>
          <w:lang w:eastAsia="zh-CN"/>
        </w:rPr>
        <w:t>base.</w:t>
      </w:r>
      <w:r w:rsidR="00AF7157" w:rsidRPr="00AF7157">
        <w:rPr>
          <w:sz w:val="12"/>
          <w:lang w:eastAsia="zh-CN"/>
        </w:rPr>
        <w:t>¶</w:t>
      </w:r>
      <w:proofErr w:type="gramEnd"/>
      <w:r w:rsidRPr="007B442C">
        <w:rPr>
          <w:sz w:val="16"/>
          <w:lang w:eastAsia="zh-CN"/>
        </w:rPr>
        <w:t xml:space="preserve"> </w:t>
      </w:r>
      <w:r w:rsidRPr="004739B3">
        <w:rPr>
          <w:sz w:val="16"/>
          <w:lang w:eastAsia="zh-CN"/>
        </w:rPr>
        <w:t xml:space="preserve">The Department of Defense should also work with Congress to implement visibility mandates for industry. This mandate should include a standard of visibility and government data access for all government contractors to give the Department of Defense the authority to hold industry accountable for supply chain risk management. This legislation already exists for rare earth elements for permanent magnets (10 U.S. Code § 857) and sensitive materials from non-allied foreign nations (10 U.S. Code § 4872). To imply the government is not able to gain visibility due to contract or cost constraints neglects to acknowledge the myriad standards the government already levies on industry. National security depends on resilient supply chains and visibility is the first step in fortifying </w:t>
      </w:r>
      <w:proofErr w:type="gramStart"/>
      <w:r w:rsidRPr="004739B3">
        <w:rPr>
          <w:sz w:val="16"/>
          <w:lang w:eastAsia="zh-CN"/>
        </w:rPr>
        <w:t>them.</w:t>
      </w:r>
      <w:r w:rsidR="00AF7157" w:rsidRPr="00AF7157">
        <w:rPr>
          <w:sz w:val="12"/>
          <w:lang w:eastAsia="zh-CN"/>
        </w:rPr>
        <w:t>¶</w:t>
      </w:r>
      <w:proofErr w:type="gramEnd"/>
      <w:r w:rsidRPr="007B442C">
        <w:rPr>
          <w:sz w:val="16"/>
          <w:lang w:eastAsia="zh-CN"/>
        </w:rPr>
        <w:t xml:space="preserve"> </w:t>
      </w:r>
      <w:r w:rsidRPr="004739B3">
        <w:rPr>
          <w:sz w:val="16"/>
          <w:lang w:eastAsia="zh-CN"/>
        </w:rPr>
        <w:t xml:space="preserve">More broadly, the Pentagon should reconsider how it thinks about supply chain management. </w:t>
      </w:r>
      <w:proofErr w:type="gramStart"/>
      <w:r w:rsidRPr="004739B3">
        <w:rPr>
          <w:sz w:val="16"/>
          <w:lang w:eastAsia="zh-CN"/>
        </w:rPr>
        <w:t>The majority of</w:t>
      </w:r>
      <w:proofErr w:type="gramEnd"/>
      <w:r w:rsidRPr="004739B3">
        <w:rPr>
          <w:sz w:val="16"/>
          <w:lang w:eastAsia="zh-CN"/>
        </w:rPr>
        <w:t xml:space="preserve"> the focus on supply chain management and supply chain risk management is through the lens of logistics. This approach completely ignores what is happening in the supply chains as a system is in development or production. Too often, Department of Defense program offices relegate weapon system supply chain monitoring and oversight to logistics or to the contractor, often with little </w:t>
      </w:r>
      <w:r w:rsidRPr="004739B3">
        <w:rPr>
          <w:sz w:val="16"/>
          <w:lang w:eastAsia="zh-CN"/>
        </w:rPr>
        <w:lastRenderedPageBreak/>
        <w:t xml:space="preserve">oversight or attention from program leadership until there is a problem. This is a dated approach. Supply chains impact almost every aspect of a system. The risk exposure to the defense ecosystem from horizontal integration and global diversification remains </w:t>
      </w:r>
      <w:proofErr w:type="gramStart"/>
      <w:r w:rsidRPr="004739B3">
        <w:rPr>
          <w:sz w:val="16"/>
          <w:lang w:eastAsia="zh-CN"/>
        </w:rPr>
        <w:t>unknown.</w:t>
      </w:r>
      <w:r w:rsidR="00AF7157" w:rsidRPr="00AF7157">
        <w:rPr>
          <w:sz w:val="12"/>
          <w:lang w:eastAsia="zh-CN"/>
        </w:rPr>
        <w:t>¶</w:t>
      </w:r>
      <w:proofErr w:type="gramEnd"/>
      <w:r w:rsidRPr="007B442C">
        <w:rPr>
          <w:sz w:val="16"/>
          <w:lang w:eastAsia="zh-CN"/>
        </w:rPr>
        <w:t xml:space="preserve"> </w:t>
      </w:r>
      <w:r w:rsidRPr="004739B3">
        <w:rPr>
          <w:sz w:val="16"/>
          <w:lang w:eastAsia="zh-CN"/>
        </w:rPr>
        <w:t xml:space="preserve">Therefore, supply chain accountability must garner proactive attention from the earliest stages of weapon system development. For example, the full network of suppliers should be evaluated by the Department of Defense prior to codifying a weapon system design. The acquisition community must reimagine how “cost, schedule, performance” is defined. Rather than focus on obligation rates and updating baselines to bring programs back on schedule, program leaders must recognize the integrated impacts of the supply chain to all three areas if they are to remain relevant in the 21st </w:t>
      </w:r>
      <w:proofErr w:type="gramStart"/>
      <w:r w:rsidRPr="004739B3">
        <w:rPr>
          <w:sz w:val="16"/>
          <w:lang w:eastAsia="zh-CN"/>
        </w:rPr>
        <w:t>century.</w:t>
      </w:r>
      <w:r w:rsidR="00AF7157" w:rsidRPr="00AF7157">
        <w:rPr>
          <w:sz w:val="12"/>
          <w:lang w:eastAsia="zh-CN"/>
        </w:rPr>
        <w:t>¶</w:t>
      </w:r>
      <w:proofErr w:type="gramEnd"/>
      <w:r w:rsidRPr="007B442C">
        <w:rPr>
          <w:sz w:val="16"/>
          <w:lang w:eastAsia="zh-CN"/>
        </w:rPr>
        <w:t xml:space="preserve"> </w:t>
      </w:r>
      <w:r w:rsidRPr="004739B3">
        <w:rPr>
          <w:sz w:val="16"/>
          <w:lang w:eastAsia="zh-CN"/>
        </w:rPr>
        <w:t xml:space="preserve">It is time for the Department of Defense to act swiftly. </w:t>
      </w:r>
      <w:r w:rsidRPr="004739B3">
        <w:rPr>
          <w:rStyle w:val="StyleUnderline"/>
          <w:lang w:eastAsia="zh-CN"/>
        </w:rPr>
        <w:t xml:space="preserve">The CIA has said they are aware of Chinese intentions: General Secretary </w:t>
      </w:r>
      <w:r w:rsidRPr="004739B3">
        <w:rPr>
          <w:rStyle w:val="StyleUnderline"/>
          <w:highlight w:val="cyan"/>
          <w:lang w:eastAsia="zh-CN"/>
        </w:rPr>
        <w:t>Xi</w:t>
      </w:r>
      <w:r w:rsidRPr="004739B3">
        <w:rPr>
          <w:rStyle w:val="StyleUnderline"/>
          <w:lang w:eastAsia="zh-CN"/>
        </w:rPr>
        <w:t xml:space="preserve"> Jinping </w:t>
      </w:r>
      <w:r w:rsidRPr="004739B3">
        <w:rPr>
          <w:rStyle w:val="StyleUnderline"/>
          <w:highlight w:val="cyan"/>
          <w:lang w:eastAsia="zh-CN"/>
        </w:rPr>
        <w:t>told his army to “be ready by 2027” to invade Taiwan</w:t>
      </w:r>
      <w:r w:rsidRPr="004739B3">
        <w:rPr>
          <w:rStyle w:val="StyleUnderline"/>
          <w:lang w:eastAsia="zh-CN"/>
        </w:rPr>
        <w:t xml:space="preserve">. One thing is certain today: Department of Defense </w:t>
      </w:r>
      <w:r w:rsidRPr="004739B3">
        <w:rPr>
          <w:rStyle w:val="StyleUnderline"/>
          <w:highlight w:val="cyan"/>
          <w:lang w:eastAsia="zh-CN"/>
        </w:rPr>
        <w:t xml:space="preserve">supply chains </w:t>
      </w:r>
      <w:r w:rsidRPr="004739B3">
        <w:rPr>
          <w:rStyle w:val="Emphasis"/>
          <w:highlight w:val="cyan"/>
          <w:lang w:eastAsia="zh-CN"/>
        </w:rPr>
        <w:t>lack the resiliency</w:t>
      </w:r>
      <w:r w:rsidRPr="004739B3">
        <w:rPr>
          <w:rStyle w:val="StyleUnderline"/>
          <w:highlight w:val="cyan"/>
          <w:lang w:eastAsia="zh-CN"/>
        </w:rPr>
        <w:t xml:space="preserve"> for a </w:t>
      </w:r>
      <w:r w:rsidRPr="004739B3">
        <w:rPr>
          <w:rStyle w:val="Emphasis"/>
          <w:highlight w:val="cyan"/>
          <w:lang w:eastAsia="zh-CN"/>
        </w:rPr>
        <w:t>large-scale</w:t>
      </w:r>
      <w:r w:rsidRPr="004739B3">
        <w:rPr>
          <w:rStyle w:val="StyleUnderline"/>
          <w:lang w:eastAsia="zh-CN"/>
        </w:rPr>
        <w:t xml:space="preserve"> protracted </w:t>
      </w:r>
      <w:proofErr w:type="gramStart"/>
      <w:r w:rsidRPr="004739B3">
        <w:rPr>
          <w:rStyle w:val="Emphasis"/>
          <w:highlight w:val="cyan"/>
          <w:lang w:eastAsia="zh-CN"/>
        </w:rPr>
        <w:t>conflict</w:t>
      </w:r>
      <w:proofErr w:type="gramEnd"/>
      <w:r w:rsidRPr="004739B3">
        <w:rPr>
          <w:rStyle w:val="StyleUnderline"/>
          <w:lang w:eastAsia="zh-CN"/>
        </w:rPr>
        <w:t xml:space="preserve"> </w:t>
      </w:r>
      <w:r w:rsidRPr="004739B3">
        <w:rPr>
          <w:rStyle w:val="StyleUnderline"/>
          <w:highlight w:val="cyan"/>
          <w:lang w:eastAsia="zh-CN"/>
        </w:rPr>
        <w:t>and</w:t>
      </w:r>
      <w:r w:rsidRPr="004739B3">
        <w:rPr>
          <w:rStyle w:val="StyleUnderline"/>
          <w:lang w:eastAsia="zh-CN"/>
        </w:rPr>
        <w:t xml:space="preserve"> they </w:t>
      </w:r>
      <w:r w:rsidRPr="004739B3">
        <w:rPr>
          <w:rStyle w:val="StyleUnderline"/>
          <w:highlight w:val="cyan"/>
          <w:lang w:eastAsia="zh-CN"/>
        </w:rPr>
        <w:t>are not on track to be better</w:t>
      </w:r>
      <w:r w:rsidRPr="004739B3">
        <w:rPr>
          <w:rStyle w:val="StyleUnderline"/>
          <w:lang w:eastAsia="zh-CN"/>
        </w:rPr>
        <w:t xml:space="preserve"> positioned </w:t>
      </w:r>
      <w:r w:rsidRPr="004739B3">
        <w:rPr>
          <w:rStyle w:val="StyleUnderline"/>
          <w:highlight w:val="cyan"/>
          <w:lang w:eastAsia="zh-CN"/>
        </w:rPr>
        <w:t>in 2027</w:t>
      </w:r>
      <w:r w:rsidRPr="004739B3">
        <w:rPr>
          <w:sz w:val="16"/>
          <w:lang w:eastAsia="zh-CN"/>
        </w:rPr>
        <w:t>. The Department of Defense’s approach toward strengthening the defense industrial base and securing its supply chains is failing to move at the speed of relevance</w:t>
      </w:r>
      <w:r w:rsidRPr="004739B3">
        <w:rPr>
          <w:rStyle w:val="StyleUnderline"/>
          <w:lang w:eastAsia="zh-CN"/>
        </w:rPr>
        <w:t xml:space="preserve">. As many </w:t>
      </w:r>
      <w:proofErr w:type="gramStart"/>
      <w:r w:rsidRPr="004739B3">
        <w:rPr>
          <w:rStyle w:val="StyleUnderline"/>
          <w:lang w:eastAsia="zh-CN"/>
        </w:rPr>
        <w:t>Department</w:t>
      </w:r>
      <w:proofErr w:type="gramEnd"/>
      <w:r w:rsidRPr="004739B3">
        <w:rPr>
          <w:rStyle w:val="StyleUnderline"/>
          <w:lang w:eastAsia="zh-CN"/>
        </w:rPr>
        <w:t xml:space="preserve"> of Defense </w:t>
      </w:r>
      <w:r w:rsidRPr="004739B3">
        <w:rPr>
          <w:rStyle w:val="StyleUnderline"/>
          <w:highlight w:val="cyan"/>
          <w:lang w:eastAsia="zh-CN"/>
        </w:rPr>
        <w:t xml:space="preserve">leaders remain hyper-focused on </w:t>
      </w:r>
      <w:r w:rsidRPr="004739B3">
        <w:rPr>
          <w:rStyle w:val="StyleUnderline"/>
          <w:lang w:eastAsia="zh-CN"/>
        </w:rPr>
        <w:t>exquisite</w:t>
      </w:r>
      <w:r w:rsidRPr="004739B3">
        <w:rPr>
          <w:rStyle w:val="StyleUnderline"/>
          <w:highlight w:val="cyan"/>
          <w:lang w:eastAsia="zh-CN"/>
        </w:rPr>
        <w:t xml:space="preserve"> tech</w:t>
      </w:r>
      <w:r w:rsidRPr="004739B3">
        <w:rPr>
          <w:rStyle w:val="StyleUnderline"/>
          <w:lang w:eastAsia="zh-CN"/>
        </w:rPr>
        <w:t>nology, they should not forget that “</w:t>
      </w:r>
      <w:r w:rsidRPr="004739B3">
        <w:rPr>
          <w:rStyle w:val="Emphasis"/>
          <w:highlight w:val="cyan"/>
          <w:lang w:eastAsia="zh-CN"/>
        </w:rPr>
        <w:t>none of this</w:t>
      </w:r>
      <w:r w:rsidRPr="004739B3">
        <w:rPr>
          <w:rStyle w:val="StyleUnderline"/>
          <w:highlight w:val="cyan"/>
          <w:lang w:eastAsia="zh-CN"/>
        </w:rPr>
        <w:t xml:space="preserve"> </w:t>
      </w:r>
      <w:r w:rsidRPr="004739B3">
        <w:rPr>
          <w:rStyle w:val="Emphasis"/>
          <w:highlight w:val="cyan"/>
          <w:lang w:eastAsia="zh-CN"/>
        </w:rPr>
        <w:t>technical overmatch</w:t>
      </w:r>
      <w:r w:rsidRPr="004739B3">
        <w:rPr>
          <w:rStyle w:val="StyleUnderline"/>
          <w:highlight w:val="cyan"/>
          <w:lang w:eastAsia="zh-CN"/>
        </w:rPr>
        <w:t xml:space="preserve"> </w:t>
      </w:r>
      <w:r w:rsidRPr="004739B3">
        <w:rPr>
          <w:rStyle w:val="Emphasis"/>
          <w:highlight w:val="cyan"/>
          <w:lang w:eastAsia="zh-CN"/>
        </w:rPr>
        <w:t>matters</w:t>
      </w:r>
      <w:r w:rsidRPr="004739B3">
        <w:rPr>
          <w:rStyle w:val="StyleUnderline"/>
          <w:highlight w:val="cyan"/>
          <w:lang w:eastAsia="zh-CN"/>
        </w:rPr>
        <w:t xml:space="preserve"> if America can’t build enough of it, sustain it, or get it to the fight in the first place</w:t>
      </w:r>
      <w:r w:rsidRPr="004739B3">
        <w:rPr>
          <w:rStyle w:val="StyleUnderline"/>
          <w:lang w:eastAsia="zh-CN"/>
        </w:rPr>
        <w:t xml:space="preserve">.” Defense </w:t>
      </w:r>
      <w:r w:rsidRPr="004739B3">
        <w:rPr>
          <w:rStyle w:val="Emphasis"/>
          <w:highlight w:val="cyan"/>
          <w:lang w:eastAsia="zh-CN"/>
        </w:rPr>
        <w:t>supply chains are under assault and the U</w:t>
      </w:r>
      <w:r w:rsidRPr="004739B3">
        <w:rPr>
          <w:rStyle w:val="Emphasis"/>
          <w:lang w:eastAsia="zh-CN"/>
        </w:rPr>
        <w:t xml:space="preserve">nited </w:t>
      </w:r>
      <w:r w:rsidRPr="004739B3">
        <w:rPr>
          <w:rStyle w:val="Emphasis"/>
          <w:highlight w:val="cyan"/>
          <w:lang w:eastAsia="zh-CN"/>
        </w:rPr>
        <w:t>S</w:t>
      </w:r>
      <w:r w:rsidRPr="004739B3">
        <w:rPr>
          <w:rStyle w:val="Emphasis"/>
          <w:lang w:eastAsia="zh-CN"/>
        </w:rPr>
        <w:t xml:space="preserve">tates </w:t>
      </w:r>
      <w:r w:rsidRPr="004739B3">
        <w:rPr>
          <w:rStyle w:val="Emphasis"/>
          <w:highlight w:val="cyan"/>
          <w:lang w:eastAsia="zh-CN"/>
        </w:rPr>
        <w:t>is losing</w:t>
      </w:r>
      <w:r w:rsidRPr="004739B3">
        <w:rPr>
          <w:rStyle w:val="Emphasis"/>
          <w:lang w:eastAsia="zh-CN"/>
        </w:rPr>
        <w:t xml:space="preserve">. </w:t>
      </w:r>
      <w:r w:rsidRPr="004739B3">
        <w:rPr>
          <w:sz w:val="16"/>
          <w:lang w:eastAsia="zh-CN"/>
        </w:rPr>
        <w:t>It is time for the Department of Defense to stop the studies and take immediate and real action to identify “kill shots” at risk for exploitation. Supply chain visibility across the defense industrial base is foundational for national security, and it requires a united implementation strategy.</w:t>
      </w:r>
    </w:p>
    <w:p w14:paraId="141B9304" w14:textId="77777777" w:rsidR="006318FB" w:rsidRDefault="006318FB" w:rsidP="00C37DAB"/>
    <w:p w14:paraId="3A5524D1" w14:textId="77777777" w:rsidR="006318FB" w:rsidRDefault="006318FB" w:rsidP="00C37DAB"/>
    <w:p w14:paraId="69F5A4FB" w14:textId="5601A3AD" w:rsidR="00C37DAB" w:rsidRPr="00C37DAB" w:rsidRDefault="00C37DAB" w:rsidP="0026521B">
      <w:pPr>
        <w:pStyle w:val="Heading3"/>
      </w:pPr>
      <w:r>
        <w:lastRenderedPageBreak/>
        <w:t>Strategic Minerals</w:t>
      </w:r>
    </w:p>
    <w:p w14:paraId="79466B2F" w14:textId="4AC7466E" w:rsidR="00C37DAB" w:rsidRPr="00C37DAB" w:rsidRDefault="00C37DAB" w:rsidP="00C37DAB">
      <w:pPr>
        <w:pStyle w:val="Heading4"/>
      </w:pPr>
      <w:r>
        <w:t>Alt cause to DIB collapse– lack of strategic minerals- triggers their China impact</w:t>
      </w:r>
    </w:p>
    <w:p w14:paraId="23921E3C" w14:textId="2F04FAAD" w:rsidR="00046A0B" w:rsidRPr="00C37DAB" w:rsidRDefault="00C37DAB" w:rsidP="00C37DAB">
      <w:r w:rsidRPr="00C37DAB">
        <w:t xml:space="preserve">GREGORY </w:t>
      </w:r>
      <w:r w:rsidRPr="00C37DAB">
        <w:rPr>
          <w:rStyle w:val="Style13ptBold"/>
        </w:rPr>
        <w:t>WISCHER AND</w:t>
      </w:r>
      <w:r w:rsidRPr="00C37DAB">
        <w:t xml:space="preserve"> JACK </w:t>
      </w:r>
      <w:r w:rsidRPr="00C37DAB">
        <w:rPr>
          <w:rStyle w:val="Style13ptBold"/>
        </w:rPr>
        <w:t>LITTLE</w:t>
      </w:r>
      <w:r w:rsidRPr="00C37DAB">
        <w:t xml:space="preserve"> SEPTEMBER 27, </w:t>
      </w:r>
      <w:r w:rsidRPr="00C37DAB">
        <w:rPr>
          <w:rStyle w:val="Style13ptBold"/>
        </w:rPr>
        <w:t>2023</w:t>
      </w:r>
    </w:p>
    <w:p w14:paraId="086C09BE" w14:textId="77777777" w:rsidR="00C37DAB" w:rsidRPr="00C37DAB" w:rsidRDefault="00C37DAB" w:rsidP="00C37DAB">
      <w:pPr>
        <w:rPr>
          <w:sz w:val="14"/>
          <w:szCs w:val="16"/>
        </w:rPr>
      </w:pPr>
      <w:r w:rsidRPr="00C37DAB">
        <w:rPr>
          <w:sz w:val="14"/>
          <w:szCs w:val="16"/>
        </w:rPr>
        <w:t xml:space="preserve">Gregory </w:t>
      </w:r>
      <w:proofErr w:type="spellStart"/>
      <w:r w:rsidRPr="00C37DAB">
        <w:rPr>
          <w:sz w:val="14"/>
          <w:szCs w:val="16"/>
        </w:rPr>
        <w:t>Wischer</w:t>
      </w:r>
      <w:proofErr w:type="spellEnd"/>
      <w:r w:rsidRPr="00C37DAB">
        <w:rPr>
          <w:sz w:val="14"/>
          <w:szCs w:val="16"/>
        </w:rPr>
        <w:t xml:space="preserve"> is principal at Dei Gratia Minerals, a critical minerals consultancy. He has written about critical mineral issues in Newsweek, </w:t>
      </w:r>
      <w:proofErr w:type="spellStart"/>
      <w:r w:rsidRPr="00C37DAB">
        <w:rPr>
          <w:sz w:val="14"/>
          <w:szCs w:val="16"/>
        </w:rPr>
        <w:t>RealClearMarkets</w:t>
      </w:r>
      <w:proofErr w:type="spellEnd"/>
      <w:r w:rsidRPr="00C37DAB">
        <w:rPr>
          <w:sz w:val="14"/>
          <w:szCs w:val="16"/>
        </w:rPr>
        <w:t xml:space="preserve">, </w:t>
      </w:r>
      <w:proofErr w:type="spellStart"/>
      <w:r w:rsidRPr="00C37DAB">
        <w:rPr>
          <w:sz w:val="14"/>
          <w:szCs w:val="16"/>
        </w:rPr>
        <w:t>RealClearEnergy</w:t>
      </w:r>
      <w:proofErr w:type="spellEnd"/>
      <w:r w:rsidRPr="00C37DAB">
        <w:rPr>
          <w:sz w:val="14"/>
          <w:szCs w:val="16"/>
        </w:rPr>
        <w:t>, National Defense Magazine, Washington Times, The National Interest, 19FortyFive, the Wilson Center’s New Security Beat, and the Australian Strategic Policy Institute’s The Strategist.</w:t>
      </w:r>
    </w:p>
    <w:p w14:paraId="7CDCB979" w14:textId="7032EFD1" w:rsidR="00C37DAB" w:rsidRPr="00C37DAB" w:rsidRDefault="00C37DAB" w:rsidP="00C37DAB">
      <w:pPr>
        <w:rPr>
          <w:sz w:val="14"/>
          <w:szCs w:val="16"/>
        </w:rPr>
      </w:pPr>
      <w:r w:rsidRPr="00C37DAB">
        <w:rPr>
          <w:sz w:val="14"/>
          <w:szCs w:val="16"/>
        </w:rPr>
        <w:t>Jack Little is an independent critical minerals and rare earths analyst. He has been published in the Wall Street Journal and the Idaho State Journal</w:t>
      </w:r>
    </w:p>
    <w:p w14:paraId="5657F267" w14:textId="74A519D3" w:rsidR="00C37DAB" w:rsidRPr="00C37DAB" w:rsidRDefault="00C37DAB" w:rsidP="00C37DAB">
      <w:pPr>
        <w:rPr>
          <w:sz w:val="14"/>
        </w:rPr>
      </w:pPr>
      <w:r w:rsidRPr="00C37DAB">
        <w:rPr>
          <w:sz w:val="14"/>
        </w:rPr>
        <w:t xml:space="preserve">THE U.S. GOVERNMENT SHOULD STOCKPILE MORE CRITICAL MINERALS; War </w:t>
      </w:r>
      <w:proofErr w:type="gramStart"/>
      <w:r w:rsidRPr="00C37DAB">
        <w:rPr>
          <w:sz w:val="14"/>
        </w:rPr>
        <w:t>On</w:t>
      </w:r>
      <w:proofErr w:type="gramEnd"/>
      <w:r w:rsidRPr="00C37DAB">
        <w:rPr>
          <w:sz w:val="14"/>
        </w:rPr>
        <w:t xml:space="preserve"> The Rocks; https://warontherocks.com/2023/09/the-u-s-government-should-stockpile-more-critical-minerals/</w:t>
      </w:r>
    </w:p>
    <w:p w14:paraId="5402FDEA" w14:textId="17F10D0D" w:rsidR="00A62073" w:rsidRPr="0026521B" w:rsidRDefault="00C37DAB" w:rsidP="00702528">
      <w:pPr>
        <w:rPr>
          <w:sz w:val="14"/>
        </w:rPr>
      </w:pPr>
      <w:r w:rsidRPr="00C37DAB">
        <w:rPr>
          <w:sz w:val="14"/>
        </w:rPr>
        <w:t xml:space="preserve">The 2022 National Defense Strategy describes China as America’s “most consequential strategic competitor for the coming decades.” Yet </w:t>
      </w:r>
      <w:r w:rsidRPr="00C37DAB">
        <w:rPr>
          <w:u w:val="single"/>
        </w:rPr>
        <w:t>the U</w:t>
      </w:r>
      <w:r w:rsidRPr="00C37DAB">
        <w:rPr>
          <w:sz w:val="14"/>
        </w:rPr>
        <w:t xml:space="preserve">nited </w:t>
      </w:r>
      <w:r w:rsidRPr="00C37DAB">
        <w:rPr>
          <w:rStyle w:val="StyleUnderline"/>
        </w:rPr>
        <w:t>S</w:t>
      </w:r>
      <w:r w:rsidRPr="00C37DAB">
        <w:rPr>
          <w:sz w:val="14"/>
        </w:rPr>
        <w:t xml:space="preserve">tates </w:t>
      </w:r>
      <w:r w:rsidRPr="00C37DAB">
        <w:rPr>
          <w:rStyle w:val="StyleUnderline"/>
        </w:rPr>
        <w:t>is unprepared to fight a major war against the Chinese military</w:t>
      </w:r>
      <w:r w:rsidRPr="00C37DAB">
        <w:rPr>
          <w:sz w:val="14"/>
        </w:rPr>
        <w:t xml:space="preserve"> — or even to arm Ukraine against the Russian military, </w:t>
      </w:r>
      <w:r w:rsidRPr="00C37DAB">
        <w:rPr>
          <w:u w:val="single"/>
        </w:rPr>
        <w:t>as evidenced by the d</w:t>
      </w:r>
      <w:r w:rsidRPr="00C37DAB">
        <w:rPr>
          <w:sz w:val="14"/>
        </w:rPr>
        <w:t xml:space="preserve">efense </w:t>
      </w:r>
      <w:r w:rsidRPr="00C37DAB">
        <w:rPr>
          <w:u w:val="single"/>
        </w:rPr>
        <w:t>i</w:t>
      </w:r>
      <w:r w:rsidRPr="00C37DAB">
        <w:rPr>
          <w:sz w:val="14"/>
        </w:rPr>
        <w:t xml:space="preserve">ndustrial </w:t>
      </w:r>
      <w:r w:rsidRPr="00C37DAB">
        <w:rPr>
          <w:u w:val="single"/>
        </w:rPr>
        <w:t>b</w:t>
      </w:r>
      <w:r w:rsidRPr="00C37DAB">
        <w:rPr>
          <w:sz w:val="14"/>
        </w:rPr>
        <w:t xml:space="preserve">ase’s </w:t>
      </w:r>
      <w:r w:rsidRPr="00C37DAB">
        <w:rPr>
          <w:rStyle w:val="StyleUnderline"/>
        </w:rPr>
        <w:t>struggle to replenish munitions</w:t>
      </w:r>
      <w:r w:rsidRPr="00C37DAB">
        <w:rPr>
          <w:sz w:val="14"/>
        </w:rPr>
        <w:t xml:space="preserve"> like artillery shells and Javelin missiles. </w:t>
      </w:r>
      <w:r w:rsidRPr="00C37DAB">
        <w:rPr>
          <w:rStyle w:val="StyleUnderline"/>
        </w:rPr>
        <w:t>A</w:t>
      </w:r>
      <w:r w:rsidRPr="00C37DAB">
        <w:rPr>
          <w:sz w:val="14"/>
        </w:rPr>
        <w:t xml:space="preserve"> longer, more intense U.S.-Chinese </w:t>
      </w:r>
      <w:r w:rsidRPr="00C37DAB">
        <w:rPr>
          <w:rStyle w:val="StyleUnderline"/>
        </w:rPr>
        <w:t xml:space="preserve">conflict over Taiwan would expose </w:t>
      </w:r>
      <w:r w:rsidRPr="00C37DAB">
        <w:rPr>
          <w:rStyle w:val="Emphasis"/>
        </w:rPr>
        <w:t>even deeper cracks</w:t>
      </w:r>
      <w:r w:rsidRPr="00C37DAB">
        <w:rPr>
          <w:sz w:val="14"/>
        </w:rPr>
        <w:t xml:space="preserve"> in the defense industrial base and undermine the U.S. military’s ability to defeat the Chinese military: </w:t>
      </w:r>
      <w:r w:rsidRPr="00C37DAB">
        <w:rPr>
          <w:rStyle w:val="StyleUnderline"/>
        </w:rPr>
        <w:t>The U</w:t>
      </w:r>
      <w:r w:rsidRPr="00C37DAB">
        <w:rPr>
          <w:sz w:val="14"/>
        </w:rPr>
        <w:t xml:space="preserve">nited </w:t>
      </w:r>
      <w:r w:rsidRPr="00C37DAB">
        <w:rPr>
          <w:rStyle w:val="StyleUnderline"/>
        </w:rPr>
        <w:t>S</w:t>
      </w:r>
      <w:r w:rsidRPr="00C37DAB">
        <w:rPr>
          <w:sz w:val="14"/>
        </w:rPr>
        <w:t xml:space="preserve">tates </w:t>
      </w:r>
      <w:r w:rsidRPr="00C37DAB">
        <w:rPr>
          <w:rStyle w:val="StyleUnderline"/>
        </w:rPr>
        <w:t>lacks sufficient stocks of critical minerals to support the d</w:t>
      </w:r>
      <w:r w:rsidRPr="00C37DAB">
        <w:rPr>
          <w:sz w:val="14"/>
        </w:rPr>
        <w:t xml:space="preserve">efense </w:t>
      </w:r>
      <w:r w:rsidRPr="00C37DAB">
        <w:rPr>
          <w:rStyle w:val="StyleUnderline"/>
        </w:rPr>
        <w:t>i</w:t>
      </w:r>
      <w:r w:rsidRPr="00C37DAB">
        <w:rPr>
          <w:sz w:val="14"/>
        </w:rPr>
        <w:t xml:space="preserve">ndustrial </w:t>
      </w:r>
      <w:r w:rsidRPr="00C37DAB">
        <w:rPr>
          <w:rStyle w:val="StyleUnderline"/>
        </w:rPr>
        <w:t>b</w:t>
      </w:r>
      <w:r w:rsidRPr="00C37DAB">
        <w:rPr>
          <w:sz w:val="14"/>
        </w:rPr>
        <w:t xml:space="preserve">ase, </w:t>
      </w:r>
      <w:r w:rsidRPr="00C37DAB">
        <w:rPr>
          <w:rStyle w:val="StyleUnderline"/>
        </w:rPr>
        <w:t>from nickel</w:t>
      </w:r>
      <w:r w:rsidRPr="00C37DAB">
        <w:rPr>
          <w:sz w:val="14"/>
        </w:rPr>
        <w:t xml:space="preserve"> in superalloys for jet engines </w:t>
      </w:r>
      <w:r w:rsidRPr="00C37DAB">
        <w:rPr>
          <w:rStyle w:val="StyleUnderline"/>
        </w:rPr>
        <w:t>to r</w:t>
      </w:r>
      <w:r w:rsidRPr="00C37DAB">
        <w:rPr>
          <w:sz w:val="14"/>
        </w:rPr>
        <w:t xml:space="preserve">are </w:t>
      </w:r>
      <w:r w:rsidRPr="00C37DAB">
        <w:rPr>
          <w:rStyle w:val="StyleUnderline"/>
        </w:rPr>
        <w:t>e</w:t>
      </w:r>
      <w:r w:rsidRPr="00C37DAB">
        <w:rPr>
          <w:sz w:val="14"/>
        </w:rPr>
        <w:t>arth ele</w:t>
      </w:r>
      <w:r w:rsidRPr="00C37DAB">
        <w:rPr>
          <w:rStyle w:val="StyleUnderline"/>
        </w:rPr>
        <w:t>m</w:t>
      </w:r>
      <w:r w:rsidRPr="00C37DAB">
        <w:rPr>
          <w:sz w:val="14"/>
        </w:rPr>
        <w:t>ent</w:t>
      </w:r>
      <w:r w:rsidRPr="00C37DAB">
        <w:rPr>
          <w:rStyle w:val="StyleUnderline"/>
        </w:rPr>
        <w:t>s</w:t>
      </w:r>
      <w:r w:rsidRPr="00C37DAB">
        <w:rPr>
          <w:sz w:val="14"/>
        </w:rPr>
        <w:t xml:space="preserve"> in magnets for guided munitions. As a principal at Dei Gratia Minerals and as an independent critical </w:t>
      </w:r>
      <w:proofErr w:type="gramStart"/>
      <w:r w:rsidRPr="00C37DAB">
        <w:rPr>
          <w:sz w:val="14"/>
        </w:rPr>
        <w:t>minerals</w:t>
      </w:r>
      <w:proofErr w:type="gramEnd"/>
      <w:r w:rsidRPr="00C37DAB">
        <w:rPr>
          <w:sz w:val="14"/>
        </w:rPr>
        <w:t xml:space="preserve"> analyst, we, the authors, have an interest in increased U.S. government focus on critical minerals. But our combined years of experience in the sector and our desire to safeguard America’s national security and economic prosperity have led us to the conclusion that </w:t>
      </w:r>
      <w:r w:rsidRPr="00C37DAB">
        <w:rPr>
          <w:rStyle w:val="StyleUnderline"/>
        </w:rPr>
        <w:t>the U.S. government does not have enough critical minerals to effectively fight</w:t>
      </w:r>
      <w:r w:rsidRPr="00C37DAB">
        <w:rPr>
          <w:sz w:val="14"/>
        </w:rPr>
        <w:t xml:space="preserve"> — and win — </w:t>
      </w:r>
      <w:r w:rsidRPr="00C37DAB">
        <w:rPr>
          <w:rStyle w:val="StyleUnderline"/>
        </w:rPr>
        <w:t>a war against China</w:t>
      </w:r>
      <w:r w:rsidRPr="00C37DAB">
        <w:rPr>
          <w:sz w:val="14"/>
        </w:rPr>
        <w:t xml:space="preserve">. </w:t>
      </w:r>
      <w:r w:rsidRPr="00C37DAB">
        <w:rPr>
          <w:rStyle w:val="StyleUnderline"/>
        </w:rPr>
        <w:t>To ensure the d</w:t>
      </w:r>
      <w:r w:rsidRPr="00C37DAB">
        <w:rPr>
          <w:sz w:val="14"/>
        </w:rPr>
        <w:t xml:space="preserve">efense </w:t>
      </w:r>
      <w:r w:rsidRPr="00C37DAB">
        <w:rPr>
          <w:rStyle w:val="StyleUnderline"/>
        </w:rPr>
        <w:t>i</w:t>
      </w:r>
      <w:r w:rsidRPr="00C37DAB">
        <w:rPr>
          <w:sz w:val="14"/>
        </w:rPr>
        <w:t xml:space="preserve">ndustrial </w:t>
      </w:r>
      <w:r w:rsidRPr="00C37DAB">
        <w:rPr>
          <w:rStyle w:val="StyleUnderline"/>
        </w:rPr>
        <w:t>b</w:t>
      </w:r>
      <w:r w:rsidRPr="00C37DAB">
        <w:rPr>
          <w:sz w:val="14"/>
        </w:rPr>
        <w:t xml:space="preserve">ase indeed </w:t>
      </w:r>
      <w:r w:rsidRPr="00C37DAB">
        <w:rPr>
          <w:rStyle w:val="StyleUnderline"/>
        </w:rPr>
        <w:t>has sufficient supplies</w:t>
      </w:r>
      <w:r w:rsidRPr="00C37DAB">
        <w:rPr>
          <w:sz w:val="14"/>
        </w:rPr>
        <w:t xml:space="preserve"> of critical minerals, we believe that </w:t>
      </w:r>
      <w:r w:rsidRPr="00C37DAB">
        <w:rPr>
          <w:rStyle w:val="StyleUnderline"/>
        </w:rPr>
        <w:t>the U.S</w:t>
      </w:r>
      <w:r w:rsidRPr="00C37DAB">
        <w:rPr>
          <w:sz w:val="14"/>
        </w:rPr>
        <w:t xml:space="preserve">. government </w:t>
      </w:r>
      <w:r w:rsidRPr="00C37DAB">
        <w:rPr>
          <w:rStyle w:val="StyleUnderline"/>
        </w:rPr>
        <w:t>should increase critical mineral stocks</w:t>
      </w:r>
      <w:r w:rsidRPr="00C37DAB">
        <w:rPr>
          <w:sz w:val="14"/>
        </w:rPr>
        <w:t xml:space="preserve"> in the National Defense Stockpile.</w:t>
      </w:r>
    </w:p>
    <w:p w14:paraId="05A6E6B1" w14:textId="77777777" w:rsidR="00A62073" w:rsidRDefault="00A62073" w:rsidP="00702528"/>
    <w:p w14:paraId="0A82A872" w14:textId="5C0A50A2" w:rsidR="00A62073" w:rsidRDefault="00A62073" w:rsidP="00A62073">
      <w:pPr>
        <w:pStyle w:val="Heading4"/>
      </w:pPr>
      <w:r>
        <w:t>Mineral access is the key internal link to DIB competitiveness and it’s collapsing now</w:t>
      </w:r>
    </w:p>
    <w:p w14:paraId="1116E189" w14:textId="77777777" w:rsidR="00A62073" w:rsidRPr="00702528" w:rsidRDefault="00A62073" w:rsidP="00A62073">
      <w:pPr>
        <w:rPr>
          <w:rStyle w:val="Style13ptBold"/>
        </w:rPr>
      </w:pPr>
      <w:r w:rsidRPr="00702528">
        <w:rPr>
          <w:rStyle w:val="Style13ptBold"/>
        </w:rPr>
        <w:t>Amoah et al in 2023</w:t>
      </w:r>
    </w:p>
    <w:p w14:paraId="35D71086" w14:textId="77777777" w:rsidR="00A62073" w:rsidRDefault="00A62073" w:rsidP="00A62073">
      <w:r>
        <w:t xml:space="preserve">Macdonald Amoah, Gregory </w:t>
      </w:r>
      <w:proofErr w:type="spellStart"/>
      <w:r>
        <w:t>Wischer</w:t>
      </w:r>
      <w:proofErr w:type="spellEnd"/>
      <w:r>
        <w:t xml:space="preserve">, Juliet </w:t>
      </w:r>
      <w:proofErr w:type="spellStart"/>
      <w:r>
        <w:t>Akamboe</w:t>
      </w:r>
      <w:proofErr w:type="spellEnd"/>
      <w:r>
        <w:t xml:space="preserve"> and Morgan </w:t>
      </w:r>
      <w:proofErr w:type="spellStart"/>
      <w:r>
        <w:t>Bazilian</w:t>
      </w:r>
      <w:proofErr w:type="spellEnd"/>
      <w:r>
        <w:t xml:space="preserve"> | 11.10.23; Macdonald Amoah is a researcher at the Payne Institute for Public Policy at the Colorado School of Mines. Gregory </w:t>
      </w:r>
      <w:proofErr w:type="spellStart"/>
      <w:r>
        <w:t>Wischer</w:t>
      </w:r>
      <w:proofErr w:type="spellEnd"/>
      <w:r>
        <w:t xml:space="preserve"> is principal at Dei Gratia Minerals, a critical minerals consultancy. Juliet </w:t>
      </w:r>
      <w:proofErr w:type="spellStart"/>
      <w:r>
        <w:t>Akamboe</w:t>
      </w:r>
      <w:proofErr w:type="spellEnd"/>
      <w:r>
        <w:t xml:space="preserve"> is a critical minerals demand researcher at the Colorado School of Mines. Morgan </w:t>
      </w:r>
      <w:proofErr w:type="spellStart"/>
      <w:r>
        <w:t>Bazilian</w:t>
      </w:r>
      <w:proofErr w:type="spellEnd"/>
      <w:r>
        <w:t xml:space="preserve"> is director of the Payne Institute and Professor of Public Policy at the Colorado School of Mines.; WHAT IF AMERICA’S MINERAL-INTENSIVE MILITARY RUNS OUT OF </w:t>
      </w:r>
      <w:proofErr w:type="gramStart"/>
      <w:r>
        <w:t>MINERALS?;</w:t>
      </w:r>
      <w:proofErr w:type="gramEnd"/>
      <w:r>
        <w:t xml:space="preserve"> https://mwi.westpoint.edu/what-if-americas-mineral-intensive-military-runs-out-of-minerals/</w:t>
      </w:r>
    </w:p>
    <w:p w14:paraId="7355EE2D" w14:textId="77777777" w:rsidR="00A62073" w:rsidRPr="00A62073" w:rsidRDefault="00A62073" w:rsidP="00702528">
      <w:pPr>
        <w:rPr>
          <w:rStyle w:val="StyleUnderline"/>
        </w:rPr>
      </w:pPr>
      <w:r w:rsidRPr="00A62073">
        <w:rPr>
          <w:rStyle w:val="StyleUnderline"/>
        </w:rPr>
        <w:t>Minerals undergird warfighting technology</w:t>
      </w:r>
      <w:r w:rsidRPr="00A62073">
        <w:rPr>
          <w:sz w:val="16"/>
        </w:rPr>
        <w:t xml:space="preserve">, just like they have during past ages. However, </w:t>
      </w:r>
      <w:r w:rsidRPr="00A62073">
        <w:rPr>
          <w:rStyle w:val="StyleUnderline"/>
        </w:rPr>
        <w:t>as tensions</w:t>
      </w:r>
      <w:r w:rsidRPr="00A62073">
        <w:rPr>
          <w:sz w:val="16"/>
        </w:rPr>
        <w:t>—and the prospect of war—</w:t>
      </w:r>
      <w:r w:rsidRPr="00A62073">
        <w:rPr>
          <w:rStyle w:val="StyleUnderline"/>
        </w:rPr>
        <w:t>rise with China, the US military is vulnerable, relying heavily on foreign sources</w:t>
      </w:r>
      <w:r w:rsidRPr="00A62073">
        <w:rPr>
          <w:sz w:val="16"/>
        </w:rPr>
        <w:t xml:space="preserve"> of minerals for its defense platforms and munitions. </w:t>
      </w:r>
      <w:r w:rsidRPr="00A62073">
        <w:rPr>
          <w:rStyle w:val="StyleUnderline"/>
        </w:rPr>
        <w:t>In a protracted</w:t>
      </w:r>
      <w:r w:rsidRPr="00A62073">
        <w:rPr>
          <w:sz w:val="16"/>
        </w:rPr>
        <w:t xml:space="preserve">, high-intensity </w:t>
      </w:r>
      <w:r w:rsidRPr="00A62073">
        <w:rPr>
          <w:rStyle w:val="Emphasis"/>
        </w:rPr>
        <w:t>conflict with China, the US defense industrial base may lack sufficient minerals to support the war effort</w:t>
      </w:r>
      <w:r w:rsidRPr="00A62073">
        <w:rPr>
          <w:sz w:val="16"/>
        </w:rPr>
        <w:t xml:space="preserve">. </w:t>
      </w:r>
      <w:r w:rsidRPr="00A62073">
        <w:rPr>
          <w:rStyle w:val="StyleUnderline"/>
        </w:rPr>
        <w:t>The US military will remain vulnerable—and may risk defeat</w:t>
      </w:r>
      <w:r w:rsidRPr="00A62073">
        <w:rPr>
          <w:sz w:val="16"/>
        </w:rPr>
        <w:t xml:space="preserve"> in a potential US-China conflict—if the Department of Defense fails to bolster its stockpile and grow domestic mineral production. Like previous junctions in human history, </w:t>
      </w:r>
      <w:r w:rsidRPr="00A62073">
        <w:rPr>
          <w:rStyle w:val="StyleUnderline"/>
        </w:rPr>
        <w:t>the current period of US-China competition will be defined by minerals and the warfighting technology that they enable.</w:t>
      </w:r>
    </w:p>
    <w:p w14:paraId="7195CC9F" w14:textId="77777777" w:rsidR="00A62073" w:rsidRDefault="00A62073" w:rsidP="00702528"/>
    <w:p w14:paraId="4BBEA500" w14:textId="429F3A8B" w:rsidR="00702528" w:rsidRDefault="00702528" w:rsidP="00702528"/>
    <w:p w14:paraId="113CA911" w14:textId="77777777" w:rsidR="00A62073" w:rsidRPr="00702528" w:rsidRDefault="00A62073" w:rsidP="00702528"/>
    <w:p w14:paraId="2AB0EA3A" w14:textId="02E3F81E" w:rsidR="00702528" w:rsidRPr="00702528" w:rsidRDefault="00702528" w:rsidP="00702528">
      <w:pPr>
        <w:pStyle w:val="Heading4"/>
      </w:pPr>
      <w:r>
        <w:lastRenderedPageBreak/>
        <w:t>Alt cause- mineral shortage means DIB can’t sustain competition with China</w:t>
      </w:r>
    </w:p>
    <w:p w14:paraId="0830B545" w14:textId="5CF0740B" w:rsidR="00702528" w:rsidRPr="00702528" w:rsidRDefault="00702528" w:rsidP="00046A0B">
      <w:pPr>
        <w:rPr>
          <w:rStyle w:val="Style13ptBold"/>
        </w:rPr>
      </w:pPr>
      <w:r w:rsidRPr="00702528">
        <w:rPr>
          <w:rStyle w:val="Style13ptBold"/>
        </w:rPr>
        <w:t>Amoah et al in 2023</w:t>
      </w:r>
    </w:p>
    <w:p w14:paraId="679BF630" w14:textId="76CDA9AE" w:rsidR="00C37DAB" w:rsidRDefault="00702528" w:rsidP="009961BA">
      <w:r>
        <w:t xml:space="preserve">Macdonald Amoah, Gregory </w:t>
      </w:r>
      <w:proofErr w:type="spellStart"/>
      <w:r>
        <w:t>Wischer</w:t>
      </w:r>
      <w:proofErr w:type="spellEnd"/>
      <w:r>
        <w:t xml:space="preserve">, Juliet </w:t>
      </w:r>
      <w:proofErr w:type="spellStart"/>
      <w:r>
        <w:t>Akamboe</w:t>
      </w:r>
      <w:proofErr w:type="spellEnd"/>
      <w:r>
        <w:t xml:space="preserve"> and Morgan </w:t>
      </w:r>
      <w:proofErr w:type="spellStart"/>
      <w:r>
        <w:t>Bazilian</w:t>
      </w:r>
      <w:proofErr w:type="spellEnd"/>
      <w:r>
        <w:t xml:space="preserve"> | 11.10.23; </w:t>
      </w:r>
      <w:r w:rsidR="00505FDD">
        <w:t xml:space="preserve">Macdonald Amoah is a researcher at the Payne Institute for Public Policy at the Colorado School of Mines. Gregory </w:t>
      </w:r>
      <w:proofErr w:type="spellStart"/>
      <w:r w:rsidR="00505FDD">
        <w:t>Wischer</w:t>
      </w:r>
      <w:proofErr w:type="spellEnd"/>
      <w:r w:rsidR="00505FDD">
        <w:t xml:space="preserve"> is principal at Dei Gratia Minerals, a critical minerals consultancy. Juliet </w:t>
      </w:r>
      <w:proofErr w:type="spellStart"/>
      <w:r w:rsidR="00505FDD">
        <w:t>Akamboe</w:t>
      </w:r>
      <w:proofErr w:type="spellEnd"/>
      <w:r w:rsidR="00505FDD">
        <w:t xml:space="preserve"> is a critical minerals demand researcher at the Colorado School of Mines. Morgan </w:t>
      </w:r>
      <w:proofErr w:type="spellStart"/>
      <w:r w:rsidR="00505FDD">
        <w:t>Bazilian</w:t>
      </w:r>
      <w:proofErr w:type="spellEnd"/>
      <w:r w:rsidR="00505FDD">
        <w:t xml:space="preserve"> is director of the Payne Institute and Professor of Public Policy at the Colorado School of Mines.; </w:t>
      </w:r>
      <w:r>
        <w:t xml:space="preserve">WHAT IF AMERICA’S MINERAL-INTENSIVE MILITARY RUNS OUT OF </w:t>
      </w:r>
      <w:proofErr w:type="gramStart"/>
      <w:r>
        <w:t>MINERALS?</w:t>
      </w:r>
      <w:r w:rsidR="00A62073">
        <w:t>;</w:t>
      </w:r>
      <w:proofErr w:type="gramEnd"/>
      <w:r w:rsidR="00A62073">
        <w:t xml:space="preserve"> https://mwi.westpoint.edu/what-if-americas-mineral-intensive-military-runs-out-of-minerals/</w:t>
      </w:r>
    </w:p>
    <w:p w14:paraId="2EC085A4" w14:textId="545DCB02" w:rsidR="00702528" w:rsidRPr="00702528" w:rsidRDefault="00702528" w:rsidP="009961BA">
      <w:pPr>
        <w:rPr>
          <w:sz w:val="16"/>
        </w:rPr>
      </w:pPr>
      <w:r w:rsidRPr="00702528">
        <w:rPr>
          <w:sz w:val="16"/>
        </w:rPr>
        <w:t xml:space="preserve">Today, </w:t>
      </w:r>
      <w:r w:rsidRPr="00702528">
        <w:rPr>
          <w:rStyle w:val="StyleUnderline"/>
        </w:rPr>
        <w:t>minerals still undergird warfighting tech</w:t>
      </w:r>
      <w:r w:rsidRPr="00702528">
        <w:rPr>
          <w:sz w:val="16"/>
        </w:rPr>
        <w:t xml:space="preserve">nology, including defense platforms and munitions. Virtually </w:t>
      </w:r>
      <w:r w:rsidRPr="00702528">
        <w:rPr>
          <w:rStyle w:val="StyleUnderline"/>
        </w:rPr>
        <w:t>every US military system requires mineral components</w:t>
      </w:r>
      <w:r w:rsidRPr="00702528">
        <w:rPr>
          <w:sz w:val="16"/>
        </w:rPr>
        <w:t xml:space="preserve">, from steel and titanium to graphite composites and cadmium alloys. Global defense spending shows that military demand is increasing for these platforms, munitions, and thus minerals. Like previous junctions in human history, the current period will be defined by minerals and the warfighting technology that they enable. </w:t>
      </w:r>
      <w:r w:rsidRPr="00702528">
        <w:rPr>
          <w:rStyle w:val="StyleUnderline"/>
        </w:rPr>
        <w:t>US military demand for minerals is expected to grow against a backdrop of rising US-China competition</w:t>
      </w:r>
      <w:r w:rsidRPr="00702528">
        <w:rPr>
          <w:sz w:val="16"/>
        </w:rPr>
        <w:t xml:space="preserve"> and the prospect of a US-China war in Asia. However, </w:t>
      </w:r>
      <w:r w:rsidRPr="00702528">
        <w:rPr>
          <w:rStyle w:val="StyleUnderline"/>
        </w:rPr>
        <w:t>US mineral supply chains presently rely heavily on China</w:t>
      </w:r>
      <w:r w:rsidRPr="00702528">
        <w:rPr>
          <w:sz w:val="16"/>
        </w:rPr>
        <w:t xml:space="preserve">, which can restrict supply to the United States, </w:t>
      </w:r>
      <w:r w:rsidRPr="00702528">
        <w:rPr>
          <w:rStyle w:val="StyleUnderline"/>
        </w:rPr>
        <w:t>and Asian countries</w:t>
      </w:r>
      <w:r w:rsidRPr="00702528">
        <w:rPr>
          <w:sz w:val="16"/>
        </w:rPr>
        <w:t xml:space="preserve"> like Japan and South Korea, </w:t>
      </w:r>
      <w:r w:rsidRPr="00702528">
        <w:rPr>
          <w:rStyle w:val="StyleUnderline"/>
        </w:rPr>
        <w:t>whose sea lines of communication to the U</w:t>
      </w:r>
      <w:r w:rsidRPr="00702528">
        <w:rPr>
          <w:sz w:val="16"/>
        </w:rPr>
        <w:t xml:space="preserve">nited </w:t>
      </w:r>
      <w:r w:rsidRPr="00702528">
        <w:rPr>
          <w:rStyle w:val="StyleUnderline"/>
        </w:rPr>
        <w:t>S</w:t>
      </w:r>
      <w:r w:rsidRPr="00702528">
        <w:rPr>
          <w:sz w:val="16"/>
        </w:rPr>
        <w:t xml:space="preserve">tates </w:t>
      </w:r>
      <w:r w:rsidRPr="00702528">
        <w:rPr>
          <w:rStyle w:val="StyleUnderline"/>
        </w:rPr>
        <w:t>would be disrupted in a US-China conflict</w:t>
      </w:r>
      <w:r w:rsidRPr="00702528">
        <w:rPr>
          <w:sz w:val="16"/>
        </w:rPr>
        <w:t xml:space="preserve">. Importantly, </w:t>
      </w:r>
      <w:r w:rsidRPr="00702528">
        <w:rPr>
          <w:rStyle w:val="StyleUnderline"/>
        </w:rPr>
        <w:t>the</w:t>
      </w:r>
      <w:r w:rsidRPr="00702528">
        <w:rPr>
          <w:sz w:val="16"/>
        </w:rPr>
        <w:t xml:space="preserve"> Russia-</w:t>
      </w:r>
      <w:r w:rsidRPr="00702528">
        <w:rPr>
          <w:rStyle w:val="StyleUnderline"/>
        </w:rPr>
        <w:t>Ukraine war has shown that attrition rates</w:t>
      </w:r>
      <w:r w:rsidRPr="00702528">
        <w:rPr>
          <w:sz w:val="16"/>
        </w:rPr>
        <w:t xml:space="preserve"> for this war materiel in a conflict often </w:t>
      </w:r>
      <w:r w:rsidRPr="00702528">
        <w:rPr>
          <w:rStyle w:val="StyleUnderline"/>
        </w:rPr>
        <w:t>outpace replenishment rates</w:t>
      </w:r>
      <w:r w:rsidRPr="00702528">
        <w:rPr>
          <w:sz w:val="16"/>
        </w:rPr>
        <w:t>. In short, future US access to adequate supplies of warfighting-enabling minerals is endangered. To reduce this mineral vulnerability, the US government could stockpile more minerals, source these minerals from domestic mines and refineries, and provide grants to existing refineries to process byproducts that are currently not processed.</w:t>
      </w:r>
    </w:p>
    <w:p w14:paraId="46481F33" w14:textId="77777777" w:rsidR="009961BA" w:rsidRDefault="009961BA" w:rsidP="009961BA"/>
    <w:p w14:paraId="098EBE8F" w14:textId="225BF4B4" w:rsidR="009961BA" w:rsidRPr="009961BA" w:rsidRDefault="009961BA" w:rsidP="009961BA">
      <w:pPr>
        <w:pStyle w:val="Heading4"/>
      </w:pPr>
      <w:r>
        <w:t>Alt cause- lack of strategic minerals undermines DIB and warfighting capability with China</w:t>
      </w:r>
    </w:p>
    <w:p w14:paraId="5DCE1A9A" w14:textId="77777777" w:rsidR="009961BA" w:rsidRPr="00C37DAB" w:rsidRDefault="009961BA" w:rsidP="009961BA">
      <w:r w:rsidRPr="00C37DAB">
        <w:t xml:space="preserve">GREGORY </w:t>
      </w:r>
      <w:r w:rsidRPr="00C37DAB">
        <w:rPr>
          <w:rStyle w:val="Style13ptBold"/>
        </w:rPr>
        <w:t>WISCHER AND</w:t>
      </w:r>
      <w:r w:rsidRPr="00C37DAB">
        <w:t xml:space="preserve"> JACK </w:t>
      </w:r>
      <w:r w:rsidRPr="00C37DAB">
        <w:rPr>
          <w:rStyle w:val="Style13ptBold"/>
        </w:rPr>
        <w:t>LITTLE</w:t>
      </w:r>
      <w:r w:rsidRPr="00C37DAB">
        <w:t xml:space="preserve"> SEPTEMBER 27, </w:t>
      </w:r>
      <w:r w:rsidRPr="00C37DAB">
        <w:rPr>
          <w:rStyle w:val="Style13ptBold"/>
        </w:rPr>
        <w:t>2023</w:t>
      </w:r>
    </w:p>
    <w:p w14:paraId="0BB29A17" w14:textId="588419CA" w:rsidR="009961BA" w:rsidRPr="009961BA" w:rsidRDefault="009961BA" w:rsidP="00C37DAB">
      <w:pPr>
        <w:rPr>
          <w:sz w:val="14"/>
        </w:rPr>
      </w:pPr>
      <w:r w:rsidRPr="00C37DAB">
        <w:rPr>
          <w:sz w:val="14"/>
          <w:szCs w:val="16"/>
        </w:rPr>
        <w:t xml:space="preserve">Gregory </w:t>
      </w:r>
      <w:proofErr w:type="spellStart"/>
      <w:r w:rsidRPr="00C37DAB">
        <w:rPr>
          <w:sz w:val="14"/>
          <w:szCs w:val="16"/>
        </w:rPr>
        <w:t>Wischer</w:t>
      </w:r>
      <w:proofErr w:type="spellEnd"/>
      <w:r w:rsidRPr="00C37DAB">
        <w:rPr>
          <w:sz w:val="14"/>
          <w:szCs w:val="16"/>
        </w:rPr>
        <w:t xml:space="preserve"> is principal at Dei Gratia Minerals, a critical minerals consultancy. He has written about critical mineral issues in Newsweek, </w:t>
      </w:r>
      <w:proofErr w:type="spellStart"/>
      <w:r w:rsidRPr="00C37DAB">
        <w:rPr>
          <w:sz w:val="14"/>
          <w:szCs w:val="16"/>
        </w:rPr>
        <w:t>RealClearMarkets</w:t>
      </w:r>
      <w:proofErr w:type="spellEnd"/>
      <w:r w:rsidRPr="00C37DAB">
        <w:rPr>
          <w:sz w:val="14"/>
          <w:szCs w:val="16"/>
        </w:rPr>
        <w:t xml:space="preserve">, </w:t>
      </w:r>
      <w:proofErr w:type="spellStart"/>
      <w:r w:rsidRPr="00C37DAB">
        <w:rPr>
          <w:sz w:val="14"/>
          <w:szCs w:val="16"/>
        </w:rPr>
        <w:t>RealClearEnergy</w:t>
      </w:r>
      <w:proofErr w:type="spellEnd"/>
      <w:r w:rsidRPr="00C37DAB">
        <w:rPr>
          <w:sz w:val="14"/>
          <w:szCs w:val="16"/>
        </w:rPr>
        <w:t>, National Defense Magazine, Washington Times, The National Interest, 19FortyFive, the Wilson Center’s New Security Beat, and the Australian Strategic Policy Institute’s The Strategist.</w:t>
      </w:r>
      <w:r>
        <w:rPr>
          <w:sz w:val="14"/>
          <w:szCs w:val="16"/>
        </w:rPr>
        <w:t xml:space="preserve"> </w:t>
      </w:r>
      <w:r w:rsidRPr="00C37DAB">
        <w:rPr>
          <w:sz w:val="14"/>
          <w:szCs w:val="16"/>
        </w:rPr>
        <w:t>Jack Little is an independent critical minerals and rare earths analyst. He has been published in the Wall Street Journal and the Idaho State Journal</w:t>
      </w:r>
      <w:r>
        <w:rPr>
          <w:sz w:val="14"/>
          <w:szCs w:val="16"/>
        </w:rPr>
        <w:t xml:space="preserve"> </w:t>
      </w:r>
      <w:r w:rsidRPr="00C37DAB">
        <w:rPr>
          <w:sz w:val="14"/>
        </w:rPr>
        <w:t xml:space="preserve">THE U.S. GOVERNMENT SHOULD STOCKPILE MORE CRITICAL MINERALS; War </w:t>
      </w:r>
      <w:proofErr w:type="gramStart"/>
      <w:r w:rsidRPr="00C37DAB">
        <w:rPr>
          <w:sz w:val="14"/>
        </w:rPr>
        <w:t>On</w:t>
      </w:r>
      <w:proofErr w:type="gramEnd"/>
      <w:r w:rsidRPr="00C37DAB">
        <w:rPr>
          <w:sz w:val="14"/>
        </w:rPr>
        <w:t xml:space="preserve"> The Rocks; https://warontherocks.com/2023/09/the-u-s-government-should-stockpile-more-critical-minerals/</w:t>
      </w:r>
    </w:p>
    <w:p w14:paraId="74ABC819" w14:textId="073C2C8B" w:rsidR="00C37DAB" w:rsidRPr="009961BA" w:rsidRDefault="00C37DAB" w:rsidP="00C37DAB">
      <w:pPr>
        <w:rPr>
          <w:sz w:val="16"/>
        </w:rPr>
      </w:pPr>
      <w:r w:rsidRPr="00C37DAB">
        <w:rPr>
          <w:rStyle w:val="StyleUnderline"/>
        </w:rPr>
        <w:t>In a</w:t>
      </w:r>
      <w:r w:rsidRPr="009961BA">
        <w:rPr>
          <w:sz w:val="16"/>
        </w:rPr>
        <w:t xml:space="preserve"> hypothetical </w:t>
      </w:r>
      <w:r w:rsidRPr="00C37DAB">
        <w:rPr>
          <w:rStyle w:val="StyleUnderline"/>
        </w:rPr>
        <w:t>conflict, the U.S</w:t>
      </w:r>
      <w:r w:rsidRPr="009961BA">
        <w:rPr>
          <w:sz w:val="16"/>
        </w:rPr>
        <w:t xml:space="preserve">. military </w:t>
      </w:r>
      <w:r w:rsidRPr="00C37DAB">
        <w:rPr>
          <w:rStyle w:val="StyleUnderline"/>
        </w:rPr>
        <w:t>would use</w:t>
      </w:r>
      <w:r w:rsidRPr="009961BA">
        <w:rPr>
          <w:sz w:val="16"/>
        </w:rPr>
        <w:t xml:space="preserve"> platforms and </w:t>
      </w:r>
      <w:r w:rsidRPr="00C37DAB">
        <w:rPr>
          <w:rStyle w:val="Emphasis"/>
        </w:rPr>
        <w:t>munitions that contain substantial critical minerals</w:t>
      </w:r>
      <w:r w:rsidRPr="009961BA">
        <w:rPr>
          <w:sz w:val="16"/>
        </w:rPr>
        <w:t xml:space="preserve">. For example, in a 2013 report, the Department of Defense said that one Virginia-class submarine requires 9,200 pounds of rare earth elements and that one Aegis destroyer requires 5,200 pounds of rare earth elements. The </w:t>
      </w:r>
      <w:r w:rsidRPr="00C37DAB">
        <w:rPr>
          <w:rStyle w:val="StyleUnderline"/>
        </w:rPr>
        <w:t>attrition</w:t>
      </w:r>
      <w:r w:rsidRPr="009961BA">
        <w:rPr>
          <w:sz w:val="16"/>
        </w:rPr>
        <w:t xml:space="preserve"> of these platforms, munitions, and the critical minerals that constitute them </w:t>
      </w:r>
      <w:r w:rsidRPr="00C37DAB">
        <w:rPr>
          <w:rStyle w:val="StyleUnderline"/>
        </w:rPr>
        <w:t>would require replenishment during a conflict.</w:t>
      </w:r>
      <w:r w:rsidRPr="009961BA">
        <w:rPr>
          <w:sz w:val="16"/>
        </w:rPr>
        <w:t xml:space="preserve"> The duration and intensity of the hypothetical conflict should determine whether to prioritize replenishing platforms or munitions and thus which critical minerals to stockpile and to what extent. To illustrate, in a short, intense war, replenishing munitions will take priority as new platforms will not be built and fielded in time for combat; consequently, replenishing antimony in artillery and cruise missiles would be more important than replenishing rare earth elements in submarines and destroyers. The U.S. military would also have to replenish other technologies enabled by critical minerals, like gallium in semiconductors and lanthanum in night vision goggles. Despite the high attrition of platforms, munitions, and critical minerals in a potential U.S.-Chinese conflict, </w:t>
      </w:r>
      <w:r w:rsidRPr="00C37DAB">
        <w:rPr>
          <w:rStyle w:val="StyleUnderline"/>
        </w:rPr>
        <w:t>the value of materials in the</w:t>
      </w:r>
      <w:r w:rsidRPr="009961BA">
        <w:rPr>
          <w:sz w:val="16"/>
        </w:rPr>
        <w:t xml:space="preserve"> National Defense </w:t>
      </w:r>
      <w:r w:rsidRPr="00C37DAB">
        <w:rPr>
          <w:rStyle w:val="Emphasis"/>
        </w:rPr>
        <w:t>Stockpile has fallen 98 percent</w:t>
      </w:r>
      <w:r w:rsidRPr="009961BA">
        <w:rPr>
          <w:sz w:val="16"/>
        </w:rPr>
        <w:t xml:space="preserve"> from $42 billion in 1952 to $888 million in 2021. While the 1952 National Defense Stockpile likely prepared for a global nuclear conflict with the Soviet Union and the 2021 National Defense Stockpile likely prepares for a limited localized conflict with the Chinese military, the National Defense Stockpile today only requires 2 percent of the Cold War–era stockpile seems low, especially given limited </w:t>
      </w:r>
      <w:proofErr w:type="spellStart"/>
      <w:r w:rsidRPr="009961BA">
        <w:rPr>
          <w:sz w:val="16"/>
        </w:rPr>
        <w:t>non-Chinese</w:t>
      </w:r>
      <w:proofErr w:type="spellEnd"/>
      <w:r w:rsidRPr="009961BA">
        <w:rPr>
          <w:sz w:val="16"/>
        </w:rPr>
        <w:t xml:space="preserve"> mineral suppliers and high American mineral demand in a potential conflict. Furthermore, </w:t>
      </w:r>
      <w:r w:rsidRPr="00C37DAB">
        <w:rPr>
          <w:rStyle w:val="StyleUnderline"/>
        </w:rPr>
        <w:t>mineral stocks in the U.S. stockpile are far less than minerals in China’s strategic reserves</w:t>
      </w:r>
      <w:r w:rsidRPr="009961BA">
        <w:rPr>
          <w:sz w:val="16"/>
        </w:rPr>
        <w:t xml:space="preserve">. China has an estimated 7,000 metric tons of cobalt in its strategic reserves, while the U.S. National Defense Stockpile contains just over 300 metric tons — down from over 24,000 metric tons in 1990. Given its low mineral stocks, the National Defense Stockpile model may underestimate the duration and intensity of a U.S.-Chinese conflict, underestimating U.S. mineral </w:t>
      </w:r>
      <w:r w:rsidRPr="009961BA">
        <w:rPr>
          <w:sz w:val="16"/>
        </w:rPr>
        <w:lastRenderedPageBreak/>
        <w:t xml:space="preserve">demand, and it may also overestimate U.S. access to domestic and foreign minerals, overestimating U.S. mineral supply. </w:t>
      </w:r>
      <w:r w:rsidRPr="00C37DAB">
        <w:rPr>
          <w:rStyle w:val="StyleUnderline"/>
        </w:rPr>
        <w:t>The</w:t>
      </w:r>
      <w:r w:rsidRPr="009961BA">
        <w:rPr>
          <w:sz w:val="16"/>
        </w:rPr>
        <w:t xml:space="preserve"> National Defense </w:t>
      </w:r>
      <w:r w:rsidRPr="00C37DAB">
        <w:rPr>
          <w:rStyle w:val="StyleUnderline"/>
        </w:rPr>
        <w:t>Stockpile</w:t>
      </w:r>
      <w:r w:rsidRPr="009961BA">
        <w:rPr>
          <w:sz w:val="16"/>
        </w:rPr>
        <w:t xml:space="preserve"> model </w:t>
      </w:r>
      <w:r w:rsidRPr="00C37DAB">
        <w:rPr>
          <w:rStyle w:val="StyleUnderline"/>
        </w:rPr>
        <w:t>may underestimate the duration of a</w:t>
      </w:r>
      <w:r w:rsidRPr="009961BA">
        <w:rPr>
          <w:sz w:val="16"/>
        </w:rPr>
        <w:t xml:space="preserve"> U.S.-</w:t>
      </w:r>
      <w:r w:rsidRPr="00C37DAB">
        <w:rPr>
          <w:rStyle w:val="StyleUnderline"/>
        </w:rPr>
        <w:t>Chinese conflict</w:t>
      </w:r>
      <w:r w:rsidRPr="009961BA">
        <w:rPr>
          <w:sz w:val="16"/>
        </w:rPr>
        <w:t xml:space="preserve">, thus underestimating the critical mineral stocks needed in the stockpile. Hal Brands and Michael Beckley of the American Enterprise Institute write, “The Pentagon and many defense planners appear to be focused on winning a short, localized conflict in the Taiwan Strait.” They warn, “If Washington doesn’t start preparing to wage, and then end, a protracted conflict now, it could face catastrophe once the shooting starts.” Similarly, a RAND report on a </w:t>
      </w:r>
      <w:proofErr w:type="gramStart"/>
      <w:r w:rsidRPr="009961BA">
        <w:rPr>
          <w:sz w:val="16"/>
        </w:rPr>
        <w:t>potential conflict cautions</w:t>
      </w:r>
      <w:proofErr w:type="gramEnd"/>
      <w:r w:rsidRPr="009961BA">
        <w:rPr>
          <w:sz w:val="16"/>
        </w:rPr>
        <w:t xml:space="preserve">, “Underestimating the duration of conflict was a significant factor in most major strategic blunders of modern times.” John Culver, senior fellow at the Atlantic Council, believes a possible conflict could last from years to decades, which would require immense volumes of critical minerals. </w:t>
      </w:r>
      <w:r w:rsidRPr="00C37DAB">
        <w:rPr>
          <w:rStyle w:val="StyleUnderline"/>
        </w:rPr>
        <w:t>The</w:t>
      </w:r>
      <w:r w:rsidRPr="009961BA">
        <w:rPr>
          <w:sz w:val="16"/>
        </w:rPr>
        <w:t xml:space="preserve"> National Defense </w:t>
      </w:r>
      <w:r w:rsidRPr="00C37DAB">
        <w:rPr>
          <w:rStyle w:val="StyleUnderline"/>
        </w:rPr>
        <w:t>Stockpile</w:t>
      </w:r>
      <w:r w:rsidRPr="009961BA">
        <w:rPr>
          <w:sz w:val="16"/>
        </w:rPr>
        <w:t xml:space="preserve"> model </w:t>
      </w:r>
      <w:r w:rsidRPr="00C37DAB">
        <w:rPr>
          <w:rStyle w:val="StyleUnderline"/>
        </w:rPr>
        <w:t>may also underestimate the rapid attrition of minerals in the war effort</w:t>
      </w:r>
      <w:r w:rsidRPr="009961BA">
        <w:rPr>
          <w:sz w:val="16"/>
        </w:rPr>
        <w:t xml:space="preserve">. As the Russo-Ukrainian War has shown, high-intensity </w:t>
      </w:r>
      <w:r w:rsidRPr="00C37DAB">
        <w:rPr>
          <w:rStyle w:val="StyleUnderline"/>
        </w:rPr>
        <w:t>conflict reduces stockpiles more quickly than they can be replenished</w:t>
      </w:r>
      <w:r w:rsidRPr="009961BA">
        <w:rPr>
          <w:sz w:val="16"/>
        </w:rPr>
        <w:t xml:space="preserve">. </w:t>
      </w:r>
      <w:r w:rsidRPr="00C37DAB">
        <w:rPr>
          <w:rStyle w:val="StyleUnderline"/>
        </w:rPr>
        <w:t>This</w:t>
      </w:r>
      <w:r w:rsidRPr="009961BA">
        <w:rPr>
          <w:sz w:val="16"/>
        </w:rPr>
        <w:t xml:space="preserve"> mismatch </w:t>
      </w:r>
      <w:r w:rsidRPr="00C37DAB">
        <w:rPr>
          <w:rStyle w:val="StyleUnderline"/>
        </w:rPr>
        <w:t>is</w:t>
      </w:r>
      <w:r w:rsidRPr="009961BA">
        <w:rPr>
          <w:sz w:val="16"/>
        </w:rPr>
        <w:t xml:space="preserve"> even </w:t>
      </w:r>
      <w:r w:rsidRPr="00C37DAB">
        <w:rPr>
          <w:rStyle w:val="Emphasis"/>
        </w:rPr>
        <w:t>more stark with minerals</w:t>
      </w:r>
      <w:r w:rsidRPr="009961BA">
        <w:rPr>
          <w:sz w:val="16"/>
        </w:rPr>
        <w:t xml:space="preserve">: downstream factories might be retrofitted in months or built in two years to accommodate demand, but </w:t>
      </w:r>
      <w:r w:rsidRPr="00C37DAB">
        <w:rPr>
          <w:rStyle w:val="StyleUnderline"/>
        </w:rPr>
        <w:t>upstream mines can take at least five years to produce, while metal refineries can take at least two years to build and at least one year to ramp up to capacity</w:t>
      </w:r>
      <w:r w:rsidRPr="009961BA">
        <w:rPr>
          <w:sz w:val="16"/>
        </w:rPr>
        <w:t>. If the National Defense Stockpile model assumes the hypothetical U.S.-Chinese conflict will be moderately intense or that mineral production can quickly come online, the National Defense Stockpile risks having too few minerals to support a high-intensity war effort.</w:t>
      </w:r>
    </w:p>
    <w:p w14:paraId="10883EDC" w14:textId="77777777" w:rsidR="00C37DAB" w:rsidRPr="009961BA" w:rsidRDefault="00C37DAB" w:rsidP="00C37DAB">
      <w:pPr>
        <w:rPr>
          <w:sz w:val="16"/>
        </w:rPr>
      </w:pPr>
    </w:p>
    <w:p w14:paraId="74B92C2C" w14:textId="77777777" w:rsidR="00C37DAB" w:rsidRPr="009961BA" w:rsidRDefault="00C37DAB" w:rsidP="00046A0B">
      <w:pPr>
        <w:rPr>
          <w:sz w:val="16"/>
        </w:rPr>
      </w:pPr>
    </w:p>
    <w:p w14:paraId="3E0A83C9" w14:textId="77777777" w:rsidR="00046A0B" w:rsidRDefault="00046A0B" w:rsidP="00585E8D">
      <w:pPr>
        <w:rPr>
          <w:sz w:val="16"/>
        </w:rPr>
      </w:pPr>
    </w:p>
    <w:p w14:paraId="1240E933" w14:textId="77777777" w:rsidR="00046A0B" w:rsidRDefault="00046A0B" w:rsidP="00585E8D">
      <w:pPr>
        <w:rPr>
          <w:sz w:val="16"/>
        </w:rPr>
      </w:pPr>
    </w:p>
    <w:p w14:paraId="49F4B293" w14:textId="42FCD819" w:rsidR="00046A0B" w:rsidRPr="00046A0B" w:rsidRDefault="00046A0B" w:rsidP="0026521B">
      <w:pPr>
        <w:pStyle w:val="Heading2"/>
      </w:pPr>
      <w:r>
        <w:lastRenderedPageBreak/>
        <w:t>Interoperability</w:t>
      </w:r>
      <w:r w:rsidR="0026521B">
        <w:t xml:space="preserve"> Turn</w:t>
      </w:r>
    </w:p>
    <w:p w14:paraId="066CCF88" w14:textId="77777777" w:rsidR="0090618B" w:rsidRPr="004D49B9" w:rsidRDefault="0090618B" w:rsidP="0090618B">
      <w:pPr>
        <w:pStyle w:val="Heading4"/>
        <w:rPr>
          <w:rStyle w:val="Style13ptBold"/>
          <w:b/>
          <w:bCs w:val="0"/>
        </w:rPr>
      </w:pPr>
      <w:r>
        <w:rPr>
          <w:rStyle w:val="Style13ptBold"/>
          <w:b/>
          <w:bCs w:val="0"/>
        </w:rPr>
        <w:t>Secured IP rights are key to DoD interoperability and data access</w:t>
      </w:r>
      <w:r>
        <w:rPr>
          <w:rStyle w:val="Style13ptBold"/>
        </w:rPr>
        <w:t xml:space="preserve">.  </w:t>
      </w:r>
    </w:p>
    <w:p w14:paraId="176257C5" w14:textId="77777777" w:rsidR="0090618B" w:rsidRDefault="0090618B" w:rsidP="0090618B">
      <w:pPr>
        <w:rPr>
          <w:u w:val="single"/>
        </w:rPr>
      </w:pPr>
      <w:r w:rsidRPr="00144BB8">
        <w:rPr>
          <w:rStyle w:val="Style13ptBold"/>
        </w:rPr>
        <w:t xml:space="preserve">Hicks 24 </w:t>
      </w:r>
      <w:r w:rsidRPr="00144BB8">
        <w:t>[Kathleen Hicks, Deputy Secretary of Defense</w:t>
      </w:r>
      <w:r>
        <w:t xml:space="preserve"> </w:t>
      </w:r>
      <w:r w:rsidRPr="00144BB8">
        <w:t xml:space="preserve">Mount Holyoke College (BA) University of Maryland, College Park (MPA) Massachusetts Institute of Technology (PhD); </w:t>
      </w:r>
      <w:r>
        <w:t>30 Jan 2024</w:t>
      </w:r>
      <w:r w:rsidRPr="00144BB8">
        <w:t xml:space="preserve">; “Collaborative Disruption at DoD: Innovating to Win in the 21st Century”; </w:t>
      </w:r>
      <w:r>
        <w:t>U.S. Department of Defense</w:t>
      </w:r>
      <w:r w:rsidRPr="00144BB8">
        <w:t xml:space="preserve">; </w:t>
      </w:r>
      <w:hyperlink r:id="rId9" w:history="1">
        <w:r w:rsidRPr="00957A6C">
          <w:rPr>
            <w:rStyle w:val="Hyperlink"/>
          </w:rPr>
          <w:t>https://www.defense.gov/News/Speeches/Speech/Article/3660659/remarks-by-deputy-secretary-of-defense-kathleen-hicks-collaborative-disruption/</w:t>
        </w:r>
      </w:hyperlink>
      <w:r>
        <w:t xml:space="preserve"> </w:t>
      </w:r>
      <w:r w:rsidRPr="00144BB8">
        <w:t>]//</w:t>
      </w:r>
      <w:proofErr w:type="spellStart"/>
      <w:r w:rsidRPr="00144BB8">
        <w:t>InTr</w:t>
      </w:r>
      <w:proofErr w:type="spellEnd"/>
    </w:p>
    <w:p w14:paraId="32CDDF5C" w14:textId="77777777" w:rsidR="0090618B" w:rsidRDefault="0090618B" w:rsidP="0090618B">
      <w:pPr>
        <w:rPr>
          <w:sz w:val="16"/>
        </w:rPr>
      </w:pPr>
      <w:r w:rsidRPr="00144BB8">
        <w:rPr>
          <w:u w:val="single"/>
        </w:rPr>
        <w:t xml:space="preserve">We have new processes to </w:t>
      </w:r>
      <w:r w:rsidRPr="00144BB8">
        <w:rPr>
          <w:b/>
          <w:bCs/>
          <w:u w:val="single"/>
        </w:rPr>
        <w:t>incentivize and accelerate</w:t>
      </w:r>
      <w:r w:rsidRPr="00144BB8">
        <w:rPr>
          <w:u w:val="single"/>
        </w:rPr>
        <w:t xml:space="preserve"> promising joint capabilities and experiments to advance those operational concepts — shrinking their time crossing the valleys of death by as much as two years. To bridge the lab-to-prototype and prototype-to-scale valleys of death, we're using more flexible acquisition pathways for rapid prototyping, rapid fielding, and software development. Over $35 billion have gone through these pathways since 2021, across nearly </w:t>
      </w:r>
      <w:r w:rsidRPr="00144BB8">
        <w:rPr>
          <w:b/>
          <w:bCs/>
          <w:u w:val="single"/>
        </w:rPr>
        <w:t>200 programs</w:t>
      </w:r>
      <w:r w:rsidRPr="00144BB8">
        <w:rPr>
          <w:sz w:val="16"/>
        </w:rPr>
        <w:t xml:space="preserve">. </w:t>
      </w:r>
      <w:r w:rsidRPr="00144BB8">
        <w:rPr>
          <w:u w:val="single"/>
        </w:rPr>
        <w:t>They've shaved up to six years off transition and delivery timelines for warfighter priorities. To work better with commercial and non-traditional firms, we're embracing innovative contracting tools that can be easier for them to navigate</w:t>
      </w:r>
      <w:r w:rsidRPr="00144BB8">
        <w:rPr>
          <w:sz w:val="16"/>
        </w:rPr>
        <w:t xml:space="preserve">. </w:t>
      </w:r>
      <w:r w:rsidRPr="00144BB8">
        <w:rPr>
          <w:u w:val="single"/>
        </w:rPr>
        <w:t>We also sped how we transition the most promising capabilities to scale, by overcoming bureaucratic and cultural barriers that slow us down. We knew all that was necessary because of our work to map and then methodically debug the whole DoD innovation ecosystem</w:t>
      </w:r>
      <w:r w:rsidRPr="00144BB8">
        <w:rPr>
          <w:sz w:val="16"/>
        </w:rPr>
        <w:t xml:space="preserve"> — a nose-to-grindstone effort that, like software development, never ends. As one of the world's largest organizations, we must always look for ways to get out of our own way. </w:t>
      </w:r>
      <w:r w:rsidRPr="00144BB8">
        <w:rPr>
          <w:u w:val="single"/>
        </w:rPr>
        <w:t xml:space="preserve">Beyond that, we issued data decrees that all DoD data must comply with, because data </w:t>
      </w:r>
      <w:r w:rsidRPr="00144BB8">
        <w:rPr>
          <w:b/>
          <w:bCs/>
          <w:u w:val="single"/>
        </w:rPr>
        <w:t>interoperability</w:t>
      </w:r>
      <w:r w:rsidRPr="00144BB8">
        <w:rPr>
          <w:u w:val="single"/>
        </w:rPr>
        <w:t xml:space="preserve">, access, and trustworthiness are critical for AI, for doing command and control across all domains, and for being a modern Defense Department. </w:t>
      </w:r>
      <w:r w:rsidRPr="00144BB8">
        <w:rPr>
          <w:b/>
          <w:bCs/>
          <w:u w:val="single"/>
        </w:rPr>
        <w:t>No excuses</w:t>
      </w:r>
      <w:r w:rsidRPr="00144BB8">
        <w:rPr>
          <w:sz w:val="16"/>
        </w:rPr>
        <w:t xml:space="preserve">. We also affirmed ethical AI principles; updated our decade-old, but still world-leading policy on responsible use of autonomous weapon systems; and issued new strategies and implementation plans on data, analytics, AI adoption, and responsible AI. Simultaneously, we focused on talent and personnel — from the ADA initiative that deploys data scientists to every combatant command, to continuously upskilling our acquisition workforce. We also brought focused leadership to critical </w:t>
      </w:r>
      <w:proofErr w:type="gramStart"/>
      <w:r w:rsidRPr="00144BB8">
        <w:rPr>
          <w:sz w:val="16"/>
        </w:rPr>
        <w:t>organizations, and</w:t>
      </w:r>
      <w:proofErr w:type="gramEnd"/>
      <w:r w:rsidRPr="00144BB8">
        <w:rPr>
          <w:sz w:val="16"/>
        </w:rPr>
        <w:t xml:space="preserve"> stood up new ones: We elevated the Defense Innovation Unit to report directly to the Secretary, so it can help focus and accelerate how we leverage the best of commercially-derived tech. DIU is now led by a former direct report to Apple's CEO. We integrated disparate digital, AI, and data analytics teams under an empowered Chief Digital and Artificial Intelligence Officer, who previously ran machine learning at Lyft. He also reports directly to Secretary Austin. And we created the Office of Strategic Capital, to partner with private-sector — excuse me, private-capital markets — and catalyze investment in technologies critical to national security. Across the board, we're making smart, serious investments. </w:t>
      </w:r>
    </w:p>
    <w:p w14:paraId="6EA5F676" w14:textId="77777777" w:rsidR="00AA2C15" w:rsidRDefault="00AA2C15" w:rsidP="00AA2C15"/>
    <w:p w14:paraId="2CD3C2A0" w14:textId="77777777" w:rsidR="00046A0B" w:rsidRDefault="00046A0B" w:rsidP="00AA2C15"/>
    <w:p w14:paraId="32F4EA56" w14:textId="1ED08D94" w:rsidR="00046A0B" w:rsidRDefault="00046A0B" w:rsidP="00046A0B">
      <w:pPr>
        <w:pStyle w:val="Heading2"/>
      </w:pPr>
      <w:r>
        <w:lastRenderedPageBreak/>
        <w:t>Turn- Vendor Lock</w:t>
      </w:r>
    </w:p>
    <w:p w14:paraId="034713F2" w14:textId="6157B5A1" w:rsidR="00046A0B" w:rsidRDefault="00CA23B2" w:rsidP="00CA23B2">
      <w:pPr>
        <w:pStyle w:val="Heading3"/>
      </w:pPr>
      <w:proofErr w:type="spellStart"/>
      <w:r>
        <w:lastRenderedPageBreak/>
        <w:t>Uq</w:t>
      </w:r>
      <w:proofErr w:type="spellEnd"/>
      <w:r>
        <w:t>- DoD Solving Comp Now</w:t>
      </w:r>
    </w:p>
    <w:p w14:paraId="311EF4CA" w14:textId="77777777" w:rsidR="00CA23B2" w:rsidRPr="00CA23B2" w:rsidRDefault="00CA23B2" w:rsidP="00CA23B2"/>
    <w:p w14:paraId="4937F251" w14:textId="77777777" w:rsidR="00CA23B2" w:rsidRPr="00CA23B2" w:rsidRDefault="00CA23B2" w:rsidP="00CA23B2">
      <w:pPr>
        <w:pStyle w:val="Heading4"/>
      </w:pPr>
      <w:r>
        <w:t>DoD is addressing IP issues now and reforming to attract more competition in the defense sector</w:t>
      </w:r>
    </w:p>
    <w:p w14:paraId="0257F3B5" w14:textId="77777777" w:rsidR="00CA23B2" w:rsidRPr="00CA23B2" w:rsidRDefault="00CA23B2" w:rsidP="00CA23B2">
      <w:r w:rsidRPr="00CA23B2">
        <w:t xml:space="preserve">John A. </w:t>
      </w:r>
      <w:proofErr w:type="spellStart"/>
      <w:r w:rsidRPr="00CA23B2">
        <w:rPr>
          <w:rStyle w:val="Style13ptBold"/>
        </w:rPr>
        <w:t>Tirpak</w:t>
      </w:r>
      <w:proofErr w:type="spellEnd"/>
      <w:r w:rsidRPr="00CA23B2">
        <w:rPr>
          <w:rStyle w:val="Style13ptBold"/>
        </w:rPr>
        <w:t xml:space="preserve"> in 2022</w:t>
      </w:r>
    </w:p>
    <w:p w14:paraId="032D17E9" w14:textId="77777777" w:rsidR="00CA23B2" w:rsidRPr="00CA23B2" w:rsidRDefault="00CA23B2" w:rsidP="00CA23B2">
      <w:r w:rsidRPr="00CA23B2">
        <w:t>Editorial Director of Air &amp; Space Forces Magazine, with more than 25 years at the publication and more than 34 years in defense journalism; New Pentagon Report Raises Alarm Over Industry Consolidation, Future of Competition; Air &amp; Space Forces Magazine; https://www.airandspaceforces.com/new-pentagon-report-raises-alarm-over-industry-consolidation-future-of-competition/</w:t>
      </w:r>
    </w:p>
    <w:p w14:paraId="73FAFF1D" w14:textId="77777777" w:rsidR="00CA23B2" w:rsidRPr="00CA23B2" w:rsidRDefault="00CA23B2" w:rsidP="00CA23B2">
      <w:pPr>
        <w:rPr>
          <w:sz w:val="10"/>
        </w:rPr>
      </w:pPr>
      <w:r w:rsidRPr="00CA23B2">
        <w:rPr>
          <w:rStyle w:val="StyleUnderline"/>
        </w:rPr>
        <w:t xml:space="preserve">The Pentagon touted </w:t>
      </w:r>
      <w:proofErr w:type="gramStart"/>
      <w:r w:rsidRPr="00CA23B2">
        <w:rPr>
          <w:rStyle w:val="StyleUnderline"/>
        </w:rPr>
        <w:t xml:space="preserve">a </w:t>
      </w:r>
      <w:r w:rsidRPr="00CA23B2">
        <w:rPr>
          <w:rStyle w:val="Emphasis"/>
        </w:rPr>
        <w:t>number of</w:t>
      </w:r>
      <w:proofErr w:type="gramEnd"/>
      <w:r w:rsidRPr="00CA23B2">
        <w:rPr>
          <w:rStyle w:val="Emphasis"/>
        </w:rPr>
        <w:t xml:space="preserve"> initiatives</w:t>
      </w:r>
      <w:r w:rsidRPr="00CA23B2">
        <w:rPr>
          <w:rStyle w:val="StyleUnderline"/>
        </w:rPr>
        <w:t xml:space="preserve"> to attract new entrants</w:t>
      </w:r>
      <w:r w:rsidRPr="00CA23B2">
        <w:rPr>
          <w:sz w:val="10"/>
        </w:rPr>
        <w:t xml:space="preserve">, and </w:t>
      </w:r>
      <w:r w:rsidRPr="00CA23B2">
        <w:rPr>
          <w:rStyle w:val="StyleUnderline"/>
        </w:rPr>
        <w:t>particularly small businesses, saying it sees opportunities to draw in many companies if it can convince them that it’s reducing red tape and can offer stable timetables</w:t>
      </w:r>
      <w:r w:rsidRPr="00CA23B2">
        <w:rPr>
          <w:sz w:val="10"/>
        </w:rPr>
        <w:t xml:space="preserve"> for competitions, awards, and production contracts. </w:t>
      </w:r>
      <w:r w:rsidRPr="00CA23B2">
        <w:rPr>
          <w:rStyle w:val="StyleUnderline"/>
        </w:rPr>
        <w:t>I</w:t>
      </w:r>
      <w:r w:rsidRPr="00CA23B2">
        <w:rPr>
          <w:sz w:val="10"/>
        </w:rPr>
        <w:t xml:space="preserve">ntellectual </w:t>
      </w:r>
      <w:r w:rsidRPr="00CA23B2">
        <w:rPr>
          <w:rStyle w:val="StyleUnderline"/>
        </w:rPr>
        <w:t>p</w:t>
      </w:r>
      <w:r w:rsidRPr="00CA23B2">
        <w:rPr>
          <w:sz w:val="10"/>
        </w:rPr>
        <w:t xml:space="preserve">roperty </w:t>
      </w:r>
      <w:r w:rsidRPr="00CA23B2">
        <w:rPr>
          <w:rStyle w:val="StyleUnderline"/>
        </w:rPr>
        <w:t>has been a sticking point in recent years</w:t>
      </w:r>
      <w:r w:rsidRPr="00CA23B2">
        <w:rPr>
          <w:sz w:val="10"/>
        </w:rPr>
        <w:t xml:space="preserve">. The Pentagon wants to own as much of the technical baseline for new programs as it can get, which in turn would promote competition for upgrades under an “open mission systems” or “open architecture” approach. Doing so helps prevent “‘vendor lock” and “other undesirable results.” But in the report, it admitted that this policy deters some companies from doing defense work. The National Defense Industrial Association, in its annual “Vital Signs” report on the health of the industry, released Feb. 2, cited the IP issue as one of the key issues deterring companies from doing defense work; the others being red tape and unreliable long-term funding. </w:t>
      </w:r>
      <w:r w:rsidRPr="00CA23B2">
        <w:rPr>
          <w:rStyle w:val="StyleUnderline"/>
        </w:rPr>
        <w:t>To address the problem, the Pentagon said it will adopt “best practices” from the commercial world to deal with IP needs</w:t>
      </w:r>
      <w:r w:rsidRPr="00CA23B2">
        <w:rPr>
          <w:sz w:val="10"/>
        </w:rPr>
        <w:t xml:space="preserve"> “</w:t>
      </w:r>
      <w:r w:rsidRPr="00CA23B2">
        <w:rPr>
          <w:rStyle w:val="StyleUnderline"/>
        </w:rPr>
        <w:t>early in the competitive phases</w:t>
      </w:r>
      <w:r w:rsidRPr="00CA23B2">
        <w:rPr>
          <w:sz w:val="10"/>
        </w:rPr>
        <w:t xml:space="preserve"> </w:t>
      </w:r>
      <w:r w:rsidRPr="00CA23B2">
        <w:rPr>
          <w:rStyle w:val="StyleUnderline"/>
        </w:rPr>
        <w:t>of</w:t>
      </w:r>
      <w:r w:rsidRPr="00CA23B2">
        <w:rPr>
          <w:sz w:val="10"/>
        </w:rPr>
        <w:t xml:space="preserve"> the </w:t>
      </w:r>
      <w:r w:rsidRPr="00CA23B2">
        <w:rPr>
          <w:rStyle w:val="StyleUnderline"/>
        </w:rPr>
        <w:t>acquisition</w:t>
      </w:r>
      <w:r w:rsidRPr="00CA23B2">
        <w:rPr>
          <w:sz w:val="10"/>
        </w:rPr>
        <w:t xml:space="preserve"> process.” </w:t>
      </w:r>
      <w:r w:rsidRPr="00CA23B2">
        <w:rPr>
          <w:rStyle w:val="StyleUnderline"/>
        </w:rPr>
        <w:t>It will be an “evaluation factor</w:t>
      </w:r>
      <w:r w:rsidRPr="00CA23B2">
        <w:rPr>
          <w:sz w:val="10"/>
        </w:rPr>
        <w:t xml:space="preserve">” in competitive contracts </w:t>
      </w:r>
      <w:r w:rsidRPr="00CA23B2">
        <w:rPr>
          <w:rStyle w:val="StyleUnderline"/>
        </w:rPr>
        <w:t>and a “negotiation objective</w:t>
      </w:r>
      <w:r w:rsidRPr="00CA23B2">
        <w:rPr>
          <w:sz w:val="10"/>
        </w:rPr>
        <w:t xml:space="preserve">” in sole-source awards. </w:t>
      </w:r>
      <w:r w:rsidRPr="00CA23B2">
        <w:rPr>
          <w:rStyle w:val="StyleUnderline"/>
        </w:rPr>
        <w:t>Although it will favor those willing to sell the government IP, the Pentagon will create “procedures that do not result in unnecessary anticompetitive consequences</w:t>
      </w:r>
      <w:r w:rsidRPr="00CA23B2">
        <w:rPr>
          <w:sz w:val="10"/>
        </w:rPr>
        <w:t>.”</w:t>
      </w:r>
    </w:p>
    <w:p w14:paraId="40476BCE" w14:textId="77777777" w:rsidR="00CA23B2" w:rsidRPr="0066647F" w:rsidRDefault="00CA23B2" w:rsidP="0066647F"/>
    <w:p w14:paraId="7C0EF4AD" w14:textId="22A68826" w:rsidR="00CA23B2" w:rsidRPr="0066647F" w:rsidRDefault="0066647F" w:rsidP="0066647F">
      <w:pPr>
        <w:pStyle w:val="Heading3"/>
      </w:pPr>
      <w:proofErr w:type="spellStart"/>
      <w:r>
        <w:lastRenderedPageBreak/>
        <w:t>Uq</w:t>
      </w:r>
      <w:proofErr w:type="spellEnd"/>
      <w:r>
        <w:t>- At: Consolidation Now</w:t>
      </w:r>
    </w:p>
    <w:p w14:paraId="5C9AEF62" w14:textId="31432D94" w:rsidR="0066647F" w:rsidRPr="0066647F" w:rsidRDefault="0066647F" w:rsidP="0066647F">
      <w:pPr>
        <w:pStyle w:val="Heading4"/>
      </w:pPr>
      <w:r>
        <w:t>Current consolidation has put the entire DIB on the brink- further moves ensure innovation collapse and supply chain shortages</w:t>
      </w:r>
    </w:p>
    <w:p w14:paraId="224D1B90" w14:textId="77777777" w:rsidR="0066647F" w:rsidRPr="00CA23B2" w:rsidRDefault="0066647F" w:rsidP="0066647F">
      <w:r w:rsidRPr="00CA23B2">
        <w:t xml:space="preserve">John A. </w:t>
      </w:r>
      <w:proofErr w:type="spellStart"/>
      <w:r w:rsidRPr="00CA23B2">
        <w:rPr>
          <w:rStyle w:val="Style13ptBold"/>
        </w:rPr>
        <w:t>Tirpak</w:t>
      </w:r>
      <w:proofErr w:type="spellEnd"/>
      <w:r w:rsidRPr="00CA23B2">
        <w:rPr>
          <w:rStyle w:val="Style13ptBold"/>
        </w:rPr>
        <w:t xml:space="preserve"> in 2022</w:t>
      </w:r>
    </w:p>
    <w:p w14:paraId="03272C85" w14:textId="77777777" w:rsidR="0066647F" w:rsidRPr="00CA23B2" w:rsidRDefault="0066647F" w:rsidP="0066647F">
      <w:r w:rsidRPr="00CA23B2">
        <w:t>Editorial Director of Air &amp; Space Forces Magazine, with more than 25 years at the publication and more than 34 years in defense journalism; New Pentagon Report Raises Alarm Over Industry Consolidation, Future of Competition; Air &amp; Space Forces Magazine; https://www.airandspaceforces.com/new-pentagon-report-raises-alarm-over-industry-consolidation-future-of-competition/</w:t>
      </w:r>
    </w:p>
    <w:p w14:paraId="26259FAC" w14:textId="11117CB3" w:rsidR="0066647F" w:rsidRPr="0066647F" w:rsidRDefault="0066647F" w:rsidP="00046A0B">
      <w:pPr>
        <w:rPr>
          <w:sz w:val="16"/>
        </w:rPr>
      </w:pPr>
      <w:r w:rsidRPr="0066647F">
        <w:rPr>
          <w:rStyle w:val="StyleUnderline"/>
        </w:rPr>
        <w:t>The Defense Department</w:t>
      </w:r>
      <w:r w:rsidRPr="0066647F">
        <w:rPr>
          <w:sz w:val="16"/>
        </w:rPr>
        <w:t xml:space="preserve"> </w:t>
      </w:r>
      <w:r w:rsidRPr="0066647F">
        <w:rPr>
          <w:rStyle w:val="StyleUnderline"/>
        </w:rPr>
        <w:t>faces a future of high-price</w:t>
      </w:r>
      <w:r w:rsidRPr="0066647F">
        <w:rPr>
          <w:sz w:val="16"/>
        </w:rPr>
        <w:t xml:space="preserve">, sole-source </w:t>
      </w:r>
      <w:r w:rsidRPr="0066647F">
        <w:rPr>
          <w:rStyle w:val="StyleUnderline"/>
        </w:rPr>
        <w:t>contracts, reduced innovation, and possible critical shortages</w:t>
      </w:r>
      <w:r w:rsidRPr="0066647F">
        <w:rPr>
          <w:sz w:val="16"/>
        </w:rPr>
        <w:t xml:space="preserve"> </w:t>
      </w:r>
      <w:r w:rsidRPr="0066647F">
        <w:rPr>
          <w:rStyle w:val="StyleUnderline"/>
        </w:rPr>
        <w:t>if it doesn’t</w:t>
      </w:r>
      <w:r w:rsidRPr="0066647F">
        <w:rPr>
          <w:sz w:val="16"/>
        </w:rPr>
        <w:t xml:space="preserve"> take steps to </w:t>
      </w:r>
      <w:r w:rsidRPr="0066647F">
        <w:rPr>
          <w:rStyle w:val="StyleUnderline"/>
        </w:rPr>
        <w:t>increase competition and the number of suppliers</w:t>
      </w:r>
      <w:r w:rsidRPr="0066647F">
        <w:rPr>
          <w:sz w:val="16"/>
        </w:rPr>
        <w:t xml:space="preserve"> in the defense industrial base, according to a new Pentagon report. But changing the conditions creating the situation won’t be easy, it said. </w:t>
      </w:r>
      <w:r w:rsidRPr="0066647F">
        <w:rPr>
          <w:rStyle w:val="Emphasis"/>
        </w:rPr>
        <w:t>To prevent these issues</w:t>
      </w:r>
      <w:r w:rsidRPr="0066647F">
        <w:rPr>
          <w:sz w:val="16"/>
        </w:rPr>
        <w:t xml:space="preserve">, </w:t>
      </w:r>
      <w:r w:rsidRPr="0066647F">
        <w:rPr>
          <w:rStyle w:val="Emphasis"/>
        </w:rPr>
        <w:t>the U.S. must limit further defense industry consolidation</w:t>
      </w:r>
      <w:r w:rsidRPr="0066647F">
        <w:rPr>
          <w:sz w:val="16"/>
        </w:rPr>
        <w:t xml:space="preserve">; fix intellectual property issues; attract new businesses to the industry—especially small businesses—and put “sector-specific supply chain resiliency plans” into effect for critical items, ranging from missiles to castings, strategic metals, and microelectronics, according to the report, released Feb. 15. The DOD noted that, since the 1990s, </w:t>
      </w:r>
      <w:r w:rsidRPr="0066647F">
        <w:rPr>
          <w:rStyle w:val="StyleUnderline"/>
        </w:rPr>
        <w:t>defense</w:t>
      </w:r>
      <w:r w:rsidRPr="0066647F">
        <w:rPr>
          <w:sz w:val="16"/>
        </w:rPr>
        <w:t xml:space="preserve"> and aerospace </w:t>
      </w:r>
      <w:r w:rsidRPr="0066647F">
        <w:rPr>
          <w:rStyle w:val="StyleUnderline"/>
        </w:rPr>
        <w:t>primes have dwindled from 51 companies to just five</w:t>
      </w:r>
      <w:r w:rsidRPr="0066647F">
        <w:rPr>
          <w:sz w:val="16"/>
        </w:rPr>
        <w:t xml:space="preserve"> mega-companies and that </w:t>
      </w:r>
      <w:r w:rsidRPr="0066647F">
        <w:rPr>
          <w:rStyle w:val="Emphasis"/>
        </w:rPr>
        <w:t>further consolidation</w:t>
      </w:r>
      <w:r w:rsidRPr="0066647F">
        <w:rPr>
          <w:sz w:val="16"/>
        </w:rPr>
        <w:t xml:space="preserve"> “</w:t>
      </w:r>
      <w:r w:rsidRPr="0066647F">
        <w:rPr>
          <w:rStyle w:val="StyleUnderline"/>
        </w:rPr>
        <w:t xml:space="preserve">would have </w:t>
      </w:r>
      <w:r w:rsidRPr="0066647F">
        <w:rPr>
          <w:rStyle w:val="Emphasis"/>
        </w:rPr>
        <w:t>serious consequences for national security.</w:t>
      </w:r>
      <w:r w:rsidRPr="0066647F">
        <w:rPr>
          <w:rStyle w:val="StyleUnderline"/>
        </w:rPr>
        <w:t>”</w:t>
      </w:r>
      <w:r>
        <w:rPr>
          <w:rStyle w:val="StyleUnderline"/>
        </w:rPr>
        <w:t xml:space="preserve"> </w:t>
      </w:r>
      <w:r w:rsidRPr="0066647F">
        <w:rPr>
          <w:sz w:val="16"/>
        </w:rPr>
        <w:t>Over the last 30 years, for example, “</w:t>
      </w:r>
      <w:r w:rsidRPr="0066647F">
        <w:rPr>
          <w:rStyle w:val="StyleUnderline"/>
        </w:rPr>
        <w:t>tactical missile suppliers have declined from 13 to three</w:t>
      </w:r>
      <w:r w:rsidRPr="0066647F">
        <w:rPr>
          <w:sz w:val="16"/>
        </w:rPr>
        <w:t xml:space="preserve">, fixed-wing aircraft suppliers declined from eight to three, and satellite suppliers have halved from eight to four. Today, 90 percent of missiles come from three sources,” the Pentagon said. </w:t>
      </w:r>
      <w:r w:rsidRPr="0066647F">
        <w:rPr>
          <w:rStyle w:val="StyleUnderline"/>
        </w:rPr>
        <w:t>Reduced competition and fewer suppliers “may leave gaps” in filling defense</w:t>
      </w:r>
      <w:r w:rsidRPr="0066647F">
        <w:rPr>
          <w:sz w:val="16"/>
        </w:rPr>
        <w:t xml:space="preserve"> </w:t>
      </w:r>
      <w:r w:rsidRPr="0066647F">
        <w:rPr>
          <w:rStyle w:val="Emphasis"/>
        </w:rPr>
        <w:t>needs and “remove pressures to innovate to outpace other firms</w:t>
      </w:r>
      <w:r w:rsidRPr="0066647F">
        <w:rPr>
          <w:sz w:val="16"/>
        </w:rPr>
        <w:t xml:space="preserve">.” The taxpayer will suffer, as “leading firms leverage their market position to charge more, and raise barriers for new entrants,” the Pentagon said. </w:t>
      </w:r>
      <w:r w:rsidRPr="0066647F">
        <w:rPr>
          <w:rStyle w:val="StyleUnderline"/>
        </w:rPr>
        <w:t xml:space="preserve">Single-point dependencies are also a strategic vulnerability if the supply chain is broken </w:t>
      </w:r>
      <w:r w:rsidRPr="0066647F">
        <w:rPr>
          <w:sz w:val="16"/>
        </w:rPr>
        <w:t>or a sole-source is “influenced by an adversary nation,” states the report.</w:t>
      </w:r>
    </w:p>
    <w:p w14:paraId="3AA78F79" w14:textId="77777777" w:rsidR="00CA23B2" w:rsidRDefault="00CA23B2" w:rsidP="00046A0B"/>
    <w:p w14:paraId="23A8E322" w14:textId="1BDDAAC4" w:rsidR="00857A59" w:rsidRDefault="003E31FD" w:rsidP="003E31FD">
      <w:pPr>
        <w:pStyle w:val="Heading3"/>
      </w:pPr>
      <w:r>
        <w:lastRenderedPageBreak/>
        <w:t>Link- Contractor IP</w:t>
      </w:r>
    </w:p>
    <w:p w14:paraId="1A0BD652" w14:textId="77777777" w:rsidR="003E31FD" w:rsidRDefault="003E31FD" w:rsidP="003E31FD"/>
    <w:p w14:paraId="401E0F05" w14:textId="77777777" w:rsidR="006F4445" w:rsidRPr="006F4445" w:rsidRDefault="006F4445" w:rsidP="006F4445">
      <w:pPr>
        <w:pStyle w:val="Heading4"/>
      </w:pPr>
      <w:r>
        <w:t>Reducing government access to IP causes vendor lock and increases monopolization in defense industry</w:t>
      </w:r>
    </w:p>
    <w:p w14:paraId="5C32FF9E" w14:textId="77777777" w:rsidR="006F4445" w:rsidRPr="006F4445" w:rsidRDefault="006F4445" w:rsidP="006F4445">
      <w:r w:rsidRPr="006F4445">
        <w:t xml:space="preserve">Virginia L. </w:t>
      </w:r>
      <w:proofErr w:type="spellStart"/>
      <w:r w:rsidRPr="006F4445">
        <w:rPr>
          <w:rStyle w:val="Style13ptBold"/>
        </w:rPr>
        <w:t>Wydler</w:t>
      </w:r>
      <w:proofErr w:type="spellEnd"/>
      <w:r w:rsidRPr="006F4445">
        <w:rPr>
          <w:rStyle w:val="Style13ptBold"/>
        </w:rPr>
        <w:t xml:space="preserve"> in 2014</w:t>
      </w:r>
    </w:p>
    <w:p w14:paraId="2B853135" w14:textId="77777777" w:rsidR="006F4445" w:rsidRPr="006F4445" w:rsidRDefault="006F4445" w:rsidP="006F4445">
      <w:r w:rsidRPr="006F4445">
        <w:t xml:space="preserve">Gaining Leverage over Vendor Lock to Improve Acquisition Performance and Cost </w:t>
      </w:r>
      <w:proofErr w:type="gramStart"/>
      <w:r w:rsidRPr="006F4445">
        <w:t>Efficiencies;  The</w:t>
      </w:r>
      <w:proofErr w:type="gramEnd"/>
      <w:r w:rsidRPr="006F4445">
        <w:t xml:space="preserve"> MITRE Corporation; https://www.mitre.org/sites/default/files/publications/gaining-leverage-over-vendor-lock-14-1262.pdf</w:t>
      </w:r>
    </w:p>
    <w:p w14:paraId="2FBD8BCE" w14:textId="77777777" w:rsidR="006F4445" w:rsidRPr="00D06B47" w:rsidRDefault="006F4445" w:rsidP="006F4445">
      <w:pPr>
        <w:rPr>
          <w:sz w:val="16"/>
        </w:rPr>
      </w:pPr>
      <w:r w:rsidRPr="006F4445">
        <w:rPr>
          <w:rStyle w:val="StyleUnderline"/>
        </w:rPr>
        <w:t>The term “vendor lock” describes the situation in which customers depend on a single</w:t>
      </w:r>
      <w:r w:rsidRPr="00D06B47">
        <w:rPr>
          <w:sz w:val="16"/>
        </w:rPr>
        <w:t xml:space="preserve"> manufacturer or </w:t>
      </w:r>
      <w:r w:rsidRPr="006F4445">
        <w:rPr>
          <w:rStyle w:val="StyleUnderline"/>
        </w:rPr>
        <w:t>supplier</w:t>
      </w:r>
      <w:r w:rsidRPr="00D06B47">
        <w:rPr>
          <w:sz w:val="16"/>
        </w:rPr>
        <w:t xml:space="preserve"> for some product (i.e., a good or service), and cannot shift to another vendor without incurring substantial costs or inconvenience. </w:t>
      </w:r>
      <w:r w:rsidRPr="006F4445">
        <w:rPr>
          <w:rStyle w:val="StyleUnderline"/>
        </w:rPr>
        <w:t>This can grant the vendor</w:t>
      </w:r>
      <w:r w:rsidRPr="00D06B47">
        <w:rPr>
          <w:sz w:val="16"/>
        </w:rPr>
        <w:t xml:space="preserve"> what amounts to </w:t>
      </w:r>
      <w:r w:rsidRPr="006F4445">
        <w:rPr>
          <w:rStyle w:val="Emphasis"/>
        </w:rPr>
        <w:t>monopoly power</w:t>
      </w:r>
      <w:r w:rsidRPr="00D06B47">
        <w:rPr>
          <w:sz w:val="16"/>
        </w:rPr>
        <w:t xml:space="preserve"> and thus creates the opportunity for the vendor to earn far greater profits than it could in the absence of such dependence.1 </w:t>
      </w:r>
      <w:r w:rsidRPr="006F4445">
        <w:rPr>
          <w:rStyle w:val="StyleUnderline"/>
        </w:rPr>
        <w:t>Vendor lock frees vendors to establish noncompetitive prices,</w:t>
      </w:r>
      <w:r w:rsidRPr="00D06B47">
        <w:rPr>
          <w:sz w:val="16"/>
        </w:rPr>
        <w:t xml:space="preserve"> since they have become in effect the “sole source” of a given product or service.  Admittedly, some of the downside of vendor lock may be offset by savings resulting from 1) shorter learning curves, 2) development costs absorbed by the vendor because of the advantage of controlling a large business base, and 3) investment costs for commercial technologies and derivative product lines that can benefit military products. However, those savings can be minor compared to the typical cost growth associated with single-source acquisition programs. A recent GAO report revealed that </w:t>
      </w:r>
      <w:r w:rsidRPr="006F4445">
        <w:rPr>
          <w:rStyle w:val="StyleUnderline"/>
        </w:rPr>
        <w:t>the average acquisition for a major Defense weapons system experienced a 38% cost growth from original estimates</w:t>
      </w:r>
      <w:r w:rsidRPr="00D06B47">
        <w:rPr>
          <w:sz w:val="16"/>
        </w:rPr>
        <w:t xml:space="preserve"> and a 27-month schedule overrun2.  </w:t>
      </w:r>
      <w:proofErr w:type="gramStart"/>
      <w:r w:rsidRPr="006F4445">
        <w:rPr>
          <w:rStyle w:val="Emphasis"/>
        </w:rPr>
        <w:t>Vendor</w:t>
      </w:r>
      <w:proofErr w:type="gramEnd"/>
      <w:r w:rsidRPr="006F4445">
        <w:rPr>
          <w:rStyle w:val="Emphasis"/>
        </w:rPr>
        <w:t xml:space="preserve"> lock often rests on proprietary data and</w:t>
      </w:r>
      <w:r w:rsidRPr="00D06B47">
        <w:rPr>
          <w:sz w:val="16"/>
        </w:rPr>
        <w:t xml:space="preserve"> supposed intellectual property (</w:t>
      </w:r>
      <w:r w:rsidRPr="006F4445">
        <w:rPr>
          <w:rStyle w:val="Emphasis"/>
        </w:rPr>
        <w:t>IP) rights;</w:t>
      </w:r>
      <w:r w:rsidRPr="00D06B47">
        <w:rPr>
          <w:sz w:val="16"/>
        </w:rPr>
        <w:t xml:space="preserve"> it may also result from standards controlled by the vendor. Recently the Government made significant changes to U.S. Federal Statute relative to IP rights: </w:t>
      </w:r>
      <w:r w:rsidRPr="006F4445">
        <w:rPr>
          <w:rStyle w:val="StyleUnderline"/>
        </w:rPr>
        <w:t>the Government may now challenge restrictions placed on the IP</w:t>
      </w:r>
      <w:r w:rsidRPr="00D06B47">
        <w:rPr>
          <w:sz w:val="16"/>
        </w:rPr>
        <w:t xml:space="preserve"> by the vendor.3 Previously, vendors simply declared ownership, forcing the government to disprove the allegations.  </w:t>
      </w:r>
      <w:r w:rsidRPr="006F4445">
        <w:rPr>
          <w:rStyle w:val="StyleUnderline"/>
        </w:rPr>
        <w:t>This</w:t>
      </w:r>
      <w:r w:rsidRPr="00D06B47">
        <w:rPr>
          <w:sz w:val="16"/>
        </w:rPr>
        <w:t xml:space="preserve"> change in the law </w:t>
      </w:r>
      <w:r w:rsidRPr="006F4445">
        <w:rPr>
          <w:rStyle w:val="StyleUnderline"/>
        </w:rPr>
        <w:t>may be vital to breaking or mitigating vendor lock in the future</w:t>
      </w:r>
      <w:r w:rsidRPr="00D06B47">
        <w:rPr>
          <w:sz w:val="16"/>
        </w:rPr>
        <w:t xml:space="preserve">.4 Recently, the Air Force released their Sixth Edition of the Technical Data and Computer Software Rights Handbook for Acquisition Professionals, March 2014, where they emphasized </w:t>
      </w:r>
      <w:r w:rsidRPr="006F4445">
        <w:rPr>
          <w:rStyle w:val="StyleUnderline"/>
        </w:rPr>
        <w:t>the value of owning technical data rights</w:t>
      </w:r>
      <w:r w:rsidRPr="00D06B47">
        <w:rPr>
          <w:sz w:val="16"/>
        </w:rPr>
        <w:t xml:space="preserve">:  “Specifically, </w:t>
      </w:r>
      <w:r w:rsidRPr="006F4445">
        <w:rPr>
          <w:rStyle w:val="StyleUnderline"/>
        </w:rPr>
        <w:t>if program office personnel do not acquire sufficient rights</w:t>
      </w:r>
      <w:r w:rsidRPr="00D06B47">
        <w:rPr>
          <w:sz w:val="16"/>
        </w:rPr>
        <w:t xml:space="preserve"> </w:t>
      </w:r>
      <w:r w:rsidRPr="006F4445">
        <w:rPr>
          <w:rStyle w:val="StyleUnderline"/>
        </w:rPr>
        <w:t>in</w:t>
      </w:r>
      <w:r w:rsidRPr="00D06B47">
        <w:rPr>
          <w:sz w:val="16"/>
        </w:rPr>
        <w:t xml:space="preserve"> technical </w:t>
      </w:r>
      <w:r w:rsidRPr="006F4445">
        <w:rPr>
          <w:rStyle w:val="StyleUnderline"/>
        </w:rPr>
        <w:t>data and</w:t>
      </w:r>
      <w:r w:rsidRPr="00D06B47">
        <w:rPr>
          <w:sz w:val="16"/>
        </w:rPr>
        <w:t xml:space="preserve"> computer </w:t>
      </w:r>
      <w:r w:rsidRPr="006F4445">
        <w:rPr>
          <w:rStyle w:val="StyleUnderline"/>
        </w:rPr>
        <w:t>software</w:t>
      </w:r>
      <w:r w:rsidRPr="00D06B47">
        <w:rPr>
          <w:sz w:val="16"/>
        </w:rPr>
        <w:t xml:space="preserve"> prior to award, </w:t>
      </w:r>
      <w:r w:rsidRPr="006F4445">
        <w:rPr>
          <w:rStyle w:val="Emphasis"/>
        </w:rPr>
        <w:t>they may relinquish the opportunity to enhance competition and preserve core logistics capabilities</w:t>
      </w:r>
      <w:r w:rsidRPr="00D06B47">
        <w:rPr>
          <w:sz w:val="16"/>
        </w:rPr>
        <w:t xml:space="preserve"> as required by 10 U.S.C. §§ 2464 and 2466. If the Government relinquishes that opportunity prior to award, </w:t>
      </w:r>
      <w:proofErr w:type="gramStart"/>
      <w:r w:rsidRPr="00D06B47">
        <w:rPr>
          <w:sz w:val="16"/>
        </w:rPr>
        <w:t>the a</w:t>
      </w:r>
      <w:proofErr w:type="gramEnd"/>
      <w:r w:rsidRPr="00D06B47">
        <w:rPr>
          <w:sz w:val="16"/>
        </w:rPr>
        <w:t xml:space="preserve"> Program Office will lock itself into a position where the incumbent can force it to pay an exorbitant price years or decades hence to be able to use, release or disclose that technical data or computer software to individuals outside the Government. Of course, that assumes the incumbent is willing to sell the Program Office a license to use, release or disclose that technical data or computer software to individuals other than Government employees at any price.5” </w:t>
      </w:r>
      <w:r w:rsidRPr="006F4445">
        <w:rPr>
          <w:rStyle w:val="StyleUnderline"/>
        </w:rPr>
        <w:t>Avoiding vendor lock or minimizing its effects is consistent with ensuring affordability in military systems</w:t>
      </w:r>
      <w:r w:rsidRPr="00D06B47">
        <w:rPr>
          <w:sz w:val="16"/>
        </w:rPr>
        <w:t xml:space="preserve">, as directed by the Under Secretary of Defense for Acquisition, Technology and Logistics (USD AT&amp;L) Memorandum of September 14, 2010, “Better Buying Power” (BBP).  There are several considerations which can drive </w:t>
      </w:r>
      <w:proofErr w:type="gramStart"/>
      <w:r w:rsidRPr="00D06B47">
        <w:rPr>
          <w:sz w:val="16"/>
        </w:rPr>
        <w:t>affordability  and</w:t>
      </w:r>
      <w:proofErr w:type="gramEnd"/>
      <w:r w:rsidRPr="00D06B47">
        <w:rPr>
          <w:sz w:val="16"/>
        </w:rPr>
        <w:t xml:space="preserve"> mitigate or control the impact of vendor lock.  These considerations, with specific emphasis on owning IP and continually introducing competition into the process, are address in this paper.  </w:t>
      </w:r>
    </w:p>
    <w:p w14:paraId="50FF81AF" w14:textId="77777777" w:rsidR="006F4445" w:rsidRPr="00D06B47" w:rsidRDefault="006F4445" w:rsidP="00D06B47">
      <w:pPr>
        <w:rPr>
          <w:sz w:val="16"/>
        </w:rPr>
      </w:pPr>
    </w:p>
    <w:p w14:paraId="66EF0533" w14:textId="77777777" w:rsidR="00D06B47" w:rsidRPr="00D06B47" w:rsidRDefault="00D06B47" w:rsidP="00D06B47"/>
    <w:p w14:paraId="03A76C44" w14:textId="77777777" w:rsidR="00D06B47" w:rsidRPr="00D06B47" w:rsidRDefault="00D06B47" w:rsidP="00D06B47"/>
    <w:p w14:paraId="78A8E407" w14:textId="77777777" w:rsidR="003E31FD" w:rsidRPr="009A5B5D" w:rsidRDefault="003E31FD" w:rsidP="003E31FD">
      <w:pPr>
        <w:pStyle w:val="Heading4"/>
      </w:pPr>
      <w:proofErr w:type="spellStart"/>
      <w:r>
        <w:t>Aff</w:t>
      </w:r>
      <w:proofErr w:type="spellEnd"/>
      <w:r>
        <w:t xml:space="preserve"> causes vendor lock- contractor control of IP gives them exclusive access</w:t>
      </w:r>
    </w:p>
    <w:p w14:paraId="0240D284" w14:textId="77777777" w:rsidR="003E31FD" w:rsidRDefault="003E31FD" w:rsidP="003E31FD">
      <w:r w:rsidRPr="009A5B5D">
        <w:rPr>
          <w:rStyle w:val="Style13ptBold"/>
        </w:rPr>
        <w:t>OUSDAS 22</w:t>
      </w:r>
      <w:r w:rsidRPr="00BB132C">
        <w:t xml:space="preserve">, </w:t>
      </w:r>
    </w:p>
    <w:p w14:paraId="0BD8C0A3" w14:textId="77777777" w:rsidR="003E31FD" w:rsidRDefault="003E31FD" w:rsidP="003E31FD">
      <w:r>
        <w:t>February 2022</w:t>
      </w:r>
      <w:r w:rsidRPr="00BB132C">
        <w:t xml:space="preserve">, " </w:t>
      </w:r>
      <w:r>
        <w:t>State of Competition within the Defense Industrial Base</w:t>
      </w:r>
      <w:r w:rsidRPr="00BB132C">
        <w:t xml:space="preserve">," </w:t>
      </w:r>
      <w:r>
        <w:rPr>
          <w:i/>
          <w:iCs/>
        </w:rPr>
        <w:t>Department of Defense</w:t>
      </w:r>
      <w:r w:rsidRPr="00BB132C">
        <w:t>, https://media.defense.gov/2022/Feb/15/2002939087/-1/-1/1/STATE-OF-COMPETITION-WITHIN-THE-DEFENSE-INDUSTRIAL-BASE.PDF</w:t>
      </w:r>
      <w:r>
        <w:t>, Pg. 12 // QUEERAMID</w:t>
      </w:r>
    </w:p>
    <w:p w14:paraId="1562E6EA" w14:textId="77777777" w:rsidR="003E31FD" w:rsidRDefault="003E31FD" w:rsidP="003E31FD">
      <w:pPr>
        <w:rPr>
          <w:u w:val="single"/>
        </w:rPr>
      </w:pPr>
      <w:r w:rsidRPr="00BB132C">
        <w:rPr>
          <w:vertAlign w:val="subscript"/>
        </w:rPr>
        <w:lastRenderedPageBreak/>
        <w:t>However, the government’s increasing reliance on commercial or commercial-derivative</w:t>
      </w:r>
      <w:r>
        <w:rPr>
          <w:vertAlign w:val="subscript"/>
        </w:rPr>
        <w:t xml:space="preserve"> </w:t>
      </w:r>
      <w:r w:rsidRPr="00BB132C">
        <w:rPr>
          <w:vertAlign w:val="subscript"/>
        </w:rPr>
        <w:t>technologies, even as components within defense-unique systems, erodes its ability to secure the</w:t>
      </w:r>
      <w:r>
        <w:rPr>
          <w:vertAlign w:val="subscript"/>
        </w:rPr>
        <w:t xml:space="preserve"> </w:t>
      </w:r>
      <w:r w:rsidRPr="00BB132C">
        <w:rPr>
          <w:vertAlign w:val="subscript"/>
        </w:rPr>
        <w:t>detailed, proprietary IP needed for organic or competitive support to that defense system</w:t>
      </w:r>
      <w:r>
        <w:rPr>
          <w:vertAlign w:val="subscript"/>
        </w:rPr>
        <w:t xml:space="preserve"> </w:t>
      </w:r>
      <w:r w:rsidRPr="00BB132C">
        <w:rPr>
          <w:vertAlign w:val="subscript"/>
        </w:rPr>
        <w:t>throughout its lifecycle.</w:t>
      </w:r>
      <w:r>
        <w:t xml:space="preserve"> </w:t>
      </w:r>
      <w:r w:rsidRPr="00BB132C">
        <w:rPr>
          <w:highlight w:val="cyan"/>
          <w:u w:val="single"/>
        </w:rPr>
        <w:t>Defense systems are</w:t>
      </w:r>
      <w:r w:rsidRPr="00BB132C">
        <w:rPr>
          <w:u w:val="single"/>
        </w:rPr>
        <w:t xml:space="preserve"> often </w:t>
      </w:r>
      <w:r w:rsidRPr="00BB132C">
        <w:rPr>
          <w:b/>
          <w:bCs/>
          <w:highlight w:val="cyan"/>
          <w:u w:val="single"/>
        </w:rPr>
        <w:t>complex</w:t>
      </w:r>
      <w:r w:rsidRPr="00BB132C">
        <w:rPr>
          <w:b/>
          <w:bCs/>
          <w:u w:val="single"/>
        </w:rPr>
        <w:t xml:space="preserve"> systems of systems</w:t>
      </w:r>
      <w:r w:rsidRPr="00BB132C">
        <w:rPr>
          <w:u w:val="single"/>
        </w:rPr>
        <w:t xml:space="preserve">, </w:t>
      </w:r>
      <w:r w:rsidRPr="00BB132C">
        <w:rPr>
          <w:vertAlign w:val="subscript"/>
        </w:rPr>
        <w:t>with each</w:t>
      </w:r>
      <w:r>
        <w:rPr>
          <w:vertAlign w:val="subscript"/>
        </w:rPr>
        <w:t xml:space="preserve"> </w:t>
      </w:r>
      <w:r w:rsidRPr="00BB132C">
        <w:rPr>
          <w:vertAlign w:val="subscript"/>
        </w:rPr>
        <w:t>system further decomposed into subsystems, subsystems decomposed to components, and so on.</w:t>
      </w:r>
      <w:r>
        <w:rPr>
          <w:vertAlign w:val="subscript"/>
        </w:rPr>
        <w:t xml:space="preserve"> </w:t>
      </w:r>
      <w:r w:rsidRPr="00BB132C">
        <w:rPr>
          <w:u w:val="single"/>
        </w:rPr>
        <w:t>The supporting IP model for commercial or non-developmental</w:t>
      </w:r>
      <w:r w:rsidRPr="00BB132C">
        <w:rPr>
          <w:vertAlign w:val="subscript"/>
        </w:rPr>
        <w:t xml:space="preserve"> (i.e., </w:t>
      </w:r>
      <w:r w:rsidRPr="00BB132C">
        <w:rPr>
          <w:u w:val="single"/>
        </w:rPr>
        <w:t xml:space="preserve">that the </w:t>
      </w:r>
      <w:r w:rsidRPr="00BB132C">
        <w:rPr>
          <w:highlight w:val="cyan"/>
          <w:u w:val="single"/>
        </w:rPr>
        <w:t>customer will not</w:t>
      </w:r>
      <w:r>
        <w:rPr>
          <w:u w:val="single"/>
        </w:rPr>
        <w:t xml:space="preserve"> </w:t>
      </w:r>
      <w:r w:rsidRPr="00BB132C">
        <w:rPr>
          <w:u w:val="single"/>
        </w:rPr>
        <w:t xml:space="preserve">receive detailed IP deliverables or the </w:t>
      </w:r>
      <w:r w:rsidRPr="00BB132C">
        <w:rPr>
          <w:b/>
          <w:bCs/>
          <w:highlight w:val="cyan"/>
          <w:u w:val="single"/>
        </w:rPr>
        <w:t>license rights to use or release</w:t>
      </w:r>
      <w:r w:rsidRPr="00BB132C">
        <w:rPr>
          <w:b/>
          <w:bCs/>
          <w:u w:val="single"/>
        </w:rPr>
        <w:t xml:space="preserve"> that commercial </w:t>
      </w:r>
      <w:r w:rsidRPr="00BB132C">
        <w:rPr>
          <w:b/>
          <w:bCs/>
          <w:highlight w:val="cyan"/>
          <w:u w:val="single"/>
        </w:rPr>
        <w:t>IP</w:t>
      </w:r>
      <w:r w:rsidRPr="00BB132C">
        <w:rPr>
          <w:highlight w:val="cyan"/>
          <w:u w:val="single"/>
        </w:rPr>
        <w:t xml:space="preserve"> for competition</w:t>
      </w:r>
      <w:r w:rsidRPr="00BB132C">
        <w:rPr>
          <w:u w:val="single"/>
        </w:rPr>
        <w:t xml:space="preserve"> with the IP owner</w:t>
      </w:r>
      <w:r>
        <w:t xml:space="preserve">) </w:t>
      </w:r>
      <w:r w:rsidRPr="00BB132C">
        <w:rPr>
          <w:highlight w:val="cyan"/>
          <w:u w:val="single"/>
        </w:rPr>
        <w:t>puts the gov</w:t>
      </w:r>
      <w:r w:rsidRPr="00BB132C">
        <w:rPr>
          <w:u w:val="single"/>
        </w:rPr>
        <w:t xml:space="preserve">ernment </w:t>
      </w:r>
      <w:r w:rsidRPr="00BB132C">
        <w:rPr>
          <w:highlight w:val="cyan"/>
          <w:u w:val="single"/>
        </w:rPr>
        <w:t>at</w:t>
      </w:r>
      <w:r w:rsidRPr="00BB132C">
        <w:rPr>
          <w:u w:val="single"/>
        </w:rPr>
        <w:t xml:space="preserve"> greater </w:t>
      </w:r>
      <w:r w:rsidRPr="00BB132C">
        <w:rPr>
          <w:highlight w:val="cyan"/>
          <w:u w:val="single"/>
        </w:rPr>
        <w:t>risk of</w:t>
      </w:r>
      <w:r w:rsidRPr="00BB132C">
        <w:rPr>
          <w:u w:val="single"/>
        </w:rPr>
        <w:t xml:space="preserve"> </w:t>
      </w:r>
      <w:r w:rsidRPr="00BB132C">
        <w:rPr>
          <w:b/>
          <w:bCs/>
          <w:u w:val="single"/>
        </w:rPr>
        <w:t xml:space="preserve">becoming </w:t>
      </w:r>
      <w:r w:rsidRPr="00BB132C">
        <w:rPr>
          <w:b/>
          <w:bCs/>
          <w:highlight w:val="cyan"/>
          <w:u w:val="single"/>
        </w:rPr>
        <w:t>vendor-lock</w:t>
      </w:r>
      <w:r w:rsidRPr="00BB132C">
        <w:rPr>
          <w:b/>
          <w:bCs/>
          <w:u w:val="single"/>
        </w:rPr>
        <w:t>ed</w:t>
      </w:r>
      <w:r>
        <w:rPr>
          <w:b/>
          <w:bCs/>
          <w:u w:val="single"/>
        </w:rPr>
        <w:t xml:space="preserve"> </w:t>
      </w:r>
      <w:r w:rsidRPr="00BB132C">
        <w:rPr>
          <w:b/>
          <w:bCs/>
          <w:highlight w:val="cyan"/>
          <w:u w:val="single"/>
        </w:rPr>
        <w:t>for critical sub-elements</w:t>
      </w:r>
      <w:r w:rsidRPr="00BB132C">
        <w:rPr>
          <w:b/>
          <w:bCs/>
          <w:u w:val="single"/>
        </w:rPr>
        <w:t xml:space="preserve"> of these complex systems</w:t>
      </w:r>
      <w:r>
        <w:t xml:space="preserve">. </w:t>
      </w:r>
      <w:r w:rsidRPr="00BB132C">
        <w:rPr>
          <w:highlight w:val="cyan"/>
          <w:u w:val="single"/>
        </w:rPr>
        <w:t>If a component</w:t>
      </w:r>
      <w:r w:rsidRPr="00BB132C">
        <w:rPr>
          <w:u w:val="single"/>
        </w:rPr>
        <w:t xml:space="preserve"> or subsystem </w:t>
      </w:r>
      <w:r w:rsidRPr="00BB132C">
        <w:rPr>
          <w:highlight w:val="cyan"/>
          <w:u w:val="single"/>
        </w:rPr>
        <w:t>becomes vendor-locked</w:t>
      </w:r>
      <w:r w:rsidRPr="00BB132C">
        <w:rPr>
          <w:u w:val="single"/>
        </w:rPr>
        <w:t xml:space="preserve">, the </w:t>
      </w:r>
      <w:r w:rsidRPr="00BB132C">
        <w:rPr>
          <w:highlight w:val="cyan"/>
          <w:u w:val="single"/>
        </w:rPr>
        <w:t>process for</w:t>
      </w:r>
      <w:r w:rsidRPr="00BB132C">
        <w:rPr>
          <w:u w:val="single"/>
        </w:rPr>
        <w:t xml:space="preserve"> </w:t>
      </w:r>
      <w:r w:rsidRPr="00BB132C">
        <w:rPr>
          <w:b/>
          <w:bCs/>
          <w:u w:val="single"/>
        </w:rPr>
        <w:t xml:space="preserve">acquiring, supporting, and </w:t>
      </w:r>
      <w:r w:rsidRPr="00BB132C">
        <w:rPr>
          <w:b/>
          <w:bCs/>
          <w:highlight w:val="cyan"/>
          <w:u w:val="single"/>
        </w:rPr>
        <w:t>upgrading the overarching system</w:t>
      </w:r>
      <w:r w:rsidRPr="00BB132C">
        <w:rPr>
          <w:u w:val="single"/>
        </w:rPr>
        <w:t xml:space="preserve"> or</w:t>
      </w:r>
      <w:r>
        <w:rPr>
          <w:u w:val="single"/>
        </w:rPr>
        <w:t xml:space="preserve"> </w:t>
      </w:r>
      <w:r w:rsidRPr="00BB132C">
        <w:rPr>
          <w:u w:val="single"/>
        </w:rPr>
        <w:t xml:space="preserve">subsystem can be </w:t>
      </w:r>
      <w:r w:rsidRPr="00BB132C">
        <w:rPr>
          <w:b/>
          <w:bCs/>
          <w:highlight w:val="cyan"/>
          <w:u w:val="single"/>
        </w:rPr>
        <w:t>subject to</w:t>
      </w:r>
      <w:r w:rsidRPr="00BB132C">
        <w:rPr>
          <w:b/>
          <w:bCs/>
          <w:u w:val="single"/>
        </w:rPr>
        <w:t xml:space="preserve"> the </w:t>
      </w:r>
      <w:r w:rsidRPr="00BB132C">
        <w:rPr>
          <w:b/>
          <w:bCs/>
          <w:highlight w:val="cyan"/>
          <w:u w:val="single"/>
        </w:rPr>
        <w:t>pressure of that vendor lock</w:t>
      </w:r>
      <w:r w:rsidRPr="00BB132C">
        <w:rPr>
          <w:u w:val="single"/>
        </w:rPr>
        <w:t xml:space="preserve">, because the overall </w:t>
      </w:r>
      <w:r w:rsidRPr="00BB132C">
        <w:rPr>
          <w:b/>
          <w:bCs/>
          <w:u w:val="single"/>
        </w:rPr>
        <w:t>support for that</w:t>
      </w:r>
      <w:r>
        <w:rPr>
          <w:b/>
          <w:bCs/>
          <w:u w:val="single"/>
        </w:rPr>
        <w:t xml:space="preserve"> </w:t>
      </w:r>
      <w:r w:rsidRPr="00BB132C">
        <w:rPr>
          <w:b/>
          <w:bCs/>
          <w:u w:val="single"/>
        </w:rPr>
        <w:t>system</w:t>
      </w:r>
      <w:r w:rsidRPr="00BB132C">
        <w:rPr>
          <w:u w:val="single"/>
        </w:rPr>
        <w:t xml:space="preserve"> </w:t>
      </w:r>
      <w:r w:rsidRPr="00BB132C">
        <w:rPr>
          <w:highlight w:val="cyan"/>
          <w:u w:val="single"/>
        </w:rPr>
        <w:t>depends on</w:t>
      </w:r>
      <w:r w:rsidRPr="00BB132C">
        <w:rPr>
          <w:u w:val="single"/>
        </w:rPr>
        <w:t xml:space="preserve"> </w:t>
      </w:r>
      <w:r w:rsidRPr="00BB132C">
        <w:rPr>
          <w:b/>
          <w:bCs/>
          <w:u w:val="single"/>
        </w:rPr>
        <w:t xml:space="preserve">the </w:t>
      </w:r>
      <w:r w:rsidRPr="00BB132C">
        <w:rPr>
          <w:b/>
          <w:bCs/>
          <w:highlight w:val="cyan"/>
          <w:u w:val="single"/>
        </w:rPr>
        <w:t>exclusive IP rights</w:t>
      </w:r>
      <w:r w:rsidRPr="00BB132C">
        <w:rPr>
          <w:highlight w:val="cyan"/>
          <w:u w:val="single"/>
        </w:rPr>
        <w:t xml:space="preserve"> governing a </w:t>
      </w:r>
      <w:r w:rsidRPr="00BB132C">
        <w:rPr>
          <w:b/>
          <w:bCs/>
          <w:highlight w:val="cyan"/>
          <w:u w:val="single"/>
        </w:rPr>
        <w:t>critical subsystem</w:t>
      </w:r>
      <w:r w:rsidRPr="00BB132C">
        <w:rPr>
          <w:u w:val="single"/>
        </w:rPr>
        <w:t xml:space="preserve"> or component.</w:t>
      </w:r>
    </w:p>
    <w:p w14:paraId="0E41643C" w14:textId="77777777" w:rsidR="003E31FD" w:rsidRDefault="003E31FD" w:rsidP="003E31FD"/>
    <w:p w14:paraId="7DAF1617" w14:textId="77777777" w:rsidR="003E31FD" w:rsidRDefault="003E31FD" w:rsidP="003E31FD"/>
    <w:p w14:paraId="40EF7311" w14:textId="77777777" w:rsidR="003E31FD" w:rsidRPr="00BD3D5F" w:rsidRDefault="003E31FD" w:rsidP="003E31FD"/>
    <w:p w14:paraId="3D1E3B67" w14:textId="77777777" w:rsidR="003E31FD" w:rsidRDefault="003E31FD" w:rsidP="003E31FD">
      <w:pPr>
        <w:pStyle w:val="Heading4"/>
      </w:pPr>
      <w:r>
        <w:t>Preserving contractor IP leads to vendor lock- excludes competitors from access</w:t>
      </w:r>
    </w:p>
    <w:p w14:paraId="4BD9AB4B" w14:textId="77777777" w:rsidR="003E31FD" w:rsidRDefault="003E31FD" w:rsidP="003E31FD">
      <w:r w:rsidRPr="00BD3D5F">
        <w:rPr>
          <w:rFonts w:eastAsiaTheme="majorEastAsia" w:cstheme="majorBidi"/>
          <w:b/>
          <w:iCs/>
          <w:sz w:val="26"/>
        </w:rPr>
        <w:t>CRS 22</w:t>
      </w:r>
      <w:r w:rsidRPr="00BD3D5F">
        <w:t xml:space="preserve">, </w:t>
      </w:r>
    </w:p>
    <w:p w14:paraId="788D4405" w14:textId="77777777" w:rsidR="003E31FD" w:rsidRPr="00BD3D5F" w:rsidRDefault="003E31FD" w:rsidP="003E31FD">
      <w:r>
        <w:t>4</w:t>
      </w:r>
      <w:r w:rsidRPr="00BD3D5F">
        <w:t>-</w:t>
      </w:r>
      <w:r>
        <w:t>22</w:t>
      </w:r>
      <w:r w:rsidRPr="00BD3D5F">
        <w:t>-</w:t>
      </w:r>
      <w:r>
        <w:t>2022</w:t>
      </w:r>
      <w:r w:rsidRPr="00BD3D5F">
        <w:t xml:space="preserve">, </w:t>
      </w:r>
      <w:r>
        <w:t xml:space="preserve">Congressional Research Service, </w:t>
      </w:r>
      <w:r w:rsidRPr="00BD3D5F">
        <w:t xml:space="preserve">"Intellectual Property and Technical Data in DOD Acquisitions," </w:t>
      </w:r>
      <w:r>
        <w:rPr>
          <w:i/>
          <w:iCs/>
        </w:rPr>
        <w:t>Congress</w:t>
      </w:r>
      <w:r w:rsidRPr="00BD3D5F">
        <w:t>, https://crsreports.congress.gov/product/pdf/IF/IF12083</w:t>
      </w:r>
      <w:r>
        <w:t>, Pg. 2, // QUEERAMID</w:t>
      </w:r>
    </w:p>
    <w:p w14:paraId="5E77639C" w14:textId="77777777" w:rsidR="003E31FD" w:rsidRPr="00781FC1" w:rsidRDefault="003E31FD" w:rsidP="003E31FD">
      <w:pPr>
        <w:rPr>
          <w:u w:val="single"/>
        </w:rPr>
      </w:pPr>
      <w:r w:rsidRPr="00781FC1">
        <w:rPr>
          <w:vertAlign w:val="subscript"/>
        </w:rPr>
        <w:t>To aid in incentivizing investment and development of warfighting solutions by the DIB, Congress could direct DOD to increase its protections of</w:t>
      </w:r>
      <w:r>
        <w:t xml:space="preserve"> </w:t>
      </w:r>
      <w:r w:rsidRPr="00781FC1">
        <w:rPr>
          <w:highlight w:val="cyan"/>
          <w:u w:val="single"/>
        </w:rPr>
        <w:t>private sector IP r</w:t>
      </w:r>
      <w:r w:rsidRPr="00781FC1">
        <w:rPr>
          <w:u w:val="single"/>
        </w:rPr>
        <w:t xml:space="preserve">ights. However, such protection could potentially </w:t>
      </w:r>
      <w:r w:rsidRPr="00781FC1">
        <w:rPr>
          <w:b/>
          <w:bCs/>
          <w:highlight w:val="cyan"/>
          <w:u w:val="single"/>
        </w:rPr>
        <w:t>limit DOD’s rights</w:t>
      </w:r>
      <w:r w:rsidRPr="00781FC1">
        <w:rPr>
          <w:highlight w:val="cyan"/>
          <w:u w:val="single"/>
        </w:rPr>
        <w:t xml:space="preserve"> to</w:t>
      </w:r>
      <w:r w:rsidRPr="00781FC1">
        <w:rPr>
          <w:u w:val="single"/>
        </w:rPr>
        <w:t xml:space="preserve"> the </w:t>
      </w:r>
      <w:r w:rsidRPr="00781FC1">
        <w:rPr>
          <w:highlight w:val="cyan"/>
          <w:u w:val="single"/>
        </w:rPr>
        <w:t>IP</w:t>
      </w:r>
      <w:r w:rsidRPr="00781FC1">
        <w:rPr>
          <w:u w:val="single"/>
        </w:rPr>
        <w:t xml:space="preserve"> and technical </w:t>
      </w:r>
      <w:r w:rsidRPr="00781FC1">
        <w:rPr>
          <w:highlight w:val="cyan"/>
          <w:u w:val="single"/>
        </w:rPr>
        <w:t>data associated with weapon systems</w:t>
      </w:r>
      <w:r w:rsidRPr="00781FC1">
        <w:rPr>
          <w:u w:val="single"/>
        </w:rPr>
        <w:t xml:space="preserve"> developed in whole or in part by private industry.</w:t>
      </w:r>
      <w:r>
        <w:t xml:space="preserve"> </w:t>
      </w:r>
      <w:r w:rsidRPr="00781FC1">
        <w:rPr>
          <w:u w:val="single"/>
        </w:rPr>
        <w:t>Some implications include “</w:t>
      </w:r>
      <w:r w:rsidRPr="00781FC1">
        <w:rPr>
          <w:highlight w:val="cyan"/>
          <w:u w:val="single"/>
        </w:rPr>
        <w:t>vendor lock</w:t>
      </w:r>
      <w:r w:rsidRPr="00781FC1">
        <w:rPr>
          <w:u w:val="single"/>
        </w:rPr>
        <w:t xml:space="preserve">,” a situation where the </w:t>
      </w:r>
      <w:r w:rsidRPr="00781FC1">
        <w:rPr>
          <w:highlight w:val="cyan"/>
          <w:u w:val="single"/>
        </w:rPr>
        <w:t>government</w:t>
      </w:r>
      <w:r w:rsidRPr="00781FC1">
        <w:rPr>
          <w:u w:val="single"/>
        </w:rPr>
        <w:t xml:space="preserve"> is effectively </w:t>
      </w:r>
      <w:r w:rsidRPr="00781FC1">
        <w:rPr>
          <w:b/>
          <w:bCs/>
          <w:highlight w:val="cyan"/>
          <w:u w:val="single"/>
        </w:rPr>
        <w:t>forced to continue working with the sole contractor</w:t>
      </w:r>
      <w:r w:rsidRPr="00781FC1">
        <w:rPr>
          <w:highlight w:val="cyan"/>
          <w:u w:val="single"/>
        </w:rPr>
        <w:t xml:space="preserve"> who can</w:t>
      </w:r>
      <w:r w:rsidRPr="00781FC1">
        <w:rPr>
          <w:u w:val="single"/>
        </w:rPr>
        <w:t xml:space="preserve"> provide or </w:t>
      </w:r>
      <w:r w:rsidRPr="00781FC1">
        <w:rPr>
          <w:highlight w:val="cyan"/>
          <w:u w:val="single"/>
        </w:rPr>
        <w:t>repair a specific part</w:t>
      </w:r>
      <w:r w:rsidRPr="00781FC1">
        <w:rPr>
          <w:u w:val="single"/>
        </w:rPr>
        <w:t xml:space="preserve"> or piece of equipment</w:t>
      </w:r>
      <w:r>
        <w:t xml:space="preserve">. </w:t>
      </w:r>
      <w:r w:rsidRPr="00781FC1">
        <w:rPr>
          <w:vertAlign w:val="subscript"/>
        </w:rPr>
        <w:t>Some analysts argue that</w:t>
      </w:r>
      <w:r>
        <w:t xml:space="preserve"> </w:t>
      </w:r>
      <w:r w:rsidRPr="00781FC1">
        <w:rPr>
          <w:highlight w:val="cyan"/>
          <w:u w:val="single"/>
        </w:rPr>
        <w:t>when DOD does not have IP r</w:t>
      </w:r>
      <w:r w:rsidRPr="00781FC1">
        <w:rPr>
          <w:u w:val="single"/>
        </w:rPr>
        <w:t xml:space="preserve">ights, </w:t>
      </w:r>
      <w:r w:rsidRPr="00781FC1">
        <w:rPr>
          <w:highlight w:val="cyan"/>
          <w:u w:val="single"/>
        </w:rPr>
        <w:t xml:space="preserve">entities have </w:t>
      </w:r>
      <w:r w:rsidRPr="00781FC1">
        <w:rPr>
          <w:b/>
          <w:bCs/>
          <w:highlight w:val="cyan"/>
          <w:u w:val="single"/>
        </w:rPr>
        <w:t>minimal incentives</w:t>
      </w:r>
      <w:r w:rsidRPr="00781FC1">
        <w:rPr>
          <w:highlight w:val="cyan"/>
          <w:u w:val="single"/>
        </w:rPr>
        <w:t xml:space="preserve"> to respond to</w:t>
      </w:r>
      <w:r w:rsidRPr="00781FC1">
        <w:rPr>
          <w:u w:val="single"/>
        </w:rPr>
        <w:t xml:space="preserve"> government </w:t>
      </w:r>
      <w:r w:rsidRPr="00781FC1">
        <w:rPr>
          <w:highlight w:val="cyan"/>
          <w:u w:val="single"/>
        </w:rPr>
        <w:t>requirements for delivery</w:t>
      </w:r>
      <w:r w:rsidRPr="00781FC1">
        <w:rPr>
          <w:u w:val="single"/>
        </w:rPr>
        <w:t xml:space="preserve"> and </w:t>
      </w:r>
      <w:proofErr w:type="gramStart"/>
      <w:r w:rsidRPr="00781FC1">
        <w:rPr>
          <w:u w:val="single"/>
        </w:rPr>
        <w:t>performance, and</w:t>
      </w:r>
      <w:proofErr w:type="gramEnd"/>
      <w:r w:rsidRPr="00781FC1">
        <w:rPr>
          <w:u w:val="single"/>
        </w:rPr>
        <w:t xml:space="preserve"> may </w:t>
      </w:r>
      <w:r w:rsidRPr="00781FC1">
        <w:rPr>
          <w:b/>
          <w:bCs/>
          <w:highlight w:val="cyan"/>
          <w:u w:val="single"/>
        </w:rPr>
        <w:t>not</w:t>
      </w:r>
      <w:r w:rsidRPr="00781FC1">
        <w:rPr>
          <w:b/>
          <w:bCs/>
          <w:u w:val="single"/>
        </w:rPr>
        <w:t xml:space="preserve"> be </w:t>
      </w:r>
      <w:r w:rsidRPr="00781FC1">
        <w:rPr>
          <w:b/>
          <w:bCs/>
          <w:highlight w:val="cyan"/>
          <w:u w:val="single"/>
        </w:rPr>
        <w:t>willing</w:t>
      </w:r>
      <w:r w:rsidRPr="00781FC1">
        <w:rPr>
          <w:b/>
          <w:bCs/>
          <w:u w:val="single"/>
        </w:rPr>
        <w:t xml:space="preserve"> to </w:t>
      </w:r>
      <w:r w:rsidRPr="00781FC1">
        <w:rPr>
          <w:b/>
          <w:bCs/>
          <w:highlight w:val="cyan"/>
          <w:u w:val="single"/>
        </w:rPr>
        <w:t>negotiate a fair and reasonable price</w:t>
      </w:r>
      <w:r w:rsidRPr="00781FC1">
        <w:rPr>
          <w:u w:val="single"/>
        </w:rPr>
        <w:t xml:space="preserve"> for affected items</w:t>
      </w:r>
      <w:r>
        <w:t xml:space="preserve">. </w:t>
      </w:r>
      <w:r w:rsidRPr="00781FC1">
        <w:rPr>
          <w:vertAlign w:val="subscript"/>
        </w:rPr>
        <w:t>Further implications</w:t>
      </w:r>
      <w:r>
        <w:t xml:space="preserve"> </w:t>
      </w:r>
      <w:r w:rsidRPr="00781FC1">
        <w:rPr>
          <w:highlight w:val="cyan"/>
          <w:u w:val="single"/>
        </w:rPr>
        <w:t>include issues</w:t>
      </w:r>
      <w:r w:rsidRPr="00781FC1">
        <w:rPr>
          <w:u w:val="single"/>
        </w:rPr>
        <w:t xml:space="preserve"> associated </w:t>
      </w:r>
      <w:r w:rsidRPr="00781FC1">
        <w:rPr>
          <w:highlight w:val="cyan"/>
          <w:u w:val="single"/>
        </w:rPr>
        <w:t xml:space="preserve">with program upgrades and </w:t>
      </w:r>
      <w:r w:rsidRPr="00781FC1">
        <w:rPr>
          <w:u w:val="single"/>
        </w:rPr>
        <w:t xml:space="preserve">sustainment costs over the </w:t>
      </w:r>
      <w:r w:rsidRPr="00781FC1">
        <w:rPr>
          <w:highlight w:val="cyan"/>
          <w:u w:val="single"/>
        </w:rPr>
        <w:t>lengthening lifespans</w:t>
      </w:r>
      <w:r w:rsidRPr="00781FC1">
        <w:rPr>
          <w:u w:val="single"/>
        </w:rPr>
        <w:t xml:space="preserve"> of some DOD weapon systems.</w:t>
      </w:r>
    </w:p>
    <w:p w14:paraId="02EDD249" w14:textId="77777777" w:rsidR="003E31FD" w:rsidRDefault="003E31FD" w:rsidP="003E31FD"/>
    <w:p w14:paraId="3D4888B4" w14:textId="77777777" w:rsidR="00FD5BD0" w:rsidRDefault="00FD5BD0" w:rsidP="003E31FD"/>
    <w:p w14:paraId="4508F738" w14:textId="77777777" w:rsidR="00FD5BD0" w:rsidRPr="00FD5BD0" w:rsidRDefault="00FD5BD0" w:rsidP="00FD5BD0">
      <w:pPr>
        <w:pStyle w:val="Heading4"/>
      </w:pPr>
      <w:r>
        <w:t>Government should be asking for maximum IP rights to ensure stability and competition in their contracts</w:t>
      </w:r>
    </w:p>
    <w:p w14:paraId="0400EB40" w14:textId="77777777" w:rsidR="00FD5BD0" w:rsidRPr="00164EC4" w:rsidRDefault="00FD5BD0" w:rsidP="00FD5BD0">
      <w:r w:rsidRPr="00164EC4">
        <w:t xml:space="preserve">Virginia L. </w:t>
      </w:r>
      <w:proofErr w:type="spellStart"/>
      <w:r w:rsidRPr="00164EC4">
        <w:rPr>
          <w:rStyle w:val="Style13ptBold"/>
        </w:rPr>
        <w:t>Wydler</w:t>
      </w:r>
      <w:proofErr w:type="spellEnd"/>
      <w:r w:rsidRPr="00164EC4">
        <w:rPr>
          <w:rStyle w:val="Style13ptBold"/>
        </w:rPr>
        <w:t xml:space="preserve"> in 2014</w:t>
      </w:r>
    </w:p>
    <w:p w14:paraId="324DA9CD" w14:textId="77777777" w:rsidR="00FD5BD0" w:rsidRPr="00164EC4" w:rsidRDefault="00FD5BD0" w:rsidP="00FD5BD0">
      <w:r w:rsidRPr="00164EC4">
        <w:t xml:space="preserve">Gaining Leverage over Vendor Lock to Improve Acquisition Performance and Cost </w:t>
      </w:r>
      <w:proofErr w:type="gramStart"/>
      <w:r w:rsidRPr="00164EC4">
        <w:t>Efficiencies;  The</w:t>
      </w:r>
      <w:proofErr w:type="gramEnd"/>
      <w:r w:rsidRPr="00164EC4">
        <w:t xml:space="preserve"> MITRE Corporation; https://www.mitre.org/sites/default/files/publications/gaining-leverage-over-vendor-lock-14-1262.pdf</w:t>
      </w:r>
    </w:p>
    <w:p w14:paraId="6877F61C" w14:textId="77777777" w:rsidR="00FD5BD0" w:rsidRPr="00164EC4" w:rsidRDefault="00FD5BD0" w:rsidP="00FD5BD0">
      <w:pPr>
        <w:rPr>
          <w:sz w:val="16"/>
        </w:rPr>
      </w:pPr>
      <w:r w:rsidRPr="00164EC4">
        <w:rPr>
          <w:sz w:val="16"/>
        </w:rPr>
        <w:t xml:space="preserve">Examine IP Rights - </w:t>
      </w:r>
      <w:r w:rsidRPr="00164EC4">
        <w:rPr>
          <w:rStyle w:val="StyleUnderline"/>
        </w:rPr>
        <w:t>The Program Office should assess all proprietary aspects</w:t>
      </w:r>
      <w:r w:rsidRPr="00164EC4">
        <w:rPr>
          <w:sz w:val="16"/>
        </w:rPr>
        <w:t xml:space="preserve"> of the proposed technical and engineering solution </w:t>
      </w:r>
      <w:r w:rsidRPr="00164EC4">
        <w:rPr>
          <w:rStyle w:val="Emphasis"/>
        </w:rPr>
        <w:t>and negotiate optimum data rights.</w:t>
      </w:r>
      <w:r w:rsidRPr="00164EC4">
        <w:rPr>
          <w:sz w:val="16"/>
        </w:rPr>
        <w:t xml:space="preserve"> </w:t>
      </w:r>
      <w:r w:rsidRPr="00164EC4">
        <w:rPr>
          <w:rStyle w:val="StyleUnderline"/>
        </w:rPr>
        <w:t>IP ownership can drive costs up</w:t>
      </w:r>
      <w:r w:rsidRPr="00164EC4">
        <w:rPr>
          <w:sz w:val="16"/>
        </w:rPr>
        <w:t xml:space="preserve"> because the owner naturally wants to recoup investment costs through sales of its products. Thus, vendors </w:t>
      </w:r>
      <w:proofErr w:type="gramStart"/>
      <w:r w:rsidRPr="00164EC4">
        <w:rPr>
          <w:sz w:val="16"/>
        </w:rPr>
        <w:t>have motivation</w:t>
      </w:r>
      <w:proofErr w:type="gramEnd"/>
      <w:r w:rsidRPr="00164EC4">
        <w:rPr>
          <w:sz w:val="16"/>
        </w:rPr>
        <w:t xml:space="preserve"> to declare IP ownership. To overcome this issue, </w:t>
      </w:r>
      <w:r w:rsidRPr="00164EC4">
        <w:rPr>
          <w:rStyle w:val="Emphasis"/>
        </w:rPr>
        <w:t xml:space="preserve">the U. </w:t>
      </w:r>
      <w:r w:rsidRPr="00164EC4">
        <w:rPr>
          <w:rStyle w:val="Emphasis"/>
        </w:rPr>
        <w:lastRenderedPageBreak/>
        <w:t>S. Military must fully leverage all license rights for IP to which it is already entitled</w:t>
      </w:r>
      <w:r w:rsidRPr="00164EC4">
        <w:rPr>
          <w:sz w:val="16"/>
        </w:rPr>
        <w:t xml:space="preserve">.  The development and production contract negotiating position can consider cost efficiencies in technical data procurement and software reuse as well as the maximum use of </w:t>
      </w:r>
      <w:proofErr w:type="gramStart"/>
      <w:r w:rsidRPr="00164EC4">
        <w:rPr>
          <w:sz w:val="16"/>
        </w:rPr>
        <w:t>open source</w:t>
      </w:r>
      <w:proofErr w:type="gramEnd"/>
      <w:r w:rsidRPr="00164EC4">
        <w:rPr>
          <w:sz w:val="16"/>
        </w:rPr>
        <w:t xml:space="preserve"> software. </w:t>
      </w:r>
      <w:r w:rsidRPr="00164EC4">
        <w:rPr>
          <w:rStyle w:val="StyleUnderline"/>
        </w:rPr>
        <w:t>Supporting activities for this approach include: • Conduct an audit of IP and proprietary IP claims.</w:t>
      </w:r>
      <w:r w:rsidRPr="00164EC4">
        <w:rPr>
          <w:sz w:val="16"/>
        </w:rPr>
        <w:t xml:space="preserve"> The Program Office should challenge restrictions placed on IP by the vendor in its contract and in any production change proposals. Vendors develop IP both under Federal contracts and at their own expense. The lines can become blurred, especially if individual customers (such as the various military buyers) impose unique requirements. This is especially true with the emergence of Open Systems Software (OSA) and data rights addressed early in the life cycle.  </w:t>
      </w:r>
      <w:r w:rsidRPr="00164EC4">
        <w:rPr>
          <w:rStyle w:val="StyleUnderline"/>
        </w:rPr>
        <w:t>The Program Office should</w:t>
      </w:r>
      <w:r w:rsidRPr="00164EC4">
        <w:rPr>
          <w:sz w:val="16"/>
        </w:rPr>
        <w:t xml:space="preserve"> communicate with the other Military Services doing business with their prime vendor on similar systems to verify and </w:t>
      </w:r>
      <w:r w:rsidRPr="00164EC4">
        <w:rPr>
          <w:rStyle w:val="StyleUnderline"/>
        </w:rPr>
        <w:t>validate which IP the Government has already acquired under development and/or production contracts</w:t>
      </w:r>
      <w:r w:rsidRPr="00164EC4">
        <w:rPr>
          <w:sz w:val="16"/>
        </w:rPr>
        <w:t xml:space="preserve"> and determine the total extent of Federal government IP.  The Program Office should consider using software tools, such as the </w:t>
      </w:r>
      <w:proofErr w:type="gramStart"/>
      <w:r w:rsidRPr="00164EC4">
        <w:rPr>
          <w:sz w:val="16"/>
        </w:rPr>
        <w:t>Open Source</w:t>
      </w:r>
      <w:proofErr w:type="gramEnd"/>
      <w:r w:rsidRPr="00164EC4">
        <w:rPr>
          <w:sz w:val="16"/>
        </w:rPr>
        <w:t xml:space="preserve"> Software Scanner (OSSS),8 to determine if the software includes open source code that may provide the government with additional IP rights at no additional cost. </w:t>
      </w:r>
      <w:r w:rsidRPr="00164EC4">
        <w:rPr>
          <w:rStyle w:val="StyleUnderline"/>
        </w:rPr>
        <w:t>Software-intensive systems share the common problem that vendors use recycled code to streamline the software production process</w:t>
      </w:r>
      <w:r w:rsidRPr="00164EC4">
        <w:rPr>
          <w:sz w:val="16"/>
        </w:rPr>
        <w:t xml:space="preserve">. Sometimes vendors incorporate </w:t>
      </w:r>
      <w:proofErr w:type="gramStart"/>
      <w:r w:rsidRPr="00164EC4">
        <w:rPr>
          <w:sz w:val="16"/>
        </w:rPr>
        <w:t>open source</w:t>
      </w:r>
      <w:proofErr w:type="gramEnd"/>
      <w:r w:rsidRPr="00164EC4">
        <w:rPr>
          <w:sz w:val="16"/>
        </w:rPr>
        <w:t xml:space="preserve"> code in their systems and then claim restricted/limited rights over the resulting IP. In these cases, </w:t>
      </w:r>
      <w:r w:rsidRPr="00164EC4">
        <w:rPr>
          <w:rStyle w:val="StyleUnderline"/>
        </w:rPr>
        <w:t>the Government may employ various software code scanning tools</w:t>
      </w:r>
      <w:r w:rsidRPr="00164EC4">
        <w:rPr>
          <w:sz w:val="16"/>
        </w:rPr>
        <w:t xml:space="preserve">, such as OSSS, </w:t>
      </w:r>
      <w:r w:rsidRPr="00164EC4">
        <w:rPr>
          <w:rStyle w:val="StyleUnderline"/>
        </w:rPr>
        <w:t xml:space="preserve">to discover any </w:t>
      </w:r>
      <w:proofErr w:type="gramStart"/>
      <w:r w:rsidRPr="00164EC4">
        <w:rPr>
          <w:rStyle w:val="StyleUnderline"/>
        </w:rPr>
        <w:t>open source</w:t>
      </w:r>
      <w:proofErr w:type="gramEnd"/>
      <w:r w:rsidRPr="00164EC4">
        <w:rPr>
          <w:rStyle w:val="StyleUnderline"/>
        </w:rPr>
        <w:t xml:space="preserve"> code embedded in its systems, and use these results as leverage over a contractor who wrongly asserted limited/restricted rights over IP that</w:t>
      </w:r>
      <w:r w:rsidRPr="00164EC4">
        <w:rPr>
          <w:sz w:val="16"/>
        </w:rPr>
        <w:t xml:space="preserve"> it did not actually possess. </w:t>
      </w:r>
      <w:r w:rsidRPr="00164EC4">
        <w:rPr>
          <w:rStyle w:val="StyleUnderline"/>
        </w:rPr>
        <w:t xml:space="preserve">Such an activity could be a precursor to a broader discussion regarding </w:t>
      </w:r>
      <w:r w:rsidRPr="00FD5BD0">
        <w:t xml:space="preserve">the source of all software code and associated </w:t>
      </w:r>
      <w:r w:rsidRPr="00164EC4">
        <w:rPr>
          <w:rStyle w:val="StyleUnderline"/>
        </w:rPr>
        <w:t xml:space="preserve">claims of IP license </w:t>
      </w:r>
      <w:proofErr w:type="gramStart"/>
      <w:r w:rsidRPr="00164EC4">
        <w:rPr>
          <w:rStyle w:val="StyleUnderline"/>
        </w:rPr>
        <w:t>rights</w:t>
      </w:r>
      <w:r w:rsidRPr="00164EC4">
        <w:rPr>
          <w:sz w:val="16"/>
        </w:rPr>
        <w:t>, and</w:t>
      </w:r>
      <w:proofErr w:type="gramEnd"/>
      <w:r w:rsidRPr="00164EC4">
        <w:rPr>
          <w:sz w:val="16"/>
        </w:rPr>
        <w:t xml:space="preserve"> could support a decision to audit the current state of a program’s IP license rights. The Program Office should include provisions in the contract that require the vendor to provide a detailed approach on use of </w:t>
      </w:r>
      <w:proofErr w:type="gramStart"/>
      <w:r w:rsidRPr="00164EC4">
        <w:rPr>
          <w:sz w:val="16"/>
        </w:rPr>
        <w:t>open source</w:t>
      </w:r>
      <w:proofErr w:type="gramEnd"/>
      <w:r w:rsidRPr="00164EC4">
        <w:rPr>
          <w:sz w:val="16"/>
        </w:rPr>
        <w:t xml:space="preserve"> software and associated cost efficiencies. The Program Office should use this information in analyzing the vendor proposal incorporated into the final contract award to determine inconsistencies or redundancy in IP between the proposed solutions.  • </w:t>
      </w:r>
      <w:r w:rsidRPr="00164EC4">
        <w:rPr>
          <w:rStyle w:val="StyleUnderline"/>
        </w:rPr>
        <w:t>Assess what the Government has and may need in the future. The Government typically has more IP rights than it realizes</w:t>
      </w:r>
      <w:r w:rsidRPr="00164EC4">
        <w:rPr>
          <w:sz w:val="16"/>
        </w:rPr>
        <w:t xml:space="preserve"> because an issue may not have been fully explored during the contract negotiation process. </w:t>
      </w:r>
      <w:r w:rsidRPr="00164EC4">
        <w:rPr>
          <w:rStyle w:val="StyleUnderline"/>
        </w:rPr>
        <w:t>The Program Office should assess its current IP license rights versus rights it might need</w:t>
      </w:r>
      <w:r w:rsidRPr="00164EC4">
        <w:rPr>
          <w:sz w:val="16"/>
        </w:rPr>
        <w:t xml:space="preserve"> to ensure the prospect of future competition for the product or technology. If they obtain full Government Purpose Rights (GPR) for key pieces of IP in the system, it can initiate separate competition among other vendors for those subsystems or components. As noted earlier in this report, a recent change in the law now makes the contractor responsible for defending assertions of limited/restricted data rights for commercial items developed completely at private expense.</w:t>
      </w:r>
      <w:proofErr w:type="gramStart"/>
      <w:r w:rsidRPr="00164EC4">
        <w:rPr>
          <w:sz w:val="16"/>
        </w:rPr>
        <w:t>9  The</w:t>
      </w:r>
      <w:proofErr w:type="gramEnd"/>
      <w:r w:rsidRPr="00164EC4">
        <w:rPr>
          <w:sz w:val="16"/>
        </w:rPr>
        <w:t xml:space="preserve"> Program Office should seek advice from legal counsel about implementation and application of this new legislation.  The Program Office needs to analyze GPR on past and current product contracts, utilizing Defense Contract Management Agency (DCMA) records for other U.S. military contracts with similar GPR provisions where available.  </w:t>
      </w:r>
    </w:p>
    <w:p w14:paraId="054862F5" w14:textId="77777777" w:rsidR="00FD5BD0" w:rsidRPr="003E31FD" w:rsidRDefault="00FD5BD0" w:rsidP="003E31FD"/>
    <w:p w14:paraId="5DACDAE5" w14:textId="77777777" w:rsidR="00857A59" w:rsidRDefault="00857A59" w:rsidP="00AA2C15"/>
    <w:p w14:paraId="4D10587F" w14:textId="0A85A466" w:rsidR="00857A59" w:rsidRDefault="00857A59" w:rsidP="00857A59">
      <w:pPr>
        <w:pStyle w:val="Heading3"/>
      </w:pPr>
      <w:r>
        <w:lastRenderedPageBreak/>
        <w:t>Turns Small Companies</w:t>
      </w:r>
    </w:p>
    <w:p w14:paraId="5EFDEC71" w14:textId="77777777" w:rsidR="00857A59" w:rsidRDefault="00857A59" w:rsidP="00AA2C15"/>
    <w:p w14:paraId="26827378" w14:textId="77777777" w:rsidR="00857A59" w:rsidRDefault="00857A59" w:rsidP="00857A59">
      <w:pPr>
        <w:pStyle w:val="Heading4"/>
      </w:pPr>
      <w:r>
        <w:t>Vendor lock forces the US to limit interoperability and competition with independent providers</w:t>
      </w:r>
    </w:p>
    <w:p w14:paraId="7594959D" w14:textId="77777777" w:rsidR="00857A59" w:rsidRPr="00BF7EF1" w:rsidRDefault="00857A59" w:rsidP="00857A59">
      <w:proofErr w:type="spellStart"/>
      <w:r>
        <w:rPr>
          <w:b/>
          <w:bCs/>
          <w:sz w:val="26"/>
          <w:szCs w:val="26"/>
        </w:rPr>
        <w:t>Hirdaramani</w:t>
      </w:r>
      <w:proofErr w:type="spellEnd"/>
      <w:r>
        <w:rPr>
          <w:b/>
          <w:bCs/>
          <w:sz w:val="26"/>
          <w:szCs w:val="26"/>
        </w:rPr>
        <w:t xml:space="preserve"> 23 </w:t>
      </w:r>
      <w:r>
        <w:t xml:space="preserve">(Yogesh </w:t>
      </w:r>
      <w:proofErr w:type="spellStart"/>
      <w:r>
        <w:t>Hirdaramani</w:t>
      </w:r>
      <w:proofErr w:type="spellEnd"/>
      <w:r>
        <w:t xml:space="preserve">, Senior reporter at </w:t>
      </w:r>
      <w:proofErr w:type="spellStart"/>
      <w:r>
        <w:t>GovInsider</w:t>
      </w:r>
      <w:proofErr w:type="spellEnd"/>
      <w:r>
        <w:t xml:space="preserve">, </w:t>
      </w:r>
      <w:r w:rsidRPr="00BF7EF1">
        <w:t xml:space="preserve">studied </w:t>
      </w:r>
      <w:r>
        <w:t>l</w:t>
      </w:r>
      <w:r w:rsidRPr="00BF7EF1">
        <w:t>iterature at Yale-NUS College</w:t>
      </w:r>
      <w:r>
        <w:t>, “</w:t>
      </w:r>
      <w:r w:rsidRPr="00BF7EF1">
        <w:t>Are unfair software licensing practices leading to cloud vendor lock in</w:t>
      </w:r>
      <w:r>
        <w:t xml:space="preserve">?”, report for </w:t>
      </w:r>
      <w:proofErr w:type="spellStart"/>
      <w:r>
        <w:t>GovInsider</w:t>
      </w:r>
      <w:proofErr w:type="spellEnd"/>
      <w:r>
        <w:t xml:space="preserve">, November 8, 2023, </w:t>
      </w:r>
      <w:r w:rsidRPr="00BF7EF1">
        <w:t>https://govinsider.asia/intl-en/article/are-unfair-software-licensing-practices-leading-to-cloud-vendor-lock-in</w:t>
      </w:r>
      <w:r>
        <w:t>)</w:t>
      </w:r>
    </w:p>
    <w:p w14:paraId="603C8BC3" w14:textId="77777777" w:rsidR="00857A59" w:rsidRPr="00BF7EF1" w:rsidRDefault="00857A59" w:rsidP="00857A59">
      <w:pPr>
        <w:rPr>
          <w:rStyle w:val="StyleUnderline"/>
        </w:rPr>
      </w:pPr>
      <w:r w:rsidRPr="00BF7EF1">
        <w:rPr>
          <w:rStyle w:val="StyleUnderline"/>
          <w:bCs/>
          <w:highlight w:val="cyan"/>
        </w:rPr>
        <w:t>Across the</w:t>
      </w:r>
      <w:r w:rsidRPr="00BF7EF1">
        <w:rPr>
          <w:rStyle w:val="StyleUnderline"/>
          <w:bCs/>
        </w:rPr>
        <w:t xml:space="preserve"> United States </w:t>
      </w:r>
      <w:r w:rsidRPr="00BF7EF1">
        <w:rPr>
          <w:rStyle w:val="StyleUnderline"/>
          <w:bCs/>
          <w:highlight w:val="cyan"/>
        </w:rPr>
        <w:t>D</w:t>
      </w:r>
      <w:r w:rsidRPr="00BF7EF1">
        <w:rPr>
          <w:rStyle w:val="StyleUnderline"/>
          <w:bCs/>
        </w:rPr>
        <w:t xml:space="preserve">epartment </w:t>
      </w:r>
      <w:r w:rsidRPr="00BF7EF1">
        <w:rPr>
          <w:rStyle w:val="StyleUnderline"/>
          <w:bCs/>
          <w:highlight w:val="cyan"/>
        </w:rPr>
        <w:t>o</w:t>
      </w:r>
      <w:r w:rsidRPr="00BF7EF1">
        <w:rPr>
          <w:rStyle w:val="StyleUnderline"/>
          <w:bCs/>
        </w:rPr>
        <w:t xml:space="preserve">f </w:t>
      </w:r>
      <w:r w:rsidRPr="00BF7EF1">
        <w:rPr>
          <w:rStyle w:val="StyleUnderline"/>
          <w:bCs/>
          <w:highlight w:val="cyan"/>
        </w:rPr>
        <w:t>D</w:t>
      </w:r>
      <w:r w:rsidRPr="00BF7EF1">
        <w:rPr>
          <w:rStyle w:val="StyleUnderline"/>
          <w:bCs/>
        </w:rPr>
        <w:t xml:space="preserve">efense, </w:t>
      </w:r>
      <w:r w:rsidRPr="00BF7EF1">
        <w:rPr>
          <w:rStyle w:val="StyleUnderline"/>
          <w:bCs/>
          <w:highlight w:val="cyan"/>
        </w:rPr>
        <w:t>restrictive</w:t>
      </w:r>
      <w:r w:rsidRPr="00BF7EF1">
        <w:rPr>
          <w:rStyle w:val="StyleUnderline"/>
          <w:bCs/>
        </w:rPr>
        <w:t xml:space="preserve"> software </w:t>
      </w:r>
      <w:r w:rsidRPr="00BF7EF1">
        <w:rPr>
          <w:rStyle w:val="StyleUnderline"/>
          <w:bCs/>
          <w:highlight w:val="cyan"/>
        </w:rPr>
        <w:t>license practices</w:t>
      </w:r>
      <w:r w:rsidRPr="00BF7EF1">
        <w:rPr>
          <w:rStyle w:val="StyleUnderline"/>
          <w:bCs/>
        </w:rPr>
        <w:t xml:space="preserve"> have increased the amount spent on cloud computing and </w:t>
      </w:r>
      <w:r w:rsidRPr="00BF7EF1">
        <w:rPr>
          <w:rStyle w:val="StyleUnderline"/>
          <w:bCs/>
          <w:highlight w:val="cyan"/>
        </w:rPr>
        <w:t>restricted</w:t>
      </w:r>
      <w:r w:rsidRPr="00BF7EF1">
        <w:rPr>
          <w:rStyle w:val="StyleUnderline"/>
          <w:bCs/>
        </w:rPr>
        <w:t xml:space="preserve"> </w:t>
      </w:r>
      <w:r w:rsidRPr="00BF7EF1">
        <w:rPr>
          <w:rStyle w:val="StyleUnderline"/>
          <w:bCs/>
          <w:highlight w:val="cyan"/>
        </w:rPr>
        <w:t>choice of cloud service providers,</w:t>
      </w:r>
      <w:r w:rsidRPr="00BF7EF1">
        <w:rPr>
          <w:rStyle w:val="StyleUnderline"/>
        </w:rPr>
        <w:t xml:space="preserve"> found the country’s Government Accountability Office in September 2023. Some software vendors have limited the use of their software to only selected cloud providers or charged extra fees to use their software with third party cloud providers, highlighted the report.</w:t>
      </w:r>
      <w:r w:rsidRPr="00BF7EF1">
        <w:rPr>
          <w:sz w:val="16"/>
        </w:rPr>
        <w:t xml:space="preserve"> The Office recommended that the Department fully identify, analyze, and mitigate these impacts. Such restrictive practices could cost European businesses and public sector organizations over a billion Euros a year, alleges a new report commissioned by the nonprofit organization, Cloud Infrastructure Services Providers in Europe (CISPE). Global competition authorities, like the United Kingdom’s Competition and Markets Authority, are currently investigating these vendor practices, alongside claims that large cloud providers also make it difficult to use multi-cloud architecture and more expensive to transfer data, according to The Register. </w:t>
      </w:r>
      <w:proofErr w:type="spellStart"/>
      <w:r w:rsidRPr="00BF7EF1">
        <w:rPr>
          <w:sz w:val="16"/>
        </w:rPr>
        <w:t>GovInsider</w:t>
      </w:r>
      <w:proofErr w:type="spellEnd"/>
      <w:r w:rsidRPr="00BF7EF1">
        <w:rPr>
          <w:sz w:val="16"/>
        </w:rPr>
        <w:t xml:space="preserve"> speaks to the report’s author, Frédéric Jenny, Emeritus Professor of Economics at ESSEC Paris Business and Co-Director of the European Center for Law and Economics of ESSEC to learn more about the impact of such practices. Study finds that </w:t>
      </w:r>
      <w:r w:rsidRPr="00BF7EF1">
        <w:rPr>
          <w:rStyle w:val="StyleUnderline"/>
        </w:rPr>
        <w:t>legacy software providers bundle software with infrastructure His research has found that legacy software providers often bundle the use of their dominant software systems with their cloud infrastructure</w:t>
      </w:r>
      <w:r w:rsidRPr="00BF7EF1">
        <w:rPr>
          <w:rStyle w:val="StyleUnderline"/>
          <w:highlight w:val="cyan"/>
        </w:rPr>
        <w:t xml:space="preserve">, </w:t>
      </w:r>
      <w:r w:rsidRPr="00BF7EF1">
        <w:rPr>
          <w:rStyle w:val="StyleUnderline"/>
          <w:bCs/>
          <w:highlight w:val="cyan"/>
        </w:rPr>
        <w:t>making it difficult</w:t>
      </w:r>
      <w:r w:rsidRPr="00BF7EF1">
        <w:rPr>
          <w:rStyle w:val="StyleUnderline"/>
          <w:bCs/>
        </w:rPr>
        <w:t xml:space="preserve"> </w:t>
      </w:r>
      <w:r w:rsidRPr="00BF7EF1">
        <w:rPr>
          <w:rStyle w:val="StyleUnderline"/>
          <w:bCs/>
          <w:highlight w:val="cyan"/>
        </w:rPr>
        <w:t>for customers to switch to independent</w:t>
      </w:r>
      <w:r w:rsidRPr="00BF7EF1">
        <w:rPr>
          <w:rStyle w:val="StyleUnderline"/>
          <w:bCs/>
        </w:rPr>
        <w:t xml:space="preserve"> cloud </w:t>
      </w:r>
      <w:r w:rsidRPr="00BF7EF1">
        <w:rPr>
          <w:rStyle w:val="StyleUnderline"/>
          <w:bCs/>
          <w:highlight w:val="cyan"/>
        </w:rPr>
        <w:t>providers</w:t>
      </w:r>
      <w:r w:rsidRPr="00BF7EF1">
        <w:rPr>
          <w:rStyle w:val="StyleUnderline"/>
          <w:bCs/>
        </w:rPr>
        <w:t xml:space="preserve"> even if they wish to</w:t>
      </w:r>
      <w:r w:rsidRPr="00BF7EF1">
        <w:rPr>
          <w:rStyle w:val="StyleUnderline"/>
        </w:rPr>
        <w:t xml:space="preserve">. “In other words, they impose costs on firms if the firm's clients do not use their own cloud infrastructure and if they want to move that data to an independent cloud infrastructure provider,” </w:t>
      </w:r>
      <w:r w:rsidRPr="00BF7EF1">
        <w:rPr>
          <w:sz w:val="16"/>
        </w:rPr>
        <w:t xml:space="preserve">says Professor Jenny to </w:t>
      </w:r>
      <w:proofErr w:type="spellStart"/>
      <w:r w:rsidRPr="00BF7EF1">
        <w:rPr>
          <w:sz w:val="16"/>
        </w:rPr>
        <w:t>GovInsider</w:t>
      </w:r>
      <w:proofErr w:type="spellEnd"/>
      <w:r w:rsidRPr="00BF7EF1">
        <w:rPr>
          <w:sz w:val="16"/>
        </w:rPr>
        <w:t xml:space="preserve">. For example, organizations who license Microsoft’s SQL Server in an independent cloud rather than on Microsoft Azure may have had to pay an additional 28% to do so. This was the result of a policy change in 2019 which ended users’ ability to deploy their existing on-premises Office software licenses on third-party infrastructure. This may have resulted in first-year license repurchase costs, equivalent to 560 million Euros (nearly 600 million USD) for the European market, according to the report. </w:t>
      </w:r>
      <w:r w:rsidRPr="00BF7EF1">
        <w:rPr>
          <w:rStyle w:val="StyleUnderline"/>
          <w:highlight w:val="cyan"/>
        </w:rPr>
        <w:t>Other restrictive</w:t>
      </w:r>
      <w:r w:rsidRPr="00BF7EF1">
        <w:rPr>
          <w:rStyle w:val="StyleUnderline"/>
        </w:rPr>
        <w:t xml:space="preserve"> software </w:t>
      </w:r>
      <w:r w:rsidRPr="00BF7EF1">
        <w:rPr>
          <w:rStyle w:val="StyleUnderline"/>
          <w:highlight w:val="cyan"/>
        </w:rPr>
        <w:t>licensing practices include</w:t>
      </w:r>
      <w:r w:rsidRPr="00BF7EF1">
        <w:rPr>
          <w:rStyle w:val="StyleUnderline"/>
        </w:rPr>
        <w:t xml:space="preserve"> </w:t>
      </w:r>
      <w:r w:rsidRPr="00BF7EF1">
        <w:rPr>
          <w:rStyle w:val="StyleUnderline"/>
          <w:highlight w:val="cyan"/>
        </w:rPr>
        <w:t>making it</w:t>
      </w:r>
      <w:r w:rsidRPr="00BF7EF1">
        <w:rPr>
          <w:rStyle w:val="StyleUnderline"/>
        </w:rPr>
        <w:t xml:space="preserve"> more </w:t>
      </w:r>
      <w:r w:rsidRPr="00BF7EF1">
        <w:rPr>
          <w:rStyle w:val="StyleUnderline"/>
          <w:highlight w:val="cyan"/>
        </w:rPr>
        <w:t>expensive for firms to transfer</w:t>
      </w:r>
      <w:r w:rsidRPr="00BF7EF1">
        <w:rPr>
          <w:rStyle w:val="StyleUnderline"/>
        </w:rPr>
        <w:t xml:space="preserve"> data or storage </w:t>
      </w:r>
      <w:r w:rsidRPr="00BF7EF1">
        <w:rPr>
          <w:rStyle w:val="StyleUnderline"/>
          <w:highlight w:val="cyan"/>
        </w:rPr>
        <w:t>to</w:t>
      </w:r>
      <w:r w:rsidRPr="00BF7EF1">
        <w:rPr>
          <w:rStyle w:val="StyleUnderline"/>
        </w:rPr>
        <w:t xml:space="preserve"> </w:t>
      </w:r>
      <w:r w:rsidRPr="00BF7EF1">
        <w:rPr>
          <w:rStyle w:val="StyleUnderline"/>
          <w:highlight w:val="cyan"/>
        </w:rPr>
        <w:t>an independent cloud provider</w:t>
      </w:r>
      <w:r w:rsidRPr="00BF7EF1">
        <w:rPr>
          <w:rStyle w:val="StyleUnderline"/>
        </w:rPr>
        <w:t xml:space="preserve">, </w:t>
      </w:r>
      <w:r w:rsidRPr="00BF7EF1">
        <w:rPr>
          <w:rStyle w:val="StyleUnderline"/>
          <w:bCs/>
          <w:highlight w:val="cyan"/>
        </w:rPr>
        <w:t>limiting</w:t>
      </w:r>
      <w:r w:rsidRPr="00BF7EF1">
        <w:rPr>
          <w:rStyle w:val="StyleUnderline"/>
          <w:bCs/>
        </w:rPr>
        <w:t xml:space="preserve"> their s</w:t>
      </w:r>
      <w:r w:rsidRPr="00BF7EF1">
        <w:rPr>
          <w:rStyle w:val="StyleUnderline"/>
          <w:bCs/>
          <w:highlight w:val="cyan"/>
        </w:rPr>
        <w:t>oftware’s interoperability on other providers,</w:t>
      </w:r>
      <w:r w:rsidRPr="00BF7EF1">
        <w:rPr>
          <w:rStyle w:val="StyleUnderline"/>
          <w:bCs/>
        </w:rPr>
        <w:t xml:space="preserve"> and giving software discounts to firms who use their cloud infrastructure</w:t>
      </w:r>
      <w:r w:rsidRPr="00BF7EF1">
        <w:rPr>
          <w:rStyle w:val="StyleUnderline"/>
        </w:rPr>
        <w:t>, says Jenny.</w:t>
      </w:r>
      <w:r w:rsidRPr="00BF7EF1">
        <w:rPr>
          <w:sz w:val="16"/>
        </w:rPr>
        <w:t xml:space="preserve"> Over the course of his research, Professor Jenny spoke to more than twenty large cloud users across Europe to collect first-hand testimonies of such practices and analyzed price discrimination to determine the total potential costs. Slowing competition in the cloud space These practices can unfairly reduce competition and raise costs, says Professor Jenny. “Buyers were under a lot of pressure, which they tended to consider unfair or anti-competitive, limiting their ability to choose their infrastructure providers,” says Jenny. These practices make it difficult for independent providers to access the market, he explains. According to Statista</w:t>
      </w:r>
      <w:r w:rsidRPr="00BF7EF1">
        <w:rPr>
          <w:rStyle w:val="StyleUnderline"/>
        </w:rPr>
        <w:t xml:space="preserve">, </w:t>
      </w:r>
      <w:r w:rsidRPr="00BF7EF1">
        <w:rPr>
          <w:rStyle w:val="StyleUnderline"/>
          <w:highlight w:val="cyan"/>
        </w:rPr>
        <w:t>independent providers have gone from holding</w:t>
      </w:r>
      <w:r w:rsidRPr="00BF7EF1">
        <w:rPr>
          <w:rStyle w:val="StyleUnderline"/>
        </w:rPr>
        <w:t xml:space="preserve"> nearly </w:t>
      </w:r>
      <w:r w:rsidRPr="00BF7EF1">
        <w:rPr>
          <w:rStyle w:val="StyleUnderline"/>
          <w:highlight w:val="cyan"/>
        </w:rPr>
        <w:t>50 per cent</w:t>
      </w:r>
      <w:r w:rsidRPr="00BF7EF1">
        <w:rPr>
          <w:rStyle w:val="StyleUnderline"/>
        </w:rPr>
        <w:t xml:space="preserve"> of the cloud infrastructure market share </w:t>
      </w:r>
      <w:r w:rsidRPr="00BF7EF1">
        <w:rPr>
          <w:rStyle w:val="StyleUnderline"/>
          <w:highlight w:val="cyan"/>
        </w:rPr>
        <w:t>to only 18 per cent of the market</w:t>
      </w:r>
      <w:r w:rsidRPr="00BF7EF1">
        <w:rPr>
          <w:rStyle w:val="StyleUnderline"/>
        </w:rPr>
        <w:t xml:space="preserve"> in 2022. This benefits firms which can provide both cloud infrastructure and software, he notes. </w:t>
      </w:r>
      <w:r w:rsidRPr="00BF7EF1">
        <w:rPr>
          <w:rStyle w:val="StyleUnderline"/>
          <w:bCs/>
        </w:rPr>
        <w:t xml:space="preserve">As the market becomes more highly concentrated, </w:t>
      </w:r>
      <w:r w:rsidRPr="00BF7EF1">
        <w:rPr>
          <w:rStyle w:val="StyleUnderline"/>
          <w:bCs/>
          <w:highlight w:val="cyan"/>
        </w:rPr>
        <w:t>large legacy firms can</w:t>
      </w:r>
      <w:r w:rsidRPr="00BF7EF1">
        <w:rPr>
          <w:rStyle w:val="StyleUnderline"/>
          <w:bCs/>
        </w:rPr>
        <w:t xml:space="preserve"> </w:t>
      </w:r>
      <w:r w:rsidRPr="00BF7EF1">
        <w:rPr>
          <w:rStyle w:val="StyleUnderline"/>
          <w:bCs/>
          <w:highlight w:val="cyan"/>
        </w:rPr>
        <w:t>charge more for</w:t>
      </w:r>
      <w:r w:rsidRPr="00BF7EF1">
        <w:rPr>
          <w:rStyle w:val="StyleUnderline"/>
          <w:bCs/>
        </w:rPr>
        <w:t xml:space="preserve"> thei</w:t>
      </w:r>
      <w:r w:rsidRPr="00BF7EF1">
        <w:rPr>
          <w:rStyle w:val="StyleUnderline"/>
          <w:bCs/>
          <w:highlight w:val="cyan"/>
        </w:rPr>
        <w:t>r services</w:t>
      </w:r>
      <w:r w:rsidRPr="00BF7EF1">
        <w:rPr>
          <w:rStyle w:val="StyleUnderline"/>
          <w:bCs/>
        </w:rPr>
        <w:t xml:space="preserve"> </w:t>
      </w:r>
      <w:r w:rsidRPr="00BF7EF1">
        <w:rPr>
          <w:rStyle w:val="StyleUnderline"/>
          <w:bCs/>
          <w:highlight w:val="cyan"/>
        </w:rPr>
        <w:t>as it is harder for customers</w:t>
      </w:r>
      <w:r w:rsidRPr="00BF7EF1">
        <w:rPr>
          <w:rStyle w:val="StyleUnderline"/>
          <w:bCs/>
        </w:rPr>
        <w:t xml:space="preserve"> </w:t>
      </w:r>
      <w:r w:rsidRPr="00BF7EF1">
        <w:rPr>
          <w:rStyle w:val="StyleUnderline"/>
          <w:bCs/>
          <w:highlight w:val="cyan"/>
        </w:rPr>
        <w:t>to turn to independent providers</w:t>
      </w:r>
      <w:r w:rsidRPr="00BF7EF1">
        <w:rPr>
          <w:rStyle w:val="StyleUnderline"/>
        </w:rPr>
        <w:t xml:space="preserve">. </w:t>
      </w:r>
      <w:r w:rsidRPr="00BF7EF1">
        <w:rPr>
          <w:rStyle w:val="StyleUnderline"/>
          <w:sz w:val="16"/>
          <w:szCs w:val="16"/>
          <w:u w:val="none"/>
        </w:rPr>
        <w:t>“There is an element that suggests that maybe this evolution is not entirely due to the fact that they are more efficient, but because there may be practices which would be worth investigating, because they could be either anti-competitive or unfair,” he says</w:t>
      </w:r>
      <w:r w:rsidRPr="00BF7EF1">
        <w:rPr>
          <w:rStyle w:val="StyleUnderline"/>
        </w:rPr>
        <w:t xml:space="preserve">. </w:t>
      </w:r>
      <w:r w:rsidRPr="00BF7EF1">
        <w:rPr>
          <w:rStyle w:val="StyleUnderline"/>
          <w:bCs/>
        </w:rPr>
        <w:t>He urges competition authorities to investigate these practices and determine whether these players are leveraging their market power to distort competition</w:t>
      </w:r>
      <w:r w:rsidRPr="00BF7EF1">
        <w:rPr>
          <w:rStyle w:val="StyleUnderline"/>
        </w:rPr>
        <w:t>. He highlights that such practices affect all markets.</w:t>
      </w:r>
    </w:p>
    <w:p w14:paraId="023985C5" w14:textId="419D2E42" w:rsidR="00857A59" w:rsidRDefault="00624291" w:rsidP="00624291">
      <w:pPr>
        <w:pStyle w:val="Heading3"/>
      </w:pPr>
      <w:r>
        <w:lastRenderedPageBreak/>
        <w:t>Turns DIB</w:t>
      </w:r>
    </w:p>
    <w:p w14:paraId="36237058" w14:textId="77777777" w:rsidR="00624291" w:rsidRPr="00624291" w:rsidRDefault="00624291" w:rsidP="00624291"/>
    <w:p w14:paraId="19576498" w14:textId="3FC22917" w:rsidR="00624291" w:rsidRPr="00624291" w:rsidRDefault="00624291" w:rsidP="00624291">
      <w:pPr>
        <w:pStyle w:val="Heading4"/>
      </w:pPr>
      <w:r>
        <w:t xml:space="preserve">Consolidation turns the DIB- it leads to supply train disruptions and decreases R and D </w:t>
      </w:r>
    </w:p>
    <w:p w14:paraId="44B1B0A4" w14:textId="7F1D36E6" w:rsidR="00624291" w:rsidRDefault="00624291" w:rsidP="00AA2C15">
      <w:pPr>
        <w:rPr>
          <w:rStyle w:val="Style13ptBold"/>
        </w:rPr>
      </w:pPr>
      <w:r>
        <w:t xml:space="preserve">LEE </w:t>
      </w:r>
      <w:r w:rsidRPr="00624291">
        <w:rPr>
          <w:rStyle w:val="Style13ptBold"/>
        </w:rPr>
        <w:t>FANG in 2024</w:t>
      </w:r>
    </w:p>
    <w:p w14:paraId="2DF11B78" w14:textId="14034273" w:rsidR="00624291" w:rsidRPr="00624291" w:rsidRDefault="00624291" w:rsidP="00624291">
      <w:r>
        <w:t>Investigative reporter; America’s Wal-</w:t>
      </w:r>
      <w:proofErr w:type="spellStart"/>
      <w:r>
        <w:t>Martification</w:t>
      </w:r>
      <w:proofErr w:type="spellEnd"/>
      <w:r>
        <w:t xml:space="preserve"> of War; Lee Fang; https://www.leefang.com/p/americas-wal-martification-of-war</w:t>
      </w:r>
    </w:p>
    <w:p w14:paraId="764ACD0A" w14:textId="26A75E32" w:rsidR="00624291" w:rsidRPr="00624291" w:rsidRDefault="00624291" w:rsidP="00AA2C15">
      <w:pPr>
        <w:rPr>
          <w:sz w:val="16"/>
        </w:rPr>
      </w:pPr>
      <w:r w:rsidRPr="00624291">
        <w:rPr>
          <w:rStyle w:val="StyleUnderline"/>
        </w:rPr>
        <w:t>The underlying</w:t>
      </w:r>
      <w:r w:rsidRPr="00624291">
        <w:rPr>
          <w:sz w:val="16"/>
        </w:rPr>
        <w:t xml:space="preserve"> </w:t>
      </w:r>
      <w:r w:rsidRPr="00624291">
        <w:rPr>
          <w:rStyle w:val="StyleUnderline"/>
        </w:rPr>
        <w:t>economic</w:t>
      </w:r>
      <w:r w:rsidRPr="00624291">
        <w:rPr>
          <w:sz w:val="16"/>
        </w:rPr>
        <w:t xml:space="preserve"> </w:t>
      </w:r>
      <w:r w:rsidRPr="00624291">
        <w:rPr>
          <w:rStyle w:val="StyleUnderline"/>
        </w:rPr>
        <w:t>dynamics behind the artillery shortage showcase</w:t>
      </w:r>
      <w:r w:rsidRPr="00624291">
        <w:rPr>
          <w:sz w:val="16"/>
        </w:rPr>
        <w:t xml:space="preserve"> the </w:t>
      </w:r>
      <w:r w:rsidRPr="00624291">
        <w:rPr>
          <w:rStyle w:val="StyleUnderline"/>
        </w:rPr>
        <w:t>short-term financial thinking</w:t>
      </w:r>
      <w:r w:rsidRPr="00624291">
        <w:rPr>
          <w:sz w:val="16"/>
        </w:rPr>
        <w:t xml:space="preserve"> that has remade much of the American economy over the last quarter century. </w:t>
      </w:r>
      <w:r w:rsidRPr="00624291">
        <w:rPr>
          <w:rStyle w:val="StyleUnderline"/>
        </w:rPr>
        <w:t>This dynamic of rapid corporate consolidation isn't unique to the defense sector</w:t>
      </w:r>
      <w:r w:rsidRPr="00624291">
        <w:rPr>
          <w:sz w:val="16"/>
        </w:rPr>
        <w:t xml:space="preserve">; similar patterns are evident in hospitals, airlines, and even eyewear, all suffering from monopolistic practices that yield high profits but fragile supply chains. </w:t>
      </w:r>
      <w:r w:rsidRPr="00624291">
        <w:rPr>
          <w:rStyle w:val="StyleUnderline"/>
        </w:rPr>
        <w:t>To understand the</w:t>
      </w:r>
      <w:r w:rsidRPr="00624291">
        <w:rPr>
          <w:sz w:val="16"/>
        </w:rPr>
        <w:t xml:space="preserve"> shell </w:t>
      </w:r>
      <w:r w:rsidRPr="00624291">
        <w:rPr>
          <w:rStyle w:val="StyleUnderline"/>
        </w:rPr>
        <w:t>shortfall</w:t>
      </w:r>
      <w:r w:rsidRPr="00624291">
        <w:rPr>
          <w:sz w:val="16"/>
        </w:rPr>
        <w:t xml:space="preserve"> and the business decisions that contributed to it, </w:t>
      </w:r>
      <w:r w:rsidRPr="00624291">
        <w:rPr>
          <w:rStyle w:val="StyleUnderline"/>
        </w:rPr>
        <w:t>the history of the Scranton Army Ammunition Plant</w:t>
      </w:r>
      <w:r w:rsidRPr="00624291">
        <w:rPr>
          <w:sz w:val="16"/>
        </w:rPr>
        <w:t xml:space="preserve"> -- which manufactures most of America’s metal casings for 105mm munitions, 120mm mortars, and the heavy-duty 155mm rounds fired by howitzers, the most needed arms on the Donbas front -- </w:t>
      </w:r>
      <w:r w:rsidRPr="00624291">
        <w:rPr>
          <w:rStyle w:val="StyleUnderline"/>
        </w:rPr>
        <w:t>is a case in point</w:t>
      </w:r>
      <w:r w:rsidRPr="00624291">
        <w:rPr>
          <w:sz w:val="16"/>
        </w:rPr>
        <w:t>. Spun up during the Korean War to churn out artillery casings, the plant, nestled in a coal-rich valley in Pennsylvania that was once home to much of American steel production at the height of the Gilded Age, has since faced decades of neglect and corporate downsizing. General Dynamics (</w:t>
      </w:r>
      <w:r w:rsidRPr="00624291">
        <w:rPr>
          <w:rStyle w:val="StyleUnderline"/>
        </w:rPr>
        <w:t>GD),</w:t>
      </w:r>
      <w:r w:rsidRPr="00624291">
        <w:rPr>
          <w:sz w:val="16"/>
        </w:rPr>
        <w:t xml:space="preserve"> one of the major defense conglomerates, </w:t>
      </w:r>
      <w:r w:rsidRPr="00624291">
        <w:rPr>
          <w:rStyle w:val="StyleUnderline"/>
        </w:rPr>
        <w:t>acquired operational control of this Army-owned factory</w:t>
      </w:r>
      <w:r w:rsidRPr="00624291">
        <w:rPr>
          <w:sz w:val="16"/>
        </w:rPr>
        <w:t xml:space="preserve"> </w:t>
      </w:r>
      <w:r w:rsidRPr="00624291">
        <w:rPr>
          <w:rStyle w:val="StyleUnderline"/>
        </w:rPr>
        <w:t>during a period of</w:t>
      </w:r>
      <w:r w:rsidRPr="00624291">
        <w:rPr>
          <w:sz w:val="16"/>
        </w:rPr>
        <w:t xml:space="preserve"> outsized and lightly regulated </w:t>
      </w:r>
      <w:r w:rsidRPr="00624291">
        <w:rPr>
          <w:rStyle w:val="StyleUnderline"/>
        </w:rPr>
        <w:t>mergers and acquisitions.</w:t>
      </w:r>
      <w:r>
        <w:rPr>
          <w:rStyle w:val="StyleUnderline"/>
        </w:rPr>
        <w:t xml:space="preserve"> </w:t>
      </w:r>
      <w:r w:rsidRPr="00624291">
        <w:rPr>
          <w:sz w:val="16"/>
        </w:rPr>
        <w:t xml:space="preserve">GD, the Virginia-based contractor with a market capitalization of nearly $80 billion, started as a submarine shipbuilding concern but has since broadened its reach to information technology, tank and armored vehicles, business jets, and various naval vessels. It has also focused intensely on the ordnance industry and came close to cornering the artillery munitions market. In 2006, investor records show, </w:t>
      </w:r>
      <w:r w:rsidRPr="00624291">
        <w:rPr>
          <w:rStyle w:val="StyleUnderline"/>
        </w:rPr>
        <w:t>the firm spent $2.6 billion acquiring four competitors</w:t>
      </w:r>
      <w:r w:rsidRPr="00624291">
        <w:rPr>
          <w:sz w:val="16"/>
        </w:rPr>
        <w:t xml:space="preserve">, including SNC Technology, the largest artillery munitions makers in Canada, and the Chamberlain Manufacturing Corporation's munitions division, the old Scranton arms factory operators. During this period, tepid regulatory oversight meant the Federal Trade Commission raised concerns that GD would control the entire medium and large munition market but did the bare minimum in terms of preventing it. </w:t>
      </w:r>
      <w:r w:rsidRPr="00624291">
        <w:rPr>
          <w:rStyle w:val="StyleUnderline"/>
        </w:rPr>
        <w:t xml:space="preserve">GD was given a green light to merge, swallowing up most of its competitors </w:t>
      </w:r>
      <w:r w:rsidRPr="00624291">
        <w:rPr>
          <w:sz w:val="16"/>
        </w:rPr>
        <w:t xml:space="preserve">in the ordnance and heavy-duty munition market, but was forced to divest its 50 percent stake in a joint venture with Day &amp; Zimmermann, one of the only other firms that produce the 155mm munition. </w:t>
      </w:r>
      <w:r w:rsidRPr="00624291">
        <w:rPr>
          <w:rStyle w:val="Emphasis"/>
        </w:rPr>
        <w:t>The cutbacks soon began</w:t>
      </w:r>
      <w:r w:rsidRPr="00624291">
        <w:rPr>
          <w:sz w:val="16"/>
        </w:rPr>
        <w:t xml:space="preserve">. In 2010, the local Scranton GD moved to lay off 56 employees at the Scranton factory. Two years later, there were much deeper cuts. The company announced that </w:t>
      </w:r>
      <w:r w:rsidRPr="00624291">
        <w:rPr>
          <w:rStyle w:val="Emphasis"/>
        </w:rPr>
        <w:t>a quarter of the remaining workforce would be let go</w:t>
      </w:r>
      <w:r w:rsidRPr="00624291">
        <w:rPr>
          <w:sz w:val="16"/>
        </w:rPr>
        <w:t xml:space="preserve">, leaving the plant with fewer than half of its employees when GD acquired the facility. "In raw numbers, 60 or so is not huge, but </w:t>
      </w:r>
      <w:r w:rsidRPr="00624291">
        <w:rPr>
          <w:rStyle w:val="StyleUnderline"/>
        </w:rPr>
        <w:t>if you look at the</w:t>
      </w:r>
      <w:r w:rsidRPr="00624291">
        <w:rPr>
          <w:sz w:val="16"/>
        </w:rPr>
        <w:t xml:space="preserve"> nature of those jobs, their skill level, the </w:t>
      </w:r>
      <w:r w:rsidRPr="00624291">
        <w:rPr>
          <w:rStyle w:val="StyleUnderline"/>
        </w:rPr>
        <w:t>technical needs</w:t>
      </w:r>
      <w:r w:rsidRPr="00624291">
        <w:rPr>
          <w:sz w:val="16"/>
        </w:rPr>
        <w:t xml:space="preserve"> and experience there, </w:t>
      </w:r>
      <w:r w:rsidRPr="00624291">
        <w:rPr>
          <w:rStyle w:val="StyleUnderline"/>
        </w:rPr>
        <w:t>it is extremely problematic</w:t>
      </w:r>
      <w:r w:rsidRPr="00624291">
        <w:rPr>
          <w:sz w:val="16"/>
        </w:rPr>
        <w:t xml:space="preserve">," Teri </w:t>
      </w:r>
      <w:proofErr w:type="spellStart"/>
      <w:r w:rsidRPr="00624291">
        <w:rPr>
          <w:sz w:val="16"/>
        </w:rPr>
        <w:t>Ooms</w:t>
      </w:r>
      <w:proofErr w:type="spellEnd"/>
      <w:r w:rsidRPr="00624291">
        <w:rPr>
          <w:sz w:val="16"/>
        </w:rPr>
        <w:t xml:space="preserve">, an economic analyst, told the local Times-Tribune newspaper at the time. Notably, Day &amp; Zimmermann, which operates the Iowa finishing plant for most 155mm munitions, had shuttered its Kansas munition factory, the main competitor to GD. That closure was only a year before the cuts began at the Scranton plant, leaving little production capacity. </w:t>
      </w:r>
      <w:r w:rsidRPr="00624291">
        <w:rPr>
          <w:rStyle w:val="StyleUnderline"/>
        </w:rPr>
        <w:t>The same story played out around the country as</w:t>
      </w:r>
      <w:r w:rsidRPr="00624291">
        <w:rPr>
          <w:sz w:val="16"/>
        </w:rPr>
        <w:t xml:space="preserve"> GD, Lockheed Martin, Raytheon, Boeing, and Northrop Grumman, known as </w:t>
      </w:r>
      <w:r w:rsidRPr="00624291">
        <w:rPr>
          <w:rStyle w:val="StyleUnderline"/>
        </w:rPr>
        <w:t>the Big Five of defense contracting, increasingly concentrated</w:t>
      </w:r>
      <w:r w:rsidRPr="00624291">
        <w:rPr>
          <w:sz w:val="16"/>
        </w:rPr>
        <w:t xml:space="preserve"> ownership of the entire defense industrial base and found efficiencies with plant closures and workforce reductions. </w:t>
      </w:r>
      <w:r w:rsidRPr="00624291">
        <w:rPr>
          <w:rStyle w:val="StyleUnderline"/>
        </w:rPr>
        <w:t>Wall Street applauded the</w:t>
      </w:r>
      <w:r w:rsidRPr="00624291">
        <w:rPr>
          <w:sz w:val="16"/>
        </w:rPr>
        <w:t xml:space="preserve"> financial </w:t>
      </w:r>
      <w:r w:rsidRPr="00624291">
        <w:rPr>
          <w:rStyle w:val="StyleUnderline"/>
        </w:rPr>
        <w:t>moves</w:t>
      </w:r>
      <w:r w:rsidRPr="00624291">
        <w:rPr>
          <w:sz w:val="16"/>
        </w:rPr>
        <w:t xml:space="preserve"> at time. In 2016, Phebe Novakovic, the chief executive of GD, boasted on a quarterly earnings call with investment banks about the company's Ordnance and Tactical Systems division, which includes the Scranton plant. “We had terrific margins out of that business after we consolidated two units," Novakovic said, according to a transcript of her remarks. </w:t>
      </w:r>
      <w:r w:rsidRPr="00624291">
        <w:rPr>
          <w:rStyle w:val="StyleUnderline"/>
        </w:rPr>
        <w:t>Profits from consolidation were largely funneled back to investors</w:t>
      </w:r>
      <w:r w:rsidRPr="00624291">
        <w:rPr>
          <w:sz w:val="16"/>
        </w:rPr>
        <w:t xml:space="preserve">. The Defense Department reported last year that </w:t>
      </w:r>
      <w:r w:rsidRPr="00624291">
        <w:rPr>
          <w:rStyle w:val="StyleUnderline"/>
        </w:rPr>
        <w:t xml:space="preserve">major publicly traded defense contractors devoted $240 billion to dividends and stock buybacks </w:t>
      </w:r>
      <w:r w:rsidRPr="00624291">
        <w:rPr>
          <w:sz w:val="16"/>
        </w:rPr>
        <w:t xml:space="preserve">from 2010 to 2019. The report added that </w:t>
      </w:r>
      <w:r w:rsidRPr="00624291">
        <w:rPr>
          <w:rStyle w:val="Emphasis"/>
        </w:rPr>
        <w:t>the companies spent much more money on enriching shareholders than on research and development</w:t>
      </w:r>
      <w:r w:rsidRPr="00624291">
        <w:rPr>
          <w:sz w:val="16"/>
        </w:rPr>
        <w:t>.</w:t>
      </w:r>
    </w:p>
    <w:p w14:paraId="2F9FF4E3" w14:textId="77777777" w:rsidR="00857A59" w:rsidRDefault="00857A59" w:rsidP="00AA2C15"/>
    <w:p w14:paraId="71307518" w14:textId="77777777" w:rsidR="00D06B47" w:rsidRPr="00D06B47" w:rsidRDefault="00D06B47" w:rsidP="00D06B47">
      <w:pPr>
        <w:pStyle w:val="Heading4"/>
      </w:pPr>
      <w:r>
        <w:t>Competition is vital to industry innovation and DIB growth</w:t>
      </w:r>
    </w:p>
    <w:p w14:paraId="6B090CA8" w14:textId="77777777" w:rsidR="00D06B47" w:rsidRPr="00D06B47" w:rsidRDefault="00D06B47" w:rsidP="00D06B47">
      <w:r w:rsidRPr="00D06B47">
        <w:t xml:space="preserve">Virginia L. </w:t>
      </w:r>
      <w:proofErr w:type="spellStart"/>
      <w:r w:rsidRPr="00D06B47">
        <w:rPr>
          <w:rStyle w:val="Style13ptBold"/>
        </w:rPr>
        <w:t>Wydler</w:t>
      </w:r>
      <w:proofErr w:type="spellEnd"/>
      <w:r w:rsidRPr="00D06B47">
        <w:rPr>
          <w:rStyle w:val="Style13ptBold"/>
        </w:rPr>
        <w:t xml:space="preserve"> in 2014</w:t>
      </w:r>
    </w:p>
    <w:p w14:paraId="55377B72" w14:textId="77777777" w:rsidR="00D06B47" w:rsidRPr="00D06B47" w:rsidRDefault="00D06B47" w:rsidP="00D06B47">
      <w:r w:rsidRPr="00D06B47">
        <w:lastRenderedPageBreak/>
        <w:t xml:space="preserve">Gaining Leverage over Vendor Lock to Improve Acquisition Performance and Cost </w:t>
      </w:r>
      <w:proofErr w:type="gramStart"/>
      <w:r w:rsidRPr="00D06B47">
        <w:t>Efficiencies;  The</w:t>
      </w:r>
      <w:proofErr w:type="gramEnd"/>
      <w:r w:rsidRPr="00D06B47">
        <w:t xml:space="preserve"> MITRE Corporation; https://www.mitre.org/sites/default/files/publications/gaining-leverage-over-vendor-lock-14-1262.pdf</w:t>
      </w:r>
    </w:p>
    <w:p w14:paraId="4C87AC57" w14:textId="77777777" w:rsidR="00D06B47" w:rsidRPr="00D06B47" w:rsidRDefault="00D06B47" w:rsidP="00D06B47">
      <w:pPr>
        <w:rPr>
          <w:rStyle w:val="StyleUnderline"/>
        </w:rPr>
      </w:pPr>
      <w:r w:rsidRPr="00D06B47">
        <w:rPr>
          <w:sz w:val="16"/>
        </w:rPr>
        <w:t>The value of competition has been incorporated into every major piece of Federal legislation on acquisition reform and is continually touted in political speeches and public engagements. The Department of Defense (</w:t>
      </w:r>
      <w:r w:rsidRPr="006F4445">
        <w:rPr>
          <w:rStyle w:val="StyleUnderline"/>
        </w:rPr>
        <w:t>DoD</w:t>
      </w:r>
      <w:r w:rsidRPr="00D06B47">
        <w:rPr>
          <w:sz w:val="16"/>
        </w:rPr>
        <w:t xml:space="preserve">) </w:t>
      </w:r>
      <w:r w:rsidRPr="006F4445">
        <w:rPr>
          <w:rStyle w:val="StyleUnderline"/>
        </w:rPr>
        <w:t>strives to foster competition</w:t>
      </w:r>
      <w:r w:rsidRPr="00D06B47">
        <w:rPr>
          <w:sz w:val="16"/>
        </w:rPr>
        <w:t xml:space="preserve">; however, like many Government agencies, the DoD tends to view competition as an activity that occurs only during the initial contracting process, rather than as a dynamic tool for achieving success over the life of a program.  Most DoD programs today award development and production contracts to a single prime contractor or contractor team.  </w:t>
      </w:r>
      <w:r w:rsidRPr="00D06B47">
        <w:rPr>
          <w:rStyle w:val="StyleUnderline"/>
        </w:rPr>
        <w:t>Using this single-provider approach, the DoD fails to maintain continuous lifecycle competition</w:t>
      </w:r>
      <w:r w:rsidRPr="00D06B47">
        <w:rPr>
          <w:sz w:val="16"/>
        </w:rPr>
        <w:t xml:space="preserve">—the use of competition to motivate contractor performance throughout the life of a program. As a result, too many DoD acquisition programs fail to achieve their cost, schedule, and performance objectives.   </w:t>
      </w:r>
      <w:r w:rsidRPr="00D06B47">
        <w:rPr>
          <w:rStyle w:val="Emphasis"/>
        </w:rPr>
        <w:t>Competition is an extremely strong motivator:</w:t>
      </w:r>
      <w:r w:rsidRPr="00D06B47">
        <w:rPr>
          <w:sz w:val="16"/>
        </w:rPr>
        <w:t xml:space="preserve"> the forces of competition act as an “invisible hand” to self-regulate contractor performance.  </w:t>
      </w:r>
      <w:r w:rsidRPr="00D06B47">
        <w:rPr>
          <w:rStyle w:val="StyleUnderline"/>
        </w:rPr>
        <w:t>Contractors tend to keep each other in check</w:t>
      </w:r>
      <w:r w:rsidRPr="00D06B47">
        <w:rPr>
          <w:sz w:val="16"/>
        </w:rPr>
        <w:t xml:space="preserve">, and </w:t>
      </w:r>
      <w:r w:rsidRPr="00D06B47">
        <w:rPr>
          <w:rStyle w:val="StyleUnderline"/>
        </w:rPr>
        <w:t>the Government</w:t>
      </w:r>
      <w:r w:rsidRPr="00D06B47">
        <w:rPr>
          <w:sz w:val="16"/>
        </w:rPr>
        <w:t xml:space="preserve"> greatly </w:t>
      </w:r>
      <w:r w:rsidRPr="00D06B47">
        <w:rPr>
          <w:rStyle w:val="StyleUnderline"/>
        </w:rPr>
        <w:t>benefits from,</w:t>
      </w:r>
      <w:r w:rsidRPr="00D06B47">
        <w:rPr>
          <w:sz w:val="16"/>
        </w:rPr>
        <w:t xml:space="preserve"> and is protected by, </w:t>
      </w:r>
      <w:r w:rsidRPr="00D06B47">
        <w:rPr>
          <w:rStyle w:val="StyleUnderline"/>
        </w:rPr>
        <w:t>the nature of competition</w:t>
      </w:r>
      <w:r w:rsidRPr="00D06B47">
        <w:rPr>
          <w:sz w:val="16"/>
        </w:rPr>
        <w:t xml:space="preserve">.  Extensive historic data on DoD programs has shown that </w:t>
      </w:r>
      <w:r w:rsidRPr="00D06B47">
        <w:rPr>
          <w:rStyle w:val="StyleUnderline"/>
        </w:rPr>
        <w:t>costs consistently decline in a competitive environment, while performance and reliability increase</w:t>
      </w:r>
      <w:r w:rsidRPr="00D06B47">
        <w:rPr>
          <w:sz w:val="16"/>
        </w:rPr>
        <w:t xml:space="preserve">.  A 2001 study by the RAND6 Corporation showed that the introduction of a second source during the production of the Tomahawk missile led to estimated savings of $630 million, while improving the missile’s reliability from approximately 80% to 97%.  The same study also revealed that the ten DoD aircraft programs that involved no competition during the production phase experienced an average 46% increase in cost over the original budget.   (CSIS)7 By contrast, a single-provider environment produces smaller performance improvements, longer schedules, and higher costs.  Schedule delays and cost overruns consume significant resources; for example, a 2011 study by the Center for Strategic and International </w:t>
      </w:r>
      <w:proofErr w:type="gramStart"/>
      <w:r w:rsidRPr="00D06B47">
        <w:rPr>
          <w:sz w:val="16"/>
        </w:rPr>
        <w:t>Studies  found</w:t>
      </w:r>
      <w:proofErr w:type="gramEnd"/>
      <w:r w:rsidRPr="00D06B47">
        <w:rPr>
          <w:sz w:val="16"/>
        </w:rPr>
        <w:t xml:space="preserve"> that </w:t>
      </w:r>
      <w:r w:rsidRPr="00D06B47">
        <w:rPr>
          <w:rStyle w:val="StyleUnderline"/>
        </w:rPr>
        <w:t>32% of the single-award contracts let after full and open competition with multiple vendors experienced overruns</w:t>
      </w:r>
      <w:r w:rsidRPr="00D06B47">
        <w:rPr>
          <w:sz w:val="16"/>
        </w:rPr>
        <w:t xml:space="preserve">, at a net cost to the Government of $19 billion over the life of the program.  Since programs experience fewer overruns and delays in a continuous competition environment, the DoD can invest less time and money overall in managing its programs. </w:t>
      </w:r>
      <w:r w:rsidRPr="00D06B47">
        <w:rPr>
          <w:rStyle w:val="StyleUnderline"/>
        </w:rPr>
        <w:t>Avoiding and breaking vendor lock can be accomplished by creating an environment of continuous competition in both development and production.</w:t>
      </w:r>
      <w:r w:rsidRPr="00D06B47">
        <w:rPr>
          <w:sz w:val="16"/>
        </w:rPr>
        <w:t xml:space="preserve">  This paper addresses several techniques to keep a second or third vendor in the game by offering shared contract dollars to pursue alternative technologies, and shared contract quantities to maintain a production capability at low levels. As a result, </w:t>
      </w:r>
      <w:r w:rsidRPr="00D06B47">
        <w:rPr>
          <w:rStyle w:val="StyleUnderline"/>
        </w:rPr>
        <w:t xml:space="preserve">the single vendor does not have a lock on the business or technology.   </w:t>
      </w:r>
    </w:p>
    <w:p w14:paraId="0BEB5CFA" w14:textId="77777777" w:rsidR="00D06B47" w:rsidRPr="00D06B47" w:rsidRDefault="00D06B47" w:rsidP="00D06B47">
      <w:pPr>
        <w:rPr>
          <w:sz w:val="16"/>
        </w:rPr>
      </w:pPr>
    </w:p>
    <w:p w14:paraId="5F5A8E5A" w14:textId="77777777" w:rsidR="00D06B47" w:rsidRPr="00D06B47" w:rsidRDefault="00D06B47" w:rsidP="00D06B47">
      <w:pPr>
        <w:rPr>
          <w:sz w:val="16"/>
        </w:rPr>
      </w:pPr>
    </w:p>
    <w:p w14:paraId="28F6081A" w14:textId="466483BF" w:rsidR="0090618B" w:rsidRDefault="00046A0B" w:rsidP="00046A0B">
      <w:pPr>
        <w:pStyle w:val="Heading2"/>
      </w:pPr>
      <w:r>
        <w:lastRenderedPageBreak/>
        <w:t>A</w:t>
      </w:r>
      <w:r w:rsidR="0026521B">
        <w:t>T</w:t>
      </w:r>
      <w:r>
        <w:t xml:space="preserve">: </w:t>
      </w:r>
      <w:r w:rsidR="0026521B">
        <w:t>Economy</w:t>
      </w:r>
      <w:r>
        <w:t xml:space="preserve"> Scenario</w:t>
      </w:r>
    </w:p>
    <w:p w14:paraId="5BE2BE7F" w14:textId="77777777" w:rsidR="00046A0B" w:rsidRDefault="00046A0B" w:rsidP="00046A0B"/>
    <w:p w14:paraId="64D99B17" w14:textId="48A65D05" w:rsidR="00F547A4" w:rsidRDefault="00F547A4" w:rsidP="00F547A4">
      <w:pPr>
        <w:pStyle w:val="Heading3"/>
      </w:pPr>
      <w:r>
        <w:lastRenderedPageBreak/>
        <w:t>At: Defense Spending K2 Econ</w:t>
      </w:r>
    </w:p>
    <w:p w14:paraId="233DF5DF" w14:textId="77777777" w:rsidR="00F547A4" w:rsidRPr="00E95E5B" w:rsidRDefault="00F547A4" w:rsidP="00F547A4">
      <w:pPr>
        <w:pStyle w:val="Heading4"/>
      </w:pPr>
      <w:r w:rsidRPr="00E95E5B">
        <w:t>Defense industry is not key to the economy</w:t>
      </w:r>
    </w:p>
    <w:p w14:paraId="1B0E2CE7" w14:textId="77777777" w:rsidR="00F547A4" w:rsidRPr="00E95E5B" w:rsidRDefault="00F547A4" w:rsidP="00F547A4">
      <w:r w:rsidRPr="00E95E5B">
        <w:t xml:space="preserve">Daniel </w:t>
      </w:r>
      <w:proofErr w:type="spellStart"/>
      <w:r w:rsidRPr="00E95E5B">
        <w:rPr>
          <w:rStyle w:val="Style13ptBold"/>
        </w:rPr>
        <w:t>Gouré</w:t>
      </w:r>
      <w:proofErr w:type="spellEnd"/>
      <w:r w:rsidRPr="00E95E5B">
        <w:t>, 10-4-</w:t>
      </w:r>
      <w:r w:rsidRPr="00E95E5B">
        <w:rPr>
          <w:rStyle w:val="Style13ptBold"/>
        </w:rPr>
        <w:t>2018</w:t>
      </w:r>
      <w:r w:rsidRPr="00E95E5B">
        <w:t>, (PhD, Vice President of the Lexington Institute, a thinktank, and an analyst on national security and military issues) "Winning Future Wars: Modernization and a 21st Century Defense Industrial Base," Heritage Foundation, https://www.heritage.org/military-strength/topical-essays/winning-future-wars-modernization-and-21st-century-defense</w:t>
      </w:r>
    </w:p>
    <w:p w14:paraId="09DD58F0" w14:textId="77777777" w:rsidR="00F547A4" w:rsidRPr="00E95E5B" w:rsidRDefault="00F547A4" w:rsidP="00F547A4">
      <w:r w:rsidRPr="00E95E5B">
        <w:rPr>
          <w:u w:val="single"/>
        </w:rPr>
        <w:t xml:space="preserve">The </w:t>
      </w:r>
      <w:r w:rsidRPr="00E95E5B">
        <w:rPr>
          <w:highlight w:val="yellow"/>
          <w:u w:val="single"/>
        </w:rPr>
        <w:t>decline of the defense industrial base as a driver of the overall economy is reflected in the Fortune 500 listings</w:t>
      </w:r>
      <w:r w:rsidRPr="00E95E5B">
        <w:t>. In 1961, 15 defense companies were among the top 100 companies listed</w:t>
      </w:r>
      <w:r w:rsidRPr="00E95E5B">
        <w:rPr>
          <w:u w:val="single"/>
        </w:rPr>
        <w:t xml:space="preserve">. In 2017, </w:t>
      </w:r>
      <w:r w:rsidRPr="00E95E5B">
        <w:rPr>
          <w:highlight w:val="yellow"/>
          <w:u w:val="single"/>
        </w:rPr>
        <w:t>only four aerospace and defense companies were ranked above 100</w:t>
      </w:r>
      <w:r w:rsidRPr="00E95E5B">
        <w:rPr>
          <w:u w:val="single"/>
        </w:rPr>
        <w:t>.</w:t>
      </w:r>
      <w:r w:rsidRPr="00E95E5B">
        <w:t xml:space="preserve"> Of these, </w:t>
      </w:r>
      <w:r w:rsidRPr="00E95E5B">
        <w:rPr>
          <w:u w:val="single"/>
        </w:rPr>
        <w:t>only two</w:t>
      </w:r>
      <w:r w:rsidRPr="00E95E5B">
        <w:t>—Lockheed Martin and General Dynamics—</w:t>
      </w:r>
      <w:r w:rsidRPr="00E95E5B">
        <w:rPr>
          <w:u w:val="single"/>
        </w:rPr>
        <w:t xml:space="preserve">were primarily defense companies. The other </w:t>
      </w:r>
      <w:r w:rsidRPr="00E95E5B">
        <w:rPr>
          <w:highlight w:val="yellow"/>
          <w:u w:val="single"/>
        </w:rPr>
        <w:t>two</w:t>
      </w:r>
      <w:r w:rsidRPr="00E95E5B">
        <w:t xml:space="preserve">—Boeing, the highest ranking of the four at 24, and United Technologies—are </w:t>
      </w:r>
      <w:r w:rsidRPr="00E95E5B">
        <w:rPr>
          <w:u w:val="single"/>
        </w:rPr>
        <w:t xml:space="preserve">major providers of defense products but </w:t>
      </w:r>
      <w:r w:rsidRPr="00E95E5B">
        <w:rPr>
          <w:highlight w:val="yellow"/>
          <w:u w:val="single"/>
        </w:rPr>
        <w:t>receive a large percentage of their total revenues from commercial sales</w:t>
      </w:r>
      <w:r w:rsidRPr="00E95E5B">
        <w:t>.40</w:t>
      </w:r>
    </w:p>
    <w:p w14:paraId="0BA99973" w14:textId="77777777" w:rsidR="00F547A4" w:rsidRDefault="00F547A4" w:rsidP="00F547A4">
      <w:pPr>
        <w:pStyle w:val="Heading4"/>
      </w:pPr>
      <w:r>
        <w:t xml:space="preserve">Defense industry doesn’t spill over to economic growth. </w:t>
      </w:r>
    </w:p>
    <w:p w14:paraId="04709557" w14:textId="77777777" w:rsidR="00F547A4" w:rsidRPr="00E95E5B" w:rsidRDefault="00F547A4" w:rsidP="00F547A4">
      <w:pPr>
        <w:rPr>
          <w:b/>
          <w:bCs/>
          <w:sz w:val="24"/>
        </w:rPr>
      </w:pPr>
      <w:proofErr w:type="spellStart"/>
      <w:r w:rsidRPr="00821348">
        <w:rPr>
          <w:rStyle w:val="Style13ptBold"/>
        </w:rPr>
        <w:t>Gholz</w:t>
      </w:r>
      <w:proofErr w:type="spellEnd"/>
      <w:r w:rsidRPr="00821348">
        <w:rPr>
          <w:rStyle w:val="Style13ptBold"/>
        </w:rPr>
        <w:t xml:space="preserve"> </w:t>
      </w:r>
      <w:r>
        <w:rPr>
          <w:rStyle w:val="Style13ptBold"/>
        </w:rPr>
        <w:t>‘</w:t>
      </w:r>
      <w:r w:rsidRPr="00821348">
        <w:rPr>
          <w:rStyle w:val="Style13ptBold"/>
        </w:rPr>
        <w:t>19</w:t>
      </w:r>
      <w:r w:rsidRPr="00115243">
        <w:t xml:space="preserve"> </w:t>
      </w:r>
      <w:r w:rsidRPr="008C40F7">
        <w:rPr>
          <w:sz w:val="20"/>
          <w:szCs w:val="18"/>
        </w:rPr>
        <w:t xml:space="preserve">(Eugene </w:t>
      </w:r>
      <w:proofErr w:type="spellStart"/>
      <w:r w:rsidRPr="008C40F7">
        <w:rPr>
          <w:sz w:val="20"/>
          <w:szCs w:val="18"/>
        </w:rPr>
        <w:t>Gholz</w:t>
      </w:r>
      <w:proofErr w:type="spellEnd"/>
      <w:r w:rsidRPr="008C40F7">
        <w:rPr>
          <w:sz w:val="20"/>
          <w:szCs w:val="18"/>
        </w:rPr>
        <w:t xml:space="preserve">, </w:t>
      </w:r>
      <w:proofErr w:type="spellStart"/>
      <w:r w:rsidRPr="008C40F7">
        <w:rPr>
          <w:sz w:val="20"/>
          <w:szCs w:val="18"/>
        </w:rPr>
        <w:t>Gholz</w:t>
      </w:r>
      <w:proofErr w:type="spellEnd"/>
      <w:r w:rsidRPr="008C40F7">
        <w:rPr>
          <w:sz w:val="20"/>
          <w:szCs w:val="18"/>
        </w:rPr>
        <w:t xml:space="preserve"> is an associate professor of political science at the University of Notre Dame Published in Spring 2019, “Conventional Arms Transfers and US Economic Security” Strategic Studies Quarterly, </w:t>
      </w:r>
      <w:hyperlink r:id="rId10" w:history="1">
        <w:r w:rsidRPr="008C40F7">
          <w:rPr>
            <w:rStyle w:val="Hyperlink"/>
            <w:sz w:val="20"/>
            <w:szCs w:val="18"/>
          </w:rPr>
          <w:t>https://www.airuniversity.af.edu/Portals/10/SSQ/documents/Volume-13_Issue-1/Gholz.pdf</w:t>
        </w:r>
      </w:hyperlink>
      <w:r w:rsidRPr="008C40F7">
        <w:rPr>
          <w:sz w:val="20"/>
          <w:szCs w:val="18"/>
        </w:rPr>
        <w:t>, Access date 6-20-19)//GH</w:t>
      </w:r>
    </w:p>
    <w:p w14:paraId="6E1DE5CC" w14:textId="77777777" w:rsidR="00F547A4" w:rsidRPr="00115243" w:rsidRDefault="00F547A4" w:rsidP="00F547A4">
      <w:pPr>
        <w:rPr>
          <w:rStyle w:val="StyleUnderline"/>
          <w:sz w:val="16"/>
        </w:rPr>
      </w:pPr>
      <w:r w:rsidRPr="00115243">
        <w:rPr>
          <w:sz w:val="16"/>
        </w:rPr>
        <w:t xml:space="preserve">Conventional arms transfers can have separate, microeconomic effects of interest to a discussion of economic security, including effects on innovation and manufacturing highlighted in the Presidential Memorandum. </w:t>
      </w:r>
      <w:r w:rsidRPr="00E95E5B">
        <w:rPr>
          <w:rStyle w:val="StyleUnderline"/>
          <w:highlight w:val="yellow"/>
        </w:rPr>
        <w:t xml:space="preserve">The </w:t>
      </w:r>
      <w:r w:rsidRPr="00E95E5B">
        <w:rPr>
          <w:rStyle w:val="Emphasis"/>
          <w:highlight w:val="yellow"/>
        </w:rPr>
        <w:t>defense industry is not like a normal commercial industry</w:t>
      </w:r>
      <w:r w:rsidRPr="00733E17">
        <w:rPr>
          <w:rStyle w:val="StyleUnderline"/>
        </w:rPr>
        <w:t>, where corporations use retained earnings from their past sales—or borrowing from investors, who expect to be repaid from future sales revenue—to invest in research and development</w:t>
      </w:r>
      <w:r w:rsidRPr="00733E17">
        <w:rPr>
          <w:rStyle w:val="Emphasis"/>
        </w:rPr>
        <w:t xml:space="preserve">. Innovation in </w:t>
      </w:r>
      <w:r w:rsidRPr="00E95E5B">
        <w:rPr>
          <w:rStyle w:val="Emphasis"/>
          <w:highlight w:val="yellow"/>
        </w:rPr>
        <w:t>the defense industry is mostly supported by direct government</w:t>
      </w:r>
      <w:r w:rsidRPr="00733E17">
        <w:rPr>
          <w:rStyle w:val="Emphasis"/>
        </w:rPr>
        <w:t xml:space="preserve"> research and development (R&amp;D) </w:t>
      </w:r>
      <w:r w:rsidRPr="00E95E5B">
        <w:rPr>
          <w:rStyle w:val="Emphasis"/>
          <w:highlight w:val="yellow"/>
        </w:rPr>
        <w:t>contracts</w:t>
      </w:r>
      <w:r w:rsidRPr="00733E17">
        <w:rPr>
          <w:rStyle w:val="StyleUnderline"/>
        </w:rPr>
        <w:t>. That is, the DOD customer directs the trajectory of innovation and pays for specific R&amp;D effort. Another fraction of total defense R&amp;D comes from companies’ Independent Research and Development (IR&amp;D) expenditures</w:t>
      </w:r>
      <w:r w:rsidRPr="00115243">
        <w:rPr>
          <w:sz w:val="16"/>
        </w:rPr>
        <w:t xml:space="preserve">, </w:t>
      </w:r>
      <w:r w:rsidRPr="00733E17">
        <w:rPr>
          <w:rStyle w:val="StyleUnderline"/>
        </w:rPr>
        <w:t>reimbursed by the government as part of the overhead cost of other government-funded defense projects. IR&amp;D spending is company directed, but it is also paid for by the DOD customer, not drawn from the company’s retained earnings.</w:t>
      </w:r>
      <w:r w:rsidRPr="00115243">
        <w:rPr>
          <w:sz w:val="16"/>
        </w:rPr>
        <w:t xml:space="preserve"> </w:t>
      </w:r>
      <w:r w:rsidRPr="00E95E5B">
        <w:rPr>
          <w:rStyle w:val="StyleUnderline"/>
          <w:highlight w:val="yellow"/>
        </w:rPr>
        <w:t xml:space="preserve">As a result, general </w:t>
      </w:r>
      <w:r w:rsidRPr="00E95E5B">
        <w:rPr>
          <w:rStyle w:val="Emphasis"/>
          <w:highlight w:val="yellow"/>
        </w:rPr>
        <w:t>increases in defense firms’ profitability</w:t>
      </w:r>
      <w:r w:rsidRPr="00733E17">
        <w:rPr>
          <w:rStyle w:val="Emphasis"/>
        </w:rPr>
        <w:t>—which</w:t>
      </w:r>
      <w:r w:rsidRPr="00733E17">
        <w:rPr>
          <w:rStyle w:val="StyleUnderline"/>
        </w:rPr>
        <w:t xml:space="preserve"> might </w:t>
      </w:r>
      <w:r w:rsidRPr="00733E17">
        <w:rPr>
          <w:rStyle w:val="Emphasis"/>
        </w:rPr>
        <w:t>stem from arms sales</w:t>
      </w:r>
      <w:r w:rsidRPr="00733E17">
        <w:rPr>
          <w:rStyle w:val="StyleUnderline"/>
        </w:rPr>
        <w:t xml:space="preserve"> approved under the CAT policy—</w:t>
      </w:r>
      <w:r w:rsidRPr="00E95E5B">
        <w:rPr>
          <w:rStyle w:val="Emphasis"/>
          <w:highlight w:val="yellow"/>
        </w:rPr>
        <w:t>do not generally have much effect on defense innovation</w:t>
      </w:r>
      <w:r w:rsidRPr="00E95E5B">
        <w:rPr>
          <w:rStyle w:val="StyleUnderline"/>
          <w:highlight w:val="yellow"/>
        </w:rPr>
        <w:t xml:space="preserve"> at the systems level</w:t>
      </w:r>
      <w:r w:rsidRPr="00115243">
        <w:rPr>
          <w:sz w:val="16"/>
        </w:rPr>
        <w:t xml:space="preserve">. However, many suppliers in the defense supply chain operate on commercial terms, and for them, the general added revenues from expanded defense sales contribute to the retained earnings that support their R&amp;D investment. Thus, at the supplier level, arms sales can contribute to US innovation. However, </w:t>
      </w:r>
      <w:r w:rsidRPr="00E95E5B">
        <w:rPr>
          <w:rStyle w:val="StyleUnderline"/>
          <w:highlight w:val="yellow"/>
        </w:rPr>
        <w:t>generally, the suppliers are less visible</w:t>
      </w:r>
      <w:r w:rsidRPr="00733E17">
        <w:rPr>
          <w:rStyle w:val="StyleUnderline"/>
        </w:rPr>
        <w:t xml:space="preserve">, as are the innovations they might choose to invest in with the marginal dollar of income. Due to that lack of visibility, </w:t>
      </w:r>
      <w:r w:rsidRPr="00E95E5B">
        <w:rPr>
          <w:rStyle w:val="Emphasis"/>
          <w:highlight w:val="yellow"/>
        </w:rPr>
        <w:t>it would be difficult for an economic assessment</w:t>
      </w:r>
      <w:r w:rsidRPr="00733E17">
        <w:rPr>
          <w:rStyle w:val="StyleUnderline"/>
        </w:rPr>
        <w:t xml:space="preserve">, as part of the CAT approval process, </w:t>
      </w:r>
      <w:r w:rsidRPr="00E95E5B">
        <w:rPr>
          <w:rStyle w:val="StyleUnderline"/>
          <w:highlight w:val="yellow"/>
        </w:rPr>
        <w:t>to give much weight to the potential innovation-related investments by commercial firms at lower tiers of the defense supply chain</w:t>
      </w:r>
    </w:p>
    <w:p w14:paraId="3287EA8D" w14:textId="77777777" w:rsidR="00F547A4" w:rsidRDefault="00F547A4" w:rsidP="00F547A4"/>
    <w:p w14:paraId="2C39E17B" w14:textId="58A4DD50" w:rsidR="00F547A4" w:rsidRDefault="00F547A4" w:rsidP="00F547A4">
      <w:pPr>
        <w:pStyle w:val="Heading3"/>
      </w:pPr>
      <w:r>
        <w:lastRenderedPageBreak/>
        <w:t>At: DIB Solves Manufacturing</w:t>
      </w:r>
    </w:p>
    <w:p w14:paraId="57DB63D8" w14:textId="77777777" w:rsidR="00F547A4" w:rsidRPr="00F547A4" w:rsidRDefault="00F547A4" w:rsidP="00F547A4"/>
    <w:p w14:paraId="7B47C123" w14:textId="77777777" w:rsidR="00F547A4" w:rsidRDefault="00F547A4" w:rsidP="00F547A4">
      <w:pPr>
        <w:pStyle w:val="Heading4"/>
      </w:pPr>
      <w:r w:rsidRPr="002D57CB">
        <w:t>Manufacturing not key to the economy</w:t>
      </w:r>
    </w:p>
    <w:p w14:paraId="0AC961D7" w14:textId="77777777" w:rsidR="00F547A4" w:rsidRDefault="00F547A4" w:rsidP="00F547A4">
      <w:r>
        <w:t xml:space="preserve">Ryan </w:t>
      </w:r>
      <w:proofErr w:type="spellStart"/>
      <w:r w:rsidRPr="002D57CB">
        <w:rPr>
          <w:rStyle w:val="Style13ptBold"/>
        </w:rPr>
        <w:t>McMaken</w:t>
      </w:r>
      <w:proofErr w:type="spellEnd"/>
      <w:r>
        <w:t xml:space="preserve"> is a senior editor at the Mises Institute, degrees in economics and political science from the University of Colorado, “Manufacturing Jobs Are Overrated”, 3/13/20</w:t>
      </w:r>
      <w:r w:rsidRPr="002D57CB">
        <w:rPr>
          <w:rStyle w:val="Style13ptBold"/>
        </w:rPr>
        <w:t>18</w:t>
      </w:r>
      <w:r>
        <w:t>, https://mises.org/wire/manufacturing-jobs-are-overrated</w:t>
      </w:r>
    </w:p>
    <w:p w14:paraId="6ABB2DF9" w14:textId="77777777" w:rsidR="00F547A4" w:rsidRPr="002D57CB" w:rsidRDefault="00F547A4" w:rsidP="00F547A4">
      <w:pPr>
        <w:rPr>
          <w:sz w:val="16"/>
        </w:rPr>
      </w:pPr>
      <w:r w:rsidRPr="002D57CB">
        <w:rPr>
          <w:rStyle w:val="StyleUnderline"/>
        </w:rPr>
        <w:t>One of the reasons</w:t>
      </w:r>
      <w:r w:rsidRPr="002D57CB">
        <w:rPr>
          <w:sz w:val="16"/>
        </w:rPr>
        <w:t xml:space="preserve"> that Donald </w:t>
      </w:r>
      <w:r w:rsidRPr="002D57CB">
        <w:rPr>
          <w:rStyle w:val="StyleUnderline"/>
        </w:rPr>
        <w:t>Trump gives for slapping new protectionist tariffs</w:t>
      </w:r>
      <w:r w:rsidRPr="002D57CB">
        <w:rPr>
          <w:sz w:val="16"/>
        </w:rPr>
        <w:t xml:space="preserve"> on steel and aluminum </w:t>
      </w:r>
      <w:r w:rsidRPr="002D57CB">
        <w:rPr>
          <w:rStyle w:val="StyleUnderline"/>
        </w:rPr>
        <w:t>is that it will create manufacturing jobs</w:t>
      </w:r>
      <w:r w:rsidRPr="002D57CB">
        <w:rPr>
          <w:sz w:val="16"/>
        </w:rPr>
        <w:t xml:space="preserve">, and by extension, greatly enhance income growth and standards of living in the United States. Trump is capitalizing on an enduring myth of American economic history in which it is believed that declines in manufacturing jobs are necessarily accompanied by drops in standards of living as well. </w:t>
      </w:r>
      <w:r w:rsidRPr="002D57CB">
        <w:rPr>
          <w:rStyle w:val="StyleUnderline"/>
        </w:rPr>
        <w:t xml:space="preserve">What is often forgotten, however, is that </w:t>
      </w:r>
      <w:r w:rsidRPr="009421DB">
        <w:rPr>
          <w:rStyle w:val="StyleUnderline"/>
          <w:highlight w:val="yellow"/>
        </w:rPr>
        <w:t>manufacturing jobs</w:t>
      </w:r>
      <w:r w:rsidRPr="002D57CB">
        <w:rPr>
          <w:sz w:val="16"/>
        </w:rPr>
        <w:t xml:space="preserve">, in proportion to the population overall, </w:t>
      </w:r>
      <w:r w:rsidRPr="009421DB">
        <w:rPr>
          <w:rStyle w:val="StyleUnderline"/>
          <w:highlight w:val="yellow"/>
        </w:rPr>
        <w:t>dropped significantly from the end of World War II</w:t>
      </w:r>
      <w:r w:rsidRPr="002D57CB">
        <w:rPr>
          <w:sz w:val="16"/>
        </w:rPr>
        <w:t xml:space="preserve"> through the 1950s and 1960s. </w:t>
      </w:r>
      <w:r w:rsidRPr="002D57CB">
        <w:rPr>
          <w:rStyle w:val="Emphasis"/>
        </w:rPr>
        <w:t xml:space="preserve">And </w:t>
      </w:r>
      <w:r w:rsidRPr="009421DB">
        <w:rPr>
          <w:rStyle w:val="Emphasis"/>
          <w:highlight w:val="yellow"/>
        </w:rPr>
        <w:t>yet</w:t>
      </w:r>
      <w:r w:rsidRPr="002D57CB">
        <w:rPr>
          <w:sz w:val="16"/>
        </w:rPr>
        <w:t xml:space="preserve">, during this time, </w:t>
      </w:r>
      <w:r w:rsidRPr="002D57CB">
        <w:rPr>
          <w:rStyle w:val="Emphasis"/>
        </w:rPr>
        <w:t xml:space="preserve">real </w:t>
      </w:r>
      <w:r w:rsidRPr="009421DB">
        <w:rPr>
          <w:rStyle w:val="Emphasis"/>
          <w:highlight w:val="yellow"/>
        </w:rPr>
        <w:t>median incomes</w:t>
      </w:r>
      <w:r w:rsidRPr="002D57CB">
        <w:rPr>
          <w:sz w:val="16"/>
        </w:rPr>
        <w:t xml:space="preserve"> in the United States </w:t>
      </w:r>
      <w:r w:rsidRPr="009421DB">
        <w:rPr>
          <w:rStyle w:val="Emphasis"/>
          <w:highlight w:val="yellow"/>
        </w:rPr>
        <w:t>increased</w:t>
      </w:r>
      <w:r w:rsidRPr="002D57CB">
        <w:rPr>
          <w:sz w:val="16"/>
        </w:rPr>
        <w:t xml:space="preserve">. </w:t>
      </w:r>
      <w:r w:rsidRPr="002D57CB">
        <w:rPr>
          <w:rStyle w:val="StyleUnderline"/>
        </w:rPr>
        <w:t>Incomes</w:t>
      </w:r>
      <w:r w:rsidRPr="002D57CB">
        <w:rPr>
          <w:sz w:val="16"/>
        </w:rPr>
        <w:t xml:space="preserve"> stagnated somewhat during the 1970s, but then </w:t>
      </w:r>
      <w:r w:rsidRPr="002D57CB">
        <w:rPr>
          <w:rStyle w:val="StyleUnderline"/>
        </w:rPr>
        <w:t>grew</w:t>
      </w:r>
      <w:r w:rsidRPr="002D57CB">
        <w:rPr>
          <w:sz w:val="16"/>
        </w:rPr>
        <w:t xml:space="preserve"> substantially </w:t>
      </w:r>
      <w:r w:rsidRPr="002D57CB">
        <w:rPr>
          <w:rStyle w:val="StyleUnderline"/>
        </w:rPr>
        <w:t>again during the</w:t>
      </w:r>
      <w:r w:rsidRPr="002D57CB">
        <w:rPr>
          <w:sz w:val="16"/>
        </w:rPr>
        <w:t xml:space="preserve"> 1980s and </w:t>
      </w:r>
      <w:r w:rsidRPr="002D57CB">
        <w:rPr>
          <w:rStyle w:val="StyleUnderline"/>
        </w:rPr>
        <w:t>1990s.</w:t>
      </w:r>
      <w:r w:rsidRPr="002D57CB">
        <w:rPr>
          <w:sz w:val="16"/>
        </w:rPr>
        <w:t xml:space="preserve"> </w:t>
      </w:r>
      <w:r w:rsidRPr="002D57CB">
        <w:rPr>
          <w:rStyle w:val="StyleUnderline"/>
        </w:rPr>
        <w:t>And, of course, during the</w:t>
      </w:r>
      <w:r w:rsidRPr="002D57CB">
        <w:rPr>
          <w:sz w:val="16"/>
        </w:rPr>
        <w:t xml:space="preserve"> 1980s and </w:t>
      </w:r>
      <w:r w:rsidRPr="002D57CB">
        <w:rPr>
          <w:rStyle w:val="StyleUnderline"/>
        </w:rPr>
        <w:t>1990s</w:t>
      </w:r>
      <w:r w:rsidRPr="002D57CB">
        <w:rPr>
          <w:sz w:val="16"/>
        </w:rPr>
        <w:t xml:space="preserve">, </w:t>
      </w:r>
      <w:r w:rsidRPr="002D57CB">
        <w:rPr>
          <w:rStyle w:val="Emphasis"/>
        </w:rPr>
        <w:t>manufacturing jobs continued a fast downward slide.</w:t>
      </w:r>
      <w:r w:rsidRPr="002D57CB">
        <w:rPr>
          <w:sz w:val="16"/>
        </w:rPr>
        <w:t xml:space="preserve"> </w:t>
      </w:r>
      <w:r w:rsidRPr="002D57CB">
        <w:rPr>
          <w:rStyle w:val="StyleUnderline"/>
        </w:rPr>
        <w:t>In other words</w:t>
      </w:r>
      <w:r w:rsidRPr="009421DB">
        <w:rPr>
          <w:rStyle w:val="StyleUnderline"/>
          <w:highlight w:val="yellow"/>
        </w:rPr>
        <w:t>, it is</w:t>
      </w:r>
      <w:r w:rsidRPr="009421DB">
        <w:rPr>
          <w:sz w:val="16"/>
          <w:highlight w:val="yellow"/>
        </w:rPr>
        <w:t xml:space="preserve"> </w:t>
      </w:r>
      <w:r w:rsidRPr="009421DB">
        <w:rPr>
          <w:rStyle w:val="Emphasis"/>
          <w:highlight w:val="yellow"/>
        </w:rPr>
        <w:t>not at all clear</w:t>
      </w:r>
      <w:r w:rsidRPr="009421DB">
        <w:rPr>
          <w:sz w:val="16"/>
          <w:highlight w:val="yellow"/>
        </w:rPr>
        <w:t xml:space="preserve"> </w:t>
      </w:r>
      <w:r w:rsidRPr="009421DB">
        <w:rPr>
          <w:rStyle w:val="StyleUnderline"/>
          <w:highlight w:val="yellow"/>
        </w:rPr>
        <w:t xml:space="preserve">that falling manufacturing jobs </w:t>
      </w:r>
      <w:r w:rsidRPr="009421DB">
        <w:rPr>
          <w:rStyle w:val="Emphasis"/>
          <w:highlight w:val="yellow"/>
        </w:rPr>
        <w:t>lead to falling</w:t>
      </w:r>
      <w:r w:rsidRPr="002D57CB">
        <w:rPr>
          <w:sz w:val="16"/>
        </w:rPr>
        <w:t xml:space="preserve"> incomes or falling </w:t>
      </w:r>
      <w:r w:rsidRPr="009421DB">
        <w:rPr>
          <w:rStyle w:val="Emphasis"/>
          <w:highlight w:val="yellow"/>
        </w:rPr>
        <w:t>standards of living</w:t>
      </w:r>
      <w:r w:rsidRPr="002D57CB">
        <w:rPr>
          <w:rStyle w:val="Emphasis"/>
        </w:rPr>
        <w:t>.</w:t>
      </w:r>
      <w:r>
        <w:rPr>
          <w:rStyle w:val="Emphasis"/>
        </w:rPr>
        <w:t xml:space="preserve"> </w:t>
      </w:r>
      <w:r w:rsidRPr="002D57CB">
        <w:rPr>
          <w:sz w:val="16"/>
        </w:rPr>
        <w:t xml:space="preserve">Now, pointing out some correlations — or lack thereof — in the data doesn't prove that manufacturing jobs have no connection at all to incomes and wealth. To understand </w:t>
      </w:r>
      <w:proofErr w:type="gramStart"/>
      <w:r w:rsidRPr="002D57CB">
        <w:rPr>
          <w:sz w:val="16"/>
        </w:rPr>
        <w:t>that,</w:t>
      </w:r>
      <w:proofErr w:type="gramEnd"/>
      <w:r w:rsidRPr="002D57CB">
        <w:rPr>
          <w:sz w:val="16"/>
        </w:rPr>
        <w:t xml:space="preserve"> we need good economic theory. And, on this point sound economics is clear. Higher taxes — i.e., tariffs — are not the way to economic growth, even if they "protect" manufacturing jobs. But, </w:t>
      </w:r>
      <w:r w:rsidRPr="002D57CB">
        <w:rPr>
          <w:rStyle w:val="StyleUnderline"/>
        </w:rPr>
        <w:t>when these economic arguments are made, proponents</w:t>
      </w:r>
      <w:r w:rsidRPr="002D57CB">
        <w:rPr>
          <w:sz w:val="16"/>
        </w:rPr>
        <w:t xml:space="preserve"> of higher tariffs </w:t>
      </w:r>
      <w:proofErr w:type="gramStart"/>
      <w:r w:rsidRPr="002D57CB">
        <w:rPr>
          <w:rStyle w:val="StyleUnderline"/>
        </w:rPr>
        <w:t>say</w:t>
      </w:r>
      <w:proofErr w:type="gramEnd"/>
      <w:r w:rsidRPr="002D57CB">
        <w:rPr>
          <w:rStyle w:val="StyleUnderline"/>
        </w:rPr>
        <w:t xml:space="preserve"> "we don't need your economics because history proves that manufacturing jobs are necessary for solid economic growth!" and then look to specific examples</w:t>
      </w:r>
      <w:r w:rsidRPr="002D57CB">
        <w:rPr>
          <w:sz w:val="16"/>
        </w:rPr>
        <w:t xml:space="preserve"> such as the withering </w:t>
      </w:r>
      <w:r w:rsidRPr="002D57CB">
        <w:rPr>
          <w:rStyle w:val="StyleUnderline"/>
        </w:rPr>
        <w:t>of the rust belt</w:t>
      </w:r>
      <w:r w:rsidRPr="002D57CB">
        <w:rPr>
          <w:sz w:val="16"/>
        </w:rPr>
        <w:t xml:space="preserve">, to make their point. But, </w:t>
      </w:r>
      <w:r w:rsidRPr="009421DB">
        <w:rPr>
          <w:rStyle w:val="StyleUnderline"/>
          <w:highlight w:val="yellow"/>
        </w:rPr>
        <w:t>when we look at a more complete picture</w:t>
      </w:r>
      <w:r w:rsidRPr="009421DB">
        <w:rPr>
          <w:rStyle w:val="Emphasis"/>
          <w:highlight w:val="yellow"/>
        </w:rPr>
        <w:t>, it appears that history "proves" no such thing.</w:t>
      </w:r>
      <w:r w:rsidRPr="002D57CB">
        <w:rPr>
          <w:sz w:val="16"/>
        </w:rPr>
        <w:t xml:space="preserve"> </w:t>
      </w:r>
    </w:p>
    <w:p w14:paraId="0686C532" w14:textId="77777777" w:rsidR="00F547A4" w:rsidRPr="00F547A4" w:rsidRDefault="00F547A4" w:rsidP="00F547A4"/>
    <w:p w14:paraId="5BFB2080" w14:textId="77777777" w:rsidR="00F547A4" w:rsidRDefault="00F547A4" w:rsidP="00046A0B"/>
    <w:p w14:paraId="7E4C358F" w14:textId="659EDFC3" w:rsidR="00046A0B" w:rsidRPr="00046A0B" w:rsidRDefault="00046A0B" w:rsidP="00046A0B">
      <w:pPr>
        <w:pStyle w:val="Heading3"/>
      </w:pPr>
      <w:r>
        <w:lastRenderedPageBreak/>
        <w:t>Turn- Mil Spending Hurts Growth</w:t>
      </w:r>
    </w:p>
    <w:p w14:paraId="2DE9B7BE" w14:textId="77777777" w:rsidR="0090618B" w:rsidRPr="00B13BD2" w:rsidRDefault="0090618B" w:rsidP="00AA2C15"/>
    <w:p w14:paraId="1F215602" w14:textId="77777777" w:rsidR="00680AB6" w:rsidRDefault="00680AB6" w:rsidP="00680AB6">
      <w:pPr>
        <w:pStyle w:val="Heading4"/>
      </w:pPr>
      <w:r>
        <w:t xml:space="preserve">Aiding in military spending has a </w:t>
      </w:r>
      <w:r w:rsidRPr="000325CC">
        <w:rPr>
          <w:u w:val="single"/>
        </w:rPr>
        <w:t>negative</w:t>
      </w:r>
      <w:r>
        <w:t xml:space="preserve"> effect on growth---it </w:t>
      </w:r>
      <w:r w:rsidRPr="000325CC">
        <w:rPr>
          <w:u w:val="single"/>
        </w:rPr>
        <w:t>saps</w:t>
      </w:r>
      <w:r>
        <w:t xml:space="preserve"> spending from the consumer economy and causes </w:t>
      </w:r>
      <w:r w:rsidRPr="000325CC">
        <w:rPr>
          <w:u w:val="single"/>
        </w:rPr>
        <w:t>labor shortages</w:t>
      </w:r>
      <w:r>
        <w:t xml:space="preserve">. </w:t>
      </w:r>
    </w:p>
    <w:p w14:paraId="5CED532E" w14:textId="77777777" w:rsidR="00680AB6" w:rsidRDefault="00680AB6" w:rsidP="00680AB6">
      <w:r w:rsidRPr="000325CC">
        <w:rPr>
          <w:rStyle w:val="Style13ptBold"/>
        </w:rPr>
        <w:t>Peltier 23</w:t>
      </w:r>
      <w:r>
        <w:t xml:space="preserve"> [Heidi Peltier is a Senior Researcher at Brown University’s Watson Institute for International and Public Affairs and is the Director of Programs at the Costs of War Project. She is an economist with expertise in federal spending and employment and clean energy policy</w:t>
      </w:r>
      <w:r w:rsidRPr="000325CC">
        <w:t xml:space="preserve">, 7-26-2023, "The Myth Behind Increased Military </w:t>
      </w:r>
      <w:proofErr w:type="spellStart"/>
      <w:r w:rsidRPr="000325CC">
        <w:t>Spending&amp;</w:t>
      </w:r>
      <w:proofErr w:type="gramStart"/>
      <w:r w:rsidRPr="000325CC">
        <w:t>nbsp</w:t>
      </w:r>
      <w:proofErr w:type="spellEnd"/>
      <w:r w:rsidRPr="000325CC">
        <w:t>;,</w:t>
      </w:r>
      <w:proofErr w:type="gramEnd"/>
      <w:r w:rsidRPr="000325CC">
        <w:t>" Inkstick, https://inkstickmedia.com/the-myth-behind-increased-military-spending/</w:t>
      </w:r>
      <w:r>
        <w:t>]</w:t>
      </w:r>
    </w:p>
    <w:p w14:paraId="179CFE5B" w14:textId="77777777" w:rsidR="00680AB6" w:rsidRPr="000325CC" w:rsidRDefault="00680AB6" w:rsidP="00680AB6">
      <w:pPr>
        <w:rPr>
          <w:sz w:val="16"/>
        </w:rPr>
      </w:pPr>
      <w:r w:rsidRPr="000325CC">
        <w:rPr>
          <w:sz w:val="16"/>
        </w:rPr>
        <w:t xml:space="preserve">The </w:t>
      </w:r>
      <w:proofErr w:type="gramStart"/>
      <w:r w:rsidRPr="007B3EEB">
        <w:rPr>
          <w:rStyle w:val="Emphasis"/>
        </w:rPr>
        <w:t>Myth-Making</w:t>
      </w:r>
      <w:proofErr w:type="gramEnd"/>
    </w:p>
    <w:p w14:paraId="7CD69916" w14:textId="77777777" w:rsidR="00680AB6" w:rsidRPr="007B3EEB" w:rsidRDefault="00680AB6" w:rsidP="00680AB6">
      <w:pPr>
        <w:rPr>
          <w:rStyle w:val="StyleUnderline"/>
        </w:rPr>
      </w:pPr>
      <w:r w:rsidRPr="000325CC">
        <w:rPr>
          <w:sz w:val="16"/>
        </w:rPr>
        <w:t xml:space="preserve">Military contracting is lucrative. </w:t>
      </w:r>
      <w:r w:rsidRPr="007B3EEB">
        <w:rPr>
          <w:rStyle w:val="StyleUnderline"/>
        </w:rPr>
        <w:t xml:space="preserve">Large </w:t>
      </w:r>
      <w:r w:rsidRPr="007B3EEB">
        <w:rPr>
          <w:rStyle w:val="StyleUnderline"/>
          <w:highlight w:val="cyan"/>
        </w:rPr>
        <w:t xml:space="preserve">military </w:t>
      </w:r>
      <w:r w:rsidRPr="000325CC">
        <w:rPr>
          <w:rStyle w:val="StyleUnderline"/>
          <w:highlight w:val="cyan"/>
        </w:rPr>
        <w:t xml:space="preserve">contractors spend </w:t>
      </w:r>
      <w:r w:rsidRPr="000325CC">
        <w:rPr>
          <w:rStyle w:val="Emphasis"/>
          <w:highlight w:val="cyan"/>
        </w:rPr>
        <w:t>millions</w:t>
      </w:r>
      <w:r w:rsidRPr="007B3EEB">
        <w:rPr>
          <w:rStyle w:val="Emphasis"/>
        </w:rPr>
        <w:t xml:space="preserve"> of dollars</w:t>
      </w:r>
      <w:r w:rsidRPr="007B3EEB">
        <w:rPr>
          <w:rStyle w:val="StyleUnderline"/>
        </w:rPr>
        <w:t xml:space="preserve"> annually</w:t>
      </w:r>
      <w:r w:rsidRPr="000325CC">
        <w:rPr>
          <w:sz w:val="16"/>
        </w:rPr>
        <w:t xml:space="preserve"> on lobbying and funding political campaigns and </w:t>
      </w:r>
      <w:r w:rsidRPr="000325CC">
        <w:rPr>
          <w:rStyle w:val="StyleUnderline"/>
          <w:highlight w:val="cyan"/>
        </w:rPr>
        <w:t>convincing</w:t>
      </w:r>
      <w:r w:rsidRPr="007B3EEB">
        <w:rPr>
          <w:rStyle w:val="StyleUnderline"/>
        </w:rPr>
        <w:t xml:space="preserve"> US policymakers and the public that </w:t>
      </w:r>
      <w:r w:rsidRPr="000325CC">
        <w:rPr>
          <w:rStyle w:val="Emphasis"/>
          <w:highlight w:val="cyan"/>
        </w:rPr>
        <w:t>high military spending</w:t>
      </w:r>
      <w:r w:rsidRPr="000325CC">
        <w:rPr>
          <w:rStyle w:val="StyleUnderline"/>
          <w:highlight w:val="cyan"/>
        </w:rPr>
        <w:t xml:space="preserve"> is </w:t>
      </w:r>
      <w:r w:rsidRPr="000325CC">
        <w:rPr>
          <w:rStyle w:val="Emphasis"/>
          <w:highlight w:val="cyan"/>
        </w:rPr>
        <w:t>necessary</w:t>
      </w:r>
      <w:r w:rsidRPr="007B3EEB">
        <w:rPr>
          <w:rStyle w:val="StyleUnderline"/>
        </w:rPr>
        <w:t xml:space="preserve"> for the economy. </w:t>
      </w:r>
      <w:r w:rsidRPr="007B3EEB">
        <w:rPr>
          <w:rStyle w:val="StyleUnderline"/>
          <w:highlight w:val="cyan"/>
        </w:rPr>
        <w:t>But more jobs could be created by shifting</w:t>
      </w:r>
      <w:r w:rsidRPr="007B3EEB">
        <w:rPr>
          <w:rStyle w:val="StyleUnderline"/>
        </w:rPr>
        <w:t xml:space="preserve"> spending </w:t>
      </w:r>
      <w:r w:rsidRPr="007B3EEB">
        <w:rPr>
          <w:rStyle w:val="StyleUnderline"/>
          <w:highlight w:val="cyan"/>
        </w:rPr>
        <w:t>to</w:t>
      </w:r>
      <w:r w:rsidRPr="007B3EEB">
        <w:rPr>
          <w:rStyle w:val="StyleUnderline"/>
        </w:rPr>
        <w:t xml:space="preserve"> areas of </w:t>
      </w:r>
      <w:r w:rsidRPr="007B3EEB">
        <w:rPr>
          <w:rStyle w:val="Emphasis"/>
        </w:rPr>
        <w:t>urgent need</w:t>
      </w:r>
      <w:r w:rsidRPr="007B3EEB">
        <w:rPr>
          <w:rStyle w:val="StyleUnderline"/>
        </w:rPr>
        <w:t xml:space="preserve">, including in </w:t>
      </w:r>
      <w:r w:rsidRPr="007B3EEB">
        <w:rPr>
          <w:rStyle w:val="Emphasis"/>
          <w:highlight w:val="cyan"/>
        </w:rPr>
        <w:t>healthcare</w:t>
      </w:r>
      <w:r w:rsidRPr="007B3EEB">
        <w:rPr>
          <w:rStyle w:val="StyleUnderline"/>
        </w:rPr>
        <w:t xml:space="preserve">, </w:t>
      </w:r>
      <w:r w:rsidRPr="007B3EEB">
        <w:rPr>
          <w:rStyle w:val="Emphasis"/>
          <w:highlight w:val="cyan"/>
        </w:rPr>
        <w:t>education</w:t>
      </w:r>
      <w:r w:rsidRPr="007B3EEB">
        <w:rPr>
          <w:rStyle w:val="StyleUnderline"/>
          <w:highlight w:val="cyan"/>
        </w:rPr>
        <w:t xml:space="preserve">, </w:t>
      </w:r>
      <w:r w:rsidRPr="007B3EEB">
        <w:rPr>
          <w:rStyle w:val="Emphasis"/>
          <w:highlight w:val="cyan"/>
        </w:rPr>
        <w:t>infrastructure</w:t>
      </w:r>
      <w:r w:rsidRPr="007B3EEB">
        <w:rPr>
          <w:rStyle w:val="StyleUnderline"/>
          <w:highlight w:val="cyan"/>
        </w:rPr>
        <w:t>, and</w:t>
      </w:r>
      <w:r w:rsidRPr="007B3EEB">
        <w:rPr>
          <w:rStyle w:val="StyleUnderline"/>
        </w:rPr>
        <w:t xml:space="preserve"> </w:t>
      </w:r>
      <w:r w:rsidRPr="007B3EEB">
        <w:rPr>
          <w:rStyle w:val="Emphasis"/>
        </w:rPr>
        <w:t xml:space="preserve">clean </w:t>
      </w:r>
      <w:r w:rsidRPr="007B3EEB">
        <w:rPr>
          <w:rStyle w:val="Emphasis"/>
          <w:highlight w:val="cyan"/>
        </w:rPr>
        <w:t>energy</w:t>
      </w:r>
      <w:r w:rsidRPr="000325CC">
        <w:rPr>
          <w:sz w:val="16"/>
        </w:rPr>
        <w:t xml:space="preserve">. When messages are repeated often enough, people start believing that they’re true. </w:t>
      </w:r>
      <w:r w:rsidRPr="007B3EEB">
        <w:rPr>
          <w:rStyle w:val="StyleUnderline"/>
        </w:rPr>
        <w:t>We need to stop believing the myth that high military spending is necessary for the economy.</w:t>
      </w:r>
    </w:p>
    <w:p w14:paraId="4FBBCB64" w14:textId="77777777" w:rsidR="00680AB6" w:rsidRPr="007B3EEB" w:rsidRDefault="00680AB6" w:rsidP="00680AB6">
      <w:pPr>
        <w:rPr>
          <w:rStyle w:val="StyleUnderline"/>
        </w:rPr>
      </w:pPr>
      <w:r w:rsidRPr="000325CC">
        <w:rPr>
          <w:sz w:val="16"/>
        </w:rPr>
        <w:t xml:space="preserve">And </w:t>
      </w:r>
      <w:r w:rsidRPr="007B3EEB">
        <w:rPr>
          <w:rStyle w:val="StyleUnderline"/>
        </w:rPr>
        <w:t xml:space="preserve">it’s not just about how we spend our dollars. We also need to look at how </w:t>
      </w:r>
      <w:r w:rsidRPr="000325CC">
        <w:rPr>
          <w:rStyle w:val="StyleUnderline"/>
          <w:highlight w:val="cyan"/>
        </w:rPr>
        <w:t>much of</w:t>
      </w:r>
      <w:r w:rsidRPr="007B3EEB">
        <w:rPr>
          <w:rStyle w:val="StyleUnderline"/>
        </w:rPr>
        <w:t xml:space="preserve"> our </w:t>
      </w:r>
      <w:r w:rsidRPr="007B3EEB">
        <w:rPr>
          <w:rStyle w:val="Emphasis"/>
          <w:highlight w:val="cyan"/>
        </w:rPr>
        <w:t>federal employment</w:t>
      </w:r>
      <w:r w:rsidRPr="007B3EEB">
        <w:rPr>
          <w:rStyle w:val="StyleUnderline"/>
          <w:highlight w:val="cyan"/>
        </w:rPr>
        <w:t xml:space="preserve"> is devoted to the military</w:t>
      </w:r>
      <w:r w:rsidRPr="007B3EEB">
        <w:rPr>
          <w:rStyle w:val="StyleUnderline"/>
        </w:rPr>
        <w:t xml:space="preserve">. In fiscal year 2022, over </w:t>
      </w:r>
      <w:r w:rsidRPr="007B3EEB">
        <w:rPr>
          <w:rStyle w:val="Emphasis"/>
        </w:rPr>
        <w:t>one-third</w:t>
      </w:r>
      <w:r w:rsidRPr="007B3EEB">
        <w:rPr>
          <w:rStyle w:val="StyleUnderline"/>
        </w:rPr>
        <w:t xml:space="preserve"> of the nearly </w:t>
      </w:r>
      <w:r w:rsidRPr="007B3EEB">
        <w:rPr>
          <w:rStyle w:val="Emphasis"/>
        </w:rPr>
        <w:t>2.2 million</w:t>
      </w:r>
      <w:r w:rsidRPr="007B3EEB">
        <w:rPr>
          <w:rStyle w:val="StyleUnderline"/>
        </w:rPr>
        <w:t xml:space="preserve"> federal civilian employees worked for the DOD.</w:t>
      </w:r>
      <w:r w:rsidRPr="000325CC">
        <w:rPr>
          <w:sz w:val="16"/>
        </w:rPr>
        <w:t xml:space="preserve"> In comparison, only 1% worked for the Department of State. In other words, the US government had 34 times as many people working for the agency that perpetuates war compared to the one devoted to diplomacy. </w:t>
      </w:r>
      <w:r w:rsidRPr="007B3EEB">
        <w:rPr>
          <w:rStyle w:val="StyleUnderline"/>
        </w:rPr>
        <w:t xml:space="preserve">If we add active-duty military to the civilian count, DOD </w:t>
      </w:r>
      <w:r w:rsidRPr="007B3EEB">
        <w:rPr>
          <w:rStyle w:val="Emphasis"/>
        </w:rPr>
        <w:t>civilians</w:t>
      </w:r>
      <w:r w:rsidRPr="007B3EEB">
        <w:rPr>
          <w:rStyle w:val="StyleUnderline"/>
        </w:rPr>
        <w:t xml:space="preserve"> plus military account for </w:t>
      </w:r>
      <w:r w:rsidRPr="007B3EEB">
        <w:rPr>
          <w:rStyle w:val="Emphasis"/>
        </w:rPr>
        <w:t>60%</w:t>
      </w:r>
      <w:r w:rsidRPr="007B3EEB">
        <w:rPr>
          <w:rStyle w:val="StyleUnderline"/>
        </w:rPr>
        <w:t xml:space="preserve"> of the federal workforce. The total rises to </w:t>
      </w:r>
      <w:r w:rsidRPr="007B3EEB">
        <w:rPr>
          <w:rStyle w:val="Emphasis"/>
        </w:rPr>
        <w:t>72%</w:t>
      </w:r>
      <w:r w:rsidRPr="007B3EEB">
        <w:rPr>
          <w:rStyle w:val="StyleUnderline"/>
        </w:rPr>
        <w:t xml:space="preserve"> when we include personnel in the Department of Veterans Affairs.</w:t>
      </w:r>
    </w:p>
    <w:p w14:paraId="72769278" w14:textId="77777777" w:rsidR="00680AB6" w:rsidRPr="000325CC" w:rsidRDefault="00680AB6" w:rsidP="00680AB6">
      <w:pPr>
        <w:rPr>
          <w:sz w:val="16"/>
        </w:rPr>
      </w:pPr>
      <w:proofErr w:type="gramStart"/>
      <w:r w:rsidRPr="000325CC">
        <w:rPr>
          <w:sz w:val="16"/>
        </w:rPr>
        <w:t>Yet,</w:t>
      </w:r>
      <w:proofErr w:type="gramEnd"/>
      <w:r w:rsidRPr="000325CC">
        <w:rPr>
          <w:sz w:val="16"/>
        </w:rPr>
        <w:t xml:space="preserve"> do we consider whether this is the type of government and workforce we want? </w:t>
      </w:r>
      <w:r w:rsidRPr="007B3EEB">
        <w:rPr>
          <w:rStyle w:val="StyleUnderline"/>
        </w:rPr>
        <w:t xml:space="preserve">Are we ok with </w:t>
      </w:r>
      <w:r w:rsidRPr="007B3EEB">
        <w:rPr>
          <w:rStyle w:val="StyleUnderline"/>
          <w:highlight w:val="cyan"/>
        </w:rPr>
        <w:t xml:space="preserve">nearly </w:t>
      </w:r>
      <w:r w:rsidRPr="007B3EEB">
        <w:rPr>
          <w:rStyle w:val="Emphasis"/>
          <w:highlight w:val="cyan"/>
        </w:rPr>
        <w:t>three-quarters</w:t>
      </w:r>
      <w:r w:rsidRPr="007B3EEB">
        <w:rPr>
          <w:rStyle w:val="Emphasis"/>
        </w:rPr>
        <w:t xml:space="preserve"> </w:t>
      </w:r>
      <w:r w:rsidRPr="007B3EEB">
        <w:rPr>
          <w:rStyle w:val="StyleUnderline"/>
        </w:rPr>
        <w:t xml:space="preserve">of our federal government jobs </w:t>
      </w:r>
      <w:r w:rsidRPr="007B3EEB">
        <w:rPr>
          <w:rStyle w:val="Emphasis"/>
          <w:highlight w:val="cyan"/>
        </w:rPr>
        <w:t>devoted to war</w:t>
      </w:r>
      <w:r w:rsidRPr="007B3EEB">
        <w:rPr>
          <w:rStyle w:val="StyleUnderline"/>
        </w:rPr>
        <w:t>?</w:t>
      </w:r>
      <w:r w:rsidRPr="000325CC">
        <w:rPr>
          <w:sz w:val="16"/>
        </w:rPr>
        <w:t xml:space="preserve"> </w:t>
      </w:r>
      <w:r w:rsidRPr="007B3EEB">
        <w:rPr>
          <w:rStyle w:val="StyleUnderline"/>
          <w:highlight w:val="cyan"/>
        </w:rPr>
        <w:t>With</w:t>
      </w:r>
      <w:r w:rsidRPr="007B3EEB">
        <w:rPr>
          <w:rStyle w:val="StyleUnderline"/>
        </w:rPr>
        <w:t xml:space="preserve"> the increasing </w:t>
      </w:r>
      <w:r w:rsidRPr="007B3EEB">
        <w:rPr>
          <w:rStyle w:val="StyleUnderline"/>
          <w:highlight w:val="cyan"/>
        </w:rPr>
        <w:t xml:space="preserve">consequences of </w:t>
      </w:r>
      <w:r w:rsidRPr="007B3EEB">
        <w:rPr>
          <w:rStyle w:val="Emphasis"/>
          <w:highlight w:val="cyan"/>
        </w:rPr>
        <w:t>climate change</w:t>
      </w:r>
      <w:r w:rsidRPr="007B3EEB">
        <w:rPr>
          <w:rStyle w:val="StyleUnderline"/>
          <w:highlight w:val="cyan"/>
        </w:rPr>
        <w:t xml:space="preserve">, </w:t>
      </w:r>
      <w:r w:rsidRPr="007B3EEB">
        <w:rPr>
          <w:rStyle w:val="Emphasis"/>
          <w:highlight w:val="cyan"/>
        </w:rPr>
        <w:t>bridges and water systems</w:t>
      </w:r>
      <w:r w:rsidRPr="007B3EEB">
        <w:rPr>
          <w:rStyle w:val="StyleUnderline"/>
          <w:highlight w:val="cyan"/>
        </w:rPr>
        <w:t xml:space="preserve"> and</w:t>
      </w:r>
      <w:r w:rsidRPr="007B3EEB">
        <w:rPr>
          <w:rStyle w:val="StyleUnderline"/>
        </w:rPr>
        <w:t xml:space="preserve"> other </w:t>
      </w:r>
      <w:r w:rsidRPr="007B3EEB">
        <w:rPr>
          <w:rStyle w:val="Emphasis"/>
        </w:rPr>
        <w:t xml:space="preserve">national </w:t>
      </w:r>
      <w:r w:rsidRPr="007B3EEB">
        <w:rPr>
          <w:rStyle w:val="Emphasis"/>
          <w:highlight w:val="cyan"/>
        </w:rPr>
        <w:t>infrastructure</w:t>
      </w:r>
      <w:r w:rsidRPr="007B3EEB">
        <w:rPr>
          <w:rStyle w:val="StyleUnderline"/>
          <w:highlight w:val="cyan"/>
        </w:rPr>
        <w:t xml:space="preserve"> in dire need of repair</w:t>
      </w:r>
      <w:r w:rsidRPr="000325CC">
        <w:rPr>
          <w:rStyle w:val="StyleUnderline"/>
          <w:highlight w:val="cyan"/>
        </w:rPr>
        <w:t>, and</w:t>
      </w:r>
      <w:r w:rsidRPr="007B3EEB">
        <w:rPr>
          <w:rStyle w:val="StyleUnderline"/>
        </w:rPr>
        <w:t xml:space="preserve"> a </w:t>
      </w:r>
      <w:r w:rsidRPr="000325CC">
        <w:rPr>
          <w:rStyle w:val="Emphasis"/>
          <w:highlight w:val="cyan"/>
        </w:rPr>
        <w:t>healthcare</w:t>
      </w:r>
      <w:r w:rsidRPr="007B3EEB">
        <w:rPr>
          <w:rStyle w:val="StyleUnderline"/>
        </w:rPr>
        <w:t xml:space="preserve"> system that is overly costly </w:t>
      </w:r>
      <w:r w:rsidRPr="000325CC">
        <w:rPr>
          <w:rStyle w:val="StyleUnderline"/>
        </w:rPr>
        <w:t xml:space="preserve">and </w:t>
      </w:r>
      <w:r w:rsidRPr="007B3EEB">
        <w:rPr>
          <w:rStyle w:val="StyleUnderline"/>
          <w:highlight w:val="cyan"/>
        </w:rPr>
        <w:t xml:space="preserve">faces </w:t>
      </w:r>
      <w:r w:rsidRPr="007B3EEB">
        <w:rPr>
          <w:rStyle w:val="Emphasis"/>
          <w:highlight w:val="cyan"/>
        </w:rPr>
        <w:t>debilitating</w:t>
      </w:r>
      <w:r w:rsidRPr="007B3EEB">
        <w:rPr>
          <w:rStyle w:val="StyleUnderline"/>
          <w:highlight w:val="cyan"/>
        </w:rPr>
        <w:t xml:space="preserve"> labor </w:t>
      </w:r>
      <w:r w:rsidRPr="007B3EEB">
        <w:rPr>
          <w:rStyle w:val="Emphasis"/>
          <w:highlight w:val="cyan"/>
        </w:rPr>
        <w:t>shortages</w:t>
      </w:r>
      <w:r w:rsidRPr="007B3EEB">
        <w:rPr>
          <w:rStyle w:val="StyleUnderline"/>
        </w:rPr>
        <w:t>, the American public may want to ask itself if we are spending our tax dollars wisely</w:t>
      </w:r>
      <w:r w:rsidRPr="000325CC">
        <w:rPr>
          <w:sz w:val="16"/>
        </w:rPr>
        <w:t>. Or have we been fooled into thinking that there’s no better option than funding the military and subsidizing contractor profits?</w:t>
      </w:r>
    </w:p>
    <w:p w14:paraId="49DDE8F3" w14:textId="77777777" w:rsidR="00680AB6" w:rsidRPr="007B3EEB" w:rsidRDefault="00680AB6" w:rsidP="00680AB6">
      <w:pPr>
        <w:rPr>
          <w:rStyle w:val="StyleUnderline"/>
        </w:rPr>
      </w:pPr>
      <w:r w:rsidRPr="007B3EEB">
        <w:rPr>
          <w:rStyle w:val="StyleUnderline"/>
        </w:rPr>
        <w:t xml:space="preserve">If the American people want to feel more secure, relying on </w:t>
      </w:r>
      <w:r w:rsidRPr="007B3EEB">
        <w:rPr>
          <w:rStyle w:val="Emphasis"/>
          <w:highlight w:val="cyan"/>
        </w:rPr>
        <w:t>ever-increasing military budgets is not the answer</w:t>
      </w:r>
      <w:r w:rsidRPr="007B3EEB">
        <w:rPr>
          <w:rStyle w:val="StyleUnderline"/>
        </w:rPr>
        <w:t xml:space="preserve">. Rather, </w:t>
      </w:r>
      <w:r w:rsidRPr="007B3EEB">
        <w:rPr>
          <w:rStyle w:val="StyleUnderline"/>
          <w:highlight w:val="cyan"/>
        </w:rPr>
        <w:t>investments in other types of security</w:t>
      </w:r>
      <w:r w:rsidRPr="007B3EEB">
        <w:rPr>
          <w:rStyle w:val="StyleUnderline"/>
        </w:rPr>
        <w:t xml:space="preserve"> — including in our built </w:t>
      </w:r>
      <w:r w:rsidRPr="007B3EEB">
        <w:rPr>
          <w:rStyle w:val="Emphasis"/>
        </w:rPr>
        <w:t>environment</w:t>
      </w:r>
      <w:r w:rsidRPr="007B3EEB">
        <w:rPr>
          <w:rStyle w:val="StyleUnderline"/>
        </w:rPr>
        <w:t xml:space="preserve">, in </w:t>
      </w:r>
      <w:r w:rsidRPr="007B3EEB">
        <w:rPr>
          <w:rStyle w:val="Emphasis"/>
        </w:rPr>
        <w:t>sustainability</w:t>
      </w:r>
      <w:r w:rsidRPr="007B3EEB">
        <w:rPr>
          <w:rStyle w:val="StyleUnderline"/>
        </w:rPr>
        <w:t xml:space="preserve">, and in the </w:t>
      </w:r>
      <w:r w:rsidRPr="007B3EEB">
        <w:rPr>
          <w:rStyle w:val="Emphasis"/>
        </w:rPr>
        <w:t>education</w:t>
      </w:r>
      <w:r w:rsidRPr="007B3EEB">
        <w:rPr>
          <w:rStyle w:val="StyleUnderline"/>
        </w:rPr>
        <w:t xml:space="preserve"> and </w:t>
      </w:r>
      <w:r w:rsidRPr="007B3EEB">
        <w:rPr>
          <w:rStyle w:val="Emphasis"/>
        </w:rPr>
        <w:t>health</w:t>
      </w:r>
      <w:r w:rsidRPr="007B3EEB">
        <w:rPr>
          <w:rStyle w:val="StyleUnderline"/>
        </w:rPr>
        <w:t xml:space="preserve"> of the population — not only meet human needs but also </w:t>
      </w:r>
      <w:r w:rsidRPr="007B3EEB">
        <w:rPr>
          <w:rStyle w:val="StyleUnderline"/>
          <w:highlight w:val="cyan"/>
        </w:rPr>
        <w:t xml:space="preserve">contribute to a </w:t>
      </w:r>
      <w:r w:rsidRPr="007B3EEB">
        <w:rPr>
          <w:rStyle w:val="Emphasis"/>
          <w:highlight w:val="cyan"/>
        </w:rPr>
        <w:t>stronger economy</w:t>
      </w:r>
      <w:r w:rsidRPr="007B3EEB">
        <w:rPr>
          <w:rStyle w:val="Emphasis"/>
        </w:rPr>
        <w:t>.</w:t>
      </w:r>
      <w:r w:rsidRPr="000325CC">
        <w:rPr>
          <w:sz w:val="16"/>
        </w:rPr>
        <w:t xml:space="preserve"> American voters should pressure their representatives to use taxpayer dollars more wisely. And for that to happen, </w:t>
      </w:r>
      <w:r w:rsidRPr="007B3EEB">
        <w:rPr>
          <w:rStyle w:val="StyleUnderline"/>
        </w:rPr>
        <w:t xml:space="preserve">we need to </w:t>
      </w:r>
      <w:r w:rsidRPr="007B3EEB">
        <w:rPr>
          <w:rStyle w:val="Emphasis"/>
        </w:rPr>
        <w:t>shatter</w:t>
      </w:r>
      <w:r w:rsidRPr="007B3EEB">
        <w:rPr>
          <w:rStyle w:val="StyleUnderline"/>
        </w:rPr>
        <w:t xml:space="preserve"> the myth that military spending is necessary for </w:t>
      </w:r>
      <w:r w:rsidRPr="007B3EEB">
        <w:rPr>
          <w:rStyle w:val="Emphasis"/>
        </w:rPr>
        <w:t>security</w:t>
      </w:r>
      <w:r w:rsidRPr="007B3EEB">
        <w:rPr>
          <w:rStyle w:val="StyleUnderline"/>
        </w:rPr>
        <w:t>.</w:t>
      </w:r>
    </w:p>
    <w:p w14:paraId="5FA1B005" w14:textId="77777777" w:rsidR="00680AB6" w:rsidRDefault="00680AB6" w:rsidP="00791CB5"/>
    <w:p w14:paraId="7B99AE1C" w14:textId="77777777" w:rsidR="00A0306F" w:rsidRDefault="00A0306F" w:rsidP="00791CB5"/>
    <w:p w14:paraId="41C449BA" w14:textId="77777777" w:rsidR="002E5441" w:rsidRPr="00356F4E" w:rsidRDefault="002E5441" w:rsidP="002E5441">
      <w:pPr>
        <w:pStyle w:val="Heading4"/>
      </w:pPr>
      <w:r>
        <w:t>Military spending decreases economic growth- comprehensive dataset proves</w:t>
      </w:r>
    </w:p>
    <w:p w14:paraId="224D42E8" w14:textId="77777777" w:rsidR="002E5441" w:rsidRPr="00356F4E" w:rsidRDefault="002E5441" w:rsidP="002E5441">
      <w:proofErr w:type="spellStart"/>
      <w:r w:rsidRPr="00356F4E">
        <w:t>Luqman</w:t>
      </w:r>
      <w:proofErr w:type="spellEnd"/>
      <w:r w:rsidRPr="00356F4E">
        <w:t xml:space="preserve"> </w:t>
      </w:r>
      <w:r w:rsidRPr="00356F4E">
        <w:rPr>
          <w:rStyle w:val="Style13ptBold"/>
        </w:rPr>
        <w:t>Saeed in 2023</w:t>
      </w:r>
    </w:p>
    <w:p w14:paraId="090C8C0F" w14:textId="77777777" w:rsidR="002E5441" w:rsidRPr="00356F4E" w:rsidRDefault="002E5441" w:rsidP="002E5441">
      <w:r w:rsidRPr="00356F4E">
        <w:lastRenderedPageBreak/>
        <w:t xml:space="preserve">Lecturer of Economics, Ulster University, Belfast, Northern, Ireland; The Impact of Military Expenditures on Economic Growth: A New Instrumental Variables Approach; </w:t>
      </w:r>
      <w:proofErr w:type="spellStart"/>
      <w:r w:rsidRPr="00356F4E">
        <w:t>Defence</w:t>
      </w:r>
      <w:proofErr w:type="spellEnd"/>
      <w:r w:rsidRPr="00356F4E">
        <w:t xml:space="preserve"> and Peace Economics; https://doi.org/10.1080/10242694.2023.2259651</w:t>
      </w:r>
    </w:p>
    <w:p w14:paraId="4165E3C1" w14:textId="77777777" w:rsidR="002E5441" w:rsidRPr="00356F4E" w:rsidRDefault="002E5441" w:rsidP="002E5441">
      <w:pPr>
        <w:rPr>
          <w:sz w:val="12"/>
        </w:rPr>
      </w:pPr>
    </w:p>
    <w:p w14:paraId="7CDF47D0" w14:textId="77777777" w:rsidR="002E5441" w:rsidRPr="00356F4E" w:rsidRDefault="002E5441" w:rsidP="002E5441">
      <w:pPr>
        <w:rPr>
          <w:sz w:val="12"/>
        </w:rPr>
      </w:pPr>
      <w:r w:rsidRPr="00356F4E">
        <w:rPr>
          <w:rStyle w:val="StyleUnderline"/>
        </w:rPr>
        <w:t xml:space="preserve">The regression analysis exploits panel data on 133 countries covering the </w:t>
      </w:r>
      <w:proofErr w:type="gramStart"/>
      <w:r w:rsidRPr="00356F4E">
        <w:rPr>
          <w:rStyle w:val="StyleUnderline"/>
        </w:rPr>
        <w:t>time period</w:t>
      </w:r>
      <w:proofErr w:type="gramEnd"/>
      <w:r w:rsidRPr="00356F4E">
        <w:rPr>
          <w:rStyle w:val="StyleUnderline"/>
        </w:rPr>
        <w:t xml:space="preserve"> of 1960-2012. </w:t>
      </w:r>
      <w:r w:rsidRPr="00356F4E">
        <w:rPr>
          <w:rStyle w:val="Emphasis"/>
        </w:rPr>
        <w:t>The results from IV regressions suggest that a 1 percentage point increase in military expenditures as a percentage of GDP leads to approximately a 1.10 percentage points reduction in economic growth</w:t>
      </w:r>
      <w:r w:rsidRPr="00356F4E">
        <w:rPr>
          <w:sz w:val="12"/>
        </w:rPr>
        <w:t xml:space="preserve">. </w:t>
      </w:r>
      <w:r w:rsidRPr="00356F4E">
        <w:rPr>
          <w:rStyle w:val="StyleUnderline"/>
        </w:rPr>
        <w:t>This estimate of −1.10 is approximately 4 times larger in size than the estimate of −0.281 obtained from a fixed effect model</w:t>
      </w:r>
      <w:r w:rsidRPr="00356F4E">
        <w:rPr>
          <w:sz w:val="12"/>
        </w:rPr>
        <w:t xml:space="preserve"> that includes military expenditures as an exogenous variable. </w:t>
      </w:r>
      <w:r w:rsidRPr="00356F4E">
        <w:rPr>
          <w:rStyle w:val="Emphasis"/>
        </w:rPr>
        <w:t>The statistically significant negative effect of military expenditures on economic growth is consistently observed in samples of developing, conflict-affected and below than average human rights performers countries</w:t>
      </w:r>
      <w:r w:rsidRPr="00356F4E">
        <w:rPr>
          <w:sz w:val="12"/>
        </w:rPr>
        <w:t>.</w:t>
      </w:r>
    </w:p>
    <w:p w14:paraId="1CD2FB90" w14:textId="77777777" w:rsidR="002E5441" w:rsidRPr="002E5441" w:rsidRDefault="002E5441" w:rsidP="002E5441"/>
    <w:p w14:paraId="650986AC" w14:textId="77777777" w:rsidR="002E5441" w:rsidRPr="002E5441" w:rsidRDefault="002E5441" w:rsidP="002E5441"/>
    <w:p w14:paraId="398059A3" w14:textId="77777777" w:rsidR="002E5441" w:rsidRPr="002E5441" w:rsidRDefault="002E5441" w:rsidP="002E5441"/>
    <w:p w14:paraId="0BFBA44D" w14:textId="77777777" w:rsidR="002E5441" w:rsidRPr="00356F4E" w:rsidRDefault="002E5441" w:rsidP="002E5441"/>
    <w:p w14:paraId="3C4D9C2B" w14:textId="7C1A1671" w:rsidR="00A0306F" w:rsidRDefault="00A0306F" w:rsidP="0026521B">
      <w:pPr>
        <w:pStyle w:val="Heading2"/>
      </w:pPr>
      <w:r>
        <w:lastRenderedPageBreak/>
        <w:t>A</w:t>
      </w:r>
      <w:r w:rsidR="0026521B">
        <w:t>T</w:t>
      </w:r>
      <w:r>
        <w:t xml:space="preserve">: </w:t>
      </w:r>
      <w:r w:rsidR="0026521B">
        <w:t>Hegemony</w:t>
      </w:r>
    </w:p>
    <w:p w14:paraId="0B12FA91" w14:textId="0202E929" w:rsidR="005238BA" w:rsidRDefault="005238BA" w:rsidP="005238BA">
      <w:pPr>
        <w:pStyle w:val="Heading3"/>
      </w:pPr>
      <w:proofErr w:type="spellStart"/>
      <w:r>
        <w:lastRenderedPageBreak/>
        <w:t>Heg</w:t>
      </w:r>
      <w:proofErr w:type="spellEnd"/>
      <w:r>
        <w:t xml:space="preserve"> Causes China War</w:t>
      </w:r>
    </w:p>
    <w:p w14:paraId="54099927" w14:textId="4DB63E2B" w:rsidR="005238BA" w:rsidRPr="00F94C14" w:rsidRDefault="005238BA" w:rsidP="005238BA">
      <w:pPr>
        <w:pStyle w:val="Heading4"/>
      </w:pPr>
      <w:r>
        <w:t xml:space="preserve">US hegemony causes interstate tensions and conflict with China. </w:t>
      </w:r>
    </w:p>
    <w:p w14:paraId="0F4540B7" w14:textId="77777777" w:rsidR="005238BA" w:rsidRPr="00BC2F06" w:rsidRDefault="005238BA" w:rsidP="005238BA">
      <w:r>
        <w:t xml:space="preserve">Chas W. </w:t>
      </w:r>
      <w:r>
        <w:rPr>
          <w:rStyle w:val="Style13ptBold"/>
        </w:rPr>
        <w:t>Freeman 20 –</w:t>
      </w:r>
      <w:r>
        <w:t xml:space="preserve"> a retired career diplomat who was Assistant Secretary of Defense for International Security Affairs, earning the highest public service awards of the Department of Defense for reestablishing defense and military relations with China, 2020, “China’s Challenge to American Hegemony: Remarks to the Global Strategy Forum”, </w:t>
      </w:r>
      <w:r w:rsidRPr="00346EBA">
        <w:t>https://mepc.org/speeches/chinas-challenge-american-hegemony//</w:t>
      </w:r>
      <w:r>
        <w:t>AN</w:t>
      </w:r>
    </w:p>
    <w:p w14:paraId="4F6053C9" w14:textId="2D47A2B6" w:rsidR="005238BA" w:rsidRDefault="005238BA" w:rsidP="005238BA">
      <w:pPr>
        <w:rPr>
          <w:u w:val="single"/>
        </w:rPr>
      </w:pPr>
      <w:r w:rsidRPr="00BC2F06">
        <w:rPr>
          <w:sz w:val="16"/>
        </w:rPr>
        <w:t xml:space="preserve">The People's Republic of China has used force when measures short of war have proven inadequate to secure its borders or strategic interests (as in Korea, India, and Vietnam), </w:t>
      </w:r>
      <w:proofErr w:type="gramStart"/>
      <w:r w:rsidRPr="00BC2F06">
        <w:rPr>
          <w:sz w:val="16"/>
        </w:rPr>
        <w:t>but,</w:t>
      </w:r>
      <w:proofErr w:type="gramEnd"/>
      <w:r w:rsidRPr="00BC2F06">
        <w:rPr>
          <w:sz w:val="16"/>
        </w:rPr>
        <w:t xml:space="preserve"> by marked contrast with India in Goa or Indonesia in Timor-Leste, it gave diplomacy the decades needed to resolve the Hong Kong and Macau issues without bloodshed. Beijing has shown a similar preference for negotiations rather than the use of force to settle the Taiwan issue. Cross-strait tensions are lessening. It should be encouraging that China has insisted on United Nations authorization for its military activities abroad, which are directed at peacekeeping and against piracy.</w:t>
      </w:r>
      <w:r w:rsidR="005C0835">
        <w:rPr>
          <w:sz w:val="16"/>
        </w:rPr>
        <w:t xml:space="preserve"> </w:t>
      </w:r>
      <w:r w:rsidRPr="00BC2F06">
        <w:rPr>
          <w:sz w:val="16"/>
        </w:rPr>
        <w:t xml:space="preserve">Still, </w:t>
      </w:r>
      <w:r w:rsidRPr="00BC2F06">
        <w:rPr>
          <w:rStyle w:val="Emphasis"/>
          <w:highlight w:val="cyan"/>
        </w:rPr>
        <w:t>China is modernizing its military</w:t>
      </w:r>
      <w:r w:rsidRPr="00643614">
        <w:rPr>
          <w:u w:val="single"/>
        </w:rPr>
        <w:t xml:space="preserve"> at a peculiar moment of history</w:t>
      </w:r>
      <w:r w:rsidRPr="00BC2F06">
        <w:rPr>
          <w:sz w:val="16"/>
        </w:rPr>
        <w:t xml:space="preserve">. The United States inherited worldwide military superiority from the collapse of its Soviet rival. Without much discussion, it has embraced the neo-conservative agenda of sustaining this superiority at all costs. But </w:t>
      </w:r>
      <w:r w:rsidRPr="00BC2F06">
        <w:rPr>
          <w:highlight w:val="cyan"/>
          <w:u w:val="single"/>
        </w:rPr>
        <w:t>rising</w:t>
      </w:r>
      <w:r w:rsidRPr="00643614">
        <w:rPr>
          <w:u w:val="single"/>
        </w:rPr>
        <w:t xml:space="preserve"> </w:t>
      </w:r>
      <w:r w:rsidRPr="00BC2F06">
        <w:rPr>
          <w:u w:val="single"/>
        </w:rPr>
        <w:t xml:space="preserve">Chinese </w:t>
      </w:r>
      <w:r w:rsidRPr="00BC2F06">
        <w:rPr>
          <w:highlight w:val="cyan"/>
          <w:u w:val="single"/>
        </w:rPr>
        <w:t>defense capabilities</w:t>
      </w:r>
      <w:r w:rsidRPr="00BC2F06">
        <w:rPr>
          <w:sz w:val="16"/>
        </w:rPr>
        <w:t xml:space="preserve"> erode American supremacy. China's </w:t>
      </w:r>
      <w:r w:rsidRPr="00BC2F06">
        <w:rPr>
          <w:highlight w:val="cyan"/>
          <w:u w:val="single"/>
        </w:rPr>
        <w:t>new</w:t>
      </w:r>
      <w:r w:rsidRPr="00643614">
        <w:rPr>
          <w:u w:val="single"/>
        </w:rPr>
        <w:t xml:space="preserve"> anti-carrier </w:t>
      </w:r>
      <w:r w:rsidRPr="00BC2F06">
        <w:rPr>
          <w:highlight w:val="cyan"/>
          <w:u w:val="single"/>
        </w:rPr>
        <w:t>weapons</w:t>
      </w:r>
      <w:r w:rsidRPr="00BC2F06">
        <w:rPr>
          <w:sz w:val="16"/>
        </w:rPr>
        <w:t xml:space="preserve"> endanger U.S. force projection capabilities in the Western Pacific; its </w:t>
      </w:r>
      <w:r w:rsidRPr="00BC2F06">
        <w:rPr>
          <w:highlight w:val="cyan"/>
          <w:u w:val="single"/>
        </w:rPr>
        <w:t>anti-satellite programs</w:t>
      </w:r>
      <w:r w:rsidRPr="00BC2F06">
        <w:rPr>
          <w:sz w:val="16"/>
        </w:rPr>
        <w:t xml:space="preserve"> imperil U.S. global surveillance </w:t>
      </w:r>
      <w:r w:rsidRPr="00BC2F06">
        <w:rPr>
          <w:highlight w:val="cyan"/>
          <w:u w:val="single"/>
        </w:rPr>
        <w:t>and communication capabilities</w:t>
      </w:r>
      <w:r w:rsidRPr="00BC2F06">
        <w:rPr>
          <w:sz w:val="16"/>
        </w:rPr>
        <w:t>; its growing operations in cyberspace menace U.S. government operations and the economy of the American homeland alike. These are serious challenges not just to American hegemony but to core U.S. interests. They have begun to draw a response.</w:t>
      </w:r>
      <w:r w:rsidR="005C0835">
        <w:rPr>
          <w:sz w:val="16"/>
        </w:rPr>
        <w:t xml:space="preserve"> </w:t>
      </w:r>
      <w:r w:rsidRPr="00BC2F06">
        <w:rPr>
          <w:highlight w:val="cyan"/>
          <w:u w:val="single"/>
        </w:rPr>
        <w:t>T</w:t>
      </w:r>
      <w:r w:rsidRPr="00BC2F06">
        <w:rPr>
          <w:rStyle w:val="Emphasis"/>
          <w:highlight w:val="cyan"/>
        </w:rPr>
        <w:t>he result is a</w:t>
      </w:r>
      <w:r w:rsidRPr="00346EBA">
        <w:rPr>
          <w:rStyle w:val="Emphasis"/>
        </w:rPr>
        <w:t xml:space="preserve"> deeply </w:t>
      </w:r>
      <w:r w:rsidRPr="00BC2F06">
        <w:rPr>
          <w:rStyle w:val="Emphasis"/>
          <w:highlight w:val="cyan"/>
        </w:rPr>
        <w:t>troubled Sino-American military relationship</w:t>
      </w:r>
      <w:r w:rsidRPr="00553C53">
        <w:rPr>
          <w:u w:val="single"/>
        </w:rPr>
        <w:t xml:space="preserve"> despite the diminishing prospects for war in the Taiwan Strait</w:t>
      </w:r>
      <w:r w:rsidRPr="00BC2F06">
        <w:rPr>
          <w:sz w:val="16"/>
        </w:rPr>
        <w:t xml:space="preserve">. </w:t>
      </w:r>
      <w:r w:rsidRPr="00BC2F06">
        <w:rPr>
          <w:highlight w:val="cyan"/>
          <w:u w:val="single"/>
        </w:rPr>
        <w:t>China will persevere</w:t>
      </w:r>
      <w:r w:rsidRPr="00553C53">
        <w:rPr>
          <w:u w:val="single"/>
        </w:rPr>
        <w:t xml:space="preserve"> in its efforts </w:t>
      </w:r>
      <w:r w:rsidRPr="00BC2F06">
        <w:rPr>
          <w:highlight w:val="cyan"/>
          <w:u w:val="single"/>
        </w:rPr>
        <w:t>to</w:t>
      </w:r>
      <w:r w:rsidRPr="00553C53">
        <w:rPr>
          <w:u w:val="single"/>
        </w:rPr>
        <w:t xml:space="preserve"> </w:t>
      </w:r>
      <w:r w:rsidRPr="00BC2F06">
        <w:rPr>
          <w:u w:val="single"/>
        </w:rPr>
        <w:t>build a c</w:t>
      </w:r>
      <w:r w:rsidRPr="00553C53">
        <w:rPr>
          <w:u w:val="single"/>
        </w:rPr>
        <w:t xml:space="preserve">redible </w:t>
      </w:r>
      <w:r w:rsidRPr="00BC2F06">
        <w:rPr>
          <w:highlight w:val="cyan"/>
          <w:u w:val="single"/>
        </w:rPr>
        <w:t>counter</w:t>
      </w:r>
      <w:r w:rsidRPr="00553C53">
        <w:rPr>
          <w:u w:val="single"/>
        </w:rPr>
        <w:t xml:space="preserve"> to </w:t>
      </w:r>
      <w:r w:rsidRPr="00BC2F06">
        <w:rPr>
          <w:highlight w:val="cyan"/>
          <w:u w:val="single"/>
        </w:rPr>
        <w:t>America</w:t>
      </w:r>
      <w:r w:rsidRPr="00553C53">
        <w:rPr>
          <w:u w:val="single"/>
        </w:rPr>
        <w:t xml:space="preserve">n coercion. </w:t>
      </w:r>
      <w:r w:rsidRPr="00BC2F06">
        <w:rPr>
          <w:rStyle w:val="Emphasis"/>
          <w:highlight w:val="cyan"/>
        </w:rPr>
        <w:t>The U</w:t>
      </w:r>
      <w:r w:rsidRPr="00346EBA">
        <w:rPr>
          <w:rStyle w:val="Emphasis"/>
        </w:rPr>
        <w:t xml:space="preserve">nited </w:t>
      </w:r>
      <w:r w:rsidRPr="00BC2F06">
        <w:rPr>
          <w:rStyle w:val="Emphasis"/>
          <w:highlight w:val="cyan"/>
        </w:rPr>
        <w:t>S</w:t>
      </w:r>
      <w:r w:rsidRPr="00346EBA">
        <w:rPr>
          <w:rStyle w:val="Emphasis"/>
        </w:rPr>
        <w:t xml:space="preserve">tates </w:t>
      </w:r>
      <w:r w:rsidRPr="00BC2F06">
        <w:rPr>
          <w:rStyle w:val="Emphasis"/>
          <w:highlight w:val="cyan"/>
        </w:rPr>
        <w:t xml:space="preserve">will not </w:t>
      </w:r>
      <w:r w:rsidRPr="00BC2F06">
        <w:rPr>
          <w:rStyle w:val="Emphasis"/>
        </w:rPr>
        <w:t xml:space="preserve">soon </w:t>
      </w:r>
      <w:r w:rsidRPr="00BC2F06">
        <w:rPr>
          <w:rStyle w:val="Emphasis"/>
          <w:highlight w:val="cyan"/>
        </w:rPr>
        <w:t>abandon its obsession with</w:t>
      </w:r>
      <w:r w:rsidRPr="00346EBA">
        <w:rPr>
          <w:rStyle w:val="Emphasis"/>
        </w:rPr>
        <w:t xml:space="preserve"> the </w:t>
      </w:r>
      <w:r w:rsidRPr="00BC2F06">
        <w:rPr>
          <w:rStyle w:val="Emphasis"/>
          <w:highlight w:val="cyan"/>
        </w:rPr>
        <w:t>retention of absolute military superiority</w:t>
      </w:r>
      <w:r w:rsidRPr="00346EBA">
        <w:rPr>
          <w:rStyle w:val="Emphasis"/>
        </w:rPr>
        <w:t xml:space="preserve"> everywhere</w:t>
      </w:r>
      <w:r w:rsidRPr="00553C53">
        <w:rPr>
          <w:u w:val="single"/>
        </w:rPr>
        <w:t xml:space="preserve">. </w:t>
      </w:r>
      <w:r w:rsidRPr="00BC2F06">
        <w:rPr>
          <w:highlight w:val="cyan"/>
          <w:u w:val="single"/>
        </w:rPr>
        <w:t xml:space="preserve">A less hegemonic objective </w:t>
      </w:r>
      <w:r w:rsidRPr="00BC2F06">
        <w:rPr>
          <w:u w:val="single"/>
        </w:rPr>
        <w:t xml:space="preserve">would </w:t>
      </w:r>
      <w:r w:rsidRPr="00BC2F06">
        <w:rPr>
          <w:highlight w:val="cyan"/>
          <w:u w:val="single"/>
        </w:rPr>
        <w:t xml:space="preserve">allow the U.S. to accommodate a </w:t>
      </w:r>
      <w:r w:rsidRPr="00BC2F06">
        <w:rPr>
          <w:u w:val="single"/>
        </w:rPr>
        <w:t xml:space="preserve">more </w:t>
      </w:r>
      <w:r w:rsidRPr="00BC2F06">
        <w:rPr>
          <w:highlight w:val="cyan"/>
          <w:u w:val="single"/>
        </w:rPr>
        <w:t>powerful China while retaining</w:t>
      </w:r>
      <w:r w:rsidRPr="00553C53">
        <w:rPr>
          <w:u w:val="single"/>
        </w:rPr>
        <w:t xml:space="preserve"> the ability to prevail in any </w:t>
      </w:r>
      <w:r w:rsidRPr="00BC2F06">
        <w:rPr>
          <w:highlight w:val="cyan"/>
          <w:u w:val="single"/>
        </w:rPr>
        <w:t>conflict</w:t>
      </w:r>
      <w:r w:rsidRPr="00553C53">
        <w:rPr>
          <w:u w:val="single"/>
        </w:rPr>
        <w:t xml:space="preserve"> with it. </w:t>
      </w:r>
      <w:r w:rsidRPr="00BC2F06">
        <w:rPr>
          <w:highlight w:val="cyan"/>
          <w:u w:val="single"/>
        </w:rPr>
        <w:t>As things are,</w:t>
      </w:r>
      <w:r w:rsidRPr="00553C53">
        <w:rPr>
          <w:u w:val="single"/>
        </w:rPr>
        <w:t xml:space="preserve"> </w:t>
      </w:r>
      <w:r w:rsidRPr="00BC2F06">
        <w:rPr>
          <w:u w:val="single"/>
        </w:rPr>
        <w:t xml:space="preserve">increasingly overt </w:t>
      </w:r>
      <w:r w:rsidRPr="00BC2F06">
        <w:rPr>
          <w:highlight w:val="cyan"/>
          <w:u w:val="single"/>
        </w:rPr>
        <w:t>military confrontation between China and the U</w:t>
      </w:r>
      <w:r w:rsidRPr="00BC2F06">
        <w:rPr>
          <w:u w:val="single"/>
        </w:rPr>
        <w:t xml:space="preserve">nited </w:t>
      </w:r>
      <w:r w:rsidRPr="00BC2F06">
        <w:rPr>
          <w:highlight w:val="cyan"/>
          <w:u w:val="single"/>
        </w:rPr>
        <w:t>S</w:t>
      </w:r>
      <w:r w:rsidRPr="00BC2F06">
        <w:rPr>
          <w:u w:val="single"/>
        </w:rPr>
        <w:t xml:space="preserve">tates </w:t>
      </w:r>
      <w:r w:rsidRPr="00BC2F06">
        <w:rPr>
          <w:highlight w:val="cyan"/>
          <w:u w:val="single"/>
        </w:rPr>
        <w:t>is likely.</w:t>
      </w:r>
      <w:r w:rsidR="005C0835">
        <w:rPr>
          <w:u w:val="single"/>
        </w:rPr>
        <w:t xml:space="preserve"> </w:t>
      </w:r>
      <w:r w:rsidRPr="00BC2F06">
        <w:rPr>
          <w:sz w:val="16"/>
        </w:rPr>
        <w:t xml:space="preserve">These </w:t>
      </w:r>
      <w:r w:rsidRPr="00BC2F06">
        <w:rPr>
          <w:highlight w:val="cyan"/>
          <w:u w:val="single"/>
        </w:rPr>
        <w:t>inherent tensions</w:t>
      </w:r>
      <w:r w:rsidRPr="00BC2F06">
        <w:rPr>
          <w:sz w:val="16"/>
        </w:rPr>
        <w:t xml:space="preserve"> — along with those arising from the huge bilateral trade imbalance in favor of China — </w:t>
      </w:r>
      <w:r w:rsidRPr="00BC2F06">
        <w:rPr>
          <w:rStyle w:val="StyleUnderline"/>
          <w:highlight w:val="cyan"/>
        </w:rPr>
        <w:t>a</w:t>
      </w:r>
      <w:r w:rsidRPr="00BC2F06">
        <w:rPr>
          <w:highlight w:val="cyan"/>
          <w:u w:val="single"/>
        </w:rPr>
        <w:t>re why</w:t>
      </w:r>
      <w:r w:rsidRPr="00553C53">
        <w:rPr>
          <w:u w:val="single"/>
        </w:rPr>
        <w:t xml:space="preserve"> the idea of </w:t>
      </w:r>
      <w:r w:rsidRPr="00BC2F06">
        <w:rPr>
          <w:highlight w:val="cyan"/>
          <w:u w:val="single"/>
        </w:rPr>
        <w:t xml:space="preserve">a </w:t>
      </w:r>
      <w:r w:rsidRPr="00BC2F06">
        <w:rPr>
          <w:rStyle w:val="Emphasis"/>
          <w:highlight w:val="cyan"/>
        </w:rPr>
        <w:t>US-China duopoly</w:t>
      </w:r>
      <w:r w:rsidRPr="00553C53">
        <w:rPr>
          <w:u w:val="single"/>
        </w:rPr>
        <w:t xml:space="preserve"> like the so-called G-2 </w:t>
      </w:r>
      <w:r w:rsidRPr="00BC2F06">
        <w:rPr>
          <w:rStyle w:val="Emphasis"/>
          <w:highlight w:val="cyan"/>
        </w:rPr>
        <w:t>is infeasible</w:t>
      </w:r>
      <w:r w:rsidRPr="00553C53">
        <w:rPr>
          <w:u w:val="single"/>
        </w:rPr>
        <w:t xml:space="preserve"> even if it were desirable, which it is not.</w:t>
      </w:r>
      <w:r w:rsidRPr="00BC2F06">
        <w:rPr>
          <w:sz w:val="16"/>
        </w:rPr>
        <w:t xml:space="preserve"> Still, the world economy is about to see the displacement of the United States from its 20th Century preeminence. China will join the U.S., the EU, and Japan at the top. India, Brazil, Russia, and others in the G-20 will follow. What is in prospect is not the hegemony of one or two countries but its opposite — a multipolar balance of economic power.</w:t>
      </w:r>
      <w:r w:rsidR="005C0835">
        <w:rPr>
          <w:sz w:val="16"/>
        </w:rPr>
        <w:t xml:space="preserve"> </w:t>
      </w:r>
      <w:r w:rsidRPr="00BC2F06">
        <w:rPr>
          <w:sz w:val="16"/>
        </w:rPr>
        <w:t xml:space="preserve">China, like Japan, is, of course, a country with a population vastly larger than it can prosperously support on its own resource base, large as that is. And China is late in the search for access to raw materials for its burgeoning industries. (So is India.) China has a vital interest in the perpetuation of a global economic order open to trade and investment. China is now enmeshed in multilateral organizations in which it must daily demonstrate its dedication to the sovereign equality of nations, great and small. All this enforces the respect for comity that is the essence of a "responsible stakeholder." It informed People's Bank of China Governor Zhou </w:t>
      </w:r>
      <w:proofErr w:type="spellStart"/>
      <w:r w:rsidRPr="00BC2F06">
        <w:rPr>
          <w:sz w:val="16"/>
        </w:rPr>
        <w:t>Xiaochuan's</w:t>
      </w:r>
      <w:proofErr w:type="spellEnd"/>
      <w:r w:rsidRPr="00BC2F06">
        <w:rPr>
          <w:sz w:val="16"/>
        </w:rPr>
        <w:t xml:space="preserve"> cautious suggestion last spring that it would be better to manage the dollar down to a sustainable international role than to have it collapse.</w:t>
      </w:r>
      <w:r w:rsidR="005C0835">
        <w:rPr>
          <w:sz w:val="16"/>
        </w:rPr>
        <w:t xml:space="preserve"> </w:t>
      </w:r>
      <w:r w:rsidRPr="00BC2F06">
        <w:rPr>
          <w:sz w:val="16"/>
        </w:rPr>
        <w:t>But America is out of practice at dealing with independent power centers. For the past two decades the United States has been the undisputed global hegemon. For 40 years before that, it was the indispensable arbiter of the bloc of nations known as the "free world."</w:t>
      </w:r>
      <w:r w:rsidRPr="00643614">
        <w:rPr>
          <w:u w:val="single"/>
        </w:rPr>
        <w:t xml:space="preserve"> American politicians are unaccustomed to formulating policy through multilateral consultations with other nations. Beijing isn't very good at this </w:t>
      </w:r>
      <w:proofErr w:type="gramStart"/>
      <w:r w:rsidRPr="00643614">
        <w:rPr>
          <w:u w:val="single"/>
        </w:rPr>
        <w:t>either, but</w:t>
      </w:r>
      <w:proofErr w:type="gramEnd"/>
      <w:r w:rsidRPr="00643614">
        <w:rPr>
          <w:u w:val="single"/>
        </w:rPr>
        <w:t xml:space="preserve"> seems more open to it than Washington. </w:t>
      </w:r>
      <w:r w:rsidRPr="00346EBA">
        <w:rPr>
          <w:rStyle w:val="Emphasis"/>
        </w:rPr>
        <w:t>The United States will, as always, do what must be done</w:t>
      </w:r>
      <w:r w:rsidRPr="00346EBA">
        <w:rPr>
          <w:rStyle w:val="Emphasis"/>
          <w:b w:val="0"/>
          <w:bCs/>
        </w:rPr>
        <w:t>,</w:t>
      </w:r>
      <w:r w:rsidRPr="00346EBA">
        <w:rPr>
          <w:b/>
          <w:bCs/>
          <w:u w:val="single"/>
        </w:rPr>
        <w:t xml:space="preserve"> </w:t>
      </w:r>
      <w:r w:rsidRPr="00643614">
        <w:rPr>
          <w:u w:val="single"/>
        </w:rPr>
        <w:t xml:space="preserve">after it has exhausted </w:t>
      </w:r>
      <w:proofErr w:type="gramStart"/>
      <w:r w:rsidRPr="00643614">
        <w:rPr>
          <w:u w:val="single"/>
        </w:rPr>
        <w:t>all of</w:t>
      </w:r>
      <w:proofErr w:type="gramEnd"/>
      <w:r w:rsidRPr="00643614">
        <w:rPr>
          <w:u w:val="single"/>
        </w:rPr>
        <w:t xml:space="preserve"> the alternatives. But this will take time and cost the United States further prestige and influence. Meanwhile, </w:t>
      </w:r>
      <w:r w:rsidRPr="00BC2F06">
        <w:rPr>
          <w:highlight w:val="cyan"/>
          <w:u w:val="single"/>
        </w:rPr>
        <w:t>China's global role will grow</w:t>
      </w:r>
      <w:r w:rsidRPr="00643614">
        <w:rPr>
          <w:u w:val="single"/>
        </w:rPr>
        <w:t>, especially if Beijing sustains the modesty and competence for which its diplomats have become known</w:t>
      </w:r>
      <w:r w:rsidRPr="00BC2F06">
        <w:rPr>
          <w:sz w:val="16"/>
        </w:rPr>
        <w:t>, rather than the arrogance that some of its domestic officials increasingly exemplify.</w:t>
      </w:r>
      <w:r w:rsidR="005C0835">
        <w:rPr>
          <w:sz w:val="16"/>
        </w:rPr>
        <w:t xml:space="preserve"> </w:t>
      </w:r>
      <w:r w:rsidRPr="00BC2F06">
        <w:rPr>
          <w:sz w:val="16"/>
        </w:rPr>
        <w:t xml:space="preserve">The Chinese Communist Party has delivered prosperity to ordinary Chinese, which is why it enjoys their support. Eighty-six percent of Chinese think their country is on the right track. </w:t>
      </w:r>
      <w:r w:rsidRPr="00156A7C">
        <w:rPr>
          <w:u w:val="single"/>
        </w:rPr>
        <w:t xml:space="preserve">Chinese see proof of the superiority of their </w:t>
      </w:r>
      <w:proofErr w:type="gramStart"/>
      <w:r w:rsidRPr="00156A7C">
        <w:rPr>
          <w:u w:val="single"/>
        </w:rPr>
        <w:t>political-economy</w:t>
      </w:r>
      <w:proofErr w:type="gramEnd"/>
      <w:r w:rsidRPr="00156A7C">
        <w:rPr>
          <w:u w:val="single"/>
        </w:rPr>
        <w:t xml:space="preserve"> in the apparent effectiveness of its response to the financial crash and its aftermath. Their government's policies have so far succeeded in sustaining high rates of economic growth through programs that enhance long-term economic and intellectual competitiveness</w:t>
      </w:r>
      <w:r w:rsidRPr="00BC2F06">
        <w:rPr>
          <w:sz w:val="16"/>
        </w:rPr>
        <w:t>. The contrast with the muddled self-indulgence of Washington's response to the crisis</w:t>
      </w:r>
      <w:proofErr w:type="gramStart"/>
      <w:r w:rsidRPr="00BC2F06">
        <w:rPr>
          <w:sz w:val="16"/>
        </w:rPr>
        <w:t>, in particular, is</w:t>
      </w:r>
      <w:proofErr w:type="gramEnd"/>
      <w:r w:rsidRPr="00BC2F06">
        <w:rPr>
          <w:sz w:val="16"/>
        </w:rPr>
        <w:t xml:space="preserve"> striking. Americans have so far shrunk from the hard decisions necessary to </w:t>
      </w:r>
      <w:r w:rsidRPr="00BC2F06">
        <w:rPr>
          <w:sz w:val="16"/>
        </w:rPr>
        <w:lastRenderedPageBreak/>
        <w:t>restore fiscal integrity to their government or to reverse serious decay in their nation's human and physical infrastructure. The recession has joined foreign wars and continuing deterioration in relations with the Islamic world as a factor accelerating American decline.</w:t>
      </w:r>
      <w:r w:rsidR="005C0835">
        <w:rPr>
          <w:sz w:val="16"/>
        </w:rPr>
        <w:t xml:space="preserve"> </w:t>
      </w:r>
      <w:r w:rsidRPr="00BC2F06">
        <w:rPr>
          <w:sz w:val="16"/>
        </w:rPr>
        <w:t xml:space="preserve">China seems certain to emerge from the crisis with a much larger and more competitive economy. The generation born under the single-child policy is coming of age. It is far more inclined to consumption than its frugal predecessors. A faster transition to growth driven by domestic consumption than many have thought possible seems in prospect. </w:t>
      </w:r>
      <w:r w:rsidRPr="00156A7C">
        <w:rPr>
          <w:u w:val="single"/>
        </w:rPr>
        <w:t>China's imports are now rising much more rapidly than its exports. Its balance of payments surplus, huge as it still is, fell by half in 2009. Continuing economic growth, deepened ties with Asian neighbors, the progressive internationalization of a yuan that is rising in value, all promise domestic stability and greater international stature for China in coming years.</w:t>
      </w:r>
      <w:r w:rsidR="005C0835">
        <w:rPr>
          <w:sz w:val="16"/>
        </w:rPr>
        <w:t xml:space="preserve"> </w:t>
      </w:r>
      <w:r w:rsidRPr="00BC2F06">
        <w:rPr>
          <w:sz w:val="16"/>
        </w:rPr>
        <w:t>The current self-congratulatory mood in China is therefore entirely understandable. Yet it masks the underlying weakness of the Chinese political system. Government in contemporary China derives its legitimacy almost entirely from its ability to deliver continued rapid economic growth. It stands for no credible values, neither trusts nor is trusted by those it rules, suffers from a high level of corruption, and has no clear vision for self-improvement. If America's politics are widely viewed as so venal as to be dysfunctional, the Chinese system is seen as cynically manipulative and of questionable legitimacy. Without political reform, China will remain vulnerable to unrest should the economy falter. If there is no rule of law in China, Beijing's word will be doubted abroad. Despite its economic successes and growing defense capabilities, China's international influence will remain limited as long as it fails to evolve an attractive political system. It is not impossible that it may do so but there is no evidence at present to suggest that it will.</w:t>
      </w:r>
      <w:r w:rsidR="005C0835">
        <w:rPr>
          <w:sz w:val="16"/>
        </w:rPr>
        <w:t xml:space="preserve"> </w:t>
      </w:r>
      <w:r w:rsidRPr="00BC2F06">
        <w:rPr>
          <w:rStyle w:val="Emphasis"/>
          <w:highlight w:val="cyan"/>
        </w:rPr>
        <w:t>A Chinese perception that the U</w:t>
      </w:r>
      <w:r w:rsidRPr="00BC2F06">
        <w:rPr>
          <w:rStyle w:val="Emphasis"/>
        </w:rPr>
        <w:t xml:space="preserve">nited </w:t>
      </w:r>
      <w:r w:rsidRPr="00BC2F06">
        <w:rPr>
          <w:rStyle w:val="Emphasis"/>
          <w:highlight w:val="cyan"/>
        </w:rPr>
        <w:t>S</w:t>
      </w:r>
      <w:r w:rsidRPr="00BC2F06">
        <w:rPr>
          <w:rStyle w:val="Emphasis"/>
        </w:rPr>
        <w:t xml:space="preserve">tates </w:t>
      </w:r>
      <w:r w:rsidRPr="00BC2F06">
        <w:rPr>
          <w:rStyle w:val="Emphasis"/>
          <w:highlight w:val="cyan"/>
        </w:rPr>
        <w:t xml:space="preserve">is attempting to </w:t>
      </w:r>
      <w:r w:rsidRPr="00BC2F06">
        <w:rPr>
          <w:rStyle w:val="Emphasis"/>
        </w:rPr>
        <w:t xml:space="preserve">leverage its military superiority to </w:t>
      </w:r>
      <w:r w:rsidRPr="00BC2F06">
        <w:rPr>
          <w:rStyle w:val="Emphasis"/>
          <w:highlight w:val="cyan"/>
        </w:rPr>
        <w:t>keep China down</w:t>
      </w:r>
      <w:r w:rsidRPr="00BC2F06">
        <w:rPr>
          <w:rStyle w:val="Emphasis"/>
        </w:rPr>
        <w:t xml:space="preserve"> </w:t>
      </w:r>
      <w:r w:rsidRPr="00BC2F06">
        <w:rPr>
          <w:rStyle w:val="Emphasis"/>
          <w:highlight w:val="cyan"/>
        </w:rPr>
        <w:t>could goad Beijing into efforts to dislodge America</w:t>
      </w:r>
      <w:r w:rsidRPr="00BC2F06">
        <w:rPr>
          <w:rStyle w:val="Emphasis"/>
        </w:rPr>
        <w:t xml:space="preserve"> from its position of global dominance</w:t>
      </w:r>
      <w:r w:rsidRPr="00553C53">
        <w:rPr>
          <w:u w:val="single"/>
        </w:rPr>
        <w:t xml:space="preserve">. Given the continuing disparities in national power, </w:t>
      </w:r>
      <w:r w:rsidRPr="00BC2F06">
        <w:rPr>
          <w:highlight w:val="cyan"/>
          <w:u w:val="single"/>
        </w:rPr>
        <w:t xml:space="preserve">the ensuing struggle would be a long one. The trigger would </w:t>
      </w:r>
      <w:r w:rsidRPr="00BC2F06">
        <w:rPr>
          <w:u w:val="single"/>
        </w:rPr>
        <w:t xml:space="preserve">probably </w:t>
      </w:r>
      <w:r w:rsidRPr="00BC2F06">
        <w:rPr>
          <w:highlight w:val="cyan"/>
          <w:u w:val="single"/>
        </w:rPr>
        <w:t xml:space="preserve">be </w:t>
      </w:r>
      <w:r w:rsidRPr="00BC2F06">
        <w:rPr>
          <w:u w:val="single"/>
        </w:rPr>
        <w:t>some</w:t>
      </w:r>
      <w:r w:rsidRPr="00553C53">
        <w:rPr>
          <w:u w:val="single"/>
        </w:rPr>
        <w:t xml:space="preserve"> incident derived from </w:t>
      </w:r>
      <w:r w:rsidRPr="00BC2F06">
        <w:rPr>
          <w:u w:val="single"/>
        </w:rPr>
        <w:t xml:space="preserve">U.S. military operations offshore China or </w:t>
      </w:r>
      <w:proofErr w:type="gramStart"/>
      <w:r w:rsidRPr="00BC2F06">
        <w:rPr>
          <w:u w:val="single"/>
        </w:rPr>
        <w:t xml:space="preserve">from </w:t>
      </w:r>
      <w:r w:rsidRPr="00BC2F06">
        <w:rPr>
          <w:highlight w:val="cyan"/>
          <w:u w:val="single"/>
        </w:rPr>
        <w:t>the Taiwan issue</w:t>
      </w:r>
      <w:r w:rsidRPr="00553C53">
        <w:rPr>
          <w:u w:val="single"/>
        </w:rPr>
        <w:t>,</w:t>
      </w:r>
      <w:proofErr w:type="gramEnd"/>
      <w:r w:rsidRPr="00553C53">
        <w:rPr>
          <w:u w:val="single"/>
        </w:rPr>
        <w:t xml:space="preserve"> </w:t>
      </w:r>
      <w:r w:rsidRPr="00BC2F06">
        <w:rPr>
          <w:highlight w:val="cyan"/>
          <w:u w:val="single"/>
        </w:rPr>
        <w:t>to which Sino-American relations remain hostage.</w:t>
      </w:r>
      <w:r w:rsidRPr="00BC2F06">
        <w:rPr>
          <w:sz w:val="16"/>
          <w:highlight w:val="cyan"/>
        </w:rPr>
        <w:t xml:space="preserve"> </w:t>
      </w:r>
      <w:r w:rsidRPr="00BC2F06">
        <w:rPr>
          <w:sz w:val="16"/>
        </w:rPr>
        <w:t>This is unlikely, but, unfortunately, it is not impossible to imagine.</w:t>
      </w:r>
      <w:r w:rsidR="005C0835">
        <w:rPr>
          <w:sz w:val="16"/>
        </w:rPr>
        <w:t xml:space="preserve"> </w:t>
      </w:r>
      <w:r w:rsidRPr="00BC2F06">
        <w:rPr>
          <w:sz w:val="16"/>
        </w:rPr>
        <w:t xml:space="preserve">As I speak, for example, </w:t>
      </w:r>
      <w:r w:rsidRPr="00553C53">
        <w:rPr>
          <w:u w:val="single"/>
        </w:rPr>
        <w:t>China is actively considering how to put effective pressure on the United States to halt arms sales to Taiwan</w:t>
      </w:r>
      <w:r w:rsidRPr="00BC2F06">
        <w:rPr>
          <w:sz w:val="16"/>
        </w:rPr>
        <w:t xml:space="preserve">. China wants Washington to live up to Ronald Reagan's commitment to restrain and reduce such sales in return for credible pursuit by Beijing of a peaceful settlement of its differences with Taipei. Sanctions on selected American companies — modeled on those the U.S. Congress has imposed on Chinese companies selling objectionable items to others — are apparently among the options before China's leaders. In the current economic climate, any such move by China could trigger a nasty confrontation and unleash an orgy of American protectionist retaliation that would likely set off a trade war. I do not consider such a development likely. </w:t>
      </w:r>
      <w:r w:rsidRPr="00BC2F06">
        <w:rPr>
          <w:highlight w:val="cyan"/>
          <w:u w:val="single"/>
        </w:rPr>
        <w:t>If nothing else</w:t>
      </w:r>
      <w:r w:rsidRPr="00156A7C">
        <w:rPr>
          <w:u w:val="single"/>
        </w:rPr>
        <w:t xml:space="preserve">, however, </w:t>
      </w:r>
      <w:r w:rsidRPr="00BC2F06">
        <w:rPr>
          <w:highlight w:val="cyan"/>
          <w:u w:val="single"/>
        </w:rPr>
        <w:t>the</w:t>
      </w:r>
      <w:r w:rsidRPr="00156A7C">
        <w:rPr>
          <w:u w:val="single"/>
        </w:rPr>
        <w:t xml:space="preserve"> possible </w:t>
      </w:r>
      <w:r w:rsidRPr="00BC2F06">
        <w:rPr>
          <w:highlight w:val="cyan"/>
          <w:u w:val="single"/>
        </w:rPr>
        <w:t>consequences of miscalc</w:t>
      </w:r>
      <w:r w:rsidRPr="00156A7C">
        <w:rPr>
          <w:u w:val="single"/>
        </w:rPr>
        <w:t xml:space="preserve">ulation by Beijing or Washington </w:t>
      </w:r>
      <w:r w:rsidRPr="00BC2F06">
        <w:rPr>
          <w:highlight w:val="cyan"/>
          <w:u w:val="single"/>
        </w:rPr>
        <w:t>illustrate the</w:t>
      </w:r>
      <w:r w:rsidRPr="00156A7C">
        <w:rPr>
          <w:u w:val="single"/>
        </w:rPr>
        <w:t xml:space="preserve"> global </w:t>
      </w:r>
      <w:r w:rsidRPr="00BC2F06">
        <w:rPr>
          <w:highlight w:val="cyan"/>
          <w:u w:val="single"/>
        </w:rPr>
        <w:t>stake in continuing</w:t>
      </w:r>
      <w:r w:rsidRPr="00156A7C">
        <w:rPr>
          <w:u w:val="single"/>
        </w:rPr>
        <w:t xml:space="preserve"> prudent management of the </w:t>
      </w:r>
      <w:r w:rsidRPr="00BC2F06">
        <w:rPr>
          <w:highlight w:val="cyan"/>
          <w:u w:val="single"/>
        </w:rPr>
        <w:t>Sino-American relationship</w:t>
      </w:r>
      <w:r w:rsidRPr="00156A7C">
        <w:rPr>
          <w:u w:val="single"/>
        </w:rPr>
        <w:t xml:space="preserve"> by both sides. </w:t>
      </w:r>
    </w:p>
    <w:p w14:paraId="737748F3" w14:textId="77777777" w:rsidR="005238BA" w:rsidRDefault="005238BA" w:rsidP="00791CB5"/>
    <w:p w14:paraId="3F73AEE7" w14:textId="77777777" w:rsidR="005238BA" w:rsidRDefault="005238BA" w:rsidP="00791CB5"/>
    <w:p w14:paraId="5516B5CB" w14:textId="298EDD70" w:rsidR="00A0306F" w:rsidRDefault="00A0306F" w:rsidP="00A0306F">
      <w:pPr>
        <w:pStyle w:val="Heading3"/>
      </w:pPr>
      <w:r>
        <w:lastRenderedPageBreak/>
        <w:t>No Taiwan War</w:t>
      </w:r>
    </w:p>
    <w:p w14:paraId="530FA7B9" w14:textId="77777777" w:rsidR="00A0306F" w:rsidRPr="00A0306F" w:rsidRDefault="00A0306F" w:rsidP="00A0306F"/>
    <w:p w14:paraId="51100820" w14:textId="77777777" w:rsidR="00A0306F" w:rsidRDefault="00A0306F" w:rsidP="00A0306F">
      <w:pPr>
        <w:pStyle w:val="Heading4"/>
      </w:pPr>
      <w:r>
        <w:t>No, China won’t invade Taiwan---Capacity, Motive, Economy, Independence.</w:t>
      </w:r>
    </w:p>
    <w:p w14:paraId="6F14A73D" w14:textId="77777777" w:rsidR="00A0306F" w:rsidRDefault="00A0306F" w:rsidP="00A0306F">
      <w:r w:rsidRPr="00272398">
        <w:t xml:space="preserve">Denny </w:t>
      </w:r>
      <w:r w:rsidRPr="00272398">
        <w:rPr>
          <w:rFonts w:eastAsiaTheme="majorEastAsia" w:cstheme="majorBidi"/>
          <w:b/>
          <w:iCs/>
          <w:sz w:val="26"/>
        </w:rPr>
        <w:t>Roy, PhD, 24</w:t>
      </w:r>
      <w:r w:rsidRPr="00272398">
        <w:t>, 4-1</w:t>
      </w:r>
      <w:r>
        <w:t>7</w:t>
      </w:r>
      <w:r w:rsidRPr="00272398">
        <w:t>-2024,</w:t>
      </w:r>
      <w:r>
        <w:t xml:space="preserve"> </w:t>
      </w:r>
      <w:r w:rsidRPr="00272398">
        <w:rPr>
          <w:vertAlign w:val="subscript"/>
        </w:rPr>
        <w:t>Denny Roy is a Senior Fellow at the East-West Center in Honolulu specializing in Asia-Pacific strategic and security issues.  He holds a PhD in political science from the University of Chicago and is the author of four books and many journal and op-ed articles</w:t>
      </w:r>
      <w:r>
        <w:t>,</w:t>
      </w:r>
      <w:r w:rsidRPr="00272398">
        <w:t xml:space="preserve"> "Why China remains unlikely to invade Taiwan," </w:t>
      </w:r>
      <w:r>
        <w:rPr>
          <w:i/>
          <w:iCs/>
        </w:rPr>
        <w:t>Lowy Institute</w:t>
      </w:r>
      <w:r w:rsidRPr="00272398">
        <w:t>, https://www.lowyinstitute.org/the-interpreter/why-china-remains-unlikely-invade-taiwan</w:t>
      </w:r>
      <w:r>
        <w:t xml:space="preserve"> // QUEERAMID</w:t>
      </w:r>
    </w:p>
    <w:p w14:paraId="0660CA6C" w14:textId="77777777" w:rsidR="00A0306F" w:rsidRDefault="00A0306F" w:rsidP="00A0306F">
      <w:r>
        <w:t>[Edited for Grammar]</w:t>
      </w:r>
    </w:p>
    <w:p w14:paraId="4A423D11" w14:textId="77777777" w:rsidR="00A0306F" w:rsidRPr="00272398" w:rsidRDefault="00A0306F" w:rsidP="00A0306F">
      <w:pPr>
        <w:rPr>
          <w:u w:val="single"/>
        </w:rPr>
      </w:pPr>
      <w:r w:rsidRPr="00272398">
        <w:rPr>
          <w:vertAlign w:val="subscript"/>
        </w:rPr>
        <w:t>Even with China’s massive arsenal of modern warships, combat aircraft and missiles,</w:t>
      </w:r>
      <w:r>
        <w:t xml:space="preserve"> </w:t>
      </w:r>
      <w:r w:rsidRPr="00272398">
        <w:rPr>
          <w:highlight w:val="cyan"/>
          <w:u w:val="single"/>
        </w:rPr>
        <w:t>Beijing</w:t>
      </w:r>
      <w:r w:rsidRPr="00272398">
        <w:rPr>
          <w:u w:val="single"/>
        </w:rPr>
        <w:t xml:space="preserve"> is </w:t>
      </w:r>
      <w:r w:rsidRPr="00272398">
        <w:rPr>
          <w:highlight w:val="cyan"/>
          <w:u w:val="single"/>
        </w:rPr>
        <w:t xml:space="preserve">nowhere near </w:t>
      </w:r>
      <w:r w:rsidRPr="00272398">
        <w:rPr>
          <w:u w:val="single"/>
        </w:rPr>
        <w:t xml:space="preserve">the level of superiority that would guarantee </w:t>
      </w:r>
      <w:r w:rsidRPr="00272398">
        <w:rPr>
          <w:highlight w:val="cyan"/>
          <w:u w:val="single"/>
        </w:rPr>
        <w:t>a successful invasion given</w:t>
      </w:r>
      <w:r w:rsidRPr="00272398">
        <w:rPr>
          <w:u w:val="single"/>
        </w:rPr>
        <w:t xml:space="preserve"> the probability of US and Japanese </w:t>
      </w:r>
      <w:r w:rsidRPr="00272398">
        <w:rPr>
          <w:highlight w:val="cyan"/>
          <w:u w:val="single"/>
        </w:rPr>
        <w:t>military resistance</w:t>
      </w:r>
      <w:r w:rsidRPr="00272398">
        <w:rPr>
          <w:u w:val="single"/>
        </w:rPr>
        <w:t xml:space="preserve">. </w:t>
      </w:r>
      <w:r w:rsidRPr="00272398">
        <w:rPr>
          <w:highlight w:val="cyan"/>
          <w:u w:val="single"/>
        </w:rPr>
        <w:t>Xi</w:t>
      </w:r>
      <w:r w:rsidRPr="00272398">
        <w:rPr>
          <w:u w:val="single"/>
        </w:rPr>
        <w:t xml:space="preserve"> would </w:t>
      </w:r>
      <w:r w:rsidRPr="00272398">
        <w:rPr>
          <w:highlight w:val="cyan"/>
          <w:u w:val="single"/>
        </w:rPr>
        <w:t>need to worry about</w:t>
      </w:r>
      <w:r w:rsidRPr="00272398">
        <w:rPr>
          <w:u w:val="single"/>
        </w:rPr>
        <w:t xml:space="preserve"> more than </w:t>
      </w:r>
      <w:r w:rsidRPr="00272398">
        <w:rPr>
          <w:b/>
          <w:bCs/>
          <w:highlight w:val="cyan"/>
          <w:u w:val="single"/>
        </w:rPr>
        <w:t>ferrying enough forces</w:t>
      </w:r>
      <w:r w:rsidRPr="00272398">
        <w:rPr>
          <w:u w:val="single"/>
        </w:rPr>
        <w:t xml:space="preserve"> and their supplies across the Strait through the gauntlet of Taiwanese, US and Japanese </w:t>
      </w:r>
      <w:r w:rsidRPr="00272398">
        <w:rPr>
          <w:b/>
          <w:bCs/>
          <w:highlight w:val="cyan"/>
          <w:u w:val="single"/>
        </w:rPr>
        <w:t>ships, missiles, submarines, mines and drones</w:t>
      </w:r>
      <w:r w:rsidRPr="00272398">
        <w:rPr>
          <w:u w:val="single"/>
        </w:rPr>
        <w:t xml:space="preserve">. </w:t>
      </w:r>
      <w:r w:rsidRPr="00272398">
        <w:rPr>
          <w:highlight w:val="cyan"/>
          <w:u w:val="single"/>
        </w:rPr>
        <w:t>A</w:t>
      </w:r>
      <w:r w:rsidRPr="00272398">
        <w:rPr>
          <w:u w:val="single"/>
        </w:rPr>
        <w:t xml:space="preserve"> cross-Strait </w:t>
      </w:r>
      <w:r w:rsidRPr="00272398">
        <w:rPr>
          <w:highlight w:val="cyan"/>
          <w:u w:val="single"/>
        </w:rPr>
        <w:t xml:space="preserve">war would </w:t>
      </w:r>
      <w:r w:rsidRPr="00272398">
        <w:rPr>
          <w:b/>
          <w:bCs/>
          <w:highlight w:val="cyan"/>
          <w:u w:val="single"/>
        </w:rPr>
        <w:t>disrupt</w:t>
      </w:r>
      <w:r w:rsidRPr="00272398">
        <w:rPr>
          <w:b/>
          <w:bCs/>
          <w:u w:val="single"/>
        </w:rPr>
        <w:t xml:space="preserve"> regional </w:t>
      </w:r>
      <w:r w:rsidRPr="00272398">
        <w:rPr>
          <w:b/>
          <w:bCs/>
          <w:highlight w:val="cyan"/>
          <w:u w:val="single"/>
        </w:rPr>
        <w:t>economic activity</w:t>
      </w:r>
      <w:r w:rsidRPr="00272398">
        <w:rPr>
          <w:highlight w:val="cyan"/>
          <w:u w:val="single"/>
        </w:rPr>
        <w:t>, threatening</w:t>
      </w:r>
      <w:r w:rsidRPr="00272398">
        <w:rPr>
          <w:u w:val="single"/>
        </w:rPr>
        <w:t xml:space="preserve"> the livelihoods of </w:t>
      </w:r>
      <w:r w:rsidRPr="00272398">
        <w:rPr>
          <w:b/>
          <w:bCs/>
          <w:highlight w:val="cyan"/>
          <w:u w:val="single"/>
        </w:rPr>
        <w:t>millions of Chinese</w:t>
      </w:r>
      <w:r w:rsidRPr="00272398">
        <w:rPr>
          <w:u w:val="single"/>
        </w:rPr>
        <w:t xml:space="preserve">. The resulting social </w:t>
      </w:r>
      <w:r w:rsidRPr="00272398">
        <w:rPr>
          <w:highlight w:val="cyan"/>
          <w:u w:val="single"/>
        </w:rPr>
        <w:t>turmoil</w:t>
      </w:r>
      <w:r w:rsidRPr="00272398">
        <w:rPr>
          <w:u w:val="single"/>
        </w:rPr>
        <w:t xml:space="preserve"> could </w:t>
      </w:r>
      <w:r w:rsidRPr="00272398">
        <w:rPr>
          <w:b/>
          <w:bCs/>
          <w:highlight w:val="cyan"/>
          <w:u w:val="single"/>
        </w:rPr>
        <w:t>endanger Xi’s rule</w:t>
      </w:r>
      <w:r w:rsidRPr="00272398">
        <w:rPr>
          <w:highlight w:val="cyan"/>
          <w:u w:val="single"/>
        </w:rPr>
        <w:t>.</w:t>
      </w:r>
      <w:r>
        <w:rPr>
          <w:u w:val="single"/>
        </w:rPr>
        <w:t xml:space="preserve"> </w:t>
      </w:r>
      <w:r w:rsidRPr="00272398">
        <w:rPr>
          <w:vertAlign w:val="subscript"/>
        </w:rPr>
        <w:t xml:space="preserve">A Chinese blockade of Taiwan’s ports would be less </w:t>
      </w:r>
      <w:proofErr w:type="gramStart"/>
      <w:r w:rsidRPr="00272398">
        <w:rPr>
          <w:vertAlign w:val="subscript"/>
        </w:rPr>
        <w:t>risky, but</w:t>
      </w:r>
      <w:proofErr w:type="gramEnd"/>
      <w:r w:rsidRPr="00272398">
        <w:rPr>
          <w:vertAlign w:val="subscript"/>
        </w:rPr>
        <w:t xml:space="preserve"> would have disadvantages. Taiwan’s government may choose to resist. </w:t>
      </w:r>
      <w:r w:rsidRPr="00272398">
        <w:rPr>
          <w:highlight w:val="cyan"/>
          <w:u w:val="single"/>
        </w:rPr>
        <w:t>Beijing</w:t>
      </w:r>
      <w:r w:rsidRPr="00272398">
        <w:rPr>
          <w:u w:val="single"/>
        </w:rPr>
        <w:t xml:space="preserve">’s action </w:t>
      </w:r>
      <w:r w:rsidRPr="00272398">
        <w:rPr>
          <w:highlight w:val="cyan"/>
          <w:u w:val="single"/>
        </w:rPr>
        <w:t xml:space="preserve">would stimulate </w:t>
      </w:r>
      <w:r w:rsidRPr="00272398">
        <w:rPr>
          <w:b/>
          <w:bCs/>
          <w:highlight w:val="cyan"/>
          <w:u w:val="single"/>
        </w:rPr>
        <w:t>increased anti-China cooperation</w:t>
      </w:r>
      <w:r w:rsidRPr="00272398">
        <w:rPr>
          <w:u w:val="single"/>
        </w:rPr>
        <w:t xml:space="preserve"> around the world; China could expect to suffer </w:t>
      </w:r>
      <w:r w:rsidRPr="00272398">
        <w:rPr>
          <w:b/>
          <w:bCs/>
          <w:highlight w:val="cyan"/>
          <w:u w:val="single"/>
        </w:rPr>
        <w:t>sanctions</w:t>
      </w:r>
      <w:r w:rsidRPr="00272398">
        <w:rPr>
          <w:u w:val="single"/>
        </w:rPr>
        <w:t xml:space="preserve"> over a long period. And the </w:t>
      </w:r>
      <w:r w:rsidRPr="00272398">
        <w:rPr>
          <w:highlight w:val="cyan"/>
          <w:u w:val="single"/>
        </w:rPr>
        <w:t>U</w:t>
      </w:r>
      <w:r w:rsidRPr="00272398">
        <w:rPr>
          <w:u w:val="single"/>
        </w:rPr>
        <w:t xml:space="preserve">nited </w:t>
      </w:r>
      <w:r w:rsidRPr="00272398">
        <w:rPr>
          <w:highlight w:val="cyan"/>
          <w:u w:val="single"/>
        </w:rPr>
        <w:t>S</w:t>
      </w:r>
      <w:r w:rsidRPr="00272398">
        <w:rPr>
          <w:u w:val="single"/>
        </w:rPr>
        <w:t xml:space="preserve">tates would have ample time to </w:t>
      </w:r>
      <w:r w:rsidRPr="00272398">
        <w:rPr>
          <w:b/>
          <w:bCs/>
          <w:highlight w:val="cyan"/>
          <w:u w:val="single"/>
        </w:rPr>
        <w:t>surge forces into</w:t>
      </w:r>
      <w:r w:rsidRPr="00272398">
        <w:rPr>
          <w:b/>
          <w:bCs/>
          <w:u w:val="single"/>
        </w:rPr>
        <w:t xml:space="preserve"> the region</w:t>
      </w:r>
      <w:r w:rsidRPr="00272398">
        <w:rPr>
          <w:u w:val="single"/>
        </w:rPr>
        <w:t xml:space="preserve"> to assist </w:t>
      </w:r>
      <w:r w:rsidRPr="00272398">
        <w:rPr>
          <w:highlight w:val="cyan"/>
          <w:u w:val="single"/>
        </w:rPr>
        <w:t>Taiwan</w:t>
      </w:r>
      <w:r w:rsidRPr="00272398">
        <w:rPr>
          <w:u w:val="single"/>
        </w:rPr>
        <w:t>.</w:t>
      </w:r>
      <w:r>
        <w:rPr>
          <w:u w:val="single"/>
        </w:rPr>
        <w:t xml:space="preserve"> </w:t>
      </w:r>
      <w:r w:rsidRPr="00272398">
        <w:rPr>
          <w:vertAlign w:val="subscript"/>
        </w:rPr>
        <w:t>Xi reached the pinnacle of the Party hierarchy through a career of careful positioning and quiet ruthlessness, not by taking grand gambles.</w:t>
      </w:r>
      <w:r>
        <w:rPr>
          <w:vertAlign w:val="subscript"/>
        </w:rPr>
        <w:t xml:space="preserve"> </w:t>
      </w:r>
      <w:r w:rsidRPr="00272398">
        <w:rPr>
          <w:vertAlign w:val="subscript"/>
        </w:rPr>
        <w:t>Beijing’s attempts to intimidate the US government into abandoning support for Taiwan have failed. Helping Taiwan to defend itself remains bipartisan US policy, even supported by Republican Party politicians who want to stop arming Ukraine. Despite the longstanding US policy of “strategic ambiguity”, President Joe Biden has publicly stated four times that US forces would intervene in Taiwan’s defense.</w:t>
      </w:r>
      <w:r>
        <w:rPr>
          <w:vertAlign w:val="subscript"/>
        </w:rPr>
        <w:t xml:space="preserve"> </w:t>
      </w:r>
      <w:r w:rsidRPr="00272398">
        <w:rPr>
          <w:highlight w:val="cyan"/>
          <w:u w:val="single"/>
        </w:rPr>
        <w:t>Xi doesn’t</w:t>
      </w:r>
      <w:r w:rsidRPr="00272398">
        <w:rPr>
          <w:u w:val="single"/>
        </w:rPr>
        <w:t xml:space="preserve"> necessarily </w:t>
      </w:r>
      <w:r w:rsidRPr="00272398">
        <w:rPr>
          <w:highlight w:val="cyan"/>
          <w:u w:val="single"/>
        </w:rPr>
        <w:t>need</w:t>
      </w:r>
      <w:r w:rsidRPr="00272398">
        <w:rPr>
          <w:u w:val="single"/>
        </w:rPr>
        <w:t xml:space="preserve"> to solve the </w:t>
      </w:r>
      <w:r w:rsidRPr="00272398">
        <w:rPr>
          <w:highlight w:val="cyan"/>
          <w:u w:val="single"/>
        </w:rPr>
        <w:t>Taiwan</w:t>
      </w:r>
      <w:r w:rsidRPr="00272398">
        <w:rPr>
          <w:u w:val="single"/>
        </w:rPr>
        <w:t xml:space="preserve"> problem during his tenure </w:t>
      </w:r>
      <w:r w:rsidRPr="00272398">
        <w:rPr>
          <w:highlight w:val="cyan"/>
          <w:u w:val="single"/>
        </w:rPr>
        <w:t xml:space="preserve">to </w:t>
      </w:r>
      <w:r w:rsidRPr="00272398">
        <w:rPr>
          <w:b/>
          <w:bCs/>
          <w:highlight w:val="cyan"/>
          <w:u w:val="single"/>
        </w:rPr>
        <w:t>earn a legacy</w:t>
      </w:r>
      <w:r w:rsidRPr="00272398">
        <w:rPr>
          <w:u w:val="single"/>
        </w:rPr>
        <w:t xml:space="preserve"> in Chinese history.</w:t>
      </w:r>
      <w:r w:rsidRPr="00272398">
        <w:rPr>
          <w:vertAlign w:val="subscript"/>
        </w:rPr>
        <w:t xml:space="preserve"> Xi has three huge domestic projects.</w:t>
      </w:r>
      <w:r>
        <w:t xml:space="preserve"> </w:t>
      </w:r>
      <w:r w:rsidRPr="00272398">
        <w:rPr>
          <w:u w:val="single"/>
        </w:rPr>
        <w:t xml:space="preserve">The first is restoring the </w:t>
      </w:r>
      <w:r w:rsidRPr="00272398">
        <w:rPr>
          <w:b/>
          <w:bCs/>
          <w:u w:val="single"/>
        </w:rPr>
        <w:t>primacy and authority</w:t>
      </w:r>
      <w:r w:rsidRPr="00272398">
        <w:rPr>
          <w:u w:val="single"/>
        </w:rPr>
        <w:t xml:space="preserve"> of the Communist Party,</w:t>
      </w:r>
      <w:r w:rsidRPr="00272398">
        <w:rPr>
          <w:vertAlign w:val="subscript"/>
        </w:rPr>
        <w:t xml:space="preserve"> which prior to Xi’s tenure as general secretary had suffered a decline in prestige due to rampant corruption, decentralized governance and the empowerment of civil society. </w:t>
      </w:r>
      <w:r w:rsidRPr="00272398">
        <w:rPr>
          <w:u w:val="single"/>
        </w:rPr>
        <w:t xml:space="preserve">The second is what Xi sees as </w:t>
      </w:r>
      <w:r w:rsidRPr="00272398">
        <w:rPr>
          <w:b/>
          <w:bCs/>
          <w:u w:val="single"/>
        </w:rPr>
        <w:t>ideological purification</w:t>
      </w:r>
      <w:r w:rsidRPr="00272398">
        <w:rPr>
          <w:u w:val="single"/>
        </w:rPr>
        <w:t>, including cleansing China of “Western” ideas and values</w:t>
      </w:r>
      <w:r>
        <w:t xml:space="preserve">. </w:t>
      </w:r>
      <w:r w:rsidRPr="00272398">
        <w:rPr>
          <w:u w:val="single"/>
        </w:rPr>
        <w:t xml:space="preserve">Third, Xi must oversee the transition of China’s economy from reliance on exports and investment in infrastructure to a </w:t>
      </w:r>
      <w:r w:rsidRPr="00272398">
        <w:rPr>
          <w:b/>
          <w:bCs/>
          <w:u w:val="single"/>
        </w:rPr>
        <w:t>new model that can maintain robust growth</w:t>
      </w:r>
      <w:r w:rsidRPr="00272398">
        <w:rPr>
          <w:u w:val="single"/>
        </w:rPr>
        <w:t xml:space="preserve"> and advance China from a middle-income to a high-income country.</w:t>
      </w:r>
      <w:r w:rsidRPr="00272398">
        <w:rPr>
          <w:vertAlign w:val="subscript"/>
        </w:rPr>
        <w:t xml:space="preserve"> Success in these projects would be enough to secure glory for Xi, who already enjoys a section in the Party’s constitution honoring “Xi Jinping Thought.”</w:t>
      </w:r>
      <w:r>
        <w:t xml:space="preserve"> </w:t>
      </w:r>
      <w:r w:rsidRPr="00272398">
        <w:rPr>
          <w:u w:val="single"/>
        </w:rPr>
        <w:t xml:space="preserve">A struggling economy does not make Beijing more likely to launch a war. </w:t>
      </w:r>
      <w:r w:rsidRPr="00813C93">
        <w:rPr>
          <w:highlight w:val="cyan"/>
          <w:u w:val="single"/>
        </w:rPr>
        <w:t>China’s economic malaise</w:t>
      </w:r>
      <w:r w:rsidRPr="00272398">
        <w:rPr>
          <w:u w:val="single"/>
        </w:rPr>
        <w:t xml:space="preserve"> appears to have </w:t>
      </w:r>
      <w:r w:rsidRPr="00813C93">
        <w:rPr>
          <w:b/>
          <w:bCs/>
          <w:highlight w:val="cyan"/>
          <w:u w:val="single"/>
        </w:rPr>
        <w:t>dampened the</w:t>
      </w:r>
      <w:r w:rsidRPr="00272398">
        <w:rPr>
          <w:b/>
          <w:bCs/>
          <w:u w:val="single"/>
        </w:rPr>
        <w:t xml:space="preserve"> Chinese </w:t>
      </w:r>
      <w:r w:rsidRPr="00813C93">
        <w:rPr>
          <w:b/>
          <w:bCs/>
          <w:highlight w:val="cyan"/>
          <w:u w:val="single"/>
        </w:rPr>
        <w:t>public’s enthusiasm</w:t>
      </w:r>
      <w:r w:rsidRPr="00813C93">
        <w:rPr>
          <w:highlight w:val="cyan"/>
          <w:u w:val="single"/>
        </w:rPr>
        <w:t xml:space="preserve"> for</w:t>
      </w:r>
      <w:r w:rsidRPr="00272398">
        <w:rPr>
          <w:u w:val="single"/>
        </w:rPr>
        <w:t xml:space="preserve"> a </w:t>
      </w:r>
      <w:r w:rsidRPr="00813C93">
        <w:rPr>
          <w:highlight w:val="cyan"/>
          <w:u w:val="single"/>
        </w:rPr>
        <w:t>Taiwan</w:t>
      </w:r>
      <w:r w:rsidRPr="00272398">
        <w:rPr>
          <w:u w:val="single"/>
        </w:rPr>
        <w:t xml:space="preserve"> campaign. The natural </w:t>
      </w:r>
      <w:r w:rsidRPr="00813C93">
        <w:rPr>
          <w:highlight w:val="cyan"/>
          <w:u w:val="single"/>
        </w:rPr>
        <w:t>reaction to</w:t>
      </w:r>
      <w:r w:rsidRPr="00272398">
        <w:rPr>
          <w:u w:val="single"/>
        </w:rPr>
        <w:t xml:space="preserve"> a </w:t>
      </w:r>
      <w:r w:rsidRPr="00813C93">
        <w:rPr>
          <w:highlight w:val="cyan"/>
          <w:u w:val="single"/>
        </w:rPr>
        <w:t xml:space="preserve">lack of strength </w:t>
      </w:r>
      <w:r w:rsidRPr="00813C93">
        <w:rPr>
          <w:u w:val="single"/>
        </w:rPr>
        <w:t xml:space="preserve">at home </w:t>
      </w:r>
      <w:r w:rsidRPr="00813C93">
        <w:rPr>
          <w:highlight w:val="cyan"/>
          <w:u w:val="single"/>
        </w:rPr>
        <w:t xml:space="preserve">is </w:t>
      </w:r>
      <w:r w:rsidRPr="00813C93">
        <w:rPr>
          <w:u w:val="single"/>
        </w:rPr>
        <w:t xml:space="preserve">to be </w:t>
      </w:r>
      <w:r w:rsidRPr="00813C93">
        <w:rPr>
          <w:b/>
          <w:bCs/>
          <w:highlight w:val="cyan"/>
          <w:u w:val="single"/>
        </w:rPr>
        <w:t>more cautious</w:t>
      </w:r>
      <w:r w:rsidRPr="00272398">
        <w:rPr>
          <w:u w:val="single"/>
        </w:rPr>
        <w:t xml:space="preserve"> in foreign affairs, not more aggressive.</w:t>
      </w:r>
      <w:r w:rsidRPr="00272398">
        <w:rPr>
          <w:vertAlign w:val="subscript"/>
        </w:rPr>
        <w:t xml:space="preserve"> Thus, the appearance of serious issues in China’s economy in 2023 led to </w:t>
      </w:r>
      <w:r w:rsidRPr="00813C93">
        <w:rPr>
          <w:highlight w:val="cyan"/>
          <w:u w:val="single"/>
        </w:rPr>
        <w:t>Xi trying to lower tensions with the U</w:t>
      </w:r>
      <w:r w:rsidRPr="00272398">
        <w:rPr>
          <w:u w:val="single"/>
        </w:rPr>
        <w:t xml:space="preserve">nited </w:t>
      </w:r>
      <w:r w:rsidRPr="00813C93">
        <w:rPr>
          <w:highlight w:val="cyan"/>
          <w:u w:val="single"/>
        </w:rPr>
        <w:t>S</w:t>
      </w:r>
      <w:r w:rsidRPr="00272398">
        <w:rPr>
          <w:u w:val="single"/>
        </w:rPr>
        <w:t xml:space="preserve">tates, </w:t>
      </w:r>
      <w:r w:rsidRPr="00813C93">
        <w:rPr>
          <w:u w:val="single"/>
        </w:rPr>
        <w:t>and</w:t>
      </w:r>
      <w:r w:rsidRPr="00272398">
        <w:rPr>
          <w:u w:val="single"/>
        </w:rPr>
        <w:t xml:space="preserve"> a direct </w:t>
      </w:r>
      <w:r w:rsidRPr="00813C93">
        <w:rPr>
          <w:highlight w:val="cyan"/>
          <w:u w:val="single"/>
        </w:rPr>
        <w:t xml:space="preserve">appeal to </w:t>
      </w:r>
      <w:r w:rsidRPr="00813C93">
        <w:rPr>
          <w:u w:val="single"/>
        </w:rPr>
        <w:t>the</w:t>
      </w:r>
      <w:r w:rsidRPr="00272398">
        <w:rPr>
          <w:u w:val="single"/>
        </w:rPr>
        <w:t xml:space="preserve"> </w:t>
      </w:r>
      <w:r w:rsidRPr="00813C93">
        <w:rPr>
          <w:highlight w:val="cyan"/>
          <w:u w:val="single"/>
        </w:rPr>
        <w:t>business</w:t>
      </w:r>
      <w:r w:rsidRPr="00272398">
        <w:rPr>
          <w:u w:val="single"/>
        </w:rPr>
        <w:t xml:space="preserve"> </w:t>
      </w:r>
      <w:r w:rsidRPr="00813C93">
        <w:rPr>
          <w:u w:val="single"/>
        </w:rPr>
        <w:t xml:space="preserve">community </w:t>
      </w:r>
      <w:r w:rsidRPr="00813C93">
        <w:rPr>
          <w:highlight w:val="cyan"/>
          <w:u w:val="single"/>
        </w:rPr>
        <w:t xml:space="preserve">to </w:t>
      </w:r>
      <w:r w:rsidRPr="00813C93">
        <w:rPr>
          <w:b/>
          <w:bCs/>
          <w:highlight w:val="cyan"/>
          <w:u w:val="single"/>
        </w:rPr>
        <w:t>invest</w:t>
      </w:r>
      <w:r w:rsidRPr="00272398">
        <w:rPr>
          <w:b/>
          <w:bCs/>
          <w:u w:val="single"/>
        </w:rPr>
        <w:t xml:space="preserve"> more </w:t>
      </w:r>
      <w:r w:rsidRPr="00813C93">
        <w:rPr>
          <w:b/>
          <w:bCs/>
          <w:highlight w:val="cyan"/>
          <w:u w:val="single"/>
        </w:rPr>
        <w:t>in China</w:t>
      </w:r>
      <w:r w:rsidRPr="00272398">
        <w:rPr>
          <w:b/>
          <w:bCs/>
          <w:u w:val="single"/>
        </w:rPr>
        <w:t xml:space="preserve"> during Xi’s visit to California</w:t>
      </w:r>
      <w:r w:rsidRPr="00272398">
        <w:rPr>
          <w:u w:val="single"/>
        </w:rPr>
        <w:t xml:space="preserve"> last year.</w:t>
      </w:r>
      <w:r>
        <w:rPr>
          <w:u w:val="single"/>
        </w:rPr>
        <w:t xml:space="preserve"> </w:t>
      </w:r>
      <w:r w:rsidRPr="00272398">
        <w:rPr>
          <w:vertAlign w:val="subscript"/>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r>
        <w:rPr>
          <w:vertAlign w:val="subscript"/>
        </w:rPr>
        <w:t xml:space="preserve"> </w:t>
      </w:r>
      <w:r w:rsidRPr="00272398">
        <w:rPr>
          <w:vertAlign w:val="subscript"/>
        </w:rPr>
        <w:t>Like any People’s Republic paramount leader,</w:t>
      </w:r>
      <w:r>
        <w:t xml:space="preserve"> </w:t>
      </w:r>
      <w:r w:rsidRPr="00813C93">
        <w:rPr>
          <w:u w:val="single"/>
        </w:rPr>
        <w:t>Xi</w:t>
      </w:r>
      <w:r w:rsidRPr="00272398">
        <w:rPr>
          <w:u w:val="single"/>
        </w:rPr>
        <w:t xml:space="preserve"> must </w:t>
      </w:r>
      <w:r w:rsidRPr="00813C93">
        <w:rPr>
          <w:b/>
          <w:bCs/>
          <w:u w:val="single"/>
        </w:rPr>
        <w:t>repeat the promise</w:t>
      </w:r>
      <w:r w:rsidRPr="00813C93">
        <w:rPr>
          <w:u w:val="single"/>
        </w:rPr>
        <w:t xml:space="preserve"> of</w:t>
      </w:r>
      <w:r w:rsidRPr="00272398">
        <w:rPr>
          <w:u w:val="single"/>
        </w:rPr>
        <w:t xml:space="preserve"> eventual unification, build up a military machine that deters independence, insist that the international community adheres to the “one China” principle, and maintain pressure on Taipei to enter negotiations with Beijing.</w:t>
      </w:r>
      <w:r>
        <w:t xml:space="preserve"> </w:t>
      </w:r>
      <w:r w:rsidRPr="00272398">
        <w:rPr>
          <w:vertAlign w:val="subscript"/>
        </w:rPr>
        <w:t>There is no indication that Xi’s position in China is in jeopardy due to a perception he is not tough enough toward Taiwan.</w:t>
      </w:r>
      <w:r>
        <w:rPr>
          <w:vertAlign w:val="subscript"/>
        </w:rPr>
        <w:t xml:space="preserve"> </w:t>
      </w:r>
      <w:r w:rsidRPr="00813C93">
        <w:rPr>
          <w:highlight w:val="cyan"/>
          <w:u w:val="single"/>
        </w:rPr>
        <w:t>Xi needs</w:t>
      </w:r>
      <w:r w:rsidRPr="00272398">
        <w:rPr>
          <w:u w:val="single"/>
        </w:rPr>
        <w:t xml:space="preserve"> merely </w:t>
      </w:r>
      <w:r w:rsidRPr="00813C93">
        <w:rPr>
          <w:b/>
          <w:bCs/>
          <w:highlight w:val="cyan"/>
          <w:u w:val="single"/>
        </w:rPr>
        <w:t>to avoid Taiwan</w:t>
      </w:r>
      <w:r w:rsidRPr="00272398">
        <w:rPr>
          <w:b/>
          <w:bCs/>
          <w:u w:val="single"/>
        </w:rPr>
        <w:t xml:space="preserve"> declaring formal </w:t>
      </w:r>
      <w:r w:rsidRPr="00813C93">
        <w:rPr>
          <w:b/>
          <w:bCs/>
          <w:highlight w:val="cyan"/>
          <w:u w:val="single"/>
        </w:rPr>
        <w:t>independence</w:t>
      </w:r>
      <w:r w:rsidRPr="00272398">
        <w:rPr>
          <w:u w:val="single"/>
        </w:rPr>
        <w:t>. If Taiwan did do so, Xi would probably opt for war</w:t>
      </w:r>
      <w:r>
        <w:t xml:space="preserve">. </w:t>
      </w:r>
      <w:r w:rsidRPr="00272398">
        <w:rPr>
          <w:vertAlign w:val="subscript"/>
        </w:rPr>
        <w:t>But even</w:t>
      </w:r>
      <w:r>
        <w:t xml:space="preserve"> </w:t>
      </w:r>
      <w:r w:rsidRPr="00813C93">
        <w:rPr>
          <w:highlight w:val="cyan"/>
          <w:u w:val="single"/>
        </w:rPr>
        <w:t>Taiwanese governments</w:t>
      </w:r>
      <w:r w:rsidRPr="00272398">
        <w:rPr>
          <w:u w:val="single"/>
        </w:rPr>
        <w:t xml:space="preserve"> controlled by the Democratic Progressive Party, which rejects the idea of Taiwan being part of China, have shown that </w:t>
      </w:r>
      <w:r w:rsidRPr="00272398">
        <w:rPr>
          <w:b/>
          <w:bCs/>
          <w:u w:val="single"/>
        </w:rPr>
        <w:t xml:space="preserve">they </w:t>
      </w:r>
      <w:r w:rsidRPr="00813C93">
        <w:rPr>
          <w:b/>
          <w:bCs/>
          <w:highlight w:val="cyan"/>
          <w:u w:val="single"/>
        </w:rPr>
        <w:t>will not cross this line</w:t>
      </w:r>
      <w:r w:rsidRPr="00813C93">
        <w:rPr>
          <w:highlight w:val="cyan"/>
          <w:u w:val="single"/>
        </w:rPr>
        <w:t>.</w:t>
      </w:r>
    </w:p>
    <w:p w14:paraId="0260A7BF" w14:textId="77777777" w:rsidR="00A0306F" w:rsidRDefault="00A0306F" w:rsidP="00791CB5"/>
    <w:p w14:paraId="6E25F564" w14:textId="77777777" w:rsidR="0090618B" w:rsidRDefault="0090618B" w:rsidP="00791CB5"/>
    <w:p w14:paraId="7F9D5C95" w14:textId="77777777" w:rsidR="00857A59" w:rsidRDefault="00857A59" w:rsidP="00791CB5"/>
    <w:p w14:paraId="370EA394" w14:textId="332332F6" w:rsidR="00857A59" w:rsidRDefault="00857A59" w:rsidP="00857A59">
      <w:pPr>
        <w:pStyle w:val="Heading2"/>
      </w:pPr>
      <w:r>
        <w:lastRenderedPageBreak/>
        <w:t>Politics Links</w:t>
      </w:r>
    </w:p>
    <w:p w14:paraId="4C17343B" w14:textId="447CA9F0" w:rsidR="00857A59" w:rsidRDefault="00710364" w:rsidP="00710364">
      <w:pPr>
        <w:pStyle w:val="Heading3"/>
      </w:pPr>
      <w:r>
        <w:lastRenderedPageBreak/>
        <w:t>Plan Contentious</w:t>
      </w:r>
    </w:p>
    <w:p w14:paraId="7B4900ED" w14:textId="77777777" w:rsidR="00710364" w:rsidRPr="00285F1F" w:rsidRDefault="00710364" w:rsidP="00710364">
      <w:pPr>
        <w:pStyle w:val="Heading4"/>
      </w:pPr>
      <w:r>
        <w:t xml:space="preserve">DOD disclosure policies cause controversy – every lawmaker would try to add their own provisions. </w:t>
      </w:r>
    </w:p>
    <w:p w14:paraId="3AB57949" w14:textId="77777777" w:rsidR="00710364" w:rsidRDefault="00710364" w:rsidP="00710364">
      <w:proofErr w:type="spellStart"/>
      <w:r w:rsidRPr="00285F1F">
        <w:rPr>
          <w:rStyle w:val="Style13ptBold"/>
        </w:rPr>
        <w:t>Picon</w:t>
      </w:r>
      <w:proofErr w:type="spellEnd"/>
      <w:r w:rsidRPr="00285F1F">
        <w:rPr>
          <w:rStyle w:val="Style13ptBold"/>
        </w:rPr>
        <w:t xml:space="preserve"> ’23</w:t>
      </w:r>
      <w:r>
        <w:t xml:space="preserve"> (Andres, ”</w:t>
      </w:r>
      <w:r w:rsidRPr="00285F1F">
        <w:t>5 issues to watch as Congress wrestles with the NDAA</w:t>
      </w:r>
      <w:r>
        <w:t xml:space="preserve">,” 09/06/2023, </w:t>
      </w:r>
      <w:r w:rsidRPr="00285F1F">
        <w:t>https://www.eenews.net/articles/5-issues-to-watch-as-congress-wrestles-with-the-ndaa/</w:t>
      </w:r>
      <w:r>
        <w:t>)</w:t>
      </w:r>
    </w:p>
    <w:p w14:paraId="5EFAC2A7" w14:textId="77777777" w:rsidR="00710364" w:rsidRPr="009B6942" w:rsidRDefault="00710364" w:rsidP="00710364">
      <w:pPr>
        <w:rPr>
          <w:sz w:val="16"/>
        </w:rPr>
      </w:pPr>
      <w:r w:rsidRPr="009B6942">
        <w:rPr>
          <w:sz w:val="16"/>
        </w:rPr>
        <w:t xml:space="preserve">The House </w:t>
      </w:r>
      <w:r w:rsidRPr="009B6942">
        <w:rPr>
          <w:rStyle w:val="StyleUnderline"/>
        </w:rPr>
        <w:t>bill</w:t>
      </w:r>
      <w:r w:rsidRPr="009B6942">
        <w:rPr>
          <w:sz w:val="16"/>
        </w:rPr>
        <w:t xml:space="preserve"> also </w:t>
      </w:r>
      <w:r w:rsidRPr="009B6942">
        <w:rPr>
          <w:rStyle w:val="StyleUnderline"/>
        </w:rPr>
        <w:t xml:space="preserve">contains a provision that </w:t>
      </w:r>
      <w:r w:rsidRPr="009B6942">
        <w:rPr>
          <w:rStyle w:val="Emphasis"/>
        </w:rPr>
        <w:t>would block the Pentagon</w:t>
      </w:r>
      <w:r w:rsidRPr="009B6942">
        <w:rPr>
          <w:rStyle w:val="StyleUnderline"/>
        </w:rPr>
        <w:t xml:space="preserve"> from requiring prospective contractors to </w:t>
      </w:r>
      <w:r w:rsidRPr="009B6942">
        <w:rPr>
          <w:rStyle w:val="Emphasis"/>
        </w:rPr>
        <w:t>disclose information</w:t>
      </w:r>
      <w:r w:rsidRPr="009B6942">
        <w:rPr>
          <w:sz w:val="16"/>
        </w:rPr>
        <w:t xml:space="preserve"> on their greenhouse gas emissions. </w:t>
      </w:r>
      <w:r w:rsidRPr="009B6942">
        <w:rPr>
          <w:rStyle w:val="StyleUnderline"/>
        </w:rPr>
        <w:t>Democrats</w:t>
      </w:r>
      <w:r w:rsidRPr="009B6942">
        <w:rPr>
          <w:sz w:val="16"/>
        </w:rPr>
        <w:t xml:space="preserve"> and the White House </w:t>
      </w:r>
      <w:r w:rsidRPr="009B6942">
        <w:rPr>
          <w:rStyle w:val="StyleUnderline"/>
        </w:rPr>
        <w:t>have already come out in opposition to it</w:t>
      </w:r>
      <w:r w:rsidRPr="009B6942">
        <w:rPr>
          <w:sz w:val="16"/>
        </w:rPr>
        <w:t>, but it may survive the conference committee in some form because the Senate NDAA includes related language thanks to West Virginia Democrat Joe Manchin. The</w:t>
      </w:r>
      <w:r w:rsidRPr="009B6942">
        <w:rPr>
          <w:rStyle w:val="StyleUnderline"/>
        </w:rPr>
        <w:t xml:space="preserve"> provisions</w:t>
      </w:r>
      <w:r w:rsidRPr="009B6942">
        <w:rPr>
          <w:sz w:val="16"/>
        </w:rPr>
        <w:t xml:space="preserve"> are in response to a rule the Biden administration proposed last November that, when finalized, </w:t>
      </w:r>
      <w:r w:rsidRPr="009B6942">
        <w:rPr>
          <w:rStyle w:val="StyleUnderline"/>
        </w:rPr>
        <w:t>would require large contractors with the Defense Department and certain other agencies to provide emissions inventories as a condition for getting a federal contract.</w:t>
      </w:r>
      <w:r w:rsidRPr="009B6942">
        <w:rPr>
          <w:sz w:val="16"/>
        </w:rPr>
        <w:t xml:space="preserve"> House Oversight and Accountability Chair James Comer (R-Ky.) and Rep. Pat Fallon (R-Texas), who championed the NDAA language in their chamber and co-sponsored similar legislation with Rep. </w:t>
      </w:r>
      <w:proofErr w:type="spellStart"/>
      <w:r w:rsidRPr="009B6942">
        <w:rPr>
          <w:sz w:val="16"/>
        </w:rPr>
        <w:t>Jodey</w:t>
      </w:r>
      <w:proofErr w:type="spellEnd"/>
      <w:r w:rsidRPr="009B6942">
        <w:rPr>
          <w:sz w:val="16"/>
        </w:rPr>
        <w:t xml:space="preserve"> Arrington (R-Texas), said in a letter to </w:t>
      </w:r>
      <w:r w:rsidRPr="009B6942">
        <w:rPr>
          <w:rStyle w:val="StyleUnderline"/>
        </w:rPr>
        <w:t xml:space="preserve">Biden administration officials last month that the rule could place </w:t>
      </w:r>
      <w:r w:rsidRPr="009B6942">
        <w:rPr>
          <w:rStyle w:val="Emphasis"/>
        </w:rPr>
        <w:t>undue burdens on contractors</w:t>
      </w:r>
      <w:r w:rsidRPr="009B6942">
        <w:rPr>
          <w:sz w:val="16"/>
        </w:rPr>
        <w:t xml:space="preserve">, drive up food prices </w:t>
      </w:r>
      <w:r w:rsidRPr="009B6942">
        <w:rPr>
          <w:rStyle w:val="StyleUnderline"/>
        </w:rPr>
        <w:t>and compromise military readiness</w:t>
      </w:r>
      <w:r w:rsidRPr="009B6942">
        <w:rPr>
          <w:sz w:val="16"/>
        </w:rPr>
        <w:t>. The White House has stood by its rule. The Office of Management and Budget asserted in a statement of administration policy that the provision would prevent “</w:t>
      </w:r>
      <w:r w:rsidRPr="009B6942">
        <w:rPr>
          <w:rStyle w:val="StyleUnderline"/>
        </w:rPr>
        <w:t>DoD from exercising due diligence in assessing risks to potential contract awardees, counter to the interests of U.S. taxpayers.”</w:t>
      </w:r>
      <w:r w:rsidRPr="009B6942">
        <w:rPr>
          <w:sz w:val="16"/>
        </w:rPr>
        <w:t xml:space="preserve"> House Democrats mounted resistance to the rider during a markup in June. Rep. John Garamendi (D-Calif.) noted that the proposed contractor rule offers exemptions for national security purposes and urged Republicans to wait until the rule is finalized before attempting to circumvent it. “I’m trying to figure out why in the world we would want to exempt the Department of Defense from paying attention to climate change and greenhouse gas emissions,” Garamendi said at the time. “In fact, this regulation is not yet complete. This apparently deals with a proposed regulation that is not in its final stages.” Rep. John Garamendi Rep. John Garamendi (D-Calif.) is ranking member of the Armed Services Subcommittee on Readiness. | Francis Chung/POLITICO Rep. Adriano Espaillat (D-N.Y.) filed an amendment to allow the Pentagon to require prospective contractors to disclose their emissions, but the House Rules Committee did not make the amendment </w:t>
      </w:r>
      <w:proofErr w:type="gramStart"/>
      <w:r w:rsidRPr="009B6942">
        <w:rPr>
          <w:sz w:val="16"/>
        </w:rPr>
        <w:t>in order for</w:t>
      </w:r>
      <w:proofErr w:type="gramEnd"/>
      <w:r w:rsidRPr="009B6942">
        <w:rPr>
          <w:sz w:val="16"/>
        </w:rPr>
        <w:t xml:space="preserve"> floor debate. </w:t>
      </w:r>
      <w:r w:rsidRPr="009B6942">
        <w:rPr>
          <w:rStyle w:val="StyleUnderline"/>
        </w:rPr>
        <w:t>Across the Capitol, Senate Armed Services Republicans were able to add their own contractor provision to their bill</w:t>
      </w:r>
      <w:r w:rsidRPr="009B6942">
        <w:rPr>
          <w:sz w:val="16"/>
        </w:rPr>
        <w:t xml:space="preserve"> with Manchin’s help, according to a Democratic aide familiar with negotiations. Committee Republicans indicated during a closed markup in June that they planned to offer a provision </w:t>
      </w:r>
      <w:proofErr w:type="gramStart"/>
      <w:r w:rsidRPr="009B6942">
        <w:rPr>
          <w:sz w:val="16"/>
        </w:rPr>
        <w:t>similar to</w:t>
      </w:r>
      <w:proofErr w:type="gramEnd"/>
      <w:r w:rsidRPr="009B6942">
        <w:rPr>
          <w:sz w:val="16"/>
        </w:rPr>
        <w:t xml:space="preserve"> the House’s as an amendment, and Manchin, chair of the Energy and Natural Resources Committee, expressed that he would have cast the swing vote in its favor, according to the aide.</w:t>
      </w:r>
    </w:p>
    <w:p w14:paraId="550A7867" w14:textId="77777777" w:rsidR="00710364" w:rsidRDefault="00710364" w:rsidP="00710364"/>
    <w:p w14:paraId="0DB9EB4D" w14:textId="77777777" w:rsidR="00710364" w:rsidRDefault="00710364" w:rsidP="00710364">
      <w:pPr>
        <w:pStyle w:val="Heading4"/>
      </w:pPr>
      <w:r>
        <w:t xml:space="preserve">NDAA proves – changing defense policy is always contentious.  </w:t>
      </w:r>
    </w:p>
    <w:p w14:paraId="3084A152" w14:textId="77777777" w:rsidR="00710364" w:rsidRDefault="00710364" w:rsidP="00710364">
      <w:r w:rsidRPr="00285F1F">
        <w:rPr>
          <w:rStyle w:val="Style13ptBold"/>
        </w:rPr>
        <w:t>Obis ’24</w:t>
      </w:r>
      <w:r>
        <w:t xml:space="preserve"> (</w:t>
      </w:r>
      <w:r w:rsidRPr="00285F1F">
        <w:t>Anastasia</w:t>
      </w:r>
      <w:r>
        <w:t>, “</w:t>
      </w:r>
      <w:r w:rsidRPr="00285F1F">
        <w:t>Passing 2025 defense spending bill will be ‘particularly difficult’</w:t>
      </w:r>
      <w:r>
        <w:t xml:space="preserve">,” April 9, 2024, </w:t>
      </w:r>
      <w:r w:rsidRPr="00285F1F">
        <w:t>https://federalnewsnetwork.com/defense-main/2024/04/passing-2025-defense-spending-bill-will-be-particularly-difficult/</w:t>
      </w:r>
      <w:r>
        <w:t>)</w:t>
      </w:r>
    </w:p>
    <w:p w14:paraId="6B2D910A" w14:textId="77777777" w:rsidR="00710364" w:rsidRPr="009B6942" w:rsidRDefault="00710364" w:rsidP="00710364">
      <w:pPr>
        <w:rPr>
          <w:sz w:val="16"/>
        </w:rPr>
      </w:pPr>
      <w:r w:rsidRPr="009B6942">
        <w:rPr>
          <w:sz w:val="16"/>
        </w:rPr>
        <w:t xml:space="preserve">"This year does feel particularly difficult. And </w:t>
      </w:r>
      <w:r w:rsidRPr="009B6942">
        <w:rPr>
          <w:rStyle w:val="StyleUnderline"/>
        </w:rPr>
        <w:t>election years can play either way.</w:t>
      </w:r>
      <w:r w:rsidRPr="009B6942">
        <w:rPr>
          <w:sz w:val="16"/>
        </w:rPr>
        <w:t xml:space="preserve"> I think </w:t>
      </w:r>
      <w:r w:rsidRPr="009B6942">
        <w:rPr>
          <w:rStyle w:val="StyleUnderline"/>
        </w:rPr>
        <w:t>it is going to be rough,</w:t>
      </w:r>
      <w:r w:rsidRPr="009B6942">
        <w:rPr>
          <w:sz w:val="16"/>
        </w:rPr>
        <w:t xml:space="preserve">" said Jeanine Womble. </w:t>
      </w:r>
      <w:r w:rsidRPr="009B6942">
        <w:rPr>
          <w:rStyle w:val="StyleUnderline"/>
        </w:rPr>
        <w:t>While passing the 2024 defense budget was arduous</w:t>
      </w:r>
      <w:r w:rsidRPr="009B6942">
        <w:rPr>
          <w:sz w:val="16"/>
        </w:rPr>
        <w:t xml:space="preserve"> as lawmakers struggled to agree on government funding plans for nearly six months into the fiscal year, </w:t>
      </w:r>
      <w:r w:rsidRPr="009B6942">
        <w:rPr>
          <w:rStyle w:val="StyleUnderline"/>
        </w:rPr>
        <w:t>negotiating the 2025 defense spending is shaping up to be “particularly difficult.”</w:t>
      </w:r>
      <w:r w:rsidRPr="009B6942">
        <w:rPr>
          <w:sz w:val="16"/>
        </w:rPr>
        <w:t xml:space="preserve"> The Pentagon proposed a fiscal 2025 budget of $849.8 billion, about 1% higher than this year’s budget request. The top line figure aligns with the Fiscal Responsibility Act passed last year, which sets limits on defense and non-defense discretionary spending. Defense officials said the 1% increase would not be enough to cover inflation. “Overall, [fiscal 2024] was a good budget. As we pivot toward this year, </w:t>
      </w:r>
      <w:r w:rsidRPr="009B6942">
        <w:rPr>
          <w:rStyle w:val="StyleUnderline"/>
        </w:rPr>
        <w:t xml:space="preserve">I think it’s a much more difficult budget, we’re </w:t>
      </w:r>
      <w:proofErr w:type="spellStart"/>
      <w:r w:rsidRPr="009B6942">
        <w:rPr>
          <w:rStyle w:val="StyleUnderline"/>
        </w:rPr>
        <w:t>gonna</w:t>
      </w:r>
      <w:proofErr w:type="spellEnd"/>
      <w:r w:rsidRPr="009B6942">
        <w:rPr>
          <w:rStyle w:val="StyleUnderline"/>
        </w:rPr>
        <w:t xml:space="preserve"> see some very difficult trade-offs.</w:t>
      </w:r>
      <w:r w:rsidRPr="009B6942">
        <w:rPr>
          <w:sz w:val="16"/>
        </w:rPr>
        <w:t xml:space="preserve"> I’m not sure if we’re going to see as positive outcomes as all communities might want </w:t>
      </w:r>
      <w:proofErr w:type="gramStart"/>
      <w:r w:rsidRPr="009B6942">
        <w:rPr>
          <w:sz w:val="16"/>
        </w:rPr>
        <w:t>see</w:t>
      </w:r>
      <w:proofErr w:type="gramEnd"/>
      <w:r w:rsidRPr="009B6942">
        <w:rPr>
          <w:sz w:val="16"/>
        </w:rPr>
        <w:t xml:space="preserve">,” Matt </w:t>
      </w:r>
      <w:proofErr w:type="spellStart"/>
      <w:r w:rsidRPr="009B6942">
        <w:rPr>
          <w:sz w:val="16"/>
        </w:rPr>
        <w:t>Borron</w:t>
      </w:r>
      <w:proofErr w:type="spellEnd"/>
      <w:r w:rsidRPr="009B6942">
        <w:rPr>
          <w:sz w:val="16"/>
        </w:rPr>
        <w:t xml:space="preserve">, the Association of Defense Communities executive director, said during the Defense Communities National Summit on Tuesday. 2024 being an election year adds complexity to negotiating and passing the 2025 defense budget. Members of Congress will go back to their districts in July and return sometime in the fall to pass a continuing resolution to temporarily fund the federal government. After that, they won’t be back until after the presidential election. “I think every year we seem to find new ways to make this hard. And yet, we generally still manage to get it across the line. But this year does feel particularly difficult. And election years can play either way. You can have folks willing to make a deal to get things done before they go home </w:t>
      </w:r>
      <w:r w:rsidRPr="009B6942">
        <w:rPr>
          <w:sz w:val="16"/>
        </w:rPr>
        <w:lastRenderedPageBreak/>
        <w:t xml:space="preserve">and try to keep their jobs. But it doesn’t feel that way right now. </w:t>
      </w:r>
      <w:proofErr w:type="gramStart"/>
      <w:r w:rsidRPr="009B6942">
        <w:rPr>
          <w:sz w:val="16"/>
        </w:rPr>
        <w:t>So</w:t>
      </w:r>
      <w:proofErr w:type="gramEnd"/>
      <w:r w:rsidRPr="009B6942">
        <w:rPr>
          <w:sz w:val="16"/>
        </w:rPr>
        <w:t xml:space="preserve"> I think it is going to be rough,” Jeanine Womble, the House Armed Services Committee staff lead, said. Passing the 2025 NDAA </w:t>
      </w:r>
      <w:proofErr w:type="spellStart"/>
      <w:r w:rsidRPr="009B6942">
        <w:rPr>
          <w:sz w:val="16"/>
        </w:rPr>
        <w:t>Borron</w:t>
      </w:r>
      <w:proofErr w:type="spellEnd"/>
      <w:r w:rsidRPr="009B6942">
        <w:rPr>
          <w:sz w:val="16"/>
        </w:rPr>
        <w:t xml:space="preserve"> said while there were some contentious issues during the 2024 National Defense Authorization Act negotiations, they weren’t “as contentious as they might have come across in some of the debates.” “That’s why I think you got a relatively quick passage of the NDAA certainly, as compared to the appropriations bill,” said </w:t>
      </w:r>
      <w:proofErr w:type="spellStart"/>
      <w:r w:rsidRPr="009B6942">
        <w:rPr>
          <w:sz w:val="16"/>
        </w:rPr>
        <w:t>Borron</w:t>
      </w:r>
      <w:proofErr w:type="spellEnd"/>
      <w:r w:rsidRPr="009B6942">
        <w:rPr>
          <w:sz w:val="16"/>
        </w:rPr>
        <w:t xml:space="preserve">. The same social issues, such as the Diversity, Equity and Inclusion spending, will most likely come up during this year’s NDAA negotiations. But the resolution of those contentious issues will hinge on the results of this year’s election. “I think you’re </w:t>
      </w:r>
      <w:proofErr w:type="spellStart"/>
      <w:r w:rsidRPr="009B6942">
        <w:rPr>
          <w:sz w:val="16"/>
        </w:rPr>
        <w:t>gonna</w:t>
      </w:r>
      <w:proofErr w:type="spellEnd"/>
      <w:r w:rsidRPr="009B6942">
        <w:rPr>
          <w:sz w:val="16"/>
        </w:rPr>
        <w:t xml:space="preserve"> see those same social issues come up for discussion. I don’t see necessarily a different outcome this year,” said </w:t>
      </w:r>
      <w:proofErr w:type="spellStart"/>
      <w:r w:rsidRPr="009B6942">
        <w:rPr>
          <w:sz w:val="16"/>
        </w:rPr>
        <w:t>Borron</w:t>
      </w:r>
      <w:proofErr w:type="spellEnd"/>
      <w:r w:rsidRPr="009B6942">
        <w:rPr>
          <w:sz w:val="16"/>
        </w:rPr>
        <w:t xml:space="preserve">. “All of that is </w:t>
      </w:r>
      <w:proofErr w:type="gramStart"/>
      <w:r w:rsidRPr="009B6942">
        <w:rPr>
          <w:sz w:val="16"/>
        </w:rPr>
        <w:t>really dependent</w:t>
      </w:r>
      <w:proofErr w:type="gramEnd"/>
      <w:r w:rsidRPr="009B6942">
        <w:rPr>
          <w:sz w:val="16"/>
        </w:rPr>
        <w:t xml:space="preserve"> on the election. I think they can resolve many of those issues, but the more contentious ones are going to have to wait until we know who’s in charge of the White House, who’s running the Senate, who’s running the House. I think in general, </w:t>
      </w:r>
      <w:r w:rsidRPr="009B6942">
        <w:rPr>
          <w:rStyle w:val="StyleUnderline"/>
        </w:rPr>
        <w:t>there’s a desire to make members as happy as possible. But I don’t think those contentious issues have really changed. The needle hasn’t shifted.</w:t>
      </w:r>
      <w:r w:rsidRPr="009B6942">
        <w:rPr>
          <w:sz w:val="16"/>
        </w:rPr>
        <w:t xml:space="preserve"> We’ll see a rehash of it. And the outcome will be dependent on the elections.” Womble believes that despite the contentious issues that will come up during this year’s round of debates, the NDAA will ultimately pass. “I can’t give you a certain date when it will pass, but I believe it will,” said Womble. “Maybe not quite before October 1, but in the neighborhood. I truly believe that Rep. Mike Rogers, R-Ala., chairman of the House Armed Services Committee, Rep. Adam Smith (D-Wash.) and the members of [the House Armed Services Committee] very much want to get it done every year. </w:t>
      </w:r>
      <w:r w:rsidRPr="009B6942">
        <w:rPr>
          <w:rStyle w:val="StyleUnderline"/>
        </w:rPr>
        <w:t>There are contentious issues every year, there are things that go to the very end.</w:t>
      </w:r>
      <w:r w:rsidRPr="009B6942">
        <w:rPr>
          <w:sz w:val="16"/>
        </w:rPr>
        <w:t xml:space="preserve"> In a bipartisan way, the committee finds a way.”</w:t>
      </w:r>
    </w:p>
    <w:p w14:paraId="4E222D0F" w14:textId="77777777" w:rsidR="00710364" w:rsidRPr="00285F1F" w:rsidRDefault="00710364" w:rsidP="00710364"/>
    <w:p w14:paraId="10277F07" w14:textId="77777777" w:rsidR="00710364" w:rsidRDefault="00710364" w:rsidP="00710364">
      <w:pPr>
        <w:pStyle w:val="Heading4"/>
      </w:pPr>
      <w:r>
        <w:t xml:space="preserve">DOD policy is politicized now – no one trusts leadership. </w:t>
      </w:r>
    </w:p>
    <w:p w14:paraId="5640FC91" w14:textId="77777777" w:rsidR="00710364" w:rsidRDefault="00710364" w:rsidP="00710364">
      <w:r w:rsidRPr="00285F1F">
        <w:rPr>
          <w:rStyle w:val="Style13ptBold"/>
        </w:rPr>
        <w:t>Knox ’22</w:t>
      </w:r>
      <w:r>
        <w:t xml:space="preserve"> (Oliver, </w:t>
      </w:r>
      <w:r w:rsidRPr="00285F1F">
        <w:t>with research by Caroline Anders</w:t>
      </w:r>
      <w:r>
        <w:t>, “T</w:t>
      </w:r>
      <w:r w:rsidRPr="00285F1F">
        <w:t>he U.S. military has a politics proble</w:t>
      </w:r>
      <w:r>
        <w:t xml:space="preserve">m,” December 1, 2022, </w:t>
      </w:r>
      <w:r w:rsidRPr="00285F1F">
        <w:t>https://www.washingtonpost.com/politics/2022/12/01/us-military-has-politics-problem/</w:t>
      </w:r>
      <w:r>
        <w:t>)</w:t>
      </w:r>
    </w:p>
    <w:p w14:paraId="16263C64" w14:textId="77777777" w:rsidR="00710364" w:rsidRPr="009B6942" w:rsidRDefault="00710364" w:rsidP="00710364">
      <w:pPr>
        <w:rPr>
          <w:sz w:val="16"/>
        </w:rPr>
      </w:pPr>
      <w:r w:rsidRPr="009B6942">
        <w:rPr>
          <w:rStyle w:val="StyleUnderline"/>
        </w:rPr>
        <w:t xml:space="preserve">The U.S. military has a </w:t>
      </w:r>
      <w:r w:rsidRPr="009B6942">
        <w:rPr>
          <w:rStyle w:val="Emphasis"/>
        </w:rPr>
        <w:t>politics problem</w:t>
      </w:r>
      <w:r>
        <w:rPr>
          <w:b/>
          <w:iCs/>
          <w:u w:val="single"/>
        </w:rPr>
        <w:t xml:space="preserve"> </w:t>
      </w:r>
      <w:r w:rsidRPr="009B6942">
        <w:rPr>
          <w:rStyle w:val="StyleUnderline"/>
        </w:rPr>
        <w:t>It’s a tough time to be a major U.S. institution</w:t>
      </w:r>
      <w:r w:rsidRPr="009B6942">
        <w:rPr>
          <w:sz w:val="16"/>
        </w:rPr>
        <w:t xml:space="preserve">. Television news? Congress? Big Business? They’re all at major deficits when it comes to Americans’ confidence in them. </w:t>
      </w:r>
      <w:r w:rsidRPr="009B6942">
        <w:rPr>
          <w:rStyle w:val="StyleUnderline"/>
        </w:rPr>
        <w:t xml:space="preserve">Historically, the U.S. military has enjoyed </w:t>
      </w:r>
      <w:r w:rsidRPr="009B6942">
        <w:rPr>
          <w:sz w:val="16"/>
        </w:rPr>
        <w:t xml:space="preserve">much, much </w:t>
      </w:r>
      <w:r w:rsidRPr="009B6942">
        <w:rPr>
          <w:rStyle w:val="StyleUnderline"/>
        </w:rPr>
        <w:t>better ratings. But a new poll is sounding the alarm</w:t>
      </w:r>
      <w:r w:rsidRPr="009B6942">
        <w:rPr>
          <w:sz w:val="16"/>
        </w:rPr>
        <w:t xml:space="preserve">. From 2018 to 2022, </w:t>
      </w:r>
      <w:r w:rsidRPr="009B6942">
        <w:rPr>
          <w:rStyle w:val="StyleUnderline"/>
        </w:rPr>
        <w:t>trust and confidence in the uniformed services plummeted</w:t>
      </w:r>
      <w:r w:rsidRPr="009B6942">
        <w:rPr>
          <w:sz w:val="16"/>
        </w:rPr>
        <w:t xml:space="preserve"> from 70 percent </w:t>
      </w:r>
      <w:r w:rsidRPr="009B6942">
        <w:rPr>
          <w:rStyle w:val="StyleUnderline"/>
        </w:rPr>
        <w:t>to 48 percent</w:t>
      </w:r>
      <w:r w:rsidRPr="009B6942">
        <w:rPr>
          <w:sz w:val="16"/>
        </w:rPr>
        <w:t xml:space="preserve"> (it was 45% in 2021), according to the Ronald Reagan Foundation and Institute survey. No other public institution has endured as steep and speedy a fall, the foundation warned. </w:t>
      </w:r>
      <w:r w:rsidRPr="009B6942">
        <w:rPr>
          <w:rStyle w:val="StyleUnderline"/>
        </w:rPr>
        <w:t xml:space="preserve">Many factors have contributed to this collapse. But none more so than the public’s perception that the </w:t>
      </w:r>
      <w:r w:rsidRPr="009B6942">
        <w:rPr>
          <w:rStyle w:val="Emphasis"/>
        </w:rPr>
        <w:t>military leadership has become overly politicized</w:t>
      </w:r>
      <w:r w:rsidRPr="009B6942">
        <w:rPr>
          <w:rStyle w:val="StyleUnderline"/>
        </w:rPr>
        <w:t>.</w:t>
      </w:r>
      <w:r w:rsidRPr="009B6942">
        <w:rPr>
          <w:sz w:val="16"/>
        </w:rPr>
        <w:t xml:space="preserve"> A total of 62 percent of Americans said that accounts for a great deal (34%) or some (28%) of the drop. </w:t>
      </w:r>
      <w:r w:rsidRPr="009B6942">
        <w:rPr>
          <w:rStyle w:val="StyleUnderline"/>
        </w:rPr>
        <w:t>Interestingly, it’s a bipartisan phenomenon</w:t>
      </w:r>
      <w:r w:rsidRPr="009B6942">
        <w:rPr>
          <w:sz w:val="16"/>
        </w:rPr>
        <w:t xml:space="preserve">. </w:t>
      </w:r>
      <w:r w:rsidRPr="009B6942">
        <w:rPr>
          <w:rStyle w:val="StyleUnderline"/>
        </w:rPr>
        <w:t>Both Democrats</w:t>
      </w:r>
      <w:r w:rsidRPr="009B6942">
        <w:rPr>
          <w:sz w:val="16"/>
        </w:rPr>
        <w:t xml:space="preserve"> (24%) </w:t>
      </w:r>
      <w:r w:rsidRPr="009B6942">
        <w:rPr>
          <w:rStyle w:val="StyleUnderline"/>
        </w:rPr>
        <w:t>and Republicans</w:t>
      </w:r>
      <w:r w:rsidRPr="009B6942">
        <w:rPr>
          <w:sz w:val="16"/>
        </w:rPr>
        <w:t xml:space="preserve"> (43%) </w:t>
      </w:r>
      <w:r w:rsidRPr="009B6942">
        <w:rPr>
          <w:rStyle w:val="StyleUnderline"/>
        </w:rPr>
        <w:t>put it in second place among reasons for decreased trust and confidence</w:t>
      </w:r>
      <w:r w:rsidRPr="009B6942">
        <w:rPr>
          <w:sz w:val="16"/>
        </w:rPr>
        <w:t xml:space="preserve">. Number one for Republicans was so-called “woke” practices (which the poll did not define) at 47 percent, while for Democrats it was the presence of far-right extremists in the ranks, at 32 percent. Overall, though, the second heaviest public-perception millstone around the military’s neck is the performance and competence of presidents (59%) followed by that of the military’s civilian leadership (55%), then that of uniformed military leaders (52%), the foundation found. A steady decline </w:t>
      </w:r>
      <w:proofErr w:type="gramStart"/>
      <w:r w:rsidRPr="009B6942">
        <w:rPr>
          <w:sz w:val="16"/>
        </w:rPr>
        <w:t>The</w:t>
      </w:r>
      <w:proofErr w:type="gramEnd"/>
      <w:r w:rsidRPr="009B6942">
        <w:rPr>
          <w:sz w:val="16"/>
        </w:rPr>
        <w:t xml:space="preserve"> general drop in confidence hasn’t just been steep, it’s also been consistent: From 70% in November 2018, to 63% in October 2019, to 56% in February 2021, to 45% in November 2021 (the withdrawal from Afghanistan probably fueled some of that 11-point fall), to 48% this November. Leave aside generals-turned-presidents, a regular feature of the republic since its founding, or troops serving as backdrops to presidential speeches about national security. The military — especially retired officers — have gotten more drawn into partisan fights in recent years. It’s no surprise that the collapse gathered speed when Donald Trump was president. His clashes with generals — of the active kind, and the retired and televised varieties — were frequent headline fodder. That might explain the relatively greater weight of the argument on the GOP side. But even before him there were warning signs. Former generals delivered partisan speeches at the two major conventions in 2016 — retired Marine Gen. John R. Allen fired up the Democrats, retired Army Gen. Michael Flynn galvanized Republicans. More recently, the chairman of the Joint Chiefs of Staff, Gen. Mark A. </w:t>
      </w:r>
      <w:proofErr w:type="spellStart"/>
      <w:r w:rsidRPr="009B6942">
        <w:rPr>
          <w:sz w:val="16"/>
        </w:rPr>
        <w:t>Milley</w:t>
      </w:r>
      <w:proofErr w:type="spellEnd"/>
      <w:r w:rsidRPr="009B6942">
        <w:rPr>
          <w:sz w:val="16"/>
        </w:rPr>
        <w:t xml:space="preserve">, has taken fire for a range of actions. </w:t>
      </w:r>
      <w:proofErr w:type="spellStart"/>
      <w:r w:rsidRPr="009B6942">
        <w:rPr>
          <w:sz w:val="16"/>
        </w:rPr>
        <w:t>Milley</w:t>
      </w:r>
      <w:proofErr w:type="spellEnd"/>
      <w:r w:rsidRPr="009B6942">
        <w:rPr>
          <w:sz w:val="16"/>
        </w:rPr>
        <w:t>, in uniform, joined then-president Trump for a fateful walk from the White House to St. John’s Church after authorities had forcibly cleared Lafayette Square of protesters. He came under fire for thrusting the military into domestic politics. He publicly expressed regret. Later, he reportedly made disparaging behind-the-scenes comments about Trump, who demanded he resign and called him a traitor. (</w:t>
      </w:r>
      <w:proofErr w:type="spellStart"/>
      <w:r w:rsidRPr="009B6942">
        <w:rPr>
          <w:sz w:val="16"/>
        </w:rPr>
        <w:t>Milley's</w:t>
      </w:r>
      <w:proofErr w:type="spellEnd"/>
      <w:r w:rsidRPr="009B6942">
        <w:rPr>
          <w:sz w:val="16"/>
        </w:rPr>
        <w:t xml:space="preserve"> office disputes this.) And Republicans expressed outrage when </w:t>
      </w:r>
      <w:proofErr w:type="spellStart"/>
      <w:r w:rsidRPr="009B6942">
        <w:rPr>
          <w:sz w:val="16"/>
        </w:rPr>
        <w:t>Milley</w:t>
      </w:r>
      <w:proofErr w:type="spellEnd"/>
      <w:r w:rsidRPr="009B6942">
        <w:rPr>
          <w:sz w:val="16"/>
        </w:rPr>
        <w:t xml:space="preserve"> publicly defended the teaching of critical race theory in an elective course at the U.S. Military Academy at West Point. “While several military leaders chose to involve themselves in partisan politics — Flynn, Allen and </w:t>
      </w:r>
      <w:proofErr w:type="spellStart"/>
      <w:r w:rsidRPr="009B6942">
        <w:rPr>
          <w:sz w:val="16"/>
        </w:rPr>
        <w:t>Milley</w:t>
      </w:r>
      <w:proofErr w:type="spellEnd"/>
      <w:r w:rsidRPr="009B6942">
        <w:rPr>
          <w:sz w:val="16"/>
        </w:rPr>
        <w:t xml:space="preserve"> — mostly our military are desperate to stay out of this fray,” said Kori Schake, who has held a variety of senior positions at the Pentagon, the State Department, and the National Security Council. In 2020, there were concerns about Americans in uniform at each of the major party conventions. And Trump worried some in the Pentagon with references to “my generals” and “my military.” </w:t>
      </w:r>
      <w:r w:rsidRPr="009B6942">
        <w:rPr>
          <w:rStyle w:val="StyleUnderline"/>
        </w:rPr>
        <w:t>“The real blame for the public thinking of them in partisan terms is the relentless use of our military by politicians</w:t>
      </w:r>
      <w:r w:rsidRPr="009B6942">
        <w:rPr>
          <w:sz w:val="16"/>
        </w:rPr>
        <w:t xml:space="preserve">: </w:t>
      </w:r>
      <w:r w:rsidRPr="009B6942">
        <w:rPr>
          <w:sz w:val="16"/>
        </w:rPr>
        <w:lastRenderedPageBreak/>
        <w:t>Uniformed in campaign ads by candidates of both parties, Biden’s Marine backdrop for a speech about democracy failing, Trump castigating ‘the generals,’ Republicans castigating the serving Chairman of the Joint Chiefs of Staff as a traitor,” said Schake, the director of foreign and defense policy studies at the American Enterprise Institute (AEI). “It’s terrible for the bond between our military and our society,” she told The Daily 202.</w:t>
      </w:r>
    </w:p>
    <w:p w14:paraId="53E78984" w14:textId="77777777" w:rsidR="00710364" w:rsidRDefault="00710364" w:rsidP="00710364">
      <w:r>
        <w:t xml:space="preserve"> </w:t>
      </w:r>
    </w:p>
    <w:p w14:paraId="1F4D808A" w14:textId="77777777" w:rsidR="00710364" w:rsidRPr="00710364" w:rsidRDefault="00710364" w:rsidP="00710364"/>
    <w:p w14:paraId="218C34B9" w14:textId="247FB776" w:rsidR="00857A59" w:rsidRDefault="00857A59" w:rsidP="00857A59">
      <w:pPr>
        <w:pStyle w:val="Heading3"/>
      </w:pPr>
      <w:r>
        <w:lastRenderedPageBreak/>
        <w:t>At: PC Link Turn</w:t>
      </w:r>
    </w:p>
    <w:p w14:paraId="695862B5" w14:textId="5E318373" w:rsidR="00857A59" w:rsidRDefault="00857A59" w:rsidP="00857A59">
      <w:pPr>
        <w:pStyle w:val="Heading4"/>
        <w:rPr>
          <w:rFonts w:ascii="Arial" w:hAnsi="Arial" w:cs="Arial"/>
          <w:color w:val="1D1C1D"/>
          <w:sz w:val="23"/>
          <w:szCs w:val="23"/>
          <w:shd w:val="clear" w:color="auto" w:fill="F8F8F8"/>
        </w:rPr>
      </w:pPr>
      <w:r>
        <w:t>Plan doesn’t generate political power- not enough support</w:t>
      </w:r>
    </w:p>
    <w:p w14:paraId="7ECFA02D" w14:textId="77777777" w:rsidR="00857A59" w:rsidRPr="009A5219" w:rsidRDefault="00857A59" w:rsidP="00857A59">
      <w:pPr>
        <w:rPr>
          <w:lang w:eastAsia="zh-CN"/>
        </w:rPr>
      </w:pPr>
      <w:r w:rsidRPr="009A5219">
        <w:rPr>
          <w:lang w:eastAsia="zh-CN"/>
        </w:rPr>
        <w:t xml:space="preserve">Robert </w:t>
      </w:r>
      <w:proofErr w:type="spellStart"/>
      <w:r w:rsidRPr="009A5219">
        <w:rPr>
          <w:rStyle w:val="Style13ptBold"/>
          <w:lang w:eastAsia="zh-CN"/>
        </w:rPr>
        <w:t>Delfeld</w:t>
      </w:r>
      <w:proofErr w:type="spellEnd"/>
      <w:r w:rsidRPr="009A5219">
        <w:rPr>
          <w:lang w:eastAsia="zh-CN"/>
        </w:rPr>
        <w:t>, 4-26-20</w:t>
      </w:r>
      <w:r w:rsidRPr="009A5219">
        <w:rPr>
          <w:rStyle w:val="Style13ptBold"/>
          <w:lang w:eastAsia="zh-CN"/>
        </w:rPr>
        <w:t>24</w:t>
      </w:r>
      <w:r w:rsidRPr="009A5219">
        <w:rPr>
          <w:lang w:eastAsia="zh-CN"/>
        </w:rPr>
        <w:t xml:space="preserve">, </w:t>
      </w:r>
      <w:r>
        <w:rPr>
          <w:lang w:eastAsia="zh-CN"/>
        </w:rPr>
        <w:t xml:space="preserve">political analyst for non-profit research groups, </w:t>
      </w:r>
      <w:r w:rsidRPr="009A5219">
        <w:rPr>
          <w:lang w:eastAsia="zh-CN"/>
        </w:rPr>
        <w:t>"The U.S. Munitions Deficit Is a Political Problem," Foreign Policy, https://foreignpolicy.com/2024/04/26/defense-industrial-base-deficit-munitions/</w:t>
      </w:r>
      <w:r>
        <w:rPr>
          <w:lang w:eastAsia="zh-CN"/>
        </w:rPr>
        <w:t>tw</w:t>
      </w:r>
    </w:p>
    <w:p w14:paraId="7E40EA29" w14:textId="77D00A66" w:rsidR="00857A59" w:rsidRPr="0018316A" w:rsidRDefault="00857A59" w:rsidP="00857A59">
      <w:pPr>
        <w:rPr>
          <w:rStyle w:val="Emphasis"/>
        </w:rPr>
      </w:pPr>
      <w:r w:rsidRPr="008A0376">
        <w:rPr>
          <w:sz w:val="14"/>
        </w:rPr>
        <w:t xml:space="preserve">Since at least the onset of Russia’s invasion of Ukraine in 2022, accelerated by the resurgence of Iran-backed proxies in the Middle East and shadowed by the prospect of conflict with China over Taiwan, </w:t>
      </w:r>
      <w:r w:rsidRPr="0032583E">
        <w:rPr>
          <w:rStyle w:val="StyleUnderline"/>
        </w:rPr>
        <w:t>Washington has been consumed by</w:t>
      </w:r>
      <w:r>
        <w:rPr>
          <w:rStyle w:val="StyleUnderline"/>
        </w:rPr>
        <w:t xml:space="preserve"> </w:t>
      </w:r>
      <w:r w:rsidRPr="0032583E">
        <w:rPr>
          <w:rStyle w:val="StyleUnderline"/>
        </w:rPr>
        <w:t>debates</w:t>
      </w:r>
      <w:r>
        <w:rPr>
          <w:rStyle w:val="StyleUnderline"/>
        </w:rPr>
        <w:t xml:space="preserve"> </w:t>
      </w:r>
      <w:r w:rsidRPr="0032583E">
        <w:rPr>
          <w:rStyle w:val="StyleUnderline"/>
        </w:rPr>
        <w:t>over the relative strategic importance of these three theaters—and how to resource U.S. defense posture accordingly.</w:t>
      </w:r>
      <w:r w:rsidR="00AF7157" w:rsidRPr="00AF7157">
        <w:rPr>
          <w:rStyle w:val="StyleUnderline"/>
          <w:sz w:val="12"/>
          <w:u w:val="none"/>
        </w:rPr>
        <w:t>¶</w:t>
      </w:r>
      <w:r w:rsidRPr="0032583E">
        <w:rPr>
          <w:rStyle w:val="StyleUnderline"/>
          <w:sz w:val="12"/>
        </w:rPr>
        <w:t xml:space="preserve"> </w:t>
      </w:r>
      <w:r w:rsidRPr="0032583E">
        <w:rPr>
          <w:rStyle w:val="StyleUnderline"/>
        </w:rPr>
        <w:t xml:space="preserve">What all positions have in common, however, is that the </w:t>
      </w:r>
      <w:r w:rsidRPr="0032583E">
        <w:rPr>
          <w:rStyle w:val="StyleUnderline"/>
          <w:highlight w:val="cyan"/>
        </w:rPr>
        <w:t>U.S. d</w:t>
      </w:r>
      <w:r w:rsidRPr="0032583E">
        <w:rPr>
          <w:rStyle w:val="StyleUnderline"/>
        </w:rPr>
        <w:t xml:space="preserve">efense </w:t>
      </w:r>
      <w:r w:rsidRPr="0032583E">
        <w:rPr>
          <w:rStyle w:val="StyleUnderline"/>
          <w:highlight w:val="cyan"/>
        </w:rPr>
        <w:t>i</w:t>
      </w:r>
      <w:r w:rsidRPr="0032583E">
        <w:rPr>
          <w:rStyle w:val="StyleUnderline"/>
        </w:rPr>
        <w:t xml:space="preserve">ndustrial </w:t>
      </w:r>
      <w:r w:rsidRPr="0032583E">
        <w:rPr>
          <w:rStyle w:val="StyleUnderline"/>
          <w:highlight w:val="cyan"/>
        </w:rPr>
        <w:t>b</w:t>
      </w:r>
      <w:r w:rsidRPr="0032583E">
        <w:rPr>
          <w:rStyle w:val="StyleUnderline"/>
        </w:rPr>
        <w:t xml:space="preserve">ase is </w:t>
      </w:r>
      <w:r w:rsidRPr="0032583E">
        <w:rPr>
          <w:rStyle w:val="StyleUnderline"/>
          <w:highlight w:val="cyan"/>
        </w:rPr>
        <w:t>ill-equipped</w:t>
      </w:r>
      <w:r w:rsidRPr="0032583E">
        <w:rPr>
          <w:rStyle w:val="StyleUnderline"/>
        </w:rPr>
        <w:t xml:space="preserve"> to produce adequate materiel to satisfy mission objectives in any</w:t>
      </w:r>
      <w:r>
        <w:rPr>
          <w:rStyle w:val="StyleUnderline"/>
        </w:rPr>
        <w:t xml:space="preserve"> </w:t>
      </w:r>
      <w:r w:rsidRPr="0032583E">
        <w:rPr>
          <w:rStyle w:val="StyleUnderline"/>
        </w:rPr>
        <w:t>one</w:t>
      </w:r>
      <w:r>
        <w:rPr>
          <w:rStyle w:val="StyleUnderline"/>
        </w:rPr>
        <w:t xml:space="preserve"> </w:t>
      </w:r>
      <w:r w:rsidRPr="0032583E">
        <w:rPr>
          <w:rStyle w:val="StyleUnderline"/>
        </w:rPr>
        <w:t>theater, let alone all three</w:t>
      </w:r>
      <w:r w:rsidRPr="008A0376">
        <w:rPr>
          <w:sz w:val="14"/>
        </w:rPr>
        <w:t xml:space="preserve">. For example, Ukraine self-reports requiring roughly 360,000 155 mm artillery shells per month to remain operational; even though the United States has doubled ammunition production since December 2022, it could produce only 30,000 rounds per month as of March 2024. The U.S. Army intends to increase this number to 60,000 per month by September 2024 and 100,000 per month by 2025—still falling well short of what’s needed on just the European front. </w:t>
      </w:r>
      <w:r w:rsidRPr="0032583E">
        <w:rPr>
          <w:rStyle w:val="StyleUnderline"/>
        </w:rPr>
        <w:t>In the event of a conflict in the Taiwan Strait, a report by the Center for Strategic and International Studies found that the United States would run out of key munitions in</w:t>
      </w:r>
      <w:r>
        <w:rPr>
          <w:rStyle w:val="StyleUnderline"/>
        </w:rPr>
        <w:t xml:space="preserve"> </w:t>
      </w:r>
      <w:r w:rsidRPr="0032583E">
        <w:rPr>
          <w:rStyle w:val="StyleUnderline"/>
        </w:rPr>
        <w:t xml:space="preserve">less than a </w:t>
      </w:r>
      <w:proofErr w:type="gramStart"/>
      <w:r w:rsidRPr="0032583E">
        <w:rPr>
          <w:rStyle w:val="StyleUnderline"/>
        </w:rPr>
        <w:t>week.</w:t>
      </w:r>
      <w:r w:rsidR="00AF7157" w:rsidRPr="00AF7157">
        <w:rPr>
          <w:rStyle w:val="StyleUnderline"/>
          <w:sz w:val="12"/>
          <w:u w:val="none"/>
        </w:rPr>
        <w:t>¶</w:t>
      </w:r>
      <w:proofErr w:type="gramEnd"/>
      <w:r w:rsidRPr="0032583E">
        <w:rPr>
          <w:rStyle w:val="StyleUnderline"/>
          <w:sz w:val="12"/>
        </w:rPr>
        <w:t xml:space="preserve"> </w:t>
      </w:r>
      <w:r w:rsidRPr="0032583E">
        <w:rPr>
          <w:rStyle w:val="StyleUnderline"/>
        </w:rPr>
        <w:t xml:space="preserve">Given these perilous scenarios, substantial investment in defense production ranks as perhaps the most pressing national security priority for the United States. However, </w:t>
      </w:r>
      <w:r w:rsidRPr="0018316A">
        <w:rPr>
          <w:rStyle w:val="StyleUnderline"/>
          <w:highlight w:val="cyan"/>
        </w:rPr>
        <w:t>despite</w:t>
      </w:r>
      <w:r w:rsidRPr="0032583E">
        <w:rPr>
          <w:rStyle w:val="StyleUnderline"/>
        </w:rPr>
        <w:t xml:space="preserve"> the </w:t>
      </w:r>
      <w:r w:rsidRPr="0018316A">
        <w:rPr>
          <w:rStyle w:val="StyleUnderline"/>
          <w:highlight w:val="cyan"/>
        </w:rPr>
        <w:t>increased attention</w:t>
      </w:r>
      <w:r w:rsidRPr="0032583E">
        <w:rPr>
          <w:rStyle w:val="StyleUnderline"/>
        </w:rPr>
        <w:t xml:space="preserve"> that this issue has recently received in Washington, D.C.—enjoying rare bipartisan focus from legislators, the White House, and the media—</w:t>
      </w:r>
      <w:r w:rsidRPr="0018316A">
        <w:rPr>
          <w:rStyle w:val="StyleUnderline"/>
          <w:highlight w:val="cyan"/>
        </w:rPr>
        <w:t>Congress</w:t>
      </w:r>
      <w:r w:rsidRPr="0032583E">
        <w:rPr>
          <w:rStyle w:val="StyleUnderline"/>
        </w:rPr>
        <w:t xml:space="preserve"> has been </w:t>
      </w:r>
      <w:r w:rsidRPr="0018316A">
        <w:rPr>
          <w:rStyle w:val="StyleUnderline"/>
          <w:highlight w:val="cyan"/>
        </w:rPr>
        <w:t>slow to advance</w:t>
      </w:r>
      <w:r w:rsidRPr="0032583E">
        <w:rPr>
          <w:rStyle w:val="StyleUnderline"/>
        </w:rPr>
        <w:t xml:space="preserve"> major </w:t>
      </w:r>
      <w:r w:rsidRPr="0018316A">
        <w:rPr>
          <w:rStyle w:val="Emphasis"/>
          <w:highlight w:val="cyan"/>
        </w:rPr>
        <w:t>legislation</w:t>
      </w:r>
      <w:r w:rsidRPr="0018316A">
        <w:rPr>
          <w:rStyle w:val="StyleUnderline"/>
          <w:highlight w:val="cyan"/>
        </w:rPr>
        <w:t xml:space="preserve"> addressing </w:t>
      </w:r>
      <w:r w:rsidRPr="0018316A">
        <w:rPr>
          <w:rStyle w:val="Emphasis"/>
          <w:highlight w:val="cyan"/>
        </w:rPr>
        <w:t>production</w:t>
      </w:r>
      <w:r w:rsidRPr="0018316A">
        <w:rPr>
          <w:rStyle w:val="StyleUnderline"/>
          <w:highlight w:val="cyan"/>
        </w:rPr>
        <w:t xml:space="preserve"> </w:t>
      </w:r>
      <w:proofErr w:type="gramStart"/>
      <w:r w:rsidRPr="0018316A">
        <w:rPr>
          <w:rStyle w:val="Emphasis"/>
          <w:highlight w:val="cyan"/>
        </w:rPr>
        <w:t>deficiencies</w:t>
      </w:r>
      <w:r w:rsidRPr="0032583E">
        <w:rPr>
          <w:rStyle w:val="StyleUnderline"/>
        </w:rPr>
        <w:t>.</w:t>
      </w:r>
      <w:r w:rsidR="00AF7157" w:rsidRPr="00AF7157">
        <w:rPr>
          <w:rStyle w:val="StyleUnderline"/>
          <w:sz w:val="12"/>
          <w:u w:val="none"/>
        </w:rPr>
        <w:t>¶</w:t>
      </w:r>
      <w:proofErr w:type="gramEnd"/>
      <w:r w:rsidRPr="0032583E">
        <w:rPr>
          <w:rStyle w:val="StyleUnderline"/>
          <w:sz w:val="12"/>
        </w:rPr>
        <w:t xml:space="preserve"> </w:t>
      </w:r>
      <w:r w:rsidRPr="0032583E">
        <w:rPr>
          <w:rStyle w:val="StyleUnderline"/>
        </w:rPr>
        <w:t>The best way to understand this lack of progress is as a form of</w:t>
      </w:r>
      <w:r>
        <w:rPr>
          <w:rStyle w:val="StyleUnderline"/>
        </w:rPr>
        <w:t xml:space="preserve"> </w:t>
      </w:r>
      <w:r w:rsidRPr="0032583E">
        <w:rPr>
          <w:rStyle w:val="StyleUnderline"/>
        </w:rPr>
        <w:t>collective action problem.</w:t>
      </w:r>
      <w:r w:rsidRPr="008A0376">
        <w:rPr>
          <w:sz w:val="14"/>
        </w:rPr>
        <w:t xml:space="preserve"> Given the U.S. federal system’s grounding in a separation of powers, it has historically been very difficult to accomplish significant legislative reforms without a broad coalition that is both geographically distributed and capable of coupling private sector interests with political ones. Unlike software production—a capital-light, high-margin process—designing durable legislative regimes is more like industrial production: capital-intensive, low-margin processes that require symbiotic, long-term partnerships between the federal government and corporate America.</w:t>
      </w:r>
      <w:r w:rsidR="00AF7157" w:rsidRPr="00AF7157">
        <w:rPr>
          <w:sz w:val="12"/>
        </w:rPr>
        <w:t>¶</w:t>
      </w:r>
      <w:r w:rsidRPr="008A0376">
        <w:rPr>
          <w:sz w:val="14"/>
        </w:rPr>
        <w:t xml:space="preserve"> </w:t>
      </w:r>
      <w:r w:rsidRPr="0018316A">
        <w:rPr>
          <w:rStyle w:val="StyleUnderline"/>
          <w:highlight w:val="cyan"/>
        </w:rPr>
        <w:t>Marginal reforms</w:t>
      </w:r>
      <w:r w:rsidRPr="0032583E">
        <w:rPr>
          <w:rStyle w:val="StyleUnderline"/>
        </w:rPr>
        <w:t xml:space="preserve"> can be achieved without such a coalition, but the same </w:t>
      </w:r>
      <w:r w:rsidRPr="0018316A">
        <w:rPr>
          <w:rStyle w:val="StyleUnderline"/>
          <w:highlight w:val="cyan"/>
        </w:rPr>
        <w:t>can’t</w:t>
      </w:r>
      <w:r w:rsidRPr="0032583E">
        <w:rPr>
          <w:rStyle w:val="StyleUnderline"/>
        </w:rPr>
        <w:t xml:space="preserve"> be said of the solutions required to </w:t>
      </w:r>
      <w:r w:rsidRPr="0018316A">
        <w:rPr>
          <w:rStyle w:val="StyleUnderline"/>
          <w:highlight w:val="cyan"/>
        </w:rPr>
        <w:t>meet the conflicts at hand</w:t>
      </w:r>
      <w:r w:rsidRPr="0032583E">
        <w:rPr>
          <w:rStyle w:val="StyleUnderline"/>
        </w:rPr>
        <w:t>, nor the relatively minimalist objectives of Washington’s</w:t>
      </w:r>
      <w:r>
        <w:rPr>
          <w:rStyle w:val="StyleUnderline"/>
        </w:rPr>
        <w:t xml:space="preserve"> </w:t>
      </w:r>
      <w:r w:rsidRPr="0032583E">
        <w:rPr>
          <w:rStyle w:val="StyleUnderline"/>
        </w:rPr>
        <w:t>2018</w:t>
      </w:r>
      <w:r>
        <w:rPr>
          <w:rStyle w:val="StyleUnderline"/>
        </w:rPr>
        <w:t xml:space="preserve"> </w:t>
      </w:r>
      <w:r w:rsidRPr="0032583E">
        <w:rPr>
          <w:rStyle w:val="StyleUnderline"/>
        </w:rPr>
        <w:t>or</w:t>
      </w:r>
      <w:r>
        <w:rPr>
          <w:rStyle w:val="StyleUnderline"/>
        </w:rPr>
        <w:t xml:space="preserve"> </w:t>
      </w:r>
      <w:r w:rsidRPr="0032583E">
        <w:rPr>
          <w:rStyle w:val="StyleUnderline"/>
        </w:rPr>
        <w:t>2022</w:t>
      </w:r>
      <w:r>
        <w:rPr>
          <w:rStyle w:val="StyleUnderline"/>
        </w:rPr>
        <w:t xml:space="preserve"> </w:t>
      </w:r>
      <w:r w:rsidRPr="0032583E">
        <w:rPr>
          <w:rStyle w:val="StyleUnderline"/>
        </w:rPr>
        <w:t xml:space="preserve">National Defense Strategy documents. </w:t>
      </w:r>
      <w:r w:rsidRPr="0018316A">
        <w:rPr>
          <w:rStyle w:val="StyleUnderline"/>
          <w:highlight w:val="cyan"/>
        </w:rPr>
        <w:t>Given</w:t>
      </w:r>
      <w:r w:rsidRPr="0032583E">
        <w:rPr>
          <w:rStyle w:val="StyleUnderline"/>
        </w:rPr>
        <w:t xml:space="preserve"> the </w:t>
      </w:r>
      <w:r w:rsidRPr="0018316A">
        <w:rPr>
          <w:rStyle w:val="StyleUnderline"/>
          <w:highlight w:val="cyan"/>
        </w:rPr>
        <w:t>depth</w:t>
      </w:r>
      <w:r w:rsidRPr="0032583E">
        <w:rPr>
          <w:rStyle w:val="StyleUnderline"/>
        </w:rPr>
        <w:t xml:space="preserve"> </w:t>
      </w:r>
      <w:r w:rsidRPr="0018316A">
        <w:rPr>
          <w:rStyle w:val="StyleUnderline"/>
          <w:highlight w:val="cyan"/>
        </w:rPr>
        <w:t>of</w:t>
      </w:r>
      <w:r w:rsidRPr="0032583E">
        <w:rPr>
          <w:rStyle w:val="StyleUnderline"/>
        </w:rPr>
        <w:t xml:space="preserve"> the weapons </w:t>
      </w:r>
      <w:r w:rsidRPr="0018316A">
        <w:rPr>
          <w:rStyle w:val="StyleUnderline"/>
          <w:highlight w:val="cyan"/>
        </w:rPr>
        <w:t>deficits</w:t>
      </w:r>
      <w:r w:rsidRPr="0032583E">
        <w:rPr>
          <w:rStyle w:val="StyleUnderline"/>
        </w:rPr>
        <w:t xml:space="preserve">, </w:t>
      </w:r>
      <w:r w:rsidRPr="0018316A">
        <w:rPr>
          <w:rStyle w:val="Emphasis"/>
          <w:highlight w:val="cyan"/>
        </w:rPr>
        <w:t>partial</w:t>
      </w:r>
      <w:r w:rsidRPr="0018316A">
        <w:rPr>
          <w:rStyle w:val="StyleUnderline"/>
          <w:highlight w:val="cyan"/>
        </w:rPr>
        <w:t xml:space="preserve"> </w:t>
      </w:r>
      <w:r w:rsidRPr="0018316A">
        <w:rPr>
          <w:rStyle w:val="Emphasis"/>
          <w:highlight w:val="cyan"/>
        </w:rPr>
        <w:t>reforms</w:t>
      </w:r>
      <w:r w:rsidRPr="0018316A">
        <w:rPr>
          <w:rStyle w:val="StyleUnderline"/>
          <w:highlight w:val="cyan"/>
        </w:rPr>
        <w:t xml:space="preserve"> are </w:t>
      </w:r>
      <w:r w:rsidRPr="0018316A">
        <w:rPr>
          <w:rStyle w:val="Emphasis"/>
          <w:highlight w:val="cyan"/>
        </w:rPr>
        <w:t>inadequate</w:t>
      </w:r>
      <w:r w:rsidRPr="0032583E">
        <w:rPr>
          <w:rStyle w:val="StyleUnderline"/>
        </w:rPr>
        <w:t xml:space="preserve"> at this point.</w:t>
      </w:r>
      <w:r w:rsidRPr="008A0376">
        <w:rPr>
          <w:sz w:val="14"/>
        </w:rPr>
        <w:t xml:space="preserve"> Therefore, identifying a public-private coalition, then constructing a policy architecture to sustain those interests, should be policymakers’ primary objective. If successfully implemented, these kinds of reforms result in what has been described as “quiet politics”—a strong, durable marriage of interests between market forces and bipartisan government </w:t>
      </w:r>
      <w:proofErr w:type="gramStart"/>
      <w:r w:rsidRPr="008A0376">
        <w:rPr>
          <w:sz w:val="14"/>
        </w:rPr>
        <w:t>imperatives.</w:t>
      </w:r>
      <w:r w:rsidR="00AF7157" w:rsidRPr="00AF7157">
        <w:rPr>
          <w:sz w:val="12"/>
        </w:rPr>
        <w:t>¶</w:t>
      </w:r>
      <w:proofErr w:type="gramEnd"/>
      <w:r w:rsidRPr="008A0376">
        <w:rPr>
          <w:sz w:val="14"/>
        </w:rPr>
        <w:t xml:space="preserve"> Policymakers continue to underrate the need to design policy prescriptions that link a critical mass of interests to a reform agenda, undermining their odds of success on Capitol Hill</w:t>
      </w:r>
      <w:r w:rsidRPr="0032583E">
        <w:rPr>
          <w:rStyle w:val="StyleUnderline"/>
        </w:rPr>
        <w:t>. Such a coalition does not presently exist for several reasons, but one looms largest. As of fiscal year</w:t>
      </w:r>
      <w:r>
        <w:rPr>
          <w:rStyle w:val="StyleUnderline"/>
        </w:rPr>
        <w:t xml:space="preserve"> </w:t>
      </w:r>
      <w:r w:rsidRPr="0032583E">
        <w:rPr>
          <w:rStyle w:val="StyleUnderline"/>
        </w:rPr>
        <w:t>2022, the latest for which there is public data</w:t>
      </w:r>
      <w:r w:rsidRPr="0018316A">
        <w:rPr>
          <w:rStyle w:val="StyleUnderline"/>
        </w:rPr>
        <w:t xml:space="preserve">, just </w:t>
      </w:r>
      <w:r w:rsidRPr="0018316A">
        <w:rPr>
          <w:rStyle w:val="Emphasis"/>
          <w:highlight w:val="cyan"/>
        </w:rPr>
        <w:t>three states</w:t>
      </w:r>
      <w:r w:rsidRPr="0032583E">
        <w:rPr>
          <w:rStyle w:val="StyleUnderline"/>
        </w:rPr>
        <w:t>—Virginia, Texas, and California—</w:t>
      </w:r>
      <w:r w:rsidRPr="0018316A">
        <w:rPr>
          <w:rStyle w:val="Emphasis"/>
          <w:highlight w:val="cyan"/>
        </w:rPr>
        <w:t>received</w:t>
      </w:r>
      <w:r w:rsidRPr="0032583E">
        <w:rPr>
          <w:rStyle w:val="StyleUnderline"/>
        </w:rPr>
        <w:t xml:space="preserve"> nearly </w:t>
      </w:r>
      <w:r w:rsidRPr="0018316A">
        <w:rPr>
          <w:rStyle w:val="Emphasis"/>
          <w:highlight w:val="cyan"/>
        </w:rPr>
        <w:t>a third of defense contract</w:t>
      </w:r>
      <w:r w:rsidRPr="0032583E">
        <w:rPr>
          <w:rStyle w:val="StyleUnderline"/>
        </w:rPr>
        <w:t xml:space="preserve"> award</w:t>
      </w:r>
      <w:r w:rsidRPr="0018316A">
        <w:rPr>
          <w:rStyle w:val="StyleUnderline"/>
          <w:highlight w:val="cyan"/>
        </w:rPr>
        <w:t>s</w:t>
      </w:r>
      <w:r w:rsidRPr="0032583E">
        <w:rPr>
          <w:rStyle w:val="StyleUnderline"/>
        </w:rPr>
        <w:t xml:space="preserve">. The top 10 states received nearly 60 percent. The bottom 25? Just 10 </w:t>
      </w:r>
      <w:proofErr w:type="gramStart"/>
      <w:r w:rsidRPr="0032583E">
        <w:rPr>
          <w:rStyle w:val="StyleUnderline"/>
        </w:rPr>
        <w:t>percen</w:t>
      </w:r>
      <w:r w:rsidRPr="0018316A">
        <w:rPr>
          <w:rStyle w:val="StyleUnderline"/>
        </w:rPr>
        <w:t>t.</w:t>
      </w:r>
      <w:r w:rsidR="00AF7157" w:rsidRPr="00AF7157">
        <w:rPr>
          <w:rStyle w:val="StyleUnderline"/>
          <w:sz w:val="12"/>
          <w:u w:val="none"/>
        </w:rPr>
        <w:t>¶</w:t>
      </w:r>
      <w:proofErr w:type="gramEnd"/>
      <w:r w:rsidRPr="0018316A">
        <w:rPr>
          <w:rStyle w:val="StyleUnderline"/>
        </w:rPr>
        <w:t xml:space="preserve"> Put in political terms: </w:t>
      </w:r>
      <w:r w:rsidRPr="0018316A">
        <w:rPr>
          <w:rStyle w:val="StyleUnderline"/>
          <w:highlight w:val="cyan"/>
        </w:rPr>
        <w:t>A full half of the U.S. Senate receives just a 10th of contracts</w:t>
      </w:r>
      <w:r w:rsidRPr="0018316A">
        <w:rPr>
          <w:rStyle w:val="StyleUnderline"/>
        </w:rPr>
        <w:t xml:space="preserve">. </w:t>
      </w:r>
      <w:r w:rsidRPr="0018316A">
        <w:rPr>
          <w:rStyle w:val="StyleUnderline"/>
          <w:highlight w:val="cyan"/>
        </w:rPr>
        <w:t xml:space="preserve">Acknowledging </w:t>
      </w:r>
      <w:r w:rsidRPr="0018316A">
        <w:rPr>
          <w:rStyle w:val="Emphasis"/>
          <w:highlight w:val="cyan"/>
        </w:rPr>
        <w:t>this makes it less surprising</w:t>
      </w:r>
      <w:r w:rsidRPr="0018316A">
        <w:rPr>
          <w:rStyle w:val="StyleUnderline"/>
          <w:highlight w:val="cyan"/>
        </w:rPr>
        <w:t xml:space="preserve"> that</w:t>
      </w:r>
      <w:r w:rsidRPr="0018316A">
        <w:rPr>
          <w:rStyle w:val="StyleUnderline"/>
        </w:rPr>
        <w:t xml:space="preserve"> </w:t>
      </w:r>
      <w:r w:rsidRPr="0018316A">
        <w:rPr>
          <w:rStyle w:val="Emphasis"/>
          <w:highlight w:val="cyan"/>
        </w:rPr>
        <w:t>d</w:t>
      </w:r>
      <w:r w:rsidRPr="0018316A">
        <w:rPr>
          <w:rStyle w:val="Emphasis"/>
        </w:rPr>
        <w:t xml:space="preserve">efense </w:t>
      </w:r>
      <w:r w:rsidRPr="0018316A">
        <w:rPr>
          <w:rStyle w:val="Emphasis"/>
          <w:highlight w:val="cyan"/>
        </w:rPr>
        <w:t>i</w:t>
      </w:r>
      <w:r w:rsidRPr="0018316A">
        <w:rPr>
          <w:rStyle w:val="Emphasis"/>
        </w:rPr>
        <w:t xml:space="preserve">ndustrial </w:t>
      </w:r>
      <w:r w:rsidRPr="0018316A">
        <w:rPr>
          <w:rStyle w:val="Emphasis"/>
          <w:highlight w:val="cyan"/>
        </w:rPr>
        <w:t>b</w:t>
      </w:r>
      <w:r w:rsidRPr="0018316A">
        <w:rPr>
          <w:rStyle w:val="Emphasis"/>
        </w:rPr>
        <w:t xml:space="preserve">ase </w:t>
      </w:r>
      <w:r w:rsidRPr="0018316A">
        <w:rPr>
          <w:rStyle w:val="Emphasis"/>
          <w:highlight w:val="cyan"/>
        </w:rPr>
        <w:t>reform hasn’t been</w:t>
      </w:r>
      <w:r w:rsidRPr="0018316A">
        <w:rPr>
          <w:rStyle w:val="StyleUnderline"/>
          <w:highlight w:val="cyan"/>
        </w:rPr>
        <w:t xml:space="preserve"> </w:t>
      </w:r>
      <w:r w:rsidRPr="0018316A">
        <w:rPr>
          <w:rStyle w:val="Emphasis"/>
          <w:highlight w:val="cyan"/>
        </w:rPr>
        <w:t>pushed to</w:t>
      </w:r>
      <w:r w:rsidRPr="0018316A">
        <w:rPr>
          <w:rStyle w:val="Emphasis"/>
        </w:rPr>
        <w:t xml:space="preserve"> the top of </w:t>
      </w:r>
      <w:r w:rsidRPr="0018316A">
        <w:rPr>
          <w:rStyle w:val="Emphasis"/>
          <w:highlight w:val="cyan"/>
        </w:rPr>
        <w:t>the</w:t>
      </w:r>
      <w:r w:rsidRPr="0018316A">
        <w:rPr>
          <w:rStyle w:val="Emphasis"/>
        </w:rPr>
        <w:t xml:space="preserve"> congressional </w:t>
      </w:r>
      <w:proofErr w:type="gramStart"/>
      <w:r w:rsidRPr="0018316A">
        <w:rPr>
          <w:rStyle w:val="Emphasis"/>
          <w:highlight w:val="cyan"/>
        </w:rPr>
        <w:t>agenda</w:t>
      </w:r>
      <w:r w:rsidRPr="0018316A">
        <w:rPr>
          <w:rStyle w:val="StyleUnderline"/>
        </w:rPr>
        <w:t>.</w:t>
      </w:r>
      <w:r w:rsidR="00AF7157" w:rsidRPr="00AF7157">
        <w:rPr>
          <w:rStyle w:val="StyleUnderline"/>
          <w:sz w:val="12"/>
          <w:u w:val="none"/>
        </w:rPr>
        <w:t>¶</w:t>
      </w:r>
      <w:proofErr w:type="gramEnd"/>
      <w:r w:rsidRPr="008A0376">
        <w:rPr>
          <w:sz w:val="14"/>
        </w:rPr>
        <w:t xml:space="preserve"> THIS CONCENTRATION OF political interests is a relatively recent phenomenon. Following the Soviet Union’s collapse in 1989, the United States could handle emergent military threats both at a fraction of the relative cost (as a percentage of GDP) and the force level of the Cold War period. That geopolitical reality enabled the so-called “peace dividend” (wherein military spending could go instead to tax cuts or social spending), resulting in defense budget cuts and the famed 1993 “Last Supper,” the dinner meeting at which then-Deputy Defense Secretary William Perry set a course toward a significant consolidation of the Pentagon’s network of prime defense contractors—those that work directly with the government—from 50 primes in the early 1990s down to roughly five at present.</w:t>
      </w:r>
      <w:r w:rsidR="00AF7157" w:rsidRPr="00AF7157">
        <w:rPr>
          <w:sz w:val="12"/>
        </w:rPr>
        <w:t>¶</w:t>
      </w:r>
      <w:r w:rsidRPr="008A0376">
        <w:rPr>
          <w:sz w:val="14"/>
        </w:rPr>
        <w:t xml:space="preserve"> Before this point, the defense industrial base represented just one among many business lines for the United States’ powerful, vertically integrated manufacturing sector. Only afterward did the defense sector—companies whose primary revenue source is defense contracts—emerge as a specialized, standalone entity. This had significant implications for what might be called that sector’s “political base.” Where there was once a wide coalition of constituents and their representatives with interest in continued investment, only a fraction remained across an increasingly small number of </w:t>
      </w:r>
      <w:proofErr w:type="gramStart"/>
      <w:r w:rsidRPr="008A0376">
        <w:rPr>
          <w:sz w:val="14"/>
        </w:rPr>
        <w:t>states.</w:t>
      </w:r>
      <w:r w:rsidR="00AF7157" w:rsidRPr="00AF7157">
        <w:rPr>
          <w:sz w:val="12"/>
        </w:rPr>
        <w:t>¶</w:t>
      </w:r>
      <w:proofErr w:type="gramEnd"/>
      <w:r w:rsidRPr="008A0376">
        <w:rPr>
          <w:sz w:val="14"/>
        </w:rPr>
        <w:t xml:space="preserve"> For three decades, these political dynamics could be ignored. During the unipolar moment, interest in defense industrial base policy was a curiosity confined to relatively niche circles within the military and foreign-policy elite. To the degree that consolidation had any noticeable impact on U.S. military readiness, it could be compensated for through ad hoc infusions of defense expenditure and further mitigated by the absence of any great-power threats. Defense spending increased after 9/11, which—combined with the relatively small scale and sequencing of the wars in Iraq and Afghanistan—did not place acute strain on production.</w:t>
      </w:r>
      <w:r w:rsidR="00AF7157" w:rsidRPr="00AF7157">
        <w:rPr>
          <w:sz w:val="12"/>
        </w:rPr>
        <w:t>¶</w:t>
      </w:r>
      <w:r w:rsidRPr="008A0376">
        <w:rPr>
          <w:sz w:val="14"/>
        </w:rPr>
        <w:t xml:space="preserve"> Further minimizing the impact of any supply chain inefficiencies and disruptions, defense planners could rely on strategies of “iron mountains,” the use of massive, gradual logistics and munitions stockpiling behind forward-deployed forces to overwhelm opponents, accommodating longer lead times for suppliers.</w:t>
      </w:r>
      <w:r w:rsidR="00AF7157" w:rsidRPr="00AF7157">
        <w:rPr>
          <w:sz w:val="12"/>
        </w:rPr>
        <w:t>¶</w:t>
      </w:r>
      <w:r w:rsidRPr="008A0376">
        <w:rPr>
          <w:sz w:val="14"/>
        </w:rPr>
        <w:t xml:space="preserve"> Beginning in the 2010s, however, these factors inverted: The great-power threats reemerged at the same time that the defense budget flatlined. Anxiety about the U.S. fiscal deficit following the 2008 Great Recession resulted in the 2011 Budget Control Act and its successors, which placed procedural controls around increasing defense </w:t>
      </w:r>
      <w:r w:rsidRPr="008A0376">
        <w:rPr>
          <w:sz w:val="14"/>
        </w:rPr>
        <w:lastRenderedPageBreak/>
        <w:t xml:space="preserve">spending—resulting in a static budget (even declining, in real terms). </w:t>
      </w:r>
      <w:r w:rsidRPr="0032583E">
        <w:rPr>
          <w:rStyle w:val="StyleUnderline"/>
        </w:rPr>
        <w:t xml:space="preserve">This is the situation in which Congress finds itself today: with conflicts on three fronts and with the notional will to act, but without a clear blueprint for how to generate an effective coalition to support </w:t>
      </w:r>
      <w:r w:rsidRPr="0018316A">
        <w:rPr>
          <w:rStyle w:val="StyleUnderline"/>
        </w:rPr>
        <w:t>overdue investments.</w:t>
      </w:r>
      <w:r w:rsidR="00AF7157" w:rsidRPr="00AF7157">
        <w:rPr>
          <w:rStyle w:val="StyleUnderline"/>
          <w:sz w:val="12"/>
          <w:u w:val="none"/>
        </w:rPr>
        <w:t>¶</w:t>
      </w:r>
      <w:r w:rsidRPr="0018316A">
        <w:rPr>
          <w:rStyle w:val="StyleUnderline"/>
        </w:rPr>
        <w:t xml:space="preserve"> The </w:t>
      </w:r>
      <w:r w:rsidRPr="0018316A">
        <w:rPr>
          <w:rStyle w:val="StyleUnderline"/>
          <w:highlight w:val="cyan"/>
        </w:rPr>
        <w:t>optimal way to generate</w:t>
      </w:r>
      <w:r w:rsidRPr="0018316A">
        <w:rPr>
          <w:rStyle w:val="StyleUnderline"/>
        </w:rPr>
        <w:t xml:space="preserve"> such a </w:t>
      </w:r>
      <w:r w:rsidRPr="0018316A">
        <w:rPr>
          <w:rStyle w:val="StyleUnderline"/>
          <w:highlight w:val="cyan"/>
        </w:rPr>
        <w:t xml:space="preserve">coalition is </w:t>
      </w:r>
      <w:r w:rsidRPr="0018316A">
        <w:rPr>
          <w:rStyle w:val="Emphasis"/>
          <w:highlight w:val="cyan"/>
        </w:rPr>
        <w:t>not</w:t>
      </w:r>
      <w:r w:rsidRPr="0018316A">
        <w:rPr>
          <w:rStyle w:val="StyleUnderline"/>
          <w:highlight w:val="cyan"/>
        </w:rPr>
        <w:t xml:space="preserve"> </w:t>
      </w:r>
      <w:r w:rsidRPr="0018316A">
        <w:rPr>
          <w:rStyle w:val="Emphasis"/>
          <w:highlight w:val="cyan"/>
        </w:rPr>
        <w:t>by</w:t>
      </w:r>
      <w:r w:rsidRPr="0018316A">
        <w:rPr>
          <w:rStyle w:val="StyleUnderline"/>
          <w:highlight w:val="cyan"/>
        </w:rPr>
        <w:t xml:space="preserve"> </w:t>
      </w:r>
      <w:r w:rsidRPr="0018316A">
        <w:rPr>
          <w:rStyle w:val="Emphasis"/>
          <w:highlight w:val="cyan"/>
        </w:rPr>
        <w:t>focusing</w:t>
      </w:r>
      <w:r w:rsidRPr="0018316A">
        <w:rPr>
          <w:rStyle w:val="StyleUnderline"/>
        </w:rPr>
        <w:t xml:space="preserve"> primarily, as many proposals do, </w:t>
      </w:r>
      <w:r w:rsidRPr="0018316A">
        <w:rPr>
          <w:rStyle w:val="Emphasis"/>
          <w:highlight w:val="cyan"/>
        </w:rPr>
        <w:t>on</w:t>
      </w:r>
      <w:r w:rsidRPr="0018316A">
        <w:rPr>
          <w:rStyle w:val="StyleUnderline"/>
          <w:highlight w:val="cyan"/>
        </w:rPr>
        <w:t xml:space="preserve"> </w:t>
      </w:r>
      <w:r w:rsidRPr="0018316A">
        <w:rPr>
          <w:rStyle w:val="Emphasis"/>
          <w:highlight w:val="cyan"/>
        </w:rPr>
        <w:t>increasing appropriations and procurement efficiencies</w:t>
      </w:r>
      <w:r w:rsidRPr="0018316A">
        <w:rPr>
          <w:rStyle w:val="StyleUnderline"/>
        </w:rPr>
        <w:t xml:space="preserve"> that affect the production of full weapon systems. </w:t>
      </w:r>
      <w:r w:rsidRPr="0018316A">
        <w:rPr>
          <w:rStyle w:val="Emphasis"/>
          <w:highlight w:val="cyan"/>
        </w:rPr>
        <w:t>Nor</w:t>
      </w:r>
      <w:r w:rsidRPr="0018316A">
        <w:rPr>
          <w:rStyle w:val="StyleUnderline"/>
          <w:highlight w:val="cyan"/>
        </w:rPr>
        <w:t xml:space="preserve"> </w:t>
      </w:r>
      <w:r w:rsidRPr="0018316A">
        <w:rPr>
          <w:rStyle w:val="StyleUnderline"/>
        </w:rPr>
        <w:t xml:space="preserve">should the focus be confined to relatively </w:t>
      </w:r>
      <w:proofErr w:type="gramStart"/>
      <w:r w:rsidRPr="0018316A">
        <w:rPr>
          <w:rStyle w:val="StyleUnderline"/>
        </w:rPr>
        <w:t>high-value</w:t>
      </w:r>
      <w:proofErr w:type="gramEnd"/>
      <w:r w:rsidRPr="0018316A">
        <w:rPr>
          <w:rStyle w:val="StyleUnderline"/>
        </w:rPr>
        <w:t xml:space="preserve"> added </w:t>
      </w:r>
      <w:r w:rsidRPr="0018316A">
        <w:rPr>
          <w:rStyle w:val="Emphasis"/>
          <w:highlight w:val="cyan"/>
        </w:rPr>
        <w:t>commodities</w:t>
      </w:r>
      <w:r w:rsidRPr="0018316A">
        <w:rPr>
          <w:rStyle w:val="StyleUnderline"/>
        </w:rPr>
        <w:t>, such as semiconductors, which was the underlying rationale of the CHIPS and Science Act passed in 2022</w:t>
      </w:r>
      <w:r w:rsidRPr="0018316A">
        <w:rPr>
          <w:rStyle w:val="StyleUnderline"/>
          <w:highlight w:val="cyan"/>
        </w:rPr>
        <w:t xml:space="preserve">. These </w:t>
      </w:r>
      <w:r w:rsidRPr="0018316A">
        <w:rPr>
          <w:rStyle w:val="Emphasis"/>
          <w:highlight w:val="cyan"/>
        </w:rPr>
        <w:t>solutions</w:t>
      </w:r>
      <w:r w:rsidRPr="0032583E">
        <w:rPr>
          <w:rStyle w:val="StyleUnderline"/>
        </w:rPr>
        <w:t xml:space="preserve">, while perhaps helpful at margin, </w:t>
      </w:r>
      <w:r w:rsidRPr="0018316A">
        <w:rPr>
          <w:rStyle w:val="Emphasis"/>
          <w:highlight w:val="cyan"/>
        </w:rPr>
        <w:t>do little to alter</w:t>
      </w:r>
      <w:r w:rsidRPr="0018316A">
        <w:rPr>
          <w:rStyle w:val="StyleUnderline"/>
          <w:highlight w:val="cyan"/>
        </w:rPr>
        <w:t xml:space="preserve"> the underlying </w:t>
      </w:r>
      <w:r w:rsidRPr="0018316A">
        <w:rPr>
          <w:rStyle w:val="Emphasis"/>
          <w:highlight w:val="cyan"/>
        </w:rPr>
        <w:t>political</w:t>
      </w:r>
      <w:r w:rsidRPr="0018316A">
        <w:rPr>
          <w:rStyle w:val="StyleUnderline"/>
          <w:highlight w:val="cyan"/>
        </w:rPr>
        <w:t xml:space="preserve"> </w:t>
      </w:r>
      <w:r w:rsidRPr="0018316A">
        <w:rPr>
          <w:rStyle w:val="Emphasis"/>
          <w:highlight w:val="cyan"/>
        </w:rPr>
        <w:t>obstacles</w:t>
      </w:r>
      <w:r w:rsidRPr="0032583E">
        <w:rPr>
          <w:rStyle w:val="StyleUnderline"/>
        </w:rPr>
        <w:t xml:space="preserve"> to systemic </w:t>
      </w:r>
      <w:proofErr w:type="gramStart"/>
      <w:r w:rsidRPr="0032583E">
        <w:rPr>
          <w:rStyle w:val="StyleUnderline"/>
        </w:rPr>
        <w:t>reform.</w:t>
      </w:r>
      <w:r w:rsidR="00AF7157" w:rsidRPr="00AF7157">
        <w:rPr>
          <w:rStyle w:val="StyleUnderline"/>
          <w:sz w:val="12"/>
          <w:u w:val="none"/>
        </w:rPr>
        <w:t>¶</w:t>
      </w:r>
      <w:proofErr w:type="gramEnd"/>
      <w:r w:rsidRPr="0032583E">
        <w:rPr>
          <w:rStyle w:val="StyleUnderline"/>
          <w:sz w:val="12"/>
        </w:rPr>
        <w:t xml:space="preserve"> </w:t>
      </w:r>
      <w:r w:rsidRPr="008A0376">
        <w:rPr>
          <w:sz w:val="14"/>
        </w:rPr>
        <w:t>Rather, the best way to generate the necessary coalition is to first focus on reforming the defense industrial “sub-base,” or the domestic commodities market for the basic building blocks of weapons production. These include energy, minerals, alloys, plastics, and chemicals. There are numerous, fiscally responsible policy combinations to decrease the prices of these inputs by increasing domestic supply, including tax credits, loan guarantees, and judicious use of executive branch powers—such as the Defense Production Act, which was used during Operation Warp Speed to fast-track vaccine production in 2020, and the Exchange Stabilization Fund, which was also used during the COVID-19 pandemic to support emergency loans to small businesses.</w:t>
      </w:r>
      <w:r w:rsidR="00AF7157" w:rsidRPr="00AF7157">
        <w:rPr>
          <w:sz w:val="12"/>
        </w:rPr>
        <w:t>¶</w:t>
      </w:r>
      <w:r w:rsidRPr="008A0376">
        <w:rPr>
          <w:sz w:val="14"/>
        </w:rPr>
        <w:t xml:space="preserve"> The geography of these industries is also key. While lobbies for higher value-added inputs tend to be highly clustered both in terms of market share and distribution among the states (thus limiting their utility in attracting congressional support), it is by comparison much easier to generate an inputs lobby spanning the necessary majorities, if not supermajorities, of legislators by focusing on the sub-base.</w:t>
      </w:r>
      <w:r w:rsidR="00AF7157" w:rsidRPr="00AF7157">
        <w:rPr>
          <w:sz w:val="12"/>
        </w:rPr>
        <w:t>¶</w:t>
      </w:r>
      <w:r w:rsidRPr="008A0376">
        <w:rPr>
          <w:sz w:val="14"/>
        </w:rPr>
        <w:t xml:space="preserve"> This pragmatic approach, if successful, would become an enabling mechanism for two key further reforms: one immediate, and one in the longer term. More immediately, it would engineer an immediate increase in the real purchasing power of the current defense budget, allowing for a rapid ramp-up of U.S. weapons production without waiting for further appropriations. In the longer term, this approach would create a sturdy coalitional platform for necessary further </w:t>
      </w:r>
      <w:proofErr w:type="gramStart"/>
      <w:r w:rsidRPr="008A0376">
        <w:rPr>
          <w:sz w:val="14"/>
        </w:rPr>
        <w:t>reforms.</w:t>
      </w:r>
      <w:r w:rsidR="00AF7157" w:rsidRPr="00AF7157">
        <w:rPr>
          <w:sz w:val="12"/>
        </w:rPr>
        <w:t>¶</w:t>
      </w:r>
      <w:proofErr w:type="gramEnd"/>
      <w:r w:rsidRPr="008A0376">
        <w:rPr>
          <w:sz w:val="14"/>
        </w:rPr>
        <w:t xml:space="preserve"> PROPERLY EXECUTED, THIS broadening of the defense industrial base would trigger mandatory, parallel adjustments to the budgeting statistics of the Congressional Budget Office and Defense Department. Lower input prices would increase, in real terms, the purchasing power of the current defense budget. This would grant Congress and Pentagon force planners the immediate leverage to be more ambitious and aggressive in awarding new contracts, which in turn might allow defense contractors to justify new investments to expand production lines.</w:t>
      </w:r>
      <w:r w:rsidR="00AF7157" w:rsidRPr="00AF7157">
        <w:rPr>
          <w:sz w:val="12"/>
        </w:rPr>
        <w:t>¶</w:t>
      </w:r>
      <w:r w:rsidRPr="008A0376">
        <w:rPr>
          <w:sz w:val="14"/>
        </w:rPr>
        <w:t xml:space="preserve"> Just as crucially, this kind of reform would generate a strong, enduring coalition with interest-based incentives to pursue a suite of other needed proposals for systemic reform, including new nominal defense spending increases, efficient co-production arrangements with allies, enhanced competition between both new and incumbent defense contractors, better federal support for workforce training, and the more effective use of executive branch powers, such as through providing broader congressional support for funding loan guarantees for defense-related companies.</w:t>
      </w:r>
      <w:r w:rsidR="00AF7157" w:rsidRPr="00AF7157">
        <w:rPr>
          <w:sz w:val="12"/>
        </w:rPr>
        <w:t>¶</w:t>
      </w:r>
      <w:r w:rsidRPr="008A0376">
        <w:rPr>
          <w:sz w:val="14"/>
        </w:rPr>
        <w:t xml:space="preserve"> </w:t>
      </w:r>
      <w:r w:rsidRPr="0032583E">
        <w:rPr>
          <w:rStyle w:val="StyleUnderline"/>
        </w:rPr>
        <w:t xml:space="preserve">In addressing the increasingly dangerous security situation for the United States, </w:t>
      </w:r>
      <w:r w:rsidRPr="0018316A">
        <w:rPr>
          <w:rStyle w:val="StyleUnderline"/>
          <w:highlight w:val="cyan"/>
        </w:rPr>
        <w:t xml:space="preserve">too many </w:t>
      </w:r>
      <w:r w:rsidRPr="0018316A">
        <w:rPr>
          <w:rStyle w:val="Emphasis"/>
          <w:highlight w:val="cyan"/>
        </w:rPr>
        <w:t>approaches</w:t>
      </w:r>
      <w:r w:rsidRPr="0018316A">
        <w:rPr>
          <w:rStyle w:val="StyleUnderline"/>
          <w:highlight w:val="cyan"/>
        </w:rPr>
        <w:t xml:space="preserve"> </w:t>
      </w:r>
      <w:r w:rsidRPr="0018316A">
        <w:rPr>
          <w:rStyle w:val="Emphasis"/>
          <w:highlight w:val="cyan"/>
        </w:rPr>
        <w:t>presume</w:t>
      </w:r>
      <w:r w:rsidRPr="0032583E">
        <w:rPr>
          <w:rStyle w:val="StyleUnderline"/>
        </w:rPr>
        <w:t xml:space="preserve"> that abstract </w:t>
      </w:r>
      <w:r w:rsidRPr="0018316A">
        <w:rPr>
          <w:rStyle w:val="Emphasis"/>
          <w:highlight w:val="cyan"/>
        </w:rPr>
        <w:t>political</w:t>
      </w:r>
      <w:r w:rsidRPr="0018316A">
        <w:rPr>
          <w:rStyle w:val="StyleUnderline"/>
          <w:highlight w:val="cyan"/>
        </w:rPr>
        <w:t xml:space="preserve"> </w:t>
      </w:r>
      <w:r w:rsidRPr="0018316A">
        <w:rPr>
          <w:rStyle w:val="Emphasis"/>
          <w:highlight w:val="cyan"/>
        </w:rPr>
        <w:t>will</w:t>
      </w:r>
      <w:r w:rsidRPr="0018316A">
        <w:rPr>
          <w:rStyle w:val="StyleUnderline"/>
          <w:highlight w:val="cyan"/>
        </w:rPr>
        <w:t xml:space="preserve"> is a </w:t>
      </w:r>
      <w:r w:rsidRPr="0018316A">
        <w:rPr>
          <w:rStyle w:val="Emphasis"/>
          <w:highlight w:val="cyan"/>
        </w:rPr>
        <w:t>substitute</w:t>
      </w:r>
      <w:r w:rsidRPr="0018316A">
        <w:rPr>
          <w:rStyle w:val="StyleUnderline"/>
          <w:highlight w:val="cyan"/>
        </w:rPr>
        <w:t xml:space="preserve"> for </w:t>
      </w:r>
      <w:r w:rsidRPr="0018316A">
        <w:rPr>
          <w:rStyle w:val="Emphasis"/>
          <w:highlight w:val="cyan"/>
        </w:rPr>
        <w:t>material</w:t>
      </w:r>
      <w:r w:rsidRPr="0018316A">
        <w:rPr>
          <w:rStyle w:val="StyleUnderline"/>
          <w:highlight w:val="cyan"/>
        </w:rPr>
        <w:t xml:space="preserve"> </w:t>
      </w:r>
      <w:r w:rsidRPr="0018316A">
        <w:rPr>
          <w:rStyle w:val="Emphasis"/>
          <w:highlight w:val="cyan"/>
        </w:rPr>
        <w:t>interest</w:t>
      </w:r>
      <w:r w:rsidRPr="0032583E">
        <w:rPr>
          <w:rStyle w:val="StyleUnderline"/>
        </w:rPr>
        <w:t xml:space="preserve">. </w:t>
      </w:r>
      <w:r w:rsidRPr="0018316A">
        <w:rPr>
          <w:rStyle w:val="StyleUnderline"/>
          <w:highlight w:val="cyan"/>
        </w:rPr>
        <w:t>Bringing</w:t>
      </w:r>
      <w:r w:rsidRPr="0032583E">
        <w:rPr>
          <w:rStyle w:val="StyleUnderline"/>
        </w:rPr>
        <w:t xml:space="preserve"> the “</w:t>
      </w:r>
      <w:r w:rsidRPr="0018316A">
        <w:rPr>
          <w:rStyle w:val="StyleUnderline"/>
          <w:highlight w:val="cyan"/>
        </w:rPr>
        <w:t>arsenal</w:t>
      </w:r>
      <w:r w:rsidRPr="0032583E">
        <w:rPr>
          <w:rStyle w:val="StyleUnderline"/>
        </w:rPr>
        <w:t xml:space="preserve"> of democracy” roaring </w:t>
      </w:r>
      <w:r w:rsidRPr="0018316A">
        <w:rPr>
          <w:rStyle w:val="StyleUnderline"/>
          <w:highlight w:val="cyan"/>
        </w:rPr>
        <w:t>back requires</w:t>
      </w:r>
      <w:r w:rsidRPr="0032583E">
        <w:rPr>
          <w:rStyle w:val="StyleUnderline"/>
        </w:rPr>
        <w:t xml:space="preserve"> first </w:t>
      </w:r>
      <w:r w:rsidRPr="0018316A">
        <w:rPr>
          <w:rStyle w:val="Emphasis"/>
          <w:highlight w:val="cyan"/>
        </w:rPr>
        <w:t>expanding</w:t>
      </w:r>
      <w:r w:rsidRPr="0018316A">
        <w:rPr>
          <w:rStyle w:val="StyleUnderline"/>
          <w:highlight w:val="cyan"/>
        </w:rPr>
        <w:t xml:space="preserve"> its </w:t>
      </w:r>
      <w:r w:rsidRPr="0018316A">
        <w:rPr>
          <w:rStyle w:val="Emphasis"/>
          <w:highlight w:val="cyan"/>
        </w:rPr>
        <w:t>political base.</w:t>
      </w:r>
    </w:p>
    <w:p w14:paraId="74F1550A" w14:textId="43ACCD93" w:rsidR="00857A59" w:rsidRPr="008A0376" w:rsidRDefault="00D07B4E" w:rsidP="008A0376">
      <w:r w:rsidRPr="008A0376">
        <w:rPr>
          <w:sz w:val="14"/>
        </w:rPr>
        <w:tab/>
      </w:r>
    </w:p>
    <w:p w14:paraId="37564381" w14:textId="5A6D3943" w:rsidR="008A0376" w:rsidRPr="008A0376" w:rsidRDefault="008A0376" w:rsidP="00710364">
      <w:pPr>
        <w:pStyle w:val="Heading3"/>
      </w:pPr>
      <w:r>
        <w:lastRenderedPageBreak/>
        <w:t>PC Link</w:t>
      </w:r>
    </w:p>
    <w:p w14:paraId="58639B17" w14:textId="5FC7C8F8" w:rsidR="008A0376" w:rsidRPr="008A0376" w:rsidRDefault="008A0376" w:rsidP="008A0376">
      <w:pPr>
        <w:pStyle w:val="Heading4"/>
      </w:pPr>
      <w:r>
        <w:t>Defense procurement reform is divisive- too many competing material interests over defense policy- causes backlash from factions across party lines</w:t>
      </w:r>
    </w:p>
    <w:p w14:paraId="59D45D48" w14:textId="2A1B52D2" w:rsidR="00D07B4E" w:rsidRPr="008A0376" w:rsidRDefault="00D07B4E" w:rsidP="008A0376">
      <w:r w:rsidRPr="008A0376">
        <w:t xml:space="preserve">DOMINIC </w:t>
      </w:r>
      <w:r w:rsidRPr="008A0376">
        <w:rPr>
          <w:rStyle w:val="Style13ptBold"/>
        </w:rPr>
        <w:t>PINO in 2023</w:t>
      </w:r>
    </w:p>
    <w:p w14:paraId="0AA35E98" w14:textId="40E636AF" w:rsidR="00D07B4E" w:rsidRPr="008A0376" w:rsidRDefault="00D07B4E" w:rsidP="008A0376">
      <w:r w:rsidRPr="008A0376">
        <w:t>Thomas L. Rhodes Fellow at National Review Institute; Why Defense Is Different; National Review; https://www.nationalreview.com/2023/12/why-defense-is-different/</w:t>
      </w:r>
    </w:p>
    <w:p w14:paraId="20B53CA2" w14:textId="38AFB2B8" w:rsidR="008A0376" w:rsidRPr="008A0376" w:rsidRDefault="008A0376" w:rsidP="00D07B4E">
      <w:pPr>
        <w:tabs>
          <w:tab w:val="left" w:pos="1060"/>
        </w:tabs>
        <w:rPr>
          <w:sz w:val="14"/>
        </w:rPr>
      </w:pPr>
      <w:r w:rsidRPr="008A0376">
        <w:rPr>
          <w:sz w:val="14"/>
        </w:rPr>
        <w:t>I</w:t>
      </w:r>
      <w:r w:rsidR="00D07B4E" w:rsidRPr="008A0376">
        <w:rPr>
          <w:sz w:val="14"/>
        </w:rPr>
        <w:t>n the January 2024 issue of National Review, Jerry Hendrix wrote an article about the need for a stronger U.S. defense-industrial base. “We need ships. We need aircraft. We need missiles. But more fundamentally, we need to be able to build them in much larger numbers,” he writes.</w:t>
      </w:r>
      <w:r w:rsidRPr="008A0376">
        <w:rPr>
          <w:sz w:val="14"/>
        </w:rPr>
        <w:t xml:space="preserve"> </w:t>
      </w:r>
      <w:r w:rsidR="00D07B4E" w:rsidRPr="008A0376">
        <w:rPr>
          <w:sz w:val="14"/>
        </w:rPr>
        <w:t xml:space="preserve">He argues that to do that, </w:t>
      </w:r>
      <w:r w:rsidR="00D07B4E" w:rsidRPr="008A0376">
        <w:rPr>
          <w:rStyle w:val="StyleUnderline"/>
        </w:rPr>
        <w:t>the U.S. needs more firms in the defense industry</w:t>
      </w:r>
      <w:r w:rsidR="00D07B4E" w:rsidRPr="008A0376">
        <w:rPr>
          <w:sz w:val="14"/>
        </w:rPr>
        <w:t xml:space="preserve">. He writes that </w:t>
      </w:r>
      <w:r w:rsidR="00D07B4E" w:rsidRPr="008A0376">
        <w:rPr>
          <w:rStyle w:val="StyleUnderline"/>
        </w:rPr>
        <w:t>the U.S. should “rebuild its own defense-industrial base</w:t>
      </w:r>
      <w:r w:rsidR="00D07B4E" w:rsidRPr="008A0376">
        <w:rPr>
          <w:sz w:val="14"/>
        </w:rPr>
        <w:t>, even if the cost is high.” He urges the government to play a larger role in intentionally expanding defense-production capacity.</w:t>
      </w:r>
      <w:r w:rsidRPr="008A0376">
        <w:rPr>
          <w:sz w:val="14"/>
        </w:rPr>
        <w:t xml:space="preserve"> </w:t>
      </w:r>
      <w:r w:rsidR="00D07B4E" w:rsidRPr="008A0376">
        <w:rPr>
          <w:rStyle w:val="Emphasis"/>
        </w:rPr>
        <w:t>Hendrix foresees potential dissent from within the conservative movement</w:t>
      </w:r>
      <w:r w:rsidR="00D07B4E" w:rsidRPr="008A0376">
        <w:rPr>
          <w:sz w:val="14"/>
        </w:rPr>
        <w:t xml:space="preserve">. He writes that </w:t>
      </w:r>
      <w:r w:rsidR="00D07B4E" w:rsidRPr="008A0376">
        <w:rPr>
          <w:rStyle w:val="StyleUnderline"/>
        </w:rPr>
        <w:t>government’s role in expanding defense production is “a hard thing for conservatives to accept,</w:t>
      </w:r>
      <w:r w:rsidR="00D07B4E" w:rsidRPr="008A0376">
        <w:rPr>
          <w:sz w:val="14"/>
        </w:rPr>
        <w:t xml:space="preserve"> given their belief in free markets.” Later, he writes, “There is no magic market force, no invisible hand from either Adam Smith or Dwight Eisenhower, that will reignite the defense-industrial base.”</w:t>
      </w:r>
      <w:r w:rsidRPr="008A0376">
        <w:rPr>
          <w:sz w:val="14"/>
        </w:rPr>
        <w:t xml:space="preserve"> </w:t>
      </w:r>
      <w:r w:rsidR="00D07B4E" w:rsidRPr="008A0376">
        <w:rPr>
          <w:sz w:val="14"/>
        </w:rPr>
        <w:t xml:space="preserve">Hendrix is correct to note that </w:t>
      </w:r>
      <w:r w:rsidR="00D07B4E" w:rsidRPr="008A0376">
        <w:rPr>
          <w:rStyle w:val="StyleUnderline"/>
        </w:rPr>
        <w:t>there will be intra-conservative opposition</w:t>
      </w:r>
      <w:r w:rsidR="00D07B4E" w:rsidRPr="008A0376">
        <w:rPr>
          <w:sz w:val="14"/>
        </w:rPr>
        <w:t xml:space="preserve"> to his proposals, </w:t>
      </w:r>
      <w:r w:rsidR="00D07B4E" w:rsidRPr="008A0376">
        <w:rPr>
          <w:rStyle w:val="StyleUnderline"/>
        </w:rPr>
        <w:t>but it’s not free-market conservatives he should be most worried about. Hendrix is more likely to find opposition from the faction on the right that has been more skeptical of markets.</w:t>
      </w:r>
      <w:r>
        <w:rPr>
          <w:rStyle w:val="StyleUnderline"/>
        </w:rPr>
        <w:t xml:space="preserve"> </w:t>
      </w:r>
      <w:r w:rsidR="00D07B4E" w:rsidRPr="008A0376">
        <w:rPr>
          <w:sz w:val="14"/>
        </w:rPr>
        <w:t>This may sound contradictory given the large role for government planning that Hendrix envisions for defense. Government planning of production is not a free-market value, to say the least.</w:t>
      </w:r>
      <w:r w:rsidRPr="008A0376">
        <w:rPr>
          <w:sz w:val="14"/>
        </w:rPr>
        <w:t xml:space="preserve"> </w:t>
      </w:r>
      <w:r w:rsidR="00D07B4E" w:rsidRPr="008A0376">
        <w:rPr>
          <w:rStyle w:val="StyleUnderline"/>
        </w:rPr>
        <w:t>Libertarians often decry the level of defense spending and seek to cut it</w:t>
      </w:r>
      <w:r w:rsidR="00D07B4E" w:rsidRPr="008A0376">
        <w:rPr>
          <w:sz w:val="14"/>
        </w:rPr>
        <w:t>. In that sense, Hendrix’s identification of free-market proponents as a potential obstacle to his goals is just. But free-market conservatives, in the mold of Ronald Reagan, have long been comfortable with a large defense budget.</w:t>
      </w:r>
      <w:r w:rsidRPr="008A0376">
        <w:rPr>
          <w:sz w:val="14"/>
        </w:rPr>
        <w:t xml:space="preserve"> This apparent inconsistency has long been mocked by libertarians. They’ll say to free-market conservatives, “You agree with us that government is inefficient and spending should be cut in almost every area, but then you want a bigger defense budget. The Pentagon is a wasteful bureaucracy, too!” Hendrix’s article provides the answer to that critique from a conservative perspective. “To be clear, building inefficiency back into the defense marketplace would be a desired feature, not a bug,” he writes. He demonstrates sound economic reasoning by admitting that. He’s not promising the government would plan efficiently. As Hendrix explains, </w:t>
      </w:r>
      <w:r w:rsidRPr="008A0376">
        <w:rPr>
          <w:rStyle w:val="StyleUnderline"/>
        </w:rPr>
        <w:t>the defense industry can’t pursue efficiency in the same way other industries can. “The defense-industrial base is in most ways a monopsony</w:t>
      </w:r>
      <w:r w:rsidRPr="008A0376">
        <w:rPr>
          <w:sz w:val="14"/>
        </w:rPr>
        <w:t xml:space="preserve"> — a market in which the Department of Defense is the only buyer,” he writes. Efficient markets have competition among buyers. There should not be domestic competition among buyers of missiles, destroyers, and tanks. Adam Smith didn’t expect the invisible hand to bring about stronger national defense. He viewed defense as a proper job for government, and he considered defense separately from other topics in the Wealth of Nations. He wrote that defense is subject to the increasing division of labor that characterizes a commercial society, but that it arises from a different source. “Into other arts the division of </w:t>
      </w:r>
      <w:proofErr w:type="spellStart"/>
      <w:r w:rsidRPr="008A0376">
        <w:rPr>
          <w:sz w:val="14"/>
        </w:rPr>
        <w:t>labour</w:t>
      </w:r>
      <w:proofErr w:type="spellEnd"/>
      <w:r w:rsidRPr="008A0376">
        <w:rPr>
          <w:sz w:val="14"/>
        </w:rPr>
        <w:t xml:space="preserve"> is naturally introduced by the prudence of individuals, who find that they promote their private interest better by confining themselves to a particular trade, than by exercising a great number,” Smith wrote in Book V of the Wealth of Nations. “But it is the wisdom of the state only which can render the trade of a soldier a particular trade separate and distinct from all others.” Smith also explained how specialized armies are superior to militias, and that when properly run, they are conducive to liberty. One of his intellectual descendants, Milton Friedman, would take that argument further by arguing for the superiority of an all-volunteer force, and he helped end the draft during the Nixon administration. That, too, was a political decision that only the government could make. </w:t>
      </w:r>
      <w:r w:rsidRPr="008A0376">
        <w:rPr>
          <w:rStyle w:val="StyleUnderline"/>
        </w:rPr>
        <w:t>Setting fiscal policy is also the government’s job</w:t>
      </w:r>
      <w:r w:rsidRPr="008A0376">
        <w:rPr>
          <w:sz w:val="14"/>
        </w:rPr>
        <w:t xml:space="preserve">, in accordance with the Constitution and statutes governing the budget-making process. The size of the defense budget effectively determines the size of the defense industry. Hendrix recounts how, in the aftermath of the Cold War when the levels of spending to defend against the Soviet Union were no longer needed, the defense industry shrank, and 107 firms consolidated into five. </w:t>
      </w:r>
      <w:r w:rsidRPr="008A0376">
        <w:rPr>
          <w:rStyle w:val="StyleUnderline"/>
        </w:rPr>
        <w:t>Government budgeting is one of the fundamental purposes of a legislature, which necessarily consists of politicians acting in what they believe to be the interests of their constituents</w:t>
      </w:r>
      <w:r w:rsidRPr="008A0376">
        <w:rPr>
          <w:rStyle w:val="Emphasis"/>
        </w:rPr>
        <w:t>. Some politicians want more defense spending; others want less</w:t>
      </w:r>
      <w:r w:rsidRPr="008A0376">
        <w:rPr>
          <w:sz w:val="14"/>
        </w:rPr>
        <w:t xml:space="preserve">. They listen to what military leaders request and argue about how much funding is appropriate. </w:t>
      </w:r>
      <w:r w:rsidRPr="008A0376">
        <w:rPr>
          <w:rStyle w:val="StyleUnderline"/>
        </w:rPr>
        <w:t>They aren’t guided by market prices</w:t>
      </w:r>
      <w:r w:rsidRPr="008A0376">
        <w:rPr>
          <w:sz w:val="14"/>
        </w:rPr>
        <w:t xml:space="preserve"> or consumer demand (except insofar as one considers voters’ preferences as analogous to consumer demand, which is at best a strained comparison and still has nothing to do with market prices). In the absence of reliable price signals and consumer sovereignty, there is lots of inefficiency and waste at the Pentagon. That is perfectly in line with what economic theory predicts. The U.S. already spends $800 billion per year on defense, yet it faces the supply problems that Hendrix writes about. Internationally, the defense market is not a monopsony. The United States is the world’s largest arms exporter by a long shot, and American allies purchase weapons from U.S. manufacturers. Those purchases are, properly, subject to government approval to ensure they do not compromise U.S. national security. It’s still not guided by market prices, as foreign countries have their own military decision-making processes that correspond with their national-security goals. But even in the defense market, foreign trade is a key part of U.S. dominance. Hendrix writes, “Even those who are skeptical of industrial policy in general — most conservatives among them — should be able to recognize that defense manufacturing is different.” Defense manufacturing is indeed different from industrial policy. When free-market conservatives criticize industrial policy, they are criticizing government’s attempts to replace, fine-tune, or augment the results that would otherwise be delivered by markets. Destroyers don’t get built if the government doesn’t buy them. </w:t>
      </w:r>
      <w:r w:rsidRPr="008A0376">
        <w:rPr>
          <w:rStyle w:val="StyleUnderline"/>
        </w:rPr>
        <w:t>There is no market equilibrium number of tanks. The government needs however many it thinks it needs</w:t>
      </w:r>
      <w:r w:rsidRPr="008A0376">
        <w:rPr>
          <w:sz w:val="14"/>
        </w:rPr>
        <w:t xml:space="preserve"> to accomplish the national-security goals it defines. </w:t>
      </w:r>
      <w:r w:rsidRPr="008A0376">
        <w:rPr>
          <w:rStyle w:val="StyleUnderline"/>
        </w:rPr>
        <w:t xml:space="preserve">That </w:t>
      </w:r>
      <w:r w:rsidRPr="008A0376">
        <w:rPr>
          <w:rStyle w:val="StyleUnderline"/>
        </w:rPr>
        <w:lastRenderedPageBreak/>
        <w:t>truth creates temptations for politicians to say just about everything</w:t>
      </w:r>
      <w:r w:rsidRPr="008A0376">
        <w:rPr>
          <w:sz w:val="14"/>
        </w:rPr>
        <w:t xml:space="preserve"> — especially industries located within their districts — </w:t>
      </w:r>
      <w:r w:rsidRPr="008A0376">
        <w:rPr>
          <w:rStyle w:val="StyleUnderline"/>
        </w:rPr>
        <w:t xml:space="preserve">is necessary for national defense and therefore demands government intervention. That typical rent-seeking behavior is where </w:t>
      </w:r>
      <w:r w:rsidRPr="008A0376">
        <w:rPr>
          <w:rStyle w:val="Emphasis"/>
        </w:rPr>
        <w:t>conservatives rightly dissent</w:t>
      </w:r>
      <w:r w:rsidRPr="008A0376">
        <w:rPr>
          <w:sz w:val="14"/>
        </w:rPr>
        <w:t xml:space="preserve">. Conservatives should never be ashamed to defend taxpayers against cronyism, even if it is supposedly carried out in the name of national defense. Hendrix’s fixes are not to make a free market in defense, and that’s fine. A few libertarians argue that defense isn’t really a public good, but you can gently tell them to put the Rothbard down and return to the real world. The Constitution, along with centuries of political theory and practice, vests the task of national security with the national government. Reaganite conservatives have for decades understood the necessity of a strong national defense for the maintenance of geopolitical stability in a U.S.-led world. That world is a whole lot more friendly to free markets than any plausible alternative. The U.S. Navy’s role in maintaining freedom of navigation throughout the world’s oceans, for example, provides necessary security for trade to flourish. </w:t>
      </w:r>
      <w:r w:rsidRPr="008A0376">
        <w:rPr>
          <w:rStyle w:val="StyleUnderline"/>
        </w:rPr>
        <w:t>Another difference from other markets is that the consumer is not sovereign in the market for defense.</w:t>
      </w:r>
      <w:r w:rsidRPr="008A0376">
        <w:rPr>
          <w:sz w:val="14"/>
        </w:rPr>
        <w:t xml:space="preserve"> In a constitutional sense, he is sovereign, in that power under the Constitution is ultimately derived from the people, and the military is controlled by the people’s elected leaders. But </w:t>
      </w:r>
      <w:r w:rsidRPr="008A0376">
        <w:rPr>
          <w:rStyle w:val="StyleUnderline"/>
        </w:rPr>
        <w:t>in the economic sense</w:t>
      </w:r>
      <w:r w:rsidRPr="008A0376">
        <w:rPr>
          <w:sz w:val="14"/>
        </w:rPr>
        <w:t xml:space="preserve">, he is not. </w:t>
      </w:r>
      <w:r w:rsidRPr="008A0376">
        <w:rPr>
          <w:rStyle w:val="StyleUnderline"/>
        </w:rPr>
        <w:t>Someone else, the Department of Defense, is buying stuff with his money.</w:t>
      </w:r>
      <w:r>
        <w:rPr>
          <w:rStyle w:val="StyleUnderline"/>
        </w:rPr>
        <w:t xml:space="preserve"> </w:t>
      </w:r>
      <w:r w:rsidRPr="008A0376">
        <w:rPr>
          <w:rStyle w:val="Emphasis"/>
        </w:rPr>
        <w:t>That creates all kinds of incentive problems that Congress has tried to craft legislation to mitigate</w:t>
      </w:r>
      <w:r w:rsidRPr="008A0376">
        <w:rPr>
          <w:sz w:val="14"/>
        </w:rPr>
        <w:t xml:space="preserve">. Those efforts are worthwhile, but </w:t>
      </w:r>
      <w:r w:rsidRPr="008A0376">
        <w:rPr>
          <w:rStyle w:val="Emphasis"/>
        </w:rPr>
        <w:t>reforming military procurement can be a Sisyphean task, largely because it’s very hard to keep costs under control without the discipline of the market</w:t>
      </w:r>
      <w:r w:rsidRPr="008A0376">
        <w:rPr>
          <w:sz w:val="14"/>
        </w:rPr>
        <w:t>. As Samuel Gregg has written, consumer sovereignty “constantly coordinates the self-interest of consumers and the self-interest of producers, without any top-down planning.” Take it away, and you’re left with a bunch of mixed signals and waste.</w:t>
      </w:r>
    </w:p>
    <w:p w14:paraId="64A2E11E" w14:textId="77777777" w:rsidR="008A0376" w:rsidRPr="008A0376" w:rsidRDefault="008A0376" w:rsidP="00D07B4E">
      <w:pPr>
        <w:tabs>
          <w:tab w:val="left" w:pos="1060"/>
        </w:tabs>
        <w:rPr>
          <w:sz w:val="14"/>
        </w:rPr>
      </w:pPr>
    </w:p>
    <w:p w14:paraId="27299DF6" w14:textId="77777777" w:rsidR="008A0376" w:rsidRPr="008A0376" w:rsidRDefault="008A0376" w:rsidP="00D07B4E">
      <w:pPr>
        <w:tabs>
          <w:tab w:val="left" w:pos="1060"/>
        </w:tabs>
        <w:rPr>
          <w:sz w:val="14"/>
        </w:rPr>
      </w:pPr>
    </w:p>
    <w:p w14:paraId="12BB9F6E" w14:textId="0AE664DF" w:rsidR="006C59B7" w:rsidRDefault="006C59B7" w:rsidP="006C59B7">
      <w:pPr>
        <w:pStyle w:val="Heading2"/>
      </w:pPr>
      <w:r>
        <w:lastRenderedPageBreak/>
        <w:t>Courts CP</w:t>
      </w:r>
    </w:p>
    <w:p w14:paraId="1965908C" w14:textId="77777777" w:rsidR="006C59B7" w:rsidRDefault="006C59B7" w:rsidP="006C59B7"/>
    <w:p w14:paraId="3EEB418C" w14:textId="77777777" w:rsidR="00CA23B2" w:rsidRPr="006C59B7" w:rsidRDefault="00CA23B2" w:rsidP="00CA23B2">
      <w:pPr>
        <w:pStyle w:val="Heading3"/>
      </w:pPr>
      <w:r>
        <w:lastRenderedPageBreak/>
        <w:t>Solves Defense IP Rights</w:t>
      </w:r>
    </w:p>
    <w:p w14:paraId="623E6C60" w14:textId="77777777" w:rsidR="00CA23B2" w:rsidRPr="006C59B7" w:rsidRDefault="00CA23B2" w:rsidP="00CA23B2">
      <w:pPr>
        <w:pStyle w:val="Heading4"/>
      </w:pPr>
      <w:r>
        <w:t>Courts have for IP rights in defense contracts before, but clarity and consistency are needed</w:t>
      </w:r>
    </w:p>
    <w:p w14:paraId="0FD09AE2" w14:textId="77777777" w:rsidR="00CA23B2" w:rsidRPr="006C59B7" w:rsidRDefault="00CA23B2" w:rsidP="00CA23B2">
      <w:pPr>
        <w:rPr>
          <w:rStyle w:val="Style13ptBold"/>
        </w:rPr>
      </w:pPr>
      <w:r w:rsidRPr="006C59B7">
        <w:t xml:space="preserve">JOHN L. </w:t>
      </w:r>
      <w:r w:rsidRPr="006C59B7">
        <w:rPr>
          <w:rStyle w:val="Style13ptBold"/>
        </w:rPr>
        <w:t>HEMMER and</w:t>
      </w:r>
      <w:r w:rsidRPr="006C59B7">
        <w:t xml:space="preserve"> KATELYN M. </w:t>
      </w:r>
      <w:r w:rsidRPr="006C59B7">
        <w:rPr>
          <w:rStyle w:val="Style13ptBold"/>
        </w:rPr>
        <w:t>HILFERTY in 2021</w:t>
      </w:r>
    </w:p>
    <w:p w14:paraId="50D29B2E" w14:textId="77777777" w:rsidR="00CA23B2" w:rsidRPr="006C59B7" w:rsidRDefault="00CA23B2" w:rsidP="00CA23B2">
      <w:pPr>
        <w:rPr>
          <w:sz w:val="16"/>
        </w:rPr>
      </w:pPr>
      <w:r w:rsidRPr="006C59B7">
        <w:rPr>
          <w:sz w:val="16"/>
        </w:rPr>
        <w:t>Morgan Lewis provides high-quality litigation, corporate, labor and employment, and intellectual property services to clients across industry sectors and regions around the world.; FEDERAL CIRCUIT RULING REINFORCES TECHNICAL DATA RIGHTS FOR DEFENSE CONTRACTORS; Morgan Lewis; https://www.morganlewis.com/pubs/2021/01/federal-circuit-ruling-reinforces-technical-data-rights-for-defense-contractors#:~:text=TECHNICAL%20DATA%20RIGHTS%20UNDER%20DEFENSE%20CONTRACTS&amp;text=For%20items%20developed%20exclusively%20with,data%20only%20within%20the%20government.</w:t>
      </w:r>
    </w:p>
    <w:p w14:paraId="3A980DB3" w14:textId="77777777" w:rsidR="00CA23B2" w:rsidRPr="006C59B7" w:rsidRDefault="00CA23B2" w:rsidP="00CA23B2">
      <w:pPr>
        <w:rPr>
          <w:sz w:val="16"/>
        </w:rPr>
      </w:pPr>
      <w:r w:rsidRPr="006C59B7">
        <w:rPr>
          <w:rStyle w:val="StyleUnderline"/>
        </w:rPr>
        <w:t>The</w:t>
      </w:r>
      <w:r w:rsidRPr="006C59B7">
        <w:rPr>
          <w:sz w:val="16"/>
        </w:rPr>
        <w:t xml:space="preserve"> US Court of Appeals for the </w:t>
      </w:r>
      <w:r w:rsidRPr="006C59B7">
        <w:rPr>
          <w:rStyle w:val="StyleUnderline"/>
        </w:rPr>
        <w:t>Federal Circuit</w:t>
      </w:r>
      <w:r w:rsidRPr="006C59B7">
        <w:rPr>
          <w:sz w:val="16"/>
        </w:rPr>
        <w:t xml:space="preserve"> last month </w:t>
      </w:r>
      <w:r w:rsidRPr="006C59B7">
        <w:rPr>
          <w:rStyle w:val="StyleUnderline"/>
        </w:rPr>
        <w:t>reversed a decision</w:t>
      </w:r>
      <w:r w:rsidRPr="006C59B7">
        <w:rPr>
          <w:sz w:val="16"/>
        </w:rPr>
        <w:t xml:space="preserve"> by the Armed Services Board of Contract Appeals </w:t>
      </w:r>
      <w:r w:rsidRPr="006C59B7">
        <w:rPr>
          <w:rStyle w:val="StyleUnderline"/>
        </w:rPr>
        <w:t>that rejected a contractor’s</w:t>
      </w:r>
      <w:r w:rsidRPr="006C59B7">
        <w:rPr>
          <w:sz w:val="16"/>
        </w:rPr>
        <w:t xml:space="preserve"> proposed document legends </w:t>
      </w:r>
      <w:r w:rsidRPr="006C59B7">
        <w:rPr>
          <w:rStyle w:val="StyleUnderline"/>
        </w:rPr>
        <w:t>prohibiting unauthorized third-party use of technical data delivered to the US</w:t>
      </w:r>
      <w:r w:rsidRPr="006C59B7">
        <w:rPr>
          <w:sz w:val="16"/>
        </w:rPr>
        <w:t xml:space="preserve"> government </w:t>
      </w:r>
      <w:r w:rsidRPr="006C59B7">
        <w:rPr>
          <w:rStyle w:val="StyleUnderline"/>
        </w:rPr>
        <w:t>with unlimited rights.</w:t>
      </w:r>
      <w:r>
        <w:rPr>
          <w:rStyle w:val="StyleUnderline"/>
        </w:rPr>
        <w:t xml:space="preserve"> </w:t>
      </w:r>
      <w:r w:rsidRPr="006C59B7">
        <w:rPr>
          <w:sz w:val="16"/>
        </w:rPr>
        <w:t xml:space="preserve">On December 21, 2020, the Federal Circuit decided The Boeing Company v. Secretary of the Air Force.[1] The case involved an appeal by Boeing of a denial of summary judgment and final judgment of the Armed Services Board of Contract Appeals (the Board) regarding certain legends that Boeing embedded its documents that contained technical data delivered to the US Department of the Air Force with unlimited rights under government contracts. The Federal Circuit reversed the Board’s denial, </w:t>
      </w:r>
      <w:r w:rsidRPr="006C59B7">
        <w:rPr>
          <w:rStyle w:val="StyleUnderline"/>
        </w:rPr>
        <w:t>finding that defense contract requirements for legends on technical data submitted to the government do not apply to legends that restrict only third-party rights.</w:t>
      </w:r>
      <w:r>
        <w:rPr>
          <w:rStyle w:val="StyleUnderline"/>
        </w:rPr>
        <w:t xml:space="preserve"> </w:t>
      </w:r>
      <w:r w:rsidRPr="006C59B7">
        <w:rPr>
          <w:sz w:val="16"/>
        </w:rPr>
        <w:t xml:space="preserve">TECHNICAL DATA RIGHTS UNDER DEFENSE CONTRACTS </w:t>
      </w:r>
      <w:r w:rsidRPr="006C59B7">
        <w:rPr>
          <w:rStyle w:val="StyleUnderline"/>
        </w:rPr>
        <w:t>Defense contracts that require delivery of technical data pertaining to noncommercial items are governed by</w:t>
      </w:r>
      <w:r w:rsidRPr="006C59B7">
        <w:rPr>
          <w:sz w:val="16"/>
        </w:rPr>
        <w:t xml:space="preserve"> clause 252.227-7013 of </w:t>
      </w:r>
      <w:r w:rsidRPr="006C59B7">
        <w:rPr>
          <w:rStyle w:val="StyleUnderline"/>
        </w:rPr>
        <w:t>the</w:t>
      </w:r>
      <w:r w:rsidRPr="006C59B7">
        <w:rPr>
          <w:sz w:val="16"/>
        </w:rPr>
        <w:t xml:space="preserve"> Defense Federal Acquisition Regulation Supplement (</w:t>
      </w:r>
      <w:r w:rsidRPr="006C59B7">
        <w:rPr>
          <w:rStyle w:val="StyleUnderline"/>
        </w:rPr>
        <w:t>DFARS</w:t>
      </w:r>
      <w:r w:rsidRPr="006C59B7">
        <w:rPr>
          <w:sz w:val="16"/>
        </w:rPr>
        <w:t xml:space="preserve">). This clause applies to different scenarios where technical data developed or delivered under the contract is developed exclusively at private expense, exclusively with government funds, or with mixed funding. Depending on the funding source, the government obtains “limited rights,” “unlimited rights,” or “government purpose rights” in the data: &lt;picture omitted&gt; For items developed exclusively with private funds, the government receives only “limited rights,” meaning the right to use, modify, reproduce, release, perform, display, release, or disclose the technical data only within the government. The government also generally may not, without the written permission of the contractor, release or disclose the technical data outside the government, use the technical data for manufacture, or authorize the technical data to be used by another party.[2] For items developed exclusively with federal funds, the contractor retains ownership of the technical data, but the government receives “unlimited rights,” meaning that the government has the right to use, modify, reproduce, perform, display, release, or disclose the technical data in whole or in part, in any manner, and for any purpose whatsoever, and to have or authorize others to do so.[3] For items developed with mixed funding, the government receives “government purpose rights,” meaning the right to use, modify, reproduce, perform, display, release, or disclose the technical data within the government without restriction, and release or disclose the technical data outside the government and authorize persons to whom release or disclosure has been made to use, modify, reproduce, perform, display, release, or disclose the technical data for government purposes.[4] Government purpose rights convert to unlimited rights after a period of five years, unless the government and the contractor negotiate a longer period prior to the conversion of right.[5] The clause requires a contractor that wished to restrict the government’s rights in technical data to limited or government purpose rights to place restrictive markings on the data in the form of certain prescribed legends set forth in the clause.[6] For example, </w:t>
      </w:r>
      <w:r w:rsidRPr="006C59B7">
        <w:rPr>
          <w:rStyle w:val="StyleUnderline"/>
        </w:rPr>
        <w:t>in order to assert that the government only has limited rights in certain data, the contractor must mark the data with “LIMITED RIGHTS,”</w:t>
      </w:r>
      <w:r w:rsidRPr="006C59B7">
        <w:rPr>
          <w:sz w:val="16"/>
        </w:rPr>
        <w:t xml:space="preserve"> the contract number, contractor name and address, and the following statement: “The Government's rights to use, modify, reproduce, release, perform, display, or disclose these technical data are restricted by paragraph (b)(3) of the Rights in Technical Data—Noncommercial Items clause contained in the above identified contract. Any reproduction of technical data or portions thereof marked with this legend must also reproduce the markings. Any person, other than the Government, who has been provided access to such data must promptly notify the </w:t>
      </w:r>
      <w:proofErr w:type="gramStart"/>
      <w:r w:rsidRPr="006C59B7">
        <w:rPr>
          <w:sz w:val="16"/>
        </w:rPr>
        <w:t>above named</w:t>
      </w:r>
      <w:proofErr w:type="gramEnd"/>
      <w:r w:rsidRPr="006C59B7">
        <w:rPr>
          <w:sz w:val="16"/>
        </w:rPr>
        <w:t xml:space="preserve"> Contractor.” </w:t>
      </w:r>
      <w:r w:rsidRPr="006C59B7">
        <w:rPr>
          <w:rStyle w:val="StyleUnderline"/>
        </w:rPr>
        <w:t>The clause authorizes the government to reject restrictive markings on technical data</w:t>
      </w:r>
      <w:r w:rsidRPr="006C59B7">
        <w:rPr>
          <w:sz w:val="16"/>
        </w:rPr>
        <w:t xml:space="preserve"> that do not conform to the format specified in the contract clause.[7] If the government notifies the contractor of a nonconforming marking and the contractor fails to remove or correct the marking within 60 days, then the government may ignore the marking or, remove or correct the marking at the contractor’s expense.[8] At issue in the Boeing case was whether Boeing’s legends, which sought to restrict third parties’ use of technical data furnished to the government with unlimited rights, were nonconforming and therefore could be rejected by the Air Force. THE COURT’S DECISION Boeing had entered into two contracts with the Air Force for work on the F-15 Eagle Passive/Active Warning Survivability System.[9] The contracts required delivery of technical data to the government with unlimited rights, and therefore did not merit a restrictive legend.[10] However, Boeing nonetheless marked its technical data deliverables with a legend asserting Boeing’s rights in the data as they pertain to nongovernment third parties:[11] The Air Force rejected Boeing’s technical data deliverables based on this legend, finding it nonconforming under DFARS 252.227-7013(h)(2).[12] Boeing then proposed an alternative legend, as follows:[13] &lt;picture omitted&gt; The Air Force rejected Boeing’s proposed alternative legend as well.[14] Boeing requested a Contracting Officer’s Final Decision, which the Air Force issued, confirming its rejection of the legend.[15] </w:t>
      </w:r>
      <w:r w:rsidRPr="006C59B7">
        <w:rPr>
          <w:rStyle w:val="StyleUnderline"/>
        </w:rPr>
        <w:t>Boeing</w:t>
      </w:r>
      <w:r w:rsidRPr="006C59B7">
        <w:rPr>
          <w:sz w:val="16"/>
        </w:rPr>
        <w:t xml:space="preserve"> then appealed to the Board.[16] In its appeal, Boeing asserted that since its legend does not restrict the </w:t>
      </w:r>
      <w:r w:rsidRPr="006C59B7">
        <w:rPr>
          <w:sz w:val="16"/>
        </w:rPr>
        <w:lastRenderedPageBreak/>
        <w:t xml:space="preserve">government’s rights, it cannot be nonconforming; rather, it </w:t>
      </w:r>
      <w:r w:rsidRPr="006C59B7">
        <w:rPr>
          <w:rStyle w:val="StyleUnderline"/>
        </w:rPr>
        <w:t>claimed that the DFARS is silent on which legends the contractor may or may not mark on its data when a contractor attempts to restrict third party use</w:t>
      </w:r>
      <w:r w:rsidRPr="006C59B7">
        <w:rPr>
          <w:sz w:val="16"/>
        </w:rPr>
        <w:t xml:space="preserve"> and does not seek to restrict the government’s rights.[17] The Board, on the other hand, agreed with the Air Force and found that the clause required only the prescribed legends and no others be used.[18] On appeal, </w:t>
      </w:r>
      <w:r w:rsidRPr="006C59B7">
        <w:rPr>
          <w:rStyle w:val="StyleUnderline"/>
        </w:rPr>
        <w:t>the Federal Circuit agreed with Boeing</w:t>
      </w:r>
      <w:r w:rsidRPr="006C59B7">
        <w:rPr>
          <w:sz w:val="16"/>
        </w:rPr>
        <w:t xml:space="preserve">, </w:t>
      </w:r>
      <w:r w:rsidRPr="006C59B7">
        <w:rPr>
          <w:rStyle w:val="StyleUnderline"/>
        </w:rPr>
        <w:t>finding that the plain language of the clause demonstrates that it applies only in situations when a contractor seeks to assert restrictions on the government’s rights.</w:t>
      </w:r>
      <w:r w:rsidRPr="006C59B7">
        <w:rPr>
          <w:sz w:val="16"/>
        </w:rPr>
        <w:t xml:space="preserve">[19] However, </w:t>
      </w:r>
      <w:r w:rsidRPr="006C59B7">
        <w:rPr>
          <w:rStyle w:val="StyleUnderline"/>
        </w:rPr>
        <w:t xml:space="preserve">the court </w:t>
      </w:r>
      <w:r w:rsidRPr="006C59B7">
        <w:rPr>
          <w:rStyle w:val="Emphasis"/>
        </w:rPr>
        <w:t>remanded the case</w:t>
      </w:r>
      <w:r w:rsidRPr="006C59B7">
        <w:rPr>
          <w:sz w:val="16"/>
        </w:rPr>
        <w:t xml:space="preserve"> to the Board </w:t>
      </w:r>
      <w:r w:rsidRPr="006C59B7">
        <w:rPr>
          <w:rStyle w:val="Emphasis"/>
        </w:rPr>
        <w:t>to resolve the factual issue</w:t>
      </w:r>
      <w:r w:rsidRPr="006C59B7">
        <w:rPr>
          <w:sz w:val="16"/>
        </w:rPr>
        <w:t xml:space="preserve"> over whether Boeing’s proprietary legend restricts the government’s rights in any way, since that would be prohibited by the clause.[20] TAKEAWAY Going forward, </w:t>
      </w:r>
      <w:r w:rsidRPr="006C59B7">
        <w:rPr>
          <w:rStyle w:val="StyleUnderline"/>
        </w:rPr>
        <w:t>defense contractors should consider adding protective legends to unlimited rights technical data prohibiting unauthorized third-party use,</w:t>
      </w:r>
      <w:r w:rsidRPr="006C59B7">
        <w:rPr>
          <w:sz w:val="16"/>
        </w:rPr>
        <w:t xml:space="preserve"> if not already doing so. Doing so, however, without notification to the contracting officer or clarification regarding the impact of the markings on the US government’s right result in similar questions by other agencies. </w:t>
      </w:r>
      <w:r w:rsidRPr="006C59B7">
        <w:rPr>
          <w:rStyle w:val="StyleUnderline"/>
        </w:rPr>
        <w:t>Although the Federal Circuit’s decision provides guidance</w:t>
      </w:r>
      <w:r w:rsidRPr="006C59B7">
        <w:rPr>
          <w:sz w:val="16"/>
        </w:rPr>
        <w:t xml:space="preserve"> in this area, </w:t>
      </w:r>
      <w:r w:rsidRPr="006C59B7">
        <w:rPr>
          <w:rStyle w:val="Emphasis"/>
        </w:rPr>
        <w:t>it reflects only one court decision related to one military service,</w:t>
      </w:r>
      <w:r w:rsidRPr="006C59B7">
        <w:rPr>
          <w:sz w:val="16"/>
        </w:rPr>
        <w:t xml:space="preserve"> </w:t>
      </w:r>
      <w:r w:rsidRPr="006C59B7">
        <w:rPr>
          <w:rStyle w:val="Emphasis"/>
        </w:rPr>
        <w:t>which leaves open the possibility of challenges by other US government agencies</w:t>
      </w:r>
      <w:r w:rsidRPr="006C59B7">
        <w:rPr>
          <w:sz w:val="16"/>
        </w:rPr>
        <w:t>. Thus, a careful analysis of the requirements of the contract, the views of the contracting officer, and the impact of any “nonconforming” legends would be helpful assessments to manage any questions by the US government.</w:t>
      </w:r>
    </w:p>
    <w:p w14:paraId="76526BA2" w14:textId="77777777" w:rsidR="00CA23B2" w:rsidRPr="00F41E5C" w:rsidRDefault="00CA23B2" w:rsidP="00CA23B2"/>
    <w:p w14:paraId="52F81D5D" w14:textId="77777777" w:rsidR="00CA23B2" w:rsidRPr="00F41E5C" w:rsidRDefault="00CA23B2" w:rsidP="00CA23B2"/>
    <w:p w14:paraId="138B47D6" w14:textId="77777777" w:rsidR="00CA23B2" w:rsidRPr="00F41E5C" w:rsidRDefault="00CA23B2" w:rsidP="00CA23B2">
      <w:pPr>
        <w:pStyle w:val="Heading4"/>
      </w:pPr>
      <w:r>
        <w:t>Federal Courts can rule on data rights access in defense contracts and the decisions are perceived by the defense industry</w:t>
      </w:r>
    </w:p>
    <w:p w14:paraId="614FA86B" w14:textId="77777777" w:rsidR="00CA23B2" w:rsidRDefault="00CA23B2" w:rsidP="00CA23B2">
      <w:pPr>
        <w:rPr>
          <w:sz w:val="16"/>
        </w:rPr>
      </w:pPr>
      <w:r>
        <w:rPr>
          <w:sz w:val="16"/>
        </w:rPr>
        <w:t xml:space="preserve">David B. </w:t>
      </w:r>
      <w:r w:rsidRPr="006C59B7">
        <w:rPr>
          <w:rStyle w:val="Style13ptBold"/>
        </w:rPr>
        <w:t>Dixon et al in 2021</w:t>
      </w:r>
      <w:r>
        <w:rPr>
          <w:sz w:val="16"/>
        </w:rPr>
        <w:t xml:space="preserve">, Aaron S. Ralph, John E. Jensen, </w:t>
      </w:r>
      <w:proofErr w:type="spellStart"/>
      <w:r>
        <w:rPr>
          <w:sz w:val="16"/>
        </w:rPr>
        <w:t>Toghrul</w:t>
      </w:r>
      <w:proofErr w:type="spellEnd"/>
      <w:r>
        <w:rPr>
          <w:sz w:val="16"/>
        </w:rPr>
        <w:t xml:space="preserve"> </w:t>
      </w:r>
      <w:proofErr w:type="spellStart"/>
      <w:r>
        <w:rPr>
          <w:sz w:val="16"/>
        </w:rPr>
        <w:t>Shukurlu</w:t>
      </w:r>
      <w:proofErr w:type="spellEnd"/>
      <w:r>
        <w:rPr>
          <w:sz w:val="16"/>
        </w:rPr>
        <w:t xml:space="preserve"> in 2021</w:t>
      </w:r>
    </w:p>
    <w:p w14:paraId="47FCFC3E" w14:textId="77777777" w:rsidR="00CA23B2" w:rsidRDefault="00CA23B2" w:rsidP="00CA23B2">
      <w:pPr>
        <w:rPr>
          <w:sz w:val="16"/>
        </w:rPr>
      </w:pPr>
      <w:r>
        <w:rPr>
          <w:sz w:val="16"/>
        </w:rPr>
        <w:t xml:space="preserve">Pillsbury Law </w:t>
      </w:r>
      <w:proofErr w:type="gramStart"/>
      <w:r>
        <w:rPr>
          <w:sz w:val="16"/>
        </w:rPr>
        <w:t>Firm;</w:t>
      </w:r>
      <w:proofErr w:type="gramEnd"/>
      <w:r>
        <w:rPr>
          <w:sz w:val="16"/>
        </w:rPr>
        <w:t xml:space="preserve"> Defense Contractors Have Some Leeway to Mark Noncommercial Technical Data to Restrict Rights of Non-Government Third Parties; Pillsbury; https://www.pillsburylaw.com/en/news-and-insights/defense-contractors-noncommercial-data-third-parties.html</w:t>
      </w:r>
    </w:p>
    <w:p w14:paraId="4F65BB87" w14:textId="77777777" w:rsidR="00CA23B2" w:rsidRPr="00BC4509" w:rsidRDefault="00CA23B2" w:rsidP="00CA23B2">
      <w:pPr>
        <w:rPr>
          <w:sz w:val="12"/>
        </w:rPr>
      </w:pPr>
      <w:r w:rsidRPr="00BC4509">
        <w:rPr>
          <w:sz w:val="12"/>
        </w:rPr>
        <w:t>Long-standing U.S. Government regulations prohibit government contractors from placing restrictive legends that deviate from those specifically prescribed in the regulations on non-commercial technical data and software delivered to the Government. The most detailed regulations on this subject are found in the Department of Defense Federal Acquisition Regulation Supplement (</w:t>
      </w:r>
      <w:r w:rsidRPr="00F41E5C">
        <w:rPr>
          <w:rStyle w:val="StyleUnderline"/>
        </w:rPr>
        <w:t>DFARS</w:t>
      </w:r>
      <w:r w:rsidRPr="00BC4509">
        <w:rPr>
          <w:sz w:val="12"/>
        </w:rPr>
        <w:t xml:space="preserve">). These </w:t>
      </w:r>
      <w:r w:rsidRPr="00F41E5C">
        <w:rPr>
          <w:rStyle w:val="StyleUnderline"/>
        </w:rPr>
        <w:t>regulations</w:t>
      </w:r>
      <w:r w:rsidRPr="00BC4509">
        <w:rPr>
          <w:sz w:val="12"/>
        </w:rPr>
        <w:t xml:space="preserve">, however, </w:t>
      </w:r>
      <w:r w:rsidRPr="00F41E5C">
        <w:rPr>
          <w:rStyle w:val="StyleUnderline"/>
        </w:rPr>
        <w:t>do not prescribe how third parties can use technical data and software that contractors deliver to the Government</w:t>
      </w:r>
      <w:r w:rsidRPr="00BC4509">
        <w:rPr>
          <w:sz w:val="12"/>
        </w:rPr>
        <w:t xml:space="preserve">, which </w:t>
      </w:r>
      <w:r w:rsidRPr="00F41E5C">
        <w:rPr>
          <w:rStyle w:val="StyleUnderline"/>
        </w:rPr>
        <w:t>is a concern for contractors. This concern is particularly acute where the Government has an “unlimited” rights</w:t>
      </w:r>
      <w:r w:rsidRPr="00BC4509">
        <w:rPr>
          <w:sz w:val="12"/>
        </w:rPr>
        <w:t xml:space="preserve"> license to the technical data at issue, because the regulations prescribe that such technical data have no restrictive markings. </w:t>
      </w:r>
      <w:r w:rsidRPr="00F41E5C">
        <w:rPr>
          <w:rStyle w:val="StyleUnderline"/>
        </w:rPr>
        <w:t>This license authorizes the Government to give (or sell) the contractor’s technical data to third parties</w:t>
      </w:r>
      <w:r w:rsidRPr="00BC4509">
        <w:rPr>
          <w:sz w:val="12"/>
        </w:rPr>
        <w:t xml:space="preserve">, who can then use the technical data to compete for future government contracts against the company that created the technical data or for other commercial purposes. On December 21, 2020, </w:t>
      </w:r>
      <w:r w:rsidRPr="00F41E5C">
        <w:rPr>
          <w:rStyle w:val="StyleUnderline"/>
        </w:rPr>
        <w:t>the U.S. Court of Appeals</w:t>
      </w:r>
      <w:r w:rsidRPr="00BC4509">
        <w:rPr>
          <w:sz w:val="12"/>
        </w:rPr>
        <w:t xml:space="preserve"> for the Federal Circuit, in the case of Boeing Co. v. Secretary of Air Force, </w:t>
      </w:r>
      <w:r w:rsidRPr="00F41E5C">
        <w:rPr>
          <w:rStyle w:val="StyleUnderline"/>
        </w:rPr>
        <w:t>reversed a prior ruling</w:t>
      </w:r>
      <w:r w:rsidRPr="00BC4509">
        <w:rPr>
          <w:sz w:val="12"/>
        </w:rPr>
        <w:t xml:space="preserve"> by the Armed Services Board of Contract Appeals (ASBCA) </w:t>
      </w:r>
      <w:r w:rsidRPr="00F41E5C">
        <w:rPr>
          <w:rStyle w:val="StyleUnderline"/>
        </w:rPr>
        <w:t>and found that DFARS 252.227-7013 does not prohibit government contractors from placing markings on noncommercial technical data that restrict the rights of third parties to use the technical data</w:t>
      </w:r>
      <w:r w:rsidRPr="00BC4509">
        <w:rPr>
          <w:sz w:val="12"/>
        </w:rPr>
        <w:t xml:space="preserve">, provided that the marking do not restrict the rights of the U.S. Government. The ASBCA had previously found that Boeing’s markings were non-conforming under DFARS 252.227-7013. The markings at issue admittedly did not conform to any of the four restrictive markings expressly allowed by DFARS 252.227-7013. Specifically, the contractor’s legend stated: “NON-U.S. GOVERNMENT ENTITIES MAY USE AND DISCLOSE ONLY AS PERMITTED IN WRITING BY BOEING OR BY THE U.S. GOVERNMENT.” Boeing argued that the markings were allowed because DFARS 252.227-7013 did not apply to the restrictive legends at all, and therefore could not be “nonconforming” </w:t>
      </w:r>
      <w:proofErr w:type="gramStart"/>
      <w:r w:rsidRPr="00BC4509">
        <w:rPr>
          <w:sz w:val="12"/>
        </w:rPr>
        <w:t>as long as</w:t>
      </w:r>
      <w:proofErr w:type="gramEnd"/>
      <w:r w:rsidRPr="00BC4509">
        <w:rPr>
          <w:sz w:val="12"/>
        </w:rPr>
        <w:t xml:space="preserve"> they did not purport to restrict the government’s rights. The Government’s position was that DFARS 252.227-7013 prohibited contractors from using any restrictive markings except one of the four expressly provided in the regulation. </w:t>
      </w:r>
      <w:r w:rsidRPr="00F41E5C">
        <w:rPr>
          <w:rStyle w:val="StyleUnderline"/>
        </w:rPr>
        <w:t>The Federal Circuit agreed with Boeing</w:t>
      </w:r>
      <w:r w:rsidRPr="00BC4509">
        <w:rPr>
          <w:sz w:val="12"/>
        </w:rPr>
        <w:t xml:space="preserve"> based on the plain language of DFARS 252.227-7013 </w:t>
      </w:r>
      <w:r w:rsidRPr="00F41E5C">
        <w:rPr>
          <w:rStyle w:val="StyleUnderline"/>
        </w:rPr>
        <w:t>and remanded the case</w:t>
      </w:r>
      <w:r w:rsidRPr="00BC4509">
        <w:rPr>
          <w:sz w:val="12"/>
        </w:rPr>
        <w:t xml:space="preserve"> to the ASBCA for an initial ruling on whether contractor’s markings limited the Government’s unlimited rights. </w:t>
      </w:r>
      <w:r w:rsidRPr="00F41E5C">
        <w:rPr>
          <w:rStyle w:val="StyleUnderline"/>
        </w:rPr>
        <w:t xml:space="preserve">Based on this decision, defense contractors should now have some leeway in marking noncommercial technical data delivered to the Government to protect the contractor’s </w:t>
      </w:r>
      <w:r w:rsidRPr="00F41E5C">
        <w:rPr>
          <w:rStyle w:val="Emphasis"/>
        </w:rPr>
        <w:t>proprietary rights</w:t>
      </w:r>
      <w:r w:rsidRPr="00BC4509">
        <w:rPr>
          <w:sz w:val="12"/>
        </w:rPr>
        <w:t xml:space="preserve"> against third parties, including use of the data by competitors. Notably, </w:t>
      </w:r>
      <w:r w:rsidRPr="00F41E5C">
        <w:rPr>
          <w:rStyle w:val="StyleUnderline"/>
        </w:rPr>
        <w:t>this case</w:t>
      </w:r>
      <w:r w:rsidRPr="00BC4509">
        <w:rPr>
          <w:sz w:val="12"/>
        </w:rPr>
        <w:t xml:space="preserve"> </w:t>
      </w:r>
      <w:r w:rsidRPr="00F41E5C">
        <w:rPr>
          <w:rStyle w:val="StyleUnderline"/>
        </w:rPr>
        <w:t>addresses</w:t>
      </w:r>
      <w:r w:rsidRPr="00BC4509">
        <w:rPr>
          <w:sz w:val="12"/>
        </w:rPr>
        <w:t xml:space="preserve"> only non-commercial </w:t>
      </w:r>
      <w:r w:rsidRPr="00F41E5C">
        <w:rPr>
          <w:rStyle w:val="StyleUnderline"/>
        </w:rPr>
        <w:t>technical data, and not computer software</w:t>
      </w:r>
      <w:r w:rsidRPr="00BC4509">
        <w:rPr>
          <w:sz w:val="12"/>
        </w:rPr>
        <w:t xml:space="preserve">, and does not affect the regulations regarding commercial technical data delivered under government contracts, which contractors often may mark according to their commercial practices. Although the Federal Circuit’s decision is favorable to contractors, drafting appropriate markings that do not restrict the Government’s rights in the data will be critical to ensuring that the markings are not rejected by the Government as nonconforming. Under DFARS 252.227-7013, an unlimited rights license allows the Government to use, modify, reproduce, perform, display, release, or disclose technical data or computer software in whole or in part, in any manner, and for any purpose whatsoever, and to have or authorize others to do the same. Thus, </w:t>
      </w:r>
      <w:r w:rsidRPr="00F41E5C">
        <w:rPr>
          <w:rStyle w:val="StyleUnderline"/>
        </w:rPr>
        <w:t>on remand the ASBCA may yet conclude that the contractor’s markings impinged on the Government’s broad rights</w:t>
      </w:r>
      <w:r w:rsidRPr="00BC4509">
        <w:rPr>
          <w:sz w:val="12"/>
        </w:rPr>
        <w:t xml:space="preserve">. </w:t>
      </w:r>
      <w:r w:rsidRPr="00F41E5C">
        <w:rPr>
          <w:rStyle w:val="StyleUnderline"/>
        </w:rPr>
        <w:t xml:space="preserve">The </w:t>
      </w:r>
      <w:r w:rsidRPr="00F41E5C">
        <w:rPr>
          <w:rStyle w:val="StyleUnderline"/>
        </w:rPr>
        <w:lastRenderedPageBreak/>
        <w:t xml:space="preserve">ASBCA’s eventual decision on that issue may provide important guidance regarding how contractors may restrict the rights of nongovernment third parties </w:t>
      </w:r>
      <w:r w:rsidRPr="00BC4509">
        <w:rPr>
          <w:sz w:val="12"/>
        </w:rPr>
        <w:t>without impinging on the Government’s unlimited rights.</w:t>
      </w:r>
    </w:p>
    <w:p w14:paraId="0CD7FE31" w14:textId="77777777" w:rsidR="00CA23B2" w:rsidRPr="00BC4509" w:rsidRDefault="00CA23B2" w:rsidP="00CA23B2"/>
    <w:p w14:paraId="553F509A" w14:textId="77777777" w:rsidR="00CA23B2" w:rsidRPr="00BC4509" w:rsidRDefault="00CA23B2" w:rsidP="00CA23B2"/>
    <w:p w14:paraId="790403A0" w14:textId="77777777" w:rsidR="00CA23B2" w:rsidRPr="00BC4509" w:rsidRDefault="00CA23B2" w:rsidP="00CA23B2">
      <w:pPr>
        <w:pStyle w:val="Heading4"/>
      </w:pPr>
      <w:r>
        <w:t>Court can rule on IP rights disputes in defense contracts</w:t>
      </w:r>
    </w:p>
    <w:p w14:paraId="2A0C0F9B" w14:textId="77777777" w:rsidR="00CA23B2" w:rsidRPr="00BC4509" w:rsidRDefault="00CA23B2" w:rsidP="00CA23B2">
      <w:r w:rsidRPr="00BC4509">
        <w:t xml:space="preserve">Tom </w:t>
      </w:r>
      <w:r w:rsidRPr="00BC4509">
        <w:rPr>
          <w:rStyle w:val="Style13ptBold"/>
        </w:rPr>
        <w:t>Temin and</w:t>
      </w:r>
      <w:r w:rsidRPr="00BC4509">
        <w:t xml:space="preserve"> Zach </w:t>
      </w:r>
      <w:r w:rsidRPr="00BC4509">
        <w:rPr>
          <w:rStyle w:val="Style13ptBold"/>
        </w:rPr>
        <w:t>Prince in 2022</w:t>
      </w:r>
    </w:p>
    <w:p w14:paraId="2BBF782A" w14:textId="77777777" w:rsidR="00CA23B2" w:rsidRPr="00BC4509" w:rsidRDefault="00CA23B2" w:rsidP="00CA23B2">
      <w:r w:rsidRPr="00BC4509">
        <w:t xml:space="preserve">Federal News Network reporter; partner at Smith, </w:t>
      </w:r>
      <w:proofErr w:type="spellStart"/>
      <w:r w:rsidRPr="00BC4509">
        <w:t>Pachter</w:t>
      </w:r>
      <w:proofErr w:type="spellEnd"/>
      <w:r w:rsidRPr="00BC4509">
        <w:t>, McWhorter; A contractor prevailed in court when the government tried to snitch its IP; Federal News Network; https://federalnewsnetwork.com/contracting/2022/07/a-contractor-prevailed-in-court-when-the-government-tried-to-snitch-its-ip/</w:t>
      </w:r>
    </w:p>
    <w:p w14:paraId="6B71A857" w14:textId="77777777" w:rsidR="00CA23B2" w:rsidRPr="00AF7157" w:rsidRDefault="00CA23B2" w:rsidP="00CA23B2">
      <w:pPr>
        <w:rPr>
          <w:sz w:val="10"/>
        </w:rPr>
      </w:pPr>
      <w:r w:rsidRPr="00AF7157">
        <w:rPr>
          <w:sz w:val="10"/>
        </w:rPr>
        <w:t xml:space="preserve">Longtime defense contractor </w:t>
      </w:r>
      <w:r w:rsidRPr="00F41E5C">
        <w:rPr>
          <w:rStyle w:val="StyleUnderline"/>
        </w:rPr>
        <w:t>Raytheon won in court when it sued the government over i</w:t>
      </w:r>
      <w:r w:rsidRPr="00AF7157">
        <w:rPr>
          <w:sz w:val="10"/>
        </w:rPr>
        <w:t xml:space="preserve">ntellectual </w:t>
      </w:r>
      <w:r w:rsidRPr="00F41E5C">
        <w:rPr>
          <w:rStyle w:val="StyleUnderline"/>
        </w:rPr>
        <w:t>p</w:t>
      </w:r>
      <w:r w:rsidRPr="00AF7157">
        <w:rPr>
          <w:sz w:val="10"/>
        </w:rPr>
        <w:t xml:space="preserve">roperty. </w:t>
      </w:r>
      <w:r w:rsidRPr="00F41E5C">
        <w:rPr>
          <w:rStyle w:val="StyleUnderline"/>
        </w:rPr>
        <w:t>What the company thought was IP the government assumed was merely technical data it could share with anyone</w:t>
      </w:r>
      <w:r w:rsidRPr="00AF7157">
        <w:rPr>
          <w:sz w:val="10"/>
        </w:rPr>
        <w:t xml:space="preserve">. With what happened and why it’s important, Smith, </w:t>
      </w:r>
      <w:proofErr w:type="spellStart"/>
      <w:r w:rsidRPr="00AF7157">
        <w:rPr>
          <w:sz w:val="10"/>
        </w:rPr>
        <w:t>Pachter</w:t>
      </w:r>
      <w:proofErr w:type="spellEnd"/>
      <w:r w:rsidRPr="00AF7157">
        <w:rPr>
          <w:sz w:val="10"/>
        </w:rPr>
        <w:t xml:space="preserve">, McWhorter Partner Zach Prince joined the Federal Drive with Tom Temin. Tom Temin: </w:t>
      </w:r>
      <w:proofErr w:type="gramStart"/>
      <w:r w:rsidRPr="00AF7157">
        <w:rPr>
          <w:sz w:val="10"/>
        </w:rPr>
        <w:t>So</w:t>
      </w:r>
      <w:proofErr w:type="gramEnd"/>
      <w:r w:rsidRPr="00AF7157">
        <w:rPr>
          <w:sz w:val="10"/>
        </w:rPr>
        <w:t xml:space="preserve"> tell us about this case, because intellectual property comes up a lot in federal contracts when there is development work. And </w:t>
      </w:r>
      <w:proofErr w:type="gramStart"/>
      <w:r w:rsidRPr="00AF7157">
        <w:rPr>
          <w:sz w:val="10"/>
        </w:rPr>
        <w:t>so</w:t>
      </w:r>
      <w:proofErr w:type="gramEnd"/>
      <w:r w:rsidRPr="00AF7157">
        <w:rPr>
          <w:sz w:val="10"/>
        </w:rPr>
        <w:t xml:space="preserve"> what happened here? Zach Prince: This is an interesting case because usually what you’re getting is arguments between the government contractors about what type of license the government gets. This case, you </w:t>
      </w:r>
      <w:proofErr w:type="gramStart"/>
      <w:r w:rsidRPr="00AF7157">
        <w:rPr>
          <w:sz w:val="10"/>
        </w:rPr>
        <w:t>actually are</w:t>
      </w:r>
      <w:proofErr w:type="gramEnd"/>
      <w:r w:rsidRPr="00AF7157">
        <w:rPr>
          <w:sz w:val="10"/>
        </w:rPr>
        <w:t xml:space="preserve"> arguing about whether the government gets any license at all, because it’s a question of whether it qualifies as technical data onto the [Defense Federal Acquisition Regulation Supplement (DFARS)] clause. </w:t>
      </w:r>
      <w:proofErr w:type="gramStart"/>
      <w:r w:rsidRPr="00AF7157">
        <w:rPr>
          <w:sz w:val="10"/>
        </w:rPr>
        <w:t>So</w:t>
      </w:r>
      <w:proofErr w:type="gramEnd"/>
      <w:r w:rsidRPr="00AF7157">
        <w:rPr>
          <w:sz w:val="10"/>
        </w:rPr>
        <w:t xml:space="preserve"> in this case, </w:t>
      </w:r>
      <w:r w:rsidRPr="00F41E5C">
        <w:rPr>
          <w:rStyle w:val="StyleUnderline"/>
        </w:rPr>
        <w:t xml:space="preserve">Raytheon had a </w:t>
      </w:r>
      <w:r w:rsidRPr="00AF7157">
        <w:rPr>
          <w:sz w:val="10"/>
        </w:rPr>
        <w:t xml:space="preserve">contract to service the Patriot missiles. It was an engineering services contract. Part of that had to provide spare parts. Since 2014, the government’s been insisting that Raytheon provide a vendor </w:t>
      </w:r>
      <w:r w:rsidRPr="00F41E5C">
        <w:rPr>
          <w:rStyle w:val="StyleUnderline"/>
        </w:rPr>
        <w:t>list for</w:t>
      </w:r>
      <w:r w:rsidRPr="00AF7157">
        <w:rPr>
          <w:sz w:val="10"/>
        </w:rPr>
        <w:t xml:space="preserve"> those </w:t>
      </w:r>
      <w:r w:rsidRPr="00F41E5C">
        <w:rPr>
          <w:rStyle w:val="StyleUnderline"/>
        </w:rPr>
        <w:t>parts</w:t>
      </w:r>
      <w:r w:rsidRPr="00AF7157">
        <w:rPr>
          <w:sz w:val="10"/>
        </w:rPr>
        <w:t xml:space="preserve">, which it was doing every quarter. </w:t>
      </w:r>
      <w:r w:rsidRPr="00F41E5C">
        <w:rPr>
          <w:rStyle w:val="StyleUnderline"/>
        </w:rPr>
        <w:t>Raytheon marked the list as proprietary. The government demanded Raytheon remove those markings</w:t>
      </w:r>
      <w:r w:rsidRPr="00AF7157">
        <w:rPr>
          <w:sz w:val="10"/>
        </w:rPr>
        <w:t xml:space="preserve">, because under the DFARS, if it is technical data, you’ve got specified types of markings you can provide, none of which are proprietary markings, per se. </w:t>
      </w:r>
      <w:r w:rsidRPr="00BC4509">
        <w:rPr>
          <w:rStyle w:val="StyleUnderline"/>
        </w:rPr>
        <w:t>In the government’s view these lists were technical data</w:t>
      </w:r>
      <w:r w:rsidRPr="00AF7157">
        <w:rPr>
          <w:sz w:val="10"/>
        </w:rPr>
        <w:t xml:space="preserve">. </w:t>
      </w:r>
      <w:r w:rsidRPr="00BC4509">
        <w:rPr>
          <w:rStyle w:val="StyleUnderline"/>
        </w:rPr>
        <w:t>The license the government would get would then be an unlimited license</w:t>
      </w:r>
      <w:r w:rsidRPr="00AF7157">
        <w:rPr>
          <w:sz w:val="10"/>
        </w:rPr>
        <w:t xml:space="preserve">, </w:t>
      </w:r>
      <w:r w:rsidRPr="00BC4509">
        <w:rPr>
          <w:rStyle w:val="StyleUnderline"/>
        </w:rPr>
        <w:t>which means the government could do anything it wants with it,</w:t>
      </w:r>
      <w:r w:rsidRPr="00AF7157">
        <w:rPr>
          <w:sz w:val="10"/>
        </w:rPr>
        <w:t xml:space="preserve"> </w:t>
      </w:r>
      <w:r w:rsidRPr="00BC4509">
        <w:rPr>
          <w:rStyle w:val="StyleUnderline"/>
        </w:rPr>
        <w:t xml:space="preserve">or it would be a government purpose rights license, which is </w:t>
      </w:r>
      <w:proofErr w:type="gramStart"/>
      <w:r w:rsidRPr="00BC4509">
        <w:rPr>
          <w:rStyle w:val="StyleUnderline"/>
        </w:rPr>
        <w:t>pretty similar</w:t>
      </w:r>
      <w:proofErr w:type="gramEnd"/>
      <w:r w:rsidRPr="00AF7157">
        <w:rPr>
          <w:sz w:val="10"/>
        </w:rPr>
        <w:t xml:space="preserve">. The government can do anything it want short of </w:t>
      </w:r>
      <w:proofErr w:type="gramStart"/>
      <w:r w:rsidRPr="00AF7157">
        <w:rPr>
          <w:sz w:val="10"/>
        </w:rPr>
        <w:t>actually commercializing</w:t>
      </w:r>
      <w:proofErr w:type="gramEnd"/>
      <w:r w:rsidRPr="00AF7157">
        <w:rPr>
          <w:sz w:val="10"/>
        </w:rPr>
        <w:t xml:space="preserve"> it. But if you’re a contractor, what that means is that </w:t>
      </w:r>
      <w:r w:rsidRPr="00BC4509">
        <w:rPr>
          <w:rStyle w:val="StyleUnderline"/>
        </w:rPr>
        <w:t>the government can hand your information to your competitors</w:t>
      </w:r>
      <w:r w:rsidRPr="00AF7157">
        <w:rPr>
          <w:sz w:val="10"/>
        </w:rPr>
        <w:t xml:space="preserve"> </w:t>
      </w:r>
      <w:proofErr w:type="gramStart"/>
      <w:r w:rsidRPr="00AF7157">
        <w:rPr>
          <w:sz w:val="10"/>
        </w:rPr>
        <w:t>in order to</w:t>
      </w:r>
      <w:proofErr w:type="gramEnd"/>
      <w:r w:rsidRPr="00AF7157">
        <w:rPr>
          <w:sz w:val="10"/>
        </w:rPr>
        <w:t xml:space="preserve"> stand up competition. Tom Temin: Government’s motivation, then, was to perhaps take this technical data and then start competing those spare parts? Zach Prince: Yeah, it seems </w:t>
      </w:r>
      <w:proofErr w:type="gramStart"/>
      <w:r w:rsidRPr="00AF7157">
        <w:rPr>
          <w:sz w:val="10"/>
        </w:rPr>
        <w:t>pretty likely</w:t>
      </w:r>
      <w:proofErr w:type="gramEnd"/>
      <w:r w:rsidRPr="00AF7157">
        <w:rPr>
          <w:sz w:val="10"/>
        </w:rPr>
        <w:t xml:space="preserve"> that what the government wanted to do was to use this, include it in an RFP and handed it out to Raytheon’s competitors. Tom Temin: So how did it end up in court? Did the government go ahead and just remove those markings arbitrarily, and then Raytheon sued? How do they get to the point of where it was a case? Zach Prince: In the government’s view, it wasn’t arbitrary, but that’s about right. Raytheon included the markings, the government said </w:t>
      </w:r>
      <w:proofErr w:type="gramStart"/>
      <w:r w:rsidRPr="00AF7157">
        <w:rPr>
          <w:sz w:val="10"/>
        </w:rPr>
        <w:t>absolutely not</w:t>
      </w:r>
      <w:proofErr w:type="gramEnd"/>
      <w:r w:rsidRPr="00AF7157">
        <w:rPr>
          <w:sz w:val="10"/>
        </w:rPr>
        <w:t xml:space="preserve">, take these off and resubmit it. And Raytheon did that. And then submitted a dispute under the [Contract Disputes Act]. So that’s how it got here. Tom Temin: Right. And </w:t>
      </w:r>
      <w:proofErr w:type="gramStart"/>
      <w:r w:rsidRPr="00AF7157">
        <w:rPr>
          <w:sz w:val="10"/>
        </w:rPr>
        <w:t>so</w:t>
      </w:r>
      <w:proofErr w:type="gramEnd"/>
      <w:r w:rsidRPr="00AF7157">
        <w:rPr>
          <w:sz w:val="10"/>
        </w:rPr>
        <w:t xml:space="preserve"> this dispute would not be like a protest that would go to the [Government Accountability Office], but would go directly to … which court? Zach Prince: It would go either to the Armed Services Board of Contract Appeals, or to the Court of Federal Claims, and there are advantages of each of the forums. But I think </w:t>
      </w:r>
      <w:r w:rsidRPr="00BC4509">
        <w:rPr>
          <w:rStyle w:val="StyleUnderline"/>
        </w:rPr>
        <w:t>Raytheon made the right decision to bring this to the Court of Federal Claims</w:t>
      </w:r>
      <w:r w:rsidRPr="00AF7157">
        <w:rPr>
          <w:sz w:val="10"/>
        </w:rPr>
        <w:t xml:space="preserve">. Tom Temin: All right, and what happened in court? What did the two sides argue? Zach Prince: </w:t>
      </w:r>
      <w:proofErr w:type="gramStart"/>
      <w:r w:rsidRPr="00AF7157">
        <w:rPr>
          <w:sz w:val="10"/>
        </w:rPr>
        <w:t>So</w:t>
      </w:r>
      <w:proofErr w:type="gramEnd"/>
      <w:r w:rsidRPr="00AF7157">
        <w:rPr>
          <w:sz w:val="10"/>
        </w:rPr>
        <w:t xml:space="preserve"> Raytheon was arguing that at bottom, this is not technical data. The DFARS defines technical data pretty broadly, kind of a </w:t>
      </w:r>
      <w:proofErr w:type="spellStart"/>
      <w:proofErr w:type="gramStart"/>
      <w:r w:rsidRPr="00AF7157">
        <w:rPr>
          <w:sz w:val="10"/>
        </w:rPr>
        <w:t>self referential</w:t>
      </w:r>
      <w:proofErr w:type="spellEnd"/>
      <w:proofErr w:type="gramEnd"/>
      <w:r w:rsidRPr="00AF7157">
        <w:rPr>
          <w:sz w:val="10"/>
        </w:rPr>
        <w:t xml:space="preserve"> definition, that technical data is any recorded information of a scientific or technical nature. But it specifically is not data incidental to contract administration. Raytheon said that this is not technical data. This wasn’t of a technical </w:t>
      </w:r>
      <w:proofErr w:type="gramStart"/>
      <w:r w:rsidRPr="00AF7157">
        <w:rPr>
          <w:sz w:val="10"/>
        </w:rPr>
        <w:t>nature,</w:t>
      </w:r>
      <w:proofErr w:type="gramEnd"/>
      <w:r w:rsidRPr="00AF7157">
        <w:rPr>
          <w:sz w:val="10"/>
        </w:rPr>
        <w:t xml:space="preserve"> it didn’t identify any characteristics of the parts. It didn’t describe the </w:t>
      </w:r>
      <w:proofErr w:type="gramStart"/>
      <w:r w:rsidRPr="00AF7157">
        <w:rPr>
          <w:sz w:val="10"/>
        </w:rPr>
        <w:t>parts,</w:t>
      </w:r>
      <w:proofErr w:type="gramEnd"/>
      <w:r w:rsidRPr="00AF7157">
        <w:rPr>
          <w:sz w:val="10"/>
        </w:rPr>
        <w:t xml:space="preserve"> it didn’t have drawings or include any way for anybody to do anything with this information of a technical or scientific nature. It was just the list of its manufacturers. Tom Temin: So how could the government then use that simple list of manufacturers? I had said earlier, maybe they wanted to compete the parts, but the only way they could do that with a simple list of manufacturers is to simply go to those manufacturers directly and avoid the pass-through through Raytheon. Zach Prince: No, I think what the government wanted to do was to allow another party the possibility of standing in Raytheon’s shoes, and already having </w:t>
      </w:r>
      <w:proofErr w:type="gramStart"/>
      <w:r w:rsidRPr="00AF7157">
        <w:rPr>
          <w:sz w:val="10"/>
        </w:rPr>
        <w:t>a</w:t>
      </w:r>
      <w:proofErr w:type="gramEnd"/>
      <w:r w:rsidRPr="00AF7157">
        <w:rPr>
          <w:sz w:val="10"/>
        </w:rPr>
        <w:t xml:space="preserve"> identified supply chain. These are the parties you would go to </w:t>
      </w:r>
      <w:proofErr w:type="spellStart"/>
      <w:r w:rsidRPr="00AF7157">
        <w:rPr>
          <w:sz w:val="10"/>
        </w:rPr>
        <w:t>to</w:t>
      </w:r>
      <w:proofErr w:type="spellEnd"/>
      <w:r w:rsidRPr="00AF7157">
        <w:rPr>
          <w:sz w:val="10"/>
        </w:rPr>
        <w:t xml:space="preserve"> buy the spares. Tom Temin: And I guess the obvious question is, if the government was so interested in this, why not just buy them directly from those companies and cut out Raytheon? Zach Prince: </w:t>
      </w:r>
      <w:proofErr w:type="gramStart"/>
      <w:r w:rsidRPr="00AF7157">
        <w:rPr>
          <w:sz w:val="10"/>
        </w:rPr>
        <w:t>Well</w:t>
      </w:r>
      <w:proofErr w:type="gramEnd"/>
      <w:r w:rsidRPr="00AF7157">
        <w:rPr>
          <w:sz w:val="10"/>
        </w:rPr>
        <w:t xml:space="preserve"> that’s right. Tom Temin: Without making the argument about what type of information they were being given? Zach Prince: I think the government didn’t do that because of the administrative burden. The government often will have a party acting in the </w:t>
      </w:r>
      <w:proofErr w:type="gramStart"/>
      <w:r w:rsidRPr="00AF7157">
        <w:rPr>
          <w:sz w:val="10"/>
        </w:rPr>
        <w:t>primes</w:t>
      </w:r>
      <w:proofErr w:type="gramEnd"/>
      <w:r w:rsidRPr="00AF7157">
        <w:rPr>
          <w:sz w:val="10"/>
        </w:rPr>
        <w:t xml:space="preserve"> capacity, and they can go out and do all these procurements the government would have to go through the whole administrative process to set up. Tom Temin: Right, so it almost would become like a sourcing program that they just didn’t want to undertake. Sign up for our daily newsletter so you never miss a beat on all things federal Zach Prince: That’s exactly right. Tom Temin: We’re speaking with Zach Prince. He’s a partner at Smith, </w:t>
      </w:r>
      <w:proofErr w:type="spellStart"/>
      <w:r w:rsidRPr="00AF7157">
        <w:rPr>
          <w:sz w:val="10"/>
        </w:rPr>
        <w:t>Pachter</w:t>
      </w:r>
      <w:proofErr w:type="spellEnd"/>
      <w:r w:rsidRPr="00AF7157">
        <w:rPr>
          <w:sz w:val="10"/>
        </w:rPr>
        <w:t xml:space="preserve">, McWhorter. And </w:t>
      </w:r>
      <w:proofErr w:type="gramStart"/>
      <w:r w:rsidRPr="00AF7157">
        <w:rPr>
          <w:sz w:val="10"/>
        </w:rPr>
        <w:t>so</w:t>
      </w:r>
      <w:proofErr w:type="gramEnd"/>
      <w:r w:rsidRPr="00AF7157">
        <w:rPr>
          <w:sz w:val="10"/>
        </w:rPr>
        <w:t xml:space="preserve"> then what did Raytheon argue and how do they prevail here? Zach Prince: Raytheon just pointed to the straightforward technical definition of the DFARS, that this isn’t technical data. And the court agreed. The definition of the DFARS is broad. But based on the plain dictionary definition, this information wasn’t, to quote the court, “inherently or essentially technical.” </w:t>
      </w:r>
      <w:r w:rsidRPr="00BC4509">
        <w:rPr>
          <w:rStyle w:val="StyleUnderline"/>
        </w:rPr>
        <w:t>It just didn’t have any functional physical or performance characteristics of the components</w:t>
      </w:r>
      <w:r w:rsidRPr="00AF7157">
        <w:rPr>
          <w:sz w:val="10"/>
        </w:rPr>
        <w:t xml:space="preserve">. </w:t>
      </w:r>
      <w:proofErr w:type="gramStart"/>
      <w:r w:rsidRPr="00AF7157">
        <w:rPr>
          <w:sz w:val="10"/>
        </w:rPr>
        <w:t>So</w:t>
      </w:r>
      <w:proofErr w:type="gramEnd"/>
      <w:r w:rsidRPr="00AF7157">
        <w:rPr>
          <w:sz w:val="10"/>
        </w:rPr>
        <w:t xml:space="preserve"> the DFARS, just like the [Armed Services Procurement Regulations] used to, excludes from the definition of technical data, administration data, stuff that you need in order to perform a contract, but that isn’t actually used to do the technical parts of the contract. And because of that, </w:t>
      </w:r>
      <w:r w:rsidRPr="00BC4509">
        <w:rPr>
          <w:rStyle w:val="StyleUnderline"/>
        </w:rPr>
        <w:t>the court found</w:t>
      </w:r>
      <w:r w:rsidRPr="00AF7157">
        <w:rPr>
          <w:sz w:val="10"/>
        </w:rPr>
        <w:t xml:space="preserve"> </w:t>
      </w:r>
      <w:r w:rsidRPr="00BC4509">
        <w:rPr>
          <w:rStyle w:val="StyleUnderline"/>
        </w:rPr>
        <w:t>Raytheon</w:t>
      </w:r>
      <w:r w:rsidRPr="00AF7157">
        <w:rPr>
          <w:sz w:val="10"/>
        </w:rPr>
        <w:t xml:space="preserve"> won. It </w:t>
      </w:r>
      <w:r w:rsidRPr="00BC4509">
        <w:rPr>
          <w:rStyle w:val="Emphasis"/>
        </w:rPr>
        <w:t>had an interest in protecting this data and the government’s argument that it would somehow hinder competition, the court dismissed as irrelevant.</w:t>
      </w:r>
      <w:r>
        <w:rPr>
          <w:rStyle w:val="Emphasis"/>
        </w:rPr>
        <w:t xml:space="preserve"> </w:t>
      </w:r>
      <w:r w:rsidRPr="00AF7157">
        <w:rPr>
          <w:sz w:val="10"/>
        </w:rPr>
        <w:t xml:space="preserve">Tom Temin: And just a side question here. Suppose the information that Raytheon provided was the specification; say, a connector — I don’t know, I’m just making this up — that’s a certain diameter, a certain number of pins, certain materials used so that it meets mil specifications and so on. That information, then, the government could have shopped around to manufacturers, and therefore would have been possibly violating the IP of those small manufacturers. Is that a possibility? Zach Prince: It depends on the circumstance. So likely, </w:t>
      </w:r>
      <w:r w:rsidRPr="00BC4509">
        <w:rPr>
          <w:rStyle w:val="StyleUnderline"/>
        </w:rPr>
        <w:t>a lot of this IP</w:t>
      </w:r>
      <w:r w:rsidRPr="00AF7157">
        <w:rPr>
          <w:sz w:val="10"/>
        </w:rPr>
        <w:t xml:space="preserve">, you know, the drawings and specs and stuff </w:t>
      </w:r>
      <w:r w:rsidRPr="00BC4509">
        <w:rPr>
          <w:rStyle w:val="StyleUnderline"/>
        </w:rPr>
        <w:t>the government</w:t>
      </w:r>
      <w:r w:rsidRPr="00AF7157">
        <w:rPr>
          <w:sz w:val="10"/>
        </w:rPr>
        <w:t xml:space="preserve"> paid for. And because the government paid for it, it doesn’t own the IP, but it </w:t>
      </w:r>
      <w:r w:rsidRPr="00BC4509">
        <w:rPr>
          <w:rStyle w:val="StyleUnderline"/>
        </w:rPr>
        <w:t xml:space="preserve">likely has a </w:t>
      </w:r>
      <w:proofErr w:type="gramStart"/>
      <w:r w:rsidRPr="00BC4509">
        <w:rPr>
          <w:rStyle w:val="StyleUnderline"/>
        </w:rPr>
        <w:t>really broad</w:t>
      </w:r>
      <w:proofErr w:type="gramEnd"/>
      <w:r w:rsidRPr="00BC4509">
        <w:rPr>
          <w:rStyle w:val="StyleUnderline"/>
        </w:rPr>
        <w:t xml:space="preserve"> license right</w:t>
      </w:r>
      <w:r w:rsidRPr="00AF7157">
        <w:rPr>
          <w:sz w:val="10"/>
        </w:rPr>
        <w:t>. And then, yeah, it could have gone around and shopped that. If this manufacturer list had part of it — the list of manufacturers — and then next to that it had detailed specs, Raytheon probably could have submitted two different versions of this: one that had unlimited rights to the government, where Raytheon might have redacted the manufacturers names and identities, and then one that was subject to Raytheon’s proprietary rights that was unredacted.</w:t>
      </w:r>
    </w:p>
    <w:p w14:paraId="0253FD95" w14:textId="77777777" w:rsidR="00CA23B2" w:rsidRPr="00AF7157" w:rsidRDefault="00CA23B2" w:rsidP="00AF7157"/>
    <w:p w14:paraId="174BE9D7" w14:textId="77777777" w:rsidR="002E5441" w:rsidRPr="00AF7157" w:rsidRDefault="002E5441" w:rsidP="00AF7157"/>
    <w:sectPr w:rsidR="002E5441" w:rsidRPr="00AF7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02236818736"/>
  </w:docVars>
  <w:rsids>
    <w:rsidRoot w:val="001437B2"/>
    <w:rsid w:val="00006D62"/>
    <w:rsid w:val="0004314E"/>
    <w:rsid w:val="00046A0B"/>
    <w:rsid w:val="00095B1D"/>
    <w:rsid w:val="000C5EFC"/>
    <w:rsid w:val="00131795"/>
    <w:rsid w:val="001437B2"/>
    <w:rsid w:val="00163716"/>
    <w:rsid w:val="00164EC4"/>
    <w:rsid w:val="0022700E"/>
    <w:rsid w:val="0026521B"/>
    <w:rsid w:val="00283457"/>
    <w:rsid w:val="002E5441"/>
    <w:rsid w:val="00325A23"/>
    <w:rsid w:val="00356F4E"/>
    <w:rsid w:val="00376742"/>
    <w:rsid w:val="003E31FD"/>
    <w:rsid w:val="004127E4"/>
    <w:rsid w:val="00412AA1"/>
    <w:rsid w:val="00420ACA"/>
    <w:rsid w:val="00432844"/>
    <w:rsid w:val="004976CA"/>
    <w:rsid w:val="00505FDD"/>
    <w:rsid w:val="00516C43"/>
    <w:rsid w:val="005238BA"/>
    <w:rsid w:val="00585E8D"/>
    <w:rsid w:val="005C0835"/>
    <w:rsid w:val="005C1C48"/>
    <w:rsid w:val="005E0668"/>
    <w:rsid w:val="005F134C"/>
    <w:rsid w:val="00624291"/>
    <w:rsid w:val="006318FB"/>
    <w:rsid w:val="0066647F"/>
    <w:rsid w:val="00680AB6"/>
    <w:rsid w:val="006C59B7"/>
    <w:rsid w:val="006C7F56"/>
    <w:rsid w:val="006E55DF"/>
    <w:rsid w:val="006F4445"/>
    <w:rsid w:val="00702528"/>
    <w:rsid w:val="00710364"/>
    <w:rsid w:val="007153B1"/>
    <w:rsid w:val="0072590A"/>
    <w:rsid w:val="007260C5"/>
    <w:rsid w:val="00732F9D"/>
    <w:rsid w:val="00733551"/>
    <w:rsid w:val="007414E8"/>
    <w:rsid w:val="00765C34"/>
    <w:rsid w:val="00783533"/>
    <w:rsid w:val="00791CB5"/>
    <w:rsid w:val="007D111E"/>
    <w:rsid w:val="00814285"/>
    <w:rsid w:val="00841744"/>
    <w:rsid w:val="0085616E"/>
    <w:rsid w:val="00857A59"/>
    <w:rsid w:val="00863160"/>
    <w:rsid w:val="008A0376"/>
    <w:rsid w:val="0090618B"/>
    <w:rsid w:val="0092236E"/>
    <w:rsid w:val="00954FD6"/>
    <w:rsid w:val="009961BA"/>
    <w:rsid w:val="009A6C39"/>
    <w:rsid w:val="009C3CC1"/>
    <w:rsid w:val="009E1B39"/>
    <w:rsid w:val="00A0306F"/>
    <w:rsid w:val="00A62073"/>
    <w:rsid w:val="00A9276E"/>
    <w:rsid w:val="00AA2C15"/>
    <w:rsid w:val="00AF7157"/>
    <w:rsid w:val="00B13BD2"/>
    <w:rsid w:val="00B342D1"/>
    <w:rsid w:val="00B74BD9"/>
    <w:rsid w:val="00BC4509"/>
    <w:rsid w:val="00C273A6"/>
    <w:rsid w:val="00C37DAB"/>
    <w:rsid w:val="00C81AC0"/>
    <w:rsid w:val="00C93DFE"/>
    <w:rsid w:val="00CA23B2"/>
    <w:rsid w:val="00CF09E6"/>
    <w:rsid w:val="00D06B47"/>
    <w:rsid w:val="00D07B4E"/>
    <w:rsid w:val="00D237B8"/>
    <w:rsid w:val="00DD5DBE"/>
    <w:rsid w:val="00DD60F9"/>
    <w:rsid w:val="00DE3F45"/>
    <w:rsid w:val="00E0486E"/>
    <w:rsid w:val="00E1313F"/>
    <w:rsid w:val="00E44716"/>
    <w:rsid w:val="00E85565"/>
    <w:rsid w:val="00F41E5C"/>
    <w:rsid w:val="00F5190C"/>
    <w:rsid w:val="00F547A4"/>
    <w:rsid w:val="00F55F2F"/>
    <w:rsid w:val="00FD5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F6BB"/>
  <w15:chartTrackingRefBased/>
  <w15:docId w15:val="{425B26EB-4212-446D-A0EF-51B907C66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521B"/>
    <w:rPr>
      <w:rFonts w:ascii="Calibri" w:hAnsi="Calibri" w:cs="Calibri"/>
      <w:kern w:val="0"/>
      <w14:ligatures w14:val="none"/>
    </w:rPr>
  </w:style>
  <w:style w:type="paragraph" w:styleId="Heading1">
    <w:name w:val="heading 1"/>
    <w:aliases w:val="Pocket"/>
    <w:basedOn w:val="Normal"/>
    <w:next w:val="Normal"/>
    <w:link w:val="Heading1Char"/>
    <w:qFormat/>
    <w:rsid w:val="002652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52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652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2652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52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52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521B"/>
  </w:style>
  <w:style w:type="character" w:customStyle="1" w:styleId="Heading1Char">
    <w:name w:val="Heading 1 Char"/>
    <w:aliases w:val="Pocket Char"/>
    <w:basedOn w:val="DefaultParagraphFont"/>
    <w:link w:val="Heading1"/>
    <w:rsid w:val="0026521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6521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6521B"/>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26521B"/>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26521B"/>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652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6521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521B"/>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26521B"/>
    <w:rPr>
      <w:b w:val="0"/>
      <w:sz w:val="22"/>
      <w:u w:val="single"/>
    </w:rPr>
  </w:style>
  <w:style w:type="character" w:styleId="Strong">
    <w:name w:val="Strong"/>
    <w:basedOn w:val="DefaultParagraphFont"/>
    <w:uiPriority w:val="22"/>
    <w:qFormat/>
    <w:rsid w:val="0026521B"/>
    <w:rPr>
      <w:b/>
      <w:bCs/>
    </w:rPr>
  </w:style>
  <w:style w:type="character" w:styleId="BookTitle">
    <w:name w:val="Book Title"/>
    <w:basedOn w:val="DefaultParagraphFont"/>
    <w:uiPriority w:val="33"/>
    <w:qFormat/>
    <w:rsid w:val="0026521B"/>
    <w:rPr>
      <w:b/>
      <w:bCs/>
      <w:i/>
      <w:iCs/>
      <w:spacing w:val="5"/>
    </w:rPr>
  </w:style>
  <w:style w:type="numbering" w:styleId="111111">
    <w:name w:val="Outline List 2"/>
    <w:basedOn w:val="NoList"/>
    <w:uiPriority w:val="99"/>
    <w:semiHidden/>
    <w:unhideWhenUsed/>
    <w:rsid w:val="0026521B"/>
  </w:style>
  <w:style w:type="paragraph" w:styleId="Header">
    <w:name w:val="header"/>
    <w:basedOn w:val="Normal"/>
    <w:link w:val="HeaderChar"/>
    <w:uiPriority w:val="99"/>
    <w:semiHidden/>
    <w:rsid w:val="002652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521B"/>
    <w:rPr>
      <w:rFonts w:ascii="Calibri" w:hAnsi="Calibri" w:cs="Calibri"/>
      <w:kern w:val="0"/>
      <w14:ligatures w14:val="none"/>
    </w:rPr>
  </w:style>
  <w:style w:type="paragraph" w:styleId="Footer">
    <w:name w:val="footer"/>
    <w:basedOn w:val="Normal"/>
    <w:link w:val="FooterChar"/>
    <w:uiPriority w:val="99"/>
    <w:semiHidden/>
    <w:rsid w:val="002652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521B"/>
    <w:rPr>
      <w:rFonts w:ascii="Calibri" w:hAnsi="Calibri" w:cs="Calibri"/>
      <w:kern w:val="0"/>
      <w14:ligatures w14:val="none"/>
    </w:rPr>
  </w:style>
  <w:style w:type="paragraph" w:styleId="BodyText">
    <w:name w:val="Body Text"/>
    <w:basedOn w:val="Normal"/>
    <w:link w:val="BodyTextChar"/>
    <w:uiPriority w:val="99"/>
    <w:semiHidden/>
    <w:unhideWhenUsed/>
    <w:rsid w:val="0026521B"/>
    <w:pPr>
      <w:spacing w:after="120"/>
    </w:pPr>
  </w:style>
  <w:style w:type="character" w:customStyle="1" w:styleId="BodyTextChar">
    <w:name w:val="Body Text Char"/>
    <w:basedOn w:val="DefaultParagraphFont"/>
    <w:link w:val="BodyText"/>
    <w:uiPriority w:val="99"/>
    <w:semiHidden/>
    <w:rsid w:val="0026521B"/>
    <w:rPr>
      <w:rFonts w:ascii="Calibri" w:hAnsi="Calibri" w:cs="Calibri"/>
      <w:kern w:val="0"/>
      <w14:ligatures w14:val="none"/>
    </w:rPr>
  </w:style>
  <w:style w:type="paragraph" w:styleId="NoSpacing">
    <w:name w:val="No Spacing"/>
    <w:link w:val="NoSpacingChar"/>
    <w:uiPriority w:val="99"/>
    <w:unhideWhenUsed/>
    <w:qFormat/>
    <w:rsid w:val="0026521B"/>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26521B"/>
    <w:rPr>
      <w:rFonts w:ascii="Calibri" w:hAnsi="Calibri" w:cs="Calibri"/>
      <w:kern w:val="0"/>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Pocket Char1,T,TA"/>
    <w:basedOn w:val="DefaultParagraphFont"/>
    <w:uiPriority w:val="99"/>
    <w:unhideWhenUsed/>
    <w:rsid w:val="0026521B"/>
    <w:rPr>
      <w:color w:val="0563C1" w:themeColor="hyperlink"/>
      <w:u w:val="single"/>
    </w:rPr>
  </w:style>
  <w:style w:type="character" w:styleId="UnresolvedMention">
    <w:name w:val="Unresolved Mention"/>
    <w:basedOn w:val="DefaultParagraphFont"/>
    <w:uiPriority w:val="99"/>
    <w:semiHidden/>
    <w:unhideWhenUsed/>
    <w:rsid w:val="0026521B"/>
    <w:rPr>
      <w:color w:val="605E5C"/>
      <w:shd w:val="clear" w:color="auto" w:fill="E1DFDD"/>
    </w:rPr>
  </w:style>
  <w:style w:type="paragraph" w:customStyle="1" w:styleId="textbold">
    <w:name w:val="text bold"/>
    <w:basedOn w:val="Normal"/>
    <w:link w:val="Emphasis"/>
    <w:uiPriority w:val="8"/>
    <w:qFormat/>
    <w:rsid w:val="00F55F2F"/>
    <w:pPr>
      <w:pBdr>
        <w:top w:val="single" w:sz="4" w:space="0" w:color="auto"/>
        <w:left w:val="single" w:sz="4" w:space="0" w:color="auto"/>
        <w:bottom w:val="single" w:sz="4" w:space="0" w:color="auto"/>
        <w:right w:val="single" w:sz="4" w:space="0" w:color="auto"/>
      </w:pBdr>
      <w:ind w:left="720"/>
      <w:jc w:val="both"/>
    </w:pPr>
    <w:rPr>
      <w:b/>
      <w:iCs/>
      <w:kern w:val="2"/>
      <w:u w:val="single"/>
      <w14:ligatures w14:val="standardContextual"/>
    </w:rPr>
  </w:style>
  <w:style w:type="paragraph" w:styleId="NormalWeb">
    <w:name w:val="Normal (Web)"/>
    <w:basedOn w:val="Normal"/>
    <w:uiPriority w:val="99"/>
    <w:unhideWhenUsed/>
    <w:rsid w:val="009E1B3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F547A4"/>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537">
      <w:bodyDiv w:val="1"/>
      <w:marLeft w:val="0"/>
      <w:marRight w:val="0"/>
      <w:marTop w:val="0"/>
      <w:marBottom w:val="0"/>
      <w:divBdr>
        <w:top w:val="none" w:sz="0" w:space="0" w:color="auto"/>
        <w:left w:val="none" w:sz="0" w:space="0" w:color="auto"/>
        <w:bottom w:val="none" w:sz="0" w:space="0" w:color="auto"/>
        <w:right w:val="none" w:sz="0" w:space="0" w:color="auto"/>
      </w:divBdr>
      <w:divsChild>
        <w:div w:id="187376793">
          <w:marLeft w:val="0"/>
          <w:marRight w:val="0"/>
          <w:marTop w:val="0"/>
          <w:marBottom w:val="0"/>
          <w:divBdr>
            <w:top w:val="none" w:sz="0" w:space="0" w:color="auto"/>
            <w:left w:val="none" w:sz="0" w:space="0" w:color="auto"/>
            <w:bottom w:val="none" w:sz="0" w:space="0" w:color="auto"/>
            <w:right w:val="none" w:sz="0" w:space="0" w:color="auto"/>
          </w:divBdr>
        </w:div>
        <w:div w:id="197744526">
          <w:marLeft w:val="0"/>
          <w:marRight w:val="0"/>
          <w:marTop w:val="0"/>
          <w:marBottom w:val="0"/>
          <w:divBdr>
            <w:top w:val="none" w:sz="0" w:space="0" w:color="auto"/>
            <w:left w:val="none" w:sz="0" w:space="0" w:color="auto"/>
            <w:bottom w:val="none" w:sz="0" w:space="0" w:color="auto"/>
            <w:right w:val="none" w:sz="0" w:space="0" w:color="auto"/>
          </w:divBdr>
        </w:div>
      </w:divsChild>
    </w:div>
    <w:div w:id="670374014">
      <w:bodyDiv w:val="1"/>
      <w:marLeft w:val="0"/>
      <w:marRight w:val="0"/>
      <w:marTop w:val="0"/>
      <w:marBottom w:val="0"/>
      <w:divBdr>
        <w:top w:val="none" w:sz="0" w:space="0" w:color="auto"/>
        <w:left w:val="none" w:sz="0" w:space="0" w:color="auto"/>
        <w:bottom w:val="none" w:sz="0" w:space="0" w:color="auto"/>
        <w:right w:val="none" w:sz="0" w:space="0" w:color="auto"/>
      </w:divBdr>
    </w:div>
    <w:div w:id="179104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defensemagazine.org/articles/2024/4/5/vital-signs-2024-us-defense-industrial-base-still-facing-headwinds" TargetMode="External"/><Relationship Id="rId3" Type="http://schemas.openxmlformats.org/officeDocument/2006/relationships/settings" Target="settings.xml"/><Relationship Id="rId7" Type="http://schemas.openxmlformats.org/officeDocument/2006/relationships/hyperlink" Target="https://federalnewsnetwork.com/acquisition-policy/2022/09/gsa-makes-inflation-adjustments-a-bit-easier-for-contracto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ederalnewsnetwork.com/defense-industry/2023/02/defense-industrial-base-loses-thousands-more-firms-mainly-because-dod-is-a-tough-customer/%5d//KuGa"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airuniversity.af.edu/Portals/10/SSQ/documents/Volume-13_Issue-1/Gholz.pdf" TargetMode="External"/><Relationship Id="rId4" Type="http://schemas.openxmlformats.org/officeDocument/2006/relationships/webSettings" Target="webSettings.xml"/><Relationship Id="rId9" Type="http://schemas.openxmlformats.org/officeDocument/2006/relationships/hyperlink" Target="https://www.defense.gov/News/Speeches/Speech/Article/3660659/remarks-by-deputy-secretary-of-defense-kathleen-hicks-collaborative-disrup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4382</TotalTime>
  <Pages>55</Pages>
  <Words>26055</Words>
  <Characters>148514</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Gordon</dc:creator>
  <cp:keywords/>
  <dc:description/>
  <cp:lastModifiedBy>Mike Shackelford</cp:lastModifiedBy>
  <cp:revision>17</cp:revision>
  <dcterms:created xsi:type="dcterms:W3CDTF">2024-06-26T18:16:00Z</dcterms:created>
  <dcterms:modified xsi:type="dcterms:W3CDTF">2024-07-03T05:02:00Z</dcterms:modified>
</cp:coreProperties>
</file>