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76DC5" w:rsidRDefault="00E76DC5" w:rsidP="005D388F"/>
    <w:p w:rsidR="00E76DC5" w:rsidRDefault="00E76DC5" w:rsidP="005D388F"/>
    <w:p w:rsidR="001A68ED" w:rsidRDefault="003D6038" w:rsidP="001A68ED">
      <w:pPr>
        <w:pStyle w:val="Heading1"/>
      </w:pPr>
      <w:r>
        <w:lastRenderedPageBreak/>
        <w:t>PHARMA INNOVATION</w:t>
      </w:r>
      <w:r w:rsidR="001A68ED">
        <w:t xml:space="preserve"> DISAD</w:t>
      </w:r>
    </w:p>
    <w:p w:rsidR="001A68ED" w:rsidRDefault="001A68ED" w:rsidP="001A68ED"/>
    <w:p w:rsidR="009F7CF3" w:rsidRDefault="00693D7B" w:rsidP="00693D7B">
      <w:pPr>
        <w:pStyle w:val="Heading2"/>
      </w:pPr>
      <w:r>
        <w:lastRenderedPageBreak/>
        <w:t>***NEG***</w:t>
      </w:r>
    </w:p>
    <w:p w:rsidR="00693D7B" w:rsidRPr="00693D7B" w:rsidRDefault="00693D7B" w:rsidP="00693D7B"/>
    <w:p w:rsidR="001A68ED" w:rsidRDefault="000E78D1" w:rsidP="000E78D1">
      <w:pPr>
        <w:pStyle w:val="Heading3"/>
      </w:pPr>
      <w:r>
        <w:lastRenderedPageBreak/>
        <w:t>1NC Pharma DA</w:t>
      </w:r>
    </w:p>
    <w:p w:rsidR="000E78D1" w:rsidRDefault="000E78D1" w:rsidP="000E78D1"/>
    <w:p w:rsidR="0097592F" w:rsidRDefault="0097592F" w:rsidP="0097592F">
      <w:pPr>
        <w:pStyle w:val="Heading4"/>
      </w:pPr>
      <w:r>
        <w:t>U.S. pharmaceutical industry is advancing but continued development is always key</w:t>
      </w:r>
    </w:p>
    <w:p w:rsidR="0097592F" w:rsidRDefault="0097592F" w:rsidP="0097592F">
      <w:r>
        <w:t xml:space="preserve">Alivia </w:t>
      </w:r>
      <w:r w:rsidRPr="00F51AEF">
        <w:rPr>
          <w:rStyle w:val="Style13ptBold"/>
        </w:rPr>
        <w:t>Kaylor</w:t>
      </w:r>
      <w:r>
        <w:t xml:space="preserve">, Senior Editor, </w:t>
      </w:r>
      <w:r w:rsidRPr="00F51AEF">
        <w:rPr>
          <w:rStyle w:val="Style13ptBold"/>
        </w:rPr>
        <w:t>’24</w:t>
      </w:r>
      <w:r>
        <w:t>, January 22, “</w:t>
      </w:r>
      <w:r w:rsidRPr="00F51AEF">
        <w:t>A Pulse Check on Advancements in the Life Sciences, Pharma Industry</w:t>
      </w:r>
      <w:r>
        <w:t xml:space="preserve">,” PHARMA NEWS INTELLIGENCE, accessed July 16, 2024, </w:t>
      </w:r>
      <w:r w:rsidRPr="00F51AEF">
        <w:t>https://pharmanewsintel.com/features/a-pulse-check-on-advancements-in-the-life-sciences-pharma-industry</w:t>
      </w:r>
    </w:p>
    <w:p w:rsidR="0097592F" w:rsidRDefault="0097592F" w:rsidP="0097592F">
      <w:r>
        <w:t xml:space="preserve">The </w:t>
      </w:r>
      <w:r w:rsidRPr="00844616">
        <w:rPr>
          <w:rStyle w:val="StyleUnderline"/>
          <w:highlight w:val="cyan"/>
        </w:rPr>
        <w:t>advancements</w:t>
      </w:r>
      <w:r>
        <w:t xml:space="preserve"> mentioned by Kaylor and </w:t>
      </w:r>
      <w:proofErr w:type="spellStart"/>
      <w:r>
        <w:t>Salib</w:t>
      </w:r>
      <w:proofErr w:type="spellEnd"/>
      <w:r>
        <w:t xml:space="preserve"> </w:t>
      </w:r>
      <w:r w:rsidRPr="00844616">
        <w:rPr>
          <w:rStyle w:val="StyleUnderline"/>
          <w:highlight w:val="cyan"/>
        </w:rPr>
        <w:t>highlight</w:t>
      </w:r>
      <w:r w:rsidRPr="00CF47A5">
        <w:rPr>
          <w:rStyle w:val="StyleUnderline"/>
        </w:rPr>
        <w:t xml:space="preserve"> the </w:t>
      </w:r>
      <w:r w:rsidRPr="00844616">
        <w:rPr>
          <w:rStyle w:val="StyleUnderline"/>
          <w:highlight w:val="cyan"/>
        </w:rPr>
        <w:t>remarkable progress</w:t>
      </w:r>
      <w:r w:rsidRPr="00CF47A5">
        <w:rPr>
          <w:rStyle w:val="StyleUnderline"/>
        </w:rPr>
        <w:t xml:space="preserve"> made </w:t>
      </w:r>
      <w:r w:rsidRPr="00844616">
        <w:rPr>
          <w:rStyle w:val="StyleUnderline"/>
          <w:highlight w:val="cyan"/>
        </w:rPr>
        <w:t>in the</w:t>
      </w:r>
      <w:r>
        <w:t xml:space="preserve"> life sciences and </w:t>
      </w:r>
      <w:r w:rsidRPr="00844616">
        <w:rPr>
          <w:rStyle w:val="Emphasis"/>
          <w:highlight w:val="cyan"/>
        </w:rPr>
        <w:t>pharmaceutical industry</w:t>
      </w:r>
      <w:r>
        <w:t xml:space="preserve">, with significant advancements in cell and gene therapy, targeted oncology treatments, and male birth control options.  </w:t>
      </w:r>
    </w:p>
    <w:p w:rsidR="0097592F" w:rsidRDefault="0097592F" w:rsidP="0097592F">
      <w:r w:rsidRPr="00844616">
        <w:rPr>
          <w:rStyle w:val="StyleUnderline"/>
          <w:highlight w:val="cyan"/>
        </w:rPr>
        <w:t>These developments can transform medical treatment</w:t>
      </w:r>
      <w:r>
        <w:t xml:space="preserve">, improve patient outcomes, and promote shared responsibility in reproductive health. However, it is crucial to acknowledge the ongoing challenges — including the need for equitable access to these groundbreaking treatments and therapies — and address the cost and availability of these innovations to ensure that they benefit all individuals who could benefit from them.  </w:t>
      </w:r>
    </w:p>
    <w:p w:rsidR="0097592F" w:rsidRDefault="0097592F" w:rsidP="0097592F">
      <w:r>
        <w:t xml:space="preserve">In addition, </w:t>
      </w:r>
      <w:r w:rsidRPr="00844616">
        <w:rPr>
          <w:rStyle w:val="StyleUnderline"/>
          <w:highlight w:val="cyan"/>
        </w:rPr>
        <w:t>ongoing research and collaboration</w:t>
      </w:r>
      <w:r w:rsidRPr="00CF47A5">
        <w:rPr>
          <w:rStyle w:val="StyleUnderline"/>
        </w:rPr>
        <w:t xml:space="preserve"> among industry experts</w:t>
      </w:r>
      <w:r>
        <w:t xml:space="preserve">, healthcare professionals, and regulatory bodies </w:t>
      </w:r>
      <w:r w:rsidRPr="00844616">
        <w:rPr>
          <w:rStyle w:val="StyleUnderline"/>
          <w:highlight w:val="cyan"/>
        </w:rPr>
        <w:t>will be essential in advancing</w:t>
      </w:r>
      <w:r w:rsidRPr="00CF47A5">
        <w:rPr>
          <w:rStyle w:val="StyleUnderline"/>
        </w:rPr>
        <w:t xml:space="preserve"> these </w:t>
      </w:r>
      <w:r w:rsidRPr="00844616">
        <w:rPr>
          <w:rStyle w:val="StyleUnderline"/>
          <w:highlight w:val="cyan"/>
        </w:rPr>
        <w:t>tech</w:t>
      </w:r>
      <w:r w:rsidRPr="00CF47A5">
        <w:rPr>
          <w:rStyle w:val="StyleUnderline"/>
        </w:rPr>
        <w:t>nologies and ensuring their safety and efficacy</w:t>
      </w:r>
      <w:r>
        <w:t xml:space="preserve">. </w:t>
      </w:r>
    </w:p>
    <w:p w:rsidR="0097592F" w:rsidRDefault="0097592F" w:rsidP="0097592F">
      <w:r w:rsidRPr="00844616">
        <w:rPr>
          <w:rStyle w:val="StyleUnderline"/>
          <w:highlight w:val="cyan"/>
        </w:rPr>
        <w:t>Although challenges remain, the future</w:t>
      </w:r>
      <w:r w:rsidRPr="00CF47A5">
        <w:rPr>
          <w:rStyle w:val="StyleUnderline"/>
        </w:rPr>
        <w:t xml:space="preserve"> of healthcare </w:t>
      </w:r>
      <w:r w:rsidRPr="00844616">
        <w:rPr>
          <w:rStyle w:val="StyleUnderline"/>
          <w:highlight w:val="cyan"/>
        </w:rPr>
        <w:t>looks promising, with</w:t>
      </w:r>
      <w:r w:rsidRPr="00CF47A5">
        <w:rPr>
          <w:rStyle w:val="StyleUnderline"/>
        </w:rPr>
        <w:t xml:space="preserve"> these </w:t>
      </w:r>
      <w:r w:rsidRPr="00844616">
        <w:rPr>
          <w:rStyle w:val="StyleUnderline"/>
          <w:highlight w:val="cyan"/>
        </w:rPr>
        <w:t>groundbreaking innovations paving the way</w:t>
      </w:r>
      <w:r>
        <w:t xml:space="preserve"> for a more effective, personalized, and patient-centric approach to medical care.</w:t>
      </w:r>
    </w:p>
    <w:p w:rsidR="00B40606" w:rsidRPr="000E78D1" w:rsidRDefault="00B40606" w:rsidP="000E78D1"/>
    <w:p w:rsidR="0049589C" w:rsidRDefault="0049589C" w:rsidP="0049589C">
      <w:pPr>
        <w:pStyle w:val="Heading4"/>
      </w:pPr>
      <w:r>
        <w:t>Greater protection for indigenous knowledge raises costs, which can limit drug development.</w:t>
      </w:r>
    </w:p>
    <w:p w:rsidR="0049589C" w:rsidRPr="001E21CF" w:rsidRDefault="0049589C" w:rsidP="0049589C">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rsidR="0049589C" w:rsidRPr="00B85D4C" w:rsidRDefault="0049589C" w:rsidP="0049589C">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r w:rsidR="00F1046B" w:rsidRPr="00F1046B">
        <w:t>https://digitalcommons.law.ou.edu/cgi/viewcontent.cgi?article=1121&amp;context=ailr, 6-30-24, EP]</w:t>
      </w:r>
    </w:p>
    <w:p w:rsidR="0049589C" w:rsidRDefault="0049589C" w:rsidP="0049589C">
      <w:pPr>
        <w:spacing w:after="0" w:line="240" w:lineRule="auto"/>
      </w:pPr>
      <w:r w:rsidRPr="00C35FF8">
        <w:rPr>
          <w:rStyle w:val="StyleUnderline"/>
        </w:rPr>
        <w:t xml:space="preserve">Offering </w:t>
      </w:r>
      <w:r w:rsidRPr="00844616">
        <w:rPr>
          <w:rStyle w:val="StyleUnderline"/>
          <w:highlight w:val="cyan"/>
        </w:rPr>
        <w:t>greater protection may force companies to</w:t>
      </w:r>
      <w:r w:rsidRPr="00844616">
        <w:rPr>
          <w:rStyle w:val="StyleUnderline"/>
        </w:rPr>
        <w:t xml:space="preserve"> contract and </w:t>
      </w:r>
      <w:r w:rsidRPr="00844616">
        <w:rPr>
          <w:rStyle w:val="StyleUnderline"/>
          <w:highlight w:val="cyan"/>
        </w:rPr>
        <w:t>give Indigenous peoples further</w:t>
      </w:r>
      <w:r w:rsidRPr="00844616">
        <w:rPr>
          <w:rStyle w:val="StyleUnderline"/>
        </w:rPr>
        <w:t xml:space="preserve"> bargaining </w:t>
      </w:r>
      <w:r w:rsidRPr="00844616">
        <w:rPr>
          <w:rStyle w:val="StyleUnderline"/>
          <w:highlight w:val="cyan"/>
        </w:rPr>
        <w:t>power</w:t>
      </w:r>
      <w:r w:rsidRPr="00C35FF8">
        <w:rPr>
          <w:rStyle w:val="StyleUnderline"/>
        </w:rPr>
        <w:t xml:space="preserve"> during contract negotiations.</w:t>
      </w:r>
      <w:r w:rsidRPr="00C35FF8">
        <w:rPr>
          <w:rFonts w:eastAsia="Times New Roman"/>
          <w:color w:val="000000"/>
        </w:rPr>
        <w:t xml:space="preserve"> </w:t>
      </w:r>
      <w:r w:rsidRPr="00844616">
        <w:rPr>
          <w:rStyle w:val="Emphasis"/>
          <w:highlight w:val="cyan"/>
        </w:rPr>
        <w:t>Anything that limits pharmaceutical companies' rights to resources</w:t>
      </w:r>
      <w:r w:rsidRPr="00F1046B">
        <w:rPr>
          <w:rStyle w:val="StyleUnderline"/>
        </w:rPr>
        <w:t xml:space="preserve">, however, </w:t>
      </w:r>
      <w:r w:rsidRPr="00844616">
        <w:rPr>
          <w:rStyle w:val="Emphasis"/>
          <w:highlight w:val="cyan"/>
        </w:rPr>
        <w:t>has the potential to limit drug development</w:t>
      </w:r>
      <w:r w:rsidRPr="00C35FF8">
        <w:rPr>
          <w:rStyle w:val="StyleUnderline"/>
        </w:rPr>
        <w:t>.</w:t>
      </w:r>
      <w:r w:rsidRPr="00C35FF8">
        <w:rPr>
          <w:rFonts w:eastAsia="Times New Roman"/>
          <w:color w:val="000000"/>
        </w:rPr>
        <w:t xml:space="preserve"> With past contracts, availability of resources did not always mean results. Merck's contract with Costa Rica did not yield any new drugs. Shaman's contracts did yield a few medical developments, but they did so at such a cost that Shaman ended up in bankruptcy. </w:t>
      </w:r>
      <w:r w:rsidRPr="00844616">
        <w:rPr>
          <w:rStyle w:val="Emphasis"/>
          <w:highlight w:val="cyan"/>
        </w:rPr>
        <w:t>The more control indigenous peoples have over these resources, the more expensive access to them will become, leading to a decrease in development</w:t>
      </w:r>
      <w:r w:rsidRPr="00C35FF8">
        <w:rPr>
          <w:rStyle w:val="StyleUnderline"/>
        </w:rPr>
        <w:t>.</w:t>
      </w:r>
      <w:r w:rsidRPr="008B2BE3">
        <w:t> </w:t>
      </w:r>
    </w:p>
    <w:p w:rsidR="008B2BE3" w:rsidRDefault="008B2BE3" w:rsidP="0049589C">
      <w:pPr>
        <w:spacing w:after="0" w:line="240" w:lineRule="auto"/>
      </w:pPr>
    </w:p>
    <w:p w:rsidR="00F1046B" w:rsidRDefault="00F1046B" w:rsidP="0049589C">
      <w:pPr>
        <w:spacing w:after="0" w:line="240" w:lineRule="auto"/>
      </w:pPr>
    </w:p>
    <w:p w:rsidR="008B2BE3" w:rsidRDefault="008B2BE3" w:rsidP="0049589C">
      <w:pPr>
        <w:spacing w:after="0" w:line="240" w:lineRule="auto"/>
      </w:pPr>
    </w:p>
    <w:p w:rsidR="0097592F" w:rsidRDefault="00D94A68" w:rsidP="0091085F">
      <w:pPr>
        <w:pStyle w:val="Heading4"/>
      </w:pPr>
      <w:r>
        <w:lastRenderedPageBreak/>
        <w:t>Continuous pharma innovation is the only shield against future pandemic extinction</w:t>
      </w:r>
    </w:p>
    <w:p w:rsidR="0091085F" w:rsidRDefault="009C19A5" w:rsidP="0091085F">
      <w:r>
        <w:t xml:space="preserve">Jean-Louis </w:t>
      </w:r>
      <w:proofErr w:type="spellStart"/>
      <w:r w:rsidRPr="009C19A5">
        <w:rPr>
          <w:rStyle w:val="Style13ptBold"/>
        </w:rPr>
        <w:t>Excler</w:t>
      </w:r>
      <w:proofErr w:type="spellEnd"/>
      <w:r w:rsidRPr="009C19A5">
        <w:rPr>
          <w:rStyle w:val="Style13ptBold"/>
        </w:rPr>
        <w:t xml:space="preserve"> et al ’21</w:t>
      </w:r>
      <w:r>
        <w:t>, including</w:t>
      </w:r>
      <w:r>
        <w:t xml:space="preserve"> Melanie Saville, Seth Berkley &amp; Jerome H. Kim</w:t>
      </w:r>
      <w:r>
        <w:t>, “</w:t>
      </w:r>
      <w:r w:rsidRPr="009C19A5">
        <w:t>Vaccine development for emerging infectious diseases</w:t>
      </w:r>
      <w:r>
        <w:t xml:space="preserve">,” </w:t>
      </w:r>
      <w:r>
        <w:t>Nature Medicine volume 27, pages 591–600 (2021)</w:t>
      </w:r>
      <w:r>
        <w:t xml:space="preserve"> accessed July 16, 2024, </w:t>
      </w:r>
      <w:r w:rsidRPr="009C19A5">
        <w:t>https://www.nature.com/articles/s41591-021-01301-0</w:t>
      </w:r>
    </w:p>
    <w:p w:rsidR="0091085F" w:rsidRPr="00A95D83" w:rsidRDefault="0091085F" w:rsidP="0091085F">
      <w:pPr>
        <w:rPr>
          <w:sz w:val="16"/>
          <w:szCs w:val="16"/>
        </w:rPr>
      </w:pPr>
      <w:r w:rsidRPr="00A95D83">
        <w:rPr>
          <w:rStyle w:val="StyleUnderline"/>
        </w:rPr>
        <w:t xml:space="preserve">Newly emerging and reemerging infectious viral </w:t>
      </w:r>
      <w:r w:rsidRPr="00844616">
        <w:rPr>
          <w:rStyle w:val="Emphasis"/>
          <w:highlight w:val="cyan"/>
        </w:rPr>
        <w:t>diseases</w:t>
      </w:r>
      <w:r w:rsidRPr="00A95D83">
        <w:rPr>
          <w:rStyle w:val="StyleUnderline"/>
        </w:rPr>
        <w:t xml:space="preserve"> have </w:t>
      </w:r>
      <w:r w:rsidRPr="00844616">
        <w:rPr>
          <w:rStyle w:val="Emphasis"/>
          <w:highlight w:val="cyan"/>
        </w:rPr>
        <w:t>threaten</w:t>
      </w:r>
      <w:r w:rsidRPr="00A95D83">
        <w:rPr>
          <w:rStyle w:val="StyleUnderline"/>
        </w:rPr>
        <w:t xml:space="preserve">ed </w:t>
      </w:r>
      <w:r w:rsidRPr="00844616">
        <w:rPr>
          <w:rStyle w:val="Emphasis"/>
          <w:highlight w:val="cyan"/>
        </w:rPr>
        <w:t>humanity</w:t>
      </w:r>
      <w:r w:rsidRPr="00A95D83">
        <w:rPr>
          <w:rStyle w:val="StyleUnderline"/>
        </w:rPr>
        <w:t xml:space="preserve"> throughout history</w:t>
      </w:r>
      <w:r>
        <w:t xml:space="preserve">. </w:t>
      </w:r>
      <w:r w:rsidRPr="00A95D83">
        <w:rPr>
          <w:sz w:val="16"/>
          <w:szCs w:val="16"/>
        </w:rPr>
        <w:t>Several interlaced and synergistic factors including demographic trends and high-density urbanization, modernization favoring high mobility of people by all modes of transportation, large gatherings, altered human behaviors, environmental changes with modification of ecosystems and inadequate global public health mechanisms have accelerated both the emergence and spread of animal viruses as existential human threats. In 1918, at the time of the ‘Spanish flu’, the world population was estimated at 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the addition of</w:t>
      </w:r>
      <w:r>
        <w:t xml:space="preserve"> </w:t>
      </w:r>
      <w:r w:rsidRPr="00844616">
        <w:rPr>
          <w:rStyle w:val="Emphasis"/>
          <w:highlight w:val="cyan"/>
        </w:rPr>
        <w:t>vaccine(s</w:t>
      </w:r>
      <w:r>
        <w:t xml:space="preserve">) </w:t>
      </w:r>
      <w:r w:rsidRPr="00A95D83">
        <w:rPr>
          <w:sz w:val="16"/>
          <w:szCs w:val="16"/>
        </w:rPr>
        <w:t>to existing countermeasures</w:t>
      </w:r>
      <w:r>
        <w:t xml:space="preserve"> </w:t>
      </w:r>
      <w:r w:rsidRPr="00844616">
        <w:rPr>
          <w:rStyle w:val="Emphasis"/>
          <w:highlight w:val="cyan"/>
        </w:rPr>
        <w:t>hold</w:t>
      </w:r>
      <w:r w:rsidRPr="00A95D83">
        <w:rPr>
          <w:rStyle w:val="Emphasis"/>
        </w:rPr>
        <w:t xml:space="preserve">s </w:t>
      </w:r>
      <w:r w:rsidRPr="00844616">
        <w:rPr>
          <w:rStyle w:val="Emphasis"/>
          <w:highlight w:val="cyan"/>
        </w:rPr>
        <w:t>the best hope for pandemic control</w:t>
      </w:r>
      <w:r>
        <w:t xml:space="preserve">. </w:t>
      </w:r>
      <w:r w:rsidRPr="00A95D83">
        <w:rPr>
          <w:sz w:val="16"/>
          <w:szCs w:val="16"/>
        </w:rPr>
        <w:t>Taken together, these reasons compel researchers and policymakers to be vigilant, reexamine the approach to surveillance and management of emerging infectious disease threats, and revisit global mechanisms for the control of pandemic disease4,5.</w:t>
      </w:r>
    </w:p>
    <w:p w:rsidR="0091085F" w:rsidRPr="00A95D83" w:rsidRDefault="0091085F" w:rsidP="0091085F">
      <w:pPr>
        <w:rPr>
          <w:sz w:val="16"/>
          <w:szCs w:val="16"/>
        </w:rPr>
      </w:pPr>
      <w:r w:rsidRPr="00A95D83">
        <w:rPr>
          <w:sz w:val="16"/>
          <w:szCs w:val="16"/>
        </w:rPr>
        <w:t>Emerging and reemerging infectious diseases</w:t>
      </w:r>
    </w:p>
    <w:p w:rsidR="0091085F" w:rsidRPr="00A95D83" w:rsidRDefault="0091085F" w:rsidP="0091085F">
      <w:pPr>
        <w:rPr>
          <w:sz w:val="16"/>
          <w:szCs w:val="16"/>
        </w:rPr>
      </w:pPr>
      <w:r w:rsidRPr="00A95D83">
        <w:rPr>
          <w:sz w:val="16"/>
          <w:szCs w:val="16"/>
        </w:rPr>
        <w:t>The appearance of new infectious diseases has been recognized for millennia, well before the discovery of causative infectious agents. Despite advances in development of countermeasures (diagnostics, therapeutics and vaccines), world travel and increased global interdependence have added layers of complexity to containing these infectious diseases</w:t>
      </w:r>
      <w:r>
        <w:t xml:space="preserve">. </w:t>
      </w:r>
      <w:r w:rsidRPr="00A95D83">
        <w:rPr>
          <w:rStyle w:val="StyleUnderline"/>
        </w:rPr>
        <w:t xml:space="preserve">Emerging infectious </w:t>
      </w:r>
      <w:r w:rsidRPr="00844616">
        <w:rPr>
          <w:rStyle w:val="StyleUnderline"/>
          <w:highlight w:val="cyan"/>
        </w:rPr>
        <w:t>diseases</w:t>
      </w:r>
      <w:r>
        <w:t xml:space="preserve"> (EIDs) </w:t>
      </w:r>
      <w:r w:rsidRPr="00844616">
        <w:rPr>
          <w:rStyle w:val="StyleUnderline"/>
          <w:highlight w:val="cyan"/>
        </w:rPr>
        <w:t>are threats to human health and global stability</w:t>
      </w:r>
      <w:r w:rsidR="00A95D83" w:rsidRPr="00A95D83">
        <w:t xml:space="preserve"> </w:t>
      </w:r>
      <w:r w:rsidRPr="00A95D83">
        <w:rPr>
          <w:sz w:val="16"/>
          <w:szCs w:val="16"/>
        </w:rPr>
        <w:t>6,7. A review of emerging pandemic diseases throughout history offers a perspective on the emergence and characteristics of coronavirus epidemics, with emphasis on the SARS-CoV-2 pandemic8,9</w:t>
      </w:r>
      <w:r>
        <w:t xml:space="preserve">. </w:t>
      </w:r>
      <w:r w:rsidRPr="00844616">
        <w:rPr>
          <w:rStyle w:val="StyleUnderline"/>
          <w:highlight w:val="cyan"/>
        </w:rPr>
        <w:t>As</w:t>
      </w:r>
      <w:r w:rsidRPr="00A95D83">
        <w:rPr>
          <w:rStyle w:val="StyleUnderline"/>
        </w:rPr>
        <w:t xml:space="preserve"> human </w:t>
      </w:r>
      <w:r w:rsidRPr="00844616">
        <w:rPr>
          <w:rStyle w:val="StyleUnderline"/>
          <w:highlight w:val="cyan"/>
        </w:rPr>
        <w:t>societies grow</w:t>
      </w:r>
      <w:r w:rsidRPr="00A95D83">
        <w:rPr>
          <w:rStyle w:val="StyleUnderline"/>
        </w:rPr>
        <w:t xml:space="preserve"> in size and complexity, an </w:t>
      </w:r>
      <w:r w:rsidRPr="00844616">
        <w:rPr>
          <w:rStyle w:val="StyleUnderline"/>
          <w:highlight w:val="cyan"/>
        </w:rPr>
        <w:t>endless</w:t>
      </w:r>
      <w:r w:rsidRPr="00A95D83">
        <w:rPr>
          <w:rStyle w:val="StyleUnderline"/>
        </w:rPr>
        <w:t xml:space="preserve"> variety of </w:t>
      </w:r>
      <w:r w:rsidRPr="00844616">
        <w:rPr>
          <w:rStyle w:val="StyleUnderline"/>
          <w:highlight w:val="cyan"/>
        </w:rPr>
        <w:t>opportunities</w:t>
      </w:r>
      <w:r w:rsidRPr="00A95D83">
        <w:rPr>
          <w:rStyle w:val="StyleUnderline"/>
        </w:rPr>
        <w:t xml:space="preserve"> is created for infectious agents to </w:t>
      </w:r>
      <w:r w:rsidRPr="00844616">
        <w:rPr>
          <w:rStyle w:val="StyleUnderline"/>
          <w:highlight w:val="cyan"/>
        </w:rPr>
        <w:t>emerge</w:t>
      </w:r>
      <w:r w:rsidRPr="00A95D83">
        <w:rPr>
          <w:rStyle w:val="StyleUnderline"/>
        </w:rPr>
        <w:t xml:space="preserve"> into the unfilled ecologic niches we continue to create</w:t>
      </w:r>
      <w:r>
        <w:t xml:space="preserve">. </w:t>
      </w:r>
      <w:r w:rsidRPr="00A95D83">
        <w:rPr>
          <w:sz w:val="16"/>
          <w:szCs w:val="16"/>
        </w:rPr>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rsidR="0091085F" w:rsidRPr="00A95D83" w:rsidRDefault="0091085F" w:rsidP="0091085F">
      <w:pPr>
        <w:rPr>
          <w:sz w:val="16"/>
          <w:szCs w:val="16"/>
        </w:rPr>
      </w:pPr>
      <w:r w:rsidRPr="00A95D83">
        <w:rPr>
          <w:sz w:val="16"/>
          <w:szCs w:val="16"/>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rsidR="0091085F" w:rsidRPr="00A95D83" w:rsidRDefault="0091085F" w:rsidP="0091085F">
      <w:pPr>
        <w:rPr>
          <w:sz w:val="16"/>
          <w:szCs w:val="16"/>
        </w:rPr>
      </w:pPr>
      <w:r w:rsidRPr="00A95D83">
        <w:rPr>
          <w:sz w:val="16"/>
          <w:szCs w:val="16"/>
        </w:rPr>
        <w:t xml:space="preserve">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w:t>
      </w:r>
      <w:proofErr w:type="spellStart"/>
      <w:r w:rsidRPr="00A95D83">
        <w:rPr>
          <w:sz w:val="16"/>
          <w:szCs w:val="16"/>
        </w:rPr>
        <w:t>Dengvaxia</w:t>
      </w:r>
      <w:proofErr w:type="spellEnd"/>
      <w:r w:rsidRPr="00A95D83">
        <w:rPr>
          <w:sz w:val="16"/>
          <w:szCs w:val="16"/>
        </w:rPr>
        <w:t xml:space="preserve">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rsidR="0091085F" w:rsidRPr="00A95D83" w:rsidRDefault="0091085F" w:rsidP="0091085F">
      <w:pPr>
        <w:rPr>
          <w:sz w:val="16"/>
          <w:szCs w:val="16"/>
        </w:rPr>
      </w:pPr>
      <w:r w:rsidRPr="00A95D83">
        <w:rPr>
          <w:sz w:val="16"/>
          <w:szCs w:val="16"/>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rsidR="0091085F" w:rsidRPr="00A95D83" w:rsidRDefault="0091085F" w:rsidP="0091085F">
      <w:pPr>
        <w:rPr>
          <w:sz w:val="16"/>
          <w:szCs w:val="16"/>
        </w:rPr>
      </w:pPr>
      <w:r w:rsidRPr="00A95D83">
        <w:rPr>
          <w:sz w:val="16"/>
          <w:szCs w:val="16"/>
        </w:rPr>
        <w:lastRenderedPageBreak/>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rsidR="0091085F" w:rsidRPr="00A95D83" w:rsidRDefault="0091085F" w:rsidP="0091085F">
      <w:pPr>
        <w:rPr>
          <w:sz w:val="16"/>
          <w:szCs w:val="16"/>
        </w:rPr>
      </w:pPr>
      <w:r w:rsidRPr="00A95D83">
        <w:rPr>
          <w:sz w:val="16"/>
          <w:szCs w:val="16"/>
        </w:rPr>
        <w:t>A model of vaccine development for emerging infectious diseases</w:t>
      </w:r>
    </w:p>
    <w:p w:rsidR="0091085F" w:rsidRPr="00A95D83" w:rsidRDefault="0091085F" w:rsidP="0091085F">
      <w:pPr>
        <w:rPr>
          <w:sz w:val="16"/>
          <w:szCs w:val="16"/>
        </w:rPr>
      </w:pPr>
      <w:r w:rsidRPr="00A95D83">
        <w:rPr>
          <w:sz w:val="16"/>
          <w:szCs w:val="16"/>
        </w:rPr>
        <w:t>The understanding of emerging infectious diseases has evolved over the past two decades. A look back at the SARS-</w:t>
      </w:r>
      <w:proofErr w:type="spellStart"/>
      <w:r w:rsidRPr="00A95D83">
        <w:rPr>
          <w:sz w:val="16"/>
          <w:szCs w:val="16"/>
        </w:rPr>
        <w:t>CoV</w:t>
      </w:r>
      <w:proofErr w:type="spellEnd"/>
      <w:r w:rsidRPr="00A95D83">
        <w:rPr>
          <w:sz w:val="16"/>
          <w:szCs w:val="16"/>
        </w:rPr>
        <w:t xml:space="preserve">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w:t>
      </w:r>
      <w:proofErr w:type="spellStart"/>
      <w:r w:rsidRPr="00A95D83">
        <w:rPr>
          <w:sz w:val="16"/>
          <w:szCs w:val="16"/>
        </w:rPr>
        <w:t>CoV</w:t>
      </w:r>
      <w:proofErr w:type="spellEnd"/>
      <w:r w:rsidRPr="00A95D83">
        <w:rPr>
          <w:sz w:val="16"/>
          <w:szCs w:val="16"/>
        </w:rPr>
        <w:t xml:space="preserve"> ended and its funding was cut. Only a whole inactivated vaccine23 and a DNA vaccine24 were tested in phase 1 clinical trials.</w:t>
      </w:r>
    </w:p>
    <w:p w:rsidR="0091085F" w:rsidRPr="00A95D83" w:rsidRDefault="0091085F" w:rsidP="0091085F">
      <w:pPr>
        <w:rPr>
          <w:sz w:val="16"/>
          <w:szCs w:val="16"/>
        </w:rPr>
      </w:pPr>
      <w:r w:rsidRPr="00A95D83">
        <w:rPr>
          <w:sz w:val="16"/>
          <w:szCs w:val="16"/>
        </w:rPr>
        <w:t>Following a traditional research and development pipeline, it takes between 5 and 10 years to develop a vaccine for an infectious agent. This approach is not well suited for the needs imposed by the emergence of a new pathogen during an epidemic.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rsidR="0091085F" w:rsidRPr="00A95D83" w:rsidRDefault="0091085F" w:rsidP="0091085F">
      <w:pPr>
        <w:rPr>
          <w:sz w:val="16"/>
          <w:szCs w:val="16"/>
        </w:rPr>
      </w:pPr>
      <w:r w:rsidRPr="00A95D83">
        <w:rPr>
          <w:sz w:val="16"/>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rsidR="0091085F" w:rsidRPr="00A95D83" w:rsidRDefault="0091085F" w:rsidP="0091085F">
      <w:pPr>
        <w:rPr>
          <w:sz w:val="16"/>
          <w:szCs w:val="16"/>
        </w:rPr>
      </w:pPr>
      <w:r w:rsidRPr="00A95D83">
        <w:rPr>
          <w:sz w:val="16"/>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rsidR="0091085F" w:rsidRPr="00A95D83" w:rsidRDefault="0091085F" w:rsidP="0091085F">
      <w:pPr>
        <w:rPr>
          <w:sz w:val="16"/>
          <w:szCs w:val="16"/>
        </w:rPr>
      </w:pPr>
      <w:r w:rsidRPr="00A95D83">
        <w:rPr>
          <w:sz w:val="16"/>
          <w:szCs w:val="16"/>
        </w:rPr>
        <w:t>Vaccine platforms and vaccines for emerging infectious diseases</w:t>
      </w:r>
    </w:p>
    <w:p w:rsidR="0091085F" w:rsidRDefault="0091085F" w:rsidP="0091085F">
      <w:r w:rsidRPr="00844616">
        <w:rPr>
          <w:rStyle w:val="StyleUnderline"/>
          <w:highlight w:val="cyan"/>
        </w:rPr>
        <w:t>Vaccines are the cornerstone of the management of</w:t>
      </w:r>
      <w:r w:rsidRPr="00A95D83">
        <w:rPr>
          <w:rStyle w:val="StyleUnderline"/>
        </w:rPr>
        <w:t xml:space="preserve"> infectious disease </w:t>
      </w:r>
      <w:r w:rsidRPr="00844616">
        <w:rPr>
          <w:rStyle w:val="StyleUnderline"/>
          <w:highlight w:val="cyan"/>
        </w:rPr>
        <w:t>outbreaks and</w:t>
      </w:r>
      <w:r w:rsidRPr="00A95D83">
        <w:rPr>
          <w:rStyle w:val="StyleUnderline"/>
        </w:rPr>
        <w:t xml:space="preserve"> are </w:t>
      </w:r>
      <w:r w:rsidRPr="00844616">
        <w:rPr>
          <w:rStyle w:val="StyleUnderline"/>
          <w:highlight w:val="cyan"/>
        </w:rPr>
        <w:t>the surest means to defuse pandemic and epidemic risk. The faster a vaccine is deployed, the faster an outbreak can be controlled</w:t>
      </w:r>
      <w:r>
        <w:t xml:space="preserve">. As discussed in the previous section, </w:t>
      </w:r>
      <w:r w:rsidRPr="00D94A68">
        <w:rPr>
          <w:rStyle w:val="StyleUnderline"/>
        </w:rPr>
        <w:t xml:space="preserve">the standard vaccine development cycle is not suited to the needs of explosive pandemics. </w:t>
      </w:r>
      <w:r w:rsidRPr="00844616">
        <w:rPr>
          <w:rStyle w:val="StyleUnderline"/>
          <w:highlight w:val="cyan"/>
        </w:rPr>
        <w:t>New</w:t>
      </w:r>
      <w:r w:rsidRPr="00D94A68">
        <w:rPr>
          <w:rStyle w:val="StyleUnderline"/>
        </w:rPr>
        <w:t xml:space="preserve"> vaccine platform </w:t>
      </w:r>
      <w:r w:rsidRPr="00844616">
        <w:rPr>
          <w:rStyle w:val="StyleUnderline"/>
          <w:highlight w:val="cyan"/>
        </w:rPr>
        <w:t>tech</w:t>
      </w:r>
      <w:r w:rsidRPr="00D94A68">
        <w:rPr>
          <w:rStyle w:val="StyleUnderline"/>
        </w:rPr>
        <w:t xml:space="preserve">nologies however </w:t>
      </w:r>
      <w:r w:rsidRPr="00844616">
        <w:rPr>
          <w:rStyle w:val="StyleUnderline"/>
          <w:highlight w:val="cyan"/>
        </w:rPr>
        <w:t>may</w:t>
      </w:r>
      <w:r w:rsidRPr="00D94A68">
        <w:rPr>
          <w:rStyle w:val="StyleUnderline"/>
        </w:rPr>
        <w:t xml:space="preserve"> shorten that cycle and </w:t>
      </w:r>
      <w:r w:rsidRPr="00844616">
        <w:rPr>
          <w:rStyle w:val="StyleUnderline"/>
          <w:highlight w:val="cyan"/>
        </w:rPr>
        <w:t>make it possible for multiple vaccines to be more rapidly developed, tested and produced</w:t>
      </w:r>
      <w:r w:rsidR="00D94A68">
        <w:t xml:space="preserve"> </w:t>
      </w:r>
      <w:r w:rsidRPr="00D94A68">
        <w:rPr>
          <w:sz w:val="16"/>
          <w:szCs w:val="16"/>
        </w:rPr>
        <w:t>34.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it is too early to assert that mRNA vaccines represent a universal vaccine approach that could be broadly applied to other EIDs (such as bacterial or enteric pathogens). While COVID-19 mRNA vaccines are a useful proof of concept, gathering lessons from their large-scale deployment and effectiveness studies still requires more work and time</w:t>
      </w:r>
      <w:r>
        <w:t>.</w:t>
      </w:r>
    </w:p>
    <w:p w:rsidR="00505A12" w:rsidRPr="0091085F" w:rsidRDefault="00505A12" w:rsidP="0091085F"/>
    <w:p w:rsidR="008B2BE3" w:rsidRDefault="008B2BE3" w:rsidP="0049589C">
      <w:pPr>
        <w:spacing w:after="0" w:line="240" w:lineRule="auto"/>
      </w:pPr>
    </w:p>
    <w:p w:rsidR="00F51AEF" w:rsidRDefault="00F51AEF" w:rsidP="00F51AEF">
      <w:pPr>
        <w:pStyle w:val="Heading3"/>
      </w:pPr>
      <w:r>
        <w:lastRenderedPageBreak/>
        <w:t>U</w:t>
      </w:r>
      <w:r w:rsidR="0097592F">
        <w:t>ni</w:t>
      </w:r>
      <w:r>
        <w:t>q</w:t>
      </w:r>
      <w:r w:rsidR="0097592F">
        <w:t>ueness</w:t>
      </w:r>
      <w:r>
        <w:t xml:space="preserve"> – pharma high</w:t>
      </w:r>
    </w:p>
    <w:p w:rsidR="00F51AEF" w:rsidRDefault="00F51AEF" w:rsidP="00F51AEF"/>
    <w:p w:rsidR="00F51AEF" w:rsidRDefault="00B04437" w:rsidP="00B04437">
      <w:pPr>
        <w:pStyle w:val="Heading4"/>
      </w:pPr>
      <w:r>
        <w:t xml:space="preserve">Pharma developing and distributing drugs </w:t>
      </w:r>
      <w:r w:rsidR="000E3D61">
        <w:t>at a fast clip</w:t>
      </w:r>
    </w:p>
    <w:p w:rsidR="002E536D" w:rsidRDefault="002E536D" w:rsidP="00B04437">
      <w:r>
        <w:t xml:space="preserve">Sally </w:t>
      </w:r>
      <w:r w:rsidRPr="002E536D">
        <w:rPr>
          <w:rStyle w:val="Style13ptBold"/>
        </w:rPr>
        <w:t>Pipes ’24</w:t>
      </w:r>
      <w:r>
        <w:t xml:space="preserve">, January 30, </w:t>
      </w:r>
      <w:r w:rsidRPr="002E536D">
        <w:t>president, CEO, and the Thomas W. Smith fellow in healthcare policy at the Pacific Research Institute</w:t>
      </w:r>
      <w:r>
        <w:t>, “</w:t>
      </w:r>
      <w:r w:rsidRPr="002E536D">
        <w:t xml:space="preserve">Bernie's Anti-Pharma Crusade Is Not </w:t>
      </w:r>
      <w:proofErr w:type="gramStart"/>
      <w:r w:rsidRPr="002E536D">
        <w:t>In</w:t>
      </w:r>
      <w:proofErr w:type="gramEnd"/>
      <w:r w:rsidRPr="002E536D">
        <w:t xml:space="preserve"> Patients' Interests</w:t>
      </w:r>
      <w:r>
        <w:t xml:space="preserve">,” FORBES, accessed July 16, 2024, </w:t>
      </w:r>
      <w:r w:rsidRPr="002E536D">
        <w:t>https://www.forbes.com/sites/sallypipes/2024/01/30/bernies-anti-pharma-crusade-is-not-in-patients-interests/</w:t>
      </w:r>
    </w:p>
    <w:p w:rsidR="00B04437" w:rsidRDefault="00B04437" w:rsidP="00B04437">
      <w:r w:rsidRPr="00B04437">
        <w:t>The Commonwealth Fund recently published a report that compares prices for those first ten drugs in the United States with those in Australia, Canada, France, Germany, Japan, Switzerland, and the United Kingdom—all of which have government price caps. Sanders and his allies will surely point to this report, as it finds that those ten drugs cost three times as much here as they do in our seven peer countries.</w:t>
      </w:r>
    </w:p>
    <w:p w:rsidR="002E536D" w:rsidRDefault="002E536D" w:rsidP="002E536D">
      <w:r>
        <w:t>But one of the costs of price caps is a lengthy wait for access. Just three of the ten medicines, on average, were available in the seven comparator countries within a year of their launch.</w:t>
      </w:r>
    </w:p>
    <w:p w:rsidR="00B04437" w:rsidRDefault="002E536D" w:rsidP="002E536D">
      <w:r>
        <w:t>By contrast, seven of those ten were available in the United States within a year of their launch.</w:t>
      </w:r>
    </w:p>
    <w:p w:rsidR="002E536D" w:rsidRDefault="002E536D" w:rsidP="002E536D">
      <w:r>
        <w:t xml:space="preserve">Overall, </w:t>
      </w:r>
      <w:r w:rsidRPr="00DB7D84">
        <w:rPr>
          <w:rStyle w:val="StyleUnderline"/>
        </w:rPr>
        <w:t>85% of medicines launched between 2012 and 2021 were available through Medicare and Medicaid</w:t>
      </w:r>
      <w:r>
        <w:t xml:space="preserve"> as of October 2022. People in the Commonwealth Fund's seven </w:t>
      </w:r>
      <w:r w:rsidRPr="00DB7D84">
        <w:rPr>
          <w:rStyle w:val="StyleUnderline"/>
        </w:rPr>
        <w:t>peer countries had access to just 40% of those new medicines</w:t>
      </w:r>
      <w:r>
        <w:t>.</w:t>
      </w:r>
    </w:p>
    <w:p w:rsidR="002E536D" w:rsidRDefault="002E536D" w:rsidP="002E536D">
      <w:r w:rsidRPr="00806C4C">
        <w:rPr>
          <w:rStyle w:val="StyleUnderline"/>
        </w:rPr>
        <w:t>American patients also got access to new medications on average 2.5 years sooner</w:t>
      </w:r>
      <w:r>
        <w:t xml:space="preserve"> than those in the not-so-magnificent seven.</w:t>
      </w:r>
    </w:p>
    <w:p w:rsidR="002E536D" w:rsidRDefault="002E536D" w:rsidP="002E536D">
      <w:r>
        <w:t xml:space="preserve">Faster access to cutting-edge meds saves lives. </w:t>
      </w:r>
      <w:r w:rsidRPr="00806C4C">
        <w:rPr>
          <w:rStyle w:val="StyleUnderline"/>
        </w:rPr>
        <w:t>One study found that survival gains among Americans with the most common form of lung cancer would have been half as big between 2006 and 2017 if they'd been saddled with the limited access to medications that patients in Australia, Canada, and France had to deal with</w:t>
      </w:r>
      <w:r>
        <w:t>.</w:t>
      </w:r>
    </w:p>
    <w:p w:rsidR="002E536D" w:rsidRDefault="002E536D" w:rsidP="002E536D">
      <w:r>
        <w:t>The Inflation Reduction Act's looming price controls won't just penalize current patients by reducing access. They'll harm future patients by resulting in the development of fewer novel drugs.</w:t>
      </w:r>
    </w:p>
    <w:p w:rsidR="002E536D" w:rsidRDefault="002E536D" w:rsidP="002E536D">
      <w:r>
        <w:t xml:space="preserve">Price controls will deprive the </w:t>
      </w:r>
      <w:r w:rsidRPr="00806C4C">
        <w:rPr>
          <w:rStyle w:val="StyleUnderline"/>
        </w:rPr>
        <w:t>pharmaceutical</w:t>
      </w:r>
      <w:r>
        <w:t xml:space="preserve"> industry of </w:t>
      </w:r>
      <w:r w:rsidRPr="00806C4C">
        <w:rPr>
          <w:rStyle w:val="StyleUnderline"/>
        </w:rPr>
        <w:t>revenue</w:t>
      </w:r>
      <w:r>
        <w:t xml:space="preserve"> that </w:t>
      </w:r>
      <w:r w:rsidRPr="00806C4C">
        <w:rPr>
          <w:rStyle w:val="StyleUnderline"/>
        </w:rPr>
        <w:t>could be invested in research and development</w:t>
      </w:r>
      <w:r>
        <w:t>. But the caps will also dissuade investors from funding drug discovery.</w:t>
      </w:r>
    </w:p>
    <w:p w:rsidR="00F51AEF" w:rsidRDefault="00F51AEF" w:rsidP="00F51AEF"/>
    <w:p w:rsidR="0034572C" w:rsidRDefault="00F56749" w:rsidP="00F56749">
      <w:pPr>
        <w:pStyle w:val="Heading4"/>
      </w:pPr>
      <w:r>
        <w:t xml:space="preserve">Pharma </w:t>
      </w:r>
      <w:r w:rsidR="001E0074">
        <w:t>industry effective and growing</w:t>
      </w:r>
      <w:r>
        <w:t xml:space="preserve"> now</w:t>
      </w:r>
    </w:p>
    <w:p w:rsidR="00F56749" w:rsidRDefault="00A069AF" w:rsidP="00F56749">
      <w:r>
        <w:t xml:space="preserve">Joseph </w:t>
      </w:r>
      <w:proofErr w:type="spellStart"/>
      <w:r w:rsidRPr="00A069AF">
        <w:rPr>
          <w:rStyle w:val="Style13ptBold"/>
        </w:rPr>
        <w:t>Damond</w:t>
      </w:r>
      <w:proofErr w:type="spellEnd"/>
      <w:r w:rsidRPr="00A069AF">
        <w:rPr>
          <w:rStyle w:val="Style13ptBold"/>
        </w:rPr>
        <w:t>, ’24</w:t>
      </w:r>
      <w:r>
        <w:t>, February 6, EGA Health Chair, “</w:t>
      </w:r>
      <w:r w:rsidRPr="00A069AF">
        <w:t>Biden’s “march-in” rights threaten long-term innovation in pharmaceuticals and biotech</w:t>
      </w:r>
      <w:r>
        <w:t xml:space="preserve">,” EGA, accessed July 16, 2024, </w:t>
      </w:r>
      <w:r w:rsidRPr="00A069AF">
        <w:t>https://www.edelmanglobaladvisory.com/insights/Biden-march-in-rights-threaten-long-term-innovation</w:t>
      </w:r>
    </w:p>
    <w:p w:rsidR="00F56749" w:rsidRDefault="00F56749" w:rsidP="00F56749">
      <w:r w:rsidRPr="00A069AF">
        <w:rPr>
          <w:rStyle w:val="StyleUnderline"/>
        </w:rPr>
        <w:t>When it comes to healthcare, a delicate balance exists between fostering innovation and ensuring patient access to life-saving medicines</w:t>
      </w:r>
      <w:r>
        <w:t xml:space="preserve">. The Biden administration recently announced plans to establish new rules broadening its authority to seize patents from pharmaceutical companies for new drugs that </w:t>
      </w:r>
      <w:r>
        <w:lastRenderedPageBreak/>
        <w:t>have benefitted from publicly financed research. These plans are not only controversial but also raise critical questions about the future of pharmaceutical innovation in the United States.</w:t>
      </w:r>
    </w:p>
    <w:p w:rsidR="00F56749" w:rsidRPr="00F56749" w:rsidRDefault="00F56749" w:rsidP="00F56749">
      <w:r w:rsidRPr="00A069AF">
        <w:rPr>
          <w:rStyle w:val="StyleUnderline"/>
        </w:rPr>
        <w:t>The US pharmaceutical and biotech sector has long been a global leader in innovative drug development</w:t>
      </w:r>
      <w:r>
        <w:t xml:space="preserve">—owing much of </w:t>
      </w:r>
      <w:r w:rsidRPr="00A069AF">
        <w:rPr>
          <w:rStyle w:val="StyleUnderline"/>
        </w:rPr>
        <w:t>its success</w:t>
      </w:r>
      <w:r>
        <w:t xml:space="preserve"> to a combination of effective life-science policies such as federally funded research grants, robust intellectual property protections, and technology transfer policies. These policies have </w:t>
      </w:r>
      <w:r w:rsidRPr="00A069AF">
        <w:rPr>
          <w:rStyle w:val="StyleUnderline"/>
        </w:rPr>
        <w:t>historically, and effectively, provided companies with incentives to invest in high-risk and costly drug development, which has resulted in countless groundbreaking medical advancements that we benefit from today</w:t>
      </w:r>
      <w:r>
        <w:t>.</w:t>
      </w:r>
    </w:p>
    <w:p w:rsidR="008B2BE3" w:rsidRDefault="008B2BE3" w:rsidP="0049589C">
      <w:pPr>
        <w:spacing w:after="0" w:line="240" w:lineRule="auto"/>
      </w:pPr>
    </w:p>
    <w:p w:rsidR="001A4FF2" w:rsidRDefault="001A4FF2" w:rsidP="001A4FF2">
      <w:pPr>
        <w:pStyle w:val="Heading4"/>
      </w:pPr>
      <w:r>
        <w:t xml:space="preserve">Current investment in pharma is strong </w:t>
      </w:r>
      <w:r w:rsidR="003C553E">
        <w:t xml:space="preserve">– continued development is </w:t>
      </w:r>
      <w:r w:rsidR="009D1E9B">
        <w:t>likely but not assured</w:t>
      </w:r>
    </w:p>
    <w:p w:rsidR="001A4FF2" w:rsidRPr="00AE26D4" w:rsidRDefault="001A4FF2" w:rsidP="001A4FF2">
      <w:pPr>
        <w:rPr>
          <w:rStyle w:val="Style13ptBold"/>
        </w:rPr>
      </w:pPr>
      <w:r>
        <w:rPr>
          <w:rStyle w:val="Style13ptBold"/>
        </w:rPr>
        <w:t>Anderson</w:t>
      </w:r>
      <w:r w:rsidRPr="00AE26D4">
        <w:rPr>
          <w:rStyle w:val="Style13ptBold"/>
        </w:rPr>
        <w:t xml:space="preserve">, </w:t>
      </w:r>
      <w:r>
        <w:rPr>
          <w:rStyle w:val="Style13ptBold"/>
        </w:rPr>
        <w:t>Healthcare Brew Reporter</w:t>
      </w:r>
      <w:r w:rsidRPr="00AE26D4">
        <w:rPr>
          <w:rStyle w:val="Style13ptBold"/>
        </w:rPr>
        <w:t xml:space="preserve">, </w:t>
      </w:r>
      <w:r>
        <w:rPr>
          <w:rStyle w:val="Style13ptBold"/>
        </w:rPr>
        <w:t>7/11/24</w:t>
      </w:r>
      <w:r w:rsidRPr="00AE26D4">
        <w:rPr>
          <w:rStyle w:val="Style13ptBold"/>
        </w:rPr>
        <w:t xml:space="preserve"> </w:t>
      </w:r>
    </w:p>
    <w:p w:rsidR="001A4FF2" w:rsidRPr="00214878" w:rsidRDefault="001A4FF2" w:rsidP="001A4FF2">
      <w:pPr>
        <w:rPr>
          <w:color w:val="000000"/>
        </w:rPr>
      </w:pPr>
      <w:r>
        <w:rPr>
          <w:color w:val="000000"/>
        </w:rPr>
        <w:t>[M</w:t>
      </w:r>
      <w:r w:rsidRPr="00214878">
        <w:rPr>
          <w:color w:val="000000"/>
        </w:rPr>
        <w:t>aia</w:t>
      </w:r>
      <w:r w:rsidRPr="00AE26D4">
        <w:rPr>
          <w:color w:val="000000"/>
        </w:rPr>
        <w:t xml:space="preserve">, </w:t>
      </w:r>
      <w:r>
        <w:rPr>
          <w:color w:val="000000"/>
        </w:rPr>
        <w:t>07/11/2024</w:t>
      </w:r>
      <w:r w:rsidRPr="00AE26D4">
        <w:rPr>
          <w:color w:val="000000"/>
        </w:rPr>
        <w:t xml:space="preserve">, </w:t>
      </w:r>
      <w:r>
        <w:rPr>
          <w:color w:val="000000"/>
        </w:rPr>
        <w:t xml:space="preserve">Healthcare </w:t>
      </w:r>
      <w:proofErr w:type="spellStart"/>
      <w:proofErr w:type="gramStart"/>
      <w:r>
        <w:rPr>
          <w:color w:val="000000"/>
        </w:rPr>
        <w:t>Brew,“</w:t>
      </w:r>
      <w:proofErr w:type="gramEnd"/>
      <w:r w:rsidRPr="00214878">
        <w:rPr>
          <w:color w:val="000000"/>
        </w:rPr>
        <w:t>Why</w:t>
      </w:r>
      <w:proofErr w:type="spellEnd"/>
      <w:r w:rsidRPr="00214878">
        <w:rPr>
          <w:color w:val="000000"/>
        </w:rPr>
        <w:t xml:space="preserve"> private equity investors are going all in on the pharma services sector</w:t>
      </w:r>
      <w:r w:rsidRPr="00AE26D4">
        <w:rPr>
          <w:color w:val="000000"/>
        </w:rPr>
        <w:t>,</w:t>
      </w:r>
      <w:r>
        <w:rPr>
          <w:color w:val="000000"/>
        </w:rPr>
        <w:t xml:space="preserve">”, </w:t>
      </w:r>
      <w:r w:rsidRPr="00AE26D4">
        <w:rPr>
          <w:color w:val="000000"/>
        </w:rPr>
        <w:t xml:space="preserve"> </w:t>
      </w:r>
      <w:r w:rsidRPr="00214878">
        <w:rPr>
          <w:color w:val="000000"/>
        </w:rPr>
        <w:t>https://www.healthcare-brew.com/stories/2024/07/11/why-private-equity-investors-are-going-all-in-on-the-pharma-services-sector</w:t>
      </w:r>
      <w:r w:rsidRPr="00AE26D4">
        <w:rPr>
          <w:color w:val="000000"/>
        </w:rPr>
        <w:t>, accessed</w:t>
      </w:r>
      <w:r>
        <w:rPr>
          <w:color w:val="000000"/>
        </w:rPr>
        <w:t>: 07/16/2024</w:t>
      </w:r>
      <w:r w:rsidRPr="00AE26D4">
        <w:rPr>
          <w:color w:val="000000"/>
        </w:rPr>
        <w:t xml:space="preserve">, </w:t>
      </w:r>
      <w:proofErr w:type="spellStart"/>
      <w:r>
        <w:rPr>
          <w:color w:val="000000"/>
        </w:rPr>
        <w:t>shl</w:t>
      </w:r>
      <w:proofErr w:type="spellEnd"/>
      <w:r>
        <w:rPr>
          <w:color w:val="000000"/>
        </w:rPr>
        <w:t>]</w:t>
      </w:r>
    </w:p>
    <w:p w:rsidR="001A4FF2" w:rsidRDefault="001A4FF2" w:rsidP="001A4FF2">
      <w:r>
        <w:t xml:space="preserve">Private equity (PE) investors have long poured money into the healthcare industry, commonly investing in physician practices and hospitals. </w:t>
      </w:r>
      <w:r w:rsidRPr="00F8160E">
        <w:t>But in the past couple of years,</w:t>
      </w:r>
      <w:r w:rsidRPr="00723D66">
        <w:rPr>
          <w:rStyle w:val="StyleUnderline"/>
        </w:rPr>
        <w:t xml:space="preserve"> a new sector is gaining momentum among investors: pharma services</w:t>
      </w:r>
      <w:r>
        <w:t>.</w:t>
      </w:r>
    </w:p>
    <w:p w:rsidR="001A4FF2" w:rsidRDefault="001A4FF2" w:rsidP="001A4FF2">
      <w:r>
        <w:t xml:space="preserve">The sector comprises companies that provide any services to the biopharmaceutical industry, from preclinical development and clinical trials to manufacturing, distribution, and commercialization, according to Rebecca Springer, lead healthcare analyst at global market data company </w:t>
      </w:r>
      <w:proofErr w:type="spellStart"/>
      <w:r>
        <w:t>PitchBook</w:t>
      </w:r>
      <w:proofErr w:type="spellEnd"/>
      <w:r>
        <w:t>, which released a report in June outlining PE interest in pharma services.</w:t>
      </w:r>
    </w:p>
    <w:p w:rsidR="001A4FF2" w:rsidRPr="00723D66" w:rsidRDefault="001A4FF2" w:rsidP="001A4FF2">
      <w:pPr>
        <w:rPr>
          <w:rStyle w:val="StyleUnderline"/>
        </w:rPr>
      </w:pPr>
      <w:r>
        <w:t xml:space="preserve">“Although PE investment in pharma services reaches back to the 1990s, </w:t>
      </w:r>
      <w:r w:rsidRPr="00F8160E">
        <w:rPr>
          <w:rStyle w:val="StyleUnderline"/>
        </w:rPr>
        <w:t>the past decade has seen industry trends converge to make the space increasingly attractive, and over</w:t>
      </w:r>
      <w:r w:rsidRPr="00723D66">
        <w:rPr>
          <w:rStyle w:val="StyleUnderline"/>
        </w:rPr>
        <w:t xml:space="preserve"> the past two years, pharma services has become the hottest area of PE healthcare investing</w:t>
      </w:r>
      <w:r>
        <w:t xml:space="preserve">,” the report stated. Roughly 432 pharma services PE deals were made from 2017 to 2019, compared to 774 deals made between 2021 and 2023. </w:t>
      </w:r>
      <w:r w:rsidRPr="00723D66">
        <w:rPr>
          <w:rStyle w:val="StyleUnderline"/>
        </w:rPr>
        <w:t>And so far in 2024, about 50 deals have been made. The life services sector as a whole raised about $14 billion globally from 2012 to 2014, compared to $59.4 billion globally from 2021 to 2023, the report found.</w:t>
      </w:r>
    </w:p>
    <w:p w:rsidR="001A4FF2" w:rsidRDefault="001A4FF2" w:rsidP="001A4FF2">
      <w:r>
        <w:t>Why are investors interested in pharma services? One reason is because the provider space has become more difficult to successfully invest in, according to Springer.</w:t>
      </w:r>
    </w:p>
    <w:p w:rsidR="001A4FF2" w:rsidRDefault="001A4FF2" w:rsidP="001A4FF2">
      <w:r>
        <w:t>“It’s become harder to exit large specialty physician group investments; there are regulatory headwinds,” she told Healthcare Brew.</w:t>
      </w:r>
    </w:p>
    <w:p w:rsidR="001A4FF2" w:rsidRDefault="001A4FF2" w:rsidP="001A4FF2">
      <w:r>
        <w:t xml:space="preserve">Meanwhile, </w:t>
      </w:r>
      <w:r w:rsidRPr="00F8160E">
        <w:rPr>
          <w:rStyle w:val="StyleUnderline"/>
        </w:rPr>
        <w:t>because the industry is still so fragmented, there’s a lot of opportunity for deal-making</w:t>
      </w:r>
      <w:r>
        <w:t>, according to Springer.</w:t>
      </w:r>
    </w:p>
    <w:p w:rsidR="001A4FF2" w:rsidRDefault="001A4FF2" w:rsidP="001A4FF2">
      <w:r w:rsidRPr="00723D66">
        <w:rPr>
          <w:rStyle w:val="StyleUnderline"/>
        </w:rPr>
        <w:t>There are several reasons for the pharma services sector’s rapid growth</w:t>
      </w:r>
      <w:r>
        <w:t xml:space="preserve">. One is due to scientific advancements in pharmaceuticals, like cell and gene therapies and mRNA vaccines, which have filled the market with “potentially groundbreaking candidates,” according to the </w:t>
      </w:r>
      <w:proofErr w:type="spellStart"/>
      <w:r>
        <w:t>PitchBook</w:t>
      </w:r>
      <w:proofErr w:type="spellEnd"/>
      <w:r>
        <w:t xml:space="preserve"> report. Those </w:t>
      </w:r>
      <w:r>
        <w:lastRenderedPageBreak/>
        <w:t xml:space="preserve">innovations have driven increased interest from investors, as well as more investment in research and development from pharma companies. </w:t>
      </w:r>
    </w:p>
    <w:p w:rsidR="001A4FF2" w:rsidRDefault="001A4FF2" w:rsidP="001A4FF2">
      <w:r>
        <w:t xml:space="preserve">Because these more complex pharmaceuticals are harder to develop, manufacture, and </w:t>
      </w:r>
      <w:r w:rsidRPr="00723D66">
        <w:rPr>
          <w:rStyle w:val="StyleUnderline"/>
        </w:rPr>
        <w:t xml:space="preserve">commercialize, pharma companies have increasingly outsourced parts of the process, which provides more opportunities for pharma services companies, </w:t>
      </w:r>
      <w:r>
        <w:t>Springer said.</w:t>
      </w:r>
    </w:p>
    <w:p w:rsidR="001A4FF2" w:rsidRDefault="001A4FF2" w:rsidP="001A4FF2">
      <w:r>
        <w:t>“By outsourcing either specific functions or even the entire development cycle, a big pharmaceutical company can often realize cost savings, time savings—and that’s the opportunity,” she said.</w:t>
      </w:r>
    </w:p>
    <w:p w:rsidR="001A4FF2" w:rsidRDefault="001A4FF2" w:rsidP="001A4FF2">
      <w:r>
        <w:t xml:space="preserve">Notably, more investors who haven’t historically put money into pharma services are getting into the space, according to Springer. For example, </w:t>
      </w:r>
      <w:proofErr w:type="spellStart"/>
      <w:r>
        <w:t>InTandem</w:t>
      </w:r>
      <w:proofErr w:type="spellEnd"/>
      <w:r>
        <w:t xml:space="preserve"> Capital Partners was previously a “pure healthcare services firm” that invested in clinical trial site network Adams Clinical in May, Springer said. The financial terms of the deal weren’t released.</w:t>
      </w:r>
    </w:p>
    <w:p w:rsidR="001A4FF2" w:rsidRDefault="001A4FF2" w:rsidP="001A4FF2">
      <w:r>
        <w:t>“It will be interesting to watch who is able to get up to speed quickly on what is a very complex and dynamic market, and make smart bets,” she said. “Investors will have to make bets carefully in order to be successful in the space.”</w:t>
      </w:r>
    </w:p>
    <w:p w:rsidR="001A4FF2" w:rsidRDefault="001A4FF2" w:rsidP="001A4FF2">
      <w:r>
        <w:t xml:space="preserve">While it’s too early to gauge how risky investing in the pharma services market is compared to other segments of the healthcare industry, </w:t>
      </w:r>
      <w:r w:rsidRPr="009D1E9B">
        <w:rPr>
          <w:rStyle w:val="StyleUnderline"/>
        </w:rPr>
        <w:t>the sector does pose some unique challenges</w:t>
      </w:r>
      <w:r>
        <w:t>, according to Springer. For example, “an entire line of scientific investigation can sort of dry up in terms of funding very quickly if a couple of trial results come out that are unfavorable,” she said.</w:t>
      </w:r>
    </w:p>
    <w:p w:rsidR="001A4FF2" w:rsidRDefault="001A4FF2" w:rsidP="001A4FF2">
      <w:proofErr w:type="spellStart"/>
      <w:r>
        <w:t>Amylyx</w:t>
      </w:r>
      <w:proofErr w:type="spellEnd"/>
      <w:r>
        <w:t xml:space="preserve"> Pharmaceuticals, a Massachusetts-based biopharma company working to develop a drug to treat amyotrophic lateral sclerosis, closed a Series C funding round in 2021 worth $135 million with investors, including PE firms Bain Capital Life Sciences and Perceptive Advisors.</w:t>
      </w:r>
    </w:p>
    <w:p w:rsidR="001A4FF2" w:rsidRDefault="001A4FF2" w:rsidP="001A4FF2">
      <w:r>
        <w:t>But the company announced this March that its drug failed its Phase 3 clinical trial. Following the news, the company’s stock fell more than 80%, Stat reported. And in its Q1 2024 earnings results in May, the company reported a $118.8 million net loss compared to a net income of $1.6 million for the same period the year prior.</w:t>
      </w:r>
    </w:p>
    <w:p w:rsidR="001A4FF2" w:rsidRDefault="001A4FF2" w:rsidP="001A4FF2">
      <w:r>
        <w:t>At the same time, Springer added, there are typically better margins in pharma services compared to other segments, and investors don’t have to worry about the reimbursement and regulatory issues seen in other investment areas.</w:t>
      </w:r>
    </w:p>
    <w:p w:rsidR="001A4FF2" w:rsidRDefault="001A4FF2" w:rsidP="001A4FF2">
      <w:r>
        <w:t xml:space="preserve">Yes but…although PE investor interest is growing, according to the </w:t>
      </w:r>
      <w:proofErr w:type="spellStart"/>
      <w:r>
        <w:t>PitchBook</w:t>
      </w:r>
      <w:proofErr w:type="spellEnd"/>
      <w:r>
        <w:t xml:space="preserve"> report, </w:t>
      </w:r>
      <w:proofErr w:type="gramStart"/>
      <w:r>
        <w:t>overall</w:t>
      </w:r>
      <w:proofErr w:type="gramEnd"/>
      <w:r>
        <w:t xml:space="preserve"> PE deal activity in the pharma services sector declined about 19% last year from 275 deals in 2022 to 222 in 2023, which is in line with the rest of the market.</w:t>
      </w:r>
    </w:p>
    <w:p w:rsidR="001A4FF2" w:rsidRDefault="001A4FF2" w:rsidP="001A4FF2">
      <w:r>
        <w:t>Q1 2024 has also gotten off to a slow start for the sector: around 50 deals have either been announced or closed.</w:t>
      </w:r>
    </w:p>
    <w:p w:rsidR="001A4FF2" w:rsidRDefault="001A4FF2" w:rsidP="001A4FF2">
      <w:r>
        <w:t>But Springer said analysts expect things to pick up throughout the year, projecting a “sort of gradual recovery” that should speed up once interest rates decrease.</w:t>
      </w:r>
    </w:p>
    <w:p w:rsidR="001A4FF2" w:rsidRDefault="001A4FF2" w:rsidP="001A4FF2">
      <w:pPr>
        <w:rPr>
          <w:rStyle w:val="StyleUnderline"/>
        </w:rPr>
      </w:pPr>
      <w:r w:rsidRPr="001B1C2F">
        <w:rPr>
          <w:rStyle w:val="StyleUnderline"/>
        </w:rPr>
        <w:t>“[Recovery] will</w:t>
      </w:r>
      <w:r>
        <w:t xml:space="preserve"> </w:t>
      </w:r>
      <w:r w:rsidRPr="001B1C2F">
        <w:rPr>
          <w:rStyle w:val="StyleUnderline"/>
        </w:rPr>
        <w:t>probably happen sort of faster and sooner for pharma services because there is a lot more investor enthusiasm and interest in this space in particular,” she said.</w:t>
      </w:r>
    </w:p>
    <w:p w:rsidR="001A4FF2" w:rsidRDefault="001A4FF2" w:rsidP="001A4FF2">
      <w:pPr>
        <w:rPr>
          <w:rStyle w:val="StyleUnderline"/>
        </w:rPr>
      </w:pPr>
    </w:p>
    <w:p w:rsidR="001A4FF2" w:rsidRDefault="001A4FF2" w:rsidP="001A4FF2">
      <w:pPr>
        <w:pStyle w:val="Heading4"/>
      </w:pPr>
      <w:r>
        <w:t xml:space="preserve">The pharma industry is </w:t>
      </w:r>
      <w:r>
        <w:t>thriving</w:t>
      </w:r>
      <w:r>
        <w:t xml:space="preserve"> </w:t>
      </w:r>
      <w:r w:rsidR="00BD6472">
        <w:t xml:space="preserve">– patents </w:t>
      </w:r>
      <w:r w:rsidR="00D62532">
        <w:t>have leveled off</w:t>
      </w:r>
    </w:p>
    <w:p w:rsidR="001A4FF2" w:rsidRPr="00AE26D4" w:rsidRDefault="001A4FF2" w:rsidP="001A4FF2">
      <w:pPr>
        <w:rPr>
          <w:rStyle w:val="Style13ptBold"/>
        </w:rPr>
      </w:pPr>
      <w:r w:rsidRPr="009E39A7">
        <w:rPr>
          <w:rStyle w:val="Style13ptBold"/>
        </w:rPr>
        <w:t>Gibney</w:t>
      </w:r>
      <w:r w:rsidRPr="00AE26D4">
        <w:rPr>
          <w:rStyle w:val="Style13ptBold"/>
        </w:rPr>
        <w:t xml:space="preserve">, </w:t>
      </w:r>
      <w:proofErr w:type="spellStart"/>
      <w:r w:rsidRPr="001E0F2E">
        <w:rPr>
          <w:rStyle w:val="Style13ptBold"/>
        </w:rPr>
        <w:t>PharmaVoice</w:t>
      </w:r>
      <w:proofErr w:type="spellEnd"/>
      <w:r>
        <w:rPr>
          <w:rStyle w:val="Style13ptBold"/>
        </w:rPr>
        <w:t xml:space="preserve"> Senior Editor and writer</w:t>
      </w:r>
      <w:r w:rsidRPr="00AE26D4">
        <w:rPr>
          <w:rStyle w:val="Style13ptBold"/>
        </w:rPr>
        <w:t xml:space="preserve">, </w:t>
      </w:r>
      <w:r>
        <w:rPr>
          <w:rStyle w:val="Style13ptBold"/>
        </w:rPr>
        <w:t>7/16/24</w:t>
      </w:r>
      <w:r w:rsidRPr="00AE26D4">
        <w:rPr>
          <w:rStyle w:val="Style13ptBold"/>
        </w:rPr>
        <w:t xml:space="preserve"> </w:t>
      </w:r>
    </w:p>
    <w:p w:rsidR="001A4FF2" w:rsidRPr="001A4FF2" w:rsidRDefault="001A4FF2" w:rsidP="001A4FF2">
      <w:pPr>
        <w:rPr>
          <w:color w:val="000000"/>
        </w:rPr>
      </w:pPr>
      <w:r>
        <w:rPr>
          <w:color w:val="000000"/>
        </w:rPr>
        <w:t>[</w:t>
      </w:r>
      <w:r w:rsidRPr="00B773EB">
        <w:rPr>
          <w:color w:val="000000"/>
        </w:rPr>
        <w:t>Michael</w:t>
      </w:r>
      <w:r w:rsidRPr="00AE26D4">
        <w:rPr>
          <w:color w:val="000000"/>
        </w:rPr>
        <w:t xml:space="preserve">, </w:t>
      </w:r>
      <w:r>
        <w:rPr>
          <w:color w:val="000000"/>
        </w:rPr>
        <w:t>07/16/2024</w:t>
      </w:r>
      <w:r w:rsidRPr="00AE26D4">
        <w:rPr>
          <w:color w:val="000000"/>
        </w:rPr>
        <w:t xml:space="preserve">, </w:t>
      </w:r>
      <w:proofErr w:type="spellStart"/>
      <w:r>
        <w:rPr>
          <w:color w:val="000000"/>
        </w:rPr>
        <w:t>PharmaVoice</w:t>
      </w:r>
      <w:proofErr w:type="spellEnd"/>
      <w:r w:rsidRPr="00AE26D4">
        <w:rPr>
          <w:color w:val="000000"/>
        </w:rPr>
        <w:t>, “</w:t>
      </w:r>
      <w:r w:rsidRPr="00B773EB">
        <w:rPr>
          <w:color w:val="000000"/>
        </w:rPr>
        <w:t>Has pharma emerged from the ‘age of uncertainty</w:t>
      </w:r>
      <w:proofErr w:type="gramStart"/>
      <w:r w:rsidRPr="00B773EB">
        <w:rPr>
          <w:color w:val="000000"/>
        </w:rPr>
        <w:t>’?</w:t>
      </w:r>
      <w:r w:rsidRPr="00AE26D4">
        <w:rPr>
          <w:color w:val="000000"/>
        </w:rPr>
        <w:t>,</w:t>
      </w:r>
      <w:proofErr w:type="gramEnd"/>
      <w:r w:rsidRPr="00AE26D4">
        <w:rPr>
          <w:color w:val="000000"/>
        </w:rPr>
        <w:t xml:space="preserve">” </w:t>
      </w:r>
      <w:r w:rsidRPr="004C5A8A">
        <w:rPr>
          <w:color w:val="000000"/>
        </w:rPr>
        <w:t>https://www.pharmavoice.com/news/pharma-blockbuster-obesity-glp1-biotech-market/721386/#:~:text=Following%20the%20COVID%2D19%20pandemic,the%20face%20of%20unknown%20risks.</w:t>
      </w:r>
      <w:r w:rsidRPr="00AE26D4">
        <w:rPr>
          <w:color w:val="000000"/>
        </w:rPr>
        <w:t>, accessed</w:t>
      </w:r>
      <w:r>
        <w:rPr>
          <w:color w:val="000000"/>
        </w:rPr>
        <w:t>:07/17/2024</w:t>
      </w:r>
      <w:r w:rsidRPr="00AE26D4">
        <w:rPr>
          <w:color w:val="000000"/>
        </w:rPr>
        <w:t xml:space="preserve">, </w:t>
      </w:r>
      <w:proofErr w:type="spellStart"/>
      <w:r>
        <w:rPr>
          <w:color w:val="000000"/>
        </w:rPr>
        <w:t>shl</w:t>
      </w:r>
      <w:proofErr w:type="spellEnd"/>
      <w:r>
        <w:rPr>
          <w:color w:val="000000"/>
        </w:rPr>
        <w:t>]</w:t>
      </w:r>
    </w:p>
    <w:p w:rsidR="001A4FF2" w:rsidRPr="00FF5354" w:rsidRDefault="001A4FF2" w:rsidP="001A4FF2">
      <w:pPr>
        <w:rPr>
          <w:rStyle w:val="StyleUnderline"/>
        </w:rPr>
      </w:pPr>
      <w:r w:rsidRPr="00034825">
        <w:rPr>
          <w:rStyle w:val="StyleUnderline"/>
        </w:rPr>
        <w:t xml:space="preserve">After years of disquiet and unpredictability in the pharma markets, a new age of </w:t>
      </w:r>
      <w:proofErr w:type="spellStart"/>
      <w:r w:rsidRPr="00034825">
        <w:rPr>
          <w:rStyle w:val="StyleUnderline"/>
        </w:rPr>
        <w:t>megablockbusters</w:t>
      </w:r>
      <w:proofErr w:type="spellEnd"/>
      <w:r w:rsidRPr="00034825">
        <w:rPr>
          <w:rStyle w:val="StyleUnderline"/>
        </w:rPr>
        <w:t>, normalized</w:t>
      </w:r>
      <w:r w:rsidRPr="00FF5354">
        <w:rPr>
          <w:rStyle w:val="StyleUnderline"/>
        </w:rPr>
        <w:t xml:space="preserve"> M&amp;A and more clarity around the Inflation Reduction Act has emerged, bringing the industry’s trajectory into better focus.</w:t>
      </w:r>
    </w:p>
    <w:p w:rsidR="001A4FF2" w:rsidRPr="00FF5354" w:rsidRDefault="001A4FF2" w:rsidP="001A4FF2">
      <w:pPr>
        <w:rPr>
          <w:rStyle w:val="StyleUnderline"/>
        </w:rPr>
      </w:pPr>
      <w:r w:rsidRPr="00034825">
        <w:rPr>
          <w:rStyle w:val="StyleUnderline"/>
        </w:rPr>
        <w:t>Following</w:t>
      </w:r>
      <w:r>
        <w:t xml:space="preserve"> the </w:t>
      </w:r>
      <w:r w:rsidRPr="00034825">
        <w:rPr>
          <w:rStyle w:val="StyleUnderline"/>
        </w:rPr>
        <w:t>COVID</w:t>
      </w:r>
      <w:r>
        <w:t xml:space="preserve">-19 pandemic, life sciences investment fell, and </w:t>
      </w:r>
      <w:r w:rsidRPr="00034825">
        <w:rPr>
          <w:rStyle w:val="StyleUnderline"/>
        </w:rPr>
        <w:t xml:space="preserve">the sector struggled with strained cash for </w:t>
      </w:r>
      <w:proofErr w:type="spellStart"/>
      <w:r w:rsidRPr="00034825">
        <w:rPr>
          <w:rStyle w:val="StyleUnderline"/>
        </w:rPr>
        <w:t>biotechs</w:t>
      </w:r>
      <w:proofErr w:type="spellEnd"/>
      <w:r w:rsidRPr="00034825">
        <w:rPr>
          <w:rStyle w:val="StyleUnderline"/>
        </w:rPr>
        <w:t xml:space="preserve"> and an unwillingness on the part of Big Pharma to spend</w:t>
      </w:r>
      <w:r w:rsidRPr="00FF5354">
        <w:rPr>
          <w:rStyle w:val="StyleUnderline"/>
        </w:rPr>
        <w:t xml:space="preserve"> in the face of unknown risks. </w:t>
      </w:r>
    </w:p>
    <w:p w:rsidR="001A4FF2" w:rsidRDefault="001A4FF2" w:rsidP="001A4FF2">
      <w:r w:rsidRPr="00FF5354">
        <w:rPr>
          <w:rStyle w:val="StyleUnderline"/>
        </w:rPr>
        <w:t>Those concerns are beginning to abate thanks in part to the massive success of obesity medications and clarity around drug pricing provisions introduced by the Biden administration</w:t>
      </w:r>
      <w:r>
        <w:t>, according to a recent World Preview report this month from Evaluate.</w:t>
      </w:r>
    </w:p>
    <w:p w:rsidR="001A4FF2" w:rsidRDefault="001A4FF2" w:rsidP="001A4FF2">
      <w:r>
        <w:t xml:space="preserve">“Last year’s age of </w:t>
      </w:r>
      <w:r w:rsidRPr="00034825">
        <w:rPr>
          <w:rStyle w:val="StyleUnderline"/>
        </w:rPr>
        <w:t>uncertainty has given way to more predictable realities</w:t>
      </w:r>
      <w:r>
        <w:t>, including the dominance of obesity and other big diseases, a wider range of modalities and an IRA that’s here to stay,” the pharma intelligence analysts wrote.</w:t>
      </w:r>
    </w:p>
    <w:p w:rsidR="001A4FF2" w:rsidRDefault="001A4FF2" w:rsidP="001A4FF2">
      <w:r>
        <w:t>Obesity’s reign</w:t>
      </w:r>
    </w:p>
    <w:p w:rsidR="001A4FF2" w:rsidRDefault="001A4FF2" w:rsidP="001A4FF2">
      <w:r>
        <w:t xml:space="preserve">The GLP-1 </w:t>
      </w:r>
      <w:r w:rsidRPr="00034825">
        <w:t>market, including metabolic drugs from Novo Nordisk and Eli Lilly, is expected to bring in $130 billion by 2030, according to Evaluate, sending diabetes and obesity to the top of the ranks in product sales overall.</w:t>
      </w:r>
    </w:p>
    <w:p w:rsidR="001A4FF2" w:rsidRDefault="001A4FF2" w:rsidP="001A4FF2">
      <w:r w:rsidRPr="00FF5354">
        <w:rPr>
          <w:rStyle w:val="StyleUnderline"/>
        </w:rPr>
        <w:t>For those companies, sales have already propelled them to the top of the earners’ lists when just last year they were only flirting with the top 10, the analysts said</w:t>
      </w:r>
      <w:r>
        <w:t>.</w:t>
      </w:r>
    </w:p>
    <w:p w:rsidR="001A4FF2" w:rsidRDefault="001A4FF2" w:rsidP="001A4FF2">
      <w:r>
        <w:t xml:space="preserve">The booming market for obesity drugs has been </w:t>
      </w:r>
      <w:r w:rsidRPr="006B0760">
        <w:rPr>
          <w:rStyle w:val="StyleUnderline"/>
        </w:rPr>
        <w:t xml:space="preserve">a positive for the industry, with other </w:t>
      </w:r>
      <w:proofErr w:type="spellStart"/>
      <w:r w:rsidRPr="006B0760">
        <w:rPr>
          <w:rStyle w:val="StyleUnderline"/>
        </w:rPr>
        <w:t>pharmas</w:t>
      </w:r>
      <w:proofErr w:type="spellEnd"/>
      <w:r w:rsidRPr="006B0760">
        <w:rPr>
          <w:rStyle w:val="StyleUnderline"/>
        </w:rPr>
        <w:t xml:space="preserve"> looking at how they can jump into the fray, upping investments in next-generation drugs. </w:t>
      </w:r>
      <w:r>
        <w:t>Dependable sales from blockbusters are contributing to a less uncertain environment overall, and even today’s biggest players have been investing in new treatments poised for blockbuster status by the end of the decade.</w:t>
      </w:r>
    </w:p>
    <w:p w:rsidR="001A4FF2" w:rsidRDefault="001A4FF2" w:rsidP="001A4FF2">
      <w:r>
        <w:t xml:space="preserve">Beyond the soaring GLP-1s, </w:t>
      </w:r>
      <w:proofErr w:type="spellStart"/>
      <w:r>
        <w:t>pharmas</w:t>
      </w:r>
      <w:proofErr w:type="spellEnd"/>
      <w:r>
        <w:t xml:space="preserve"> are looking to fill the gaps created by patent expirations. AbbVie’s Humira started facing U.S. competition last year while other blockbusters will soon fall off the cliff, including Merck &amp; Co.’s Keytruda, Bristol Myers Squibb’s </w:t>
      </w:r>
      <w:proofErr w:type="spellStart"/>
      <w:r>
        <w:t>Opdivo</w:t>
      </w:r>
      <w:proofErr w:type="spellEnd"/>
      <w:r>
        <w:t xml:space="preserve">, BMS and Pfizer’s Eliquis, Pfizer’s </w:t>
      </w:r>
      <w:proofErr w:type="spellStart"/>
      <w:r>
        <w:t>Ibrance</w:t>
      </w:r>
      <w:proofErr w:type="spellEnd"/>
      <w:r>
        <w:t xml:space="preserve"> and Lilly’s Trulicity. Between 2027 and 2028 these patent expirations will put $100 billion at risk, according to Evaluate.</w:t>
      </w:r>
    </w:p>
    <w:p w:rsidR="001A4FF2" w:rsidRDefault="001A4FF2" w:rsidP="001A4FF2">
      <w:r>
        <w:t xml:space="preserve">But </w:t>
      </w:r>
      <w:r w:rsidRPr="00034825">
        <w:rPr>
          <w:rStyle w:val="Emphasis"/>
        </w:rPr>
        <w:t>patent risks are known entities</w:t>
      </w:r>
      <w:r>
        <w:t xml:space="preserve">, and rising stars like AbbVie’s </w:t>
      </w:r>
      <w:proofErr w:type="spellStart"/>
      <w:r>
        <w:t>Skyrizi</w:t>
      </w:r>
      <w:proofErr w:type="spellEnd"/>
      <w:r>
        <w:t xml:space="preserve"> and </w:t>
      </w:r>
      <w:proofErr w:type="spellStart"/>
      <w:r>
        <w:t>Rinvoq</w:t>
      </w:r>
      <w:proofErr w:type="spellEnd"/>
      <w:r>
        <w:t>, as well as the growing indication list behind Sanofi and Regeneron’s Dupixent are poised to bolster those lost brand name sales, the analysts said.</w:t>
      </w:r>
    </w:p>
    <w:p w:rsidR="001A4FF2" w:rsidRDefault="001A4FF2" w:rsidP="001A4FF2">
      <w:r>
        <w:t>M&amp;A back on track</w:t>
      </w:r>
    </w:p>
    <w:p w:rsidR="001A4FF2" w:rsidRPr="006B0760" w:rsidRDefault="001A4FF2" w:rsidP="001A4FF2">
      <w:pPr>
        <w:rPr>
          <w:rStyle w:val="StyleUnderline"/>
        </w:rPr>
      </w:pPr>
      <w:r>
        <w:lastRenderedPageBreak/>
        <w:t xml:space="preserve">Following a slump in dealmaking since 2021, 2023 marked a high point in overall M&amp;A deal value in pharma, and 2024 is on track to surpass that. </w:t>
      </w:r>
      <w:r w:rsidRPr="006B0760">
        <w:rPr>
          <w:rStyle w:val="StyleUnderline"/>
        </w:rPr>
        <w:t xml:space="preserve">And both Big Pharma and smaller </w:t>
      </w:r>
      <w:proofErr w:type="spellStart"/>
      <w:r w:rsidRPr="006B0760">
        <w:rPr>
          <w:rStyle w:val="StyleUnderline"/>
        </w:rPr>
        <w:t>biotechs</w:t>
      </w:r>
      <w:proofErr w:type="spellEnd"/>
      <w:r w:rsidRPr="006B0760">
        <w:rPr>
          <w:rStyle w:val="StyleUnderline"/>
        </w:rPr>
        <w:t xml:space="preserve"> are set to benefit.</w:t>
      </w:r>
    </w:p>
    <w:p w:rsidR="001A4FF2" w:rsidRDefault="001A4FF2" w:rsidP="001A4FF2">
      <w:r w:rsidRPr="00034825">
        <w:rPr>
          <w:rStyle w:val="StyleUnderline"/>
        </w:rPr>
        <w:t>For Big Pharma, bringing new products into the pipeline helps offset losses from patent expirations and make the companies competitive in new therapeutic areas</w:t>
      </w:r>
      <w:r>
        <w:t xml:space="preserve">. Central nervous system deals like BMS’ Karuna Therapeutics purchase and cancer acquisitions like AbbVie’s Immunogen represent that kind of pipeline-building activity, but manufacturing capabilities are also at a premium, as shown by </w:t>
      </w:r>
      <w:proofErr w:type="spellStart"/>
      <w:r>
        <w:t>Novo’s</w:t>
      </w:r>
      <w:proofErr w:type="spellEnd"/>
      <w:r>
        <w:t xml:space="preserve"> Catalent deal, Evaluate pointed out.</w:t>
      </w:r>
    </w:p>
    <w:p w:rsidR="001A4FF2" w:rsidRDefault="001A4FF2" w:rsidP="001A4FF2">
      <w:r>
        <w:t xml:space="preserve">Additionally, </w:t>
      </w:r>
      <w:r w:rsidRPr="00034825">
        <w:rPr>
          <w:rStyle w:val="StyleUnderline"/>
        </w:rPr>
        <w:t>smaller deals are a way to build up an early-stage pipeline without putting as much up front</w:t>
      </w:r>
      <w:r>
        <w:t>.</w:t>
      </w:r>
    </w:p>
    <w:p w:rsidR="001A4FF2" w:rsidRDefault="001A4FF2" w:rsidP="001A4FF2">
      <w:r>
        <w:t xml:space="preserve">“Smaller, bolt-on acquisitions — like Merck’s acquisitions of Harpoon or </w:t>
      </w:r>
      <w:proofErr w:type="spellStart"/>
      <w:r>
        <w:t>Abceutics</w:t>
      </w:r>
      <w:proofErr w:type="spellEnd"/>
      <w:r>
        <w:t>, or Novartis’ purchase of auto-immune focused Calypso in early 2024 — are increasingly popular as they’re easier to integrate and less likely to fall foul of a still-hawkish Federal Trade Commission,” according to the Evaluate report.</w:t>
      </w:r>
    </w:p>
    <w:p w:rsidR="001A4FF2" w:rsidRDefault="001A4FF2" w:rsidP="001A4FF2">
      <w:r>
        <w:t xml:space="preserve">For the </w:t>
      </w:r>
      <w:proofErr w:type="spellStart"/>
      <w:r>
        <w:t>biotechs</w:t>
      </w:r>
      <w:proofErr w:type="spellEnd"/>
      <w:r>
        <w:t xml:space="preserve"> at the other end of those deals, an </w:t>
      </w:r>
      <w:r w:rsidRPr="00034825">
        <w:rPr>
          <w:rStyle w:val="StyleUnderline"/>
        </w:rPr>
        <w:t>acquisition can be a “lifeline” in a time of short cash runways and unreliable investment</w:t>
      </w:r>
      <w:r>
        <w:t>. And with the IPO market presenting a less certain way forward, M&amp;A is often the best option, analysts said.</w:t>
      </w:r>
    </w:p>
    <w:p w:rsidR="001A4FF2" w:rsidRDefault="001A4FF2" w:rsidP="001A4FF2">
      <w:r>
        <w:t>Outside forces</w:t>
      </w:r>
    </w:p>
    <w:p w:rsidR="001A4FF2" w:rsidRDefault="001A4FF2" w:rsidP="001A4FF2">
      <w:proofErr w:type="spellStart"/>
      <w:r>
        <w:t>Pharmas</w:t>
      </w:r>
      <w:proofErr w:type="spellEnd"/>
      <w:r>
        <w:t xml:space="preserve"> have slowed R&amp;D spend for a variety of reasons, from macroeconomic struggles to geopolitical tensions and a greater focus on M&amp;A. But when it comes to regulations, changes from the IRA have become an inevitability companies will have to embrace.</w:t>
      </w:r>
    </w:p>
    <w:p w:rsidR="001A4FF2" w:rsidRDefault="001A4FF2" w:rsidP="001A4FF2">
      <w:r>
        <w:t>But even with some legal challenges to the IRA still in the courts — and the potential for a new presidential administration in 2025 — the law is likely to prevail.</w:t>
      </w:r>
    </w:p>
    <w:p w:rsidR="001A4FF2" w:rsidRDefault="001A4FF2" w:rsidP="001A4FF2">
      <w:r>
        <w:t>“With payers facing unprecedented numbers of new drugs, and the public lens still firmly focused on drug pricing, it is hard to imagine any U.S. government repealing the IRA,” Evaluate analysts said.</w:t>
      </w:r>
    </w:p>
    <w:p w:rsidR="001A4FF2" w:rsidRDefault="001A4FF2" w:rsidP="001A4FF2">
      <w:r w:rsidRPr="00FD0C51">
        <w:rPr>
          <w:rStyle w:val="StyleUnderline"/>
        </w:rPr>
        <w:t>As biopharma markets come out of a yearslong journey of uncertainty, the clarity provided by a return to the basics could mean a stronger industry in the years to come</w:t>
      </w:r>
      <w:r>
        <w:t>.</w:t>
      </w:r>
    </w:p>
    <w:p w:rsidR="00034825" w:rsidRDefault="00034825" w:rsidP="001A4FF2"/>
    <w:p w:rsidR="001A4FF2" w:rsidRDefault="001A4FF2" w:rsidP="0049589C">
      <w:pPr>
        <w:spacing w:after="0" w:line="240" w:lineRule="auto"/>
      </w:pPr>
    </w:p>
    <w:p w:rsidR="00A069AF" w:rsidRDefault="00A069AF" w:rsidP="0049589C">
      <w:pPr>
        <w:spacing w:after="0" w:line="240" w:lineRule="auto"/>
      </w:pPr>
    </w:p>
    <w:p w:rsidR="00A67391" w:rsidRDefault="00A67391" w:rsidP="00A67391">
      <w:pPr>
        <w:pStyle w:val="Heading3"/>
      </w:pPr>
      <w:r>
        <w:lastRenderedPageBreak/>
        <w:t>Uniqueness – world pharma up</w:t>
      </w:r>
    </w:p>
    <w:p w:rsidR="00A67391" w:rsidRDefault="00A67391" w:rsidP="00A67391"/>
    <w:p w:rsidR="00A67391" w:rsidRPr="003405B1" w:rsidRDefault="00A67391" w:rsidP="00A67391">
      <w:pPr>
        <w:pStyle w:val="Heading4"/>
        <w:rPr>
          <w:rFonts w:cs="Calibri"/>
        </w:rPr>
      </w:pPr>
      <w:r w:rsidRPr="003405B1">
        <w:rPr>
          <w:rFonts w:cs="Calibri"/>
        </w:rPr>
        <w:t>The global pharma industry has been growing tremendously</w:t>
      </w:r>
      <w:r>
        <w:rPr>
          <w:rFonts w:cs="Calibri"/>
        </w:rPr>
        <w:t>.</w:t>
      </w:r>
    </w:p>
    <w:p w:rsidR="00A67391" w:rsidRPr="003405B1" w:rsidRDefault="00A67391" w:rsidP="00A67391">
      <w:pPr>
        <w:spacing w:line="240" w:lineRule="auto"/>
        <w:rPr>
          <w:rFonts w:eastAsia="Times New Roman"/>
          <w:sz w:val="24"/>
          <w:szCs w:val="24"/>
        </w:rPr>
      </w:pPr>
      <w:proofErr w:type="spellStart"/>
      <w:r w:rsidRPr="003405B1">
        <w:rPr>
          <w:rFonts w:eastAsia="Times New Roman"/>
          <w:b/>
          <w:bCs/>
          <w:color w:val="000000"/>
          <w:sz w:val="26"/>
          <w:szCs w:val="26"/>
        </w:rPr>
        <w:t>Mikulic</w:t>
      </w:r>
      <w:proofErr w:type="spellEnd"/>
      <w:r w:rsidRPr="003405B1">
        <w:rPr>
          <w:rFonts w:eastAsia="Times New Roman"/>
          <w:b/>
          <w:bCs/>
          <w:color w:val="000000"/>
          <w:sz w:val="26"/>
          <w:szCs w:val="26"/>
        </w:rPr>
        <w:t>, Global Pharma Researcher, 1-10-24</w:t>
      </w:r>
    </w:p>
    <w:p w:rsidR="00A67391" w:rsidRDefault="00A67391" w:rsidP="00A67391">
      <w:pPr>
        <w:spacing w:line="240" w:lineRule="auto"/>
        <w:rPr>
          <w:rFonts w:eastAsia="Times New Roman"/>
          <w:color w:val="000000"/>
        </w:rPr>
      </w:pPr>
      <w:r w:rsidRPr="003405B1">
        <w:rPr>
          <w:rFonts w:eastAsia="Times New Roman"/>
          <w:color w:val="000000"/>
        </w:rPr>
        <w:t xml:space="preserve">[Matej, 1-10-2024, </w:t>
      </w:r>
      <w:proofErr w:type="spellStart"/>
      <w:r w:rsidRPr="003405B1">
        <w:rPr>
          <w:rFonts w:eastAsia="Times New Roman"/>
          <w:color w:val="000000"/>
        </w:rPr>
        <w:t>Statistica</w:t>
      </w:r>
      <w:proofErr w:type="spellEnd"/>
      <w:r w:rsidRPr="003405B1">
        <w:rPr>
          <w:rFonts w:eastAsia="Times New Roman"/>
          <w:color w:val="000000"/>
        </w:rPr>
        <w:t xml:space="preserve">, “Global pharmaceutical industry - statistics &amp; facts,” https://www.statista.com/topics/1764/global-pharmaceutical-industry/#editorsPicks, accessed 7-16-24] </w:t>
      </w:r>
      <w:proofErr w:type="spellStart"/>
      <w:r w:rsidRPr="003405B1">
        <w:rPr>
          <w:rFonts w:eastAsia="Times New Roman"/>
          <w:color w:val="000000"/>
        </w:rPr>
        <w:t>nikoglenn</w:t>
      </w:r>
      <w:proofErr w:type="spellEnd"/>
    </w:p>
    <w:p w:rsidR="00A67391" w:rsidRPr="003405B1" w:rsidRDefault="00A67391" w:rsidP="00A67391">
      <w:pPr>
        <w:spacing w:line="240" w:lineRule="auto"/>
        <w:rPr>
          <w:rFonts w:eastAsia="Times New Roman"/>
          <w:color w:val="000000"/>
          <w:u w:val="single"/>
        </w:rPr>
      </w:pPr>
      <w:r w:rsidRPr="003405B1">
        <w:rPr>
          <w:rFonts w:eastAsia="Times New Roman"/>
          <w:color w:val="000000"/>
          <w:u w:val="single"/>
        </w:rPr>
        <w:t>The pharmaceutical industry is responsible for the research, development, production, and distribution of medications.</w:t>
      </w:r>
      <w:r w:rsidRPr="003405B1">
        <w:rPr>
          <w:rFonts w:eastAsia="Times New Roman"/>
          <w:color w:val="000000"/>
        </w:rPr>
        <w:t xml:space="preserve"> </w:t>
      </w:r>
      <w:r w:rsidRPr="003405B1">
        <w:rPr>
          <w:rFonts w:eastAsia="Times New Roman"/>
          <w:color w:val="000000"/>
          <w:u w:val="single"/>
        </w:rPr>
        <w:t>The market has experienced significant growth during the past two decades, and pharma revenues worldwide totaled 1.48 trillion U.S. dollars in 2022.</w:t>
      </w:r>
    </w:p>
    <w:p w:rsidR="00A67391" w:rsidRPr="003405B1" w:rsidRDefault="00A67391" w:rsidP="00A67391">
      <w:pPr>
        <w:spacing w:line="240" w:lineRule="auto"/>
        <w:rPr>
          <w:rFonts w:eastAsia="Times New Roman"/>
          <w:color w:val="000000"/>
        </w:rPr>
      </w:pPr>
      <w:r w:rsidRPr="003405B1">
        <w:rPr>
          <w:rFonts w:eastAsia="Times New Roman"/>
          <w:color w:val="000000"/>
        </w:rPr>
        <w:t>Top pharmaceutical companies</w:t>
      </w:r>
    </w:p>
    <w:p w:rsidR="00A67391" w:rsidRPr="003405B1" w:rsidRDefault="00A67391" w:rsidP="00A67391">
      <w:pPr>
        <w:spacing w:line="240" w:lineRule="auto"/>
        <w:rPr>
          <w:rFonts w:eastAsia="Times New Roman"/>
          <w:color w:val="000000"/>
        </w:rPr>
      </w:pPr>
      <w:r w:rsidRPr="003405B1">
        <w:rPr>
          <w:rFonts w:eastAsia="Times New Roman"/>
          <w:color w:val="000000"/>
          <w:u w:val="single"/>
        </w:rPr>
        <w:t>The pharma industry is comprised of some major multinational companie</w:t>
      </w:r>
      <w:r w:rsidRPr="003405B1">
        <w:rPr>
          <w:rFonts w:eastAsia="Times New Roman"/>
          <w:color w:val="000000"/>
        </w:rPr>
        <w:t xml:space="preserve">s. </w:t>
      </w:r>
      <w:r w:rsidRPr="003405B1">
        <w:rPr>
          <w:rFonts w:eastAsia="Times New Roman"/>
          <w:color w:val="000000"/>
          <w:u w:val="single"/>
        </w:rPr>
        <w:t>Based on prescription drug sales, U.S. company Pfizer has been</w:t>
      </w:r>
      <w:r w:rsidRPr="003405B1">
        <w:rPr>
          <w:rFonts w:eastAsia="Times New Roman"/>
          <w:color w:val="000000"/>
        </w:rPr>
        <w:t xml:space="preserve"> among the world’s </w:t>
      </w:r>
      <w:r w:rsidRPr="003405B1">
        <w:rPr>
          <w:rFonts w:eastAsia="Times New Roman"/>
          <w:color w:val="000000"/>
          <w:u w:val="single"/>
        </w:rPr>
        <w:t>leading pharmaceutical companies for many years. The company</w:t>
      </w:r>
      <w:r w:rsidRPr="003405B1">
        <w:rPr>
          <w:rFonts w:eastAsia="Times New Roman"/>
          <w:color w:val="000000"/>
        </w:rPr>
        <w:t xml:space="preserve">, which has its global headquarters in New York City, </w:t>
      </w:r>
      <w:r w:rsidRPr="003405B1">
        <w:rPr>
          <w:rFonts w:eastAsia="Times New Roman"/>
          <w:color w:val="000000"/>
          <w:u w:val="single"/>
        </w:rPr>
        <w:t>generated total revenues of more than 100 billion U.S. dollars in 2022</w:t>
      </w:r>
      <w:r w:rsidRPr="003405B1">
        <w:rPr>
          <w:rFonts w:eastAsia="Times New Roman"/>
          <w:color w:val="000000"/>
        </w:rPr>
        <w:t>. However, back in 2020, the company saw a heavy drop in revenues after the spin-off of its Upjohn generics business. Other top global players from the United States include Johnson &amp; Johnson, Merck &amp; Co., and AbbVie.</w:t>
      </w:r>
    </w:p>
    <w:p w:rsidR="00A67391" w:rsidRPr="003405B1" w:rsidRDefault="00A67391" w:rsidP="00A67391">
      <w:pPr>
        <w:spacing w:line="240" w:lineRule="auto"/>
        <w:rPr>
          <w:rFonts w:eastAsia="Times New Roman"/>
          <w:color w:val="000000"/>
        </w:rPr>
      </w:pPr>
      <w:r w:rsidRPr="003405B1">
        <w:rPr>
          <w:rFonts w:eastAsia="Times New Roman"/>
          <w:color w:val="000000"/>
        </w:rPr>
        <w:t>Pharma industry by country</w:t>
      </w:r>
    </w:p>
    <w:p w:rsidR="00A67391" w:rsidRPr="003405B1" w:rsidRDefault="00A67391" w:rsidP="00A67391">
      <w:pPr>
        <w:spacing w:line="240" w:lineRule="auto"/>
        <w:rPr>
          <w:rFonts w:eastAsia="Times New Roman"/>
          <w:color w:val="000000"/>
        </w:rPr>
      </w:pPr>
      <w:r w:rsidRPr="003405B1">
        <w:rPr>
          <w:rFonts w:eastAsia="Times New Roman"/>
          <w:color w:val="000000"/>
          <w:u w:val="single"/>
        </w:rPr>
        <w:t>Many of the leading pharma companies come from the United States</w:t>
      </w:r>
      <w:r w:rsidRPr="003405B1">
        <w:rPr>
          <w:rFonts w:eastAsia="Times New Roman"/>
          <w:color w:val="000000"/>
        </w:rPr>
        <w:t xml:space="preserve">, and, therefore, it is no surprise that </w:t>
      </w:r>
      <w:r w:rsidRPr="003405B1">
        <w:rPr>
          <w:rFonts w:eastAsia="Times New Roman"/>
          <w:color w:val="000000"/>
          <w:u w:val="single"/>
        </w:rPr>
        <w:t>the country has the largest national pharmaceutical market worldwide</w:t>
      </w:r>
      <w:r w:rsidRPr="003405B1">
        <w:rPr>
          <w:rFonts w:eastAsia="Times New Roman"/>
          <w:color w:val="000000"/>
        </w:rPr>
        <w:t xml:space="preserve">. </w:t>
      </w:r>
      <w:r w:rsidRPr="003405B1">
        <w:rPr>
          <w:rFonts w:eastAsia="Times New Roman"/>
          <w:color w:val="000000"/>
          <w:u w:val="single"/>
        </w:rPr>
        <w:t>China has become one of the main players in the industry</w:t>
      </w:r>
      <w:r w:rsidRPr="003405B1">
        <w:rPr>
          <w:rFonts w:eastAsia="Times New Roman"/>
          <w:color w:val="000000"/>
        </w:rPr>
        <w:t xml:space="preserve">, although currently fighting with receding growth rates as in many other sectors. </w:t>
      </w:r>
      <w:r w:rsidRPr="003405B1">
        <w:rPr>
          <w:rFonts w:eastAsia="Times New Roman"/>
          <w:color w:val="000000"/>
          <w:u w:val="single"/>
        </w:rPr>
        <w:t>Among emerging markets, the pharmaceutical annual growth rate was very strong in Brazil during 2022</w:t>
      </w:r>
      <w:r w:rsidRPr="003405B1">
        <w:rPr>
          <w:rFonts w:eastAsia="Times New Roman"/>
          <w:color w:val="000000"/>
        </w:rPr>
        <w:t xml:space="preserve">. However, </w:t>
      </w:r>
      <w:r w:rsidRPr="003405B1">
        <w:rPr>
          <w:rFonts w:eastAsia="Times New Roman"/>
          <w:color w:val="000000"/>
          <w:u w:val="single"/>
        </w:rPr>
        <w:t>projected pharmaceutical sales show that the established markets of North America and Europe will still be leading the way in the foreseeable future</w:t>
      </w:r>
      <w:r w:rsidRPr="003405B1">
        <w:rPr>
          <w:rFonts w:eastAsia="Times New Roman"/>
          <w:color w:val="000000"/>
        </w:rPr>
        <w:t>. Some of the biggest European companies are Novartis, Roche, AstraZeneca, and Sanofi.</w:t>
      </w:r>
    </w:p>
    <w:p w:rsidR="00A67391" w:rsidRPr="003405B1" w:rsidRDefault="00A67391" w:rsidP="00A67391">
      <w:pPr>
        <w:spacing w:line="240" w:lineRule="auto"/>
        <w:rPr>
          <w:rFonts w:eastAsia="Times New Roman"/>
          <w:color w:val="000000"/>
        </w:rPr>
      </w:pPr>
      <w:r w:rsidRPr="003405B1">
        <w:rPr>
          <w:rFonts w:eastAsia="Times New Roman"/>
          <w:color w:val="000000"/>
        </w:rPr>
        <w:t>How much do companies spend on R&amp;D?</w:t>
      </w:r>
    </w:p>
    <w:p w:rsidR="00A67391" w:rsidRDefault="00A67391" w:rsidP="00A67391">
      <w:pPr>
        <w:spacing w:line="240" w:lineRule="auto"/>
        <w:rPr>
          <w:rFonts w:eastAsia="Times New Roman"/>
          <w:color w:val="000000"/>
        </w:rPr>
      </w:pPr>
      <w:r w:rsidRPr="003405B1">
        <w:rPr>
          <w:rFonts w:eastAsia="Times New Roman"/>
          <w:color w:val="000000"/>
        </w:rPr>
        <w:t xml:space="preserve">More than any other industry, </w:t>
      </w:r>
      <w:r w:rsidRPr="003405B1">
        <w:rPr>
          <w:rFonts w:eastAsia="Times New Roman"/>
          <w:color w:val="000000"/>
          <w:u w:val="single"/>
        </w:rPr>
        <w:t>the pharmaceutical sector is highly dependent on research and development</w:t>
      </w:r>
      <w:r w:rsidRPr="003405B1">
        <w:rPr>
          <w:rFonts w:eastAsia="Times New Roman"/>
          <w:color w:val="000000"/>
        </w:rPr>
        <w:t xml:space="preserve">, </w:t>
      </w:r>
      <w:r w:rsidRPr="003405B1">
        <w:rPr>
          <w:rFonts w:eastAsia="Times New Roman"/>
          <w:color w:val="000000"/>
          <w:u w:val="single"/>
        </w:rPr>
        <w:t>with companies investing</w:t>
      </w:r>
      <w:r w:rsidRPr="003405B1">
        <w:rPr>
          <w:rFonts w:eastAsia="Times New Roman"/>
          <w:color w:val="000000"/>
        </w:rPr>
        <w:t xml:space="preserve"> around </w:t>
      </w:r>
      <w:r w:rsidRPr="003405B1">
        <w:rPr>
          <w:rFonts w:eastAsia="Times New Roman"/>
          <w:color w:val="000000"/>
          <w:u w:val="single"/>
        </w:rPr>
        <w:t>20 percent or more of their sales revenues in R&amp;D projects</w:t>
      </w:r>
      <w:r w:rsidRPr="003405B1">
        <w:rPr>
          <w:rFonts w:eastAsia="Times New Roman"/>
          <w:color w:val="000000"/>
        </w:rPr>
        <w:t xml:space="preserve">. This share can be much higher at companies that specialize in research and generate low sales. </w:t>
      </w:r>
      <w:r w:rsidRPr="003405B1">
        <w:rPr>
          <w:rFonts w:eastAsia="Times New Roman"/>
          <w:color w:val="000000"/>
          <w:u w:val="single"/>
        </w:rPr>
        <w:t>The discovery of new drugs is vital for the continued growth of pharma companies, and sales of new branded drugs can provide sizeable contributions to total revenues</w:t>
      </w:r>
      <w:r w:rsidRPr="003405B1">
        <w:rPr>
          <w:rFonts w:eastAsia="Times New Roman"/>
          <w:color w:val="000000"/>
        </w:rPr>
        <w:t xml:space="preserve">. </w:t>
      </w:r>
    </w:p>
    <w:p w:rsidR="00A67391" w:rsidRPr="002E3F58" w:rsidRDefault="00A67391" w:rsidP="00A67391"/>
    <w:p w:rsidR="00A67391" w:rsidRPr="00EE546E" w:rsidRDefault="00A67391" w:rsidP="00A67391">
      <w:pPr>
        <w:pStyle w:val="Heading4"/>
        <w:rPr>
          <w:rFonts w:cs="Calibri"/>
        </w:rPr>
      </w:pPr>
      <w:r w:rsidRPr="00EE546E">
        <w:rPr>
          <w:rFonts w:cs="Calibri"/>
        </w:rPr>
        <w:t>The pharma industry is on track for continued growth.</w:t>
      </w:r>
    </w:p>
    <w:p w:rsidR="00A67391" w:rsidRPr="00EE546E" w:rsidRDefault="00A67391" w:rsidP="00A67391">
      <w:pPr>
        <w:spacing w:line="240" w:lineRule="auto"/>
        <w:rPr>
          <w:rFonts w:eastAsia="Times New Roman"/>
          <w:sz w:val="24"/>
          <w:szCs w:val="24"/>
        </w:rPr>
      </w:pPr>
      <w:r w:rsidRPr="00EE546E">
        <w:rPr>
          <w:rFonts w:eastAsia="Times New Roman"/>
          <w:b/>
          <w:bCs/>
          <w:color w:val="000000"/>
          <w:sz w:val="26"/>
          <w:szCs w:val="26"/>
        </w:rPr>
        <w:t>Dunleavy, Fierce Pharma Senior Staff Writer, 23</w:t>
      </w:r>
    </w:p>
    <w:p w:rsidR="00A67391" w:rsidRPr="00EE546E" w:rsidRDefault="00A67391" w:rsidP="00A67391">
      <w:pPr>
        <w:spacing w:line="240" w:lineRule="auto"/>
        <w:rPr>
          <w:rFonts w:eastAsia="Times New Roman"/>
          <w:color w:val="000000"/>
        </w:rPr>
      </w:pPr>
      <w:r w:rsidRPr="00EE546E">
        <w:rPr>
          <w:rFonts w:eastAsia="Times New Roman"/>
          <w:color w:val="000000"/>
        </w:rPr>
        <w:t xml:space="preserve">[Kevin, 10-3-23, Fierce Pharma, “With Novo Nordisk, Eli Lilly and AstraZeneca leading the way, Big Pharma's sales will grow 4% annually through 2030: analysts,” https://www.fiercepharma.com/pharma/novo-nordisk-eli-lilly-and-astrazenca-leading-way-industry-sales-will-grow-4-annually, accessed 7-16-24] </w:t>
      </w:r>
      <w:proofErr w:type="spellStart"/>
      <w:r w:rsidRPr="00EE546E">
        <w:rPr>
          <w:rFonts w:eastAsia="Times New Roman"/>
          <w:color w:val="000000"/>
        </w:rPr>
        <w:t>nikoglenn</w:t>
      </w:r>
      <w:proofErr w:type="spellEnd"/>
    </w:p>
    <w:p w:rsidR="00A67391" w:rsidRPr="00EE546E" w:rsidRDefault="00A67391" w:rsidP="00A67391">
      <w:pPr>
        <w:spacing w:line="240" w:lineRule="auto"/>
        <w:rPr>
          <w:rFonts w:eastAsia="Times New Roman"/>
          <w:sz w:val="24"/>
          <w:szCs w:val="24"/>
        </w:rPr>
      </w:pPr>
      <w:r w:rsidRPr="00EE546E">
        <w:rPr>
          <w:rFonts w:eastAsia="Times New Roman"/>
          <w:sz w:val="24"/>
          <w:szCs w:val="24"/>
        </w:rPr>
        <w:lastRenderedPageBreak/>
        <w:t xml:space="preserve">Despite patent expirations that will weigh heavy later in the decade, </w:t>
      </w:r>
      <w:r w:rsidRPr="00EE546E">
        <w:rPr>
          <w:rFonts w:eastAsia="Times New Roman"/>
          <w:sz w:val="24"/>
          <w:szCs w:val="24"/>
          <w:u w:val="single"/>
        </w:rPr>
        <w:t>the pharma industry is on course for solid growth in both sales and earnings, according to analysts at TD Cowen.</w:t>
      </w:r>
    </w:p>
    <w:p w:rsidR="00A67391" w:rsidRPr="00EE546E" w:rsidRDefault="00A67391" w:rsidP="00A67391">
      <w:pPr>
        <w:spacing w:line="240" w:lineRule="auto"/>
        <w:rPr>
          <w:rFonts w:eastAsia="Times New Roman"/>
          <w:sz w:val="24"/>
          <w:szCs w:val="24"/>
          <w:u w:val="single"/>
        </w:rPr>
      </w:pPr>
      <w:r w:rsidRPr="00EE546E">
        <w:rPr>
          <w:rFonts w:eastAsia="Times New Roman"/>
          <w:sz w:val="24"/>
          <w:szCs w:val="24"/>
        </w:rPr>
        <w:t xml:space="preserve">Cumulatively, </w:t>
      </w:r>
      <w:r w:rsidRPr="00EE546E">
        <w:rPr>
          <w:rFonts w:eastAsia="Times New Roman"/>
          <w:sz w:val="24"/>
          <w:szCs w:val="24"/>
          <w:u w:val="single"/>
        </w:rPr>
        <w:t>the analysts expect Big Pharma's sales to grow at 4% annually and earnings per share to grow at 7% annually. The projections cover more than a dozen leading drug companies and extend from 2023 to 2030.</w:t>
      </w:r>
    </w:p>
    <w:p w:rsidR="00A67391" w:rsidRPr="00EE546E" w:rsidRDefault="00A67391" w:rsidP="00A67391">
      <w:pPr>
        <w:spacing w:line="240" w:lineRule="auto"/>
        <w:rPr>
          <w:rFonts w:eastAsia="Times New Roman"/>
          <w:sz w:val="24"/>
          <w:szCs w:val="24"/>
          <w:u w:val="single"/>
        </w:rPr>
      </w:pPr>
      <w:r w:rsidRPr="00EE546E">
        <w:rPr>
          <w:rFonts w:eastAsia="Times New Roman"/>
          <w:sz w:val="24"/>
          <w:szCs w:val="24"/>
        </w:rPr>
        <w:t xml:space="preserve">Companies leading the charge in sales growth are of little surprise. </w:t>
      </w:r>
      <w:r w:rsidRPr="00EE546E">
        <w:rPr>
          <w:rFonts w:eastAsia="Times New Roman"/>
          <w:sz w:val="24"/>
          <w:szCs w:val="24"/>
          <w:u w:val="single"/>
        </w:rPr>
        <w:t>Manufacturers of game-changing GLP-1 weight loss products Eli Lilly and Novo Nordisk will enjoy compounded annual revenue growth of 11% and 9%, respectively, according to the analysts.</w:t>
      </w:r>
    </w:p>
    <w:p w:rsidR="00A67391" w:rsidRPr="00EE546E" w:rsidRDefault="00A67391" w:rsidP="00A67391">
      <w:pPr>
        <w:spacing w:line="240" w:lineRule="auto"/>
        <w:rPr>
          <w:rFonts w:eastAsia="Times New Roman"/>
          <w:sz w:val="24"/>
          <w:szCs w:val="24"/>
        </w:rPr>
      </w:pPr>
      <w:r w:rsidRPr="00EE546E">
        <w:rPr>
          <w:rFonts w:eastAsia="Times New Roman"/>
          <w:sz w:val="24"/>
          <w:szCs w:val="24"/>
          <w:u w:val="single"/>
        </w:rPr>
        <w:t>The projections come along with Cowen's Q3 Pharma Pulse report.</w:t>
      </w:r>
      <w:r w:rsidRPr="00EE546E">
        <w:rPr>
          <w:rFonts w:eastAsia="Times New Roman"/>
          <w:sz w:val="24"/>
          <w:szCs w:val="24"/>
        </w:rPr>
        <w:t xml:space="preserve"> Analysts Steve Scala, Michael </w:t>
      </w:r>
      <w:proofErr w:type="spellStart"/>
      <w:r w:rsidRPr="00EE546E">
        <w:rPr>
          <w:rFonts w:eastAsia="Times New Roman"/>
          <w:sz w:val="24"/>
          <w:szCs w:val="24"/>
        </w:rPr>
        <w:t>Nedelcovych</w:t>
      </w:r>
      <w:proofErr w:type="spellEnd"/>
      <w:r w:rsidRPr="00EE546E">
        <w:rPr>
          <w:rFonts w:eastAsia="Times New Roman"/>
          <w:sz w:val="24"/>
          <w:szCs w:val="24"/>
        </w:rPr>
        <w:t xml:space="preserve">, Ph.D., and Chris </w:t>
      </w:r>
      <w:proofErr w:type="spellStart"/>
      <w:r w:rsidRPr="00EE546E">
        <w:rPr>
          <w:rFonts w:eastAsia="Times New Roman"/>
          <w:sz w:val="24"/>
          <w:szCs w:val="24"/>
        </w:rPr>
        <w:t>LoBianco</w:t>
      </w:r>
      <w:proofErr w:type="spellEnd"/>
      <w:r w:rsidRPr="00EE546E">
        <w:rPr>
          <w:rFonts w:eastAsia="Times New Roman"/>
          <w:sz w:val="24"/>
          <w:szCs w:val="24"/>
        </w:rPr>
        <w:t xml:space="preserve"> previously forecast sales and EPS through 2027.</w:t>
      </w:r>
    </w:p>
    <w:p w:rsidR="00A67391" w:rsidRPr="00EE546E" w:rsidRDefault="00A67391" w:rsidP="00A67391">
      <w:pPr>
        <w:spacing w:line="240" w:lineRule="auto"/>
        <w:rPr>
          <w:rFonts w:eastAsia="Times New Roman"/>
          <w:sz w:val="24"/>
          <w:szCs w:val="24"/>
          <w:u w:val="single"/>
        </w:rPr>
      </w:pPr>
      <w:r w:rsidRPr="00EE546E">
        <w:rPr>
          <w:rFonts w:eastAsia="Times New Roman"/>
          <w:sz w:val="24"/>
          <w:szCs w:val="24"/>
          <w:u w:val="single"/>
        </w:rPr>
        <w:t>For the 2030 projections</w:t>
      </w:r>
      <w:r w:rsidRPr="00EE546E">
        <w:rPr>
          <w:rFonts w:eastAsia="Times New Roman"/>
          <w:sz w:val="24"/>
          <w:szCs w:val="24"/>
        </w:rPr>
        <w:t xml:space="preserve">, the team notes that </w:t>
      </w:r>
      <w:r w:rsidRPr="00EE546E">
        <w:rPr>
          <w:rFonts w:eastAsia="Times New Roman"/>
          <w:sz w:val="24"/>
          <w:szCs w:val="24"/>
          <w:u w:val="single"/>
        </w:rPr>
        <w:t>its cumulative sales growth forecast is unchanged from the prior review. The new profit forecast came in slightly higher than the team's 2022-27 projection.</w:t>
      </w:r>
    </w:p>
    <w:p w:rsidR="00A67391" w:rsidRPr="00A67391" w:rsidRDefault="00A67391" w:rsidP="00A67391"/>
    <w:p w:rsidR="00A069AF" w:rsidRDefault="00A069AF" w:rsidP="0049589C">
      <w:pPr>
        <w:spacing w:after="0" w:line="240" w:lineRule="auto"/>
      </w:pPr>
    </w:p>
    <w:p w:rsidR="008B2BE3" w:rsidRDefault="008B2BE3" w:rsidP="0049589C">
      <w:pPr>
        <w:spacing w:after="0" w:line="240" w:lineRule="auto"/>
      </w:pPr>
    </w:p>
    <w:p w:rsidR="008B2BE3" w:rsidRDefault="008B2BE3" w:rsidP="0049589C">
      <w:pPr>
        <w:spacing w:after="0" w:line="240" w:lineRule="auto"/>
      </w:pPr>
    </w:p>
    <w:p w:rsidR="008B2BE3" w:rsidRDefault="006A353B" w:rsidP="008B2BE3">
      <w:pPr>
        <w:pStyle w:val="Heading3"/>
      </w:pPr>
      <w:r>
        <w:lastRenderedPageBreak/>
        <w:t>Link</w:t>
      </w:r>
      <w:r w:rsidR="00C27FE9">
        <w:t xml:space="preserve"> – </w:t>
      </w:r>
      <w:r w:rsidR="00903E5F">
        <w:t>biopiracy</w:t>
      </w:r>
    </w:p>
    <w:p w:rsidR="008B2BE3" w:rsidRDefault="008B2BE3" w:rsidP="0049589C">
      <w:pPr>
        <w:spacing w:after="0" w:line="240" w:lineRule="auto"/>
        <w:rPr>
          <w:u w:val="single"/>
        </w:rPr>
      </w:pPr>
    </w:p>
    <w:p w:rsidR="008C6133" w:rsidRPr="00417F5B" w:rsidRDefault="008C6133" w:rsidP="0049589C">
      <w:pPr>
        <w:spacing w:after="0" w:line="240" w:lineRule="auto"/>
        <w:rPr>
          <w:u w:val="single"/>
        </w:rPr>
      </w:pPr>
    </w:p>
    <w:p w:rsidR="0049589C" w:rsidRDefault="00CB1323" w:rsidP="0049589C">
      <w:pPr>
        <w:pStyle w:val="Heading4"/>
      </w:pPr>
      <w:r>
        <w:t>Access to traditional</w:t>
      </w:r>
      <w:r w:rsidR="0049589C">
        <w:t xml:space="preserve"> knowledge resources key to pharma</w:t>
      </w:r>
    </w:p>
    <w:p w:rsidR="0049589C" w:rsidRDefault="0049589C" w:rsidP="0049589C">
      <w:pPr>
        <w:rPr>
          <w:rStyle w:val="Style13ptBold"/>
        </w:rPr>
      </w:pPr>
      <w:r>
        <w:rPr>
          <w:rStyle w:val="Style13ptBold"/>
        </w:rPr>
        <w:t>Gebru, University of Houston Law Center Assistant Professor of Law, ‘19</w:t>
      </w:r>
    </w:p>
    <w:p w:rsidR="0049589C" w:rsidRPr="00E672A3" w:rsidRDefault="0049589C" w:rsidP="0049589C">
      <w:r>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rsidR="0049589C" w:rsidRDefault="0049589C" w:rsidP="0049589C">
      <w:r>
        <w:t xml:space="preserve">A. </w:t>
      </w:r>
      <w:r w:rsidRPr="008C5967">
        <w:rPr>
          <w:u w:val="single"/>
        </w:rPr>
        <w:t>The Value &amp; Loss of TK Resources</w:t>
      </w:r>
      <w:r>
        <w:t>92</w:t>
      </w:r>
    </w:p>
    <w:p w:rsidR="0049589C" w:rsidRDefault="0049589C" w:rsidP="0049589C">
      <w:r w:rsidRPr="008C5967">
        <w:rPr>
          <w:u w:val="single"/>
        </w:rPr>
        <w:t>The relationship between the requirement and the use of TK resources can be explained through the example of modern drug discovery</w:t>
      </w:r>
      <w:r>
        <w:rPr>
          <w:u w:val="single"/>
        </w:rPr>
        <w:t xml:space="preserve"> </w:t>
      </w:r>
      <w:r w:rsidRPr="008C5967">
        <w:rPr>
          <w:u w:val="single"/>
        </w:rPr>
        <w:t>and development</w:t>
      </w:r>
      <w:r>
        <w:t>. Although the example of TK use in the biopharmaceutical field is used as an example throughout this Article, one can imagine the multiple areas of modern research and development that could benefit from the use of TK.93</w:t>
      </w:r>
    </w:p>
    <w:p w:rsidR="0049589C" w:rsidRDefault="0049589C" w:rsidP="0049589C">
      <w:r w:rsidRPr="008C5967">
        <w:rPr>
          <w:u w:val="single"/>
        </w:rPr>
        <w:t xml:space="preserve">It is no secret that research and development </w:t>
      </w:r>
      <w:proofErr w:type="gramStart"/>
      <w:r w:rsidRPr="008C5967">
        <w:rPr>
          <w:u w:val="single"/>
        </w:rPr>
        <w:t>takes</w:t>
      </w:r>
      <w:proofErr w:type="gramEnd"/>
      <w:r w:rsidRPr="008C5967">
        <w:rPr>
          <w:u w:val="single"/>
        </w:rPr>
        <w:t xml:space="preserve"> considerable time</w:t>
      </w:r>
      <w:r>
        <w:rPr>
          <w:u w:val="single"/>
        </w:rPr>
        <w:t xml:space="preserve"> </w:t>
      </w:r>
      <w:r w:rsidRPr="008C5967">
        <w:rPr>
          <w:u w:val="single"/>
        </w:rPr>
        <w:t>and resources in the biotechnology and pharmaceutical</w:t>
      </w:r>
      <w:r>
        <w:t xml:space="preserve"> (hereafter biopharmaceutical) </w:t>
      </w:r>
      <w:r w:rsidRPr="008C5967">
        <w:rPr>
          <w:u w:val="single"/>
        </w:rPr>
        <w:t>industries.</w:t>
      </w:r>
      <w:r>
        <w:t xml:space="preserve"> For instance, by one estimate, the out-of-pocket preapproval cost of the development of a drug to the point of marketing is around $802 million.94 And the average time from human testing to post-regulatory approval is estimated to be over nine years.95 </w:t>
      </w:r>
      <w:r w:rsidRPr="008C5967">
        <w:rPr>
          <w:u w:val="single"/>
        </w:rPr>
        <w:t>One approach that biopharmaceutical firms have adopted to reduce this cost is</w:t>
      </w:r>
      <w:r>
        <w:rPr>
          <w:u w:val="single"/>
        </w:rPr>
        <w:t xml:space="preserve"> </w:t>
      </w:r>
      <w:r w:rsidRPr="008C5967">
        <w:rPr>
          <w:u w:val="single"/>
        </w:rPr>
        <w:t>“ethnopharmacology” or “ethnomedicine,” which is the use of TK in the search of resources with medicinal value</w:t>
      </w:r>
      <w:r>
        <w:t>.96 Empirical research has proved that ethnopharmacology has reduced the time and cost of developing biopharmaceutical products.97 One of the key benefits of using TK resources is in increasing the efficiency of initial screening of biodiversity candidates for further examination. For instance, in one study, the chances of getting a preliminary hit98 in plant screening increased from 6% without the use of TK to 25% with the use of TK.99 Additional research indicated that the use of TK increased the efficiency of screening plants in the development of a cure for HIV/AIDS.100 While some claims of traditional medicines have had questionable efficacy,101 the empirical evidence points to the significant potential that TK resources have as an input for modern industries. The trial and error from the centuries-old use of biodiversity resources by communities has been serving as a diverse pool upon which biopharmaceutical firms build to develop modern drugs.</w:t>
      </w:r>
    </w:p>
    <w:p w:rsidR="0049589C" w:rsidRDefault="0049589C" w:rsidP="0049589C">
      <w:r w:rsidRPr="002D3893">
        <w:rPr>
          <w:u w:val="single"/>
        </w:rPr>
        <w:t>Despite the value of biodiversity and TK resources, they increasingly</w:t>
      </w:r>
      <w:r>
        <w:rPr>
          <w:u w:val="single"/>
        </w:rPr>
        <w:t xml:space="preserve"> </w:t>
      </w:r>
      <w:r w:rsidRPr="002D3893">
        <w:rPr>
          <w:u w:val="single"/>
        </w:rPr>
        <w:t>face an alarming rate of loss</w:t>
      </w:r>
      <w:r>
        <w:t xml:space="preserve">.102 </w:t>
      </w:r>
      <w:r w:rsidRPr="002D3893">
        <w:rPr>
          <w:u w:val="single"/>
        </w:rPr>
        <w:t>Conservationists have been warning of the</w:t>
      </w:r>
      <w:r>
        <w:rPr>
          <w:u w:val="single"/>
        </w:rPr>
        <w:t xml:space="preserve"> </w:t>
      </w:r>
      <w:r w:rsidRPr="002D3893">
        <w:rPr>
          <w:u w:val="single"/>
        </w:rPr>
        <w:t>high rate of biodiversity loss since the later decades of the twentieth century</w:t>
      </w:r>
      <w:r>
        <w:t xml:space="preserve">.103 Caused by human activity such as changes in land use, pollution, climate change, and invasion of invasive species, the loss of biodiversity has been estimated to be 100–1000 times the rate it would be without human interference.104 For example, the normal rate of biodiversity loss used to be in the range of “1–10 species per million per year,” but in recent years that number has risen to “hundreds or low thousands per million per year.”105 Researchers have calculated the annual loss from ecosystem services to be around $250 billion.106 To save this valuable resource from disappearing, world leaders worked towards the signing of the Convention on Biological Diversity in 1992.107 </w:t>
      </w:r>
      <w:r w:rsidRPr="00856C4D">
        <w:rPr>
          <w:u w:val="single"/>
        </w:rPr>
        <w:t>Two of the key contributions of the</w:t>
      </w:r>
      <w:r>
        <w:rPr>
          <w:u w:val="single"/>
        </w:rPr>
        <w:t xml:space="preserve"> </w:t>
      </w:r>
      <w:r w:rsidRPr="00856C4D">
        <w:rPr>
          <w:u w:val="single"/>
        </w:rPr>
        <w:t>Convention to our current purposes were: (1) the recognition that source</w:t>
      </w:r>
      <w:r>
        <w:rPr>
          <w:u w:val="single"/>
        </w:rPr>
        <w:t xml:space="preserve"> </w:t>
      </w:r>
      <w:r w:rsidRPr="00856C4D">
        <w:rPr>
          <w:u w:val="single"/>
        </w:rPr>
        <w:t>countries have sovereign rights in their biodiversity resources;108 and (2)</w:t>
      </w:r>
      <w:r>
        <w:rPr>
          <w:u w:val="single"/>
        </w:rPr>
        <w:t xml:space="preserve"> </w:t>
      </w:r>
      <w:r w:rsidRPr="00856C4D">
        <w:rPr>
          <w:u w:val="single"/>
        </w:rPr>
        <w:t xml:space="preserve">the recognition that </w:t>
      </w:r>
      <w:r w:rsidRPr="00856C4D">
        <w:rPr>
          <w:u w:val="single"/>
        </w:rPr>
        <w:lastRenderedPageBreak/>
        <w:t>indigenous peoples and local communities should equitably benefit from the innovations arising out of TK resources.</w:t>
      </w:r>
      <w:r>
        <w:t>109</w:t>
      </w:r>
    </w:p>
    <w:p w:rsidR="006C700F" w:rsidRPr="001B43FF" w:rsidRDefault="0049589C" w:rsidP="00AA10D2">
      <w:pPr>
        <w:rPr>
          <w:u w:val="single"/>
        </w:rPr>
      </w:pPr>
      <w:r w:rsidRPr="00856C4D">
        <w:rPr>
          <w:u w:val="single"/>
        </w:rPr>
        <w:t>In addition to the inherent harm caused by the loss of biodiversity,</w:t>
      </w:r>
      <w:r>
        <w:rPr>
          <w:u w:val="single"/>
        </w:rPr>
        <w:t xml:space="preserve"> </w:t>
      </w:r>
      <w:r w:rsidRPr="00856C4D">
        <w:rPr>
          <w:u w:val="single"/>
        </w:rPr>
        <w:t>this alarming rate of loss impacts the sustainability of innovation in the</w:t>
      </w:r>
      <w:r>
        <w:rPr>
          <w:u w:val="single"/>
        </w:rPr>
        <w:t xml:space="preserve"> </w:t>
      </w:r>
      <w:r w:rsidRPr="00856C4D">
        <w:rPr>
          <w:u w:val="single"/>
        </w:rPr>
        <w:t>bioprospecting industry. Because only a small portion of the world’s biodiversity has been scientifically studied</w:t>
      </w:r>
      <w:r>
        <w:t>,110</w:t>
      </w:r>
      <w:r w:rsidRPr="00856C4D">
        <w:rPr>
          <w:u w:val="single"/>
        </w:rPr>
        <w:t xml:space="preserve"> the high rate of loss means inventors </w:t>
      </w:r>
      <w:r>
        <w:t xml:space="preserve">(and by implication, the public) </w:t>
      </w:r>
      <w:r w:rsidRPr="00856C4D">
        <w:rPr>
          <w:u w:val="single"/>
        </w:rPr>
        <w:t>miss out on the development of</w:t>
      </w:r>
      <w:r>
        <w:rPr>
          <w:u w:val="single"/>
        </w:rPr>
        <w:t xml:space="preserve"> </w:t>
      </w:r>
      <w:r w:rsidRPr="00856C4D">
        <w:rPr>
          <w:u w:val="single"/>
        </w:rPr>
        <w:t xml:space="preserve">products with potential to enhance welfare. </w:t>
      </w:r>
    </w:p>
    <w:p w:rsidR="006C700F" w:rsidRDefault="006C700F" w:rsidP="00AA10D2"/>
    <w:p w:rsidR="0049589C" w:rsidRPr="00003789" w:rsidRDefault="0049589C" w:rsidP="0049589C">
      <w:pPr>
        <w:pStyle w:val="Heading4"/>
        <w:rPr>
          <w:rFonts w:ascii="Segoe UI" w:hAnsi="Segoe UI" w:cs="Segoe UI"/>
          <w:sz w:val="18"/>
          <w:szCs w:val="18"/>
        </w:rPr>
      </w:pPr>
      <w:r w:rsidRPr="00003789">
        <w:t>Traditional knowledge is what’s holding the United States’ pharmaceutical industry up </w:t>
      </w:r>
    </w:p>
    <w:p w:rsidR="0049589C" w:rsidRPr="00417F5B" w:rsidRDefault="0049589C" w:rsidP="0049589C">
      <w:pPr>
        <w:textAlignment w:val="baseline"/>
        <w:rPr>
          <w:rStyle w:val="Style13ptBold"/>
        </w:rPr>
      </w:pPr>
      <w:r w:rsidRPr="00417F5B">
        <w:rPr>
          <w:rStyle w:val="Style13ptBold"/>
        </w:rPr>
        <w:t>Soto, Drake Law School, Drake Journal of Agricultural Law, research editor, 23’ </w:t>
      </w:r>
    </w:p>
    <w:p w:rsidR="0049589C" w:rsidRPr="00003789" w:rsidRDefault="0049589C" w:rsidP="0049589C">
      <w:pPr>
        <w:textAlignment w:val="baseline"/>
        <w:rPr>
          <w:rFonts w:ascii="Segoe UI" w:eastAsia="Times New Roman" w:hAnsi="Segoe UI" w:cs="Segoe UI"/>
          <w:sz w:val="18"/>
          <w:szCs w:val="18"/>
        </w:rPr>
      </w:pPr>
      <w:r w:rsidRPr="00003789">
        <w:rPr>
          <w:rFonts w:eastAsiaTheme="majorEastAsia"/>
          <w:color w:val="000000"/>
        </w:rPr>
        <w:t>[Gloria, 3/21/2023, Drake University Law School, “PIRACY BY PATENTS: HOW UNITED STATES PATENT LAW ENABLES BIOPIRACY”,</w:t>
      </w:r>
      <w:r w:rsidRPr="00003789">
        <w:rPr>
          <w:rFonts w:eastAsiaTheme="majorEastAsia"/>
        </w:rPr>
        <w:t xml:space="preserve"> </w:t>
      </w:r>
      <w:proofErr w:type="gramStart"/>
      <w:r w:rsidRPr="00813526">
        <w:rPr>
          <w:rFonts w:eastAsiaTheme="majorEastAsia"/>
          <w:color w:val="000000"/>
        </w:rPr>
        <w:t>https://aglawjournal.wp.drake.edu/wp-content/uploads/sites/66/2023/03/Soto-Ready-for-Publish.pdf</w:t>
      </w:r>
      <w:r>
        <w:rPr>
          <w:rFonts w:eastAsiaTheme="majorEastAsia"/>
          <w:color w:val="000000"/>
        </w:rPr>
        <w:t xml:space="preserve"> </w:t>
      </w:r>
      <w:r w:rsidRPr="00003789">
        <w:rPr>
          <w:rFonts w:eastAsiaTheme="majorEastAsia"/>
          <w:color w:val="000000"/>
        </w:rPr>
        <w:t>,</w:t>
      </w:r>
      <w:proofErr w:type="gramEnd"/>
      <w:r>
        <w:rPr>
          <w:rFonts w:eastAsiaTheme="majorEastAsia"/>
          <w:color w:val="000000"/>
        </w:rPr>
        <w:t xml:space="preserve"> </w:t>
      </w:r>
      <w:r w:rsidRPr="00003789">
        <w:rPr>
          <w:rFonts w:eastAsiaTheme="majorEastAsia"/>
          <w:color w:val="000000"/>
        </w:rPr>
        <w:t>6/27/24, LHG] </w:t>
      </w:r>
    </w:p>
    <w:p w:rsidR="0049589C" w:rsidRPr="00003789" w:rsidRDefault="0049589C" w:rsidP="0049589C">
      <w:pPr>
        <w:textAlignment w:val="baseline"/>
        <w:rPr>
          <w:rFonts w:ascii="Segoe UI" w:eastAsia="Times New Roman" w:hAnsi="Segoe UI" w:cs="Segoe UI"/>
          <w:sz w:val="18"/>
          <w:szCs w:val="18"/>
        </w:rPr>
      </w:pPr>
      <w:r w:rsidRPr="00003789">
        <w:rPr>
          <w:rFonts w:eastAsiaTheme="majorEastAsia"/>
        </w:rPr>
        <w:t xml:space="preserve">The </w:t>
      </w:r>
      <w:r w:rsidRPr="00003789">
        <w:rPr>
          <w:rFonts w:eastAsiaTheme="majorEastAsia"/>
          <w:u w:val="single"/>
        </w:rPr>
        <w:t>biopharmaceutical companies earn billions in annual profits from their</w:t>
      </w:r>
      <w:r>
        <w:rPr>
          <w:rFonts w:eastAsiaTheme="majorEastAsia"/>
        </w:rPr>
        <w:t xml:space="preserve"> </w:t>
      </w:r>
      <w:r w:rsidRPr="00003789">
        <w:rPr>
          <w:rFonts w:eastAsiaTheme="majorEastAsia"/>
          <w:u w:val="single"/>
        </w:rPr>
        <w:t>protected invention while the people who provided the traditional knowledge on</w:t>
      </w:r>
      <w:r>
        <w:rPr>
          <w:rFonts w:eastAsiaTheme="majorEastAsia"/>
        </w:rPr>
        <w:t xml:space="preserve"> </w:t>
      </w:r>
      <w:r w:rsidRPr="00003789">
        <w:rPr>
          <w:rFonts w:eastAsiaTheme="majorEastAsia"/>
          <w:u w:val="single"/>
        </w:rPr>
        <w:t>which that research is based, receive no compensation</w:t>
      </w:r>
      <w:r w:rsidRPr="00003789">
        <w:rPr>
          <w:rFonts w:eastAsiaTheme="majorEastAsia"/>
        </w:rPr>
        <w:t xml:space="preserve">.9 The </w:t>
      </w:r>
      <w:r w:rsidRPr="00003789">
        <w:rPr>
          <w:rFonts w:eastAsiaTheme="majorEastAsia"/>
          <w:u w:val="single"/>
        </w:rPr>
        <w:t>knowledge provided</w:t>
      </w:r>
      <w:r>
        <w:rPr>
          <w:rFonts w:eastAsiaTheme="majorEastAsia"/>
        </w:rPr>
        <w:t xml:space="preserve"> </w:t>
      </w:r>
      <w:r w:rsidRPr="00003789">
        <w:rPr>
          <w:rFonts w:eastAsiaTheme="majorEastAsia"/>
          <w:u w:val="single"/>
        </w:rPr>
        <w:t>by indigenous people and local communities are considered to be part of the public</w:t>
      </w:r>
      <w:r>
        <w:rPr>
          <w:rFonts w:eastAsiaTheme="majorEastAsia"/>
        </w:rPr>
        <w:t xml:space="preserve"> </w:t>
      </w:r>
      <w:r w:rsidRPr="00003789">
        <w:rPr>
          <w:rFonts w:eastAsiaTheme="majorEastAsia"/>
          <w:u w:val="single"/>
        </w:rPr>
        <w:t>domain because it was developed over generations</w:t>
      </w:r>
      <w:r w:rsidRPr="00003789">
        <w:rPr>
          <w:rFonts w:eastAsiaTheme="majorEastAsia"/>
        </w:rPr>
        <w:t xml:space="preserve">.10 This means </w:t>
      </w:r>
      <w:r w:rsidRPr="00003789">
        <w:rPr>
          <w:rFonts w:eastAsiaTheme="majorEastAsia"/>
          <w:u w:val="single"/>
        </w:rPr>
        <w:t>inventors can use</w:t>
      </w:r>
      <w:r>
        <w:rPr>
          <w:rFonts w:eastAsiaTheme="majorEastAsia"/>
        </w:rPr>
        <w:t xml:space="preserve"> </w:t>
      </w:r>
      <w:r w:rsidRPr="00003789">
        <w:rPr>
          <w:rFonts w:eastAsiaTheme="majorEastAsia"/>
          <w:u w:val="single"/>
        </w:rPr>
        <w:t>the traditional knowledge without any legal requirement to provide attribution or</w:t>
      </w:r>
      <w:r>
        <w:rPr>
          <w:rFonts w:eastAsiaTheme="majorEastAsia"/>
        </w:rPr>
        <w:t xml:space="preserve"> </w:t>
      </w:r>
      <w:r w:rsidRPr="00003789">
        <w:rPr>
          <w:rFonts w:eastAsiaTheme="majorEastAsia"/>
          <w:u w:val="single"/>
        </w:rPr>
        <w:t>benefits to the source communities.</w:t>
      </w:r>
      <w:r w:rsidRPr="00003789">
        <w:rPr>
          <w:rFonts w:eastAsiaTheme="majorEastAsia"/>
        </w:rPr>
        <w:t>11 </w:t>
      </w:r>
    </w:p>
    <w:p w:rsidR="0049589C" w:rsidRDefault="0049589C" w:rsidP="0049589C">
      <w:pPr>
        <w:textAlignment w:val="baseline"/>
        <w:rPr>
          <w:rFonts w:eastAsiaTheme="majorEastAsia"/>
        </w:rPr>
      </w:pPr>
      <w:r w:rsidRPr="00003789">
        <w:rPr>
          <w:rFonts w:eastAsiaTheme="majorEastAsia"/>
        </w:rPr>
        <w:t xml:space="preserve">As the </w:t>
      </w:r>
      <w:r w:rsidRPr="00003789">
        <w:rPr>
          <w:rFonts w:eastAsiaTheme="majorEastAsia"/>
          <w:u w:val="single"/>
        </w:rPr>
        <w:t>demand</w:t>
      </w:r>
      <w:r w:rsidRPr="00003789">
        <w:rPr>
          <w:rFonts w:eastAsiaTheme="majorEastAsia"/>
        </w:rPr>
        <w:t xml:space="preserve"> for these </w:t>
      </w:r>
      <w:r w:rsidRPr="00003789">
        <w:rPr>
          <w:rFonts w:eastAsiaTheme="majorEastAsia"/>
          <w:u w:val="single"/>
        </w:rPr>
        <w:t>resources has increased</w:t>
      </w:r>
      <w:r w:rsidRPr="00003789">
        <w:rPr>
          <w:rFonts w:eastAsiaTheme="majorEastAsia"/>
        </w:rPr>
        <w:t>, other countries have taken</w:t>
      </w:r>
      <w:r>
        <w:rPr>
          <w:rFonts w:eastAsiaTheme="majorEastAsia"/>
        </w:rPr>
        <w:t xml:space="preserve"> </w:t>
      </w:r>
      <w:r w:rsidRPr="00003789">
        <w:rPr>
          <w:rFonts w:eastAsiaTheme="majorEastAsia"/>
        </w:rPr>
        <w:t xml:space="preserve">measures to </w:t>
      </w:r>
      <w:r w:rsidRPr="00003789">
        <w:rPr>
          <w:rFonts w:eastAsiaTheme="majorEastAsia"/>
          <w:u w:val="single"/>
        </w:rPr>
        <w:t>protect the traditional knowledge</w:t>
      </w:r>
      <w:r w:rsidRPr="00003789">
        <w:rPr>
          <w:rFonts w:eastAsiaTheme="majorEastAsia"/>
        </w:rPr>
        <w:t xml:space="preserve"> and </w:t>
      </w:r>
      <w:r w:rsidRPr="00003789">
        <w:rPr>
          <w:rFonts w:eastAsiaTheme="majorEastAsia"/>
          <w:u w:val="single"/>
        </w:rPr>
        <w:t>resources</w:t>
      </w:r>
      <w:r w:rsidRPr="00003789">
        <w:rPr>
          <w:rFonts w:eastAsiaTheme="majorEastAsia"/>
        </w:rPr>
        <w:t xml:space="preserve"> of their </w:t>
      </w:r>
      <w:r w:rsidRPr="00003789">
        <w:rPr>
          <w:rFonts w:eastAsiaTheme="majorEastAsia"/>
          <w:u w:val="single"/>
        </w:rPr>
        <w:t>indigenous</w:t>
      </w:r>
      <w:r>
        <w:rPr>
          <w:rFonts w:eastAsiaTheme="majorEastAsia"/>
        </w:rPr>
        <w:t xml:space="preserve"> </w:t>
      </w:r>
      <w:r w:rsidRPr="00003789">
        <w:rPr>
          <w:rFonts w:eastAsiaTheme="majorEastAsia"/>
          <w:u w:val="single"/>
        </w:rPr>
        <w:t>groups and local communities</w:t>
      </w:r>
      <w:r w:rsidRPr="00003789">
        <w:rPr>
          <w:rFonts w:eastAsiaTheme="majorEastAsia"/>
        </w:rPr>
        <w:t xml:space="preserve">.12 This has led to a </w:t>
      </w:r>
      <w:r w:rsidRPr="00003789">
        <w:rPr>
          <w:rFonts w:eastAsiaTheme="majorEastAsia"/>
          <w:u w:val="single"/>
        </w:rPr>
        <w:t>protectionist trend which effectively protects indigenous groups from exploitation</w:t>
      </w:r>
      <w:r w:rsidRPr="00003789">
        <w:rPr>
          <w:rFonts w:eastAsiaTheme="majorEastAsia"/>
        </w:rPr>
        <w:t xml:space="preserve">, </w:t>
      </w:r>
      <w:r w:rsidRPr="00003789">
        <w:rPr>
          <w:rFonts w:eastAsiaTheme="majorEastAsia"/>
          <w:u w:val="single"/>
        </w:rPr>
        <w:t>but slows the innovation of</w:t>
      </w:r>
      <w:r>
        <w:rPr>
          <w:rFonts w:eastAsiaTheme="majorEastAsia"/>
        </w:rPr>
        <w:t xml:space="preserve"> </w:t>
      </w:r>
      <w:r w:rsidRPr="00003789">
        <w:rPr>
          <w:rFonts w:eastAsiaTheme="majorEastAsia"/>
          <w:u w:val="single"/>
        </w:rPr>
        <w:t>new drugs by foreign companies</w:t>
      </w:r>
      <w:r w:rsidRPr="00003789">
        <w:rPr>
          <w:rFonts w:eastAsiaTheme="majorEastAsia"/>
        </w:rPr>
        <w:t xml:space="preserve">.13 </w:t>
      </w:r>
      <w:r w:rsidRPr="00003789">
        <w:rPr>
          <w:rFonts w:eastAsiaTheme="majorEastAsia"/>
          <w:u w:val="single"/>
        </w:rPr>
        <w:t>American biopharmaceutical companies bene-</w:t>
      </w:r>
      <w:r>
        <w:rPr>
          <w:rFonts w:eastAsiaTheme="majorEastAsia"/>
        </w:rPr>
        <w:t xml:space="preserve"> </w:t>
      </w:r>
      <w:r w:rsidRPr="00003789">
        <w:rPr>
          <w:rFonts w:eastAsiaTheme="majorEastAsia"/>
          <w:u w:val="single"/>
        </w:rPr>
        <w:t>fit from using traditional knowledge, and society benefits from access to new</w:t>
      </w:r>
      <w:r>
        <w:rPr>
          <w:rFonts w:eastAsiaTheme="majorEastAsia"/>
        </w:rPr>
        <w:t xml:space="preserve"> </w:t>
      </w:r>
      <w:r w:rsidRPr="00003789">
        <w:rPr>
          <w:rFonts w:eastAsiaTheme="majorEastAsia"/>
          <w:u w:val="single"/>
        </w:rPr>
        <w:t>drugs</w:t>
      </w:r>
      <w:r w:rsidRPr="00003789">
        <w:rPr>
          <w:rFonts w:eastAsiaTheme="majorEastAsia"/>
        </w:rPr>
        <w:t>.</w:t>
      </w:r>
      <w:r w:rsidRPr="00003789">
        <w:rPr>
          <w:rFonts w:eastAsiaTheme="majorEastAsia"/>
          <w:u w:val="single"/>
        </w:rPr>
        <w:t>14 To continue this access, however, it is necessary to enact laws that will</w:t>
      </w:r>
      <w:r>
        <w:rPr>
          <w:rFonts w:eastAsiaTheme="majorEastAsia"/>
        </w:rPr>
        <w:t xml:space="preserve"> </w:t>
      </w:r>
      <w:r w:rsidRPr="00003789">
        <w:rPr>
          <w:rFonts w:eastAsiaTheme="majorEastAsia"/>
          <w:u w:val="single"/>
        </w:rPr>
        <w:t xml:space="preserve">protect the rights of indigenous communities in other nations and ensure they receive some of the profits while still allowing foreign companies to </w:t>
      </w:r>
      <w:proofErr w:type="spellStart"/>
      <w:r w:rsidRPr="00003789">
        <w:rPr>
          <w:rFonts w:eastAsiaTheme="majorEastAsia"/>
          <w:u w:val="single"/>
        </w:rPr>
        <w:t>bioprospect</w:t>
      </w:r>
      <w:proofErr w:type="spellEnd"/>
      <w:r w:rsidRPr="00003789">
        <w:rPr>
          <w:rFonts w:eastAsiaTheme="majorEastAsia"/>
          <w:u w:val="single"/>
        </w:rPr>
        <w:t xml:space="preserve"> in</w:t>
      </w:r>
      <w:r>
        <w:rPr>
          <w:rFonts w:eastAsiaTheme="majorEastAsia"/>
        </w:rPr>
        <w:t xml:space="preserve"> </w:t>
      </w:r>
      <w:r w:rsidRPr="00003789">
        <w:rPr>
          <w:rFonts w:eastAsiaTheme="majorEastAsia"/>
          <w:u w:val="single"/>
        </w:rPr>
        <w:t>those biodiversity-rich areas.</w:t>
      </w:r>
      <w:r w:rsidRPr="00003789">
        <w:rPr>
          <w:rFonts w:eastAsiaTheme="majorEastAsia"/>
        </w:rPr>
        <w:t xml:space="preserve"> The United States needs to </w:t>
      </w:r>
      <w:r w:rsidRPr="00003789">
        <w:rPr>
          <w:rFonts w:eastAsiaTheme="majorEastAsia"/>
          <w:u w:val="single"/>
        </w:rPr>
        <w:t>alter its patent laws to</w:t>
      </w:r>
      <w:r>
        <w:rPr>
          <w:rFonts w:eastAsiaTheme="majorEastAsia"/>
        </w:rPr>
        <w:t xml:space="preserve"> </w:t>
      </w:r>
      <w:r w:rsidRPr="00003789">
        <w:rPr>
          <w:rFonts w:eastAsiaTheme="majorEastAsia"/>
          <w:u w:val="single"/>
        </w:rPr>
        <w:t>require the disclosure of use of traditional knowledge in patent applications and</w:t>
      </w:r>
      <w:r>
        <w:rPr>
          <w:rFonts w:eastAsiaTheme="majorEastAsia"/>
        </w:rPr>
        <w:t xml:space="preserve"> </w:t>
      </w:r>
      <w:r w:rsidRPr="00003789">
        <w:rPr>
          <w:rFonts w:eastAsiaTheme="majorEastAsia"/>
          <w:u w:val="single"/>
        </w:rPr>
        <w:t>enact legislation which recognizes indigenous communities’ traditional knowledge</w:t>
      </w:r>
      <w:r>
        <w:rPr>
          <w:rFonts w:eastAsiaTheme="majorEastAsia"/>
        </w:rPr>
        <w:t xml:space="preserve"> </w:t>
      </w:r>
      <w:r w:rsidRPr="00003789">
        <w:rPr>
          <w:rFonts w:eastAsiaTheme="majorEastAsia"/>
          <w:u w:val="single"/>
        </w:rPr>
        <w:t>as prior art to ensure continued collaboration with biodiversity-rich nations and to</w:t>
      </w:r>
      <w:r>
        <w:rPr>
          <w:rFonts w:eastAsiaTheme="majorEastAsia"/>
        </w:rPr>
        <w:t xml:space="preserve"> </w:t>
      </w:r>
      <w:r w:rsidRPr="00003789">
        <w:rPr>
          <w:rFonts w:eastAsiaTheme="majorEastAsia"/>
          <w:u w:val="single"/>
        </w:rPr>
        <w:t>facilitate the development of new drugs.</w:t>
      </w:r>
      <w:r>
        <w:rPr>
          <w:rFonts w:eastAsiaTheme="majorEastAsia"/>
        </w:rPr>
        <w:t xml:space="preserve"> </w:t>
      </w:r>
    </w:p>
    <w:p w:rsidR="001B43FF" w:rsidRPr="001B43FF" w:rsidRDefault="001B43FF" w:rsidP="001B43FF"/>
    <w:p w:rsidR="0049589C" w:rsidRPr="00277962" w:rsidRDefault="0049589C" w:rsidP="0049589C">
      <w:pPr>
        <w:pStyle w:val="Heading4"/>
      </w:pPr>
      <w:r w:rsidRPr="00277962">
        <w:t>Traditional Knowledge is key to pharmaceutical development</w:t>
      </w:r>
    </w:p>
    <w:p w:rsidR="0049589C" w:rsidRPr="00277962" w:rsidRDefault="0049589C" w:rsidP="0049589C">
      <w:pPr>
        <w:rPr>
          <w:rStyle w:val="StyleUnderline"/>
          <w:u w:val="none"/>
        </w:rPr>
      </w:pPr>
      <w:r>
        <w:t xml:space="preserve">Gloria </w:t>
      </w:r>
      <w:r w:rsidRPr="00B24684">
        <w:rPr>
          <w:rFonts w:eastAsiaTheme="majorEastAsia" w:cstheme="majorBidi"/>
          <w:b/>
          <w:iCs/>
          <w:sz w:val="26"/>
        </w:rPr>
        <w:t>Soto</w:t>
      </w:r>
      <w:r>
        <w:rPr>
          <w:rFonts w:eastAsiaTheme="majorEastAsia" w:cstheme="majorBidi"/>
          <w:b/>
          <w:iCs/>
          <w:sz w:val="26"/>
        </w:rPr>
        <w:t>, Drake Journal of Agricultural Law Research Editor,</w:t>
      </w:r>
      <w:r w:rsidRPr="00364BB4">
        <w:t xml:space="preserve"> </w:t>
      </w:r>
      <w:r>
        <w:t>3/21/20</w:t>
      </w:r>
      <w:r w:rsidRPr="00C2785E">
        <w:rPr>
          <w:rFonts w:eastAsiaTheme="majorEastAsia" w:cstheme="majorBidi"/>
          <w:b/>
          <w:iCs/>
          <w:sz w:val="26"/>
        </w:rPr>
        <w:t>23</w:t>
      </w:r>
      <w:r w:rsidRPr="00364BB4">
        <w:t>, "</w:t>
      </w:r>
      <w:r>
        <w:t>PIRACY BY PATENTS: HOW UNITED STATES PATENT LAW ENABLES BIOPIRACY</w:t>
      </w:r>
      <w:r w:rsidRPr="00364BB4">
        <w:t xml:space="preserve">" </w:t>
      </w:r>
      <w:r>
        <w:t>Drake Journal of Agricultural Law</w:t>
      </w:r>
      <w:r w:rsidRPr="00364BB4">
        <w:t xml:space="preserve">, </w:t>
      </w:r>
      <w:hyperlink r:id="rId8" w:history="1">
        <w:r w:rsidRPr="00F44BEB">
          <w:rPr>
            <w:rStyle w:val="Hyperlink"/>
          </w:rPr>
          <w:t>https://aglawjournal.wp.drake.edu/wp-content/uploads/sites/66/2023/03/Soto-Ready-for-Publish.pdf</w:t>
        </w:r>
      </w:hyperlink>
      <w:r>
        <w:t>, accessed 7/2/2024, CT</w:t>
      </w:r>
    </w:p>
    <w:p w:rsidR="0049589C" w:rsidRDefault="0049589C" w:rsidP="0049589C">
      <w:r w:rsidRPr="00277962">
        <w:rPr>
          <w:rStyle w:val="StyleUnderline"/>
        </w:rPr>
        <w:t>The use of traditional knowledge in the initial stages of biopharmaceutical research reduces the time and cost of developing products.</w:t>
      </w:r>
      <w:r>
        <w:t xml:space="preserve">15 This practice is called “ethnopharmacology” or “ethnomedicine,” </w:t>
      </w:r>
      <w:r>
        <w:lastRenderedPageBreak/>
        <w:t xml:space="preserve">and more companies have adopted this approach because of the increase in efficiency.16 A 2004 study analyzing the role 9. </w:t>
      </w:r>
      <w:r w:rsidRPr="00277962">
        <w:rPr>
          <w:sz w:val="18"/>
          <w:szCs w:val="18"/>
        </w:rPr>
        <w:t>Samuel Lim, An Equitable Approach to Traditional Knowledge Protection, 53 N.Y.U. J. INT’L L. &amp; POL. 135, 141 (2020); Intellectual Property and Bioprospecting, supra note 5, at 260. 10. Intellectual Property and Bioprospecting, supra note 5, at 260. 11. Id. 12. Id. 13. Id. 14. See id. at 259, 274. 15. Aman Gebru, Patents, Disclosure, and Biopiracy, 96 DENV. L. REV. 535, 550 (2019) [hereinafter Patents, Disclosure, and Biopiracy]. 16. Id. at 549-50.</w:t>
      </w:r>
      <w:r w:rsidRPr="00277962">
        <w:t xml:space="preserve"> </w:t>
      </w:r>
      <w:r>
        <w:t xml:space="preserve">of traditional knowledge in modern medicine found </w:t>
      </w:r>
      <w:r w:rsidRPr="0037402C">
        <w:rPr>
          <w:rStyle w:val="StyleUnderline"/>
        </w:rPr>
        <w:t>that the use of traditional knowledge increased the probability of getting a “preliminary hit” from 6% without relying on traditional knowledge, to 25% with use of traditional knowledge</w:t>
      </w:r>
      <w:r>
        <w:t xml:space="preserve">.17 Another study found that </w:t>
      </w:r>
      <w:r w:rsidRPr="0037402C">
        <w:rPr>
          <w:rStyle w:val="StyleUnderline"/>
        </w:rPr>
        <w:t>80% of plant-derived compounds tested were used for the same ethnomedical purposes as the developed drug.18 The usefulness of traditional knowledge in the initial stages of drug development has been repeatedly proven</w:t>
      </w:r>
      <w:r>
        <w:t>.19 “</w:t>
      </w:r>
      <w:r w:rsidRPr="00CD3C0C">
        <w:rPr>
          <w:rStyle w:val="StyleUnderline"/>
        </w:rPr>
        <w:t>The trial and error from the centuries-old use of biodiversity resources by communities has been serving as a diverse pool upon which biopharmaceutical firms build to develop modern drug</w:t>
      </w:r>
      <w:r>
        <w:t xml:space="preserve">s.”20 </w:t>
      </w:r>
      <w:r w:rsidRPr="00CD3C0C">
        <w:rPr>
          <w:rStyle w:val="StyleUnderline"/>
        </w:rPr>
        <w:t>Evidence of this success can be found in the attempt to find a cure for</w:t>
      </w:r>
      <w:r>
        <w:t xml:space="preserve"> acquired immunodeficiency syndrome (</w:t>
      </w:r>
      <w:r w:rsidRPr="00CD3C0C">
        <w:rPr>
          <w:rStyle w:val="StyleUnderline"/>
        </w:rPr>
        <w:t>AIDS</w:t>
      </w:r>
      <w:r>
        <w:t xml:space="preserve">).21 In search for a cure, a New York researcher conducted a field study in the Belize rainforest.22 He compared a random collection of plant species with plants used by the local community for medicinal purposes.23 </w:t>
      </w:r>
      <w:r w:rsidRPr="004A7915">
        <w:rPr>
          <w:rStyle w:val="StyleUnderline"/>
        </w:rPr>
        <w:t>Out of twenty plants gathered based on the local people’s knowledge, five of them killed the AIDS virus.24 Out of eighteen plants collected randomly, only one killed the AIDS virus</w:t>
      </w:r>
      <w:r>
        <w:t>.25 Although the plant itself requires more development for it to be used as a drug, the knowledge provided by the local community facilitates the research that leads to the innovation. 26</w:t>
      </w:r>
    </w:p>
    <w:p w:rsidR="0049589C" w:rsidRPr="0049589C" w:rsidRDefault="0049589C" w:rsidP="0049589C"/>
    <w:p w:rsidR="0049589C" w:rsidRDefault="0049589C" w:rsidP="0049589C">
      <w:pPr>
        <w:pStyle w:val="Heading4"/>
      </w:pPr>
      <w:r>
        <w:t>Access to medicinal plants is worth billions</w:t>
      </w:r>
    </w:p>
    <w:p w:rsidR="0049589C" w:rsidRPr="001E21CF" w:rsidRDefault="0049589C" w:rsidP="0049589C">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rsidR="0049589C" w:rsidRPr="003A5B2C" w:rsidRDefault="0049589C" w:rsidP="0049589C">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9" w:history="1">
        <w:r w:rsidRPr="001E21CF">
          <w:rPr>
            <w:color w:val="1155CC"/>
            <w:u w:val="single"/>
          </w:rPr>
          <w:t>https://digitalcommons.law.ou.edu/cgi/viewcontent.cgi?article=1121&amp;context=ailr</w:t>
        </w:r>
      </w:hyperlink>
      <w:r w:rsidRPr="001E21CF">
        <w:t>, 6-30-24, EP] </w:t>
      </w:r>
    </w:p>
    <w:p w:rsidR="0049589C" w:rsidRPr="00417F5B" w:rsidRDefault="0049589C" w:rsidP="0049589C">
      <w:pPr>
        <w:spacing w:after="0" w:line="240" w:lineRule="auto"/>
        <w:rPr>
          <w:rFonts w:ascii="Times New Roman" w:eastAsia="Times New Roman" w:hAnsi="Times New Roman" w:cs="Times New Roman"/>
          <w:sz w:val="24"/>
        </w:rPr>
      </w:pPr>
      <w:r w:rsidRPr="001E21CF">
        <w:rPr>
          <w:rFonts w:eastAsia="Times New Roman"/>
          <w:color w:val="000000"/>
          <w:u w:val="single"/>
        </w:rPr>
        <w:t>Biopiracy has become a growing problem due to the soaring sales of pharmaceuticals.</w:t>
      </w:r>
      <w:r w:rsidRPr="001E21CF">
        <w:rPr>
          <w:rFonts w:eastAsia="Times New Roman"/>
          <w:color w:val="000000"/>
        </w:rPr>
        <w:t xml:space="preserve"> The </w:t>
      </w:r>
      <w:r w:rsidRPr="001E21CF">
        <w:rPr>
          <w:rFonts w:eastAsia="Times New Roman"/>
          <w:color w:val="000000"/>
          <w:u w:val="single"/>
          <w:shd w:val="clear" w:color="auto" w:fill="00FFFF"/>
        </w:rPr>
        <w:t>value of</w:t>
      </w:r>
      <w:r w:rsidRPr="001E21CF">
        <w:rPr>
          <w:rFonts w:eastAsia="Times New Roman"/>
          <w:color w:val="000000"/>
          <w:u w:val="single"/>
        </w:rPr>
        <w:t xml:space="preserve"> the world </w:t>
      </w:r>
      <w:r w:rsidRPr="001E21CF">
        <w:rPr>
          <w:rFonts w:eastAsia="Times New Roman"/>
          <w:color w:val="000000"/>
          <w:u w:val="single"/>
          <w:shd w:val="clear" w:color="auto" w:fill="00FFFF"/>
        </w:rPr>
        <w:t>market for medicinal plants</w:t>
      </w:r>
      <w:r w:rsidRPr="001E21CF">
        <w:rPr>
          <w:rFonts w:eastAsia="Times New Roman"/>
          <w:color w:val="000000"/>
          <w:u w:val="single"/>
        </w:rPr>
        <w:t xml:space="preserve"> found by </w:t>
      </w:r>
      <w:r w:rsidRPr="001E21CF">
        <w:rPr>
          <w:rFonts w:eastAsia="Times New Roman"/>
          <w:color w:val="000000"/>
          <w:u w:val="single"/>
          <w:shd w:val="clear" w:color="auto" w:fill="00FFFF"/>
        </w:rPr>
        <w:t>following leads</w:t>
      </w:r>
      <w:r w:rsidRPr="001E21CF">
        <w:rPr>
          <w:rFonts w:eastAsia="Times New Roman"/>
          <w:color w:val="000000"/>
          <w:u w:val="single"/>
        </w:rPr>
        <w:t xml:space="preserve"> given </w:t>
      </w:r>
      <w:r w:rsidRPr="001E21CF">
        <w:rPr>
          <w:rFonts w:eastAsia="Times New Roman"/>
          <w:color w:val="000000"/>
          <w:u w:val="single"/>
          <w:shd w:val="clear" w:color="auto" w:fill="00FFFF"/>
        </w:rPr>
        <w:t>by indigenous</w:t>
      </w:r>
      <w:r w:rsidRPr="001E21CF">
        <w:rPr>
          <w:rFonts w:eastAsia="Times New Roman"/>
          <w:color w:val="000000"/>
          <w:u w:val="single"/>
        </w:rPr>
        <w:t xml:space="preserve"> and local </w:t>
      </w:r>
      <w:r w:rsidRPr="001E21CF">
        <w:rPr>
          <w:rFonts w:eastAsia="Times New Roman"/>
          <w:color w:val="000000"/>
          <w:u w:val="single"/>
          <w:shd w:val="clear" w:color="auto" w:fill="00FFFF"/>
        </w:rPr>
        <w:t>communities</w:t>
      </w:r>
      <w:r w:rsidRPr="001E21CF">
        <w:rPr>
          <w:rFonts w:eastAsia="Times New Roman"/>
          <w:color w:val="000000"/>
          <w:u w:val="single"/>
        </w:rPr>
        <w:t xml:space="preserve"> </w:t>
      </w:r>
      <w:r w:rsidRPr="001E21CF">
        <w:rPr>
          <w:rFonts w:eastAsia="Times New Roman"/>
          <w:color w:val="000000"/>
          <w:u w:val="single"/>
          <w:shd w:val="clear" w:color="auto" w:fill="00FFFF"/>
        </w:rPr>
        <w:t xml:space="preserve">has been </w:t>
      </w:r>
      <w:r w:rsidRPr="001E21CF">
        <w:rPr>
          <w:rFonts w:eastAsia="Times New Roman"/>
          <w:color w:val="000000"/>
          <w:u w:val="single"/>
        </w:rPr>
        <w:t xml:space="preserve">estimated to be </w:t>
      </w:r>
      <w:r w:rsidRPr="001E21CF">
        <w:rPr>
          <w:rFonts w:eastAsia="Times New Roman"/>
          <w:color w:val="000000"/>
          <w:u w:val="single"/>
          <w:shd w:val="clear" w:color="auto" w:fill="00FFFF"/>
        </w:rPr>
        <w:t>$43 billion.</w:t>
      </w:r>
      <w:r w:rsidRPr="001E21CF">
        <w:rPr>
          <w:rFonts w:eastAsia="Times New Roman"/>
          <w:color w:val="000000"/>
        </w:rPr>
        <w:t>'</w:t>
      </w:r>
      <w:r w:rsidRPr="001E21CF">
        <w:rPr>
          <w:rFonts w:eastAsia="Times New Roman"/>
          <w:color w:val="000000"/>
          <w:u w:val="single"/>
        </w:rPr>
        <w:t xml:space="preserve"> Obtaining </w:t>
      </w:r>
      <w:r w:rsidRPr="001E21CF">
        <w:rPr>
          <w:rFonts w:eastAsia="Times New Roman"/>
          <w:color w:val="000000"/>
          <w:u w:val="single"/>
          <w:shd w:val="clear" w:color="auto" w:fill="00FFFF"/>
        </w:rPr>
        <w:t>traditional knowledge increases</w:t>
      </w:r>
      <w:r w:rsidRPr="001E21CF">
        <w:rPr>
          <w:rFonts w:eastAsia="Times New Roman"/>
          <w:color w:val="000000"/>
          <w:u w:val="single"/>
        </w:rPr>
        <w:t xml:space="preserve"> the </w:t>
      </w:r>
      <w:r w:rsidRPr="001E21CF">
        <w:rPr>
          <w:rFonts w:eastAsia="Times New Roman"/>
          <w:color w:val="000000"/>
          <w:u w:val="single"/>
          <w:shd w:val="clear" w:color="auto" w:fill="00FFFF"/>
        </w:rPr>
        <w:t xml:space="preserve">efficiency of </w:t>
      </w:r>
      <w:r w:rsidRPr="001E21CF">
        <w:rPr>
          <w:rFonts w:eastAsia="Times New Roman"/>
          <w:color w:val="000000"/>
          <w:u w:val="single"/>
        </w:rPr>
        <w:t xml:space="preserve">the </w:t>
      </w:r>
      <w:r w:rsidRPr="001E21CF">
        <w:rPr>
          <w:rFonts w:eastAsia="Times New Roman"/>
          <w:color w:val="000000"/>
          <w:u w:val="single"/>
          <w:shd w:val="clear" w:color="auto" w:fill="00FFFF"/>
        </w:rPr>
        <w:t xml:space="preserve">screening process </w:t>
      </w:r>
      <w:r w:rsidRPr="001E21CF">
        <w:rPr>
          <w:rFonts w:eastAsia="Times New Roman"/>
          <w:color w:val="000000"/>
          <w:u w:val="single"/>
        </w:rPr>
        <w:t xml:space="preserve">for plants with medicinal properties </w:t>
      </w:r>
      <w:r w:rsidRPr="001E21CF">
        <w:rPr>
          <w:rFonts w:eastAsia="Times New Roman"/>
          <w:color w:val="000000"/>
          <w:u w:val="single"/>
          <w:shd w:val="clear" w:color="auto" w:fill="00FFFF"/>
        </w:rPr>
        <w:t>by more than four hundred percent,</w:t>
      </w:r>
      <w:r w:rsidRPr="001E21CF">
        <w:rPr>
          <w:rFonts w:eastAsia="Times New Roman"/>
          <w:color w:val="000000"/>
        </w:rPr>
        <w:t xml:space="preserve">' which is why Indigenous peoples' knowledge is so valuable. </w:t>
      </w:r>
      <w:r w:rsidRPr="001E21CF">
        <w:rPr>
          <w:rFonts w:eastAsia="Times New Roman"/>
          <w:color w:val="000000"/>
          <w:u w:val="single"/>
        </w:rPr>
        <w:t>Without formal legal protection</w:t>
      </w:r>
      <w:r w:rsidRPr="001E21CF">
        <w:rPr>
          <w:rFonts w:eastAsia="Times New Roman"/>
          <w:color w:val="000000"/>
        </w:rPr>
        <w:t xml:space="preserve"> for indigenous communities,</w:t>
      </w:r>
      <w:r w:rsidRPr="001E21CF">
        <w:rPr>
          <w:rFonts w:eastAsia="Times New Roman"/>
          <w:color w:val="000000"/>
          <w:u w:val="single"/>
          <w:shd w:val="clear" w:color="auto" w:fill="00FFFF"/>
        </w:rPr>
        <w:t xml:space="preserve"> biopiracy is</w:t>
      </w:r>
      <w:r w:rsidRPr="001E21CF">
        <w:rPr>
          <w:rFonts w:eastAsia="Times New Roman"/>
          <w:color w:val="000000"/>
          <w:u w:val="single"/>
        </w:rPr>
        <w:t xml:space="preserve"> often </w:t>
      </w:r>
      <w:r w:rsidRPr="001E21CF">
        <w:rPr>
          <w:rFonts w:eastAsia="Times New Roman"/>
          <w:color w:val="000000"/>
          <w:u w:val="single"/>
          <w:shd w:val="clear" w:color="auto" w:fill="00FFFF"/>
        </w:rPr>
        <w:t>a shortcut to</w:t>
      </w:r>
      <w:r w:rsidRPr="001E21CF">
        <w:rPr>
          <w:rFonts w:eastAsia="Times New Roman"/>
          <w:color w:val="000000"/>
          <w:u w:val="single"/>
        </w:rPr>
        <w:t xml:space="preserve"> massive </w:t>
      </w:r>
      <w:r w:rsidRPr="001E21CF">
        <w:rPr>
          <w:rFonts w:eastAsia="Times New Roman"/>
          <w:color w:val="000000"/>
          <w:u w:val="single"/>
          <w:shd w:val="clear" w:color="auto" w:fill="00FFFF"/>
        </w:rPr>
        <w:t>profits without having to provide</w:t>
      </w:r>
      <w:r w:rsidRPr="001E21CF">
        <w:rPr>
          <w:rFonts w:eastAsia="Times New Roman"/>
          <w:color w:val="000000"/>
          <w:u w:val="single"/>
        </w:rPr>
        <w:t xml:space="preserve"> fair </w:t>
      </w:r>
      <w:r w:rsidRPr="001E21CF">
        <w:rPr>
          <w:rFonts w:eastAsia="Times New Roman"/>
          <w:color w:val="000000"/>
          <w:u w:val="single"/>
          <w:shd w:val="clear" w:color="auto" w:fill="00FFFF"/>
        </w:rPr>
        <w:t>compensation to</w:t>
      </w:r>
      <w:r w:rsidRPr="001E21CF">
        <w:rPr>
          <w:rFonts w:eastAsia="Times New Roman"/>
          <w:color w:val="000000"/>
          <w:u w:val="single"/>
        </w:rPr>
        <w:t xml:space="preserve"> the </w:t>
      </w:r>
      <w:r w:rsidRPr="001E21CF">
        <w:rPr>
          <w:rFonts w:eastAsia="Times New Roman"/>
          <w:color w:val="000000"/>
          <w:u w:val="single"/>
          <w:shd w:val="clear" w:color="auto" w:fill="00FFFF"/>
        </w:rPr>
        <w:t>original sources of the info</w:t>
      </w:r>
      <w:r w:rsidRPr="001E21CF">
        <w:rPr>
          <w:rFonts w:eastAsia="Times New Roman"/>
          <w:color w:val="000000"/>
          <w:u w:val="single"/>
        </w:rPr>
        <w:t>rmation.</w:t>
      </w:r>
    </w:p>
    <w:p w:rsidR="001A68ED" w:rsidRDefault="001A68ED" w:rsidP="001A68ED"/>
    <w:p w:rsidR="008F1E55" w:rsidRDefault="008F1E55" w:rsidP="008F1E55">
      <w:pPr>
        <w:pStyle w:val="Heading3"/>
      </w:pPr>
      <w:r>
        <w:lastRenderedPageBreak/>
        <w:t>Link – patents</w:t>
      </w:r>
    </w:p>
    <w:p w:rsidR="008F1E55" w:rsidRDefault="008F1E55" w:rsidP="008F1E55"/>
    <w:p w:rsidR="00A245EE" w:rsidRDefault="00A245EE" w:rsidP="00A245EE">
      <w:pPr>
        <w:pStyle w:val="Heading4"/>
      </w:pPr>
      <w:r>
        <w:t>Patents kill pharma innovation</w:t>
      </w:r>
    </w:p>
    <w:p w:rsidR="00A245EE" w:rsidRDefault="00A245EE" w:rsidP="00A245EE">
      <w:proofErr w:type="spellStart"/>
      <w:r>
        <w:t>Elif</w:t>
      </w:r>
      <w:proofErr w:type="spellEnd"/>
      <w:r>
        <w:t xml:space="preserve"> </w:t>
      </w:r>
      <w:proofErr w:type="spellStart"/>
      <w:r w:rsidRPr="009843F0">
        <w:rPr>
          <w:rStyle w:val="Style13ptBold"/>
        </w:rPr>
        <w:t>Kavusturan</w:t>
      </w:r>
      <w:proofErr w:type="spellEnd"/>
      <w:r w:rsidRPr="009843F0">
        <w:rPr>
          <w:rStyle w:val="Style13ptBold"/>
        </w:rPr>
        <w:t xml:space="preserve"> ’20</w:t>
      </w:r>
      <w:r>
        <w:t xml:space="preserve">, November, Suffolk University, “REFORMING U.S. PATENT LAW TO ENABLE ACCESS TO ESSENTIAL MEDICINES IN THE ERA OF ARTIFICIAL INTELLIGENCE,” Northwestern Journal of Technology and Intellectual Property, Volume 18 Issue 1 Fall Article 2, accessed July 16, 2024, </w:t>
      </w:r>
      <w:r w:rsidRPr="009843F0">
        <w:t>https://scholarlycommons.law.northwestern.edu/cgi/viewcontent.cgi?article=1339&amp;context=njtip</w:t>
      </w:r>
    </w:p>
    <w:p w:rsidR="00A245EE" w:rsidRDefault="00A245EE" w:rsidP="00A245EE">
      <w:r w:rsidRPr="00C625AD">
        <w:rPr>
          <w:rStyle w:val="StyleUnderline"/>
        </w:rPr>
        <w:t>The patent system has long been criticized for limiting access to pharmaceuticals. Patents grant inventors a limited period of exclusivity with an attempt to allow recoupment of investments in the invention process. In the pharmaceutical industry, this exclusivity and the resulting lack of competition leads to exorbitant prices. High prices limit access to potentially life-saving medicines</w:t>
      </w:r>
      <w:r>
        <w:t xml:space="preserve"> and hinder achievement of the “highest attainable standard of health,” which several international instruments recognize as a human right.</w:t>
      </w:r>
    </w:p>
    <w:p w:rsidR="00A245EE" w:rsidRDefault="00A245EE" w:rsidP="00A245EE"/>
    <w:p w:rsidR="00A245EE" w:rsidRDefault="0007135E" w:rsidP="00A245EE">
      <w:pPr>
        <w:pStyle w:val="Heading4"/>
      </w:pPr>
      <w:r>
        <w:t>More patents will</w:t>
      </w:r>
      <w:r w:rsidR="004A6164">
        <w:t xml:space="preserve"> not increase innovation – reforms can only hinder </w:t>
      </w:r>
      <w:r w:rsidR="000477BC">
        <w:t>drug development</w:t>
      </w:r>
    </w:p>
    <w:p w:rsidR="00A245EE" w:rsidRDefault="00A245EE" w:rsidP="00A245EE">
      <w:proofErr w:type="spellStart"/>
      <w:r>
        <w:t>Elif</w:t>
      </w:r>
      <w:proofErr w:type="spellEnd"/>
      <w:r>
        <w:t xml:space="preserve"> </w:t>
      </w:r>
      <w:proofErr w:type="spellStart"/>
      <w:r w:rsidRPr="009843F0">
        <w:rPr>
          <w:rStyle w:val="Style13ptBold"/>
        </w:rPr>
        <w:t>Kavusturan</w:t>
      </w:r>
      <w:proofErr w:type="spellEnd"/>
      <w:r w:rsidRPr="009843F0">
        <w:rPr>
          <w:rStyle w:val="Style13ptBold"/>
        </w:rPr>
        <w:t xml:space="preserve"> ’20</w:t>
      </w:r>
      <w:r>
        <w:t xml:space="preserve">, November, Suffolk University, “REFORMING U.S. PATENT LAW TO ENABLE ACCESS TO ESSENTIAL MEDICINES IN THE ERA OF ARTIFICIAL INTELLIGENCE,” Northwestern Journal of Technology and Intellectual Property, Volume 18 Issue 1 Fall Article 2, accessed July 16, 2024, </w:t>
      </w:r>
      <w:r w:rsidRPr="009843F0">
        <w:t>https://scholarlycommons.law.northwestern.edu/cgi/viewcontent.cgi?article=1339&amp;context=njtip</w:t>
      </w:r>
    </w:p>
    <w:p w:rsidR="00A245EE" w:rsidRDefault="00A245EE" w:rsidP="00A245EE">
      <w:r w:rsidRPr="004A6164">
        <w:rPr>
          <w:rStyle w:val="StyleUnderline"/>
        </w:rPr>
        <w:t>Patent law is a “one-size-fits-all system,” which does not distinguish inventions and associated rights based on technology</w:t>
      </w:r>
      <w:r>
        <w:t xml:space="preserve">.100 </w:t>
      </w:r>
      <w:r w:rsidRPr="004A6164">
        <w:rPr>
          <w:rStyle w:val="StyleUnderline"/>
        </w:rPr>
        <w:t>Patent law also does not address the problem of balancing incentivization against the need for equitable access. In providing incentives for innovation, the existing system does not differentiate between luxury goods and life-saving drugs</w:t>
      </w:r>
      <w:r>
        <w:t>, effectively prioritizing private over public interest.</w:t>
      </w:r>
    </w:p>
    <w:p w:rsidR="00A245EE" w:rsidRDefault="00A245EE" w:rsidP="00A245EE">
      <w:r>
        <w:t>B. Evaluating the Costs and Benefits of the Patent System</w:t>
      </w:r>
    </w:p>
    <w:p w:rsidR="00A245EE" w:rsidRDefault="00A245EE" w:rsidP="00A245EE">
      <w:r w:rsidRPr="004A6164">
        <w:rPr>
          <w:rStyle w:val="StyleUnderline"/>
        </w:rPr>
        <w:t>The most widely cited justification for patent law is that it provides a method for inventors to reap the benefits of their inventions and recoup R&amp;D investments, which in turn encourages innovation and progress</w:t>
      </w:r>
      <w:r>
        <w:t xml:space="preserve">.101 The pharmaceutical industry often claims patents are essential for innovation, as they provide a method for compensating costly R&amp;D associated with drug development. 102 However, </w:t>
      </w:r>
      <w:r w:rsidRPr="0007135E">
        <w:rPr>
          <w:rStyle w:val="StyleUnderline"/>
        </w:rPr>
        <w:t>evidence on how the patent system actually affects innovation is inconclusive</w:t>
      </w:r>
      <w:r>
        <w:t>.103</w:t>
      </w:r>
    </w:p>
    <w:p w:rsidR="00A245EE" w:rsidRDefault="00A245EE" w:rsidP="00A245EE">
      <w:r>
        <w:t>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rsidR="00A245EE" w:rsidRDefault="00A245EE" w:rsidP="00A245EE">
      <w:r>
        <w:t xml:space="preserve">Patent law aims to advance social welfare by mandating disclosure of inventions to the public, enabling third parties to access the know-how necessary to make and use the inventions.109 Public disclosure of </w:t>
      </w:r>
      <w:r>
        <w:lastRenderedPageBreak/>
        <w:t>inventions also aims to reduce duplicative R&amp;D efforts and serves as guidance for competitors on deciding where to target their R&amp;D investments.110 Whether these benefits of the patent system justify its social and economic costs has been an issue of much debate.111 One significant cost associated with the patent system is that patents can lead to higher prices.112 The right to exclude competitors from introducing alternative products to the market allows patent holders to charge exorbitant prices.113 In the case of pharmaceuticals, prices mostly exceed what is necessary to recoup R&amp;D investments.114</w:t>
      </w:r>
    </w:p>
    <w:p w:rsidR="00A245EE" w:rsidRDefault="00A245EE" w:rsidP="00A245EE">
      <w:r>
        <w:t>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Exorbitant prices restrict access for some potential customers, leading to a misallocation of social resources, or a so-called “deadweight loss.”116 Deadweight loss is particularly concerning in the case of pharmaceuticals, as lack of access poses health risks.117</w:t>
      </w:r>
    </w:p>
    <w:p w:rsidR="00A245EE" w:rsidRDefault="00A245EE" w:rsidP="00A245EE">
      <w:r w:rsidRPr="0007135E">
        <w:rPr>
          <w:rStyle w:val="StyleUnderline"/>
        </w:rPr>
        <w:t>Another significant cost of the patent system is that it indirectly encourages innovation in larger markets, leading to a misallocation of R&amp;D efforts</w:t>
      </w:r>
      <w:r>
        <w:t xml:space="preserve">.118 </w:t>
      </w:r>
      <w:r w:rsidRPr="0007135E">
        <w:rPr>
          <w:rStyle w:val="StyleUnderline"/>
        </w:rPr>
        <w:t>The current system encourages patent holders to maximize the revenue generated from their patents and does not duly incentivize innovation in areas where there is less market demand</w:t>
      </w:r>
      <w:r>
        <w:t xml:space="preserve">.119 </w:t>
      </w:r>
      <w:r w:rsidRPr="0007135E">
        <w:rPr>
          <w:rStyle w:val="StyleUnderline"/>
        </w:rPr>
        <w:t>In the pharmaceutical industry, this results in redirection of R&amp;D funds away from products that may better serve the needs of society</w:t>
      </w:r>
      <w:r>
        <w:t>.120</w:t>
      </w:r>
    </w:p>
    <w:p w:rsidR="00A245EE" w:rsidRDefault="00A245EE" w:rsidP="00A245EE">
      <w:r w:rsidRPr="0007135E">
        <w:rPr>
          <w:rStyle w:val="StyleUnderline"/>
        </w:rPr>
        <w:t>Wasteful rent-seeking is another important cost of the patent system</w:t>
      </w:r>
      <w:r>
        <w:t xml:space="preserve">.121 </w:t>
      </w:r>
      <w:r w:rsidRPr="0007135E">
        <w:rPr>
          <w:rStyle w:val="StyleUnderline"/>
        </w:rPr>
        <w:t>Innovating companies compete with each other, invest heavily, and sometimes waste resources in a “patent race” to become the first to file a patent</w:t>
      </w:r>
      <w:r>
        <w:t xml:space="preserve">.122 Rent-seeking within the patent system may result from a race to obtain patents, both during patenting and preceding R&amp;D processes, which may cause competing parties to over-invest.123 </w:t>
      </w:r>
      <w:r w:rsidRPr="0007135E">
        <w:rPr>
          <w:rStyle w:val="StyleUnderline"/>
        </w:rPr>
        <w:t>In the case of pharmaceuticals, excessive investments arising from patent races translate to higher costs</w:t>
      </w:r>
      <w:r>
        <w:t xml:space="preserve"> for consumers.124</w:t>
      </w:r>
    </w:p>
    <w:p w:rsidR="00A245EE" w:rsidRDefault="00A245EE" w:rsidP="00A245EE">
      <w:r>
        <w:t xml:space="preserve">Lastly, patents limit access to knowledge and inventions.125 The patent system hinders subsequent innovation by restricting access to knowledge, data, materials, and processes necessary for research.126 </w:t>
      </w:r>
      <w:r w:rsidRPr="0007135E">
        <w:rPr>
          <w:rStyle w:val="StyleUnderline"/>
        </w:rPr>
        <w:t>As the number of patents innovators need to take into account increases, probability of follow- up innovation decreases, indicating that the system set up to incentivize innovation discourages it by imposing additional costs and hurdles to R&amp;D</w:t>
      </w:r>
      <w:r>
        <w:t>.127</w:t>
      </w:r>
    </w:p>
    <w:p w:rsidR="00A245EE" w:rsidRDefault="00A245EE" w:rsidP="00A245EE"/>
    <w:p w:rsidR="008F1E55" w:rsidRPr="008F1E55" w:rsidRDefault="008F1E55" w:rsidP="008F1E55"/>
    <w:p w:rsidR="001A68ED" w:rsidRDefault="001A68ED" w:rsidP="005D388F"/>
    <w:p w:rsidR="003312D6" w:rsidRDefault="003312D6" w:rsidP="003312D6">
      <w:pPr>
        <w:pStyle w:val="Heading3"/>
      </w:pPr>
      <w:r>
        <w:lastRenderedPageBreak/>
        <w:t>Impact –</w:t>
      </w:r>
      <w:r w:rsidR="00D22F37">
        <w:t xml:space="preserve"> </w:t>
      </w:r>
      <w:r>
        <w:t xml:space="preserve">pharma </w:t>
      </w:r>
      <w:r w:rsidR="00570B20">
        <w:t>solves disease</w:t>
      </w:r>
    </w:p>
    <w:p w:rsidR="003312D6" w:rsidRDefault="003312D6" w:rsidP="003312D6"/>
    <w:p w:rsidR="00987A8C" w:rsidRDefault="00987A8C" w:rsidP="00987A8C">
      <w:pPr>
        <w:pStyle w:val="Heading4"/>
      </w:pPr>
      <w:r>
        <w:t>Need to improve vaccines now to prepare for next pandemic</w:t>
      </w:r>
    </w:p>
    <w:p w:rsidR="00987A8C" w:rsidRPr="00AE26D4" w:rsidRDefault="00987A8C" w:rsidP="00987A8C">
      <w:pPr>
        <w:rPr>
          <w:rStyle w:val="Style13ptBold"/>
        </w:rPr>
      </w:pPr>
      <w:r w:rsidRPr="009E4614">
        <w:rPr>
          <w:rStyle w:val="Style13ptBold"/>
        </w:rPr>
        <w:t>Plump</w:t>
      </w:r>
      <w:r w:rsidRPr="00AE26D4">
        <w:rPr>
          <w:rStyle w:val="Style13ptBold"/>
        </w:rPr>
        <w:t xml:space="preserve">, </w:t>
      </w:r>
      <w:r w:rsidRPr="00E87264">
        <w:rPr>
          <w:rStyle w:val="Style13ptBold"/>
        </w:rPr>
        <w:t>President, Research &amp; Development at Takeda</w:t>
      </w:r>
      <w:r w:rsidRPr="00AE26D4">
        <w:rPr>
          <w:rStyle w:val="Style13ptBold"/>
        </w:rPr>
        <w:t xml:space="preserve">, </w:t>
      </w:r>
      <w:r>
        <w:rPr>
          <w:rStyle w:val="Style13ptBold"/>
        </w:rPr>
        <w:t>2021</w:t>
      </w:r>
      <w:r w:rsidRPr="00AE26D4">
        <w:rPr>
          <w:rStyle w:val="Style13ptBold"/>
        </w:rPr>
        <w:t xml:space="preserve"> </w:t>
      </w:r>
    </w:p>
    <w:p w:rsidR="00987A8C" w:rsidRPr="00B222B0" w:rsidRDefault="00987A8C" w:rsidP="00987A8C">
      <w:pPr>
        <w:rPr>
          <w:color w:val="000000"/>
        </w:rPr>
      </w:pPr>
      <w:r>
        <w:rPr>
          <w:color w:val="000000"/>
        </w:rPr>
        <w:t>[Andy</w:t>
      </w:r>
      <w:r w:rsidRPr="00AE26D4">
        <w:rPr>
          <w:color w:val="000000"/>
        </w:rPr>
        <w:t xml:space="preserve">, </w:t>
      </w:r>
      <w:r>
        <w:rPr>
          <w:color w:val="000000"/>
        </w:rPr>
        <w:t>05-18-2021</w:t>
      </w:r>
      <w:r w:rsidRPr="00AE26D4">
        <w:rPr>
          <w:color w:val="000000"/>
        </w:rPr>
        <w:t xml:space="preserve">, </w:t>
      </w:r>
      <w:r>
        <w:rPr>
          <w:color w:val="000000"/>
        </w:rPr>
        <w:t>Stat News</w:t>
      </w:r>
      <w:r w:rsidRPr="00AE26D4">
        <w:rPr>
          <w:color w:val="000000"/>
        </w:rPr>
        <w:t>, “</w:t>
      </w:r>
      <w:r w:rsidRPr="00B534F3">
        <w:rPr>
          <w:color w:val="000000"/>
        </w:rPr>
        <w:t>Luck is not a strategy: The world needs to start preparing now for the next pandemic</w:t>
      </w:r>
      <w:r w:rsidRPr="00AE26D4">
        <w:rPr>
          <w:color w:val="000000"/>
        </w:rPr>
        <w:t xml:space="preserve">,” </w:t>
      </w:r>
      <w:r w:rsidRPr="009B52D6">
        <w:rPr>
          <w:color w:val="000000"/>
        </w:rPr>
        <w:t>https://www.statnews.com/2021/05/18/luck-is-not-a-strategy-the-world-needs-to-start-preparing-now-for-the-next-pandemic/</w:t>
      </w:r>
      <w:r w:rsidRPr="00AE26D4">
        <w:rPr>
          <w:color w:val="000000"/>
        </w:rPr>
        <w:t xml:space="preserve">, </w:t>
      </w:r>
      <w:r>
        <w:rPr>
          <w:color w:val="000000"/>
        </w:rPr>
        <w:t>07-16-2024</w:t>
      </w:r>
      <w:r w:rsidRPr="00AE26D4">
        <w:rPr>
          <w:color w:val="000000"/>
        </w:rPr>
        <w:t xml:space="preserve">, </w:t>
      </w:r>
      <w:r>
        <w:rPr>
          <w:color w:val="000000"/>
        </w:rPr>
        <w:t>LHG]</w:t>
      </w:r>
    </w:p>
    <w:p w:rsidR="00987A8C" w:rsidRDefault="00987A8C" w:rsidP="00987A8C">
      <w:r>
        <w:t xml:space="preserve">As countries grapple with the worst </w:t>
      </w:r>
      <w:r w:rsidRPr="009E09B8">
        <w:rPr>
          <w:rStyle w:val="StyleUnderline"/>
        </w:rPr>
        <w:t>global pandemic</w:t>
      </w:r>
      <w:r w:rsidRPr="009E09B8">
        <w:t xml:space="preserve"> in a century, it’s hard to think about preparing for </w:t>
      </w:r>
      <w:r w:rsidRPr="009E09B8">
        <w:rPr>
          <w:rStyle w:val="StyleUnderline"/>
        </w:rPr>
        <w:t>the next one</w:t>
      </w:r>
      <w:r w:rsidRPr="009E09B8">
        <w:t xml:space="preserve">. But if we don’t, it </w:t>
      </w:r>
      <w:r w:rsidRPr="009E09B8">
        <w:rPr>
          <w:rStyle w:val="StyleUnderline"/>
        </w:rPr>
        <w:t>could be worse than Covid</w:t>
      </w:r>
      <w:r w:rsidRPr="009E09B8">
        <w:t>-19.</w:t>
      </w:r>
    </w:p>
    <w:p w:rsidR="00987A8C" w:rsidRDefault="00987A8C" w:rsidP="00987A8C">
      <w:r>
        <w:t xml:space="preserve">Over the last 30 years, </w:t>
      </w:r>
      <w:r w:rsidRPr="009E09B8">
        <w:rPr>
          <w:rStyle w:val="StyleUnderline"/>
        </w:rPr>
        <w:t>infectious disease outbreaks have emerged with alarming regularity</w:t>
      </w:r>
      <w:r>
        <w:t>. The World Health Organization lists an influenza pandemic and other high-threat viral diseases such as Ebola and dengue among the top 10 biggest threats to public health. The rate of animal-to-human transmission of viruses has been increasing, with the U.S. Centers for Disease Control and Prevention estimating that 75% of new infectious diseases in humans come from animals.</w:t>
      </w:r>
    </w:p>
    <w:p w:rsidR="00987A8C" w:rsidRDefault="00987A8C" w:rsidP="00987A8C">
      <w:r>
        <w:t xml:space="preserve">These </w:t>
      </w:r>
      <w:r w:rsidRPr="00E25787">
        <w:rPr>
          <w:rStyle w:val="StyleUnderline"/>
        </w:rPr>
        <w:t>zoonotic infections can have profound effects on human life.</w:t>
      </w:r>
      <w:r>
        <w:t xml:space="preserve"> The overall infection </w:t>
      </w:r>
      <w:r w:rsidRPr="009E09B8">
        <w:rPr>
          <w:rStyle w:val="StyleUnderline"/>
        </w:rPr>
        <w:t>fatality rate is</w:t>
      </w:r>
      <w:r>
        <w:t xml:space="preserve"> around 10% for severe acute respiratory syndrome (SARS), between 40% and 75% for Nipah virus, and </w:t>
      </w:r>
      <w:r w:rsidRPr="009E09B8">
        <w:rPr>
          <w:rStyle w:val="StyleUnderline"/>
        </w:rPr>
        <w:t>as high as 88%</w:t>
      </w:r>
      <w:r>
        <w:t xml:space="preserve"> for Ebola.</w:t>
      </w:r>
    </w:p>
    <w:p w:rsidR="00987A8C" w:rsidRDefault="00987A8C" w:rsidP="00987A8C">
      <w:r>
        <w:t>While the infection fatality rate for Covid-19 is lower — likely less than 1% — the overall burden of death has been significantly higher since it has affected so many people, more than 160 million people as I write this.</w:t>
      </w:r>
    </w:p>
    <w:p w:rsidR="00987A8C" w:rsidRPr="0010343E" w:rsidRDefault="00987A8C" w:rsidP="00987A8C">
      <w:pPr>
        <w:rPr>
          <w:rStyle w:val="Emphasis"/>
        </w:rPr>
      </w:pPr>
      <w:r w:rsidRPr="0010343E">
        <w:rPr>
          <w:rStyle w:val="Emphasis"/>
        </w:rPr>
        <w:t>Luck is not a pandemic strategy</w:t>
      </w:r>
    </w:p>
    <w:p w:rsidR="00987A8C" w:rsidRDefault="00987A8C" w:rsidP="00987A8C">
      <w:r>
        <w:t>Although the Covid-19 pandemic has been a human and health care disaster, by scientific measures the world was lucky this time. Covid-19 was far less lethal than its predecessors, less contagious than previous pandemic viruses, and we were able to quickly develop a cadre of effective vaccines.</w:t>
      </w:r>
    </w:p>
    <w:p w:rsidR="00987A8C" w:rsidRDefault="00987A8C" w:rsidP="00987A8C">
      <w:r>
        <w:t>But luck is not a strategy.</w:t>
      </w:r>
    </w:p>
    <w:p w:rsidR="00987A8C" w:rsidRDefault="00987A8C" w:rsidP="00987A8C">
      <w:r>
        <w:t xml:space="preserve">The </w:t>
      </w:r>
      <w:r w:rsidRPr="0010343E">
        <w:rPr>
          <w:rStyle w:val="StyleUnderline"/>
        </w:rPr>
        <w:t>same way the U.S. invests in and prepares for national defense, it must also prepare for another pandemic</w:t>
      </w:r>
      <w:r>
        <w:t>. Though the next viral outbreak cannot be prevented, the next pandemic can — but only with better preparation.</w:t>
      </w:r>
    </w:p>
    <w:p w:rsidR="00987A8C" w:rsidRDefault="00987A8C" w:rsidP="00987A8C">
      <w:r>
        <w:t>There is no doubt that the global pharmaceutical industry, governments, nongovernmental organizations, and health care systems should have been better prepared for Covid-19 in part because the coronavirus that causes it, known as SARS-CoV-2, is closely related to other coronaviruses, particularly the one that caused the outbreak of SARS in 2003.</w:t>
      </w:r>
    </w:p>
    <w:p w:rsidR="00987A8C" w:rsidRDefault="00987A8C" w:rsidP="00987A8C">
      <w:r>
        <w:t xml:space="preserve">In fact, coronavirus core proteins often share upward of 95% of their nucleic acid or protein sequences due to their close origins. In some cases, their active sites — the pockets to which antiviral therapies bind — are 100% identical. In short, coronaviruses are highly related, and where it </w:t>
      </w:r>
      <w:proofErr w:type="gramStart"/>
      <w:r>
        <w:t>counts</w:t>
      </w:r>
      <w:proofErr w:type="gramEnd"/>
      <w:r>
        <w:t xml:space="preserve"> they share complete or near complete identity.</w:t>
      </w:r>
    </w:p>
    <w:p w:rsidR="00987A8C" w:rsidRDefault="00987A8C" w:rsidP="00987A8C">
      <w:r>
        <w:lastRenderedPageBreak/>
        <w:t>Had the drug discovery efforts initiated during the 2003 SARS epidemic been continued and come to fruition, antiviral medications to treat Covid-19 would have been on the shelf to help contain the pandemic, or at least better treat Covid-19 patients. Unfortunately, those efforts were abandoned once SARS seemed under control because there was no apparent market and no infrastructure to support ongoing research.</w:t>
      </w:r>
    </w:p>
    <w:p w:rsidR="00987A8C" w:rsidRDefault="00987A8C" w:rsidP="00987A8C">
      <w:r w:rsidRPr="00CC20B0">
        <w:rPr>
          <w:rStyle w:val="StyleUnderline"/>
        </w:rPr>
        <w:t>The response to Covid</w:t>
      </w:r>
      <w:r>
        <w:t xml:space="preserve">-19 — </w:t>
      </w:r>
      <w:r w:rsidRPr="00CC20B0">
        <w:rPr>
          <w:rStyle w:val="StyleUnderline"/>
        </w:rPr>
        <w:t>if it can be sustained</w:t>
      </w:r>
      <w:r>
        <w:t xml:space="preserve"> — </w:t>
      </w:r>
      <w:r w:rsidRPr="00CC20B0">
        <w:rPr>
          <w:rStyle w:val="StyleUnderline"/>
        </w:rPr>
        <w:t>suggests hope for the future and a springboard for preparedness, especially</w:t>
      </w:r>
      <w:r>
        <w:t xml:space="preserve"> immediate and ongoing collaborations across </w:t>
      </w:r>
      <w:r w:rsidRPr="00CC20B0">
        <w:rPr>
          <w:rStyle w:val="StyleUnderline"/>
        </w:rPr>
        <w:t>the biopharmaceutical industry</w:t>
      </w:r>
      <w:r>
        <w:t>, academia, and government. Walls came down. Collaboration flourished. A tremendous amount of good science was conducted in diagnostics and clinical management, and the world witnessed spectacular efforts in vaccine development.</w:t>
      </w:r>
    </w:p>
    <w:p w:rsidR="00987A8C" w:rsidRDefault="00987A8C" w:rsidP="00987A8C">
      <w:r>
        <w:t>The urgency of the crisis and the speed of drug development led the biopharmaceutical industry and governmental bodies to work in concert, streamlining regulatory processes in ways that must continue moving forward once the coronavirus crisis ends. Rethinking traditional practices is essential to pandemic preparedness, which must be approached with the same mindset as countries approach defense, with the goal of establishing a unified global bulwark against future disease outbreaks.</w:t>
      </w:r>
    </w:p>
    <w:p w:rsidR="00987A8C" w:rsidRDefault="00987A8C" w:rsidP="00987A8C">
      <w:r>
        <w:t>Establish and fund infrastructure for collaboration</w:t>
      </w:r>
    </w:p>
    <w:p w:rsidR="00987A8C" w:rsidRDefault="00987A8C" w:rsidP="00987A8C">
      <w:r>
        <w:t>Global health crises require organized structures and leadership. Governments and the biopharma industry need to create and coordinate a joint pandemic preparedness ecosystem. Such a structure would help governments, industry, academia, and others focus on their respective strengths for greater efficiency, partnerships, and preemptive research.</w:t>
      </w:r>
    </w:p>
    <w:p w:rsidR="00987A8C" w:rsidRDefault="00987A8C" w:rsidP="00987A8C">
      <w:r>
        <w:t xml:space="preserve">In March 2020, two dozen R&amp;D leaders from the world’s leading biopharma companies, including my company, Takeda, came together to form </w:t>
      </w:r>
      <w:r w:rsidRPr="00CC20B0">
        <w:t>the Covid R&amp;D Alliance. It is showing that this type of industry collaboration is possible by rapidly assembling and coordinating therapeutic responses to the pandemic. At the national and international levels, this alliance and others are beginning to undertake early work to get ahead of drug development in advance of the next pandemic. But this effort must quickly be solidified before momentum and motivation are lost.</w:t>
      </w:r>
    </w:p>
    <w:p w:rsidR="00987A8C" w:rsidRDefault="00987A8C" w:rsidP="00987A8C">
      <w:r w:rsidRPr="00EC337B">
        <w:rPr>
          <w:rStyle w:val="StyleUnderline"/>
        </w:rPr>
        <w:t>The massive human suffering and economic impact of Covid-19 underscore the significant investment that must be made for future preparedness.</w:t>
      </w:r>
      <w:r>
        <w:t xml:space="preserve"> Dedicated public and private funding of such an effort would demonstrate a commitment to global health care and create a defense against future pandemics that is founded on science and independent from political rhetoric.</w:t>
      </w:r>
    </w:p>
    <w:p w:rsidR="00987A8C" w:rsidRDefault="00987A8C" w:rsidP="00987A8C">
      <w:r>
        <w:t>Identify leading threats and identify therapies for them</w:t>
      </w:r>
    </w:p>
    <w:p w:rsidR="00987A8C" w:rsidRDefault="00987A8C" w:rsidP="00987A8C">
      <w:r>
        <w:t>The perpetrators of the next pandemic will likely come from the coronavirus or influenza families. Other possible culprits include flaviviruses such as the West Nile virus, filoviruses such as the Ebola virus, and alphaviruses known to associate with a number of human encephalitis diseases.</w:t>
      </w:r>
    </w:p>
    <w:p w:rsidR="00987A8C" w:rsidRDefault="00987A8C" w:rsidP="00987A8C">
      <w:r>
        <w:t>Using a list like this to guide its work, the biopharmaceutical industry needs to begin creating an arsenal of antiviral molecules. Given the impossibility of predicting the future, it will be important to focus on broadly active compounds where possible, and virus-specific compounds to fill in gaps.</w:t>
      </w:r>
    </w:p>
    <w:p w:rsidR="00987A8C" w:rsidRDefault="00987A8C" w:rsidP="00987A8C">
      <w:r>
        <w:t xml:space="preserve">In the coronavirus family, for example, SARS-CoV-2 is similar in structure to the 2003 SARS virus, and the virus that causes Middle East respiratory syndrome is only slightly different. It should be possible to </w:t>
      </w:r>
      <w:r>
        <w:lastRenderedPageBreak/>
        <w:t>develop a single antiviral molecule to be effective against all three. If a three-fer isn’t possible, then specific therapies should be developed for each potential pathogen. All therapeutic candidates should be evaluated against diverse viral strains as markers of future potential efficacy in future epidemics.</w:t>
      </w:r>
    </w:p>
    <w:p w:rsidR="00987A8C" w:rsidRDefault="00987A8C" w:rsidP="00987A8C">
      <w:r>
        <w:t>There is no business model for preparing for a future pandemic. Without specific catalysts, interest in preparing for this unknown is likely to wane as Covid-19 comes under control. Whether it’s because businesses are thinking of investors, media, academia, or other audiences, the tendency is to go where the spotlight is shining — which would be a disaster for pandemic preparedness.</w:t>
      </w:r>
    </w:p>
    <w:p w:rsidR="00987A8C" w:rsidRDefault="00987A8C" w:rsidP="00987A8C">
      <w:r>
        <w:t xml:space="preserve">What’s </w:t>
      </w:r>
      <w:r w:rsidRPr="00AB656E">
        <w:rPr>
          <w:rStyle w:val="StyleUnderline"/>
        </w:rPr>
        <w:t>needed is a competitive environment to stimulate innovation</w:t>
      </w:r>
      <w:r>
        <w:t xml:space="preserve">. But without an established or obvious market, the necessary investment and entrepreneurism won’t materialize. </w:t>
      </w:r>
      <w:r w:rsidRPr="00AB656E">
        <w:rPr>
          <w:rStyle w:val="StyleUnderline"/>
        </w:rPr>
        <w:t>Enabling future pandemic therapeutic preparedness will require establishing a novel, collaborative ecosystem in which biopharma companies, nongovernmental organizations, governments, academia, and other stakeholders are able to share information and coordinate areas of focus to maximize the collective efforts</w:t>
      </w:r>
      <w:r>
        <w:t>. The success of the whole will depend on the willingness and success of each individual piece.</w:t>
      </w:r>
    </w:p>
    <w:p w:rsidR="00987A8C" w:rsidRDefault="00987A8C" w:rsidP="00987A8C">
      <w:r w:rsidRPr="00CD2E5F">
        <w:rPr>
          <w:rStyle w:val="StyleUnderline"/>
        </w:rPr>
        <w:t>To prepare for the next viral pandemic, governments and nongovernmental organizations need to focus on preparing health care infrastructure and viral surveillance to predict the next outbreak</w:t>
      </w:r>
      <w:r>
        <w:t>. At the same time, academia and the pharmaceutical industry must focus on drug discovery, particularly antiviral therapies. These efforts must seamlessly interface.</w:t>
      </w:r>
    </w:p>
    <w:p w:rsidR="00987A8C" w:rsidRPr="005155C2" w:rsidRDefault="00987A8C" w:rsidP="00987A8C">
      <w:pPr>
        <w:rPr>
          <w:rStyle w:val="StyleUnderline"/>
        </w:rPr>
      </w:pPr>
      <w:r>
        <w:t xml:space="preserve">To enable future preparedness, the biopharmaceutical </w:t>
      </w:r>
      <w:r w:rsidRPr="005155C2">
        <w:rPr>
          <w:rStyle w:val="StyleUnderline"/>
        </w:rPr>
        <w:t>industry should leverage the ways of working that emerged during Covid-19 that included sharing assays, models, and data while concurrently focusing on competitive innovation. With the right level of coordination, and without massive resources, an arsenal of antiviral molecules can be created and tested on healthy human volunteers so the world has them at the ready for Phase 2 trials when threats emerge.</w:t>
      </w:r>
    </w:p>
    <w:p w:rsidR="00987A8C" w:rsidRDefault="00987A8C" w:rsidP="00987A8C">
      <w:r w:rsidRPr="00D0683F">
        <w:rPr>
          <w:rStyle w:val="StyleUnderline"/>
        </w:rPr>
        <w:t>Pandemic readiness will</w:t>
      </w:r>
      <w:r>
        <w:t xml:space="preserve"> also </w:t>
      </w:r>
      <w:r w:rsidRPr="00D0683F">
        <w:rPr>
          <w:rStyle w:val="StyleUnderline"/>
        </w:rPr>
        <w:t>require agility and an ability to adapt rapidly to the unknown</w:t>
      </w:r>
      <w:r>
        <w:t>. Estimates suggest the existence of 500,000 animal viruses with spillover potential to humans, with a small fraction of these (250 or so) having already made the jump. We must be ready for the perpetrators from poorly studied or poorly understood viral families, as well as the entirely new threats that evolution will create. Focusing on known pathogens is a critical first step in therapeutic preparedness, but the industry must also be ready to start entirely new programs with minimal notice.</w:t>
      </w:r>
    </w:p>
    <w:p w:rsidR="00987A8C" w:rsidRDefault="00987A8C" w:rsidP="00987A8C">
      <w:r w:rsidRPr="004C14F3">
        <w:rPr>
          <w:rStyle w:val="StyleUnderline"/>
        </w:rPr>
        <w:t xml:space="preserve">The biopharmaceutical industry </w:t>
      </w:r>
      <w:r w:rsidRPr="004C14F3">
        <w:rPr>
          <w:rStyle w:val="Emphasis"/>
        </w:rPr>
        <w:t>has a moral obligation to step up where it has expertise and capability, and governments must embrace more flexible regulatory processes to prepare and protect its citizens</w:t>
      </w:r>
      <w:r w:rsidRPr="004C14F3">
        <w:rPr>
          <w:rStyle w:val="StyleUnderline"/>
        </w:rPr>
        <w:t>. Working together, they can help ensure that the next viral outbreak the world faces does not reach the level of a global pandemic</w:t>
      </w:r>
      <w:r>
        <w:t>.</w:t>
      </w:r>
    </w:p>
    <w:p w:rsidR="00987A8C" w:rsidRDefault="00987A8C" w:rsidP="00987A8C"/>
    <w:p w:rsidR="00987A8C" w:rsidRDefault="00987A8C" w:rsidP="003312D6"/>
    <w:p w:rsidR="00570B20" w:rsidRDefault="00570B20" w:rsidP="00570B20">
      <w:pPr>
        <w:pStyle w:val="Heading4"/>
      </w:pPr>
      <w:r>
        <w:t>Pharma is key to disease and bioterror response</w:t>
      </w:r>
    </w:p>
    <w:p w:rsidR="00570B20" w:rsidRDefault="00570B20" w:rsidP="00570B20">
      <w:r w:rsidRPr="00987A8C">
        <w:rPr>
          <w:rStyle w:val="Style13ptBold"/>
        </w:rPr>
        <w:t xml:space="preserve">Marjanovic and </w:t>
      </w:r>
      <w:proofErr w:type="spellStart"/>
      <w:r w:rsidRPr="00987A8C">
        <w:rPr>
          <w:rStyle w:val="Style13ptBold"/>
        </w:rPr>
        <w:t>Feijao</w:t>
      </w:r>
      <w:proofErr w:type="spellEnd"/>
      <w:r>
        <w:t xml:space="preserve">, Rand, </w:t>
      </w:r>
      <w:r w:rsidRPr="00987A8C">
        <w:rPr>
          <w:rStyle w:val="Style13ptBold"/>
        </w:rPr>
        <w:t>‘20</w:t>
      </w:r>
    </w:p>
    <w:p w:rsidR="00570B20" w:rsidRDefault="00570B20" w:rsidP="00570B20">
      <w:r>
        <w:t>Sonja</w:t>
      </w:r>
      <w:r w:rsidRPr="00634DDD">
        <w:t xml:space="preserve"> </w:t>
      </w:r>
      <w:r>
        <w:t>and Carolina, May 2020, Rand, ‘</w:t>
      </w:r>
      <w:r w:rsidRPr="00634DDD">
        <w:t>Pharmaceutical Innovation for Infectious Disease Management</w:t>
      </w:r>
      <w:r>
        <w:t xml:space="preserve">’, </w:t>
      </w:r>
      <w:r w:rsidR="00987A8C" w:rsidRPr="00987A8C">
        <w:t xml:space="preserve">https://www.rand.org/pubs/perspectives/PEA407-1.html, Accessed July </w:t>
      </w:r>
      <w:r>
        <w:t>16, 2024, CT</w:t>
      </w:r>
    </w:p>
    <w:p w:rsidR="00570B20" w:rsidRDefault="00570B20" w:rsidP="00570B20">
      <w:r>
        <w:lastRenderedPageBreak/>
        <w:t>We need to ensure scalable and sustainable approaches for pharmaceutical innovation in response to infectious disease threats to public health.</w:t>
      </w:r>
    </w:p>
    <w:p w:rsidR="00570B20" w:rsidRDefault="00570B20" w:rsidP="00570B20">
      <w:r w:rsidRPr="008C7252">
        <w:rPr>
          <w:rStyle w:val="StyleUnderline"/>
        </w:rPr>
        <w:t xml:space="preserve">As key actors in the healthcare innovation landscape, pharmaceutical and life sciences companies have been called on to develop medicines, vaccines and diagnostics for pressing public health challenges. The COVID-19 crisis is one such challenge, but there are many others. For example, MERS, SARS, Ebola, Zika and avian and swine flu are also infectious diseases that represent public health threats. Infectious agents such as anthrax, smallpox and tularemia could present threats in a bioterrorism context.1 </w:t>
      </w:r>
      <w:r>
        <w:t>The general threat to public health that is posed by antimicrobial resistance is also well-</w:t>
      </w:r>
      <w:proofErr w:type="spellStart"/>
      <w:r>
        <w:t>recognised</w:t>
      </w:r>
      <w:proofErr w:type="spellEnd"/>
      <w:r>
        <w:t xml:space="preserve"> as an area in need of pharmaceutical innovation.</w:t>
      </w:r>
    </w:p>
    <w:p w:rsidR="00570B20" w:rsidRPr="008C7252" w:rsidRDefault="00570B20" w:rsidP="00570B20">
      <w:pPr>
        <w:rPr>
          <w:rStyle w:val="StyleUnderline"/>
        </w:rPr>
      </w:pPr>
      <w:r>
        <w:t>Innovating in response to these challenges does not always align well with pharmaceutical industry commercial models, shareholder expectations and competition within the industry</w:t>
      </w:r>
      <w:r w:rsidRPr="008C7252">
        <w:rPr>
          <w:rStyle w:val="StyleUnderline"/>
        </w:rPr>
        <w:t>. However, the expertise, networks and infrastructure that industry has within its reach, as well as public expectations and the moral imperative, make pharmaceutical companies and the wider life sciences sector an indispensable partner in the search for solutions that save lives.</w:t>
      </w:r>
    </w:p>
    <w:p w:rsidR="00570B20" w:rsidRDefault="00570B20" w:rsidP="00570B20">
      <w:r>
        <w:t xml:space="preserve">This perspective argues for the need to establish more sustainable and scalable ways of </w:t>
      </w:r>
      <w:proofErr w:type="spellStart"/>
      <w:r>
        <w:t>incentivising</w:t>
      </w:r>
      <w:proofErr w:type="spellEnd"/>
      <w:r>
        <w:t xml:space="preserve"> pharmaceutical innovation in response to infectious disease threats to public health. It considers both past and current examples of efforts to </w:t>
      </w:r>
      <w:proofErr w:type="spellStart"/>
      <w:r>
        <w:t>mobilise</w:t>
      </w:r>
      <w:proofErr w:type="spellEnd"/>
      <w:r>
        <w:t xml:space="preserve"> pharmaceutical innovation in high commercial risk areas, including in the context of current efforts to respond to the COVID-19 pandemic.</w:t>
      </w:r>
    </w:p>
    <w:p w:rsidR="00570B20" w:rsidRDefault="00570B20" w:rsidP="00570B20">
      <w:r>
        <w:t xml:space="preserve">In global pandemic crises like COVID-19, the urgency and scale of the crisis – as well as the spotlight placed on pharmaceutical companies – mean that contributing to the search for effective medicines, vaccines or diagnostics is essential for socially responsible companies in the sector.2 It is therefore unsurprising that </w:t>
      </w:r>
      <w:r w:rsidRPr="008C7252">
        <w:rPr>
          <w:rStyle w:val="StyleUnderline"/>
        </w:rPr>
        <w:t>we are seeing industry-wide efforts unfold at unprecedented scale and pace. Whereas there is always scope for more activity, industry is currently contributing in a variety of ways. Examples include pharmaceutical companies donating existing com- pounds to assess their utility in the fight against COVID- 19; screening existing compound libraries in-house or with partners to see if they can be repurposed; accelerating trials for potentially effective medicine or vaccine candidates; and in some cases rapidly accelerating in-house research and development to discover new treatments or vaccine agents and develop diagnostics tests</w:t>
      </w:r>
      <w:r>
        <w:t xml:space="preserve">.3,4 Pharmaceutical companies are collaborating with each other in some of these efforts and participating in global R&amp;D partnerships (such as the Innovative </w:t>
      </w:r>
      <w:r w:rsidRPr="008C7252">
        <w:rPr>
          <w:rStyle w:val="StyleUnderline"/>
        </w:rPr>
        <w:t>Medicines Initiative effort to accelerate the development of potential therapies for COVID-19) and supporting national efforts to expand diagnosis and testing capacity and ensure affordable and ready access to potential solutions</w:t>
      </w:r>
      <w:r>
        <w:t>.3,5,6</w:t>
      </w:r>
    </w:p>
    <w:p w:rsidR="00570B20" w:rsidRDefault="00570B20" w:rsidP="00570B20">
      <w:r w:rsidRPr="008C7252">
        <w:rPr>
          <w:rStyle w:val="StyleUnderline"/>
        </w:rPr>
        <w:t>The primary purpose of such innovation is to benefit patients and wider population health.</w:t>
      </w:r>
      <w:r>
        <w:t xml:space="preserve"> Although there are also reputational benefits from involvement that can be </w:t>
      </w:r>
      <w:proofErr w:type="spellStart"/>
      <w:r>
        <w:t>realised</w:t>
      </w:r>
      <w:proofErr w:type="spellEnd"/>
      <w: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 bination product that is being tested for therapeutic </w:t>
      </w:r>
      <w:proofErr w:type="spellStart"/>
      <w:r>
        <w:t>poten</w:t>
      </w:r>
      <w:proofErr w:type="spellEnd"/>
      <w:r>
        <w:t xml:space="preserve">- </w:t>
      </w:r>
      <w:proofErr w:type="spellStart"/>
      <w:r>
        <w:t>tial</w:t>
      </w:r>
      <w:proofErr w:type="spellEnd"/>
      <w:r>
        <w:t xml:space="preserve"> against COVID-19, which would support affordability and allow for a </w:t>
      </w:r>
      <w:r>
        <w:lastRenderedPageBreak/>
        <w:t>supply of generics.8,9 Johnson &amp; Johnson has stated that its potential vaccine – which is expected to begin trials – will be available on a not-for-profit basis during the pandemic.10</w:t>
      </w:r>
    </w:p>
    <w:p w:rsidR="00570B20" w:rsidRDefault="00570B20" w:rsidP="00570B20">
      <w:r w:rsidRPr="008C7252">
        <w:rPr>
          <w:rStyle w:val="StyleUnderline"/>
        </w:rPr>
        <w:t xml:space="preserve">Pharma is </w:t>
      </w:r>
      <w:proofErr w:type="spellStart"/>
      <w:r w:rsidRPr="008C7252">
        <w:rPr>
          <w:rStyle w:val="StyleUnderline"/>
        </w:rPr>
        <w:t>mobilising</w:t>
      </w:r>
      <w:proofErr w:type="spellEnd"/>
      <w:r w:rsidRPr="008C7252">
        <w:rPr>
          <w:rStyle w:val="StyleUnderline"/>
        </w:rPr>
        <w:t xml:space="preserve"> substantial efforts to rise to the COVID-19 challenge at hand. However, we need to consider how pharmaceutical innovation for responding to emerging infectious diseases can best be enabled beyond the current crisis. Many public health threats (including those associated with other infectious diseases, bioterror- ism agents and antimicrobial resistance) are urgently in need of pharmaceutical innovation, even if their impacts are not as visible to society as COVID-19 is in the immediate term. The pharmaceutical industry has responded to previous public health emergencies associated with infectious disease in recent times – for example those associated with Ebola and Zika outbreaks.11 </w:t>
      </w:r>
      <w:r>
        <w:t>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w:t>
      </w:r>
    </w:p>
    <w:p w:rsidR="00570B20" w:rsidRDefault="00570B20" w:rsidP="00570B20">
      <w:r w:rsidRPr="008C7252">
        <w:rPr>
          <w:rStyle w:val="StyleUnderline"/>
        </w:rPr>
        <w:t>The COVID-19 pandemic is a game-changer among global public health threats. The risk to human life (both in terms of morbidity and quality of life), the economic risks, the epidemiology of the disease and speed of escalation have led to a crisis-response by many governments around the world. This has in turn influenced the immediate industry efforts</w:t>
      </w:r>
      <w:r>
        <w:t xml:space="preserve">. </w:t>
      </w:r>
      <w:r w:rsidRPr="008C7252">
        <w:rPr>
          <w:rStyle w:val="StyleUnderline"/>
        </w:rPr>
        <w:t>Many other</w:t>
      </w:r>
      <w:r>
        <w:t xml:space="preserve"> infectious disease </w:t>
      </w:r>
      <w:r w:rsidRPr="008C7252">
        <w:rPr>
          <w:rStyle w:val="StyleUnderline"/>
        </w:rPr>
        <w:t xml:space="preserve">threats may not manifest as crises in the short term and in the same way as COVID-19, but they could nevertheless escalate. They are not considered to be crises from a </w:t>
      </w:r>
      <w:proofErr w:type="gramStart"/>
      <w:r w:rsidRPr="008C7252">
        <w:rPr>
          <w:rStyle w:val="StyleUnderline"/>
        </w:rPr>
        <w:t>short term</w:t>
      </w:r>
      <w:proofErr w:type="gramEnd"/>
      <w:r w:rsidRPr="008C7252">
        <w:rPr>
          <w:rStyle w:val="StyleUnderline"/>
        </w:rPr>
        <w:t xml:space="preserve"> perspective because they are contained to specific regions and affect fewer people at present – or are re-emerging (e.g. Ebola) – or their impacts have not yet materialized at a scale that would qualify as an immediate crisis (e.g. growing risks of antimicrobial resistance to some infectious pathogens</w:t>
      </w:r>
      <w:r>
        <w:t>). However, such diseases and issues are recognized as global threats that could become crises in the future.13</w:t>
      </w:r>
    </w:p>
    <w:p w:rsidR="00570B20" w:rsidRPr="00634DDD" w:rsidRDefault="00570B20" w:rsidP="00570B20">
      <w:r>
        <w:t xml:space="preserve">The emerging threats raise important policy questions about how government and the pharmaceutical industry can work together to ensure that pharmaceutical industry innovation is incentivized sustainably and at scale. This is important to help mitigate against current and emerging threats becoming crises further down the line. At present, there are no clear and specific criteria to determine when a disease can trigger the types of healthcare-innovation-related policy actions that have been deployed in response to the COVID-19 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proactive government and industry efforts to innovate in the areas of public health threats in order to prevent future global calamities. A crisis and ‘emergency mode’ response may be inevitable for some diseases, but more can be done to mitigate against the need for such a response – especially in cases where emerging threats and their consequences can be foreseen and are known to be a risk. </w:t>
      </w:r>
      <w:r w:rsidRPr="008C7252">
        <w:rPr>
          <w:rStyle w:val="StyleUnderline"/>
        </w:rPr>
        <w:t xml:space="preserve">We need to anticipate and act now in terms of how we plan and </w:t>
      </w:r>
      <w:proofErr w:type="spellStart"/>
      <w:r w:rsidRPr="008C7252">
        <w:rPr>
          <w:rStyle w:val="StyleUnderline"/>
        </w:rPr>
        <w:t>incentivise</w:t>
      </w:r>
      <w:proofErr w:type="spellEnd"/>
      <w:r w:rsidRPr="008C7252">
        <w:rPr>
          <w:rStyle w:val="StyleUnderline"/>
        </w:rPr>
        <w:t xml:space="preserve"> better for the future, and how we distinguish between different types of infectious disease threats and phases in framing incentives and regulation.</w:t>
      </w:r>
    </w:p>
    <w:p w:rsidR="00570B20" w:rsidRDefault="00570B20" w:rsidP="003312D6"/>
    <w:p w:rsidR="003312D6" w:rsidRDefault="003312D6" w:rsidP="003312D6">
      <w:pPr>
        <w:pStyle w:val="Heading4"/>
      </w:pPr>
      <w:r w:rsidRPr="00C070CF">
        <w:lastRenderedPageBreak/>
        <w:t>Big Pharma is key to drug development</w:t>
      </w:r>
    </w:p>
    <w:p w:rsidR="003312D6" w:rsidRDefault="003312D6" w:rsidP="003312D6">
      <w:r w:rsidRPr="00357171">
        <w:rPr>
          <w:rStyle w:val="Style13ptBold"/>
        </w:rPr>
        <w:t>Tusk</w:t>
      </w:r>
      <w:r>
        <w:t xml:space="preserve">, </w:t>
      </w:r>
      <w:proofErr w:type="spellStart"/>
      <w:r>
        <w:t>FastCompany</w:t>
      </w:r>
      <w:proofErr w:type="spellEnd"/>
      <w:r>
        <w:t xml:space="preserve">, </w:t>
      </w:r>
      <w:r w:rsidRPr="00357171">
        <w:rPr>
          <w:rStyle w:val="Style13ptBold"/>
        </w:rPr>
        <w:t>‘20</w:t>
      </w:r>
    </w:p>
    <w:p w:rsidR="003312D6" w:rsidRPr="00C070CF" w:rsidRDefault="003312D6" w:rsidP="003312D6">
      <w:r>
        <w:t xml:space="preserve">Bradley, 5-15-2020, </w:t>
      </w:r>
      <w:proofErr w:type="spellStart"/>
      <w:r>
        <w:t>FastCompany</w:t>
      </w:r>
      <w:proofErr w:type="spellEnd"/>
      <w:r>
        <w:t>, ‘</w:t>
      </w:r>
      <w:r w:rsidRPr="00C070CF">
        <w:t>In defense of Big Pharma, the innovation engine we love to hate</w:t>
      </w:r>
      <w:r>
        <w:t xml:space="preserve">’, </w:t>
      </w:r>
      <w:hyperlink r:id="rId10" w:history="1">
        <w:r w:rsidRPr="00CE3565">
          <w:rPr>
            <w:rStyle w:val="Hyperlink"/>
          </w:rPr>
          <w:t>https://www.fastcompany.com/90504726/in-defense-of-big-pharma-the-innovation-engine-we-love-to-hate</w:t>
        </w:r>
      </w:hyperlink>
      <w:r>
        <w:t>, Accessed July 16, 2024, CT</w:t>
      </w:r>
    </w:p>
    <w:p w:rsidR="003312D6" w:rsidRDefault="003312D6" w:rsidP="003312D6">
      <w:r w:rsidRPr="00C070CF">
        <w:rPr>
          <w:rStyle w:val="StyleUnderline"/>
        </w:rPr>
        <w:t>It’s easy to hate Big Pharma.</w:t>
      </w:r>
      <w:r>
        <w:t xml:space="preserve"> Drug prices are absurdly high compared to the rest of the world. Executive salaries can be stomach-churning. Lobbyists treat Washington like it’s their own personal client state. To any sentient observer, it appears the biomedical industry has gotten greedy.</w:t>
      </w:r>
    </w:p>
    <w:p w:rsidR="003312D6" w:rsidRDefault="003312D6" w:rsidP="003312D6">
      <w:r w:rsidRPr="00C070CF">
        <w:rPr>
          <w:rStyle w:val="StyleUnderline"/>
        </w:rPr>
        <w:t>Yet as we sit here in the throes of a global pandemic, we must confront an uncomfortable truth: A vaccine is the only real hope for beating the coronavirus, and only the pharmaceutical industry has the human capital and physical infrastructure to create one. The difference between waiting four months and four years for a vaccine could be millions of lives and trillions of dollars</w:t>
      </w:r>
      <w:r>
        <w:t>.</w:t>
      </w:r>
    </w:p>
    <w:p w:rsidR="003312D6" w:rsidRDefault="003312D6" w:rsidP="003312D6">
      <w:r w:rsidRPr="00C070CF">
        <w:rPr>
          <w:rStyle w:val="StyleUnderline"/>
        </w:rPr>
        <w:t>The cost of producing a vaccine, in other words, is priceless. But expecting Big Pharma to deliver a cure means acknowledging how Big Pharma works. The economic logic that drives up drug prices and fuels constant political outrage also makes rapid drug development possible</w:t>
      </w:r>
      <w:r>
        <w:t>. They’re two sides of the same coin.</w:t>
      </w:r>
    </w:p>
    <w:p w:rsidR="003312D6" w:rsidRDefault="003312D6" w:rsidP="003312D6">
      <w:r>
        <w:t xml:space="preserve">Multiple </w:t>
      </w:r>
      <w:r w:rsidRPr="00C070CF">
        <w:rPr>
          <w:rStyle w:val="StyleUnderline"/>
        </w:rPr>
        <w:t>studies show that you can only trim pharmaceutical profits so much before innovation slows, which means fewer new medicines and diminished capacity to solve problems</w:t>
      </w:r>
      <w:r>
        <w:t xml:space="preserve"> such as SARS-CoV-2 (the virus that causes the COVID-19 disease). The National Bureau of Economic Research has found, for instance, that cutting drug prices in the U.S. by 40 to 50 percent would lead to 30 to 60 percent fewer R&amp;D projects. Another study found that Germany lost 23,000 pharma jobs after it implemented price controls in the 1990s, and Germany slipped from first to third place among the continent’s top drug innovators. As the nonpartisan Information Technology and Innovation Foundation concluded in a white paper last year, “</w:t>
      </w:r>
      <w:r w:rsidRPr="00C070CF">
        <w:rPr>
          <w:rStyle w:val="StyleUnderline"/>
        </w:rPr>
        <w:t>For the issue of pharmaceutical drugs, an overwhelming body of academic research shows that price controls will significantly restrict the number of new drugs in the future</w:t>
      </w:r>
      <w:r>
        <w:t>.” Every decision involves tradeoffs.</w:t>
      </w:r>
    </w:p>
    <w:p w:rsidR="003312D6" w:rsidRDefault="003312D6" w:rsidP="003312D6">
      <w:r>
        <w:t>Nobody doubts that inequality is baked into this incentive structure—that the same profit motive that makes the U.S. pharmaceutical industry the best in the world also leads to unjust outcomes, especially for the poor. Nor is it a secret that American R&amp;D effectively subsidizes Europe. The question is whether that system can be reformed in a way that doesn’t endanger innovation.</w:t>
      </w:r>
    </w:p>
    <w:p w:rsidR="003312D6" w:rsidRDefault="003312D6" w:rsidP="003312D6">
      <w:r>
        <w:t>Sally Susman, Pfizer’s head of corporate affairs, recently came on my podcast to talk about Pfizer’s efforts to develop a vaccine for COVID-19. She confidently said that a vaccine could be available by Q4 of this year. But even attempting that has required Pfizer to shift a great number of resources toward new research areas. If they succeed, they’ll have to radically transform their manufacturing process to produce the vaccine.</w:t>
      </w:r>
    </w:p>
    <w:p w:rsidR="003312D6" w:rsidRDefault="003312D6" w:rsidP="003312D6">
      <w:r>
        <w:t>LET’S BE CLEAR—DRUG MAKERS ARE NOT SAINTS. IF PFIZER DEVELOPS AN EFFECTIVE VACCINE, THEY’LL BENEFIT FROM IT FINANCIALLY AND REPUTATIONALLY.”</w:t>
      </w:r>
    </w:p>
    <w:p w:rsidR="003312D6" w:rsidRDefault="003312D6" w:rsidP="003312D6">
      <w:r>
        <w:t xml:space="preserve">Let’s be clear—drug makers are not saints. </w:t>
      </w:r>
      <w:r w:rsidRPr="00C070CF">
        <w:rPr>
          <w:rStyle w:val="StyleUnderline"/>
        </w:rPr>
        <w:t xml:space="preserve">If Pfizer develops an effective vaccine, they’ll benefit from it financially and reputationally, as they should. But they’re only in a position to dedicate their resources </w:t>
      </w:r>
      <w:r w:rsidRPr="00C070CF">
        <w:rPr>
          <w:rStyle w:val="StyleUnderline"/>
        </w:rPr>
        <w:lastRenderedPageBreak/>
        <w:t xml:space="preserve">to creating a vaccine because they already have an immense, full-scale infrastructure of scientists, researchers, factories, labs, protocols, lawyers, and everything in between. That infrastructure is costly. It exists because some </w:t>
      </w:r>
      <w:proofErr w:type="spellStart"/>
      <w:r w:rsidRPr="00C070CF">
        <w:rPr>
          <w:rStyle w:val="StyleUnderline"/>
        </w:rPr>
        <w:t>nongeneric</w:t>
      </w:r>
      <w:proofErr w:type="spellEnd"/>
      <w:r w:rsidRPr="00C070CF">
        <w:rPr>
          <w:rStyle w:val="StyleUnderline"/>
        </w:rPr>
        <w:t xml:space="preserve"> prescription drugs are very expensive. Those revenues don’t just pay executive salaries—they also fund the 9 out of 10 drug trials that fail.</w:t>
      </w:r>
    </w:p>
    <w:p w:rsidR="003312D6" w:rsidRDefault="003312D6" w:rsidP="003312D6">
      <w:r>
        <w:t xml:space="preserve">Demagoguery is easy. I spent 15 years working directly in government and politics before becoming a venture capitalist. I know a lot about demagoguery firsthand because I’ve engaged in it countless times. But </w:t>
      </w:r>
      <w:r w:rsidRPr="00C070CF">
        <w:rPr>
          <w:rStyle w:val="StyleUnderline"/>
        </w:rPr>
        <w:t>if half the policies</w:t>
      </w:r>
      <w:r>
        <w:t xml:space="preserve"> I called for in press releases had ever been </w:t>
      </w:r>
      <w:r w:rsidRPr="00C070CF">
        <w:rPr>
          <w:rStyle w:val="StyleUnderline"/>
        </w:rPr>
        <w:t>implemented</w:t>
      </w:r>
      <w:r>
        <w:t xml:space="preserve">, we’d be years away from a vaccine right now, not (hopefully) months. </w:t>
      </w:r>
      <w:r w:rsidRPr="00C070CF">
        <w:rPr>
          <w:rStyle w:val="StyleUnderline"/>
        </w:rPr>
        <w:t>We’d lose millions of lives, instead of hundreds of thousands. The economic cost to society would last for generations.</w:t>
      </w:r>
    </w:p>
    <w:p w:rsidR="003312D6" w:rsidRDefault="003312D6" w:rsidP="003312D6">
      <w:r>
        <w:t>Some may argue that we should nationalize the drug companies and have government handle all research, development, drug trials, and manufacturing. I’m not convinced. In my four years as deputy governor of Illinois, in my time at New York’s city hall under Mike Bloomberg, and in my time in the U.S. Senate working for Chuck Schumer, I developed a true appreciation for the things government does well (national defense, public health, redistributing resources, emergency management, and law enforcement, among others) and the things it does poorly (almost everything else). Government-led drug manufacturing would be about as well funded and administered as most public housing, school systems, and public hospitals. In the face of a pandemic, that’s not a risk I’m willing to take.</w:t>
      </w:r>
    </w:p>
    <w:p w:rsidR="003312D6" w:rsidRPr="00357171" w:rsidRDefault="003312D6" w:rsidP="00357171">
      <w:r>
        <w:t xml:space="preserve">None of </w:t>
      </w:r>
      <w:proofErr w:type="gramStart"/>
      <w:r>
        <w:t>this excuses</w:t>
      </w:r>
      <w:proofErr w:type="gramEnd"/>
      <w:r>
        <w:t xml:space="preserve"> bad behavior by Big Pharma or any industry when they do something wrong. But </w:t>
      </w:r>
      <w:r w:rsidRPr="00C070CF">
        <w:rPr>
          <w:rStyle w:val="StyleUnderline"/>
        </w:rPr>
        <w:t>pretending that any industry can withstand any amount of regulation and still be able to do what we need them to do, when we need them to do it, is worse than wrong. It’s intellectually dishonest. And right now, dishonesty is the last thing we can afford.</w:t>
      </w:r>
    </w:p>
    <w:p w:rsidR="003312D6" w:rsidRDefault="003312D6" w:rsidP="00357171"/>
    <w:p w:rsidR="00632FB4" w:rsidRDefault="00632FB4" w:rsidP="00632FB4">
      <w:pPr>
        <w:pStyle w:val="Heading4"/>
      </w:pPr>
      <w:r w:rsidRPr="0045112D">
        <w:t xml:space="preserve">Pharma </w:t>
      </w:r>
      <w:r>
        <w:t>solves disease and health</w:t>
      </w:r>
    </w:p>
    <w:p w:rsidR="00632FB4" w:rsidRDefault="00632FB4" w:rsidP="00632FB4">
      <w:r w:rsidRPr="00357171">
        <w:rPr>
          <w:rStyle w:val="Style13ptBold"/>
        </w:rPr>
        <w:t>Burke</w:t>
      </w:r>
      <w:r>
        <w:t xml:space="preserve">, </w:t>
      </w:r>
      <w:proofErr w:type="spellStart"/>
      <w:r>
        <w:t>Proclinical</w:t>
      </w:r>
      <w:proofErr w:type="spellEnd"/>
      <w:r>
        <w:t xml:space="preserve">, </w:t>
      </w:r>
      <w:r w:rsidRPr="00357171">
        <w:rPr>
          <w:rStyle w:val="Style13ptBold"/>
        </w:rPr>
        <w:t>‘20</w:t>
      </w:r>
    </w:p>
    <w:p w:rsidR="00632FB4" w:rsidRPr="0045112D" w:rsidRDefault="00632FB4" w:rsidP="00632FB4">
      <w:pPr>
        <w:rPr>
          <w:sz w:val="16"/>
          <w:szCs w:val="16"/>
        </w:rPr>
      </w:pPr>
      <w:r w:rsidRPr="0045112D">
        <w:rPr>
          <w:sz w:val="16"/>
          <w:szCs w:val="16"/>
        </w:rPr>
        <w:t>*</w:t>
      </w:r>
      <w:proofErr w:type="gramStart"/>
      <w:r w:rsidRPr="0045112D">
        <w:rPr>
          <w:sz w:val="16"/>
          <w:szCs w:val="16"/>
        </w:rPr>
        <w:t>some</w:t>
      </w:r>
      <w:proofErr w:type="gramEnd"/>
      <w:r w:rsidRPr="0045112D">
        <w:rPr>
          <w:sz w:val="16"/>
          <w:szCs w:val="16"/>
        </w:rPr>
        <w:t xml:space="preserve"> text of the card has been edited for gender inclusivity*</w:t>
      </w:r>
    </w:p>
    <w:p w:rsidR="00632FB4" w:rsidRPr="0045112D" w:rsidRDefault="00632FB4" w:rsidP="00632FB4">
      <w:r>
        <w:t xml:space="preserve">Hannah, 27/08/2020, </w:t>
      </w:r>
      <w:proofErr w:type="spellStart"/>
      <w:r>
        <w:t>Proclinical</w:t>
      </w:r>
      <w:proofErr w:type="spellEnd"/>
      <w:r>
        <w:t>, ‘</w:t>
      </w:r>
      <w:r w:rsidRPr="0045112D">
        <w:t>Why are pharmaceutical companies so important?</w:t>
      </w:r>
      <w:r>
        <w:t xml:space="preserve">’, </w:t>
      </w:r>
      <w:r w:rsidRPr="00353624">
        <w:t>https://www.proclinical.com/blogs/2020-8/why-are-pharmaceutical-companies-important, Accessed July 16, 2024</w:t>
      </w:r>
      <w:r>
        <w:t>, CT</w:t>
      </w:r>
    </w:p>
    <w:p w:rsidR="00632FB4" w:rsidRPr="00C070CF" w:rsidRDefault="00632FB4" w:rsidP="00632FB4">
      <w:pPr>
        <w:rPr>
          <w:rStyle w:val="StyleUnderline"/>
        </w:rPr>
      </w:pPr>
      <w:r w:rsidRPr="00C070CF">
        <w:t xml:space="preserve">Pharmaceuticals have been used to treat illnesses for thousands of years. The early days of medication included plants and herbal remedies to treat a variety of diseases and traumas. Today, </w:t>
      </w:r>
      <w:r w:rsidRPr="00C070CF">
        <w:rPr>
          <w:rStyle w:val="StyleUnderline"/>
        </w:rPr>
        <w:t xml:space="preserve">the long and complex journey to demonstrate the safety and efficacy of a compound and bring it from the laboratory into the hands of patients in need, is a multi-billion-dollar global industry.  </w:t>
      </w:r>
    </w:p>
    <w:p w:rsidR="00632FB4" w:rsidRPr="00C070CF" w:rsidRDefault="00632FB4" w:rsidP="00632FB4">
      <w:r w:rsidRPr="00C070CF">
        <w:rPr>
          <w:rStyle w:val="StyleUnderline"/>
        </w:rPr>
        <w:t>Pharmaceutical companies continually strive towards innovative new treatments that help people live longer and healthier lives. These therapies are developed, manufactured, marketed and distributed around the world by pharmaceutical companies every day</w:t>
      </w:r>
      <w:r w:rsidRPr="00C070CF">
        <w:t xml:space="preserve">. Here, we look at some of the key contributions of the industry, and the reasons why pharmaceutical companies are so important to patients, society and the life sciences industry: </w:t>
      </w:r>
    </w:p>
    <w:p w:rsidR="00632FB4" w:rsidRPr="00C070CF" w:rsidRDefault="00632FB4" w:rsidP="00632FB4">
      <w:r w:rsidRPr="00C070CF">
        <w:t xml:space="preserve">1. </w:t>
      </w:r>
      <w:r w:rsidRPr="00C070CF">
        <w:rPr>
          <w:rStyle w:val="StyleUnderline"/>
        </w:rPr>
        <w:t>Treatments increase life expectancy</w:t>
      </w:r>
    </w:p>
    <w:p w:rsidR="00632FB4" w:rsidRPr="00C070CF" w:rsidRDefault="00632FB4" w:rsidP="00632FB4">
      <w:r w:rsidRPr="00C070CF">
        <w:rPr>
          <w:rStyle w:val="StyleUnderline"/>
        </w:rPr>
        <w:lastRenderedPageBreak/>
        <w:t>The pharmaceutical industry has greatly contributed to the increase in life expectancy</w:t>
      </w:r>
      <w:r w:rsidRPr="00C070CF">
        <w:t xml:space="preserve"> for </w:t>
      </w:r>
      <w:r w:rsidRPr="00C070CF">
        <w:rPr>
          <w:strike/>
        </w:rPr>
        <w:t>men and women</w:t>
      </w:r>
      <w:r w:rsidRPr="00C070CF">
        <w:t xml:space="preserve"> </w:t>
      </w:r>
      <w:r>
        <w:t xml:space="preserve">[people] </w:t>
      </w:r>
      <w:r w:rsidRPr="00C070CF">
        <w:t xml:space="preserve">across the world. </w:t>
      </w:r>
      <w:r w:rsidRPr="00C070CF">
        <w:rPr>
          <w:rStyle w:val="StyleUnderline"/>
        </w:rPr>
        <w:t>It has been reported that pharmaceutical advancements accounted for 73% of the total increase in life expectancy between 2000 and 2009, across 30 developing and high-income countries.</w:t>
      </w:r>
      <w:r w:rsidRPr="00C070CF">
        <w:t xml:space="preserve"> In 1900, global life expectancy was just 32 years; thanks to advancements in medicines, this has more than doubled and today the average life expectancy stands at 72 years.</w:t>
      </w:r>
    </w:p>
    <w:p w:rsidR="00632FB4" w:rsidRPr="00C070CF" w:rsidRDefault="00632FB4" w:rsidP="00632FB4">
      <w:r w:rsidRPr="00C070CF">
        <w:t xml:space="preserve">Japan and Hong Kong have the highest average life expectancy, with people living to 85 years old on average. Pharmaceutical innovation has not just benefited richer nations, developing countries have also been positively impacted and global inequality in life expectancy is starting to decrease. </w:t>
      </w:r>
    </w:p>
    <w:p w:rsidR="00632FB4" w:rsidRPr="00C070CF" w:rsidRDefault="00632FB4" w:rsidP="00632FB4">
      <w:pPr>
        <w:rPr>
          <w:rStyle w:val="StyleUnderline"/>
        </w:rPr>
      </w:pPr>
      <w:r w:rsidRPr="00C070CF">
        <w:rPr>
          <w:rStyle w:val="StyleUnderline"/>
        </w:rPr>
        <w:t>2. The industry strives to eradicate and eliminate diseases</w:t>
      </w:r>
    </w:p>
    <w:p w:rsidR="00632FB4" w:rsidRPr="00C070CF" w:rsidRDefault="00632FB4" w:rsidP="00632FB4">
      <w:r w:rsidRPr="00C070CF">
        <w:t xml:space="preserve">Disease eradication is the ultimate goal when developing treatments, as this benefits ecosystems on a global level. To date, the World Health Organization (WHO) has declared smallpox as the first – and so </w:t>
      </w:r>
      <w:proofErr w:type="gramStart"/>
      <w:r w:rsidRPr="00C070CF">
        <w:t>far</w:t>
      </w:r>
      <w:proofErr w:type="gramEnd"/>
      <w:r w:rsidRPr="00C070CF">
        <w:t xml:space="preserve"> only – human disease to be eradicated globally.</w:t>
      </w:r>
    </w:p>
    <w:p w:rsidR="00632FB4" w:rsidRPr="00C070CF" w:rsidRDefault="00632FB4" w:rsidP="00632FB4">
      <w:r w:rsidRPr="00C070CF">
        <w:rPr>
          <w:rStyle w:val="StyleUnderline"/>
        </w:rPr>
        <w:t>There are 7 diseases that are almost eradicated, including: measles, rubella, polio, guinea worm and lymphatic filariasis (elephantiasis). Eradication is extremely hard to achieve as it requires a vaccination and a true global effort</w:t>
      </w:r>
      <w:r w:rsidRPr="00C070CF">
        <w:t>.</w:t>
      </w:r>
    </w:p>
    <w:p w:rsidR="00632FB4" w:rsidRPr="00C070CF" w:rsidRDefault="00632FB4" w:rsidP="00632FB4">
      <w:r w:rsidRPr="00C070CF">
        <w:t xml:space="preserve">3. </w:t>
      </w:r>
      <w:r w:rsidRPr="00C070CF">
        <w:rPr>
          <w:rStyle w:val="StyleUnderline"/>
        </w:rPr>
        <w:t>Reduced pain and suffering</w:t>
      </w:r>
    </w:p>
    <w:p w:rsidR="00632FB4" w:rsidRPr="00C070CF" w:rsidRDefault="00632FB4" w:rsidP="00632FB4">
      <w:r w:rsidRPr="00C070CF">
        <w:rPr>
          <w:rStyle w:val="StyleUnderline"/>
        </w:rPr>
        <w:t>Although many pharmaceuticals do directly cure conditions, they can also be used to manage pain, symptoms or side-effects of other treatments, helping to relieve discomfort.</w:t>
      </w:r>
      <w:r w:rsidRPr="00C070CF">
        <w:t xml:space="preserve"> A study by the WHO showed that individuals who live with persistent pain are four times more likely to suffer from depression, anxiety and twice as more likely to have difficulty working than those who do not suffer with pain. </w:t>
      </w:r>
      <w:r w:rsidRPr="00C070CF">
        <w:rPr>
          <w:rStyle w:val="StyleUnderline"/>
        </w:rPr>
        <w:t>By providing treatments to manage pain, symptoms and side-effects, pharmaceutical companies can improve patients’ quality of life, allowing them the freedom to live healthier and more fulfilled lives.</w:t>
      </w:r>
    </w:p>
    <w:p w:rsidR="00632FB4" w:rsidRPr="00C070CF" w:rsidRDefault="00632FB4" w:rsidP="00632FB4">
      <w:r w:rsidRPr="00C070CF">
        <w:t xml:space="preserve">4. </w:t>
      </w:r>
      <w:r w:rsidRPr="00C070CF">
        <w:rPr>
          <w:rStyle w:val="StyleUnderline"/>
        </w:rPr>
        <w:t>Vaccines save money</w:t>
      </w:r>
    </w:p>
    <w:p w:rsidR="00632FB4" w:rsidRPr="00C070CF" w:rsidRDefault="00632FB4" w:rsidP="00632FB4">
      <w:pPr>
        <w:rPr>
          <w:u w:val="single"/>
        </w:rPr>
      </w:pPr>
      <w:r w:rsidRPr="00C070CF">
        <w:rPr>
          <w:rStyle w:val="StyleUnderline"/>
        </w:rPr>
        <w:t>By preventing disease, vaccines not only help to save millions of lives, they save money too. Vaccines are widely accepted as a cost-effective public health intervention, reducing healthcare spending and prevent productivity loss, curbing the wider impact on the economy. According to the WHO for every $1 the US spends on childhood vaccinations, over $10 in disease treatment costs is saved.</w:t>
      </w:r>
    </w:p>
    <w:p w:rsidR="00632FB4" w:rsidRPr="00C070CF" w:rsidRDefault="00632FB4" w:rsidP="00632FB4">
      <w:r w:rsidRPr="00C070CF">
        <w:t xml:space="preserve">5. </w:t>
      </w:r>
      <w:r w:rsidRPr="00C070CF">
        <w:rPr>
          <w:rStyle w:val="StyleUnderline"/>
        </w:rPr>
        <w:t>Hospital stays are shorter</w:t>
      </w:r>
    </w:p>
    <w:p w:rsidR="00632FB4" w:rsidRPr="00C070CF" w:rsidRDefault="00632FB4" w:rsidP="00632FB4">
      <w:r w:rsidRPr="00C070CF">
        <w:t xml:space="preserve">In the US, 50 years ago, the average hospital stay was 8 days. With innovation and greater access to medicine, patients have the potential to recover more quickly. Many conditions that would have previously required invasive treatments and operations can now be treated with medicines. Today, the average hospital stay in the US stands at just 4-5 days. </w:t>
      </w:r>
      <w:r w:rsidRPr="0045112D">
        <w:rPr>
          <w:rStyle w:val="StyleUnderline"/>
        </w:rPr>
        <w:t>With patients being able to be discharged quicker, this has reduced pressure on the healthcare system and healthcare workers</w:t>
      </w:r>
      <w:r w:rsidRPr="00C070CF">
        <w:t>.</w:t>
      </w:r>
    </w:p>
    <w:p w:rsidR="00632FB4" w:rsidRDefault="00632FB4" w:rsidP="00632FB4"/>
    <w:p w:rsidR="00987A8C" w:rsidRDefault="00987A8C" w:rsidP="00632FB4"/>
    <w:p w:rsidR="00632FB4" w:rsidRPr="00357171" w:rsidRDefault="00632FB4" w:rsidP="00357171"/>
    <w:p w:rsidR="00AD6D62" w:rsidRDefault="00AD6D62" w:rsidP="00AD6D62">
      <w:pPr>
        <w:pStyle w:val="Heading3"/>
      </w:pPr>
      <w:r>
        <w:lastRenderedPageBreak/>
        <w:t>Impact – pharma turns econ</w:t>
      </w:r>
    </w:p>
    <w:p w:rsidR="00AD6D62" w:rsidRPr="00AD6D62" w:rsidRDefault="00AD6D62" w:rsidP="00AD6D62"/>
    <w:p w:rsidR="003312D6" w:rsidRPr="0045112D" w:rsidRDefault="003312D6" w:rsidP="003312D6">
      <w:pPr>
        <w:pStyle w:val="Heading4"/>
      </w:pPr>
      <w:r>
        <w:t xml:space="preserve">Pharma </w:t>
      </w:r>
      <w:r w:rsidR="00D22F37">
        <w:t>collapse</w:t>
      </w:r>
      <w:r>
        <w:t xml:space="preserve"> turns econ impact</w:t>
      </w:r>
    </w:p>
    <w:p w:rsidR="003312D6" w:rsidRDefault="003312D6" w:rsidP="003312D6">
      <w:r w:rsidRPr="00F875AA">
        <w:rPr>
          <w:rStyle w:val="Style13ptBold"/>
        </w:rPr>
        <w:t>Burke</w:t>
      </w:r>
      <w:r>
        <w:t xml:space="preserve">, </w:t>
      </w:r>
      <w:proofErr w:type="spellStart"/>
      <w:r>
        <w:t>Proclinical</w:t>
      </w:r>
      <w:proofErr w:type="spellEnd"/>
      <w:r>
        <w:t xml:space="preserve">, </w:t>
      </w:r>
      <w:r w:rsidRPr="00F875AA">
        <w:rPr>
          <w:rStyle w:val="Style13ptBold"/>
        </w:rPr>
        <w:t>‘20</w:t>
      </w:r>
    </w:p>
    <w:p w:rsidR="003312D6" w:rsidRPr="0045112D" w:rsidRDefault="003312D6" w:rsidP="003312D6">
      <w:pPr>
        <w:rPr>
          <w:sz w:val="16"/>
          <w:szCs w:val="16"/>
        </w:rPr>
      </w:pPr>
      <w:r w:rsidRPr="0045112D">
        <w:rPr>
          <w:sz w:val="16"/>
          <w:szCs w:val="16"/>
        </w:rPr>
        <w:t>*</w:t>
      </w:r>
      <w:proofErr w:type="gramStart"/>
      <w:r w:rsidRPr="0045112D">
        <w:rPr>
          <w:sz w:val="16"/>
          <w:szCs w:val="16"/>
        </w:rPr>
        <w:t>some</w:t>
      </w:r>
      <w:proofErr w:type="gramEnd"/>
      <w:r w:rsidRPr="0045112D">
        <w:rPr>
          <w:sz w:val="16"/>
          <w:szCs w:val="16"/>
        </w:rPr>
        <w:t xml:space="preserve"> text of the card has been edited for gender inclusivity*</w:t>
      </w:r>
    </w:p>
    <w:p w:rsidR="00F875AA" w:rsidRDefault="003312D6" w:rsidP="003312D6">
      <w:r>
        <w:t xml:space="preserve">Hannah, 27/08/2020, </w:t>
      </w:r>
      <w:proofErr w:type="spellStart"/>
      <w:r>
        <w:t>Proclinical</w:t>
      </w:r>
      <w:proofErr w:type="spellEnd"/>
      <w:r>
        <w:t>, ‘</w:t>
      </w:r>
      <w:r w:rsidRPr="0045112D">
        <w:t>Why are pharmaceutical companies so important?</w:t>
      </w:r>
      <w:r>
        <w:t xml:space="preserve">’, </w:t>
      </w:r>
      <w:r w:rsidR="00F875AA" w:rsidRPr="00F875AA">
        <w:t>https://www.proclinical.com/blogs/2020-8/why-are-pharmaceutical-companies-important, Accessed July 16, 2024, CT</w:t>
      </w:r>
    </w:p>
    <w:p w:rsidR="003312D6" w:rsidRPr="0045112D" w:rsidRDefault="003312D6" w:rsidP="003312D6">
      <w:r w:rsidRPr="0045112D">
        <w:t xml:space="preserve">Pharmaceuticals have been used to treat illnesses for thousands of years. The early days of medication included plants and herbal remedies to treat a variety of diseases and traumas. Today, the long and complex journey to demonstrate the safety and efficacy of a compound and bring it from the laboratory into the hands of patients in need, is a multi-billion-dollar global industry.  </w:t>
      </w:r>
    </w:p>
    <w:p w:rsidR="003312D6" w:rsidRPr="0045112D" w:rsidRDefault="003312D6" w:rsidP="003312D6">
      <w:r w:rsidRPr="0045112D">
        <w:t xml:space="preserve">Pharmaceutical companies continually strive towards innovative new treatments that help people live longer and healthier lives. These therapies are developed, manufactured, marketed and distributed around the world by pharmaceutical companies every day. Here, we look at some of the key contributions of the industry, and the reasons why </w:t>
      </w:r>
      <w:r w:rsidRPr="00D22F37">
        <w:rPr>
          <w:rStyle w:val="StyleUnderline"/>
        </w:rPr>
        <w:t>pharmaceutical companies are</w:t>
      </w:r>
      <w:r w:rsidRPr="0045112D">
        <w:t xml:space="preserve"> so </w:t>
      </w:r>
      <w:r w:rsidRPr="00D22F37">
        <w:rPr>
          <w:rStyle w:val="StyleUnderline"/>
        </w:rPr>
        <w:t>important to</w:t>
      </w:r>
      <w:r w:rsidRPr="0045112D">
        <w:t xml:space="preserve"> patients, </w:t>
      </w:r>
      <w:r w:rsidRPr="00D22F37">
        <w:rPr>
          <w:rStyle w:val="StyleUnderline"/>
        </w:rPr>
        <w:t>society</w:t>
      </w:r>
      <w:r w:rsidRPr="0045112D">
        <w:t xml:space="preserve"> and the life sciences industry: </w:t>
      </w:r>
    </w:p>
    <w:p w:rsidR="003312D6" w:rsidRPr="0045112D" w:rsidRDefault="003312D6" w:rsidP="003312D6">
      <w:r w:rsidRPr="0045112D">
        <w:t>1. Treatments increase life expectancy</w:t>
      </w:r>
    </w:p>
    <w:p w:rsidR="003312D6" w:rsidRPr="0045112D" w:rsidRDefault="003312D6" w:rsidP="003312D6">
      <w:r w:rsidRPr="0045112D">
        <w:t xml:space="preserve">The pharmaceutical industry has greatly contributed to the increase in life expectancy for </w:t>
      </w:r>
      <w:r w:rsidRPr="0045112D">
        <w:rPr>
          <w:strike/>
        </w:rPr>
        <w:t>men and women</w:t>
      </w:r>
      <w:r w:rsidRPr="0045112D">
        <w:t xml:space="preserve"> [people] across the world. It has been reported that pharmaceutical advancements accounted for 73% of the total increase in life expectancy between 2000 and 2009, across 30 developing and high-income countries. In 1900, global life expectancy was just 32 years; thanks to advancements in medicines, this has more than doubled and today the average life expectancy stands at 72 years.</w:t>
      </w:r>
    </w:p>
    <w:p w:rsidR="003312D6" w:rsidRPr="0045112D" w:rsidRDefault="003312D6" w:rsidP="003312D6">
      <w:r w:rsidRPr="0045112D">
        <w:t xml:space="preserve">Japan and Hong Kong have the highest average life expectancy, with people living to 85 years old on average. Pharmaceutical innovation has not just benefited richer nations, developing countries have also been positively impacted and global inequality in life expectancy is starting to decrease. </w:t>
      </w:r>
    </w:p>
    <w:p w:rsidR="003312D6" w:rsidRPr="0045112D" w:rsidRDefault="003312D6" w:rsidP="003312D6">
      <w:r w:rsidRPr="0045112D">
        <w:t>2. The industry strives to eradicate and eliminate diseases</w:t>
      </w:r>
    </w:p>
    <w:p w:rsidR="003312D6" w:rsidRPr="0045112D" w:rsidRDefault="003312D6" w:rsidP="003312D6">
      <w:r w:rsidRPr="0045112D">
        <w:t xml:space="preserve">Disease eradication is the ultimate goal when developing treatments, as this benefits ecosystems on a global level. To date, the World Health Organization (WHO) has declared smallpox as the first – and so </w:t>
      </w:r>
      <w:proofErr w:type="gramStart"/>
      <w:r w:rsidRPr="0045112D">
        <w:t>far</w:t>
      </w:r>
      <w:proofErr w:type="gramEnd"/>
      <w:r w:rsidRPr="0045112D">
        <w:t xml:space="preserve"> only – human disease to be eradicated globally.</w:t>
      </w:r>
    </w:p>
    <w:p w:rsidR="003312D6" w:rsidRPr="0045112D" w:rsidRDefault="003312D6" w:rsidP="003312D6">
      <w:r w:rsidRPr="0045112D">
        <w:t>There are 7 diseases that are almost eradicated, including: measles, rubella, polio, guinea worm and lymphatic filariasis (elephantiasis). Eradication is extremely hard to achieve as it requires a vaccination and a true global effort.</w:t>
      </w:r>
    </w:p>
    <w:p w:rsidR="003312D6" w:rsidRPr="0045112D" w:rsidRDefault="003312D6" w:rsidP="003312D6">
      <w:r w:rsidRPr="0045112D">
        <w:t>3. Reduced pain and suffering</w:t>
      </w:r>
    </w:p>
    <w:p w:rsidR="003312D6" w:rsidRPr="0045112D" w:rsidRDefault="003312D6" w:rsidP="003312D6">
      <w:r w:rsidRPr="0045112D">
        <w:t xml:space="preserve">Although many pharmaceuticals do directly cure conditions, they can also be used to manage pain, symptoms or side-effects of other treatments, helping to relieve discomfort. A study by the WHO showed that individuals who live with persistent pain are four times more likely to suffer from </w:t>
      </w:r>
      <w:r w:rsidRPr="0045112D">
        <w:lastRenderedPageBreak/>
        <w:t>depression, anxiety and twice as more likely to have difficulty working than those who do not suffer with pain. By providing treatments to manage pain, symptoms and side-effects, pharmaceutical companies can improve patients’ quality of life, allowing them the freedom to live healthier and more fulfilled lives.</w:t>
      </w:r>
    </w:p>
    <w:p w:rsidR="003312D6" w:rsidRPr="0045112D" w:rsidRDefault="003312D6" w:rsidP="003312D6">
      <w:r w:rsidRPr="0045112D">
        <w:t>4. Vaccines save money</w:t>
      </w:r>
    </w:p>
    <w:p w:rsidR="003312D6" w:rsidRPr="0045112D" w:rsidRDefault="003312D6" w:rsidP="003312D6">
      <w:r w:rsidRPr="0045112D">
        <w:t>By preventing disease, vaccines not only help to save millions of lives, they save money too. Vaccines are widely accepted as a cost-effective public health intervention, reducing healthcare spending and prevent productivity loss, curbing the wider impact on the economy. According to the WHO for every $1 the US spends on childhood vaccinations, over $10 in disease treatment costs is saved.</w:t>
      </w:r>
    </w:p>
    <w:p w:rsidR="003312D6" w:rsidRPr="0045112D" w:rsidRDefault="003312D6" w:rsidP="003312D6">
      <w:r w:rsidRPr="0045112D">
        <w:t>5. Hospital stays are shorter</w:t>
      </w:r>
    </w:p>
    <w:p w:rsidR="003312D6" w:rsidRPr="0045112D" w:rsidRDefault="003312D6" w:rsidP="003312D6">
      <w:r w:rsidRPr="0045112D">
        <w:t>In the US, 50 years ago, the average hospital stay was 8 days. With innovation and greater access to medicine, patients have the potential to recover more quickly. Many conditions that would have previously required invasive treatments and operations can now be treated with medicines. Today, the average hospital stay in the US stands at just 4-5 days. With patients being able to be discharged quicker, this has reduced pressure on the healthcare system and healthcare workers.</w:t>
      </w:r>
    </w:p>
    <w:p w:rsidR="003312D6" w:rsidRPr="0045112D" w:rsidRDefault="003312D6" w:rsidP="003312D6">
      <w:pPr>
        <w:rPr>
          <w:rStyle w:val="StyleUnderline"/>
        </w:rPr>
      </w:pPr>
      <w:r w:rsidRPr="0045112D">
        <w:rPr>
          <w:rStyle w:val="StyleUnderline"/>
        </w:rPr>
        <w:t>6. The industry employees millions of people</w:t>
      </w:r>
    </w:p>
    <w:p w:rsidR="003312D6" w:rsidRPr="00C070CF" w:rsidRDefault="003312D6" w:rsidP="003312D6">
      <w:r w:rsidRPr="0045112D">
        <w:rPr>
          <w:rStyle w:val="StyleUnderline"/>
        </w:rPr>
        <w:t>Pharmaceutical companies are responsible for millions of jobs across the world. In the US, the biopharmaceutical industry employs over 800,000 professionals</w:t>
      </w:r>
      <w:r w:rsidRPr="00C070CF">
        <w:t xml:space="preserve"> who work across a wide range of areas including scientific research, technical support and manufacturing.</w:t>
      </w:r>
    </w:p>
    <w:p w:rsidR="003312D6" w:rsidRPr="00C070CF" w:rsidRDefault="003312D6" w:rsidP="003312D6">
      <w:r w:rsidRPr="00C070CF">
        <w:t xml:space="preserve">It is estimated that </w:t>
      </w:r>
      <w:r w:rsidRPr="0045112D">
        <w:rPr>
          <w:rStyle w:val="StyleUnderline"/>
        </w:rPr>
        <w:t xml:space="preserve">in the US, the industry directly and indirectly supports around 4.7 million jobs. </w:t>
      </w:r>
      <w:r w:rsidRPr="00C070CF">
        <w:t>Pharmaceutical companies require highly skilled and educated professionals, with roles for administrative level up to and including Ph.D. scientists.</w:t>
      </w:r>
    </w:p>
    <w:p w:rsidR="003312D6" w:rsidRPr="0045112D" w:rsidRDefault="003312D6" w:rsidP="003312D6">
      <w:pPr>
        <w:rPr>
          <w:rStyle w:val="StyleUnderline"/>
        </w:rPr>
      </w:pPr>
      <w:r w:rsidRPr="00C070CF">
        <w:t xml:space="preserve">7. </w:t>
      </w:r>
      <w:r w:rsidRPr="0045112D">
        <w:rPr>
          <w:rStyle w:val="StyleUnderline"/>
        </w:rPr>
        <w:t>Pharmaceutical companies boost the global economy</w:t>
      </w:r>
    </w:p>
    <w:p w:rsidR="003312D6" w:rsidRPr="0045112D" w:rsidRDefault="003312D6" w:rsidP="003312D6">
      <w:pPr>
        <w:rPr>
          <w:rStyle w:val="StyleUnderline"/>
        </w:rPr>
      </w:pPr>
      <w:r w:rsidRPr="0045112D">
        <w:rPr>
          <w:rStyle w:val="StyleUnderline"/>
        </w:rPr>
        <w:t>As well as driving medical progress by researching, developing and bringing new medicines that improve health and quality of life for patients around the world, the pharmaceutical industry is a key asset to the global economy. The industry reached unprecedented heights in 2019, worth an estimated $1.3 trillion.</w:t>
      </w:r>
    </w:p>
    <w:p w:rsidR="003312D6" w:rsidRPr="00C070CF" w:rsidRDefault="003312D6" w:rsidP="003312D6">
      <w:r w:rsidRPr="0045112D">
        <w:rPr>
          <w:rStyle w:val="StyleUnderline"/>
        </w:rPr>
        <w:t>The industry’s research and development (R&amp;D) enterprise drives sizable economic impacts</w:t>
      </w:r>
      <w:r w:rsidRPr="00C070CF">
        <w:t>. In the US, biopharmaceutical manufacturers spend more in R&amp;D relative to sales than any other manufacturing industry, investing more than six times the average for all manufacturing industries.</w:t>
      </w:r>
    </w:p>
    <w:p w:rsidR="003312D6" w:rsidRDefault="003312D6" w:rsidP="003312D6">
      <w:r w:rsidRPr="00C070CF">
        <w:t xml:space="preserve">Overall, </w:t>
      </w:r>
      <w:r w:rsidRPr="0045112D">
        <w:rPr>
          <w:rStyle w:val="StyleUnderline"/>
        </w:rPr>
        <w:t>pharmaceutical companies play a pivotal role in helping patients and communitie</w:t>
      </w:r>
      <w:r w:rsidRPr="00C070CF">
        <w:t>s. They provide more than potential cures and lifesaving treatments; they also create fulfilling jobs and fuel the global economy. Looking ahead, the industry will continue to firmly establish its importance in the world by creating more exciting and ground-breaking treatments.</w:t>
      </w:r>
    </w:p>
    <w:p w:rsidR="004B2E15" w:rsidRPr="00357171" w:rsidRDefault="004B2E15" w:rsidP="004B2E15"/>
    <w:p w:rsidR="003312D6" w:rsidRDefault="003312D6" w:rsidP="005D388F"/>
    <w:p w:rsidR="005A68F6" w:rsidRDefault="005A68F6" w:rsidP="005A68F6">
      <w:pPr>
        <w:pStyle w:val="Heading3"/>
      </w:pPr>
      <w:r>
        <w:lastRenderedPageBreak/>
        <w:t>Impact – disease causes extinction</w:t>
      </w:r>
    </w:p>
    <w:p w:rsidR="00DE0E40" w:rsidRDefault="00DE0E40" w:rsidP="005A68F6"/>
    <w:p w:rsidR="005A68F6" w:rsidRDefault="00C71F5E" w:rsidP="005A68F6">
      <w:pPr>
        <w:pStyle w:val="Heading4"/>
      </w:pPr>
      <w:r>
        <w:t>Disease impacts in extinction</w:t>
      </w:r>
    </w:p>
    <w:p w:rsidR="005A68F6" w:rsidRDefault="00245545" w:rsidP="005A68F6">
      <w:r w:rsidRPr="00245545">
        <w:t xml:space="preserve">Jaime M. </w:t>
      </w:r>
      <w:proofErr w:type="spellStart"/>
      <w:r w:rsidRPr="00245545">
        <w:rPr>
          <w:rStyle w:val="Style13ptBold"/>
        </w:rPr>
        <w:t>Yassif</w:t>
      </w:r>
      <w:proofErr w:type="spellEnd"/>
      <w:r w:rsidRPr="00245545">
        <w:rPr>
          <w:rStyle w:val="Style13ptBold"/>
        </w:rPr>
        <w:t xml:space="preserve"> et al ’23</w:t>
      </w:r>
      <w:r>
        <w:t xml:space="preserve">, with </w:t>
      </w:r>
      <w:r w:rsidRPr="00245545">
        <w:t xml:space="preserve">Shayna </w:t>
      </w:r>
      <w:proofErr w:type="spellStart"/>
      <w:r w:rsidRPr="00245545">
        <w:t>Korol</w:t>
      </w:r>
      <w:proofErr w:type="spellEnd"/>
      <w:r w:rsidRPr="00245545">
        <w:t xml:space="preserve">, and Angela </w:t>
      </w:r>
      <w:proofErr w:type="gramStart"/>
      <w:r w:rsidRPr="00245545">
        <w:t>Kane</w:t>
      </w:r>
      <w:r>
        <w:t xml:space="preserve"> ,</w:t>
      </w:r>
      <w:proofErr w:type="gramEnd"/>
      <w:r>
        <w:t xml:space="preserve"> “</w:t>
      </w:r>
      <w:r w:rsidRPr="00245545">
        <w:t>Guarding Against Catastrophic Biological Risks: Preventing State Biological Weapon Development and Use by Shaping Intentions</w:t>
      </w:r>
      <w:r>
        <w:t xml:space="preserve">,” HEALTH SECURITY, accessed July 16, 2024, </w:t>
      </w:r>
      <w:r w:rsidRPr="00245545">
        <w:t>https://www.ncbi.nlm.nih.gov/pmc/articles/PMC10357110/</w:t>
      </w:r>
    </w:p>
    <w:p w:rsidR="005A68F6" w:rsidRDefault="005A68F6" w:rsidP="005A68F6">
      <w:r>
        <w:t xml:space="preserve">The devastating impact of </w:t>
      </w:r>
      <w:r w:rsidRPr="000F5334">
        <w:rPr>
          <w:rStyle w:val="StyleUnderline"/>
        </w:rPr>
        <w:t>COVID</w:t>
      </w:r>
      <w:r>
        <w:t xml:space="preserve">-19 has </w:t>
      </w:r>
      <w:r w:rsidRPr="000F5334">
        <w:rPr>
          <w:rStyle w:val="StyleUnderline"/>
        </w:rPr>
        <w:t>highlighted global vulnerabilities to high-consequence biological events</w:t>
      </w:r>
      <w:r>
        <w:t xml:space="preserve">. The international community was woefully unprepared for </w:t>
      </w:r>
      <w:r w:rsidRPr="000F5334">
        <w:rPr>
          <w:rStyle w:val="StyleUnderline"/>
        </w:rPr>
        <w:t>a pandemic</w:t>
      </w:r>
      <w:r>
        <w:t xml:space="preserve"> that has </w:t>
      </w:r>
      <w:r w:rsidRPr="000F5334">
        <w:rPr>
          <w:rStyle w:val="StyleUnderline"/>
        </w:rPr>
        <w:t>led to millions of deaths and trillions of dollars in economic losses, and</w:t>
      </w:r>
      <w:r>
        <w:t xml:space="preserve"> has </w:t>
      </w:r>
      <w:r w:rsidRPr="000F5334">
        <w:rPr>
          <w:rStyle w:val="StyleUnderline"/>
        </w:rPr>
        <w:t>upended daily life</w:t>
      </w:r>
      <w:r>
        <w:t xml:space="preserve">. However, notwithstanding the severe damage caused by </w:t>
      </w:r>
      <w:r w:rsidRPr="000F5334">
        <w:rPr>
          <w:rStyle w:val="StyleUnderline"/>
        </w:rPr>
        <w:t>COVID</w:t>
      </w:r>
      <w:r>
        <w:t xml:space="preserve">-19, it </w:t>
      </w:r>
      <w:r w:rsidRPr="000F5334">
        <w:rPr>
          <w:rStyle w:val="StyleUnderline"/>
        </w:rPr>
        <w:t>should be viewed as a warning shot</w:t>
      </w:r>
      <w:r>
        <w:t xml:space="preserve">.1 </w:t>
      </w:r>
      <w:r w:rsidRPr="000F5334">
        <w:rPr>
          <w:rStyle w:val="StyleUnderline"/>
        </w:rPr>
        <w:t>It will not be the last pandemic humanity faces, and the next high-consequence biological event could be as destructive or substantially worse</w:t>
      </w:r>
      <w:r>
        <w:t>.</w:t>
      </w:r>
    </w:p>
    <w:p w:rsidR="005A68F6" w:rsidRDefault="005A68F6" w:rsidP="005A68F6">
      <w:r>
        <w:t xml:space="preserve">We define global catastrophic biological risks (GCBRs) as </w:t>
      </w:r>
      <w:r w:rsidRPr="0070232B">
        <w:rPr>
          <w:rStyle w:val="StyleUnderline"/>
        </w:rPr>
        <w:t>biological events</w:t>
      </w:r>
      <w:r>
        <w:t xml:space="preserve"> of tremendous scale that </w:t>
      </w:r>
      <w:r w:rsidRPr="0070232B">
        <w:rPr>
          <w:rStyle w:val="Emphasis"/>
        </w:rPr>
        <w:t>could cause severe damage to human civilization, potentially jeopardizing its long-term survival</w:t>
      </w:r>
      <w: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GCBRs could be caused by a naturally emerging infectious disease outbreak, an accidental release of a pathogen, or a deliberate attack. </w:t>
      </w:r>
      <w:r w:rsidRPr="0070232B">
        <w:rPr>
          <w:rStyle w:val="StyleUnderline"/>
        </w:rPr>
        <w:t>Naturally emerging infectious disease outbreaks that can grow into pandemics are likely to increase in frequency due to urbanization, globalization, and environmental degradation</w:t>
      </w:r>
      <w:r>
        <w:t>, and the world faces an increasing risk of high-consequence biological events resulting from accidental or deliberate misuse of the tools of modern bioscience and biotechnology.6-8 Not all outbreaks or global pandemics will grow to the scale of a GCBR as we define it in this article and as others have defined global catastrophic risks more broadly, because the threshold for this type of event is extremely high.</w:t>
      </w:r>
    </w:p>
    <w:p w:rsidR="005A68F6" w:rsidRDefault="005A68F6" w:rsidP="005A68F6">
      <w:r>
        <w:t xml:space="preserve">Although COVID-19 does not rise to the level of a GCBR-scale event, it has demonstrated that a biological event can have a devastating global impact, and it should serve as a warning to global leaders that </w:t>
      </w:r>
      <w:r w:rsidRPr="0070232B">
        <w:rPr>
          <w:rStyle w:val="StyleUnderline"/>
        </w:rPr>
        <w:t>the world needs much more robust protections against high-consequence biological events that could emerge in the future and be substantially worse</w:t>
      </w:r>
      <w:r>
        <w:t>.</w:t>
      </w:r>
    </w:p>
    <w:p w:rsidR="005A68F6" w:rsidRDefault="005A68F6" w:rsidP="005A68F6">
      <w:r>
        <w:t>In our view, human-caused biological events involving the accidental or deliberate misuse of an engineered pathogen are more likely to lead to a GCBR-scale event than a naturally emerging pandemic.9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rsidR="00127B0F" w:rsidRPr="005A68F6" w:rsidRDefault="00127B0F" w:rsidP="005A68F6"/>
    <w:p w:rsidR="005A68F6" w:rsidRDefault="005A68F6" w:rsidP="005D388F"/>
    <w:p w:rsidR="001B43FF" w:rsidRDefault="001B43FF" w:rsidP="001B43FF">
      <w:pPr>
        <w:pStyle w:val="Heading3"/>
      </w:pPr>
      <w:r>
        <w:lastRenderedPageBreak/>
        <w:t xml:space="preserve">Impact – bioprospecting </w:t>
      </w:r>
      <w:r w:rsidR="005A68F6">
        <w:t>laundry list</w:t>
      </w:r>
    </w:p>
    <w:p w:rsidR="001B43FF" w:rsidRPr="00AA10D2" w:rsidRDefault="001B43FF" w:rsidP="001B43FF"/>
    <w:p w:rsidR="001B43FF" w:rsidRDefault="001B43FF" w:rsidP="001B43FF">
      <w:pPr>
        <w:pStyle w:val="Heading4"/>
      </w:pPr>
      <w:r>
        <w:t xml:space="preserve">Bioprospecting good – </w:t>
      </w:r>
      <w:r w:rsidR="003B5FA6">
        <w:t>drives</w:t>
      </w:r>
      <w:r>
        <w:t xml:space="preserve"> innovation, </w:t>
      </w:r>
      <w:r w:rsidR="004540D7">
        <w:t>elevates developing countries</w:t>
      </w:r>
      <w:r>
        <w:t xml:space="preserve">, preserves </w:t>
      </w:r>
      <w:r w:rsidR="0002481A">
        <w:t>b</w:t>
      </w:r>
      <w:r>
        <w:t>io</w:t>
      </w:r>
      <w:r w:rsidR="0002481A">
        <w:t>diversity</w:t>
      </w:r>
    </w:p>
    <w:p w:rsidR="001B43FF" w:rsidRDefault="001B43FF" w:rsidP="001B43FF">
      <w:pPr>
        <w:rPr>
          <w:rStyle w:val="Style13ptBold"/>
        </w:rPr>
      </w:pPr>
      <w:r>
        <w:rPr>
          <w:rStyle w:val="Style13ptBold"/>
        </w:rPr>
        <w:t>Warner, Indiana University School of Law, JD, Summer 2006</w:t>
      </w:r>
    </w:p>
    <w:p w:rsidR="001B43FF" w:rsidRPr="0074707C" w:rsidRDefault="001B43FF" w:rsidP="001B43FF">
      <w:r w:rsidRPr="0074707C">
        <w:t xml:space="preserve">[Jonathan B. Warner, University of Indiana School of Law, “Using Global Themes to Reframe the Bioprospecting Debate, </w:t>
      </w:r>
      <w:r w:rsidR="0007284A" w:rsidRPr="0007284A">
        <w:t xml:space="preserve">https://www.repository.law.indiana.edu/cgi/viewcontent.cgi?article=1340&amp;context=ijgls DOA 7/2/24, </w:t>
      </w:r>
      <w:r w:rsidRPr="00BA172D">
        <w:t>MP]</w:t>
      </w:r>
    </w:p>
    <w:p w:rsidR="001B43FF" w:rsidRDefault="001B43FF" w:rsidP="001B43FF">
      <w:pPr>
        <w:spacing w:line="240" w:lineRule="auto"/>
      </w:pPr>
      <w:r>
        <w:t xml:space="preserve">Despite the serious concerns of neocolonialism and loss of biodiversity, </w:t>
      </w:r>
      <w:r w:rsidRPr="004B5CE1">
        <w:rPr>
          <w:u w:val="single"/>
        </w:rPr>
        <w:t>there</w:t>
      </w:r>
      <w:r>
        <w:t xml:space="preserve"> also </w:t>
      </w:r>
      <w:r w:rsidRPr="004B5CE1">
        <w:rPr>
          <w:u w:val="single"/>
        </w:rPr>
        <w:t>may be significant positive effects of bioprospecting</w:t>
      </w:r>
      <w:r>
        <w:t xml:space="preserve">." </w:t>
      </w:r>
      <w:r w:rsidRPr="004B5CE1">
        <w:rPr>
          <w:u w:val="single"/>
        </w:rPr>
        <w:t>Bioprospecting allows those who are in the best</w:t>
      </w:r>
      <w:r>
        <w:t xml:space="preserve"> economic </w:t>
      </w:r>
      <w:r w:rsidRPr="004B5CE1">
        <w:rPr>
          <w:u w:val="single"/>
        </w:rPr>
        <w:t>position to disseminate valuable information</w:t>
      </w:r>
      <w:r>
        <w:t xml:space="preserve"> to do so uninhibited.59 For example, as many as </w:t>
      </w:r>
      <w:r w:rsidRPr="004B5CE1">
        <w:rPr>
          <w:u w:val="single"/>
        </w:rPr>
        <w:t>four-fifths of all drugs have their basis in natural plant resources</w:t>
      </w:r>
      <w:r>
        <w:t xml:space="preserve">.6 " Hence, this use of </w:t>
      </w:r>
      <w:r w:rsidRPr="004B5CE1">
        <w:rPr>
          <w:u w:val="single"/>
        </w:rPr>
        <w:t xml:space="preserve">broad </w:t>
      </w:r>
      <w:r>
        <w:t xml:space="preserve">intellectual </w:t>
      </w:r>
      <w:r w:rsidRPr="004B5CE1">
        <w:rPr>
          <w:u w:val="single"/>
        </w:rPr>
        <w:t>p</w:t>
      </w:r>
      <w:r>
        <w:t xml:space="preserve">roperty protection </w:t>
      </w:r>
      <w:r w:rsidRPr="004B5CE1">
        <w:rPr>
          <w:u w:val="single"/>
        </w:rPr>
        <w:t>may increase the likelihood of finding and distributing medicinal cures.</w:t>
      </w:r>
      <w:r>
        <w:t xml:space="preserve">61 </w:t>
      </w:r>
      <w:r w:rsidRPr="004B5CE1">
        <w:rPr>
          <w:u w:val="single"/>
        </w:rPr>
        <w:t>Such cures could</w:t>
      </w:r>
      <w:r>
        <w:t xml:space="preserve"> especially </w:t>
      </w:r>
      <w:r w:rsidRPr="004B5CE1">
        <w:rPr>
          <w:u w:val="single"/>
        </w:rPr>
        <w:t>improve quality of life for indigenous persons</w:t>
      </w:r>
      <w:r>
        <w:t xml:space="preserve">.6 2 In addition, it can be argued that </w:t>
      </w:r>
      <w:r w:rsidRPr="00360B4C">
        <w:rPr>
          <w:u w:val="single"/>
        </w:rPr>
        <w:t>bioprospecting breaks down the North South divide</w:t>
      </w:r>
      <w:r>
        <w:t xml:space="preserve">, which tends to separate developed and undeveloped countries, and </w:t>
      </w:r>
      <w:r w:rsidRPr="00360B4C">
        <w:rPr>
          <w:u w:val="single"/>
        </w:rPr>
        <w:t>establishes incentives to preserve the world's biodiversity.</w:t>
      </w:r>
      <w:r>
        <w:t xml:space="preserve"> Bioprospecting </w:t>
      </w:r>
      <w:r w:rsidRPr="00360B4C">
        <w:rPr>
          <w:u w:val="single"/>
        </w:rPr>
        <w:t>creates economic incentives for</w:t>
      </w:r>
      <w:r>
        <w:t xml:space="preserve"> large and wealthy </w:t>
      </w:r>
      <w:r w:rsidRPr="00360B4C">
        <w:rPr>
          <w:u w:val="single"/>
        </w:rPr>
        <w:t>businesses to invest in protecting</w:t>
      </w:r>
      <w:r>
        <w:t xml:space="preserve"> the world's </w:t>
      </w:r>
      <w:r w:rsidRPr="00360B4C">
        <w:rPr>
          <w:u w:val="single"/>
        </w:rPr>
        <w:t>biod</w:t>
      </w:r>
      <w:r>
        <w:t xml:space="preserve">iversity to assure that valuable resources are not lost.63 Further, knowing that </w:t>
      </w:r>
      <w:r w:rsidRPr="00360B4C">
        <w:rPr>
          <w:u w:val="single"/>
        </w:rPr>
        <w:t>bioresources</w:t>
      </w:r>
      <w:r>
        <w:t xml:space="preserve"> in themselves </w:t>
      </w:r>
      <w:r w:rsidRPr="00360B4C">
        <w:rPr>
          <w:u w:val="single"/>
        </w:rPr>
        <w:t>may be valuable to developed nations</w:t>
      </w:r>
      <w:r>
        <w:t>, southern nations may be able to establish a system of protection for domestic resources.6 This system of protection could dramatically increase southern bargaining power and help dissolve the North-South divide.</w:t>
      </w:r>
    </w:p>
    <w:p w:rsidR="00455A79" w:rsidRDefault="00455A79" w:rsidP="001B43FF">
      <w:pPr>
        <w:spacing w:line="240" w:lineRule="auto"/>
      </w:pPr>
    </w:p>
    <w:p w:rsidR="00455A79" w:rsidRDefault="00455A79" w:rsidP="001B43FF">
      <w:pPr>
        <w:spacing w:line="240" w:lineRule="auto"/>
      </w:pPr>
    </w:p>
    <w:p w:rsidR="001A68ED" w:rsidRDefault="001A68ED" w:rsidP="005D388F"/>
    <w:p w:rsidR="001A68ED" w:rsidRPr="00455A79" w:rsidRDefault="001A68ED" w:rsidP="00455A79">
      <w:pPr>
        <w:pStyle w:val="Heading2"/>
        <w:rPr>
          <w:sz w:val="2"/>
          <w:szCs w:val="2"/>
        </w:rPr>
      </w:pPr>
    </w:p>
    <w:p w:rsidR="00B020FE" w:rsidRDefault="00CA0735" w:rsidP="00B020FE">
      <w:pPr>
        <w:pStyle w:val="Heading2"/>
      </w:pPr>
      <w:r>
        <w:lastRenderedPageBreak/>
        <w:t>***</w:t>
      </w:r>
      <w:proofErr w:type="spellStart"/>
      <w:r w:rsidR="00B020FE">
        <w:t>Aff</w:t>
      </w:r>
      <w:proofErr w:type="spellEnd"/>
      <w:r w:rsidR="006B0326">
        <w:t xml:space="preserve"> answers</w:t>
      </w:r>
      <w:r>
        <w:t>***</w:t>
      </w:r>
    </w:p>
    <w:p w:rsidR="00B020FE" w:rsidRDefault="00B020FE" w:rsidP="00B020FE"/>
    <w:p w:rsidR="00181DDA" w:rsidRDefault="00181DDA" w:rsidP="00B020FE"/>
    <w:p w:rsidR="00181DDA" w:rsidRDefault="00181DDA" w:rsidP="00181DDA">
      <w:pPr>
        <w:pStyle w:val="Heading3"/>
      </w:pPr>
      <w:proofErr w:type="spellStart"/>
      <w:r>
        <w:lastRenderedPageBreak/>
        <w:t>Aff</w:t>
      </w:r>
      <w:proofErr w:type="spellEnd"/>
      <w:r>
        <w:t xml:space="preserve"> – pharma down</w:t>
      </w:r>
    </w:p>
    <w:p w:rsidR="00181DDA" w:rsidRDefault="00181DDA" w:rsidP="00181DDA"/>
    <w:p w:rsidR="00522729" w:rsidRDefault="00522729" w:rsidP="00522729">
      <w:pPr>
        <w:pStyle w:val="Heading4"/>
      </w:pPr>
      <w:r>
        <w:t xml:space="preserve">Pharma industry is facing drug shortages </w:t>
      </w:r>
    </w:p>
    <w:p w:rsidR="00522729" w:rsidRPr="00AE26D4" w:rsidRDefault="00522729" w:rsidP="00522729">
      <w:pPr>
        <w:rPr>
          <w:rStyle w:val="Style13ptBold"/>
        </w:rPr>
      </w:pPr>
      <w:proofErr w:type="spellStart"/>
      <w:r w:rsidRPr="00BE3D72">
        <w:rPr>
          <w:rStyle w:val="Style13ptBold"/>
        </w:rPr>
        <w:t>Iacovella</w:t>
      </w:r>
      <w:proofErr w:type="spellEnd"/>
      <w:r>
        <w:rPr>
          <w:rStyle w:val="Style13ptBold"/>
        </w:rPr>
        <w:t xml:space="preserve">, </w:t>
      </w:r>
      <w:r w:rsidRPr="001A2610">
        <w:rPr>
          <w:rStyle w:val="Style13ptBold"/>
        </w:rPr>
        <w:t>Coalition for a Prosperous America</w:t>
      </w:r>
      <w:r>
        <w:rPr>
          <w:rStyle w:val="Style13ptBold"/>
        </w:rPr>
        <w:t xml:space="preserve"> </w:t>
      </w:r>
      <w:r w:rsidRPr="003967A0">
        <w:rPr>
          <w:rStyle w:val="Style13ptBold"/>
        </w:rPr>
        <w:t>senior vice president</w:t>
      </w:r>
      <w:r w:rsidRPr="00AE26D4">
        <w:rPr>
          <w:rStyle w:val="Style13ptBold"/>
        </w:rPr>
        <w:t xml:space="preserve">, </w:t>
      </w:r>
      <w:r>
        <w:rPr>
          <w:rStyle w:val="Style13ptBold"/>
        </w:rPr>
        <w:t>7/16/24</w:t>
      </w:r>
      <w:r w:rsidRPr="00AE26D4">
        <w:rPr>
          <w:rStyle w:val="Style13ptBold"/>
        </w:rPr>
        <w:t xml:space="preserve"> </w:t>
      </w:r>
    </w:p>
    <w:p w:rsidR="00522729" w:rsidRPr="00522729" w:rsidRDefault="00522729" w:rsidP="00522729">
      <w:pPr>
        <w:rPr>
          <w:color w:val="000000"/>
        </w:rPr>
      </w:pPr>
      <w:r>
        <w:rPr>
          <w:color w:val="000000"/>
        </w:rPr>
        <w:t>[Nick</w:t>
      </w:r>
      <w:r w:rsidRPr="00AE26D4">
        <w:rPr>
          <w:color w:val="000000"/>
        </w:rPr>
        <w:t xml:space="preserve">, </w:t>
      </w:r>
      <w:r>
        <w:rPr>
          <w:color w:val="000000"/>
        </w:rPr>
        <w:t>07/16/2024</w:t>
      </w:r>
      <w:r w:rsidRPr="00AE26D4">
        <w:rPr>
          <w:color w:val="000000"/>
        </w:rPr>
        <w:t xml:space="preserve">, </w:t>
      </w:r>
      <w:r>
        <w:rPr>
          <w:color w:val="000000"/>
        </w:rPr>
        <w:t>The Washington Times</w:t>
      </w:r>
      <w:r w:rsidRPr="00AE26D4">
        <w:rPr>
          <w:color w:val="000000"/>
        </w:rPr>
        <w:t>, “</w:t>
      </w:r>
      <w:r w:rsidRPr="002141B3">
        <w:rPr>
          <w:color w:val="000000"/>
        </w:rPr>
        <w:t>A perfect storm for drug shortages in U.S.</w:t>
      </w:r>
      <w:r w:rsidRPr="00AE26D4">
        <w:rPr>
          <w:color w:val="000000"/>
        </w:rPr>
        <w:t xml:space="preserve">,” </w:t>
      </w:r>
      <w:r w:rsidRPr="003967A0">
        <w:rPr>
          <w:color w:val="000000"/>
        </w:rPr>
        <w:t>https://www.washingtontimes.com/news/2024/jul/10/perfect-storm-for-drug-shortages-in-us/</w:t>
      </w:r>
      <w:r w:rsidRPr="00AE26D4">
        <w:rPr>
          <w:color w:val="000000"/>
        </w:rPr>
        <w:t>, accessed</w:t>
      </w:r>
      <w:r>
        <w:rPr>
          <w:color w:val="000000"/>
        </w:rPr>
        <w:t>: 07/16/2024</w:t>
      </w:r>
      <w:r w:rsidRPr="00AE26D4">
        <w:rPr>
          <w:color w:val="000000"/>
        </w:rPr>
        <w:t xml:space="preserve">, </w:t>
      </w:r>
      <w:proofErr w:type="spellStart"/>
      <w:r>
        <w:rPr>
          <w:color w:val="000000"/>
        </w:rPr>
        <w:t>shl</w:t>
      </w:r>
      <w:proofErr w:type="spellEnd"/>
      <w:r>
        <w:rPr>
          <w:color w:val="000000"/>
        </w:rPr>
        <w:t>]</w:t>
      </w:r>
    </w:p>
    <w:p w:rsidR="00522729" w:rsidRDefault="00522729" w:rsidP="00522729">
      <w:r>
        <w:t>OPINION:</w:t>
      </w:r>
    </w:p>
    <w:p w:rsidR="00522729" w:rsidRDefault="00522729" w:rsidP="00522729">
      <w:r w:rsidRPr="00910984">
        <w:rPr>
          <w:rStyle w:val="StyleUnderline"/>
        </w:rPr>
        <w:t>The United States is facing an unprecedented drug shortage crisis, with a record 323 active shortages at the start of 2024 — the highest number since 2001</w:t>
      </w:r>
      <w:r>
        <w:t>.</w:t>
      </w:r>
    </w:p>
    <w:p w:rsidR="00522729" w:rsidRDefault="00522729" w:rsidP="00522729">
      <w:r>
        <w:t xml:space="preserve">While the COVID-19 pandemic increased public awareness of drug shortages, they predate the pandemic. </w:t>
      </w:r>
      <w:r w:rsidRPr="00910984">
        <w:rPr>
          <w:rStyle w:val="StyleUnderline"/>
        </w:rPr>
        <w:t>Two major factors are now exacerbating them: foreign government subsidies and massive regulatory oversight failures by the Food and Drug Administration</w:t>
      </w:r>
      <w:r>
        <w:t>.</w:t>
      </w:r>
    </w:p>
    <w:p w:rsidR="00522729" w:rsidRDefault="00522729" w:rsidP="00522729">
      <w:r>
        <w:t>America has become dangerously reliant on foreign manufacturers — particularly in China and India — for the generic drugs that account for 91% of U.S. prescriptions dispensed. In 2000, China and India accounted for roughly 25% of the global share of active pharmaceutical ingredient filings. By 2021, India alone accounted for 62% of active filings, with China at 23%. Today, these two countries dominate the U.S. market, supplying most generic drugs.</w:t>
      </w:r>
    </w:p>
    <w:p w:rsidR="00522729" w:rsidRDefault="00522729" w:rsidP="00522729">
      <w:r>
        <w:t>This foreign dependence poses significant risks to national security and public health. The Indian government’s massive system of subsidies for its generic pharmaceutical industry is a major factor. This has given incentive to the offshoring of U.S. drug production, creating a dangerous reliance on Indian manufacturers. Even more concerning, Indian manufacturers frequently violate FDA regulations, resulting in significant safety concerns.</w:t>
      </w:r>
    </w:p>
    <w:p w:rsidR="00522729" w:rsidRDefault="00522729" w:rsidP="00522729">
      <w:r w:rsidRPr="00910984">
        <w:rPr>
          <w:rStyle w:val="StyleUnderline"/>
        </w:rPr>
        <w:t>The FDA’s failure to adequately inspect and regulate foreign manufacturing plants has exacerbated the drug shortage</w:t>
      </w:r>
      <w:r>
        <w:t xml:space="preserve"> crisis. Despite finding numerous violations at foreign facilities, FDA oversight has been inconsistent and insufficient. There is an alarming lack of regulatory oversight in India, which has caused serious complications in patients and even death. Generic cough syrups from India have killed dozens of children, and other drugs have been contaminated or caused blindness. FDA inspection data reveals a steep decline in foreign inspections. In 2019, the FDA inspected 37% of nearly 2,500 overseas manufacturers. By 2022, inspections plummeted to 6% of roughly 2,800 manufacturers — with only 3% of Indian manufacturers being inspected.</w:t>
      </w:r>
    </w:p>
    <w:p w:rsidR="00522729" w:rsidRDefault="00522729" w:rsidP="00522729">
      <w:r>
        <w:t xml:space="preserve">The FDA’s inadequate oversight has created a regulatory loophole, allowing foreign manufacturers to produce substandard drugs with minimal consequences. This situation has forced the FDA into </w:t>
      </w:r>
      <w:r w:rsidRPr="00397490">
        <w:rPr>
          <w:rStyle w:val="StyleUnderline"/>
        </w:rPr>
        <w:t>impossible choices, such as allowing</w:t>
      </w:r>
      <w:r w:rsidRPr="00535CBD">
        <w:rPr>
          <w:rStyle w:val="StyleUnderline"/>
        </w:rPr>
        <w:t xml:space="preserve"> drug imports from noncompliant foreign manufacturers or risking a complete lack of supply of critical medicines</w:t>
      </w:r>
      <w:r w:rsidRPr="00397490">
        <w:t>. Last year, due to a national cancer drug shortage, the FDA permitted the Chinese drug manufacturer</w:t>
      </w:r>
      <w:r>
        <w:t xml:space="preserve"> </w:t>
      </w:r>
      <w:proofErr w:type="spellStart"/>
      <w:r>
        <w:t>Qilu</w:t>
      </w:r>
      <w:proofErr w:type="spellEnd"/>
      <w:r>
        <w:t xml:space="preserve"> Pharmaceutical to ship an unapproved cancer drug to the U.S. It also allowed a banned Indian factory to ship the lung medication Atovaquone to the United States.</w:t>
      </w:r>
    </w:p>
    <w:p w:rsidR="00522729" w:rsidRDefault="00522729" w:rsidP="00522729">
      <w:r w:rsidRPr="00535CBD">
        <w:rPr>
          <w:rStyle w:val="StyleUnderline"/>
        </w:rPr>
        <w:lastRenderedPageBreak/>
        <w:t>There is no silver bullet to solve the drug shortage problem. Instead, a multifaceted approach is necessary</w:t>
      </w:r>
      <w:r w:rsidRPr="00397490">
        <w:t>. First, there is an urgent need to rebuild domestic production of essential medicines. Senate Majority L</w:t>
      </w:r>
      <w:r>
        <w:t xml:space="preserve">eader Charles E. Schumer, New York Democrat, has proposed a four-point plan that includes incentives for domestic manufacturing and improving safety and quality. Helpfully, the PILLS Act introduced by Rep. Claudia </w:t>
      </w:r>
      <w:proofErr w:type="spellStart"/>
      <w:r>
        <w:t>Tenney</w:t>
      </w:r>
      <w:proofErr w:type="spellEnd"/>
      <w:r>
        <w:t>, New York Democrat, does that through production-based tax credits, investment tax credits and domestic content bonuses intended to encourage the reshoring of generic drug production.</w:t>
      </w:r>
    </w:p>
    <w:p w:rsidR="00522729" w:rsidRDefault="00522729" w:rsidP="00522729">
      <w:r>
        <w:t>But boosting domestic production alone is not enough. Congress must significantly reform the FDA to ensure it can effectively oversee foreign drug manufacturers. This includes increasing the frequency and rigor of inspections and closing regulatory loopholes that allow noncompliant manufacturers to operate with impunity. The FDA must also enhance its ability to obtain accurate pharmaceutical quality information from foreign manufacturers.</w:t>
      </w:r>
    </w:p>
    <w:p w:rsidR="00522729" w:rsidRDefault="00522729" w:rsidP="00522729">
      <w:r>
        <w:t xml:space="preserve">Congress must also address the economics of the generic drug industry. Valerie Jensen, associate director for drug shortages at the FDA, has pointed out that foreign manufacturers’ race-to-the-bottom price strategy is driving shortages. Generic sterile injectables — which are crucial in hospitals — have become so cheap that it is no longer profitable for U.S. companies to continue production. FDA Commissioner Robert </w:t>
      </w:r>
      <w:proofErr w:type="spellStart"/>
      <w:r>
        <w:t>Califf</w:t>
      </w:r>
      <w:proofErr w:type="spellEnd"/>
      <w:r>
        <w:t xml:space="preserve"> has also warned about the lack of sufficient reserves of generic drugs in the U.S.</w:t>
      </w:r>
    </w:p>
    <w:p w:rsidR="00522729" w:rsidRDefault="00522729" w:rsidP="00522729">
      <w:r>
        <w:t>According to the Centers for Medicare &amp; Medicaid Services, over 155 million Americans are enrolled in Medicare, Medicaid and the Children’s Health Insurance Programs. The U.S. government should leverage this massive customer base to support domestic manufacturers. At a minimum, the federal government should give priority to domestic manufacturers when federal agencies are procuring drugs directly.</w:t>
      </w:r>
    </w:p>
    <w:p w:rsidR="00522729" w:rsidRDefault="00522729" w:rsidP="00522729">
      <w:r>
        <w:t>The Department of Veterans Affairs, the Strategic National Stockpile and the Department of Defense should prioritize signing long-term contracts with domestic manufacturers. CMS should also advance payment policies to support procuring higher-quality essential domestic medical supplies. That would align with President Biden’s executive order, which was intended to create a sustainable public health supply chain.</w:t>
      </w:r>
    </w:p>
    <w:p w:rsidR="00522729" w:rsidRDefault="00522729" w:rsidP="00522729">
      <w:pPr>
        <w:rPr>
          <w:rStyle w:val="StyleUnderline"/>
        </w:rPr>
      </w:pPr>
      <w:r>
        <w:t>Addressing the drug crisis requires a comprehensive approach that includes rebuilding domestic production, reforming the FDA, and addressing the economics of the generic drug industry</w:t>
      </w:r>
      <w:r w:rsidRPr="00F16760">
        <w:rPr>
          <w:rStyle w:val="StyleUnderline"/>
        </w:rPr>
        <w:t>. By taking these steps, the U.S. can secure its drug supply chains and ensure that patients have access to safe, high-quality medications.</w:t>
      </w:r>
    </w:p>
    <w:p w:rsidR="00522729" w:rsidRPr="00522729" w:rsidRDefault="00522729" w:rsidP="00522729"/>
    <w:p w:rsidR="00522729" w:rsidRDefault="00522729" w:rsidP="00522729">
      <w:pPr>
        <w:pStyle w:val="Heading4"/>
      </w:pPr>
      <w:r>
        <w:t xml:space="preserve">U.S is facing a drug shortage now </w:t>
      </w:r>
    </w:p>
    <w:p w:rsidR="00522729" w:rsidRPr="00AE26D4" w:rsidRDefault="00522729" w:rsidP="00522729">
      <w:pPr>
        <w:rPr>
          <w:rStyle w:val="Style13ptBold"/>
        </w:rPr>
      </w:pPr>
      <w:proofErr w:type="spellStart"/>
      <w:r w:rsidRPr="002F3C62">
        <w:rPr>
          <w:rStyle w:val="Style13ptBold"/>
        </w:rPr>
        <w:t>Kansteiner</w:t>
      </w:r>
      <w:proofErr w:type="spellEnd"/>
      <w:r w:rsidRPr="00AE26D4">
        <w:rPr>
          <w:rStyle w:val="Style13ptBold"/>
        </w:rPr>
        <w:t xml:space="preserve">, </w:t>
      </w:r>
      <w:r w:rsidRPr="00B56CC0">
        <w:rPr>
          <w:rStyle w:val="Style13ptBold"/>
        </w:rPr>
        <w:t>Fierce Pharma</w:t>
      </w:r>
      <w:r>
        <w:rPr>
          <w:rStyle w:val="Style13ptBold"/>
        </w:rPr>
        <w:t xml:space="preserve"> </w:t>
      </w:r>
      <w:r w:rsidRPr="00B56CC0">
        <w:rPr>
          <w:rStyle w:val="Style13ptBold"/>
        </w:rPr>
        <w:t>Staff Writer</w:t>
      </w:r>
      <w:r w:rsidRPr="00AE26D4">
        <w:rPr>
          <w:rStyle w:val="Style13ptBold"/>
        </w:rPr>
        <w:t xml:space="preserve">, </w:t>
      </w:r>
      <w:r w:rsidRPr="002F3C62">
        <w:rPr>
          <w:rStyle w:val="Style13ptBold"/>
        </w:rPr>
        <w:t>4</w:t>
      </w:r>
      <w:r>
        <w:rPr>
          <w:rStyle w:val="Style13ptBold"/>
        </w:rPr>
        <w:t>/</w:t>
      </w:r>
      <w:r w:rsidRPr="002F3C62">
        <w:rPr>
          <w:rStyle w:val="Style13ptBold"/>
        </w:rPr>
        <w:t>11</w:t>
      </w:r>
      <w:r>
        <w:rPr>
          <w:rStyle w:val="Style13ptBold"/>
        </w:rPr>
        <w:t>/</w:t>
      </w:r>
      <w:r w:rsidRPr="002F3C62">
        <w:rPr>
          <w:rStyle w:val="Style13ptBold"/>
        </w:rPr>
        <w:t>24</w:t>
      </w:r>
    </w:p>
    <w:p w:rsidR="00522729" w:rsidRPr="00522729" w:rsidRDefault="00522729" w:rsidP="00522729">
      <w:pPr>
        <w:rPr>
          <w:color w:val="000000"/>
        </w:rPr>
      </w:pPr>
      <w:r>
        <w:rPr>
          <w:color w:val="000000"/>
        </w:rPr>
        <w:t>[</w:t>
      </w:r>
      <w:proofErr w:type="spellStart"/>
      <w:r w:rsidRPr="002F3C62">
        <w:rPr>
          <w:color w:val="000000"/>
        </w:rPr>
        <w:t>Fraiser</w:t>
      </w:r>
      <w:proofErr w:type="spellEnd"/>
      <w:r w:rsidRPr="00AE26D4">
        <w:rPr>
          <w:color w:val="000000"/>
        </w:rPr>
        <w:t xml:space="preserve">, </w:t>
      </w:r>
      <w:r>
        <w:rPr>
          <w:color w:val="000000"/>
        </w:rPr>
        <w:t>0</w:t>
      </w:r>
      <w:r w:rsidRPr="002F3C62">
        <w:rPr>
          <w:color w:val="000000"/>
        </w:rPr>
        <w:t>4</w:t>
      </w:r>
      <w:r>
        <w:rPr>
          <w:color w:val="000000"/>
        </w:rPr>
        <w:t>/</w:t>
      </w:r>
      <w:r w:rsidRPr="002F3C62">
        <w:rPr>
          <w:color w:val="000000"/>
        </w:rPr>
        <w:t>11</w:t>
      </w:r>
      <w:r>
        <w:rPr>
          <w:color w:val="000000"/>
        </w:rPr>
        <w:t>/</w:t>
      </w:r>
      <w:r w:rsidRPr="002F3C62">
        <w:rPr>
          <w:color w:val="000000"/>
        </w:rPr>
        <w:t>2024</w:t>
      </w:r>
      <w:r w:rsidRPr="00AE26D4">
        <w:rPr>
          <w:color w:val="000000"/>
        </w:rPr>
        <w:t xml:space="preserve">, </w:t>
      </w:r>
      <w:r>
        <w:rPr>
          <w:color w:val="000000"/>
        </w:rPr>
        <w:t>Fierce Pharma</w:t>
      </w:r>
      <w:r w:rsidRPr="00AE26D4">
        <w:rPr>
          <w:color w:val="000000"/>
        </w:rPr>
        <w:t>, “</w:t>
      </w:r>
      <w:r w:rsidRPr="00AC73CB">
        <w:rPr>
          <w:color w:val="000000"/>
        </w:rPr>
        <w:t>Number of ongoing US drug shortages reaches new high, pharmacist group says</w:t>
      </w:r>
      <w:r w:rsidRPr="00AE26D4">
        <w:rPr>
          <w:color w:val="000000"/>
        </w:rPr>
        <w:t xml:space="preserve">,” </w:t>
      </w:r>
      <w:r w:rsidRPr="00AC73CB">
        <w:rPr>
          <w:color w:val="000000"/>
        </w:rPr>
        <w:t>https://www.fiercepharma.com/pharma/us-drug-shortages-reach-all-time-high-2001-according-ashp</w:t>
      </w:r>
      <w:r w:rsidRPr="00AE26D4">
        <w:rPr>
          <w:color w:val="000000"/>
        </w:rPr>
        <w:t>, accessed</w:t>
      </w:r>
      <w:r>
        <w:rPr>
          <w:color w:val="000000"/>
        </w:rPr>
        <w:t>: 07/16/2024</w:t>
      </w:r>
      <w:r w:rsidRPr="00AE26D4">
        <w:rPr>
          <w:color w:val="000000"/>
        </w:rPr>
        <w:t xml:space="preserve">, </w:t>
      </w:r>
      <w:proofErr w:type="spellStart"/>
      <w:r>
        <w:rPr>
          <w:color w:val="000000"/>
        </w:rPr>
        <w:t>shl</w:t>
      </w:r>
      <w:proofErr w:type="spellEnd"/>
      <w:r>
        <w:rPr>
          <w:color w:val="000000"/>
        </w:rPr>
        <w:t>]</w:t>
      </w:r>
    </w:p>
    <w:p w:rsidR="00522729" w:rsidRPr="00334565" w:rsidRDefault="00522729" w:rsidP="00522729">
      <w:pPr>
        <w:rPr>
          <w:rStyle w:val="StyleUnderline"/>
        </w:rPr>
      </w:pPr>
      <w:r w:rsidRPr="00334565">
        <w:rPr>
          <w:rStyle w:val="StyleUnderline"/>
        </w:rPr>
        <w:lastRenderedPageBreak/>
        <w:t>As lawmakers, biopharma companies and others try to stabilize vulnerable pharma supply chains, drug shortages have become about as bad as they’ve ever been in the U.S.</w:t>
      </w:r>
    </w:p>
    <w:p w:rsidR="00522729" w:rsidRPr="00E35FFD" w:rsidRDefault="00522729" w:rsidP="00522729">
      <w:r w:rsidRPr="00E35FFD">
        <w:t>That’s according to the American Society of Health-System Pharmacists (ASHP), which has released new data showing there were 323 drugs in shortage in the U.S. as of 2024’s first quarter—the highest number recorded since ASHP began tracking shortage data back in 2001.</w:t>
      </w:r>
    </w:p>
    <w:p w:rsidR="00522729" w:rsidRPr="00E35FFD" w:rsidRDefault="00522729" w:rsidP="00522729">
      <w:r w:rsidRPr="00220C10">
        <w:rPr>
          <w:rStyle w:val="StyleUnderline"/>
        </w:rPr>
        <w:t>So far, in</w:t>
      </w:r>
      <w:r w:rsidRPr="00334565">
        <w:rPr>
          <w:rStyle w:val="StyleUnderline"/>
        </w:rPr>
        <w:t xml:space="preserve"> 2024 alone, 48 more drugs have been added to the organization’s shortage tracker.</w:t>
      </w:r>
    </w:p>
    <w:p w:rsidR="00522729" w:rsidRPr="00E35FFD" w:rsidRDefault="00522729" w:rsidP="00522729">
      <w:r w:rsidRPr="00334565">
        <w:rPr>
          <w:rStyle w:val="StyleUnderline"/>
        </w:rPr>
        <w:t>Drug shortages have been a blight on the U.S. healthcare system for several years now. In particular, doctors, pharmacists and patients have had to contend with inadequate stocks of chemotherapies, attention-deficit hyperactivity disorder (ADHD) meds, antibiotics like amoxicillin and other in-demand medicines</w:t>
      </w:r>
      <w:r w:rsidRPr="00E35FFD">
        <w:t>.</w:t>
      </w:r>
    </w:p>
    <w:p w:rsidR="00522729" w:rsidRPr="00E35FFD" w:rsidRDefault="00522729" w:rsidP="00522729">
      <w:r w:rsidRPr="00E35FFD">
        <w:t>The ongoing supply dilemma has prompted responses and inquiries from lawmakers as well as the Biden Administration, which last year unveiled plans to help bolster domestic production of pharmaceuticals and other products facing protracted supply squeezes.</w:t>
      </w:r>
    </w:p>
    <w:p w:rsidR="00522729" w:rsidRPr="003F62C6" w:rsidRDefault="00522729" w:rsidP="00522729">
      <w:pPr>
        <w:rPr>
          <w:rStyle w:val="StyleUnderline"/>
        </w:rPr>
      </w:pPr>
      <w:r w:rsidRPr="003F62C6">
        <w:rPr>
          <w:rStyle w:val="StyleUnderline"/>
        </w:rPr>
        <w:t>The FDA, for its part, currently lists 153 drugs as actively being in short supply.</w:t>
      </w:r>
    </w:p>
    <w:p w:rsidR="00522729" w:rsidRPr="00E35FFD" w:rsidRDefault="00522729" w:rsidP="00522729">
      <w:r w:rsidRPr="003F62C6">
        <w:rPr>
          <w:rStyle w:val="StyleUnderline"/>
        </w:rPr>
        <w:t>Turning to ASHP’s data, the organization noted that both basic and critical meds have emerged on the shortage list,</w:t>
      </w:r>
      <w:r w:rsidRPr="00E35FFD">
        <w:t xml:space="preserve"> including oxytocin, Rho(D) immune globulin, standard-of-care chemotherapy, pain and sedation medications, and ADHD medications.</w:t>
      </w:r>
    </w:p>
    <w:p w:rsidR="00522729" w:rsidRPr="00E35FFD" w:rsidRDefault="00522729" w:rsidP="00522729">
      <w:r w:rsidRPr="00E35FFD">
        <w:t>The group blamed certain supply shortages, in part, on quota changes at the Drug Enforcement Administration (</w:t>
      </w:r>
      <w:r w:rsidRPr="003F62C6">
        <w:rPr>
          <w:rStyle w:val="StyleUnderline"/>
        </w:rPr>
        <w:t>DEA), alongside allocation practices set up in the wake of opioid legal settlements, which have exacerbated supply constraints on the controlled substances that currently comprise 12% of all active shortages</w:t>
      </w:r>
      <w:r w:rsidRPr="00E35FFD">
        <w:t>.</w:t>
      </w:r>
    </w:p>
    <w:p w:rsidR="00522729" w:rsidRPr="00E35FFD" w:rsidRDefault="00522729" w:rsidP="00522729">
      <w:r w:rsidRPr="00E35FFD">
        <w:t>The top five drug classes behind the current spate of shortages are, in order, central nervous system (CNS) drugs, antimicrobials, hormone agents, chemotherapies and fluids and electrolytes, according to ASHP. Forty-six percent of the drugs in shortage in 2024’s first quarter were injectables.</w:t>
      </w:r>
    </w:p>
    <w:p w:rsidR="00522729" w:rsidRPr="00E35FFD" w:rsidRDefault="00522729" w:rsidP="00522729">
      <w:r w:rsidRPr="00E35FFD">
        <w:t xml:space="preserve">ASHP also recorded responses from manufacturers about what they believe is behind the shortage spree. </w:t>
      </w:r>
      <w:r w:rsidRPr="002B6171">
        <w:rPr>
          <w:rStyle w:val="StyleUnderline"/>
        </w:rPr>
        <w:t>Sixty percent of manufacturers claimed the causes were unknown or would not provide data. Another 14% blamed supply-and-demand tensions, while production and business decisions each accounted for 12% of the manufacturers’ responses</w:t>
      </w:r>
      <w:r w:rsidRPr="00E35FFD">
        <w:t>. A slim 2% of manufacturers suggested the shortage issue came down to raw material problems.</w:t>
      </w:r>
    </w:p>
    <w:p w:rsidR="00522729" w:rsidRPr="002B6171" w:rsidRDefault="00522729" w:rsidP="00522729">
      <w:pPr>
        <w:rPr>
          <w:rStyle w:val="StyleUnderline"/>
        </w:rPr>
      </w:pPr>
      <w:r w:rsidRPr="002B6171">
        <w:rPr>
          <w:rStyle w:val="StyleUnderline"/>
        </w:rPr>
        <w:t>Drug shortages have been a constant thorn in the industry’s side for several years now, prompting multiple responses from lawmakers in that time.</w:t>
      </w:r>
    </w:p>
    <w:p w:rsidR="00522729" w:rsidRPr="00E35FFD" w:rsidRDefault="00522729" w:rsidP="00522729">
      <w:r w:rsidRPr="00E35FFD">
        <w:t xml:space="preserve">Earlier this month, the House Committee on Oversight and Accountability announced a public hearing set for this afternoon to “hold [FDA Commissioner Robert </w:t>
      </w:r>
      <w:proofErr w:type="spellStart"/>
      <w:r w:rsidRPr="00E35FFD">
        <w:t>Califf</w:t>
      </w:r>
      <w:proofErr w:type="spellEnd"/>
      <w:r w:rsidRPr="00E35FFD">
        <w:t>] accountable for what the FDA is doing to address ongoing crises," including the shortage issue.</w:t>
      </w:r>
    </w:p>
    <w:p w:rsidR="00522729" w:rsidRPr="00E35FFD" w:rsidRDefault="00522729" w:rsidP="00522729">
      <w:r w:rsidRPr="00E35FFD">
        <w:t>Meanwhile, back in February, Democratic members of the same Oversight Committee launched an investigation into Sandoz, Teva and Pfizer for their respective roles in amoxicillin, Adderall and oncology drug shortages.</w:t>
      </w:r>
    </w:p>
    <w:p w:rsidR="00522729" w:rsidRPr="00E35FFD" w:rsidRDefault="00522729" w:rsidP="00522729">
      <w:r w:rsidRPr="00E35FFD">
        <w:lastRenderedPageBreak/>
        <w:t>The issue has prompted action outside the political sphere too, with the American Society of Clinical Oncologists (ASCO) in February pushing for action from Congress.</w:t>
      </w:r>
    </w:p>
    <w:p w:rsidR="00522729" w:rsidRPr="00E35FFD" w:rsidRDefault="00522729" w:rsidP="00522729">
      <w:r w:rsidRPr="00E35FFD">
        <w:t>ASCO’s chief medical officer, Julie Gralow, M.D., specifically called for more action in areas like payment and manufacturing, suggesting Congress consider alternative payment methods to relieve “artificially low” reimbursement rates on generic meds.</w:t>
      </w:r>
    </w:p>
    <w:p w:rsidR="00522729" w:rsidRDefault="00522729" w:rsidP="00522729">
      <w:r w:rsidRPr="00E35FFD">
        <w:t>President Joe Biden has committed attention to the issue, as well. In November, the first meeting of the new White House Council on Supply Chain Resilience, Biden revealed intentions to leverage the Defense Production Act (DPA) to make more essential medicines in the U.S. and circumvent future drug shortages, according to a White House fact sheet released at the time.</w:t>
      </w:r>
    </w:p>
    <w:p w:rsidR="00522729" w:rsidRDefault="00522729" w:rsidP="00522729"/>
    <w:p w:rsidR="00522729" w:rsidRDefault="00522729" w:rsidP="00522729">
      <w:pPr>
        <w:pStyle w:val="Heading4"/>
      </w:pPr>
      <w:r>
        <w:t xml:space="preserve">Hundreds of drugs are in short supply </w:t>
      </w:r>
    </w:p>
    <w:p w:rsidR="00522729" w:rsidRPr="00AE26D4" w:rsidRDefault="00522729" w:rsidP="00522729">
      <w:pPr>
        <w:rPr>
          <w:rStyle w:val="Style13ptBold"/>
        </w:rPr>
      </w:pPr>
      <w:proofErr w:type="spellStart"/>
      <w:r>
        <w:rPr>
          <w:rStyle w:val="Style13ptBold"/>
        </w:rPr>
        <w:t>Rapoza</w:t>
      </w:r>
      <w:proofErr w:type="spellEnd"/>
      <w:r w:rsidRPr="00AE26D4">
        <w:rPr>
          <w:rStyle w:val="Style13ptBold"/>
        </w:rPr>
        <w:t>,</w:t>
      </w:r>
      <w:r w:rsidRPr="007329A1">
        <w:t xml:space="preserve"> </w:t>
      </w:r>
      <w:r w:rsidRPr="007329A1">
        <w:rPr>
          <w:rStyle w:val="Style13ptBold"/>
        </w:rPr>
        <w:t>Coalition for a Prosperous America</w:t>
      </w:r>
      <w:r w:rsidRPr="00AE26D4">
        <w:rPr>
          <w:rStyle w:val="Style13ptBold"/>
        </w:rPr>
        <w:t xml:space="preserve"> </w:t>
      </w:r>
      <w:r>
        <w:rPr>
          <w:rStyle w:val="Style13ptBold"/>
        </w:rPr>
        <w:t>Journalist</w:t>
      </w:r>
      <w:r w:rsidRPr="00AE26D4">
        <w:rPr>
          <w:rStyle w:val="Style13ptBold"/>
        </w:rPr>
        <w:t xml:space="preserve">, </w:t>
      </w:r>
      <w:r>
        <w:rPr>
          <w:rStyle w:val="Style13ptBold"/>
        </w:rPr>
        <w:t>7/15/24</w:t>
      </w:r>
      <w:r w:rsidRPr="00AE26D4">
        <w:rPr>
          <w:rStyle w:val="Style13ptBold"/>
        </w:rPr>
        <w:t xml:space="preserve"> </w:t>
      </w:r>
    </w:p>
    <w:p w:rsidR="00522729" w:rsidRPr="00522729" w:rsidRDefault="00522729" w:rsidP="00522729">
      <w:pPr>
        <w:rPr>
          <w:color w:val="000000"/>
        </w:rPr>
      </w:pPr>
      <w:r>
        <w:rPr>
          <w:color w:val="000000"/>
        </w:rPr>
        <w:t>[Kenneth</w:t>
      </w:r>
      <w:r w:rsidRPr="00AE26D4">
        <w:rPr>
          <w:color w:val="000000"/>
        </w:rPr>
        <w:t xml:space="preserve">, </w:t>
      </w:r>
      <w:r>
        <w:rPr>
          <w:color w:val="000000"/>
        </w:rPr>
        <w:t>07/15/2024</w:t>
      </w:r>
      <w:r w:rsidRPr="00AE26D4">
        <w:rPr>
          <w:color w:val="000000"/>
        </w:rPr>
        <w:t xml:space="preserve">, </w:t>
      </w:r>
      <w:r>
        <w:rPr>
          <w:color w:val="000000"/>
        </w:rPr>
        <w:t>Coalition for a Prosperous America</w:t>
      </w:r>
      <w:r w:rsidRPr="00AE26D4">
        <w:rPr>
          <w:color w:val="000000"/>
        </w:rPr>
        <w:t>, “</w:t>
      </w:r>
      <w:r w:rsidRPr="0032041D">
        <w:rPr>
          <w:color w:val="000000"/>
        </w:rPr>
        <w:t xml:space="preserve">Drug Shortages Increase Odds </w:t>
      </w:r>
      <w:proofErr w:type="gramStart"/>
      <w:r w:rsidRPr="0032041D">
        <w:rPr>
          <w:color w:val="000000"/>
        </w:rPr>
        <w:t>Of</w:t>
      </w:r>
      <w:proofErr w:type="gramEnd"/>
      <w:r w:rsidRPr="0032041D">
        <w:rPr>
          <w:color w:val="000000"/>
        </w:rPr>
        <w:t xml:space="preserve"> Patient Death; More Than Half Of Drugs In Short Supply For Over 12 Months.</w:t>
      </w:r>
      <w:r w:rsidRPr="00AE26D4">
        <w:rPr>
          <w:color w:val="000000"/>
        </w:rPr>
        <w:t xml:space="preserve">,” </w:t>
      </w:r>
      <w:r w:rsidRPr="0032041D">
        <w:rPr>
          <w:color w:val="000000"/>
        </w:rPr>
        <w:t>https://prosperousamerica.org/drug-shortages-increase-odds-of-patient-death-more-than-half-of-drugs-in-short-supply-for-over-12-months/</w:t>
      </w:r>
      <w:r w:rsidRPr="00AE26D4">
        <w:rPr>
          <w:color w:val="000000"/>
        </w:rPr>
        <w:t>, accessed</w:t>
      </w:r>
      <w:r>
        <w:rPr>
          <w:color w:val="000000"/>
        </w:rPr>
        <w:t>: 07/15/2024</w:t>
      </w:r>
      <w:r w:rsidRPr="00AE26D4">
        <w:rPr>
          <w:color w:val="000000"/>
        </w:rPr>
        <w:t xml:space="preserve">, </w:t>
      </w:r>
      <w:proofErr w:type="spellStart"/>
      <w:r>
        <w:rPr>
          <w:color w:val="000000"/>
        </w:rPr>
        <w:t>shl</w:t>
      </w:r>
      <w:proofErr w:type="spellEnd"/>
      <w:r>
        <w:rPr>
          <w:color w:val="000000"/>
        </w:rPr>
        <w:t>]</w:t>
      </w:r>
    </w:p>
    <w:p w:rsidR="00522729" w:rsidRPr="005E3237" w:rsidRDefault="00522729" w:rsidP="00522729">
      <w:pPr>
        <w:rPr>
          <w:rStyle w:val="StyleUnderline"/>
        </w:rPr>
      </w:pPr>
      <w:r w:rsidRPr="005E3237">
        <w:rPr>
          <w:rStyle w:val="StyleUnderline"/>
        </w:rPr>
        <w:t>Drug shortages are becoming commonplace in the U.S. Data from a new pharmaceutical industry tracking firm</w:t>
      </w:r>
      <w:r>
        <w:t xml:space="preserve">, </w:t>
      </w:r>
      <w:proofErr w:type="spellStart"/>
      <w:r>
        <w:t>Qyobo</w:t>
      </w:r>
      <w:proofErr w:type="spellEnd"/>
      <w:r>
        <w:t xml:space="preserve">, shows </w:t>
      </w:r>
      <w:r w:rsidRPr="005E3237">
        <w:rPr>
          <w:rStyle w:val="StyleUnderline"/>
        </w:rPr>
        <w:t>hundreds of drugs are still in short supply – some well over a year — and our dependence on imports grows, including from labs on the receiving end of lackluster FDA inspections.</w:t>
      </w:r>
    </w:p>
    <w:p w:rsidR="00522729" w:rsidRDefault="00522729" w:rsidP="00522729">
      <w:r>
        <w:t>In some cases, when imported life-saving drugs are unavailable, patients die.</w:t>
      </w:r>
    </w:p>
    <w:p w:rsidR="00522729" w:rsidRDefault="00522729" w:rsidP="00522729">
      <w:r>
        <w:t xml:space="preserve">In December, a </w:t>
      </w:r>
      <w:proofErr w:type="gramStart"/>
      <w:r>
        <w:t>60-year old</w:t>
      </w:r>
      <w:proofErr w:type="gramEnd"/>
      <w:r>
        <w:t xml:space="preserve"> Wisconsin high school football coach named Jeff </w:t>
      </w:r>
      <w:proofErr w:type="spellStart"/>
      <w:r>
        <w:t>Bolle</w:t>
      </w:r>
      <w:proofErr w:type="spellEnd"/>
      <w:r>
        <w:t xml:space="preserve"> died of bile duct cancer after roughly a year on chemotherapy. With two rounds of chemo remaining, </w:t>
      </w:r>
      <w:proofErr w:type="spellStart"/>
      <w:r>
        <w:t>Bolle’s</w:t>
      </w:r>
      <w:proofErr w:type="spellEnd"/>
      <w:r>
        <w:t xml:space="preserve"> doctors were forced to stop treatment in May 2023 due to shortages of cisplatin, one of numerous chemotherapy drugs in short supply, according to the FDA. The drug has been in short supply since February 2023.</w:t>
      </w:r>
    </w:p>
    <w:p w:rsidR="00522729" w:rsidRDefault="00522729" w:rsidP="00522729">
      <w:r>
        <w:t xml:space="preserve">As a result, </w:t>
      </w:r>
      <w:proofErr w:type="spellStart"/>
      <w:r>
        <w:t>Bolle’s</w:t>
      </w:r>
      <w:proofErr w:type="spellEnd"/>
      <w:r>
        <w:t xml:space="preserve"> cancer was left untreated for a few months and by September 2023 he had deteriorated sharply. The shortage of cisplatin, and the lack of any alternatives for his needs, ultimately led to </w:t>
      </w:r>
      <w:proofErr w:type="spellStart"/>
      <w:r>
        <w:t>Bolle’s</w:t>
      </w:r>
      <w:proofErr w:type="spellEnd"/>
      <w:r>
        <w:t xml:space="preserve"> death, his wife told the TODAY show in April.</w:t>
      </w:r>
    </w:p>
    <w:p w:rsidR="00522729" w:rsidRDefault="00522729" w:rsidP="00522729">
      <w:r>
        <w:t xml:space="preserve">The FDA gave emergency authorization to China-based </w:t>
      </w:r>
      <w:proofErr w:type="spellStart"/>
      <w:r>
        <w:t>Qilu</w:t>
      </w:r>
      <w:proofErr w:type="spellEnd"/>
      <w:r>
        <w:t xml:space="preserve"> Pharmaceutical Co. this winter for temporary import. Even more concerning, the FDA allowed for India’s notorious </w:t>
      </w:r>
      <w:proofErr w:type="spellStart"/>
      <w:r>
        <w:t>Intas</w:t>
      </w:r>
      <w:proofErr w:type="spellEnd"/>
      <w:r>
        <w:t xml:space="preserve"> Pharmaceuticals Limited to export cisplatin made in labs that were banned from exporting that very drug to the United States in November 2023, rendering the FDA’s so-called Import Alert impotent.</w:t>
      </w:r>
    </w:p>
    <w:p w:rsidR="00522729" w:rsidRPr="00FF112D" w:rsidRDefault="00522729" w:rsidP="00522729">
      <w:pPr>
        <w:rPr>
          <w:rStyle w:val="StyleUnderline"/>
        </w:rPr>
      </w:pPr>
      <w:r w:rsidRPr="00FF112D">
        <w:rPr>
          <w:rStyle w:val="StyleUnderline"/>
        </w:rPr>
        <w:t xml:space="preserve">200 Drugs </w:t>
      </w:r>
      <w:proofErr w:type="gramStart"/>
      <w:r w:rsidRPr="00FF112D">
        <w:rPr>
          <w:rStyle w:val="StyleUnderline"/>
        </w:rPr>
        <w:t>In</w:t>
      </w:r>
      <w:proofErr w:type="gramEnd"/>
      <w:r w:rsidRPr="00FF112D">
        <w:rPr>
          <w:rStyle w:val="StyleUnderline"/>
        </w:rPr>
        <w:t xml:space="preserve"> Short Supply; 58% In Shortage For Over A Year</w:t>
      </w:r>
    </w:p>
    <w:p w:rsidR="00522729" w:rsidRDefault="00522729" w:rsidP="00522729">
      <w:r>
        <w:t xml:space="preserve">As of June, the U.S. has 232 drugs in short supply; some of them critical, some of them basic medications like those used in IV solution bags in hospital settings. Of that number, 58% of them have faced supply </w:t>
      </w:r>
      <w:r>
        <w:lastRenderedPageBreak/>
        <w:t xml:space="preserve">problems for a year or more, with 31% in short supply for 1-3 years, based on drug shortage analysis provided by </w:t>
      </w:r>
      <w:proofErr w:type="spellStart"/>
      <w:r>
        <w:t>Qyobo</w:t>
      </w:r>
      <w:proofErr w:type="spellEnd"/>
      <w:r>
        <w:t>.</w:t>
      </w:r>
    </w:p>
    <w:p w:rsidR="00522729" w:rsidRPr="00FF112D" w:rsidRDefault="00522729" w:rsidP="00522729">
      <w:pPr>
        <w:rPr>
          <w:rStyle w:val="StyleUnderline"/>
        </w:rPr>
      </w:pPr>
      <w:r>
        <w:t xml:space="preserve">Nearly all of those drugs are imported generic medications. The U.S. imports around 80% of its generic drugs. </w:t>
      </w:r>
      <w:r w:rsidRPr="00FF112D">
        <w:rPr>
          <w:rStyle w:val="StyleUnderline"/>
        </w:rPr>
        <w:t>Pharmaceuticals are a top three source of the U.S. trade deficit.</w:t>
      </w:r>
    </w:p>
    <w:p w:rsidR="00522729" w:rsidRDefault="00522729" w:rsidP="00181DDA"/>
    <w:p w:rsidR="00181DDA" w:rsidRPr="00416624" w:rsidRDefault="00181DDA" w:rsidP="00181DDA">
      <w:pPr>
        <w:pStyle w:val="Heading4"/>
        <w:rPr>
          <w:rFonts w:cs="Calibri"/>
        </w:rPr>
      </w:pPr>
      <w:r w:rsidRPr="00416624">
        <w:rPr>
          <w:rFonts w:cs="Calibri"/>
        </w:rPr>
        <w:t xml:space="preserve">Pharma’s reputation is at an all-time low due to Republican </w:t>
      </w:r>
      <w:r w:rsidR="00461E03">
        <w:rPr>
          <w:rFonts w:cs="Calibri"/>
        </w:rPr>
        <w:t>abandonment</w:t>
      </w:r>
      <w:r w:rsidRPr="00416624">
        <w:rPr>
          <w:rFonts w:cs="Calibri"/>
        </w:rPr>
        <w:t>.</w:t>
      </w:r>
    </w:p>
    <w:p w:rsidR="00181DDA" w:rsidRPr="00416624" w:rsidRDefault="00181DDA" w:rsidP="00181DDA">
      <w:pPr>
        <w:spacing w:line="240" w:lineRule="auto"/>
        <w:rPr>
          <w:rFonts w:eastAsia="Times New Roman"/>
          <w:sz w:val="24"/>
          <w:szCs w:val="24"/>
        </w:rPr>
      </w:pPr>
      <w:r w:rsidRPr="00416624">
        <w:rPr>
          <w:rFonts w:eastAsia="Times New Roman"/>
          <w:b/>
          <w:bCs/>
          <w:color w:val="000000"/>
          <w:sz w:val="26"/>
          <w:szCs w:val="26"/>
        </w:rPr>
        <w:t>Adams, UK Pharma Healthcare Journalist, 23</w:t>
      </w:r>
    </w:p>
    <w:p w:rsidR="00181DDA" w:rsidRPr="00416624" w:rsidRDefault="00181DDA" w:rsidP="00181DDA">
      <w:pPr>
        <w:spacing w:line="240" w:lineRule="auto"/>
        <w:rPr>
          <w:rFonts w:eastAsia="Times New Roman"/>
          <w:color w:val="000000"/>
        </w:rPr>
      </w:pPr>
      <w:r w:rsidRPr="00416624">
        <w:rPr>
          <w:rFonts w:eastAsia="Times New Roman"/>
          <w:color w:val="000000"/>
        </w:rPr>
        <w:t xml:space="preserve">[Ben, 9-21-23, Fierce Pharma, “Pharma's reputation hits record low in US as Republicans shun industry: Gallup,” https://www.fiercepharma.com/marketing/pharmas-reputation-hits-record-low-us-republicans-shun-industry-their-droves-gallup, accessed 7-16-24] </w:t>
      </w:r>
      <w:proofErr w:type="spellStart"/>
      <w:r w:rsidRPr="00416624">
        <w:rPr>
          <w:rFonts w:eastAsia="Times New Roman"/>
          <w:color w:val="000000"/>
        </w:rPr>
        <w:t>nikoglenn</w:t>
      </w:r>
      <w:proofErr w:type="spellEnd"/>
    </w:p>
    <w:p w:rsidR="00181DDA" w:rsidRPr="00416624" w:rsidRDefault="00181DDA" w:rsidP="00181DDA">
      <w:pPr>
        <w:spacing w:line="240" w:lineRule="auto"/>
        <w:rPr>
          <w:rFonts w:eastAsia="Times New Roman"/>
          <w:sz w:val="24"/>
          <w:szCs w:val="24"/>
          <w:u w:val="single"/>
        </w:rPr>
      </w:pPr>
      <w:r w:rsidRPr="00416624">
        <w:rPr>
          <w:rFonts w:eastAsia="Times New Roman"/>
          <w:sz w:val="24"/>
          <w:szCs w:val="24"/>
          <w:u w:val="single"/>
        </w:rPr>
        <w:t>Americans' perception of the pharmaceutical industry is at its lowest point this century</w:t>
      </w:r>
      <w:r w:rsidRPr="00416624">
        <w:rPr>
          <w:rFonts w:eastAsia="Times New Roman"/>
          <w:sz w:val="24"/>
          <w:szCs w:val="24"/>
        </w:rPr>
        <w:t xml:space="preserve">, </w:t>
      </w:r>
      <w:r w:rsidRPr="00416624">
        <w:rPr>
          <w:rFonts w:eastAsia="Times New Roman"/>
          <w:sz w:val="24"/>
          <w:szCs w:val="24"/>
          <w:u w:val="single"/>
        </w:rPr>
        <w:t>especially among Republican voters, as the initial support for COVID-related efforts has turned into disillusionment.</w:t>
      </w:r>
    </w:p>
    <w:p w:rsidR="00181DDA" w:rsidRPr="00416624" w:rsidRDefault="00181DDA" w:rsidP="00181DDA">
      <w:pPr>
        <w:spacing w:line="240" w:lineRule="auto"/>
        <w:rPr>
          <w:rFonts w:eastAsia="Times New Roman"/>
          <w:sz w:val="24"/>
          <w:szCs w:val="24"/>
          <w:u w:val="single"/>
        </w:rPr>
      </w:pPr>
      <w:r w:rsidRPr="00416624">
        <w:rPr>
          <w:rFonts w:eastAsia="Times New Roman"/>
          <w:sz w:val="24"/>
          <w:szCs w:val="24"/>
          <w:u w:val="single"/>
        </w:rPr>
        <w:t>That’s according to the latest Gallup industry reputation poll, which surveyed people across the U.S. throughout August on how they viewed the leading industries.</w:t>
      </w:r>
    </w:p>
    <w:p w:rsidR="00181DDA" w:rsidRPr="00416624" w:rsidRDefault="00181DDA" w:rsidP="00181DDA">
      <w:pPr>
        <w:spacing w:line="240" w:lineRule="auto"/>
        <w:rPr>
          <w:rFonts w:eastAsia="Times New Roman"/>
          <w:sz w:val="24"/>
          <w:szCs w:val="24"/>
        </w:rPr>
      </w:pPr>
      <w:r w:rsidRPr="00416624">
        <w:rPr>
          <w:rFonts w:eastAsia="Times New Roman"/>
          <w:sz w:val="24"/>
          <w:szCs w:val="24"/>
        </w:rPr>
        <w:t xml:space="preserve">That survey found that just </w:t>
      </w:r>
      <w:r w:rsidRPr="00416624">
        <w:rPr>
          <w:rFonts w:eastAsia="Times New Roman"/>
          <w:sz w:val="24"/>
          <w:szCs w:val="24"/>
          <w:u w:val="single"/>
        </w:rPr>
        <w:t>18% of Americans have a positive view of pharma, while a record-high 60% view it negatively</w:t>
      </w:r>
      <w:r w:rsidRPr="00416624">
        <w:rPr>
          <w:rFonts w:eastAsia="Times New Roman"/>
          <w:sz w:val="24"/>
          <w:szCs w:val="24"/>
        </w:rPr>
        <w:t xml:space="preserve">. About 21% of Americans have a neutral view of the industry. </w:t>
      </w:r>
    </w:p>
    <w:p w:rsidR="00181DDA" w:rsidRPr="00416624" w:rsidRDefault="00181DDA" w:rsidP="00181DDA">
      <w:pPr>
        <w:spacing w:line="240" w:lineRule="auto"/>
        <w:rPr>
          <w:rFonts w:eastAsia="Times New Roman"/>
          <w:sz w:val="24"/>
          <w:szCs w:val="24"/>
        </w:rPr>
      </w:pPr>
      <w:r w:rsidRPr="00416624">
        <w:rPr>
          <w:rFonts w:eastAsia="Times New Roman"/>
          <w:sz w:val="24"/>
          <w:szCs w:val="24"/>
        </w:rPr>
        <w:t xml:space="preserve">This represents a notable year-on-year decline, with </w:t>
      </w:r>
      <w:r w:rsidRPr="00EE546E">
        <w:rPr>
          <w:rFonts w:eastAsia="Times New Roman"/>
          <w:sz w:val="24"/>
          <w:szCs w:val="24"/>
          <w:u w:val="single"/>
        </w:rPr>
        <w:t>positive views of the pharmaceutical industry dropping from 25% to the current 18%.</w:t>
      </w:r>
      <w:r w:rsidRPr="00416624">
        <w:rPr>
          <w:rFonts w:eastAsia="Times New Roman"/>
          <w:sz w:val="24"/>
          <w:szCs w:val="24"/>
        </w:rPr>
        <w:t xml:space="preserve"> Notably, </w:t>
      </w:r>
      <w:r w:rsidRPr="00EE546E">
        <w:rPr>
          <w:rFonts w:eastAsia="Times New Roman"/>
          <w:sz w:val="24"/>
          <w:szCs w:val="24"/>
          <w:u w:val="single"/>
        </w:rPr>
        <w:t>Republicans have seen a 13-point decrease in their positive score, declining from 26% last year to just 13% in the latest survey.</w:t>
      </w:r>
    </w:p>
    <w:p w:rsidR="00181DDA" w:rsidRPr="00EE546E" w:rsidRDefault="00181DDA" w:rsidP="00181DDA">
      <w:pPr>
        <w:spacing w:line="240" w:lineRule="auto"/>
        <w:rPr>
          <w:rFonts w:eastAsia="Times New Roman"/>
          <w:sz w:val="24"/>
          <w:szCs w:val="24"/>
          <w:u w:val="single"/>
        </w:rPr>
      </w:pPr>
      <w:r w:rsidRPr="00416624">
        <w:rPr>
          <w:rFonts w:eastAsia="Times New Roman"/>
          <w:sz w:val="24"/>
          <w:szCs w:val="24"/>
        </w:rPr>
        <w:t xml:space="preserve">The Gallup pollsters point to both </w:t>
      </w:r>
      <w:r w:rsidRPr="00EE546E">
        <w:rPr>
          <w:rFonts w:eastAsia="Times New Roman"/>
          <w:sz w:val="24"/>
          <w:szCs w:val="24"/>
          <w:u w:val="single"/>
        </w:rPr>
        <w:t>Republicans and conservative figures being “critical of the pharmaceutical industry generally, and of COVID-19 vaccines and booster shots specifically,” as a motivating factor for this drop.</w:t>
      </w:r>
    </w:p>
    <w:p w:rsidR="00181DDA" w:rsidRPr="00416624" w:rsidRDefault="00181DDA" w:rsidP="00181DDA">
      <w:pPr>
        <w:spacing w:line="240" w:lineRule="auto"/>
        <w:rPr>
          <w:rFonts w:eastAsia="Times New Roman"/>
          <w:sz w:val="24"/>
          <w:szCs w:val="24"/>
        </w:rPr>
      </w:pPr>
      <w:r w:rsidRPr="00EE546E">
        <w:rPr>
          <w:rFonts w:eastAsia="Times New Roman"/>
          <w:sz w:val="24"/>
          <w:szCs w:val="24"/>
          <w:u w:val="single"/>
        </w:rPr>
        <w:t>It's a significant turnaround from the early days of the pandemic in 2020 when Republicans' positive rating surged to 45%.</w:t>
      </w:r>
      <w:r w:rsidRPr="00416624">
        <w:rPr>
          <w:rFonts w:eastAsia="Times New Roman"/>
          <w:sz w:val="24"/>
          <w:szCs w:val="24"/>
        </w:rPr>
        <w:t xml:space="preserve"> This increase coincided with pharma's efforts, aligned with then President Donald Trump, to rapidly develop new vaccines against COVID and lift the country out of lockdowns.</w:t>
      </w:r>
    </w:p>
    <w:p w:rsidR="00181DDA" w:rsidRPr="00416624" w:rsidRDefault="00181DDA" w:rsidP="00181DDA">
      <w:pPr>
        <w:spacing w:line="240" w:lineRule="auto"/>
        <w:rPr>
          <w:rFonts w:eastAsia="Times New Roman"/>
          <w:sz w:val="24"/>
          <w:szCs w:val="24"/>
        </w:rPr>
      </w:pPr>
      <w:r w:rsidRPr="00416624">
        <w:rPr>
          <w:rFonts w:eastAsia="Times New Roman"/>
          <w:sz w:val="24"/>
          <w:szCs w:val="24"/>
        </w:rPr>
        <w:t xml:space="preserve">Gallup notes that even </w:t>
      </w:r>
      <w:r w:rsidRPr="00EE546E">
        <w:rPr>
          <w:rFonts w:eastAsia="Times New Roman"/>
          <w:sz w:val="24"/>
          <w:szCs w:val="24"/>
          <w:u w:val="single"/>
        </w:rPr>
        <w:t>before COVID</w:t>
      </w:r>
      <w:r w:rsidRPr="00416624">
        <w:rPr>
          <w:rFonts w:eastAsia="Times New Roman"/>
          <w:sz w:val="24"/>
          <w:szCs w:val="24"/>
        </w:rPr>
        <w:t xml:space="preserve">, </w:t>
      </w:r>
      <w:r w:rsidRPr="00EE546E">
        <w:rPr>
          <w:rFonts w:eastAsia="Times New Roman"/>
          <w:sz w:val="24"/>
          <w:szCs w:val="24"/>
          <w:u w:val="single"/>
        </w:rPr>
        <w:t>Republicans' positive view of the industry averaged 37%</w:t>
      </w:r>
      <w:r w:rsidRPr="00416624">
        <w:rPr>
          <w:rFonts w:eastAsia="Times New Roman"/>
          <w:sz w:val="24"/>
          <w:szCs w:val="24"/>
        </w:rPr>
        <w:t xml:space="preserve"> from 2001 to 2019, nearly </w:t>
      </w:r>
      <w:r w:rsidRPr="00EE546E">
        <w:rPr>
          <w:rFonts w:eastAsia="Times New Roman"/>
          <w:sz w:val="24"/>
          <w:szCs w:val="24"/>
          <w:u w:val="single"/>
        </w:rPr>
        <w:t>three times the current level.</w:t>
      </w:r>
      <w:r w:rsidRPr="00416624">
        <w:rPr>
          <w:rFonts w:eastAsia="Times New Roman"/>
          <w:sz w:val="24"/>
          <w:szCs w:val="24"/>
        </w:rPr>
        <w:t xml:space="preserve"> In contrast, Democrats' view has remained relatively stable at 31%.</w:t>
      </w:r>
    </w:p>
    <w:p w:rsidR="00181DDA" w:rsidRPr="00416624" w:rsidRDefault="00181DDA" w:rsidP="00181DDA">
      <w:pPr>
        <w:spacing w:line="240" w:lineRule="auto"/>
        <w:rPr>
          <w:rFonts w:eastAsia="Times New Roman"/>
          <w:sz w:val="24"/>
          <w:szCs w:val="24"/>
          <w:u w:val="single"/>
        </w:rPr>
      </w:pPr>
      <w:r w:rsidRPr="00EE546E">
        <w:rPr>
          <w:rFonts w:eastAsia="Times New Roman"/>
          <w:sz w:val="24"/>
          <w:szCs w:val="24"/>
          <w:u w:val="single"/>
        </w:rPr>
        <w:t>This has placed the pharmaceutical industry at the bottom of the reputation list, with 32% of respondents expressing a "very negative" sentiment toward pharma. This dissatisfaction score is the highest among the 25 industries assessed, surpassing even the federal government, which ranked second from the bottom by just one percentage point.</w:t>
      </w:r>
    </w:p>
    <w:p w:rsidR="00181DDA" w:rsidRPr="00416624" w:rsidRDefault="00181DDA" w:rsidP="00181DDA"/>
    <w:p w:rsidR="00181DDA" w:rsidRPr="00416624" w:rsidRDefault="00181DDA" w:rsidP="00181DDA">
      <w:pPr>
        <w:pStyle w:val="Heading4"/>
        <w:rPr>
          <w:rFonts w:cs="Calibri"/>
        </w:rPr>
      </w:pPr>
      <w:r w:rsidRPr="00416624">
        <w:rPr>
          <w:rFonts w:cs="Calibri"/>
        </w:rPr>
        <w:lastRenderedPageBreak/>
        <w:t>The pharma industry is weak now and slipping in public esteem---lacks Republican support.</w:t>
      </w:r>
    </w:p>
    <w:p w:rsidR="00181DDA" w:rsidRPr="007B30B1" w:rsidRDefault="00181DDA" w:rsidP="00181DDA">
      <w:pPr>
        <w:spacing w:line="240" w:lineRule="auto"/>
        <w:rPr>
          <w:rFonts w:eastAsia="Times New Roman"/>
          <w:sz w:val="24"/>
          <w:szCs w:val="24"/>
        </w:rPr>
      </w:pPr>
      <w:r w:rsidRPr="00416624">
        <w:rPr>
          <w:rFonts w:eastAsia="Times New Roman"/>
          <w:b/>
          <w:bCs/>
          <w:color w:val="000000"/>
          <w:sz w:val="26"/>
          <w:szCs w:val="26"/>
        </w:rPr>
        <w:t>Saad</w:t>
      </w:r>
      <w:r w:rsidRPr="007B30B1">
        <w:rPr>
          <w:rFonts w:eastAsia="Times New Roman"/>
          <w:b/>
          <w:bCs/>
          <w:color w:val="000000"/>
          <w:sz w:val="26"/>
          <w:szCs w:val="26"/>
        </w:rPr>
        <w:t xml:space="preserve">, </w:t>
      </w:r>
      <w:r w:rsidRPr="00416624">
        <w:rPr>
          <w:rFonts w:eastAsia="Times New Roman"/>
          <w:b/>
          <w:bCs/>
          <w:color w:val="000000"/>
          <w:sz w:val="26"/>
          <w:szCs w:val="26"/>
        </w:rPr>
        <w:t>Director of U.S. Social Research Washington D.C</w:t>
      </w:r>
      <w:r w:rsidRPr="007B30B1">
        <w:rPr>
          <w:rFonts w:eastAsia="Times New Roman"/>
          <w:b/>
          <w:bCs/>
          <w:color w:val="000000"/>
          <w:sz w:val="26"/>
          <w:szCs w:val="26"/>
        </w:rPr>
        <w:t xml:space="preserve">, </w:t>
      </w:r>
      <w:r w:rsidRPr="00416624">
        <w:rPr>
          <w:rFonts w:eastAsia="Times New Roman"/>
          <w:b/>
          <w:bCs/>
          <w:color w:val="000000"/>
          <w:sz w:val="26"/>
          <w:szCs w:val="26"/>
        </w:rPr>
        <w:t>23</w:t>
      </w:r>
    </w:p>
    <w:p w:rsidR="00181DDA" w:rsidRPr="00F4483A" w:rsidRDefault="00181DDA" w:rsidP="00181DDA">
      <w:pPr>
        <w:spacing w:line="240" w:lineRule="auto"/>
        <w:rPr>
          <w:rFonts w:eastAsia="Times New Roman"/>
          <w:color w:val="0D0D0D" w:themeColor="text1" w:themeTint="F2"/>
        </w:rPr>
      </w:pPr>
      <w:r w:rsidRPr="007B30B1">
        <w:rPr>
          <w:rFonts w:eastAsia="Times New Roman"/>
          <w:color w:val="000000"/>
        </w:rPr>
        <w:t>[</w:t>
      </w:r>
      <w:r w:rsidRPr="00416624">
        <w:rPr>
          <w:rFonts w:eastAsia="Times New Roman"/>
          <w:color w:val="000000"/>
        </w:rPr>
        <w:t>Lydia</w:t>
      </w:r>
      <w:r w:rsidRPr="007B30B1">
        <w:rPr>
          <w:rFonts w:eastAsia="Times New Roman"/>
          <w:color w:val="000000"/>
        </w:rPr>
        <w:t xml:space="preserve">, </w:t>
      </w:r>
      <w:r w:rsidRPr="00416624">
        <w:rPr>
          <w:rFonts w:eastAsia="Times New Roman"/>
          <w:color w:val="000000"/>
        </w:rPr>
        <w:t>9-13-23</w:t>
      </w:r>
      <w:r w:rsidRPr="007B30B1">
        <w:rPr>
          <w:rFonts w:eastAsia="Times New Roman"/>
          <w:color w:val="000000"/>
        </w:rPr>
        <w:t xml:space="preserve">, </w:t>
      </w:r>
      <w:r w:rsidRPr="00416624">
        <w:rPr>
          <w:rFonts w:eastAsia="Times New Roman"/>
          <w:color w:val="000000"/>
        </w:rPr>
        <w:t>Gallup News</w:t>
      </w:r>
      <w:r w:rsidRPr="007B30B1">
        <w:rPr>
          <w:rFonts w:eastAsia="Times New Roman"/>
          <w:color w:val="000000"/>
        </w:rPr>
        <w:t>, “</w:t>
      </w:r>
      <w:r w:rsidRPr="00416624">
        <w:rPr>
          <w:rFonts w:eastAsia="Times New Roman"/>
          <w:color w:val="000000"/>
        </w:rPr>
        <w:t>Retail, Pharmaceutical Industries Slip in Public Esteem</w:t>
      </w:r>
      <w:r w:rsidRPr="007B30B1">
        <w:rPr>
          <w:rFonts w:eastAsia="Times New Roman"/>
          <w:color w:val="000000"/>
        </w:rPr>
        <w:t xml:space="preserve">,” </w:t>
      </w:r>
      <w:hyperlink r:id="rId11" w:history="1">
        <w:r w:rsidRPr="002E3F58">
          <w:rPr>
            <w:rStyle w:val="Hyperlink"/>
            <w:rFonts w:eastAsia="Times New Roman"/>
            <w:color w:val="0D0D0D" w:themeColor="text1" w:themeTint="F2"/>
          </w:rPr>
          <w:t>https://news.gallup.com/poll/510641/retail-pharmaceutical-industries-slip-public-esteem.aspx</w:t>
        </w:r>
      </w:hyperlink>
      <w:r w:rsidRPr="007B30B1">
        <w:rPr>
          <w:rFonts w:eastAsia="Times New Roman"/>
          <w:color w:val="0D0D0D" w:themeColor="text1" w:themeTint="F2"/>
        </w:rPr>
        <w:t>,</w:t>
      </w:r>
      <w:r w:rsidRPr="002E3F58">
        <w:rPr>
          <w:rFonts w:eastAsia="Times New Roman"/>
          <w:color w:val="0D0D0D" w:themeColor="text1" w:themeTint="F2"/>
        </w:rPr>
        <w:t xml:space="preserve"> accessed 7-16-24] </w:t>
      </w:r>
      <w:proofErr w:type="spellStart"/>
      <w:r w:rsidRPr="002E3F58">
        <w:rPr>
          <w:rFonts w:eastAsia="Times New Roman"/>
          <w:color w:val="0D0D0D" w:themeColor="text1" w:themeTint="F2"/>
        </w:rPr>
        <w:t>nikoglenn</w:t>
      </w:r>
      <w:proofErr w:type="spellEnd"/>
    </w:p>
    <w:p w:rsidR="00181DDA" w:rsidRPr="00416624" w:rsidRDefault="00181DDA" w:rsidP="00181DDA">
      <w:pPr>
        <w:spacing w:line="240" w:lineRule="auto"/>
        <w:rPr>
          <w:rFonts w:eastAsia="Times New Roman"/>
          <w:sz w:val="24"/>
          <w:szCs w:val="24"/>
        </w:rPr>
      </w:pPr>
      <w:r w:rsidRPr="00416624">
        <w:rPr>
          <w:rFonts w:eastAsia="Times New Roman"/>
          <w:sz w:val="24"/>
          <w:szCs w:val="24"/>
          <w:u w:val="single"/>
        </w:rPr>
        <w:t>The pharmaceutical industry’s decline over the past year is the result of a 13-point drop in Republicans’ positive score, from 26% to 13%. This spans a period when</w:t>
      </w:r>
      <w:r w:rsidRPr="00416624">
        <w:rPr>
          <w:rFonts w:eastAsia="Times New Roman"/>
          <w:sz w:val="24"/>
          <w:szCs w:val="24"/>
        </w:rPr>
        <w:t xml:space="preserve"> some</w:t>
      </w:r>
      <w:r w:rsidRPr="00416624">
        <w:rPr>
          <w:rFonts w:eastAsia="Times New Roman"/>
          <w:sz w:val="24"/>
          <w:szCs w:val="24"/>
          <w:u w:val="single"/>
        </w:rPr>
        <w:t xml:space="preserve"> leading Republicans and conservative figures have been critical of the pharmaceutical industry generally, and of COVID-19 vaccines and booster shots</w:t>
      </w:r>
      <w:r w:rsidRPr="00416624">
        <w:rPr>
          <w:rFonts w:eastAsia="Times New Roman"/>
          <w:sz w:val="24"/>
          <w:szCs w:val="24"/>
        </w:rPr>
        <w:t xml:space="preserve"> specifically.</w:t>
      </w:r>
    </w:p>
    <w:p w:rsidR="00181DDA" w:rsidRPr="00F4483A" w:rsidRDefault="00181DDA" w:rsidP="00181DDA">
      <w:pPr>
        <w:spacing w:line="240" w:lineRule="auto"/>
        <w:rPr>
          <w:rFonts w:eastAsia="Times New Roman"/>
          <w:sz w:val="24"/>
          <w:szCs w:val="24"/>
        </w:rPr>
      </w:pPr>
      <w:r w:rsidRPr="00416624">
        <w:rPr>
          <w:rFonts w:eastAsia="Times New Roman"/>
          <w:sz w:val="24"/>
          <w:szCs w:val="24"/>
        </w:rPr>
        <w:t>Republicans’ positive rating of the industry had surged to 45% in 2020 as pharmaceutical companies worked with the Trump administration to accelerate the deployment of COVID-19 vaccines. Even before that, Republicans’ positive view of the industry averaged 37% (from 2001 to 2019), nearly three times the current level. Democrats’ ratings of pharma averaged 31% across the same period, only slightly higher than today.</w:t>
      </w:r>
    </w:p>
    <w:p w:rsidR="00181DDA" w:rsidRPr="007B30B1" w:rsidRDefault="00181DDA" w:rsidP="00181DDA">
      <w:pPr>
        <w:spacing w:line="240" w:lineRule="auto"/>
        <w:rPr>
          <w:rFonts w:ascii="Times New Roman" w:eastAsia="Times New Roman" w:hAnsi="Times New Roman" w:cs="Times New Roman"/>
          <w:sz w:val="24"/>
          <w:szCs w:val="24"/>
        </w:rPr>
      </w:pPr>
    </w:p>
    <w:p w:rsidR="00181DDA" w:rsidRPr="007B30B1" w:rsidRDefault="00181DDA" w:rsidP="00181DDA">
      <w:pPr>
        <w:spacing w:after="0" w:line="240" w:lineRule="auto"/>
        <w:rPr>
          <w:rFonts w:ascii="Times New Roman" w:eastAsia="Times New Roman" w:hAnsi="Times New Roman" w:cs="Times New Roman"/>
          <w:sz w:val="24"/>
          <w:szCs w:val="24"/>
        </w:rPr>
      </w:pPr>
    </w:p>
    <w:p w:rsidR="00181DDA" w:rsidRPr="007B30B1" w:rsidRDefault="00181DDA" w:rsidP="00181DDA"/>
    <w:p w:rsidR="00181DDA" w:rsidRDefault="002E6F11" w:rsidP="00181DDA">
      <w:pPr>
        <w:pStyle w:val="Heading3"/>
        <w:rPr>
          <w:rFonts w:eastAsia="Times New Roman"/>
        </w:rPr>
      </w:pPr>
      <w:proofErr w:type="spellStart"/>
      <w:r>
        <w:rPr>
          <w:rFonts w:eastAsia="Times New Roman"/>
        </w:rPr>
        <w:lastRenderedPageBreak/>
        <w:t>Aff</w:t>
      </w:r>
      <w:proofErr w:type="spellEnd"/>
      <w:r>
        <w:rPr>
          <w:rFonts w:eastAsia="Times New Roman"/>
        </w:rPr>
        <w:t xml:space="preserve"> – drug prices high</w:t>
      </w:r>
    </w:p>
    <w:p w:rsidR="00181DDA" w:rsidRPr="00181DDA" w:rsidRDefault="00181DDA" w:rsidP="00181DDA"/>
    <w:p w:rsidR="00181DDA" w:rsidRDefault="00181DDA" w:rsidP="00181DDA">
      <w:pPr>
        <w:pStyle w:val="Heading4"/>
      </w:pPr>
      <w:r>
        <w:t>U.S. drug prices are extremely high, especially compared to other countries.</w:t>
      </w:r>
    </w:p>
    <w:p w:rsidR="00181DDA" w:rsidRPr="005C558E" w:rsidRDefault="00181DDA" w:rsidP="00181DDA">
      <w:pPr>
        <w:spacing w:line="240" w:lineRule="auto"/>
        <w:rPr>
          <w:rFonts w:eastAsia="Times New Roman"/>
          <w:sz w:val="24"/>
          <w:szCs w:val="24"/>
        </w:rPr>
      </w:pPr>
      <w:proofErr w:type="spellStart"/>
      <w:r w:rsidRPr="005C558E">
        <w:rPr>
          <w:rFonts w:eastAsia="Times New Roman"/>
          <w:b/>
          <w:bCs/>
          <w:color w:val="000000"/>
          <w:sz w:val="26"/>
          <w:szCs w:val="26"/>
        </w:rPr>
        <w:t>Langreth</w:t>
      </w:r>
      <w:proofErr w:type="spellEnd"/>
      <w:r w:rsidRPr="005C558E">
        <w:rPr>
          <w:rFonts w:eastAsia="Times New Roman"/>
          <w:b/>
          <w:bCs/>
          <w:color w:val="000000"/>
          <w:sz w:val="26"/>
          <w:szCs w:val="26"/>
        </w:rPr>
        <w:t>, Bloomberg News Health Reporter, 6-6-24</w:t>
      </w:r>
    </w:p>
    <w:p w:rsidR="00181DDA" w:rsidRDefault="00181DDA" w:rsidP="00181DDA">
      <w:pPr>
        <w:spacing w:line="240" w:lineRule="auto"/>
        <w:rPr>
          <w:rFonts w:eastAsia="Times New Roman"/>
          <w:color w:val="000000"/>
        </w:rPr>
      </w:pPr>
      <w:r w:rsidRPr="005C558E">
        <w:rPr>
          <w:rFonts w:eastAsia="Times New Roman"/>
          <w:color w:val="000000"/>
        </w:rPr>
        <w:t xml:space="preserve">[Robert, 6-6-2024, Bloomberg, “Why Prescription Drug Prices in the US Are So High,” https://www.bloomberg.com/news/features/2024-06-06/why-prescription-drug-prices-in-the-us-are-so-high, accessed 7-16-24] </w:t>
      </w:r>
      <w:proofErr w:type="spellStart"/>
      <w:r w:rsidRPr="005C558E">
        <w:rPr>
          <w:rFonts w:eastAsia="Times New Roman"/>
          <w:color w:val="000000"/>
        </w:rPr>
        <w:t>nikoglenn</w:t>
      </w:r>
      <w:proofErr w:type="spellEnd"/>
    </w:p>
    <w:p w:rsidR="00181DDA" w:rsidRPr="005C558E" w:rsidRDefault="00181DDA" w:rsidP="00181DDA">
      <w:pPr>
        <w:spacing w:line="240" w:lineRule="auto"/>
        <w:rPr>
          <w:rFonts w:eastAsia="Times New Roman"/>
          <w:color w:val="000000"/>
          <w:u w:val="single"/>
        </w:rPr>
      </w:pPr>
      <w:r w:rsidRPr="005C558E">
        <w:rPr>
          <w:rFonts w:eastAsia="Times New Roman"/>
          <w:color w:val="000000"/>
          <w:u w:val="single"/>
        </w:rPr>
        <w:t>Americans spend more on prescription drugs than anyone else in the world</w:t>
      </w:r>
      <w:r w:rsidRPr="005C558E">
        <w:rPr>
          <w:rFonts w:eastAsia="Times New Roman"/>
          <w:color w:val="000000"/>
        </w:rPr>
        <w:t xml:space="preserve">. It’s true that they take a lot of pills. But </w:t>
      </w:r>
      <w:r w:rsidRPr="005C558E">
        <w:rPr>
          <w:rFonts w:eastAsia="Times New Roman"/>
          <w:color w:val="000000"/>
          <w:u w:val="single"/>
        </w:rPr>
        <w:t>what</w:t>
      </w:r>
      <w:r w:rsidRPr="005C558E">
        <w:rPr>
          <w:rFonts w:eastAsia="Times New Roman"/>
          <w:color w:val="000000"/>
        </w:rPr>
        <w:t xml:space="preserve"> really </w:t>
      </w:r>
      <w:r w:rsidRPr="005C558E">
        <w:rPr>
          <w:rFonts w:eastAsia="Times New Roman"/>
          <w:color w:val="000000"/>
          <w:u w:val="single"/>
        </w:rPr>
        <w:t>has set the US apart is how much drugs cost</w:t>
      </w:r>
      <w:r w:rsidRPr="005C558E">
        <w:rPr>
          <w:rFonts w:eastAsia="Times New Roman"/>
          <w:color w:val="000000"/>
        </w:rPr>
        <w:t xml:space="preserve">. </w:t>
      </w:r>
      <w:r w:rsidRPr="005C558E">
        <w:rPr>
          <w:rFonts w:eastAsia="Times New Roman"/>
          <w:color w:val="000000"/>
          <w:u w:val="single"/>
        </w:rPr>
        <w:t>Unlike in most other countries, their prices are set without direct government intervention</w:t>
      </w:r>
      <w:r w:rsidRPr="005C558E">
        <w:rPr>
          <w:rFonts w:eastAsia="Times New Roman"/>
          <w:color w:val="000000"/>
        </w:rPr>
        <w:t xml:space="preserve">. A </w:t>
      </w:r>
      <w:r w:rsidRPr="005C558E">
        <w:rPr>
          <w:rFonts w:eastAsia="Times New Roman"/>
          <w:color w:val="000000"/>
          <w:u w:val="single"/>
        </w:rPr>
        <w:t>new law aims to change that for certain drugs for elderly and disabled patients who rely on the government’s Medicare health program. The pharmaceutical industry opposes the change, and the law faces a raft of lawsuits seeking to stop it from taking effect.</w:t>
      </w:r>
    </w:p>
    <w:p w:rsidR="00181DDA" w:rsidRPr="005C558E" w:rsidRDefault="00181DDA" w:rsidP="00181DDA">
      <w:pPr>
        <w:spacing w:line="240" w:lineRule="auto"/>
        <w:rPr>
          <w:rFonts w:eastAsia="Times New Roman"/>
          <w:color w:val="000000"/>
        </w:rPr>
      </w:pPr>
      <w:r w:rsidRPr="005C558E">
        <w:rPr>
          <w:rFonts w:eastAsia="Times New Roman"/>
          <w:color w:val="000000"/>
        </w:rPr>
        <w:t>How US Prices Compare Internationally</w:t>
      </w:r>
    </w:p>
    <w:p w:rsidR="00181DDA" w:rsidRPr="005C558E" w:rsidRDefault="00181DDA" w:rsidP="00181DDA">
      <w:pPr>
        <w:spacing w:line="240" w:lineRule="auto"/>
        <w:rPr>
          <w:rFonts w:eastAsia="Times New Roman"/>
          <w:color w:val="000000"/>
        </w:rPr>
      </w:pPr>
      <w:r w:rsidRPr="005C558E">
        <w:rPr>
          <w:rFonts w:eastAsia="Times New Roman"/>
          <w:color w:val="000000"/>
          <w:u w:val="single"/>
        </w:rPr>
        <w:t>Prices for drugs in the US in 2022 were nearly three times as high as the average in 33 other countries where incomes are high or relatively high</w:t>
      </w:r>
      <w:r w:rsidRPr="005C558E">
        <w:rPr>
          <w:rFonts w:eastAsia="Times New Roman"/>
          <w:color w:val="000000"/>
        </w:rPr>
        <w:t xml:space="preserve">, according to an analysis by the research group Rand Health Care. </w:t>
      </w:r>
      <w:r w:rsidRPr="005C558E">
        <w:rPr>
          <w:rFonts w:eastAsia="Times New Roman"/>
          <w:color w:val="000000"/>
          <w:u w:val="single"/>
        </w:rPr>
        <w:t>It’s a gap that has widened in recent years</w:t>
      </w:r>
      <w:r w:rsidRPr="005C558E">
        <w:rPr>
          <w:rFonts w:eastAsia="Times New Roman"/>
          <w:color w:val="000000"/>
        </w:rPr>
        <w:t>. In 2022, the annual cost of prescription medications was about $1,400 per person. Prescription drug spending in the US was about $634 billion in 2022, according to a study in the American Journal of Health-System Pharmacy, and expected to grow as much as 8% in 2023. That includes drug coverage by insurers and government health programs like Medicare, as well as a significant contribution from out-of-pocket spending by consumers.</w:t>
      </w:r>
    </w:p>
    <w:p w:rsidR="00181DDA" w:rsidRPr="002E3F58" w:rsidRDefault="00181DDA" w:rsidP="00181DDA">
      <w:pPr>
        <w:spacing w:line="240" w:lineRule="auto"/>
        <w:rPr>
          <w:rFonts w:eastAsia="Times New Roman"/>
          <w:sz w:val="24"/>
          <w:szCs w:val="24"/>
        </w:rPr>
      </w:pPr>
      <w:r w:rsidRPr="002E3F58">
        <w:rPr>
          <w:rFonts w:eastAsia="Times New Roman"/>
          <w:sz w:val="24"/>
          <w:szCs w:val="24"/>
        </w:rPr>
        <w:t>What That Gap Means for Patients</w:t>
      </w:r>
    </w:p>
    <w:p w:rsidR="00181DDA" w:rsidRPr="00F4483A" w:rsidRDefault="00181DDA" w:rsidP="00181DDA">
      <w:pPr>
        <w:spacing w:line="240" w:lineRule="auto"/>
        <w:rPr>
          <w:rFonts w:eastAsia="Times New Roman"/>
          <w:sz w:val="24"/>
          <w:szCs w:val="24"/>
          <w:u w:val="single"/>
        </w:rPr>
      </w:pPr>
      <w:r w:rsidRPr="002E3F58">
        <w:rPr>
          <w:rFonts w:eastAsia="Times New Roman"/>
          <w:sz w:val="24"/>
          <w:szCs w:val="24"/>
        </w:rPr>
        <w:t xml:space="preserve">In one survey, </w:t>
      </w:r>
      <w:r w:rsidRPr="002E3F58">
        <w:rPr>
          <w:rFonts w:eastAsia="Times New Roman"/>
          <w:sz w:val="24"/>
          <w:szCs w:val="24"/>
          <w:u w:val="single"/>
        </w:rPr>
        <w:t>one in five adults in the US said they failed to complete a prescribed course of medicine because of cost</w:t>
      </w:r>
      <w:r w:rsidRPr="002E3F58">
        <w:rPr>
          <w:rFonts w:eastAsia="Times New Roman"/>
          <w:sz w:val="24"/>
          <w:szCs w:val="24"/>
        </w:rPr>
        <w:t xml:space="preserve">. </w:t>
      </w:r>
      <w:r w:rsidRPr="002E3F58">
        <w:rPr>
          <w:rFonts w:eastAsia="Times New Roman"/>
          <w:sz w:val="24"/>
          <w:szCs w:val="24"/>
          <w:u w:val="single"/>
        </w:rPr>
        <w:t>The figure was one in 10 in Germany, Canada and Australia</w:t>
      </w:r>
      <w:r w:rsidRPr="002E3F58">
        <w:rPr>
          <w:rFonts w:eastAsia="Times New Roman"/>
          <w:sz w:val="24"/>
          <w:szCs w:val="24"/>
        </w:rPr>
        <w:t xml:space="preserve">. </w:t>
      </w:r>
      <w:r w:rsidRPr="002E3F58">
        <w:rPr>
          <w:rFonts w:eastAsia="Times New Roman"/>
          <w:sz w:val="24"/>
          <w:szCs w:val="24"/>
          <w:u w:val="single"/>
        </w:rPr>
        <w:t>The difference stems not just from the higher prices. Patients in the US directly pay about 14% of the cost of prescription drugs out of their own pockets. And high drug costs are ultimately passed to members of the public through the insurance premiums they pay and the taxes that support government insurance programs</w:t>
      </w:r>
      <w:r w:rsidRPr="002E3F58">
        <w:rPr>
          <w:rFonts w:eastAsia="Times New Roman"/>
          <w:sz w:val="24"/>
          <w:szCs w:val="24"/>
        </w:rPr>
        <w:t xml:space="preserve"> like Medicare for the elderly or Medicaid, </w:t>
      </w:r>
      <w:r w:rsidRPr="002E3F58">
        <w:rPr>
          <w:rFonts w:eastAsia="Times New Roman"/>
          <w:sz w:val="24"/>
          <w:szCs w:val="24"/>
          <w:u w:val="single"/>
        </w:rPr>
        <w:t>which serves low-income and disabled Americans.</w:t>
      </w:r>
    </w:p>
    <w:p w:rsidR="00181DDA" w:rsidRPr="005C558E" w:rsidRDefault="00181DDA" w:rsidP="00181DDA">
      <w:pPr>
        <w:spacing w:after="0" w:line="240" w:lineRule="auto"/>
        <w:rPr>
          <w:rFonts w:ascii="Times New Roman" w:eastAsia="Times New Roman" w:hAnsi="Times New Roman" w:cs="Times New Roman"/>
          <w:sz w:val="24"/>
          <w:szCs w:val="24"/>
        </w:rPr>
      </w:pPr>
    </w:p>
    <w:p w:rsidR="00181DDA" w:rsidRPr="002E3F58" w:rsidRDefault="00181DDA" w:rsidP="00181DDA">
      <w:pPr>
        <w:rPr>
          <w:u w:val="single"/>
        </w:rPr>
      </w:pPr>
      <w:r w:rsidRPr="005C558E">
        <w:t xml:space="preserve">Congressional hearings have focused on the gap between what it costs to make long-established, life-saving drugs such as insulin or </w:t>
      </w:r>
      <w:proofErr w:type="spellStart"/>
      <w:r w:rsidRPr="005C558E">
        <w:t>Epipen</w:t>
      </w:r>
      <w:proofErr w:type="spellEnd"/>
      <w:r w:rsidRPr="005C558E">
        <w:t xml:space="preserve"> allergy injections and what consumers are charged. In March, </w:t>
      </w:r>
      <w:r w:rsidRPr="002E3F58">
        <w:rPr>
          <w:u w:val="single"/>
        </w:rPr>
        <w:t>a study published in the journal JAMA Network Open concluded that Danish drugmaker Novo Nordisk A/S could profitably produce a month’s supply of its diabetes treatment Ozempic for less than $5. In the US, it charges almost $1,000 for that amount. In Europe and other wealthy nations, list prices for the same drugs are typically 85% to 90% lower, a recent analysis found.</w:t>
      </w:r>
    </w:p>
    <w:p w:rsidR="00181DDA" w:rsidRDefault="00181DDA" w:rsidP="00181DDA">
      <w:r>
        <w:t>This Is How Drug Prices Are Set Elsewhere</w:t>
      </w:r>
    </w:p>
    <w:p w:rsidR="00181DDA" w:rsidRDefault="00181DDA" w:rsidP="00181DDA">
      <w:r w:rsidRPr="002E3F58">
        <w:rPr>
          <w:u w:val="single"/>
        </w:rPr>
        <w:t>The cost of drugs is regulated almost everywhere. In Europe</w:t>
      </w:r>
      <w:r>
        <w:t xml:space="preserve">, the second-largest pharmaceutical market after the US, </w:t>
      </w:r>
      <w:r w:rsidRPr="002E3F58">
        <w:rPr>
          <w:u w:val="single"/>
        </w:rPr>
        <w:t xml:space="preserve">governments negotiate directly with drugmakers to limit what their state-funded health </w:t>
      </w:r>
      <w:r w:rsidRPr="002E3F58">
        <w:rPr>
          <w:u w:val="single"/>
        </w:rPr>
        <w:lastRenderedPageBreak/>
        <w:t xml:space="preserve">systems pay. In addition to setting prices, many governments decide which drugs are eligible for coverage. </w:t>
      </w:r>
      <w:r>
        <w:t>The UK’s National Health Service, for instance, has refused to pay for some cancer drugs widely used in the US on the grounds that they don’t offer sufficient value to justify their cost.</w:t>
      </w:r>
    </w:p>
    <w:p w:rsidR="00181DDA" w:rsidRDefault="00181DDA" w:rsidP="00181DDA">
      <w:r>
        <w:t>This Is How Drug Prices Are Set in the US</w:t>
      </w:r>
    </w:p>
    <w:p w:rsidR="00181DDA" w:rsidRPr="002E3F58" w:rsidRDefault="00181DDA" w:rsidP="00181DDA">
      <w:pPr>
        <w:rPr>
          <w:u w:val="single"/>
        </w:rPr>
      </w:pPr>
      <w:r w:rsidRPr="002E3F58">
        <w:rPr>
          <w:u w:val="single"/>
        </w:rPr>
        <w:t>In the US, drug companies have</w:t>
      </w:r>
      <w:r>
        <w:t xml:space="preserve"> more or less </w:t>
      </w:r>
      <w:r w:rsidRPr="002E3F58">
        <w:rPr>
          <w:u w:val="single"/>
        </w:rPr>
        <w:t>been able to set whatever price the market will bear. When prescription-drug benefits were added to Medicare under a 2003 law, the pharmaceutical industry successfully lobbied to prohibit the federal government from using its huge purchasing power to negotiate drug prices.</w:t>
      </w:r>
      <w:r>
        <w:t xml:space="preserve"> A congressional committee concluded at the end of 2021 that </w:t>
      </w:r>
      <w:r w:rsidRPr="002E3F58">
        <w:rPr>
          <w:u w:val="single"/>
        </w:rPr>
        <w:t>drug companies had raised prices “with abandon,” using anticompetitive strategies and manipulating the patent system and marketing exclusivities granted by regulators.</w:t>
      </w:r>
    </w:p>
    <w:p w:rsidR="00181DDA" w:rsidRPr="002E3F58" w:rsidRDefault="00181DDA" w:rsidP="00181DDA">
      <w:pPr>
        <w:rPr>
          <w:u w:val="single"/>
        </w:rPr>
      </w:pPr>
      <w:r w:rsidRPr="002E3F58">
        <w:rPr>
          <w:u w:val="single"/>
        </w:rPr>
        <w:t>Some drug prices are reduced in the US through a complicated</w:t>
      </w:r>
      <w:r>
        <w:t xml:space="preserve"> and opaque system of </w:t>
      </w:r>
      <w:r w:rsidRPr="002E3F58">
        <w:rPr>
          <w:u w:val="single"/>
        </w:rPr>
        <w:t>discounts or rebates</w:t>
      </w:r>
      <w:r>
        <w:t xml:space="preserve">. </w:t>
      </w:r>
      <w:r w:rsidRPr="002E3F58">
        <w:rPr>
          <w:u w:val="single"/>
        </w:rPr>
        <w:t>For most outpatient drugs reimbursed through Medicaid, drugmakers must provide the government rebates that bring prices down by over half on average</w:t>
      </w:r>
      <w:r>
        <w:t xml:space="preserve">. </w:t>
      </w:r>
      <w:r w:rsidRPr="002E3F58">
        <w:rPr>
          <w:u w:val="single"/>
        </w:rPr>
        <w:t>Private insurance companies,</w:t>
      </w:r>
      <w:r>
        <w:t xml:space="preserve"> on the other hand, typically </w:t>
      </w:r>
      <w:r w:rsidRPr="002E3F58">
        <w:rPr>
          <w:u w:val="single"/>
        </w:rPr>
        <w:t>rely on third-party pharmacy-benefit managers</w:t>
      </w:r>
      <w:r>
        <w:t xml:space="preserve">, such as Cigna Corp.’s Express Scripts unit, to negotiate discounts. Often </w:t>
      </w:r>
      <w:r w:rsidRPr="002E3F58">
        <w:rPr>
          <w:u w:val="single"/>
        </w:rPr>
        <w:t xml:space="preserve">these PBMs make exclusive deals with drugmakers that can lower prices, although they tend to limit the choice of drugs patients have. </w:t>
      </w:r>
      <w:proofErr w:type="gramStart"/>
      <w:r w:rsidRPr="002E3F58">
        <w:rPr>
          <w:u w:val="single"/>
        </w:rPr>
        <w:t>PBMs</w:t>
      </w:r>
      <w:proofErr w:type="gramEnd"/>
      <w:r w:rsidRPr="002E3F58">
        <w:rPr>
          <w:u w:val="single"/>
        </w:rPr>
        <w:t xml:space="preserve"> maintain they reduce drug prices for their clients, but critics note they also receive various fees from drugmakers that may give them incentives to favor high-priced drugs.</w:t>
      </w:r>
    </w:p>
    <w:p w:rsidR="00181DDA" w:rsidRPr="005C558E" w:rsidRDefault="00181DDA" w:rsidP="00181DDA"/>
    <w:p w:rsidR="00181DDA" w:rsidRPr="00181DDA" w:rsidRDefault="00181DDA" w:rsidP="00181DDA"/>
    <w:p w:rsidR="00181DDA" w:rsidRDefault="00181DDA" w:rsidP="00B020FE"/>
    <w:p w:rsidR="00B020FE" w:rsidRDefault="00B73E49" w:rsidP="00B73E49">
      <w:pPr>
        <w:pStyle w:val="Heading3"/>
      </w:pPr>
      <w:proofErr w:type="spellStart"/>
      <w:r>
        <w:lastRenderedPageBreak/>
        <w:t>Aff</w:t>
      </w:r>
      <w:proofErr w:type="spellEnd"/>
      <w:r>
        <w:t xml:space="preserve"> – subsidies solve</w:t>
      </w:r>
    </w:p>
    <w:p w:rsidR="00B73E49" w:rsidRPr="00B73E49" w:rsidRDefault="00B73E49" w:rsidP="00B73E49"/>
    <w:p w:rsidR="00BD3D6E" w:rsidRDefault="00BD3D6E" w:rsidP="00BD3D6E">
      <w:pPr>
        <w:pStyle w:val="Heading4"/>
      </w:pPr>
      <w:r>
        <w:t>Profits aren’t key to innovation – U.S. subsidies ensure stable pharma</w:t>
      </w:r>
    </w:p>
    <w:p w:rsidR="00BD3D6E" w:rsidRDefault="00BD3D6E" w:rsidP="00BD3D6E">
      <w:r w:rsidRPr="007C79EC">
        <w:t xml:space="preserve">ANDREW </w:t>
      </w:r>
      <w:r w:rsidRPr="007C79EC">
        <w:rPr>
          <w:rStyle w:val="Style13ptBold"/>
        </w:rPr>
        <w:t>PEREZ and</w:t>
      </w:r>
      <w:r>
        <w:t xml:space="preserve"> </w:t>
      </w:r>
      <w:r w:rsidRPr="007C79EC">
        <w:t xml:space="preserve">MATTHEW </w:t>
      </w:r>
      <w:r w:rsidRPr="007C79EC">
        <w:rPr>
          <w:rStyle w:val="Style13ptBold"/>
        </w:rPr>
        <w:t>CUNNINGHAM-COOK ’23</w:t>
      </w:r>
      <w:r>
        <w:t>, September 2, “</w:t>
      </w:r>
      <w:r w:rsidRPr="007C79EC">
        <w:t>Big Pharma Is Massively Overcharging Americans</w:t>
      </w:r>
      <w:r>
        <w:t xml:space="preserve">,” JACOBIN, accessed July 16, 2024, </w:t>
      </w:r>
      <w:r w:rsidRPr="007C79EC">
        <w:t>https://jacobin.com/2023/09/drug-prices-profiteering-medicare-negotiation-inflation-reducation-act-big-pharma</w:t>
      </w:r>
    </w:p>
    <w:p w:rsidR="00BD3D6E" w:rsidRDefault="00BD3D6E" w:rsidP="00BD3D6E">
      <w:r w:rsidRPr="00BD3D6E">
        <w:rPr>
          <w:rStyle w:val="StyleUnderline"/>
        </w:rPr>
        <w:t>The United States spends $45 billion annually on the National Institutes of Health (NIH), which in turn goes to fund new drug research</w:t>
      </w:r>
      <w:r>
        <w:t>. Every drug that the US Food and Drug Administration (FDA) approved for sale between 2010 and 2019 benefited from research funded by the NIH, according to a 2020 study from the Institute for New Economic Thinking.</w:t>
      </w:r>
    </w:p>
    <w:p w:rsidR="00BD3D6E" w:rsidRDefault="00BD3D6E" w:rsidP="00BD3D6E">
      <w:r w:rsidRPr="00BD3D6E">
        <w:rPr>
          <w:rStyle w:val="StyleUnderline"/>
        </w:rPr>
        <w:t>Because the United States so heavily subsidizes R&amp;D, reducing profits on top drugs by 15 to 25 percent would have a negligible effect on the number of new drugs introduced over the next decade, according to a 2021 study from the federal, nonpartisan Congressional Budget Office</w:t>
      </w:r>
      <w:r>
        <w:t>.</w:t>
      </w:r>
    </w:p>
    <w:p w:rsidR="00BD3D6E" w:rsidRPr="00BD3D6E" w:rsidRDefault="00BD3D6E" w:rsidP="00BD3D6E">
      <w:r w:rsidRPr="00BD3D6E">
        <w:rPr>
          <w:rStyle w:val="StyleUnderline"/>
        </w:rPr>
        <w:t>While the pharmaceutical industry claims that negotiating drug prices could reduce companies’ incentive to spend on research and development, a study last year found that, between 2012 and 2021, the largest publicly traded pharmaceutical companies spent more on stock buybacks and dividends to reward shareholders than they spent on research and development</w:t>
      </w:r>
      <w:r>
        <w:t>.</w:t>
      </w:r>
    </w:p>
    <w:p w:rsidR="00BD3D6E" w:rsidRDefault="00BD3D6E" w:rsidP="005D388F"/>
    <w:p w:rsidR="0026513C" w:rsidRDefault="0026513C" w:rsidP="0026513C">
      <w:pPr>
        <w:pStyle w:val="Heading3"/>
      </w:pPr>
      <w:proofErr w:type="spellStart"/>
      <w:r>
        <w:lastRenderedPageBreak/>
        <w:t>Aff</w:t>
      </w:r>
      <w:proofErr w:type="spellEnd"/>
      <w:r>
        <w:t xml:space="preserve"> – no link</w:t>
      </w:r>
    </w:p>
    <w:p w:rsidR="0026513C" w:rsidRDefault="0026513C" w:rsidP="0026513C"/>
    <w:p w:rsidR="0026513C" w:rsidRDefault="0026513C" w:rsidP="0026513C">
      <w:pPr>
        <w:pStyle w:val="Heading4"/>
      </w:pPr>
      <w:r>
        <w:t>The plan would not stagger all scientific innovation---just ones that had used tribal information without authorization.</w:t>
      </w:r>
    </w:p>
    <w:p w:rsidR="0026513C" w:rsidRDefault="0026513C" w:rsidP="0026513C">
      <w:r w:rsidRPr="00B77F46">
        <w:rPr>
          <w:rStyle w:val="Style13ptBold"/>
        </w:rPr>
        <w:t>Reed</w:t>
      </w:r>
      <w:r>
        <w:t xml:space="preserve">, Morgan Lewis PhD associate </w:t>
      </w:r>
      <w:r>
        <w:rPr>
          <w:rStyle w:val="Style13ptBold"/>
        </w:rPr>
        <w:t>’</w:t>
      </w:r>
      <w:r w:rsidRPr="00B77F46">
        <w:rPr>
          <w:rStyle w:val="Style13ptBold"/>
        </w:rPr>
        <w:t>22</w:t>
      </w:r>
      <w:r>
        <w:rPr>
          <w:rStyle w:val="Style13ptBold"/>
        </w:rPr>
        <w:t>.</w:t>
      </w:r>
      <w:r>
        <w:t xml:space="preserve"> [Hayley, Temple University Sites, “The Necessity or Moving from Biopiracy to Collaboration”, TEMPLE INT'L &amp; COMPAR. L.J. [37.1 2022] https://sites.temple.edu/ticlj/files/2024/01/Reed-The-Necessity-of-Moving-from-Biopiracy-to-Collaboration-1-40.pdf, June 30, 2024, </w:t>
      </w:r>
      <w:proofErr w:type="spellStart"/>
      <w:r>
        <w:t>AngH</w:t>
      </w:r>
      <w:proofErr w:type="spellEnd"/>
      <w:r>
        <w:t>]</w:t>
      </w:r>
    </w:p>
    <w:p w:rsidR="0026513C" w:rsidRDefault="0026513C" w:rsidP="0026513C">
      <w:r>
        <w:t>If the goal of protecting traditional medical knowledge is to allow Indigenous</w:t>
      </w:r>
      <w:r w:rsidRPr="00B213E0">
        <w:rPr>
          <w:sz w:val="12"/>
        </w:rPr>
        <w:t xml:space="preserve">¶ </w:t>
      </w:r>
      <w:r>
        <w:t>communities to engage with the greater scientific community to leverage that</w:t>
      </w:r>
      <w:r w:rsidRPr="00B213E0">
        <w:rPr>
          <w:sz w:val="12"/>
        </w:rPr>
        <w:t xml:space="preserve">¶ </w:t>
      </w:r>
      <w:r>
        <w:t>knowledge to benefit their communities, then discussing how academic scientists</w:t>
      </w:r>
      <w:r w:rsidRPr="00B213E0">
        <w:rPr>
          <w:sz w:val="12"/>
        </w:rPr>
        <w:t xml:space="preserve">¶ </w:t>
      </w:r>
      <w:r>
        <w:t xml:space="preserve">and pharmaceutical companies use traditional medical knowledge is </w:t>
      </w:r>
      <w:proofErr w:type="gramStart"/>
      <w:r>
        <w:t>beneficial.</w:t>
      </w:r>
      <w:r w:rsidRPr="00B213E0">
        <w:rPr>
          <w:sz w:val="12"/>
        </w:rPr>
        <w:t>¶</w:t>
      </w:r>
      <w:proofErr w:type="gramEnd"/>
      <w:r w:rsidRPr="00B213E0">
        <w:rPr>
          <w:sz w:val="12"/>
        </w:rPr>
        <w:t xml:space="preserve"> </w:t>
      </w:r>
      <w:r>
        <w:t>Such a discussion could also dispel arguments that protecting traditional medical</w:t>
      </w:r>
      <w:r w:rsidRPr="00B213E0">
        <w:rPr>
          <w:sz w:val="12"/>
        </w:rPr>
        <w:t xml:space="preserve">¶ </w:t>
      </w:r>
      <w:r>
        <w:t xml:space="preserve">knowledge would unreasonably impede scientific research. </w:t>
      </w:r>
      <w:r w:rsidRPr="00B213E0">
        <w:rPr>
          <w:rStyle w:val="StyleUnderline"/>
          <w:highlight w:val="cyan"/>
        </w:rPr>
        <w:t>Traditional</w:t>
      </w:r>
      <w:r w:rsidRPr="00B213E0">
        <w:rPr>
          <w:rStyle w:val="StyleUnderline"/>
        </w:rPr>
        <w:t xml:space="preserve"> medical</w:t>
      </w:r>
      <w:r w:rsidRPr="00B213E0">
        <w:rPr>
          <w:rStyle w:val="StyleUnderline"/>
          <w:sz w:val="12"/>
        </w:rPr>
        <w:t xml:space="preserve">¶ </w:t>
      </w:r>
      <w:r w:rsidRPr="00B213E0">
        <w:rPr>
          <w:rStyle w:val="StyleUnderline"/>
          <w:highlight w:val="cyan"/>
        </w:rPr>
        <w:t>knowledge</w:t>
      </w:r>
      <w:r w:rsidRPr="00B213E0">
        <w:rPr>
          <w:u w:val="single"/>
        </w:rPr>
        <w:t xml:space="preserve"> is</w:t>
      </w:r>
      <w:r>
        <w:t xml:space="preserve"> often </w:t>
      </w:r>
      <w:r w:rsidRPr="00B213E0">
        <w:rPr>
          <w:rStyle w:val="StyleUnderline"/>
          <w:highlight w:val="cyan"/>
        </w:rPr>
        <w:t>used as inspiration for</w:t>
      </w:r>
      <w:r w:rsidRPr="00B213E0">
        <w:rPr>
          <w:rStyle w:val="StyleUnderline"/>
        </w:rPr>
        <w:t xml:space="preserve"> new </w:t>
      </w:r>
      <w:r w:rsidRPr="00B213E0">
        <w:rPr>
          <w:rStyle w:val="StyleUnderline"/>
          <w:highlight w:val="cyan"/>
        </w:rPr>
        <w:t>research</w:t>
      </w:r>
      <w:r>
        <w:t xml:space="preserve"> projects </w:t>
      </w:r>
      <w:r w:rsidRPr="00B213E0">
        <w:rPr>
          <w:rStyle w:val="StyleUnderline"/>
          <w:highlight w:val="cyan"/>
        </w:rPr>
        <w:t>or</w:t>
      </w:r>
      <w:r>
        <w:t xml:space="preserve"> clues </w:t>
      </w:r>
      <w:r w:rsidRPr="00B213E0">
        <w:rPr>
          <w:rStyle w:val="StyleUnderline"/>
          <w:highlight w:val="cyan"/>
        </w:rPr>
        <w:t>to solve</w:t>
      </w:r>
      <w:r w:rsidRPr="00B213E0">
        <w:rPr>
          <w:rStyle w:val="StyleUnderline"/>
          <w:sz w:val="12"/>
          <w:highlight w:val="cyan"/>
        </w:rPr>
        <w:t>¶</w:t>
      </w:r>
      <w:r w:rsidRPr="00B213E0">
        <w:rPr>
          <w:rStyle w:val="StyleUnderline"/>
          <w:sz w:val="12"/>
        </w:rPr>
        <w:t xml:space="preserve"> </w:t>
      </w:r>
      <w:r w:rsidRPr="00B213E0">
        <w:rPr>
          <w:rStyle w:val="StyleUnderline"/>
        </w:rPr>
        <w:t xml:space="preserve">research </w:t>
      </w:r>
      <w:r w:rsidRPr="00B213E0">
        <w:rPr>
          <w:rStyle w:val="StyleUnderline"/>
          <w:highlight w:val="cyan"/>
        </w:rPr>
        <w:t>questions</w:t>
      </w:r>
      <w:r>
        <w:t>.</w:t>
      </w:r>
    </w:p>
    <w:p w:rsidR="0026513C" w:rsidRDefault="0026513C" w:rsidP="0026513C">
      <w:r>
        <w:t xml:space="preserve">95 </w:t>
      </w:r>
      <w:r w:rsidRPr="00B213E0">
        <w:rPr>
          <w:rStyle w:val="StyleUnderline"/>
          <w:highlight w:val="cyan"/>
        </w:rPr>
        <w:t>Protecting traditional medical knowledge would not foreclo</w:t>
      </w:r>
      <w:r w:rsidRPr="00B213E0">
        <w:rPr>
          <w:rStyle w:val="StyleUnderline"/>
        </w:rPr>
        <w:t>se</w:t>
      </w:r>
      <w:r w:rsidRPr="00B213E0">
        <w:rPr>
          <w:sz w:val="12"/>
        </w:rPr>
        <w:t xml:space="preserve">¶ </w:t>
      </w:r>
      <w:r>
        <w:t xml:space="preserve">any </w:t>
      </w:r>
      <w:r w:rsidRPr="00B213E0">
        <w:rPr>
          <w:rStyle w:val="StyleUnderline"/>
          <w:highlight w:val="cyan"/>
        </w:rPr>
        <w:t>use of</w:t>
      </w:r>
      <w:r w:rsidRPr="00B213E0">
        <w:rPr>
          <w:rStyle w:val="StyleUnderline"/>
        </w:rPr>
        <w:t xml:space="preserve"> the </w:t>
      </w:r>
      <w:r w:rsidRPr="00B213E0">
        <w:rPr>
          <w:rStyle w:val="StyleUnderline"/>
          <w:highlight w:val="cyan"/>
        </w:rPr>
        <w:t>knowledge</w:t>
      </w:r>
      <w:r w:rsidRPr="00B213E0">
        <w:rPr>
          <w:rStyle w:val="StyleUnderline"/>
        </w:rPr>
        <w:t xml:space="preserve"> in</w:t>
      </w:r>
      <w:r>
        <w:t xml:space="preserve"> scientific</w:t>
      </w:r>
      <w:r w:rsidRPr="00B213E0">
        <w:rPr>
          <w:rStyle w:val="StyleUnderline"/>
        </w:rPr>
        <w:t xml:space="preserve"> research, </w:t>
      </w:r>
      <w:r w:rsidRPr="00B213E0">
        <w:rPr>
          <w:rStyle w:val="StyleUnderline"/>
          <w:highlight w:val="cyan"/>
        </w:rPr>
        <w:t xml:space="preserve">just unauthorized </w:t>
      </w:r>
      <w:proofErr w:type="gramStart"/>
      <w:r w:rsidRPr="00B213E0">
        <w:rPr>
          <w:rStyle w:val="StyleUnderline"/>
          <w:highlight w:val="cyan"/>
        </w:rPr>
        <w:t>uses</w:t>
      </w:r>
      <w:r>
        <w:t>.</w:t>
      </w:r>
      <w:r w:rsidRPr="00B213E0">
        <w:rPr>
          <w:sz w:val="12"/>
        </w:rPr>
        <w:t>¶</w:t>
      </w:r>
      <w:proofErr w:type="gramEnd"/>
      <w:r w:rsidRPr="00B213E0">
        <w:rPr>
          <w:sz w:val="12"/>
        </w:rPr>
        <w:t xml:space="preserve"> </w:t>
      </w:r>
      <w:r w:rsidRPr="00B213E0">
        <w:rPr>
          <w:rStyle w:val="StyleUnderline"/>
          <w:highlight w:val="cyan"/>
        </w:rPr>
        <w:t>96 Scientists</w:t>
      </w:r>
      <w:r w:rsidRPr="00B213E0">
        <w:rPr>
          <w:rStyle w:val="StyleUnderline"/>
          <w:sz w:val="12"/>
          <w:highlight w:val="cyan"/>
        </w:rPr>
        <w:t xml:space="preserve">¶ </w:t>
      </w:r>
      <w:r w:rsidRPr="00B213E0">
        <w:rPr>
          <w:rStyle w:val="StyleUnderline"/>
          <w:highlight w:val="cyan"/>
        </w:rPr>
        <w:t>would</w:t>
      </w:r>
      <w:r>
        <w:t xml:space="preserve"> only </w:t>
      </w:r>
      <w:r w:rsidRPr="00B213E0">
        <w:rPr>
          <w:rStyle w:val="StyleUnderline"/>
          <w:highlight w:val="cyan"/>
        </w:rPr>
        <w:t>need to obtain licenses</w:t>
      </w:r>
      <w:r w:rsidRPr="00B213E0">
        <w:rPr>
          <w:rStyle w:val="StyleUnderline"/>
        </w:rPr>
        <w:t xml:space="preserve"> </w:t>
      </w:r>
      <w:r>
        <w:t xml:space="preserve">or other permission to use the knowledge, </w:t>
      </w:r>
      <w:r w:rsidRPr="00B213E0">
        <w:rPr>
          <w:rStyle w:val="StyleUnderline"/>
          <w:highlight w:val="cyan"/>
        </w:rPr>
        <w:t>just</w:t>
      </w:r>
      <w:r w:rsidRPr="00B213E0">
        <w:rPr>
          <w:rStyle w:val="StyleUnderline"/>
          <w:sz w:val="12"/>
          <w:highlight w:val="cyan"/>
        </w:rPr>
        <w:t xml:space="preserve">¶ </w:t>
      </w:r>
      <w:r w:rsidRPr="00B213E0">
        <w:rPr>
          <w:rStyle w:val="StyleUnderline"/>
          <w:highlight w:val="cyan"/>
        </w:rPr>
        <w:t>like any other protected i</w:t>
      </w:r>
      <w:r w:rsidRPr="00B213E0">
        <w:rPr>
          <w:rStyle w:val="StyleUnderline"/>
        </w:rPr>
        <w:t xml:space="preserve">ntellectual </w:t>
      </w:r>
      <w:r w:rsidRPr="00B213E0">
        <w:rPr>
          <w:rStyle w:val="StyleUnderline"/>
          <w:highlight w:val="cyan"/>
        </w:rPr>
        <w:t>p</w:t>
      </w:r>
      <w:r w:rsidRPr="00B213E0">
        <w:rPr>
          <w:rStyle w:val="StyleUnderline"/>
        </w:rPr>
        <w:t>roperty</w:t>
      </w:r>
      <w:r>
        <w:t xml:space="preserve"> they may wish to use.97</w:t>
      </w:r>
    </w:p>
    <w:p w:rsidR="0026513C" w:rsidRDefault="0026513C" w:rsidP="0026513C"/>
    <w:p w:rsidR="0026513C" w:rsidRPr="0026513C" w:rsidRDefault="0026513C" w:rsidP="0026513C"/>
    <w:p w:rsidR="0026513C" w:rsidRDefault="0026513C" w:rsidP="005D388F"/>
    <w:p w:rsidR="0025764F" w:rsidRDefault="0025764F" w:rsidP="0025764F">
      <w:pPr>
        <w:pStyle w:val="Heading3"/>
      </w:pPr>
      <w:proofErr w:type="spellStart"/>
      <w:r>
        <w:lastRenderedPageBreak/>
        <w:t>Aff</w:t>
      </w:r>
      <w:proofErr w:type="spellEnd"/>
      <w:r>
        <w:t xml:space="preserve"> – link-turn</w:t>
      </w:r>
    </w:p>
    <w:p w:rsidR="0025764F" w:rsidRPr="0025764F" w:rsidRDefault="0025764F" w:rsidP="0025764F"/>
    <w:p w:rsidR="0025764F" w:rsidRPr="009F7931" w:rsidRDefault="0025764F" w:rsidP="0025764F">
      <w:pPr>
        <w:pStyle w:val="Heading4"/>
      </w:pPr>
      <w:r w:rsidRPr="009F7931">
        <w:t>Indigenous IP advances tech – certainty increases investment and develops new tech</w:t>
      </w:r>
    </w:p>
    <w:p w:rsidR="0025764F" w:rsidRPr="009F7931" w:rsidRDefault="0025764F" w:rsidP="0025764F">
      <w:pPr>
        <w:rPr>
          <w:rStyle w:val="Style13ptBold"/>
        </w:rPr>
      </w:pPr>
      <w:r w:rsidRPr="009F7931">
        <w:rPr>
          <w:rStyle w:val="Style13ptBold"/>
        </w:rPr>
        <w:t>Jin, University of Iowa JD, 2011</w:t>
      </w:r>
    </w:p>
    <w:p w:rsidR="0025764F" w:rsidRPr="009F7931" w:rsidRDefault="0025764F" w:rsidP="0025764F">
      <w:r w:rsidRPr="009F7931">
        <w:t>[Yuqin, Winter 2011, Transnational Law &amp; Contemporary Problems, “Necessity: Enacting Laws to Protect Indigenous</w:t>
      </w:r>
      <w:r w:rsidRPr="009F7931">
        <w:rPr>
          <w:sz w:val="12"/>
        </w:rPr>
        <w:t xml:space="preserve"> </w:t>
      </w:r>
      <w:r w:rsidRPr="009F7931">
        <w:t>Intellectual Property Rights in the United States”, vol. 19, no.</w:t>
      </w:r>
      <w:r w:rsidRPr="009F7931">
        <w:rPr>
          <w:sz w:val="12"/>
        </w:rPr>
        <w:t xml:space="preserve">¶ </w:t>
      </w:r>
      <w:r w:rsidRPr="009F7931">
        <w:t xml:space="preserve">3, pg. 954-956, </w:t>
      </w:r>
      <w:proofErr w:type="spellStart"/>
      <w:r w:rsidRPr="009F7931">
        <w:t>Heinonline</w:t>
      </w:r>
      <w:proofErr w:type="spellEnd"/>
      <w:r w:rsidRPr="009F7931">
        <w:t>, accessed 6/29/2024, LR]</w:t>
      </w:r>
    </w:p>
    <w:p w:rsidR="0025764F" w:rsidRPr="009F7931" w:rsidRDefault="0025764F" w:rsidP="0025764F">
      <w:r w:rsidRPr="009F7931">
        <w:t>B. Modern Patent Law Theories as a Basis for Indigenous IP Law</w:t>
      </w:r>
    </w:p>
    <w:p w:rsidR="0025764F" w:rsidRPr="009F7931" w:rsidRDefault="0025764F" w:rsidP="0025764F">
      <w:pPr>
        <w:rPr>
          <w:rStyle w:val="StyleUnderline"/>
        </w:rPr>
      </w:pPr>
      <w:r w:rsidRPr="009F7931">
        <w:rPr>
          <w:rStyle w:val="StyleUnderline"/>
        </w:rPr>
        <w:t>The modern patent law theories</w:t>
      </w:r>
      <w:r w:rsidRPr="009F7931">
        <w:t xml:space="preserve"> described above </w:t>
      </w:r>
      <w:r w:rsidRPr="009F7931">
        <w:rPr>
          <w:rStyle w:val="StyleUnderline"/>
        </w:rPr>
        <w:t>can accommodate¶ indigenous IP rights, namely promoting advancement of technology and¶ science. Rewarding indigenous peoples' IP rights could stimulate them to¶</w:t>
      </w:r>
      <w:r w:rsidRPr="009F7931">
        <w:rPr>
          <w:sz w:val="12"/>
        </w:rPr>
        <w:t xml:space="preserve"> </w:t>
      </w:r>
      <w:r w:rsidRPr="009F7931">
        <w:rPr>
          <w:rStyle w:val="StyleUnderline"/>
        </w:rPr>
        <w:t>disclose their knowledge of biological resources and promote their willingness¶ to collaborate with interested entities. Developed areas and industries would¶ also benefit from these disclosures.</w:t>
      </w:r>
    </w:p>
    <w:p w:rsidR="0025764F" w:rsidRPr="009F7931" w:rsidRDefault="0025764F" w:rsidP="0025764F">
      <w:pPr>
        <w:rPr>
          <w:rStyle w:val="StyleUnderline"/>
        </w:rPr>
      </w:pPr>
      <w:r w:rsidRPr="009F7931">
        <w:rPr>
          <w:rStyle w:val="StyleUnderline"/>
        </w:rPr>
        <w:t>Such</w:t>
      </w:r>
      <w:r w:rsidRPr="009F7931">
        <w:t xml:space="preserve"> potential </w:t>
      </w:r>
      <w:r w:rsidRPr="009F7931">
        <w:rPr>
          <w:rStyle w:val="StyleUnderline"/>
        </w:rPr>
        <w:t>benefits are evidenced by the fact that native</w:t>
      </w:r>
      <w:r w:rsidRPr="009F7931">
        <w:rPr>
          <w:sz w:val="12"/>
        </w:rPr>
        <w:t xml:space="preserve">¶ </w:t>
      </w:r>
      <w:r w:rsidRPr="009F7931">
        <w:rPr>
          <w:rStyle w:val="StyleUnderline"/>
        </w:rPr>
        <w:t>ethnobiological knowledge provides researchers with "not only the identity of</w:t>
      </w:r>
      <w:r w:rsidRPr="009F7931">
        <w:rPr>
          <w:sz w:val="12"/>
        </w:rPr>
        <w:t xml:space="preserve">¶ </w:t>
      </w:r>
      <w:r w:rsidRPr="009F7931">
        <w:t>th</w:t>
      </w:r>
      <w:r w:rsidRPr="009F7931">
        <w:rPr>
          <w:rStyle w:val="StyleUnderline"/>
        </w:rPr>
        <w:t>e plant, but also the specific part of the plant that contains the substance, the time of year during which the substance is present in the plant, the¶ method of preparing the substance, and the symptoms the substance will¶ alleviate</w:t>
      </w:r>
      <w:r w:rsidRPr="009F7931">
        <w:t>." 30 For example, balsamroot, also known as the sunflower, belongs to</w:t>
      </w:r>
      <w:r w:rsidRPr="009F7931">
        <w:rPr>
          <w:sz w:val="12"/>
        </w:rPr>
        <w:t xml:space="preserve">¶ </w:t>
      </w:r>
      <w:r w:rsidRPr="009F7931">
        <w:t>the aster family. It has been "used to treat a variety of skin ailments, including</w:t>
      </w:r>
      <w:r w:rsidRPr="009F7931">
        <w:rPr>
          <w:sz w:val="12"/>
        </w:rPr>
        <w:t xml:space="preserve">¶ </w:t>
      </w:r>
      <w:r w:rsidRPr="009F7931">
        <w:t>infections," by the Secwepemc people living in British Columbia.8 3</w:t>
      </w:r>
      <w:r w:rsidRPr="009F7931">
        <w:rPr>
          <w:sz w:val="12"/>
        </w:rPr>
        <w:t xml:space="preserve">¶ </w:t>
      </w:r>
      <w:r w:rsidRPr="009F7931">
        <w:t>1 Secwepemc</w:t>
      </w:r>
      <w:r w:rsidRPr="009F7931">
        <w:rPr>
          <w:sz w:val="12"/>
        </w:rPr>
        <w:t xml:space="preserve">¶ </w:t>
      </w:r>
      <w:r w:rsidRPr="009F7931">
        <w:t>elders recommend "digging the roots after flowering, in midsummer, when the</w:t>
      </w:r>
      <w:r w:rsidRPr="009F7931">
        <w:rPr>
          <w:sz w:val="12"/>
        </w:rPr>
        <w:t xml:space="preserve">¶ </w:t>
      </w:r>
      <w:r w:rsidRPr="009F7931">
        <w:t>medicinal qualities of the root are believed to be highest. Then the roots are</w:t>
      </w:r>
      <w:r w:rsidRPr="009F7931">
        <w:rPr>
          <w:sz w:val="12"/>
        </w:rPr>
        <w:t xml:space="preserve">¶ </w:t>
      </w:r>
      <w:r w:rsidRPr="009F7931">
        <w:t>boiled in water and left to stand until a layer of pitch collects at the surface.</w:t>
      </w:r>
      <w:r w:rsidRPr="009F7931">
        <w:rPr>
          <w:sz w:val="12"/>
        </w:rPr>
        <w:t xml:space="preserve">¶ </w:t>
      </w:r>
      <w:r w:rsidRPr="009F7931">
        <w:t>The pitch is applied directly [to the] infected areas."3 2 The usage suggests that</w:t>
      </w:r>
      <w:r w:rsidRPr="009F7931">
        <w:rPr>
          <w:sz w:val="12"/>
        </w:rPr>
        <w:t xml:space="preserve">¶ </w:t>
      </w:r>
      <w:r w:rsidRPr="009F7931">
        <w:t>balsamroots might "have antimicrobial properties."3 3 Consistent with this</w:t>
      </w:r>
      <w:r w:rsidRPr="009F7931">
        <w:rPr>
          <w:sz w:val="12"/>
        </w:rPr>
        <w:t xml:space="preserve">¶ </w:t>
      </w:r>
      <w:r w:rsidRPr="009F7931">
        <w:t>implication, a standard laboratory bioassay revealed that balsamroot extract</w:t>
      </w:r>
      <w:r w:rsidRPr="009F7931">
        <w:rPr>
          <w:sz w:val="12"/>
        </w:rPr>
        <w:t xml:space="preserve">¶ </w:t>
      </w:r>
      <w:r w:rsidRPr="009F7931">
        <w:t>has both antibacterial and antifungal activities.3 4 This example shows that</w:t>
      </w:r>
      <w:r w:rsidRPr="009F7931">
        <w:rPr>
          <w:sz w:val="12"/>
        </w:rPr>
        <w:t xml:space="preserve">¶ </w:t>
      </w:r>
      <w:r w:rsidRPr="009F7931">
        <w:rPr>
          <w:rStyle w:val="StyleUnderline"/>
        </w:rPr>
        <w:t>native knowledge can direct scientists to test the right plant, and the right¶ part of the plant, at the right growing stage to discover a new medicine.</w:t>
      </w:r>
      <w:r w:rsidRPr="009F7931">
        <w:rPr>
          <w:sz w:val="12"/>
        </w:rPr>
        <w:t xml:space="preserve">¶ </w:t>
      </w:r>
      <w:r w:rsidRPr="009F7931">
        <w:t xml:space="preserve">Consequently, </w:t>
      </w:r>
      <w:r w:rsidRPr="009F7931">
        <w:rPr>
          <w:rStyle w:val="StyleUnderline"/>
        </w:rPr>
        <w:t xml:space="preserve">disclosure of </w:t>
      </w:r>
      <w:r w:rsidRPr="009F7931">
        <w:t>such</w:t>
      </w:r>
      <w:r w:rsidRPr="009F7931">
        <w:rPr>
          <w:rStyle w:val="StyleUnderline"/>
        </w:rPr>
        <w:t xml:space="preserve"> knowledge would reduce research costs and¶ is therefore valuable to modern science. </w:t>
      </w:r>
    </w:p>
    <w:p w:rsidR="0025764F" w:rsidRPr="009F7931" w:rsidRDefault="0025764F" w:rsidP="0025764F">
      <w:r w:rsidRPr="009F7931">
        <w:rPr>
          <w:rStyle w:val="StyleUnderline"/>
        </w:rPr>
        <w:t>Laws protecting indigenous property rights would facilitate access to¶ indigenous IP</w:t>
      </w:r>
      <w:r w:rsidRPr="009F7931">
        <w:t>. If states enact laws to protect indigenous IP, the process of</w:t>
      </w:r>
      <w:r w:rsidRPr="009F7931">
        <w:rPr>
          <w:sz w:val="12"/>
        </w:rPr>
        <w:t xml:space="preserve">¶ </w:t>
      </w:r>
      <w:r w:rsidRPr="009F7931">
        <w:t xml:space="preserve">obtaining, transferring, and enforcing the rights would be </w:t>
      </w:r>
      <w:proofErr w:type="gramStart"/>
      <w:r w:rsidRPr="009F7931">
        <w:t>streamlined.</w:t>
      </w:r>
      <w:r w:rsidRPr="009F7931">
        <w:rPr>
          <w:sz w:val="12"/>
        </w:rPr>
        <w:t>¶</w:t>
      </w:r>
      <w:proofErr w:type="gramEnd"/>
      <w:r w:rsidRPr="009F7931">
        <w:rPr>
          <w:sz w:val="12"/>
        </w:rPr>
        <w:t xml:space="preserve"> </w:t>
      </w:r>
      <w:r w:rsidRPr="009F7931">
        <w:t>Indigenous peoples could, therefore, easily license the use of that IP in</w:t>
      </w:r>
      <w:r w:rsidRPr="009F7931">
        <w:rPr>
          <w:sz w:val="12"/>
        </w:rPr>
        <w:t xml:space="preserve">¶ </w:t>
      </w:r>
      <w:r w:rsidRPr="009F7931">
        <w:t xml:space="preserve">accordance with clear laws. Additionally, </w:t>
      </w:r>
      <w:r w:rsidRPr="009F7931">
        <w:rPr>
          <w:rStyle w:val="StyleUnderline"/>
        </w:rPr>
        <w:t>securing indigenous IP rights would¶ likely attract investment because such rights would generate</w:t>
      </w:r>
      <w:r w:rsidRPr="009F7931">
        <w:t>, similar to</w:t>
      </w:r>
      <w:r w:rsidRPr="009F7931">
        <w:rPr>
          <w:sz w:val="12"/>
        </w:rPr>
        <w:t xml:space="preserve">¶ </w:t>
      </w:r>
      <w:r w:rsidRPr="009F7931">
        <w:t>modern patent rights</w:t>
      </w:r>
      <w:r w:rsidRPr="009F7931">
        <w:rPr>
          <w:rStyle w:val="StyleUnderline"/>
        </w:rPr>
        <w:t>, an exclusive market in which capitalists would be more¶ willing to invest</w:t>
      </w:r>
      <w:r w:rsidRPr="009F7931">
        <w:t xml:space="preserve">. </w:t>
      </w:r>
      <w:r w:rsidRPr="009F7931">
        <w:rPr>
          <w:rStyle w:val="StyleUnderline"/>
        </w:rPr>
        <w:t>35These potential benefits would promote the¶ commercialization of indigenous IP and its public access</w:t>
      </w:r>
      <w:r w:rsidRPr="009F7931">
        <w:t>.</w:t>
      </w:r>
    </w:p>
    <w:p w:rsidR="0025764F" w:rsidRPr="009F7931" w:rsidRDefault="0025764F" w:rsidP="0025764F">
      <w:r w:rsidRPr="009F7931">
        <w:rPr>
          <w:rStyle w:val="StyleUnderline"/>
        </w:rPr>
        <w:t>In contrast, users without protection of relevant laws often find¶ themselves faced with lawsuits because there is uncertainty about what¶ indigenous IP is, who owns it,</w:t>
      </w:r>
      <w:r w:rsidRPr="009F7931">
        <w:t xml:space="preserve"> </w:t>
      </w:r>
      <w:r w:rsidRPr="009F7931">
        <w:rPr>
          <w:rStyle w:val="StyleUnderline"/>
        </w:rPr>
        <w:t>and how users can legally access it</w:t>
      </w:r>
      <w:r w:rsidRPr="009F7931">
        <w:t>. 36 The</w:t>
      </w:r>
      <w:r w:rsidRPr="009F7931">
        <w:rPr>
          <w:sz w:val="12"/>
        </w:rPr>
        <w:t xml:space="preserve">¶ </w:t>
      </w:r>
      <w:r w:rsidRPr="009F7931">
        <w:t>Tropical Botanic Garden and Research Institute ("TBGRI") in India, for</w:t>
      </w:r>
      <w:r w:rsidRPr="009F7931">
        <w:rPr>
          <w:sz w:val="12"/>
        </w:rPr>
        <w:t xml:space="preserve">¶ </w:t>
      </w:r>
      <w:r w:rsidRPr="009F7931">
        <w:t>example, sold a private company the IP rights to the wild plant species</w:t>
      </w:r>
      <w:r w:rsidRPr="009F7931">
        <w:rPr>
          <w:sz w:val="12"/>
        </w:rPr>
        <w:t xml:space="preserve">¶ </w:t>
      </w:r>
      <w:proofErr w:type="spellStart"/>
      <w:r w:rsidRPr="009F7931">
        <w:t>arogyapacha</w:t>
      </w:r>
      <w:proofErr w:type="spellEnd"/>
      <w:r w:rsidRPr="009F7931">
        <w:t xml:space="preserve">. 3 7 TBGRI shared the profits with the local Kanis tribe, who live in the area where the wild plant species grows.38 However, the Kanis </w:t>
      </w:r>
      <w:r w:rsidRPr="009F7931">
        <w:lastRenderedPageBreak/>
        <w:t>people</w:t>
      </w:r>
      <w:r w:rsidRPr="009F7931">
        <w:rPr>
          <w:sz w:val="12"/>
        </w:rPr>
        <w:t xml:space="preserve">¶ </w:t>
      </w:r>
      <w:r w:rsidRPr="009F7931">
        <w:t>living in other areas of India objected to this deal, claiming that they also own</w:t>
      </w:r>
      <w:r w:rsidRPr="009F7931">
        <w:rPr>
          <w:sz w:val="12"/>
        </w:rPr>
        <w:t xml:space="preserve">¶ </w:t>
      </w:r>
      <w:r w:rsidRPr="009F7931">
        <w:t>knowledge of the species. 39</w:t>
      </w:r>
    </w:p>
    <w:p w:rsidR="0025764F" w:rsidRPr="009F7931" w:rsidRDefault="0025764F" w:rsidP="0025764F">
      <w:r w:rsidRPr="009F7931">
        <w:rPr>
          <w:rStyle w:val="StyleUnderline"/>
        </w:rPr>
        <w:t>All humans benefit from saving diversified genetic resources</w:t>
      </w:r>
      <w:r w:rsidRPr="009F7931">
        <w:t xml:space="preserve">. The </w:t>
      </w:r>
      <w:r w:rsidRPr="009F7931">
        <w:rPr>
          <w:rStyle w:val="StyleUnderline"/>
        </w:rPr>
        <w:t xml:space="preserve">revenue¶ accrued from IP rights can help indigenous peoples to develop their </w:t>
      </w:r>
      <w:proofErr w:type="gramStart"/>
      <w:r w:rsidRPr="009F7931">
        <w:rPr>
          <w:rStyle w:val="StyleUnderline"/>
        </w:rPr>
        <w:t>economies,¶</w:t>
      </w:r>
      <w:proofErr w:type="gramEnd"/>
      <w:r w:rsidRPr="009F7931">
        <w:rPr>
          <w:rStyle w:val="StyleUnderline"/>
        </w:rPr>
        <w:t xml:space="preserve"> schools, technology, and especially, to protect biodiversity</w:t>
      </w:r>
      <w:r w:rsidRPr="009F7931">
        <w:t xml:space="preserve">. </w:t>
      </w:r>
      <w:r w:rsidRPr="009F7931">
        <w:rPr>
          <w:rStyle w:val="StyleUnderline"/>
        </w:rPr>
        <w:t>Diversified genetic¶ resources provide modern science with raw materials needed to develop new¶ biological products.</w:t>
      </w:r>
      <w:r w:rsidRPr="009F7931">
        <w:t xml:space="preserve"> The insulin administered to diabetics, for example, used to</w:t>
      </w:r>
      <w:r w:rsidRPr="009F7931">
        <w:rPr>
          <w:sz w:val="12"/>
        </w:rPr>
        <w:t xml:space="preserve">¶ </w:t>
      </w:r>
      <w:r w:rsidRPr="009F7931">
        <w:t>be extracted from pigs. 40 This type of insulin differs from human insulin by</w:t>
      </w:r>
      <w:r w:rsidRPr="009F7931">
        <w:rPr>
          <w:sz w:val="12"/>
        </w:rPr>
        <w:t xml:space="preserve">¶ </w:t>
      </w:r>
      <w:r w:rsidRPr="009F7931">
        <w:t>only one amino acid. 4 1 However, the one amino acid difference can cause an</w:t>
      </w:r>
      <w:r w:rsidRPr="009F7931">
        <w:rPr>
          <w:sz w:val="12"/>
        </w:rPr>
        <w:t xml:space="preserve">¶ </w:t>
      </w:r>
      <w:r w:rsidRPr="009F7931">
        <w:t xml:space="preserve">allergic reaction in some patients. 42 Using modern biological </w:t>
      </w:r>
      <w:proofErr w:type="gramStart"/>
      <w:r w:rsidRPr="009F7931">
        <w:t>technology,</w:t>
      </w:r>
      <w:r w:rsidRPr="009F7931">
        <w:rPr>
          <w:sz w:val="12"/>
        </w:rPr>
        <w:t>¶</w:t>
      </w:r>
      <w:proofErr w:type="gramEnd"/>
      <w:r w:rsidRPr="009F7931">
        <w:rPr>
          <w:sz w:val="12"/>
        </w:rPr>
        <w:t xml:space="preserve"> </w:t>
      </w:r>
      <w:r w:rsidRPr="009F7931">
        <w:t>biologists modify the pig insulin to be identical to human insulin and thereby</w:t>
      </w:r>
      <w:r w:rsidRPr="009F7931">
        <w:rPr>
          <w:sz w:val="12"/>
        </w:rPr>
        <w:t xml:space="preserve">¶ </w:t>
      </w:r>
      <w:r w:rsidRPr="009F7931">
        <w:t>eliminate the allergic problem. 43 This fact illustrates that bio</w:t>
      </w:r>
      <w:r w:rsidRPr="009F7931">
        <w:rPr>
          <w:rStyle w:val="StyleUnderline"/>
        </w:rPr>
        <w:t>logists can¶ combine natural genetic materials and modern biotechnology to find new¶ genes and chemicals to treat illnesses. Other modern problems, such as¶ alternative energy, might also find answers in diversified genetic resources</w:t>
      </w:r>
      <w:r w:rsidRPr="009F7931">
        <w:t>. In</w:t>
      </w:r>
      <w:r w:rsidRPr="009F7931">
        <w:rPr>
          <w:sz w:val="12"/>
        </w:rPr>
        <w:t xml:space="preserve">¶ </w:t>
      </w:r>
      <w:r w:rsidRPr="009F7931">
        <w:t xml:space="preserve">the future, petroleum might be replaced with polymers from renewable </w:t>
      </w:r>
      <w:proofErr w:type="gramStart"/>
      <w:r w:rsidRPr="009F7931">
        <w:t>plants,</w:t>
      </w:r>
      <w:r w:rsidRPr="009F7931">
        <w:rPr>
          <w:sz w:val="12"/>
        </w:rPr>
        <w:t>¶</w:t>
      </w:r>
      <w:proofErr w:type="gramEnd"/>
      <w:r w:rsidRPr="009F7931">
        <w:rPr>
          <w:sz w:val="12"/>
        </w:rPr>
        <w:t xml:space="preserve"> </w:t>
      </w:r>
      <w:r w:rsidRPr="009F7931">
        <w:t>bacteria, or other unknown organisms.</w:t>
      </w:r>
    </w:p>
    <w:p w:rsidR="0025764F" w:rsidRDefault="0025764F" w:rsidP="0025764F"/>
    <w:p w:rsidR="0025764F" w:rsidRDefault="0025764F" w:rsidP="0025764F">
      <w:pPr>
        <w:pStyle w:val="Heading4"/>
      </w:pPr>
      <w:r>
        <w:t xml:space="preserve">Absent reforms, </w:t>
      </w:r>
      <w:r w:rsidR="0026513C">
        <w:t>protectionism</w:t>
      </w:r>
      <w:r>
        <w:t xml:space="preserve"> will gut research and innovation</w:t>
      </w:r>
    </w:p>
    <w:p w:rsidR="0025764F" w:rsidRDefault="0025764F" w:rsidP="0025764F">
      <w:r>
        <w:t xml:space="preserve">Gloria </w:t>
      </w:r>
      <w:r w:rsidRPr="00B24684">
        <w:rPr>
          <w:rFonts w:eastAsiaTheme="majorEastAsia" w:cstheme="majorBidi"/>
          <w:b/>
          <w:iCs/>
          <w:sz w:val="26"/>
        </w:rPr>
        <w:t>Soto</w:t>
      </w:r>
      <w:r>
        <w:rPr>
          <w:rFonts w:eastAsiaTheme="majorEastAsia" w:cstheme="majorBidi"/>
          <w:b/>
          <w:iCs/>
          <w:sz w:val="26"/>
        </w:rPr>
        <w:t>, Drake Journal of Agricultural Law Research Editor,</w:t>
      </w:r>
      <w:r w:rsidRPr="00364BB4">
        <w:t xml:space="preserve"> </w:t>
      </w:r>
      <w:r>
        <w:t>3/21/20</w:t>
      </w:r>
      <w:r w:rsidRPr="00C2785E">
        <w:rPr>
          <w:rFonts w:eastAsiaTheme="majorEastAsia" w:cstheme="majorBidi"/>
          <w:b/>
          <w:iCs/>
          <w:sz w:val="26"/>
        </w:rPr>
        <w:t>23</w:t>
      </w:r>
      <w:r w:rsidRPr="00364BB4">
        <w:t>, "</w:t>
      </w:r>
      <w:r>
        <w:t>PIRACY BY PATENTS: HOW UNITED STATES PATENT LAW ENABLES BIOPIRACY</w:t>
      </w:r>
      <w:r w:rsidRPr="00364BB4">
        <w:t xml:space="preserve">" </w:t>
      </w:r>
      <w:r>
        <w:t>Drake Journal of Agricultural Law</w:t>
      </w:r>
      <w:r w:rsidRPr="00364BB4">
        <w:t xml:space="preserve">, </w:t>
      </w:r>
      <w:hyperlink r:id="rId12" w:history="1">
        <w:r w:rsidRPr="00F44BEB">
          <w:rPr>
            <w:rStyle w:val="Hyperlink"/>
          </w:rPr>
          <w:t>https://aglawjournal.wp.drake.edu/wp-content/uploads/sites/66/2023/03/Soto-Ready-for-Publish.pdf</w:t>
        </w:r>
      </w:hyperlink>
      <w:r>
        <w:t>, accessed 7/2/2024, CT</w:t>
      </w:r>
    </w:p>
    <w:p w:rsidR="0025764F" w:rsidRPr="00963D7D" w:rsidRDefault="0025764F" w:rsidP="0025764F">
      <w:pPr>
        <w:rPr>
          <w:rStyle w:val="StyleUnderline"/>
        </w:rPr>
      </w:pPr>
      <w:r w:rsidRPr="00494C24">
        <w:rPr>
          <w:rStyle w:val="StyleUnderline"/>
        </w:rPr>
        <w:t>Traditional knowledge is disappearing at a rapid rate</w:t>
      </w:r>
      <w:r>
        <w:t xml:space="preserve">.27 Research conducted from 2000-2009 found </w:t>
      </w:r>
      <w:r w:rsidRPr="008F78D0">
        <w:rPr>
          <w:rStyle w:val="StyleUnderline"/>
        </w:rPr>
        <w:t xml:space="preserve">that traditional knowledge from an Amazonian community was being lost at a rate that ranged from 9% to 26% </w:t>
      </w:r>
      <w:r w:rsidRPr="008B250F">
        <w:t>with most of the loss happening</w:t>
      </w:r>
      <w:r>
        <w:t xml:space="preserve"> </w:t>
      </w:r>
      <w:r w:rsidRPr="008F78D0">
        <w:rPr>
          <w:sz w:val="18"/>
          <w:szCs w:val="18"/>
        </w:rPr>
        <w:t xml:space="preserve">17. Intellectual Property and Bioprospecting, supra note 5, at 268 (defining “Preliminary hit”) (“[T]he compound that is selected from a large number of compounds because of either its phenotype or process which is relevant for the disease being researched.”). </w:t>
      </w:r>
      <w:r w:rsidRPr="00494C24">
        <w:rPr>
          <w:sz w:val="18"/>
          <w:szCs w:val="18"/>
        </w:rPr>
        <w:t>18. Intellectual Property and Bioprospecting, supra note 5, at 268; Daniel S. Fabricant &amp; Norman R. Farnsworth, The Value of Plants Used in Traditional Medicine for Drug Discovery, 109 ENV’T HEALTH PERSPS. 69, 72 (2001). 19. Intellectual Property and Bioprospecting, supra note 5, at 268. 20. Patents, Disclosure, and Biopiracy, supra note 15, at 550. 21. Intellectual Property and Bioprospecting, supra note 5, at 268. 22. Id. at 269. 23. Id. 24. Id. 25. Id. 26. See id. 27. Id. at 261. 221104 Soto Macro.docx (Do Not Delete) 3/21/2023 11:42 AM 2022] Piracy by Patents 487</w:t>
      </w:r>
      <w:r>
        <w:t xml:space="preserve"> in communities living closer to cities.</w:t>
      </w:r>
      <w:r w:rsidRPr="00314255">
        <w:rPr>
          <w:rStyle w:val="StyleUnderline"/>
        </w:rPr>
        <w:t>28 As urbanization of rural communities increases, the rate at which traditional knowledge disappears will also increase</w:t>
      </w:r>
      <w:r>
        <w:t xml:space="preserve">.29 Two </w:t>
      </w:r>
      <w:r w:rsidRPr="00ED7651">
        <w:rPr>
          <w:rStyle w:val="StyleUnderline"/>
        </w:rPr>
        <w:t>major reasons traditional knowledge is being lost</w:t>
      </w:r>
      <w:r>
        <w:t xml:space="preserve"> at this rate: the use of oral transmission, instead of written documentation, among indigenous peoples and local communities, and t</w:t>
      </w:r>
      <w:r w:rsidRPr="00ED7651">
        <w:rPr>
          <w:rStyle w:val="StyleUnderline"/>
        </w:rPr>
        <w:t>he protectionist trend which restricts access to traditional knowledge</w:t>
      </w:r>
      <w:r>
        <w:t xml:space="preserve">. 30 Almost 200 countries have agreed to increase access to traditional knowledge and genetic resources by signing the Convention on Biological Diversity (CBD).31 </w:t>
      </w:r>
      <w:r w:rsidRPr="006B42D8">
        <w:rPr>
          <w:rStyle w:val="StyleUnderline"/>
        </w:rPr>
        <w:t>However, in response to the absence of legal protection for traditional knowledge in other nations, megadiverse countries are participating in a protectionist trend</w:t>
      </w:r>
      <w:r>
        <w:t xml:space="preserve">.32 </w:t>
      </w:r>
      <w:r w:rsidRPr="006B42D8">
        <w:rPr>
          <w:rStyle w:val="StyleUnderline"/>
        </w:rPr>
        <w:t>The rising protectionist trend in megadiverse countries limits access to the traditional knowledge that has proven to be valuable for biopharmaceutical research</w:t>
      </w:r>
      <w:r>
        <w:t xml:space="preserve">.33 </w:t>
      </w:r>
      <w:r w:rsidRPr="00177FF0">
        <w:rPr>
          <w:rStyle w:val="StyleUnderline"/>
        </w:rPr>
        <w:t>An increase in restrictions will decrease opportunities to collaborate in bioprospecting and will slow down innovation because megadiverse countries make up almost 70% of the world’s diversity</w:t>
      </w:r>
      <w:r>
        <w:t xml:space="preserve">.34 If the protectionist trend continues, it will be difficult to maintain bioprospecting relationships with megadiverse countries.35 This trend would be less problematic if the restrictive measures of the megadiverse countries would lead to the creation of new products based on their own traditional </w:t>
      </w:r>
      <w:r>
        <w:lastRenderedPageBreak/>
        <w:t xml:space="preserve">knowledge.36 These countries, however, usually do not have the capacity to use their traditional knowledge to create and produce new products.37 </w:t>
      </w:r>
      <w:r w:rsidRPr="00963D7D">
        <w:rPr>
          <w:rStyle w:val="StyleUnderline"/>
        </w:rPr>
        <w:t>By failing to protect traditional knowledge, the United States is making it more challenging for its researchers to access essential resources in biodiverse countries.38</w:t>
      </w:r>
    </w:p>
    <w:p w:rsidR="0025764F" w:rsidRDefault="0025764F" w:rsidP="0025764F"/>
    <w:p w:rsidR="0025764F" w:rsidRDefault="0025764F" w:rsidP="005D388F"/>
    <w:p w:rsidR="0025764F" w:rsidRDefault="0025764F" w:rsidP="005D388F"/>
    <w:p w:rsidR="00E65C2C" w:rsidRDefault="00776E59" w:rsidP="00776E59">
      <w:pPr>
        <w:pStyle w:val="Heading3"/>
      </w:pPr>
      <w:proofErr w:type="spellStart"/>
      <w:r>
        <w:lastRenderedPageBreak/>
        <w:t>Aff</w:t>
      </w:r>
      <w:proofErr w:type="spellEnd"/>
      <w:r>
        <w:t xml:space="preserve"> – internal link – pharma not key to innovation</w:t>
      </w:r>
    </w:p>
    <w:p w:rsidR="00776E59" w:rsidRDefault="00776E59" w:rsidP="00776E59"/>
    <w:p w:rsidR="00FA42A8" w:rsidRDefault="00FA42A8" w:rsidP="00FA42A8">
      <w:pPr>
        <w:pStyle w:val="Heading4"/>
      </w:pPr>
      <w:r>
        <w:t>Most drugs fail to make it to market no matter what</w:t>
      </w:r>
    </w:p>
    <w:p w:rsidR="00FA42A8" w:rsidRDefault="00FA42A8" w:rsidP="00FA42A8">
      <w:r>
        <w:t xml:space="preserve">Adrian </w:t>
      </w:r>
      <w:r w:rsidRPr="00E76DC5">
        <w:rPr>
          <w:rStyle w:val="Style13ptBold"/>
        </w:rPr>
        <w:t>Rubinstein ’23</w:t>
      </w:r>
      <w:r>
        <w:t>, November 29, CEO of Ax3.Bio, “</w:t>
      </w:r>
      <w:r w:rsidRPr="00E76DC5">
        <w:t>Redefining drug development: the trailblazing evolution of the pharmaceutical industry</w:t>
      </w:r>
      <w:r>
        <w:t xml:space="preserve">,” LABIOTECH, accessed July 16, 2024, </w:t>
      </w:r>
      <w:r w:rsidRPr="00E76DC5">
        <w:t>https://www.labiotech.eu/opinion/evolution-drug-discovery-through-innovation/</w:t>
      </w:r>
    </w:p>
    <w:p w:rsidR="00FA42A8" w:rsidRDefault="00FA42A8" w:rsidP="00FA42A8">
      <w:r w:rsidRPr="00FA42A8">
        <w:rPr>
          <w:rStyle w:val="StyleUnderline"/>
        </w:rPr>
        <w:t>Drug discovery and development is a long, costly, and high-risk process that takes over 10 to 15 years with an average cost of over $1 to $2 billion for each new drug to be approved for clinical use</w:t>
      </w:r>
      <w:r>
        <w:t>.</w:t>
      </w:r>
    </w:p>
    <w:p w:rsidR="00FA42A8" w:rsidRDefault="00FA42A8" w:rsidP="00FA42A8">
      <w:r w:rsidRPr="00FA42A8">
        <w:rPr>
          <w:rStyle w:val="StyleUnderline"/>
        </w:rPr>
        <w:t>For any pharmaceutical company</w:t>
      </w:r>
      <w:r>
        <w:t xml:space="preserve"> or academic institution, </w:t>
      </w:r>
      <w:r w:rsidRPr="00FA42A8">
        <w:rPr>
          <w:rStyle w:val="StyleUnderline"/>
        </w:rPr>
        <w:t xml:space="preserve">it is a big achievement to advance a drug candidate to phase 1 clinical </w:t>
      </w:r>
      <w:proofErr w:type="gramStart"/>
      <w:r w:rsidRPr="00FA42A8">
        <w:rPr>
          <w:rStyle w:val="StyleUnderline"/>
        </w:rPr>
        <w:t>trials</w:t>
      </w:r>
      <w:proofErr w:type="gramEnd"/>
      <w:r w:rsidRPr="00FA42A8">
        <w:rPr>
          <w:rStyle w:val="StyleUnderline"/>
        </w:rPr>
        <w:t xml:space="preserve"> after drug candidates are rigorously optimized at the preclinical stage. However, nine out of ten drug candidates would fail during phase 1, 2, 3 clinical trials and drug approval</w:t>
      </w:r>
      <w:r>
        <w:t>.</w:t>
      </w:r>
    </w:p>
    <w:p w:rsidR="00FA42A8" w:rsidRDefault="00FA42A8" w:rsidP="00FA42A8">
      <w:r>
        <w:t xml:space="preserve">It is also worth noting that the 90% failure rate is for the drug candidates that are already advanced to phase 1 clinical </w:t>
      </w:r>
      <w:proofErr w:type="gramStart"/>
      <w:r>
        <w:t>trials</w:t>
      </w:r>
      <w:proofErr w:type="gramEnd"/>
      <w:r>
        <w:t xml:space="preserve">, which does not include the drug candidates in the preclinical stages. </w:t>
      </w:r>
      <w:r w:rsidRPr="00FA42A8">
        <w:rPr>
          <w:rStyle w:val="StyleUnderline"/>
        </w:rPr>
        <w:t>If drug candidates in the preclinical stage are also counted, the failure rate of drug discovery/development is even higher than 90%.</w:t>
      </w:r>
      <w:r>
        <w:t xml:space="preserve"> The concept we use for this low efficiency in drug development is called </w:t>
      </w:r>
      <w:proofErr w:type="spellStart"/>
      <w:r>
        <w:t>Eroom´s</w:t>
      </w:r>
      <w:proofErr w:type="spellEnd"/>
      <w:r>
        <w:t xml:space="preserve"> Law.</w:t>
      </w:r>
    </w:p>
    <w:p w:rsidR="00FA42A8" w:rsidRDefault="00FA42A8" w:rsidP="00776E59"/>
    <w:p w:rsidR="00776E59" w:rsidRDefault="009417BD" w:rsidP="009417BD">
      <w:pPr>
        <w:pStyle w:val="Heading4"/>
      </w:pPr>
      <w:r>
        <w:t>Big pharma does not drive innovation – their evidence is industry propaganda</w:t>
      </w:r>
    </w:p>
    <w:p w:rsidR="009B49D8" w:rsidRDefault="00B96802" w:rsidP="00776E59">
      <w:r>
        <w:t xml:space="preserve">Bernie </w:t>
      </w:r>
      <w:r w:rsidRPr="00B96802">
        <w:rPr>
          <w:rStyle w:val="Style13ptBold"/>
        </w:rPr>
        <w:t>Sanders ’24</w:t>
      </w:r>
      <w:r>
        <w:t>, February 7, Sanders is a U.S. Senator for Vermont, as interviewed by Anna Gordon, “</w:t>
      </w:r>
      <w:r w:rsidRPr="00B96802">
        <w:t>Bernie Sanders on What Americans Need to Understand About Big Pharma</w:t>
      </w:r>
      <w:r>
        <w:t xml:space="preserve">,” TIME, accessed July 16, 2024, </w:t>
      </w:r>
      <w:r w:rsidRPr="00B96802">
        <w:t>https://time.com/6692568/bernie-sanders-pharma-drug-prices-interview/</w:t>
      </w:r>
    </w:p>
    <w:p w:rsidR="00776E59" w:rsidRDefault="00776E59" w:rsidP="00776E59">
      <w:r>
        <w:t xml:space="preserve">We want innovation, we want research and development to address many of the terrible illnesses which are afflicting the American people today, whether it is cancer or Alzheimer's or heart disease. But in instance after instance, what you find is that despite what they say, these companies put more money in stock buybacks and dividends to their shareholders than they do into research and development. </w:t>
      </w:r>
    </w:p>
    <w:p w:rsidR="00776E59" w:rsidRDefault="00776E59" w:rsidP="00776E59">
      <w:r>
        <w:t xml:space="preserve">Even when you talk about what we refer to as “research and development,” the average person might assume that they're working on Alzheimer's or cancer. Sometimes they are, but often they’re not. They are also working on what we call “me-too” drugs, which are modest modifications of existing drugs so they can get a new patent to extend their monopoly. </w:t>
      </w:r>
      <w:proofErr w:type="gramStart"/>
      <w:r>
        <w:t>So</w:t>
      </w:r>
      <w:proofErr w:type="gramEnd"/>
      <w:r>
        <w:t xml:space="preserve"> it's not all that it seems to be.</w:t>
      </w:r>
    </w:p>
    <w:p w:rsidR="00776E59" w:rsidRDefault="00776E59" w:rsidP="00776E59">
      <w:r>
        <w:t xml:space="preserve">The bottom line is, in the last year, 10 major pharmaceutical companies earned over $110 billion dollars in profit. Year after year these are some of the most profitable companies in America. </w:t>
      </w:r>
      <w:proofErr w:type="gramStart"/>
      <w:r>
        <w:t>So</w:t>
      </w:r>
      <w:proofErr w:type="gramEnd"/>
      <w:r>
        <w:t xml:space="preserve"> I don't accept the argument that they desperately need these high prices just for research and development.</w:t>
      </w:r>
    </w:p>
    <w:p w:rsidR="00B96802" w:rsidRPr="00776E59" w:rsidRDefault="00B96802" w:rsidP="00776E59"/>
    <w:p w:rsidR="00776E59" w:rsidRDefault="00776E59" w:rsidP="005D388F"/>
    <w:p w:rsidR="00E65C2C" w:rsidRDefault="00711043" w:rsidP="00E65C2C">
      <w:pPr>
        <w:pStyle w:val="Heading3"/>
      </w:pPr>
      <w:proofErr w:type="spellStart"/>
      <w:r>
        <w:lastRenderedPageBreak/>
        <w:t>Aff</w:t>
      </w:r>
      <w:proofErr w:type="spellEnd"/>
      <w:r>
        <w:t xml:space="preserve"> – impact – b</w:t>
      </w:r>
      <w:r w:rsidR="00E65C2C">
        <w:t>ig pharma bad</w:t>
      </w:r>
    </w:p>
    <w:p w:rsidR="00E65C2C" w:rsidRDefault="00E65C2C" w:rsidP="00E65C2C"/>
    <w:p w:rsidR="00FE0D85" w:rsidRDefault="00FE0D85" w:rsidP="00FE0D85">
      <w:pPr>
        <w:pStyle w:val="Heading4"/>
      </w:pPr>
      <w:r>
        <w:t>Even if big pharma innovates more, patent manipulation and high prices reduce access so new drugs don’t solve</w:t>
      </w:r>
    </w:p>
    <w:p w:rsidR="00FE0D85" w:rsidRDefault="00FE0D85" w:rsidP="00FE0D85">
      <w:r w:rsidRPr="007C79EC">
        <w:t xml:space="preserve">ANDREW </w:t>
      </w:r>
      <w:r w:rsidRPr="007C79EC">
        <w:rPr>
          <w:rStyle w:val="Style13ptBold"/>
        </w:rPr>
        <w:t>PEREZ and</w:t>
      </w:r>
      <w:r>
        <w:t xml:space="preserve"> </w:t>
      </w:r>
      <w:r w:rsidRPr="007C79EC">
        <w:t xml:space="preserve">MATTHEW </w:t>
      </w:r>
      <w:r w:rsidRPr="007C79EC">
        <w:rPr>
          <w:rStyle w:val="Style13ptBold"/>
        </w:rPr>
        <w:t>CUNNINGHAM-COOK ’23</w:t>
      </w:r>
      <w:r>
        <w:t>, September 2, “</w:t>
      </w:r>
      <w:r w:rsidRPr="007C79EC">
        <w:t>Big Pharma Is Massively Overcharging Americans</w:t>
      </w:r>
      <w:r>
        <w:t xml:space="preserve">,” JACOBIN, accessed July 16, 2024, </w:t>
      </w:r>
      <w:r w:rsidRPr="007C79EC">
        <w:t>https://jacobin.com/2023/09/drug-prices-profiteering-medicare-negotiation-inflation-reducation-act-big-pharma</w:t>
      </w:r>
    </w:p>
    <w:p w:rsidR="00FE0D85" w:rsidRDefault="00FE0D85" w:rsidP="00FE0D85">
      <w:r>
        <w:t xml:space="preserve">For two decades, the US government barred Medicare from negotiating drug prices. At the same time, </w:t>
      </w:r>
      <w:r w:rsidRPr="007C79EC">
        <w:rPr>
          <w:rStyle w:val="StyleUnderline"/>
        </w:rPr>
        <w:t>drug companies have gamed the patent system to prevent competitors from selling lower-cost generic versions of their products</w:t>
      </w:r>
      <w:r>
        <w:t>. Meanwhile, for decades drugmakers’ congressional allies blocked legislation designed to help pharmacists and wholesalers import medicines at lower world-market prices and sell them at discounted rates in the United States.</w:t>
      </w:r>
    </w:p>
    <w:p w:rsidR="00FE0D85" w:rsidRDefault="00FE0D85" w:rsidP="00FE0D85">
      <w:r>
        <w:t xml:space="preserve">The end result: </w:t>
      </w:r>
      <w:r w:rsidRPr="007C79EC">
        <w:rPr>
          <w:rStyle w:val="StyleUnderline"/>
        </w:rPr>
        <w:t>Americans pay the highest prices per capita among residents of wealthy countries for prescription drugs — even though the American public subsidizes research and development (R&amp;D) costs on essentially every drug approved for sale in the United States</w:t>
      </w:r>
      <w:r>
        <w:t>.</w:t>
      </w:r>
    </w:p>
    <w:p w:rsidR="00FE0D85" w:rsidRDefault="00FE0D85" w:rsidP="00FE0D85">
      <w:r w:rsidRPr="007C79EC">
        <w:rPr>
          <w:rStyle w:val="StyleUnderline"/>
        </w:rPr>
        <w:t>Pharmaceutical costs are one major reason why the US health care system is the most expensive in the world and yet consistently delivers poor outcomes</w:t>
      </w:r>
      <w:r>
        <w:t>.</w:t>
      </w:r>
    </w:p>
    <w:p w:rsidR="00FE0D85" w:rsidRPr="00B020FE" w:rsidRDefault="00FE0D85" w:rsidP="00FE0D85">
      <w:r>
        <w:t xml:space="preserve">Put simply, </w:t>
      </w:r>
      <w:r w:rsidRPr="007C79EC">
        <w:rPr>
          <w:rStyle w:val="StyleUnderline"/>
        </w:rPr>
        <w:t>higher drug costs kill people</w:t>
      </w:r>
      <w:r>
        <w:t>.</w:t>
      </w:r>
    </w:p>
    <w:p w:rsidR="00FE0D85" w:rsidRDefault="00FE0D85" w:rsidP="00E65C2C"/>
    <w:p w:rsidR="00E65C2C" w:rsidRDefault="00E65C2C" w:rsidP="00E65C2C">
      <w:pPr>
        <w:pStyle w:val="Heading4"/>
      </w:pPr>
      <w:r>
        <w:t>Big pharma is too greedy for innovation to create widespread solutions</w:t>
      </w:r>
    </w:p>
    <w:p w:rsidR="00E65C2C" w:rsidRDefault="00E65C2C" w:rsidP="00E65C2C">
      <w:r>
        <w:t xml:space="preserve">Nick </w:t>
      </w:r>
      <w:r w:rsidRPr="00E65C2C">
        <w:rPr>
          <w:rStyle w:val="Style13ptBold"/>
        </w:rPr>
        <w:t>Dearden ’23</w:t>
      </w:r>
      <w:r>
        <w:t xml:space="preserve">, September 15, </w:t>
      </w:r>
      <w:proofErr w:type="gramStart"/>
      <w:r>
        <w:t>The</w:t>
      </w:r>
      <w:proofErr w:type="gramEnd"/>
      <w:r>
        <w:t xml:space="preserve"> director of UK campaigning </w:t>
      </w:r>
      <w:proofErr w:type="spellStart"/>
      <w:r>
        <w:t>organisation</w:t>
      </w:r>
      <w:proofErr w:type="spellEnd"/>
      <w:r>
        <w:t xml:space="preserve"> Global Justice Now, “</w:t>
      </w:r>
      <w:r w:rsidRPr="00E65C2C">
        <w:t>We should all support Biden’s war on Big Pharma</w:t>
      </w:r>
      <w:r>
        <w:t xml:space="preserve">,” ALJAZEERA, accessed July 16, 2024, </w:t>
      </w:r>
      <w:r w:rsidRPr="00E65C2C">
        <w:t>https://www.aljazeera.com/opinions/2023/9/15/we-should-all-support-bidens-war-on-big-pharma</w:t>
      </w:r>
    </w:p>
    <w:p w:rsidR="00E65C2C" w:rsidRDefault="00E65C2C" w:rsidP="00E65C2C">
      <w:r w:rsidRPr="00E65C2C">
        <w:t>While Big Pharma is ripping off Americans, and breaking health systems across Europe, it’s also failing to provide the medicines people across the world most need. The search for goldmine drugs means research into diseases suffered by less wealthy people, in less wealthy countries, takes a back seat. So does research into potentially catastrophic epidemics or new-generation antibiotics. Even though antibiotic resistance is likely to lead to tens of millions of deaths a year in coming decades, it’s simply not profitable enough for corporations used to making eye-watering returns.</w:t>
      </w:r>
    </w:p>
    <w:p w:rsidR="00DF5B42" w:rsidRDefault="00DF5B42" w:rsidP="00E65C2C"/>
    <w:p w:rsidR="00085EBD" w:rsidRDefault="00085EBD" w:rsidP="00E65C2C"/>
    <w:p w:rsidR="00E62941" w:rsidRDefault="00E62941" w:rsidP="00E62941">
      <w:pPr>
        <w:pStyle w:val="Heading3"/>
      </w:pPr>
      <w:proofErr w:type="spellStart"/>
      <w:r>
        <w:lastRenderedPageBreak/>
        <w:t>Aff</w:t>
      </w:r>
      <w:proofErr w:type="spellEnd"/>
      <w:r>
        <w:t xml:space="preserve"> – disease no extinction</w:t>
      </w:r>
    </w:p>
    <w:p w:rsidR="00E62941" w:rsidRDefault="00E62941" w:rsidP="00E62941"/>
    <w:p w:rsidR="00805BA5" w:rsidRDefault="00846251" w:rsidP="00846251">
      <w:pPr>
        <w:pStyle w:val="Heading4"/>
      </w:pPr>
      <w:r>
        <w:t>Disease capable of extinction will burn out too quickly – if it can spread, it must keep some hosts alive</w:t>
      </w:r>
    </w:p>
    <w:p w:rsidR="004A3D85" w:rsidRDefault="004A3D85" w:rsidP="00846251">
      <w:proofErr w:type="spellStart"/>
      <w:r w:rsidRPr="004A3D85">
        <w:t>Ádám</w:t>
      </w:r>
      <w:proofErr w:type="spellEnd"/>
      <w:r w:rsidRPr="004A3D85">
        <w:t xml:space="preserve"> </w:t>
      </w:r>
      <w:r w:rsidRPr="002F45EC">
        <w:rPr>
          <w:rStyle w:val="Style13ptBold"/>
        </w:rPr>
        <w:t>Kun</w:t>
      </w:r>
      <w:r w:rsidRPr="002F45EC">
        <w:rPr>
          <w:rStyle w:val="Style13ptBold"/>
        </w:rPr>
        <w:t xml:space="preserve"> et al ’23</w:t>
      </w:r>
      <w:r>
        <w:t xml:space="preserve">, March 31, and </w:t>
      </w:r>
      <w:proofErr w:type="spellStart"/>
      <w:r w:rsidRPr="004A3D85">
        <w:t>András</w:t>
      </w:r>
      <w:proofErr w:type="spellEnd"/>
      <w:r w:rsidRPr="004A3D85">
        <w:t xml:space="preserve"> G. </w:t>
      </w:r>
      <w:proofErr w:type="spellStart"/>
      <w:r w:rsidRPr="004A3D85">
        <w:t>Hubai</w:t>
      </w:r>
      <w:proofErr w:type="spellEnd"/>
      <w:r w:rsidRPr="004A3D85">
        <w:t xml:space="preserve">, </w:t>
      </w:r>
      <w:proofErr w:type="spellStart"/>
      <w:r w:rsidRPr="004A3D85">
        <w:t>Adrienn</w:t>
      </w:r>
      <w:proofErr w:type="spellEnd"/>
      <w:r w:rsidRPr="004A3D85">
        <w:t xml:space="preserve"> </w:t>
      </w:r>
      <w:proofErr w:type="spellStart"/>
      <w:r w:rsidRPr="004A3D85">
        <w:t>Král</w:t>
      </w:r>
      <w:proofErr w:type="spellEnd"/>
      <w:r w:rsidRPr="004A3D85">
        <w:t xml:space="preserve">, </w:t>
      </w:r>
      <w:proofErr w:type="spellStart"/>
      <w:r w:rsidRPr="004A3D85">
        <w:t>Judit</w:t>
      </w:r>
      <w:proofErr w:type="spellEnd"/>
      <w:r w:rsidRPr="004A3D85">
        <w:t xml:space="preserve"> </w:t>
      </w:r>
      <w:proofErr w:type="spellStart"/>
      <w:r w:rsidRPr="004A3D85">
        <w:t>Mokos</w:t>
      </w:r>
      <w:proofErr w:type="spellEnd"/>
      <w:r w:rsidRPr="004A3D85">
        <w:t xml:space="preserve">, </w:t>
      </w:r>
      <w:proofErr w:type="spellStart"/>
      <w:r w:rsidRPr="004A3D85">
        <w:t>Benjámin</w:t>
      </w:r>
      <w:proofErr w:type="spellEnd"/>
      <w:r w:rsidRPr="004A3D85">
        <w:t xml:space="preserve"> </w:t>
      </w:r>
      <w:proofErr w:type="spellStart"/>
      <w:r w:rsidRPr="004A3D85">
        <w:t>Áron</w:t>
      </w:r>
      <w:proofErr w:type="spellEnd"/>
      <w:r w:rsidRPr="004A3D85">
        <w:t xml:space="preserve"> </w:t>
      </w:r>
      <w:proofErr w:type="spellStart"/>
      <w:r w:rsidRPr="004A3D85">
        <w:t>Mikulecz</w:t>
      </w:r>
      <w:proofErr w:type="spellEnd"/>
      <w:r w:rsidRPr="004A3D85">
        <w:t xml:space="preserve"> &amp; </w:t>
      </w:r>
      <w:proofErr w:type="spellStart"/>
      <w:r w:rsidRPr="004A3D85">
        <w:t>Ádám</w:t>
      </w:r>
      <w:proofErr w:type="spellEnd"/>
      <w:r w:rsidRPr="004A3D85">
        <w:t xml:space="preserve"> </w:t>
      </w:r>
      <w:proofErr w:type="spellStart"/>
      <w:r w:rsidRPr="004A3D85">
        <w:t>Radványi</w:t>
      </w:r>
      <w:proofErr w:type="spellEnd"/>
      <w:r>
        <w:t>, “</w:t>
      </w:r>
      <w:r w:rsidRPr="004A3D85">
        <w:t>Do pathogens always evolve to be less virulent? The virulence–transmission trade-off in light of the COVID-19 pandemic</w:t>
      </w:r>
      <w:r>
        <w:t xml:space="preserve">,” </w:t>
      </w:r>
      <w:proofErr w:type="spellStart"/>
      <w:r w:rsidR="00ED47B8">
        <w:t>Biologia</w:t>
      </w:r>
      <w:proofErr w:type="spellEnd"/>
      <w:r w:rsidR="00ED47B8">
        <w:t xml:space="preserve"> Futura, accessed July 16, 2024, </w:t>
      </w:r>
      <w:r w:rsidR="00ED47B8" w:rsidRPr="00ED47B8">
        <w:t>https://link.springer.com/article/10.1007/s42977-023-00159-2</w:t>
      </w:r>
    </w:p>
    <w:p w:rsidR="00287BBB" w:rsidRDefault="00846251" w:rsidP="000F2B4A">
      <w:r w:rsidRPr="00D655B0">
        <w:rPr>
          <w:rStyle w:val="StyleUnderline"/>
          <w:highlight w:val="cyan"/>
        </w:rPr>
        <w:t>The transmission–virulence trade-off</w:t>
      </w:r>
      <w:r w:rsidRPr="005C67A6">
        <w:rPr>
          <w:rStyle w:val="StyleUnderline"/>
        </w:rPr>
        <w:t xml:space="preserve"> hypothesis </w:t>
      </w:r>
      <w:r w:rsidRPr="00D655B0">
        <w:rPr>
          <w:rStyle w:val="StyleUnderline"/>
          <w:highlight w:val="cyan"/>
        </w:rPr>
        <w:t>posits that</w:t>
      </w:r>
      <w:r w:rsidRPr="005C67A6">
        <w:rPr>
          <w:rStyle w:val="StyleUnderline"/>
        </w:rPr>
        <w:t xml:space="preserve"> from an evolutionary point of view, </w:t>
      </w:r>
      <w:r w:rsidRPr="00D655B0">
        <w:rPr>
          <w:rStyle w:val="StyleUnderline"/>
          <w:highlight w:val="cyan"/>
        </w:rPr>
        <w:t>it is not beneficial for the pathogen to kill its host before being passed to another</w:t>
      </w:r>
      <w:r w:rsidRPr="005C67A6">
        <w:rPr>
          <w:rStyle w:val="StyleUnderline"/>
        </w:rPr>
        <w:t xml:space="preserve"> host</w:t>
      </w:r>
      <w:r w:rsidRPr="00846251">
        <w:t xml:space="preserve">. In this regard, it is similar to the </w:t>
      </w:r>
      <w:proofErr w:type="spellStart"/>
      <w:r w:rsidRPr="00846251">
        <w:t>avirulence</w:t>
      </w:r>
      <w:proofErr w:type="spellEnd"/>
      <w:r w:rsidRPr="00846251">
        <w:t xml:space="preserve"> hypothesis. However, the replication of the pathogen within the host causes some inevitable damage to the host. Thus, </w:t>
      </w:r>
      <w:r w:rsidRPr="003E7FFC">
        <w:rPr>
          <w:rStyle w:val="StyleUnderline"/>
        </w:rPr>
        <w:t xml:space="preserve">an increase in the number of pathogens increases both transmission and virulence. Both </w:t>
      </w:r>
      <w:r w:rsidRPr="00D655B0">
        <w:rPr>
          <w:rStyle w:val="StyleUnderline"/>
          <w:highlight w:val="cyan"/>
        </w:rPr>
        <w:t>replication and transmission require a living</w:t>
      </w:r>
      <w:r w:rsidRPr="003E7FFC">
        <w:rPr>
          <w:rStyle w:val="StyleUnderline"/>
        </w:rPr>
        <w:t xml:space="preserve"> and, in many cases, </w:t>
      </w:r>
      <w:r w:rsidRPr="00D655B0">
        <w:rPr>
          <w:rStyle w:val="StyleUnderline"/>
          <w:highlight w:val="cyan"/>
        </w:rPr>
        <w:t>active host. If the host is dead, it can no longer help the</w:t>
      </w:r>
      <w:r w:rsidRPr="003E7FFC">
        <w:rPr>
          <w:rStyle w:val="StyleUnderline"/>
        </w:rPr>
        <w:t xml:space="preserve"> reproduction of the </w:t>
      </w:r>
      <w:r w:rsidRPr="00D655B0">
        <w:rPr>
          <w:rStyle w:val="StyleUnderline"/>
          <w:highlight w:val="cyan"/>
        </w:rPr>
        <w:t>pathogen</w:t>
      </w:r>
      <w:r w:rsidRPr="003E7FFC">
        <w:rPr>
          <w:rStyle w:val="StyleUnderline"/>
        </w:rPr>
        <w:t xml:space="preserve">, nor can the host take an active part in transmitting it. </w:t>
      </w:r>
      <w:r w:rsidRPr="00D655B0">
        <w:rPr>
          <w:rStyle w:val="StyleUnderline"/>
          <w:highlight w:val="cyan"/>
        </w:rPr>
        <w:t>High virulence is detrimental to the pathogen</w:t>
      </w:r>
      <w:r w:rsidRPr="003E7FFC">
        <w:rPr>
          <w:rStyle w:val="StyleUnderline"/>
        </w:rPr>
        <w:t>, and so it is bound to evolve to a lower level of virulence to better spread</w:t>
      </w:r>
      <w:r w:rsidRPr="00846251">
        <w:t xml:space="preserve">. In plain words, </w:t>
      </w:r>
      <w:r w:rsidRPr="00D655B0">
        <w:rPr>
          <w:rStyle w:val="StyleUnderline"/>
          <w:highlight w:val="cyan"/>
        </w:rPr>
        <w:t>if a pathogen causes its host to</w:t>
      </w:r>
      <w:r w:rsidRPr="003E7FFC">
        <w:rPr>
          <w:rStyle w:val="StyleUnderline"/>
        </w:rPr>
        <w:t xml:space="preserve"> lay in bed or even to </w:t>
      </w:r>
      <w:r w:rsidRPr="00D655B0">
        <w:rPr>
          <w:rStyle w:val="StyleUnderline"/>
          <w:highlight w:val="cyan"/>
        </w:rPr>
        <w:t>die</w:t>
      </w:r>
      <w:r w:rsidRPr="003E7FFC">
        <w:rPr>
          <w:rStyle w:val="StyleUnderline"/>
        </w:rPr>
        <w:t xml:space="preserve"> instead of happily going around and transmitting the infection, </w:t>
      </w:r>
      <w:r w:rsidRPr="00D655B0">
        <w:rPr>
          <w:rStyle w:val="StyleUnderline"/>
          <w:highlight w:val="cyan"/>
        </w:rPr>
        <w:t>it will be outcompeted by mutants that cause less damage</w:t>
      </w:r>
      <w:r w:rsidRPr="003E7FFC">
        <w:rPr>
          <w:rStyle w:val="StyleUnderline"/>
        </w:rPr>
        <w:t xml:space="preserve"> to the host and allows it to produce more pathogens and infect other hosts</w:t>
      </w:r>
      <w:r w:rsidRPr="00846251">
        <w:t>. This is the verbal description of the transmission–virulence trade-off.</w:t>
      </w:r>
    </w:p>
    <w:p w:rsidR="000F2B4A" w:rsidRDefault="000F2B4A" w:rsidP="000F2B4A"/>
    <w:p w:rsidR="000F2B4A" w:rsidRPr="000F2B4A" w:rsidRDefault="000F2B4A" w:rsidP="000F2B4A"/>
    <w:p w:rsidR="00D35D6D" w:rsidRDefault="00D35D6D" w:rsidP="00E65C2C"/>
    <w:p w:rsidR="00776E59" w:rsidRDefault="00166A58" w:rsidP="00166A58">
      <w:pPr>
        <w:pStyle w:val="Heading3"/>
      </w:pPr>
      <w:proofErr w:type="spellStart"/>
      <w:r>
        <w:lastRenderedPageBreak/>
        <w:t>Aff</w:t>
      </w:r>
      <w:proofErr w:type="spellEnd"/>
      <w:r>
        <w:t xml:space="preserve"> – impact – </w:t>
      </w:r>
      <w:proofErr w:type="spellStart"/>
      <w:r>
        <w:t>biodiv</w:t>
      </w:r>
      <w:proofErr w:type="spellEnd"/>
      <w:r>
        <w:t xml:space="preserve"> turns pharma</w:t>
      </w:r>
    </w:p>
    <w:p w:rsidR="00166A58" w:rsidRDefault="00166A58" w:rsidP="00166A58"/>
    <w:p w:rsidR="00166A58" w:rsidRDefault="00166A58" w:rsidP="00166A58">
      <w:pPr>
        <w:pStyle w:val="Heading4"/>
      </w:pPr>
      <w:r w:rsidRPr="001F3449">
        <w:t>T</w:t>
      </w:r>
      <w:r>
        <w:t xml:space="preserve">ry or die for the </w:t>
      </w:r>
      <w:proofErr w:type="spellStart"/>
      <w:r>
        <w:t>aff</w:t>
      </w:r>
      <w:proofErr w:type="spellEnd"/>
      <w:r>
        <w:t xml:space="preserve"> – b</w:t>
      </w:r>
      <w:r w:rsidRPr="001F3449">
        <w:t xml:space="preserve">iodiversity loss </w:t>
      </w:r>
      <w:r>
        <w:t>makes pharma collapse inevitable</w:t>
      </w:r>
    </w:p>
    <w:p w:rsidR="00166A58" w:rsidRDefault="00166A58" w:rsidP="00166A58">
      <w:proofErr w:type="spellStart"/>
      <w:r w:rsidRPr="00166A58">
        <w:rPr>
          <w:rStyle w:val="Style13ptBold"/>
        </w:rPr>
        <w:t>Lantham</w:t>
      </w:r>
      <w:proofErr w:type="spellEnd"/>
      <w:r>
        <w:t xml:space="preserve">, The Guardian, </w:t>
      </w:r>
      <w:r w:rsidRPr="00166A58">
        <w:rPr>
          <w:rStyle w:val="Style13ptBold"/>
        </w:rPr>
        <w:t>‘21</w:t>
      </w:r>
    </w:p>
    <w:p w:rsidR="00166A58" w:rsidRPr="00634DDD" w:rsidRDefault="00166A58" w:rsidP="00166A58">
      <w:r>
        <w:t xml:space="preserve">Katherine, October 9, 2021, ‘The Guardian, </w:t>
      </w:r>
      <w:proofErr w:type="gramStart"/>
      <w:r w:rsidRPr="00634DDD">
        <w:t>How</w:t>
      </w:r>
      <w:proofErr w:type="gramEnd"/>
      <w:r w:rsidRPr="00634DDD">
        <w:t xml:space="preserve"> biodiversity loss is </w:t>
      </w:r>
      <w:proofErr w:type="spellStart"/>
      <w:r w:rsidRPr="00634DDD">
        <w:t>jeopardising</w:t>
      </w:r>
      <w:proofErr w:type="spellEnd"/>
      <w:r w:rsidRPr="00634DDD">
        <w:t xml:space="preserve"> the drugs of the future</w:t>
      </w:r>
      <w:r>
        <w:t xml:space="preserve">’, </w:t>
      </w:r>
      <w:r w:rsidR="00383822" w:rsidRPr="00383822">
        <w:t xml:space="preserve">https://www.theguardian.com/environment/2021/oct/09/how-biodiversity-loss-is-jeopardising-the-drugs-of-the-future, Accessed </w:t>
      </w:r>
      <w:r>
        <w:t>July 16, 2024, CT</w:t>
      </w:r>
    </w:p>
    <w:p w:rsidR="00166A58" w:rsidRPr="001F3449" w:rsidRDefault="00166A58" w:rsidP="00166A58">
      <w:r w:rsidRPr="001F3449">
        <w:t xml:space="preserve">Traditionally used as a painkiller for headaches, snowdrops are now known to slow the onset of dementia. In the 1950s, a natural alkaloid called galantamine was extracted from the bulbs. Today, a </w:t>
      </w:r>
      <w:proofErr w:type="spellStart"/>
      <w:r w:rsidRPr="001F3449">
        <w:t>synthesised</w:t>
      </w:r>
      <w:proofErr w:type="spellEnd"/>
      <w:r w:rsidRPr="001F3449">
        <w:t xml:space="preserve"> version of this is used to treat Alzheimer’s disease and scientists are investigating further to see if snowdrops might also be effective in the treatment of HIV.</w:t>
      </w:r>
    </w:p>
    <w:p w:rsidR="00166A58" w:rsidRPr="00634DDD" w:rsidRDefault="00166A58" w:rsidP="00166A58">
      <w:pPr>
        <w:rPr>
          <w:rStyle w:val="StyleUnderline"/>
        </w:rPr>
      </w:pPr>
      <w:r w:rsidRPr="00634DDD">
        <w:rPr>
          <w:rStyle w:val="StyleUnderline"/>
        </w:rPr>
        <w:t>However, over-harvesting has resulted in many</w:t>
      </w:r>
      <w:r w:rsidRPr="001F3449">
        <w:t xml:space="preserve"> snowdrop species becoming </w:t>
      </w:r>
      <w:r w:rsidRPr="00634DDD">
        <w:rPr>
          <w:rStyle w:val="StyleUnderline"/>
        </w:rPr>
        <w:t>threatened</w:t>
      </w:r>
      <w:r w:rsidRPr="001F3449">
        <w:t xml:space="preserve">. The snowdrop isn’t alone – </w:t>
      </w:r>
      <w:r w:rsidRPr="00634DDD">
        <w:rPr>
          <w:rStyle w:val="StyleUnderline"/>
        </w:rPr>
        <w:t>plants are an abundant source of potential new medicines, often providing us with chemical templates for the design of novel drugs. Yet scientists across the globe say unsustainable use of wild medicinal plants is contributing to biodiversity loss and could limit opportunities to source medicines from nature in the future.</w:t>
      </w:r>
    </w:p>
    <w:p w:rsidR="00166A58" w:rsidRPr="00634DDD" w:rsidRDefault="00166A58" w:rsidP="00166A58">
      <w:pPr>
        <w:rPr>
          <w:u w:val="single"/>
        </w:rPr>
      </w:pPr>
      <w:r w:rsidRPr="001F3449">
        <w:t xml:space="preserve">Dr Cassandra </w:t>
      </w:r>
      <w:proofErr w:type="spellStart"/>
      <w:r w:rsidRPr="001F3449">
        <w:t>Quave</w:t>
      </w:r>
      <w:proofErr w:type="spellEnd"/>
      <w:r w:rsidRPr="001F3449">
        <w:t xml:space="preserve">, medical ethnobotanist and associate professor at Emory University, Atlanta, Georgia, says: </w:t>
      </w:r>
      <w:r w:rsidRPr="00634DDD">
        <w:rPr>
          <w:rStyle w:val="StyleUnderline"/>
        </w:rPr>
        <w:t>“Just at the time we need them most, we are at risk of losing many important species.”</w:t>
      </w:r>
    </w:p>
    <w:p w:rsidR="00166A58" w:rsidRPr="001F3449" w:rsidRDefault="00166A58" w:rsidP="00166A58">
      <w:r w:rsidRPr="001F3449">
        <w:t>A long history of health</w:t>
      </w:r>
    </w:p>
    <w:p w:rsidR="00166A58" w:rsidRPr="001F3449" w:rsidRDefault="00166A58" w:rsidP="00166A58">
      <w:r w:rsidRPr="001F3449">
        <w:t xml:space="preserve">Humans have been using nature to heal since before written language. The first documented evidence was found on a 5,000-year-old slab of clay from Nagpur in India, which refers to more than 250 plants. Traditional Chinese medicine dates back thousands of years, the earliest found writings on pieces of tortoiseshell and bone from the 15th century BC. The </w:t>
      </w:r>
      <w:proofErr w:type="spellStart"/>
      <w:r w:rsidRPr="001F3449">
        <w:t>Ebers</w:t>
      </w:r>
      <w:proofErr w:type="spellEnd"/>
      <w:r w:rsidRPr="001F3449">
        <w:t xml:space="preserve"> papyrus, a 3,500-year-old Egyptian scroll, mentions willow bark from which aspirin was later developed.</w:t>
      </w:r>
    </w:p>
    <w:p w:rsidR="00166A58" w:rsidRPr="001F3449" w:rsidRDefault="00166A58" w:rsidP="00166A58">
      <w:r w:rsidRPr="001F3449">
        <w:t>Dr Melanie-Jayne Howes, lead researcher in biological chemistry at Kew Gardens, explains how they take traditional remedies and investigate to see if there is a real scientific basis for their use.</w:t>
      </w:r>
    </w:p>
    <w:p w:rsidR="00166A58" w:rsidRPr="001F3449" w:rsidRDefault="00166A58" w:rsidP="00166A58">
      <w:r w:rsidRPr="001F3449">
        <w:t>“The antimalarial drug artemisinin, found in sweet wormwood, was developed in this way. Sweet wormwood had been used in traditional Chinese medicine for thousands of years to treat fevers, which can be a symptom of malaria. Artemisinin and its derivatives now play a key role in our fight against malaria.”</w:t>
      </w:r>
    </w:p>
    <w:p w:rsidR="00166A58" w:rsidRPr="001F3449" w:rsidRDefault="00166A58" w:rsidP="00166A58">
      <w:r w:rsidRPr="001F3449">
        <w:t>Humanity’s biggest killers</w:t>
      </w:r>
    </w:p>
    <w:p w:rsidR="00166A58" w:rsidRPr="001F3449" w:rsidRDefault="00166A58" w:rsidP="00166A58">
      <w:r w:rsidRPr="001F3449">
        <w:t xml:space="preserve">Inspired by a traditional Italian remedy, scientists have isolated a molecule found in the leaves of the European </w:t>
      </w:r>
      <w:proofErr w:type="spellStart"/>
      <w:r w:rsidRPr="001F3449">
        <w:t>chesnut</w:t>
      </w:r>
      <w:proofErr w:type="spellEnd"/>
      <w:r w:rsidRPr="001F3449">
        <w:t xml:space="preserve"> tree that can </w:t>
      </w:r>
      <w:proofErr w:type="spellStart"/>
      <w:r w:rsidRPr="001F3449">
        <w:t>neutralise</w:t>
      </w:r>
      <w:proofErr w:type="spellEnd"/>
      <w:r w:rsidRPr="001F3449">
        <w:t xml:space="preserve"> drug-resistant staph bacteria.</w:t>
      </w:r>
    </w:p>
    <w:p w:rsidR="00166A58" w:rsidRPr="00634DDD" w:rsidRDefault="00166A58" w:rsidP="00166A58">
      <w:pPr>
        <w:rPr>
          <w:rStyle w:val="StyleUnderline"/>
        </w:rPr>
      </w:pPr>
      <w:r w:rsidRPr="001F3449">
        <w:t xml:space="preserve">Penicillin, morphine and some of the most effective cancer chemotherapeutics we have today all derive from natural sources and many of humanity’s biggest killers, including cancer and heart disease, are treated with medicines that originate from plants and fungi. According to the World Health Organization, </w:t>
      </w:r>
      <w:r w:rsidRPr="00634DDD">
        <w:rPr>
          <w:rStyle w:val="StyleUnderline"/>
        </w:rPr>
        <w:t>11% of the world’s essential medicines derive from flowering plants.</w:t>
      </w:r>
    </w:p>
    <w:p w:rsidR="00166A58" w:rsidRPr="001F3449" w:rsidRDefault="00166A58" w:rsidP="00166A58">
      <w:r w:rsidRPr="001F3449">
        <w:lastRenderedPageBreak/>
        <w:t>Recent discoveries include farnesol, found in fruits and herbs, used to treat Parkinson’s disease. Water hyssop, used for centuries across Asia to improve brain function, has recently been shown to reduce inflammation in the brain. And a protein isolated from beetroot is being explored as a target for neurodegenerative and inflammatory diseases, such as Alzheimer’s and multiple sclerosis.</w:t>
      </w:r>
    </w:p>
    <w:p w:rsidR="00166A58" w:rsidRPr="001F3449" w:rsidRDefault="00166A58" w:rsidP="00166A58">
      <w:r w:rsidRPr="001F3449">
        <w:t xml:space="preserve">In June this year, scientists isolated a molecule, extracted from the leaves of the European chestnut tree, with the power to </w:t>
      </w:r>
      <w:proofErr w:type="spellStart"/>
      <w:r w:rsidRPr="001F3449">
        <w:t>neutralise</w:t>
      </w:r>
      <w:proofErr w:type="spellEnd"/>
      <w:r w:rsidRPr="001F3449">
        <w:t xml:space="preserve"> dangerous, drug-resistant staph bacteria. They hope to </w:t>
      </w:r>
      <w:proofErr w:type="spellStart"/>
      <w:r w:rsidRPr="001F3449">
        <w:t>synthesise</w:t>
      </w:r>
      <w:proofErr w:type="spellEnd"/>
      <w:r w:rsidRPr="001F3449">
        <w:t xml:space="preserve"> a drug that will treat methicillin-resistant Staphylococcus aureus (MRSA) despite its resistance to antibiotics.</w:t>
      </w:r>
    </w:p>
    <w:p w:rsidR="00166A58" w:rsidRPr="00634DDD" w:rsidRDefault="00166A58" w:rsidP="00166A58">
      <w:pPr>
        <w:rPr>
          <w:u w:val="single"/>
        </w:rPr>
      </w:pPr>
      <w:proofErr w:type="spellStart"/>
      <w:r w:rsidRPr="001F3449">
        <w:t>Quave</w:t>
      </w:r>
      <w:proofErr w:type="spellEnd"/>
      <w:r w:rsidRPr="001F3449">
        <w:t xml:space="preserve"> says: </w:t>
      </w:r>
      <w:r w:rsidRPr="00634DDD">
        <w:rPr>
          <w:rStyle w:val="StyleUnderline"/>
        </w:rPr>
        <w:t>“In the pre-antibiotic era, it was not unusual to die from childbirth and surgery due to infection. Even a simple scratch in the garden could lead to a fatal infection. The threat of antimicrobial resistance is effectively a return to similar conditions: the post-antibiotic era. Today, we lose an estimated 700,000 people across the globe each year due to antimicrobial-resistant (AMR) infections. By 2050, it is estimated that 10 million a year will die due to AMR infections. I believe nature holds the key to battle these and other emerging health threats.”</w:t>
      </w:r>
    </w:p>
    <w:p w:rsidR="00166A58" w:rsidRPr="001F3449" w:rsidRDefault="00166A58" w:rsidP="00166A58">
      <w:r w:rsidRPr="001F3449">
        <w:t>A deep-sea cure for cancer</w:t>
      </w:r>
    </w:p>
    <w:p w:rsidR="00166A58" w:rsidRPr="001F3449" w:rsidRDefault="00166A58" w:rsidP="00166A58">
      <w:r w:rsidRPr="001F3449">
        <w:t>The blue blood of horseshoe crabs is sensitive to toxic bacteria and is widely used to detect impurities in vaccines, including those for Covid-19.</w:t>
      </w:r>
    </w:p>
    <w:p w:rsidR="00166A58" w:rsidRPr="001F3449" w:rsidRDefault="00166A58" w:rsidP="00166A58">
      <w:r w:rsidRPr="001F3449">
        <w:t>The blue blood of horseshoe crabs is sensitive to toxic bacteria and is widely used to detect impurities in vaccines, including those for Covid-19. Photograph: Mike Segar/Reuters</w:t>
      </w:r>
    </w:p>
    <w:p w:rsidR="00166A58" w:rsidRPr="001F3449" w:rsidRDefault="00166A58" w:rsidP="00166A58">
      <w:r w:rsidRPr="001F3449">
        <w:t>Medicines are found in every corner of the Earth. Fungi growing on the hairs of sloths could be used to fight off parasites, bacteria and cancer. Snake venom-derived drugs treat heart conditions. Scientists have even discovered a marine bacterium living at depths of up to 6,500ft that they hope could provide a cure for aggressive brain cancer.</w:t>
      </w:r>
    </w:p>
    <w:p w:rsidR="00166A58" w:rsidRPr="001F3449" w:rsidRDefault="00166A58" w:rsidP="00166A58">
      <w:r w:rsidRPr="001F3449">
        <w:t>The bright-blue blood of the horseshoe crab was used in the development of Covid vaccines</w:t>
      </w:r>
    </w:p>
    <w:p w:rsidR="00166A58" w:rsidRPr="001F3449" w:rsidRDefault="00166A58" w:rsidP="00166A58">
      <w:r w:rsidRPr="001F3449">
        <w:t xml:space="preserve">Nature’s resources can be used in other ways too, to facilitate research or medical procedures. The bright-blue blood of the horseshoe crab has long been used to detect impurities in medicines and vaccines and was used in the development of Covid </w:t>
      </w:r>
      <w:proofErr w:type="spellStart"/>
      <w:proofErr w:type="gramStart"/>
      <w:r w:rsidRPr="001F3449">
        <w:t>vaccines.Micro</w:t>
      </w:r>
      <w:proofErr w:type="spellEnd"/>
      <w:proofErr w:type="gramEnd"/>
      <w:r w:rsidRPr="001F3449">
        <w:t>-algae, known as diatoms, have porous cell-wall structures so can be used as vehicles for drug delivery into the body. They are also being investigated for use in immunotherapy and combination therapy to treat cancer.</w:t>
      </w:r>
    </w:p>
    <w:p w:rsidR="00166A58" w:rsidRPr="001F3449" w:rsidRDefault="00166A58" w:rsidP="00166A58">
      <w:r w:rsidRPr="001F3449">
        <w:t>Other applications take inspiration from nature. A glue that mimics the natural adhesive made by barnacles helps wounds heal more quickly. A sharkskin-inspired, bacteria-proof material is used in urinary catheters and deep-wound dressings. A hypodermic needle that mimics a mosquito’s proboscis promises to give almost painless injections.</w:t>
      </w:r>
    </w:p>
    <w:p w:rsidR="00166A58" w:rsidRPr="001F3449" w:rsidRDefault="00166A58" w:rsidP="00166A58">
      <w:r w:rsidRPr="001F3449">
        <w:t>How little we know</w:t>
      </w:r>
    </w:p>
    <w:p w:rsidR="00166A58" w:rsidRPr="00634DDD" w:rsidRDefault="00166A58" w:rsidP="00166A58">
      <w:pPr>
        <w:rPr>
          <w:rStyle w:val="StyleUnderline"/>
        </w:rPr>
      </w:pPr>
      <w:r w:rsidRPr="00634DDD">
        <w:rPr>
          <w:rStyle w:val="StyleUnderline"/>
        </w:rPr>
        <w:t xml:space="preserve">However, we are losing species before we are even aware of them. Pollution, over-exploitation of natural resources, introduction of invasive species, change of land use and degradation through </w:t>
      </w:r>
      <w:proofErr w:type="spellStart"/>
      <w:r w:rsidRPr="00634DDD">
        <w:rPr>
          <w:rStyle w:val="StyleUnderline"/>
        </w:rPr>
        <w:t>urbanisation</w:t>
      </w:r>
      <w:proofErr w:type="spellEnd"/>
      <w:r w:rsidRPr="00634DDD">
        <w:rPr>
          <w:rStyle w:val="StyleUnderline"/>
        </w:rPr>
        <w:t xml:space="preserve"> and agriculture – human activity is the primary cause of biodiversity loss. Now, experts are asking, could biodiversity loss be as great a threat to humans as climate change?</w:t>
      </w:r>
    </w:p>
    <w:p w:rsidR="00166A58" w:rsidRPr="00634DDD" w:rsidRDefault="00166A58" w:rsidP="00166A58">
      <w:pPr>
        <w:rPr>
          <w:rStyle w:val="StyleUnderline"/>
        </w:rPr>
      </w:pPr>
      <w:r w:rsidRPr="00634DDD">
        <w:rPr>
          <w:rStyle w:val="StyleUnderline"/>
        </w:rPr>
        <w:t>Wildlife populations have fallen by more than two-thirds in less than 50 years</w:t>
      </w:r>
    </w:p>
    <w:p w:rsidR="00166A58" w:rsidRPr="001F3449" w:rsidRDefault="00166A58" w:rsidP="00166A58">
      <w:r w:rsidRPr="001F3449">
        <w:lastRenderedPageBreak/>
        <w:t>World Wildlife Fund</w:t>
      </w:r>
    </w:p>
    <w:p w:rsidR="00166A58" w:rsidRPr="001F3449" w:rsidRDefault="00166A58" w:rsidP="00166A58">
      <w:r w:rsidRPr="001F3449">
        <w:t xml:space="preserve">Howes says: “People have only harnessed the properties of a relatively small number of species. Some of the chemicals that plants and fungi produce are so complex we still can’t produce them synthetically – take vincristine, used in the treatment of children’s </w:t>
      </w:r>
      <w:proofErr w:type="spellStart"/>
      <w:r w:rsidRPr="001F3449">
        <w:t>leukaemia</w:t>
      </w:r>
      <w:proofErr w:type="spellEnd"/>
      <w:r w:rsidRPr="001F3449">
        <w:t>, and vinblastine, used to treat Hodgkin’s disease.”</w:t>
      </w:r>
    </w:p>
    <w:p w:rsidR="00166A58" w:rsidRPr="001F3449" w:rsidRDefault="00166A58" w:rsidP="00166A58">
      <w:r w:rsidRPr="00634DDD">
        <w:rPr>
          <w:rStyle w:val="StyleUnderline"/>
        </w:rPr>
        <w:t>The rate of species loss is estimated to be between 1,000 and 10,000 times higher than the natural extinction rate, although it is impossible to know for sure as we have no idea how many species actually live on Earth, with estimates ranging between 5.3m and 1tn. However, we do know that the rate of extinction is accelerating. Wildlife populations have fallen by more than two-thirds in less than 50 years, according to the WWF, while the International Union for Conservation of Nature (IUCN) estimates that almost a third of all species are threatened with extinction</w:t>
      </w:r>
      <w:r w:rsidRPr="001F3449">
        <w:t>.</w:t>
      </w:r>
    </w:p>
    <w:p w:rsidR="00166A58" w:rsidRPr="00166A58" w:rsidRDefault="00166A58" w:rsidP="00166A58"/>
    <w:p w:rsidR="00776E59" w:rsidRPr="00E65C2C" w:rsidRDefault="00776E59" w:rsidP="00E65C2C"/>
    <w:p w:rsidR="00F74F21" w:rsidRDefault="00F74F21" w:rsidP="00F74F21"/>
    <w:p w:rsidR="00F74F21" w:rsidRDefault="00B52FCF" w:rsidP="00F74F21">
      <w:pPr>
        <w:pStyle w:val="Heading3"/>
      </w:pPr>
      <w:proofErr w:type="spellStart"/>
      <w:r>
        <w:lastRenderedPageBreak/>
        <w:t>Aff</w:t>
      </w:r>
      <w:proofErr w:type="spellEnd"/>
      <w:r>
        <w:t xml:space="preserve"> politics</w:t>
      </w:r>
      <w:r w:rsidR="00F74F21">
        <w:t xml:space="preserve"> – pharma unpopular link turn</w:t>
      </w:r>
    </w:p>
    <w:p w:rsidR="00F74F21" w:rsidRDefault="00F74F21" w:rsidP="00F74F21"/>
    <w:p w:rsidR="00F74F21" w:rsidRDefault="00F74F21" w:rsidP="00F74F21">
      <w:pPr>
        <w:pStyle w:val="Heading4"/>
      </w:pPr>
      <w:r>
        <w:t>Checking big pharma is popular among the American public</w:t>
      </w:r>
    </w:p>
    <w:p w:rsidR="00F74F21" w:rsidRDefault="00F74F21" w:rsidP="00F74F21">
      <w:r>
        <w:t xml:space="preserve">Nick </w:t>
      </w:r>
      <w:r w:rsidRPr="00E65C2C">
        <w:rPr>
          <w:rStyle w:val="Style13ptBold"/>
        </w:rPr>
        <w:t>Dearden ’23</w:t>
      </w:r>
      <w:r>
        <w:t xml:space="preserve">, September 15, </w:t>
      </w:r>
      <w:proofErr w:type="gramStart"/>
      <w:r>
        <w:t>The</w:t>
      </w:r>
      <w:proofErr w:type="gramEnd"/>
      <w:r>
        <w:t xml:space="preserve"> director of UK campaigning </w:t>
      </w:r>
      <w:proofErr w:type="spellStart"/>
      <w:r>
        <w:t>organisation</w:t>
      </w:r>
      <w:proofErr w:type="spellEnd"/>
      <w:r>
        <w:t xml:space="preserve"> Global Justice Now, “</w:t>
      </w:r>
      <w:r w:rsidRPr="00E65C2C">
        <w:t>We should all support Biden’s war on Big Pharma</w:t>
      </w:r>
      <w:r>
        <w:t xml:space="preserve">,” ALJAZEERA, accessed July 16, 2024, </w:t>
      </w:r>
      <w:r w:rsidRPr="00E65C2C">
        <w:t>https://www.aljazeera.com/opinions/2023/9/15/we-should-all-support-bidens-war-on-big-pharma</w:t>
      </w:r>
    </w:p>
    <w:p w:rsidR="00F74F21" w:rsidRDefault="00F74F21" w:rsidP="00F74F21">
      <w:r>
        <w:t>By European standards, Biden’s actions are moderate. Most countries negotiate the price of drugs purchased by public health systems. While drug prices are still high across Europe, putting severe strain on overburdened health systems, they are a fraction of the price paid by Americans. What makes Biden’s action so significant is precisely that, up to now, Big Pharma has always had the upper hand in the US, using its power to extract whatever profits it likes from the American public. Despite the unpopularity of the industry, only a few brave politicians would stand up to it.</w:t>
      </w:r>
    </w:p>
    <w:p w:rsidR="00F74F21" w:rsidRDefault="00F74F21" w:rsidP="00F74F21">
      <w:r>
        <w:t xml:space="preserve">What’s changed? First, it’s difficult to overstate the impact of the so-called “opioid crisis” on American society. Hundreds of thousands of Americans have died from opioid overdoses. The real scandal is that the major contributor to this epidemic was a drug company called Purdue Pharma, which spent years pushing an opioid called OxyContin on patients. The drug is so strong and addictive that it shouldn’t be prescribed for any but the most serious, end-of-life, pain. But Purdue spent a fortune cajoling doctors into prescribing the drug for even moderate pain, pretending there was little chance of getting hooked. The levels of addiction and death that followed hollowed out whole towns, as can be seen in the recent </w:t>
      </w:r>
      <w:proofErr w:type="spellStart"/>
      <w:r>
        <w:t>dramatisation</w:t>
      </w:r>
      <w:proofErr w:type="spellEnd"/>
      <w:r>
        <w:t xml:space="preserve"> by Netflix, Painkiller.</w:t>
      </w:r>
    </w:p>
    <w:p w:rsidR="00F74F21" w:rsidRDefault="00F74F21" w:rsidP="00F74F21">
      <w:proofErr w:type="gramStart"/>
      <w:r>
        <w:t>So</w:t>
      </w:r>
      <w:proofErr w:type="gramEnd"/>
      <w:r>
        <w:t xml:space="preserve"> the opioid crisis has created mass hostility to the pharma industry. But there’s something deeper going on too, a </w:t>
      </w:r>
      <w:proofErr w:type="spellStart"/>
      <w:r>
        <w:t>realisation</w:t>
      </w:r>
      <w:proofErr w:type="spellEnd"/>
      <w:r>
        <w:t xml:space="preserve"> that these corporations, which we assume are inventing the life-saving medicines of the future, are actually seriously failing in that task.</w:t>
      </w:r>
    </w:p>
    <w:p w:rsidR="00F74F21" w:rsidRPr="00E65C2C" w:rsidRDefault="00F74F21" w:rsidP="00F74F21">
      <w:r>
        <w:t>A big wake-up moment was the COVID-19 pandemic. In the run-up to the pandemic, Big Pharma had little interest in researching pathogens that might cause a major epidemic, or indeed in researching vaccines full stop. They simply didn’t represent the sort of jackpot that, say, a new cancer drug could produce.</w:t>
      </w:r>
    </w:p>
    <w:p w:rsidR="00BD3D6E" w:rsidRPr="005D388F" w:rsidRDefault="00BD3D6E" w:rsidP="005D388F"/>
    <w:sectPr w:rsidR="00BD3D6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14745" w:rsidRDefault="00C14745" w:rsidP="00066D2C">
      <w:pPr>
        <w:spacing w:after="0" w:line="240" w:lineRule="auto"/>
      </w:pPr>
      <w:r>
        <w:separator/>
      </w:r>
    </w:p>
  </w:endnote>
  <w:endnote w:type="continuationSeparator" w:id="0">
    <w:p w:rsidR="00C14745" w:rsidRDefault="00C147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14745" w:rsidRDefault="00C14745" w:rsidP="00066D2C">
      <w:pPr>
        <w:spacing w:after="0" w:line="240" w:lineRule="auto"/>
      </w:pPr>
      <w:r>
        <w:separator/>
      </w:r>
    </w:p>
  </w:footnote>
  <w:footnote w:type="continuationSeparator" w:id="0">
    <w:p w:rsidR="00C14745" w:rsidRDefault="00C147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03486256"/>
    <w:docVar w:name="VerbatimVersion" w:val="6.0.0"/>
    <w:docVar w:name="WordVersion" w:val="16.0"/>
  </w:docVars>
  <w:rsids>
    <w:rsidRoot w:val="001A68ED"/>
    <w:rsid w:val="00001AF7"/>
    <w:rsid w:val="00001C7E"/>
    <w:rsid w:val="0000487C"/>
    <w:rsid w:val="00011FEF"/>
    <w:rsid w:val="00013C8B"/>
    <w:rsid w:val="00023AEF"/>
    <w:rsid w:val="0002481A"/>
    <w:rsid w:val="000250CA"/>
    <w:rsid w:val="00032119"/>
    <w:rsid w:val="00034825"/>
    <w:rsid w:val="0003564E"/>
    <w:rsid w:val="000427BD"/>
    <w:rsid w:val="00043C82"/>
    <w:rsid w:val="000477BC"/>
    <w:rsid w:val="00050713"/>
    <w:rsid w:val="00053D0F"/>
    <w:rsid w:val="00056966"/>
    <w:rsid w:val="000615B0"/>
    <w:rsid w:val="00063921"/>
    <w:rsid w:val="000657E9"/>
    <w:rsid w:val="00066D2C"/>
    <w:rsid w:val="0007135E"/>
    <w:rsid w:val="0007284A"/>
    <w:rsid w:val="0007328F"/>
    <w:rsid w:val="00074CB8"/>
    <w:rsid w:val="00074F1E"/>
    <w:rsid w:val="0007573B"/>
    <w:rsid w:val="0007578B"/>
    <w:rsid w:val="0007692C"/>
    <w:rsid w:val="00076EA7"/>
    <w:rsid w:val="00080E37"/>
    <w:rsid w:val="00080F27"/>
    <w:rsid w:val="00085EBD"/>
    <w:rsid w:val="000912B1"/>
    <w:rsid w:val="00093AB9"/>
    <w:rsid w:val="00094DF4"/>
    <w:rsid w:val="000961CD"/>
    <w:rsid w:val="000A0198"/>
    <w:rsid w:val="000A0585"/>
    <w:rsid w:val="000A218A"/>
    <w:rsid w:val="000A239C"/>
    <w:rsid w:val="000A2B75"/>
    <w:rsid w:val="000A4AE6"/>
    <w:rsid w:val="000A5EE1"/>
    <w:rsid w:val="000B3425"/>
    <w:rsid w:val="000B5FBB"/>
    <w:rsid w:val="000B6974"/>
    <w:rsid w:val="000B6B3E"/>
    <w:rsid w:val="000C137E"/>
    <w:rsid w:val="000C7E13"/>
    <w:rsid w:val="000D0D08"/>
    <w:rsid w:val="000D739E"/>
    <w:rsid w:val="000D7A2C"/>
    <w:rsid w:val="000E0913"/>
    <w:rsid w:val="000E13F7"/>
    <w:rsid w:val="000E2525"/>
    <w:rsid w:val="000E3D61"/>
    <w:rsid w:val="000E78D1"/>
    <w:rsid w:val="000F2B4A"/>
    <w:rsid w:val="000F533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B0F"/>
    <w:rsid w:val="00131B53"/>
    <w:rsid w:val="001327C1"/>
    <w:rsid w:val="001329A3"/>
    <w:rsid w:val="00134120"/>
    <w:rsid w:val="001356C8"/>
    <w:rsid w:val="001378C8"/>
    <w:rsid w:val="00140A6B"/>
    <w:rsid w:val="00144AD4"/>
    <w:rsid w:val="00146731"/>
    <w:rsid w:val="00146F2E"/>
    <w:rsid w:val="00150A2E"/>
    <w:rsid w:val="00152BF7"/>
    <w:rsid w:val="00152E19"/>
    <w:rsid w:val="00163574"/>
    <w:rsid w:val="001645D4"/>
    <w:rsid w:val="0016567B"/>
    <w:rsid w:val="0016568A"/>
    <w:rsid w:val="00166A58"/>
    <w:rsid w:val="00170A72"/>
    <w:rsid w:val="00171A2A"/>
    <w:rsid w:val="001723BA"/>
    <w:rsid w:val="00175A0C"/>
    <w:rsid w:val="00180A4E"/>
    <w:rsid w:val="00181DDA"/>
    <w:rsid w:val="00181F58"/>
    <w:rsid w:val="00186B65"/>
    <w:rsid w:val="00190CDA"/>
    <w:rsid w:val="00196816"/>
    <w:rsid w:val="0019779A"/>
    <w:rsid w:val="001977CD"/>
    <w:rsid w:val="0019782C"/>
    <w:rsid w:val="001A07A2"/>
    <w:rsid w:val="001A1422"/>
    <w:rsid w:val="001A3079"/>
    <w:rsid w:val="001A4D9A"/>
    <w:rsid w:val="001A4FF2"/>
    <w:rsid w:val="001A68ED"/>
    <w:rsid w:val="001A6960"/>
    <w:rsid w:val="001B1595"/>
    <w:rsid w:val="001B1762"/>
    <w:rsid w:val="001B18CF"/>
    <w:rsid w:val="001B2C27"/>
    <w:rsid w:val="001B43FF"/>
    <w:rsid w:val="001C0A69"/>
    <w:rsid w:val="001C48D7"/>
    <w:rsid w:val="001D1994"/>
    <w:rsid w:val="001D6D5C"/>
    <w:rsid w:val="001D7A6D"/>
    <w:rsid w:val="001E0074"/>
    <w:rsid w:val="001E4A64"/>
    <w:rsid w:val="001E4C44"/>
    <w:rsid w:val="001E61F5"/>
    <w:rsid w:val="001F0C01"/>
    <w:rsid w:val="001F1F4D"/>
    <w:rsid w:val="002005AF"/>
    <w:rsid w:val="00200C1A"/>
    <w:rsid w:val="002052E3"/>
    <w:rsid w:val="00210DC2"/>
    <w:rsid w:val="002110D6"/>
    <w:rsid w:val="002152F9"/>
    <w:rsid w:val="0021530A"/>
    <w:rsid w:val="00220C10"/>
    <w:rsid w:val="002212A9"/>
    <w:rsid w:val="002234FB"/>
    <w:rsid w:val="00225437"/>
    <w:rsid w:val="002263A1"/>
    <w:rsid w:val="00232746"/>
    <w:rsid w:val="00236707"/>
    <w:rsid w:val="00240221"/>
    <w:rsid w:val="00241116"/>
    <w:rsid w:val="0024328E"/>
    <w:rsid w:val="00245545"/>
    <w:rsid w:val="002508CB"/>
    <w:rsid w:val="002514A7"/>
    <w:rsid w:val="00253733"/>
    <w:rsid w:val="00256AC0"/>
    <w:rsid w:val="00257250"/>
    <w:rsid w:val="002573AF"/>
    <w:rsid w:val="0025764F"/>
    <w:rsid w:val="00261AE9"/>
    <w:rsid w:val="00263CC5"/>
    <w:rsid w:val="0026513C"/>
    <w:rsid w:val="00271866"/>
    <w:rsid w:val="00276E12"/>
    <w:rsid w:val="00277BB1"/>
    <w:rsid w:val="00281B05"/>
    <w:rsid w:val="00282932"/>
    <w:rsid w:val="00282FFC"/>
    <w:rsid w:val="0028734D"/>
    <w:rsid w:val="002878D0"/>
    <w:rsid w:val="00287BBB"/>
    <w:rsid w:val="00290F1B"/>
    <w:rsid w:val="00291C09"/>
    <w:rsid w:val="002A3018"/>
    <w:rsid w:val="002A4DA5"/>
    <w:rsid w:val="002A57B1"/>
    <w:rsid w:val="002B2116"/>
    <w:rsid w:val="002B3050"/>
    <w:rsid w:val="002B5F0C"/>
    <w:rsid w:val="002C0731"/>
    <w:rsid w:val="002C0B33"/>
    <w:rsid w:val="002C30D9"/>
    <w:rsid w:val="002C3360"/>
    <w:rsid w:val="002C6C7D"/>
    <w:rsid w:val="002C769C"/>
    <w:rsid w:val="002D2594"/>
    <w:rsid w:val="002D3647"/>
    <w:rsid w:val="002D418C"/>
    <w:rsid w:val="002E536D"/>
    <w:rsid w:val="002E663F"/>
    <w:rsid w:val="002E6F11"/>
    <w:rsid w:val="002F0384"/>
    <w:rsid w:val="002F276B"/>
    <w:rsid w:val="002F28CE"/>
    <w:rsid w:val="002F2CFC"/>
    <w:rsid w:val="002F37D1"/>
    <w:rsid w:val="002F45EC"/>
    <w:rsid w:val="002F4AD8"/>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D6"/>
    <w:rsid w:val="00333A69"/>
    <w:rsid w:val="003352D6"/>
    <w:rsid w:val="0034572C"/>
    <w:rsid w:val="00345BF2"/>
    <w:rsid w:val="00347131"/>
    <w:rsid w:val="003479B5"/>
    <w:rsid w:val="003500B6"/>
    <w:rsid w:val="00352622"/>
    <w:rsid w:val="00353624"/>
    <w:rsid w:val="00355B45"/>
    <w:rsid w:val="00357171"/>
    <w:rsid w:val="00361FA0"/>
    <w:rsid w:val="003662DB"/>
    <w:rsid w:val="00367D96"/>
    <w:rsid w:val="003706D8"/>
    <w:rsid w:val="00373B7F"/>
    <w:rsid w:val="003753F6"/>
    <w:rsid w:val="003779C8"/>
    <w:rsid w:val="00382DF7"/>
    <w:rsid w:val="00383822"/>
    <w:rsid w:val="00384AAD"/>
    <w:rsid w:val="0039157C"/>
    <w:rsid w:val="00392D93"/>
    <w:rsid w:val="00393EF2"/>
    <w:rsid w:val="00394F71"/>
    <w:rsid w:val="00396D52"/>
    <w:rsid w:val="00397490"/>
    <w:rsid w:val="003A46B4"/>
    <w:rsid w:val="003A5CE8"/>
    <w:rsid w:val="003A698D"/>
    <w:rsid w:val="003B17B3"/>
    <w:rsid w:val="003B4705"/>
    <w:rsid w:val="003B4F86"/>
    <w:rsid w:val="003B5FA6"/>
    <w:rsid w:val="003B734D"/>
    <w:rsid w:val="003C177C"/>
    <w:rsid w:val="003C251E"/>
    <w:rsid w:val="003C3CCA"/>
    <w:rsid w:val="003C553E"/>
    <w:rsid w:val="003C6CA9"/>
    <w:rsid w:val="003D3B44"/>
    <w:rsid w:val="003D4150"/>
    <w:rsid w:val="003D5367"/>
    <w:rsid w:val="003D6038"/>
    <w:rsid w:val="003E7FF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D7"/>
    <w:rsid w:val="00455A79"/>
    <w:rsid w:val="0045732B"/>
    <w:rsid w:val="00457F13"/>
    <w:rsid w:val="004604DA"/>
    <w:rsid w:val="00461E03"/>
    <w:rsid w:val="00462267"/>
    <w:rsid w:val="00462B60"/>
    <w:rsid w:val="00474720"/>
    <w:rsid w:val="00480A40"/>
    <w:rsid w:val="004827C9"/>
    <w:rsid w:val="00486F5E"/>
    <w:rsid w:val="004875B9"/>
    <w:rsid w:val="00491C5F"/>
    <w:rsid w:val="0049341D"/>
    <w:rsid w:val="00493AA8"/>
    <w:rsid w:val="0049589C"/>
    <w:rsid w:val="004A2B4E"/>
    <w:rsid w:val="004A3D1E"/>
    <w:rsid w:val="004A3D85"/>
    <w:rsid w:val="004A40AB"/>
    <w:rsid w:val="004A539A"/>
    <w:rsid w:val="004A6164"/>
    <w:rsid w:val="004A74B8"/>
    <w:rsid w:val="004B0DA2"/>
    <w:rsid w:val="004B2E15"/>
    <w:rsid w:val="004B3C97"/>
    <w:rsid w:val="004B4D3B"/>
    <w:rsid w:val="004B4EA7"/>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A12"/>
    <w:rsid w:val="00511177"/>
    <w:rsid w:val="005125C9"/>
    <w:rsid w:val="00515BDD"/>
    <w:rsid w:val="00521B9F"/>
    <w:rsid w:val="00522729"/>
    <w:rsid w:val="005268F8"/>
    <w:rsid w:val="0053626E"/>
    <w:rsid w:val="00544936"/>
    <w:rsid w:val="005449A8"/>
    <w:rsid w:val="0055242A"/>
    <w:rsid w:val="005525AE"/>
    <w:rsid w:val="005546C5"/>
    <w:rsid w:val="005558FC"/>
    <w:rsid w:val="00557B59"/>
    <w:rsid w:val="005624FC"/>
    <w:rsid w:val="00565142"/>
    <w:rsid w:val="00567D6A"/>
    <w:rsid w:val="00567D90"/>
    <w:rsid w:val="00570B20"/>
    <w:rsid w:val="00575723"/>
    <w:rsid w:val="00576244"/>
    <w:rsid w:val="005778A8"/>
    <w:rsid w:val="00583644"/>
    <w:rsid w:val="00585F11"/>
    <w:rsid w:val="005906F9"/>
    <w:rsid w:val="005932B4"/>
    <w:rsid w:val="005A3550"/>
    <w:rsid w:val="005A4DE4"/>
    <w:rsid w:val="005A6204"/>
    <w:rsid w:val="005A68F6"/>
    <w:rsid w:val="005A6D5A"/>
    <w:rsid w:val="005B0DF1"/>
    <w:rsid w:val="005B41CE"/>
    <w:rsid w:val="005B566C"/>
    <w:rsid w:val="005B5DC5"/>
    <w:rsid w:val="005B6286"/>
    <w:rsid w:val="005C1630"/>
    <w:rsid w:val="005C2AEB"/>
    <w:rsid w:val="005C5B70"/>
    <w:rsid w:val="005C67A6"/>
    <w:rsid w:val="005D027B"/>
    <w:rsid w:val="005D3400"/>
    <w:rsid w:val="005D3778"/>
    <w:rsid w:val="005D388F"/>
    <w:rsid w:val="005D45F4"/>
    <w:rsid w:val="005D700C"/>
    <w:rsid w:val="005E0F22"/>
    <w:rsid w:val="005E43F7"/>
    <w:rsid w:val="005E5941"/>
    <w:rsid w:val="005E704F"/>
    <w:rsid w:val="005E78A2"/>
    <w:rsid w:val="005F3CC0"/>
    <w:rsid w:val="005F5E14"/>
    <w:rsid w:val="00622773"/>
    <w:rsid w:val="00622C58"/>
    <w:rsid w:val="0062614B"/>
    <w:rsid w:val="006266E2"/>
    <w:rsid w:val="0063037B"/>
    <w:rsid w:val="00632C54"/>
    <w:rsid w:val="00632FB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D7B"/>
    <w:rsid w:val="00695CE8"/>
    <w:rsid w:val="0069752C"/>
    <w:rsid w:val="006A0DE5"/>
    <w:rsid w:val="006A0F5C"/>
    <w:rsid w:val="006A353B"/>
    <w:rsid w:val="006A3677"/>
    <w:rsid w:val="006A5B27"/>
    <w:rsid w:val="006B0326"/>
    <w:rsid w:val="006B1653"/>
    <w:rsid w:val="006B4E4E"/>
    <w:rsid w:val="006B5952"/>
    <w:rsid w:val="006B6C5F"/>
    <w:rsid w:val="006B7E39"/>
    <w:rsid w:val="006C2072"/>
    <w:rsid w:val="006C43E7"/>
    <w:rsid w:val="006C4820"/>
    <w:rsid w:val="006C5872"/>
    <w:rsid w:val="006C60E0"/>
    <w:rsid w:val="006C676D"/>
    <w:rsid w:val="006C69E2"/>
    <w:rsid w:val="006C700F"/>
    <w:rsid w:val="006C7825"/>
    <w:rsid w:val="006D1E04"/>
    <w:rsid w:val="006D410B"/>
    <w:rsid w:val="006D767A"/>
    <w:rsid w:val="006E2A45"/>
    <w:rsid w:val="006E37D4"/>
    <w:rsid w:val="006F3768"/>
    <w:rsid w:val="006F71DE"/>
    <w:rsid w:val="0070232B"/>
    <w:rsid w:val="00704573"/>
    <w:rsid w:val="007072CC"/>
    <w:rsid w:val="00711043"/>
    <w:rsid w:val="0071254A"/>
    <w:rsid w:val="007131D2"/>
    <w:rsid w:val="00713917"/>
    <w:rsid w:val="00717AF8"/>
    <w:rsid w:val="00720F86"/>
    <w:rsid w:val="00722E77"/>
    <w:rsid w:val="007245F1"/>
    <w:rsid w:val="00724632"/>
    <w:rsid w:val="007247B8"/>
    <w:rsid w:val="0072731C"/>
    <w:rsid w:val="0073056C"/>
    <w:rsid w:val="00735B1F"/>
    <w:rsid w:val="00737502"/>
    <w:rsid w:val="00740B3A"/>
    <w:rsid w:val="00740C8B"/>
    <w:rsid w:val="00743263"/>
    <w:rsid w:val="007454B6"/>
    <w:rsid w:val="00746AD4"/>
    <w:rsid w:val="0074789B"/>
    <w:rsid w:val="007532F0"/>
    <w:rsid w:val="00754ABD"/>
    <w:rsid w:val="00754D3B"/>
    <w:rsid w:val="00760D6A"/>
    <w:rsid w:val="0076343C"/>
    <w:rsid w:val="00764C12"/>
    <w:rsid w:val="007750DF"/>
    <w:rsid w:val="00776E59"/>
    <w:rsid w:val="00777C19"/>
    <w:rsid w:val="00782487"/>
    <w:rsid w:val="00784C8D"/>
    <w:rsid w:val="00785E47"/>
    <w:rsid w:val="007873F5"/>
    <w:rsid w:val="0078760F"/>
    <w:rsid w:val="0079136A"/>
    <w:rsid w:val="00792AD8"/>
    <w:rsid w:val="00792D84"/>
    <w:rsid w:val="00794D76"/>
    <w:rsid w:val="00795030"/>
    <w:rsid w:val="00795A26"/>
    <w:rsid w:val="007972AE"/>
    <w:rsid w:val="007A00CB"/>
    <w:rsid w:val="007A1293"/>
    <w:rsid w:val="007A312F"/>
    <w:rsid w:val="007A7EAB"/>
    <w:rsid w:val="007B5238"/>
    <w:rsid w:val="007C0AED"/>
    <w:rsid w:val="007C0BEE"/>
    <w:rsid w:val="007C42F3"/>
    <w:rsid w:val="007C4FA7"/>
    <w:rsid w:val="007C5531"/>
    <w:rsid w:val="007C63A0"/>
    <w:rsid w:val="007C6D52"/>
    <w:rsid w:val="007C6F91"/>
    <w:rsid w:val="007C72C0"/>
    <w:rsid w:val="007C79EC"/>
    <w:rsid w:val="007D034D"/>
    <w:rsid w:val="007D12ED"/>
    <w:rsid w:val="007D2F9C"/>
    <w:rsid w:val="007E1757"/>
    <w:rsid w:val="007E18CC"/>
    <w:rsid w:val="007E19A5"/>
    <w:rsid w:val="007E1E34"/>
    <w:rsid w:val="007F1998"/>
    <w:rsid w:val="007F2034"/>
    <w:rsid w:val="007F4683"/>
    <w:rsid w:val="007F55A4"/>
    <w:rsid w:val="007F7C5E"/>
    <w:rsid w:val="00800BF1"/>
    <w:rsid w:val="0080587F"/>
    <w:rsid w:val="00805BA5"/>
    <w:rsid w:val="00806B14"/>
    <w:rsid w:val="00806C4C"/>
    <w:rsid w:val="008114D4"/>
    <w:rsid w:val="0081234D"/>
    <w:rsid w:val="00812D2D"/>
    <w:rsid w:val="00817A64"/>
    <w:rsid w:val="008202F7"/>
    <w:rsid w:val="008247A4"/>
    <w:rsid w:val="00825D47"/>
    <w:rsid w:val="008272A6"/>
    <w:rsid w:val="00832278"/>
    <w:rsid w:val="0083258C"/>
    <w:rsid w:val="00833D6C"/>
    <w:rsid w:val="00841328"/>
    <w:rsid w:val="00841CCC"/>
    <w:rsid w:val="00844377"/>
    <w:rsid w:val="008443EF"/>
    <w:rsid w:val="00844616"/>
    <w:rsid w:val="00846251"/>
    <w:rsid w:val="00846F90"/>
    <w:rsid w:val="00852FB9"/>
    <w:rsid w:val="008536B7"/>
    <w:rsid w:val="00860F34"/>
    <w:rsid w:val="00862AC4"/>
    <w:rsid w:val="0086319B"/>
    <w:rsid w:val="00865346"/>
    <w:rsid w:val="008674A6"/>
    <w:rsid w:val="0087210F"/>
    <w:rsid w:val="00874F0C"/>
    <w:rsid w:val="0087564D"/>
    <w:rsid w:val="00876000"/>
    <w:rsid w:val="0089108B"/>
    <w:rsid w:val="00892EE6"/>
    <w:rsid w:val="008931B4"/>
    <w:rsid w:val="008973A2"/>
    <w:rsid w:val="008A0E76"/>
    <w:rsid w:val="008A42FE"/>
    <w:rsid w:val="008A4F23"/>
    <w:rsid w:val="008A713B"/>
    <w:rsid w:val="008B2BE3"/>
    <w:rsid w:val="008B4FBE"/>
    <w:rsid w:val="008B6039"/>
    <w:rsid w:val="008C2555"/>
    <w:rsid w:val="008C29FB"/>
    <w:rsid w:val="008C5B87"/>
    <w:rsid w:val="008C6133"/>
    <w:rsid w:val="008D0448"/>
    <w:rsid w:val="008D0677"/>
    <w:rsid w:val="008D0C9E"/>
    <w:rsid w:val="008D2F03"/>
    <w:rsid w:val="008D6762"/>
    <w:rsid w:val="008E30D8"/>
    <w:rsid w:val="008E447C"/>
    <w:rsid w:val="008E596E"/>
    <w:rsid w:val="008E6741"/>
    <w:rsid w:val="008F04C5"/>
    <w:rsid w:val="008F125D"/>
    <w:rsid w:val="008F1E55"/>
    <w:rsid w:val="00900591"/>
    <w:rsid w:val="00901E9C"/>
    <w:rsid w:val="00903E5F"/>
    <w:rsid w:val="00906F79"/>
    <w:rsid w:val="00907369"/>
    <w:rsid w:val="0091085F"/>
    <w:rsid w:val="00910B12"/>
    <w:rsid w:val="00912404"/>
    <w:rsid w:val="00920805"/>
    <w:rsid w:val="00920B9A"/>
    <w:rsid w:val="009249C5"/>
    <w:rsid w:val="00925558"/>
    <w:rsid w:val="00925B25"/>
    <w:rsid w:val="009263C9"/>
    <w:rsid w:val="00930B2A"/>
    <w:rsid w:val="00936F03"/>
    <w:rsid w:val="0094018B"/>
    <w:rsid w:val="009417BD"/>
    <w:rsid w:val="009418E3"/>
    <w:rsid w:val="009435BB"/>
    <w:rsid w:val="00943B02"/>
    <w:rsid w:val="00953429"/>
    <w:rsid w:val="009539A4"/>
    <w:rsid w:val="009569E3"/>
    <w:rsid w:val="00957CFD"/>
    <w:rsid w:val="00960035"/>
    <w:rsid w:val="0096040F"/>
    <w:rsid w:val="0096145A"/>
    <w:rsid w:val="009632EF"/>
    <w:rsid w:val="00973D8A"/>
    <w:rsid w:val="009748D9"/>
    <w:rsid w:val="0097592F"/>
    <w:rsid w:val="009804B4"/>
    <w:rsid w:val="00980709"/>
    <w:rsid w:val="0098278C"/>
    <w:rsid w:val="009843F0"/>
    <w:rsid w:val="00987A8C"/>
    <w:rsid w:val="00991819"/>
    <w:rsid w:val="00992BBB"/>
    <w:rsid w:val="00996B34"/>
    <w:rsid w:val="009A0FC8"/>
    <w:rsid w:val="009A2372"/>
    <w:rsid w:val="009A42F1"/>
    <w:rsid w:val="009A5571"/>
    <w:rsid w:val="009A7878"/>
    <w:rsid w:val="009B0CDC"/>
    <w:rsid w:val="009B1729"/>
    <w:rsid w:val="009B49D8"/>
    <w:rsid w:val="009C01EF"/>
    <w:rsid w:val="009C050D"/>
    <w:rsid w:val="009C06D3"/>
    <w:rsid w:val="009C1312"/>
    <w:rsid w:val="009C19A5"/>
    <w:rsid w:val="009C6DFD"/>
    <w:rsid w:val="009C7060"/>
    <w:rsid w:val="009D1E9B"/>
    <w:rsid w:val="009D399A"/>
    <w:rsid w:val="009D4A50"/>
    <w:rsid w:val="009D5FA5"/>
    <w:rsid w:val="009D5FD0"/>
    <w:rsid w:val="009D66BC"/>
    <w:rsid w:val="009E09B8"/>
    <w:rsid w:val="009E53AF"/>
    <w:rsid w:val="009E6D4B"/>
    <w:rsid w:val="009E6DF5"/>
    <w:rsid w:val="009F02C5"/>
    <w:rsid w:val="009F076C"/>
    <w:rsid w:val="009F34CC"/>
    <w:rsid w:val="009F3C4D"/>
    <w:rsid w:val="009F479E"/>
    <w:rsid w:val="009F66D9"/>
    <w:rsid w:val="009F7CF3"/>
    <w:rsid w:val="00A035A3"/>
    <w:rsid w:val="00A069AF"/>
    <w:rsid w:val="00A1128F"/>
    <w:rsid w:val="00A16440"/>
    <w:rsid w:val="00A169AC"/>
    <w:rsid w:val="00A2231D"/>
    <w:rsid w:val="00A2334F"/>
    <w:rsid w:val="00A245EE"/>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391"/>
    <w:rsid w:val="00A67489"/>
    <w:rsid w:val="00A7268C"/>
    <w:rsid w:val="00A74365"/>
    <w:rsid w:val="00A745BF"/>
    <w:rsid w:val="00A74A79"/>
    <w:rsid w:val="00A74DF4"/>
    <w:rsid w:val="00A74E46"/>
    <w:rsid w:val="00A81524"/>
    <w:rsid w:val="00A81D60"/>
    <w:rsid w:val="00A90163"/>
    <w:rsid w:val="00A95D83"/>
    <w:rsid w:val="00AA10D2"/>
    <w:rsid w:val="00AA1AC0"/>
    <w:rsid w:val="00AA3B66"/>
    <w:rsid w:val="00AA5803"/>
    <w:rsid w:val="00AA584F"/>
    <w:rsid w:val="00AA5D5B"/>
    <w:rsid w:val="00AB2843"/>
    <w:rsid w:val="00AB3118"/>
    <w:rsid w:val="00AB6F32"/>
    <w:rsid w:val="00AC46C7"/>
    <w:rsid w:val="00AC5B71"/>
    <w:rsid w:val="00AC5F18"/>
    <w:rsid w:val="00AC6ED5"/>
    <w:rsid w:val="00AD6D62"/>
    <w:rsid w:val="00AE00AE"/>
    <w:rsid w:val="00AE398F"/>
    <w:rsid w:val="00AE56E1"/>
    <w:rsid w:val="00AE6C9A"/>
    <w:rsid w:val="00AF0001"/>
    <w:rsid w:val="00AF2207"/>
    <w:rsid w:val="00AF2612"/>
    <w:rsid w:val="00AF2A61"/>
    <w:rsid w:val="00AF30D9"/>
    <w:rsid w:val="00AF63BF"/>
    <w:rsid w:val="00AF6B3B"/>
    <w:rsid w:val="00AF79DD"/>
    <w:rsid w:val="00AF7F2C"/>
    <w:rsid w:val="00AF7F46"/>
    <w:rsid w:val="00B0178C"/>
    <w:rsid w:val="00B019F0"/>
    <w:rsid w:val="00B020FE"/>
    <w:rsid w:val="00B02885"/>
    <w:rsid w:val="00B04437"/>
    <w:rsid w:val="00B04EC7"/>
    <w:rsid w:val="00B06440"/>
    <w:rsid w:val="00B1231F"/>
    <w:rsid w:val="00B17927"/>
    <w:rsid w:val="00B2113E"/>
    <w:rsid w:val="00B2123B"/>
    <w:rsid w:val="00B2410E"/>
    <w:rsid w:val="00B2727D"/>
    <w:rsid w:val="00B301A2"/>
    <w:rsid w:val="00B31350"/>
    <w:rsid w:val="00B315A8"/>
    <w:rsid w:val="00B32C3E"/>
    <w:rsid w:val="00B40606"/>
    <w:rsid w:val="00B41D37"/>
    <w:rsid w:val="00B45128"/>
    <w:rsid w:val="00B52FCF"/>
    <w:rsid w:val="00B53DB3"/>
    <w:rsid w:val="00B66AF2"/>
    <w:rsid w:val="00B72848"/>
    <w:rsid w:val="00B73E49"/>
    <w:rsid w:val="00B74544"/>
    <w:rsid w:val="00B7680F"/>
    <w:rsid w:val="00B77754"/>
    <w:rsid w:val="00B81054"/>
    <w:rsid w:val="00B820DB"/>
    <w:rsid w:val="00B837F0"/>
    <w:rsid w:val="00B83896"/>
    <w:rsid w:val="00B841C7"/>
    <w:rsid w:val="00B860A9"/>
    <w:rsid w:val="00B96802"/>
    <w:rsid w:val="00B97264"/>
    <w:rsid w:val="00BA0143"/>
    <w:rsid w:val="00BA172D"/>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3D6E"/>
    <w:rsid w:val="00BD6472"/>
    <w:rsid w:val="00BE1C5C"/>
    <w:rsid w:val="00BE3E67"/>
    <w:rsid w:val="00BE50E6"/>
    <w:rsid w:val="00BE61B2"/>
    <w:rsid w:val="00BE704F"/>
    <w:rsid w:val="00BE7CC3"/>
    <w:rsid w:val="00BF2B0D"/>
    <w:rsid w:val="00BF4E3B"/>
    <w:rsid w:val="00BF5454"/>
    <w:rsid w:val="00BF7EC9"/>
    <w:rsid w:val="00C00D8A"/>
    <w:rsid w:val="00C01C49"/>
    <w:rsid w:val="00C066E6"/>
    <w:rsid w:val="00C110C0"/>
    <w:rsid w:val="00C12370"/>
    <w:rsid w:val="00C14745"/>
    <w:rsid w:val="00C15000"/>
    <w:rsid w:val="00C15897"/>
    <w:rsid w:val="00C1616B"/>
    <w:rsid w:val="00C16B21"/>
    <w:rsid w:val="00C16DFC"/>
    <w:rsid w:val="00C2079E"/>
    <w:rsid w:val="00C221CD"/>
    <w:rsid w:val="00C27729"/>
    <w:rsid w:val="00C27FE9"/>
    <w:rsid w:val="00C312FA"/>
    <w:rsid w:val="00C332C4"/>
    <w:rsid w:val="00C334F5"/>
    <w:rsid w:val="00C35A03"/>
    <w:rsid w:val="00C36073"/>
    <w:rsid w:val="00C36A05"/>
    <w:rsid w:val="00C40BA5"/>
    <w:rsid w:val="00C432D9"/>
    <w:rsid w:val="00C44166"/>
    <w:rsid w:val="00C45B5B"/>
    <w:rsid w:val="00C46F26"/>
    <w:rsid w:val="00C51687"/>
    <w:rsid w:val="00C5289C"/>
    <w:rsid w:val="00C56008"/>
    <w:rsid w:val="00C56CBC"/>
    <w:rsid w:val="00C617B0"/>
    <w:rsid w:val="00C625AD"/>
    <w:rsid w:val="00C62D2B"/>
    <w:rsid w:val="00C6344F"/>
    <w:rsid w:val="00C659E2"/>
    <w:rsid w:val="00C669AD"/>
    <w:rsid w:val="00C71F5E"/>
    <w:rsid w:val="00C72510"/>
    <w:rsid w:val="00C731CA"/>
    <w:rsid w:val="00C77A6B"/>
    <w:rsid w:val="00C816E6"/>
    <w:rsid w:val="00C82587"/>
    <w:rsid w:val="00C84097"/>
    <w:rsid w:val="00C87FA4"/>
    <w:rsid w:val="00C9181A"/>
    <w:rsid w:val="00C9401B"/>
    <w:rsid w:val="00C9487D"/>
    <w:rsid w:val="00C955CB"/>
    <w:rsid w:val="00C95664"/>
    <w:rsid w:val="00C96E53"/>
    <w:rsid w:val="00CA0735"/>
    <w:rsid w:val="00CA1597"/>
    <w:rsid w:val="00CA25CC"/>
    <w:rsid w:val="00CA2BA2"/>
    <w:rsid w:val="00CA3ACE"/>
    <w:rsid w:val="00CA4907"/>
    <w:rsid w:val="00CA5FFF"/>
    <w:rsid w:val="00CA7F86"/>
    <w:rsid w:val="00CB1323"/>
    <w:rsid w:val="00CB32EF"/>
    <w:rsid w:val="00CC1BDF"/>
    <w:rsid w:val="00CC20B0"/>
    <w:rsid w:val="00CC21EC"/>
    <w:rsid w:val="00CC482B"/>
    <w:rsid w:val="00CD105E"/>
    <w:rsid w:val="00CD4AE6"/>
    <w:rsid w:val="00CD5211"/>
    <w:rsid w:val="00CD57F9"/>
    <w:rsid w:val="00CD5CD1"/>
    <w:rsid w:val="00CE0BB8"/>
    <w:rsid w:val="00CE54E0"/>
    <w:rsid w:val="00CE5835"/>
    <w:rsid w:val="00CE6FA1"/>
    <w:rsid w:val="00CF1938"/>
    <w:rsid w:val="00CF24CD"/>
    <w:rsid w:val="00CF47A5"/>
    <w:rsid w:val="00D01F0A"/>
    <w:rsid w:val="00D0683F"/>
    <w:rsid w:val="00D13012"/>
    <w:rsid w:val="00D14159"/>
    <w:rsid w:val="00D14990"/>
    <w:rsid w:val="00D22F37"/>
    <w:rsid w:val="00D24268"/>
    <w:rsid w:val="00D25BE6"/>
    <w:rsid w:val="00D321DB"/>
    <w:rsid w:val="00D32460"/>
    <w:rsid w:val="00D32EBF"/>
    <w:rsid w:val="00D343B3"/>
    <w:rsid w:val="00D35073"/>
    <w:rsid w:val="00D35D6D"/>
    <w:rsid w:val="00D36085"/>
    <w:rsid w:val="00D421D9"/>
    <w:rsid w:val="00D44F7F"/>
    <w:rsid w:val="00D47529"/>
    <w:rsid w:val="00D47713"/>
    <w:rsid w:val="00D51103"/>
    <w:rsid w:val="00D51FB6"/>
    <w:rsid w:val="00D53B1C"/>
    <w:rsid w:val="00D55A7A"/>
    <w:rsid w:val="00D568D5"/>
    <w:rsid w:val="00D56B6F"/>
    <w:rsid w:val="00D57878"/>
    <w:rsid w:val="00D60AB7"/>
    <w:rsid w:val="00D6226F"/>
    <w:rsid w:val="00D62532"/>
    <w:rsid w:val="00D655B0"/>
    <w:rsid w:val="00D65A90"/>
    <w:rsid w:val="00D70E15"/>
    <w:rsid w:val="00D714E5"/>
    <w:rsid w:val="00D7546D"/>
    <w:rsid w:val="00D75C54"/>
    <w:rsid w:val="00D77CC3"/>
    <w:rsid w:val="00D839C5"/>
    <w:rsid w:val="00D84043"/>
    <w:rsid w:val="00D85665"/>
    <w:rsid w:val="00D91348"/>
    <w:rsid w:val="00D94A68"/>
    <w:rsid w:val="00D9566D"/>
    <w:rsid w:val="00DA0EF7"/>
    <w:rsid w:val="00DA4B3F"/>
    <w:rsid w:val="00DA4EB6"/>
    <w:rsid w:val="00DA5F0C"/>
    <w:rsid w:val="00DB20EB"/>
    <w:rsid w:val="00DB33F6"/>
    <w:rsid w:val="00DB38CC"/>
    <w:rsid w:val="00DB7D84"/>
    <w:rsid w:val="00DC08B6"/>
    <w:rsid w:val="00DC277F"/>
    <w:rsid w:val="00DD0950"/>
    <w:rsid w:val="00DD0BFE"/>
    <w:rsid w:val="00DD29B1"/>
    <w:rsid w:val="00DD4AF9"/>
    <w:rsid w:val="00DD5DF4"/>
    <w:rsid w:val="00DD5EE9"/>
    <w:rsid w:val="00DD7497"/>
    <w:rsid w:val="00DD782F"/>
    <w:rsid w:val="00DE0414"/>
    <w:rsid w:val="00DE0982"/>
    <w:rsid w:val="00DE0E40"/>
    <w:rsid w:val="00DE1D11"/>
    <w:rsid w:val="00DE28ED"/>
    <w:rsid w:val="00DE419E"/>
    <w:rsid w:val="00DE44C3"/>
    <w:rsid w:val="00DE4D5E"/>
    <w:rsid w:val="00DF139C"/>
    <w:rsid w:val="00DF5B42"/>
    <w:rsid w:val="00DF7D53"/>
    <w:rsid w:val="00E12F22"/>
    <w:rsid w:val="00E165FC"/>
    <w:rsid w:val="00E168D7"/>
    <w:rsid w:val="00E23A47"/>
    <w:rsid w:val="00E23E0E"/>
    <w:rsid w:val="00E2482B"/>
    <w:rsid w:val="00E24A7F"/>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941"/>
    <w:rsid w:val="00E65C2C"/>
    <w:rsid w:val="00E65E56"/>
    <w:rsid w:val="00E664D0"/>
    <w:rsid w:val="00E66F94"/>
    <w:rsid w:val="00E670E5"/>
    <w:rsid w:val="00E6767D"/>
    <w:rsid w:val="00E717C1"/>
    <w:rsid w:val="00E71E63"/>
    <w:rsid w:val="00E76D4C"/>
    <w:rsid w:val="00E76DC5"/>
    <w:rsid w:val="00E81786"/>
    <w:rsid w:val="00E85DE5"/>
    <w:rsid w:val="00E907A0"/>
    <w:rsid w:val="00E90EC0"/>
    <w:rsid w:val="00E90F62"/>
    <w:rsid w:val="00E944C1"/>
    <w:rsid w:val="00E97D8B"/>
    <w:rsid w:val="00EA5878"/>
    <w:rsid w:val="00EA7F55"/>
    <w:rsid w:val="00EB1CE6"/>
    <w:rsid w:val="00EB1F19"/>
    <w:rsid w:val="00EB7375"/>
    <w:rsid w:val="00EC06EA"/>
    <w:rsid w:val="00EC2660"/>
    <w:rsid w:val="00EC3057"/>
    <w:rsid w:val="00EC47C5"/>
    <w:rsid w:val="00ED087B"/>
    <w:rsid w:val="00ED47B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B7E"/>
    <w:rsid w:val="00F0685D"/>
    <w:rsid w:val="00F06A5D"/>
    <w:rsid w:val="00F0700E"/>
    <w:rsid w:val="00F1046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AEF"/>
    <w:rsid w:val="00F5306F"/>
    <w:rsid w:val="00F532A6"/>
    <w:rsid w:val="00F56749"/>
    <w:rsid w:val="00F569D6"/>
    <w:rsid w:val="00F57FCC"/>
    <w:rsid w:val="00F61907"/>
    <w:rsid w:val="00F61AB2"/>
    <w:rsid w:val="00F65464"/>
    <w:rsid w:val="00F703BB"/>
    <w:rsid w:val="00F70E1C"/>
    <w:rsid w:val="00F72FCE"/>
    <w:rsid w:val="00F734F9"/>
    <w:rsid w:val="00F73F90"/>
    <w:rsid w:val="00F74D13"/>
    <w:rsid w:val="00F74F21"/>
    <w:rsid w:val="00F80FBD"/>
    <w:rsid w:val="00F8160E"/>
    <w:rsid w:val="00F849FF"/>
    <w:rsid w:val="00F86F58"/>
    <w:rsid w:val="00F875AA"/>
    <w:rsid w:val="00F936BB"/>
    <w:rsid w:val="00F93BAD"/>
    <w:rsid w:val="00F941DD"/>
    <w:rsid w:val="00F95311"/>
    <w:rsid w:val="00F95F8F"/>
    <w:rsid w:val="00FA0A18"/>
    <w:rsid w:val="00FA1BBD"/>
    <w:rsid w:val="00FA42A8"/>
    <w:rsid w:val="00FA4941"/>
    <w:rsid w:val="00FA70EC"/>
    <w:rsid w:val="00FB63A8"/>
    <w:rsid w:val="00FC1707"/>
    <w:rsid w:val="00FC1C82"/>
    <w:rsid w:val="00FC1D2F"/>
    <w:rsid w:val="00FC45AC"/>
    <w:rsid w:val="00FC4CFF"/>
    <w:rsid w:val="00FC5DE9"/>
    <w:rsid w:val="00FD0415"/>
    <w:rsid w:val="00FD44E2"/>
    <w:rsid w:val="00FD48FA"/>
    <w:rsid w:val="00FD73C3"/>
    <w:rsid w:val="00FE0D85"/>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0F1C485C-956E-2645-BAC5-2D4F76D9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68ED"/>
    <w:rPr>
      <w:rFonts w:ascii="Calibri" w:hAnsi="Calibri" w:cs="Calibri"/>
    </w:rPr>
  </w:style>
  <w:style w:type="paragraph" w:styleId="Heading1">
    <w:name w:val="heading 1"/>
    <w:aliases w:val="Pocket"/>
    <w:basedOn w:val="Normal"/>
    <w:next w:val="Normal"/>
    <w:link w:val="Heading1Char"/>
    <w:qFormat/>
    <w:rsid w:val="001A68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68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A68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1A68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68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68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68ED"/>
  </w:style>
  <w:style w:type="character" w:styleId="Emphasis">
    <w:name w:val="Emphasis"/>
    <w:basedOn w:val="DefaultParagraphFont"/>
    <w:uiPriority w:val="8"/>
    <w:qFormat/>
    <w:rsid w:val="001A68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A68ED"/>
    <w:rPr>
      <w:color w:val="auto"/>
      <w:u w:val="none"/>
    </w:rPr>
  </w:style>
  <w:style w:type="character" w:customStyle="1" w:styleId="Heading1Char">
    <w:name w:val="Heading 1 Char"/>
    <w:aliases w:val="Pocket Char"/>
    <w:basedOn w:val="DefaultParagraphFont"/>
    <w:link w:val="Heading1"/>
    <w:rsid w:val="001A68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68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68E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1A68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A68ED"/>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7"/>
    <w:qFormat/>
    <w:rsid w:val="001A68ED"/>
    <w:rPr>
      <w:b w:val="0"/>
      <w:sz w:val="22"/>
      <w:u w:val="single"/>
    </w:rPr>
  </w:style>
  <w:style w:type="character" w:styleId="Strong">
    <w:name w:val="Strong"/>
    <w:basedOn w:val="DefaultParagraphFont"/>
    <w:uiPriority w:val="22"/>
    <w:semiHidden/>
    <w:qFormat/>
    <w:rsid w:val="001A68ED"/>
    <w:rPr>
      <w:b/>
      <w:bCs/>
    </w:rPr>
  </w:style>
  <w:style w:type="character" w:styleId="BookTitle">
    <w:name w:val="Book Title"/>
    <w:basedOn w:val="DefaultParagraphFont"/>
    <w:uiPriority w:val="33"/>
    <w:semiHidden/>
    <w:qFormat/>
    <w:rsid w:val="001A68ED"/>
    <w:rPr>
      <w:b/>
      <w:bCs/>
      <w:i/>
      <w:iCs/>
      <w:spacing w:val="5"/>
    </w:rPr>
  </w:style>
  <w:style w:type="character" w:customStyle="1" w:styleId="Heading5Char">
    <w:name w:val="Heading 5 Char"/>
    <w:basedOn w:val="DefaultParagraphFont"/>
    <w:link w:val="Heading5"/>
    <w:uiPriority w:val="9"/>
    <w:semiHidden/>
    <w:rsid w:val="001A68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68ED"/>
  </w:style>
  <w:style w:type="paragraph" w:styleId="Header">
    <w:name w:val="header"/>
    <w:basedOn w:val="Normal"/>
    <w:link w:val="HeaderChar"/>
    <w:uiPriority w:val="99"/>
    <w:semiHidden/>
    <w:rsid w:val="001A68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68ED"/>
    <w:rPr>
      <w:rFonts w:ascii="Calibri" w:hAnsi="Calibri" w:cs="Calibri"/>
    </w:rPr>
  </w:style>
  <w:style w:type="paragraph" w:styleId="Footer">
    <w:name w:val="footer"/>
    <w:basedOn w:val="Normal"/>
    <w:link w:val="FooterChar"/>
    <w:uiPriority w:val="99"/>
    <w:semiHidden/>
    <w:rsid w:val="001A68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68ED"/>
    <w:rPr>
      <w:rFonts w:ascii="Calibri" w:hAnsi="Calibri" w:cs="Calibri"/>
    </w:rPr>
  </w:style>
  <w:style w:type="paragraph" w:styleId="BodyText">
    <w:name w:val="Body Text"/>
    <w:basedOn w:val="Normal"/>
    <w:link w:val="BodyTextChar"/>
    <w:uiPriority w:val="99"/>
    <w:semiHidden/>
    <w:unhideWhenUsed/>
    <w:rsid w:val="001A68ED"/>
    <w:pPr>
      <w:spacing w:after="120"/>
    </w:pPr>
  </w:style>
  <w:style w:type="character" w:customStyle="1" w:styleId="BodyTextChar">
    <w:name w:val="Body Text Char"/>
    <w:basedOn w:val="DefaultParagraphFont"/>
    <w:link w:val="BodyText"/>
    <w:uiPriority w:val="99"/>
    <w:semiHidden/>
    <w:rsid w:val="001A68ED"/>
    <w:rPr>
      <w:rFonts w:ascii="Calibri" w:hAnsi="Calibri" w:cs="Calibri"/>
    </w:rPr>
  </w:style>
  <w:style w:type="paragraph" w:styleId="NoSpacing">
    <w:name w:val="No Spacing"/>
    <w:link w:val="NoSpacingChar"/>
    <w:uiPriority w:val="99"/>
    <w:semiHidden/>
    <w:unhideWhenUsed/>
    <w:qFormat/>
    <w:rsid w:val="001A68E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A68ED"/>
    <w:rPr>
      <w:rFonts w:ascii="Calibri" w:hAnsi="Calibri" w:cs="Calibri"/>
    </w:rPr>
  </w:style>
  <w:style w:type="character" w:styleId="Hyperlink">
    <w:name w:val="Hyperlink"/>
    <w:aliases w:val="Card Format Char,Tag1 Char,No Spacing51 Char,No Spacing311 Char,No Spacing2 Char,Read stuff Char,ClearFormatting Char,Clear Char,DDI Tag Char,Tag Title Char,No Spacing11211 Char,No Spacing6 Char,No Spacing7 Char,No Spacing8 Cha"/>
    <w:basedOn w:val="DefaultParagraphFont"/>
    <w:uiPriority w:val="99"/>
    <w:unhideWhenUsed/>
    <w:rsid w:val="001A68ED"/>
    <w:rPr>
      <w:color w:val="0563C1" w:themeColor="hyperlink"/>
      <w:u w:val="single"/>
    </w:rPr>
  </w:style>
  <w:style w:type="character" w:styleId="UnresolvedMention">
    <w:name w:val="Unresolved Mention"/>
    <w:basedOn w:val="DefaultParagraphFont"/>
    <w:uiPriority w:val="99"/>
    <w:semiHidden/>
    <w:unhideWhenUsed/>
    <w:rsid w:val="001A6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lawjournal.wp.drake.edu/wp-content/uploads/sites/66/2023/03/Soto-Ready-for-Publish.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lawjournal.wp.drake.edu/wp-content/uploads/sites/66/2023/03/Soto-Ready-for-Publish.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ws.gallup.com/poll/510641/retail-pharmaceutical-industries-slip-public-esteem.aspx" TargetMode="External"/><Relationship Id="rId5" Type="http://schemas.openxmlformats.org/officeDocument/2006/relationships/webSettings" Target="webSettings.xml"/><Relationship Id="rId10" Type="http://schemas.openxmlformats.org/officeDocument/2006/relationships/hyperlink" Target="https://www.fastcompany.com/90504726/in-defense-of-big-pharma-the-innovation-engine-we-love-to-hate" TargetMode="External"/><Relationship Id="rId4" Type="http://schemas.openxmlformats.org/officeDocument/2006/relationships/settings" Target="settings.xml"/><Relationship Id="rId9" Type="http://schemas.openxmlformats.org/officeDocument/2006/relationships/hyperlink" Target="https://digitalcommons.law.ou.edu/cgi/viewcontent.cgi?article=1121&amp;context=ailr"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99</TotalTime>
  <Pages>53</Pages>
  <Words>19930</Words>
  <Characters>113602</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Martin Osborn</dc:creator>
  <cp:keywords>6.0.0</cp:keywords>
  <dc:description/>
  <cp:lastModifiedBy>Martin Osborn</cp:lastModifiedBy>
  <cp:revision>204</cp:revision>
  <dcterms:created xsi:type="dcterms:W3CDTF">2024-07-16T20:22:00Z</dcterms:created>
  <dcterms:modified xsi:type="dcterms:W3CDTF">2024-07-17T00:52:00Z</dcterms:modified>
</cp:coreProperties>
</file>