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4EC416" w14:textId="58B348EB" w:rsidR="006E33B5" w:rsidRDefault="0021574B" w:rsidP="006E33B5">
      <w:pPr>
        <w:pStyle w:val="Heading1"/>
      </w:pPr>
      <w:r>
        <w:t>MSDI World Patent System</w:t>
      </w:r>
      <w:r w:rsidR="006E33B5">
        <w:t xml:space="preserve"> C</w:t>
      </w:r>
      <w:r w:rsidR="00AF05E5">
        <w:t>ounterplan</w:t>
      </w:r>
    </w:p>
    <w:p w14:paraId="71014C2A" w14:textId="59D3DD91" w:rsidR="0021574B" w:rsidRPr="0021574B" w:rsidRDefault="0021574B" w:rsidP="0021574B">
      <w:pPr>
        <w:jc w:val="center"/>
      </w:pPr>
      <w:r>
        <w:rPr>
          <w:noProof/>
        </w:rPr>
        <w:drawing>
          <wp:inline distT="0" distB="0" distL="0" distR="0" wp14:anchorId="2FE7FCB0" wp14:editId="71D5ACD3">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6"/>
                    <a:srcRect/>
                    <a:stretch>
                      <a:fillRect/>
                    </a:stretch>
                  </pic:blipFill>
                  <pic:spPr>
                    <a:xfrm>
                      <a:off x="0" y="0"/>
                      <a:ext cx="3571875" cy="5886450"/>
                    </a:xfrm>
                    <a:prstGeom prst="rect">
                      <a:avLst/>
                    </a:prstGeom>
                    <a:ln/>
                  </pic:spPr>
                </pic:pic>
              </a:graphicData>
            </a:graphic>
          </wp:inline>
        </w:drawing>
      </w:r>
    </w:p>
    <w:p w14:paraId="5B09C354" w14:textId="5838B398" w:rsidR="005340D9" w:rsidRDefault="005340D9" w:rsidP="005340D9">
      <w:pPr>
        <w:pStyle w:val="Heading2"/>
      </w:pPr>
      <w:bookmarkStart w:id="0" w:name="_Hlk168874645"/>
      <w:r>
        <w:lastRenderedPageBreak/>
        <w:t>1NC</w:t>
      </w:r>
    </w:p>
    <w:p w14:paraId="4D8C4D20" w14:textId="52B4FC30" w:rsidR="004F55EE" w:rsidRDefault="00846306" w:rsidP="00BD116D">
      <w:pPr>
        <w:pStyle w:val="Heading4"/>
      </w:pPr>
      <w:r>
        <w:t>Text: The United States should d</w:t>
      </w:r>
      <w:r w:rsidR="004F55EE">
        <w:t>emonstrate robust commitment to IP protection to the international community</w:t>
      </w:r>
      <w:r w:rsidR="00B8176F">
        <w:t xml:space="preserve"> through implementing the WORLD PATENT SYSTEM</w:t>
      </w:r>
    </w:p>
    <w:p w14:paraId="61A400FE" w14:textId="53ABC0A4" w:rsidR="00BD116D" w:rsidRDefault="00A3717B" w:rsidP="00BD116D">
      <w:pPr>
        <w:pStyle w:val="Heading4"/>
      </w:pPr>
      <w:r>
        <w:t>It s</w:t>
      </w:r>
      <w:r w:rsidR="007138C2">
        <w:t>olves – Harmonization</w:t>
      </w:r>
    </w:p>
    <w:p w14:paraId="6BC708B8" w14:textId="77777777" w:rsidR="00BD116D" w:rsidRDefault="00BD116D" w:rsidP="00BD116D">
      <w:r w:rsidRPr="005B7633">
        <w:t xml:space="preserve">Randy L. </w:t>
      </w:r>
      <w:r w:rsidRPr="00BD116D">
        <w:rPr>
          <w:rStyle w:val="Emphasis"/>
        </w:rPr>
        <w:t>Campbell</w:t>
      </w:r>
      <w:r>
        <w:t>, 20</w:t>
      </w:r>
      <w:r w:rsidRPr="00BD116D">
        <w:rPr>
          <w:rStyle w:val="Emphasis"/>
        </w:rPr>
        <w:t>03</w:t>
      </w:r>
      <w:r>
        <w:t>, “</w:t>
      </w:r>
      <w:r w:rsidRPr="005B7633">
        <w:t xml:space="preserve">View of Global Patent Law Harmonization: Benefits and Implementation," </w:t>
      </w:r>
      <w:r>
        <w:t>Indiana University</w:t>
      </w:r>
      <w:r w:rsidRPr="005B7633">
        <w:t xml:space="preserve">, </w:t>
      </w:r>
      <w:hyperlink r:id="rId7" w:history="1">
        <w:r w:rsidRPr="00030EB0">
          <w:rPr>
            <w:rStyle w:val="Hyperlink"/>
          </w:rPr>
          <w:t>https://journals.indianapolis.iu.edu/index.php/iiclr/article/view/17771/17954</w:t>
        </w:r>
      </w:hyperlink>
      <w:r>
        <w:t>, accessed 6/6/24, mw</w:t>
      </w:r>
    </w:p>
    <w:p w14:paraId="4DA66757" w14:textId="77777777" w:rsidR="00BD116D" w:rsidRPr="009F7528" w:rsidRDefault="00BD116D" w:rsidP="00BD116D">
      <w:pPr>
        <w:rPr>
          <w:sz w:val="12"/>
        </w:rPr>
      </w:pPr>
      <w:r w:rsidRPr="009F7528">
        <w:rPr>
          <w:sz w:val="12"/>
        </w:rPr>
        <w:t xml:space="preserve">A. The </w:t>
      </w:r>
      <w:r w:rsidRPr="009F7528">
        <w:rPr>
          <w:rStyle w:val="StyleUnderline"/>
          <w:highlight w:val="green"/>
        </w:rPr>
        <w:t>World Patent System</w:t>
      </w:r>
      <w:r>
        <w:rPr>
          <w:rStyle w:val="StyleUnderline"/>
        </w:rPr>
        <w:t xml:space="preserve"> </w:t>
      </w:r>
      <w:r w:rsidRPr="009F7528">
        <w:rPr>
          <w:sz w:val="12"/>
        </w:rPr>
        <w:t xml:space="preserve">1. Office Set-Up The </w:t>
      </w:r>
      <w:r w:rsidRPr="009418E9">
        <w:rPr>
          <w:rStyle w:val="StyleUnderline"/>
        </w:rPr>
        <w:t>overriding characteristic</w:t>
      </w:r>
      <w:r w:rsidRPr="009F7528">
        <w:rPr>
          <w:sz w:val="12"/>
        </w:rPr>
        <w:t xml:space="preserve"> of a World Patent System (WPS) is that it </w:t>
      </w:r>
      <w:r w:rsidRPr="009F7528">
        <w:rPr>
          <w:rStyle w:val="StyleUnderline"/>
          <w:highlight w:val="green"/>
        </w:rPr>
        <w:t>would be</w:t>
      </w:r>
      <w:r w:rsidRPr="009F7528">
        <w:rPr>
          <w:sz w:val="12"/>
        </w:rPr>
        <w:t xml:space="preserve"> a </w:t>
      </w:r>
      <w:r w:rsidRPr="009F7528">
        <w:rPr>
          <w:rStyle w:val="StyleUnderline"/>
          <w:highlight w:val="green"/>
        </w:rPr>
        <w:t>multinational organization established, managed and administered</w:t>
      </w:r>
      <w:r w:rsidRPr="009F7528">
        <w:rPr>
          <w:sz w:val="12"/>
        </w:rPr>
        <w:t xml:space="preserve">, not by national patent offices, but </w:t>
      </w:r>
      <w:r w:rsidRPr="009F7528">
        <w:rPr>
          <w:rStyle w:val="StyleUnderline"/>
          <w:highlight w:val="green"/>
        </w:rPr>
        <w:t>by international civil servants</w:t>
      </w:r>
      <w:r w:rsidRPr="009418E9">
        <w:rPr>
          <w:rStyle w:val="StyleUnderline"/>
        </w:rPr>
        <w:t xml:space="preserve"> in a multinational setting</w:t>
      </w:r>
      <w:r w:rsidRPr="009F7528">
        <w:rPr>
          <w:sz w:val="12"/>
        </w:rPr>
        <w:t xml:space="preserve"> established by treaty.218 In its </w:t>
      </w:r>
      <w:r w:rsidRPr="009F7528">
        <w:rPr>
          <w:rStyle w:val="StyleUnderline"/>
          <w:highlight w:val="green"/>
        </w:rPr>
        <w:t>primordial stages</w:t>
      </w:r>
      <w:r w:rsidRPr="009F7528">
        <w:rPr>
          <w:sz w:val="12"/>
        </w:rPr>
        <w:t xml:space="preserve"> it would </w:t>
      </w:r>
      <w:r w:rsidRPr="009F7528">
        <w:rPr>
          <w:rStyle w:val="StyleUnderline"/>
          <w:highlight w:val="green"/>
        </w:rPr>
        <w:t>operate in parallel with national systems</w:t>
      </w:r>
      <w:r w:rsidRPr="009F7528">
        <w:rPr>
          <w:sz w:val="12"/>
        </w:rPr>
        <w:t xml:space="preserve">.219 </w:t>
      </w:r>
      <w:r w:rsidRPr="009F7528">
        <w:rPr>
          <w:rStyle w:val="StyleUnderline"/>
        </w:rPr>
        <w:t>However, to be truly effective</w:t>
      </w:r>
      <w:r w:rsidRPr="009F7528">
        <w:rPr>
          <w:sz w:val="12"/>
        </w:rPr>
        <w:t xml:space="preserve">, it will </w:t>
      </w:r>
      <w:r w:rsidRPr="009F7528">
        <w:rPr>
          <w:rStyle w:val="StyleUnderline"/>
          <w:highlight w:val="green"/>
        </w:rPr>
        <w:t>not grant</w:t>
      </w:r>
      <w:r w:rsidRPr="009418E9">
        <w:rPr>
          <w:rStyle w:val="StyleUnderline"/>
        </w:rPr>
        <w:t xml:space="preserve"> a bundle of </w:t>
      </w:r>
      <w:r w:rsidRPr="009F7528">
        <w:rPr>
          <w:rStyle w:val="StyleUnderline"/>
          <w:highlight w:val="green"/>
        </w:rPr>
        <w:t>national patents</w:t>
      </w:r>
      <w:r w:rsidRPr="009F7528">
        <w:rPr>
          <w:sz w:val="12"/>
        </w:rPr>
        <w:t xml:space="preserve"> -as is now done by the European PatentOffice220 </w:t>
      </w:r>
      <w:r w:rsidRPr="009F7528">
        <w:rPr>
          <w:sz w:val="12"/>
          <w:highlight w:val="green"/>
        </w:rPr>
        <w:t>-</w:t>
      </w:r>
      <w:r w:rsidRPr="009F7528">
        <w:rPr>
          <w:rStyle w:val="StyleUnderline"/>
          <w:highlight w:val="green"/>
        </w:rPr>
        <w:t>but a single unitary patent</w:t>
      </w:r>
      <w:r w:rsidRPr="009F7528">
        <w:rPr>
          <w:sz w:val="12"/>
        </w:rPr>
        <w:t xml:space="preserve"> respected in all of the member states.221 2. Language Requirements Under the WPS, the </w:t>
      </w:r>
      <w:r w:rsidRPr="009418E9">
        <w:rPr>
          <w:rStyle w:val="StyleUnderline"/>
        </w:rPr>
        <w:t>first-to-file</w:t>
      </w:r>
      <w:r w:rsidRPr="009F7528">
        <w:rPr>
          <w:sz w:val="12"/>
        </w:rPr>
        <w:t xml:space="preserve"> system would be </w:t>
      </w:r>
      <w:r w:rsidRPr="009418E9">
        <w:rPr>
          <w:rStyle w:val="StyleUnderline"/>
        </w:rPr>
        <w:t>implemented</w:t>
      </w:r>
      <w:r w:rsidRPr="009F7528">
        <w:rPr>
          <w:sz w:val="12"/>
        </w:rPr>
        <w:t xml:space="preserve"> as well as the grace period, both discussed earlier.25 However, a language agreement would also need to be reached.226 "Currently, as many as two dozen languages must be used to reasonably cover a single invention internationally.'227 TheEP022' now has three "official" languages -English, German and French -in which examinations are conducted.229 However, the bundle of patents elected at the time of the EPO grant must be translated into the respective language of each selected country.2° No less than ten translations would be required at the end of the examination process by electing all of the EPO countries.3' With additional EPO memberships from Central/Eastern Europe,232 the costs of translations in the EPO alone could simply become overwhelming.233 "This European Tower of Babel will have many neighbors if the newly industrialized countries of East Asia and other regions insist on using their own languages in their emerging patent systems."'234 A WPS that would use all of the languages of the world would clearly not be reasonable.231 English should be considered the world language of trade, science, technology, and intellectual property.236 "By conservative estimates, 750 million persons speak English, almost half of them as their native language.237Two-thirds of the world's scientific information is published in English,38 and eight-five percent of all information now stored in computers is in English.239A large majority of EPO-filed cases are now in English, with those filed in French accounting for less than ten percent.240 "Cases in the EPO originating from outside Europe -notably from the United States and Japan -are virtually all in English.'24 The EPO, Japan patent office and Chinese patent office all require their patent examiners to be fluent in English.242 Choosing English as the language of the WPS24 3 simply recognizes that English is the only practical choice for a World Patent System that will demand a common worldlanguage.2" Given the success of the Japanese Patent Office (JPO) in moving to a “paperless" environment, and the corresponding strides in the United States and the EPO, the World Patent System would use a single electronic database of worldwide prior art against which to search and examine patent applica-tions.25 Eventually, machines may be fully capable of "conversing" with patent professionals.246 Even though patents would be examined and enforced in English, the WPS should take advantage of machine translations to provide patent disclosures to all countries in their own languages.2 47  " This will reinforce the use of patents as a uniquely rich source of scientific, technical and business information.248 3. The WPS Judicial System  As noted," patents essentially are national instruments to be enforced by national courts.250 The WPS envisioned here would be in sharp contrast to this.251 "</w:t>
      </w:r>
      <w:r w:rsidRPr="009418E9">
        <w:rPr>
          <w:rStyle w:val="StyleUnderline"/>
        </w:rPr>
        <w:t xml:space="preserve">There would be a </w:t>
      </w:r>
      <w:r w:rsidRPr="009F7528">
        <w:rPr>
          <w:rStyle w:val="StyleUnderline"/>
          <w:highlight w:val="green"/>
        </w:rPr>
        <w:t>single World Patent Court</w:t>
      </w:r>
      <w:r w:rsidRPr="009418E9">
        <w:rPr>
          <w:rStyle w:val="StyleUnderline"/>
        </w:rPr>
        <w:t xml:space="preserve"> (WPC) </w:t>
      </w:r>
      <w:r w:rsidRPr="009F7528">
        <w:rPr>
          <w:rStyle w:val="StyleUnderline"/>
          <w:highlight w:val="green"/>
        </w:rPr>
        <w:t xml:space="preserve">with </w:t>
      </w:r>
      <w:r w:rsidRPr="009F7528">
        <w:rPr>
          <w:rStyle w:val="StyleUnderline"/>
        </w:rPr>
        <w:t>branches</w:t>
      </w:r>
      <w:r w:rsidRPr="009418E9">
        <w:rPr>
          <w:rStyle w:val="StyleUnderline"/>
        </w:rPr>
        <w:t xml:space="preserve"> or ‘circuit' courts </w:t>
      </w:r>
      <w:r w:rsidRPr="009F7528">
        <w:rPr>
          <w:rStyle w:val="StyleUnderline"/>
        </w:rPr>
        <w:t>at the locations of</w:t>
      </w:r>
      <w:r w:rsidRPr="009418E9">
        <w:rPr>
          <w:rStyle w:val="StyleUnderline"/>
        </w:rPr>
        <w:t xml:space="preserve"> the </w:t>
      </w:r>
      <w:r w:rsidRPr="009F7528">
        <w:rPr>
          <w:rStyle w:val="StyleUnderline"/>
          <w:highlight w:val="green"/>
        </w:rPr>
        <w:t>regional</w:t>
      </w:r>
      <w:r w:rsidRPr="009418E9">
        <w:rPr>
          <w:rStyle w:val="StyleUnderline"/>
        </w:rPr>
        <w:t xml:space="preserve"> patent </w:t>
      </w:r>
      <w:r w:rsidRPr="009F7528">
        <w:rPr>
          <w:rStyle w:val="StyleUnderline"/>
          <w:highlight w:val="green"/>
        </w:rPr>
        <w:t>offices to decide appeals</w:t>
      </w:r>
      <w:r w:rsidRPr="009418E9">
        <w:rPr>
          <w:rStyle w:val="StyleUnderline"/>
        </w:rPr>
        <w:t xml:space="preserve"> from those regional offices of the World Patent System and to hear </w:t>
      </w:r>
      <w:r w:rsidRPr="009F7528">
        <w:rPr>
          <w:rStyle w:val="StyleUnderline"/>
          <w:highlight w:val="green"/>
        </w:rPr>
        <w:t>and decide enforcement actions</w:t>
      </w:r>
      <w:r w:rsidRPr="009418E9">
        <w:rPr>
          <w:rStyle w:val="StyleUnderline"/>
        </w:rPr>
        <w:t>, including both infringement and validity issues</w:t>
      </w:r>
      <w:r w:rsidRPr="009F7528">
        <w:rPr>
          <w:sz w:val="12"/>
        </w:rPr>
        <w:t xml:space="preserve">."252 "Under the treaty establishing the [WPS], decisions of the [WPC] would be given full faith and credit and implemented and enforced through national courts of all of the member states."253  Instead of appeals and enforcement actions being heard by national jurists, panels of expert multinational jurists, appointed through a merit system administered by the World Patent System would be used.254 </w:t>
      </w:r>
      <w:r w:rsidRPr="009418E9">
        <w:rPr>
          <w:rStyle w:val="StyleUnderline"/>
        </w:rPr>
        <w:t>Patent enforce-</w:t>
      </w:r>
      <w:proofErr w:type="spellStart"/>
      <w:r w:rsidRPr="009418E9">
        <w:rPr>
          <w:rStyle w:val="StyleUnderline"/>
        </w:rPr>
        <w:t>ment</w:t>
      </w:r>
      <w:proofErr w:type="spellEnd"/>
      <w:r w:rsidRPr="009418E9">
        <w:rPr>
          <w:rStyle w:val="StyleUnderline"/>
        </w:rPr>
        <w:t xml:space="preserve"> </w:t>
      </w:r>
      <w:r w:rsidRPr="009F7528">
        <w:rPr>
          <w:rStyle w:val="StyleUnderline"/>
          <w:highlight w:val="green"/>
        </w:rPr>
        <w:t>trials</w:t>
      </w:r>
      <w:r w:rsidRPr="009418E9">
        <w:rPr>
          <w:rStyle w:val="StyleUnderline"/>
        </w:rPr>
        <w:t xml:space="preserve"> would be </w:t>
      </w:r>
      <w:r w:rsidRPr="009F7528">
        <w:rPr>
          <w:rStyle w:val="StyleUnderline"/>
          <w:highlight w:val="green"/>
        </w:rPr>
        <w:t>presided over by</w:t>
      </w:r>
      <w:r w:rsidRPr="009418E9">
        <w:rPr>
          <w:rStyle w:val="StyleUnderline"/>
        </w:rPr>
        <w:t xml:space="preserve"> what the United States would refer to as hearing </w:t>
      </w:r>
      <w:r w:rsidRPr="009F7528">
        <w:rPr>
          <w:rStyle w:val="StyleUnderline"/>
          <w:highlight w:val="green"/>
        </w:rPr>
        <w:t>examiners</w:t>
      </w:r>
      <w:r w:rsidRPr="009418E9">
        <w:rPr>
          <w:rStyle w:val="StyleUnderline"/>
        </w:rPr>
        <w:t xml:space="preserve"> or special magistrates, throughout the nations that establish the WPS</w:t>
      </w:r>
      <w:r w:rsidRPr="009F7528">
        <w:rPr>
          <w:sz w:val="12"/>
        </w:rPr>
        <w:t>.255 "</w:t>
      </w:r>
      <w:r w:rsidRPr="009418E9">
        <w:rPr>
          <w:rStyle w:val="StyleUnderline"/>
        </w:rPr>
        <w:t xml:space="preserve">To ensure impartiality, the multinational jurists who make up the [WPC] and the hearings examiners or special magistrates would be </w:t>
      </w:r>
      <w:r w:rsidRPr="009F7528">
        <w:rPr>
          <w:rStyle w:val="StyleUnderline"/>
          <w:highlight w:val="green"/>
        </w:rPr>
        <w:t>assigned</w:t>
      </w:r>
      <w:r w:rsidRPr="009418E9">
        <w:rPr>
          <w:rStyle w:val="StyleUnderline"/>
        </w:rPr>
        <w:t xml:space="preserve">, not </w:t>
      </w:r>
      <w:r w:rsidRPr="009F7528">
        <w:rPr>
          <w:rStyle w:val="StyleUnderline"/>
          <w:highlight w:val="green"/>
        </w:rPr>
        <w:t>based</w:t>
      </w:r>
      <w:r w:rsidRPr="009418E9">
        <w:rPr>
          <w:rStyle w:val="StyleUnderline"/>
        </w:rPr>
        <w:t xml:space="preserve"> upon their nationality, but rather </w:t>
      </w:r>
      <w:r w:rsidRPr="009F7528">
        <w:rPr>
          <w:rStyle w:val="StyleUnderline"/>
          <w:highlight w:val="green"/>
        </w:rPr>
        <w:t>on</w:t>
      </w:r>
      <w:r w:rsidRPr="009418E9">
        <w:rPr>
          <w:rStyle w:val="StyleUnderline"/>
        </w:rPr>
        <w:t xml:space="preserve"> their </w:t>
      </w:r>
      <w:r w:rsidRPr="009F7528">
        <w:rPr>
          <w:rStyle w:val="StyleUnderline"/>
          <w:highlight w:val="green"/>
        </w:rPr>
        <w:t>technical expertise</w:t>
      </w:r>
      <w:r w:rsidRPr="009418E9">
        <w:rPr>
          <w:rStyle w:val="StyleUnderline"/>
        </w:rPr>
        <w:t xml:space="preserve"> and </w:t>
      </w:r>
      <w:r w:rsidRPr="009F7528">
        <w:rPr>
          <w:rStyle w:val="StyleUnderline"/>
          <w:highlight w:val="green"/>
        </w:rPr>
        <w:t>to assure</w:t>
      </w:r>
      <w:r w:rsidRPr="009418E9">
        <w:rPr>
          <w:rStyle w:val="StyleUnderline"/>
        </w:rPr>
        <w:t xml:space="preserve"> a </w:t>
      </w:r>
      <w:r w:rsidRPr="009F7528">
        <w:rPr>
          <w:rStyle w:val="StyleUnderline"/>
        </w:rPr>
        <w:t xml:space="preserve">fair and competent </w:t>
      </w:r>
      <w:r w:rsidRPr="009F7528">
        <w:rPr>
          <w:rStyle w:val="StyleUnderline"/>
          <w:highlight w:val="green"/>
        </w:rPr>
        <w:t>balance</w:t>
      </w:r>
      <w:r w:rsidRPr="009418E9">
        <w:rPr>
          <w:rStyle w:val="StyleUnderline"/>
        </w:rPr>
        <w:t xml:space="preserve"> in any hearing or enforcement action."</w:t>
      </w:r>
      <w:r w:rsidRPr="009F7528">
        <w:rPr>
          <w:sz w:val="12"/>
        </w:rPr>
        <w:t xml:space="preserve">256 For instance, </w:t>
      </w:r>
      <w:r w:rsidRPr="009F7528">
        <w:rPr>
          <w:rStyle w:val="Emphasis"/>
        </w:rPr>
        <w:t>an appeal in a United States regional court could be heard and decided by a three-judge panel - one from Europe, one from Latin America, and one from Asia</w:t>
      </w:r>
      <w:r w:rsidRPr="009F7528">
        <w:rPr>
          <w:sz w:val="12"/>
        </w:rPr>
        <w:t xml:space="preserve"> - </w:t>
      </w:r>
      <w:r w:rsidRPr="009F7528">
        <w:rPr>
          <w:rStyle w:val="StyleUnderline"/>
        </w:rPr>
        <w:t>depending on the results of impartial, probably random, assignments</w:t>
      </w:r>
      <w:r w:rsidRPr="009F7528">
        <w:rPr>
          <w:sz w:val="12"/>
        </w:rPr>
        <w:t xml:space="preserve">.257 "The [WPC] would have to have firm control over pretrial and trial procedures in preparing cases for decisions, drawing upon the best experience of the member states?"8 </w:t>
      </w:r>
      <w:r w:rsidRPr="009F7528">
        <w:rPr>
          <w:rStyle w:val="StyleUnderline"/>
          <w:highlight w:val="green"/>
        </w:rPr>
        <w:t>Alternate dispute resolution</w:t>
      </w:r>
      <w:r w:rsidRPr="009F7528">
        <w:rPr>
          <w:rStyle w:val="StyleUnderline"/>
        </w:rPr>
        <w:t xml:space="preserve"> </w:t>
      </w:r>
      <w:r w:rsidRPr="009F7528">
        <w:rPr>
          <w:rStyle w:val="StyleUnderline"/>
          <w:highlight w:val="green"/>
        </w:rPr>
        <w:t>based upon</w:t>
      </w:r>
      <w:r w:rsidRPr="009F7528">
        <w:rPr>
          <w:rStyle w:val="StyleUnderline"/>
        </w:rPr>
        <w:t xml:space="preserve"> the best </w:t>
      </w:r>
      <w:r w:rsidRPr="009F7528">
        <w:rPr>
          <w:rStyle w:val="StyleUnderline"/>
          <w:highlight w:val="green"/>
        </w:rPr>
        <w:t>international models</w:t>
      </w:r>
      <w:r w:rsidRPr="009F7528">
        <w:rPr>
          <w:rStyle w:val="StyleUnderline"/>
        </w:rPr>
        <w:t xml:space="preserve"> would be </w:t>
      </w:r>
      <w:r w:rsidRPr="009F7528">
        <w:rPr>
          <w:rStyle w:val="StyleUnderline"/>
          <w:highlight w:val="green"/>
        </w:rPr>
        <w:t>strongly encouraged to lower</w:t>
      </w:r>
      <w:r w:rsidRPr="009F7528">
        <w:rPr>
          <w:rStyle w:val="StyleUnderline"/>
        </w:rPr>
        <w:t xml:space="preserve"> the </w:t>
      </w:r>
      <w:r w:rsidRPr="009F7528">
        <w:rPr>
          <w:rStyle w:val="StyleUnderline"/>
          <w:highlight w:val="green"/>
        </w:rPr>
        <w:t>cost of patent enforcement</w:t>
      </w:r>
      <w:r w:rsidRPr="009F7528">
        <w:rPr>
          <w:rStyle w:val="StyleUnderline"/>
        </w:rPr>
        <w:t xml:space="preserve"> actions</w:t>
      </w:r>
      <w:r w:rsidRPr="009F7528">
        <w:rPr>
          <w:sz w:val="12"/>
        </w:rPr>
        <w:t xml:space="preserve">."9 B. </w:t>
      </w:r>
      <w:r w:rsidRPr="00D54056">
        <w:rPr>
          <w:rStyle w:val="StyleUnderline"/>
        </w:rPr>
        <w:t>Baseline Requirement</w:t>
      </w:r>
      <w:r w:rsidRPr="009F7528">
        <w:rPr>
          <w:rStyle w:val="StyleUnderline"/>
        </w:rPr>
        <w:t xml:space="preserve"> System for World Patent System</w:t>
      </w:r>
      <w:r w:rsidRPr="009F7528">
        <w:rPr>
          <w:sz w:val="12"/>
        </w:rPr>
        <w:t xml:space="preserve">  Unlike the detailed system outlined above, another alternative to a globalized patent law system may be based on a basic set of rules while each nation maintains similar performance levels.267 This system would only need to maintain certain characteristics instead of matters being decided by one central court with world-regional branches.268  The </w:t>
      </w:r>
      <w:r w:rsidRPr="00D54056">
        <w:rPr>
          <w:rStyle w:val="StyleUnderline"/>
          <w:highlight w:val="green"/>
        </w:rPr>
        <w:t>first characteristic of a harmonized system is</w:t>
      </w:r>
      <w:r w:rsidRPr="009F7528">
        <w:rPr>
          <w:rStyle w:val="StyleUnderline"/>
        </w:rPr>
        <w:t xml:space="preserve"> that </w:t>
      </w:r>
      <w:r w:rsidRPr="00D54056">
        <w:rPr>
          <w:rStyle w:val="StyleUnderline"/>
          <w:highlight w:val="green"/>
        </w:rPr>
        <w:t>each nation need not be identical</w:t>
      </w:r>
      <w:r w:rsidRPr="009F7528">
        <w:rPr>
          <w:sz w:val="12"/>
        </w:rPr>
        <w:t xml:space="preserve">.269 Some feel that identical systems would require uniformity beyond that needed to achieve the beneficial effects of a uniform system.270 This system would </w:t>
      </w:r>
      <w:r w:rsidRPr="00D54056">
        <w:rPr>
          <w:rStyle w:val="StyleUnderline"/>
          <w:highlight w:val="green"/>
        </w:rPr>
        <w:t>not</w:t>
      </w:r>
      <w:r w:rsidRPr="009F7528">
        <w:rPr>
          <w:rStyle w:val="StyleUnderline"/>
        </w:rPr>
        <w:t xml:space="preserve"> contain </w:t>
      </w:r>
      <w:r w:rsidRPr="00D54056">
        <w:rPr>
          <w:rStyle w:val="StyleUnderline"/>
          <w:highlight w:val="green"/>
        </w:rPr>
        <w:t>just one</w:t>
      </w:r>
      <w:r w:rsidRPr="009F7528">
        <w:rPr>
          <w:rStyle w:val="StyleUnderline"/>
        </w:rPr>
        <w:t xml:space="preserve"> of one </w:t>
      </w:r>
      <w:r w:rsidRPr="00D54056">
        <w:rPr>
          <w:rStyle w:val="StyleUnderline"/>
          <w:highlight w:val="green"/>
        </w:rPr>
        <w:t>court</w:t>
      </w:r>
      <w:r w:rsidRPr="009F7528">
        <w:rPr>
          <w:rStyle w:val="StyleUnderline"/>
        </w:rPr>
        <w:t xml:space="preserve"> of appeals or one single patent </w:t>
      </w:r>
      <w:proofErr w:type="spellStart"/>
      <w:r w:rsidRPr="009F7528">
        <w:rPr>
          <w:rStyle w:val="StyleUnderline"/>
        </w:rPr>
        <w:t>office</w:t>
      </w:r>
      <w:r w:rsidRPr="009F7528">
        <w:rPr>
          <w:sz w:val="12"/>
        </w:rPr>
        <w:t>.</w:t>
      </w:r>
      <w:r w:rsidRPr="009F7528">
        <w:rPr>
          <w:rStyle w:val="StyleUnderline"/>
        </w:rPr>
        <w:t>The</w:t>
      </w:r>
      <w:proofErr w:type="spellEnd"/>
      <w:r w:rsidRPr="009F7528">
        <w:rPr>
          <w:rStyle w:val="StyleUnderline"/>
        </w:rPr>
        <w:t xml:space="preserve"> </w:t>
      </w:r>
      <w:r w:rsidRPr="00D54056">
        <w:rPr>
          <w:rStyle w:val="StyleUnderline"/>
          <w:highlight w:val="green"/>
        </w:rPr>
        <w:t>second characteristic is congruence</w:t>
      </w:r>
      <w:r w:rsidRPr="009F7528">
        <w:rPr>
          <w:sz w:val="12"/>
        </w:rPr>
        <w:t xml:space="preserve">.272 Congruence would be </w:t>
      </w:r>
      <w:r w:rsidRPr="00D54056">
        <w:rPr>
          <w:rStyle w:val="StyleUnderline"/>
          <w:highlight w:val="green"/>
        </w:rPr>
        <w:t>based on robust similarities of outcome</w:t>
      </w:r>
      <w:r w:rsidRPr="009F7528">
        <w:rPr>
          <w:rStyle w:val="StyleUnderline"/>
        </w:rPr>
        <w:t xml:space="preserve"> from one country to another, </w:t>
      </w:r>
      <w:r w:rsidRPr="00D54056">
        <w:rPr>
          <w:rStyle w:val="StyleUnderline"/>
          <w:highlight w:val="green"/>
        </w:rPr>
        <w:t>instead of identical</w:t>
      </w:r>
      <w:r w:rsidRPr="009F7528">
        <w:rPr>
          <w:rStyle w:val="StyleUnderline"/>
        </w:rPr>
        <w:t xml:space="preserve"> statutory </w:t>
      </w:r>
      <w:r w:rsidRPr="00D54056">
        <w:rPr>
          <w:rStyle w:val="StyleUnderline"/>
          <w:highlight w:val="green"/>
        </w:rPr>
        <w:t>provisions</w:t>
      </w:r>
      <w:r w:rsidRPr="009F7528">
        <w:rPr>
          <w:sz w:val="12"/>
        </w:rPr>
        <w:t xml:space="preserve">.273 The congruence would </w:t>
      </w:r>
      <w:r w:rsidRPr="009F7528">
        <w:rPr>
          <w:rStyle w:val="StyleUnderline"/>
        </w:rPr>
        <w:t xml:space="preserve">allow the large issues to be easily </w:t>
      </w:r>
      <w:r w:rsidRPr="009F7528">
        <w:rPr>
          <w:rStyle w:val="StyleUnderline"/>
        </w:rPr>
        <w:lastRenderedPageBreak/>
        <w:t>considered without having to research nations individually</w:t>
      </w:r>
      <w:r w:rsidRPr="009F7528">
        <w:rPr>
          <w:sz w:val="12"/>
        </w:rPr>
        <w:t xml:space="preserve">.274 Any </w:t>
      </w:r>
      <w:r w:rsidRPr="009F7528">
        <w:rPr>
          <w:rStyle w:val="StyleUnderline"/>
        </w:rPr>
        <w:t>differences existing between nations would be handled by specialty attorneys</w:t>
      </w:r>
      <w:r w:rsidRPr="009F7528">
        <w:rPr>
          <w:sz w:val="12"/>
        </w:rPr>
        <w:t xml:space="preserve">?"  The </w:t>
      </w:r>
      <w:r w:rsidRPr="00D54056">
        <w:rPr>
          <w:rStyle w:val="StyleUnderline"/>
          <w:highlight w:val="green"/>
        </w:rPr>
        <w:t>third characteristic is stimulation</w:t>
      </w:r>
      <w:r w:rsidRPr="009F7528">
        <w:rPr>
          <w:sz w:val="12"/>
        </w:rPr>
        <w:t>.276 "</w:t>
      </w:r>
      <w:r w:rsidRPr="00D54056">
        <w:rPr>
          <w:rStyle w:val="StyleUnderline"/>
          <w:highlight w:val="green"/>
        </w:rPr>
        <w:t>People involved in the process of invention, technical advancement, and creative expression will be stimulated by confidence that the results of their efforts can be safeguarded from misappropriation and unauthorized copying, no matter which country becomes the location of their activity</w:t>
      </w:r>
      <w:r w:rsidRPr="009F7528">
        <w:rPr>
          <w:sz w:val="12"/>
        </w:rPr>
        <w:t xml:space="preserve">."277  A quasi-numerical based model best exemplifies how these characteristics would create an efficient globally harmonized patent system.278 </w:t>
      </w:r>
      <w:r w:rsidRPr="009F7528">
        <w:rPr>
          <w:rStyle w:val="StyleUnderline"/>
        </w:rPr>
        <w:t xml:space="preserve">This </w:t>
      </w:r>
      <w:r w:rsidRPr="00D54056">
        <w:rPr>
          <w:rStyle w:val="StyleUnderline"/>
          <w:highlight w:val="green"/>
        </w:rPr>
        <w:t>system rates countries</w:t>
      </w:r>
      <w:r w:rsidRPr="009F7528">
        <w:rPr>
          <w:rStyle w:val="StyleUnderline"/>
        </w:rPr>
        <w:t xml:space="preserve"> from a scale </w:t>
      </w:r>
      <w:r w:rsidRPr="00D54056">
        <w:rPr>
          <w:rStyle w:val="StyleUnderline"/>
          <w:highlight w:val="green"/>
        </w:rPr>
        <w:t xml:space="preserve">from one to </w:t>
      </w:r>
      <w:r w:rsidRPr="00D54056">
        <w:rPr>
          <w:rStyle w:val="StyleUnderline"/>
        </w:rPr>
        <w:t>one-</w:t>
      </w:r>
      <w:r w:rsidRPr="00D54056">
        <w:rPr>
          <w:rStyle w:val="StyleUnderline"/>
          <w:highlight w:val="green"/>
        </w:rPr>
        <w:t>hundred on intellectual property systems relative to one another</w:t>
      </w:r>
      <w:r w:rsidRPr="009F7528">
        <w:rPr>
          <w:sz w:val="12"/>
        </w:rPr>
        <w:t xml:space="preserve">.279 For this rating, the entire intellectual property system is taken into consideration.280 "As examples, Germany can be rated at slightly more than 90, the United States and some of the European countries in the high 80s, and Mexico after its . . . reforms at about 75, whereas Argentina and Brazil currently rank in the 30s and 405308"  Only countries with a system above seventy will produce positive results.282 </w:t>
      </w:r>
      <w:r w:rsidRPr="009F7528">
        <w:rPr>
          <w:rStyle w:val="StyleUnderline"/>
        </w:rPr>
        <w:t xml:space="preserve">The </w:t>
      </w:r>
      <w:r w:rsidRPr="00D54056">
        <w:rPr>
          <w:rStyle w:val="StyleUnderline"/>
          <w:highlight w:val="green"/>
        </w:rPr>
        <w:t>results</w:t>
      </w:r>
      <w:r w:rsidRPr="009F7528">
        <w:rPr>
          <w:rStyle w:val="StyleUnderline"/>
        </w:rPr>
        <w:t xml:space="preserve"> can be </w:t>
      </w:r>
      <w:r w:rsidRPr="00D54056">
        <w:rPr>
          <w:rStyle w:val="StyleUnderline"/>
          <w:highlight w:val="green"/>
        </w:rPr>
        <w:t>measured in</w:t>
      </w:r>
      <w:r w:rsidRPr="009F7528">
        <w:rPr>
          <w:rStyle w:val="StyleUnderline"/>
        </w:rPr>
        <w:t xml:space="preserve"> terms of three critical occurrences: </w:t>
      </w:r>
      <w:r w:rsidRPr="00D54056">
        <w:rPr>
          <w:rStyle w:val="StyleUnderline"/>
          <w:highlight w:val="green"/>
        </w:rPr>
        <w:t>private venture capital firms</w:t>
      </w:r>
      <w:r w:rsidRPr="009F7528">
        <w:rPr>
          <w:rStyle w:val="StyleUnderline"/>
        </w:rPr>
        <w:t xml:space="preserve"> become willing to </w:t>
      </w:r>
      <w:r w:rsidRPr="00D54056">
        <w:rPr>
          <w:rStyle w:val="StyleUnderline"/>
          <w:highlight w:val="green"/>
        </w:rPr>
        <w:t>invest</w:t>
      </w:r>
      <w:r w:rsidRPr="009F7528">
        <w:rPr>
          <w:rStyle w:val="StyleUnderline"/>
        </w:rPr>
        <w:t xml:space="preserve"> in technology-based start-up companies, </w:t>
      </w:r>
      <w:r w:rsidRPr="00D54056">
        <w:rPr>
          <w:rStyle w:val="StyleUnderline"/>
          <w:highlight w:val="green"/>
        </w:rPr>
        <w:t>valuable technical knowledge flows</w:t>
      </w:r>
      <w:r w:rsidRPr="009F7528">
        <w:rPr>
          <w:rStyle w:val="StyleUnderline"/>
        </w:rPr>
        <w:t xml:space="preserve"> more readily from</w:t>
      </w:r>
      <w:r>
        <w:rPr>
          <w:rStyle w:val="StyleUnderline"/>
        </w:rPr>
        <w:t xml:space="preserve"> </w:t>
      </w:r>
      <w:r w:rsidRPr="009F7528">
        <w:rPr>
          <w:rStyle w:val="StyleUnderline"/>
        </w:rPr>
        <w:t xml:space="preserve">university laboratories to the marketplace, </w:t>
      </w:r>
      <w:r w:rsidRPr="00D54056">
        <w:rPr>
          <w:rStyle w:val="StyleUnderline"/>
          <w:highlight w:val="green"/>
        </w:rPr>
        <w:t>and</w:t>
      </w:r>
      <w:r w:rsidRPr="009F7528">
        <w:rPr>
          <w:rStyle w:val="StyleUnderline"/>
        </w:rPr>
        <w:t xml:space="preserve"> local </w:t>
      </w:r>
      <w:r w:rsidRPr="00D54056">
        <w:rPr>
          <w:rStyle w:val="StyleUnderline"/>
          <w:highlight w:val="green"/>
        </w:rPr>
        <w:t>firms' willingness to devote substantial resources</w:t>
      </w:r>
      <w:r w:rsidRPr="009F7528">
        <w:rPr>
          <w:rStyle w:val="StyleUnderline"/>
        </w:rPr>
        <w:t xml:space="preserve"> to internal research</w:t>
      </w:r>
      <w:r w:rsidRPr="009F7528">
        <w:rPr>
          <w:sz w:val="12"/>
        </w:rPr>
        <w:t xml:space="preserve">.283  Some commentators feel that this kind of patent system would be better in the long run284 than a system such as the WPS?" This idea is </w:t>
      </w:r>
      <w:proofErr w:type="gramStart"/>
      <w:r w:rsidRPr="009F7528">
        <w:rPr>
          <w:sz w:val="12"/>
        </w:rPr>
        <w:t>based on the fact that</w:t>
      </w:r>
      <w:proofErr w:type="gramEnd"/>
      <w:r w:rsidRPr="009F7528">
        <w:rPr>
          <w:sz w:val="12"/>
        </w:rPr>
        <w:t xml:space="preserve"> some variation from jurisdiction to jurisdiction would be valuable.286 The theoretical literature on this ‘jurisdictional variation" posits that the primary reason for such variation is to permit each jurisdiction to match its laws to the unique tastes and preferences of its population?" This argument has a strong and weak version, with the weaker being more relevant to the international context.288 The weaker argument assumes a stable set of preferences within each jurisdiction and concludes that the diverse laws of each jurisdiction more closely match the individual preferences within the jurisdiction than would a uniform set of laws imposed across all jurisdictions.289 </w:t>
      </w:r>
      <w:r w:rsidRPr="009F7528">
        <w:rPr>
          <w:rStyle w:val="StyleUnderline"/>
        </w:rPr>
        <w:t xml:space="preserve">An </w:t>
      </w:r>
      <w:r w:rsidRPr="00D54056">
        <w:rPr>
          <w:rStyle w:val="StyleUnderline"/>
          <w:highlight w:val="green"/>
        </w:rPr>
        <w:t>example</w:t>
      </w:r>
      <w:r w:rsidRPr="009F7528">
        <w:rPr>
          <w:rStyle w:val="StyleUnderline"/>
        </w:rPr>
        <w:t xml:space="preserve"> of this in the patent context </w:t>
      </w:r>
      <w:r w:rsidRPr="00D54056">
        <w:rPr>
          <w:rStyle w:val="StyleUnderline"/>
          <w:highlight w:val="green"/>
        </w:rPr>
        <w:t>exists</w:t>
      </w:r>
      <w:r w:rsidRPr="009F7528">
        <w:rPr>
          <w:sz w:val="12"/>
        </w:rPr>
        <w:t xml:space="preserve"> relating to </w:t>
      </w:r>
      <w:r w:rsidRPr="009F7528">
        <w:rPr>
          <w:rStyle w:val="StyleUnderline"/>
        </w:rPr>
        <w:t xml:space="preserve">the </w:t>
      </w:r>
      <w:r w:rsidRPr="00D54056">
        <w:rPr>
          <w:rStyle w:val="StyleUnderline"/>
          <w:highlight w:val="green"/>
        </w:rPr>
        <w:t>TRIPS Agreement'</w:t>
      </w:r>
      <w:r w:rsidRPr="009F7528">
        <w:rPr>
          <w:sz w:val="12"/>
        </w:rPr>
        <w:t xml:space="preserve"> 3290 flexibility?" The TRIPS Agreement itself recognizes the value of local diversity.292 An example showing the validity of jurisdictional variation exists when considering applying rules from highly-developed countries in the less-developed world.293 This uniformity could be considered inappropriate because the widest divergence of preferences might well be found between developed and less ‘developed countries."4  However, there are two significant limitations to the local preferences argument.295 First, </w:t>
      </w:r>
      <w:r w:rsidRPr="00B93996">
        <w:rPr>
          <w:rStyle w:val="StyleUnderline"/>
          <w:highlight w:val="green"/>
        </w:rPr>
        <w:t>harmonized patent law does not result in</w:t>
      </w:r>
      <w:r w:rsidRPr="009F7528">
        <w:rPr>
          <w:rStyle w:val="StyleUnderline"/>
        </w:rPr>
        <w:t xml:space="preserve"> the same degree of </w:t>
      </w:r>
      <w:r w:rsidRPr="00B93996">
        <w:rPr>
          <w:rStyle w:val="StyleUnderline"/>
          <w:highlight w:val="green"/>
        </w:rPr>
        <w:t>uniformity</w:t>
      </w:r>
      <w:r w:rsidRPr="009F7528">
        <w:rPr>
          <w:rStyle w:val="StyleUnderline"/>
        </w:rPr>
        <w:t xml:space="preserve"> as other harmonized laws, e. g., wage law.296 Second, and more importantly, the local preferences argument is less compelling where the diversity occurs between nations having similar preferences than where preferences are likely to be widely divergent</w:t>
      </w:r>
      <w:r w:rsidRPr="009F7528">
        <w:rPr>
          <w:sz w:val="12"/>
        </w:rPr>
        <w:t xml:space="preserve">.297 However, the case for jurisdictional variation does not rest solely on matching local preferences.298  Another justification for permitting jurisdictional variation is that tolerating variation will breed jurisdictional competition, in turn, checking governmental inefficiency and abuse.299 However, this argument does not present very powerful reasons for resisting global patent harmonization because even where harmonization is pursued in a number of legal issues, competition on other points can still provide an effective check on govern- ment.300 Also, patent law presents this argument with a problem because the variation now existing among nations' patent law is not imposing any significant check on government inefficiency.301  Jurisdictional variation may also allow legal innovation to occur more rapidly.302 A legal innovation can be valuable not only to the jurisdiction of the innovation, but to others based upon information produced by the results of the innovation.303 This innovation rationale has other implications apart from the others reasons supporting jurisdictional variation}04 The innovation rationale is different than a rationale based on matching local preferences because any innovations in patent law are probably more likely to occur in developed nations, which already possess a sophisticated understanding of the area.305 Innovations are less likely in less—developed nations, which do not have long experience with patent </w:t>
      </w:r>
      <w:proofErr w:type="spellStart"/>
      <w:r w:rsidRPr="009F7528">
        <w:rPr>
          <w:sz w:val="12"/>
        </w:rPr>
        <w:t>systems."S</w:t>
      </w:r>
      <w:proofErr w:type="spellEnd"/>
      <w:r w:rsidRPr="009F7528">
        <w:rPr>
          <w:sz w:val="12"/>
        </w:rPr>
        <w:t xml:space="preserve"> Because an experimentation rationale gives reason to tolerating diversity between developed nations, it may be sensible to tolerate more diversity between developed nations than between developed and less developed nations.307 However, even if only the developed countries are able to experiment through legal innovation, the history of patent law has shown that even experimentation conducted by large nation-states can produce significant new ideas in law.308</w:t>
      </w:r>
    </w:p>
    <w:p w14:paraId="03D74F0C" w14:textId="77777777" w:rsidR="00BD116D" w:rsidRPr="009F7528" w:rsidRDefault="00BD116D" w:rsidP="00BD116D">
      <w:pPr>
        <w:rPr>
          <w:sz w:val="12"/>
        </w:rPr>
      </w:pPr>
    </w:p>
    <w:p w14:paraId="1659EDB7" w14:textId="77777777" w:rsidR="002E4A92" w:rsidRDefault="002E4A92" w:rsidP="002E4A92">
      <w:pPr>
        <w:pStyle w:val="Heading4"/>
      </w:pPr>
      <w:r>
        <w:t>IP is a key bargaining chip with China – they’re dying to join ANY global IP system</w:t>
      </w:r>
    </w:p>
    <w:p w14:paraId="121E5723" w14:textId="77777777" w:rsidR="002E4A92" w:rsidRDefault="002E4A92" w:rsidP="002E4A92">
      <w:r w:rsidRPr="007568B1">
        <w:t xml:space="preserve">Victoria </w:t>
      </w:r>
      <w:r w:rsidRPr="00361B50">
        <w:rPr>
          <w:rStyle w:val="Emphasis"/>
        </w:rPr>
        <w:t>Huang</w:t>
      </w:r>
      <w:r w:rsidRPr="00103DE1">
        <w:t>, 1-29-20</w:t>
      </w:r>
      <w:r w:rsidRPr="00361B50">
        <w:rPr>
          <w:rStyle w:val="Emphasis"/>
        </w:rPr>
        <w:t>22</w:t>
      </w:r>
      <w:r w:rsidRPr="00103DE1">
        <w:t>, "U.S.-China Intellectual Property Issues in a Post-Phase-One Era</w:t>
      </w:r>
      <w:r>
        <w:t>: Interview with Mark Cohen</w:t>
      </w:r>
      <w:r w:rsidRPr="00103DE1">
        <w:t xml:space="preserve">," </w:t>
      </w:r>
      <w:r>
        <w:t>The National Bureau of Asian Research</w:t>
      </w:r>
      <w:r w:rsidRPr="00103DE1">
        <w:t xml:space="preserve">, </w:t>
      </w:r>
      <w:hyperlink r:id="rId8" w:history="1">
        <w:r w:rsidRPr="00030EB0">
          <w:rPr>
            <w:rStyle w:val="Hyperlink"/>
          </w:rPr>
          <w:t>https://www.nbr.org/publication/u-s-china-intellectual-property-issues-in-a-post-phase-one-era/</w:t>
        </w:r>
      </w:hyperlink>
      <w:r>
        <w:t>, accessed 6/6/24, mw</w:t>
      </w:r>
    </w:p>
    <w:p w14:paraId="31018759" w14:textId="77777777" w:rsidR="002E4A92" w:rsidRDefault="002E4A92" w:rsidP="002E4A92">
      <w:r>
        <w:t xml:space="preserve">USTR Katherine Tai has said there are </w:t>
      </w:r>
      <w:r w:rsidRPr="00155754">
        <w:rPr>
          <w:rStyle w:val="StyleUnderline"/>
        </w:rPr>
        <w:t>no plans to renew</w:t>
      </w:r>
      <w:r>
        <w:t xml:space="preserve"> the </w:t>
      </w:r>
      <w:r w:rsidRPr="00155754">
        <w:rPr>
          <w:rStyle w:val="StyleUnderline"/>
        </w:rPr>
        <w:t>phase-one agreement</w:t>
      </w:r>
      <w:r>
        <w:t xml:space="preserve">, </w:t>
      </w:r>
      <w:r w:rsidRPr="00155754">
        <w:rPr>
          <w:rStyle w:val="StyleUnderline"/>
        </w:rPr>
        <w:t xml:space="preserve">citing China’s failure to fulfill </w:t>
      </w:r>
      <w:r w:rsidRPr="00155754">
        <w:t>purchase</w:t>
      </w:r>
      <w:r w:rsidRPr="00155754">
        <w:rPr>
          <w:rStyle w:val="StyleUnderline"/>
        </w:rPr>
        <w:t xml:space="preserve"> commitments</w:t>
      </w:r>
      <w:r>
        <w:t>. After the agreement expired in December 2021, what can the Biden administration do to improve IP enforcement in U.S.-China trade?</w:t>
      </w:r>
    </w:p>
    <w:p w14:paraId="22B22C90" w14:textId="77777777" w:rsidR="002E4A92" w:rsidRDefault="002E4A92" w:rsidP="002E4A92">
      <w:r>
        <w:t xml:space="preserve">It is important to </w:t>
      </w:r>
      <w:r w:rsidRPr="00361B50">
        <w:rPr>
          <w:rStyle w:val="StyleUnderline"/>
          <w:highlight w:val="green"/>
        </w:rPr>
        <w:t>recognize</w:t>
      </w:r>
      <w:r>
        <w:t xml:space="preserve"> that </w:t>
      </w:r>
      <w:r w:rsidRPr="00361B50">
        <w:rPr>
          <w:rStyle w:val="StyleUnderline"/>
          <w:highlight w:val="green"/>
        </w:rPr>
        <w:t>IP</w:t>
      </w:r>
      <w:r>
        <w:t xml:space="preserve">-related </w:t>
      </w:r>
      <w:r w:rsidRPr="00361B50">
        <w:rPr>
          <w:rStyle w:val="StyleUnderline"/>
          <w:highlight w:val="green"/>
        </w:rPr>
        <w:t>engagement</w:t>
      </w:r>
      <w:r>
        <w:t xml:space="preserve"> has been </w:t>
      </w:r>
      <w:r w:rsidRPr="00361B50">
        <w:rPr>
          <w:rStyle w:val="StyleUnderline"/>
          <w:highlight w:val="green"/>
        </w:rPr>
        <w:t>ongoing with China throughout</w:t>
      </w:r>
      <w:r w:rsidRPr="00155754">
        <w:rPr>
          <w:rStyle w:val="StyleUnderline"/>
        </w:rPr>
        <w:t xml:space="preserve"> the </w:t>
      </w:r>
      <w:r w:rsidRPr="00361B50">
        <w:rPr>
          <w:rStyle w:val="StyleUnderline"/>
          <w:highlight w:val="green"/>
        </w:rPr>
        <w:t>trade war</w:t>
      </w:r>
      <w:r>
        <w:t>. The U.S. Patent and Trademark Office has had cooperative relationships with China’s IP agencies for many years. It also meets with China and the three other largest patent, trademark, and design protection offices in the world on an annual basis.</w:t>
      </w:r>
    </w:p>
    <w:p w14:paraId="286451E0" w14:textId="77777777" w:rsidR="002E4A92" w:rsidRPr="00915FB6" w:rsidRDefault="002E4A92" w:rsidP="002E4A92">
      <w:pPr>
        <w:rPr>
          <w:u w:val="single"/>
        </w:rPr>
      </w:pPr>
      <w:r>
        <w:t xml:space="preserve">What the </w:t>
      </w:r>
      <w:r w:rsidRPr="00155754">
        <w:t>USTR sometimes lacks in depth on IP issues, it compensates</w:t>
      </w:r>
      <w:r>
        <w:t xml:space="preserve"> for with a comprehensive perspective on U.S.-China trade relations and the possibility of bringing WTO disputes or even unilateral retaliation. The </w:t>
      </w:r>
      <w:r w:rsidRPr="00361B50">
        <w:rPr>
          <w:rStyle w:val="StyleUnderline"/>
          <w:highlight w:val="green"/>
        </w:rPr>
        <w:t>system works best when all government</w:t>
      </w:r>
      <w:r w:rsidRPr="00155754">
        <w:rPr>
          <w:rStyle w:val="StyleUnderline"/>
        </w:rPr>
        <w:t xml:space="preserve"> agencies are </w:t>
      </w:r>
      <w:r w:rsidRPr="00361B50">
        <w:rPr>
          <w:rStyle w:val="StyleUnderline"/>
          <w:highlight w:val="green"/>
        </w:rPr>
        <w:t>interacting and working from</w:t>
      </w:r>
      <w:r w:rsidRPr="00155754">
        <w:rPr>
          <w:rStyle w:val="StyleUnderline"/>
        </w:rPr>
        <w:t xml:space="preserve"> the </w:t>
      </w:r>
      <w:r w:rsidRPr="00361B50">
        <w:rPr>
          <w:rStyle w:val="StyleUnderline"/>
          <w:highlight w:val="green"/>
        </w:rPr>
        <w:lastRenderedPageBreak/>
        <w:t>same page and</w:t>
      </w:r>
      <w:r w:rsidRPr="00155754">
        <w:rPr>
          <w:rStyle w:val="StyleUnderline"/>
        </w:rPr>
        <w:t xml:space="preserve"> </w:t>
      </w:r>
      <w:r w:rsidRPr="00361B50">
        <w:rPr>
          <w:rStyle w:val="StyleUnderline"/>
          <w:highlight w:val="green"/>
        </w:rPr>
        <w:t>utilizing</w:t>
      </w:r>
      <w:r w:rsidRPr="00155754">
        <w:rPr>
          <w:rStyle w:val="StyleUnderline"/>
        </w:rPr>
        <w:t xml:space="preserve"> all available tools—</w:t>
      </w:r>
      <w:r w:rsidRPr="00361B50">
        <w:rPr>
          <w:rStyle w:val="StyleUnderline"/>
          <w:highlight w:val="green"/>
        </w:rPr>
        <w:t>diplomacy</w:t>
      </w:r>
      <w:r w:rsidRPr="00155754">
        <w:rPr>
          <w:rStyle w:val="StyleUnderline"/>
        </w:rPr>
        <w:t xml:space="preserve">, trade disputes, technical </w:t>
      </w:r>
      <w:r w:rsidRPr="00361B50">
        <w:rPr>
          <w:rStyle w:val="StyleUnderline"/>
          <w:highlight w:val="green"/>
        </w:rPr>
        <w:t>engagement</w:t>
      </w:r>
      <w:r w:rsidRPr="00155754">
        <w:rPr>
          <w:rStyle w:val="StyleUnderline"/>
        </w:rPr>
        <w:t xml:space="preserve">, research, </w:t>
      </w:r>
      <w:r w:rsidRPr="00361B50">
        <w:rPr>
          <w:rStyle w:val="StyleUnderline"/>
          <w:highlight w:val="green"/>
        </w:rPr>
        <w:t>and</w:t>
      </w:r>
      <w:r w:rsidRPr="00155754">
        <w:rPr>
          <w:rStyle w:val="StyleUnderline"/>
        </w:rPr>
        <w:t xml:space="preserve"> even </w:t>
      </w:r>
      <w:r w:rsidRPr="00361B50">
        <w:rPr>
          <w:rStyle w:val="StyleUnderline"/>
          <w:highlight w:val="green"/>
        </w:rPr>
        <w:t>training</w:t>
      </w:r>
      <w:r w:rsidRPr="00155754">
        <w:rPr>
          <w:rStyle w:val="StyleUnderline"/>
        </w:rPr>
        <w:t>.</w:t>
      </w:r>
    </w:p>
    <w:p w14:paraId="2BA5D5BE" w14:textId="77777777" w:rsidR="002E4A92" w:rsidRPr="00915FB6" w:rsidRDefault="002E4A92" w:rsidP="002E4A92">
      <w:pPr>
        <w:rPr>
          <w:u w:val="single"/>
        </w:rPr>
      </w:pPr>
      <w:r w:rsidRPr="00361B50">
        <w:rPr>
          <w:rStyle w:val="StyleUnderline"/>
          <w:highlight w:val="green"/>
        </w:rPr>
        <w:t>Sanctions</w:t>
      </w:r>
      <w:r>
        <w:t xml:space="preserve"> imposed by the United States worked to </w:t>
      </w:r>
      <w:r w:rsidRPr="00361B50">
        <w:rPr>
          <w:rStyle w:val="StyleUnderline"/>
          <w:highlight w:val="green"/>
        </w:rPr>
        <w:t>accelerate</w:t>
      </w:r>
      <w:r w:rsidRPr="00155754">
        <w:rPr>
          <w:rStyle w:val="StyleUnderline"/>
        </w:rPr>
        <w:t xml:space="preserve"> Chinese IP </w:t>
      </w:r>
      <w:r w:rsidRPr="00361B50">
        <w:rPr>
          <w:rStyle w:val="StyleUnderline"/>
          <w:highlight w:val="green"/>
        </w:rPr>
        <w:t>reforms</w:t>
      </w:r>
      <w:r>
        <w:t xml:space="preserve">. They </w:t>
      </w:r>
      <w:r w:rsidRPr="00361B50">
        <w:rPr>
          <w:rStyle w:val="StyleUnderline"/>
          <w:highlight w:val="green"/>
        </w:rPr>
        <w:t>also put pressure</w:t>
      </w:r>
      <w:r w:rsidRPr="00155754">
        <w:rPr>
          <w:rStyle w:val="StyleUnderline"/>
        </w:rPr>
        <w:t xml:space="preserve"> on China</w:t>
      </w:r>
      <w:r>
        <w:t xml:space="preserve"> in a range of other areas, though USTR Tai has indicated that China has not fulfilled its purchase commitments. However, lumping IP with purchasing soybeans suggests the problems are equally self-evident, when they are clearly not. </w:t>
      </w:r>
      <w:r w:rsidRPr="00361B50">
        <w:rPr>
          <w:rStyle w:val="StyleUnderline"/>
          <w:highlight w:val="green"/>
        </w:rPr>
        <w:t>Understanding</w:t>
      </w:r>
      <w:r>
        <w:t xml:space="preserve"> how </w:t>
      </w:r>
      <w:r w:rsidRPr="00361B50">
        <w:rPr>
          <w:rStyle w:val="StyleUnderline"/>
          <w:highlight w:val="green"/>
        </w:rPr>
        <w:t>China’s IP</w:t>
      </w:r>
      <w:r>
        <w:t xml:space="preserve"> system works </w:t>
      </w:r>
      <w:r w:rsidRPr="00361B50">
        <w:rPr>
          <w:rStyle w:val="StyleUnderline"/>
          <w:highlight w:val="green"/>
        </w:rPr>
        <w:t>requires</w:t>
      </w:r>
      <w:r>
        <w:t xml:space="preserve"> more </w:t>
      </w:r>
      <w:r w:rsidRPr="00361B50">
        <w:rPr>
          <w:rStyle w:val="StyleUnderline"/>
          <w:highlight w:val="green"/>
        </w:rPr>
        <w:t>patience</w:t>
      </w:r>
      <w:r w:rsidRPr="007A5197">
        <w:rPr>
          <w:rStyle w:val="StyleUnderline"/>
        </w:rPr>
        <w:t xml:space="preserve"> and attention to China’s own domestic court system</w:t>
      </w:r>
      <w:r>
        <w:t xml:space="preserve">. I hope that the U.S. government </w:t>
      </w:r>
      <w:r w:rsidRPr="00361B50">
        <w:rPr>
          <w:rStyle w:val="StyleUnderline"/>
          <w:highlight w:val="green"/>
        </w:rPr>
        <w:t>maps out</w:t>
      </w:r>
      <w:r w:rsidRPr="007A5197">
        <w:rPr>
          <w:rStyle w:val="Emphasis"/>
        </w:rPr>
        <w:t xml:space="preserve"> </w:t>
      </w:r>
      <w:r w:rsidRPr="00361B50">
        <w:rPr>
          <w:rStyle w:val="StyleUnderline"/>
        </w:rPr>
        <w:t>a</w:t>
      </w:r>
      <w:r w:rsidRPr="007A5197">
        <w:rPr>
          <w:rStyle w:val="Emphasis"/>
        </w:rPr>
        <w:t xml:space="preserve"> </w:t>
      </w:r>
      <w:r w:rsidRPr="00361B50">
        <w:rPr>
          <w:rStyle w:val="StyleUnderline"/>
          <w:highlight w:val="green"/>
        </w:rPr>
        <w:t>strategy to engage</w:t>
      </w:r>
      <w:r w:rsidRPr="007A5197">
        <w:rPr>
          <w:rStyle w:val="Emphasis"/>
        </w:rPr>
        <w:t xml:space="preserve"> </w:t>
      </w:r>
      <w:r w:rsidRPr="00361B50">
        <w:rPr>
          <w:rStyle w:val="StyleUnderline"/>
        </w:rPr>
        <w:t>China on IP issues that is</w:t>
      </w:r>
      <w:r w:rsidRPr="007A5197">
        <w:rPr>
          <w:rStyle w:val="Emphasis"/>
        </w:rPr>
        <w:t xml:space="preserve"> </w:t>
      </w:r>
      <w:r w:rsidRPr="00361B50">
        <w:rPr>
          <w:rStyle w:val="Emphasis"/>
          <w:highlight w:val="green"/>
        </w:rPr>
        <w:t xml:space="preserve">less </w:t>
      </w:r>
      <w:r w:rsidRPr="00361B50">
        <w:rPr>
          <w:rStyle w:val="StyleUnderline"/>
          <w:highlight w:val="green"/>
        </w:rPr>
        <w:t>dependent on</w:t>
      </w:r>
      <w:r w:rsidRPr="007A5197">
        <w:rPr>
          <w:rStyle w:val="Emphasis"/>
        </w:rPr>
        <w:t xml:space="preserve"> </w:t>
      </w:r>
      <w:r w:rsidRPr="00361B50">
        <w:rPr>
          <w:rStyle w:val="StyleUnderline"/>
        </w:rPr>
        <w:t>trade</w:t>
      </w:r>
      <w:r w:rsidRPr="007A5197">
        <w:rPr>
          <w:rStyle w:val="Emphasis"/>
        </w:rPr>
        <w:t xml:space="preserve"> </w:t>
      </w:r>
      <w:r w:rsidRPr="00361B50">
        <w:rPr>
          <w:rStyle w:val="StyleUnderline"/>
          <w:highlight w:val="green"/>
        </w:rPr>
        <w:t>sanctions</w:t>
      </w:r>
      <w:r w:rsidRPr="00361B50">
        <w:rPr>
          <w:rStyle w:val="Emphasis"/>
          <w:highlight w:val="green"/>
        </w:rPr>
        <w:t xml:space="preserve"> </w:t>
      </w:r>
      <w:r w:rsidRPr="00361B50">
        <w:rPr>
          <w:rStyle w:val="StyleUnderline"/>
        </w:rPr>
        <w:t>and other weapons.</w:t>
      </w:r>
    </w:p>
    <w:p w14:paraId="1405ABEC" w14:textId="77777777" w:rsidR="002E4A92" w:rsidRDefault="002E4A92" w:rsidP="002E4A92">
      <w:r>
        <w:t xml:space="preserve">It is </w:t>
      </w:r>
      <w:r w:rsidRPr="00361B50">
        <w:rPr>
          <w:rStyle w:val="StyleUnderline"/>
          <w:highlight w:val="green"/>
        </w:rPr>
        <w:t>unclear how</w:t>
      </w:r>
      <w:r>
        <w:t xml:space="preserve"> a </w:t>
      </w:r>
      <w:r w:rsidRPr="00A60E41">
        <w:rPr>
          <w:rStyle w:val="StyleUnderline"/>
        </w:rPr>
        <w:t xml:space="preserve">U.S. </w:t>
      </w:r>
      <w:r w:rsidRPr="00361B50">
        <w:rPr>
          <w:rStyle w:val="StyleUnderline"/>
          <w:highlight w:val="green"/>
        </w:rPr>
        <w:t>withdrawal from engaging China on IP</w:t>
      </w:r>
      <w:r w:rsidRPr="00A60E41">
        <w:rPr>
          <w:rStyle w:val="StyleUnderline"/>
        </w:rPr>
        <w:t xml:space="preserve"> would </w:t>
      </w:r>
      <w:r w:rsidRPr="00361B50">
        <w:rPr>
          <w:rStyle w:val="StyleUnderline"/>
          <w:highlight w:val="green"/>
        </w:rPr>
        <w:t>affect Americans</w:t>
      </w:r>
      <w:r>
        <w:t xml:space="preserve">. China’s IP regime will continue to reform without U.S. pressure, in ways that the United States may like or dislike. </w:t>
      </w:r>
      <w:r w:rsidRPr="00361B50">
        <w:rPr>
          <w:rStyle w:val="StyleUnderline"/>
          <w:highlight w:val="green"/>
        </w:rPr>
        <w:t>Problems of transparency</w:t>
      </w:r>
      <w:r w:rsidRPr="00650F87">
        <w:rPr>
          <w:rStyle w:val="StyleUnderline"/>
        </w:rPr>
        <w:t xml:space="preserve"> will remain. </w:t>
      </w:r>
      <w:r w:rsidRPr="00361B50">
        <w:rPr>
          <w:rStyle w:val="StyleUnderline"/>
          <w:highlight w:val="green"/>
        </w:rPr>
        <w:t>Stormy bilateral</w:t>
      </w:r>
      <w:r w:rsidRPr="00650F87">
        <w:rPr>
          <w:rStyle w:val="StyleUnderline"/>
        </w:rPr>
        <w:t xml:space="preserve"> relations will continue to have an impact on the nature of the engagements on IP </w:t>
      </w:r>
      <w:r w:rsidRPr="00361B50">
        <w:rPr>
          <w:rStyle w:val="StyleUnderline"/>
          <w:highlight w:val="green"/>
        </w:rPr>
        <w:t>and many other issues</w:t>
      </w:r>
      <w:r>
        <w:t xml:space="preserve">. </w:t>
      </w:r>
      <w:r w:rsidRPr="00361B50">
        <w:rPr>
          <w:rStyle w:val="StyleUnderline"/>
          <w:highlight w:val="green"/>
        </w:rPr>
        <w:t>China</w:t>
      </w:r>
      <w:r>
        <w:t xml:space="preserve"> also appears </w:t>
      </w:r>
      <w:r w:rsidRPr="00361B50">
        <w:rPr>
          <w:rStyle w:val="StyleUnderline"/>
          <w:highlight w:val="green"/>
        </w:rPr>
        <w:t>intent to join</w:t>
      </w:r>
      <w:r w:rsidRPr="00650F87">
        <w:rPr>
          <w:rStyle w:val="StyleUnderline"/>
        </w:rPr>
        <w:t xml:space="preserve"> plurilateral </w:t>
      </w:r>
      <w:r w:rsidRPr="00361B50">
        <w:rPr>
          <w:rStyle w:val="StyleUnderline"/>
          <w:highlight w:val="green"/>
        </w:rPr>
        <w:t>trade agreements</w:t>
      </w:r>
      <w:r>
        <w:t xml:space="preserve">, which may </w:t>
      </w:r>
      <w:r w:rsidRPr="00361B50">
        <w:rPr>
          <w:rStyle w:val="StyleUnderline"/>
          <w:highlight w:val="green"/>
        </w:rPr>
        <w:t>include extensive IP commitments</w:t>
      </w:r>
      <w:r>
        <w:t xml:space="preserve">, </w:t>
      </w:r>
      <w:r w:rsidRPr="00650F87">
        <w:rPr>
          <w:rStyle w:val="StyleUnderline"/>
        </w:rPr>
        <w:t xml:space="preserve">whereas the </w:t>
      </w:r>
      <w:r w:rsidRPr="00361B50">
        <w:rPr>
          <w:rStyle w:val="StyleUnderline"/>
          <w:highlight w:val="green"/>
        </w:rPr>
        <w:t>U</w:t>
      </w:r>
      <w:r w:rsidRPr="00650F87">
        <w:rPr>
          <w:rStyle w:val="StyleUnderline"/>
        </w:rPr>
        <w:t xml:space="preserve">nited </w:t>
      </w:r>
      <w:r w:rsidRPr="00361B50">
        <w:rPr>
          <w:rStyle w:val="StyleUnderline"/>
          <w:highlight w:val="green"/>
        </w:rPr>
        <w:t>S</w:t>
      </w:r>
      <w:r w:rsidRPr="00650F87">
        <w:rPr>
          <w:rStyle w:val="StyleUnderline"/>
        </w:rPr>
        <w:t xml:space="preserve">tates </w:t>
      </w:r>
      <w:r w:rsidRPr="00361B50">
        <w:rPr>
          <w:rStyle w:val="StyleUnderline"/>
          <w:highlight w:val="green"/>
        </w:rPr>
        <w:t>backed out</w:t>
      </w:r>
      <w:r>
        <w:t xml:space="preserve"> </w:t>
      </w:r>
      <w:r w:rsidRPr="00650F87">
        <w:rPr>
          <w:rStyle w:val="StyleUnderline"/>
        </w:rPr>
        <w:t>of</w:t>
      </w:r>
      <w:r>
        <w:t xml:space="preserve"> the Trans-Pacific Partnership (</w:t>
      </w:r>
      <w:r w:rsidRPr="00650F87">
        <w:rPr>
          <w:rStyle w:val="StyleUnderline"/>
        </w:rPr>
        <w:t>TPP</w:t>
      </w:r>
      <w:r>
        <w:t>).</w:t>
      </w:r>
    </w:p>
    <w:p w14:paraId="38A144AB" w14:textId="77777777" w:rsidR="002E4A92" w:rsidRDefault="002E4A92" w:rsidP="002E4A92">
      <w:r>
        <w:t xml:space="preserve">It is important to note that </w:t>
      </w:r>
      <w:r w:rsidRPr="00361B50">
        <w:rPr>
          <w:rStyle w:val="StyleUnderline"/>
          <w:highlight w:val="green"/>
        </w:rPr>
        <w:t>before</w:t>
      </w:r>
      <w:r>
        <w:t xml:space="preserve"> the </w:t>
      </w:r>
      <w:r w:rsidRPr="00361B50">
        <w:rPr>
          <w:rStyle w:val="StyleUnderline"/>
          <w:highlight w:val="green"/>
        </w:rPr>
        <w:t>trade war, IP</w:t>
      </w:r>
      <w:r w:rsidRPr="00650F87">
        <w:rPr>
          <w:rStyle w:val="StyleUnderline"/>
        </w:rPr>
        <w:t xml:space="preserve">-related engagement was a </w:t>
      </w:r>
      <w:r w:rsidRPr="00361B50">
        <w:rPr>
          <w:rStyle w:val="StyleUnderline"/>
          <w:highlight w:val="green"/>
        </w:rPr>
        <w:t>strength of U.S.-China trade relations</w:t>
      </w:r>
      <w:r>
        <w:t xml:space="preserve">. The United States </w:t>
      </w:r>
      <w:r w:rsidRPr="00361B50">
        <w:rPr>
          <w:rStyle w:val="StyleUnderline"/>
          <w:highlight w:val="green"/>
        </w:rPr>
        <w:t>facilitated</w:t>
      </w:r>
      <w:r>
        <w:t xml:space="preserve"> many </w:t>
      </w:r>
      <w:r w:rsidRPr="00361B50">
        <w:rPr>
          <w:rStyle w:val="StyleUnderline"/>
          <w:highlight w:val="green"/>
        </w:rPr>
        <w:t>reforms</w:t>
      </w:r>
      <w:r w:rsidRPr="00650F87">
        <w:rPr>
          <w:rStyle w:val="StyleUnderline"/>
        </w:rPr>
        <w:t xml:space="preserve"> without having to impose sanctions</w:t>
      </w:r>
      <w:r>
        <w:t xml:space="preserve">. This included </w:t>
      </w:r>
      <w:r w:rsidRPr="00361B50">
        <w:rPr>
          <w:rStyle w:val="StyleUnderline"/>
          <w:highlight w:val="green"/>
        </w:rPr>
        <w:t>establishing</w:t>
      </w:r>
      <w:r w:rsidRPr="00650F87">
        <w:rPr>
          <w:rStyle w:val="StyleUnderline"/>
        </w:rPr>
        <w:t xml:space="preserve"> specialized IP </w:t>
      </w:r>
      <w:r w:rsidRPr="00361B50">
        <w:rPr>
          <w:rStyle w:val="StyleUnderline"/>
          <w:highlight w:val="green"/>
        </w:rPr>
        <w:t>courts</w:t>
      </w:r>
      <w:r>
        <w:t xml:space="preserve">, </w:t>
      </w:r>
      <w:r w:rsidRPr="00361B50">
        <w:rPr>
          <w:rStyle w:val="StyleUnderline"/>
        </w:rPr>
        <w:t>protecting</w:t>
      </w:r>
      <w:r w:rsidRPr="00650F87">
        <w:rPr>
          <w:rStyle w:val="StyleUnderline"/>
        </w:rPr>
        <w:t xml:space="preserve"> design patents</w:t>
      </w:r>
      <w:r>
        <w:t xml:space="preserve"> for graphical user interfaces, </w:t>
      </w:r>
      <w:r w:rsidRPr="00361B50">
        <w:rPr>
          <w:rStyle w:val="StyleUnderline"/>
          <w:highlight w:val="green"/>
        </w:rPr>
        <w:t>supporting China’s emerging</w:t>
      </w:r>
      <w:r>
        <w:t xml:space="preserve"> system of </w:t>
      </w:r>
      <w:r w:rsidRPr="00361B50">
        <w:rPr>
          <w:rStyle w:val="StyleUnderline"/>
          <w:highlight w:val="green"/>
        </w:rPr>
        <w:t>case law</w:t>
      </w:r>
      <w:r>
        <w:t xml:space="preserve">, </w:t>
      </w:r>
      <w:r w:rsidRPr="00361B50">
        <w:rPr>
          <w:rStyle w:val="StyleUnderline"/>
          <w:highlight w:val="green"/>
        </w:rPr>
        <w:t>improving</w:t>
      </w:r>
      <w:r>
        <w:t xml:space="preserve"> the system for </w:t>
      </w:r>
      <w:r w:rsidRPr="00650F87">
        <w:rPr>
          <w:rStyle w:val="StyleUnderline"/>
        </w:rPr>
        <w:t xml:space="preserve">legitimate </w:t>
      </w:r>
      <w:r w:rsidRPr="00361B50">
        <w:rPr>
          <w:rStyle w:val="StyleUnderline"/>
          <w:highlight w:val="green"/>
        </w:rPr>
        <w:t>technology transfer</w:t>
      </w:r>
      <w:r>
        <w:t xml:space="preserve">, and many other areas. The </w:t>
      </w:r>
      <w:r w:rsidRPr="00361B50">
        <w:rPr>
          <w:rStyle w:val="StyleUnderline"/>
          <w:highlight w:val="green"/>
        </w:rPr>
        <w:t>Track 2 U.S.-China IP Dialogue</w:t>
      </w:r>
      <w:r>
        <w:t xml:space="preserve">, of which I am a part, was </w:t>
      </w:r>
      <w:r w:rsidRPr="00361B50">
        <w:rPr>
          <w:rStyle w:val="StyleUnderline"/>
          <w:highlight w:val="green"/>
        </w:rPr>
        <w:t>instrumental</w:t>
      </w:r>
      <w:r>
        <w:t xml:space="preserve"> in introducing amicus briefs to China’s court system and in recognizing the importance of protecting personality rights (such as one’s name) in trademarks.</w:t>
      </w:r>
    </w:p>
    <w:p w14:paraId="34006D4A" w14:textId="77777777" w:rsidR="00753AF7" w:rsidRDefault="00753AF7" w:rsidP="00753AF7">
      <w:pPr>
        <w:pStyle w:val="Heading4"/>
        <w:spacing w:before="30" w:line="278" w:lineRule="atLeast"/>
        <w:rPr>
          <w:rFonts w:cs="Calibri"/>
          <w:color w:val="000000"/>
          <w:szCs w:val="26"/>
        </w:rPr>
      </w:pPr>
      <w:r>
        <w:rPr>
          <w:rFonts w:cs="Calibri"/>
          <w:color w:val="000000"/>
          <w:szCs w:val="26"/>
        </w:rPr>
        <w:t>Only inclusion of China into the world order solves every global threat---its cooperate or die</w:t>
      </w:r>
    </w:p>
    <w:p w14:paraId="0F6D85FB" w14:textId="77777777" w:rsidR="00753AF7" w:rsidRDefault="00753AF7" w:rsidP="00753AF7">
      <w:pPr>
        <w:spacing w:after="120" w:line="235" w:lineRule="atLeast"/>
        <w:rPr>
          <w:color w:val="000000"/>
        </w:rPr>
      </w:pPr>
      <w:proofErr w:type="spellStart"/>
      <w:r>
        <w:rPr>
          <w:b/>
          <w:bCs/>
          <w:color w:val="000000"/>
          <w:sz w:val="26"/>
          <w:szCs w:val="26"/>
        </w:rPr>
        <w:t>Tiberghien</w:t>
      </w:r>
      <w:proofErr w:type="spellEnd"/>
      <w:r>
        <w:rPr>
          <w:color w:val="000000"/>
        </w:rPr>
        <w:t> </w:t>
      </w:r>
      <w:r>
        <w:rPr>
          <w:b/>
          <w:bCs/>
          <w:color w:val="000000"/>
          <w:sz w:val="26"/>
          <w:szCs w:val="26"/>
        </w:rPr>
        <w:t>22 —</w:t>
      </w:r>
      <w:r>
        <w:rPr>
          <w:color w:val="000000"/>
        </w:rPr>
        <w:t xml:space="preserve"> Yves </w:t>
      </w:r>
      <w:proofErr w:type="spellStart"/>
      <w:r>
        <w:rPr>
          <w:color w:val="000000"/>
        </w:rPr>
        <w:t>Tiberghien</w:t>
      </w:r>
      <w:proofErr w:type="spellEnd"/>
      <w:r>
        <w:rPr>
          <w:color w:val="000000"/>
        </w:rPr>
        <w:t xml:space="preserve">, Danielle Luo, Panthea </w:t>
      </w:r>
      <w:proofErr w:type="spellStart"/>
      <w:r>
        <w:rPr>
          <w:color w:val="000000"/>
        </w:rPr>
        <w:t>Pourmalek</w:t>
      </w:r>
      <w:proofErr w:type="spellEnd"/>
      <w:r>
        <w:rPr>
          <w:color w:val="000000"/>
        </w:rPr>
        <w:t>, "Existential Gap: Digital/AI Acceleration and the Missing Global Governance Capacity," Centre for International Governance Innovation, 2-14-2022, https://www.cigionline.org/articles/existential-gap-digitalai-acceleration-and-the-missing-global-governance-capacity/, accessed 7-7-2022 WMK</w:t>
      </w:r>
    </w:p>
    <w:p w14:paraId="77B99658" w14:textId="77777777" w:rsidR="00753AF7" w:rsidRDefault="00753AF7" w:rsidP="00753AF7">
      <w:pPr>
        <w:spacing w:line="235" w:lineRule="atLeast"/>
        <w:rPr>
          <w:color w:val="000000"/>
        </w:rPr>
      </w:pPr>
      <w:r>
        <w:rPr>
          <w:color w:val="000000"/>
        </w:rPr>
        <w:t>We are </w:t>
      </w:r>
      <w:r>
        <w:rPr>
          <w:color w:val="000000"/>
          <w:u w:val="single"/>
          <w:shd w:val="clear" w:color="auto" w:fill="FFFF00"/>
        </w:rPr>
        <w:t>facing</w:t>
      </w:r>
      <w:r>
        <w:rPr>
          <w:color w:val="000000"/>
        </w:rPr>
        <w:t> an </w:t>
      </w:r>
      <w:r>
        <w:rPr>
          <w:b/>
          <w:bCs/>
          <w:color w:val="000000"/>
          <w:u w:val="single"/>
          <w:shd w:val="clear" w:color="auto" w:fill="FFFF00"/>
        </w:rPr>
        <w:t>ever-growing gap</w:t>
      </w:r>
      <w:r>
        <w:rPr>
          <w:color w:val="000000"/>
        </w:rPr>
        <w:t> </w:t>
      </w:r>
      <w:r>
        <w:rPr>
          <w:color w:val="000000"/>
          <w:u w:val="single"/>
        </w:rPr>
        <w:t>between the phenomenal</w:t>
      </w:r>
      <w:r>
        <w:rPr>
          <w:color w:val="000000"/>
        </w:rPr>
        <w:t> </w:t>
      </w:r>
      <w:r>
        <w:rPr>
          <w:b/>
          <w:bCs/>
          <w:color w:val="000000"/>
          <w:u w:val="single"/>
          <w:shd w:val="clear" w:color="auto" w:fill="FFFF00"/>
        </w:rPr>
        <w:t>acceleration of tech</w:t>
      </w:r>
      <w:r>
        <w:rPr>
          <w:b/>
          <w:bCs/>
          <w:color w:val="000000"/>
          <w:u w:val="single"/>
        </w:rPr>
        <w:t>nology</w:t>
      </w:r>
      <w:r>
        <w:rPr>
          <w:color w:val="000000"/>
        </w:rPr>
        <w:t> and of connectivity, </w:t>
      </w:r>
      <w:r>
        <w:rPr>
          <w:color w:val="000000"/>
          <w:u w:val="single"/>
        </w:rPr>
        <w:t>and the</w:t>
      </w:r>
      <w:r>
        <w:rPr>
          <w:color w:val="000000"/>
        </w:rPr>
        <w:t> </w:t>
      </w:r>
      <w:r>
        <w:rPr>
          <w:color w:val="000000"/>
          <w:u w:val="single"/>
          <w:shd w:val="clear" w:color="auto" w:fill="FFFF00"/>
        </w:rPr>
        <w:t>human capacity</w:t>
      </w:r>
      <w:r>
        <w:rPr>
          <w:color w:val="000000"/>
        </w:rPr>
        <w:t> </w:t>
      </w:r>
      <w:r>
        <w:rPr>
          <w:color w:val="000000"/>
          <w:u w:val="single"/>
        </w:rPr>
        <w:t>to</w:t>
      </w:r>
      <w:r>
        <w:rPr>
          <w:color w:val="000000"/>
        </w:rPr>
        <w:t> </w:t>
      </w:r>
      <w:r>
        <w:rPr>
          <w:b/>
          <w:bCs/>
          <w:color w:val="000000"/>
          <w:u w:val="single"/>
          <w:shd w:val="clear" w:color="auto" w:fill="FFFF00"/>
        </w:rPr>
        <w:t>manage</w:t>
      </w:r>
      <w:r>
        <w:rPr>
          <w:color w:val="000000"/>
        </w:rPr>
        <w:t> </w:t>
      </w:r>
      <w:r>
        <w:rPr>
          <w:b/>
          <w:bCs/>
          <w:color w:val="000000"/>
          <w:u w:val="single"/>
        </w:rPr>
        <w:t>these</w:t>
      </w:r>
      <w:r>
        <w:rPr>
          <w:color w:val="000000"/>
        </w:rPr>
        <w:t> </w:t>
      </w:r>
      <w:r>
        <w:rPr>
          <w:b/>
          <w:bCs/>
          <w:color w:val="000000"/>
          <w:u w:val="single"/>
          <w:shd w:val="clear" w:color="auto" w:fill="FFFF00"/>
        </w:rPr>
        <w:t>trends</w:t>
      </w:r>
      <w:r>
        <w:rPr>
          <w:color w:val="000000"/>
        </w:rPr>
        <w:t>. The gap is well-documented in the </w:t>
      </w:r>
      <w:r>
        <w:rPr>
          <w:color w:val="000000"/>
          <w:u w:val="single"/>
        </w:rPr>
        <w:t>fields of</w:t>
      </w:r>
      <w:r>
        <w:rPr>
          <w:color w:val="000000"/>
        </w:rPr>
        <w:t> </w:t>
      </w:r>
      <w:r>
        <w:rPr>
          <w:b/>
          <w:bCs/>
          <w:color w:val="000000"/>
          <w:u w:val="single"/>
          <w:shd w:val="clear" w:color="auto" w:fill="FFFF00"/>
        </w:rPr>
        <w:t>finance</w:t>
      </w:r>
      <w:r>
        <w:rPr>
          <w:b/>
          <w:bCs/>
          <w:color w:val="000000"/>
          <w:u w:val="single"/>
        </w:rPr>
        <w:t>,</w:t>
      </w:r>
      <w:r>
        <w:rPr>
          <w:color w:val="000000"/>
        </w:rPr>
        <w:t> </w:t>
      </w:r>
      <w:r>
        <w:rPr>
          <w:b/>
          <w:bCs/>
          <w:color w:val="000000"/>
          <w:u w:val="single"/>
          <w:shd w:val="clear" w:color="auto" w:fill="FFFF00"/>
        </w:rPr>
        <w:t>climate change</w:t>
      </w:r>
      <w:r>
        <w:rPr>
          <w:b/>
          <w:bCs/>
          <w:color w:val="000000"/>
          <w:u w:val="single"/>
        </w:rPr>
        <w:t>,</w:t>
      </w:r>
      <w:r>
        <w:rPr>
          <w:color w:val="000000"/>
        </w:rPr>
        <w:t> </w:t>
      </w:r>
      <w:r>
        <w:rPr>
          <w:b/>
          <w:bCs/>
          <w:color w:val="000000"/>
          <w:u w:val="single"/>
          <w:shd w:val="clear" w:color="auto" w:fill="FFFF00"/>
        </w:rPr>
        <w:t>pandemics</w:t>
      </w:r>
      <w:r>
        <w:rPr>
          <w:color w:val="000000"/>
        </w:rPr>
        <w:t> </w:t>
      </w:r>
      <w:r>
        <w:rPr>
          <w:b/>
          <w:bCs/>
          <w:color w:val="000000"/>
          <w:u w:val="single"/>
        </w:rPr>
        <w:t>and</w:t>
      </w:r>
      <w:r>
        <w:rPr>
          <w:color w:val="000000"/>
        </w:rPr>
        <w:t> </w:t>
      </w:r>
      <w:r>
        <w:rPr>
          <w:b/>
          <w:bCs/>
          <w:color w:val="000000"/>
          <w:u w:val="single"/>
          <w:shd w:val="clear" w:color="auto" w:fill="FFFF00"/>
        </w:rPr>
        <w:t>nuclear</w:t>
      </w:r>
      <w:r>
        <w:rPr>
          <w:color w:val="000000"/>
        </w:rPr>
        <w:t> </w:t>
      </w:r>
      <w:r>
        <w:rPr>
          <w:b/>
          <w:bCs/>
          <w:color w:val="000000"/>
          <w:u w:val="single"/>
        </w:rPr>
        <w:t>risks.</w:t>
      </w:r>
      <w:r>
        <w:rPr>
          <w:color w:val="000000"/>
        </w:rPr>
        <w:t xml:space="preserve"> But the contrast between the exponential growth of disruptive technology and the </w:t>
      </w:r>
      <w:proofErr w:type="spellStart"/>
      <w:r>
        <w:rPr>
          <w:color w:val="000000"/>
        </w:rPr>
        <w:t>lacklustre</w:t>
      </w:r>
      <w:proofErr w:type="spellEnd"/>
      <w:r>
        <w:rPr>
          <w:color w:val="000000"/>
        </w:rPr>
        <w:t xml:space="preserve"> supply of governance mechanisms is starkest in the fields of digital governance and artificial intelligence (AI).</w:t>
      </w:r>
    </w:p>
    <w:p w14:paraId="25C99599" w14:textId="77777777" w:rsidR="00753AF7" w:rsidRDefault="00753AF7" w:rsidP="00753AF7">
      <w:pPr>
        <w:spacing w:line="235" w:lineRule="atLeast"/>
        <w:rPr>
          <w:color w:val="000000"/>
        </w:rPr>
      </w:pPr>
      <w:r>
        <w:rPr>
          <w:color w:val="000000"/>
        </w:rPr>
        <w:t>That </w:t>
      </w:r>
      <w:r>
        <w:rPr>
          <w:color w:val="000000"/>
          <w:u w:val="single"/>
        </w:rPr>
        <w:t>gap becomes</w:t>
      </w:r>
      <w:r>
        <w:rPr>
          <w:color w:val="000000"/>
        </w:rPr>
        <w:t> </w:t>
      </w:r>
      <w:r>
        <w:rPr>
          <w:b/>
          <w:bCs/>
          <w:color w:val="000000"/>
          <w:u w:val="single"/>
          <w:shd w:val="clear" w:color="auto" w:fill="FFFF00"/>
        </w:rPr>
        <w:t>existential</w:t>
      </w:r>
      <w:r>
        <w:rPr>
          <w:color w:val="000000"/>
        </w:rPr>
        <w:t> </w:t>
      </w:r>
      <w:r>
        <w:rPr>
          <w:color w:val="000000"/>
          <w:u w:val="single"/>
        </w:rPr>
        <w:t>when we</w:t>
      </w:r>
      <w:r>
        <w:rPr>
          <w:color w:val="000000"/>
        </w:rPr>
        <w:t> </w:t>
      </w:r>
      <w:r>
        <w:rPr>
          <w:color w:val="000000"/>
          <w:u w:val="single"/>
          <w:shd w:val="clear" w:color="auto" w:fill="FFFF00"/>
        </w:rPr>
        <w:t>consider</w:t>
      </w:r>
      <w:r>
        <w:rPr>
          <w:color w:val="000000"/>
        </w:rPr>
        <w:t> </w:t>
      </w:r>
      <w:r>
        <w:rPr>
          <w:color w:val="000000"/>
          <w:u w:val="single"/>
        </w:rPr>
        <w:t>the likely future development of</w:t>
      </w:r>
      <w:r>
        <w:rPr>
          <w:color w:val="000000"/>
        </w:rPr>
        <w:t> </w:t>
      </w:r>
      <w:r>
        <w:rPr>
          <w:b/>
          <w:bCs/>
          <w:color w:val="000000"/>
          <w:u w:val="single"/>
          <w:shd w:val="clear" w:color="auto" w:fill="FFFF00"/>
        </w:rPr>
        <w:t>a</w:t>
      </w:r>
      <w:r>
        <w:rPr>
          <w:b/>
          <w:bCs/>
          <w:color w:val="000000"/>
          <w:u w:val="single"/>
        </w:rPr>
        <w:t>rtificial</w:t>
      </w:r>
      <w:r>
        <w:rPr>
          <w:color w:val="000000"/>
        </w:rPr>
        <w:t> general </w:t>
      </w:r>
      <w:r>
        <w:rPr>
          <w:b/>
          <w:bCs/>
          <w:color w:val="000000"/>
          <w:u w:val="single"/>
          <w:shd w:val="clear" w:color="auto" w:fill="FFFF00"/>
        </w:rPr>
        <w:t>i</w:t>
      </w:r>
      <w:r>
        <w:rPr>
          <w:b/>
          <w:bCs/>
          <w:color w:val="000000"/>
          <w:u w:val="single"/>
        </w:rPr>
        <w:t>ntelligence</w:t>
      </w:r>
      <w:r>
        <w:rPr>
          <w:color w:val="000000"/>
        </w:rPr>
        <w:t> (AGI) (Ord 2020) or superintelligence (Bostrom 2015) </w:t>
      </w:r>
      <w:r>
        <w:rPr>
          <w:color w:val="000000"/>
          <w:u w:val="single"/>
        </w:rPr>
        <w:t>that can be</w:t>
      </w:r>
      <w:r>
        <w:rPr>
          <w:color w:val="000000"/>
        </w:rPr>
        <w:t> </w:t>
      </w:r>
      <w:r>
        <w:rPr>
          <w:b/>
          <w:bCs/>
          <w:color w:val="000000"/>
          <w:u w:val="single"/>
          <w:shd w:val="clear" w:color="auto" w:fill="FFFF00"/>
        </w:rPr>
        <w:t>misaligned</w:t>
      </w:r>
      <w:r>
        <w:rPr>
          <w:color w:val="000000"/>
        </w:rPr>
        <w:t> with human values or even the goal of ensuring the continuity of human existence. This </w:t>
      </w:r>
      <w:r>
        <w:rPr>
          <w:color w:val="000000"/>
          <w:u w:val="single"/>
        </w:rPr>
        <w:t>question of the governance of life with AI may be the most essential question of our tim</w:t>
      </w:r>
      <w:r>
        <w:rPr>
          <w:color w:val="000000"/>
        </w:rPr>
        <w:t>e (</w:t>
      </w:r>
      <w:proofErr w:type="spellStart"/>
      <w:r>
        <w:rPr>
          <w:color w:val="000000"/>
        </w:rPr>
        <w:t>Tegmark</w:t>
      </w:r>
      <w:proofErr w:type="spellEnd"/>
      <w:r>
        <w:rPr>
          <w:color w:val="000000"/>
        </w:rPr>
        <w:t xml:space="preserve"> 2017), but </w:t>
      </w:r>
      <w:r>
        <w:rPr>
          <w:color w:val="000000"/>
          <w:u w:val="single"/>
        </w:rPr>
        <w:t>you would not know it from the</w:t>
      </w:r>
      <w:r>
        <w:rPr>
          <w:color w:val="000000"/>
        </w:rPr>
        <w:t> </w:t>
      </w:r>
      <w:r>
        <w:rPr>
          <w:b/>
          <w:bCs/>
          <w:color w:val="000000"/>
          <w:u w:val="single"/>
        </w:rPr>
        <w:t>current output of global governance</w:t>
      </w:r>
      <w:r>
        <w:rPr>
          <w:color w:val="000000"/>
        </w:rPr>
        <w:t xml:space="preserve"> in this field. Summarizing the judgement of many scientists in the field, Toby Ord argues that unaligned AGI is </w:t>
      </w:r>
      <w:proofErr w:type="gramStart"/>
      <w:r>
        <w:rPr>
          <w:color w:val="000000"/>
        </w:rPr>
        <w:t>actually the</w:t>
      </w:r>
      <w:proofErr w:type="gramEnd"/>
      <w:r>
        <w:rPr>
          <w:color w:val="000000"/>
        </w:rPr>
        <w:t xml:space="preserve"> number-one global existential risk for humanity, with a 10 percent chance of human extinction within 100 years. The prophesized existential threats posed by extreme and accelerated technological advancement and expansion have never been as close to reality as they are now. As noted </w:t>
      </w:r>
      <w:r>
        <w:rPr>
          <w:color w:val="000000"/>
        </w:rPr>
        <w:lastRenderedPageBreak/>
        <w:t>by Yuval Noah Harari and Daniel Kahneman (2021) in a recent conversation, </w:t>
      </w:r>
      <w:r>
        <w:rPr>
          <w:color w:val="000000"/>
          <w:u w:val="single"/>
        </w:rPr>
        <w:t>the task of taming and</w:t>
      </w:r>
      <w:r>
        <w:rPr>
          <w:color w:val="000000"/>
        </w:rPr>
        <w:t> </w:t>
      </w:r>
      <w:r>
        <w:rPr>
          <w:color w:val="000000"/>
          <w:u w:val="single"/>
          <w:shd w:val="clear" w:color="auto" w:fill="FFFF00"/>
        </w:rPr>
        <w:t>governing</w:t>
      </w:r>
      <w:r>
        <w:rPr>
          <w:color w:val="000000"/>
        </w:rPr>
        <w:t> </w:t>
      </w:r>
      <w:r>
        <w:rPr>
          <w:color w:val="000000"/>
          <w:u w:val="single"/>
        </w:rPr>
        <w:t>the digital/AI</w:t>
      </w:r>
      <w:r>
        <w:rPr>
          <w:color w:val="000000"/>
        </w:rPr>
        <w:t> </w:t>
      </w:r>
      <w:r>
        <w:rPr>
          <w:b/>
          <w:bCs/>
          <w:color w:val="000000"/>
          <w:u w:val="single"/>
          <w:shd w:val="clear" w:color="auto" w:fill="FFFF00"/>
        </w:rPr>
        <w:t>revolution is daunting</w:t>
      </w:r>
      <w:r>
        <w:rPr>
          <w:color w:val="000000"/>
        </w:rPr>
        <w:t>. Humanity may have no slack for a mistake this time around, </w:t>
      </w:r>
      <w:r>
        <w:rPr>
          <w:color w:val="000000"/>
          <w:u w:val="single"/>
        </w:rPr>
        <w:t>given the</w:t>
      </w:r>
      <w:r>
        <w:rPr>
          <w:color w:val="000000"/>
        </w:rPr>
        <w:t> </w:t>
      </w:r>
      <w:r>
        <w:rPr>
          <w:b/>
          <w:bCs/>
          <w:color w:val="000000"/>
          <w:u w:val="single"/>
        </w:rPr>
        <w:t>existential consequences of</w:t>
      </w:r>
      <w:r>
        <w:rPr>
          <w:color w:val="000000"/>
        </w:rPr>
        <w:t> such </w:t>
      </w:r>
      <w:r>
        <w:rPr>
          <w:b/>
          <w:bCs/>
          <w:color w:val="000000"/>
          <w:u w:val="single"/>
        </w:rPr>
        <w:t>a mistake.</w:t>
      </w:r>
    </w:p>
    <w:p w14:paraId="417CCA26" w14:textId="77777777" w:rsidR="00753AF7" w:rsidRDefault="00753AF7" w:rsidP="00753AF7">
      <w:pPr>
        <w:spacing w:line="235" w:lineRule="atLeast"/>
        <w:rPr>
          <w:color w:val="000000"/>
        </w:rPr>
      </w:pPr>
      <w:r>
        <w:rPr>
          <w:color w:val="000000"/>
        </w:rPr>
        <w:t>Today, we already benefit from tremendous digital or AI innovations in e-commerce, social media and communication, home management, work, health care, education, transportation, and entertainment (West and Allen 2020). We can foresee that AI-driven algorithms may soon be able to correct human judgement flaws (or noise) caused by fatigue, irregularity, emotions and other weaknesses, afflictions that can generate variation in decisions by up to 50 percent (Kahneman, Sibony and Sunstein 2021). Within two decades, we can envisage a world with generalized deep learning and virtual reality, computer vision, contactless love, fully autonomous vehicles in most advanced and emerging economies, autonomous weapons in militaries and a dream of plenitude (Lee and Chen 2021).</w:t>
      </w:r>
    </w:p>
    <w:p w14:paraId="6B63FD27" w14:textId="77777777" w:rsidR="00753AF7" w:rsidRDefault="00753AF7" w:rsidP="00753AF7">
      <w:pPr>
        <w:spacing w:line="235" w:lineRule="atLeast"/>
        <w:rPr>
          <w:color w:val="000000"/>
        </w:rPr>
      </w:pPr>
      <w:r>
        <w:rPr>
          <w:color w:val="000000"/>
        </w:rPr>
        <w:t>Yet, today, we witness tremendous havoc created by the explosion of social anger, exacerbated by sophisticated social media algorithms, deep polarization, the return of tribal politics, the loss of agreed truths and the spread of misinformation and dangerous conspiracies, the loss of privacy, the rise of massive and uber-powerful tech companies, and massive job displacement and inequality (Bartlett 2018). Influence operations by foreign states have also amplified such social anger and polarization in many democracies, adding a degree of external threat and urgency. </w:t>
      </w:r>
      <w:r>
        <w:rPr>
          <w:color w:val="000000"/>
          <w:u w:val="single"/>
        </w:rPr>
        <w:t>We also live with a world of</w:t>
      </w:r>
      <w:r>
        <w:rPr>
          <w:color w:val="000000"/>
        </w:rPr>
        <w:t> </w:t>
      </w:r>
      <w:r>
        <w:rPr>
          <w:color w:val="000000"/>
          <w:u w:val="single"/>
          <w:shd w:val="clear" w:color="auto" w:fill="FFFF00"/>
        </w:rPr>
        <w:t>security</w:t>
      </w:r>
      <w:r>
        <w:rPr>
          <w:color w:val="000000"/>
        </w:rPr>
        <w:t>-</w:t>
      </w:r>
      <w:r>
        <w:rPr>
          <w:color w:val="000000"/>
          <w:u w:val="single"/>
          <w:shd w:val="clear" w:color="auto" w:fill="FFFF00"/>
        </w:rPr>
        <w:t>driven</w:t>
      </w:r>
      <w:r>
        <w:rPr>
          <w:color w:val="000000"/>
        </w:rPr>
        <w:t> digital </w:t>
      </w:r>
      <w:r>
        <w:rPr>
          <w:b/>
          <w:bCs/>
          <w:color w:val="000000"/>
          <w:u w:val="single"/>
          <w:shd w:val="clear" w:color="auto" w:fill="FFFF00"/>
        </w:rPr>
        <w:t>decoupling</w:t>
      </w:r>
      <w:r>
        <w:rPr>
          <w:color w:val="000000"/>
        </w:rPr>
        <w:t> </w:t>
      </w:r>
      <w:r>
        <w:rPr>
          <w:color w:val="000000"/>
          <w:u w:val="single"/>
          <w:shd w:val="clear" w:color="auto" w:fill="FFFF00"/>
        </w:rPr>
        <w:t>between</w:t>
      </w:r>
      <w:r>
        <w:rPr>
          <w:color w:val="000000"/>
        </w:rPr>
        <w:t> </w:t>
      </w:r>
      <w:r>
        <w:rPr>
          <w:b/>
          <w:bCs/>
          <w:color w:val="000000"/>
          <w:u w:val="single"/>
          <w:shd w:val="clear" w:color="auto" w:fill="FFFF00"/>
        </w:rPr>
        <w:t>the U</w:t>
      </w:r>
      <w:r>
        <w:rPr>
          <w:b/>
          <w:bCs/>
          <w:color w:val="000000"/>
          <w:u w:val="single"/>
        </w:rPr>
        <w:t>nited</w:t>
      </w:r>
      <w:r>
        <w:rPr>
          <w:color w:val="000000"/>
        </w:rPr>
        <w:t> </w:t>
      </w:r>
      <w:r>
        <w:rPr>
          <w:b/>
          <w:bCs/>
          <w:color w:val="000000"/>
          <w:u w:val="single"/>
          <w:shd w:val="clear" w:color="auto" w:fill="FFFF00"/>
        </w:rPr>
        <w:t>S</w:t>
      </w:r>
      <w:r>
        <w:rPr>
          <w:b/>
          <w:bCs/>
          <w:color w:val="000000"/>
          <w:u w:val="single"/>
        </w:rPr>
        <w:t>tates</w:t>
      </w:r>
      <w:r>
        <w:rPr>
          <w:color w:val="000000"/>
        </w:rPr>
        <w:t> </w:t>
      </w:r>
      <w:r>
        <w:rPr>
          <w:b/>
          <w:bCs/>
          <w:color w:val="000000"/>
          <w:u w:val="single"/>
          <w:shd w:val="clear" w:color="auto" w:fill="FFFF00"/>
        </w:rPr>
        <w:t>and China</w:t>
      </w:r>
      <w:r>
        <w:rPr>
          <w:color w:val="000000"/>
        </w:rPr>
        <w:t> (Ma 2021). In other words, the digital revolution is moving faster than the human capacity to cope with it, embed it within a public good-oriented framework and steer its disruptive power toward a non-destructive direction.</w:t>
      </w:r>
    </w:p>
    <w:p w14:paraId="75F3A9D7" w14:textId="77777777" w:rsidR="00753AF7" w:rsidRDefault="00753AF7" w:rsidP="00753AF7">
      <w:pPr>
        <w:spacing w:line="235" w:lineRule="atLeast"/>
        <w:rPr>
          <w:color w:val="000000"/>
        </w:rPr>
      </w:pPr>
      <w:r>
        <w:rPr>
          <w:color w:val="000000"/>
        </w:rPr>
        <w:t>The </w:t>
      </w:r>
      <w:r>
        <w:rPr>
          <w:color w:val="000000"/>
          <w:u w:val="single"/>
        </w:rPr>
        <w:t>problem</w:t>
      </w:r>
      <w:r>
        <w:rPr>
          <w:color w:val="000000"/>
        </w:rPr>
        <w:t> is visible at the national level but </w:t>
      </w:r>
      <w:r>
        <w:rPr>
          <w:b/>
          <w:bCs/>
          <w:color w:val="000000"/>
          <w:u w:val="single"/>
          <w:shd w:val="clear" w:color="auto" w:fill="FFFF00"/>
        </w:rPr>
        <w:t>particularly salient</w:t>
      </w:r>
      <w:r>
        <w:rPr>
          <w:color w:val="000000"/>
        </w:rPr>
        <w:t> </w:t>
      </w:r>
      <w:r>
        <w:rPr>
          <w:b/>
          <w:bCs/>
          <w:color w:val="000000"/>
          <w:u w:val="single"/>
        </w:rPr>
        <w:t>at the</w:t>
      </w:r>
      <w:r>
        <w:rPr>
          <w:color w:val="000000"/>
        </w:rPr>
        <w:t> </w:t>
      </w:r>
      <w:r>
        <w:rPr>
          <w:b/>
          <w:bCs/>
          <w:color w:val="000000"/>
          <w:u w:val="single"/>
          <w:shd w:val="clear" w:color="auto" w:fill="FFFF00"/>
        </w:rPr>
        <w:t>global l</w:t>
      </w:r>
      <w:r>
        <w:rPr>
          <w:b/>
          <w:bCs/>
          <w:color w:val="000000"/>
          <w:u w:val="single"/>
        </w:rPr>
        <w:t>evel.</w:t>
      </w:r>
      <w:r>
        <w:rPr>
          <w:color w:val="000000"/>
        </w:rPr>
        <w:t> Digital/data </w:t>
      </w:r>
      <w:r>
        <w:rPr>
          <w:color w:val="000000"/>
          <w:u w:val="single"/>
        </w:rPr>
        <w:t>governance</w:t>
      </w:r>
      <w:r>
        <w:rPr>
          <w:color w:val="000000"/>
        </w:rPr>
        <w:t> is </w:t>
      </w:r>
      <w:r>
        <w:rPr>
          <w:b/>
          <w:bCs/>
          <w:color w:val="000000"/>
          <w:u w:val="single"/>
          <w:shd w:val="clear" w:color="auto" w:fill="FFFF00"/>
        </w:rPr>
        <w:t>fragmenting among at least four poles</w:t>
      </w:r>
      <w:r>
        <w:rPr>
          <w:color w:val="000000"/>
        </w:rPr>
        <w:t>: </w:t>
      </w:r>
      <w:r>
        <w:rPr>
          <w:color w:val="000000"/>
          <w:u w:val="single"/>
        </w:rPr>
        <w:t>a US model</w:t>
      </w:r>
      <w:r>
        <w:rPr>
          <w:color w:val="000000"/>
        </w:rPr>
        <w:t> with maximum innovation and limited regulation; </w:t>
      </w:r>
      <w:r>
        <w:rPr>
          <w:color w:val="000000"/>
          <w:u w:val="single"/>
        </w:rPr>
        <w:t>an EU model with a strong regulatory balance; a</w:t>
      </w:r>
      <w:r>
        <w:rPr>
          <w:color w:val="000000"/>
        </w:rPr>
        <w:t>n </w:t>
      </w:r>
      <w:r>
        <w:rPr>
          <w:color w:val="000000"/>
          <w:u w:val="single"/>
        </w:rPr>
        <w:t>India model</w:t>
      </w:r>
      <w:r>
        <w:rPr>
          <w:color w:val="000000"/>
        </w:rPr>
        <w:t> with an </w:t>
      </w:r>
      <w:r>
        <w:rPr>
          <w:color w:val="000000"/>
          <w:u w:val="single"/>
        </w:rPr>
        <w:t>emphasis on digital sovereignty</w:t>
      </w:r>
      <w:r>
        <w:rPr>
          <w:color w:val="000000"/>
        </w:rPr>
        <w:t> and infant industry protection (applicable to other developing countries); and a </w:t>
      </w:r>
      <w:r>
        <w:rPr>
          <w:color w:val="000000"/>
          <w:u w:val="single"/>
        </w:rPr>
        <w:t>Chinese model with both rapid innovation, strong state control and surveillance</w:t>
      </w:r>
      <w:r>
        <w:rPr>
          <w:color w:val="000000"/>
        </w:rPr>
        <w:t>. Our </w:t>
      </w:r>
      <w:r>
        <w:rPr>
          <w:color w:val="000000"/>
          <w:u w:val="single"/>
        </w:rPr>
        <w:t>global governance capacity</w:t>
      </w:r>
      <w:r>
        <w:rPr>
          <w:color w:val="000000"/>
        </w:rPr>
        <w:t> is </w:t>
      </w:r>
      <w:r>
        <w:rPr>
          <w:b/>
          <w:bCs/>
          <w:color w:val="000000"/>
          <w:u w:val="single"/>
        </w:rPr>
        <w:t>affected by multiple splits</w:t>
      </w:r>
      <w:r>
        <w:rPr>
          <w:color w:val="000000"/>
        </w:rPr>
        <w:t xml:space="preserve">: a US-EU split over privacy, tax and anti-monopoly regulations; an India-West split over data ownership and first-mover advantage; and, worst of all, a potential digital cold war between the United States (and its allies) and China. In response to this dire need for governance, Rohinton P. </w:t>
      </w:r>
      <w:proofErr w:type="spellStart"/>
      <w:r>
        <w:rPr>
          <w:color w:val="000000"/>
        </w:rPr>
        <w:t>Medhora</w:t>
      </w:r>
      <w:proofErr w:type="spellEnd"/>
      <w:r>
        <w:rPr>
          <w:color w:val="000000"/>
        </w:rPr>
        <w:t xml:space="preserve"> and Taylor Owen (2020) have proposed a need for a new fundamental effort at coordinated governance — or a “digital Bretton Woods.” While fundamental international conditions and global distribution of power today differ drastically from the Bretton Woods era, a high-stake and fragmented </w:t>
      </w:r>
      <w:r>
        <w:rPr>
          <w:color w:val="000000"/>
          <w:u w:val="single"/>
        </w:rPr>
        <w:t>digital world</w:t>
      </w:r>
      <w:r>
        <w:rPr>
          <w:color w:val="000000"/>
        </w:rPr>
        <w:t> is </w:t>
      </w:r>
      <w:r>
        <w:rPr>
          <w:b/>
          <w:bCs/>
          <w:color w:val="000000"/>
          <w:u w:val="single"/>
        </w:rPr>
        <w:t>in</w:t>
      </w:r>
      <w:r>
        <w:rPr>
          <w:color w:val="000000"/>
        </w:rPr>
        <w:t> </w:t>
      </w:r>
      <w:r>
        <w:rPr>
          <w:b/>
          <w:bCs/>
          <w:color w:val="000000"/>
          <w:u w:val="single"/>
          <w:shd w:val="clear" w:color="auto" w:fill="FFFF00"/>
        </w:rPr>
        <w:t>dire need of</w:t>
      </w:r>
      <w:r>
        <w:rPr>
          <w:color w:val="000000"/>
        </w:rPr>
        <w:t> such renewed </w:t>
      </w:r>
      <w:r>
        <w:rPr>
          <w:b/>
          <w:bCs/>
          <w:color w:val="000000"/>
          <w:u w:val="single"/>
          <w:shd w:val="clear" w:color="auto" w:fill="FFFF00"/>
        </w:rPr>
        <w:t>cooperative spirit.</w:t>
      </w:r>
    </w:p>
    <w:p w14:paraId="1FC793DE" w14:textId="77777777" w:rsidR="00753AF7" w:rsidRDefault="00753AF7" w:rsidP="00753AF7">
      <w:pPr>
        <w:spacing w:line="235" w:lineRule="atLeast"/>
        <w:rPr>
          <w:color w:val="000000"/>
        </w:rPr>
      </w:pPr>
      <w:r>
        <w:rPr>
          <w:color w:val="000000"/>
        </w:rPr>
        <w:t>Recognizing the gap in digital governance, we ask the following questions: What is the scale of the gap in governance relative to requirements needed to keep the digital economy afloat? And what could be a pathway forward in the context of the growing securitization and increasing divides?</w:t>
      </w:r>
    </w:p>
    <w:p w14:paraId="468081BE" w14:textId="77777777" w:rsidR="00753AF7" w:rsidRDefault="00753AF7" w:rsidP="00753AF7">
      <w:pPr>
        <w:spacing w:line="235" w:lineRule="atLeast"/>
        <w:rPr>
          <w:color w:val="000000"/>
        </w:rPr>
      </w:pPr>
      <w:r>
        <w:rPr>
          <w:color w:val="000000"/>
          <w:u w:val="single"/>
        </w:rPr>
        <w:t>It is</w:t>
      </w:r>
      <w:r>
        <w:rPr>
          <w:color w:val="000000"/>
        </w:rPr>
        <w:t> </w:t>
      </w:r>
      <w:r>
        <w:rPr>
          <w:color w:val="000000"/>
          <w:u w:val="single"/>
          <w:shd w:val="clear" w:color="auto" w:fill="FFFF00"/>
        </w:rPr>
        <w:t>urgent to</w:t>
      </w:r>
      <w:r>
        <w:rPr>
          <w:color w:val="000000"/>
        </w:rPr>
        <w:t> </w:t>
      </w:r>
      <w:r>
        <w:rPr>
          <w:b/>
          <w:bCs/>
          <w:color w:val="000000"/>
          <w:u w:val="single"/>
          <w:shd w:val="clear" w:color="auto" w:fill="FFFF00"/>
        </w:rPr>
        <w:t>raise a sense of awareness</w:t>
      </w:r>
      <w:r>
        <w:rPr>
          <w:color w:val="000000"/>
        </w:rPr>
        <w:t>, mobilize all social and public actors around this urgent dilemma and catalyze a multi-level effort to address this conundrum. We argue that no global, regional or national institution alone will be able to deliver the right governance capacity. Instead, we recommend a highly reactive, innovative and competitive model of networked governance that operates at multiple levels with key nodes and catalysts.</w:t>
      </w:r>
    </w:p>
    <w:p w14:paraId="4AFE248C" w14:textId="77777777" w:rsidR="00753AF7" w:rsidRDefault="00753AF7" w:rsidP="00753AF7">
      <w:pPr>
        <w:spacing w:line="235" w:lineRule="atLeast"/>
        <w:rPr>
          <w:color w:val="000000"/>
        </w:rPr>
      </w:pPr>
      <w:r>
        <w:rPr>
          <w:b/>
          <w:bCs/>
          <w:color w:val="000000"/>
          <w:u w:val="single"/>
          <w:shd w:val="clear" w:color="auto" w:fill="FFFF00"/>
        </w:rPr>
        <w:t>Governance innovation</w:t>
      </w:r>
      <w:r>
        <w:rPr>
          <w:color w:val="000000"/>
        </w:rPr>
        <w:t> </w:t>
      </w:r>
      <w:r>
        <w:rPr>
          <w:color w:val="000000"/>
          <w:u w:val="single"/>
        </w:rPr>
        <w:t>must</w:t>
      </w:r>
      <w:r>
        <w:rPr>
          <w:color w:val="000000"/>
        </w:rPr>
        <w:t> </w:t>
      </w:r>
      <w:r>
        <w:rPr>
          <w:color w:val="000000"/>
          <w:u w:val="single"/>
          <w:shd w:val="clear" w:color="auto" w:fill="FFFF00"/>
        </w:rPr>
        <w:t>keep pace</w:t>
      </w:r>
      <w:r>
        <w:rPr>
          <w:color w:val="000000"/>
        </w:rPr>
        <w:t> </w:t>
      </w:r>
      <w:r>
        <w:rPr>
          <w:color w:val="000000"/>
          <w:u w:val="single"/>
        </w:rPr>
        <w:t>with</w:t>
      </w:r>
      <w:r>
        <w:rPr>
          <w:color w:val="000000"/>
        </w:rPr>
        <w:t> </w:t>
      </w:r>
      <w:r>
        <w:rPr>
          <w:b/>
          <w:bCs/>
          <w:color w:val="000000"/>
          <w:u w:val="single"/>
          <w:shd w:val="clear" w:color="auto" w:fill="FFFF00"/>
        </w:rPr>
        <w:t>tech</w:t>
      </w:r>
      <w:r>
        <w:rPr>
          <w:b/>
          <w:bCs/>
          <w:color w:val="000000"/>
          <w:u w:val="single"/>
        </w:rPr>
        <w:t>nological</w:t>
      </w:r>
      <w:r>
        <w:rPr>
          <w:color w:val="000000"/>
        </w:rPr>
        <w:t> </w:t>
      </w:r>
      <w:r>
        <w:rPr>
          <w:b/>
          <w:bCs/>
          <w:color w:val="000000"/>
          <w:u w:val="single"/>
          <w:shd w:val="clear" w:color="auto" w:fill="FFFF00"/>
        </w:rPr>
        <w:t>innovation</w:t>
      </w:r>
      <w:r>
        <w:rPr>
          <w:color w:val="000000"/>
        </w:rPr>
        <w:t>. Given how far the digital cold war has already proceeded and the currently low capacity to cooperate between the United States and China, part of the </w:t>
      </w:r>
      <w:r>
        <w:rPr>
          <w:color w:val="000000"/>
          <w:u w:val="single"/>
        </w:rPr>
        <w:t>solution will</w:t>
      </w:r>
      <w:r>
        <w:rPr>
          <w:color w:val="000000"/>
        </w:rPr>
        <w:t> </w:t>
      </w:r>
      <w:r>
        <w:rPr>
          <w:color w:val="000000"/>
          <w:u w:val="single"/>
          <w:shd w:val="clear" w:color="auto" w:fill="FFFF00"/>
        </w:rPr>
        <w:t>need</w:t>
      </w:r>
      <w:r>
        <w:rPr>
          <w:color w:val="000000"/>
        </w:rPr>
        <w:t xml:space="preserve"> to involve clubs and alliances of countries and non-state actors. At </w:t>
      </w:r>
      <w:r>
        <w:rPr>
          <w:color w:val="000000"/>
        </w:rPr>
        <w:lastRenderedPageBreak/>
        <w:t>the same time, some level of </w:t>
      </w:r>
      <w:r>
        <w:rPr>
          <w:b/>
          <w:bCs/>
          <w:color w:val="000000"/>
          <w:u w:val="single"/>
          <w:shd w:val="clear" w:color="auto" w:fill="FFFF00"/>
        </w:rPr>
        <w:t>global coordination</w:t>
      </w:r>
      <w:r>
        <w:rPr>
          <w:color w:val="000000"/>
        </w:rPr>
        <w:t> </w:t>
      </w:r>
      <w:r>
        <w:rPr>
          <w:color w:val="000000"/>
          <w:u w:val="single"/>
        </w:rPr>
        <w:t>and</w:t>
      </w:r>
      <w:r>
        <w:rPr>
          <w:color w:val="000000"/>
        </w:rPr>
        <w:t> </w:t>
      </w:r>
      <w:r>
        <w:rPr>
          <w:b/>
          <w:bCs/>
          <w:color w:val="000000"/>
          <w:u w:val="single"/>
          <w:shd w:val="clear" w:color="auto" w:fill="FFFF00"/>
        </w:rPr>
        <w:t>basic rules for global co-existence</w:t>
      </w:r>
      <w:r>
        <w:rPr>
          <w:color w:val="000000"/>
        </w:rPr>
        <w:t> </w:t>
      </w:r>
      <w:r>
        <w:rPr>
          <w:color w:val="000000"/>
          <w:u w:val="single"/>
        </w:rPr>
        <w:t>are</w:t>
      </w:r>
      <w:r>
        <w:rPr>
          <w:color w:val="000000"/>
        </w:rPr>
        <w:t> </w:t>
      </w:r>
      <w:r>
        <w:rPr>
          <w:color w:val="000000"/>
          <w:u w:val="single"/>
          <w:shd w:val="clear" w:color="auto" w:fill="FFFF00"/>
        </w:rPr>
        <w:t>crucial for</w:t>
      </w:r>
      <w:r>
        <w:rPr>
          <w:color w:val="000000"/>
        </w:rPr>
        <w:t> </w:t>
      </w:r>
      <w:r>
        <w:rPr>
          <w:b/>
          <w:bCs/>
          <w:color w:val="000000"/>
          <w:u w:val="single"/>
          <w:shd w:val="clear" w:color="auto" w:fill="FFFF00"/>
        </w:rPr>
        <w:t>success</w:t>
      </w:r>
      <w:r>
        <w:rPr>
          <w:color w:val="000000"/>
        </w:rPr>
        <w:t> </w:t>
      </w:r>
      <w:r>
        <w:rPr>
          <w:b/>
          <w:bCs/>
          <w:color w:val="000000"/>
          <w:u w:val="single"/>
        </w:rPr>
        <w:t>in managing this existential threat</w:t>
      </w:r>
      <w:r>
        <w:rPr>
          <w:color w:val="000000"/>
        </w:rPr>
        <w:t>. The Group of Twenty (G20) is one critical venue for such work, even though it has not delivered so far.</w:t>
      </w:r>
    </w:p>
    <w:p w14:paraId="5088A48E" w14:textId="77777777" w:rsidR="00524F7B" w:rsidRDefault="00524F7B" w:rsidP="00524F7B">
      <w:pPr>
        <w:pStyle w:val="Heading4"/>
      </w:pPr>
      <w:r>
        <w:t xml:space="preserve">The CP is the fundamental driver of innovation – the US </w:t>
      </w:r>
      <w:proofErr w:type="gramStart"/>
      <w:r>
        <w:t>has to</w:t>
      </w:r>
      <w:proofErr w:type="gramEnd"/>
      <w:r>
        <w:t xml:space="preserve"> react to Chinese leadership now</w:t>
      </w:r>
    </w:p>
    <w:p w14:paraId="251DB4FA" w14:textId="77777777" w:rsidR="00524F7B" w:rsidRDefault="00524F7B" w:rsidP="00524F7B">
      <w:r w:rsidRPr="00DB6AA6">
        <w:t xml:space="preserve">Chris </w:t>
      </w:r>
      <w:r w:rsidRPr="002136CA">
        <w:rPr>
          <w:rStyle w:val="Emphasis"/>
        </w:rPr>
        <w:t>Borges</w:t>
      </w:r>
      <w:r w:rsidRPr="00DB6AA6">
        <w:t>, 5-16-20</w:t>
      </w:r>
      <w:r w:rsidRPr="002136CA">
        <w:rPr>
          <w:rStyle w:val="Emphasis"/>
        </w:rPr>
        <w:t>24</w:t>
      </w:r>
      <w:r w:rsidRPr="00DB6AA6">
        <w:t xml:space="preserve">, "Intellectual Property Rights in the U.S.-China Innovation Competition," </w:t>
      </w:r>
      <w:r>
        <w:t>Center for Strategic &amp; International Studies</w:t>
      </w:r>
      <w:r w:rsidRPr="00DB6AA6">
        <w:t xml:space="preserve">, </w:t>
      </w:r>
      <w:hyperlink r:id="rId9" w:history="1">
        <w:r w:rsidRPr="00030EB0">
          <w:rPr>
            <w:rStyle w:val="Hyperlink"/>
          </w:rPr>
          <w:t>https://www.csis.org/analysis/intellectual-property-rights-us-china-innovation-competition</w:t>
        </w:r>
      </w:hyperlink>
      <w:r>
        <w:t>, accessed 6/6/24, mw</w:t>
      </w:r>
    </w:p>
    <w:p w14:paraId="7FB4A90B" w14:textId="77777777" w:rsidR="00524F7B" w:rsidRDefault="00524F7B" w:rsidP="00524F7B">
      <w:r>
        <w:t xml:space="preserve">The </w:t>
      </w:r>
      <w:r w:rsidRPr="006902D9">
        <w:rPr>
          <w:rStyle w:val="StyleUnderline"/>
          <w:highlight w:val="green"/>
        </w:rPr>
        <w:t>U</w:t>
      </w:r>
      <w:r w:rsidRPr="002136CA">
        <w:rPr>
          <w:rStyle w:val="StyleUnderline"/>
        </w:rPr>
        <w:t xml:space="preserve">nited </w:t>
      </w:r>
      <w:r w:rsidRPr="006902D9">
        <w:rPr>
          <w:rStyle w:val="StyleUnderline"/>
          <w:highlight w:val="green"/>
        </w:rPr>
        <w:t>S</w:t>
      </w:r>
      <w:r w:rsidRPr="002136CA">
        <w:rPr>
          <w:rStyle w:val="StyleUnderline"/>
        </w:rPr>
        <w:t xml:space="preserve">tates is </w:t>
      </w:r>
      <w:r w:rsidRPr="006902D9">
        <w:rPr>
          <w:rStyle w:val="StyleUnderline"/>
          <w:highlight w:val="green"/>
        </w:rPr>
        <w:t>engaged in</w:t>
      </w:r>
      <w:r w:rsidRPr="002136CA">
        <w:rPr>
          <w:rStyle w:val="StyleUnderline"/>
        </w:rPr>
        <w:t xml:space="preserve"> a </w:t>
      </w:r>
      <w:r w:rsidRPr="006902D9">
        <w:rPr>
          <w:rStyle w:val="StyleUnderline"/>
          <w:highlight w:val="green"/>
        </w:rPr>
        <w:t>competition for technology and innovation leadership with China</w:t>
      </w:r>
      <w:r>
        <w:t xml:space="preserve">, with </w:t>
      </w:r>
      <w:r w:rsidRPr="006902D9">
        <w:rPr>
          <w:rStyle w:val="StyleUnderline"/>
          <w:highlight w:val="green"/>
        </w:rPr>
        <w:t>both nations making significant investments</w:t>
      </w:r>
      <w:r w:rsidRPr="002136CA">
        <w:rPr>
          <w:rStyle w:val="StyleUnderline"/>
        </w:rPr>
        <w:t xml:space="preserve"> in their domestic innovation systems </w:t>
      </w:r>
      <w:r w:rsidRPr="006902D9">
        <w:rPr>
          <w:rStyle w:val="StyleUnderline"/>
          <w:highlight w:val="green"/>
        </w:rPr>
        <w:t>while</w:t>
      </w:r>
      <w:r w:rsidRPr="002136CA">
        <w:rPr>
          <w:rStyle w:val="StyleUnderline"/>
        </w:rPr>
        <w:t xml:space="preserve"> seeking to </w:t>
      </w:r>
      <w:r w:rsidRPr="006902D9">
        <w:rPr>
          <w:rStyle w:val="StyleUnderline"/>
          <w:highlight w:val="green"/>
        </w:rPr>
        <w:t>undermine the other</w:t>
      </w:r>
      <w:r w:rsidRPr="006902D9">
        <w:rPr>
          <w:rStyle w:val="StyleUnderline"/>
        </w:rPr>
        <w:t>’s</w:t>
      </w:r>
      <w:r w:rsidRPr="002136CA">
        <w:rPr>
          <w:rStyle w:val="StyleUnderline"/>
        </w:rPr>
        <w:t xml:space="preserve"> innovation system</w:t>
      </w:r>
      <w:r>
        <w:t xml:space="preserve">. The </w:t>
      </w:r>
      <w:r w:rsidRPr="002136CA">
        <w:rPr>
          <w:rStyle w:val="StyleUnderline"/>
        </w:rPr>
        <w:t>United States</w:t>
      </w:r>
      <w:r>
        <w:t xml:space="preserve">, for instance, has </w:t>
      </w:r>
      <w:r w:rsidRPr="002136CA">
        <w:rPr>
          <w:rStyle w:val="StyleUnderline"/>
        </w:rPr>
        <w:t>implemented export controls and investment restrictions to slow China’s</w:t>
      </w:r>
      <w:r>
        <w:t xml:space="preserve"> rate of technological </w:t>
      </w:r>
      <w:r w:rsidRPr="002136CA">
        <w:rPr>
          <w:rStyle w:val="StyleUnderline"/>
        </w:rPr>
        <w:t>innovation</w:t>
      </w:r>
      <w:r>
        <w:t xml:space="preserve">, </w:t>
      </w:r>
      <w:r w:rsidRPr="002136CA">
        <w:rPr>
          <w:rStyle w:val="StyleUnderline"/>
        </w:rPr>
        <w:t>while launching</w:t>
      </w:r>
      <w:r>
        <w:t xml:space="preserve"> innovation </w:t>
      </w:r>
      <w:r w:rsidRPr="006902D9">
        <w:rPr>
          <w:rStyle w:val="StyleUnderline"/>
          <w:highlight w:val="green"/>
        </w:rPr>
        <w:t>initiatives covering emerging energy technologies</w:t>
      </w:r>
      <w:r w:rsidRPr="002136CA">
        <w:rPr>
          <w:rStyle w:val="StyleUnderline"/>
        </w:rPr>
        <w:t xml:space="preserve">, </w:t>
      </w:r>
      <w:r w:rsidRPr="006902D9">
        <w:rPr>
          <w:rStyle w:val="StyleUnderline"/>
          <w:highlight w:val="green"/>
        </w:rPr>
        <w:t>quantum computing</w:t>
      </w:r>
      <w:r w:rsidRPr="002136CA">
        <w:rPr>
          <w:rStyle w:val="StyleUnderline"/>
        </w:rPr>
        <w:t xml:space="preserve">, </w:t>
      </w:r>
      <w:r w:rsidRPr="006902D9">
        <w:rPr>
          <w:rStyle w:val="StyleUnderline"/>
        </w:rPr>
        <w:t>and wireless communications</w:t>
      </w:r>
      <w:r>
        <w:t>, among other industries.</w:t>
      </w:r>
    </w:p>
    <w:p w14:paraId="50C5FD1C" w14:textId="77777777" w:rsidR="00524F7B" w:rsidRPr="006902D9" w:rsidRDefault="00524F7B" w:rsidP="00524F7B">
      <w:pPr>
        <w:rPr>
          <w:b/>
          <w:iCs/>
          <w:u w:val="single"/>
        </w:rPr>
      </w:pPr>
      <w:r>
        <w:t xml:space="preserve">As the competition intensifies, many </w:t>
      </w:r>
      <w:r w:rsidRPr="006902D9">
        <w:rPr>
          <w:rStyle w:val="StyleUnderline"/>
          <w:highlight w:val="green"/>
        </w:rPr>
        <w:t>policymakers</w:t>
      </w:r>
      <w:r>
        <w:t xml:space="preserve"> and analysts are </w:t>
      </w:r>
      <w:r w:rsidRPr="002136CA">
        <w:rPr>
          <w:rStyle w:val="StyleUnderline"/>
        </w:rPr>
        <w:t>caught</w:t>
      </w:r>
      <w:r>
        <w:t xml:space="preserve"> up </w:t>
      </w:r>
      <w:r w:rsidRPr="002136CA">
        <w:rPr>
          <w:rStyle w:val="StyleUnderline"/>
        </w:rPr>
        <w:t>in</w:t>
      </w:r>
      <w:r>
        <w:t xml:space="preserve"> the </w:t>
      </w:r>
      <w:r w:rsidRPr="002136CA">
        <w:rPr>
          <w:rStyle w:val="StyleUnderline"/>
        </w:rPr>
        <w:t>blow-by-blow</w:t>
      </w:r>
      <w:r>
        <w:t xml:space="preserve"> of this industrial policy race. However, by focusing on these high-profile policies, they </w:t>
      </w:r>
      <w:r w:rsidRPr="002136CA">
        <w:rPr>
          <w:rStyle w:val="StyleUnderline"/>
        </w:rPr>
        <w:t xml:space="preserve">risk </w:t>
      </w:r>
      <w:r w:rsidRPr="006902D9">
        <w:rPr>
          <w:rStyle w:val="StyleUnderline"/>
          <w:highlight w:val="green"/>
        </w:rPr>
        <w:t>overlooking</w:t>
      </w:r>
      <w:r w:rsidRPr="002136CA">
        <w:rPr>
          <w:rStyle w:val="StyleUnderline"/>
        </w:rPr>
        <w:t xml:space="preserve"> a </w:t>
      </w:r>
      <w:r w:rsidRPr="006902D9">
        <w:rPr>
          <w:rStyle w:val="StyleUnderline"/>
          <w:highlight w:val="green"/>
        </w:rPr>
        <w:t>fundamental driver of innovation</w:t>
      </w:r>
      <w:r>
        <w:t xml:space="preserve">: a </w:t>
      </w:r>
      <w:r w:rsidRPr="002136CA">
        <w:rPr>
          <w:rStyle w:val="Emphasis"/>
        </w:rPr>
        <w:t>system of secure and market-based intellectual property (</w:t>
      </w:r>
      <w:r w:rsidRPr="006902D9">
        <w:rPr>
          <w:rStyle w:val="Emphasis"/>
          <w:highlight w:val="green"/>
        </w:rPr>
        <w:t>IP</w:t>
      </w:r>
      <w:r w:rsidRPr="002136CA">
        <w:rPr>
          <w:rStyle w:val="Emphasis"/>
        </w:rPr>
        <w:t>) rights.</w:t>
      </w:r>
    </w:p>
    <w:p w14:paraId="568C0D96" w14:textId="77777777" w:rsidR="00524F7B" w:rsidRPr="006902D9" w:rsidRDefault="00524F7B" w:rsidP="00524F7B">
      <w:pPr>
        <w:rPr>
          <w:u w:val="single"/>
        </w:rPr>
      </w:pPr>
      <w:r w:rsidRPr="002136CA">
        <w:rPr>
          <w:rStyle w:val="StyleUnderline"/>
        </w:rPr>
        <w:t>IP</w:t>
      </w:r>
      <w:r>
        <w:t xml:space="preserve"> rights are </w:t>
      </w:r>
      <w:r w:rsidRPr="002136CA">
        <w:rPr>
          <w:rStyle w:val="StyleUnderline"/>
        </w:rPr>
        <w:t>foundational for a strong innovation system</w:t>
      </w:r>
      <w:r>
        <w:t xml:space="preserve">. By converting ideas into property, secure IP rights allow firms to safely license their innovations, fostering more collaboration across the economy. A secure IP system also </w:t>
      </w:r>
      <w:r w:rsidRPr="006902D9">
        <w:rPr>
          <w:rStyle w:val="StyleUnderline"/>
          <w:highlight w:val="green"/>
        </w:rPr>
        <w:t>gives market actors</w:t>
      </w:r>
      <w:r w:rsidRPr="002136CA">
        <w:rPr>
          <w:rStyle w:val="StyleUnderline"/>
        </w:rPr>
        <w:t xml:space="preserve"> the </w:t>
      </w:r>
      <w:r w:rsidRPr="006902D9">
        <w:rPr>
          <w:rStyle w:val="StyleUnderline"/>
          <w:highlight w:val="green"/>
        </w:rPr>
        <w:t>confidence to share</w:t>
      </w:r>
      <w:r w:rsidRPr="002136CA">
        <w:rPr>
          <w:rStyle w:val="StyleUnderline"/>
        </w:rPr>
        <w:t xml:space="preserve"> their </w:t>
      </w:r>
      <w:r w:rsidRPr="006902D9">
        <w:rPr>
          <w:rStyle w:val="StyleUnderline"/>
          <w:highlight w:val="green"/>
        </w:rPr>
        <w:t>expertise and information</w:t>
      </w:r>
      <w:r w:rsidRPr="002136CA">
        <w:rPr>
          <w:rStyle w:val="StyleUnderline"/>
        </w:rPr>
        <w:t xml:space="preserve"> with others, </w:t>
      </w:r>
      <w:r w:rsidRPr="006902D9">
        <w:rPr>
          <w:rStyle w:val="StyleUnderline"/>
          <w:highlight w:val="green"/>
        </w:rPr>
        <w:t>expanding</w:t>
      </w:r>
      <w:r w:rsidRPr="002136CA">
        <w:rPr>
          <w:rStyle w:val="StyleUnderline"/>
        </w:rPr>
        <w:t xml:space="preserve"> the </w:t>
      </w:r>
      <w:r w:rsidRPr="006902D9">
        <w:rPr>
          <w:rStyle w:val="StyleUnderline"/>
          <w:highlight w:val="green"/>
        </w:rPr>
        <w:t>knowledge base</w:t>
      </w:r>
      <w:r w:rsidRPr="002136CA">
        <w:rPr>
          <w:rStyle w:val="StyleUnderline"/>
        </w:rPr>
        <w:t xml:space="preserve"> of the innovation system</w:t>
      </w:r>
      <w:r>
        <w:t xml:space="preserve">. Further, the </w:t>
      </w:r>
      <w:r w:rsidRPr="002136CA">
        <w:rPr>
          <w:rStyle w:val="StyleUnderline"/>
        </w:rPr>
        <w:t>temporary ownership</w:t>
      </w:r>
      <w:r>
        <w:t xml:space="preserve"> of an innovation afforded by an effective patent system </w:t>
      </w:r>
      <w:r w:rsidRPr="006902D9">
        <w:rPr>
          <w:rStyle w:val="StyleUnderline"/>
          <w:highlight w:val="green"/>
        </w:rPr>
        <w:t>provides</w:t>
      </w:r>
      <w:r w:rsidRPr="002136CA">
        <w:rPr>
          <w:rStyle w:val="StyleUnderline"/>
        </w:rPr>
        <w:t xml:space="preserve"> the </w:t>
      </w:r>
      <w:r w:rsidRPr="006902D9">
        <w:rPr>
          <w:rStyle w:val="StyleUnderline"/>
        </w:rPr>
        <w:t>rents</w:t>
      </w:r>
      <w:r w:rsidRPr="002136CA">
        <w:rPr>
          <w:rStyle w:val="StyleUnderline"/>
        </w:rPr>
        <w:t xml:space="preserve"> and hence the </w:t>
      </w:r>
      <w:r w:rsidRPr="006902D9">
        <w:rPr>
          <w:rStyle w:val="StyleUnderline"/>
          <w:highlight w:val="green"/>
        </w:rPr>
        <w:t>incentive</w:t>
      </w:r>
      <w:r w:rsidRPr="002136CA">
        <w:rPr>
          <w:rStyle w:val="StyleUnderline"/>
        </w:rPr>
        <w:t xml:space="preserve"> for entrepreneurs and investors </w:t>
      </w:r>
      <w:r w:rsidRPr="006902D9">
        <w:rPr>
          <w:rStyle w:val="StyleUnderline"/>
          <w:highlight w:val="green"/>
        </w:rPr>
        <w:t xml:space="preserve">to </w:t>
      </w:r>
      <w:r w:rsidRPr="006902D9">
        <w:rPr>
          <w:rStyle w:val="StyleUnderline"/>
        </w:rPr>
        <w:t xml:space="preserve">take on the </w:t>
      </w:r>
      <w:r w:rsidRPr="006902D9">
        <w:rPr>
          <w:rStyle w:val="StyleUnderline"/>
          <w:highlight w:val="green"/>
        </w:rPr>
        <w:t>risk</w:t>
      </w:r>
      <w:r w:rsidRPr="006902D9">
        <w:t xml:space="preserve">s </w:t>
      </w:r>
      <w:r w:rsidRPr="006902D9">
        <w:rPr>
          <w:rStyle w:val="StyleUnderline"/>
        </w:rPr>
        <w:t>of</w:t>
      </w:r>
      <w:r w:rsidRPr="002136CA">
        <w:rPr>
          <w:rStyle w:val="StyleUnderline"/>
        </w:rPr>
        <w:t xml:space="preserve"> driving new ideas to </w:t>
      </w:r>
      <w:r w:rsidRPr="006902D9">
        <w:rPr>
          <w:rStyle w:val="StyleUnderline"/>
          <w:highlight w:val="green"/>
        </w:rPr>
        <w:t>the market</w:t>
      </w:r>
      <w:r w:rsidRPr="002136CA">
        <w:rPr>
          <w:rStyle w:val="StyleUnderline"/>
        </w:rPr>
        <w:t>.</w:t>
      </w:r>
    </w:p>
    <w:p w14:paraId="55F21B57" w14:textId="77777777" w:rsidR="00524F7B" w:rsidRPr="006902D9" w:rsidRDefault="00524F7B" w:rsidP="00524F7B">
      <w:pPr>
        <w:rPr>
          <w:u w:val="single"/>
        </w:rPr>
      </w:pPr>
      <w:r>
        <w:t xml:space="preserve">For these reasons, the community of inventors, entrepreneurs, and start-ups repeatedly </w:t>
      </w:r>
      <w:r w:rsidRPr="002136CA">
        <w:rPr>
          <w:rStyle w:val="StyleUnderline"/>
        </w:rPr>
        <w:t>emphasizes the importance of secure IP rights in providing a path to market entry, growth, and fair participation</w:t>
      </w:r>
      <w:r>
        <w:t xml:space="preserve">. This view is validated </w:t>
      </w:r>
      <w:r w:rsidRPr="002136CA">
        <w:rPr>
          <w:rStyle w:val="StyleUnderline"/>
        </w:rPr>
        <w:t xml:space="preserve">when taken </w:t>
      </w:r>
      <w:r w:rsidRPr="006902D9">
        <w:rPr>
          <w:rStyle w:val="StyleUnderline"/>
          <w:highlight w:val="green"/>
        </w:rPr>
        <w:t>in</w:t>
      </w:r>
      <w:r w:rsidRPr="002136CA">
        <w:rPr>
          <w:rStyle w:val="StyleUnderline"/>
        </w:rPr>
        <w:t xml:space="preserve"> the </w:t>
      </w:r>
      <w:r w:rsidRPr="006902D9">
        <w:rPr>
          <w:rStyle w:val="StyleUnderline"/>
          <w:highlight w:val="green"/>
        </w:rPr>
        <w:t>aggregate</w:t>
      </w:r>
      <w:r w:rsidRPr="002136CA">
        <w:rPr>
          <w:rStyle w:val="StyleUnderline"/>
        </w:rPr>
        <w:t xml:space="preserve">: </w:t>
      </w:r>
      <w:r w:rsidRPr="006902D9">
        <w:rPr>
          <w:rStyle w:val="StyleUnderline"/>
          <w:highlight w:val="green"/>
        </w:rPr>
        <w:t>academic studies find</w:t>
      </w:r>
      <w:r w:rsidRPr="002136CA">
        <w:rPr>
          <w:rStyle w:val="StyleUnderline"/>
        </w:rPr>
        <w:t xml:space="preserve"> that </w:t>
      </w:r>
      <w:r w:rsidRPr="006902D9">
        <w:rPr>
          <w:rStyle w:val="StyleUnderline"/>
          <w:highlight w:val="green"/>
        </w:rPr>
        <w:t>secure IP</w:t>
      </w:r>
      <w:r w:rsidRPr="002136CA">
        <w:rPr>
          <w:rStyle w:val="StyleUnderline"/>
        </w:rPr>
        <w:t xml:space="preserve"> rights </w:t>
      </w:r>
      <w:r w:rsidRPr="006902D9">
        <w:rPr>
          <w:rStyle w:val="StyleUnderline"/>
          <w:highlight w:val="green"/>
        </w:rPr>
        <w:t>positively affect innovation and economic growth</w:t>
      </w:r>
      <w:r w:rsidRPr="002136CA">
        <w:rPr>
          <w:rStyle w:val="StyleUnderline"/>
        </w:rPr>
        <w:t xml:space="preserve"> in developed economies.</w:t>
      </w:r>
    </w:p>
    <w:p w14:paraId="440FCF5E" w14:textId="77777777" w:rsidR="00524F7B" w:rsidRPr="006902D9" w:rsidRDefault="00524F7B" w:rsidP="00524F7B">
      <w:pPr>
        <w:rPr>
          <w:u w:val="single"/>
        </w:rPr>
      </w:pPr>
      <w:r>
        <w:t xml:space="preserve">Given the benefits of a robust, market-based IP system, the </w:t>
      </w:r>
      <w:r w:rsidRPr="006902D9">
        <w:rPr>
          <w:rStyle w:val="StyleUnderline"/>
          <w:highlight w:val="green"/>
        </w:rPr>
        <w:t>U</w:t>
      </w:r>
      <w:r w:rsidRPr="006902D9">
        <w:rPr>
          <w:rStyle w:val="StyleUnderline"/>
        </w:rPr>
        <w:t xml:space="preserve">nited </w:t>
      </w:r>
      <w:r w:rsidRPr="006902D9">
        <w:rPr>
          <w:rStyle w:val="StyleUnderline"/>
          <w:highlight w:val="green"/>
        </w:rPr>
        <w:t>S</w:t>
      </w:r>
      <w:r w:rsidRPr="006902D9">
        <w:rPr>
          <w:rStyle w:val="StyleUnderline"/>
        </w:rPr>
        <w:t>tates</w:t>
      </w:r>
      <w:r>
        <w:t xml:space="preserve"> would </w:t>
      </w:r>
      <w:r w:rsidRPr="006902D9">
        <w:rPr>
          <w:rStyle w:val="StyleUnderline"/>
        </w:rPr>
        <w:t xml:space="preserve">seem to have the long-term </w:t>
      </w:r>
      <w:r w:rsidRPr="006902D9">
        <w:rPr>
          <w:rStyle w:val="StyleUnderline"/>
          <w:highlight w:val="green"/>
        </w:rPr>
        <w:t>advantage</w:t>
      </w:r>
      <w:r w:rsidRPr="006902D9">
        <w:rPr>
          <w:rStyle w:val="StyleUnderline"/>
        </w:rPr>
        <w:t xml:space="preserve"> in any innovation competition with China. Yet, a series of court decisions and pieces of legislation over the last two decades has weakened IP rights in the United States, potentially undermining the competitiveness of the U.S. innovation ecosystem</w:t>
      </w:r>
      <w:r>
        <w:t xml:space="preserve">. </w:t>
      </w:r>
      <w:r w:rsidRPr="006902D9">
        <w:rPr>
          <w:rStyle w:val="StyleUnderline"/>
        </w:rPr>
        <w:t>China</w:t>
      </w:r>
      <w:r>
        <w:t xml:space="preserve">, in contrast, has </w:t>
      </w:r>
      <w:r w:rsidRPr="006902D9">
        <w:rPr>
          <w:rStyle w:val="StyleUnderline"/>
        </w:rPr>
        <w:t>spent decades strengthening IP protections to encourage innovation and attract private investment.</w:t>
      </w:r>
    </w:p>
    <w:p w14:paraId="2D931F2B" w14:textId="77777777" w:rsidR="00524F7B" w:rsidRPr="006902D9" w:rsidRDefault="00524F7B" w:rsidP="00524F7B">
      <w:pPr>
        <w:rPr>
          <w:rStyle w:val="StyleUnderline"/>
        </w:rPr>
      </w:pPr>
      <w:r>
        <w:t xml:space="preserve">While the United States remains the gold standard for IP protections, this </w:t>
      </w:r>
      <w:r w:rsidRPr="006902D9">
        <w:rPr>
          <w:rStyle w:val="StyleUnderline"/>
        </w:rPr>
        <w:t xml:space="preserve">standing </w:t>
      </w:r>
      <w:r w:rsidRPr="006902D9">
        <w:rPr>
          <w:rStyle w:val="StyleUnderline"/>
          <w:highlight w:val="green"/>
        </w:rPr>
        <w:t>should not be taken for granted</w:t>
      </w:r>
      <w:r>
        <w:t xml:space="preserve">. </w:t>
      </w:r>
      <w:r w:rsidRPr="006902D9">
        <w:rPr>
          <w:rStyle w:val="StyleUnderline"/>
          <w:highlight w:val="green"/>
        </w:rPr>
        <w:t>To effectively compete</w:t>
      </w:r>
      <w:r w:rsidRPr="006902D9">
        <w:rPr>
          <w:rStyle w:val="StyleUnderline"/>
        </w:rPr>
        <w:t xml:space="preserve"> with China, the United States should </w:t>
      </w:r>
      <w:r w:rsidRPr="006902D9">
        <w:rPr>
          <w:rStyle w:val="StyleUnderline"/>
          <w:highlight w:val="green"/>
        </w:rPr>
        <w:t>reprioritize</w:t>
      </w:r>
      <w:r w:rsidRPr="006902D9">
        <w:rPr>
          <w:rStyle w:val="StyleUnderline"/>
        </w:rPr>
        <w:t xml:space="preserve"> the </w:t>
      </w:r>
      <w:r w:rsidRPr="006902D9">
        <w:rPr>
          <w:rStyle w:val="StyleUnderline"/>
          <w:highlight w:val="green"/>
        </w:rPr>
        <w:t>development and maintenance of</w:t>
      </w:r>
      <w:r w:rsidRPr="006902D9">
        <w:rPr>
          <w:rStyle w:val="StyleUnderline"/>
        </w:rPr>
        <w:t xml:space="preserve"> a </w:t>
      </w:r>
      <w:r w:rsidRPr="006902D9">
        <w:rPr>
          <w:rStyle w:val="StyleUnderline"/>
          <w:highlight w:val="green"/>
        </w:rPr>
        <w:t>system of secure IP rights</w:t>
      </w:r>
      <w:r w:rsidRPr="006902D9">
        <w:rPr>
          <w:rStyle w:val="StyleUnderline"/>
        </w:rPr>
        <w:t xml:space="preserve"> to promote the strength and competitiveness of its innovation system.</w:t>
      </w:r>
    </w:p>
    <w:p w14:paraId="001F7C2F" w14:textId="77777777" w:rsidR="00524F7B" w:rsidRPr="004910EB" w:rsidRDefault="00524F7B" w:rsidP="00524F7B"/>
    <w:bookmarkEnd w:id="0"/>
    <w:p w14:paraId="2AF9C208" w14:textId="0333C334" w:rsidR="009A5989" w:rsidRDefault="009A5989" w:rsidP="009A5989">
      <w:pPr>
        <w:pStyle w:val="Heading2"/>
      </w:pPr>
      <w:r>
        <w:lastRenderedPageBreak/>
        <w:t>2NC</w:t>
      </w:r>
      <w:r w:rsidR="004E6D4D">
        <w:t>/1NR</w:t>
      </w:r>
    </w:p>
    <w:p w14:paraId="6920BFB1" w14:textId="2BD0DCB0" w:rsidR="009A5989" w:rsidRDefault="009A5989" w:rsidP="009A5989">
      <w:pPr>
        <w:pStyle w:val="Heading3"/>
      </w:pPr>
      <w:r>
        <w:lastRenderedPageBreak/>
        <w:t>o/v</w:t>
      </w:r>
    </w:p>
    <w:p w14:paraId="07EA393C" w14:textId="64E9F575" w:rsidR="009A5989" w:rsidRDefault="007E2191" w:rsidP="00D9168D">
      <w:pPr>
        <w:pStyle w:val="Heading4"/>
      </w:pPr>
      <w:r>
        <w:t>The WORLD PATENT SYSTEM solves – it’s a multilateral organization run by international civil servants who are experts in IP that grants international patents that are key to solve innovation</w:t>
      </w:r>
    </w:p>
    <w:p w14:paraId="3B88F9A5" w14:textId="77777777" w:rsidR="00493E34" w:rsidRPr="00493E34" w:rsidRDefault="00493E34" w:rsidP="00493E34"/>
    <w:p w14:paraId="766E90F5" w14:textId="00958518" w:rsidR="00692281" w:rsidRDefault="00692281" w:rsidP="00692281">
      <w:pPr>
        <w:pStyle w:val="Heading3"/>
      </w:pPr>
      <w:r>
        <w:lastRenderedPageBreak/>
        <w:t>Solvency (cards)</w:t>
      </w:r>
    </w:p>
    <w:p w14:paraId="0ABC0EA1" w14:textId="77777777" w:rsidR="00692281" w:rsidRDefault="00692281" w:rsidP="00692281">
      <w:pPr>
        <w:pStyle w:val="Heading4"/>
      </w:pPr>
      <w:r>
        <w:t>National patent systems are failing globally – CP is key to transition into a global IP regime and maintain tech advantage</w:t>
      </w:r>
    </w:p>
    <w:p w14:paraId="6B89E145" w14:textId="77777777" w:rsidR="00692281" w:rsidRDefault="00692281" w:rsidP="00692281">
      <w:r w:rsidRPr="00916492">
        <w:t xml:space="preserve">Alexandra </w:t>
      </w:r>
      <w:r w:rsidRPr="00C33A3F">
        <w:rPr>
          <w:rStyle w:val="Emphasis"/>
        </w:rPr>
        <w:t>Brodie</w:t>
      </w:r>
      <w:r>
        <w:t xml:space="preserve"> et al</w:t>
      </w:r>
      <w:r w:rsidRPr="00916492">
        <w:t>, 20</w:t>
      </w:r>
      <w:r w:rsidRPr="00C33A3F">
        <w:rPr>
          <w:rStyle w:val="Emphasis"/>
        </w:rPr>
        <w:t>19</w:t>
      </w:r>
      <w:r w:rsidRPr="00916492">
        <w:t>, "Has the Global Patent System Weakened in the Last Decade? Assessing the Strength of National Patent Systems," Landslide Vol. 11 No. 4</w:t>
      </w:r>
      <w:r>
        <w:t>,</w:t>
      </w:r>
      <w:r w:rsidRPr="00916492">
        <w:t xml:space="preserve"> American Bar Association, </w:t>
      </w:r>
      <w:hyperlink r:id="rId10" w:history="1">
        <w:r w:rsidRPr="009A261F">
          <w:rPr>
            <w:rStyle w:val="Hyperlink"/>
          </w:rPr>
          <w:t>https://www.americanbar.org/groups/intellectual_property_law/publications/landslide/2018-19/march-april/has-global-patent-system-weakened-last-decade/</w:t>
        </w:r>
      </w:hyperlink>
      <w:r>
        <w:t>, accessed 6/6/24, mw</w:t>
      </w:r>
    </w:p>
    <w:p w14:paraId="23940968" w14:textId="77777777" w:rsidR="00692281" w:rsidRPr="00F973FE" w:rsidRDefault="00692281" w:rsidP="00692281">
      <w:r w:rsidRPr="00F973FE">
        <w:t xml:space="preserve">What is clear is that for </w:t>
      </w:r>
      <w:r w:rsidRPr="00C33A3F">
        <w:rPr>
          <w:rStyle w:val="StyleUnderline"/>
          <w:highlight w:val="green"/>
        </w:rPr>
        <w:t>as long as the patent systems</w:t>
      </w:r>
      <w:r w:rsidRPr="00C33A3F">
        <w:rPr>
          <w:rStyle w:val="StyleUnderline"/>
        </w:rPr>
        <w:t xml:space="preserve"> of the world are </w:t>
      </w:r>
      <w:r w:rsidRPr="00C33A3F">
        <w:rPr>
          <w:rStyle w:val="StyleUnderline"/>
          <w:highlight w:val="green"/>
        </w:rPr>
        <w:t>governed by national</w:t>
      </w:r>
      <w:r w:rsidRPr="00C33A3F">
        <w:rPr>
          <w:rStyle w:val="StyleUnderline"/>
        </w:rPr>
        <w:t xml:space="preserve"> legal </w:t>
      </w:r>
      <w:r w:rsidRPr="00C33A3F">
        <w:rPr>
          <w:rStyle w:val="StyleUnderline"/>
          <w:highlight w:val="green"/>
        </w:rPr>
        <w:t>systems</w:t>
      </w:r>
      <w:r w:rsidRPr="00F973FE">
        <w:t xml:space="preserve">, as they presently are, an </w:t>
      </w:r>
      <w:r w:rsidRPr="00C33A3F">
        <w:rPr>
          <w:rStyle w:val="StyleUnderline"/>
          <w:highlight w:val="green"/>
        </w:rPr>
        <w:t>invention</w:t>
      </w:r>
      <w:r w:rsidRPr="00C33A3F">
        <w:rPr>
          <w:rStyle w:val="StyleUnderline"/>
        </w:rPr>
        <w:t xml:space="preserve"> will </w:t>
      </w:r>
      <w:r w:rsidRPr="00C33A3F">
        <w:rPr>
          <w:rStyle w:val="StyleUnderline"/>
          <w:highlight w:val="green"/>
        </w:rPr>
        <w:t>only</w:t>
      </w:r>
      <w:r w:rsidRPr="00C33A3F">
        <w:rPr>
          <w:rStyle w:val="StyleUnderline"/>
        </w:rPr>
        <w:t xml:space="preserve"> be </w:t>
      </w:r>
      <w:r w:rsidRPr="00C33A3F">
        <w:rPr>
          <w:rStyle w:val="StyleUnderline"/>
          <w:highlight w:val="green"/>
        </w:rPr>
        <w:t>protectable</w:t>
      </w:r>
      <w:r w:rsidRPr="00C33A3F">
        <w:rPr>
          <w:rStyle w:val="StyleUnderline"/>
        </w:rPr>
        <w:t xml:space="preserve"> in a jurisdiction if a patent has been granted </w:t>
      </w:r>
      <w:r w:rsidRPr="00C33A3F">
        <w:rPr>
          <w:rStyle w:val="StyleUnderline"/>
          <w:highlight w:val="green"/>
        </w:rPr>
        <w:t>for that jurisdiction</w:t>
      </w:r>
      <w:r w:rsidRPr="00F973FE">
        <w:t xml:space="preserve">. A </w:t>
      </w:r>
      <w:r w:rsidRPr="00C33A3F">
        <w:rPr>
          <w:rStyle w:val="StyleUnderline"/>
        </w:rPr>
        <w:t>patent system</w:t>
      </w:r>
      <w:r w:rsidRPr="00F973FE">
        <w:t xml:space="preserve"> may be seen as more or less inventor-friendly, by multiple different measures, but </w:t>
      </w:r>
      <w:r w:rsidRPr="00C33A3F">
        <w:rPr>
          <w:rStyle w:val="StyleUnderline"/>
        </w:rPr>
        <w:t>ultimately it is not substitutable by another system</w:t>
      </w:r>
      <w:r w:rsidRPr="00F973FE">
        <w:t>. The United States is a driving force in innovation and economic growth, so its patent system can expect to remain in demand.</w:t>
      </w:r>
    </w:p>
    <w:p w14:paraId="01399FA5" w14:textId="77777777" w:rsidR="00692281" w:rsidRPr="00F973FE" w:rsidRDefault="00692281" w:rsidP="00692281">
      <w:r w:rsidRPr="00F973FE">
        <w:t xml:space="preserve">Stepping back, it should perhaps be noted that the basic outline of the patent system is the same around the world—a highly examined monopoly lasting 20 years. That system derives from a time of much slower moving inventive </w:t>
      </w:r>
      <w:proofErr w:type="gramStart"/>
      <w:r w:rsidRPr="00F973FE">
        <w:t>pace, and</w:t>
      </w:r>
      <w:proofErr w:type="gramEnd"/>
      <w:r w:rsidRPr="00F973FE">
        <w:t xml:space="preserve"> has added complications and costs (office fees and translation costs), which make the obtaining of global coverage a time-consuming and very expensive exercise.</w:t>
      </w:r>
    </w:p>
    <w:p w14:paraId="1AAE2DA6" w14:textId="77777777" w:rsidR="00692281" w:rsidRPr="00F973FE" w:rsidRDefault="00692281" w:rsidP="00692281">
      <w:r w:rsidRPr="00F973FE">
        <w:t>Is that level of expense, and the time taken to get to grant in some countries, compatible with the current pace of technological advance? Can companies at the cutting edge of artificial intelligence (AI) and connectivity be expected fund the process of keeping their patenting activity running alongside their technological innovation? To some extent the same can be said of the medical sector, where the ability to obtain suitable patent protection for molecular and biological pharmaceuticals was in line with the pace of change, but which has been joined by fast-moving biotech and genetic innovation and the overlap of technology and diagnostics.</w:t>
      </w:r>
    </w:p>
    <w:p w14:paraId="2719EF55" w14:textId="77777777" w:rsidR="00692281" w:rsidRPr="00F973FE" w:rsidRDefault="00692281" w:rsidP="00692281">
      <w:r w:rsidRPr="00F973FE">
        <w:t>Is a 20-year term necessary or useful now, other than to deal with the regulatory delays in getting some products to market? Could that issue not be addressed in other ways? Renewal fees alone are a massive burden, and many companies are too slow to realize that they are paying to renew obsolete patents.</w:t>
      </w:r>
    </w:p>
    <w:p w14:paraId="28FF4D6F" w14:textId="77777777" w:rsidR="00692281" w:rsidRPr="00F973FE" w:rsidRDefault="00692281" w:rsidP="00692281">
      <w:r w:rsidRPr="00F973FE">
        <w:t xml:space="preserve">The </w:t>
      </w:r>
      <w:r w:rsidRPr="00C33A3F">
        <w:rPr>
          <w:rStyle w:val="StyleUnderline"/>
          <w:highlight w:val="green"/>
        </w:rPr>
        <w:t>patent system</w:t>
      </w:r>
      <w:r w:rsidRPr="00C33A3F">
        <w:rPr>
          <w:rStyle w:val="StyleUnderline"/>
        </w:rPr>
        <w:t xml:space="preserve"> may not be in decline, but it is beginning to get </w:t>
      </w:r>
      <w:r w:rsidRPr="00C33A3F">
        <w:rPr>
          <w:rStyle w:val="StyleUnderline"/>
          <w:highlight w:val="green"/>
        </w:rPr>
        <w:t>breathless in its need to keep up with the searing pace of</w:t>
      </w:r>
      <w:r w:rsidRPr="00C33A3F">
        <w:rPr>
          <w:rStyle w:val="StyleUnderline"/>
        </w:rPr>
        <w:t xml:space="preserve"> technological </w:t>
      </w:r>
      <w:r w:rsidRPr="00C33A3F">
        <w:rPr>
          <w:rStyle w:val="StyleUnderline"/>
          <w:highlight w:val="green"/>
        </w:rPr>
        <w:t>change</w:t>
      </w:r>
      <w:r w:rsidRPr="00F973FE">
        <w:t xml:space="preserve">. The </w:t>
      </w:r>
      <w:r w:rsidRPr="00C33A3F">
        <w:rPr>
          <w:rStyle w:val="StyleUnderline"/>
          <w:highlight w:val="green"/>
        </w:rPr>
        <w:t>time</w:t>
      </w:r>
      <w:r w:rsidRPr="00F973FE">
        <w:t xml:space="preserve"> might therefore be right </w:t>
      </w:r>
      <w:r w:rsidRPr="00C33A3F">
        <w:rPr>
          <w:rStyle w:val="StyleUnderline"/>
          <w:highlight w:val="green"/>
        </w:rPr>
        <w:t>to</w:t>
      </w:r>
      <w:r w:rsidRPr="00C33A3F">
        <w:rPr>
          <w:rStyle w:val="StyleUnderline"/>
        </w:rPr>
        <w:t xml:space="preserve"> step back and </w:t>
      </w:r>
      <w:r w:rsidRPr="00C33A3F">
        <w:rPr>
          <w:rStyle w:val="StyleUnderline"/>
          <w:highlight w:val="green"/>
        </w:rPr>
        <w:t>consider</w:t>
      </w:r>
      <w:r w:rsidRPr="00F973FE">
        <w:t xml:space="preserve"> changes, or </w:t>
      </w:r>
      <w:r w:rsidRPr="00C33A3F">
        <w:rPr>
          <w:rStyle w:val="StyleUnderline"/>
          <w:highlight w:val="green"/>
        </w:rPr>
        <w:t>parallel systems, to allow</w:t>
      </w:r>
      <w:r w:rsidRPr="00C33A3F">
        <w:rPr>
          <w:rStyle w:val="StyleUnderline"/>
        </w:rPr>
        <w:t xml:space="preserve"> necessary </w:t>
      </w:r>
      <w:r w:rsidRPr="00C33A3F">
        <w:rPr>
          <w:rStyle w:val="StyleUnderline"/>
          <w:highlight w:val="green"/>
        </w:rPr>
        <w:t>protection for fast-moving</w:t>
      </w:r>
      <w:r w:rsidRPr="00F973FE">
        <w:t xml:space="preserve">, if short-lived, </w:t>
      </w:r>
      <w:r w:rsidRPr="00C33A3F">
        <w:rPr>
          <w:rStyle w:val="StyleUnderline"/>
          <w:highlight w:val="green"/>
        </w:rPr>
        <w:t>tech</w:t>
      </w:r>
      <w:r w:rsidRPr="00C33A3F">
        <w:rPr>
          <w:rStyle w:val="StyleUnderline"/>
        </w:rPr>
        <w:t xml:space="preserve">nological </w:t>
      </w:r>
      <w:r w:rsidRPr="00C33A3F">
        <w:rPr>
          <w:rStyle w:val="StyleUnderline"/>
          <w:highlight w:val="green"/>
        </w:rPr>
        <w:t>advantage</w:t>
      </w:r>
      <w:r w:rsidRPr="00F973FE">
        <w:t>.</w:t>
      </w:r>
    </w:p>
    <w:p w14:paraId="654A6A56" w14:textId="77777777" w:rsidR="00692281" w:rsidRDefault="00692281" w:rsidP="00692281">
      <w:pPr>
        <w:pStyle w:val="Heading4"/>
      </w:pPr>
      <w:r>
        <w:t>History votes for the WORLD PATENT SYSTEM – US driven global IP approaches have been key to uphold democracy innovation and competitiveness</w:t>
      </w:r>
    </w:p>
    <w:p w14:paraId="72DE409D" w14:textId="77777777" w:rsidR="00692281" w:rsidRDefault="00692281" w:rsidP="00692281">
      <w:r>
        <w:t xml:space="preserve">Ashley </w:t>
      </w:r>
      <w:r w:rsidRPr="00C250D0">
        <w:rPr>
          <w:rStyle w:val="Emphasis"/>
        </w:rPr>
        <w:t>Johnson</w:t>
      </w:r>
      <w:r w:rsidRPr="004E5D52">
        <w:t xml:space="preserve">, </w:t>
      </w:r>
      <w:r w:rsidRPr="00441D96">
        <w:t>July 31, 20</w:t>
      </w:r>
      <w:r w:rsidRPr="00C250D0">
        <w:rPr>
          <w:rStyle w:val="Emphasis"/>
        </w:rPr>
        <w:t>23</w:t>
      </w:r>
      <w:r w:rsidRPr="004E5D52">
        <w:t>, "</w:t>
      </w:r>
      <w:r w:rsidRPr="00441D96">
        <w:t xml:space="preserve"> Restoring US Leadership on Digital Policy</w:t>
      </w:r>
      <w:r w:rsidRPr="004E5D52">
        <w:t xml:space="preserve">" </w:t>
      </w:r>
      <w:r>
        <w:t>Information Technology &amp; Innovation Foundation</w:t>
      </w:r>
      <w:r w:rsidRPr="004E5D52">
        <w:t xml:space="preserve">, </w:t>
      </w:r>
      <w:hyperlink r:id="rId11" w:history="1">
        <w:r w:rsidRPr="00030EB0">
          <w:rPr>
            <w:rStyle w:val="Hyperlink"/>
          </w:rPr>
          <w:t>https://itif.org/publications/2023/07/31/restoring-us-leadership-on-digital-policy/</w:t>
        </w:r>
      </w:hyperlink>
      <w:r>
        <w:t>, accessed 6/6/24, mw</w:t>
      </w:r>
    </w:p>
    <w:p w14:paraId="5361C79C" w14:textId="77777777" w:rsidR="00692281" w:rsidRPr="006B5668" w:rsidRDefault="00692281" w:rsidP="00692281">
      <w:pPr>
        <w:rPr>
          <w:u w:val="single"/>
        </w:rPr>
      </w:pPr>
      <w:r>
        <w:t xml:space="preserve">In addition to its successful, </w:t>
      </w:r>
      <w:r w:rsidRPr="00C250D0">
        <w:rPr>
          <w:rStyle w:val="StyleUnderline"/>
        </w:rPr>
        <w:t xml:space="preserve">pro-innovation approach to digital policy domestically, the </w:t>
      </w:r>
      <w:r w:rsidRPr="006B5668">
        <w:rPr>
          <w:rStyle w:val="StyleUnderline"/>
          <w:highlight w:val="green"/>
        </w:rPr>
        <w:t>U</w:t>
      </w:r>
      <w:r w:rsidRPr="00C250D0">
        <w:rPr>
          <w:rStyle w:val="StyleUnderline"/>
        </w:rPr>
        <w:t xml:space="preserve">nited </w:t>
      </w:r>
      <w:r w:rsidRPr="006B5668">
        <w:rPr>
          <w:rStyle w:val="StyleUnderline"/>
          <w:highlight w:val="green"/>
        </w:rPr>
        <w:t>S</w:t>
      </w:r>
      <w:r w:rsidRPr="00C250D0">
        <w:rPr>
          <w:rStyle w:val="StyleUnderline"/>
        </w:rPr>
        <w:t xml:space="preserve">tates </w:t>
      </w:r>
      <w:r w:rsidRPr="006B5668">
        <w:rPr>
          <w:rStyle w:val="StyleUnderline"/>
          <w:highlight w:val="green"/>
        </w:rPr>
        <w:t>collaborated with other nations on multiple initiatives in</w:t>
      </w:r>
      <w:r w:rsidRPr="00C250D0">
        <w:rPr>
          <w:rStyle w:val="StyleUnderline"/>
        </w:rPr>
        <w:t xml:space="preserve"> the 1990s and early </w:t>
      </w:r>
      <w:r w:rsidRPr="006B5668">
        <w:rPr>
          <w:rStyle w:val="StyleUnderline"/>
          <w:highlight w:val="green"/>
        </w:rPr>
        <w:t>2000s</w:t>
      </w:r>
      <w:r w:rsidRPr="00C250D0">
        <w:rPr>
          <w:rStyle w:val="StyleUnderline"/>
        </w:rPr>
        <w:t xml:space="preserve">, </w:t>
      </w:r>
      <w:r w:rsidRPr="006B5668">
        <w:rPr>
          <w:rStyle w:val="StyleUnderline"/>
          <w:highlight w:val="green"/>
        </w:rPr>
        <w:t>establishing its position as</w:t>
      </w:r>
      <w:r w:rsidRPr="00C250D0">
        <w:rPr>
          <w:rStyle w:val="StyleUnderline"/>
        </w:rPr>
        <w:t xml:space="preserve"> a </w:t>
      </w:r>
      <w:r w:rsidRPr="006B5668">
        <w:rPr>
          <w:rStyle w:val="StyleUnderline"/>
          <w:highlight w:val="green"/>
        </w:rPr>
        <w:t>global digital policy leader</w:t>
      </w:r>
      <w:r>
        <w:t xml:space="preserve">. The United States </w:t>
      </w:r>
      <w:r w:rsidRPr="003457CD">
        <w:rPr>
          <w:rStyle w:val="StyleUnderline"/>
        </w:rPr>
        <w:t xml:space="preserve">took an </w:t>
      </w:r>
      <w:r w:rsidRPr="006B5668">
        <w:rPr>
          <w:rStyle w:val="StyleUnderline"/>
          <w:highlight w:val="green"/>
        </w:rPr>
        <w:t>active role in</w:t>
      </w:r>
      <w:r w:rsidRPr="003457CD">
        <w:rPr>
          <w:rStyle w:val="StyleUnderline"/>
        </w:rPr>
        <w:t xml:space="preserve"> leading </w:t>
      </w:r>
      <w:r w:rsidRPr="006B5668">
        <w:rPr>
          <w:rStyle w:val="StyleUnderline"/>
          <w:highlight w:val="green"/>
        </w:rPr>
        <w:t>negotiations of global agreements on</w:t>
      </w:r>
      <w:r w:rsidRPr="003457CD">
        <w:rPr>
          <w:rStyle w:val="StyleUnderline"/>
        </w:rPr>
        <w:t xml:space="preserve"> important issues such as </w:t>
      </w:r>
      <w:r w:rsidRPr="006B5668">
        <w:rPr>
          <w:rStyle w:val="StyleUnderline"/>
          <w:highlight w:val="green"/>
        </w:rPr>
        <w:t>IP and cybercrime</w:t>
      </w:r>
      <w:r w:rsidRPr="003457CD">
        <w:rPr>
          <w:rStyle w:val="StyleUnderline"/>
        </w:rPr>
        <w:t>.</w:t>
      </w:r>
    </w:p>
    <w:p w14:paraId="6933A02F" w14:textId="77777777" w:rsidR="00692281" w:rsidRDefault="00692281" w:rsidP="00692281">
      <w:r>
        <w:lastRenderedPageBreak/>
        <w:t xml:space="preserve">For example, the United States was one of the </w:t>
      </w:r>
      <w:r w:rsidRPr="006B5668">
        <w:rPr>
          <w:rStyle w:val="StyleUnderline"/>
          <w:highlight w:val="green"/>
        </w:rPr>
        <w:t>leading</w:t>
      </w:r>
      <w:r w:rsidRPr="003457CD">
        <w:rPr>
          <w:rStyle w:val="StyleUnderline"/>
        </w:rPr>
        <w:t xml:space="preserve"> countries to </w:t>
      </w:r>
      <w:r w:rsidRPr="006B5668">
        <w:rPr>
          <w:rStyle w:val="StyleUnderline"/>
          <w:highlight w:val="green"/>
        </w:rPr>
        <w:t>push for</w:t>
      </w:r>
      <w:r w:rsidRPr="003457CD">
        <w:rPr>
          <w:rStyle w:val="StyleUnderline"/>
        </w:rPr>
        <w:t xml:space="preserve"> an </w:t>
      </w:r>
      <w:r w:rsidRPr="006B5668">
        <w:rPr>
          <w:rStyle w:val="StyleUnderline"/>
          <w:highlight w:val="green"/>
        </w:rPr>
        <w:t>international</w:t>
      </w:r>
      <w:r w:rsidRPr="003457CD">
        <w:rPr>
          <w:rStyle w:val="StyleUnderline"/>
        </w:rPr>
        <w:t xml:space="preserve"> approach to </w:t>
      </w:r>
      <w:r w:rsidRPr="006B5668">
        <w:rPr>
          <w:rStyle w:val="StyleUnderline"/>
          <w:highlight w:val="green"/>
        </w:rPr>
        <w:t>IP via WIPO</w:t>
      </w:r>
      <w:r w:rsidRPr="003457CD">
        <w:rPr>
          <w:rStyle w:val="StyleUnderline"/>
        </w:rPr>
        <w:t xml:space="preserve"> treaties</w:t>
      </w:r>
      <w:r>
        <w:t xml:space="preserve">, the WCT, and WPPT. This was in part </w:t>
      </w:r>
      <w:r w:rsidRPr="006B5668">
        <w:rPr>
          <w:rStyle w:val="StyleUnderline"/>
          <w:highlight w:val="green"/>
        </w:rPr>
        <w:t>because</w:t>
      </w:r>
      <w:r w:rsidRPr="003457CD">
        <w:rPr>
          <w:rStyle w:val="StyleUnderline"/>
        </w:rPr>
        <w:t xml:space="preserve"> the United States’ domestic copyright proposals had met resistance in Congress and acting on an </w:t>
      </w:r>
      <w:r w:rsidRPr="006B5668">
        <w:rPr>
          <w:rStyle w:val="StyleUnderline"/>
          <w:highlight w:val="green"/>
        </w:rPr>
        <w:t>international stage produced faster results</w:t>
      </w:r>
      <w:r w:rsidRPr="003457CD">
        <w:rPr>
          <w:rStyle w:val="StyleUnderline"/>
        </w:rPr>
        <w:t>.35</w:t>
      </w:r>
    </w:p>
    <w:p w14:paraId="7C951638" w14:textId="77777777" w:rsidR="00692281" w:rsidRDefault="00692281" w:rsidP="00692281">
      <w:r>
        <w:t xml:space="preserve">Likewise, the </w:t>
      </w:r>
      <w:r w:rsidRPr="003457CD">
        <w:rPr>
          <w:rStyle w:val="StyleUnderline"/>
        </w:rPr>
        <w:t xml:space="preserve">United States </w:t>
      </w:r>
      <w:r w:rsidRPr="006B5668">
        <w:rPr>
          <w:rStyle w:val="StyleUnderline"/>
          <w:highlight w:val="green"/>
        </w:rPr>
        <w:t>lobbied</w:t>
      </w:r>
      <w:r w:rsidRPr="003457CD">
        <w:rPr>
          <w:rStyle w:val="StyleUnderline"/>
        </w:rPr>
        <w:t xml:space="preserve"> within the World Trade Organization (</w:t>
      </w:r>
      <w:r w:rsidRPr="006B5668">
        <w:rPr>
          <w:rStyle w:val="StyleUnderline"/>
          <w:highlight w:val="green"/>
        </w:rPr>
        <w:t>WTO</w:t>
      </w:r>
      <w:r w:rsidRPr="003457CD">
        <w:rPr>
          <w:rStyle w:val="StyleUnderline"/>
        </w:rPr>
        <w:t xml:space="preserve">) </w:t>
      </w:r>
      <w:r w:rsidRPr="006B5668">
        <w:rPr>
          <w:rStyle w:val="StyleUnderline"/>
          <w:highlight w:val="green"/>
        </w:rPr>
        <w:t>for</w:t>
      </w:r>
      <w:r w:rsidRPr="003457CD">
        <w:rPr>
          <w:rStyle w:val="StyleUnderline"/>
        </w:rPr>
        <w:t xml:space="preserve"> the Agreement on Trade-Related Aspects of Intellectual Property Rights (</w:t>
      </w:r>
      <w:r w:rsidRPr="006B5668">
        <w:rPr>
          <w:rStyle w:val="StyleUnderline"/>
          <w:highlight w:val="green"/>
        </w:rPr>
        <w:t>TRIPS</w:t>
      </w:r>
      <w:r w:rsidRPr="003457CD">
        <w:rPr>
          <w:rStyle w:val="StyleUnderline"/>
        </w:rPr>
        <w:t xml:space="preserve">). The resulting TRIPS </w:t>
      </w:r>
      <w:r w:rsidRPr="006B5668">
        <w:rPr>
          <w:rStyle w:val="StyleUnderline"/>
          <w:highlight w:val="green"/>
        </w:rPr>
        <w:t>Agreement</w:t>
      </w:r>
      <w:r w:rsidRPr="003457CD">
        <w:rPr>
          <w:rStyle w:val="StyleUnderline"/>
        </w:rPr>
        <w:t xml:space="preserve"> entered into force in 1995 and was the </w:t>
      </w:r>
      <w:r w:rsidRPr="006B5668">
        <w:rPr>
          <w:rStyle w:val="StyleUnderline"/>
          <w:highlight w:val="green"/>
        </w:rPr>
        <w:t>first multilateral trade agreement to address IP</w:t>
      </w:r>
      <w:r>
        <w:t xml:space="preserve">.36 TRIPS </w:t>
      </w:r>
      <w:r w:rsidRPr="006B5668">
        <w:rPr>
          <w:rStyle w:val="StyleUnderline"/>
          <w:highlight w:val="green"/>
        </w:rPr>
        <w:t>requires</w:t>
      </w:r>
      <w:r>
        <w:t xml:space="preserve"> all WTO </w:t>
      </w:r>
      <w:r w:rsidRPr="009316C4">
        <w:rPr>
          <w:rStyle w:val="StyleUnderline"/>
        </w:rPr>
        <w:t xml:space="preserve">members to protect and </w:t>
      </w:r>
      <w:r w:rsidRPr="006B5668">
        <w:rPr>
          <w:rStyle w:val="StyleUnderline"/>
          <w:highlight w:val="green"/>
        </w:rPr>
        <w:t>enforce IP rights</w:t>
      </w:r>
      <w:r w:rsidRPr="009316C4">
        <w:rPr>
          <w:rStyle w:val="StyleUnderline"/>
        </w:rPr>
        <w:t xml:space="preserve"> in a way that </w:t>
      </w:r>
      <w:r w:rsidRPr="006B5668">
        <w:rPr>
          <w:rStyle w:val="StyleUnderline"/>
          <w:highlight w:val="green"/>
        </w:rPr>
        <w:t>promotes innovation and</w:t>
      </w:r>
      <w:r w:rsidRPr="009316C4">
        <w:rPr>
          <w:rStyle w:val="StyleUnderline"/>
        </w:rPr>
        <w:t xml:space="preserve"> the </w:t>
      </w:r>
      <w:r w:rsidRPr="006B5668">
        <w:rPr>
          <w:rStyle w:val="StyleUnderline"/>
          <w:highlight w:val="green"/>
        </w:rPr>
        <w:t>dissemination of technology</w:t>
      </w:r>
      <w:r>
        <w:t>. The agreement includes specific enforcement mechanisms, remedies, and dispute resolution processes countries must use for copyright. TRIPS also includes an enforcement mechanism for holding countries accountable for violations of the agreement via the WTO’s dispute settlement procedures.37 The United States also uses its trade agreements with other nations to advance IP rights through trade.38</w:t>
      </w:r>
    </w:p>
    <w:p w14:paraId="7E8258CD" w14:textId="77777777" w:rsidR="00692281" w:rsidRDefault="00692281" w:rsidP="00692281">
      <w:r>
        <w:t>Additionally, the United States actively participates in the Council of Europe’s adoption of the Budapest Convention on Cybercrime, the first international treaty that addresses cybercrime. The Budapest Convention provides a common approach for signatories to take regarding cybercrime, including copyright infringement, fraud, child sexual abuse material, hate crimes, and hacking. It also enables signatories to cooperate with one another to investigate and prosecute cybercrime. The treaty was opened for signing in 2001 and went into effect in 2004. To date, 68 countries have signed and ratified the treaty, including the United States.39</w:t>
      </w:r>
    </w:p>
    <w:p w14:paraId="6995B76B" w14:textId="77777777" w:rsidR="00692281" w:rsidRDefault="00692281" w:rsidP="00692281">
      <w:r w:rsidRPr="006B5668">
        <w:rPr>
          <w:rStyle w:val="StyleUnderline"/>
          <w:highlight w:val="green"/>
        </w:rPr>
        <w:t>Leading on international digital policy</w:t>
      </w:r>
      <w:r w:rsidRPr="009316C4">
        <w:rPr>
          <w:rStyle w:val="StyleUnderline"/>
        </w:rPr>
        <w:t xml:space="preserve"> efforts </w:t>
      </w:r>
      <w:r w:rsidRPr="006B5668">
        <w:rPr>
          <w:rStyle w:val="StyleUnderline"/>
          <w:highlight w:val="green"/>
        </w:rPr>
        <w:t>enables</w:t>
      </w:r>
      <w:r w:rsidRPr="009316C4">
        <w:rPr>
          <w:rStyle w:val="StyleUnderline"/>
        </w:rPr>
        <w:t xml:space="preserve"> the </w:t>
      </w:r>
      <w:r w:rsidRPr="006B5668">
        <w:rPr>
          <w:rStyle w:val="StyleUnderline"/>
          <w:highlight w:val="green"/>
        </w:rPr>
        <w:t>U</w:t>
      </w:r>
      <w:r w:rsidRPr="009316C4">
        <w:rPr>
          <w:rStyle w:val="StyleUnderline"/>
        </w:rPr>
        <w:t xml:space="preserve">nited </w:t>
      </w:r>
      <w:r w:rsidRPr="006B5668">
        <w:rPr>
          <w:rStyle w:val="StyleUnderline"/>
          <w:highlight w:val="green"/>
        </w:rPr>
        <w:t>S</w:t>
      </w:r>
      <w:r w:rsidRPr="009316C4">
        <w:rPr>
          <w:rStyle w:val="StyleUnderline"/>
        </w:rPr>
        <w:t xml:space="preserve">tates </w:t>
      </w:r>
      <w:r w:rsidRPr="006B5668">
        <w:rPr>
          <w:rStyle w:val="StyleUnderline"/>
          <w:highlight w:val="green"/>
        </w:rPr>
        <w:t>to spread</w:t>
      </w:r>
      <w:r w:rsidRPr="009316C4">
        <w:rPr>
          <w:rStyle w:val="StyleUnderline"/>
        </w:rPr>
        <w:t xml:space="preserve"> values of </w:t>
      </w:r>
      <w:r w:rsidRPr="006B5668">
        <w:rPr>
          <w:rStyle w:val="StyleUnderline"/>
          <w:highlight w:val="green"/>
        </w:rPr>
        <w:t>democracy and innovation</w:t>
      </w:r>
      <w:r w:rsidRPr="009316C4">
        <w:rPr>
          <w:rStyle w:val="StyleUnderline"/>
        </w:rPr>
        <w:t xml:space="preserve"> beyond its borders. It also helps the country </w:t>
      </w:r>
      <w:r w:rsidRPr="006B5668">
        <w:rPr>
          <w:rStyle w:val="StyleUnderline"/>
          <w:highlight w:val="green"/>
        </w:rPr>
        <w:t>maintain its competitive edge</w:t>
      </w:r>
      <w:r w:rsidRPr="009316C4">
        <w:rPr>
          <w:rStyle w:val="StyleUnderline"/>
        </w:rPr>
        <w:t xml:space="preserve"> in IT</w:t>
      </w:r>
      <w:r>
        <w:t>. For example, advancing global IP rights allows American companies to compete in international markets where they might otherwise have to compete with counterfeit and pirated goods and services.</w:t>
      </w:r>
    </w:p>
    <w:p w14:paraId="2FAA62F5" w14:textId="77777777" w:rsidR="00692281" w:rsidRPr="001E028F" w:rsidRDefault="00692281" w:rsidP="00692281"/>
    <w:p w14:paraId="36A317BD" w14:textId="77777777" w:rsidR="00692281" w:rsidRDefault="00692281" w:rsidP="00692281">
      <w:pPr>
        <w:pStyle w:val="Heading4"/>
      </w:pPr>
      <w:r>
        <w:t>Design Law Treaty proves the parallel development system works because CP starts with the opposition on board</w:t>
      </w:r>
    </w:p>
    <w:p w14:paraId="29D2731F" w14:textId="77777777" w:rsidR="00692281" w:rsidRDefault="00692281" w:rsidP="00692281">
      <w:r w:rsidRPr="009F6139">
        <w:t xml:space="preserve">Dennis </w:t>
      </w:r>
      <w:r w:rsidRPr="0009491B">
        <w:rPr>
          <w:rStyle w:val="Emphasis"/>
        </w:rPr>
        <w:t>Crouch</w:t>
      </w:r>
      <w:r w:rsidRPr="009F6139">
        <w:t xml:space="preserve">, </w:t>
      </w:r>
      <w:r>
        <w:t>April 12, 20</w:t>
      </w:r>
      <w:r w:rsidRPr="0009491B">
        <w:rPr>
          <w:rStyle w:val="Emphasis"/>
        </w:rPr>
        <w:t>24</w:t>
      </w:r>
      <w:r w:rsidRPr="009F6139">
        <w:t xml:space="preserve">, "The Design Law Treaty and the Struggle for International Harmonization of Industrial Design Protection," Patently-O, </w:t>
      </w:r>
      <w:hyperlink r:id="rId12" w:history="1">
        <w:r w:rsidRPr="009A261F">
          <w:rPr>
            <w:rStyle w:val="Hyperlink"/>
          </w:rPr>
          <w:t>https://patentlyo.com/patent/2024/04/international-harmonization-industrial.html</w:t>
        </w:r>
      </w:hyperlink>
      <w:r>
        <w:t>, accessed 6/6/24, mw</w:t>
      </w:r>
    </w:p>
    <w:p w14:paraId="09972E5A" w14:textId="77777777" w:rsidR="00692281" w:rsidRDefault="00692281" w:rsidP="00692281">
      <w:r>
        <w:t xml:space="preserve">The </w:t>
      </w:r>
      <w:r w:rsidRPr="00892BE3">
        <w:rPr>
          <w:rStyle w:val="StyleUnderline"/>
          <w:highlight w:val="green"/>
        </w:rPr>
        <w:t>international IP</w:t>
      </w:r>
      <w:r>
        <w:t xml:space="preserve"> community is </w:t>
      </w:r>
      <w:r w:rsidRPr="00892BE3">
        <w:rPr>
          <w:rStyle w:val="StyleUnderline"/>
          <w:highlight w:val="green"/>
        </w:rPr>
        <w:t>moving toward</w:t>
      </w:r>
      <w:r w:rsidRPr="00040ADF">
        <w:rPr>
          <w:rStyle w:val="StyleUnderline"/>
        </w:rPr>
        <w:t xml:space="preserve"> further </w:t>
      </w:r>
      <w:r w:rsidRPr="00892BE3">
        <w:rPr>
          <w:rStyle w:val="StyleUnderline"/>
          <w:highlight w:val="green"/>
        </w:rPr>
        <w:t>harmonizing</w:t>
      </w:r>
      <w:r w:rsidRPr="00040ADF">
        <w:rPr>
          <w:rStyle w:val="StyleUnderline"/>
        </w:rPr>
        <w:t xml:space="preserve"> legal </w:t>
      </w:r>
      <w:r w:rsidRPr="00892BE3">
        <w:rPr>
          <w:rStyle w:val="StyleUnderline"/>
          <w:highlight w:val="green"/>
        </w:rPr>
        <w:t>protection</w:t>
      </w:r>
      <w:r>
        <w:t xml:space="preserve"> for industrial designs. For almost </w:t>
      </w:r>
      <w:r w:rsidRPr="00892BE3">
        <w:rPr>
          <w:rStyle w:val="StyleUnderline"/>
          <w:highlight w:val="green"/>
        </w:rPr>
        <w:t>twenty years</w:t>
      </w:r>
      <w:r>
        <w:t xml:space="preserve">, member states of the World Intellectual Property Organization (WIPO) have been </w:t>
      </w:r>
      <w:r w:rsidRPr="00892BE3">
        <w:rPr>
          <w:rStyle w:val="StyleUnderline"/>
          <w:highlight w:val="green"/>
        </w:rPr>
        <w:t>negotiating</w:t>
      </w:r>
      <w:r>
        <w:t xml:space="preserve"> a </w:t>
      </w:r>
      <w:r w:rsidRPr="00892BE3">
        <w:rPr>
          <w:rStyle w:val="StyleUnderline"/>
        </w:rPr>
        <w:t>Design Law Treaty</w:t>
      </w:r>
      <w:r>
        <w:t xml:space="preserve"> (</w:t>
      </w:r>
      <w:r w:rsidRPr="00892BE3">
        <w:rPr>
          <w:rStyle w:val="StyleUnderline"/>
          <w:highlight w:val="green"/>
        </w:rPr>
        <w:t>DLT</w:t>
      </w:r>
      <w:r>
        <w:t xml:space="preserve">) that would streamline and align procedural requirements for obtaining registered design rights across jurisdictions. If successful, the DLT would make it “significantly easier for small and medium-sized enterprises to obtain industrial design protection overseas as a result of simplified, streamlined and aligned procedures and requirements.”[1]  The DLT can be </w:t>
      </w:r>
      <w:r w:rsidRPr="00892BE3">
        <w:rPr>
          <w:rStyle w:val="StyleUnderline"/>
          <w:highlight w:val="green"/>
        </w:rPr>
        <w:t>seen as parallel to</w:t>
      </w:r>
      <w:r w:rsidRPr="00040ADF">
        <w:rPr>
          <w:rStyle w:val="StyleUnderline"/>
        </w:rPr>
        <w:t xml:space="preserve"> the Patent Law Treaty (</w:t>
      </w:r>
      <w:r w:rsidRPr="00892BE3">
        <w:rPr>
          <w:rStyle w:val="StyleUnderline"/>
          <w:highlight w:val="green"/>
        </w:rPr>
        <w:t>PLT</w:t>
      </w:r>
      <w:r w:rsidRPr="00040ADF">
        <w:rPr>
          <w:rStyle w:val="StyleUnderline"/>
        </w:rPr>
        <w:t>)</w:t>
      </w:r>
      <w:r>
        <w:t xml:space="preserve"> adopted in 2000 that </w:t>
      </w:r>
      <w:r w:rsidRPr="00040ADF">
        <w:rPr>
          <w:rStyle w:val="StyleUnderline"/>
        </w:rPr>
        <w:t xml:space="preserve">helped </w:t>
      </w:r>
      <w:r w:rsidRPr="00892BE3">
        <w:rPr>
          <w:rStyle w:val="StyleUnderline"/>
          <w:highlight w:val="green"/>
        </w:rPr>
        <w:t>to harmonize and standardize</w:t>
      </w:r>
      <w:r w:rsidRPr="00040ADF">
        <w:rPr>
          <w:rStyle w:val="StyleUnderline"/>
        </w:rPr>
        <w:t xml:space="preserve"> the formal patent </w:t>
      </w:r>
      <w:r w:rsidRPr="00892BE3">
        <w:rPr>
          <w:rStyle w:val="StyleUnderline"/>
          <w:highlight w:val="green"/>
        </w:rPr>
        <w:t>procedures</w:t>
      </w:r>
      <w:r w:rsidRPr="00040ADF">
        <w:rPr>
          <w:rStyle w:val="StyleUnderline"/>
        </w:rPr>
        <w:t xml:space="preserve"> such as the filing requirements sufficient for obtaining a filing date</w:t>
      </w:r>
      <w:r>
        <w:t>.</w:t>
      </w:r>
    </w:p>
    <w:p w14:paraId="07D9EE1E" w14:textId="77777777" w:rsidR="00692281" w:rsidRDefault="00692281" w:rsidP="00692281"/>
    <w:p w14:paraId="4E90A9F2" w14:textId="77777777" w:rsidR="00692281" w:rsidRDefault="00692281" w:rsidP="00692281">
      <w:r>
        <w:lastRenderedPageBreak/>
        <w:t xml:space="preserve">Throughout this time, it </w:t>
      </w:r>
      <w:r w:rsidRPr="00040ADF">
        <w:rPr>
          <w:rStyle w:val="StyleUnderline"/>
        </w:rPr>
        <w:t xml:space="preserve">has been </w:t>
      </w:r>
      <w:r w:rsidRPr="00892BE3">
        <w:rPr>
          <w:rStyle w:val="StyleUnderline"/>
          <w:highlight w:val="green"/>
        </w:rPr>
        <w:t>difficult to implement</w:t>
      </w:r>
      <w:r w:rsidRPr="00040ADF">
        <w:rPr>
          <w:rStyle w:val="StyleUnderline"/>
        </w:rPr>
        <w:t xml:space="preserve"> almost any </w:t>
      </w:r>
      <w:r w:rsidRPr="00892BE3">
        <w:rPr>
          <w:rStyle w:val="StyleUnderline"/>
          <w:highlight w:val="green"/>
        </w:rPr>
        <w:t>global IP treaty because of major north-south divides</w:t>
      </w:r>
      <w:r>
        <w:t xml:space="preserve">.  For the DLT, </w:t>
      </w:r>
      <w:r w:rsidRPr="00892BE3">
        <w:rPr>
          <w:rStyle w:val="StyleUnderline"/>
          <w:highlight w:val="green"/>
        </w:rPr>
        <w:t>negotiations</w:t>
      </w:r>
      <w:r>
        <w:t xml:space="preserve"> have been </w:t>
      </w:r>
      <w:r w:rsidRPr="00892BE3">
        <w:rPr>
          <w:rStyle w:val="StyleUnderline"/>
          <w:highlight w:val="green"/>
        </w:rPr>
        <w:t>stalled</w:t>
      </w:r>
      <w:r>
        <w:t xml:space="preserve"> for the past several years over an African Group proposal that would permit countries to require design applicants to disclose the origin of traditional knowledge, cultural expressions and genetic resources used in creating protectable designs.[2] This same issue has arisen in other IP treaty negotiations over the past few decades.[3] A diplomatic conference is now scheduled for late 2024 to finalize the treaty, but it remains to be seen whether WIPO members be able to reach a consensus. The USPTO is currently soliciting public input to help formulate the U.S. negotiating position.</w:t>
      </w:r>
    </w:p>
    <w:p w14:paraId="1ED499D5" w14:textId="77777777" w:rsidR="00692281" w:rsidRDefault="00692281" w:rsidP="00692281">
      <w:pPr>
        <w:pStyle w:val="Heading4"/>
      </w:pPr>
      <w:r>
        <w:t>There are international systems for basically everything already in place now – just no overarching framework</w:t>
      </w:r>
    </w:p>
    <w:p w14:paraId="5D1E4FF4" w14:textId="77777777" w:rsidR="00692281" w:rsidRPr="004952B6" w:rsidRDefault="00692281" w:rsidP="00692281">
      <w:r w:rsidRPr="009F6139">
        <w:t xml:space="preserve">Dennis </w:t>
      </w:r>
      <w:r w:rsidRPr="00377295">
        <w:rPr>
          <w:rStyle w:val="Emphasis"/>
        </w:rPr>
        <w:t>Crouch</w:t>
      </w:r>
      <w:r w:rsidRPr="009F6139">
        <w:t xml:space="preserve">, </w:t>
      </w:r>
      <w:r>
        <w:t>April 12, 20</w:t>
      </w:r>
      <w:r w:rsidRPr="00377295">
        <w:rPr>
          <w:rStyle w:val="Emphasis"/>
        </w:rPr>
        <w:t>24</w:t>
      </w:r>
      <w:r w:rsidRPr="009F6139">
        <w:t xml:space="preserve">, "The Design Law Treaty and the Struggle for International Harmonization of Industrial Design Protection," Patently-O, </w:t>
      </w:r>
      <w:hyperlink r:id="rId13" w:history="1">
        <w:r w:rsidRPr="009A261F">
          <w:rPr>
            <w:rStyle w:val="Hyperlink"/>
          </w:rPr>
          <w:t>https://patentlyo.com/patent/2024/04/international-harmonization-industrial.html</w:t>
        </w:r>
      </w:hyperlink>
      <w:r>
        <w:t>, accessed 6/6/24, mw</w:t>
      </w:r>
    </w:p>
    <w:p w14:paraId="6EEE19BB" w14:textId="77777777" w:rsidR="00692281" w:rsidRDefault="00692281" w:rsidP="00692281">
      <w:r>
        <w:t xml:space="preserve">The </w:t>
      </w:r>
      <w:r w:rsidRPr="00377295">
        <w:rPr>
          <w:rStyle w:val="StyleUnderline"/>
          <w:highlight w:val="green"/>
        </w:rPr>
        <w:t>Hague System</w:t>
      </w:r>
      <w:r>
        <w:t xml:space="preserve">, also </w:t>
      </w:r>
      <w:r w:rsidRPr="00377295">
        <w:rPr>
          <w:rStyle w:val="StyleUnderline"/>
          <w:highlight w:val="green"/>
        </w:rPr>
        <w:t>administered by WIPO</w:t>
      </w:r>
      <w:r>
        <w:t xml:space="preserve">, is an </w:t>
      </w:r>
      <w:r w:rsidRPr="00377295">
        <w:rPr>
          <w:rStyle w:val="StyleUnderline"/>
          <w:highlight w:val="green"/>
        </w:rPr>
        <w:t>international registration system that allows</w:t>
      </w:r>
      <w:r w:rsidRPr="00377295">
        <w:rPr>
          <w:rStyle w:val="StyleUnderline"/>
        </w:rPr>
        <w:t xml:space="preserve"> design owners to seek </w:t>
      </w:r>
      <w:r w:rsidRPr="00377295">
        <w:rPr>
          <w:rStyle w:val="StyleUnderline"/>
          <w:highlight w:val="green"/>
        </w:rPr>
        <w:t>protection</w:t>
      </w:r>
      <w:r w:rsidRPr="00377295">
        <w:rPr>
          <w:rStyle w:val="StyleUnderline"/>
        </w:rPr>
        <w:t xml:space="preserve"> for their designs </w:t>
      </w:r>
      <w:r w:rsidRPr="00377295">
        <w:rPr>
          <w:rStyle w:val="StyleUnderline"/>
          <w:highlight w:val="green"/>
        </w:rPr>
        <w:t>in multiple nations through a single international application filed with WIPO</w:t>
      </w:r>
      <w:r>
        <w:t xml:space="preserve">. It </w:t>
      </w:r>
      <w:r w:rsidRPr="00377295">
        <w:rPr>
          <w:rStyle w:val="StyleUnderline"/>
          <w:highlight w:val="green"/>
        </w:rPr>
        <w:t>simplifies the process of obtaining and maintaining</w:t>
      </w:r>
      <w:r>
        <w:t xml:space="preserve"> industrial design </w:t>
      </w:r>
      <w:r w:rsidRPr="00377295">
        <w:rPr>
          <w:rStyle w:val="StyleUnderline"/>
          <w:highlight w:val="green"/>
        </w:rPr>
        <w:t>protection</w:t>
      </w:r>
      <w:r>
        <w:t xml:space="preserve"> internationally by enabling applicants to secure protection in any of the Hague System’s contracting parties through a single application, in one language, and with one set of fees. The Hague System has been operational since 1925 and currently has 77 contracting parties, although the United States only implemented the system in 2015.</w:t>
      </w:r>
    </w:p>
    <w:p w14:paraId="326F5F53" w14:textId="77777777" w:rsidR="00AB6367" w:rsidRDefault="00AB6367" w:rsidP="00AB6367">
      <w:pPr>
        <w:pStyle w:val="Heading3"/>
      </w:pPr>
      <w:r>
        <w:lastRenderedPageBreak/>
        <w:t>Solves China</w:t>
      </w:r>
    </w:p>
    <w:p w14:paraId="75A8B2EA" w14:textId="1D92B9CF" w:rsidR="00AB6367" w:rsidRDefault="00493E34" w:rsidP="007F0374">
      <w:pPr>
        <w:pStyle w:val="Heading4"/>
      </w:pPr>
      <w:r>
        <w:t xml:space="preserve">IP is our key opportunity to get China to come to the international bargaining table – </w:t>
      </w:r>
      <w:r w:rsidR="00E9411D">
        <w:t>all their actions indicate they want the US to propose the WORLD PATENT SYSTEM</w:t>
      </w:r>
      <w:r w:rsidR="007F0374">
        <w:t xml:space="preserve"> – that’s Huang</w:t>
      </w:r>
    </w:p>
    <w:p w14:paraId="5951B1B5" w14:textId="6313593A" w:rsidR="007F0374" w:rsidRDefault="00491286" w:rsidP="00303B4B">
      <w:pPr>
        <w:pStyle w:val="Heading4"/>
      </w:pPr>
      <w:r>
        <w:t>China sees that as their opportunity to fully buy into internationalism – that solves every threat</w:t>
      </w:r>
    </w:p>
    <w:p w14:paraId="210840ED" w14:textId="5783669B" w:rsidR="00491286" w:rsidRPr="007F0374" w:rsidRDefault="00491286" w:rsidP="00303B4B">
      <w:pPr>
        <w:pStyle w:val="Heading4"/>
      </w:pPr>
      <w:r>
        <w:t xml:space="preserve">Tech is key to manage climate, pandemics, and nukes – misaligned AI needs a global governing force that understands it, decoupling between the US and </w:t>
      </w:r>
      <w:r w:rsidR="00303B4B">
        <w:t>China</w:t>
      </w:r>
      <w:r>
        <w:t xml:space="preserve"> fragments global governance and sparks rapid escalation</w:t>
      </w:r>
    </w:p>
    <w:p w14:paraId="63E4AAF3" w14:textId="77777777" w:rsidR="00AB6367" w:rsidRDefault="00AB6367" w:rsidP="00AB6367">
      <w:pPr>
        <w:pStyle w:val="Heading4"/>
      </w:pPr>
      <w:r>
        <w:t>Multilateral action on IP is goldilocks for countering China while getting them to agree to international reform</w:t>
      </w:r>
    </w:p>
    <w:p w14:paraId="644265BD" w14:textId="77777777" w:rsidR="00AB6367" w:rsidRDefault="00AB6367" w:rsidP="00AB6367">
      <w:r w:rsidRPr="007568B1">
        <w:t xml:space="preserve">Victoria </w:t>
      </w:r>
      <w:r w:rsidRPr="005926DB">
        <w:rPr>
          <w:rStyle w:val="Emphasis"/>
        </w:rPr>
        <w:t>Huang</w:t>
      </w:r>
      <w:r w:rsidRPr="00103DE1">
        <w:t>, 1-29-20</w:t>
      </w:r>
      <w:r w:rsidRPr="005926DB">
        <w:rPr>
          <w:rStyle w:val="Emphasis"/>
        </w:rPr>
        <w:t>22</w:t>
      </w:r>
      <w:r w:rsidRPr="00103DE1">
        <w:t>, "U.S.-China Intellectual Property Issues in a Post-Phase-One Era</w:t>
      </w:r>
      <w:r>
        <w:t>: Interview with Mark Cohen</w:t>
      </w:r>
      <w:r w:rsidRPr="00103DE1">
        <w:t xml:space="preserve">," </w:t>
      </w:r>
      <w:r>
        <w:t>The National Bureau of Asian Research</w:t>
      </w:r>
      <w:r w:rsidRPr="00103DE1">
        <w:t xml:space="preserve">, </w:t>
      </w:r>
      <w:hyperlink r:id="rId14" w:history="1">
        <w:r w:rsidRPr="00030EB0">
          <w:rPr>
            <w:rStyle w:val="Hyperlink"/>
          </w:rPr>
          <w:t>https://www.nbr.org/publication/u-s-china-intellectual-property-issues-in-a-post-phase-one-era/</w:t>
        </w:r>
      </w:hyperlink>
      <w:r>
        <w:t>, accessed 6/6/24, mw</w:t>
      </w:r>
    </w:p>
    <w:p w14:paraId="6245EB6F" w14:textId="77777777" w:rsidR="00AB6367" w:rsidRDefault="00AB6367" w:rsidP="00AB6367">
      <w:r>
        <w:t xml:space="preserve">How can the </w:t>
      </w:r>
      <w:r w:rsidRPr="005F7030">
        <w:rPr>
          <w:rStyle w:val="StyleUnderline"/>
          <w:highlight w:val="green"/>
        </w:rPr>
        <w:t>U</w:t>
      </w:r>
      <w:r w:rsidRPr="00C2612D">
        <w:rPr>
          <w:rStyle w:val="StyleUnderline"/>
        </w:rPr>
        <w:t xml:space="preserve">nited </w:t>
      </w:r>
      <w:r w:rsidRPr="005F7030">
        <w:rPr>
          <w:rStyle w:val="StyleUnderline"/>
          <w:highlight w:val="green"/>
        </w:rPr>
        <w:t>S</w:t>
      </w:r>
      <w:r w:rsidRPr="00C2612D">
        <w:rPr>
          <w:rStyle w:val="StyleUnderline"/>
        </w:rPr>
        <w:t>tates</w:t>
      </w:r>
      <w:r>
        <w:t xml:space="preserve"> </w:t>
      </w:r>
      <w:r w:rsidRPr="005F7030">
        <w:rPr>
          <w:rStyle w:val="StyleUnderline"/>
          <w:highlight w:val="green"/>
        </w:rPr>
        <w:t>better cooperate</w:t>
      </w:r>
      <w:r w:rsidRPr="00C2612D">
        <w:rPr>
          <w:rStyle w:val="StyleUnderline"/>
        </w:rPr>
        <w:t xml:space="preserve"> with other countries </w:t>
      </w:r>
      <w:r w:rsidRPr="005F7030">
        <w:rPr>
          <w:rStyle w:val="StyleUnderline"/>
          <w:highlight w:val="green"/>
        </w:rPr>
        <w:t>to</w:t>
      </w:r>
      <w:r>
        <w:t xml:space="preserve"> either </w:t>
      </w:r>
      <w:r w:rsidRPr="005F7030">
        <w:rPr>
          <w:rStyle w:val="StyleUnderline"/>
          <w:highlight w:val="green"/>
        </w:rPr>
        <w:t>change or respond to</w:t>
      </w:r>
      <w:r>
        <w:t xml:space="preserve"> unfair </w:t>
      </w:r>
      <w:r w:rsidRPr="005F7030">
        <w:rPr>
          <w:rStyle w:val="StyleUnderline"/>
          <w:highlight w:val="green"/>
        </w:rPr>
        <w:t>Chinese IP</w:t>
      </w:r>
      <w:r w:rsidRPr="00C2612D">
        <w:rPr>
          <w:rStyle w:val="StyleUnderline"/>
        </w:rPr>
        <w:t xml:space="preserve"> practices</w:t>
      </w:r>
      <w:r>
        <w:t>?</w:t>
      </w:r>
    </w:p>
    <w:p w14:paraId="2F65F11E" w14:textId="77777777" w:rsidR="00AB6367" w:rsidRDefault="00AB6367" w:rsidP="00AB6367"/>
    <w:p w14:paraId="74DFE609" w14:textId="77777777" w:rsidR="00AB6367" w:rsidRDefault="00AB6367" w:rsidP="00AB6367">
      <w:r>
        <w:t xml:space="preserve">In July </w:t>
      </w:r>
      <w:r w:rsidRPr="00C2612D">
        <w:rPr>
          <w:rStyle w:val="StyleUnderline"/>
        </w:rPr>
        <w:t>2021</w:t>
      </w:r>
      <w:r>
        <w:t xml:space="preserve"> the </w:t>
      </w:r>
      <w:r w:rsidRPr="00C2612D">
        <w:rPr>
          <w:rStyle w:val="StyleUnderline"/>
        </w:rPr>
        <w:t>European Union</w:t>
      </w:r>
      <w:r>
        <w:t xml:space="preserve"> formally </w:t>
      </w:r>
      <w:r w:rsidRPr="00C2612D">
        <w:rPr>
          <w:rStyle w:val="StyleUnderline"/>
        </w:rPr>
        <w:t xml:space="preserve">raised </w:t>
      </w:r>
      <w:r w:rsidRPr="005F7030">
        <w:rPr>
          <w:rStyle w:val="StyleUnderline"/>
          <w:highlight w:val="green"/>
        </w:rPr>
        <w:t>concerns</w:t>
      </w:r>
      <w:r w:rsidRPr="00C2612D">
        <w:rPr>
          <w:rStyle w:val="StyleUnderline"/>
        </w:rPr>
        <w:t xml:space="preserve"> at</w:t>
      </w:r>
      <w:r>
        <w:t xml:space="preserve"> the </w:t>
      </w:r>
      <w:r w:rsidRPr="00C2612D">
        <w:rPr>
          <w:rStyle w:val="StyleUnderline"/>
        </w:rPr>
        <w:t xml:space="preserve">WTO </w:t>
      </w:r>
      <w:r w:rsidRPr="005F7030">
        <w:rPr>
          <w:rStyle w:val="StyleUnderline"/>
          <w:highlight w:val="green"/>
        </w:rPr>
        <w:t>about</w:t>
      </w:r>
      <w:r>
        <w:t xml:space="preserve"> the increasing </w:t>
      </w:r>
      <w:r w:rsidRPr="005F7030">
        <w:rPr>
          <w:rStyle w:val="StyleUnderline"/>
          <w:highlight w:val="green"/>
        </w:rPr>
        <w:t>aggressiveness of Chinese courts in</w:t>
      </w:r>
      <w:r>
        <w:t xml:space="preserve"> their issuance of </w:t>
      </w:r>
      <w:r w:rsidRPr="005F7030">
        <w:rPr>
          <w:rStyle w:val="StyleUnderline"/>
          <w:highlight w:val="green"/>
        </w:rPr>
        <w:t>global ASIs</w:t>
      </w:r>
      <w:r>
        <w:t xml:space="preserve"> and the </w:t>
      </w:r>
      <w:r w:rsidRPr="00C2612D">
        <w:rPr>
          <w:rStyle w:val="StyleUnderline"/>
        </w:rPr>
        <w:t>lack of publication of critical IP cases affecting foreigners</w:t>
      </w:r>
      <w:r>
        <w:t xml:space="preserve">. However, when the EU filed a transparency request, the </w:t>
      </w:r>
      <w:r w:rsidRPr="005F7030">
        <w:rPr>
          <w:rStyle w:val="StyleUnderline"/>
          <w:highlight w:val="green"/>
        </w:rPr>
        <w:t>U</w:t>
      </w:r>
      <w:r w:rsidRPr="00C2612D">
        <w:rPr>
          <w:rStyle w:val="StyleUnderline"/>
        </w:rPr>
        <w:t xml:space="preserve">nited </w:t>
      </w:r>
      <w:r w:rsidRPr="005F7030">
        <w:rPr>
          <w:rStyle w:val="StyleUnderline"/>
          <w:highlight w:val="green"/>
        </w:rPr>
        <w:t>S</w:t>
      </w:r>
      <w:r w:rsidRPr="00C2612D">
        <w:rPr>
          <w:rStyle w:val="StyleUnderline"/>
        </w:rPr>
        <w:t xml:space="preserve">tates </w:t>
      </w:r>
      <w:r w:rsidRPr="005F7030">
        <w:rPr>
          <w:rStyle w:val="StyleUnderline"/>
          <w:highlight w:val="green"/>
        </w:rPr>
        <w:t>declined to support</w:t>
      </w:r>
      <w:r>
        <w:t xml:space="preserve"> it. Despite its many challenges, the WTO remains an </w:t>
      </w:r>
      <w:r w:rsidRPr="005F7030">
        <w:rPr>
          <w:rStyle w:val="StyleUnderline"/>
          <w:highlight w:val="green"/>
        </w:rPr>
        <w:t>important</w:t>
      </w:r>
      <w:r>
        <w:t xml:space="preserve"> venue </w:t>
      </w:r>
      <w:r w:rsidRPr="005F7030">
        <w:rPr>
          <w:rStyle w:val="StyleUnderline"/>
          <w:highlight w:val="green"/>
        </w:rPr>
        <w:t>to raise issues multilaterally</w:t>
      </w:r>
      <w:r>
        <w:t xml:space="preserve"> and can still be used </w:t>
      </w:r>
      <w:r w:rsidRPr="005F7030">
        <w:rPr>
          <w:rStyle w:val="StyleUnderline"/>
          <w:highlight w:val="green"/>
        </w:rPr>
        <w:t>to resolve IP</w:t>
      </w:r>
      <w:r w:rsidRPr="005F7030">
        <w:rPr>
          <w:rStyle w:val="StyleUnderline"/>
        </w:rPr>
        <w:t>-related disputes</w:t>
      </w:r>
      <w:r>
        <w:t>. This was evidenced when the United States achieved a notable success in a dispute over Chinese technology licensing at the WTO during the Trump administration.</w:t>
      </w:r>
    </w:p>
    <w:p w14:paraId="4C88D4D0" w14:textId="77777777" w:rsidR="00AB6367" w:rsidRDefault="00AB6367" w:rsidP="00AB6367"/>
    <w:p w14:paraId="38591EFB" w14:textId="77777777" w:rsidR="00AB6367" w:rsidRDefault="00AB6367" w:rsidP="00AB6367">
      <w:r>
        <w:t xml:space="preserve">Many people also suggest that the </w:t>
      </w:r>
      <w:r w:rsidRPr="005F7030">
        <w:rPr>
          <w:rStyle w:val="StyleUnderline"/>
        </w:rPr>
        <w:t>United States should</w:t>
      </w:r>
      <w:r>
        <w:t xml:space="preserve"> </w:t>
      </w:r>
      <w:r w:rsidRPr="005F7030">
        <w:t xml:space="preserve">reconsider its </w:t>
      </w:r>
      <w:r w:rsidRPr="005F7030">
        <w:rPr>
          <w:rStyle w:val="StyleUnderline"/>
        </w:rPr>
        <w:t>position on joining</w:t>
      </w:r>
      <w:r w:rsidRPr="005F7030">
        <w:t xml:space="preserve"> the Comprehensive and Progressive Agreement for Trans-Pacific Partnership (</w:t>
      </w:r>
      <w:r w:rsidRPr="005F7030">
        <w:rPr>
          <w:rStyle w:val="StyleUnderline"/>
        </w:rPr>
        <w:t>CPTPP</w:t>
      </w:r>
      <w:r w:rsidRPr="005F7030">
        <w:t xml:space="preserve">). </w:t>
      </w:r>
      <w:r w:rsidRPr="005F7030">
        <w:rPr>
          <w:rStyle w:val="StyleUnderline"/>
        </w:rPr>
        <w:t>China</w:t>
      </w:r>
      <w:r w:rsidRPr="005F7030">
        <w:t xml:space="preserve"> has </w:t>
      </w:r>
      <w:r w:rsidRPr="005F7030">
        <w:rPr>
          <w:rStyle w:val="StyleUnderline"/>
        </w:rPr>
        <w:t>expressed</w:t>
      </w:r>
      <w:r w:rsidRPr="005F7030">
        <w:t xml:space="preserve"> an </w:t>
      </w:r>
      <w:r w:rsidRPr="005F7030">
        <w:rPr>
          <w:rStyle w:val="StyleUnderline"/>
        </w:rPr>
        <w:t>interest in joining</w:t>
      </w:r>
      <w:r>
        <w:t xml:space="preserve">, and </w:t>
      </w:r>
      <w:r w:rsidRPr="005F7030">
        <w:rPr>
          <w:rStyle w:val="StyleUnderline"/>
        </w:rPr>
        <w:t>already has</w:t>
      </w:r>
      <w:r>
        <w:t xml:space="preserve"> an </w:t>
      </w:r>
      <w:r w:rsidRPr="005F7030">
        <w:rPr>
          <w:rStyle w:val="StyleUnderline"/>
        </w:rPr>
        <w:t>extensive free trade</w:t>
      </w:r>
      <w:r>
        <w:t xml:space="preserve"> agreement </w:t>
      </w:r>
      <w:r w:rsidRPr="005F7030">
        <w:rPr>
          <w:rStyle w:val="StyleUnderline"/>
        </w:rPr>
        <w:t>in Asia</w:t>
      </w:r>
      <w:r>
        <w:t xml:space="preserve">, the Regional Comprehensive Economic Partnership (RCEP). The </w:t>
      </w:r>
      <w:r w:rsidRPr="005F7030">
        <w:rPr>
          <w:rStyle w:val="StyleUnderline"/>
        </w:rPr>
        <w:t xml:space="preserve">United States </w:t>
      </w:r>
      <w:r w:rsidRPr="005F7030">
        <w:rPr>
          <w:rStyle w:val="StyleUnderline"/>
          <w:highlight w:val="green"/>
        </w:rPr>
        <w:t>needs to consider</w:t>
      </w:r>
      <w:r>
        <w:t xml:space="preserve"> what </w:t>
      </w:r>
      <w:r w:rsidRPr="005F7030">
        <w:rPr>
          <w:rStyle w:val="StyleUnderline"/>
        </w:rPr>
        <w:t xml:space="preserve">its </w:t>
      </w:r>
      <w:r w:rsidRPr="005F7030">
        <w:rPr>
          <w:rStyle w:val="StyleUnderline"/>
          <w:highlight w:val="green"/>
        </w:rPr>
        <w:t>role</w:t>
      </w:r>
      <w:r w:rsidRPr="005F7030">
        <w:rPr>
          <w:rStyle w:val="StyleUnderline"/>
        </w:rPr>
        <w:t xml:space="preserve"> is </w:t>
      </w:r>
      <w:r w:rsidRPr="005F7030">
        <w:rPr>
          <w:rStyle w:val="StyleUnderline"/>
          <w:highlight w:val="green"/>
        </w:rPr>
        <w:t>in multilateral trade agreements</w:t>
      </w:r>
      <w:r w:rsidRPr="005F7030">
        <w:rPr>
          <w:highlight w:val="green"/>
        </w:rPr>
        <w:t xml:space="preserve"> </w:t>
      </w:r>
      <w:r w:rsidRPr="005F7030">
        <w:rPr>
          <w:rStyle w:val="StyleUnderline"/>
          <w:highlight w:val="green"/>
        </w:rPr>
        <w:t>and reassume</w:t>
      </w:r>
      <w:r>
        <w:t xml:space="preserve"> a </w:t>
      </w:r>
      <w:r w:rsidRPr="005F7030">
        <w:rPr>
          <w:rStyle w:val="StyleUnderline"/>
          <w:highlight w:val="green"/>
        </w:rPr>
        <w:t>leadership</w:t>
      </w:r>
      <w:r>
        <w:t xml:space="preserve"> position </w:t>
      </w:r>
      <w:r w:rsidRPr="005F7030">
        <w:rPr>
          <w:rStyle w:val="StyleUnderline"/>
        </w:rPr>
        <w:t xml:space="preserve">where it can </w:t>
      </w:r>
      <w:r w:rsidRPr="005F7030">
        <w:rPr>
          <w:rStyle w:val="StyleUnderline"/>
          <w:highlight w:val="green"/>
        </w:rPr>
        <w:t>effectively raise concerns about China</w:t>
      </w:r>
      <w:r>
        <w:t>.</w:t>
      </w:r>
    </w:p>
    <w:p w14:paraId="4E0660D8" w14:textId="77777777" w:rsidR="00AB6367" w:rsidRDefault="00AB6367" w:rsidP="00AB6367"/>
    <w:p w14:paraId="65BE1A41" w14:textId="77777777" w:rsidR="00AB6367" w:rsidRDefault="00AB6367" w:rsidP="00AB6367">
      <w:r>
        <w:t xml:space="preserve">The United States also may wish to rethink certain elements of U.S. IP and trade diplomacy. </w:t>
      </w:r>
      <w:r w:rsidRPr="005F7030">
        <w:rPr>
          <w:rStyle w:val="StyleUnderline"/>
        </w:rPr>
        <w:t>If</w:t>
      </w:r>
      <w:r>
        <w:t xml:space="preserve"> our </w:t>
      </w:r>
      <w:r w:rsidRPr="005F7030">
        <w:rPr>
          <w:rStyle w:val="StyleUnderline"/>
          <w:highlight w:val="green"/>
        </w:rPr>
        <w:t>sanctions leverage</w:t>
      </w:r>
      <w:r>
        <w:t xml:space="preserve"> has been </w:t>
      </w:r>
      <w:r w:rsidRPr="005F7030">
        <w:rPr>
          <w:rStyle w:val="StyleUnderline"/>
          <w:highlight w:val="green"/>
        </w:rPr>
        <w:t>compromised</w:t>
      </w:r>
      <w:r>
        <w:t xml:space="preserve"> with China, we may find that it is </w:t>
      </w:r>
      <w:r w:rsidRPr="005F7030">
        <w:rPr>
          <w:rStyle w:val="StyleUnderline"/>
        </w:rPr>
        <w:t>difficult to “jaw</w:t>
      </w:r>
      <w:r>
        <w:t xml:space="preserve">-jaw” </w:t>
      </w:r>
      <w:r w:rsidRPr="005F7030">
        <w:rPr>
          <w:rStyle w:val="StyleUnderline"/>
          <w:highlight w:val="green"/>
        </w:rPr>
        <w:t>in light of</w:t>
      </w:r>
      <w:r w:rsidRPr="005F7030">
        <w:rPr>
          <w:rStyle w:val="StyleUnderline"/>
        </w:rPr>
        <w:t xml:space="preserve"> our </w:t>
      </w:r>
      <w:r w:rsidRPr="005F7030">
        <w:rPr>
          <w:rStyle w:val="StyleUnderline"/>
          <w:highlight w:val="green"/>
        </w:rPr>
        <w:t>trade “war</w:t>
      </w:r>
      <w:r>
        <w:t>-</w:t>
      </w:r>
      <w:r w:rsidRPr="005F7030">
        <w:t>war</w:t>
      </w:r>
      <w:r>
        <w:t xml:space="preserve">.” We should also be </w:t>
      </w:r>
      <w:r w:rsidRPr="005F7030">
        <w:rPr>
          <w:rStyle w:val="StyleUnderline"/>
        </w:rPr>
        <w:t>careful about</w:t>
      </w:r>
      <w:r>
        <w:t xml:space="preserve"> the kinds of </w:t>
      </w:r>
      <w:r w:rsidRPr="005F7030">
        <w:rPr>
          <w:rStyle w:val="StyleUnderline"/>
        </w:rPr>
        <w:t>requests we make of China or other countries</w:t>
      </w:r>
      <w:r>
        <w:t xml:space="preserve"> that may have little impact or are incapable of being effectively monitored.</w:t>
      </w:r>
    </w:p>
    <w:p w14:paraId="49021D02" w14:textId="77777777" w:rsidR="00AB6367" w:rsidRDefault="00AB6367" w:rsidP="00AB6367"/>
    <w:p w14:paraId="711FB70E" w14:textId="77777777" w:rsidR="00AB6367" w:rsidRDefault="00AB6367" w:rsidP="00AB6367">
      <w:r>
        <w:lastRenderedPageBreak/>
        <w:t xml:space="preserve">As </w:t>
      </w:r>
      <w:r w:rsidRPr="005F7030">
        <w:rPr>
          <w:rStyle w:val="StyleUnderline"/>
          <w:highlight w:val="green"/>
        </w:rPr>
        <w:t>technology</w:t>
      </w:r>
      <w:r>
        <w:t xml:space="preserve"> becomes increasingly </w:t>
      </w:r>
      <w:r w:rsidRPr="005F7030">
        <w:rPr>
          <w:rStyle w:val="StyleUnderline"/>
          <w:highlight w:val="green"/>
        </w:rPr>
        <w:t>key to</w:t>
      </w:r>
      <w:r w:rsidRPr="005F7030">
        <w:rPr>
          <w:rStyle w:val="StyleUnderline"/>
        </w:rPr>
        <w:t xml:space="preserve"> U.S. </w:t>
      </w:r>
      <w:r w:rsidRPr="005F7030">
        <w:rPr>
          <w:rStyle w:val="StyleUnderline"/>
          <w:highlight w:val="green"/>
        </w:rPr>
        <w:t>trade diplomacy</w:t>
      </w:r>
      <w:r>
        <w:t xml:space="preserve">, the United States should be </w:t>
      </w:r>
      <w:r w:rsidRPr="005F7030">
        <w:rPr>
          <w:rStyle w:val="StyleUnderline"/>
          <w:highlight w:val="green"/>
        </w:rPr>
        <w:t>encourag</w:t>
      </w:r>
      <w:r w:rsidRPr="005F7030">
        <w:rPr>
          <w:rStyle w:val="StyleUnderline"/>
        </w:rPr>
        <w:t xml:space="preserve">ing trading </w:t>
      </w:r>
      <w:r w:rsidRPr="005F7030">
        <w:rPr>
          <w:rStyle w:val="StyleUnderline"/>
          <w:highlight w:val="green"/>
        </w:rPr>
        <w:t>partners to develop stronger IP</w:t>
      </w:r>
      <w:r w:rsidRPr="005F7030">
        <w:rPr>
          <w:rStyle w:val="StyleUnderline"/>
        </w:rPr>
        <w:t xml:space="preserve"> regimes </w:t>
      </w:r>
      <w:r w:rsidRPr="005F7030">
        <w:rPr>
          <w:rStyle w:val="StyleUnderline"/>
          <w:highlight w:val="green"/>
        </w:rPr>
        <w:t>to</w:t>
      </w:r>
      <w:r w:rsidRPr="005F7030">
        <w:rPr>
          <w:rStyle w:val="StyleUnderline"/>
        </w:rPr>
        <w:t xml:space="preserve"> better </w:t>
      </w:r>
      <w:r w:rsidRPr="005F7030">
        <w:rPr>
          <w:rStyle w:val="StyleUnderline"/>
          <w:highlight w:val="green"/>
        </w:rPr>
        <w:t>protect</w:t>
      </w:r>
      <w:r w:rsidRPr="005F7030">
        <w:rPr>
          <w:rStyle w:val="StyleUnderline"/>
        </w:rPr>
        <w:t xml:space="preserve"> IP-intensive goods that rely </w:t>
      </w:r>
      <w:r w:rsidRPr="005F7030">
        <w:rPr>
          <w:rStyle w:val="StyleUnderline"/>
          <w:highlight w:val="green"/>
        </w:rPr>
        <w:t>on extended supply chains</w:t>
      </w:r>
      <w:r w:rsidRPr="005F7030">
        <w:rPr>
          <w:rStyle w:val="StyleUnderline"/>
        </w:rPr>
        <w:t xml:space="preserve"> to be produced</w:t>
      </w:r>
      <w:r>
        <w:t>. This means working more closely with countries like Mexico, Vietnam, and India so that the lessons we have experienced in China are not repeated and that these countries become reliable manufacturing and technology partners.</w:t>
      </w:r>
    </w:p>
    <w:p w14:paraId="68BE926A" w14:textId="77777777" w:rsidR="00AB6367" w:rsidRDefault="00AB6367" w:rsidP="00AB6367"/>
    <w:p w14:paraId="7203CFEF" w14:textId="77777777" w:rsidR="00AB6367" w:rsidRDefault="00AB6367" w:rsidP="00AB6367">
      <w:r>
        <w:t xml:space="preserve">I would also like to see the U.S. government </w:t>
      </w:r>
      <w:r w:rsidRPr="005F7030">
        <w:rPr>
          <w:rStyle w:val="StyleUnderline"/>
          <w:highlight w:val="green"/>
        </w:rPr>
        <w:t>develop</w:t>
      </w:r>
      <w:r w:rsidRPr="005F7030">
        <w:rPr>
          <w:rStyle w:val="StyleUnderline"/>
        </w:rPr>
        <w:t xml:space="preserve"> a </w:t>
      </w:r>
      <w:r w:rsidRPr="005F7030">
        <w:rPr>
          <w:rStyle w:val="StyleUnderline"/>
          <w:highlight w:val="green"/>
        </w:rPr>
        <w:t>deeper understanding of</w:t>
      </w:r>
      <w:r w:rsidRPr="005F7030">
        <w:rPr>
          <w:rStyle w:val="StyleUnderline"/>
        </w:rPr>
        <w:t xml:space="preserve"> the </w:t>
      </w:r>
      <w:r w:rsidRPr="005F7030">
        <w:rPr>
          <w:rStyle w:val="StyleUnderline"/>
          <w:highlight w:val="green"/>
        </w:rPr>
        <w:t>competitive threats posed by China in civil and military technology</w:t>
      </w:r>
      <w:r w:rsidRPr="005F7030">
        <w:rPr>
          <w:rStyle w:val="StyleUnderline"/>
        </w:rPr>
        <w:t>, including the close relationship between these two types of technology</w:t>
      </w:r>
      <w:r>
        <w:t xml:space="preserve">. One step in that direction would be working with allies to </w:t>
      </w:r>
      <w:r w:rsidRPr="005F7030">
        <w:rPr>
          <w:rStyle w:val="StyleUnderline"/>
        </w:rPr>
        <w:t>develop</w:t>
      </w:r>
      <w:r>
        <w:t xml:space="preserve"> more </w:t>
      </w:r>
      <w:r w:rsidRPr="005F7030">
        <w:rPr>
          <w:rStyle w:val="StyleUnderline"/>
        </w:rPr>
        <w:t>harmonized export control, investment, and technology transfer regimes,</w:t>
      </w:r>
      <w:r>
        <w:t xml:space="preserve"> including developing a common nomenclature to describe technologies. One promising example is the Cooperative Patent Classification system, which describes over 250,000 technologies and is in current use in the EU and the United States. It is continually being expanded to include new technologies, and it maps to patent classifications used by other countries as well as to tariff and industrial classifications.</w:t>
      </w:r>
    </w:p>
    <w:p w14:paraId="174D0574" w14:textId="77777777" w:rsidR="00AB6367" w:rsidRDefault="00AB6367" w:rsidP="00AB6367"/>
    <w:p w14:paraId="00D6EFE9" w14:textId="77777777" w:rsidR="00AB6367" w:rsidRDefault="00AB6367" w:rsidP="00AB6367">
      <w:r>
        <w:t>By using a common nomenclature, the United States and its allies can better assess how China’s trade, industrial policy, talent, and other programs overlap in a more granular manner. We can also evaluate the United States’ and China’s relative strengths and weaknesses in technological research, patenting, and licensing. We need a better understanding of how our IP systems and other systems overlap in a global economy.</w:t>
      </w:r>
    </w:p>
    <w:p w14:paraId="50BE7D08" w14:textId="77777777" w:rsidR="00AB6367" w:rsidRDefault="00AB6367" w:rsidP="00AB6367">
      <w:pPr>
        <w:pStyle w:val="Heading4"/>
      </w:pPr>
      <w:r>
        <w:t>They say yes - CP aligns with China’s goals, and their ideology on IP</w:t>
      </w:r>
    </w:p>
    <w:p w14:paraId="36CF8F5F" w14:textId="77777777" w:rsidR="00AB6367" w:rsidRDefault="00AB6367" w:rsidP="00AB6367">
      <w:r w:rsidRPr="00DB6AA6">
        <w:t xml:space="preserve">Chris </w:t>
      </w:r>
      <w:r w:rsidRPr="004B41B0">
        <w:rPr>
          <w:rStyle w:val="Emphasis"/>
        </w:rPr>
        <w:t>Borges</w:t>
      </w:r>
      <w:r w:rsidRPr="00DB6AA6">
        <w:t>, 5-16-20</w:t>
      </w:r>
      <w:r w:rsidRPr="004B41B0">
        <w:rPr>
          <w:rStyle w:val="Emphasis"/>
        </w:rPr>
        <w:t>24</w:t>
      </w:r>
      <w:r w:rsidRPr="00DB6AA6">
        <w:t xml:space="preserve">, "Intellectual Property Rights in the U.S.-China Innovation Competition," </w:t>
      </w:r>
      <w:r>
        <w:t>Center for Strategic &amp; International Studies</w:t>
      </w:r>
      <w:r w:rsidRPr="00DB6AA6">
        <w:t xml:space="preserve">, </w:t>
      </w:r>
      <w:hyperlink r:id="rId15" w:history="1">
        <w:r w:rsidRPr="00030EB0">
          <w:rPr>
            <w:rStyle w:val="Hyperlink"/>
          </w:rPr>
          <w:t>https://www.csis.org/analysis/intellectual-property-rights-us-china-innovation-competition</w:t>
        </w:r>
      </w:hyperlink>
      <w:r>
        <w:t>, accessed 6/6/24, mw</w:t>
      </w:r>
    </w:p>
    <w:p w14:paraId="53BC114B" w14:textId="77777777" w:rsidR="00AB6367" w:rsidRPr="00775343" w:rsidRDefault="00AB6367" w:rsidP="00AB6367">
      <w:pPr>
        <w:rPr>
          <w:rStyle w:val="StyleUnderline"/>
        </w:rPr>
      </w:pPr>
      <w:r w:rsidRPr="002B0A72">
        <w:rPr>
          <w:rStyle w:val="StyleUnderline"/>
          <w:highlight w:val="green"/>
        </w:rPr>
        <w:t>China Takes IP Seriously</w:t>
      </w:r>
    </w:p>
    <w:p w14:paraId="70F045A8" w14:textId="77777777" w:rsidR="00AB6367" w:rsidRDefault="00AB6367" w:rsidP="00AB6367">
      <w:r>
        <w:t xml:space="preserve">When it comes to IP, China is </w:t>
      </w:r>
      <w:r w:rsidRPr="00775343">
        <w:rPr>
          <w:rStyle w:val="StyleUnderline"/>
        </w:rPr>
        <w:t xml:space="preserve">typically </w:t>
      </w:r>
      <w:r w:rsidRPr="002B0A72">
        <w:rPr>
          <w:rStyle w:val="StyleUnderline"/>
          <w:highlight w:val="green"/>
        </w:rPr>
        <w:t>associated with</w:t>
      </w:r>
      <w:r w:rsidRPr="00775343">
        <w:rPr>
          <w:rStyle w:val="StyleUnderline"/>
        </w:rPr>
        <w:t xml:space="preserve"> its </w:t>
      </w:r>
      <w:r w:rsidRPr="002B0A72">
        <w:rPr>
          <w:rStyle w:val="StyleUnderline"/>
          <w:highlight w:val="green"/>
        </w:rPr>
        <w:t>theft</w:t>
      </w:r>
      <w:r w:rsidRPr="00775343">
        <w:rPr>
          <w:rStyle w:val="StyleUnderline"/>
        </w:rPr>
        <w:t>, not its protection</w:t>
      </w:r>
      <w:r>
        <w:t xml:space="preserve">. Indeed, China </w:t>
      </w:r>
      <w:r w:rsidRPr="00775343">
        <w:rPr>
          <w:rStyle w:val="StyleUnderline"/>
        </w:rPr>
        <w:t>did not have a single patent law in place until 1984</w:t>
      </w:r>
      <w:r>
        <w:t>. At that time, China was just beginning to liberalize its economy and was considerably underdeveloped. In 1984, 78 percent of China’s population lived in rural areas, and its GDP per capita was 70 times smaller than that of the United States.</w:t>
      </w:r>
    </w:p>
    <w:p w14:paraId="4CAD2EF3" w14:textId="77777777" w:rsidR="00AB6367" w:rsidRDefault="00AB6367" w:rsidP="00AB6367">
      <w:r>
        <w:t xml:space="preserve">As </w:t>
      </w:r>
      <w:r w:rsidRPr="00775343">
        <w:rPr>
          <w:rStyle w:val="StyleUnderline"/>
        </w:rPr>
        <w:t>China</w:t>
      </w:r>
      <w:r>
        <w:t xml:space="preserve"> began its </w:t>
      </w:r>
      <w:r w:rsidRPr="00775343">
        <w:rPr>
          <w:rStyle w:val="StyleUnderline"/>
        </w:rPr>
        <w:t>economic rise, it largely prioritized the acquisition of foreign IP—often by appropriation and theft—rather than produce it on its own</w:t>
      </w:r>
      <w:r>
        <w:t>. Academic studies largely conclude that secure IP rights have a weaker effect on innovation in those developing economies where it is simpler to imitate external innovations. In other words, it is in a country’s rational self-interest to devalue IP protections when it is lower in the technology value chain. Even the United States was not immune to these incentives: George Washington’s administration openly urged stealing trade secrets from the British. However, as countries advance technologically and begin generating world-leading IP, securing this IP becomes more of a concern.</w:t>
      </w:r>
    </w:p>
    <w:p w14:paraId="2AEEEFED" w14:textId="77777777" w:rsidR="00AB6367" w:rsidRDefault="00AB6367" w:rsidP="00AB6367">
      <w:r>
        <w:t xml:space="preserve">While </w:t>
      </w:r>
      <w:r w:rsidRPr="00775343">
        <w:rPr>
          <w:rStyle w:val="StyleUnderline"/>
        </w:rPr>
        <w:t xml:space="preserve">Chinese IP theft </w:t>
      </w:r>
      <w:r w:rsidRPr="002B0A72">
        <w:rPr>
          <w:rStyle w:val="StyleUnderline"/>
          <w:highlight w:val="green"/>
        </w:rPr>
        <w:t>remains an issue</w:t>
      </w:r>
      <w:r>
        <w:t xml:space="preserve"> today, IP protection in China </w:t>
      </w:r>
      <w:r w:rsidRPr="002B0A72">
        <w:rPr>
          <w:rStyle w:val="StyleUnderline"/>
          <w:highlight w:val="green"/>
        </w:rPr>
        <w:t>has come a long way</w:t>
      </w:r>
      <w:r>
        <w:t xml:space="preserve"> since 1984. A major first step was taken in 2001 when, upon accession to the World Trade Organization, China </w:t>
      </w:r>
      <w:r w:rsidRPr="002B0A72">
        <w:rPr>
          <w:rStyle w:val="StyleUnderline"/>
          <w:highlight w:val="green"/>
        </w:rPr>
        <w:lastRenderedPageBreak/>
        <w:t>implemented extensive revisions of</w:t>
      </w:r>
      <w:r w:rsidRPr="00775343">
        <w:rPr>
          <w:rStyle w:val="StyleUnderline"/>
        </w:rPr>
        <w:t xml:space="preserve"> its </w:t>
      </w:r>
      <w:r w:rsidRPr="002B0A72">
        <w:rPr>
          <w:rStyle w:val="StyleUnderline"/>
          <w:highlight w:val="green"/>
        </w:rPr>
        <w:t>IP laws to meet international standards</w:t>
      </w:r>
      <w:r>
        <w:t xml:space="preserve">. This progress has continued over the last decade as China’s IP protections have developed alongside its technological prowess. In 2014, China </w:t>
      </w:r>
      <w:r w:rsidRPr="00775343">
        <w:rPr>
          <w:rStyle w:val="StyleUnderline"/>
        </w:rPr>
        <w:t xml:space="preserve">opened its first court that </w:t>
      </w:r>
      <w:r w:rsidRPr="002B0A72">
        <w:rPr>
          <w:rStyle w:val="StyleUnderline"/>
          <w:highlight w:val="green"/>
        </w:rPr>
        <w:t>specifically adjudicates IP</w:t>
      </w:r>
      <w:r w:rsidRPr="00775343">
        <w:rPr>
          <w:rStyle w:val="StyleUnderline"/>
        </w:rPr>
        <w:t xml:space="preserve"> cases</w:t>
      </w:r>
      <w:r>
        <w:t xml:space="preserve">, which has since </w:t>
      </w:r>
      <w:r w:rsidRPr="002B0A72">
        <w:rPr>
          <w:rStyle w:val="StyleUnderline"/>
          <w:highlight w:val="green"/>
        </w:rPr>
        <w:t>grown into a network of</w:t>
      </w:r>
      <w:r w:rsidRPr="00775343">
        <w:rPr>
          <w:rStyle w:val="StyleUnderline"/>
        </w:rPr>
        <w:t xml:space="preserve"> IP </w:t>
      </w:r>
      <w:r w:rsidRPr="002B0A72">
        <w:rPr>
          <w:rStyle w:val="StyleUnderline"/>
          <w:highlight w:val="green"/>
        </w:rPr>
        <w:t>courts</w:t>
      </w:r>
      <w:r>
        <w:t xml:space="preserve">. China has even begun </w:t>
      </w:r>
      <w:r w:rsidRPr="00775343">
        <w:rPr>
          <w:rStyle w:val="StyleUnderline"/>
        </w:rPr>
        <w:t>developing niche areas of patent law to incorporate new technologies</w:t>
      </w:r>
      <w:r>
        <w:t xml:space="preserve">. Today, </w:t>
      </w:r>
      <w:r w:rsidRPr="002B0A72">
        <w:rPr>
          <w:rStyle w:val="StyleUnderline"/>
          <w:highlight w:val="green"/>
        </w:rPr>
        <w:t>establishing</w:t>
      </w:r>
      <w:r w:rsidRPr="00775343">
        <w:rPr>
          <w:rStyle w:val="StyleUnderline"/>
        </w:rPr>
        <w:t xml:space="preserve"> a </w:t>
      </w:r>
      <w:r w:rsidRPr="002B0A72">
        <w:rPr>
          <w:rStyle w:val="StyleUnderline"/>
          <w:highlight w:val="green"/>
        </w:rPr>
        <w:t>robust system of IP</w:t>
      </w:r>
      <w:r w:rsidRPr="00775343">
        <w:rPr>
          <w:rStyle w:val="StyleUnderline"/>
        </w:rPr>
        <w:t xml:space="preserve"> rights to promote innovation is a </w:t>
      </w:r>
      <w:r w:rsidRPr="002B0A72">
        <w:rPr>
          <w:rStyle w:val="StyleUnderline"/>
          <w:highlight w:val="green"/>
        </w:rPr>
        <w:t>national priority</w:t>
      </w:r>
      <w:r>
        <w:t>. In 2021, China released its 14th Five-Year Plan, which includes a notice on IP with ambitious goals such as doubling the number of patents it awards to foreign firms by 2025.</w:t>
      </w:r>
    </w:p>
    <w:p w14:paraId="2B773429" w14:textId="77777777" w:rsidR="00AB6367" w:rsidRDefault="00AB6367" w:rsidP="00AB6367">
      <w:r w:rsidRPr="00775343">
        <w:rPr>
          <w:rStyle w:val="StyleUnderline"/>
        </w:rPr>
        <w:t xml:space="preserve">Critically, China’s IP laws appear to </w:t>
      </w:r>
      <w:r w:rsidRPr="002B0A72">
        <w:rPr>
          <w:rStyle w:val="StyleUnderline"/>
          <w:highlight w:val="green"/>
        </w:rPr>
        <w:t>equitably protect foreign actors</w:t>
      </w:r>
      <w:r>
        <w:t>. Observers note that foreigners fare well in IP cases adjudicated in China, and this observation is supported by data: studies from 2018 and 2019 found that foreign plaintiffs fared better than their Chinese counterparts in patent litigation in Chinese courts. And foreign companies have taken notice. A 2022 survey from the American Chamber of Commerce in China found that 44 percent of its members believe IP enforcement in China is improving, while only 23 percent reported that China’s IP regime limits their investments in China. Patent filing data, while an imperfect indicator of innovation overall, can be indicative of the robustness of a country’s IP laws, as inventors prefer to file their patents in locations where the protection of their ideas is best safeguarded. Over 46 percent of all patents filed in 2022 were filed in China, the most in the world.</w:t>
      </w:r>
    </w:p>
    <w:p w14:paraId="1718D34D" w14:textId="77777777" w:rsidR="00AB6367" w:rsidRDefault="00AB6367" w:rsidP="00AB6367">
      <w:r>
        <w:t xml:space="preserve">China’s IP system </w:t>
      </w:r>
      <w:r w:rsidRPr="002B0A72">
        <w:rPr>
          <w:rStyle w:val="StyleUnderline"/>
          <w:highlight w:val="green"/>
        </w:rPr>
        <w:t>still</w:t>
      </w:r>
      <w:r>
        <w:t xml:space="preserve"> has </w:t>
      </w:r>
      <w:r w:rsidRPr="002B0A72">
        <w:rPr>
          <w:rStyle w:val="StyleUnderline"/>
          <w:highlight w:val="green"/>
        </w:rPr>
        <w:t>considerable room for improvement</w:t>
      </w:r>
      <w:r>
        <w:t>. Foreign firms operating in China remain wary of IP theft, and analysis of IP litigation in China is restricted to data from government-curated databases. Still, while China’s IP system remains behind the United States’, China is undoubtedly taking steps to improve it, thereby strengthening the competitiveness of its innovation ecosystem in the process.</w:t>
      </w:r>
    </w:p>
    <w:p w14:paraId="2E6EF29C" w14:textId="77777777" w:rsidR="00AB6367" w:rsidRPr="0054047A" w:rsidRDefault="00AB6367" w:rsidP="00AB6367"/>
    <w:p w14:paraId="4457FF81" w14:textId="1FD68DA8" w:rsidR="00AB6367" w:rsidRPr="00FF51F2" w:rsidRDefault="00AB6367" w:rsidP="00AB6367">
      <w:pPr>
        <w:pStyle w:val="Heading4"/>
      </w:pPr>
      <w:r>
        <w:t>China’s Global anti-suit injunctions threaten to cement control over emerging tech – every hour without the counterplan risks Xi deciding to get rid of the access hatch to the death star</w:t>
      </w:r>
    </w:p>
    <w:p w14:paraId="7EF1C051" w14:textId="77777777" w:rsidR="00AB6367" w:rsidRDefault="00AB6367" w:rsidP="00AB6367">
      <w:r w:rsidRPr="007568B1">
        <w:t xml:space="preserve">Victoria </w:t>
      </w:r>
      <w:r w:rsidRPr="00133A90">
        <w:rPr>
          <w:rStyle w:val="Emphasis"/>
        </w:rPr>
        <w:t>Huang</w:t>
      </w:r>
      <w:r w:rsidRPr="00103DE1">
        <w:t>, 1-29-20</w:t>
      </w:r>
      <w:r w:rsidRPr="00133A90">
        <w:rPr>
          <w:rStyle w:val="Emphasis"/>
        </w:rPr>
        <w:t>22</w:t>
      </w:r>
      <w:r w:rsidRPr="00103DE1">
        <w:t>, "U.S.-China Intellectual Property Issues in a Post-Phase-One Era</w:t>
      </w:r>
      <w:r>
        <w:t>: Interview with Mark Cohen</w:t>
      </w:r>
      <w:r w:rsidRPr="00103DE1">
        <w:t xml:space="preserve">," </w:t>
      </w:r>
      <w:r>
        <w:t>The National Bureau of Asian Research</w:t>
      </w:r>
      <w:r w:rsidRPr="00103DE1">
        <w:t xml:space="preserve">, </w:t>
      </w:r>
      <w:hyperlink r:id="rId16" w:history="1">
        <w:r w:rsidRPr="00030EB0">
          <w:rPr>
            <w:rStyle w:val="Hyperlink"/>
          </w:rPr>
          <w:t>https://www.nbr.org/publication/u-s-china-intellectual-property-issues-in-a-post-phase-one-era/</w:t>
        </w:r>
      </w:hyperlink>
      <w:r>
        <w:t>, accessed 6/6/24, mw</w:t>
      </w:r>
    </w:p>
    <w:p w14:paraId="1B6BD612" w14:textId="77777777" w:rsidR="00AB6367" w:rsidRDefault="00AB6367" w:rsidP="00AB6367">
      <w:r w:rsidRPr="00133A90">
        <w:rPr>
          <w:rStyle w:val="StyleUnderline"/>
        </w:rPr>
        <w:t>Not all ASIs</w:t>
      </w:r>
      <w:r>
        <w:t xml:space="preserve"> are created </w:t>
      </w:r>
      <w:r w:rsidRPr="00133A90">
        <w:rPr>
          <w:rStyle w:val="StyleUnderline"/>
        </w:rPr>
        <w:t>equal</w:t>
      </w:r>
      <w:r>
        <w:t xml:space="preserve">. If a </w:t>
      </w:r>
      <w:r w:rsidRPr="00FF51F2">
        <w:rPr>
          <w:rStyle w:val="StyleUnderline"/>
          <w:highlight w:val="green"/>
        </w:rPr>
        <w:t>Chinese court</w:t>
      </w:r>
      <w:r w:rsidRPr="00133A90">
        <w:rPr>
          <w:rStyle w:val="StyleUnderline"/>
        </w:rPr>
        <w:t xml:space="preserve"> </w:t>
      </w:r>
      <w:r w:rsidRPr="00133A90">
        <w:t>said</w:t>
      </w:r>
      <w:r>
        <w:t xml:space="preserve"> to a German or U.S. court, “</w:t>
      </w:r>
      <w:r w:rsidRPr="00133A90">
        <w:t>you have no right to adjudicate the validity, infringement, or licensing rate of a Chinese patent,” that would be a “limited ASI” that may be consistent</w:t>
      </w:r>
      <w:r>
        <w:t xml:space="preserve"> with U.S. practice. U.S. practice has generally been that absent consent or contractual obligations of the parties, ASIs should not determine the validity, infringement, or value of foreign patents.</w:t>
      </w:r>
    </w:p>
    <w:p w14:paraId="130020B9" w14:textId="77777777" w:rsidR="00AB6367" w:rsidRDefault="00AB6367" w:rsidP="00AB6367">
      <w:r>
        <w:t xml:space="preserve">Recently, China has been </w:t>
      </w:r>
      <w:r w:rsidRPr="00FF51F2">
        <w:rPr>
          <w:rStyle w:val="StyleUnderline"/>
          <w:highlight w:val="green"/>
        </w:rPr>
        <w:t>issuing</w:t>
      </w:r>
      <w:r>
        <w:t xml:space="preserve"> what I would call “</w:t>
      </w:r>
      <w:r w:rsidRPr="00FF51F2">
        <w:rPr>
          <w:rStyle w:val="StyleUnderline"/>
          <w:highlight w:val="green"/>
        </w:rPr>
        <w:t>global ASIs</w:t>
      </w:r>
      <w:r>
        <w:t xml:space="preserve">.” Global ASIs attempt </w:t>
      </w:r>
      <w:r w:rsidRPr="00FF51F2">
        <w:rPr>
          <w:rStyle w:val="StyleUnderline"/>
          <w:highlight w:val="green"/>
        </w:rPr>
        <w:t>to prohibit</w:t>
      </w:r>
      <w:r w:rsidRPr="00133A90">
        <w:rPr>
          <w:rStyle w:val="StyleUnderline"/>
        </w:rPr>
        <w:t xml:space="preserve"> other courts from </w:t>
      </w:r>
      <w:r w:rsidRPr="00FF51F2">
        <w:rPr>
          <w:rStyle w:val="StyleUnderline"/>
          <w:highlight w:val="green"/>
        </w:rPr>
        <w:t>adjudicating matters that could affect</w:t>
      </w:r>
      <w:r w:rsidRPr="00133A90">
        <w:rPr>
          <w:rStyle w:val="StyleUnderline"/>
        </w:rPr>
        <w:t xml:space="preserve"> the ability of a court to determine a </w:t>
      </w:r>
      <w:r w:rsidRPr="00FF51F2">
        <w:rPr>
          <w:rStyle w:val="StyleUnderline"/>
          <w:highlight w:val="green"/>
        </w:rPr>
        <w:t>global licensing rate for patented technology</w:t>
      </w:r>
      <w:r>
        <w:t xml:space="preserve">. They may also be part of </w:t>
      </w:r>
      <w:r w:rsidRPr="00133A90">
        <w:rPr>
          <w:rStyle w:val="StyleUnderline"/>
        </w:rPr>
        <w:t>broader industrial or judicial policies to increase national influence, extend judicial jurisdiction, or even retaliate against other courts or governments</w:t>
      </w:r>
      <w:r>
        <w:t xml:space="preserve">. As you can imagine, when a Chinese court tells a German, Indian, or U.S. court to stop considering issues involving German, Indian or U.S. law and patents arising under that law, it </w:t>
      </w:r>
      <w:r w:rsidRPr="00FF51F2">
        <w:rPr>
          <w:rStyle w:val="StyleUnderline"/>
        </w:rPr>
        <w:t>evokes a strong reaction</w:t>
      </w:r>
      <w:r>
        <w:t xml:space="preserve">. </w:t>
      </w:r>
      <w:r>
        <w:lastRenderedPageBreak/>
        <w:t xml:space="preserve">These courts may respond with </w:t>
      </w:r>
      <w:r w:rsidRPr="00FF51F2">
        <w:rPr>
          <w:rStyle w:val="StyleUnderline"/>
        </w:rPr>
        <w:t>counter-ASIs, or AASIs</w:t>
      </w:r>
      <w:r>
        <w:t xml:space="preserve">. A judge in the United States called this type of </w:t>
      </w:r>
      <w:r w:rsidRPr="00FF51F2">
        <w:rPr>
          <w:rStyle w:val="StyleUnderline"/>
        </w:rPr>
        <w:t>order an “anti-interference” injunction</w:t>
      </w:r>
      <w:r>
        <w:t>.</w:t>
      </w:r>
    </w:p>
    <w:p w14:paraId="06F404D2" w14:textId="77777777" w:rsidR="00AB6367" w:rsidRDefault="00AB6367" w:rsidP="00AB6367">
      <w:r w:rsidRPr="007B4C11">
        <w:rPr>
          <w:rStyle w:val="StyleUnderline"/>
          <w:highlight w:val="green"/>
        </w:rPr>
        <w:t>Global ASIs</w:t>
      </w:r>
      <w:r>
        <w:t xml:space="preserve"> are </w:t>
      </w:r>
      <w:r w:rsidRPr="007B4C11">
        <w:rPr>
          <w:rStyle w:val="StyleUnderline"/>
          <w:highlight w:val="green"/>
        </w:rPr>
        <w:t>especially concerning</w:t>
      </w:r>
      <w:r>
        <w:t xml:space="preserve"> as they are </w:t>
      </w:r>
      <w:r w:rsidRPr="00FF51F2">
        <w:rPr>
          <w:rStyle w:val="StyleUnderline"/>
        </w:rPr>
        <w:t xml:space="preserve">intended to </w:t>
      </w:r>
      <w:r w:rsidRPr="007B4C11">
        <w:rPr>
          <w:rStyle w:val="StyleUnderline"/>
          <w:highlight w:val="green"/>
        </w:rPr>
        <w:t>drive down</w:t>
      </w:r>
      <w:r w:rsidRPr="00FF51F2">
        <w:rPr>
          <w:rStyle w:val="StyleUnderline"/>
        </w:rPr>
        <w:t xml:space="preserve"> the </w:t>
      </w:r>
      <w:r w:rsidRPr="007B4C11">
        <w:rPr>
          <w:rStyle w:val="StyleUnderline"/>
          <w:highlight w:val="green"/>
        </w:rPr>
        <w:t>price of foreign technology</w:t>
      </w:r>
      <w:r w:rsidRPr="00FF51F2">
        <w:rPr>
          <w:rStyle w:val="StyleUnderline"/>
        </w:rPr>
        <w:t xml:space="preserve"> and patents </w:t>
      </w:r>
      <w:proofErr w:type="gramStart"/>
      <w:r w:rsidRPr="00FF51F2">
        <w:rPr>
          <w:rStyle w:val="StyleUnderline"/>
        </w:rPr>
        <w:t xml:space="preserve">in order </w:t>
      </w:r>
      <w:r w:rsidRPr="007B4C11">
        <w:rPr>
          <w:rStyle w:val="StyleUnderline"/>
          <w:highlight w:val="green"/>
        </w:rPr>
        <w:t>to</w:t>
      </w:r>
      <w:proofErr w:type="gramEnd"/>
      <w:r w:rsidRPr="007B4C11">
        <w:rPr>
          <w:rStyle w:val="StyleUnderline"/>
          <w:highlight w:val="green"/>
        </w:rPr>
        <w:t xml:space="preserve"> support China’s industrial policy efforts</w:t>
      </w:r>
      <w:r>
        <w:t xml:space="preserve">. They may also affect the ability of courts to make assessments of the comparative values of standard-essential patents in different markets as part of a global portfolio license. In many cases, the </w:t>
      </w:r>
      <w:r w:rsidRPr="00FF51F2">
        <w:rPr>
          <w:rStyle w:val="StyleUnderline"/>
        </w:rPr>
        <w:t xml:space="preserve">ASIs have also been granted </w:t>
      </w:r>
      <w:r w:rsidRPr="007B4C11">
        <w:rPr>
          <w:rStyle w:val="StyleUnderline"/>
          <w:highlight w:val="green"/>
        </w:rPr>
        <w:t xml:space="preserve">without notice to </w:t>
      </w:r>
      <w:r w:rsidRPr="007B4C11">
        <w:rPr>
          <w:rStyle w:val="StyleUnderline"/>
        </w:rPr>
        <w:t xml:space="preserve">the </w:t>
      </w:r>
      <w:r w:rsidRPr="007B4C11">
        <w:rPr>
          <w:rStyle w:val="StyleUnderline"/>
          <w:highlight w:val="green"/>
        </w:rPr>
        <w:t>affected party</w:t>
      </w:r>
      <w:r w:rsidRPr="00FF51F2">
        <w:rPr>
          <w:rStyle w:val="StyleUnderline"/>
        </w:rPr>
        <w:t xml:space="preserve"> and the </w:t>
      </w:r>
      <w:r w:rsidRPr="007B4C11">
        <w:rPr>
          <w:rStyle w:val="StyleUnderline"/>
          <w:highlight w:val="green"/>
        </w:rPr>
        <w:t>decisions</w:t>
      </w:r>
      <w:r w:rsidRPr="00FF51F2">
        <w:rPr>
          <w:rStyle w:val="StyleUnderline"/>
        </w:rPr>
        <w:t xml:space="preserve"> have </w:t>
      </w:r>
      <w:r w:rsidRPr="007B4C11">
        <w:rPr>
          <w:rStyle w:val="StyleUnderline"/>
          <w:highlight w:val="green"/>
        </w:rPr>
        <w:t>not been published</w:t>
      </w:r>
      <w:r w:rsidRPr="00FF51F2">
        <w:rPr>
          <w:rStyle w:val="StyleUnderline"/>
        </w:rPr>
        <w:t>, highlighting the broader transparency concerns</w:t>
      </w:r>
      <w:r>
        <w:t xml:space="preserve">. Moreover, Chinese law does not offer other avenues for effectively challenging the jurisdiction of the court. For example, a company may not be able to effectively argue that another court is the more “convenient” or “appropriate” forum. </w:t>
      </w:r>
      <w:r w:rsidRPr="00FF51F2">
        <w:rPr>
          <w:rStyle w:val="StyleUnderline"/>
        </w:rPr>
        <w:t>Foreign companies are also leveraging this ASI process to drive down the prices of foreign technology</w:t>
      </w:r>
      <w:r>
        <w:t>. The most recent public case was Samsung vs. Ericsson in the Wuhan intermediate court. Ericsson filed a parallel litigation in Texas, where it requested a limited ASI. Although Samsung is a foreign company, both companies do more business in the United States than in China. The case has since settled.</w:t>
      </w:r>
    </w:p>
    <w:p w14:paraId="5A6994D3" w14:textId="77777777" w:rsidR="00AB6367" w:rsidRDefault="00AB6367" w:rsidP="00AB6367">
      <w:r w:rsidRPr="007B4C11">
        <w:rPr>
          <w:rStyle w:val="StyleUnderline"/>
          <w:highlight w:val="green"/>
        </w:rPr>
        <w:t>Chinese courts</w:t>
      </w:r>
      <w:r>
        <w:t xml:space="preserve"> have also become </w:t>
      </w:r>
      <w:r w:rsidRPr="00FF51F2">
        <w:rPr>
          <w:rStyle w:val="StyleUnderline"/>
        </w:rPr>
        <w:t xml:space="preserve">more </w:t>
      </w:r>
      <w:r w:rsidRPr="007B4C11">
        <w:rPr>
          <w:rStyle w:val="StyleUnderline"/>
          <w:highlight w:val="green"/>
        </w:rPr>
        <w:t>aggressive</w:t>
      </w:r>
      <w:r w:rsidRPr="00FF51F2">
        <w:rPr>
          <w:rStyle w:val="StyleUnderline"/>
        </w:rPr>
        <w:t xml:space="preserve"> in handling high-value parallel litigation</w:t>
      </w:r>
      <w:r>
        <w:t xml:space="preserve">. In some respects, China has </w:t>
      </w:r>
      <w:r w:rsidRPr="00FF51F2">
        <w:rPr>
          <w:rStyle w:val="StyleUnderline"/>
        </w:rPr>
        <w:t xml:space="preserve">become an </w:t>
      </w:r>
      <w:r w:rsidRPr="007B4C11">
        <w:rPr>
          <w:rStyle w:val="StyleUnderline"/>
        </w:rPr>
        <w:t>attractive destination</w:t>
      </w:r>
      <w:r w:rsidRPr="00FF51F2">
        <w:rPr>
          <w:rStyle w:val="StyleUnderline"/>
        </w:rPr>
        <w:t xml:space="preserve"> for these courts: </w:t>
      </w:r>
      <w:r w:rsidRPr="007B4C11">
        <w:rPr>
          <w:rStyle w:val="StyleUnderline"/>
          <w:highlight w:val="green"/>
        </w:rPr>
        <w:t>judges</w:t>
      </w:r>
      <w:r w:rsidRPr="00FF51F2">
        <w:rPr>
          <w:rStyle w:val="StyleUnderline"/>
        </w:rPr>
        <w:t xml:space="preserve"> are </w:t>
      </w:r>
      <w:r w:rsidRPr="007B4C11">
        <w:rPr>
          <w:rStyle w:val="StyleUnderline"/>
          <w:highlight w:val="green"/>
        </w:rPr>
        <w:t>well-trained, and</w:t>
      </w:r>
      <w:r w:rsidRPr="00FF51F2">
        <w:rPr>
          <w:rStyle w:val="StyleUnderline"/>
        </w:rPr>
        <w:t xml:space="preserve"> the </w:t>
      </w:r>
      <w:r w:rsidRPr="007B4C11">
        <w:rPr>
          <w:rStyle w:val="StyleUnderline"/>
          <w:highlight w:val="green"/>
        </w:rPr>
        <w:t>litigation</w:t>
      </w:r>
      <w:r w:rsidRPr="00FF51F2">
        <w:rPr>
          <w:rStyle w:val="StyleUnderline"/>
        </w:rPr>
        <w:t xml:space="preserve"> is relatively </w:t>
      </w:r>
      <w:r w:rsidRPr="007B4C11">
        <w:rPr>
          <w:rStyle w:val="StyleUnderline"/>
          <w:highlight w:val="green"/>
        </w:rPr>
        <w:t>inexpensive</w:t>
      </w:r>
      <w:r>
        <w:t>. Chine</w:t>
      </w:r>
      <w:r w:rsidRPr="00FF51F2">
        <w:rPr>
          <w:rStyle w:val="StyleUnderline"/>
        </w:rPr>
        <w:t xml:space="preserve">se courts also </w:t>
      </w:r>
      <w:r w:rsidRPr="007B4C11">
        <w:rPr>
          <w:rStyle w:val="StyleUnderline"/>
          <w:highlight w:val="green"/>
        </w:rPr>
        <w:t>want to play a larger role</w:t>
      </w:r>
      <w:r w:rsidRPr="00FF51F2">
        <w:rPr>
          <w:rStyle w:val="StyleUnderline"/>
        </w:rPr>
        <w:t xml:space="preserve"> in these disputes, as they have a </w:t>
      </w:r>
      <w:r w:rsidRPr="007B4C11">
        <w:rPr>
          <w:rStyle w:val="StyleUnderline"/>
        </w:rPr>
        <w:t xml:space="preserve">direct impact on China’s </w:t>
      </w:r>
      <w:r w:rsidRPr="007B4C11">
        <w:rPr>
          <w:rStyle w:val="StyleUnderline"/>
          <w:highlight w:val="green"/>
        </w:rPr>
        <w:t>goals regarding</w:t>
      </w:r>
      <w:r>
        <w:t xml:space="preserve"> standards for </w:t>
      </w:r>
      <w:r w:rsidRPr="00FF51F2">
        <w:rPr>
          <w:rStyle w:val="StyleUnderline"/>
        </w:rPr>
        <w:t>emerging technologies</w:t>
      </w:r>
      <w:r>
        <w:t xml:space="preserve"> (e.g., </w:t>
      </w:r>
      <w:r w:rsidRPr="007B4C11">
        <w:rPr>
          <w:rStyle w:val="StyleUnderline"/>
          <w:highlight w:val="green"/>
        </w:rPr>
        <w:t>5G</w:t>
      </w:r>
      <w:r w:rsidRPr="00FF51F2">
        <w:rPr>
          <w:rStyle w:val="StyleUnderline"/>
        </w:rPr>
        <w:t xml:space="preserve">+ or the </w:t>
      </w:r>
      <w:r w:rsidRPr="007B4C11">
        <w:rPr>
          <w:rStyle w:val="StyleUnderline"/>
          <w:highlight w:val="green"/>
        </w:rPr>
        <w:t>Internet of Things</w:t>
      </w:r>
      <w:r>
        <w:t xml:space="preserve">). At the same time, </w:t>
      </w:r>
      <w:r w:rsidRPr="00FF51F2">
        <w:rPr>
          <w:rStyle w:val="StyleUnderline"/>
        </w:rPr>
        <w:t>China</w:t>
      </w:r>
      <w:r>
        <w:t xml:space="preserve"> is </w:t>
      </w:r>
      <w:r w:rsidRPr="00FF51F2">
        <w:rPr>
          <w:rStyle w:val="StyleUnderline"/>
        </w:rPr>
        <w:t>keen to set prices for U.S., European, and Japanese technology worldwide</w:t>
      </w:r>
      <w:r>
        <w:t xml:space="preserve">, thus reducing the price for foreign technology inputs in Chinese manufactured products. For example, a German court case awarded a royalty rate eighteen times the rate of a Chinese court in a parallel litigation matter. </w:t>
      </w:r>
      <w:r w:rsidRPr="00FF51F2">
        <w:t>China</w:t>
      </w:r>
      <w:r>
        <w:t xml:space="preserve"> is also responding to the difficult situation that companies such as Huawei face in overseas markets, where they have been precluded from selling their products but nonetheless have rich patent portfolios. This </w:t>
      </w:r>
      <w:r w:rsidRPr="007B4C11">
        <w:rPr>
          <w:rStyle w:val="StyleUnderline"/>
          <w:highlight w:val="green"/>
        </w:rPr>
        <w:t>problem is global</w:t>
      </w:r>
      <w:r w:rsidRPr="00FF51F2">
        <w:rPr>
          <w:rStyle w:val="StyleUnderline"/>
        </w:rPr>
        <w:t xml:space="preserve"> in nature</w:t>
      </w:r>
      <w:r>
        <w:t xml:space="preserve">. Trade diplomats and others should be </w:t>
      </w:r>
      <w:r w:rsidRPr="007B4C11">
        <w:rPr>
          <w:rStyle w:val="StyleUnderline"/>
          <w:highlight w:val="green"/>
        </w:rPr>
        <w:t>engag</w:t>
      </w:r>
      <w:r w:rsidRPr="00FF51F2">
        <w:rPr>
          <w:rStyle w:val="StyleUnderline"/>
        </w:rPr>
        <w:t xml:space="preserve">ing </w:t>
      </w:r>
      <w:r w:rsidRPr="007B4C11">
        <w:rPr>
          <w:rStyle w:val="StyleUnderline"/>
          <w:highlight w:val="green"/>
        </w:rPr>
        <w:t>with China to</w:t>
      </w:r>
      <w:r w:rsidRPr="00FF51F2">
        <w:rPr>
          <w:rStyle w:val="StyleUnderline"/>
        </w:rPr>
        <w:t xml:space="preserve"> find ways to </w:t>
      </w:r>
      <w:r w:rsidRPr="007B4C11">
        <w:rPr>
          <w:rStyle w:val="StyleUnderline"/>
          <w:highlight w:val="green"/>
        </w:rPr>
        <w:t>de-escalate</w:t>
      </w:r>
      <w:r w:rsidRPr="00FF51F2">
        <w:rPr>
          <w:rStyle w:val="StyleUnderline"/>
        </w:rPr>
        <w:t xml:space="preserve"> the </w:t>
      </w:r>
      <w:r w:rsidRPr="007B4C11">
        <w:rPr>
          <w:rStyle w:val="StyleUnderline"/>
          <w:highlight w:val="green"/>
        </w:rPr>
        <w:t>tensions</w:t>
      </w:r>
      <w:r w:rsidRPr="00FF51F2">
        <w:rPr>
          <w:rStyle w:val="StyleUnderline"/>
        </w:rPr>
        <w:t xml:space="preserve"> in this important area</w:t>
      </w:r>
      <w:r>
        <w:t>.</w:t>
      </w:r>
    </w:p>
    <w:p w14:paraId="1F7F46C2" w14:textId="77777777" w:rsidR="00AB6367" w:rsidRDefault="00AB6367" w:rsidP="00AB6367">
      <w:pPr>
        <w:pStyle w:val="Heading4"/>
      </w:pPr>
    </w:p>
    <w:p w14:paraId="70CA4DBA" w14:textId="77777777" w:rsidR="00AB6367" w:rsidRDefault="00AB6367" w:rsidP="00AB6367">
      <w:pPr>
        <w:pStyle w:val="Heading4"/>
      </w:pPr>
      <w:r>
        <w:t>IP is our key opportunity to gut China’s strategic and technological advantage</w:t>
      </w:r>
    </w:p>
    <w:p w14:paraId="1C14BCD4" w14:textId="77777777" w:rsidR="00AB6367" w:rsidRDefault="00AB6367" w:rsidP="00AB6367">
      <w:r w:rsidRPr="006F1C5D">
        <w:t xml:space="preserve">Stephen </w:t>
      </w:r>
      <w:r w:rsidRPr="00FC5AF6">
        <w:rPr>
          <w:rStyle w:val="Emphasis"/>
        </w:rPr>
        <w:t>Ezell</w:t>
      </w:r>
      <w:r w:rsidRPr="006F1C5D">
        <w:t>, 6-12-20</w:t>
      </w:r>
      <w:r w:rsidRPr="00FC5AF6">
        <w:rPr>
          <w:rStyle w:val="Emphasis"/>
        </w:rPr>
        <w:t>23</w:t>
      </w:r>
      <w:r w:rsidRPr="006F1C5D">
        <w:t xml:space="preserve">, "Losing the Lead: Why the United States Must Reassert Itself as a Global Champion for Robust IP Rights," </w:t>
      </w:r>
      <w:r>
        <w:t>Information Technology and Innovation Foundation</w:t>
      </w:r>
      <w:r w:rsidRPr="006F1C5D">
        <w:t xml:space="preserve">, </w:t>
      </w:r>
      <w:hyperlink r:id="rId17" w:history="1">
        <w:r w:rsidRPr="00030EB0">
          <w:rPr>
            <w:rStyle w:val="Hyperlink"/>
          </w:rPr>
          <w:t>https://itif.org/publications/2023/06/12/losing-the-lead-why-united-states-must-reassert-itself-as-global-champion-for-robust-ip-rights/</w:t>
        </w:r>
      </w:hyperlink>
      <w:r>
        <w:t>, accessed 6/6/24, mw</w:t>
      </w:r>
    </w:p>
    <w:p w14:paraId="629CC5FD" w14:textId="77777777" w:rsidR="00AB6367" w:rsidRDefault="00AB6367" w:rsidP="00AB6367">
      <w:r w:rsidRPr="00FC5AF6">
        <w:rPr>
          <w:rStyle w:val="StyleUnderline"/>
        </w:rPr>
        <w:t xml:space="preserve">For decades, the </w:t>
      </w:r>
      <w:r w:rsidRPr="002F27CD">
        <w:rPr>
          <w:rStyle w:val="StyleUnderline"/>
          <w:highlight w:val="green"/>
        </w:rPr>
        <w:t>U</w:t>
      </w:r>
      <w:r w:rsidRPr="00FC5AF6">
        <w:rPr>
          <w:rStyle w:val="StyleUnderline"/>
        </w:rPr>
        <w:t xml:space="preserve">nited </w:t>
      </w:r>
      <w:r w:rsidRPr="002F27CD">
        <w:rPr>
          <w:rStyle w:val="StyleUnderline"/>
          <w:highlight w:val="green"/>
        </w:rPr>
        <w:t>S</w:t>
      </w:r>
      <w:r w:rsidRPr="00FC5AF6">
        <w:rPr>
          <w:rStyle w:val="StyleUnderline"/>
        </w:rPr>
        <w:t xml:space="preserve">tates </w:t>
      </w:r>
      <w:r w:rsidRPr="002F27CD">
        <w:rPr>
          <w:rStyle w:val="StyleUnderline"/>
          <w:highlight w:val="green"/>
        </w:rPr>
        <w:t>was</w:t>
      </w:r>
      <w:r w:rsidRPr="00FC5AF6">
        <w:rPr>
          <w:rStyle w:val="StyleUnderline"/>
        </w:rPr>
        <w:t xml:space="preserve"> the </w:t>
      </w:r>
      <w:r w:rsidRPr="002F27CD">
        <w:rPr>
          <w:rStyle w:val="StyleUnderline"/>
          <w:highlight w:val="green"/>
        </w:rPr>
        <w:t>leading advocate for</w:t>
      </w:r>
      <w:r w:rsidRPr="00FC5AF6">
        <w:rPr>
          <w:rStyle w:val="StyleUnderline"/>
        </w:rPr>
        <w:t xml:space="preserve"> a </w:t>
      </w:r>
      <w:r w:rsidRPr="002F27CD">
        <w:rPr>
          <w:rStyle w:val="StyleUnderline"/>
          <w:highlight w:val="green"/>
        </w:rPr>
        <w:t>global</w:t>
      </w:r>
      <w:r w:rsidRPr="00FC5AF6">
        <w:rPr>
          <w:rStyle w:val="StyleUnderline"/>
        </w:rPr>
        <w:t xml:space="preserve"> trading system that respected and enforced </w:t>
      </w:r>
      <w:r w:rsidRPr="002F27CD">
        <w:rPr>
          <w:rStyle w:val="StyleUnderline"/>
          <w:highlight w:val="green"/>
        </w:rPr>
        <w:t>i</w:t>
      </w:r>
      <w:r w:rsidRPr="00FC5AF6">
        <w:rPr>
          <w:rStyle w:val="StyleUnderline"/>
        </w:rPr>
        <w:t xml:space="preserve">ntellectual </w:t>
      </w:r>
      <w:r w:rsidRPr="002F27CD">
        <w:rPr>
          <w:rStyle w:val="StyleUnderline"/>
          <w:highlight w:val="green"/>
        </w:rPr>
        <w:t>p</w:t>
      </w:r>
      <w:r w:rsidRPr="00FC5AF6">
        <w:rPr>
          <w:rStyle w:val="StyleUnderline"/>
        </w:rPr>
        <w:t xml:space="preserve">roperty </w:t>
      </w:r>
      <w:r w:rsidRPr="002F27CD">
        <w:rPr>
          <w:rStyle w:val="StyleUnderline"/>
          <w:highlight w:val="green"/>
        </w:rPr>
        <w:t>r</w:t>
      </w:r>
      <w:r w:rsidRPr="00FC5AF6">
        <w:rPr>
          <w:rStyle w:val="StyleUnderline"/>
        </w:rPr>
        <w:t>ights</w:t>
      </w:r>
      <w:r>
        <w:t xml:space="preserve"> (IPR), both because the U.S. economy and millions of jobs depended on IPR and because policymakers understood how important IPR were to global advancement. Without that persistent and forceful U.S. voice, IPR around the world would have been considerably weaker, to the detriment of technological and other forms of progress.</w:t>
      </w:r>
    </w:p>
    <w:p w14:paraId="336464DC" w14:textId="77777777" w:rsidR="00AB6367" w:rsidRDefault="00AB6367" w:rsidP="00AB6367">
      <w:r>
        <w:t xml:space="preserve">Unfortunately, </w:t>
      </w:r>
      <w:r w:rsidRPr="00FC5AF6">
        <w:rPr>
          <w:rStyle w:val="StyleUnderline"/>
        </w:rPr>
        <w:t xml:space="preserve">today, </w:t>
      </w:r>
      <w:r w:rsidRPr="002F27CD">
        <w:rPr>
          <w:rStyle w:val="StyleUnderline"/>
          <w:highlight w:val="green"/>
        </w:rPr>
        <w:t>U.S. policymakers</w:t>
      </w:r>
      <w:r w:rsidRPr="00FC5AF6">
        <w:rPr>
          <w:rStyle w:val="StyleUnderline"/>
        </w:rPr>
        <w:t xml:space="preserve"> have </w:t>
      </w:r>
      <w:r w:rsidRPr="002F27CD">
        <w:rPr>
          <w:rStyle w:val="StyleUnderline"/>
          <w:highlight w:val="green"/>
        </w:rPr>
        <w:t>walked away from that critical role</w:t>
      </w:r>
      <w:r w:rsidRPr="00FC5AF6">
        <w:rPr>
          <w:rStyle w:val="StyleUnderline"/>
        </w:rPr>
        <w:t>, all too often arguing for weaker, not stronger, IPR and enforcement</w:t>
      </w:r>
      <w:r>
        <w:t xml:space="preserve">. In large part this is because many, including many in the </w:t>
      </w:r>
      <w:r w:rsidRPr="00FC5AF6">
        <w:rPr>
          <w:rStyle w:val="StyleUnderline"/>
        </w:rPr>
        <w:t>Biden</w:t>
      </w:r>
      <w:r>
        <w:t xml:space="preserve"> administration, have </w:t>
      </w:r>
      <w:r w:rsidRPr="00FC5AF6">
        <w:rPr>
          <w:rStyle w:val="StyleUnderline"/>
        </w:rPr>
        <w:t xml:space="preserve">come under the influence of anti-IP </w:t>
      </w:r>
      <w:r w:rsidRPr="004B18EA">
        <w:rPr>
          <w:rStyle w:val="StyleUnderline"/>
          <w:highlight w:val="green"/>
        </w:rPr>
        <w:t>proselytizers</w:t>
      </w:r>
      <w:r w:rsidRPr="00FC5AF6">
        <w:rPr>
          <w:rStyle w:val="StyleUnderline"/>
        </w:rPr>
        <w:t xml:space="preserve"> who </w:t>
      </w:r>
      <w:r w:rsidRPr="004B18EA">
        <w:rPr>
          <w:rStyle w:val="StyleUnderline"/>
          <w:highlight w:val="green"/>
        </w:rPr>
        <w:t>see IP as a tool for corporate enrichment</w:t>
      </w:r>
      <w:r w:rsidRPr="00FC5AF6">
        <w:rPr>
          <w:rStyle w:val="StyleUnderline"/>
        </w:rPr>
        <w:t xml:space="preserve"> that limits access by working people, both at home, and abroad, especially in </w:t>
      </w:r>
      <w:r w:rsidRPr="00FC5AF6">
        <w:rPr>
          <w:rStyle w:val="StyleUnderline"/>
        </w:rPr>
        <w:lastRenderedPageBreak/>
        <w:t>developing nations</w:t>
      </w:r>
      <w:r>
        <w:t>.1 For them, weak IP is a critical tool in the equity agenda: enabling cheaper drugs, free content, low-priced clean energy tech in less developed nations, and other redistributionist goals.</w:t>
      </w:r>
    </w:p>
    <w:p w14:paraId="2D7E1F9E" w14:textId="77777777" w:rsidR="00AB6367" w:rsidRDefault="00AB6367" w:rsidP="00AB6367">
      <w:r>
        <w:t xml:space="preserve">There are </w:t>
      </w:r>
      <w:r w:rsidRPr="00FC5AF6">
        <w:rPr>
          <w:rStyle w:val="StyleUnderline"/>
        </w:rPr>
        <w:t>two key problems</w:t>
      </w:r>
      <w:r>
        <w:t xml:space="preserve"> with America’s abandonment of IP leadership. </w:t>
      </w:r>
      <w:r w:rsidRPr="00FC5AF6">
        <w:rPr>
          <w:rStyle w:val="StyleUnderline"/>
        </w:rPr>
        <w:t>First</w:t>
      </w:r>
      <w:r>
        <w:t xml:space="preserve">, the </w:t>
      </w:r>
      <w:r w:rsidRPr="00FC5AF6">
        <w:rPr>
          <w:rStyle w:val="StyleUnderline"/>
        </w:rPr>
        <w:t>job of the U.S. government is to first and foremost promote American welfare, not global welfare</w:t>
      </w:r>
      <w:r>
        <w:t>. There is no doubt that giving away valuable U.S. IP to developing nations would help the latter (at least in the short run) the same way giving them hundreds of billions of dollars would help them. But it would hurt American companies, creators, and jobs and the overall economy.</w:t>
      </w:r>
    </w:p>
    <w:p w14:paraId="5A8FC61D" w14:textId="77777777" w:rsidR="00AB6367" w:rsidRDefault="00AB6367" w:rsidP="00AB6367">
      <w:r w:rsidRPr="00FC5AF6">
        <w:rPr>
          <w:rStyle w:val="StyleUnderline"/>
        </w:rPr>
        <w:t xml:space="preserve">Second, </w:t>
      </w:r>
      <w:r w:rsidRPr="004B18EA">
        <w:rPr>
          <w:rStyle w:val="StyleUnderline"/>
          <w:highlight w:val="green"/>
        </w:rPr>
        <w:t>weak IP will not help the</w:t>
      </w:r>
      <w:r w:rsidRPr="00FC5AF6">
        <w:rPr>
          <w:rStyle w:val="StyleUnderline"/>
        </w:rPr>
        <w:t xml:space="preserve"> rest of the </w:t>
      </w:r>
      <w:r w:rsidRPr="004B18EA">
        <w:rPr>
          <w:rStyle w:val="StyleUnderline"/>
          <w:highlight w:val="green"/>
        </w:rPr>
        <w:t>world</w:t>
      </w:r>
      <w:r w:rsidRPr="00FC5AF6">
        <w:rPr>
          <w:rStyle w:val="StyleUnderline"/>
        </w:rPr>
        <w:t xml:space="preserve"> in the moderate to long term because </w:t>
      </w:r>
      <w:r w:rsidRPr="004B18EA">
        <w:rPr>
          <w:rStyle w:val="StyleUnderline"/>
          <w:highlight w:val="green"/>
        </w:rPr>
        <w:t>it would reduce the incentives and resources needed for innovation to help solve global challenges</w:t>
      </w:r>
      <w:r>
        <w:t xml:space="preserve">. </w:t>
      </w:r>
      <w:r w:rsidRPr="004B18EA">
        <w:rPr>
          <w:rStyle w:val="StyleUnderline"/>
          <w:highlight w:val="green"/>
        </w:rPr>
        <w:t>Climate change</w:t>
      </w:r>
      <w:r w:rsidRPr="00FC5AF6">
        <w:rPr>
          <w:rStyle w:val="StyleUnderline"/>
        </w:rPr>
        <w:t xml:space="preserve"> requires much better and cleaner technology</w:t>
      </w:r>
      <w:r>
        <w:t xml:space="preserve">. Giving U.S. clean energy IP to developing nation hurts that task, not helps it. The world needs not just drug access, but much </w:t>
      </w:r>
      <w:r w:rsidRPr="004B18EA">
        <w:rPr>
          <w:rStyle w:val="StyleUnderline"/>
          <w:highlight w:val="green"/>
        </w:rPr>
        <w:t>better drugs</w:t>
      </w:r>
      <w:r>
        <w:t>. Weak IP hurts that. Great content—in the form of movies, books, music, photographs, and more—depends on IP.</w:t>
      </w:r>
    </w:p>
    <w:p w14:paraId="58B03EF2" w14:textId="77777777" w:rsidR="00AB6367" w:rsidRDefault="00AB6367" w:rsidP="00AB6367">
      <w:r w:rsidRPr="00FC5AF6">
        <w:rPr>
          <w:rStyle w:val="StyleUnderline"/>
        </w:rPr>
        <w:t xml:space="preserve">As policymakers </w:t>
      </w:r>
      <w:r w:rsidRPr="004B18EA">
        <w:rPr>
          <w:rStyle w:val="StyleUnderline"/>
          <w:highlight w:val="green"/>
        </w:rPr>
        <w:t>seek to preserve and advance America’s lead in a range of advanced industries</w:t>
      </w:r>
      <w:r w:rsidRPr="00FC5AF6">
        <w:rPr>
          <w:rStyle w:val="StyleUnderline"/>
        </w:rPr>
        <w:t xml:space="preserve">, especially </w:t>
      </w:r>
      <w:r w:rsidRPr="004B18EA">
        <w:rPr>
          <w:rStyle w:val="StyleUnderline"/>
          <w:highlight w:val="green"/>
        </w:rPr>
        <w:t>vis- à-vis China</w:t>
      </w:r>
      <w:r w:rsidRPr="00FC5AF6">
        <w:rPr>
          <w:rStyle w:val="StyleUnderline"/>
        </w:rPr>
        <w:t xml:space="preserve">, they should be </w:t>
      </w:r>
      <w:r w:rsidRPr="004B18EA">
        <w:rPr>
          <w:rStyle w:val="StyleUnderline"/>
          <w:highlight w:val="green"/>
        </w:rPr>
        <w:t>strengthening U.S. commitment to strong IP</w:t>
      </w:r>
      <w:r w:rsidRPr="00FC5AF6">
        <w:rPr>
          <w:rStyle w:val="StyleUnderline"/>
        </w:rPr>
        <w:t xml:space="preserve"> protection, </w:t>
      </w:r>
      <w:r w:rsidRPr="004B18EA">
        <w:rPr>
          <w:rStyle w:val="StyleUnderline"/>
        </w:rPr>
        <w:t>including fighting to protect U.S. innovators and creators from IP theft</w:t>
      </w:r>
      <w:r w:rsidRPr="004B18EA">
        <w:t>.2 Without that, a key tool in protecting U.S. advanced industry leadership will be</w:t>
      </w:r>
      <w:r>
        <w:t xml:space="preserve"> tossed away.</w:t>
      </w:r>
    </w:p>
    <w:p w14:paraId="7C6B9FC7" w14:textId="77777777" w:rsidR="00AB6367" w:rsidRPr="002F27CD" w:rsidRDefault="00AB6367" w:rsidP="00AB6367">
      <w:pPr>
        <w:rPr>
          <w:u w:val="single"/>
        </w:rPr>
      </w:pPr>
      <w:r>
        <w:t xml:space="preserve">Many nations, including the “Global South,” would like nothing more than to see a </w:t>
      </w:r>
      <w:r w:rsidRPr="004B18EA">
        <w:rPr>
          <w:rStyle w:val="StyleUnderline"/>
          <w:highlight w:val="green"/>
        </w:rPr>
        <w:t>drastically weakened global IP regime</w:t>
      </w:r>
      <w:r>
        <w:t xml:space="preserve">. </w:t>
      </w:r>
      <w:r w:rsidRPr="004B18EA">
        <w:rPr>
          <w:rStyle w:val="StyleUnderline"/>
          <w:highlight w:val="green"/>
        </w:rPr>
        <w:t>China</w:t>
      </w:r>
      <w:proofErr w:type="gramStart"/>
      <w:r>
        <w:t>, in particular, is</w:t>
      </w:r>
      <w:proofErr w:type="gramEnd"/>
      <w:r>
        <w:t xml:space="preserve"> in favor of this because it </w:t>
      </w:r>
      <w:r w:rsidRPr="004B18EA">
        <w:rPr>
          <w:rStyle w:val="StyleUnderline"/>
          <w:highlight w:val="green"/>
        </w:rPr>
        <w:t>enables</w:t>
      </w:r>
      <w:r>
        <w:t xml:space="preserve"> the country to </w:t>
      </w:r>
      <w:r w:rsidRPr="002F27CD">
        <w:rPr>
          <w:rStyle w:val="StyleUnderline"/>
        </w:rPr>
        <w:t xml:space="preserve">more easily </w:t>
      </w:r>
      <w:r w:rsidRPr="004B18EA">
        <w:rPr>
          <w:rStyle w:val="StyleUnderline"/>
          <w:highlight w:val="green"/>
        </w:rPr>
        <w:t>steal</w:t>
      </w:r>
      <w:r w:rsidRPr="002F27CD">
        <w:rPr>
          <w:rStyle w:val="StyleUnderline"/>
        </w:rPr>
        <w:t xml:space="preserve"> and otherwise obtain the </w:t>
      </w:r>
      <w:r w:rsidRPr="004B18EA">
        <w:rPr>
          <w:rStyle w:val="StyleUnderline"/>
          <w:highlight w:val="green"/>
        </w:rPr>
        <w:t>IP</w:t>
      </w:r>
      <w:r w:rsidRPr="002F27CD">
        <w:rPr>
          <w:rStyle w:val="StyleUnderline"/>
        </w:rPr>
        <w:t xml:space="preserve"> that is so </w:t>
      </w:r>
      <w:r w:rsidRPr="004B18EA">
        <w:rPr>
          <w:rStyle w:val="StyleUnderline"/>
          <w:highlight w:val="green"/>
        </w:rPr>
        <w:t>necessary to its continued industrial and military advance</w:t>
      </w:r>
      <w:r w:rsidRPr="002F27CD">
        <w:rPr>
          <w:rStyle w:val="StyleUnderline"/>
        </w:rPr>
        <w:t>, while developing nations get free resources Americans paid hundreds of billions of dollars to develop.</w:t>
      </w:r>
    </w:p>
    <w:p w14:paraId="47DD9BA4" w14:textId="77777777" w:rsidR="00AB6367" w:rsidRDefault="00AB6367" w:rsidP="00AB6367">
      <w:r>
        <w:t xml:space="preserve">Without strong IP leadership, American allies that believe in strong IPR will have a much harder time advancing their agenda.3 And that is likely to lead to countries that want everything for free to set the agenda.4 The </w:t>
      </w:r>
      <w:r w:rsidRPr="002F27CD">
        <w:rPr>
          <w:rStyle w:val="StyleUnderline"/>
        </w:rPr>
        <w:t>result is a weaker U.S. economy and less global innovation</w:t>
      </w:r>
      <w:r>
        <w:t>.5</w:t>
      </w:r>
    </w:p>
    <w:p w14:paraId="2E083E8A" w14:textId="77777777" w:rsidR="00DC4B7C" w:rsidRDefault="00DC4B7C" w:rsidP="00DC4B7C">
      <w:pPr>
        <w:pStyle w:val="Heading3"/>
      </w:pPr>
      <w:r>
        <w:lastRenderedPageBreak/>
        <w:t>INB</w:t>
      </w:r>
    </w:p>
    <w:p w14:paraId="0D540A74" w14:textId="77777777" w:rsidR="00DC4B7C" w:rsidRPr="004E6D4D" w:rsidRDefault="00DC4B7C" w:rsidP="00DC4B7C"/>
    <w:p w14:paraId="6C21C134" w14:textId="77777777" w:rsidR="00DC4B7C" w:rsidRDefault="00DC4B7C" w:rsidP="00DC4B7C">
      <w:pPr>
        <w:pStyle w:val="Heading4"/>
      </w:pPr>
      <w:r>
        <w:t xml:space="preserve">International Intellectual Property is strong now, but China is threatening global control – No thumpers </w:t>
      </w:r>
    </w:p>
    <w:p w14:paraId="65FDE984" w14:textId="77777777" w:rsidR="00DC4B7C" w:rsidRPr="00153E48" w:rsidRDefault="00DC4B7C" w:rsidP="00DC4B7C">
      <w:pPr>
        <w:pStyle w:val="ListParagraph"/>
        <w:numPr>
          <w:ilvl w:val="0"/>
          <w:numId w:val="16"/>
        </w:numPr>
      </w:pPr>
      <w:r w:rsidRPr="00153E48">
        <w:t>competes because we simplify (reduce restrictions to/don’t substantially increase because its net minus on the bill)</w:t>
      </w:r>
    </w:p>
    <w:p w14:paraId="58F45015" w14:textId="77777777" w:rsidR="00DC4B7C" w:rsidRDefault="00DC4B7C" w:rsidP="00DC4B7C">
      <w:r w:rsidRPr="00603F80">
        <w:rPr>
          <w:rStyle w:val="Emphasis"/>
        </w:rPr>
        <w:t>WIPO</w:t>
      </w:r>
      <w:r w:rsidRPr="009B34CE">
        <w:t>, 2-28-20</w:t>
      </w:r>
      <w:r w:rsidRPr="00603F80">
        <w:rPr>
          <w:rStyle w:val="Emphasis"/>
        </w:rPr>
        <w:t>23</w:t>
      </w:r>
      <w:r w:rsidRPr="009B34CE">
        <w:t xml:space="preserve">, "International Patent Applications Defy 2022 Challenges, Continue Upward Trend," </w:t>
      </w:r>
      <w:r w:rsidRPr="00E633C2">
        <w:rPr>
          <w:rStyle w:val="StyleUnderline"/>
        </w:rPr>
        <w:t>World Intellectual Property Organization</w:t>
      </w:r>
      <w:r w:rsidRPr="009B34CE">
        <w:t xml:space="preserve">, </w:t>
      </w:r>
      <w:hyperlink r:id="rId18" w:history="1">
        <w:r w:rsidRPr="009A261F">
          <w:rPr>
            <w:rStyle w:val="Hyperlink"/>
          </w:rPr>
          <w:t>https://www.wipo.int/pressroom/en/articles/2023/article_0002.html</w:t>
        </w:r>
      </w:hyperlink>
    </w:p>
    <w:p w14:paraId="2FB11B62" w14:textId="77777777" w:rsidR="00DC4B7C" w:rsidRDefault="00DC4B7C" w:rsidP="00DC4B7C">
      <w:r w:rsidRPr="00AA54D1">
        <w:rPr>
          <w:rStyle w:val="StyleUnderline"/>
          <w:highlight w:val="green"/>
        </w:rPr>
        <w:t>Demand for patent protection</w:t>
      </w:r>
      <w:r>
        <w:t xml:space="preserve"> continued to </w:t>
      </w:r>
      <w:r w:rsidRPr="00AA54D1">
        <w:rPr>
          <w:rStyle w:val="StyleUnderline"/>
          <w:highlight w:val="green"/>
        </w:rPr>
        <w:t>grow</w:t>
      </w:r>
      <w:r>
        <w:t xml:space="preserve"> in 2022, with innovators </w:t>
      </w:r>
      <w:r w:rsidRPr="00AA54D1">
        <w:rPr>
          <w:rStyle w:val="StyleUnderline"/>
          <w:highlight w:val="green"/>
        </w:rPr>
        <w:t>in China</w:t>
      </w:r>
      <w:r>
        <w:t xml:space="preserve">, the </w:t>
      </w:r>
      <w:r w:rsidRPr="00AA54D1">
        <w:rPr>
          <w:rStyle w:val="StyleUnderline"/>
          <w:highlight w:val="green"/>
        </w:rPr>
        <w:t>U</w:t>
      </w:r>
      <w:r w:rsidRPr="007E6A13">
        <w:rPr>
          <w:rStyle w:val="StyleUnderline"/>
        </w:rPr>
        <w:t xml:space="preserve">nited </w:t>
      </w:r>
      <w:r w:rsidRPr="00AA54D1">
        <w:rPr>
          <w:rStyle w:val="StyleUnderline"/>
          <w:highlight w:val="green"/>
        </w:rPr>
        <w:t>S</w:t>
      </w:r>
      <w:r w:rsidRPr="007E6A13">
        <w:rPr>
          <w:rStyle w:val="StyleUnderline"/>
        </w:rPr>
        <w:t>tates</w:t>
      </w:r>
      <w:r>
        <w:t xml:space="preserve">, Japan, the Republic of Korea and Germany leading in filings </w:t>
      </w:r>
      <w:r w:rsidRPr="007E6A13">
        <w:rPr>
          <w:rStyle w:val="StyleUnderline"/>
        </w:rPr>
        <w:t xml:space="preserve">under WIPO’s </w:t>
      </w:r>
      <w:r w:rsidRPr="00AA54D1">
        <w:rPr>
          <w:rStyle w:val="StyleUnderline"/>
          <w:highlight w:val="green"/>
        </w:rPr>
        <w:t>Patent Cooperation Treaty</w:t>
      </w:r>
      <w:r>
        <w:t xml:space="preserve"> (PCT) </w:t>
      </w:r>
      <w:r w:rsidRPr="007E6A13">
        <w:rPr>
          <w:rStyle w:val="Emphasis"/>
        </w:rPr>
        <w:t xml:space="preserve">which </w:t>
      </w:r>
      <w:r w:rsidRPr="00AA54D1">
        <w:rPr>
          <w:rStyle w:val="Emphasis"/>
          <w:highlight w:val="green"/>
        </w:rPr>
        <w:t>simplifies</w:t>
      </w:r>
      <w:r w:rsidRPr="007E6A13">
        <w:rPr>
          <w:rStyle w:val="Emphasis"/>
        </w:rPr>
        <w:t xml:space="preserve"> the process of </w:t>
      </w:r>
      <w:r w:rsidRPr="00AA54D1">
        <w:rPr>
          <w:rStyle w:val="Emphasis"/>
          <w:highlight w:val="green"/>
        </w:rPr>
        <w:t>seeking patent protection</w:t>
      </w:r>
      <w:r>
        <w:t xml:space="preserve"> in multiple countries.</w:t>
      </w:r>
    </w:p>
    <w:p w14:paraId="38744BB4" w14:textId="77777777" w:rsidR="00DC4B7C" w:rsidRDefault="00DC4B7C" w:rsidP="00DC4B7C">
      <w:r>
        <w:t xml:space="preserve">In </w:t>
      </w:r>
      <w:r w:rsidRPr="00AA54D1">
        <w:rPr>
          <w:rStyle w:val="StyleUnderline"/>
        </w:rPr>
        <w:t>2022</w:t>
      </w:r>
      <w:r>
        <w:t xml:space="preserve">, </w:t>
      </w:r>
      <w:r w:rsidRPr="00AA54D1">
        <w:rPr>
          <w:rStyle w:val="StyleUnderline"/>
        </w:rPr>
        <w:t xml:space="preserve">PCT </w:t>
      </w:r>
      <w:r w:rsidRPr="00AA54D1">
        <w:rPr>
          <w:rStyle w:val="StyleUnderline"/>
          <w:highlight w:val="green"/>
        </w:rPr>
        <w:t>filings</w:t>
      </w:r>
      <w:r>
        <w:t xml:space="preserve"> rose slightly by 0.3%, totaling 278,100 - the </w:t>
      </w:r>
      <w:r w:rsidRPr="00AA54D1">
        <w:rPr>
          <w:rStyle w:val="StyleUnderline"/>
          <w:highlight w:val="green"/>
        </w:rPr>
        <w:t>highest</w:t>
      </w:r>
      <w:r>
        <w:t xml:space="preserve"> number </w:t>
      </w:r>
      <w:r w:rsidRPr="00AA54D1">
        <w:rPr>
          <w:rStyle w:val="StyleUnderline"/>
          <w:highlight w:val="green"/>
        </w:rPr>
        <w:t>ever recorded</w:t>
      </w:r>
      <w:r w:rsidRPr="00AA54D1">
        <w:rPr>
          <w:rStyle w:val="StyleUnderline"/>
        </w:rPr>
        <w:t xml:space="preserve"> in a single year</w:t>
      </w:r>
      <w:r>
        <w:t>. India (+25.4%) and the Republic of Korea (+6.2%) saw sharp growth in PCT filings.</w:t>
      </w:r>
    </w:p>
    <w:p w14:paraId="60890EB5" w14:textId="77777777" w:rsidR="00DC4B7C" w:rsidRDefault="00DC4B7C" w:rsidP="00DC4B7C">
      <w:r>
        <w:t xml:space="preserve">The overall modest growth rate reflects the challenging economic conditions prevailing in 2022.  Notwithstanding these conditions, </w:t>
      </w:r>
      <w:r w:rsidRPr="00AA54D1">
        <w:rPr>
          <w:rStyle w:val="StyleUnderline"/>
          <w:highlight w:val="green"/>
        </w:rPr>
        <w:t>firms</w:t>
      </w:r>
      <w:r>
        <w:t xml:space="preserve"> continued to </w:t>
      </w:r>
      <w:r w:rsidRPr="00AA54D1">
        <w:rPr>
          <w:rStyle w:val="Emphasis"/>
          <w:highlight w:val="green"/>
        </w:rPr>
        <w:t>invest in innovation and intellectual property</w:t>
      </w:r>
      <w:r>
        <w:t xml:space="preserve">.  </w:t>
      </w:r>
    </w:p>
    <w:p w14:paraId="05061930" w14:textId="77777777" w:rsidR="00DC4B7C" w:rsidRPr="00AA54D1" w:rsidRDefault="00DC4B7C" w:rsidP="00DC4B7C">
      <w:pPr>
        <w:rPr>
          <w:u w:val="single"/>
        </w:rPr>
      </w:pPr>
      <w:r w:rsidRPr="00AA54D1">
        <w:rPr>
          <w:rStyle w:val="StyleUnderline"/>
          <w:highlight w:val="green"/>
        </w:rPr>
        <w:t>Asia</w:t>
      </w:r>
      <w:r>
        <w:t xml:space="preserve"> remained </w:t>
      </w:r>
      <w:r w:rsidRPr="00AA54D1">
        <w:rPr>
          <w:rStyle w:val="StyleUnderline"/>
        </w:rPr>
        <w:t xml:space="preserve">the </w:t>
      </w:r>
      <w:r w:rsidRPr="00AA54D1">
        <w:rPr>
          <w:rStyle w:val="StyleUnderline"/>
          <w:highlight w:val="green"/>
        </w:rPr>
        <w:t xml:space="preserve">dominant source of international patent </w:t>
      </w:r>
      <w:r w:rsidRPr="00AA54D1">
        <w:rPr>
          <w:rStyle w:val="StyleUnderline"/>
        </w:rPr>
        <w:t>applications</w:t>
      </w:r>
      <w:r>
        <w:t xml:space="preserve">, accounting for </w:t>
      </w:r>
      <w:r w:rsidRPr="00AA54D1">
        <w:rPr>
          <w:rStyle w:val="StyleUnderline"/>
        </w:rPr>
        <w:t>54.7% of the</w:t>
      </w:r>
      <w:r>
        <w:t xml:space="preserve"> 2022 </w:t>
      </w:r>
      <w:r w:rsidRPr="00AA54D1">
        <w:rPr>
          <w:rStyle w:val="StyleUnderline"/>
        </w:rPr>
        <w:t>total</w:t>
      </w:r>
      <w:r>
        <w:t xml:space="preserve">, </w:t>
      </w:r>
      <w:r w:rsidRPr="00AA54D1">
        <w:rPr>
          <w:rStyle w:val="StyleUnderline"/>
        </w:rPr>
        <w:t>up from 40.3% in 2012.</w:t>
      </w:r>
    </w:p>
    <w:p w14:paraId="5600FB56" w14:textId="77777777" w:rsidR="00DC4B7C" w:rsidRPr="00AA54D1" w:rsidRDefault="00DC4B7C" w:rsidP="00DC4B7C">
      <w:pPr>
        <w:rPr>
          <w:u w:val="single"/>
        </w:rPr>
      </w:pPr>
      <w:r>
        <w:t xml:space="preserve">Demand for </w:t>
      </w:r>
      <w:r w:rsidRPr="00AA54D1">
        <w:rPr>
          <w:rStyle w:val="StyleUnderline"/>
        </w:rPr>
        <w:t>design protection saw double-digit growth</w:t>
      </w:r>
      <w:r>
        <w:t xml:space="preserve">, with </w:t>
      </w:r>
      <w:r w:rsidRPr="00AA54D1">
        <w:rPr>
          <w:rStyle w:val="StyleUnderline"/>
          <w:highlight w:val="green"/>
        </w:rPr>
        <w:t>China's</w:t>
      </w:r>
      <w:r w:rsidRPr="00AA54D1">
        <w:rPr>
          <w:rStyle w:val="StyleUnderline"/>
        </w:rPr>
        <w:t xml:space="preserve"> 2022 </w:t>
      </w:r>
      <w:r w:rsidRPr="00AA54D1">
        <w:rPr>
          <w:rStyle w:val="StyleUnderline"/>
          <w:highlight w:val="green"/>
        </w:rPr>
        <w:t>accession to WIPO</w:t>
      </w:r>
      <w:r w:rsidRPr="00AA54D1">
        <w:rPr>
          <w:rStyle w:val="StyleUnderline"/>
        </w:rPr>
        <w:t xml:space="preserve">'s international design registration system </w:t>
      </w:r>
      <w:r w:rsidRPr="00AA54D1">
        <w:rPr>
          <w:rStyle w:val="StyleUnderline"/>
          <w:highlight w:val="green"/>
        </w:rPr>
        <w:t>fueling</w:t>
      </w:r>
      <w:r w:rsidRPr="00AA54D1">
        <w:rPr>
          <w:rStyle w:val="StyleUnderline"/>
        </w:rPr>
        <w:t xml:space="preserve"> a </w:t>
      </w:r>
      <w:r w:rsidRPr="00AA54D1">
        <w:rPr>
          <w:rStyle w:val="StyleUnderline"/>
          <w:highlight w:val="green"/>
        </w:rPr>
        <w:t>surge</w:t>
      </w:r>
      <w:r w:rsidRPr="00AA54D1">
        <w:rPr>
          <w:rStyle w:val="StyleUnderline"/>
        </w:rPr>
        <w:t xml:space="preserve"> in international design applications.</w:t>
      </w:r>
    </w:p>
    <w:p w14:paraId="7EB6F538" w14:textId="77777777" w:rsidR="00DC4B7C" w:rsidRDefault="00DC4B7C" w:rsidP="00DC4B7C">
      <w:r>
        <w:t>In 2022, the number of designs included in international applications under WIPO’s Hague System for the International Registration of Industrial Designs increased by 11.2% to reach 25,028.</w:t>
      </w:r>
    </w:p>
    <w:p w14:paraId="4BEA6386" w14:textId="77777777" w:rsidR="00DC4B7C" w:rsidRDefault="00DC4B7C" w:rsidP="00DC4B7C">
      <w:r>
        <w:t xml:space="preserve">Following exceptional growth of 15% in 2021, </w:t>
      </w:r>
      <w:r w:rsidRPr="00AA54D1">
        <w:rPr>
          <w:rStyle w:val="StyleUnderline"/>
          <w:highlight w:val="green"/>
        </w:rPr>
        <w:t>use of</w:t>
      </w:r>
      <w:r>
        <w:t xml:space="preserve"> the </w:t>
      </w:r>
      <w:r w:rsidRPr="00AA54D1">
        <w:rPr>
          <w:rStyle w:val="StyleUnderline"/>
          <w:highlight w:val="green"/>
        </w:rPr>
        <w:t>international trademark system</w:t>
      </w:r>
      <w:r>
        <w:t xml:space="preserve"> for </w:t>
      </w:r>
      <w:r w:rsidRPr="00AA54D1">
        <w:rPr>
          <w:rStyle w:val="StyleUnderline"/>
        </w:rPr>
        <w:t>brand protection</w:t>
      </w:r>
      <w:r>
        <w:t xml:space="preserve"> in 2022 </w:t>
      </w:r>
      <w:r w:rsidRPr="00AA54D1">
        <w:rPr>
          <w:rStyle w:val="StyleUnderline"/>
        </w:rPr>
        <w:t>declined by -6.1%,</w:t>
      </w:r>
      <w:r>
        <w:t xml:space="preserve"> the </w:t>
      </w:r>
      <w:r w:rsidRPr="00AA54D1">
        <w:rPr>
          <w:rStyle w:val="StyleUnderline"/>
          <w:highlight w:val="green"/>
        </w:rPr>
        <w:t>largest drop</w:t>
      </w:r>
      <w:r w:rsidRPr="00AA54D1">
        <w:rPr>
          <w:rStyle w:val="StyleUnderline"/>
        </w:rPr>
        <w:t xml:space="preserve"> since 2009</w:t>
      </w:r>
      <w:r>
        <w:t>. The total number of applications filed in 2022 was about 69,000.</w:t>
      </w:r>
    </w:p>
    <w:p w14:paraId="79F8E105" w14:textId="77777777" w:rsidR="00DC4B7C" w:rsidRDefault="00DC4B7C" w:rsidP="00DC4B7C">
      <w:r>
        <w:t xml:space="preserve">The economic disruptions caused by the </w:t>
      </w:r>
      <w:r w:rsidRPr="00AA54D1">
        <w:rPr>
          <w:rStyle w:val="StyleUnderline"/>
          <w:highlight w:val="green"/>
        </w:rPr>
        <w:t>COVID</w:t>
      </w:r>
      <w:r>
        <w:t xml:space="preserve">-19 pandemic in 2021 </w:t>
      </w:r>
      <w:r w:rsidRPr="00AA54D1">
        <w:rPr>
          <w:rStyle w:val="StyleUnderline"/>
          <w:highlight w:val="green"/>
        </w:rPr>
        <w:t>prompted</w:t>
      </w:r>
      <w:r w:rsidRPr="00AA54D1">
        <w:rPr>
          <w:rStyle w:val="StyleUnderline"/>
        </w:rPr>
        <w:t xml:space="preserve"> firms to introduce </w:t>
      </w:r>
      <w:r w:rsidRPr="00AA54D1">
        <w:rPr>
          <w:rStyle w:val="StyleUnderline"/>
          <w:highlight w:val="green"/>
        </w:rPr>
        <w:t>new goods</w:t>
      </w:r>
      <w:r w:rsidRPr="00AA54D1">
        <w:rPr>
          <w:rStyle w:val="StyleUnderline"/>
        </w:rPr>
        <w:t xml:space="preserve"> and services </w:t>
      </w:r>
      <w:r w:rsidRPr="00AA54D1">
        <w:rPr>
          <w:rStyle w:val="StyleUnderline"/>
          <w:highlight w:val="green"/>
        </w:rPr>
        <w:t>which</w:t>
      </w:r>
      <w:r w:rsidRPr="00AA54D1">
        <w:rPr>
          <w:rStyle w:val="StyleUnderline"/>
        </w:rPr>
        <w:t xml:space="preserve"> helped </w:t>
      </w:r>
      <w:r w:rsidRPr="00AA54D1">
        <w:rPr>
          <w:rStyle w:val="StyleUnderline"/>
          <w:highlight w:val="green"/>
        </w:rPr>
        <w:t>fuel</w:t>
      </w:r>
      <w:r w:rsidRPr="00AA54D1">
        <w:rPr>
          <w:rStyle w:val="StyleUnderline"/>
        </w:rPr>
        <w:t xml:space="preserve"> </w:t>
      </w:r>
      <w:r w:rsidRPr="00AA54D1">
        <w:t>the</w:t>
      </w:r>
      <w:r w:rsidRPr="00AA54D1">
        <w:rPr>
          <w:rStyle w:val="StyleUnderline"/>
        </w:rPr>
        <w:t xml:space="preserve"> </w:t>
      </w:r>
      <w:r w:rsidRPr="00AA54D1">
        <w:rPr>
          <w:rStyle w:val="StyleUnderline"/>
          <w:highlight w:val="green"/>
        </w:rPr>
        <w:t>exceptional growth</w:t>
      </w:r>
      <w:r w:rsidRPr="00AA54D1">
        <w:rPr>
          <w:rStyle w:val="StyleUnderline"/>
        </w:rPr>
        <w:t xml:space="preserve"> in international trademark protection</w:t>
      </w:r>
      <w:r>
        <w:t>. Although lower than in 2021, the total number of applications filed under WIPO’s Madrid System for the International Registration of Trademarks in 2022 was still 8% higher than in 2020.</w:t>
      </w:r>
    </w:p>
    <w:p w14:paraId="5BDD78BF" w14:textId="77777777" w:rsidR="00DC4B7C" w:rsidRDefault="00DC4B7C" w:rsidP="00DC4B7C">
      <w:r>
        <w:t>International IP filings largely held up in 2022. Despite difficult economic conditions and a decline in risk finance, businesses continued to invest in innovation. China’s entry into the Hague System – WIPO’s international register for industrial designs – fueled design applications from China and the rest of the world, showing that multilateral approaches to international cooperation can deliver benefits for everyone.</w:t>
      </w:r>
    </w:p>
    <w:p w14:paraId="5A6E2202" w14:textId="77777777" w:rsidR="00DC4B7C" w:rsidRDefault="00DC4B7C" w:rsidP="00DC4B7C">
      <w:pPr>
        <w:pStyle w:val="Heading4"/>
      </w:pPr>
      <w:r>
        <w:lastRenderedPageBreak/>
        <w:t>The AFF is the final signal the world needs to see the US as abdicating any IP policy leadership</w:t>
      </w:r>
    </w:p>
    <w:p w14:paraId="4E1B92C6" w14:textId="77777777" w:rsidR="00DC4B7C" w:rsidRDefault="00DC4B7C" w:rsidP="00DC4B7C">
      <w:r w:rsidRPr="006F1C5D">
        <w:t xml:space="preserve">Stephen </w:t>
      </w:r>
      <w:r w:rsidRPr="00E2483C">
        <w:rPr>
          <w:rStyle w:val="Emphasis"/>
        </w:rPr>
        <w:t>Ezell</w:t>
      </w:r>
      <w:r w:rsidRPr="006F1C5D">
        <w:t>, 6-12-20</w:t>
      </w:r>
      <w:r w:rsidRPr="00E2483C">
        <w:rPr>
          <w:rStyle w:val="Emphasis"/>
        </w:rPr>
        <w:t>23</w:t>
      </w:r>
      <w:r w:rsidRPr="006F1C5D">
        <w:t xml:space="preserve">, "Losing the Lead: Why the United States Must Reassert Itself as a Global Champion for Robust IP Rights," </w:t>
      </w:r>
      <w:r>
        <w:t>Information Technology and Innovation Foundation</w:t>
      </w:r>
      <w:r w:rsidRPr="006F1C5D">
        <w:t xml:space="preserve">, </w:t>
      </w:r>
      <w:hyperlink r:id="rId19" w:history="1">
        <w:r w:rsidRPr="00030EB0">
          <w:rPr>
            <w:rStyle w:val="Hyperlink"/>
          </w:rPr>
          <w:t>https://itif.org/publications/2023/06/12/losing-the-lead-why-united-states-must-reassert-itself-as-global-champion-for-robust-ip-rights/</w:t>
        </w:r>
      </w:hyperlink>
      <w:r>
        <w:t>, accessed 6/6/24, mw</w:t>
      </w:r>
    </w:p>
    <w:p w14:paraId="12DA8CED" w14:textId="77777777" w:rsidR="00DC4B7C" w:rsidRDefault="00DC4B7C" w:rsidP="00DC4B7C">
      <w:r>
        <w:t xml:space="preserve">THE </w:t>
      </w:r>
      <w:r w:rsidRPr="00C81623">
        <w:rPr>
          <w:rStyle w:val="StyleUnderline"/>
        </w:rPr>
        <w:t>WEAKNEING</w:t>
      </w:r>
      <w:r w:rsidRPr="00C81623">
        <w:t xml:space="preserve"> OF </w:t>
      </w:r>
      <w:r w:rsidRPr="00C81623">
        <w:rPr>
          <w:rStyle w:val="StyleUnderline"/>
        </w:rPr>
        <w:t>IP IN</w:t>
      </w:r>
      <w:r w:rsidRPr="00AB2906">
        <w:rPr>
          <w:rStyle w:val="StyleUnderline"/>
        </w:rPr>
        <w:t xml:space="preserve"> U.S. ECONOMIC TRADECRAFT</w:t>
      </w:r>
    </w:p>
    <w:p w14:paraId="655D0F27" w14:textId="77777777" w:rsidR="00DC4B7C" w:rsidRPr="00C81623" w:rsidRDefault="00DC4B7C" w:rsidP="00DC4B7C">
      <w:pPr>
        <w:rPr>
          <w:b/>
          <w:iCs/>
          <w:u w:val="single"/>
        </w:rPr>
      </w:pPr>
      <w:r>
        <w:t xml:space="preserve">In part because of the </w:t>
      </w:r>
      <w:r w:rsidRPr="00C81623">
        <w:rPr>
          <w:rStyle w:val="StyleUnderline"/>
        </w:rPr>
        <w:t>sympathies</w:t>
      </w:r>
      <w:r w:rsidRPr="00AB2906">
        <w:rPr>
          <w:rStyle w:val="StyleUnderline"/>
        </w:rPr>
        <w:t xml:space="preserve"> toward a redistributionist domestic and international policy</w:t>
      </w:r>
      <w:r>
        <w:t xml:space="preserve">, in part informed by dependency theory, the </w:t>
      </w:r>
      <w:r w:rsidRPr="00C81623">
        <w:rPr>
          <w:rStyle w:val="StyleUnderline"/>
          <w:highlight w:val="green"/>
        </w:rPr>
        <w:t>Biden administration</w:t>
      </w:r>
      <w:r>
        <w:t xml:space="preserve"> has </w:t>
      </w:r>
      <w:r w:rsidRPr="00C81623">
        <w:rPr>
          <w:rStyle w:val="StyleUnderline"/>
          <w:highlight w:val="green"/>
        </w:rPr>
        <w:t>done little to advance IP</w:t>
      </w:r>
      <w:r>
        <w:t xml:space="preserve"> in trade policy—and in several cases, has </w:t>
      </w:r>
      <w:r w:rsidRPr="00C81623">
        <w:rPr>
          <w:rStyle w:val="StyleUnderline"/>
          <w:highlight w:val="green"/>
        </w:rPr>
        <w:t>acted to weaken it</w:t>
      </w:r>
      <w:r>
        <w:t xml:space="preserve">. Indeed, the administration’s current </w:t>
      </w:r>
      <w:r w:rsidRPr="00C81623">
        <w:rPr>
          <w:rStyle w:val="StyleUnderline"/>
          <w:highlight w:val="green"/>
        </w:rPr>
        <w:t>trade negotiations do not include any</w:t>
      </w:r>
      <w:r w:rsidRPr="00AB2906">
        <w:rPr>
          <w:rStyle w:val="StyleUnderline"/>
        </w:rPr>
        <w:t xml:space="preserve"> substantive </w:t>
      </w:r>
      <w:r w:rsidRPr="00C81623">
        <w:rPr>
          <w:rStyle w:val="StyleUnderline"/>
          <w:highlight w:val="green"/>
        </w:rPr>
        <w:t>IP discussions</w:t>
      </w:r>
      <w:r w:rsidRPr="00AB2906">
        <w:rPr>
          <w:rStyle w:val="StyleUnderline"/>
        </w:rPr>
        <w:t xml:space="preserve"> or provisions</w:t>
      </w:r>
      <w:r>
        <w:t xml:space="preserve">. </w:t>
      </w:r>
      <w:r w:rsidRPr="00CD043D">
        <w:rPr>
          <w:rStyle w:val="StyleUnderline"/>
          <w:highlight w:val="green"/>
        </w:rPr>
        <w:t>With this</w:t>
      </w:r>
      <w:r>
        <w:t xml:space="preserve">, the </w:t>
      </w:r>
      <w:r w:rsidRPr="00CD043D">
        <w:rPr>
          <w:rStyle w:val="Emphasis"/>
        </w:rPr>
        <w:t>United States</w:t>
      </w:r>
      <w:r w:rsidRPr="00AB2906">
        <w:rPr>
          <w:rStyle w:val="Emphasis"/>
        </w:rPr>
        <w:t xml:space="preserve"> </w:t>
      </w:r>
      <w:r w:rsidRPr="00C81623">
        <w:rPr>
          <w:rStyle w:val="Emphasis"/>
          <w:highlight w:val="green"/>
        </w:rPr>
        <w:t>signals</w:t>
      </w:r>
      <w:r w:rsidRPr="00AB2906">
        <w:rPr>
          <w:rStyle w:val="Emphasis"/>
        </w:rPr>
        <w:t xml:space="preserve"> to the world </w:t>
      </w:r>
      <w:r w:rsidRPr="00CD043D">
        <w:rPr>
          <w:rStyle w:val="Emphasis"/>
        </w:rPr>
        <w:t xml:space="preserve">its </w:t>
      </w:r>
      <w:r w:rsidRPr="00C81623">
        <w:rPr>
          <w:rStyle w:val="Emphasis"/>
          <w:highlight w:val="green"/>
        </w:rPr>
        <w:t>intent to abdicate IP policy leadership.</w:t>
      </w:r>
    </w:p>
    <w:p w14:paraId="3E1B27B4" w14:textId="77777777" w:rsidR="00DC4B7C" w:rsidRDefault="00DC4B7C" w:rsidP="00DC4B7C">
      <w:r>
        <w:t>Current Trade Negotiations Missing IP Provisions</w:t>
      </w:r>
    </w:p>
    <w:p w14:paraId="32CF0ABE" w14:textId="77777777" w:rsidR="00DC4B7C" w:rsidRDefault="00DC4B7C" w:rsidP="00DC4B7C">
      <w:r>
        <w:t xml:space="preserve">The Biden administration appears unwilling to negotiate IP terms in trade agreements. Its </w:t>
      </w:r>
      <w:r w:rsidRPr="00C81623">
        <w:rPr>
          <w:rStyle w:val="StyleUnderline"/>
          <w:highlight w:val="green"/>
        </w:rPr>
        <w:t>flagship trade initiative</w:t>
      </w:r>
      <w:r>
        <w:t xml:space="preserve">, the </w:t>
      </w:r>
      <w:r w:rsidRPr="00C81623">
        <w:rPr>
          <w:rStyle w:val="StyleUnderline"/>
          <w:highlight w:val="green"/>
        </w:rPr>
        <w:t>Indo-Pacific Economic Framework</w:t>
      </w:r>
      <w:r>
        <w:t xml:space="preserve"> (IPEF) agreement, </w:t>
      </w:r>
      <w:r w:rsidRPr="00C81623">
        <w:rPr>
          <w:rStyle w:val="StyleUnderline"/>
        </w:rPr>
        <w:t xml:space="preserve">does </w:t>
      </w:r>
      <w:r w:rsidRPr="00C81623">
        <w:rPr>
          <w:rStyle w:val="StyleUnderline"/>
          <w:highlight w:val="green"/>
        </w:rPr>
        <w:t>not include</w:t>
      </w:r>
      <w:r w:rsidRPr="00C81623">
        <w:rPr>
          <w:rStyle w:val="StyleUnderline"/>
        </w:rPr>
        <w:t xml:space="preserve"> chapters on </w:t>
      </w:r>
      <w:r w:rsidRPr="00C81623">
        <w:rPr>
          <w:rStyle w:val="StyleUnderline"/>
          <w:highlight w:val="green"/>
        </w:rPr>
        <w:t>IP</w:t>
      </w:r>
      <w:r w:rsidRPr="00C81623">
        <w:rPr>
          <w:rStyle w:val="StyleUnderline"/>
        </w:rPr>
        <w:t xml:space="preserve"> or market access</w:t>
      </w:r>
      <w:r>
        <w:t xml:space="preserve">.95 The </w:t>
      </w:r>
      <w:r w:rsidRPr="00C81623">
        <w:rPr>
          <w:rStyle w:val="StyleUnderline"/>
          <w:highlight w:val="green"/>
        </w:rPr>
        <w:t>same</w:t>
      </w:r>
      <w:r w:rsidRPr="00C81623">
        <w:rPr>
          <w:rStyle w:val="StyleUnderline"/>
        </w:rPr>
        <w:t xml:space="preserve"> is true </w:t>
      </w:r>
      <w:r w:rsidRPr="00C81623">
        <w:rPr>
          <w:rStyle w:val="StyleUnderline"/>
          <w:highlight w:val="green"/>
        </w:rPr>
        <w:t>for</w:t>
      </w:r>
      <w:r w:rsidRPr="00C81623">
        <w:rPr>
          <w:rStyle w:val="StyleUnderline"/>
        </w:rPr>
        <w:t xml:space="preserve"> the </w:t>
      </w:r>
      <w:r w:rsidRPr="00C81623">
        <w:rPr>
          <w:rStyle w:val="StyleUnderline"/>
          <w:highlight w:val="green"/>
        </w:rPr>
        <w:t>U.S.-Kenya</w:t>
      </w:r>
      <w:r>
        <w:t xml:space="preserve"> Strategic Trade </w:t>
      </w:r>
      <w:r w:rsidRPr="00C81623">
        <w:rPr>
          <w:rStyle w:val="Emphasis"/>
          <w:highlight w:val="green"/>
        </w:rPr>
        <w:t>and</w:t>
      </w:r>
      <w:r>
        <w:t xml:space="preserve"> Investment Partnership </w:t>
      </w:r>
      <w:r w:rsidRPr="00C81623">
        <w:rPr>
          <w:rStyle w:val="StyleUnderline"/>
        </w:rPr>
        <w:t xml:space="preserve">and the </w:t>
      </w:r>
      <w:r w:rsidRPr="00C81623">
        <w:rPr>
          <w:rStyle w:val="StyleUnderline"/>
          <w:highlight w:val="green"/>
        </w:rPr>
        <w:t>U.S.-Taiwan</w:t>
      </w:r>
      <w:r>
        <w:t xml:space="preserve"> Initiative on 21st Century </w:t>
      </w:r>
      <w:r w:rsidRPr="00C81623">
        <w:rPr>
          <w:rStyle w:val="StyleUnderline"/>
        </w:rPr>
        <w:t>Trade</w:t>
      </w:r>
      <w:r>
        <w:t xml:space="preserve">.96 Although the U.S.-Taiwan </w:t>
      </w:r>
      <w:r w:rsidRPr="00C81623">
        <w:rPr>
          <w:rStyle w:val="StyleUnderline"/>
          <w:highlight w:val="green"/>
        </w:rPr>
        <w:t>Initiative’s</w:t>
      </w:r>
      <w:r>
        <w:t xml:space="preserve"> agenda includes topics related to IP, such as digital trade and addressing distortive practices of state-owned enterprises, nothing indicates negotiations will include direct discussions of IP.</w:t>
      </w:r>
    </w:p>
    <w:p w14:paraId="4BDBF982" w14:textId="77777777" w:rsidR="00DC4B7C" w:rsidRDefault="00DC4B7C" w:rsidP="00DC4B7C">
      <w:pPr>
        <w:pStyle w:val="Heading4"/>
      </w:pPr>
      <w:r>
        <w:t>China is achieving their plan to dominate global IP by 2035 – international IPR is key to reassert US leadership</w:t>
      </w:r>
    </w:p>
    <w:p w14:paraId="50FFCBF0" w14:textId="77777777" w:rsidR="00DC4B7C" w:rsidRDefault="00DC4B7C" w:rsidP="00DC4B7C">
      <w:r w:rsidRPr="00267FD2">
        <w:t xml:space="preserve">Li </w:t>
      </w:r>
      <w:r w:rsidRPr="002136CA">
        <w:rPr>
          <w:rStyle w:val="Emphasis"/>
        </w:rPr>
        <w:t>Mi</w:t>
      </w:r>
      <w:r w:rsidRPr="00267FD2">
        <w:t>, 10-20-20</w:t>
      </w:r>
      <w:r w:rsidRPr="002136CA">
        <w:rPr>
          <w:rStyle w:val="Emphasis"/>
        </w:rPr>
        <w:t>21</w:t>
      </w:r>
      <w:r w:rsidRPr="00267FD2">
        <w:t xml:space="preserve">, "From “big” to “powerful”: China’s ambition to become an intellectual property nation in 15 years," </w:t>
      </w:r>
      <w:r>
        <w:t>Rouse</w:t>
      </w:r>
      <w:r w:rsidRPr="00267FD2">
        <w:t xml:space="preserve">, </w:t>
      </w:r>
      <w:hyperlink r:id="rId20" w:history="1">
        <w:r w:rsidRPr="00030EB0">
          <w:rPr>
            <w:rStyle w:val="Hyperlink"/>
          </w:rPr>
          <w:t>https://rouse.com/insights/news/2021/from-big-to-powerful-china-s-ambition-to-become-an-intellectual-property-nation-in-15-years</w:t>
        </w:r>
      </w:hyperlink>
      <w:r>
        <w:t>, accessed 6/6/24, mw</w:t>
      </w:r>
    </w:p>
    <w:p w14:paraId="003F9C9E" w14:textId="77777777" w:rsidR="00DC4B7C" w:rsidRPr="00C142ED" w:rsidRDefault="00DC4B7C" w:rsidP="00DC4B7C">
      <w:pPr>
        <w:rPr>
          <w:u w:val="single"/>
        </w:rPr>
      </w:pPr>
      <w:r>
        <w:t xml:space="preserve">At the end of September 2021, </w:t>
      </w:r>
      <w:r w:rsidRPr="00C142ED">
        <w:rPr>
          <w:rStyle w:val="StyleUnderline"/>
          <w:highlight w:val="green"/>
        </w:rPr>
        <w:t>China</w:t>
      </w:r>
      <w:r>
        <w:t xml:space="preserve"> released “The </w:t>
      </w:r>
      <w:r w:rsidRPr="00C142ED">
        <w:rPr>
          <w:rStyle w:val="StyleUnderline"/>
          <w:highlight w:val="green"/>
        </w:rPr>
        <w:t>Outline of</w:t>
      </w:r>
      <w:r>
        <w:t xml:space="preserve"> Building an Intellectual Property Rights (</w:t>
      </w:r>
      <w:r w:rsidRPr="00C142ED">
        <w:rPr>
          <w:rStyle w:val="StyleUnderline"/>
          <w:highlight w:val="green"/>
        </w:rPr>
        <w:t>IPR</w:t>
      </w:r>
      <w:r w:rsidRPr="00C142ED">
        <w:rPr>
          <w:highlight w:val="green"/>
        </w:rPr>
        <w:t xml:space="preserve">) </w:t>
      </w:r>
      <w:r w:rsidRPr="00C142ED">
        <w:rPr>
          <w:rStyle w:val="StyleUnderline"/>
          <w:highlight w:val="green"/>
        </w:rPr>
        <w:t>Powerhouse</w:t>
      </w:r>
      <w:r w:rsidRPr="00C142ED">
        <w:rPr>
          <w:highlight w:val="green"/>
        </w:rPr>
        <w:t xml:space="preserve"> (</w:t>
      </w:r>
      <w:r w:rsidRPr="00C142ED">
        <w:rPr>
          <w:rStyle w:val="StyleUnderline"/>
          <w:highlight w:val="green"/>
        </w:rPr>
        <w:t>2021-2035</w:t>
      </w:r>
      <w:r>
        <w:t>)” (“Outline”</w:t>
      </w:r>
      <w:proofErr w:type="gramStart"/>
      <w:r>
        <w:t>) .</w:t>
      </w:r>
      <w:proofErr w:type="gramEnd"/>
      <w:r>
        <w:t xml:space="preserve"> The Outline </w:t>
      </w:r>
      <w:r w:rsidRPr="00C142ED">
        <w:rPr>
          <w:rStyle w:val="StyleUnderline"/>
          <w:highlight w:val="green"/>
        </w:rPr>
        <w:t>serves as</w:t>
      </w:r>
      <w:r w:rsidRPr="00C142ED">
        <w:rPr>
          <w:rStyle w:val="StyleUnderline"/>
        </w:rPr>
        <w:t xml:space="preserve"> an </w:t>
      </w:r>
      <w:r w:rsidRPr="00C142ED">
        <w:rPr>
          <w:rStyle w:val="StyleUnderline"/>
          <w:highlight w:val="green"/>
        </w:rPr>
        <w:t>important milestone</w:t>
      </w:r>
      <w:r w:rsidRPr="00C142ED">
        <w:rPr>
          <w:rStyle w:val="StyleUnderline"/>
        </w:rPr>
        <w:t xml:space="preserve"> policy through a top-down design at the state level </w:t>
      </w:r>
      <w:r w:rsidRPr="00C142ED">
        <w:rPr>
          <w:rStyle w:val="StyleUnderline"/>
          <w:highlight w:val="green"/>
        </w:rPr>
        <w:t>in</w:t>
      </w:r>
      <w:r w:rsidRPr="00C142ED">
        <w:rPr>
          <w:rStyle w:val="StyleUnderline"/>
        </w:rPr>
        <w:t xml:space="preserve"> the </w:t>
      </w:r>
      <w:r w:rsidRPr="00C142ED">
        <w:rPr>
          <w:rStyle w:val="StyleUnderline"/>
          <w:highlight w:val="green"/>
        </w:rPr>
        <w:t>i</w:t>
      </w:r>
      <w:r w:rsidRPr="00C142ED">
        <w:rPr>
          <w:rStyle w:val="StyleUnderline"/>
        </w:rPr>
        <w:t xml:space="preserve">ntellectual </w:t>
      </w:r>
      <w:r w:rsidRPr="00C142ED">
        <w:rPr>
          <w:rStyle w:val="StyleUnderline"/>
          <w:highlight w:val="green"/>
        </w:rPr>
        <w:t>p</w:t>
      </w:r>
      <w:r w:rsidRPr="00C142ED">
        <w:rPr>
          <w:rStyle w:val="StyleUnderline"/>
        </w:rPr>
        <w:t xml:space="preserve">roperty </w:t>
      </w:r>
      <w:r w:rsidRPr="00C142ED">
        <w:rPr>
          <w:rStyle w:val="StyleUnderline"/>
          <w:highlight w:val="green"/>
        </w:rPr>
        <w:t>system</w:t>
      </w:r>
      <w:r w:rsidRPr="00C142ED">
        <w:rPr>
          <w:rStyle w:val="StyleUnderline"/>
        </w:rPr>
        <w:t>, which includes two dates:</w:t>
      </w:r>
    </w:p>
    <w:p w14:paraId="2368187D" w14:textId="77777777" w:rsidR="00DC4B7C" w:rsidRPr="00C142ED" w:rsidRDefault="00DC4B7C" w:rsidP="00DC4B7C">
      <w:pPr>
        <w:rPr>
          <w:rStyle w:val="StyleUnderline"/>
        </w:rPr>
      </w:pPr>
      <w:r w:rsidRPr="00C142ED">
        <w:rPr>
          <w:rStyle w:val="StyleUnderline"/>
          <w:highlight w:val="green"/>
        </w:rPr>
        <w:t>By 2025, China</w:t>
      </w:r>
      <w:r w:rsidRPr="00C142ED">
        <w:rPr>
          <w:rStyle w:val="StyleUnderline"/>
        </w:rPr>
        <w:t xml:space="preserve"> to achieve </w:t>
      </w:r>
      <w:r w:rsidRPr="00C142ED">
        <w:rPr>
          <w:rStyle w:val="StyleUnderline"/>
          <w:highlight w:val="green"/>
        </w:rPr>
        <w:t>clear</w:t>
      </w:r>
      <w:r w:rsidRPr="00C142ED">
        <w:rPr>
          <w:rStyle w:val="StyleUnderline"/>
        </w:rPr>
        <w:t xml:space="preserve"> results in its </w:t>
      </w:r>
      <w:r w:rsidRPr="00C142ED">
        <w:rPr>
          <w:rStyle w:val="StyleUnderline"/>
          <w:highlight w:val="green"/>
        </w:rPr>
        <w:t>positioning as</w:t>
      </w:r>
      <w:r w:rsidRPr="00C142ED">
        <w:rPr>
          <w:rStyle w:val="StyleUnderline"/>
        </w:rPr>
        <w:t xml:space="preserve"> an </w:t>
      </w:r>
      <w:r w:rsidRPr="00C142ED">
        <w:rPr>
          <w:rStyle w:val="StyleUnderline"/>
          <w:highlight w:val="green"/>
        </w:rPr>
        <w:t xml:space="preserve">intellectual property </w:t>
      </w:r>
      <w:proofErr w:type="gramStart"/>
      <w:r w:rsidRPr="00C142ED">
        <w:rPr>
          <w:rStyle w:val="StyleUnderline"/>
          <w:highlight w:val="green"/>
        </w:rPr>
        <w:t>rights</w:t>
      </w:r>
      <w:proofErr w:type="gramEnd"/>
      <w:r w:rsidRPr="00C142ED">
        <w:rPr>
          <w:rStyle w:val="StyleUnderline"/>
          <w:highlight w:val="green"/>
        </w:rPr>
        <w:t xml:space="preserve"> powerhouse</w:t>
      </w:r>
      <w:r w:rsidRPr="00C142ED">
        <w:rPr>
          <w:rStyle w:val="StyleUnderline"/>
        </w:rPr>
        <w:t>;</w:t>
      </w:r>
    </w:p>
    <w:p w14:paraId="6B804B00" w14:textId="77777777" w:rsidR="00DC4B7C" w:rsidRPr="00C142ED" w:rsidRDefault="00DC4B7C" w:rsidP="00DC4B7C">
      <w:pPr>
        <w:rPr>
          <w:rStyle w:val="StyleUnderline"/>
        </w:rPr>
      </w:pPr>
      <w:r w:rsidRPr="00C142ED">
        <w:rPr>
          <w:rStyle w:val="StyleUnderline"/>
        </w:rPr>
        <w:t xml:space="preserve">By </w:t>
      </w:r>
      <w:r w:rsidRPr="00C142ED">
        <w:rPr>
          <w:rStyle w:val="StyleUnderline"/>
          <w:highlight w:val="green"/>
        </w:rPr>
        <w:t>2035, China’s intellectual property rights</w:t>
      </w:r>
      <w:r w:rsidRPr="00C142ED">
        <w:rPr>
          <w:rStyle w:val="StyleUnderline"/>
        </w:rPr>
        <w:t xml:space="preserve"> to </w:t>
      </w:r>
      <w:r w:rsidRPr="00C142ED">
        <w:rPr>
          <w:rStyle w:val="StyleUnderline"/>
          <w:highlight w:val="green"/>
        </w:rPr>
        <w:t>occupy leading positions in the world</w:t>
      </w:r>
      <w:r w:rsidRPr="00C142ED">
        <w:rPr>
          <w:rStyle w:val="StyleUnderline"/>
        </w:rPr>
        <w:t>.</w:t>
      </w:r>
    </w:p>
    <w:p w14:paraId="33CA3430" w14:textId="77777777" w:rsidR="00DC4B7C" w:rsidRDefault="00DC4B7C" w:rsidP="00DC4B7C">
      <w:r>
        <w:t xml:space="preserve">Over the past decade, </w:t>
      </w:r>
      <w:r w:rsidRPr="00C142ED">
        <w:rPr>
          <w:rStyle w:val="StyleUnderline"/>
          <w:highlight w:val="green"/>
        </w:rPr>
        <w:t>China’s role</w:t>
      </w:r>
      <w:r w:rsidRPr="00C142ED">
        <w:rPr>
          <w:rStyle w:val="StyleUnderline"/>
        </w:rPr>
        <w:t xml:space="preserve"> in the worldwide innovation landscape has been </w:t>
      </w:r>
      <w:r w:rsidRPr="00C142ED">
        <w:rPr>
          <w:rStyle w:val="StyleUnderline"/>
          <w:highlight w:val="green"/>
        </w:rPr>
        <w:t>evolved</w:t>
      </w:r>
      <w:r>
        <w:t xml:space="preserve">; </w:t>
      </w:r>
      <w:r w:rsidRPr="00C142ED">
        <w:rPr>
          <w:rStyle w:val="StyleUnderline"/>
          <w:highlight w:val="green"/>
        </w:rPr>
        <w:t>from</w:t>
      </w:r>
      <w:r>
        <w:t xml:space="preserve"> a </w:t>
      </w:r>
      <w:proofErr w:type="spellStart"/>
      <w:r w:rsidRPr="00C142ED">
        <w:rPr>
          <w:rStyle w:val="StyleUnderline"/>
          <w:highlight w:val="green"/>
        </w:rPr>
        <w:t>labour</w:t>
      </w:r>
      <w:proofErr w:type="spellEnd"/>
      <w:r w:rsidRPr="00C142ED">
        <w:rPr>
          <w:rStyle w:val="StyleUnderline"/>
        </w:rPr>
        <w:t xml:space="preserve"> intensive</w:t>
      </w:r>
      <w:r>
        <w:t xml:space="preserve"> heavy-industry producer supplying </w:t>
      </w:r>
      <w:proofErr w:type="spellStart"/>
      <w:r>
        <w:t>labour</w:t>
      </w:r>
      <w:proofErr w:type="spellEnd"/>
      <w:r>
        <w:t xml:space="preserve">, raw materials, plants and equipment, transitioning </w:t>
      </w:r>
      <w:r w:rsidRPr="00C142ED">
        <w:rPr>
          <w:rStyle w:val="StyleUnderline"/>
          <w:highlight w:val="green"/>
        </w:rPr>
        <w:t>to</w:t>
      </w:r>
      <w:r>
        <w:t xml:space="preserve"> a </w:t>
      </w:r>
      <w:r w:rsidRPr="00C142ED">
        <w:rPr>
          <w:rStyle w:val="StyleUnderline"/>
        </w:rPr>
        <w:t>commercial</w:t>
      </w:r>
      <w:r>
        <w:t xml:space="preserve"> economy, </w:t>
      </w:r>
      <w:r w:rsidRPr="00C142ED">
        <w:rPr>
          <w:rStyle w:val="StyleUnderline"/>
        </w:rPr>
        <w:t>then</w:t>
      </w:r>
      <w:r>
        <w:t xml:space="preserve"> transforming to a </w:t>
      </w:r>
      <w:r w:rsidRPr="00C142ED">
        <w:rPr>
          <w:rStyle w:val="StyleUnderline"/>
          <w:highlight w:val="green"/>
        </w:rPr>
        <w:t>knowledge</w:t>
      </w:r>
      <w:r w:rsidRPr="00C142ED">
        <w:rPr>
          <w:rStyle w:val="StyleUnderline"/>
        </w:rPr>
        <w:t xml:space="preserve">-based </w:t>
      </w:r>
      <w:r w:rsidRPr="00C142ED">
        <w:rPr>
          <w:rStyle w:val="StyleUnderline"/>
          <w:highlight w:val="green"/>
        </w:rPr>
        <w:t>economy</w:t>
      </w:r>
      <w:r>
        <w:t xml:space="preserve">, and even becoming a high-tech country </w:t>
      </w:r>
      <w:r w:rsidRPr="00C142ED">
        <w:rPr>
          <w:rStyle w:val="StyleUnderline"/>
        </w:rPr>
        <w:t xml:space="preserve">known for "smart" manufacturing and </w:t>
      </w:r>
      <w:r w:rsidRPr="00C142ED">
        <w:rPr>
          <w:rStyle w:val="StyleUnderline"/>
          <w:highlight w:val="green"/>
        </w:rPr>
        <w:t>powered by</w:t>
      </w:r>
      <w:r w:rsidRPr="00C142ED">
        <w:rPr>
          <w:rStyle w:val="StyleUnderline"/>
        </w:rPr>
        <w:t xml:space="preserve"> domestically led </w:t>
      </w:r>
      <w:r w:rsidRPr="00C142ED">
        <w:rPr>
          <w:rStyle w:val="StyleUnderline"/>
          <w:highlight w:val="green"/>
        </w:rPr>
        <w:t>next-gen</w:t>
      </w:r>
      <w:r w:rsidRPr="00C142ED">
        <w:rPr>
          <w:rStyle w:val="StyleUnderline"/>
        </w:rPr>
        <w:t xml:space="preserve">eration </w:t>
      </w:r>
      <w:r w:rsidRPr="00C142ED">
        <w:rPr>
          <w:rStyle w:val="StyleUnderline"/>
          <w:highlight w:val="green"/>
        </w:rPr>
        <w:t>tech</w:t>
      </w:r>
      <w:r w:rsidRPr="00C142ED">
        <w:rPr>
          <w:rStyle w:val="StyleUnderline"/>
        </w:rPr>
        <w:t xml:space="preserve">nologies such as </w:t>
      </w:r>
      <w:r w:rsidRPr="00C142ED">
        <w:rPr>
          <w:rStyle w:val="StyleUnderline"/>
          <w:highlight w:val="green"/>
        </w:rPr>
        <w:t>quantum computing</w:t>
      </w:r>
      <w:r w:rsidRPr="00C142ED">
        <w:rPr>
          <w:rStyle w:val="StyleUnderline"/>
        </w:rPr>
        <w:t xml:space="preserve">, </w:t>
      </w:r>
      <w:r w:rsidRPr="00C142ED">
        <w:rPr>
          <w:rStyle w:val="StyleUnderline"/>
          <w:highlight w:val="green"/>
        </w:rPr>
        <w:t>a</w:t>
      </w:r>
      <w:r w:rsidRPr="00C142ED">
        <w:rPr>
          <w:rStyle w:val="StyleUnderline"/>
        </w:rPr>
        <w:t xml:space="preserve">rtificial </w:t>
      </w:r>
      <w:r w:rsidRPr="00C142ED">
        <w:rPr>
          <w:rStyle w:val="StyleUnderline"/>
          <w:highlight w:val="green"/>
        </w:rPr>
        <w:t>i</w:t>
      </w:r>
      <w:r w:rsidRPr="00C142ED">
        <w:rPr>
          <w:rStyle w:val="StyleUnderline"/>
        </w:rPr>
        <w:t xml:space="preserve">ntelligence </w:t>
      </w:r>
      <w:r w:rsidRPr="00C142ED">
        <w:rPr>
          <w:rStyle w:val="StyleUnderline"/>
          <w:highlight w:val="green"/>
        </w:rPr>
        <w:t>and semiconductor</w:t>
      </w:r>
      <w:r w:rsidRPr="00C142ED">
        <w:rPr>
          <w:rStyle w:val="StyleUnderline"/>
        </w:rPr>
        <w:t xml:space="preserve"> chips</w:t>
      </w:r>
      <w:r>
        <w:t xml:space="preserve">. As intellectual property practitioners, we believe that </w:t>
      </w:r>
      <w:r w:rsidRPr="00C142ED">
        <w:rPr>
          <w:rStyle w:val="StyleUnderline"/>
          <w:highlight w:val="green"/>
        </w:rPr>
        <w:t>i</w:t>
      </w:r>
      <w:r w:rsidRPr="00C142ED">
        <w:rPr>
          <w:rStyle w:val="StyleUnderline"/>
        </w:rPr>
        <w:t xml:space="preserve">ntellectual </w:t>
      </w:r>
      <w:r w:rsidRPr="00C142ED">
        <w:rPr>
          <w:rStyle w:val="StyleUnderline"/>
          <w:highlight w:val="green"/>
        </w:rPr>
        <w:t>p</w:t>
      </w:r>
      <w:r w:rsidRPr="00C142ED">
        <w:rPr>
          <w:rStyle w:val="StyleUnderline"/>
        </w:rPr>
        <w:t xml:space="preserve">roperty </w:t>
      </w:r>
      <w:r w:rsidRPr="00C142ED">
        <w:rPr>
          <w:rStyle w:val="StyleUnderline"/>
          <w:highlight w:val="green"/>
        </w:rPr>
        <w:t>r</w:t>
      </w:r>
      <w:r w:rsidRPr="00C142ED">
        <w:rPr>
          <w:rStyle w:val="StyleUnderline"/>
        </w:rPr>
        <w:t>ights</w:t>
      </w:r>
      <w:r>
        <w:t xml:space="preserve"> are an </w:t>
      </w:r>
      <w:r w:rsidRPr="00C142ED">
        <w:rPr>
          <w:rStyle w:val="StyleUnderline"/>
        </w:rPr>
        <w:t xml:space="preserve">effective way to </w:t>
      </w:r>
      <w:r w:rsidRPr="00C142ED">
        <w:rPr>
          <w:rStyle w:val="StyleUnderline"/>
          <w:highlight w:val="green"/>
        </w:rPr>
        <w:t>improve</w:t>
      </w:r>
      <w:r w:rsidRPr="00C142ED">
        <w:rPr>
          <w:rStyle w:val="StyleUnderline"/>
        </w:rPr>
        <w:t xml:space="preserve"> one’s </w:t>
      </w:r>
      <w:r w:rsidRPr="00C142ED">
        <w:rPr>
          <w:rStyle w:val="StyleUnderline"/>
          <w:highlight w:val="green"/>
        </w:rPr>
        <w:t>bargaining power under international rule</w:t>
      </w:r>
      <w:r>
        <w:t>. In parallel with these industrial developments, we’ve also witnessed the great changes to the intellectual property landscape in China.</w:t>
      </w:r>
    </w:p>
    <w:p w14:paraId="6F40F292" w14:textId="77777777" w:rsidR="00DC4B7C" w:rsidRDefault="00DC4B7C" w:rsidP="00DC4B7C">
      <w:pPr>
        <w:pStyle w:val="Heading4"/>
      </w:pPr>
      <w:r>
        <w:lastRenderedPageBreak/>
        <w:t xml:space="preserve">Thumpers are the brink for the NB – the </w:t>
      </w:r>
      <w:proofErr w:type="spellStart"/>
      <w:r>
        <w:t>squo</w:t>
      </w:r>
      <w:proofErr w:type="spellEnd"/>
      <w:r>
        <w:t xml:space="preserve"> system </w:t>
      </w:r>
      <w:proofErr w:type="gramStart"/>
      <w:r>
        <w:t>is able to</w:t>
      </w:r>
      <w:proofErr w:type="gramEnd"/>
      <w:r>
        <w:t xml:space="preserve"> withstand everything other than a rising China</w:t>
      </w:r>
    </w:p>
    <w:p w14:paraId="29A6C2C7" w14:textId="77777777" w:rsidR="00DC4B7C" w:rsidRDefault="00DC4B7C" w:rsidP="00DC4B7C">
      <w:r w:rsidRPr="001946DE">
        <w:t xml:space="preserve">Stéphane </w:t>
      </w:r>
      <w:r w:rsidRPr="008064F4">
        <w:rPr>
          <w:rStyle w:val="Emphasis"/>
        </w:rPr>
        <w:t>Ambrosini</w:t>
      </w:r>
      <w:r w:rsidRPr="001946DE">
        <w:t>, 1-17-20</w:t>
      </w:r>
      <w:r w:rsidRPr="008064F4">
        <w:rPr>
          <w:rStyle w:val="Emphasis"/>
        </w:rPr>
        <w:t>24</w:t>
      </w:r>
      <w:r w:rsidRPr="001946DE">
        <w:t xml:space="preserve">, "How viable is the global patent system?," </w:t>
      </w:r>
      <w:proofErr w:type="spellStart"/>
      <w:r>
        <w:t>Dennemeyer</w:t>
      </w:r>
      <w:proofErr w:type="spellEnd"/>
      <w:r w:rsidRPr="001946DE">
        <w:t xml:space="preserve">, </w:t>
      </w:r>
      <w:hyperlink r:id="rId21" w:history="1">
        <w:r w:rsidRPr="009A261F">
          <w:rPr>
            <w:rStyle w:val="Hyperlink"/>
          </w:rPr>
          <w:t>https://www.dennemeyer.com/ip-blog/news/how-viable-is-the-global-patent-system/</w:t>
        </w:r>
      </w:hyperlink>
      <w:r>
        <w:t>, accessed 6/6/2024, mw</w:t>
      </w:r>
    </w:p>
    <w:p w14:paraId="7D8B09F5" w14:textId="77777777" w:rsidR="00DC4B7C" w:rsidRDefault="00DC4B7C" w:rsidP="00DC4B7C">
      <w:r>
        <w:t xml:space="preserve">An </w:t>
      </w:r>
      <w:r w:rsidRPr="004B2CC1">
        <w:rPr>
          <w:rStyle w:val="StyleUnderline"/>
        </w:rPr>
        <w:t>uncertain world</w:t>
      </w:r>
    </w:p>
    <w:p w14:paraId="5A09E8A6" w14:textId="77777777" w:rsidR="00DC4B7C" w:rsidRDefault="00DC4B7C" w:rsidP="00DC4B7C">
      <w:r>
        <w:t xml:space="preserve">All these </w:t>
      </w:r>
      <w:r w:rsidRPr="006D5855">
        <w:rPr>
          <w:rStyle w:val="StyleUnderline"/>
          <w:highlight w:val="green"/>
        </w:rPr>
        <w:t>patent</w:t>
      </w:r>
      <w:r w:rsidRPr="004B2CC1">
        <w:rPr>
          <w:rStyle w:val="StyleUnderline"/>
        </w:rPr>
        <w:t xml:space="preserve">-specific </w:t>
      </w:r>
      <w:r w:rsidRPr="006D5855">
        <w:rPr>
          <w:rStyle w:val="StyleUnderline"/>
          <w:highlight w:val="green"/>
        </w:rPr>
        <w:t>issues arise</w:t>
      </w:r>
      <w:r w:rsidRPr="006D5855">
        <w:rPr>
          <w:highlight w:val="green"/>
        </w:rPr>
        <w:t xml:space="preserve"> </w:t>
      </w:r>
      <w:r w:rsidRPr="006D5855">
        <w:rPr>
          <w:rStyle w:val="StyleUnderline"/>
          <w:highlight w:val="green"/>
        </w:rPr>
        <w:t>against</w:t>
      </w:r>
      <w:r>
        <w:t xml:space="preserve"> the backdrop of a </w:t>
      </w:r>
      <w:r w:rsidRPr="006D5855">
        <w:rPr>
          <w:rStyle w:val="StyleUnderline"/>
          <w:highlight w:val="green"/>
        </w:rPr>
        <w:t>changing and uncertain world</w:t>
      </w:r>
      <w:r>
        <w:t xml:space="preserve">. The </w:t>
      </w:r>
      <w:r w:rsidRPr="004B2CC1">
        <w:rPr>
          <w:rStyle w:val="StyleUnderline"/>
        </w:rPr>
        <w:t>COVID</w:t>
      </w:r>
      <w:r w:rsidRPr="006D5855">
        <w:rPr>
          <w:highlight w:val="green"/>
        </w:rPr>
        <w:t>-</w:t>
      </w:r>
      <w:r>
        <w:t xml:space="preserve">19 pandemic and lockdowns were </w:t>
      </w:r>
      <w:r w:rsidRPr="004B2CC1">
        <w:rPr>
          <w:rStyle w:val="StyleUnderline"/>
        </w:rPr>
        <w:t xml:space="preserve">highly </w:t>
      </w:r>
      <w:r w:rsidRPr="006D5855">
        <w:rPr>
          <w:rStyle w:val="StyleUnderline"/>
          <w:highlight w:val="green"/>
        </w:rPr>
        <w:t>disruptive to global trade</w:t>
      </w:r>
      <w:r w:rsidRPr="004B2CC1">
        <w:rPr>
          <w:rStyle w:val="StyleUnderline"/>
        </w:rPr>
        <w:t xml:space="preserve">, and many </w:t>
      </w:r>
      <w:r w:rsidRPr="006D5855">
        <w:rPr>
          <w:rStyle w:val="StyleUnderline"/>
          <w:highlight w:val="green"/>
        </w:rPr>
        <w:t>economies</w:t>
      </w:r>
      <w:r w:rsidRPr="004B2CC1">
        <w:rPr>
          <w:rStyle w:val="StyleUnderline"/>
        </w:rPr>
        <w:t xml:space="preserve"> are </w:t>
      </w:r>
      <w:r w:rsidRPr="006D5855">
        <w:rPr>
          <w:rStyle w:val="StyleUnderline"/>
          <w:highlight w:val="green"/>
        </w:rPr>
        <w:t>still suffering</w:t>
      </w:r>
      <w:r>
        <w:t xml:space="preserve"> its lingering effects. </w:t>
      </w:r>
      <w:r w:rsidRPr="006D5855">
        <w:rPr>
          <w:rStyle w:val="StyleUnderline"/>
          <w:highlight w:val="green"/>
        </w:rPr>
        <w:t>Interest rates</w:t>
      </w:r>
      <w:r w:rsidRPr="004B2CC1">
        <w:rPr>
          <w:rStyle w:val="StyleUnderline"/>
        </w:rPr>
        <w:t xml:space="preserve"> have also </w:t>
      </w:r>
      <w:r w:rsidRPr="006D5855">
        <w:rPr>
          <w:rStyle w:val="StyleUnderline"/>
          <w:highlight w:val="green"/>
        </w:rPr>
        <w:t>increased substantially</w:t>
      </w:r>
      <w:r w:rsidRPr="004B2CC1">
        <w:rPr>
          <w:rStyle w:val="StyleUnderline"/>
        </w:rPr>
        <w:t xml:space="preserve"> </w:t>
      </w:r>
      <w:r>
        <w:t>around the world, placing additional pressure on R&amp;D and IP budgets.</w:t>
      </w:r>
    </w:p>
    <w:p w14:paraId="492F10D4" w14:textId="77777777" w:rsidR="00DC4B7C" w:rsidRPr="00431B9D" w:rsidRDefault="00DC4B7C" w:rsidP="00DC4B7C">
      <w:r>
        <w:t xml:space="preserve">The </w:t>
      </w:r>
      <w:r w:rsidRPr="006D5855">
        <w:rPr>
          <w:rStyle w:val="StyleUnderline"/>
          <w:highlight w:val="green"/>
        </w:rPr>
        <w:t>patent system</w:t>
      </w:r>
      <w:r>
        <w:t xml:space="preserve"> is an </w:t>
      </w:r>
      <w:r w:rsidRPr="006D5855">
        <w:rPr>
          <w:rStyle w:val="StyleUnderline"/>
        </w:rPr>
        <w:t xml:space="preserve">excellent </w:t>
      </w:r>
      <w:r w:rsidRPr="006D5855">
        <w:rPr>
          <w:rStyle w:val="StyleUnderline"/>
          <w:highlight w:val="green"/>
        </w:rPr>
        <w:t>example of</w:t>
      </w:r>
      <w:r w:rsidRPr="006D5855">
        <w:rPr>
          <w:rStyle w:val="StyleUnderline"/>
        </w:rPr>
        <w:t xml:space="preserve"> the </w:t>
      </w:r>
      <w:r w:rsidRPr="006D5855">
        <w:rPr>
          <w:rStyle w:val="StyleUnderline"/>
          <w:highlight w:val="green"/>
        </w:rPr>
        <w:t>strength of international relationships</w:t>
      </w:r>
      <w:r>
        <w:t xml:space="preserve">, </w:t>
      </w:r>
      <w:r w:rsidRPr="006D5855">
        <w:rPr>
          <w:rStyle w:val="StyleUnderline"/>
          <w:highlight w:val="green"/>
        </w:rPr>
        <w:t>manifesting in enhanced cooperation</w:t>
      </w:r>
      <w:r>
        <w:t xml:space="preserve"> between the IP5 offices </w:t>
      </w:r>
      <w:r w:rsidRPr="006D5855">
        <w:rPr>
          <w:rStyle w:val="StyleUnderline"/>
          <w:highlight w:val="green"/>
        </w:rPr>
        <w:t>and</w:t>
      </w:r>
      <w:r>
        <w:t xml:space="preserve"> such </w:t>
      </w:r>
      <w:r w:rsidRPr="006D5855">
        <w:rPr>
          <w:rStyle w:val="StyleUnderline"/>
          <w:highlight w:val="green"/>
        </w:rPr>
        <w:t>pragmatic initiatives</w:t>
      </w:r>
      <w:r>
        <w:t xml:space="preserve"> as the growing use of the WIPO's Digital Access Service (DAS) codes among PCT contracting states. Even so, such </w:t>
      </w:r>
      <w:r w:rsidRPr="006D5855">
        <w:rPr>
          <w:rStyle w:val="StyleUnderline"/>
          <w:highlight w:val="green"/>
        </w:rPr>
        <w:t>relations</w:t>
      </w:r>
      <w:r w:rsidRPr="006D5855">
        <w:rPr>
          <w:rStyle w:val="StyleUnderline"/>
        </w:rPr>
        <w:t xml:space="preserve"> can </w:t>
      </w:r>
      <w:r w:rsidRPr="006D5855">
        <w:rPr>
          <w:rStyle w:val="StyleUnderline"/>
          <w:highlight w:val="green"/>
        </w:rPr>
        <w:t>easily</w:t>
      </w:r>
      <w:r w:rsidRPr="006D5855">
        <w:rPr>
          <w:rStyle w:val="StyleUnderline"/>
        </w:rPr>
        <w:t xml:space="preserve"> be </w:t>
      </w:r>
      <w:r w:rsidRPr="006D5855">
        <w:rPr>
          <w:rStyle w:val="StyleUnderline"/>
          <w:highlight w:val="green"/>
        </w:rPr>
        <w:t>damaged by political instability or conflict</w:t>
      </w:r>
      <w:r>
        <w:t xml:space="preserve">. In a major shakeup to the longstanding order of patent procedural things, </w:t>
      </w:r>
      <w:proofErr w:type="gramStart"/>
      <w:r>
        <w:t>a number of</w:t>
      </w:r>
      <w:proofErr w:type="gramEnd"/>
      <w:r>
        <w:t xml:space="preserve"> </w:t>
      </w:r>
      <w:r w:rsidRPr="006D5855">
        <w:rPr>
          <w:rStyle w:val="StyleUnderline"/>
        </w:rPr>
        <w:t>IP</w:t>
      </w:r>
      <w:r>
        <w:t xml:space="preserve"> offices </w:t>
      </w:r>
      <w:r w:rsidRPr="006D5855">
        <w:rPr>
          <w:rStyle w:val="StyleUnderline"/>
        </w:rPr>
        <w:t>stopped cooperating with Russia's</w:t>
      </w:r>
      <w:r>
        <w:t xml:space="preserve"> </w:t>
      </w:r>
      <w:proofErr w:type="spellStart"/>
      <w:r>
        <w:t>Rospatent</w:t>
      </w:r>
      <w:proofErr w:type="spellEnd"/>
      <w:r>
        <w:t xml:space="preserve"> </w:t>
      </w:r>
      <w:r w:rsidRPr="006D5855">
        <w:rPr>
          <w:rStyle w:val="StyleUnderline"/>
        </w:rPr>
        <w:t>following</w:t>
      </w:r>
      <w:r>
        <w:t xml:space="preserve"> the </w:t>
      </w:r>
      <w:r w:rsidRPr="006D5855">
        <w:rPr>
          <w:rStyle w:val="StyleUnderline"/>
        </w:rPr>
        <w:t>invasion of Ukraine</w:t>
      </w:r>
      <w:r>
        <w:t xml:space="preserve"> in February 2022</w:t>
      </w:r>
    </w:p>
    <w:p w14:paraId="21947DD8" w14:textId="76086AE2" w:rsidR="00431B9D" w:rsidRDefault="000723F8" w:rsidP="000723F8">
      <w:pPr>
        <w:pStyle w:val="Heading3"/>
      </w:pPr>
      <w:r>
        <w:lastRenderedPageBreak/>
        <w:t>Extra</w:t>
      </w:r>
    </w:p>
    <w:p w14:paraId="5FFCBC38" w14:textId="77777777" w:rsidR="00186F71" w:rsidRDefault="00186F71" w:rsidP="00186F71">
      <w:pPr>
        <w:pStyle w:val="Heading4"/>
      </w:pPr>
      <w:r>
        <w:t>Patent dominance is not a birthright – we’re falling behind on core strategic technologies</w:t>
      </w:r>
    </w:p>
    <w:p w14:paraId="7DCD9472" w14:textId="77777777" w:rsidR="00186F71" w:rsidRDefault="00186F71" w:rsidP="00186F71">
      <w:r w:rsidRPr="005926DB">
        <w:rPr>
          <w:rStyle w:val="Emphasis"/>
        </w:rPr>
        <w:t>National Science Board</w:t>
      </w:r>
      <w:r w:rsidRPr="003D167F">
        <w:t xml:space="preserve">, </w:t>
      </w:r>
      <w:r w:rsidRPr="00C66E60">
        <w:t>February 29, 20</w:t>
      </w:r>
      <w:r w:rsidRPr="005926DB">
        <w:rPr>
          <w:rStyle w:val="Emphasis"/>
        </w:rPr>
        <w:t>24</w:t>
      </w:r>
      <w:r w:rsidRPr="003D167F">
        <w:t xml:space="preserve">, "National Science Board," </w:t>
      </w:r>
      <w:hyperlink r:id="rId22" w:history="1">
        <w:r w:rsidRPr="00030EB0">
          <w:rPr>
            <w:rStyle w:val="Hyperlink"/>
          </w:rPr>
          <w:t>https://www.nsf.gov/nsb/news/news_summ.jsp?cntn_id=309184</w:t>
        </w:r>
      </w:hyperlink>
      <w:r>
        <w:t>, accessed 6/6/24, mw</w:t>
      </w:r>
    </w:p>
    <w:p w14:paraId="52C4CD07" w14:textId="77777777" w:rsidR="00186F71" w:rsidRDefault="00186F71" w:rsidP="00186F71">
      <w:r>
        <w:t xml:space="preserve">China, the </w:t>
      </w:r>
      <w:r w:rsidRPr="00410F3B">
        <w:rPr>
          <w:rStyle w:val="StyleUnderline"/>
          <w:highlight w:val="green"/>
        </w:rPr>
        <w:t>U</w:t>
      </w:r>
      <w:r w:rsidRPr="005926DB">
        <w:rPr>
          <w:rStyle w:val="StyleUnderline"/>
        </w:rPr>
        <w:t xml:space="preserve">nited </w:t>
      </w:r>
      <w:r w:rsidRPr="00410F3B">
        <w:rPr>
          <w:rStyle w:val="StyleUnderline"/>
          <w:highlight w:val="green"/>
        </w:rPr>
        <w:t>S</w:t>
      </w:r>
      <w:r w:rsidRPr="005926DB">
        <w:rPr>
          <w:rStyle w:val="StyleUnderline"/>
        </w:rPr>
        <w:t>tates</w:t>
      </w:r>
      <w:r>
        <w:t xml:space="preserve">, the European Union, and Japan lead the number of </w:t>
      </w:r>
      <w:r w:rsidRPr="00410F3B">
        <w:rPr>
          <w:rStyle w:val="StyleUnderline"/>
          <w:highlight w:val="green"/>
        </w:rPr>
        <w:t>patent applications</w:t>
      </w:r>
      <w:r>
        <w:t xml:space="preserve"> filed in their home jurisdictions in 2022; however, the U.S. saw a </w:t>
      </w:r>
      <w:r w:rsidRPr="00410F3B">
        <w:rPr>
          <w:rStyle w:val="StyleUnderline"/>
          <w:highlight w:val="green"/>
        </w:rPr>
        <w:t>dip</w:t>
      </w:r>
      <w:r>
        <w:t xml:space="preserve"> in applications from 2021 to 2022.</w:t>
      </w:r>
    </w:p>
    <w:p w14:paraId="62FA69DF" w14:textId="77777777" w:rsidR="00186F71" w:rsidRDefault="00186F71" w:rsidP="00186F71">
      <w:r>
        <w:t xml:space="preserve">These and </w:t>
      </w:r>
      <w:r w:rsidRPr="00410F3B">
        <w:rPr>
          <w:rStyle w:val="StyleUnderline"/>
          <w:highlight w:val="green"/>
        </w:rPr>
        <w:t>similar trends</w:t>
      </w:r>
      <w:r>
        <w:t xml:space="preserve"> are </w:t>
      </w:r>
      <w:r w:rsidRPr="00410F3B">
        <w:rPr>
          <w:rStyle w:val="StyleUnderline"/>
          <w:highlight w:val="green"/>
        </w:rPr>
        <w:t>in</w:t>
      </w:r>
      <w:r>
        <w:t xml:space="preserve"> the </w:t>
      </w:r>
      <w:r w:rsidRPr="00410F3B">
        <w:rPr>
          <w:rStyle w:val="StyleUnderline"/>
          <w:highlight w:val="green"/>
        </w:rPr>
        <w:t>Invention</w:t>
      </w:r>
      <w:r>
        <w:t xml:space="preserve">, </w:t>
      </w:r>
      <w:r w:rsidRPr="005926DB">
        <w:rPr>
          <w:rStyle w:val="StyleUnderline"/>
        </w:rPr>
        <w:t>Knowledge Transfer</w:t>
      </w:r>
      <w:r>
        <w:t xml:space="preserve">, </w:t>
      </w:r>
      <w:r w:rsidRPr="00410F3B">
        <w:rPr>
          <w:rStyle w:val="StyleUnderline"/>
          <w:highlight w:val="green"/>
        </w:rPr>
        <w:t>and Innovation</w:t>
      </w:r>
      <w:r>
        <w:t xml:space="preserve"> report that the National Science Board published today. The report is part of the 2024 congressionally mandated Science and Engineering Indicators analysis of the state of the U.S. science and engineering enterprise, prepared by the U.S. National Science Foundation’s National Center for Science and Engineering Statistics under the National Science Board’s guidance.</w:t>
      </w:r>
    </w:p>
    <w:p w14:paraId="3BBC722B" w14:textId="77777777" w:rsidR="00186F71" w:rsidRDefault="00186F71" w:rsidP="00186F71">
      <w:r w:rsidRPr="00410F3B">
        <w:rPr>
          <w:rStyle w:val="StyleUnderline"/>
          <w:highlight w:val="green"/>
        </w:rPr>
        <w:t>Patent and trademark applications</w:t>
      </w:r>
      <w:r>
        <w:t xml:space="preserve"> are </w:t>
      </w:r>
      <w:r w:rsidRPr="00410F3B">
        <w:rPr>
          <w:rStyle w:val="StyleUnderline"/>
          <w:highlight w:val="green"/>
        </w:rPr>
        <w:t>key indicators</w:t>
      </w:r>
      <w:r w:rsidRPr="005926DB">
        <w:rPr>
          <w:rStyle w:val="StyleUnderline"/>
        </w:rPr>
        <w:t xml:space="preserve"> for</w:t>
      </w:r>
      <w:r>
        <w:t xml:space="preserve"> where </w:t>
      </w:r>
      <w:r w:rsidRPr="005926DB">
        <w:rPr>
          <w:rStyle w:val="StyleUnderline"/>
        </w:rPr>
        <w:t>new inventions</w:t>
      </w:r>
      <w:r>
        <w:t>, as well as products and processes, are emerging. Patents represent useful ideas and trademarks typically protect products and services. In 2022, the U.S. Patent and Trademark Office awarded 47% of patents (152,000) to domestic inventors while 53% went to foreign inventors. U.S. assigned trademarks grew by 12% between 2012 and 2022 and China assigned trademarks increased by more than 40 times over, from 2,810 to 120,004.</w:t>
      </w:r>
    </w:p>
    <w:p w14:paraId="4774B383" w14:textId="77777777" w:rsidR="00186F71" w:rsidRDefault="00186F71" w:rsidP="00186F71">
      <w:r>
        <w:t xml:space="preserve">“The </w:t>
      </w:r>
      <w:r w:rsidRPr="005926DB">
        <w:rPr>
          <w:rStyle w:val="StyleUnderline"/>
        </w:rPr>
        <w:t>United States</w:t>
      </w:r>
      <w:r>
        <w:t xml:space="preserve"> has </w:t>
      </w:r>
      <w:r w:rsidRPr="00410F3B">
        <w:rPr>
          <w:rStyle w:val="StyleUnderline"/>
          <w:highlight w:val="green"/>
        </w:rPr>
        <w:t>led</w:t>
      </w:r>
      <w:r>
        <w:t xml:space="preserve"> the world </w:t>
      </w:r>
      <w:r w:rsidRPr="00410F3B">
        <w:rPr>
          <w:rStyle w:val="StyleUnderline"/>
          <w:highlight w:val="green"/>
        </w:rPr>
        <w:t>for decades</w:t>
      </w:r>
      <w:r>
        <w:t xml:space="preserve"> in advancing the most fundamental technologies that have fueled the country’s economic growth and stability. The </w:t>
      </w:r>
      <w:r w:rsidRPr="00410F3B">
        <w:rPr>
          <w:rStyle w:val="StyleUnderline"/>
          <w:highlight w:val="green"/>
        </w:rPr>
        <w:t>rise in international patents</w:t>
      </w:r>
      <w:r>
        <w:t xml:space="preserve"> and trademarks </w:t>
      </w:r>
      <w:r w:rsidRPr="00410F3B">
        <w:rPr>
          <w:rStyle w:val="StyleUnderline"/>
          <w:highlight w:val="green"/>
        </w:rPr>
        <w:t>demonstrates</w:t>
      </w:r>
      <w:r>
        <w:t xml:space="preserve"> that </w:t>
      </w:r>
      <w:r w:rsidRPr="00410F3B">
        <w:rPr>
          <w:rStyle w:val="Emphasis"/>
          <w:highlight w:val="green"/>
        </w:rPr>
        <w:t>U.S. innovation leadership</w:t>
      </w:r>
      <w:r w:rsidRPr="005926DB">
        <w:rPr>
          <w:rStyle w:val="Emphasis"/>
        </w:rPr>
        <w:t xml:space="preserve"> is </w:t>
      </w:r>
      <w:r w:rsidRPr="00410F3B">
        <w:rPr>
          <w:rStyle w:val="Emphasis"/>
          <w:highlight w:val="green"/>
        </w:rPr>
        <w:t>not a birthright</w:t>
      </w:r>
      <w:r>
        <w:t>,” said Dario Gil, Chair of the National Science Board’s External Engagement Committee and Senior Vice President and Director of IBM research.</w:t>
      </w:r>
    </w:p>
    <w:p w14:paraId="631784E6" w14:textId="77777777" w:rsidR="00186F71" w:rsidRDefault="00186F71" w:rsidP="00186F71">
      <w:r>
        <w:t xml:space="preserve">“We </w:t>
      </w:r>
      <w:r w:rsidRPr="005926DB">
        <w:rPr>
          <w:rStyle w:val="StyleUnderline"/>
        </w:rPr>
        <w:t xml:space="preserve">must </w:t>
      </w:r>
      <w:r w:rsidRPr="00410F3B">
        <w:rPr>
          <w:rStyle w:val="StyleUnderline"/>
          <w:highlight w:val="green"/>
        </w:rPr>
        <w:t>invest deeply in cultivating</w:t>
      </w:r>
      <w:r w:rsidRPr="005926DB">
        <w:rPr>
          <w:rStyle w:val="StyleUnderline"/>
        </w:rPr>
        <w:t xml:space="preserve"> the </w:t>
      </w:r>
      <w:r w:rsidRPr="00410F3B">
        <w:rPr>
          <w:rStyle w:val="StyleUnderline"/>
        </w:rPr>
        <w:t>best talent</w:t>
      </w:r>
      <w:r w:rsidRPr="005926DB">
        <w:rPr>
          <w:rStyle w:val="StyleUnderline"/>
        </w:rPr>
        <w:t xml:space="preserve"> for the United States and in developing the </w:t>
      </w:r>
      <w:r w:rsidRPr="00410F3B">
        <w:rPr>
          <w:rStyle w:val="StyleUnderline"/>
          <w:highlight w:val="green"/>
        </w:rPr>
        <w:t>next gen</w:t>
      </w:r>
      <w:r w:rsidRPr="005926DB">
        <w:rPr>
          <w:rStyle w:val="StyleUnderline"/>
        </w:rPr>
        <w:t xml:space="preserve">eration of </w:t>
      </w:r>
      <w:r w:rsidRPr="00410F3B">
        <w:rPr>
          <w:rStyle w:val="StyleUnderline"/>
          <w:highlight w:val="green"/>
        </w:rPr>
        <w:t>innovators</w:t>
      </w:r>
      <w:r w:rsidRPr="005926DB">
        <w:rPr>
          <w:rStyle w:val="StyleUnderline"/>
        </w:rPr>
        <w:t xml:space="preserve">, in being the global leaders for </w:t>
      </w:r>
      <w:r w:rsidRPr="00410F3B">
        <w:rPr>
          <w:rStyle w:val="StyleUnderline"/>
          <w:highlight w:val="green"/>
        </w:rPr>
        <w:t>core strategic technologies</w:t>
      </w:r>
      <w:r w:rsidRPr="005926DB">
        <w:rPr>
          <w:rStyle w:val="StyleUnderline"/>
        </w:rPr>
        <w:t xml:space="preserve">, such as </w:t>
      </w:r>
      <w:r w:rsidRPr="00410F3B">
        <w:rPr>
          <w:rStyle w:val="StyleUnderline"/>
          <w:highlight w:val="green"/>
        </w:rPr>
        <w:t>a</w:t>
      </w:r>
      <w:r w:rsidRPr="005926DB">
        <w:rPr>
          <w:rStyle w:val="StyleUnderline"/>
        </w:rPr>
        <w:t xml:space="preserve">rtificial </w:t>
      </w:r>
      <w:r w:rsidRPr="00410F3B">
        <w:rPr>
          <w:rStyle w:val="StyleUnderline"/>
          <w:highlight w:val="green"/>
        </w:rPr>
        <w:t>i</w:t>
      </w:r>
      <w:r w:rsidRPr="005926DB">
        <w:rPr>
          <w:rStyle w:val="StyleUnderline"/>
        </w:rPr>
        <w:t xml:space="preserve">ntelligence, </w:t>
      </w:r>
      <w:r w:rsidRPr="00410F3B">
        <w:rPr>
          <w:rStyle w:val="StyleUnderline"/>
          <w:highlight w:val="green"/>
        </w:rPr>
        <w:t>semiconductors</w:t>
      </w:r>
      <w:r w:rsidRPr="005926DB">
        <w:rPr>
          <w:rStyle w:val="StyleUnderline"/>
        </w:rPr>
        <w:t xml:space="preserve">, </w:t>
      </w:r>
      <w:r w:rsidRPr="00410F3B">
        <w:rPr>
          <w:rStyle w:val="StyleUnderline"/>
          <w:highlight w:val="green"/>
        </w:rPr>
        <w:t>biotech</w:t>
      </w:r>
      <w:r w:rsidRPr="005926DB">
        <w:rPr>
          <w:rStyle w:val="StyleUnderline"/>
        </w:rPr>
        <w:t xml:space="preserve"> </w:t>
      </w:r>
      <w:r w:rsidRPr="00410F3B">
        <w:rPr>
          <w:rStyle w:val="StyleUnderline"/>
          <w:highlight w:val="green"/>
        </w:rPr>
        <w:t>and quantum computing</w:t>
      </w:r>
      <w:r>
        <w:t xml:space="preserve">. And we must </w:t>
      </w:r>
      <w:r w:rsidRPr="00410F3B">
        <w:rPr>
          <w:rStyle w:val="StyleUnderline"/>
          <w:highlight w:val="green"/>
        </w:rPr>
        <w:t xml:space="preserve">work </w:t>
      </w:r>
      <w:r w:rsidRPr="00410F3B">
        <w:rPr>
          <w:rStyle w:val="StyleUnderline"/>
        </w:rPr>
        <w:t>collaboratively with</w:t>
      </w:r>
      <w:r>
        <w:t xml:space="preserve"> our </w:t>
      </w:r>
      <w:r w:rsidRPr="00410F3B">
        <w:rPr>
          <w:rStyle w:val="StyleUnderline"/>
          <w:highlight w:val="green"/>
        </w:rPr>
        <w:t>international</w:t>
      </w:r>
      <w:r w:rsidRPr="00410F3B">
        <w:rPr>
          <w:rStyle w:val="StyleUnderline"/>
        </w:rPr>
        <w:t xml:space="preserve"> partners </w:t>
      </w:r>
      <w:r w:rsidRPr="00410F3B">
        <w:rPr>
          <w:rStyle w:val="StyleUnderline"/>
          <w:highlight w:val="green"/>
        </w:rPr>
        <w:t>on</w:t>
      </w:r>
      <w:r w:rsidRPr="00410F3B">
        <w:rPr>
          <w:rStyle w:val="StyleUnderline"/>
        </w:rPr>
        <w:t xml:space="preserve"> jointly advancing </w:t>
      </w:r>
      <w:r w:rsidRPr="00410F3B">
        <w:rPr>
          <w:rStyle w:val="StyleUnderline"/>
          <w:highlight w:val="green"/>
        </w:rPr>
        <w:t>science and engineering</w:t>
      </w:r>
      <w:r w:rsidRPr="00410F3B">
        <w:rPr>
          <w:rStyle w:val="StyleUnderline"/>
        </w:rPr>
        <w:t xml:space="preserve"> capacity as it relates to </w:t>
      </w:r>
      <w:r w:rsidRPr="00410F3B">
        <w:rPr>
          <w:rStyle w:val="StyleUnderline"/>
          <w:highlight w:val="green"/>
        </w:rPr>
        <w:t>solving</w:t>
      </w:r>
      <w:r w:rsidRPr="00410F3B">
        <w:rPr>
          <w:rStyle w:val="StyleUnderline"/>
        </w:rPr>
        <w:t xml:space="preserve"> our biggest </w:t>
      </w:r>
      <w:r w:rsidRPr="00410F3B">
        <w:rPr>
          <w:rStyle w:val="StyleUnderline"/>
          <w:highlight w:val="green"/>
        </w:rPr>
        <w:t>challenges related to national security, healthcare,</w:t>
      </w:r>
      <w:r w:rsidRPr="00410F3B">
        <w:rPr>
          <w:rStyle w:val="StyleUnderline"/>
        </w:rPr>
        <w:t xml:space="preserve"> </w:t>
      </w:r>
      <w:r w:rsidRPr="00410F3B">
        <w:rPr>
          <w:rStyle w:val="StyleUnderline"/>
          <w:highlight w:val="green"/>
        </w:rPr>
        <w:t>and</w:t>
      </w:r>
      <w:r w:rsidRPr="00410F3B">
        <w:rPr>
          <w:rStyle w:val="StyleUnderline"/>
        </w:rPr>
        <w:t xml:space="preserve"> driving overall </w:t>
      </w:r>
      <w:r w:rsidRPr="00410F3B">
        <w:rPr>
          <w:rStyle w:val="StyleUnderline"/>
          <w:highlight w:val="green"/>
        </w:rPr>
        <w:t>econ</w:t>
      </w:r>
      <w:r w:rsidRPr="00410F3B">
        <w:rPr>
          <w:rStyle w:val="StyleUnderline"/>
        </w:rPr>
        <w:t>omic prosperity</w:t>
      </w:r>
      <w:r>
        <w:t>,” Gil said.</w:t>
      </w:r>
    </w:p>
    <w:p w14:paraId="1852635E" w14:textId="77777777" w:rsidR="00186F71" w:rsidRDefault="00186F71" w:rsidP="00186F71">
      <w:r>
        <w:t>Patent data also highlight innovation hubs across the U.S. For instance, U.S. patenting and trademark activities are concentrated in certain areas of the country, with the highest rates on the East Coast and West Coast, around the Great Lakes, and in parts of the Southwest.</w:t>
      </w:r>
    </w:p>
    <w:p w14:paraId="7349C594" w14:textId="77777777" w:rsidR="00186F71" w:rsidRDefault="00186F71" w:rsidP="00186F71">
      <w:pPr>
        <w:pStyle w:val="Heading4"/>
      </w:pPr>
      <w:r>
        <w:t>China’s plan for patent domination is well on its way!</w:t>
      </w:r>
    </w:p>
    <w:p w14:paraId="702DAEC8" w14:textId="77777777" w:rsidR="00186F71" w:rsidRDefault="00186F71" w:rsidP="00186F71">
      <w:r w:rsidRPr="00267FD2">
        <w:t xml:space="preserve">Li </w:t>
      </w:r>
      <w:r w:rsidRPr="005F13CE">
        <w:rPr>
          <w:rStyle w:val="Emphasis"/>
        </w:rPr>
        <w:t>Mi</w:t>
      </w:r>
      <w:r w:rsidRPr="00267FD2">
        <w:t>, 10-20-20</w:t>
      </w:r>
      <w:r w:rsidRPr="005F13CE">
        <w:rPr>
          <w:rStyle w:val="Emphasis"/>
        </w:rPr>
        <w:t>21</w:t>
      </w:r>
      <w:r w:rsidRPr="00267FD2">
        <w:t xml:space="preserve">, "From “big” to “powerful”: China’s ambition to become an intellectual property nation in 15 years," </w:t>
      </w:r>
      <w:r>
        <w:t>Rouse</w:t>
      </w:r>
      <w:r w:rsidRPr="00267FD2">
        <w:t xml:space="preserve">, </w:t>
      </w:r>
      <w:hyperlink r:id="rId23" w:history="1">
        <w:r w:rsidRPr="00030EB0">
          <w:rPr>
            <w:rStyle w:val="Hyperlink"/>
          </w:rPr>
          <w:t>https://rouse.com/insights/news/2021/from-big-to-powerful-china-s-ambition-to-become-an-intellectual-property-nation-in-15-years</w:t>
        </w:r>
      </w:hyperlink>
      <w:r>
        <w:t>, accessed 6/6/24, mw</w:t>
      </w:r>
    </w:p>
    <w:p w14:paraId="23971DC7" w14:textId="77777777" w:rsidR="00186F71" w:rsidRPr="005719F3" w:rsidRDefault="00186F71" w:rsidP="00186F71">
      <w:r w:rsidRPr="005719F3">
        <w:t>Transforming China into an intellectual property powerhouse</w:t>
      </w:r>
    </w:p>
    <w:p w14:paraId="775E1D27" w14:textId="77777777" w:rsidR="00186F71" w:rsidRPr="005719F3" w:rsidRDefault="00186F71" w:rsidP="00186F71">
      <w:r w:rsidRPr="005719F3">
        <w:t xml:space="preserve">While </w:t>
      </w:r>
      <w:r w:rsidRPr="005F13CE">
        <w:rPr>
          <w:rStyle w:val="StyleUnderline"/>
          <w:highlight w:val="green"/>
        </w:rPr>
        <w:t>innovation</w:t>
      </w:r>
      <w:r w:rsidRPr="005719F3">
        <w:t xml:space="preserve"> is the </w:t>
      </w:r>
      <w:r w:rsidRPr="000F4131">
        <w:rPr>
          <w:rStyle w:val="StyleUnderline"/>
        </w:rPr>
        <w:t xml:space="preserve">primary </w:t>
      </w:r>
      <w:r w:rsidRPr="005F13CE">
        <w:rPr>
          <w:rStyle w:val="StyleUnderline"/>
          <w:highlight w:val="green"/>
        </w:rPr>
        <w:t>driving force for</w:t>
      </w:r>
      <w:r w:rsidRPr="000F4131">
        <w:rPr>
          <w:rStyle w:val="StyleUnderline"/>
        </w:rPr>
        <w:t xml:space="preserve"> development, </w:t>
      </w:r>
      <w:r w:rsidRPr="005F13CE">
        <w:rPr>
          <w:rStyle w:val="StyleUnderline"/>
          <w:highlight w:val="green"/>
        </w:rPr>
        <w:t>patents</w:t>
      </w:r>
      <w:r w:rsidRPr="000F4131">
        <w:rPr>
          <w:rStyle w:val="StyleUnderline"/>
        </w:rPr>
        <w:t xml:space="preserve"> are often considered one of the most important indicators of innovative activities</w:t>
      </w:r>
      <w:r w:rsidRPr="005719F3">
        <w:t xml:space="preserve">. By the end of </w:t>
      </w:r>
      <w:r w:rsidRPr="000F4131">
        <w:rPr>
          <w:rStyle w:val="StyleUnderline"/>
        </w:rPr>
        <w:t>2020</w:t>
      </w:r>
      <w:r w:rsidRPr="005719F3">
        <w:t xml:space="preserve">, mainland </w:t>
      </w:r>
      <w:r w:rsidRPr="005F13CE">
        <w:rPr>
          <w:rStyle w:val="StyleUnderline"/>
          <w:highlight w:val="green"/>
        </w:rPr>
        <w:t>China had 2.1 million</w:t>
      </w:r>
      <w:r w:rsidRPr="000F4131">
        <w:rPr>
          <w:rStyle w:val="StyleUnderline"/>
        </w:rPr>
        <w:t xml:space="preserve"> </w:t>
      </w:r>
      <w:r w:rsidRPr="000F4131">
        <w:rPr>
          <w:rStyle w:val="StyleUnderline"/>
        </w:rPr>
        <w:lastRenderedPageBreak/>
        <w:t>valid invention patents</w:t>
      </w:r>
      <w:r w:rsidRPr="005719F3">
        <w:t xml:space="preserve"> (excluding Hong Kong SAR, Macao SAR and Taiwan), which means 15.8 invention patents per 10,000 population, exceeding the expected target of 12 per 10,000 as stated in the 13th Five-Year Plan.</w:t>
      </w:r>
    </w:p>
    <w:p w14:paraId="70915468" w14:textId="77777777" w:rsidR="00186F71" w:rsidRPr="005719F3" w:rsidRDefault="00186F71" w:rsidP="00186F71">
      <w:r w:rsidRPr="005719F3">
        <w:t xml:space="preserve">Based on the 13th </w:t>
      </w:r>
      <w:r w:rsidRPr="005F13CE">
        <w:rPr>
          <w:rStyle w:val="StyleUnderline"/>
          <w:highlight w:val="green"/>
        </w:rPr>
        <w:t>Five-Year Plan</w:t>
      </w:r>
      <w:r w:rsidRPr="005719F3">
        <w:t xml:space="preserve">, the Outline updates the strategic quantitative target for patents at the national level, i.e., to reach 12 high value invention patents per 10,000 population by 2025. It must be emphasized that the Outline </w:t>
      </w:r>
      <w:r w:rsidRPr="005F13CE">
        <w:rPr>
          <w:rStyle w:val="StyleUnderline"/>
          <w:highlight w:val="green"/>
        </w:rPr>
        <w:t>specifies</w:t>
      </w:r>
      <w:r w:rsidRPr="000F4131">
        <w:rPr>
          <w:rStyle w:val="StyleUnderline"/>
        </w:rPr>
        <w:t xml:space="preserve"> the </w:t>
      </w:r>
      <w:r w:rsidRPr="005F13CE">
        <w:rPr>
          <w:rStyle w:val="StyleUnderline"/>
          <w:highlight w:val="green"/>
        </w:rPr>
        <w:t>target</w:t>
      </w:r>
      <w:r w:rsidRPr="000F4131">
        <w:rPr>
          <w:rStyle w:val="StyleUnderline"/>
        </w:rPr>
        <w:t xml:space="preserve"> to those patents that best represents </w:t>
      </w:r>
      <w:r w:rsidRPr="005F13CE">
        <w:rPr>
          <w:rStyle w:val="StyleUnderline"/>
          <w:highlight w:val="green"/>
        </w:rPr>
        <w:t>tech</w:t>
      </w:r>
      <w:r w:rsidRPr="000F4131">
        <w:rPr>
          <w:rStyle w:val="StyleUnderline"/>
        </w:rPr>
        <w:t xml:space="preserve">nology </w:t>
      </w:r>
      <w:r w:rsidRPr="005F13CE">
        <w:rPr>
          <w:rStyle w:val="StyleUnderline"/>
          <w:highlight w:val="green"/>
        </w:rPr>
        <w:t>advancement</w:t>
      </w:r>
      <w:r w:rsidRPr="005F13CE">
        <w:rPr>
          <w:rStyle w:val="StyleUnderline"/>
        </w:rPr>
        <w:t>, and</w:t>
      </w:r>
      <w:r w:rsidRPr="000F4131">
        <w:rPr>
          <w:rStyle w:val="StyleUnderline"/>
        </w:rPr>
        <w:t xml:space="preserve"> </w:t>
      </w:r>
      <w:r w:rsidRPr="005F13CE">
        <w:rPr>
          <w:rStyle w:val="StyleUnderline"/>
          <w:highlight w:val="green"/>
        </w:rPr>
        <w:t>only</w:t>
      </w:r>
      <w:r w:rsidRPr="000F4131">
        <w:rPr>
          <w:rStyle w:val="StyleUnderline"/>
        </w:rPr>
        <w:t xml:space="preserve"> to those of </w:t>
      </w:r>
      <w:r w:rsidRPr="005F13CE">
        <w:rPr>
          <w:rStyle w:val="StyleUnderline"/>
          <w:highlight w:val="green"/>
        </w:rPr>
        <w:t>high value</w:t>
      </w:r>
      <w:r w:rsidRPr="005719F3">
        <w:t>.</w:t>
      </w:r>
    </w:p>
    <w:p w14:paraId="126001B6" w14:textId="77777777" w:rsidR="00186F71" w:rsidRPr="005719F3" w:rsidRDefault="00186F71" w:rsidP="00186F71">
      <w:r w:rsidRPr="005719F3">
        <w:t xml:space="preserve">The </w:t>
      </w:r>
      <w:r w:rsidRPr="000F4131">
        <w:rPr>
          <w:rStyle w:val="StyleUnderline"/>
        </w:rPr>
        <w:t xml:space="preserve">number of </w:t>
      </w:r>
      <w:r w:rsidRPr="005F13CE">
        <w:rPr>
          <w:rStyle w:val="StyleUnderline"/>
          <w:highlight w:val="green"/>
        </w:rPr>
        <w:t>patent applications</w:t>
      </w:r>
      <w:r w:rsidRPr="000F4131">
        <w:rPr>
          <w:rStyle w:val="StyleUnderline"/>
        </w:rPr>
        <w:t xml:space="preserve"> filed </w:t>
      </w:r>
      <w:r w:rsidRPr="005F13CE">
        <w:rPr>
          <w:rStyle w:val="StyleUnderline"/>
          <w:highlight w:val="green"/>
        </w:rPr>
        <w:t>through</w:t>
      </w:r>
      <w:r w:rsidRPr="000F4131">
        <w:rPr>
          <w:rStyle w:val="StyleUnderline"/>
        </w:rPr>
        <w:t xml:space="preserve"> the Patent Cooperation Treaty (</w:t>
      </w:r>
      <w:r w:rsidRPr="005F13CE">
        <w:rPr>
          <w:rStyle w:val="StyleUnderline"/>
          <w:highlight w:val="green"/>
        </w:rPr>
        <w:t>PCT</w:t>
      </w:r>
      <w:r w:rsidRPr="000F4131">
        <w:rPr>
          <w:rStyle w:val="StyleUnderline"/>
        </w:rPr>
        <w:t xml:space="preserve">) of the World Intellectual Property Organization (WIPO) is also one of the most widely used </w:t>
      </w:r>
      <w:r w:rsidRPr="005F13CE">
        <w:rPr>
          <w:rStyle w:val="StyleUnderline"/>
          <w:highlight w:val="green"/>
        </w:rPr>
        <w:t>indicators</w:t>
      </w:r>
      <w:r w:rsidRPr="000F4131">
        <w:rPr>
          <w:rStyle w:val="StyleUnderline"/>
        </w:rPr>
        <w:t xml:space="preserve"> to </w:t>
      </w:r>
      <w:r w:rsidRPr="005F13CE">
        <w:rPr>
          <w:rStyle w:val="StyleUnderline"/>
          <w:highlight w:val="green"/>
        </w:rPr>
        <w:t>measure innovative activities</w:t>
      </w:r>
      <w:r w:rsidRPr="005719F3">
        <w:t xml:space="preserve">. </w:t>
      </w:r>
      <w:r w:rsidRPr="005F13CE">
        <w:rPr>
          <w:rStyle w:val="StyleUnderline"/>
          <w:highlight w:val="green"/>
        </w:rPr>
        <w:t xml:space="preserve">China </w:t>
      </w:r>
      <w:r w:rsidRPr="005F13CE">
        <w:rPr>
          <w:rStyle w:val="StyleUnderline"/>
        </w:rPr>
        <w:t>surpassed US</w:t>
      </w:r>
      <w:r w:rsidRPr="000F4131">
        <w:rPr>
          <w:rStyle w:val="StyleUnderline"/>
        </w:rPr>
        <w:t xml:space="preserve"> in the number of PCT patent applications</w:t>
      </w:r>
      <w:r w:rsidRPr="005719F3">
        <w:t xml:space="preserve"> in 2019 and maintained an annual growth of 16% in 2020.  Meaning </w:t>
      </w:r>
      <w:r w:rsidRPr="000F4131">
        <w:rPr>
          <w:rStyle w:val="StyleUnderline"/>
        </w:rPr>
        <w:t xml:space="preserve">China </w:t>
      </w:r>
      <w:r w:rsidRPr="005F13CE">
        <w:rPr>
          <w:rStyle w:val="StyleUnderline"/>
          <w:highlight w:val="green"/>
        </w:rPr>
        <w:t>is</w:t>
      </w:r>
      <w:r w:rsidRPr="000F4131">
        <w:rPr>
          <w:rStyle w:val="StyleUnderline"/>
        </w:rPr>
        <w:t xml:space="preserve"> the </w:t>
      </w:r>
      <w:r w:rsidRPr="005F13CE">
        <w:rPr>
          <w:rStyle w:val="StyleUnderline"/>
          <w:highlight w:val="green"/>
        </w:rPr>
        <w:t>world's top international patent filing country</w:t>
      </w:r>
      <w:r w:rsidRPr="000F4131">
        <w:rPr>
          <w:rStyle w:val="StyleUnderline"/>
        </w:rPr>
        <w:t xml:space="preserve"> for the second consecutive year</w:t>
      </w:r>
      <w:r w:rsidRPr="005719F3">
        <w:t>. Simultaneously, domestic filings in China have shown an accelerated growth, as shown respectively in the charts below.</w:t>
      </w:r>
    </w:p>
    <w:p w14:paraId="082E5433" w14:textId="77777777" w:rsidR="00186F71" w:rsidRPr="005719F3" w:rsidRDefault="00186F71" w:rsidP="00186F71">
      <w:r w:rsidRPr="005719F3">
        <w:t xml:space="preserve">On 20 September 2021, WIPO released “Global Innovation Index (GII) 2021”, in which China ranked 12th (two places up from the year 2020), and it was the first place among middle-income countries and surpassed developed countries such as Japan, Israel and Canada. </w:t>
      </w:r>
      <w:r w:rsidRPr="005F13CE">
        <w:rPr>
          <w:rStyle w:val="StyleUnderline"/>
          <w:highlight w:val="green"/>
        </w:rPr>
        <w:t>In terms of innovation output, China's advantages</w:t>
      </w:r>
      <w:r w:rsidRPr="000F4131">
        <w:rPr>
          <w:rStyle w:val="StyleUnderline"/>
        </w:rPr>
        <w:t xml:space="preserve"> can be found in </w:t>
      </w:r>
      <w:r w:rsidRPr="005F13CE">
        <w:rPr>
          <w:rStyle w:val="StyleUnderline"/>
          <w:highlight w:val="green"/>
        </w:rPr>
        <w:t>intangible assets, knowledge creation, and</w:t>
      </w:r>
      <w:r w:rsidRPr="000F4131">
        <w:rPr>
          <w:rStyle w:val="StyleUnderline"/>
        </w:rPr>
        <w:t xml:space="preserve"> the </w:t>
      </w:r>
      <w:r w:rsidRPr="005F13CE">
        <w:rPr>
          <w:rStyle w:val="StyleUnderline"/>
          <w:highlight w:val="green"/>
        </w:rPr>
        <w:t>influence</w:t>
      </w:r>
      <w:r w:rsidRPr="000F4131">
        <w:rPr>
          <w:rStyle w:val="StyleUnderline"/>
        </w:rPr>
        <w:t xml:space="preserve"> of knowledge</w:t>
      </w:r>
      <w:r w:rsidRPr="005719F3">
        <w:t xml:space="preserve">. China is in the </w:t>
      </w:r>
      <w:r w:rsidRPr="000F4131">
        <w:rPr>
          <w:rStyle w:val="StyleUnderline"/>
        </w:rPr>
        <w:t>world leading position in many segmented indexes such as the number of patent and trademark applications by domestic applicants, and proportion of exported creative products in total trade</w:t>
      </w:r>
      <w:r w:rsidRPr="005719F3">
        <w:t xml:space="preserve">, which indicates that China is gradually transforming from an intellectual property importer to a major creator of intellectual </w:t>
      </w:r>
      <w:proofErr w:type="gramStart"/>
      <w:r w:rsidRPr="005719F3">
        <w:t>property .</w:t>
      </w:r>
      <w:proofErr w:type="gramEnd"/>
    </w:p>
    <w:p w14:paraId="09957968" w14:textId="77777777" w:rsidR="00186F71" w:rsidRDefault="00186F71" w:rsidP="00186F71">
      <w:pPr>
        <w:pStyle w:val="Heading4"/>
      </w:pPr>
      <w:r>
        <w:t xml:space="preserve">China is more than 4 times as innovative as the </w:t>
      </w:r>
      <w:proofErr w:type="gramStart"/>
      <w:r>
        <w:t>based on</w:t>
      </w:r>
      <w:proofErr w:type="gramEnd"/>
      <w:r>
        <w:t xml:space="preserve"> IP failings in the US</w:t>
      </w:r>
    </w:p>
    <w:p w14:paraId="465F51F7" w14:textId="77777777" w:rsidR="00186F71" w:rsidRDefault="00186F71" w:rsidP="00186F71">
      <w:r w:rsidRPr="00733FF3">
        <w:rPr>
          <w:rStyle w:val="Emphasis"/>
        </w:rPr>
        <w:t>National Science Board</w:t>
      </w:r>
      <w:r w:rsidRPr="003D167F">
        <w:t xml:space="preserve">, </w:t>
      </w:r>
      <w:r w:rsidRPr="00C66E60">
        <w:t>February 29, 20</w:t>
      </w:r>
      <w:r w:rsidRPr="00733FF3">
        <w:rPr>
          <w:rStyle w:val="Emphasis"/>
        </w:rPr>
        <w:t>24</w:t>
      </w:r>
      <w:r w:rsidRPr="003D167F">
        <w:t xml:space="preserve">, "National Science Board," </w:t>
      </w:r>
      <w:hyperlink r:id="rId24" w:history="1">
        <w:r w:rsidRPr="00030EB0">
          <w:rPr>
            <w:rStyle w:val="Hyperlink"/>
          </w:rPr>
          <w:t>https://www.nsf.gov/nsb/news/news_summ.jsp?cntn_id=309184</w:t>
        </w:r>
      </w:hyperlink>
      <w:r>
        <w:t>, accessed 6/6/24, mw</w:t>
      </w:r>
    </w:p>
    <w:p w14:paraId="51D839A3" w14:textId="77777777" w:rsidR="00186F71" w:rsidRPr="00733FF3" w:rsidRDefault="00186F71" w:rsidP="00186F71">
      <w:pPr>
        <w:rPr>
          <w:rStyle w:val="StyleUnderline"/>
        </w:rPr>
      </w:pPr>
      <w:r>
        <w:t xml:space="preserve">Internationally, </w:t>
      </w:r>
      <w:r w:rsidRPr="00733FF3">
        <w:rPr>
          <w:rStyle w:val="StyleUnderline"/>
          <w:highlight w:val="green"/>
        </w:rPr>
        <w:t>China</w:t>
      </w:r>
      <w:r w:rsidRPr="00733FF3">
        <w:rPr>
          <w:rStyle w:val="StyleUnderline"/>
        </w:rPr>
        <w:t xml:space="preserve"> </w:t>
      </w:r>
      <w:r w:rsidRPr="00733FF3">
        <w:rPr>
          <w:rStyle w:val="StyleUnderline"/>
          <w:highlight w:val="green"/>
        </w:rPr>
        <w:t>and</w:t>
      </w:r>
      <w:r>
        <w:t xml:space="preserve"> the </w:t>
      </w:r>
      <w:r w:rsidRPr="00733FF3">
        <w:rPr>
          <w:rStyle w:val="StyleUnderline"/>
          <w:highlight w:val="green"/>
        </w:rPr>
        <w:t>U</w:t>
      </w:r>
      <w:r w:rsidRPr="00733FF3">
        <w:rPr>
          <w:rStyle w:val="StyleUnderline"/>
        </w:rPr>
        <w:t xml:space="preserve">nited </w:t>
      </w:r>
      <w:r w:rsidRPr="00733FF3">
        <w:rPr>
          <w:rStyle w:val="StyleUnderline"/>
          <w:highlight w:val="green"/>
        </w:rPr>
        <w:t>S</w:t>
      </w:r>
      <w:r w:rsidRPr="00733FF3">
        <w:rPr>
          <w:rStyle w:val="StyleUnderline"/>
        </w:rPr>
        <w:t>tates</w:t>
      </w:r>
      <w:r>
        <w:t xml:space="preserve"> are granted the </w:t>
      </w:r>
      <w:r w:rsidRPr="00733FF3">
        <w:rPr>
          <w:rStyle w:val="StyleUnderline"/>
          <w:highlight w:val="green"/>
        </w:rPr>
        <w:t>highest numbers of</w:t>
      </w:r>
      <w:r w:rsidRPr="00733FF3">
        <w:rPr>
          <w:rStyle w:val="StyleUnderline"/>
        </w:rPr>
        <w:t xml:space="preserve"> </w:t>
      </w:r>
      <w:r w:rsidRPr="00733FF3">
        <w:rPr>
          <w:rStyle w:val="StyleUnderline"/>
          <w:highlight w:val="green"/>
        </w:rPr>
        <w:t>A</w:t>
      </w:r>
      <w:r w:rsidRPr="00733FF3">
        <w:rPr>
          <w:rStyle w:val="StyleUnderline"/>
        </w:rPr>
        <w:t xml:space="preserve">rtificial </w:t>
      </w:r>
      <w:r w:rsidRPr="00733FF3">
        <w:rPr>
          <w:rStyle w:val="StyleUnderline"/>
          <w:highlight w:val="green"/>
        </w:rPr>
        <w:t>I</w:t>
      </w:r>
      <w:r w:rsidRPr="00733FF3">
        <w:rPr>
          <w:rStyle w:val="StyleUnderline"/>
        </w:rPr>
        <w:t xml:space="preserve">ntelligence </w:t>
      </w:r>
      <w:r w:rsidRPr="00733FF3">
        <w:rPr>
          <w:rStyle w:val="StyleUnderline"/>
          <w:highlight w:val="green"/>
        </w:rPr>
        <w:t>patents</w:t>
      </w:r>
      <w:r>
        <w:t xml:space="preserve">, with </w:t>
      </w:r>
      <w:r w:rsidRPr="00733FF3">
        <w:rPr>
          <w:rStyle w:val="StyleUnderline"/>
        </w:rPr>
        <w:t xml:space="preserve">China’s AI patents primarily </w:t>
      </w:r>
      <w:r w:rsidRPr="00733FF3">
        <w:t>granted in</w:t>
      </w:r>
      <w:r w:rsidRPr="00733FF3">
        <w:rPr>
          <w:rStyle w:val="StyleUnderline"/>
        </w:rPr>
        <w:t xml:space="preserve"> machine learning.</w:t>
      </w:r>
    </w:p>
    <w:p w14:paraId="6F27F1F0" w14:textId="77777777" w:rsidR="00186F71" w:rsidRDefault="00186F71" w:rsidP="00186F71">
      <w:r>
        <w:t xml:space="preserve">Approximately </w:t>
      </w:r>
      <w:r w:rsidRPr="00733FF3">
        <w:t>190,000 Artificial Intelligence patents</w:t>
      </w:r>
      <w:r>
        <w:t xml:space="preserve"> were granted worldwide between 2000 and 2022. In 2022, about </w:t>
      </w:r>
      <w:r w:rsidRPr="00733FF3">
        <w:rPr>
          <w:rStyle w:val="StyleUnderline"/>
          <w:highlight w:val="green"/>
        </w:rPr>
        <w:t>40,000</w:t>
      </w:r>
      <w:r w:rsidRPr="00733FF3">
        <w:rPr>
          <w:rStyle w:val="StyleUnderline"/>
        </w:rPr>
        <w:t xml:space="preserve"> AI patents</w:t>
      </w:r>
      <w:r>
        <w:t xml:space="preserve"> </w:t>
      </w:r>
      <w:r w:rsidRPr="00733FF3">
        <w:rPr>
          <w:rStyle w:val="StyleUnderline"/>
          <w:highlight w:val="green"/>
        </w:rPr>
        <w:t>were</w:t>
      </w:r>
      <w:r>
        <w:t xml:space="preserve"> granted to inventors with addresses from </w:t>
      </w:r>
      <w:r w:rsidRPr="00733FF3">
        <w:rPr>
          <w:rStyle w:val="StyleUnderline"/>
          <w:highlight w:val="green"/>
        </w:rPr>
        <w:t>China</w:t>
      </w:r>
      <w:r>
        <w:t xml:space="preserve">; the comparable figure for the </w:t>
      </w:r>
      <w:r w:rsidRPr="00733FF3">
        <w:rPr>
          <w:rStyle w:val="StyleUnderline"/>
          <w:highlight w:val="green"/>
        </w:rPr>
        <w:t>U</w:t>
      </w:r>
      <w:r w:rsidRPr="00733FF3">
        <w:rPr>
          <w:rStyle w:val="StyleUnderline"/>
        </w:rPr>
        <w:t xml:space="preserve">nited </w:t>
      </w:r>
      <w:r w:rsidRPr="00733FF3">
        <w:rPr>
          <w:rStyle w:val="StyleUnderline"/>
          <w:highlight w:val="green"/>
        </w:rPr>
        <w:t>S</w:t>
      </w:r>
      <w:r w:rsidRPr="00733FF3">
        <w:rPr>
          <w:rStyle w:val="StyleUnderline"/>
        </w:rPr>
        <w:t xml:space="preserve">tates </w:t>
      </w:r>
      <w:r w:rsidRPr="00733FF3">
        <w:rPr>
          <w:rStyle w:val="StyleUnderline"/>
          <w:highlight w:val="green"/>
        </w:rPr>
        <w:t>was</w:t>
      </w:r>
      <w:r>
        <w:t xml:space="preserve"> about </w:t>
      </w:r>
      <w:r w:rsidRPr="00733FF3">
        <w:rPr>
          <w:rStyle w:val="StyleUnderline"/>
          <w:highlight w:val="green"/>
        </w:rPr>
        <w:t>9,000</w:t>
      </w:r>
      <w:r w:rsidRPr="00733FF3">
        <w:rPr>
          <w:highlight w:val="green"/>
        </w:rPr>
        <w:t>.</w:t>
      </w:r>
    </w:p>
    <w:p w14:paraId="6A796837" w14:textId="77777777" w:rsidR="00186F71" w:rsidRDefault="00186F71" w:rsidP="00186F71">
      <w:r w:rsidRPr="00733FF3">
        <w:rPr>
          <w:rStyle w:val="StyleUnderline"/>
          <w:highlight w:val="green"/>
        </w:rPr>
        <w:t>Machine learning</w:t>
      </w:r>
      <w:r w:rsidRPr="00733FF3">
        <w:rPr>
          <w:rStyle w:val="StyleUnderline"/>
        </w:rPr>
        <w:t xml:space="preserve">, personal devices and </w:t>
      </w:r>
      <w:r w:rsidRPr="00733FF3">
        <w:rPr>
          <w:rStyle w:val="StyleUnderline"/>
          <w:highlight w:val="green"/>
        </w:rPr>
        <w:t>computing</w:t>
      </w:r>
      <w:r w:rsidRPr="00733FF3">
        <w:rPr>
          <w:rStyle w:val="StyleUnderline"/>
        </w:rPr>
        <w:t xml:space="preserve">, </w:t>
      </w:r>
      <w:r w:rsidRPr="00733FF3">
        <w:rPr>
          <w:rStyle w:val="StyleUnderline"/>
          <w:highlight w:val="green"/>
        </w:rPr>
        <w:t>and</w:t>
      </w:r>
      <w:r w:rsidRPr="00733FF3">
        <w:rPr>
          <w:rStyle w:val="StyleUnderline"/>
        </w:rPr>
        <w:t xml:space="preserve"> computer </w:t>
      </w:r>
      <w:r w:rsidRPr="00733FF3">
        <w:rPr>
          <w:rStyle w:val="StyleUnderline"/>
          <w:highlight w:val="green"/>
        </w:rPr>
        <w:t>vision</w:t>
      </w:r>
      <w:r w:rsidRPr="00733FF3">
        <w:rPr>
          <w:rStyle w:val="StyleUnderline"/>
        </w:rPr>
        <w:t xml:space="preserve"> were categories that had the highest number of patents received, based on technology, application, or field</w:t>
      </w:r>
      <w:r>
        <w:t xml:space="preserve">. Among the United States, China, Japan, and South Korea, inventors with addresses in </w:t>
      </w:r>
      <w:r w:rsidRPr="00733FF3">
        <w:rPr>
          <w:rStyle w:val="StyleUnderline"/>
          <w:highlight w:val="green"/>
        </w:rPr>
        <w:t>China</w:t>
      </w:r>
      <w:r>
        <w:t xml:space="preserve"> had the </w:t>
      </w:r>
      <w:r w:rsidRPr="00733FF3">
        <w:rPr>
          <w:rStyle w:val="StyleUnderline"/>
          <w:highlight w:val="green"/>
        </w:rPr>
        <w:t>highest</w:t>
      </w:r>
      <w:r>
        <w:t xml:space="preserve"> number of patents </w:t>
      </w:r>
      <w:r w:rsidRPr="00733FF3">
        <w:rPr>
          <w:rStyle w:val="StyleUnderline"/>
          <w:highlight w:val="green"/>
        </w:rPr>
        <w:t>in all three</w:t>
      </w:r>
      <w:r>
        <w:t xml:space="preserve"> categories.</w:t>
      </w:r>
    </w:p>
    <w:p w14:paraId="4E9FF2B3" w14:textId="77777777" w:rsidR="00186F71" w:rsidRDefault="00186F71" w:rsidP="00186F71">
      <w:r w:rsidRPr="00733FF3">
        <w:rPr>
          <w:rStyle w:val="StyleUnderline"/>
        </w:rPr>
        <w:t>Patents for climate change mitigation in energy generation, transmission, and distribution account for the highest number of patents in technologies for climate change mitigation and adaptation</w:t>
      </w:r>
      <w:r>
        <w:t xml:space="preserve"> issued by the Patent and Trademark Office.</w:t>
      </w:r>
    </w:p>
    <w:p w14:paraId="692EAC5E" w14:textId="77777777" w:rsidR="00186F71" w:rsidRDefault="00186F71" w:rsidP="00186F71">
      <w:r>
        <w:t xml:space="preserve">In </w:t>
      </w:r>
      <w:r w:rsidRPr="00733FF3">
        <w:t>technologies for environmental sustainability</w:t>
      </w:r>
      <w:r>
        <w:t>, the state of New Mexico has the highest degree of specialization in patents for renewable energy generation and storage among all states, based on inventor addresses within the U.S.</w:t>
      </w:r>
    </w:p>
    <w:p w14:paraId="3E978F34" w14:textId="77777777" w:rsidR="00186F71" w:rsidRDefault="00186F71" w:rsidP="00186F71">
      <w:r>
        <w:lastRenderedPageBreak/>
        <w:t>The top three counties in 2022 for trademark intensity are Sheridan County in Wyoming, followed by Teton County, also in Wyoming, and then by New York County in New York State.</w:t>
      </w:r>
    </w:p>
    <w:p w14:paraId="575D9DCC" w14:textId="77777777" w:rsidR="00186F71" w:rsidRDefault="00186F71" w:rsidP="00186F71">
      <w:r>
        <w:t>Worldwide, venture capital investments ranged between $300 billion and $400 billion between 2018 and 2020. In 2021, however, these investments experienced an unprecedented boom. Global venture investments almost doubled between 2020 and 2021, reaching an all-time high of more than $740 billion. This historic increase in 2021 was followed by a decrease to about $540 billion in 2022, a decline of 27%.</w:t>
      </w:r>
    </w:p>
    <w:p w14:paraId="3D7B8821" w14:textId="77777777" w:rsidR="00186F71" w:rsidRDefault="00186F71" w:rsidP="00186F71">
      <w:r>
        <w:t>Datasets released as public use files with the report provides more than twenty consecutive years of patent and trademark data. Patent and Trademark Office data covers country, state, and county patent counts for dozens of technology categories. Trademark data cover county level trademarks for ten categories of products and services.</w:t>
      </w:r>
    </w:p>
    <w:p w14:paraId="3C61086F" w14:textId="77777777" w:rsidR="00051B0B" w:rsidRDefault="00051B0B" w:rsidP="00051B0B">
      <w:pPr>
        <w:pStyle w:val="Heading4"/>
      </w:pPr>
      <w:r>
        <w:t>China is dominating global IP by over 2 to 1 – it signals a broad innovation surge the US needs to meet</w:t>
      </w:r>
    </w:p>
    <w:p w14:paraId="718D5D32" w14:textId="77777777" w:rsidR="00051B0B" w:rsidRDefault="00051B0B" w:rsidP="00051B0B">
      <w:r w:rsidRPr="00623D95">
        <w:t xml:space="preserve">Michael </w:t>
      </w:r>
      <w:proofErr w:type="spellStart"/>
      <w:r w:rsidRPr="00D30555">
        <w:rPr>
          <w:rStyle w:val="Emphasis"/>
        </w:rPr>
        <w:t>Fainberg</w:t>
      </w:r>
      <w:proofErr w:type="spellEnd"/>
      <w:r w:rsidRPr="00623D95">
        <w:t>, FEBRUARY 22, 20</w:t>
      </w:r>
      <w:r w:rsidRPr="00D30555">
        <w:rPr>
          <w:rStyle w:val="Emphasis"/>
        </w:rPr>
        <w:t>24</w:t>
      </w:r>
      <w:r w:rsidRPr="00623D95">
        <w:t xml:space="preserve">, "Global Patenting Trends: WIPO Reports a Record Number of Patent Filings," </w:t>
      </w:r>
      <w:proofErr w:type="spellStart"/>
      <w:r w:rsidRPr="00623D95">
        <w:t>ArentFox</w:t>
      </w:r>
      <w:proofErr w:type="spellEnd"/>
      <w:r w:rsidRPr="00623D95">
        <w:t xml:space="preserve"> Schiff, </w:t>
      </w:r>
      <w:hyperlink r:id="rId25" w:history="1">
        <w:r w:rsidRPr="00030EB0">
          <w:rPr>
            <w:rStyle w:val="Hyperlink"/>
          </w:rPr>
          <w:t>https://www.afslaw.com/perspectives/alerts/global-patenting-trends-wipo-reports-record-number-patent-filings</w:t>
        </w:r>
      </w:hyperlink>
      <w:r>
        <w:t>, accessed 6/6/24, mw</w:t>
      </w:r>
    </w:p>
    <w:p w14:paraId="573D2ABE" w14:textId="77777777" w:rsidR="00051B0B" w:rsidRDefault="00051B0B" w:rsidP="00051B0B">
      <w:r>
        <w:t xml:space="preserve">The World Intellectual Property Indicators 2023 report, recently released by the World Intellectual Property Organization (WIPO), sheds light on the </w:t>
      </w:r>
      <w:r w:rsidRPr="00D30555">
        <w:rPr>
          <w:rStyle w:val="StyleUnderline"/>
        </w:rPr>
        <w:t>global patent landscape</w:t>
      </w:r>
      <w:r>
        <w:t xml:space="preserve">, highlighting </w:t>
      </w:r>
      <w:r w:rsidRPr="00D30555">
        <w:rPr>
          <w:rStyle w:val="StyleUnderline"/>
        </w:rPr>
        <w:t>significant trends and developments</w:t>
      </w:r>
      <w:r>
        <w:t xml:space="preserve">. </w:t>
      </w:r>
      <w:r w:rsidRPr="00807640">
        <w:rPr>
          <w:rStyle w:val="StyleUnderline"/>
          <w:highlight w:val="green"/>
        </w:rPr>
        <w:t>Despite</w:t>
      </w:r>
      <w:r>
        <w:t xml:space="preserve"> the challenges posed by the </w:t>
      </w:r>
      <w:r w:rsidRPr="00807640">
        <w:rPr>
          <w:rStyle w:val="StyleUnderline"/>
          <w:highlight w:val="green"/>
        </w:rPr>
        <w:t>COVID</w:t>
      </w:r>
      <w:r>
        <w:t xml:space="preserve">-19 pandemic, the report reveals that </w:t>
      </w:r>
      <w:r w:rsidRPr="00807640">
        <w:rPr>
          <w:rStyle w:val="StyleUnderline"/>
          <w:highlight w:val="green"/>
        </w:rPr>
        <w:t>global patent application filings</w:t>
      </w:r>
      <w:r>
        <w:t xml:space="preserve"> have been </w:t>
      </w:r>
      <w:r w:rsidRPr="00807640">
        <w:rPr>
          <w:rStyle w:val="StyleUnderline"/>
          <w:highlight w:val="green"/>
        </w:rPr>
        <w:t>rising</w:t>
      </w:r>
      <w:r w:rsidRPr="00D30555">
        <w:rPr>
          <w:rStyle w:val="StyleUnderline"/>
        </w:rPr>
        <w:t xml:space="preserve"> for three consecutive years</w:t>
      </w:r>
      <w:r>
        <w:t xml:space="preserve">, to a record of nearly </w:t>
      </w:r>
      <w:r w:rsidRPr="00D30555">
        <w:rPr>
          <w:rStyle w:val="StyleUnderline"/>
        </w:rPr>
        <w:t>3.5 million in 2022.</w:t>
      </w:r>
      <w:r>
        <w:t xml:space="preserve"> </w:t>
      </w:r>
      <w:r w:rsidRPr="00807640">
        <w:rPr>
          <w:rStyle w:val="StyleUnderline"/>
          <w:highlight w:val="green"/>
        </w:rPr>
        <w:t>Leading</w:t>
      </w:r>
      <w:r w:rsidRPr="00D30555">
        <w:rPr>
          <w:rStyle w:val="StyleUnderline"/>
        </w:rPr>
        <w:t xml:space="preserve"> this surge </w:t>
      </w:r>
      <w:r w:rsidRPr="00807640">
        <w:rPr>
          <w:rStyle w:val="StyleUnderline"/>
          <w:highlight w:val="green"/>
        </w:rPr>
        <w:t>are</w:t>
      </w:r>
      <w:r w:rsidRPr="00D30555">
        <w:rPr>
          <w:rStyle w:val="StyleUnderline"/>
        </w:rPr>
        <w:t xml:space="preserve"> major economies such as </w:t>
      </w:r>
      <w:r w:rsidRPr="00807640">
        <w:rPr>
          <w:rStyle w:val="StyleUnderline"/>
          <w:highlight w:val="green"/>
        </w:rPr>
        <w:t>China and</w:t>
      </w:r>
      <w:r w:rsidRPr="00D30555">
        <w:rPr>
          <w:rStyle w:val="StyleUnderline"/>
        </w:rPr>
        <w:t xml:space="preserve"> the </w:t>
      </w:r>
      <w:r w:rsidRPr="00807640">
        <w:rPr>
          <w:rStyle w:val="StyleUnderline"/>
          <w:highlight w:val="green"/>
        </w:rPr>
        <w:t>U</w:t>
      </w:r>
      <w:r w:rsidRPr="00D30555">
        <w:rPr>
          <w:rStyle w:val="StyleUnderline"/>
        </w:rPr>
        <w:t xml:space="preserve">nited </w:t>
      </w:r>
      <w:r w:rsidRPr="00807640">
        <w:rPr>
          <w:rStyle w:val="StyleUnderline"/>
          <w:highlight w:val="green"/>
        </w:rPr>
        <w:t>S</w:t>
      </w:r>
      <w:r w:rsidRPr="00D30555">
        <w:rPr>
          <w:rStyle w:val="StyleUnderline"/>
        </w:rPr>
        <w:t>tates</w:t>
      </w:r>
      <w:r>
        <w:t>, which have shown remarkable resilience in their research and development efforts despite the uncertain economic environment.</w:t>
      </w:r>
    </w:p>
    <w:p w14:paraId="609DA44C" w14:textId="77777777" w:rsidR="00051B0B" w:rsidRDefault="00051B0B" w:rsidP="00051B0B"/>
    <w:p w14:paraId="1AB4D952" w14:textId="77777777" w:rsidR="00051B0B" w:rsidRDefault="00051B0B" w:rsidP="00051B0B">
      <w:r>
        <w:t xml:space="preserve">Particularly, </w:t>
      </w:r>
      <w:r w:rsidRPr="00807640">
        <w:rPr>
          <w:rStyle w:val="StyleUnderline"/>
          <w:highlight w:val="green"/>
        </w:rPr>
        <w:t>China</w:t>
      </w:r>
      <w:r w:rsidRPr="00D30555">
        <w:rPr>
          <w:rStyle w:val="StyleUnderline"/>
        </w:rPr>
        <w:t xml:space="preserve"> emerges as a </w:t>
      </w:r>
      <w:r w:rsidRPr="00807640">
        <w:rPr>
          <w:rStyle w:val="StyleUnderline"/>
          <w:highlight w:val="green"/>
        </w:rPr>
        <w:t>dominant force</w:t>
      </w:r>
      <w:r>
        <w:t xml:space="preserve"> in patent filings with around </w:t>
      </w:r>
      <w:r w:rsidRPr="00D30555">
        <w:rPr>
          <w:rStyle w:val="StyleUnderline"/>
        </w:rPr>
        <w:t>1.58 million applications</w:t>
      </w:r>
      <w:r>
        <w:t xml:space="preserve"> filed </w:t>
      </w:r>
      <w:r w:rsidRPr="00D30555">
        <w:rPr>
          <w:rStyle w:val="StyleUnderline"/>
        </w:rPr>
        <w:t>globally</w:t>
      </w:r>
      <w:r>
        <w:t xml:space="preserve">. The </w:t>
      </w:r>
      <w:r w:rsidRPr="00D30555">
        <w:rPr>
          <w:rStyle w:val="StyleUnderline"/>
        </w:rPr>
        <w:t>United States</w:t>
      </w:r>
      <w:r>
        <w:t xml:space="preserve"> maintains its strong presence in patent filings with </w:t>
      </w:r>
      <w:r w:rsidRPr="00D30555">
        <w:rPr>
          <w:rStyle w:val="StyleUnderline"/>
        </w:rPr>
        <w:t>505,539 applications</w:t>
      </w:r>
      <w:r>
        <w:t>, closely followed by Japan with 405,361 applications, Republic of Korea with 272,315 applications, and Germany with 155,896 applications. Notably, the largest yearly increase of 31.6% in patent filings was in India with 55,718 filed applications. These statistics underscore the increasingly global nature of innovation and intellectual property development.</w:t>
      </w:r>
    </w:p>
    <w:p w14:paraId="2701CCDF" w14:textId="77777777" w:rsidR="00051B0B" w:rsidRDefault="00051B0B" w:rsidP="00051B0B"/>
    <w:p w14:paraId="0B1D55B1" w14:textId="77777777" w:rsidR="00051B0B" w:rsidRDefault="00051B0B" w:rsidP="00051B0B">
      <w:r>
        <w:t xml:space="preserve">The report also reveals that the </w:t>
      </w:r>
      <w:r w:rsidRPr="00807640">
        <w:rPr>
          <w:rStyle w:val="Emphasis"/>
          <w:highlight w:val="green"/>
        </w:rPr>
        <w:t>increase in</w:t>
      </w:r>
      <w:r w:rsidRPr="00D30555">
        <w:rPr>
          <w:rStyle w:val="Emphasis"/>
        </w:rPr>
        <w:t xml:space="preserve"> patent applications spans a </w:t>
      </w:r>
      <w:r w:rsidRPr="00807640">
        <w:rPr>
          <w:rStyle w:val="Emphasis"/>
          <w:highlight w:val="green"/>
        </w:rPr>
        <w:t>wide range of</w:t>
      </w:r>
      <w:r w:rsidRPr="00D30555">
        <w:rPr>
          <w:rStyle w:val="Emphasis"/>
        </w:rPr>
        <w:t xml:space="preserve"> technology </w:t>
      </w:r>
      <w:r w:rsidRPr="00807640">
        <w:rPr>
          <w:rStyle w:val="Emphasis"/>
          <w:highlight w:val="green"/>
        </w:rPr>
        <w:t>sectors signaling</w:t>
      </w:r>
      <w:r w:rsidRPr="00D30555">
        <w:rPr>
          <w:rStyle w:val="Emphasis"/>
        </w:rPr>
        <w:t xml:space="preserve"> a </w:t>
      </w:r>
      <w:r w:rsidRPr="00807640">
        <w:rPr>
          <w:rStyle w:val="Emphasis"/>
          <w:highlight w:val="green"/>
        </w:rPr>
        <w:t>broad</w:t>
      </w:r>
      <w:r w:rsidRPr="00D30555">
        <w:rPr>
          <w:rStyle w:val="Emphasis"/>
        </w:rPr>
        <w:t xml:space="preserve">-based </w:t>
      </w:r>
      <w:r w:rsidRPr="00807640">
        <w:rPr>
          <w:rStyle w:val="Emphasis"/>
          <w:highlight w:val="green"/>
        </w:rPr>
        <w:t>surge in innovation activities</w:t>
      </w:r>
      <w:r>
        <w:t xml:space="preserve">. For example, the number of patent applications in the field of </w:t>
      </w:r>
      <w:r w:rsidRPr="00807640">
        <w:rPr>
          <w:rStyle w:val="StyleUnderline"/>
          <w:highlight w:val="green"/>
        </w:rPr>
        <w:t>info</w:t>
      </w:r>
      <w:r w:rsidRPr="00807640">
        <w:rPr>
          <w:rStyle w:val="StyleUnderline"/>
        </w:rPr>
        <w:t xml:space="preserve">rmation </w:t>
      </w:r>
      <w:r w:rsidRPr="00807640">
        <w:rPr>
          <w:rStyle w:val="StyleUnderline"/>
          <w:highlight w:val="green"/>
        </w:rPr>
        <w:t>tech</w:t>
      </w:r>
      <w:r w:rsidRPr="00807640">
        <w:rPr>
          <w:rStyle w:val="StyleUnderline"/>
        </w:rPr>
        <w:t>nology</w:t>
      </w:r>
      <w:r>
        <w:t xml:space="preserve"> grew by 13.7%, </w:t>
      </w:r>
      <w:r w:rsidRPr="00807640">
        <w:rPr>
          <w:rStyle w:val="StyleUnderline"/>
        </w:rPr>
        <w:t>computer technology</w:t>
      </w:r>
      <w:r>
        <w:t xml:space="preserve"> by 11%, </w:t>
      </w:r>
      <w:r w:rsidRPr="00807640">
        <w:rPr>
          <w:rStyle w:val="StyleUnderline"/>
          <w:highlight w:val="green"/>
        </w:rPr>
        <w:t>chemical engineering</w:t>
      </w:r>
      <w:r>
        <w:t xml:space="preserve"> by 11.4%, </w:t>
      </w:r>
      <w:r w:rsidRPr="00807640">
        <w:rPr>
          <w:rStyle w:val="StyleUnderline"/>
        </w:rPr>
        <w:t>control instruments</w:t>
      </w:r>
      <w:r>
        <w:t xml:space="preserve"> by 11%, </w:t>
      </w:r>
      <w:r w:rsidRPr="00807640">
        <w:rPr>
          <w:rStyle w:val="StyleUnderline"/>
        </w:rPr>
        <w:t>environmental engineering</w:t>
      </w:r>
      <w:r>
        <w:t xml:space="preserve"> by 9.5%, </w:t>
      </w:r>
      <w:r w:rsidRPr="00807640">
        <w:rPr>
          <w:rStyle w:val="StyleUnderline"/>
        </w:rPr>
        <w:t>medical technology</w:t>
      </w:r>
      <w:r>
        <w:t xml:space="preserve"> by 8.1%, digital </w:t>
      </w:r>
      <w:r w:rsidRPr="00807640">
        <w:rPr>
          <w:rStyle w:val="StyleUnderline"/>
        </w:rPr>
        <w:t>communications</w:t>
      </w:r>
      <w:r>
        <w:t xml:space="preserve"> by 7.3%, </w:t>
      </w:r>
      <w:r w:rsidRPr="00807640">
        <w:rPr>
          <w:rStyle w:val="StyleUnderline"/>
          <w:highlight w:val="green"/>
        </w:rPr>
        <w:t>and</w:t>
      </w:r>
      <w:r w:rsidRPr="00807640">
        <w:rPr>
          <w:highlight w:val="green"/>
        </w:rPr>
        <w:t xml:space="preserve"> </w:t>
      </w:r>
      <w:r w:rsidRPr="00807640">
        <w:rPr>
          <w:rStyle w:val="StyleUnderline"/>
          <w:highlight w:val="green"/>
        </w:rPr>
        <w:t>biotechnology</w:t>
      </w:r>
      <w:r>
        <w:t xml:space="preserve"> by 6.4%. These statistics indicate the enduring commitment to innovation across diverse sectors.</w:t>
      </w:r>
    </w:p>
    <w:p w14:paraId="28E94E5B" w14:textId="77777777" w:rsidR="00186F71" w:rsidRDefault="00186F71" w:rsidP="00186F71">
      <w:pPr>
        <w:pStyle w:val="Heading4"/>
      </w:pPr>
      <w:r>
        <w:lastRenderedPageBreak/>
        <w:t>US is LOSING to China on patents – it’s the key consideration innovators use to determine strength of the IP system</w:t>
      </w:r>
    </w:p>
    <w:p w14:paraId="196FC27E" w14:textId="77777777" w:rsidR="00186F71" w:rsidRDefault="00186F71" w:rsidP="00186F71">
      <w:r w:rsidRPr="00916492">
        <w:t xml:space="preserve">Alexandra </w:t>
      </w:r>
      <w:r w:rsidRPr="00C250D0">
        <w:rPr>
          <w:rStyle w:val="Emphasis"/>
        </w:rPr>
        <w:t>Brodie</w:t>
      </w:r>
      <w:r>
        <w:t xml:space="preserve"> et al</w:t>
      </w:r>
      <w:r w:rsidRPr="00916492">
        <w:t>, 20</w:t>
      </w:r>
      <w:r w:rsidRPr="00C250D0">
        <w:rPr>
          <w:rStyle w:val="Emphasis"/>
        </w:rPr>
        <w:t>19</w:t>
      </w:r>
      <w:r w:rsidRPr="00916492">
        <w:t>, "Has the Global Patent System Weakened in the Last Decade? Assessing the Strength of National Patent Systems," Landslide Vol. 11 No. 4</w:t>
      </w:r>
      <w:r>
        <w:t>,</w:t>
      </w:r>
      <w:r w:rsidRPr="00916492">
        <w:t xml:space="preserve"> American Bar Association, </w:t>
      </w:r>
      <w:hyperlink r:id="rId26" w:history="1">
        <w:r w:rsidRPr="009A261F">
          <w:rPr>
            <w:rStyle w:val="Hyperlink"/>
          </w:rPr>
          <w:t>https://www.americanbar.org/groups/intellectual_property_law/publications/landslide/2018-19/march-april/has-global-patent-system-weakened-last-decade/</w:t>
        </w:r>
      </w:hyperlink>
      <w:r>
        <w:t>, accessed 6/6/24, mw</w:t>
      </w:r>
    </w:p>
    <w:p w14:paraId="6F850F8C" w14:textId="77777777" w:rsidR="00186F71" w:rsidRPr="005657D7" w:rsidRDefault="00186F71" w:rsidP="00186F71">
      <w:r w:rsidRPr="005657D7">
        <w:t xml:space="preserve">The </w:t>
      </w:r>
      <w:r w:rsidRPr="00465F57">
        <w:rPr>
          <w:rStyle w:val="Emphasis"/>
          <w:highlight w:val="green"/>
        </w:rPr>
        <w:t>patent system in</w:t>
      </w:r>
      <w:r w:rsidRPr="00465F57">
        <w:rPr>
          <w:rStyle w:val="StyleUnderline"/>
        </w:rPr>
        <w:t xml:space="preserve"> the </w:t>
      </w:r>
      <w:r w:rsidRPr="00465F57">
        <w:rPr>
          <w:rStyle w:val="StyleUnderline"/>
          <w:highlight w:val="green"/>
        </w:rPr>
        <w:t>U</w:t>
      </w:r>
      <w:r w:rsidRPr="00465F57">
        <w:rPr>
          <w:rStyle w:val="StyleUnderline"/>
        </w:rPr>
        <w:t xml:space="preserve">nited </w:t>
      </w:r>
      <w:r w:rsidRPr="00465F57">
        <w:rPr>
          <w:rStyle w:val="StyleUnderline"/>
          <w:highlight w:val="green"/>
        </w:rPr>
        <w:t>S</w:t>
      </w:r>
      <w:r w:rsidRPr="00465F57">
        <w:rPr>
          <w:rStyle w:val="StyleUnderline"/>
        </w:rPr>
        <w:t>tates has been</w:t>
      </w:r>
      <w:r w:rsidRPr="005657D7">
        <w:t xml:space="preserve"> impacted by changes introduced in the last dozen or so years, which are seen by some as having </w:t>
      </w:r>
      <w:r w:rsidRPr="00465F57">
        <w:rPr>
          <w:rStyle w:val="StyleUnderline"/>
          <w:highlight w:val="green"/>
        </w:rPr>
        <w:t>weakened</w:t>
      </w:r>
      <w:r w:rsidRPr="005657D7">
        <w:t xml:space="preserve"> the standing of the U.S. system </w:t>
      </w:r>
      <w:r w:rsidRPr="00465F57">
        <w:rPr>
          <w:rStyle w:val="StyleUnderline"/>
          <w:highlight w:val="green"/>
        </w:rPr>
        <w:t>compared with</w:t>
      </w:r>
      <w:r w:rsidRPr="00465F57">
        <w:rPr>
          <w:rStyle w:val="StyleUnderline"/>
        </w:rPr>
        <w:t xml:space="preserve"> patent systems in </w:t>
      </w:r>
      <w:r w:rsidRPr="00465F57">
        <w:rPr>
          <w:rStyle w:val="StyleUnderline"/>
          <w:highlight w:val="green"/>
        </w:rPr>
        <w:t>other major economies</w:t>
      </w:r>
      <w:r w:rsidRPr="005657D7">
        <w:t>.</w:t>
      </w:r>
    </w:p>
    <w:p w14:paraId="5EB25B67" w14:textId="77777777" w:rsidR="00186F71" w:rsidRDefault="00186F71" w:rsidP="00186F71">
      <w:r>
        <w:t xml:space="preserve">The difficulty with comparison is: what do you compare? Absolute patent application or grant numbers? Growth in patent filings? Strength in litigated patents? Commercially meaningful outcomes? What is the meaningful data? These can differ from sector to sector, and certainly from jurisdiction to jurisdiction. Always it is important to understand what the data drawn upon </w:t>
      </w:r>
      <w:proofErr w:type="gramStart"/>
      <w:r>
        <w:t>actually reflects</w:t>
      </w:r>
      <w:proofErr w:type="gramEnd"/>
      <w:r>
        <w:t>. Nevertheless, in this article we have a go.</w:t>
      </w:r>
    </w:p>
    <w:p w14:paraId="7B696DD5" w14:textId="77777777" w:rsidR="00186F71" w:rsidRDefault="00186F71" w:rsidP="00186F71">
      <w:r>
        <w:t>Filing</w:t>
      </w:r>
    </w:p>
    <w:p w14:paraId="16A78868" w14:textId="77777777" w:rsidR="00186F71" w:rsidRDefault="00186F71" w:rsidP="00186F71">
      <w:r w:rsidRPr="00465F57">
        <w:rPr>
          <w:rStyle w:val="StyleUnderline"/>
        </w:rPr>
        <w:t xml:space="preserve">When </w:t>
      </w:r>
      <w:r w:rsidRPr="00465F57">
        <w:rPr>
          <w:rStyle w:val="StyleUnderline"/>
          <w:highlight w:val="green"/>
        </w:rPr>
        <w:t>considering</w:t>
      </w:r>
      <w:r>
        <w:t xml:space="preserve"> whether </w:t>
      </w:r>
      <w:r w:rsidRPr="00465F57">
        <w:rPr>
          <w:rStyle w:val="StyleUnderline"/>
        </w:rPr>
        <w:t xml:space="preserve">innovators see </w:t>
      </w:r>
      <w:r w:rsidRPr="00465F57">
        <w:rPr>
          <w:rStyle w:val="StyleUnderline"/>
          <w:highlight w:val="green"/>
        </w:rPr>
        <w:t>strength in the patent system</w:t>
      </w:r>
      <w:r>
        <w:t xml:space="preserve">, perhaps the best data to </w:t>
      </w:r>
      <w:r w:rsidRPr="00465F57">
        <w:rPr>
          <w:rStyle w:val="StyleUnderline"/>
          <w:highlight w:val="green"/>
        </w:rPr>
        <w:t>review</w:t>
      </w:r>
      <w:r>
        <w:t xml:space="preserve"> concerns the number of application </w:t>
      </w:r>
      <w:r w:rsidRPr="00465F57">
        <w:rPr>
          <w:rStyle w:val="StyleUnderline"/>
          <w:highlight w:val="green"/>
        </w:rPr>
        <w:t>filings</w:t>
      </w:r>
      <w:r>
        <w:t>.</w:t>
      </w:r>
    </w:p>
    <w:p w14:paraId="3428B35B" w14:textId="77777777" w:rsidR="00186F71" w:rsidRDefault="00186F71" w:rsidP="00186F71">
      <w:r w:rsidRPr="00465F57">
        <w:rPr>
          <w:rStyle w:val="StyleUnderline"/>
          <w:highlight w:val="green"/>
        </w:rPr>
        <w:t>Worldwide</w:t>
      </w:r>
      <w:r>
        <w:t xml:space="preserve">, patent </w:t>
      </w:r>
      <w:r w:rsidRPr="00465F57">
        <w:rPr>
          <w:rStyle w:val="StyleUnderline"/>
          <w:highlight w:val="green"/>
        </w:rPr>
        <w:t>application</w:t>
      </w:r>
      <w:r>
        <w:t xml:space="preserve"> numbers have been </w:t>
      </w:r>
      <w:r w:rsidRPr="00465F57">
        <w:rPr>
          <w:rStyle w:val="StyleUnderline"/>
          <w:highlight w:val="green"/>
        </w:rPr>
        <w:t>rising steadily</w:t>
      </w:r>
      <w:r>
        <w:t xml:space="preserve"> since the turn of the millennium; between 2002 and 2016, world application numbers more than doubled, to over 3 million.1</w:t>
      </w:r>
    </w:p>
    <w:p w14:paraId="18757F08" w14:textId="77777777" w:rsidR="00186F71" w:rsidRDefault="00186F71" w:rsidP="00186F71">
      <w:r>
        <w:t xml:space="preserve">European patent applications have increased </w:t>
      </w:r>
      <w:proofErr w:type="gramStart"/>
      <w:r>
        <w:t>fairly steadily</w:t>
      </w:r>
      <w:proofErr w:type="gramEnd"/>
      <w:r>
        <w:t xml:space="preserve"> in the decade to 2018, from 145,557 in 2008 to 165,235 in 2017 (a 12.0 percent increase).2 Of those filings, 27.8 percent are classified as “electrical engineering”; 26.0 percent as “chemistry” (including pharmaceuticals and biotechnology (7.8 percent)); and 22.0 percent as “mechanical engineering” (including transport (5.0 percent)). Within those </w:t>
      </w:r>
      <w:proofErr w:type="gramStart"/>
      <w:r>
        <w:t>fairly steady</w:t>
      </w:r>
      <w:proofErr w:type="gramEnd"/>
      <w:r>
        <w:t xml:space="preserve"> headline percentages, in electrical engineering there was steady real and percentage growth in digital communication filings between 2008 (4.4 percent) and 2017 (7.1 percent), along with reduction in telecommunications filings (4.1 percent in 2008 to 2.3 percent in 2017). Relatively static numbers of filings in the pharmaceutical and biotechnology classifications reduced the percentage contributed by those sectors from 8.2 percent to 7.2 percent of all filings.</w:t>
      </w:r>
    </w:p>
    <w:p w14:paraId="6E9708A1" w14:textId="77777777" w:rsidR="00186F71" w:rsidRDefault="00186F71" w:rsidP="00186F71">
      <w:r w:rsidRPr="00465F57">
        <w:rPr>
          <w:rStyle w:val="StyleUnderline"/>
          <w:highlight w:val="green"/>
        </w:rPr>
        <w:t>Chinese</w:t>
      </w:r>
      <w:r>
        <w:t xml:space="preserve"> patent </w:t>
      </w:r>
      <w:r w:rsidRPr="00465F57">
        <w:rPr>
          <w:rStyle w:val="StyleUnderline"/>
          <w:highlight w:val="green"/>
        </w:rPr>
        <w:t>applications</w:t>
      </w:r>
      <w:r>
        <w:t xml:space="preserve"> have </w:t>
      </w:r>
      <w:r w:rsidRPr="00465F57">
        <w:rPr>
          <w:rStyle w:val="StyleUnderline"/>
          <w:highlight w:val="green"/>
        </w:rPr>
        <w:t>increased</w:t>
      </w:r>
      <w:r w:rsidRPr="00465F57">
        <w:rPr>
          <w:rStyle w:val="StyleUnderline"/>
        </w:rPr>
        <w:t xml:space="preserve"> exponentially in recent years, from 153,060 in 2007 to 1,381,594 in 2017</w:t>
      </w:r>
      <w:r>
        <w:t xml:space="preserve"> for invention patents, and from 179,999 in 2007 to 1,687,593 in 2017 for utility model patents. This amounts to approximately a </w:t>
      </w:r>
      <w:r w:rsidRPr="00465F57">
        <w:rPr>
          <w:rStyle w:val="StyleUnderline"/>
          <w:highlight w:val="green"/>
        </w:rPr>
        <w:t>ninefold</w:t>
      </w:r>
      <w:r w:rsidRPr="00465F57">
        <w:rPr>
          <w:rStyle w:val="StyleUnderline"/>
        </w:rPr>
        <w:t xml:space="preserve"> increase for both</w:t>
      </w:r>
      <w:r>
        <w:t xml:space="preserve">. Of those filings, in 2017, 30.5 percent are classified as </w:t>
      </w:r>
      <w:r w:rsidRPr="00465F57">
        <w:rPr>
          <w:rStyle w:val="StyleUnderline"/>
        </w:rPr>
        <w:t>electrical and electronics (including telecommunications and computer engineering);</w:t>
      </w:r>
      <w:r>
        <w:t xml:space="preserve"> 28.9 percent are classified as </w:t>
      </w:r>
      <w:r w:rsidRPr="00465F57">
        <w:rPr>
          <w:rStyle w:val="StyleUnderline"/>
        </w:rPr>
        <w:t>manufacturing and transportation</w:t>
      </w:r>
      <w:r>
        <w:t xml:space="preserve">; 19 percent are classified as </w:t>
      </w:r>
      <w:r w:rsidRPr="00465F57">
        <w:rPr>
          <w:rStyle w:val="StyleUnderline"/>
        </w:rPr>
        <w:t>mechanical engineering (machines, structures, etc</w:t>
      </w:r>
      <w:r>
        <w:t xml:space="preserve">.); and 8.8 percent are classified as </w:t>
      </w:r>
      <w:r w:rsidRPr="00465F57">
        <w:rPr>
          <w:rStyle w:val="StyleUnderline"/>
        </w:rPr>
        <w:t>chemistry and metallurgy (including pharmaceutical and biotechnology).</w:t>
      </w:r>
      <w:r>
        <w:t xml:space="preserve"> There was a dramatic increase in the manufacturing and transportation sector from 16.9 percent in 2007 to 28.9 percent in 2017.3</w:t>
      </w:r>
    </w:p>
    <w:p w14:paraId="33330791" w14:textId="77777777" w:rsidR="00186F71" w:rsidRDefault="00186F71" w:rsidP="00186F71"/>
    <w:p w14:paraId="0E791007" w14:textId="77777777" w:rsidR="00186F71" w:rsidRDefault="00186F71" w:rsidP="00186F71">
      <w:pPr>
        <w:pStyle w:val="Heading4"/>
      </w:pPr>
      <w:r>
        <w:lastRenderedPageBreak/>
        <w:t>US IP is being overtaken by China on especially semiconductors, pharmaceuticals, and biotech</w:t>
      </w:r>
    </w:p>
    <w:p w14:paraId="5568A7B2" w14:textId="77777777" w:rsidR="00186F71" w:rsidRDefault="00186F71" w:rsidP="00186F71">
      <w:r w:rsidRPr="00DB6AA6">
        <w:t xml:space="preserve">Chris </w:t>
      </w:r>
      <w:r w:rsidRPr="009418E9">
        <w:rPr>
          <w:rStyle w:val="Emphasis"/>
        </w:rPr>
        <w:t>Borges</w:t>
      </w:r>
      <w:r w:rsidRPr="00DB6AA6">
        <w:t>, 5-16-20</w:t>
      </w:r>
      <w:r w:rsidRPr="009418E9">
        <w:rPr>
          <w:rStyle w:val="Emphasis"/>
        </w:rPr>
        <w:t>24</w:t>
      </w:r>
      <w:r w:rsidRPr="00DB6AA6">
        <w:t xml:space="preserve">, "Intellectual Property Rights in the U.S.-China Innovation Competition," </w:t>
      </w:r>
      <w:r>
        <w:t>Center for Strategic &amp; International Studies</w:t>
      </w:r>
      <w:r w:rsidRPr="00DB6AA6">
        <w:t xml:space="preserve">, </w:t>
      </w:r>
      <w:hyperlink r:id="rId27" w:history="1">
        <w:r w:rsidRPr="00030EB0">
          <w:rPr>
            <w:rStyle w:val="Hyperlink"/>
          </w:rPr>
          <w:t>https://www.csis.org/analysis/intellectual-property-rights-us-china-innovation-competition</w:t>
        </w:r>
      </w:hyperlink>
      <w:r>
        <w:t>, accessed 6/6/24, mw</w:t>
      </w:r>
    </w:p>
    <w:p w14:paraId="2AF6389F" w14:textId="77777777" w:rsidR="00186F71" w:rsidRDefault="00186F71" w:rsidP="00186F71">
      <w:r>
        <w:t xml:space="preserve">The </w:t>
      </w:r>
      <w:r w:rsidRPr="008A2FE9">
        <w:rPr>
          <w:rStyle w:val="StyleUnderline"/>
          <w:highlight w:val="green"/>
        </w:rPr>
        <w:t>U</w:t>
      </w:r>
      <w:r w:rsidRPr="008A2FE9">
        <w:rPr>
          <w:rStyle w:val="StyleUnderline"/>
        </w:rPr>
        <w:t xml:space="preserve">nited </w:t>
      </w:r>
      <w:r w:rsidRPr="008A2FE9">
        <w:rPr>
          <w:rStyle w:val="StyleUnderline"/>
          <w:highlight w:val="green"/>
        </w:rPr>
        <w:t>S</w:t>
      </w:r>
      <w:r w:rsidRPr="008A2FE9">
        <w:rPr>
          <w:rStyle w:val="StyleUnderline"/>
        </w:rPr>
        <w:t xml:space="preserve">tates: </w:t>
      </w:r>
      <w:r w:rsidRPr="008A2FE9">
        <w:rPr>
          <w:rStyle w:val="StyleUnderline"/>
          <w:highlight w:val="green"/>
        </w:rPr>
        <w:t>IP Is in the Crosshairs</w:t>
      </w:r>
      <w:r w:rsidRPr="008A2FE9">
        <w:rPr>
          <w:rStyle w:val="StyleUnderline"/>
        </w:rPr>
        <w:t xml:space="preserve"> at a Critical Time</w:t>
      </w:r>
    </w:p>
    <w:p w14:paraId="42E70740" w14:textId="77777777" w:rsidR="00186F71" w:rsidRDefault="00186F71" w:rsidP="00186F71">
      <w:r>
        <w:t xml:space="preserve">In contrast to </w:t>
      </w:r>
      <w:r w:rsidRPr="008A2FE9">
        <w:rPr>
          <w:rStyle w:val="StyleUnderline"/>
          <w:highlight w:val="green"/>
        </w:rPr>
        <w:t>China’s gradual strengthening</w:t>
      </w:r>
      <w:r>
        <w:t xml:space="preserve"> of IP protections, the </w:t>
      </w:r>
      <w:r w:rsidRPr="008A2FE9">
        <w:rPr>
          <w:rStyle w:val="StyleUnderline"/>
          <w:highlight w:val="green"/>
        </w:rPr>
        <w:t>U</w:t>
      </w:r>
      <w:r w:rsidRPr="008A2FE9">
        <w:rPr>
          <w:rStyle w:val="StyleUnderline"/>
        </w:rPr>
        <w:t xml:space="preserve">nited </w:t>
      </w:r>
      <w:r w:rsidRPr="008A2FE9">
        <w:rPr>
          <w:rStyle w:val="StyleUnderline"/>
          <w:highlight w:val="green"/>
        </w:rPr>
        <w:t>S</w:t>
      </w:r>
      <w:r w:rsidRPr="008A2FE9">
        <w:rPr>
          <w:rStyle w:val="StyleUnderline"/>
        </w:rPr>
        <w:t>tates</w:t>
      </w:r>
      <w:r>
        <w:t xml:space="preserve"> has </w:t>
      </w:r>
      <w:r w:rsidRPr="008A2FE9">
        <w:rPr>
          <w:rStyle w:val="StyleUnderline"/>
        </w:rPr>
        <w:t xml:space="preserve">seen the robustness of its IP system </w:t>
      </w:r>
      <w:r w:rsidRPr="008A2FE9">
        <w:rPr>
          <w:rStyle w:val="StyleUnderline"/>
          <w:highlight w:val="green"/>
        </w:rPr>
        <w:t>steadily erode</w:t>
      </w:r>
      <w:r>
        <w:t>.</w:t>
      </w:r>
    </w:p>
    <w:p w14:paraId="340DF3C6" w14:textId="77777777" w:rsidR="00186F71" w:rsidRDefault="00186F71" w:rsidP="00186F71">
      <w:r>
        <w:t xml:space="preserve">Much of this erosion </w:t>
      </w:r>
      <w:r w:rsidRPr="008A2FE9">
        <w:rPr>
          <w:rStyle w:val="StyleUnderline"/>
        </w:rPr>
        <w:t>comes from three changes to the U.S. patent system made over the last two decades</w:t>
      </w:r>
      <w:r>
        <w:t xml:space="preserve">. First, in the 2006 case eBay v. </w:t>
      </w:r>
      <w:proofErr w:type="spellStart"/>
      <w:r>
        <w:t>MercExchange</w:t>
      </w:r>
      <w:proofErr w:type="spellEnd"/>
      <w:r>
        <w:t>, the Supreme Court weakened patent owners’ ability to receive legal injunctions blocking the sale of their patented technology by an infringer. While injunctions are still available, they are now sought and granted significantly less often. The decreased threat of an injunction may create perverse incentives that cash-rich firms can exploit, such as “efficient infringement,” where the benefits of patent infringement outweigh the costs of defending against and even losing a lawsuit.</w:t>
      </w:r>
    </w:p>
    <w:p w14:paraId="164DBE63" w14:textId="77777777" w:rsidR="00186F71" w:rsidRDefault="00186F71" w:rsidP="00186F71">
      <w:r>
        <w:t>Second, in 2011 Congress passed the Leahy-Smith America Invents Act, which created the Patent Trial and Appeal Board (PTAB) as a faster and cheaper alternative to district courts for retrospectively adjudicating patent validity. However, according to bill co-sponsor Lamar Smith, lawmakers unintentionally included several design flaws that are exploited to harass start-ups, small businesses, and individual inventors. For instance, the PTAB has a lower standard of proof for invalidating patents than district courts, which contributes to the PTAB invalidating over 80 percent of patents it agrees to review. Indeed, former federal circuit chief judge Randall Rader referred to the PTAB as a “death squad” killing property rights.</w:t>
      </w:r>
    </w:p>
    <w:p w14:paraId="3F8D8C12" w14:textId="77777777" w:rsidR="00186F71" w:rsidRDefault="00186F71" w:rsidP="00186F71">
      <w:r>
        <w:t>And third, a series of Supreme Court decisions between 2010 and 2014 greatly decreased the scope of patent-eligible subject matter. The decisions established a two-step test for determining patent-eligible inventions known as the Alice/Mayo test, which restricts patents related to laws of nature, natural phenomena, and abstract ideas. Under the restrictions of Alice/Mayo, many once-patentable inventions became patent ineligible, resulting in the nullification of hundreds of patents. Through 2020, 60 percent of patents challenged under the Alice/Mayo framework were invalidated.</w:t>
      </w:r>
    </w:p>
    <w:p w14:paraId="3443598B" w14:textId="77777777" w:rsidR="00186F71" w:rsidRDefault="00186F71" w:rsidP="00186F71">
      <w:r>
        <w:t xml:space="preserve">Ultimately, the </w:t>
      </w:r>
      <w:r w:rsidRPr="008A2FE9">
        <w:rPr>
          <w:rStyle w:val="StyleUnderline"/>
          <w:highlight w:val="green"/>
        </w:rPr>
        <w:t>key issue</w:t>
      </w:r>
      <w:r>
        <w:t xml:space="preserve"> with these three changes is the </w:t>
      </w:r>
      <w:r w:rsidRPr="008A2FE9">
        <w:rPr>
          <w:rStyle w:val="StyleUnderline"/>
        </w:rPr>
        <w:t xml:space="preserve">increased </w:t>
      </w:r>
      <w:r w:rsidRPr="008A2FE9">
        <w:rPr>
          <w:rStyle w:val="StyleUnderline"/>
          <w:highlight w:val="green"/>
        </w:rPr>
        <w:t>uncertainty</w:t>
      </w:r>
      <w:r>
        <w:t xml:space="preserve"> they inject </w:t>
      </w:r>
      <w:r w:rsidRPr="008A2FE9">
        <w:rPr>
          <w:rStyle w:val="StyleUnderline"/>
        </w:rPr>
        <w:t>into</w:t>
      </w:r>
      <w:r>
        <w:t xml:space="preserve"> the </w:t>
      </w:r>
      <w:r w:rsidRPr="008A2FE9">
        <w:rPr>
          <w:rStyle w:val="StyleUnderline"/>
        </w:rPr>
        <w:t>U.S. patent system</w:t>
      </w:r>
      <w:r>
        <w:t xml:space="preserve">. The increased risk of a successful retrospective patent eligibility challenge at the PTAB, for instance, </w:t>
      </w:r>
      <w:r w:rsidRPr="008A2FE9">
        <w:rPr>
          <w:rStyle w:val="StyleUnderline"/>
        </w:rPr>
        <w:t xml:space="preserve">introduces significant uncertainty </w:t>
      </w:r>
      <w:r w:rsidRPr="008A2FE9">
        <w:rPr>
          <w:rStyle w:val="StyleUnderline"/>
          <w:highlight w:val="green"/>
        </w:rPr>
        <w:t>for start-ups and other small actors who rely on IP</w:t>
      </w:r>
      <w:r w:rsidRPr="008A2FE9">
        <w:rPr>
          <w:rStyle w:val="StyleUnderline"/>
        </w:rPr>
        <w:t xml:space="preserve"> to attract financing</w:t>
      </w:r>
      <w:r>
        <w:t xml:space="preserve">. Moreover, critics of Alice/Mayo assert that the test is vague and unpredictable, which </w:t>
      </w:r>
      <w:r w:rsidRPr="008A2FE9">
        <w:rPr>
          <w:rStyle w:val="StyleUnderline"/>
        </w:rPr>
        <w:t xml:space="preserve">hampers start-ups, reduces investment, and ultimately </w:t>
      </w:r>
      <w:r w:rsidRPr="008A2FE9">
        <w:rPr>
          <w:rStyle w:val="StyleUnderline"/>
          <w:highlight w:val="green"/>
        </w:rPr>
        <w:t>undermines innovation</w:t>
      </w:r>
      <w:r w:rsidRPr="008A2FE9">
        <w:rPr>
          <w:rStyle w:val="StyleUnderline"/>
        </w:rPr>
        <w:t>.</w:t>
      </w:r>
      <w:r>
        <w:t xml:space="preserve"> Kimberly A. Moore, chief judge of the U.S. Court of Appeals for the Federal Circuit, expressed that Federal Circuit judges were “at a loss” in how to apply the current patent eligibility provisions, while some IP legal professionals claim that they are unable to provide clear guidance to businesses due to Alice/Mayo.</w:t>
      </w:r>
    </w:p>
    <w:p w14:paraId="16CEFC85" w14:textId="77777777" w:rsidR="00186F71" w:rsidRDefault="00186F71" w:rsidP="00186F71">
      <w:r w:rsidRPr="008A2FE9">
        <w:rPr>
          <w:rStyle w:val="StyleUnderline"/>
        </w:rPr>
        <w:t>Uncertainty—situations where the range and probability of outcomes cannot be predicted—</w:t>
      </w:r>
      <w:r w:rsidRPr="008A2FE9">
        <w:rPr>
          <w:rStyle w:val="StyleUnderline"/>
          <w:highlight w:val="green"/>
        </w:rPr>
        <w:t>hampers economic activity</w:t>
      </w:r>
      <w:r w:rsidRPr="008A2FE9">
        <w:rPr>
          <w:rStyle w:val="StyleUnderline"/>
        </w:rPr>
        <w:t xml:space="preserve">, and uncertainty in patent eligibility may </w:t>
      </w:r>
      <w:r w:rsidRPr="008A2FE9">
        <w:rPr>
          <w:rStyle w:val="StyleUnderline"/>
          <w:highlight w:val="green"/>
        </w:rPr>
        <w:t>encourage investors to avoid</w:t>
      </w:r>
      <w:r w:rsidRPr="008A2FE9">
        <w:rPr>
          <w:rStyle w:val="StyleUnderline"/>
        </w:rPr>
        <w:t xml:space="preserve"> companies in </w:t>
      </w:r>
      <w:r w:rsidRPr="008A2FE9">
        <w:rPr>
          <w:rStyle w:val="StyleUnderline"/>
          <w:highlight w:val="green"/>
        </w:rPr>
        <w:t>patent-intensive industries</w:t>
      </w:r>
      <w:r>
        <w:t xml:space="preserve">. For instance, a 2022 study estimated that disease diagnostic technologies, </w:t>
      </w:r>
      <w:r>
        <w:lastRenderedPageBreak/>
        <w:t xml:space="preserve">which are highly impacted by Alice/Mayo, lost out on $9 billion in investment in the four years following its implementation. Another 2020 study found that the share of </w:t>
      </w:r>
      <w:r w:rsidRPr="008A2FE9">
        <w:rPr>
          <w:rStyle w:val="StyleUnderline"/>
          <w:highlight w:val="green"/>
        </w:rPr>
        <w:t>venture capital investment</w:t>
      </w:r>
      <w:r w:rsidRPr="008A2FE9">
        <w:rPr>
          <w:rStyle w:val="StyleUnderline"/>
        </w:rPr>
        <w:t xml:space="preserve"> </w:t>
      </w:r>
      <w:r w:rsidRPr="008A2FE9">
        <w:rPr>
          <w:rStyle w:val="StyleUnderline"/>
          <w:highlight w:val="green"/>
        </w:rPr>
        <w:t>in</w:t>
      </w:r>
      <w:r w:rsidRPr="008A2FE9">
        <w:rPr>
          <w:rStyle w:val="StyleUnderline"/>
        </w:rPr>
        <w:t xml:space="preserve"> patent-intensive industries such as </w:t>
      </w:r>
      <w:r w:rsidRPr="008A2FE9">
        <w:rPr>
          <w:rStyle w:val="StyleUnderline"/>
          <w:highlight w:val="green"/>
        </w:rPr>
        <w:t>semiconductors, pharmaceuticals, and biotech decreased</w:t>
      </w:r>
      <w:r>
        <w:t xml:space="preserve"> from 50 percent in 2004 to 28 percent in 2017 in the United States, </w:t>
      </w:r>
      <w:proofErr w:type="gramStart"/>
      <w:r>
        <w:t>a time period</w:t>
      </w:r>
      <w:proofErr w:type="gramEnd"/>
      <w:r>
        <w:t xml:space="preserve"> which coincides with these changes. While the American Chamber of Commerce ranked the United States number one in its 2023 International IP Index, it </w:t>
      </w:r>
      <w:r w:rsidRPr="008A2FE9">
        <w:rPr>
          <w:rStyle w:val="StyleUnderline"/>
        </w:rPr>
        <w:t>identified “continued uncertainty over patentability for high-tech sectors” as a key weakness in U.S. IP protections</w:t>
      </w:r>
      <w:r>
        <w:t>.</w:t>
      </w:r>
    </w:p>
    <w:p w14:paraId="1DBA37AF" w14:textId="77777777" w:rsidR="00186F71" w:rsidRDefault="00186F71" w:rsidP="00186F71">
      <w:r>
        <w:t xml:space="preserve">This </w:t>
      </w:r>
      <w:r w:rsidRPr="008A2FE9">
        <w:rPr>
          <w:rStyle w:val="StyleUnderline"/>
        </w:rPr>
        <w:t xml:space="preserve">uncertainty is particularly </w:t>
      </w:r>
      <w:r w:rsidRPr="008A2FE9">
        <w:rPr>
          <w:rStyle w:val="StyleUnderline"/>
          <w:highlight w:val="green"/>
        </w:rPr>
        <w:t>troubling in the context of international technology competition</w:t>
      </w:r>
      <w:r>
        <w:t>, as some of the subject matter most affected by these changes is clearly patent-eligible in Europe, China, and other jurisdictions. A 2017 study identified 1,400 patents, including cancer and diabetes treatments, that were granted in China and the European Union but not in the United States due to Alice/Mayo. The uncertainty introduced by these changes may divert research and development investment away from the United States, thereby undermining the international competitiveness of U.S. businesses.</w:t>
      </w:r>
    </w:p>
    <w:p w14:paraId="6EAF5439" w14:textId="77777777" w:rsidR="00CA1BDA" w:rsidRDefault="00CA1BDA" w:rsidP="00CA1BDA">
      <w:pPr>
        <w:pStyle w:val="Heading4"/>
      </w:pPr>
      <w:r>
        <w:t>IP is key to next-gen tech dominance – China is winning now but we can catch up</w:t>
      </w:r>
    </w:p>
    <w:p w14:paraId="573EFAFA" w14:textId="77777777" w:rsidR="00CA1BDA" w:rsidRDefault="00CA1BDA" w:rsidP="00CA1BDA">
      <w:r w:rsidRPr="00A93448">
        <w:t xml:space="preserve">Elizabeth </w:t>
      </w:r>
      <w:r w:rsidRPr="007F4948">
        <w:rPr>
          <w:rStyle w:val="Emphasis"/>
        </w:rPr>
        <w:t>Schulze</w:t>
      </w:r>
      <w:r w:rsidRPr="00A93448">
        <w:t xml:space="preserve">, </w:t>
      </w:r>
      <w:r w:rsidRPr="00E93E0F">
        <w:t>JAN 29 20</w:t>
      </w:r>
      <w:r w:rsidRPr="007F4948">
        <w:rPr>
          <w:rStyle w:val="Emphasis"/>
        </w:rPr>
        <w:t>20</w:t>
      </w:r>
      <w:r w:rsidRPr="00A93448">
        <w:t xml:space="preserve">, “Why intellectual property is key to the trade dispute between the US and China,” CNBC, </w:t>
      </w:r>
      <w:hyperlink r:id="rId28" w:history="1">
        <w:r w:rsidRPr="00030EB0">
          <w:rPr>
            <w:rStyle w:val="Hyperlink"/>
          </w:rPr>
          <w:t>https://www.cnbc.com/2020/01/29/why-intellectual-property-is-key-to-the-race-between-the-us-and-china.html</w:t>
        </w:r>
      </w:hyperlink>
      <w:r>
        <w:t>, accessed 6/6/24, mw</w:t>
      </w:r>
    </w:p>
    <w:p w14:paraId="262F34CB" w14:textId="77777777" w:rsidR="00CA1BDA" w:rsidRPr="001D44B7" w:rsidRDefault="00CA1BDA" w:rsidP="00CA1BDA">
      <w:pPr>
        <w:rPr>
          <w:rStyle w:val="StyleUnderline"/>
        </w:rPr>
      </w:pPr>
      <w:r w:rsidRPr="001D44B7">
        <w:rPr>
          <w:rStyle w:val="StyleUnderline"/>
          <w:highlight w:val="green"/>
        </w:rPr>
        <w:t>Patent and trademark</w:t>
      </w:r>
      <w:r w:rsidRPr="001D44B7">
        <w:rPr>
          <w:rStyle w:val="StyleUnderline"/>
        </w:rPr>
        <w:t xml:space="preserve"> infringement</w:t>
      </w:r>
      <w:r>
        <w:t xml:space="preserve"> was a </w:t>
      </w:r>
      <w:r w:rsidRPr="001D44B7">
        <w:rPr>
          <w:rStyle w:val="StyleUnderline"/>
          <w:highlight w:val="green"/>
        </w:rPr>
        <w:t>key</w:t>
      </w:r>
      <w:r>
        <w:t xml:space="preserve"> </w:t>
      </w:r>
      <w:r w:rsidRPr="001D44B7">
        <w:rPr>
          <w:rStyle w:val="StyleUnderline"/>
        </w:rPr>
        <w:t>part of</w:t>
      </w:r>
      <w:r>
        <w:t xml:space="preserve"> the “</w:t>
      </w:r>
      <w:r w:rsidRPr="001D44B7">
        <w:rPr>
          <w:rStyle w:val="StyleUnderline"/>
          <w:highlight w:val="green"/>
        </w:rPr>
        <w:t>phase one</w:t>
      </w:r>
      <w:r>
        <w:t xml:space="preserve">” trade </w:t>
      </w:r>
      <w:r w:rsidRPr="001D44B7">
        <w:rPr>
          <w:rStyle w:val="StyleUnderline"/>
          <w:highlight w:val="green"/>
        </w:rPr>
        <w:t>agreement between the U.S. and China</w:t>
      </w:r>
      <w:r>
        <w:t xml:space="preserve"> earlier this month, but business leaders and policymakers say the </w:t>
      </w:r>
      <w:r w:rsidRPr="001D44B7">
        <w:rPr>
          <w:rStyle w:val="StyleUnderline"/>
          <w:highlight w:val="green"/>
        </w:rPr>
        <w:t>intellectual property</w:t>
      </w:r>
      <w:r>
        <w:t xml:space="preserve"> will </w:t>
      </w:r>
      <w:r w:rsidRPr="001D44B7">
        <w:rPr>
          <w:rStyle w:val="StyleUnderline"/>
        </w:rPr>
        <w:t xml:space="preserve">remain a </w:t>
      </w:r>
      <w:r w:rsidRPr="001D44B7">
        <w:rPr>
          <w:rStyle w:val="StyleUnderline"/>
          <w:highlight w:val="green"/>
        </w:rPr>
        <w:t>sticking point</w:t>
      </w:r>
      <w:r>
        <w:t xml:space="preserve"> between the two countries </w:t>
      </w:r>
      <w:r w:rsidRPr="001D44B7">
        <w:rPr>
          <w:rStyle w:val="StyleUnderline"/>
          <w:highlight w:val="green"/>
        </w:rPr>
        <w:t>as</w:t>
      </w:r>
      <w:r>
        <w:t xml:space="preserve"> they </w:t>
      </w:r>
      <w:r w:rsidRPr="001D44B7">
        <w:rPr>
          <w:rStyle w:val="StyleUnderline"/>
          <w:highlight w:val="green"/>
        </w:rPr>
        <w:t>compete to develop next-gen</w:t>
      </w:r>
      <w:r w:rsidRPr="001D44B7">
        <w:rPr>
          <w:rStyle w:val="StyleUnderline"/>
        </w:rPr>
        <w:t xml:space="preserve">eration </w:t>
      </w:r>
      <w:r w:rsidRPr="001D44B7">
        <w:rPr>
          <w:rStyle w:val="StyleUnderline"/>
          <w:highlight w:val="green"/>
        </w:rPr>
        <w:t>tech</w:t>
      </w:r>
      <w:r w:rsidRPr="001D44B7">
        <w:rPr>
          <w:rStyle w:val="StyleUnderline"/>
        </w:rPr>
        <w:t>nologies.</w:t>
      </w:r>
    </w:p>
    <w:p w14:paraId="7C091FC4" w14:textId="77777777" w:rsidR="00CA1BDA" w:rsidRDefault="00CA1BDA" w:rsidP="00CA1BDA"/>
    <w:p w14:paraId="0514A21C" w14:textId="77777777" w:rsidR="00CA1BDA" w:rsidRDefault="00CA1BDA" w:rsidP="00CA1BDA">
      <w:r w:rsidRPr="001D44B7">
        <w:rPr>
          <w:rStyle w:val="StyleUnderline"/>
        </w:rPr>
        <w:t>Of</w:t>
      </w:r>
      <w:r>
        <w:t xml:space="preserve"> the 3.3 million </w:t>
      </w:r>
      <w:r w:rsidRPr="001D44B7">
        <w:rPr>
          <w:rStyle w:val="StyleUnderline"/>
          <w:highlight w:val="green"/>
        </w:rPr>
        <w:t>patent applications</w:t>
      </w:r>
      <w:r>
        <w:t xml:space="preserve"> filed </w:t>
      </w:r>
      <w:r w:rsidRPr="001D44B7">
        <w:rPr>
          <w:rStyle w:val="StyleUnderline"/>
          <w:highlight w:val="green"/>
        </w:rPr>
        <w:t>worldwide</w:t>
      </w:r>
      <w:r>
        <w:t xml:space="preserve"> in 2018, </w:t>
      </w:r>
      <w:r w:rsidRPr="001D44B7">
        <w:rPr>
          <w:rStyle w:val="StyleUnderline"/>
          <w:highlight w:val="green"/>
        </w:rPr>
        <w:t>China</w:t>
      </w:r>
      <w:r>
        <w:t xml:space="preserve"> accounted for roughly </w:t>
      </w:r>
      <w:r w:rsidRPr="001D44B7">
        <w:rPr>
          <w:rStyle w:val="StyleUnderline"/>
          <w:highlight w:val="green"/>
        </w:rPr>
        <w:t>half</w:t>
      </w:r>
      <w:r>
        <w:t xml:space="preserve">, according to the World Intellectual Property Organization. </w:t>
      </w:r>
      <w:r w:rsidRPr="00CF317A">
        <w:rPr>
          <w:rStyle w:val="StyleUnderline"/>
          <w:highlight w:val="green"/>
        </w:rPr>
        <w:t>Computer</w:t>
      </w:r>
      <w:r w:rsidRPr="001D44B7">
        <w:rPr>
          <w:rStyle w:val="StyleUnderline"/>
        </w:rPr>
        <w:t xml:space="preserve"> technology </w:t>
      </w:r>
      <w:r w:rsidRPr="00CF317A">
        <w:rPr>
          <w:rStyle w:val="StyleUnderline"/>
          <w:highlight w:val="green"/>
        </w:rPr>
        <w:t>and electrical machinery</w:t>
      </w:r>
      <w:r w:rsidRPr="001D44B7">
        <w:rPr>
          <w:rStyle w:val="StyleUnderline"/>
        </w:rPr>
        <w:t xml:space="preserve"> were the </w:t>
      </w:r>
      <w:r w:rsidRPr="00CF317A">
        <w:rPr>
          <w:rStyle w:val="StyleUnderline"/>
          <w:highlight w:val="green"/>
        </w:rPr>
        <w:t>most popular</w:t>
      </w:r>
      <w:r w:rsidRPr="001D44B7">
        <w:rPr>
          <w:rStyle w:val="StyleUnderline"/>
        </w:rPr>
        <w:t xml:space="preserve"> categories</w:t>
      </w:r>
      <w:r>
        <w:t xml:space="preserve"> of patent applications from China as the country </w:t>
      </w:r>
      <w:r w:rsidRPr="00CF317A">
        <w:rPr>
          <w:rStyle w:val="StyleUnderline"/>
          <w:highlight w:val="green"/>
        </w:rPr>
        <w:t>aims to</w:t>
      </w:r>
      <w:r w:rsidRPr="001D44B7">
        <w:rPr>
          <w:rStyle w:val="StyleUnderline"/>
        </w:rPr>
        <w:t xml:space="preserve"> be a world </w:t>
      </w:r>
      <w:r w:rsidRPr="00CF317A">
        <w:rPr>
          <w:rStyle w:val="StyleUnderline"/>
          <w:highlight w:val="green"/>
        </w:rPr>
        <w:t>lead</w:t>
      </w:r>
      <w:r w:rsidRPr="001D44B7">
        <w:rPr>
          <w:rStyle w:val="StyleUnderline"/>
        </w:rPr>
        <w:t xml:space="preserve">er in areas like </w:t>
      </w:r>
      <w:r w:rsidRPr="00CF317A">
        <w:rPr>
          <w:rStyle w:val="StyleUnderline"/>
          <w:highlight w:val="green"/>
        </w:rPr>
        <w:t>5G</w:t>
      </w:r>
      <w:r w:rsidRPr="001D44B7">
        <w:rPr>
          <w:rStyle w:val="StyleUnderline"/>
        </w:rPr>
        <w:t xml:space="preserve"> wireless networks </w:t>
      </w:r>
      <w:r w:rsidRPr="00CF317A">
        <w:rPr>
          <w:rStyle w:val="StyleUnderline"/>
          <w:highlight w:val="green"/>
        </w:rPr>
        <w:t>and</w:t>
      </w:r>
      <w:r w:rsidRPr="001D44B7">
        <w:rPr>
          <w:rStyle w:val="StyleUnderline"/>
        </w:rPr>
        <w:t xml:space="preserve"> </w:t>
      </w:r>
      <w:r w:rsidRPr="00CF317A">
        <w:rPr>
          <w:rStyle w:val="StyleUnderline"/>
          <w:highlight w:val="green"/>
        </w:rPr>
        <w:t>a</w:t>
      </w:r>
      <w:r w:rsidRPr="001D44B7">
        <w:rPr>
          <w:rStyle w:val="StyleUnderline"/>
        </w:rPr>
        <w:t xml:space="preserve">rtificial </w:t>
      </w:r>
      <w:r w:rsidRPr="00CF317A">
        <w:rPr>
          <w:rStyle w:val="StyleUnderline"/>
          <w:highlight w:val="green"/>
        </w:rPr>
        <w:t>i</w:t>
      </w:r>
      <w:r w:rsidRPr="001D44B7">
        <w:rPr>
          <w:rStyle w:val="StyleUnderline"/>
        </w:rPr>
        <w:t>ntelligence</w:t>
      </w:r>
      <w:r>
        <w:t>.</w:t>
      </w:r>
    </w:p>
    <w:p w14:paraId="039BC20D" w14:textId="77777777" w:rsidR="00CA1BDA" w:rsidRDefault="00CA1BDA" w:rsidP="00CA1BDA"/>
    <w:p w14:paraId="6770D52F" w14:textId="2079E8B1" w:rsidR="00CA1BDA" w:rsidRPr="000723F8" w:rsidRDefault="00CA1BDA" w:rsidP="000723F8">
      <w:pPr>
        <w:rPr>
          <w:u w:val="single"/>
        </w:rPr>
      </w:pPr>
      <w:r>
        <w:t xml:space="preserve">China’s </w:t>
      </w:r>
      <w:r w:rsidRPr="001D44B7">
        <w:rPr>
          <w:rStyle w:val="StyleUnderline"/>
        </w:rPr>
        <w:t xml:space="preserve">effort to </w:t>
      </w:r>
      <w:r w:rsidRPr="00CF317A">
        <w:rPr>
          <w:rStyle w:val="StyleUnderline"/>
          <w:highlight w:val="green"/>
        </w:rPr>
        <w:t>dominate</w:t>
      </w:r>
      <w:r w:rsidRPr="001D44B7">
        <w:rPr>
          <w:rStyle w:val="StyleUnderline"/>
        </w:rPr>
        <w:t xml:space="preserve"> the landscape for </w:t>
      </w:r>
      <w:r w:rsidRPr="00CF317A">
        <w:rPr>
          <w:rStyle w:val="StyleUnderline"/>
          <w:highlight w:val="green"/>
        </w:rPr>
        <w:t>i</w:t>
      </w:r>
      <w:r w:rsidRPr="001D44B7">
        <w:rPr>
          <w:rStyle w:val="StyleUnderline"/>
        </w:rPr>
        <w:t xml:space="preserve">ntellectual </w:t>
      </w:r>
      <w:r w:rsidRPr="00CF317A">
        <w:rPr>
          <w:rStyle w:val="StyleUnderline"/>
          <w:highlight w:val="green"/>
        </w:rPr>
        <w:t>p</w:t>
      </w:r>
      <w:r w:rsidRPr="001D44B7">
        <w:rPr>
          <w:rStyle w:val="StyleUnderline"/>
        </w:rPr>
        <w:t>roperty also extends to trademarks</w:t>
      </w:r>
      <w:r>
        <w:t xml:space="preserve">. The country now </w:t>
      </w:r>
      <w:r w:rsidRPr="001D44B7">
        <w:rPr>
          <w:rStyle w:val="StyleUnderline"/>
        </w:rPr>
        <w:t xml:space="preserve">accounts for </w:t>
      </w:r>
      <w:r w:rsidRPr="00CF317A">
        <w:rPr>
          <w:rStyle w:val="StyleUnderline"/>
          <w:highlight w:val="green"/>
        </w:rPr>
        <w:t>more than 10% of all trademark applications</w:t>
      </w:r>
      <w:r w:rsidRPr="001D44B7">
        <w:rPr>
          <w:rStyle w:val="StyleUnderline"/>
        </w:rPr>
        <w:t xml:space="preserve"> filed </w:t>
      </w:r>
      <w:r w:rsidRPr="00CF317A">
        <w:rPr>
          <w:rStyle w:val="StyleUnderline"/>
          <w:highlight w:val="green"/>
        </w:rPr>
        <w:t>in</w:t>
      </w:r>
      <w:r w:rsidRPr="001D44B7">
        <w:rPr>
          <w:rStyle w:val="StyleUnderline"/>
        </w:rPr>
        <w:t xml:space="preserve"> the </w:t>
      </w:r>
      <w:r w:rsidRPr="00CF317A">
        <w:rPr>
          <w:rStyle w:val="StyleUnderline"/>
          <w:highlight w:val="green"/>
        </w:rPr>
        <w:t>U.S</w:t>
      </w:r>
      <w:r w:rsidRPr="001D44B7">
        <w:rPr>
          <w:rStyle w:val="StyleUnderline"/>
        </w:rPr>
        <w:t>.</w:t>
      </w:r>
      <w:r>
        <w:t xml:space="preserve">, according to research by New York University law professors Barton Beebe and Jeanne Fromer. In recent years, lawmakers and academics have </w:t>
      </w:r>
      <w:r w:rsidRPr="001D44B7">
        <w:rPr>
          <w:rStyle w:val="StyleUnderline"/>
        </w:rPr>
        <w:t>expressed concerns</w:t>
      </w:r>
      <w:r>
        <w:t xml:space="preserve"> that a large portion of </w:t>
      </w:r>
      <w:r w:rsidRPr="00CF317A">
        <w:rPr>
          <w:rStyle w:val="StyleUnderline"/>
          <w:highlight w:val="green"/>
        </w:rPr>
        <w:t>these</w:t>
      </w:r>
      <w:r>
        <w:t xml:space="preserve"> </w:t>
      </w:r>
      <w:r w:rsidRPr="001D44B7">
        <w:rPr>
          <w:rStyle w:val="StyleUnderline"/>
        </w:rPr>
        <w:t>applications</w:t>
      </w:r>
      <w:r>
        <w:t xml:space="preserve"> </w:t>
      </w:r>
      <w:r w:rsidRPr="00CF317A">
        <w:rPr>
          <w:rStyle w:val="StyleUnderline"/>
          <w:highlight w:val="green"/>
        </w:rPr>
        <w:t>are fraudulent</w:t>
      </w:r>
      <w:r>
        <w:t xml:space="preserve">, meaning they do </w:t>
      </w:r>
      <w:r w:rsidRPr="001D44B7">
        <w:rPr>
          <w:rStyle w:val="StyleUnderline"/>
        </w:rPr>
        <w:t>not correspond with real brands.</w:t>
      </w:r>
    </w:p>
    <w:p w14:paraId="22E06DF3" w14:textId="46DCB491" w:rsidR="009A5989" w:rsidRDefault="009A5989" w:rsidP="009A5989">
      <w:pPr>
        <w:pStyle w:val="Heading3"/>
      </w:pPr>
      <w:r>
        <w:lastRenderedPageBreak/>
        <w:t>Solves innovation</w:t>
      </w:r>
    </w:p>
    <w:p w14:paraId="2058BB67" w14:textId="3449273E" w:rsidR="009A5989" w:rsidRDefault="00851B68" w:rsidP="00D9168D">
      <w:pPr>
        <w:pStyle w:val="Heading4"/>
      </w:pPr>
      <w:r>
        <w:t>o/v</w:t>
      </w:r>
    </w:p>
    <w:p w14:paraId="7F36DE93" w14:textId="4ABAE902" w:rsidR="00747CD9" w:rsidRDefault="00EA7CC3" w:rsidP="00EA7CC3">
      <w:pPr>
        <w:pStyle w:val="Heading3"/>
      </w:pPr>
      <w:r>
        <w:lastRenderedPageBreak/>
        <w:t>China Mods</w:t>
      </w:r>
    </w:p>
    <w:p w14:paraId="67080C2E" w14:textId="77777777" w:rsidR="00EA7CC3" w:rsidRPr="00EA7CC3" w:rsidRDefault="00EA7CC3" w:rsidP="00EA7CC3"/>
    <w:p w14:paraId="4D978EAD" w14:textId="392AA02F" w:rsidR="00A50191" w:rsidRDefault="00A50191" w:rsidP="00A50191">
      <w:pPr>
        <w:pStyle w:val="Heading4"/>
        <w:spacing w:before="30" w:line="278" w:lineRule="atLeast"/>
        <w:rPr>
          <w:rFonts w:cs="Calibri"/>
          <w:color w:val="000000"/>
          <w:szCs w:val="26"/>
        </w:rPr>
      </w:pPr>
      <w:r>
        <w:rPr>
          <w:rFonts w:cs="Calibri"/>
          <w:color w:val="000000"/>
          <w:szCs w:val="26"/>
        </w:rPr>
        <w:t xml:space="preserve">Laundry List – </w:t>
      </w:r>
    </w:p>
    <w:p w14:paraId="1D21B5FB" w14:textId="77777777" w:rsidR="00A50191" w:rsidRPr="00A50191" w:rsidRDefault="00A50191" w:rsidP="00A50191"/>
    <w:p w14:paraId="02D19989" w14:textId="77777777" w:rsidR="00A50191" w:rsidRDefault="00A50191" w:rsidP="00A50191">
      <w:pPr>
        <w:pStyle w:val="Heading4"/>
        <w:spacing w:before="30" w:line="278" w:lineRule="atLeast"/>
        <w:rPr>
          <w:rFonts w:cs="Calibri"/>
          <w:color w:val="000000"/>
          <w:szCs w:val="26"/>
        </w:rPr>
      </w:pPr>
      <w:r>
        <w:rPr>
          <w:rFonts w:cs="Calibri"/>
          <w:color w:val="000000"/>
          <w:szCs w:val="26"/>
        </w:rPr>
        <w:t>Counterplan spills over to solve broader disputes – that checks multiple extinction risks</w:t>
      </w:r>
    </w:p>
    <w:p w14:paraId="3DFBBFC3" w14:textId="77777777" w:rsidR="00A50191" w:rsidRDefault="00A50191" w:rsidP="00A50191">
      <w:pPr>
        <w:spacing w:after="120" w:line="235" w:lineRule="atLeast"/>
        <w:rPr>
          <w:color w:val="000000"/>
        </w:rPr>
      </w:pPr>
      <w:r>
        <w:rPr>
          <w:b/>
          <w:bCs/>
          <w:color w:val="000000"/>
          <w:sz w:val="26"/>
          <w:szCs w:val="26"/>
        </w:rPr>
        <w:t>Jianmin</w:t>
      </w:r>
      <w:r>
        <w:rPr>
          <w:color w:val="000000"/>
        </w:rPr>
        <w:t> </w:t>
      </w:r>
      <w:r>
        <w:rPr>
          <w:b/>
          <w:bCs/>
          <w:color w:val="000000"/>
          <w:sz w:val="26"/>
          <w:szCs w:val="26"/>
        </w:rPr>
        <w:t>‘15</w:t>
      </w:r>
      <w:r>
        <w:rPr>
          <w:color w:val="000000"/>
        </w:rPr>
        <w:t> (Wu, Former President of China Foreign Affairs University; Member, Berggruen Institute’s 21st Century Council, 4-16-2015, “Cooperation on Curbing Nukes and Climate Change Strengthens U.S.-China Link” http://www.huffingtonpost.com/wu-jianmin/china-us-nukes-climate-change_b_7079932.html)</w:t>
      </w:r>
    </w:p>
    <w:p w14:paraId="7DF86F02" w14:textId="77777777" w:rsidR="00A50191" w:rsidRDefault="00A50191" w:rsidP="00A50191">
      <w:pPr>
        <w:spacing w:line="235" w:lineRule="atLeast"/>
        <w:rPr>
          <w:color w:val="000000"/>
        </w:rPr>
      </w:pPr>
      <w:r>
        <w:rPr>
          <w:color w:val="000000"/>
        </w:rPr>
        <w:t>Three Dimensions of Cooperation </w:t>
      </w:r>
      <w:r>
        <w:rPr>
          <w:color w:val="000000"/>
          <w:u w:val="single"/>
          <w:shd w:val="clear" w:color="auto" w:fill="FFFF00"/>
        </w:rPr>
        <w:t>China-U.S. cooperation is</w:t>
      </w:r>
      <w:r>
        <w:rPr>
          <w:color w:val="000000"/>
        </w:rPr>
        <w:t> </w:t>
      </w:r>
      <w:r>
        <w:rPr>
          <w:b/>
          <w:bCs/>
          <w:color w:val="000000"/>
          <w:u w:val="single"/>
          <w:shd w:val="clear" w:color="auto" w:fill="FFFF00"/>
        </w:rPr>
        <w:t>multi-dimensional</w:t>
      </w:r>
      <w:r>
        <w:rPr>
          <w:color w:val="000000"/>
        </w:rPr>
        <w:t>. It covers three areas: global challenges; bilateral trade, economic, cultural and educational cooperation; and military exchanges and security cooperation. The </w:t>
      </w:r>
      <w:r>
        <w:rPr>
          <w:color w:val="000000"/>
          <w:u w:val="single"/>
        </w:rPr>
        <w:t>common challenges facing mankind have never been so daunting</w:t>
      </w:r>
      <w:r>
        <w:rPr>
          <w:color w:val="000000"/>
        </w:rPr>
        <w:t> as they are today -- </w:t>
      </w:r>
      <w:r>
        <w:rPr>
          <w:b/>
          <w:bCs/>
          <w:color w:val="000000"/>
          <w:u w:val="single"/>
          <w:shd w:val="clear" w:color="auto" w:fill="FFFF00"/>
        </w:rPr>
        <w:t>climate change</w:t>
      </w:r>
      <w:r>
        <w:rPr>
          <w:color w:val="000000"/>
        </w:rPr>
        <w:t>, nuclear weapons </w:t>
      </w:r>
      <w:r>
        <w:rPr>
          <w:b/>
          <w:bCs/>
          <w:color w:val="000000"/>
          <w:u w:val="single"/>
          <w:shd w:val="clear" w:color="auto" w:fill="FFFF00"/>
        </w:rPr>
        <w:t>prolif</w:t>
      </w:r>
      <w:r>
        <w:rPr>
          <w:b/>
          <w:bCs/>
          <w:color w:val="000000"/>
          <w:u w:val="single"/>
        </w:rPr>
        <w:t>eration</w:t>
      </w:r>
      <w:r>
        <w:rPr>
          <w:color w:val="000000"/>
        </w:rPr>
        <w:t>, </w:t>
      </w:r>
      <w:r>
        <w:rPr>
          <w:b/>
          <w:bCs/>
          <w:color w:val="000000"/>
          <w:u w:val="single"/>
          <w:shd w:val="clear" w:color="auto" w:fill="FFFF00"/>
        </w:rPr>
        <w:t>terrorism</w:t>
      </w:r>
      <w:r>
        <w:rPr>
          <w:color w:val="000000"/>
          <w:u w:val="single"/>
        </w:rPr>
        <w:t>,</w:t>
      </w:r>
      <w:r>
        <w:rPr>
          <w:color w:val="000000"/>
        </w:rPr>
        <w:t> </w:t>
      </w:r>
      <w:r>
        <w:rPr>
          <w:b/>
          <w:bCs/>
          <w:color w:val="000000"/>
          <w:u w:val="single"/>
          <w:shd w:val="clear" w:color="auto" w:fill="FFFF00"/>
        </w:rPr>
        <w:t>pandemic</w:t>
      </w:r>
      <w:r>
        <w:rPr>
          <w:b/>
          <w:bCs/>
          <w:color w:val="000000"/>
          <w:u w:val="single"/>
        </w:rPr>
        <w:t>s</w:t>
      </w:r>
      <w:r>
        <w:rPr>
          <w:color w:val="000000"/>
          <w:u w:val="single"/>
        </w:rPr>
        <w:t>,</w:t>
      </w:r>
      <w:r>
        <w:rPr>
          <w:color w:val="000000"/>
        </w:rPr>
        <w:t> </w:t>
      </w:r>
      <w:r>
        <w:rPr>
          <w:b/>
          <w:bCs/>
          <w:color w:val="000000"/>
          <w:u w:val="single"/>
        </w:rPr>
        <w:t>natural</w:t>
      </w:r>
      <w:r>
        <w:rPr>
          <w:color w:val="000000"/>
        </w:rPr>
        <w:t> </w:t>
      </w:r>
      <w:r>
        <w:rPr>
          <w:b/>
          <w:bCs/>
          <w:color w:val="000000"/>
          <w:u w:val="single"/>
          <w:shd w:val="clear" w:color="auto" w:fill="FFFF00"/>
        </w:rPr>
        <w:t>disasters</w:t>
      </w:r>
      <w:r>
        <w:rPr>
          <w:color w:val="000000"/>
          <w:u w:val="single"/>
        </w:rPr>
        <w:t>,</w:t>
      </w:r>
      <w:r>
        <w:rPr>
          <w:color w:val="000000"/>
        </w:rPr>
        <w:t> </w:t>
      </w:r>
      <w:r>
        <w:rPr>
          <w:b/>
          <w:bCs/>
          <w:color w:val="000000"/>
          <w:u w:val="single"/>
        </w:rPr>
        <w:t>drug trafficking</w:t>
      </w:r>
      <w:r>
        <w:rPr>
          <w:color w:val="000000"/>
        </w:rPr>
        <w:t>, just to name a few. </w:t>
      </w:r>
      <w:r>
        <w:rPr>
          <w:color w:val="000000"/>
          <w:u w:val="single"/>
          <w:shd w:val="clear" w:color="auto" w:fill="FFFF00"/>
        </w:rPr>
        <w:t>No country</w:t>
      </w:r>
      <w:r>
        <w:rPr>
          <w:color w:val="000000"/>
        </w:rPr>
        <w:t>, no matter how powerful it is, </w:t>
      </w:r>
      <w:proofErr w:type="gramStart"/>
      <w:r>
        <w:rPr>
          <w:color w:val="000000"/>
          <w:u w:val="single"/>
          <w:shd w:val="clear" w:color="auto" w:fill="FFFF00"/>
        </w:rPr>
        <w:t>is able to</w:t>
      </w:r>
      <w:proofErr w:type="gramEnd"/>
      <w:r>
        <w:rPr>
          <w:color w:val="000000"/>
          <w:u w:val="single"/>
          <w:shd w:val="clear" w:color="auto" w:fill="FFFF00"/>
        </w:rPr>
        <w:t xml:space="preserve"> meet these challenges alone</w:t>
      </w:r>
      <w:r>
        <w:rPr>
          <w:color w:val="000000"/>
        </w:rPr>
        <w:t>. Common challenges bring people together. </w:t>
      </w:r>
      <w:r>
        <w:rPr>
          <w:color w:val="000000"/>
          <w:u w:val="single"/>
        </w:rPr>
        <w:t>Mankind is bound to</w:t>
      </w:r>
      <w:r>
        <w:rPr>
          <w:color w:val="000000"/>
        </w:rPr>
        <w:t> </w:t>
      </w:r>
      <w:r>
        <w:rPr>
          <w:b/>
          <w:bCs/>
          <w:color w:val="000000"/>
          <w:u w:val="single"/>
        </w:rPr>
        <w:t>unite</w:t>
      </w:r>
      <w:r>
        <w:rPr>
          <w:color w:val="000000"/>
        </w:rPr>
        <w:t> </w:t>
      </w:r>
      <w:r>
        <w:rPr>
          <w:b/>
          <w:bCs/>
          <w:color w:val="000000"/>
          <w:u w:val="single"/>
          <w:shd w:val="clear" w:color="auto" w:fill="FFFF00"/>
        </w:rPr>
        <w:t>for</w:t>
      </w:r>
      <w:r>
        <w:rPr>
          <w:color w:val="000000"/>
        </w:rPr>
        <w:t> </w:t>
      </w:r>
      <w:r>
        <w:rPr>
          <w:b/>
          <w:bCs/>
          <w:color w:val="000000"/>
          <w:u w:val="single"/>
        </w:rPr>
        <w:t>its</w:t>
      </w:r>
      <w:r>
        <w:rPr>
          <w:color w:val="000000"/>
        </w:rPr>
        <w:t> </w:t>
      </w:r>
      <w:r>
        <w:rPr>
          <w:b/>
          <w:bCs/>
          <w:color w:val="000000"/>
          <w:u w:val="single"/>
          <w:shd w:val="clear" w:color="auto" w:fill="FFFF00"/>
        </w:rPr>
        <w:t>survival.</w:t>
      </w:r>
      <w:r>
        <w:rPr>
          <w:color w:val="000000"/>
        </w:rPr>
        <w:t> </w:t>
      </w:r>
      <w:r>
        <w:rPr>
          <w:color w:val="000000"/>
          <w:u w:val="single"/>
          <w:shd w:val="clear" w:color="auto" w:fill="FFFF00"/>
        </w:rPr>
        <w:t>When China and the U.S</w:t>
      </w:r>
      <w:r>
        <w:rPr>
          <w:color w:val="000000"/>
          <w:u w:val="single"/>
        </w:rPr>
        <w:t>.</w:t>
      </w:r>
      <w:r>
        <w:rPr>
          <w:color w:val="000000"/>
        </w:rPr>
        <w:t>, the world's two largest economies, </w:t>
      </w:r>
      <w:r>
        <w:rPr>
          <w:color w:val="000000"/>
          <w:u w:val="single"/>
          <w:shd w:val="clear" w:color="auto" w:fill="FFFF00"/>
        </w:rPr>
        <w:t>cooperate,</w:t>
      </w:r>
      <w:r>
        <w:rPr>
          <w:color w:val="000000"/>
        </w:rPr>
        <w:t> </w:t>
      </w:r>
      <w:r>
        <w:rPr>
          <w:b/>
          <w:bCs/>
          <w:color w:val="000000"/>
          <w:u w:val="single"/>
          <w:shd w:val="clear" w:color="auto" w:fill="FFFF00"/>
        </w:rPr>
        <w:t>it makes a difference</w:t>
      </w:r>
      <w:r>
        <w:rPr>
          <w:color w:val="000000"/>
        </w:rPr>
        <w:t>. In November 2014, President </w:t>
      </w:r>
      <w:r>
        <w:rPr>
          <w:color w:val="000000"/>
          <w:u w:val="single"/>
        </w:rPr>
        <w:t>Xi</w:t>
      </w:r>
      <w:r>
        <w:rPr>
          <w:color w:val="000000"/>
        </w:rPr>
        <w:t> Jinping </w:t>
      </w:r>
      <w:r>
        <w:rPr>
          <w:color w:val="000000"/>
          <w:u w:val="single"/>
        </w:rPr>
        <w:t>and</w:t>
      </w:r>
      <w:r>
        <w:rPr>
          <w:color w:val="000000"/>
        </w:rPr>
        <w:t> President </w:t>
      </w:r>
      <w:r>
        <w:rPr>
          <w:color w:val="000000"/>
          <w:u w:val="single"/>
        </w:rPr>
        <w:t>Obama made a joint pledge on reducing</w:t>
      </w:r>
      <w:r>
        <w:rPr>
          <w:color w:val="000000"/>
        </w:rPr>
        <w:t> pollution and </w:t>
      </w:r>
      <w:r>
        <w:rPr>
          <w:color w:val="000000"/>
          <w:u w:val="single"/>
        </w:rPr>
        <w:t>carbon</w:t>
      </w:r>
      <w:r>
        <w:rPr>
          <w:color w:val="000000"/>
        </w:rPr>
        <w:t> gas </w:t>
      </w:r>
      <w:r>
        <w:rPr>
          <w:color w:val="000000"/>
          <w:u w:val="single"/>
        </w:rPr>
        <w:t>emissions. As a result, the upcoming</w:t>
      </w:r>
      <w:r>
        <w:rPr>
          <w:color w:val="000000"/>
        </w:rPr>
        <w:t> </w:t>
      </w:r>
      <w:r>
        <w:rPr>
          <w:b/>
          <w:bCs/>
          <w:color w:val="000000"/>
          <w:u w:val="single"/>
        </w:rPr>
        <w:t>U</w:t>
      </w:r>
      <w:r>
        <w:rPr>
          <w:color w:val="000000"/>
        </w:rPr>
        <w:t>nited </w:t>
      </w:r>
      <w:r>
        <w:rPr>
          <w:b/>
          <w:bCs/>
          <w:color w:val="000000"/>
          <w:u w:val="single"/>
        </w:rPr>
        <w:t>N</w:t>
      </w:r>
      <w:r>
        <w:rPr>
          <w:color w:val="000000"/>
        </w:rPr>
        <w:t>ations </w:t>
      </w:r>
      <w:r>
        <w:rPr>
          <w:color w:val="000000"/>
          <w:u w:val="single"/>
        </w:rPr>
        <w:t>conference on climate change</w:t>
      </w:r>
      <w:r>
        <w:rPr>
          <w:color w:val="000000"/>
        </w:rPr>
        <w:t> to be held in Paris from Nov. 30th to Dec. 11th this year, </w:t>
      </w:r>
      <w:r>
        <w:rPr>
          <w:b/>
          <w:bCs/>
          <w:color w:val="000000"/>
          <w:u w:val="single"/>
        </w:rPr>
        <w:t>looks much more promising</w:t>
      </w:r>
      <w:r>
        <w:rPr>
          <w:color w:val="000000"/>
          <w:u w:val="single"/>
        </w:rPr>
        <w:t>. Nuclear</w:t>
      </w:r>
      <w:r>
        <w:rPr>
          <w:color w:val="000000"/>
        </w:rPr>
        <w:t> weapons </w:t>
      </w:r>
      <w:r>
        <w:rPr>
          <w:color w:val="000000"/>
          <w:u w:val="single"/>
          <w:shd w:val="clear" w:color="auto" w:fill="FFFF00"/>
        </w:rPr>
        <w:t>prolif</w:t>
      </w:r>
      <w:r>
        <w:rPr>
          <w:color w:val="000000"/>
          <w:u w:val="single"/>
        </w:rPr>
        <w:t>eration also</w:t>
      </w:r>
      <w:r>
        <w:rPr>
          <w:color w:val="000000"/>
        </w:rPr>
        <w:t> </w:t>
      </w:r>
      <w:r>
        <w:rPr>
          <w:color w:val="000000"/>
          <w:u w:val="single"/>
          <w:shd w:val="clear" w:color="auto" w:fill="FFFF00"/>
        </w:rPr>
        <w:t>poses a</w:t>
      </w:r>
      <w:r>
        <w:rPr>
          <w:color w:val="000000"/>
        </w:rPr>
        <w:t> </w:t>
      </w:r>
      <w:r>
        <w:rPr>
          <w:b/>
          <w:bCs/>
          <w:color w:val="000000"/>
          <w:u w:val="single"/>
        </w:rPr>
        <w:t>serious</w:t>
      </w:r>
      <w:r>
        <w:rPr>
          <w:color w:val="000000"/>
        </w:rPr>
        <w:t> </w:t>
      </w:r>
      <w:r>
        <w:rPr>
          <w:b/>
          <w:bCs/>
          <w:color w:val="000000"/>
          <w:u w:val="single"/>
          <w:shd w:val="clear" w:color="auto" w:fill="FFFF00"/>
        </w:rPr>
        <w:t>threat</w:t>
      </w:r>
      <w:r>
        <w:rPr>
          <w:color w:val="000000"/>
        </w:rPr>
        <w:t> </w:t>
      </w:r>
      <w:r>
        <w:rPr>
          <w:b/>
          <w:bCs/>
          <w:color w:val="000000"/>
          <w:u w:val="single"/>
        </w:rPr>
        <w:t>to international peace</w:t>
      </w:r>
      <w:r>
        <w:rPr>
          <w:color w:val="000000"/>
        </w:rPr>
        <w:t> and security. Of all the global challenges it is the most complicated. </w:t>
      </w:r>
      <w:r>
        <w:rPr>
          <w:color w:val="000000"/>
          <w:u w:val="single"/>
        </w:rPr>
        <w:t>The North Korean nuclear issue is the other major concern</w:t>
      </w:r>
      <w:r>
        <w:rPr>
          <w:color w:val="000000"/>
        </w:rPr>
        <w:t> along with Iran. </w:t>
      </w:r>
      <w:r>
        <w:rPr>
          <w:color w:val="000000"/>
          <w:u w:val="single"/>
        </w:rPr>
        <w:t>The Six-Party Talks</w:t>
      </w:r>
      <w:r>
        <w:rPr>
          <w:color w:val="000000"/>
        </w:rPr>
        <w:t> on this issue </w:t>
      </w:r>
      <w:r>
        <w:rPr>
          <w:color w:val="000000"/>
          <w:u w:val="single"/>
        </w:rPr>
        <w:t>have</w:t>
      </w:r>
      <w:r>
        <w:rPr>
          <w:color w:val="000000"/>
        </w:rPr>
        <w:t> so far </w:t>
      </w:r>
      <w:r>
        <w:rPr>
          <w:color w:val="000000"/>
          <w:u w:val="single"/>
        </w:rPr>
        <w:t>stalled</w:t>
      </w:r>
      <w:r>
        <w:rPr>
          <w:color w:val="000000"/>
        </w:rPr>
        <w:t> for six years and at present show no sign of resuming any time soon. </w:t>
      </w:r>
      <w:r>
        <w:rPr>
          <w:color w:val="000000"/>
          <w:u w:val="single"/>
        </w:rPr>
        <w:t>Even so, the fact</w:t>
      </w:r>
      <w:r>
        <w:rPr>
          <w:color w:val="000000"/>
        </w:rPr>
        <w:t> that </w:t>
      </w:r>
      <w:r>
        <w:rPr>
          <w:color w:val="000000"/>
          <w:u w:val="single"/>
        </w:rPr>
        <w:t>China and the U.S.</w:t>
      </w:r>
      <w:r>
        <w:rPr>
          <w:color w:val="000000"/>
        </w:rPr>
        <w:t> have </w:t>
      </w:r>
      <w:r>
        <w:rPr>
          <w:color w:val="000000"/>
          <w:u w:val="single"/>
        </w:rPr>
        <w:t>agreed to pursue</w:t>
      </w:r>
      <w:r>
        <w:rPr>
          <w:color w:val="000000"/>
        </w:rPr>
        <w:t> the goal of </w:t>
      </w:r>
      <w:r>
        <w:rPr>
          <w:color w:val="000000"/>
          <w:u w:val="single"/>
        </w:rPr>
        <w:t>denuclearization</w:t>
      </w:r>
      <w:r>
        <w:rPr>
          <w:color w:val="000000"/>
        </w:rPr>
        <w:t> on the Korean Peninsula has </w:t>
      </w:r>
      <w:r>
        <w:rPr>
          <w:color w:val="000000"/>
          <w:u w:val="single"/>
        </w:rPr>
        <w:t>kept the issue from getting</w:t>
      </w:r>
      <w:r>
        <w:rPr>
          <w:color w:val="000000"/>
        </w:rPr>
        <w:t> </w:t>
      </w:r>
      <w:r>
        <w:rPr>
          <w:b/>
          <w:bCs/>
          <w:color w:val="000000"/>
          <w:u w:val="single"/>
        </w:rPr>
        <w:t>out of control</w:t>
      </w:r>
      <w:r>
        <w:rPr>
          <w:color w:val="000000"/>
        </w:rPr>
        <w:t>. The year 1950 witnessed violent confrontation between China and U.S. in the Korean theater, but 2015 is a long way from 1950. </w:t>
      </w:r>
      <w:r>
        <w:rPr>
          <w:b/>
          <w:bCs/>
          <w:color w:val="000000"/>
          <w:u w:val="single"/>
          <w:shd w:val="clear" w:color="auto" w:fill="FFFF00"/>
        </w:rPr>
        <w:t>China-U.S. coop</w:t>
      </w:r>
      <w:r>
        <w:rPr>
          <w:b/>
          <w:bCs/>
          <w:color w:val="000000"/>
          <w:u w:val="single"/>
        </w:rPr>
        <w:t>eration</w:t>
      </w:r>
      <w:r>
        <w:rPr>
          <w:color w:val="000000"/>
        </w:rPr>
        <w:t> </w:t>
      </w:r>
      <w:r>
        <w:rPr>
          <w:color w:val="000000"/>
          <w:u w:val="single"/>
          <w:shd w:val="clear" w:color="auto" w:fill="FFFF00"/>
        </w:rPr>
        <w:t>has</w:t>
      </w:r>
      <w:r>
        <w:rPr>
          <w:color w:val="000000"/>
        </w:rPr>
        <w:t> </w:t>
      </w:r>
      <w:r>
        <w:rPr>
          <w:color w:val="000000"/>
          <w:u w:val="single"/>
        </w:rPr>
        <w:t>been</w:t>
      </w:r>
      <w:r>
        <w:rPr>
          <w:color w:val="000000"/>
        </w:rPr>
        <w:t> </w:t>
      </w:r>
      <w:r>
        <w:rPr>
          <w:color w:val="000000"/>
          <w:u w:val="single"/>
          <w:shd w:val="clear" w:color="auto" w:fill="FFFF00"/>
        </w:rPr>
        <w:t>a</w:t>
      </w:r>
      <w:r>
        <w:rPr>
          <w:color w:val="000000"/>
        </w:rPr>
        <w:t> </w:t>
      </w:r>
      <w:r>
        <w:rPr>
          <w:b/>
          <w:bCs/>
          <w:color w:val="000000"/>
          <w:u w:val="single"/>
          <w:shd w:val="clear" w:color="auto" w:fill="FFFF00"/>
        </w:rPr>
        <w:t>significant</w:t>
      </w:r>
      <w:r>
        <w:rPr>
          <w:color w:val="000000"/>
        </w:rPr>
        <w:t> </w:t>
      </w:r>
      <w:r>
        <w:rPr>
          <w:color w:val="000000"/>
          <w:u w:val="single"/>
          <w:shd w:val="clear" w:color="auto" w:fill="FFFF00"/>
        </w:rPr>
        <w:t>factor in</w:t>
      </w:r>
      <w:r>
        <w:rPr>
          <w:color w:val="000000"/>
        </w:rPr>
        <w:t> </w:t>
      </w:r>
      <w:r>
        <w:rPr>
          <w:b/>
          <w:bCs/>
          <w:color w:val="000000"/>
          <w:u w:val="single"/>
          <w:shd w:val="clear" w:color="auto" w:fill="FFFF00"/>
        </w:rPr>
        <w:t>keeping the lid on</w:t>
      </w:r>
      <w:r>
        <w:rPr>
          <w:color w:val="000000"/>
        </w:rPr>
        <w:t> </w:t>
      </w:r>
      <w:r>
        <w:rPr>
          <w:b/>
          <w:bCs/>
          <w:color w:val="000000"/>
          <w:u w:val="single"/>
        </w:rPr>
        <w:t>this</w:t>
      </w:r>
      <w:r>
        <w:rPr>
          <w:color w:val="000000"/>
        </w:rPr>
        <w:t> </w:t>
      </w:r>
      <w:r>
        <w:rPr>
          <w:b/>
          <w:bCs/>
          <w:color w:val="000000"/>
          <w:u w:val="single"/>
          <w:shd w:val="clear" w:color="auto" w:fill="FFFF00"/>
        </w:rPr>
        <w:t>conflict</w:t>
      </w:r>
      <w:r>
        <w:rPr>
          <w:color w:val="000000"/>
        </w:rPr>
        <w:t xml:space="preserve">. Such cooperation, whether </w:t>
      </w:r>
      <w:proofErr w:type="gramStart"/>
      <w:r>
        <w:rPr>
          <w:color w:val="000000"/>
        </w:rPr>
        <w:t>on</w:t>
      </w:r>
      <w:proofErr w:type="gramEnd"/>
      <w:r>
        <w:rPr>
          <w:color w:val="000000"/>
        </w:rPr>
        <w:t xml:space="preserve"> Iran, North Korea or climate change, is an important building block for the new model of the major countries relationship. </w:t>
      </w:r>
      <w:r>
        <w:rPr>
          <w:color w:val="000000"/>
          <w:u w:val="single"/>
        </w:rPr>
        <w:t>The</w:t>
      </w:r>
      <w:r>
        <w:rPr>
          <w:color w:val="000000"/>
        </w:rPr>
        <w:t> way to conceive of this </w:t>
      </w:r>
      <w:r>
        <w:rPr>
          <w:color w:val="000000"/>
          <w:u w:val="single"/>
        </w:rPr>
        <w:t>relationship</w:t>
      </w:r>
      <w:r>
        <w:rPr>
          <w:color w:val="000000"/>
        </w:rPr>
        <w:t> is as a big house. It </w:t>
      </w:r>
      <w:proofErr w:type="gramStart"/>
      <w:r>
        <w:rPr>
          <w:color w:val="000000"/>
          <w:u w:val="single"/>
        </w:rPr>
        <w:t>has to</w:t>
      </w:r>
      <w:proofErr w:type="gramEnd"/>
      <w:r>
        <w:rPr>
          <w:color w:val="000000"/>
          <w:u w:val="single"/>
        </w:rPr>
        <w:t xml:space="preserve"> be built gradually</w:t>
      </w:r>
      <w:r>
        <w:rPr>
          <w:color w:val="000000"/>
        </w:rPr>
        <w:t>, block by block. The more building blocks laid, the faster that house will be built. As President Xi Jinping has put it: </w:t>
      </w:r>
      <w:r>
        <w:rPr>
          <w:color w:val="000000"/>
          <w:u w:val="single"/>
        </w:rPr>
        <w:t>"A sound China-U.S. cooperation can</w:t>
      </w:r>
      <w:r>
        <w:rPr>
          <w:color w:val="000000"/>
        </w:rPr>
        <w:t> </w:t>
      </w:r>
      <w:r>
        <w:rPr>
          <w:color w:val="000000"/>
          <w:u w:val="single"/>
          <w:shd w:val="clear" w:color="auto" w:fill="FFFF00"/>
        </w:rPr>
        <w:t>become a</w:t>
      </w:r>
      <w:r>
        <w:rPr>
          <w:color w:val="000000"/>
        </w:rPr>
        <w:t> </w:t>
      </w:r>
      <w:r>
        <w:rPr>
          <w:b/>
          <w:bCs/>
          <w:color w:val="000000"/>
          <w:u w:val="single"/>
          <w:shd w:val="clear" w:color="auto" w:fill="FFFF00"/>
        </w:rPr>
        <w:t>ballast</w:t>
      </w:r>
      <w:r>
        <w:rPr>
          <w:color w:val="000000"/>
        </w:rPr>
        <w:t> </w:t>
      </w:r>
      <w:r>
        <w:rPr>
          <w:b/>
          <w:bCs/>
          <w:color w:val="000000"/>
          <w:u w:val="single"/>
        </w:rPr>
        <w:t>stone</w:t>
      </w:r>
      <w:r>
        <w:rPr>
          <w:color w:val="000000"/>
        </w:rPr>
        <w:t> </w:t>
      </w:r>
      <w:r>
        <w:rPr>
          <w:color w:val="000000"/>
          <w:u w:val="single"/>
          <w:shd w:val="clear" w:color="auto" w:fill="FFFF00"/>
        </w:rPr>
        <w:t>of</w:t>
      </w:r>
      <w:r>
        <w:rPr>
          <w:color w:val="000000"/>
        </w:rPr>
        <w:t> </w:t>
      </w:r>
      <w:r>
        <w:rPr>
          <w:b/>
          <w:bCs/>
          <w:color w:val="000000"/>
          <w:u w:val="single"/>
          <w:shd w:val="clear" w:color="auto" w:fill="FFFF00"/>
        </w:rPr>
        <w:t>world stability</w:t>
      </w:r>
      <w:r>
        <w:rPr>
          <w:color w:val="000000"/>
        </w:rPr>
        <w:t> </w:t>
      </w:r>
      <w:r>
        <w:rPr>
          <w:color w:val="000000"/>
          <w:u w:val="single"/>
        </w:rPr>
        <w:t>and a booster of world</w:t>
      </w:r>
      <w:r>
        <w:rPr>
          <w:color w:val="000000"/>
        </w:rPr>
        <w:t> </w:t>
      </w:r>
      <w:r>
        <w:rPr>
          <w:b/>
          <w:bCs/>
          <w:color w:val="000000"/>
          <w:u w:val="single"/>
        </w:rPr>
        <w:t>peace</w:t>
      </w:r>
      <w:r>
        <w:rPr>
          <w:color w:val="000000"/>
          <w:u w:val="single"/>
        </w:rPr>
        <w:t>. "</w:t>
      </w:r>
    </w:p>
    <w:p w14:paraId="74A00D58" w14:textId="50517CBE" w:rsidR="00EA7CC3" w:rsidRPr="00EA7CC3" w:rsidRDefault="00EA7CC3" w:rsidP="00EA7CC3">
      <w:pPr>
        <w:pStyle w:val="Heading4"/>
        <w:spacing w:before="30" w:line="278" w:lineRule="atLeast"/>
        <w:rPr>
          <w:rFonts w:cs="Calibri"/>
          <w:color w:val="000000"/>
          <w:szCs w:val="26"/>
        </w:rPr>
      </w:pPr>
      <w:r>
        <w:rPr>
          <w:rFonts w:cs="Calibri"/>
          <w:color w:val="000000"/>
          <w:szCs w:val="26"/>
        </w:rPr>
        <w:t xml:space="preserve">Warming – </w:t>
      </w:r>
    </w:p>
    <w:p w14:paraId="791EB144" w14:textId="212B6378" w:rsidR="00EA7CC3" w:rsidRDefault="00EA7CC3" w:rsidP="00EA7CC3">
      <w:pPr>
        <w:pStyle w:val="Heading4"/>
        <w:spacing w:before="30" w:line="278" w:lineRule="atLeast"/>
        <w:rPr>
          <w:rFonts w:cs="Calibri"/>
          <w:color w:val="000000"/>
          <w:szCs w:val="26"/>
        </w:rPr>
      </w:pPr>
      <w:r>
        <w:rPr>
          <w:rFonts w:cs="Calibri"/>
          <w:color w:val="000000"/>
          <w:szCs w:val="26"/>
        </w:rPr>
        <w:t>US-China cooperation prevents extinction from warming</w:t>
      </w:r>
    </w:p>
    <w:p w14:paraId="29836DF3" w14:textId="77777777" w:rsidR="00EA7CC3" w:rsidRDefault="00EA7CC3" w:rsidP="00EA7CC3">
      <w:pPr>
        <w:spacing w:after="120" w:line="235" w:lineRule="atLeast"/>
        <w:rPr>
          <w:color w:val="000000"/>
        </w:rPr>
      </w:pPr>
      <w:r>
        <w:rPr>
          <w:color w:val="000000"/>
        </w:rPr>
        <w:t>Michael T. </w:t>
      </w:r>
      <w:r>
        <w:rPr>
          <w:b/>
          <w:bCs/>
          <w:color w:val="000000"/>
          <w:sz w:val="26"/>
          <w:szCs w:val="26"/>
        </w:rPr>
        <w:t>Klare 21</w:t>
      </w:r>
      <w:r>
        <w:rPr>
          <w:color w:val="000000"/>
        </w:rPr>
        <w:t>, Five College professor emeritus of peace and world security studies, and director of the Five College Program in Peace and World Security Studies, 3/6/21, “AN ALLIANCE FOR GLOBAL SURVIVAL: BIDEN, CLIMATE CHANGE, AND CHINA,”</w:t>
      </w:r>
    </w:p>
    <w:p w14:paraId="321DBAA7" w14:textId="77777777" w:rsidR="00EA7CC3" w:rsidRDefault="00EA7CC3" w:rsidP="00EA7CC3">
      <w:pPr>
        <w:spacing w:line="235" w:lineRule="atLeast"/>
        <w:rPr>
          <w:color w:val="000000"/>
        </w:rPr>
      </w:pPr>
      <w:r>
        <w:rPr>
          <w:color w:val="000000"/>
        </w:rPr>
        <w:t>Slowing the pace of climate change and getting “tough” on China, especially over its human-rights abuses and unfair trade practices, are among the top priorities President </w:t>
      </w:r>
      <w:r>
        <w:rPr>
          <w:color w:val="000000"/>
          <w:u w:val="single"/>
        </w:rPr>
        <w:t>Biden</w:t>
      </w:r>
      <w:r>
        <w:rPr>
          <w:color w:val="000000"/>
        </w:rPr>
        <w:t> has announced for his new administration. </w:t>
      </w:r>
      <w:r>
        <w:rPr>
          <w:color w:val="000000"/>
          <w:u w:val="single"/>
        </w:rPr>
        <w:t>Evidently</w:t>
      </w:r>
      <w:r>
        <w:rPr>
          <w:color w:val="000000"/>
        </w:rPr>
        <w:t>, he </w:t>
      </w:r>
      <w:r>
        <w:rPr>
          <w:color w:val="000000"/>
          <w:u w:val="single"/>
        </w:rPr>
        <w:t>believes</w:t>
      </w:r>
      <w:r>
        <w:rPr>
          <w:color w:val="000000"/>
        </w:rPr>
        <w:t> that </w:t>
      </w:r>
      <w:r>
        <w:rPr>
          <w:color w:val="000000"/>
          <w:u w:val="single"/>
        </w:rPr>
        <w:t xml:space="preserve">he can </w:t>
      </w:r>
      <w:proofErr w:type="spellStart"/>
      <w:r>
        <w:rPr>
          <w:color w:val="000000"/>
          <w:u w:val="single"/>
        </w:rPr>
        <w:t>tame</w:t>
      </w:r>
      <w:proofErr w:type="spellEnd"/>
      <w:r>
        <w:rPr>
          <w:color w:val="000000"/>
          <w:u w:val="single"/>
        </w:rPr>
        <w:t xml:space="preserve"> a rising China with harsh pressure tactics, while still gaining its cooperation in areas of concern</w:t>
      </w:r>
      <w:r>
        <w:rPr>
          <w:color w:val="000000"/>
        </w:rPr>
        <w:t xml:space="preserve"> to Washington. As he wrote in Foreign Affairs during the presidential election campaign, “The most effective way to meet that challenge is to build a </w:t>
      </w:r>
      <w:r>
        <w:rPr>
          <w:color w:val="000000"/>
        </w:rPr>
        <w:lastRenderedPageBreak/>
        <w:t>united front of U.S. allies and partners to confront China’s abusive behaviors and human rights violations, even as we seek to cooperate with Beijing on issues where our interests converge, such as climate change.”[1] </w:t>
      </w:r>
      <w:r>
        <w:rPr>
          <w:color w:val="000000"/>
          <w:u w:val="single"/>
        </w:rPr>
        <w:t>If</w:t>
      </w:r>
      <w:r>
        <w:rPr>
          <w:color w:val="000000"/>
        </w:rPr>
        <w:t>, however, our </w:t>
      </w:r>
      <w:r>
        <w:rPr>
          <w:color w:val="000000"/>
          <w:u w:val="single"/>
        </w:rPr>
        <w:t>Biden</w:t>
      </w:r>
      <w:r>
        <w:rPr>
          <w:color w:val="000000"/>
        </w:rPr>
        <w:t> truly </w:t>
      </w:r>
      <w:r>
        <w:rPr>
          <w:color w:val="000000"/>
          <w:u w:val="single"/>
        </w:rPr>
        <w:t>believes</w:t>
      </w:r>
      <w:r>
        <w:rPr>
          <w:color w:val="000000"/>
        </w:rPr>
        <w:t> that </w:t>
      </w:r>
      <w:r>
        <w:rPr>
          <w:color w:val="000000"/>
          <w:u w:val="single"/>
        </w:rPr>
        <w:t>he can build an</w:t>
      </w:r>
      <w:r>
        <w:rPr>
          <w:color w:val="000000"/>
        </w:rPr>
        <w:t> </w:t>
      </w:r>
      <w:r>
        <w:rPr>
          <w:b/>
          <w:bCs/>
          <w:color w:val="000000"/>
          <w:u w:val="single"/>
          <w:shd w:val="clear" w:color="auto" w:fill="FFFF00"/>
        </w:rPr>
        <w:t>international coalition to gang up on China</w:t>
      </w:r>
      <w:r>
        <w:rPr>
          <w:color w:val="000000"/>
        </w:rPr>
        <w:t> </w:t>
      </w:r>
      <w:r>
        <w:rPr>
          <w:color w:val="000000"/>
          <w:u w:val="single"/>
        </w:rPr>
        <w:t>and secure Beijing’s cooperation on climate change, he is seriously deluded</w:t>
      </w:r>
      <w:r>
        <w:rPr>
          <w:color w:val="000000"/>
        </w:rPr>
        <w:t>. Indeed, though </w:t>
      </w:r>
      <w:r>
        <w:rPr>
          <w:color w:val="000000"/>
          <w:u w:val="single"/>
        </w:rPr>
        <w:t>he could succeed in provoking a new cold war, he</w:t>
      </w:r>
      <w:r>
        <w:rPr>
          <w:color w:val="000000"/>
        </w:rPr>
        <w:t> </w:t>
      </w:r>
      <w:r>
        <w:rPr>
          <w:color w:val="000000"/>
          <w:u w:val="single"/>
          <w:shd w:val="clear" w:color="auto" w:fill="FFFF00"/>
        </w:rPr>
        <w:t>won’t prevent the planet from heating</w:t>
      </w:r>
      <w:r>
        <w:rPr>
          <w:color w:val="000000"/>
        </w:rPr>
        <w:t> </w:t>
      </w:r>
      <w:r>
        <w:rPr>
          <w:color w:val="000000"/>
          <w:u w:val="single"/>
        </w:rPr>
        <w:t>up unbearably</w:t>
      </w:r>
      <w:r>
        <w:rPr>
          <w:color w:val="000000"/>
        </w:rPr>
        <w:t> in the process.</w:t>
      </w:r>
    </w:p>
    <w:p w14:paraId="398E5510" w14:textId="77777777" w:rsidR="00EA7CC3" w:rsidRDefault="00EA7CC3" w:rsidP="00EA7CC3">
      <w:pPr>
        <w:spacing w:line="235" w:lineRule="atLeast"/>
        <w:rPr>
          <w:color w:val="000000"/>
        </w:rPr>
      </w:pPr>
      <w:r>
        <w:rPr>
          <w:color w:val="000000"/>
        </w:rPr>
        <w:t>President Biden is certainly aware of the dangers of global </w:t>
      </w:r>
      <w:r>
        <w:rPr>
          <w:color w:val="000000"/>
          <w:u w:val="single"/>
          <w:shd w:val="clear" w:color="auto" w:fill="FFFF00"/>
        </w:rPr>
        <w:t>warming</w:t>
      </w:r>
      <w:r>
        <w:rPr>
          <w:color w:val="000000"/>
        </w:rPr>
        <w:t>. In that same Foreign Affairs article, he labeled it nothing short of </w:t>
      </w:r>
      <w:r>
        <w:rPr>
          <w:b/>
          <w:bCs/>
          <w:color w:val="000000"/>
          <w:u w:val="single"/>
          <w:shd w:val="clear" w:color="auto" w:fill="FFFF00"/>
        </w:rPr>
        <w:t>an “existential threat</w:t>
      </w:r>
      <w:r>
        <w:rPr>
          <w:color w:val="000000"/>
        </w:rPr>
        <w:t>,” one that </w:t>
      </w:r>
      <w:r>
        <w:rPr>
          <w:color w:val="000000"/>
          <w:u w:val="single"/>
          <w:shd w:val="clear" w:color="auto" w:fill="FFFF00"/>
        </w:rPr>
        <w:t>imperils</w:t>
      </w:r>
      <w:r>
        <w:rPr>
          <w:color w:val="000000"/>
        </w:rPr>
        <w:t> </w:t>
      </w:r>
      <w:r>
        <w:rPr>
          <w:color w:val="000000"/>
          <w:u w:val="single"/>
        </w:rPr>
        <w:t>the</w:t>
      </w:r>
      <w:r>
        <w:rPr>
          <w:color w:val="000000"/>
        </w:rPr>
        <w:t> </w:t>
      </w:r>
      <w:r>
        <w:rPr>
          <w:b/>
          <w:bCs/>
          <w:color w:val="000000"/>
          <w:u w:val="single"/>
          <w:shd w:val="clear" w:color="auto" w:fill="FFFF00"/>
        </w:rPr>
        <w:t>survival of</w:t>
      </w:r>
      <w:r>
        <w:rPr>
          <w:color w:val="000000"/>
        </w:rPr>
        <w:t> </w:t>
      </w:r>
      <w:r>
        <w:rPr>
          <w:b/>
          <w:bCs/>
          <w:color w:val="000000"/>
          <w:u w:val="single"/>
        </w:rPr>
        <w:t>human</w:t>
      </w:r>
      <w:r>
        <w:rPr>
          <w:color w:val="000000"/>
        </w:rPr>
        <w:t> </w:t>
      </w:r>
      <w:r>
        <w:rPr>
          <w:b/>
          <w:bCs/>
          <w:color w:val="000000"/>
          <w:u w:val="single"/>
          <w:shd w:val="clear" w:color="auto" w:fill="FFFF00"/>
        </w:rPr>
        <w:t>civilization</w:t>
      </w:r>
      <w:r>
        <w:rPr>
          <w:color w:val="000000"/>
        </w:rPr>
        <w:t>. Acknowledging the importance of relying on scientific expertise (unlike our previous president, who repeatedly invented his own version of scientific reality), Biden affirmed the conclusion of the U.N.’s Intergovernmental Panel on Climate Change (IPCC) that warming must be limited to 1.5 degrees Celsius above pre-industrial levels or the planet will experience calamitous, irreversible consequences. He then pledged to “rejoin the Paris climate agreement on day one of a Biden administration” (which he indeed did on his first day in office) and to “make massive, urgent investments at home that put the United States on track to have a clean energy economy with net-zero [greenhouse gas] emissions by 2050” – the target set by the IPCC.</w:t>
      </w:r>
    </w:p>
    <w:p w14:paraId="246209BA" w14:textId="77777777" w:rsidR="00EA7CC3" w:rsidRDefault="00EA7CC3" w:rsidP="00EA7CC3">
      <w:pPr>
        <w:spacing w:line="235" w:lineRule="atLeast"/>
        <w:rPr>
          <w:color w:val="000000"/>
        </w:rPr>
      </w:pPr>
      <w:r>
        <w:rPr>
          <w:color w:val="000000"/>
        </w:rPr>
        <w:t>Even such dramatic actions, he indicated, will not be sufficient. </w:t>
      </w:r>
      <w:r>
        <w:rPr>
          <w:color w:val="000000"/>
          <w:u w:val="single"/>
        </w:rPr>
        <w:t>Other countries will have to join America in moving toward a global “net-zero” state in which any carbon emissions would be compensated for by equivalent carbon removals</w:t>
      </w:r>
      <w:r>
        <w:rPr>
          <w:color w:val="000000"/>
        </w:rPr>
        <w:t>. “Because the United States creates only 15 percent of global emissions,” he wrote, “I will leverage our economic and moral authority to push the world to determined action, rallying nations to raise their ambitions and push progress further and faster</w:t>
      </w:r>
      <w:proofErr w:type="gramStart"/>
      <w:r>
        <w:rPr>
          <w:color w:val="000000"/>
        </w:rPr>
        <w:t>.”[</w:t>
      </w:r>
      <w:proofErr w:type="gramEnd"/>
      <w:r>
        <w:rPr>
          <w:color w:val="000000"/>
        </w:rPr>
        <w:t>2]</w:t>
      </w:r>
    </w:p>
    <w:p w14:paraId="601BDFE9" w14:textId="77777777" w:rsidR="00EA7CC3" w:rsidRDefault="00EA7CC3" w:rsidP="00EA7CC3">
      <w:pPr>
        <w:spacing w:line="235" w:lineRule="atLeast"/>
        <w:rPr>
          <w:color w:val="000000"/>
        </w:rPr>
      </w:pPr>
      <w:r>
        <w:rPr>
          <w:color w:val="000000"/>
          <w:u w:val="single"/>
        </w:rPr>
        <w:t>China</w:t>
      </w:r>
      <w:r>
        <w:rPr>
          <w:color w:val="000000"/>
        </w:rPr>
        <w:t xml:space="preserve">, the world’s largest emitter of greenhouse gases right now (although the U.S. remains number one </w:t>
      </w:r>
      <w:proofErr w:type="gramStart"/>
      <w:r>
        <w:rPr>
          <w:color w:val="000000"/>
        </w:rPr>
        <w:t>historically[</w:t>
      </w:r>
      <w:proofErr w:type="gramEnd"/>
      <w:r>
        <w:rPr>
          <w:color w:val="000000"/>
        </w:rPr>
        <w:t>3]), </w:t>
      </w:r>
      <w:r>
        <w:rPr>
          <w:color w:val="000000"/>
          <w:u w:val="single"/>
        </w:rPr>
        <w:t>would</w:t>
      </w:r>
      <w:r>
        <w:rPr>
          <w:color w:val="000000"/>
        </w:rPr>
        <w:t> obviously </w:t>
      </w:r>
      <w:r>
        <w:rPr>
          <w:color w:val="000000"/>
          <w:u w:val="single"/>
        </w:rPr>
        <w:t>be Washington’s natural partner</w:t>
      </w:r>
      <w:r>
        <w:rPr>
          <w:color w:val="000000"/>
        </w:rPr>
        <w:t> in this effort. Here, though, </w:t>
      </w:r>
      <w:r>
        <w:rPr>
          <w:color w:val="000000"/>
          <w:u w:val="single"/>
        </w:rPr>
        <w:t>Biden’s antagonistic stance</w:t>
      </w:r>
      <w:r>
        <w:rPr>
          <w:color w:val="000000"/>
        </w:rPr>
        <w:t> toward that country </w:t>
      </w:r>
      <w:r>
        <w:rPr>
          <w:color w:val="000000"/>
          <w:u w:val="single"/>
        </w:rPr>
        <w:t>is likely to prove a significant impediment</w:t>
      </w:r>
      <w:r>
        <w:rPr>
          <w:color w:val="000000"/>
        </w:rPr>
        <w:t>. Rather than prioritize cooperation with China on climate action, he chose to castigate Beijing for its continued reliance on coal and support for coal projects in other countries. The Biden climate plan, he wrote in Foreign Affairs, “includes insisting that China… stop subsidizing coal exports and outsourcing pollution to other countries by financing billions of dollars’ worth of dirty fossil-fuel energy projects through its Belt and Road Initiative.” Then he went further, by portraying the global effort to achieve a green economy as a potentially competitive, not collaborative, struggle with China, saying, “I will make investment in research and development a cornerstone of my presidency, so that the United States is leading the charge in innovation. There is no reason we should be falling behind China or anyone else when it comes to clean energy.”</w:t>
      </w:r>
    </w:p>
    <w:p w14:paraId="2869E874" w14:textId="77777777" w:rsidR="00EA7CC3" w:rsidRDefault="00EA7CC3" w:rsidP="00EA7CC3">
      <w:pPr>
        <w:spacing w:line="235" w:lineRule="atLeast"/>
        <w:rPr>
          <w:color w:val="000000"/>
        </w:rPr>
      </w:pPr>
      <w:r>
        <w:rPr>
          <w:color w:val="000000"/>
        </w:rPr>
        <w:t>Certainly, it might be useful to highlight the areas in which China has taken the lead in clean energy – for example, in its drive to master the technology of electric cars – to spur catch-up efforts in this country. But if climate change is an existential threat requiring maximum international effort to overcome, depicting this vital endeavor as a competitive race with winners and losers and picking fights with China over its energy behavior is a self-defeating way to start.</w:t>
      </w:r>
    </w:p>
    <w:p w14:paraId="020778D2" w14:textId="77777777" w:rsidR="00EA7CC3" w:rsidRDefault="00EA7CC3" w:rsidP="00EA7CC3">
      <w:pPr>
        <w:spacing w:line="235" w:lineRule="atLeast"/>
        <w:rPr>
          <w:color w:val="000000"/>
        </w:rPr>
      </w:pPr>
      <w:r>
        <w:rPr>
          <w:color w:val="000000"/>
          <w:u w:val="single"/>
        </w:rPr>
        <w:t>Whatever obstacles China does pose, its cooperation in achieving that 1.5-degree limit is critical</w:t>
      </w:r>
      <w:r>
        <w:rPr>
          <w:color w:val="000000"/>
        </w:rPr>
        <w:t>. “If we don’t get this right, nothing else will matter,” Biden said of global efforts to deal with climate change.[4] Sadly, his insistence on pummeling China on so many fronts will ensure that he gets it wrong. </w:t>
      </w:r>
      <w:r>
        <w:rPr>
          <w:color w:val="000000"/>
          <w:u w:val="single"/>
        </w:rPr>
        <w:t>The</w:t>
      </w:r>
      <w:r>
        <w:rPr>
          <w:color w:val="000000"/>
        </w:rPr>
        <w:t> </w:t>
      </w:r>
      <w:r>
        <w:rPr>
          <w:b/>
          <w:bCs/>
          <w:color w:val="000000"/>
          <w:u w:val="single"/>
          <w:shd w:val="clear" w:color="auto" w:fill="FFFF00"/>
        </w:rPr>
        <w:t>only way</w:t>
      </w:r>
      <w:r>
        <w:rPr>
          <w:color w:val="000000"/>
        </w:rPr>
        <w:t> </w:t>
      </w:r>
      <w:r>
        <w:rPr>
          <w:color w:val="000000"/>
          <w:u w:val="single"/>
          <w:shd w:val="clear" w:color="auto" w:fill="FFFF00"/>
        </w:rPr>
        <w:t>to avert catastrophic climate change is</w:t>
      </w:r>
      <w:r>
        <w:rPr>
          <w:color w:val="000000"/>
        </w:rPr>
        <w:t> </w:t>
      </w:r>
      <w:r>
        <w:rPr>
          <w:color w:val="000000"/>
          <w:u w:val="single"/>
        </w:rPr>
        <w:t>for the</w:t>
      </w:r>
      <w:r>
        <w:rPr>
          <w:color w:val="000000"/>
        </w:rPr>
        <w:t> </w:t>
      </w:r>
      <w:r>
        <w:rPr>
          <w:b/>
          <w:bCs/>
          <w:color w:val="000000"/>
          <w:u w:val="single"/>
        </w:rPr>
        <w:t>U</w:t>
      </w:r>
      <w:r>
        <w:rPr>
          <w:color w:val="000000"/>
        </w:rPr>
        <w:t>nited </w:t>
      </w:r>
      <w:r>
        <w:rPr>
          <w:b/>
          <w:bCs/>
          <w:color w:val="000000"/>
          <w:u w:val="single"/>
        </w:rPr>
        <w:t>S</w:t>
      </w:r>
      <w:r>
        <w:rPr>
          <w:color w:val="000000"/>
        </w:rPr>
        <w:t>tates </w:t>
      </w:r>
      <w:r>
        <w:rPr>
          <w:color w:val="000000"/>
          <w:u w:val="single"/>
        </w:rPr>
        <w:t>to</w:t>
      </w:r>
      <w:r>
        <w:rPr>
          <w:color w:val="000000"/>
        </w:rPr>
        <w:t> </w:t>
      </w:r>
      <w:r>
        <w:rPr>
          <w:b/>
          <w:bCs/>
          <w:color w:val="000000"/>
          <w:u w:val="single"/>
          <w:shd w:val="clear" w:color="auto" w:fill="FFFF00"/>
        </w:rPr>
        <w:t>avoid a new cold war with China</w:t>
      </w:r>
      <w:r>
        <w:rPr>
          <w:color w:val="000000"/>
        </w:rPr>
        <w:t> by devising a cooperative set of plans with Beijing to speed the global transition to a green economy.</w:t>
      </w:r>
    </w:p>
    <w:p w14:paraId="73B2B91F" w14:textId="77777777" w:rsidR="00EA7CC3" w:rsidRDefault="00EA7CC3" w:rsidP="00EA7CC3">
      <w:pPr>
        <w:spacing w:line="235" w:lineRule="atLeast"/>
        <w:rPr>
          <w:color w:val="000000"/>
        </w:rPr>
      </w:pPr>
      <w:r>
        <w:rPr>
          <w:color w:val="000000"/>
        </w:rPr>
        <w:t>Why Cooperation Is Essential</w:t>
      </w:r>
    </w:p>
    <w:p w14:paraId="2A74DA3E" w14:textId="77777777" w:rsidR="00EA7CC3" w:rsidRDefault="00EA7CC3" w:rsidP="00EA7CC3">
      <w:pPr>
        <w:spacing w:line="235" w:lineRule="atLeast"/>
        <w:rPr>
          <w:color w:val="000000"/>
        </w:rPr>
      </w:pPr>
      <w:r>
        <w:rPr>
          <w:color w:val="000000"/>
        </w:rPr>
        <w:lastRenderedPageBreak/>
        <w:t>With such cooperation in mind, let’s review the basics on how those two countries affect world energy consumption and global carbon emissions: The United States and China are the world’s two leading consumers of energy and its two main emitters of carbon dioxide, or CO2, the leading greenhouse gas. As a result, they exert an outsized influence on the global climate equation. According to the International Energy Agency (IEA), China accounted for approximately 22% of world energy consumption in 2018; the U.S., 16%. And because both countries rely so heavily on fossil fuels for energy generation – China largely on coal, the U.S. more on oil and natural gas – their carbon-dioxide emissions account for an even larger share of the global total: China alone, nearly 29% in 2018; the U.S., 18%; and combined, an astonishing 46%.[5]</w:t>
      </w:r>
    </w:p>
    <w:p w14:paraId="5FE5505E" w14:textId="77777777" w:rsidR="00EA7CC3" w:rsidRDefault="00EA7CC3" w:rsidP="00EA7CC3">
      <w:pPr>
        <w:spacing w:line="235" w:lineRule="atLeast"/>
        <w:rPr>
          <w:color w:val="000000"/>
        </w:rPr>
      </w:pPr>
      <w:r>
        <w:rPr>
          <w:color w:val="000000"/>
        </w:rPr>
        <w:t>It’s what will happen in the future, though, that really matters. </w:t>
      </w:r>
      <w:r>
        <w:rPr>
          <w:color w:val="000000"/>
          <w:u w:val="single"/>
        </w:rPr>
        <w:t>If the world is</w:t>
      </w:r>
      <w:r>
        <w:rPr>
          <w:color w:val="000000"/>
        </w:rPr>
        <w:t> </w:t>
      </w:r>
      <w:r>
        <w:rPr>
          <w:color w:val="000000"/>
          <w:u w:val="single"/>
          <w:shd w:val="clear" w:color="auto" w:fill="FFFF00"/>
        </w:rPr>
        <w:t>to keep</w:t>
      </w:r>
      <w:r>
        <w:rPr>
          <w:color w:val="000000"/>
        </w:rPr>
        <w:t> </w:t>
      </w:r>
      <w:r>
        <w:rPr>
          <w:color w:val="000000"/>
          <w:u w:val="single"/>
        </w:rPr>
        <w:t>global</w:t>
      </w:r>
      <w:r>
        <w:rPr>
          <w:color w:val="000000"/>
        </w:rPr>
        <w:t> </w:t>
      </w:r>
      <w:r>
        <w:rPr>
          <w:color w:val="000000"/>
          <w:u w:val="single"/>
          <w:shd w:val="clear" w:color="auto" w:fill="FFFF00"/>
        </w:rPr>
        <w:t>temperatures from</w:t>
      </w:r>
      <w:r>
        <w:rPr>
          <w:color w:val="000000"/>
        </w:rPr>
        <w:t> </w:t>
      </w:r>
      <w:r>
        <w:rPr>
          <w:color w:val="000000"/>
          <w:u w:val="single"/>
        </w:rPr>
        <w:t>rising above</w:t>
      </w:r>
      <w:r>
        <w:rPr>
          <w:color w:val="000000"/>
        </w:rPr>
        <w:t> that </w:t>
      </w:r>
      <w:r>
        <w:rPr>
          <w:color w:val="000000"/>
          <w:u w:val="single"/>
          <w:shd w:val="clear" w:color="auto" w:fill="FFFF00"/>
        </w:rPr>
        <w:t>1.5</w:t>
      </w:r>
      <w:r>
        <w:rPr>
          <w:color w:val="000000"/>
        </w:rPr>
        <w:t> </w:t>
      </w:r>
      <w:r>
        <w:rPr>
          <w:color w:val="000000"/>
          <w:u w:val="single"/>
        </w:rPr>
        <w:t>degrees</w:t>
      </w:r>
      <w:r>
        <w:rPr>
          <w:color w:val="000000"/>
        </w:rPr>
        <w:t> </w:t>
      </w:r>
      <w:r>
        <w:rPr>
          <w:b/>
          <w:bCs/>
          <w:color w:val="000000"/>
          <w:u w:val="single"/>
          <w:shd w:val="clear" w:color="auto" w:fill="FFFF00"/>
        </w:rPr>
        <w:t>C</w:t>
      </w:r>
      <w:r>
        <w:rPr>
          <w:color w:val="000000"/>
          <w:u w:val="single"/>
        </w:rPr>
        <w:t>elsius</w:t>
      </w:r>
      <w:r>
        <w:rPr>
          <w:color w:val="000000"/>
        </w:rPr>
        <w:t> threshold, </w:t>
      </w:r>
      <w:r>
        <w:rPr>
          <w:color w:val="000000"/>
          <w:u w:val="single"/>
        </w:rPr>
        <w:t>every major economy should soon be on a downward-trending trajectory in</w:t>
      </w:r>
      <w:r>
        <w:rPr>
          <w:color w:val="000000"/>
        </w:rPr>
        <w:t> terms of both </w:t>
      </w:r>
      <w:r>
        <w:rPr>
          <w:color w:val="000000"/>
          <w:u w:val="single"/>
        </w:rPr>
        <w:t>fossil-fuel consumption and CO2 emissions</w:t>
      </w:r>
      <w:r>
        <w:rPr>
          <w:color w:val="000000"/>
        </w:rPr>
        <w:t> (along with a compensating increase in renewable energy output). Horrifyingly enough, however, on their current trajectories, over the next two decades the combined fossil-fuel consumption and carbon emissions of China and the United States are still expected to rise, not fall, before stabilizing in the 2040s at a level far above net zero. According to the IEA, if the two countries remain on their current energy-use trajectories, their combined fossil-fuel consumption would be approximately 17% higher in 2040 than in 2018, even if their CO2 emissions would rise by only 3% (reflecting a greater reliance on natural gas as opposed to coal).[6] Any increase of that kind over the next two decades would spell one simple word for humanity: doom.</w:t>
      </w:r>
    </w:p>
    <w:p w14:paraId="7B4909CD" w14:textId="77777777" w:rsidR="00EA7CC3" w:rsidRDefault="00EA7CC3" w:rsidP="00EA7CC3">
      <w:pPr>
        <w:spacing w:line="235" w:lineRule="atLeast"/>
        <w:rPr>
          <w:color w:val="000000"/>
        </w:rPr>
      </w:pPr>
      <w:r>
        <w:rPr>
          <w:color w:val="000000"/>
        </w:rPr>
        <w:t xml:space="preserve">True, both countries are expected to substantially increase their investment in renewable energy during the next 20 years, even as places like India are expected to account for an ever-increasing share of global energy use and CO2 emissions. Still, </w:t>
      </w:r>
      <w:proofErr w:type="gramStart"/>
      <w:r>
        <w:rPr>
          <w:color w:val="000000"/>
        </w:rPr>
        <w:t>as long as</w:t>
      </w:r>
      <w:proofErr w:type="gramEnd"/>
      <w:r>
        <w:rPr>
          <w:color w:val="000000"/>
        </w:rPr>
        <w:t xml:space="preserve"> Beijing and Washington continue to lead the world in both categories, any effort to achieve net-zero and avert an almost unimaginable climate cataclysm will have to fall largely on their shoulders. </w:t>
      </w:r>
      <w:r>
        <w:rPr>
          <w:color w:val="000000"/>
          <w:u w:val="single"/>
        </w:rPr>
        <w:t>This</w:t>
      </w:r>
      <w:r>
        <w:rPr>
          <w:color w:val="000000"/>
        </w:rPr>
        <w:t> </w:t>
      </w:r>
      <w:r>
        <w:rPr>
          <w:color w:val="000000"/>
          <w:u w:val="single"/>
          <w:shd w:val="clear" w:color="auto" w:fill="FFFF00"/>
        </w:rPr>
        <w:t>would</w:t>
      </w:r>
      <w:r>
        <w:rPr>
          <w:color w:val="000000"/>
        </w:rPr>
        <w:t>, however, </w:t>
      </w:r>
      <w:r>
        <w:rPr>
          <w:color w:val="000000"/>
          <w:u w:val="single"/>
          <w:shd w:val="clear" w:color="auto" w:fill="FFFF00"/>
        </w:rPr>
        <w:t>require</w:t>
      </w:r>
      <w:r>
        <w:rPr>
          <w:color w:val="000000"/>
        </w:rPr>
        <w:t> </w:t>
      </w:r>
      <w:r>
        <w:rPr>
          <w:color w:val="000000"/>
          <w:u w:val="single"/>
        </w:rPr>
        <w:t>a</w:t>
      </w:r>
      <w:r>
        <w:rPr>
          <w:color w:val="000000"/>
        </w:rPr>
        <w:t> </w:t>
      </w:r>
      <w:r>
        <w:rPr>
          <w:color w:val="000000"/>
          <w:u w:val="single"/>
          <w:shd w:val="clear" w:color="auto" w:fill="FFFF00"/>
        </w:rPr>
        <w:t>colossal reduction in fossil-fuel consumption and</w:t>
      </w:r>
      <w:r>
        <w:rPr>
          <w:color w:val="000000"/>
        </w:rPr>
        <w:t> </w:t>
      </w:r>
      <w:r>
        <w:rPr>
          <w:color w:val="000000"/>
          <w:u w:val="single"/>
        </w:rPr>
        <w:t>the</w:t>
      </w:r>
      <w:r>
        <w:rPr>
          <w:color w:val="000000"/>
        </w:rPr>
        <w:t> </w:t>
      </w:r>
      <w:r>
        <w:rPr>
          <w:color w:val="000000"/>
          <w:u w:val="single"/>
          <w:shd w:val="clear" w:color="auto" w:fill="FFFF00"/>
        </w:rPr>
        <w:t>ramping up</w:t>
      </w:r>
      <w:r>
        <w:rPr>
          <w:color w:val="000000"/>
        </w:rPr>
        <w:t> </w:t>
      </w:r>
      <w:r>
        <w:rPr>
          <w:color w:val="000000"/>
          <w:u w:val="single"/>
        </w:rPr>
        <w:t>of</w:t>
      </w:r>
      <w:r>
        <w:rPr>
          <w:color w:val="000000"/>
        </w:rPr>
        <w:t> </w:t>
      </w:r>
      <w:r>
        <w:rPr>
          <w:color w:val="000000"/>
          <w:u w:val="single"/>
          <w:shd w:val="clear" w:color="auto" w:fill="FFFF00"/>
        </w:rPr>
        <w:t>renewables</w:t>
      </w:r>
      <w:r>
        <w:rPr>
          <w:color w:val="000000"/>
        </w:rPr>
        <w:t> </w:t>
      </w:r>
      <w:r>
        <w:rPr>
          <w:color w:val="000000"/>
          <w:u w:val="single"/>
        </w:rPr>
        <w:t>on a scale unlike any engineering project this planet has ever seen</w:t>
      </w:r>
      <w:r>
        <w:rPr>
          <w:color w:val="000000"/>
        </w:rPr>
        <w:t>.</w:t>
      </w:r>
    </w:p>
    <w:p w14:paraId="3C09EDA4" w14:textId="77777777" w:rsidR="00EA7CC3" w:rsidRDefault="00EA7CC3" w:rsidP="00EA7CC3">
      <w:pPr>
        <w:spacing w:line="235" w:lineRule="atLeast"/>
        <w:rPr>
          <w:color w:val="000000"/>
        </w:rPr>
      </w:pPr>
      <w:r>
        <w:rPr>
          <w:color w:val="000000"/>
        </w:rPr>
        <w:t>The Institute of Climate Change and Sustainable Development at Tsinghua University, an influential Chinese think tank, has calculated what might be involved in reshaping China’s coal-dependent electrical power system to reach the goal of a 1.5-degree limit on global warming. Its researchers believe that, over the next three decades, this would require adding the equivalent of three times current global wind power capacity and four times that of solar power at the cost of approximately $20 trillion.[7]</w:t>
      </w:r>
    </w:p>
    <w:p w14:paraId="63EE8345" w14:textId="77777777" w:rsidR="00EA7CC3" w:rsidRDefault="00EA7CC3" w:rsidP="00EA7CC3">
      <w:pPr>
        <w:spacing w:line="235" w:lineRule="atLeast"/>
        <w:rPr>
          <w:color w:val="000000"/>
        </w:rPr>
      </w:pPr>
      <w:r>
        <w:rPr>
          <w:color w:val="000000"/>
        </w:rPr>
        <w:t>A similar transformation will be required in the United States, although with some differences: while this country relies far less on coal than China to generate electricity, it relies more on natural gas (a less potent emitter of CO2, but a fossil fuel nonetheless) and its electrical grid – as that catastrophic February 2021 storm demonstrated – is woefully unprepared for climate change and will have to be substantially rebuilt at enormous cost.[8]</w:t>
      </w:r>
    </w:p>
    <w:p w14:paraId="502ECDF9" w14:textId="77777777" w:rsidR="00EA7CC3" w:rsidRDefault="00EA7CC3" w:rsidP="00EA7CC3">
      <w:pPr>
        <w:spacing w:line="235" w:lineRule="atLeast"/>
        <w:rPr>
          <w:color w:val="000000"/>
        </w:rPr>
      </w:pPr>
      <w:r>
        <w:rPr>
          <w:color w:val="000000"/>
        </w:rPr>
        <w:t>And that represents only part of what needs to be done to avert planetary catastrophe. To eliminate carbon emissions from oil-powered vehicles, both countries will have to replace their entire fleets of cars, vans, trucks, and buses with electric-powered ones and develop alternative fuels for their trains, planes, and ships – an undertaking of equal magnitude and expense.</w:t>
      </w:r>
    </w:p>
    <w:p w14:paraId="2EA0B67B" w14:textId="77777777" w:rsidR="00EA7CC3" w:rsidRDefault="00EA7CC3" w:rsidP="00EA7CC3">
      <w:pPr>
        <w:spacing w:line="235" w:lineRule="atLeast"/>
        <w:rPr>
          <w:color w:val="000000"/>
        </w:rPr>
      </w:pPr>
      <w:r>
        <w:rPr>
          <w:color w:val="000000"/>
          <w:u w:val="single"/>
        </w:rPr>
        <w:t>There are two ways all of</w:t>
      </w:r>
      <w:r>
        <w:rPr>
          <w:color w:val="000000"/>
        </w:rPr>
        <w:t> </w:t>
      </w:r>
      <w:r>
        <w:rPr>
          <w:color w:val="000000"/>
          <w:u w:val="single"/>
          <w:shd w:val="clear" w:color="auto" w:fill="FFFF00"/>
        </w:rPr>
        <w:t>this can be done:</w:t>
      </w:r>
      <w:r>
        <w:rPr>
          <w:color w:val="000000"/>
        </w:rPr>
        <w:t> </w:t>
      </w:r>
      <w:r>
        <w:rPr>
          <w:b/>
          <w:bCs/>
          <w:color w:val="000000"/>
          <w:u w:val="single"/>
          <w:shd w:val="clear" w:color="auto" w:fill="FFFF00"/>
        </w:rPr>
        <w:t>separately or together</w:t>
      </w:r>
      <w:r>
        <w:rPr>
          <w:color w:val="000000"/>
        </w:rPr>
        <w:t>. Each country could devise its own blueprint for such a transition, developing its own green technologies and seeking financing wherever it could be found. As in the fight over fifth generation (5G) telecommunications, </w:t>
      </w:r>
      <w:r>
        <w:rPr>
          <w:color w:val="000000"/>
          <w:u w:val="single"/>
          <w:shd w:val="clear" w:color="auto" w:fill="FFFF00"/>
        </w:rPr>
        <w:t>each could deny</w:t>
      </w:r>
      <w:r>
        <w:rPr>
          <w:color w:val="000000"/>
        </w:rPr>
        <w:t> </w:t>
      </w:r>
      <w:r>
        <w:rPr>
          <w:color w:val="000000"/>
          <w:u w:val="single"/>
        </w:rPr>
        <w:t xml:space="preserve">scientific </w:t>
      </w:r>
      <w:r>
        <w:rPr>
          <w:color w:val="000000"/>
          <w:u w:val="single"/>
        </w:rPr>
        <w:lastRenderedPageBreak/>
        <w:t>knowledge and</w:t>
      </w:r>
      <w:r>
        <w:rPr>
          <w:color w:val="000000"/>
        </w:rPr>
        <w:t> </w:t>
      </w:r>
      <w:r>
        <w:rPr>
          <w:b/>
          <w:bCs/>
          <w:color w:val="000000"/>
          <w:u w:val="single"/>
          <w:shd w:val="clear" w:color="auto" w:fill="FFFF00"/>
        </w:rPr>
        <w:t>tech</w:t>
      </w:r>
      <w:r>
        <w:rPr>
          <w:color w:val="000000"/>
          <w:u w:val="single"/>
        </w:rPr>
        <w:t>nical know-how to its rival</w:t>
      </w:r>
      <w:r>
        <w:rPr>
          <w:color w:val="000000"/>
        </w:rPr>
        <w:t> </w:t>
      </w:r>
      <w:r>
        <w:rPr>
          <w:color w:val="000000"/>
          <w:u w:val="single"/>
          <w:shd w:val="clear" w:color="auto" w:fill="FFFF00"/>
        </w:rPr>
        <w:t>and insist</w:t>
      </w:r>
      <w:r>
        <w:rPr>
          <w:color w:val="000000"/>
        </w:rPr>
        <w:t> </w:t>
      </w:r>
      <w:r>
        <w:rPr>
          <w:color w:val="000000"/>
          <w:u w:val="single"/>
        </w:rPr>
        <w:t>that</w:t>
      </w:r>
      <w:r>
        <w:rPr>
          <w:color w:val="000000"/>
        </w:rPr>
        <w:t> </w:t>
      </w:r>
      <w:r>
        <w:rPr>
          <w:color w:val="000000"/>
          <w:u w:val="single"/>
          <w:shd w:val="clear" w:color="auto" w:fill="FFFF00"/>
        </w:rPr>
        <w:t>allies buy</w:t>
      </w:r>
      <w:r>
        <w:rPr>
          <w:color w:val="000000"/>
        </w:rPr>
        <w:t> </w:t>
      </w:r>
      <w:r>
        <w:rPr>
          <w:color w:val="000000"/>
          <w:u w:val="single"/>
        </w:rPr>
        <w:t>only</w:t>
      </w:r>
      <w:r>
        <w:rPr>
          <w:color w:val="000000"/>
        </w:rPr>
        <w:t> </w:t>
      </w:r>
      <w:r>
        <w:rPr>
          <w:color w:val="000000"/>
          <w:u w:val="single"/>
          <w:shd w:val="clear" w:color="auto" w:fill="FFFF00"/>
        </w:rPr>
        <w:t>its equipment</w:t>
      </w:r>
      <w:r>
        <w:rPr>
          <w:color w:val="000000"/>
        </w:rPr>
        <w:t xml:space="preserve">, </w:t>
      </w:r>
      <w:proofErr w:type="gramStart"/>
      <w:r>
        <w:rPr>
          <w:color w:val="000000"/>
        </w:rPr>
        <w:t>whether or not</w:t>
      </w:r>
      <w:proofErr w:type="gramEnd"/>
      <w:r>
        <w:rPr>
          <w:color w:val="000000"/>
        </w:rPr>
        <w:t xml:space="preserve"> it best suits their purposes — a stance taken by the Trump administration with respect to the Chinese company Huawei’s 5G wireless technology.[9]</w:t>
      </w:r>
    </w:p>
    <w:p w14:paraId="66854B2C" w14:textId="77777777" w:rsidR="00EA7CC3" w:rsidRDefault="00EA7CC3" w:rsidP="00EA7CC3">
      <w:pPr>
        <w:spacing w:line="235" w:lineRule="atLeast"/>
        <w:rPr>
          <w:color w:val="000000"/>
        </w:rPr>
      </w:pPr>
      <w:r>
        <w:rPr>
          <w:color w:val="000000"/>
          <w:u w:val="single"/>
        </w:rPr>
        <w:t>Alternatively,</w:t>
      </w:r>
      <w:r>
        <w:rPr>
          <w:color w:val="000000"/>
        </w:rPr>
        <w:t> </w:t>
      </w:r>
      <w:r>
        <w:rPr>
          <w:color w:val="000000"/>
          <w:u w:val="single"/>
          <w:shd w:val="clear" w:color="auto" w:fill="FFFF00"/>
        </w:rPr>
        <w:t>the U.S. and China could</w:t>
      </w:r>
      <w:r>
        <w:rPr>
          <w:color w:val="000000"/>
        </w:rPr>
        <w:t> </w:t>
      </w:r>
      <w:r>
        <w:rPr>
          <w:b/>
          <w:bCs/>
          <w:color w:val="000000"/>
          <w:u w:val="single"/>
          <w:shd w:val="clear" w:color="auto" w:fill="FFFF00"/>
        </w:rPr>
        <w:t>coop</w:t>
      </w:r>
      <w:r>
        <w:rPr>
          <w:b/>
          <w:bCs/>
          <w:color w:val="000000"/>
          <w:u w:val="single"/>
        </w:rPr>
        <w:t>erate in</w:t>
      </w:r>
      <w:r>
        <w:rPr>
          <w:color w:val="000000"/>
        </w:rPr>
        <w:t> </w:t>
      </w:r>
      <w:r>
        <w:rPr>
          <w:b/>
          <w:bCs/>
          <w:color w:val="000000"/>
          <w:u w:val="single"/>
          <w:shd w:val="clear" w:color="auto" w:fill="FFFF00"/>
        </w:rPr>
        <w:t>developing</w:t>
      </w:r>
      <w:r>
        <w:rPr>
          <w:color w:val="000000"/>
        </w:rPr>
        <w:t> </w:t>
      </w:r>
      <w:r>
        <w:rPr>
          <w:b/>
          <w:bCs/>
          <w:color w:val="000000"/>
          <w:u w:val="single"/>
        </w:rPr>
        <w:t>green</w:t>
      </w:r>
      <w:r>
        <w:rPr>
          <w:color w:val="000000"/>
        </w:rPr>
        <w:t> </w:t>
      </w:r>
      <w:r>
        <w:rPr>
          <w:b/>
          <w:bCs/>
          <w:color w:val="000000"/>
          <w:u w:val="single"/>
          <w:shd w:val="clear" w:color="auto" w:fill="FFFF00"/>
        </w:rPr>
        <w:t>tech</w:t>
      </w:r>
      <w:r>
        <w:rPr>
          <w:b/>
          <w:bCs/>
          <w:color w:val="000000"/>
          <w:u w:val="single"/>
        </w:rPr>
        <w:t>nologies</w:t>
      </w:r>
      <w:r>
        <w:rPr>
          <w:color w:val="000000"/>
          <w:u w:val="single"/>
        </w:rPr>
        <w:t>, share information and know-how,</w:t>
      </w:r>
      <w:r>
        <w:rPr>
          <w:color w:val="000000"/>
        </w:rPr>
        <w:t> </w:t>
      </w:r>
      <w:r>
        <w:rPr>
          <w:color w:val="000000"/>
          <w:u w:val="single"/>
          <w:shd w:val="clear" w:color="auto" w:fill="FFFF00"/>
        </w:rPr>
        <w:t>and</w:t>
      </w:r>
      <w:r>
        <w:rPr>
          <w:color w:val="000000"/>
        </w:rPr>
        <w:t> </w:t>
      </w:r>
      <w:r>
        <w:rPr>
          <w:b/>
          <w:bCs/>
          <w:color w:val="000000"/>
          <w:u w:val="single"/>
        </w:rPr>
        <w:t>work together in</w:t>
      </w:r>
      <w:r>
        <w:rPr>
          <w:color w:val="000000"/>
        </w:rPr>
        <w:t> </w:t>
      </w:r>
      <w:r>
        <w:rPr>
          <w:b/>
          <w:bCs/>
          <w:color w:val="000000"/>
          <w:u w:val="single"/>
          <w:shd w:val="clear" w:color="auto" w:fill="FFFF00"/>
        </w:rPr>
        <w:t>disseminating</w:t>
      </w:r>
      <w:r>
        <w:rPr>
          <w:color w:val="000000"/>
        </w:rPr>
        <w:t> </w:t>
      </w:r>
      <w:r>
        <w:rPr>
          <w:b/>
          <w:bCs/>
          <w:color w:val="000000"/>
          <w:u w:val="single"/>
        </w:rPr>
        <w:t>them around the world</w:t>
      </w:r>
      <w:r>
        <w:rPr>
          <w:color w:val="000000"/>
        </w:rPr>
        <w:t>. On the question of which approach is more likely to achieve success, the answer is too obvious to belabor. </w:t>
      </w:r>
      <w:r>
        <w:rPr>
          <w:color w:val="000000"/>
          <w:u w:val="single"/>
        </w:rPr>
        <w:t>Only those prepared to</w:t>
      </w:r>
      <w:r>
        <w:rPr>
          <w:color w:val="000000"/>
        </w:rPr>
        <w:t> </w:t>
      </w:r>
      <w:r>
        <w:rPr>
          <w:b/>
          <w:bCs/>
          <w:color w:val="000000"/>
          <w:u w:val="single"/>
        </w:rPr>
        <w:t>risk civilization’s survival</w:t>
      </w:r>
      <w:r>
        <w:rPr>
          <w:color w:val="000000"/>
        </w:rPr>
        <w:t> </w:t>
      </w:r>
      <w:r>
        <w:rPr>
          <w:color w:val="000000"/>
          <w:u w:val="single"/>
        </w:rPr>
        <w:t>would choose the former</w:t>
      </w:r>
      <w:r>
        <w:rPr>
          <w:color w:val="000000"/>
        </w:rPr>
        <w:t> – and yet that’s the choice that both sides may indeed make.</w:t>
      </w:r>
    </w:p>
    <w:p w14:paraId="22A1C38F" w14:textId="77777777" w:rsidR="00EA7CC3" w:rsidRDefault="00EA7CC3" w:rsidP="00EA7CC3">
      <w:pPr>
        <w:spacing w:line="235" w:lineRule="atLeast"/>
        <w:rPr>
          <w:color w:val="000000"/>
        </w:rPr>
      </w:pPr>
      <w:r>
        <w:rPr>
          <w:color w:val="000000"/>
        </w:rPr>
        <w:t>Why a New Cold War Precludes Climate Salvation</w:t>
      </w:r>
    </w:p>
    <w:p w14:paraId="32D7FFFE" w14:textId="77777777" w:rsidR="00EA7CC3" w:rsidRDefault="00EA7CC3" w:rsidP="00EA7CC3">
      <w:pPr>
        <w:spacing w:line="235" w:lineRule="atLeast"/>
        <w:rPr>
          <w:color w:val="000000"/>
        </w:rPr>
      </w:pPr>
      <w:r>
        <w:rPr>
          <w:color w:val="000000"/>
          <w:u w:val="single"/>
        </w:rPr>
        <w:t>Those in Washington who favor</w:t>
      </w:r>
      <w:r>
        <w:rPr>
          <w:color w:val="000000"/>
        </w:rPr>
        <w:t> a tougher approach toward China and the </w:t>
      </w:r>
      <w:r>
        <w:rPr>
          <w:b/>
          <w:bCs/>
          <w:color w:val="000000"/>
          <w:u w:val="single"/>
          <w:shd w:val="clear" w:color="auto" w:fill="FFFF00"/>
        </w:rPr>
        <w:t>bolstering</w:t>
      </w:r>
      <w:r>
        <w:rPr>
          <w:color w:val="000000"/>
        </w:rPr>
        <w:t> of </w:t>
      </w:r>
      <w:r>
        <w:rPr>
          <w:b/>
          <w:bCs/>
          <w:color w:val="000000"/>
          <w:u w:val="single"/>
        </w:rPr>
        <w:t>U.S.</w:t>
      </w:r>
      <w:r>
        <w:rPr>
          <w:color w:val="000000"/>
        </w:rPr>
        <w:t> </w:t>
      </w:r>
      <w:r>
        <w:rPr>
          <w:b/>
          <w:bCs/>
          <w:color w:val="000000"/>
          <w:u w:val="single"/>
          <w:shd w:val="clear" w:color="auto" w:fill="FFFF00"/>
        </w:rPr>
        <w:t>military</w:t>
      </w:r>
      <w:r>
        <w:rPr>
          <w:color w:val="000000"/>
        </w:rPr>
        <w:t> </w:t>
      </w:r>
      <w:r>
        <w:rPr>
          <w:b/>
          <w:bCs/>
          <w:color w:val="000000"/>
          <w:u w:val="single"/>
        </w:rPr>
        <w:t>forces</w:t>
      </w:r>
      <w:r>
        <w:rPr>
          <w:color w:val="000000"/>
        </w:rPr>
        <w:t> </w:t>
      </w:r>
      <w:r>
        <w:rPr>
          <w:b/>
          <w:bCs/>
          <w:color w:val="000000"/>
          <w:u w:val="single"/>
          <w:shd w:val="clear" w:color="auto" w:fill="FFFF00"/>
        </w:rPr>
        <w:t>in the Pacific</w:t>
      </w:r>
      <w:r>
        <w:rPr>
          <w:color w:val="000000"/>
        </w:rPr>
        <w:t> </w:t>
      </w:r>
      <w:r>
        <w:rPr>
          <w:color w:val="000000"/>
          <w:u w:val="single"/>
        </w:rPr>
        <w:t>claim</w:t>
      </w:r>
      <w:r>
        <w:rPr>
          <w:color w:val="000000"/>
        </w:rPr>
        <w:t> that, under President </w:t>
      </w:r>
      <w:r>
        <w:rPr>
          <w:color w:val="000000"/>
          <w:u w:val="single"/>
        </w:rPr>
        <w:t>Xi</w:t>
      </w:r>
      <w:r>
        <w:rPr>
          <w:color w:val="000000"/>
        </w:rPr>
        <w:t> Jinping, the Chinese Communist regime </w:t>
      </w:r>
      <w:r>
        <w:rPr>
          <w:color w:val="000000"/>
          <w:u w:val="single"/>
        </w:rPr>
        <w:t>has become more authoritarian</w:t>
      </w:r>
      <w:r>
        <w:rPr>
          <w:color w:val="000000"/>
        </w:rPr>
        <w:t> at home </w:t>
      </w:r>
      <w:r>
        <w:rPr>
          <w:color w:val="000000"/>
          <w:u w:val="single"/>
        </w:rPr>
        <w:t>and</w:t>
      </w:r>
      <w:r>
        <w:rPr>
          <w:color w:val="000000"/>
        </w:rPr>
        <w:t> more </w:t>
      </w:r>
      <w:r>
        <w:rPr>
          <w:color w:val="000000"/>
          <w:u w:val="single"/>
        </w:rPr>
        <w:t>aggressive abroad, endangering key U.S. allies</w:t>
      </w:r>
      <w:r>
        <w:rPr>
          <w:color w:val="000000"/>
        </w:rPr>
        <w:t> in the Pacific and threatening our vital interests.[10] Certainly, when it comes to the increasing repression of Uighur Muslims in Xinjiang Province or pro-democracy activists in Hong Kong, there can be little doubt of Beijing’s perfidy, though on other issues, there’s room for debate. On another subject, though, there really should be no room for debate at all: the impact of a new cold war between the planet’s two great powers on the chances for a successful global response to a rapidly warming planet.</w:t>
      </w:r>
    </w:p>
    <w:p w14:paraId="23849236" w14:textId="77777777" w:rsidR="00EA7CC3" w:rsidRDefault="00EA7CC3" w:rsidP="00EA7CC3">
      <w:pPr>
        <w:spacing w:line="235" w:lineRule="atLeast"/>
        <w:rPr>
          <w:color w:val="000000"/>
        </w:rPr>
      </w:pPr>
      <w:r>
        <w:rPr>
          <w:color w:val="000000"/>
        </w:rPr>
        <w:t>There are several obvious reasons for this. First, </w:t>
      </w:r>
      <w:r>
        <w:rPr>
          <w:color w:val="000000"/>
          <w:u w:val="single"/>
        </w:rPr>
        <w:t>increased hostility</w:t>
      </w:r>
      <w:r>
        <w:rPr>
          <w:color w:val="000000"/>
        </w:rPr>
        <w:t> </w:t>
      </w:r>
      <w:r>
        <w:rPr>
          <w:color w:val="000000"/>
          <w:u w:val="single"/>
          <w:shd w:val="clear" w:color="auto" w:fill="FFFF00"/>
        </w:rPr>
        <w:t>will ensure</w:t>
      </w:r>
      <w:r>
        <w:rPr>
          <w:color w:val="000000"/>
        </w:rPr>
        <w:t> </w:t>
      </w:r>
      <w:r>
        <w:rPr>
          <w:color w:val="000000"/>
          <w:u w:val="single"/>
        </w:rPr>
        <w:t>a</w:t>
      </w:r>
      <w:r>
        <w:rPr>
          <w:color w:val="000000"/>
        </w:rPr>
        <w:t> </w:t>
      </w:r>
      <w:r>
        <w:rPr>
          <w:b/>
          <w:bCs/>
          <w:color w:val="000000"/>
          <w:u w:val="single"/>
          <w:shd w:val="clear" w:color="auto" w:fill="FFFF00"/>
        </w:rPr>
        <w:t>competitive</w:t>
      </w:r>
      <w:r>
        <w:rPr>
          <w:color w:val="000000"/>
        </w:rPr>
        <w:t> </w:t>
      </w:r>
      <w:r>
        <w:rPr>
          <w:b/>
          <w:bCs/>
          <w:color w:val="000000"/>
          <w:u w:val="single"/>
        </w:rPr>
        <w:t>rather than collaborative search</w:t>
      </w:r>
      <w:r>
        <w:rPr>
          <w:color w:val="000000"/>
        </w:rPr>
        <w:t> </w:t>
      </w:r>
      <w:r>
        <w:rPr>
          <w:color w:val="000000"/>
          <w:u w:val="single"/>
        </w:rPr>
        <w:t>for vital</w:t>
      </w:r>
      <w:r>
        <w:rPr>
          <w:color w:val="000000"/>
        </w:rPr>
        <w:t> </w:t>
      </w:r>
      <w:r>
        <w:rPr>
          <w:color w:val="000000"/>
          <w:u w:val="single"/>
          <w:shd w:val="clear" w:color="auto" w:fill="FFFF00"/>
        </w:rPr>
        <w:t>solutions</w:t>
      </w:r>
      <w:r>
        <w:rPr>
          <w:color w:val="000000"/>
          <w:u w:val="single"/>
        </w:rPr>
        <w:t>, resulting in wasted resources, inadequate financing, duplicative research,</w:t>
      </w:r>
      <w:r>
        <w:rPr>
          <w:color w:val="000000"/>
        </w:rPr>
        <w:t> </w:t>
      </w:r>
      <w:r>
        <w:rPr>
          <w:color w:val="000000"/>
          <w:u w:val="single"/>
          <w:shd w:val="clear" w:color="auto" w:fill="FFFF00"/>
        </w:rPr>
        <w:t>and</w:t>
      </w:r>
      <w:r>
        <w:rPr>
          <w:color w:val="000000"/>
        </w:rPr>
        <w:t> </w:t>
      </w:r>
      <w:r>
        <w:rPr>
          <w:color w:val="000000"/>
          <w:u w:val="single"/>
        </w:rPr>
        <w:t>the</w:t>
      </w:r>
      <w:r>
        <w:rPr>
          <w:color w:val="000000"/>
        </w:rPr>
        <w:t> </w:t>
      </w:r>
      <w:r>
        <w:rPr>
          <w:color w:val="000000"/>
          <w:u w:val="single"/>
          <w:shd w:val="clear" w:color="auto" w:fill="FFFF00"/>
        </w:rPr>
        <w:t>stalled</w:t>
      </w:r>
      <w:r>
        <w:rPr>
          <w:color w:val="000000"/>
        </w:rPr>
        <w:t> </w:t>
      </w:r>
      <w:r>
        <w:rPr>
          <w:color w:val="000000"/>
          <w:u w:val="single"/>
        </w:rPr>
        <w:t>international dissemination of advanced</w:t>
      </w:r>
      <w:r>
        <w:rPr>
          <w:color w:val="000000"/>
        </w:rPr>
        <w:t> </w:t>
      </w:r>
      <w:r>
        <w:rPr>
          <w:color w:val="000000"/>
          <w:u w:val="single"/>
          <w:shd w:val="clear" w:color="auto" w:fill="FFFF00"/>
        </w:rPr>
        <w:t>green</w:t>
      </w:r>
      <w:r>
        <w:rPr>
          <w:color w:val="000000"/>
        </w:rPr>
        <w:t> </w:t>
      </w:r>
      <w:r>
        <w:rPr>
          <w:b/>
          <w:bCs/>
          <w:color w:val="000000"/>
          <w:u w:val="single"/>
          <w:shd w:val="clear" w:color="auto" w:fill="FFFF00"/>
        </w:rPr>
        <w:t>tech</w:t>
      </w:r>
      <w:r>
        <w:rPr>
          <w:color w:val="000000"/>
          <w:u w:val="single"/>
        </w:rPr>
        <w:t>nologies. A hint</w:t>
      </w:r>
      <w:r>
        <w:rPr>
          <w:color w:val="000000"/>
        </w:rPr>
        <w:t> of such a future </w:t>
      </w:r>
      <w:r>
        <w:rPr>
          <w:color w:val="000000"/>
          <w:u w:val="single"/>
        </w:rPr>
        <w:t>lies in the competitive rather than collaborative development of vaccines for Covid</w:t>
      </w:r>
      <w:r>
        <w:rPr>
          <w:color w:val="000000"/>
        </w:rPr>
        <w:t>-19 and their distressingly chaotic distribution to Africa and the rest of the developing world, ensuring that the pandemic will have a life into 2022 or 2023 with an ever-rising death toll.[11]</w:t>
      </w:r>
    </w:p>
    <w:p w14:paraId="2FE9DA6A" w14:textId="77777777" w:rsidR="00EA7CC3" w:rsidRDefault="00EA7CC3" w:rsidP="00EA7CC3">
      <w:pPr>
        <w:spacing w:line="235" w:lineRule="atLeast"/>
        <w:rPr>
          <w:color w:val="000000"/>
        </w:rPr>
      </w:pPr>
      <w:r>
        <w:rPr>
          <w:color w:val="000000"/>
        </w:rPr>
        <w:t>Second, </w:t>
      </w:r>
      <w:r>
        <w:rPr>
          <w:color w:val="000000"/>
          <w:u w:val="single"/>
        </w:rPr>
        <w:t>a new</w:t>
      </w:r>
      <w:r>
        <w:rPr>
          <w:color w:val="000000"/>
        </w:rPr>
        <w:t> </w:t>
      </w:r>
      <w:r>
        <w:rPr>
          <w:color w:val="000000"/>
          <w:u w:val="single"/>
          <w:shd w:val="clear" w:color="auto" w:fill="FFFF00"/>
        </w:rPr>
        <w:t>cold war will make</w:t>
      </w:r>
      <w:r>
        <w:rPr>
          <w:color w:val="000000"/>
        </w:rPr>
        <w:t> </w:t>
      </w:r>
      <w:r>
        <w:rPr>
          <w:color w:val="000000"/>
          <w:u w:val="single"/>
        </w:rPr>
        <w:t>international diplomacy</w:t>
      </w:r>
      <w:r>
        <w:rPr>
          <w:color w:val="000000"/>
        </w:rPr>
        <w:t> </w:t>
      </w:r>
      <w:r>
        <w:rPr>
          <w:color w:val="000000"/>
          <w:u w:val="single"/>
          <w:shd w:val="clear" w:color="auto" w:fill="FFFF00"/>
        </w:rPr>
        <w:t>more difficult</w:t>
      </w:r>
      <w:r>
        <w:rPr>
          <w:color w:val="000000"/>
        </w:rPr>
        <w:t> </w:t>
      </w:r>
      <w:r>
        <w:rPr>
          <w:color w:val="000000"/>
          <w:u w:val="single"/>
        </w:rPr>
        <w:t>when it comes to</w:t>
      </w:r>
      <w:r>
        <w:rPr>
          <w:color w:val="000000"/>
        </w:rPr>
        <w:t> </w:t>
      </w:r>
      <w:r>
        <w:rPr>
          <w:color w:val="000000"/>
          <w:u w:val="single"/>
          <w:shd w:val="clear" w:color="auto" w:fill="FFFF00"/>
        </w:rPr>
        <w:t>ensuring</w:t>
      </w:r>
      <w:r>
        <w:rPr>
          <w:color w:val="000000"/>
        </w:rPr>
        <w:t> </w:t>
      </w:r>
      <w:r>
        <w:rPr>
          <w:b/>
          <w:bCs/>
          <w:color w:val="000000"/>
          <w:u w:val="single"/>
          <w:shd w:val="clear" w:color="auto" w:fill="FFFF00"/>
        </w:rPr>
        <w:t>worldwide compliance with</w:t>
      </w:r>
      <w:r>
        <w:rPr>
          <w:color w:val="000000"/>
        </w:rPr>
        <w:t> the </w:t>
      </w:r>
      <w:r>
        <w:rPr>
          <w:b/>
          <w:bCs/>
          <w:color w:val="000000"/>
          <w:u w:val="single"/>
          <w:shd w:val="clear" w:color="auto" w:fill="FFFF00"/>
        </w:rPr>
        <w:t>Paris</w:t>
      </w:r>
      <w:r>
        <w:rPr>
          <w:color w:val="000000"/>
        </w:rPr>
        <w:t> climate agreement. Consider it a key lesson for the future that </w:t>
      </w:r>
      <w:r>
        <w:rPr>
          <w:color w:val="000000"/>
          <w:u w:val="single"/>
        </w:rPr>
        <w:t>cooperation between</w:t>
      </w:r>
      <w:r>
        <w:rPr>
          <w:color w:val="000000"/>
        </w:rPr>
        <w:t> President Barack </w:t>
      </w:r>
      <w:r>
        <w:rPr>
          <w:color w:val="000000"/>
          <w:u w:val="single"/>
        </w:rPr>
        <w:t>Obama and Xi</w:t>
      </w:r>
      <w:r>
        <w:rPr>
          <w:color w:val="000000"/>
        </w:rPr>
        <w:t> Jinping </w:t>
      </w:r>
      <w:r>
        <w:rPr>
          <w:color w:val="000000"/>
          <w:u w:val="single"/>
        </w:rPr>
        <w:t>made the agreement possible in the first place</w:t>
      </w:r>
      <w:r>
        <w:rPr>
          <w:color w:val="000000"/>
        </w:rPr>
        <w:t>, creating pressure on reluctant but vital powers like India and Russia to join as well.[12] Once President Trump pulled the U.S. out of the agreement, that space evaporated and global adherence withered. </w:t>
      </w:r>
      <w:r>
        <w:rPr>
          <w:b/>
          <w:bCs/>
          <w:color w:val="000000"/>
          <w:u w:val="single"/>
        </w:rPr>
        <w:t>Only</w:t>
      </w:r>
      <w:r>
        <w:rPr>
          <w:color w:val="000000"/>
        </w:rPr>
        <w:t> </w:t>
      </w:r>
      <w:r>
        <w:rPr>
          <w:color w:val="000000"/>
          <w:u w:val="single"/>
        </w:rPr>
        <w:t>by recreating such a U.S.-China climate alliance will it be possible to corral other key players into full compliance</w:t>
      </w:r>
      <w:r>
        <w:rPr>
          <w:color w:val="000000"/>
        </w:rPr>
        <w:t>. As suggested recently by Todd Stern, the lead American negotiator at the 2015 Paris climate summit, “There is simply no way to contain climate change worldwide without full-throttle engagement by both countries</w:t>
      </w:r>
      <w:proofErr w:type="gramStart"/>
      <w:r>
        <w:rPr>
          <w:color w:val="000000"/>
        </w:rPr>
        <w:t>.”[</w:t>
      </w:r>
      <w:proofErr w:type="gramEnd"/>
      <w:r>
        <w:rPr>
          <w:color w:val="000000"/>
        </w:rPr>
        <w:t>13] A cold war environment would make such cooperation a fantasy.</w:t>
      </w:r>
    </w:p>
    <w:p w14:paraId="396CE236" w14:textId="77777777" w:rsidR="00EA7CC3" w:rsidRDefault="00EA7CC3" w:rsidP="00EA7CC3">
      <w:pPr>
        <w:spacing w:line="235" w:lineRule="atLeast"/>
        <w:rPr>
          <w:color w:val="000000"/>
        </w:rPr>
      </w:pPr>
      <w:r>
        <w:rPr>
          <w:color w:val="000000"/>
        </w:rPr>
        <w:t>Third, </w:t>
      </w:r>
      <w:r>
        <w:rPr>
          <w:color w:val="000000"/>
          <w:u w:val="single"/>
        </w:rPr>
        <w:t>such an atmosphere would ensure a massive increase in military expenditures</w:t>
      </w:r>
      <w:r>
        <w:rPr>
          <w:color w:val="000000"/>
        </w:rPr>
        <w:t> on both sides, </w:t>
      </w:r>
      <w:r>
        <w:rPr>
          <w:b/>
          <w:bCs/>
          <w:color w:val="000000"/>
          <w:u w:val="single"/>
        </w:rPr>
        <w:t>sopping up funds needed for the transition to a green-energy economy</w:t>
      </w:r>
      <w:r>
        <w:rPr>
          <w:color w:val="000000"/>
        </w:rPr>
        <w:t>. In addition, </w:t>
      </w:r>
      <w:r>
        <w:rPr>
          <w:color w:val="000000"/>
          <w:u w:val="single"/>
        </w:rPr>
        <w:t>as the pace of militarization accelerated, fossil-fuel use would</w:t>
      </w:r>
      <w:r>
        <w:rPr>
          <w:color w:val="000000"/>
        </w:rPr>
        <w:t> undoubtedly </w:t>
      </w:r>
      <w:r>
        <w:rPr>
          <w:color w:val="000000"/>
          <w:u w:val="single"/>
        </w:rPr>
        <w:t>increase</w:t>
      </w:r>
      <w:r>
        <w:rPr>
          <w:color w:val="000000"/>
        </w:rPr>
        <w:t>, as the governments of both countries favored the mass production of gas-guzzling tanks, bombers, and warships.</w:t>
      </w:r>
    </w:p>
    <w:p w14:paraId="168F8E01" w14:textId="1365463F" w:rsidR="00C64BA7" w:rsidRPr="00C64BA7" w:rsidRDefault="00C64BA7" w:rsidP="00C64BA7">
      <w:pPr>
        <w:pStyle w:val="Heading4"/>
      </w:pPr>
      <w:proofErr w:type="spellStart"/>
      <w:r>
        <w:t>Prolif</w:t>
      </w:r>
      <w:proofErr w:type="spellEnd"/>
      <w:r>
        <w:t xml:space="preserve"> – </w:t>
      </w:r>
    </w:p>
    <w:p w14:paraId="79F7F788" w14:textId="77777777" w:rsidR="00C64BA7" w:rsidRDefault="00C64BA7" w:rsidP="00C64BA7">
      <w:pPr>
        <w:pStyle w:val="Heading4"/>
        <w:spacing w:before="30" w:line="278" w:lineRule="atLeast"/>
        <w:rPr>
          <w:rFonts w:cs="Calibri"/>
          <w:color w:val="000000"/>
          <w:szCs w:val="26"/>
        </w:rPr>
      </w:pPr>
      <w:r>
        <w:rPr>
          <w:rFonts w:cs="Calibri"/>
          <w:color w:val="000000"/>
          <w:szCs w:val="26"/>
        </w:rPr>
        <w:t xml:space="preserve">US-China cooperation solves </w:t>
      </w:r>
      <w:proofErr w:type="spellStart"/>
      <w:r>
        <w:rPr>
          <w:rFonts w:cs="Calibri"/>
          <w:color w:val="000000"/>
          <w:szCs w:val="26"/>
        </w:rPr>
        <w:t>prolif</w:t>
      </w:r>
      <w:proofErr w:type="spellEnd"/>
    </w:p>
    <w:p w14:paraId="38E00DC6" w14:textId="77777777" w:rsidR="00C64BA7" w:rsidRDefault="00C64BA7" w:rsidP="00C64BA7">
      <w:pPr>
        <w:spacing w:after="120" w:line="235" w:lineRule="atLeast"/>
        <w:rPr>
          <w:color w:val="000000"/>
        </w:rPr>
      </w:pPr>
      <w:r>
        <w:rPr>
          <w:color w:val="000000"/>
        </w:rPr>
        <w:t>Banning </w:t>
      </w:r>
      <w:r>
        <w:rPr>
          <w:b/>
          <w:bCs/>
          <w:color w:val="000000"/>
          <w:sz w:val="26"/>
          <w:szCs w:val="26"/>
        </w:rPr>
        <w:t>Garrett</w:t>
      </w:r>
      <w:r>
        <w:rPr>
          <w:color w:val="000000"/>
        </w:rPr>
        <w:t xml:space="preserve">, Director, Asia Program, Atlantic Council, “U.S.-China Relations: Gone </w:t>
      </w:r>
      <w:proofErr w:type="spellStart"/>
      <w:r>
        <w:rPr>
          <w:color w:val="000000"/>
        </w:rPr>
        <w:t>Fishin</w:t>
      </w:r>
      <w:proofErr w:type="spellEnd"/>
      <w:r>
        <w:rPr>
          <w:color w:val="000000"/>
        </w:rPr>
        <w:t>',” THE GLOBALIST, 11—24—</w:t>
      </w:r>
      <w:r>
        <w:rPr>
          <w:b/>
          <w:bCs/>
          <w:color w:val="000000"/>
          <w:sz w:val="26"/>
          <w:szCs w:val="26"/>
        </w:rPr>
        <w:t>10</w:t>
      </w:r>
      <w:r>
        <w:rPr>
          <w:color w:val="000000"/>
        </w:rPr>
        <w:t>, www.theglobalist.com/u-s-china-relations-gone-fishin/, accessed 5-18-19. </w:t>
      </w:r>
    </w:p>
    <w:p w14:paraId="067D3807" w14:textId="77777777" w:rsidR="00C64BA7" w:rsidRDefault="00C64BA7" w:rsidP="00C64BA7">
      <w:pPr>
        <w:spacing w:line="235" w:lineRule="atLeast"/>
        <w:rPr>
          <w:color w:val="000000"/>
        </w:rPr>
      </w:pPr>
      <w:r>
        <w:rPr>
          <w:color w:val="000000"/>
        </w:rPr>
        <w:lastRenderedPageBreak/>
        <w:t>Voicing our concerns about our policy differences is essential as we continue to struggle with China on a wide range of bilateral and international issues. But </w:t>
      </w:r>
      <w:r>
        <w:rPr>
          <w:color w:val="000000"/>
          <w:u w:val="single"/>
          <w:shd w:val="clear" w:color="auto" w:fill="FFFF00"/>
        </w:rPr>
        <w:t>we</w:t>
      </w:r>
      <w:r>
        <w:rPr>
          <w:color w:val="000000"/>
        </w:rPr>
        <w:t> </w:t>
      </w:r>
      <w:r>
        <w:rPr>
          <w:color w:val="000000"/>
          <w:u w:val="single"/>
        </w:rPr>
        <w:t>also</w:t>
      </w:r>
      <w:r>
        <w:rPr>
          <w:color w:val="000000"/>
        </w:rPr>
        <w:t> </w:t>
      </w:r>
      <w:r>
        <w:rPr>
          <w:color w:val="000000"/>
          <w:u w:val="single"/>
          <w:shd w:val="clear" w:color="auto" w:fill="FFFF00"/>
        </w:rPr>
        <w:t>must</w:t>
      </w:r>
      <w:r>
        <w:rPr>
          <w:color w:val="000000"/>
        </w:rPr>
        <w:t> </w:t>
      </w:r>
      <w:r>
        <w:rPr>
          <w:color w:val="000000"/>
          <w:u w:val="single"/>
        </w:rPr>
        <w:t>try to</w:t>
      </w:r>
      <w:r>
        <w:rPr>
          <w:color w:val="000000"/>
        </w:rPr>
        <w:t> </w:t>
      </w:r>
      <w:r>
        <w:rPr>
          <w:color w:val="000000"/>
          <w:u w:val="single"/>
          <w:shd w:val="clear" w:color="auto" w:fill="FFFF00"/>
        </w:rPr>
        <w:t>keep the</w:t>
      </w:r>
      <w:r>
        <w:rPr>
          <w:color w:val="000000"/>
        </w:rPr>
        <w:t> </w:t>
      </w:r>
      <w:r>
        <w:rPr>
          <w:color w:val="000000"/>
          <w:u w:val="single"/>
        </w:rPr>
        <w:t>larger</w:t>
      </w:r>
      <w:r>
        <w:rPr>
          <w:color w:val="000000"/>
        </w:rPr>
        <w:t> </w:t>
      </w:r>
      <w:r>
        <w:rPr>
          <w:color w:val="000000"/>
          <w:u w:val="single"/>
          <w:shd w:val="clear" w:color="auto" w:fill="FFFF00"/>
        </w:rPr>
        <w:t>strategic picture in the forefront</w:t>
      </w:r>
      <w:r>
        <w:rPr>
          <w:color w:val="000000"/>
        </w:rPr>
        <w:t> and try to land the elusive "big one" </w:t>
      </w:r>
      <w:r>
        <w:rPr>
          <w:color w:val="000000"/>
          <w:u w:val="single"/>
          <w:shd w:val="clear" w:color="auto" w:fill="FFFF00"/>
        </w:rPr>
        <w:t>— a</w:t>
      </w:r>
      <w:r>
        <w:rPr>
          <w:color w:val="000000"/>
        </w:rPr>
        <w:t> more </w:t>
      </w:r>
      <w:r>
        <w:rPr>
          <w:color w:val="000000"/>
          <w:u w:val="single"/>
          <w:shd w:val="clear" w:color="auto" w:fill="FFFF00"/>
        </w:rPr>
        <w:t>cooperative U.S.-China relationship to deal with</w:t>
      </w:r>
      <w:r>
        <w:rPr>
          <w:color w:val="000000"/>
        </w:rPr>
        <w:t> </w:t>
      </w:r>
      <w:r>
        <w:rPr>
          <w:color w:val="000000"/>
          <w:u w:val="single"/>
          <w:shd w:val="clear" w:color="auto" w:fill="FFFF00"/>
        </w:rPr>
        <w:t>the</w:t>
      </w:r>
      <w:r>
        <w:rPr>
          <w:color w:val="000000"/>
        </w:rPr>
        <w:t> great </w:t>
      </w:r>
      <w:r>
        <w:rPr>
          <w:color w:val="000000"/>
          <w:u w:val="single"/>
          <w:shd w:val="clear" w:color="auto" w:fill="FFFF00"/>
        </w:rPr>
        <w:t>strategic challenges of the 21st century.</w:t>
      </w:r>
      <w:r>
        <w:rPr>
          <w:color w:val="000000"/>
        </w:rPr>
        <w:t> While China and the United States will always be reluctant partners at best, </w:t>
      </w:r>
      <w:r>
        <w:rPr>
          <w:color w:val="000000"/>
          <w:u w:val="single"/>
          <w:shd w:val="clear" w:color="auto" w:fill="FFFF00"/>
        </w:rPr>
        <w:t>leaders of both</w:t>
      </w:r>
      <w:r>
        <w:rPr>
          <w:color w:val="000000"/>
        </w:rPr>
        <w:t> countries have </w:t>
      </w:r>
      <w:r>
        <w:rPr>
          <w:color w:val="000000"/>
          <w:u w:val="single"/>
          <w:shd w:val="clear" w:color="auto" w:fill="FFFF00"/>
        </w:rPr>
        <w:t>acknowledged</w:t>
      </w:r>
      <w:r>
        <w:rPr>
          <w:color w:val="000000"/>
        </w:rPr>
        <w:t> that </w:t>
      </w:r>
      <w:r>
        <w:rPr>
          <w:color w:val="000000"/>
          <w:u w:val="single"/>
          <w:shd w:val="clear" w:color="auto" w:fill="FFFF00"/>
        </w:rPr>
        <w:t>we are in the same boat when it comes to</w:t>
      </w:r>
      <w:r>
        <w:rPr>
          <w:color w:val="000000"/>
        </w:rPr>
        <w:t> critical </w:t>
      </w:r>
      <w:r>
        <w:rPr>
          <w:color w:val="000000"/>
          <w:u w:val="single"/>
          <w:shd w:val="clear" w:color="auto" w:fill="FFFF00"/>
        </w:rPr>
        <w:t>21st century challenges</w:t>
      </w:r>
      <w:r>
        <w:rPr>
          <w:color w:val="000000"/>
          <w:u w:val="single"/>
        </w:rPr>
        <w:t>.</w:t>
      </w:r>
      <w:r>
        <w:rPr>
          <w:color w:val="000000"/>
        </w:rPr>
        <w:t> </w:t>
      </w:r>
      <w:r>
        <w:rPr>
          <w:color w:val="000000"/>
          <w:u w:val="single"/>
          <w:shd w:val="clear" w:color="auto" w:fill="FFFF00"/>
        </w:rPr>
        <w:t>We are compelled to</w:t>
      </w:r>
      <w:r>
        <w:rPr>
          <w:color w:val="000000"/>
        </w:rPr>
        <w:t> pull together to </w:t>
      </w:r>
      <w:r>
        <w:rPr>
          <w:color w:val="000000"/>
          <w:u w:val="single"/>
          <w:shd w:val="clear" w:color="auto" w:fill="FFFF00"/>
        </w:rPr>
        <w:t>maintain a</w:t>
      </w:r>
      <w:r>
        <w:rPr>
          <w:color w:val="000000"/>
        </w:rPr>
        <w:t> growing and stable </w:t>
      </w:r>
      <w:r>
        <w:rPr>
          <w:b/>
          <w:bCs/>
          <w:color w:val="000000"/>
          <w:u w:val="single"/>
          <w:shd w:val="clear" w:color="auto" w:fill="FFFF00"/>
        </w:rPr>
        <w:t>global economy</w:t>
      </w:r>
      <w:r>
        <w:rPr>
          <w:color w:val="000000"/>
        </w:rPr>
        <w:t>, </w:t>
      </w:r>
      <w:r>
        <w:rPr>
          <w:color w:val="000000"/>
          <w:u w:val="single"/>
          <w:shd w:val="clear" w:color="auto" w:fill="FFFF00"/>
        </w:rPr>
        <w:t>mitigate</w:t>
      </w:r>
      <w:r>
        <w:rPr>
          <w:color w:val="000000"/>
        </w:rPr>
        <w:t> </w:t>
      </w:r>
      <w:r>
        <w:rPr>
          <w:b/>
          <w:bCs/>
          <w:color w:val="000000"/>
          <w:u w:val="single"/>
          <w:shd w:val="clear" w:color="auto" w:fill="FFFF00"/>
        </w:rPr>
        <w:t>climate change</w:t>
      </w:r>
      <w:r>
        <w:rPr>
          <w:color w:val="000000"/>
        </w:rPr>
        <w:t> and adapt to its effects, </w:t>
      </w:r>
      <w:r>
        <w:rPr>
          <w:color w:val="000000"/>
          <w:u w:val="single"/>
        </w:rPr>
        <w:t>ensure</w:t>
      </w:r>
      <w:r>
        <w:rPr>
          <w:color w:val="000000"/>
        </w:rPr>
        <w:t> </w:t>
      </w:r>
      <w:r>
        <w:rPr>
          <w:b/>
          <w:bCs/>
          <w:color w:val="000000"/>
          <w:u w:val="single"/>
        </w:rPr>
        <w:t>energy security</w:t>
      </w:r>
      <w:r>
        <w:rPr>
          <w:color w:val="000000"/>
        </w:rPr>
        <w:t> </w:t>
      </w:r>
      <w:r>
        <w:rPr>
          <w:color w:val="000000"/>
          <w:u w:val="single"/>
        </w:rPr>
        <w:t>and</w:t>
      </w:r>
      <w:r>
        <w:rPr>
          <w:color w:val="000000"/>
        </w:rPr>
        <w:t> transition to a global, low-carbon economy, move to more sustainable economic models as resource scarcities loom as billions of people seek to join the global middle class — </w:t>
      </w:r>
      <w:r>
        <w:rPr>
          <w:color w:val="000000"/>
          <w:u w:val="single"/>
          <w:shd w:val="clear" w:color="auto" w:fill="FFFF00"/>
        </w:rPr>
        <w:t>and combat</w:t>
      </w:r>
      <w:r>
        <w:rPr>
          <w:color w:val="000000"/>
        </w:rPr>
        <w:t> </w:t>
      </w:r>
      <w:r>
        <w:rPr>
          <w:b/>
          <w:bCs/>
          <w:color w:val="000000"/>
          <w:u w:val="single"/>
          <w:shd w:val="clear" w:color="auto" w:fill="FFFF00"/>
        </w:rPr>
        <w:t>terrorism</w:t>
      </w:r>
      <w:r>
        <w:rPr>
          <w:color w:val="000000"/>
          <w:u w:val="single"/>
        </w:rPr>
        <w:t>,</w:t>
      </w:r>
      <w:r>
        <w:rPr>
          <w:color w:val="000000"/>
        </w:rPr>
        <w:t> </w:t>
      </w:r>
      <w:r>
        <w:rPr>
          <w:b/>
          <w:bCs/>
          <w:color w:val="000000"/>
          <w:u w:val="single"/>
          <w:shd w:val="clear" w:color="auto" w:fill="FFFF00"/>
        </w:rPr>
        <w:t>proliferation</w:t>
      </w:r>
      <w:r>
        <w:rPr>
          <w:color w:val="000000"/>
          <w:u w:val="single"/>
        </w:rPr>
        <w:t>, piracy, international crime,</w:t>
      </w:r>
      <w:r>
        <w:rPr>
          <w:color w:val="000000"/>
        </w:rPr>
        <w:t> </w:t>
      </w:r>
      <w:r>
        <w:rPr>
          <w:b/>
          <w:bCs/>
          <w:color w:val="000000"/>
          <w:u w:val="single"/>
          <w:shd w:val="clear" w:color="auto" w:fill="FFFF00"/>
        </w:rPr>
        <w:t>pandemics</w:t>
      </w:r>
      <w:r>
        <w:rPr>
          <w:color w:val="000000"/>
        </w:rPr>
        <w:t>, failing states </w:t>
      </w:r>
      <w:r>
        <w:rPr>
          <w:color w:val="000000"/>
          <w:u w:val="single"/>
          <w:shd w:val="clear" w:color="auto" w:fill="FFFF00"/>
        </w:rPr>
        <w:t>and</w:t>
      </w:r>
      <w:r>
        <w:rPr>
          <w:color w:val="000000"/>
        </w:rPr>
        <w:t> a host of other </w:t>
      </w:r>
      <w:r>
        <w:rPr>
          <w:color w:val="000000"/>
          <w:u w:val="single"/>
          <w:shd w:val="clear" w:color="auto" w:fill="FFFF00"/>
        </w:rPr>
        <w:t>non</w:t>
      </w:r>
      <w:r>
        <w:rPr>
          <w:color w:val="000000"/>
        </w:rPr>
        <w:t>-</w:t>
      </w:r>
      <w:r>
        <w:rPr>
          <w:color w:val="000000"/>
          <w:u w:val="single"/>
          <w:shd w:val="clear" w:color="auto" w:fill="FFFF00"/>
        </w:rPr>
        <w:t>traditional threats</w:t>
      </w:r>
      <w:r>
        <w:rPr>
          <w:color w:val="000000"/>
        </w:rPr>
        <w:t>. This summer’s unprecedented heat and forest fires in Russia and the massive, destructive floods in Pakistan may be the most recent warning signs that global warming is already altering our planet's climate, causing extreme weather and other first-order effects that will have cascading impacts on virtually all countries. The implications for the global economy, societies and governments and the security of nations and peoples are potentially destabilizing and even catastrophic. </w:t>
      </w:r>
      <w:r>
        <w:rPr>
          <w:color w:val="000000"/>
          <w:u w:val="single"/>
          <w:shd w:val="clear" w:color="auto" w:fill="FFFF00"/>
        </w:rPr>
        <w:t>The</w:t>
      </w:r>
      <w:r>
        <w:rPr>
          <w:color w:val="000000"/>
        </w:rPr>
        <w:t> </w:t>
      </w:r>
      <w:r>
        <w:rPr>
          <w:b/>
          <w:bCs/>
          <w:color w:val="000000"/>
          <w:u w:val="single"/>
          <w:shd w:val="clear" w:color="auto" w:fill="FFFF00"/>
        </w:rPr>
        <w:t>U</w:t>
      </w:r>
      <w:r>
        <w:rPr>
          <w:color w:val="000000"/>
          <w:u w:val="single"/>
        </w:rPr>
        <w:t>nited</w:t>
      </w:r>
      <w:r>
        <w:rPr>
          <w:color w:val="000000"/>
        </w:rPr>
        <w:t> </w:t>
      </w:r>
      <w:r>
        <w:rPr>
          <w:b/>
          <w:bCs/>
          <w:color w:val="000000"/>
          <w:u w:val="single"/>
          <w:shd w:val="clear" w:color="auto" w:fill="FFFF00"/>
        </w:rPr>
        <w:t>S</w:t>
      </w:r>
      <w:r>
        <w:rPr>
          <w:color w:val="000000"/>
          <w:u w:val="single"/>
        </w:rPr>
        <w:t>tates</w:t>
      </w:r>
      <w:r>
        <w:rPr>
          <w:color w:val="000000"/>
        </w:rPr>
        <w:t> </w:t>
      </w:r>
      <w:r>
        <w:rPr>
          <w:color w:val="000000"/>
          <w:u w:val="single"/>
          <w:shd w:val="clear" w:color="auto" w:fill="FFFF00"/>
        </w:rPr>
        <w:t>and China — the two largest econ</w:t>
      </w:r>
      <w:r>
        <w:rPr>
          <w:color w:val="000000"/>
        </w:rPr>
        <w:t>omic </w:t>
      </w:r>
      <w:r>
        <w:rPr>
          <w:color w:val="000000"/>
          <w:u w:val="single"/>
          <w:shd w:val="clear" w:color="auto" w:fill="FFFF00"/>
        </w:rPr>
        <w:t>powers</w:t>
      </w:r>
      <w:r>
        <w:rPr>
          <w:color w:val="000000"/>
        </w:rPr>
        <w:t> </w:t>
      </w:r>
      <w:r>
        <w:rPr>
          <w:color w:val="000000"/>
          <w:u w:val="single"/>
        </w:rPr>
        <w:t>—</w:t>
      </w:r>
      <w:r>
        <w:rPr>
          <w:color w:val="000000"/>
        </w:rPr>
        <w:t> </w:t>
      </w:r>
      <w:r>
        <w:rPr>
          <w:color w:val="000000"/>
          <w:u w:val="single"/>
          <w:shd w:val="clear" w:color="auto" w:fill="FFFF00"/>
        </w:rPr>
        <w:t>will not be immune from</w:t>
      </w:r>
      <w:r>
        <w:rPr>
          <w:color w:val="000000"/>
        </w:rPr>
        <w:t> </w:t>
      </w:r>
      <w:r>
        <w:rPr>
          <w:color w:val="000000"/>
          <w:u w:val="single"/>
        </w:rPr>
        <w:t>the impact of</w:t>
      </w:r>
      <w:r>
        <w:rPr>
          <w:color w:val="000000"/>
        </w:rPr>
        <w:t> </w:t>
      </w:r>
      <w:r>
        <w:rPr>
          <w:color w:val="000000"/>
          <w:u w:val="single"/>
          <w:shd w:val="clear" w:color="auto" w:fill="FFFF00"/>
        </w:rPr>
        <w:t>climate change.</w:t>
      </w:r>
      <w:r>
        <w:rPr>
          <w:color w:val="000000"/>
        </w:rPr>
        <w:t> Nor, as the biggest energy consumers and producers of greenhouse gases, will they escape blame from the rest of the world if they fail to act and to cooperate. In the United States, there is growing anxiety about the </w:t>
      </w:r>
      <w:r>
        <w:rPr>
          <w:color w:val="000000"/>
          <w:u w:val="single"/>
        </w:rPr>
        <w:t>pace of shifting power and a range of Chinese behaviors that are perceived as Beijing seeking to challenge a wide range of U.S. interests. The Chinese leadership, for its part, and especially elements of the People's Liberation Army, is flush with a sense of their country's rapidly rising power, which has been turbo-boosted in the last two years by its superior performance in the global financial crisis. Beijing seems to be emphasizing narrow national interests and making a new push to gain recognition for an expanding list of "core interests" which now apparently includes China's territorial claims in the South China Sea. The Chinese seem reluctant to place a priority on their "core interests" in ensuring their prosperity and security by cooperating with other nations, especially the United States, on long-term global challenges and threats. We should ask what the prospects are for human civilization in this century as well as for American and Chinese interests if the United States and China do not cooperate on global challenges — and even more ominously, if they have a highly competitive and antagonistic relationship, much less engage in actual military conflict. We may not have much time to fish in the depleting stream of potential cooperation. The United States and China need to change course soon. The two giants now seem caught in an eddy of deepening suspicion of each other's intentions — despite the stated conviction of the leaders of both countries that they need to work together</w:t>
      </w:r>
      <w:r>
        <w:rPr>
          <w:color w:val="000000"/>
        </w:rPr>
        <w:t>.</w:t>
      </w:r>
    </w:p>
    <w:p w14:paraId="47BD9D89" w14:textId="77777777" w:rsidR="00A50191" w:rsidRPr="00064D43" w:rsidRDefault="00A50191" w:rsidP="00A50191">
      <w:pPr>
        <w:pStyle w:val="Heading4"/>
      </w:pPr>
    </w:p>
    <w:p w14:paraId="0C5F64E9" w14:textId="584FA361" w:rsidR="009A5989" w:rsidRDefault="009A5989" w:rsidP="001313C3">
      <w:pPr>
        <w:pStyle w:val="Heading3"/>
      </w:pPr>
      <w:r>
        <w:lastRenderedPageBreak/>
        <w:t>Solves Warming</w:t>
      </w:r>
    </w:p>
    <w:p w14:paraId="7510DAD5" w14:textId="023BAA6A" w:rsidR="00840D0B" w:rsidRDefault="00840D0B" w:rsidP="00840D0B">
      <w:pPr>
        <w:pStyle w:val="Heading4"/>
      </w:pPr>
      <w:r>
        <w:t>US IP leadership key to solve warming</w:t>
      </w:r>
    </w:p>
    <w:p w14:paraId="22A8217B" w14:textId="77777777" w:rsidR="00840D0B" w:rsidRDefault="00840D0B" w:rsidP="00840D0B">
      <w:r w:rsidRPr="006F1C5D">
        <w:t xml:space="preserve">Stephen </w:t>
      </w:r>
      <w:r w:rsidRPr="0006365A">
        <w:rPr>
          <w:rStyle w:val="Emphasis"/>
        </w:rPr>
        <w:t>Ezell</w:t>
      </w:r>
      <w:r w:rsidRPr="006F1C5D">
        <w:t>, 6-12-20</w:t>
      </w:r>
      <w:r w:rsidRPr="0006365A">
        <w:rPr>
          <w:rStyle w:val="Emphasis"/>
        </w:rPr>
        <w:t>23</w:t>
      </w:r>
      <w:r w:rsidRPr="006F1C5D">
        <w:t xml:space="preserve">, "Losing the Lead: Why the United States Must Reassert Itself as a Global Champion for Robust IP Rights," </w:t>
      </w:r>
      <w:r>
        <w:t>Information Technology and Innovation Foundation</w:t>
      </w:r>
      <w:r w:rsidRPr="006F1C5D">
        <w:t xml:space="preserve">, </w:t>
      </w:r>
      <w:hyperlink r:id="rId29" w:history="1">
        <w:r w:rsidRPr="00030EB0">
          <w:rPr>
            <w:rStyle w:val="Hyperlink"/>
          </w:rPr>
          <w:t>https://itif.org/publications/2023/06/12/losing-the-lead-why-united-states-must-reassert-itself-as-global-champion-for-robust-ip-rights/</w:t>
        </w:r>
      </w:hyperlink>
      <w:r>
        <w:t>, accessed 6/6/24, mw</w:t>
      </w:r>
    </w:p>
    <w:p w14:paraId="27192827" w14:textId="77777777" w:rsidR="00840D0B" w:rsidRDefault="00840D0B" w:rsidP="00840D0B">
      <w:r>
        <w:t>RECOMMENDATIONS TO RE-ENGAGE INTERNATIONALLY</w:t>
      </w:r>
    </w:p>
    <w:p w14:paraId="0B262A0D" w14:textId="77777777" w:rsidR="00840D0B" w:rsidRPr="00F4252E" w:rsidRDefault="00840D0B" w:rsidP="00840D0B">
      <w:pPr>
        <w:rPr>
          <w:rStyle w:val="StyleUnderline"/>
        </w:rPr>
      </w:pPr>
      <w:r>
        <w:t xml:space="preserve">The Biden administration could and should </w:t>
      </w:r>
      <w:r w:rsidRPr="00F4252E">
        <w:rPr>
          <w:rStyle w:val="StyleUnderline"/>
          <w:highlight w:val="green"/>
        </w:rPr>
        <w:t>reset U.S. global IP policy leadership</w:t>
      </w:r>
      <w:r>
        <w:t xml:space="preserve">. There are four key areas where policymakers can re-engage: opposing IP waiver proposals, </w:t>
      </w:r>
      <w:r w:rsidRPr="005F13CE">
        <w:rPr>
          <w:rStyle w:val="StyleUnderline"/>
        </w:rPr>
        <w:t xml:space="preserve">uniting </w:t>
      </w:r>
      <w:r w:rsidRPr="00F4252E">
        <w:rPr>
          <w:rStyle w:val="StyleUnderline"/>
          <w:highlight w:val="green"/>
        </w:rPr>
        <w:t>against</w:t>
      </w:r>
      <w:r w:rsidRPr="005F13CE">
        <w:rPr>
          <w:rStyle w:val="StyleUnderline"/>
        </w:rPr>
        <w:t xml:space="preserve"> the </w:t>
      </w:r>
      <w:r w:rsidRPr="00F4252E">
        <w:rPr>
          <w:rStyle w:val="StyleUnderline"/>
          <w:highlight w:val="green"/>
        </w:rPr>
        <w:t>CCP’s IP theft</w:t>
      </w:r>
      <w:r w:rsidRPr="005F13CE">
        <w:rPr>
          <w:rStyle w:val="StyleUnderline"/>
        </w:rPr>
        <w:t xml:space="preserve">, including IP in trade agreements, </w:t>
      </w:r>
      <w:r w:rsidRPr="00F4252E">
        <w:rPr>
          <w:rStyle w:val="StyleUnderline"/>
          <w:highlight w:val="green"/>
        </w:rPr>
        <w:t>and leading discussions on IP policies surrounding emerging tech</w:t>
      </w:r>
      <w:r w:rsidRPr="00F4252E">
        <w:rPr>
          <w:rStyle w:val="StyleUnderline"/>
        </w:rPr>
        <w:t>nologies.</w:t>
      </w:r>
    </w:p>
    <w:p w14:paraId="5227EBF2" w14:textId="77777777" w:rsidR="00840D0B" w:rsidRDefault="00840D0B" w:rsidP="00840D0B">
      <w:r>
        <w:t>Oppose IP Waiver Proposals</w:t>
      </w:r>
    </w:p>
    <w:p w14:paraId="609377BB" w14:textId="77777777" w:rsidR="00840D0B" w:rsidRDefault="00840D0B" w:rsidP="00840D0B">
      <w:r>
        <w:t xml:space="preserve">Many who opposed the </w:t>
      </w:r>
      <w:r w:rsidRPr="00F4252E">
        <w:rPr>
          <w:rStyle w:val="StyleUnderline"/>
          <w:highlight w:val="green"/>
        </w:rPr>
        <w:t>TRIPS waiver for COVID</w:t>
      </w:r>
      <w:r w:rsidRPr="00F4252E">
        <w:rPr>
          <w:rStyle w:val="StyleUnderline"/>
        </w:rPr>
        <w:t xml:space="preserve">-19 </w:t>
      </w:r>
      <w:r w:rsidRPr="00F4252E">
        <w:rPr>
          <w:rStyle w:val="StyleUnderline"/>
          <w:highlight w:val="green"/>
        </w:rPr>
        <w:t>vaccines</w:t>
      </w:r>
      <w:r>
        <w:t xml:space="preserve"> rightly feared the decision could </w:t>
      </w:r>
      <w:r w:rsidRPr="00F4252E">
        <w:rPr>
          <w:rStyle w:val="StyleUnderline"/>
          <w:highlight w:val="green"/>
        </w:rPr>
        <w:t>snowball into</w:t>
      </w:r>
      <w:r w:rsidRPr="00F4252E">
        <w:rPr>
          <w:rStyle w:val="StyleUnderline"/>
        </w:rPr>
        <w:t xml:space="preserve"> a broader </w:t>
      </w:r>
      <w:r w:rsidRPr="00F4252E">
        <w:rPr>
          <w:rStyle w:val="StyleUnderline"/>
          <w:highlight w:val="green"/>
        </w:rPr>
        <w:t>assault on IP</w:t>
      </w:r>
      <w:r>
        <w:t xml:space="preserve">. And indeed, this has come to pass. First, advocates expanded the push for IP waivers to COVID-19 therapeutics and diagnostics. Then they started advocating for IP waivers for other types of emerging advanced technologies. For instance, when Ngozi </w:t>
      </w:r>
      <w:proofErr w:type="spellStart"/>
      <w:r>
        <w:t>Okonjo</w:t>
      </w:r>
      <w:proofErr w:type="spellEnd"/>
      <w:r>
        <w:t>-Iweala, director general of the WTO, was asked in February 2023 whether she would “support an intellectual property waiver for climate technologies in order to tackle the climate crisis,” she answered that “on the green tech, I could not agree more.”112 Likewise, in June 2022, the United Nations secretary general called IPR on renewable energy technologies an “obstacle” to knowledge sharing and technology transfer.113</w:t>
      </w:r>
    </w:p>
    <w:p w14:paraId="14653274" w14:textId="77777777" w:rsidR="00840D0B" w:rsidRDefault="00840D0B" w:rsidP="00840D0B">
      <w:r>
        <w:t xml:space="preserve">The Biden administration should </w:t>
      </w:r>
      <w:r w:rsidRPr="00F4252E">
        <w:rPr>
          <w:rStyle w:val="StyleUnderline"/>
          <w:highlight w:val="green"/>
        </w:rPr>
        <w:t>forcefully reject</w:t>
      </w:r>
      <w:r w:rsidRPr="00F4252E">
        <w:rPr>
          <w:rStyle w:val="StyleUnderline"/>
        </w:rPr>
        <w:t xml:space="preserve"> and rebut this </w:t>
      </w:r>
      <w:r w:rsidRPr="00F4252E">
        <w:rPr>
          <w:rStyle w:val="StyleUnderline"/>
          <w:highlight w:val="green"/>
        </w:rPr>
        <w:t>narrative that IPR constitute a barrier to</w:t>
      </w:r>
      <w:r w:rsidRPr="00F4252E">
        <w:rPr>
          <w:rStyle w:val="StyleUnderline"/>
        </w:rPr>
        <w:t xml:space="preserve"> access to </w:t>
      </w:r>
      <w:r w:rsidRPr="00F4252E">
        <w:rPr>
          <w:rStyle w:val="StyleUnderline"/>
          <w:highlight w:val="green"/>
        </w:rPr>
        <w:t>innovative biopharmaceuticals, clean energy technologies</w:t>
      </w:r>
      <w:r>
        <w:t>, or other advanced technologies for developing countries. And a great way for it to do so would be to come out in opposition of the expansion of an IPR waiver for COVID-19 diagnostics and therapeutics.</w:t>
      </w:r>
    </w:p>
    <w:p w14:paraId="094D46BD" w14:textId="77777777" w:rsidR="00840D0B" w:rsidRDefault="00840D0B" w:rsidP="00840D0B">
      <w:r>
        <w:t>As noted, in December 2022, WTO members postponed a decision on the expansion of the waiver so countries could gather more data. In the United states, this took the form of the United States Trade Representative’s office asking the U.S. International Trade Commission (ITC) to undertake an investigation into the impact of IPR on the production, supply, and availability of diagnostics and therapeutics used to detect and treat COVID-19.114 ITC is due to report its findings on or before October 17, 2023, and then it will be back in the Biden administration’s hands to make a determination on its position regarding the proposed waiver expansion.</w:t>
      </w:r>
    </w:p>
    <w:p w14:paraId="749F75C8" w14:textId="77777777" w:rsidR="00840D0B" w:rsidRDefault="00840D0B" w:rsidP="00840D0B">
      <w:r>
        <w:t>But as ITIF has written, just as there was no serious justification for the initial waiver for COVID-19 vaccines, there is likewise no further reason for an extended TRIPS waiver that includes diagnostics and therapeutics. Once again, supply exceeds demand for COVID-19 treatments, and voluntary licensing turbocharged global production. In fact, of the more than 35 million doses of COVID-19 treatments purchased by governments and NGOs for low- and middle-income countries, only 10 million had been administered as of September 2022.115</w:t>
      </w:r>
    </w:p>
    <w:p w14:paraId="2476718B" w14:textId="77777777" w:rsidR="00840D0B" w:rsidRDefault="00840D0B" w:rsidP="00840D0B">
      <w:r>
        <w:t xml:space="preserve">As of October 2022, 36 COVID-19 treatments were authorized for use somewhere in the world with more than 850 more candidates in clinical development, and at least another 800 in preclinical </w:t>
      </w:r>
      <w:r>
        <w:lastRenderedPageBreak/>
        <w:t>development.116 There are currently more than 130 licensing agreements in place between pharmaceutical companies developing COVID-19 therapeutics and generic manufacturers, including several royalty-free agreements. Also, there are over 190 production sites for COVID-19 treatments spread across more than 30 countries, including Brazil, India, Indonesia, Kenya, Singapore, and South Africa.</w:t>
      </w:r>
    </w:p>
    <w:p w14:paraId="6EEEACF2" w14:textId="77777777" w:rsidR="00840D0B" w:rsidRDefault="00840D0B" w:rsidP="00840D0B">
      <w:r w:rsidRPr="00F4252E">
        <w:rPr>
          <w:rStyle w:val="StyleUnderline"/>
        </w:rPr>
        <w:t xml:space="preserve">Proceeding with an </w:t>
      </w:r>
      <w:r w:rsidRPr="00F4252E">
        <w:rPr>
          <w:rStyle w:val="StyleUnderline"/>
          <w:highlight w:val="green"/>
        </w:rPr>
        <w:t>expanded TRIPS waiver</w:t>
      </w:r>
      <w:r w:rsidRPr="00F4252E">
        <w:rPr>
          <w:rStyle w:val="StyleUnderline"/>
        </w:rPr>
        <w:t xml:space="preserve"> for COVID-19 therapeutics and diagnostics is not only unnecessary and inappropriate, but it is also </w:t>
      </w:r>
      <w:r w:rsidRPr="00F4252E">
        <w:rPr>
          <w:rStyle w:val="StyleUnderline"/>
          <w:highlight w:val="green"/>
        </w:rPr>
        <w:t>harmful to future innovation</w:t>
      </w:r>
      <w:r>
        <w:t xml:space="preserve">. From alternate medicinal uses to generating initial capital and further R&amp;D incentives, </w:t>
      </w:r>
      <w:r w:rsidRPr="00F4252E">
        <w:rPr>
          <w:rStyle w:val="StyleUnderline"/>
          <w:highlight w:val="green"/>
        </w:rPr>
        <w:t xml:space="preserve">waiving IP limits investments </w:t>
      </w:r>
      <w:r w:rsidRPr="00F4252E">
        <w:rPr>
          <w:rStyle w:val="StyleUnderline"/>
        </w:rPr>
        <w:t xml:space="preserve">and the potential for </w:t>
      </w:r>
      <w:r w:rsidRPr="00F4252E">
        <w:rPr>
          <w:rStyle w:val="StyleUnderline"/>
          <w:highlight w:val="green"/>
        </w:rPr>
        <w:t>future pharmaceutical developments</w:t>
      </w:r>
      <w:r w:rsidRPr="00F4252E">
        <w:rPr>
          <w:rStyle w:val="StyleUnderline"/>
        </w:rPr>
        <w:t xml:space="preserve">, eliminates a vital incentive for innovators, </w:t>
      </w:r>
      <w:r w:rsidRPr="00F4252E">
        <w:rPr>
          <w:rStyle w:val="StyleUnderline"/>
          <w:highlight w:val="green"/>
        </w:rPr>
        <w:t>and provides foreign competitors</w:t>
      </w:r>
      <w:r>
        <w:t>—especially companies supported by the CCP—</w:t>
      </w:r>
      <w:r w:rsidRPr="00F4252E">
        <w:rPr>
          <w:rStyle w:val="StyleUnderline"/>
          <w:highlight w:val="green"/>
        </w:rPr>
        <w:t>free access to</w:t>
      </w:r>
      <w:r w:rsidRPr="00F4252E">
        <w:rPr>
          <w:rStyle w:val="StyleUnderline"/>
        </w:rPr>
        <w:t xml:space="preserve"> U.S. (and allied nations’) </w:t>
      </w:r>
      <w:r w:rsidRPr="00F4252E">
        <w:rPr>
          <w:rStyle w:val="StyleUnderline"/>
          <w:highlight w:val="green"/>
        </w:rPr>
        <w:t>innovations</w:t>
      </w:r>
      <w:r>
        <w:t>. Innovators invest revenues and capital generated via IP into future (costly) R&amp;D efforts, including new treatments, cures for rare diseases, and alternative indications. Waiving IP jeopardizes this system, harms innovation, and disincentivizes innovators. Without IP, those risky, disruptive, and breakthrough innovations—including the start-up Moderna’s mRNA vaccine—would never reach patients. It is not that innovators do not want to “do the right thing;” they literally cannot afford to continue innovating at current levels without adequate resources.</w:t>
      </w:r>
    </w:p>
    <w:p w14:paraId="556DBCBE" w14:textId="77777777" w:rsidR="00840D0B" w:rsidRDefault="00840D0B" w:rsidP="00840D0B">
      <w:r>
        <w:t xml:space="preserve">The problem with this view is that waiving IP is neither necessary nor appropriate to enabling technology transfer, whether concerning clean-energy innovations or COVID-19 vaccines.117 </w:t>
      </w:r>
      <w:r w:rsidRPr="00F4252E">
        <w:rPr>
          <w:rStyle w:val="StyleUnderline"/>
          <w:highlight w:val="green"/>
        </w:rPr>
        <w:t>Innovation</w:t>
      </w:r>
      <w:r w:rsidRPr="00F4252E">
        <w:rPr>
          <w:rStyle w:val="StyleUnderline"/>
        </w:rPr>
        <w:t xml:space="preserve"> is the </w:t>
      </w:r>
      <w:r w:rsidRPr="00F4252E">
        <w:rPr>
          <w:rStyle w:val="StyleUnderline"/>
          <w:highlight w:val="green"/>
        </w:rPr>
        <w:t>only long-term solution to climate challenges</w:t>
      </w:r>
      <w:r w:rsidRPr="00F4252E">
        <w:rPr>
          <w:rStyle w:val="StyleUnderline"/>
        </w:rPr>
        <w:t xml:space="preserve">, and </w:t>
      </w:r>
      <w:r w:rsidRPr="00F4252E">
        <w:rPr>
          <w:rStyle w:val="StyleUnderline"/>
          <w:highlight w:val="green"/>
        </w:rPr>
        <w:t>robust IPR enable</w:t>
      </w:r>
      <w:r w:rsidRPr="00F4252E">
        <w:rPr>
          <w:rStyle w:val="StyleUnderline"/>
        </w:rPr>
        <w:t xml:space="preserve">, not impede, efforts to develop </w:t>
      </w:r>
      <w:r w:rsidRPr="00F4252E">
        <w:rPr>
          <w:rStyle w:val="StyleUnderline"/>
          <w:highlight w:val="green"/>
        </w:rPr>
        <w:t>innovative clean-energy technologies</w:t>
      </w:r>
      <w:r>
        <w:t>. IP protection and licensing is the best way to enable rapid, skilled, and quality technology transfer. The National Aeronautics and Space Administration (NASA) offers an excellent example of this.118</w:t>
      </w:r>
    </w:p>
    <w:p w14:paraId="6DEEB68A" w14:textId="77777777" w:rsidR="00840D0B" w:rsidRDefault="00840D0B" w:rsidP="00840D0B">
      <w:r>
        <w:t>As the UN secretary general seeks to fast-track innovation and development for battery storage by combining governments, tech companies, manufacturers, and financiers, U.S. policymakers should refrain from giving U.S. IP away in favor of showing how developing nations can (and should) enable innovation and technology transfer through IP licensing.</w:t>
      </w:r>
    </w:p>
    <w:p w14:paraId="79DDAD16" w14:textId="77777777" w:rsidR="00840D0B" w:rsidRDefault="00840D0B" w:rsidP="00840D0B">
      <w:r>
        <w:t>The U</w:t>
      </w:r>
      <w:r w:rsidRPr="00F4252E">
        <w:rPr>
          <w:rStyle w:val="StyleUnderline"/>
        </w:rPr>
        <w:t xml:space="preserve">.S. government </w:t>
      </w:r>
      <w:r w:rsidRPr="00F4252E">
        <w:rPr>
          <w:rStyle w:val="StyleUnderline"/>
          <w:highlight w:val="green"/>
        </w:rPr>
        <w:t>must stand up against IP theft, not enable it</w:t>
      </w:r>
      <w:r w:rsidRPr="00F4252E">
        <w:rPr>
          <w:rStyle w:val="StyleUnderline"/>
        </w:rPr>
        <w:t>. Policies forcing U.S. companies to give away critical IP they invested billions in creating is simply poor policymaking</w:t>
      </w:r>
      <w:r>
        <w:t>, particularly when it lends credence to the notion that IP harms developing countries.</w:t>
      </w:r>
    </w:p>
    <w:p w14:paraId="484626FE" w14:textId="77777777" w:rsidR="00840D0B" w:rsidRDefault="00840D0B" w:rsidP="00840D0B"/>
    <w:p w14:paraId="6C4E3275" w14:textId="77777777" w:rsidR="00840D0B" w:rsidRPr="009F6B1F" w:rsidRDefault="00840D0B" w:rsidP="00840D0B">
      <w:pPr>
        <w:pStyle w:val="Heading4"/>
      </w:pPr>
      <w:r w:rsidRPr="009F6B1F">
        <w:t>Warming turns every impact and causes extinction</w:t>
      </w:r>
    </w:p>
    <w:p w14:paraId="0EF29FE7" w14:textId="77777777" w:rsidR="00840D0B" w:rsidRPr="009F6B1F" w:rsidRDefault="00840D0B" w:rsidP="00840D0B">
      <w:r w:rsidRPr="009F6B1F">
        <w:rPr>
          <w:rStyle w:val="Style13ptBold"/>
        </w:rPr>
        <w:t>Torres 16</w:t>
      </w:r>
      <w:r w:rsidRPr="009F6B1F">
        <w:t xml:space="preserve">  (Phil, affiliate scholar @ Institute for Ethics and Emerging Technologies PhD candidate @ Rice University in tropical conservation biology, Op-ed: Climate Change Is the Most Urgent Existential Risk, </w:t>
      </w:r>
      <w:hyperlink r:id="rId30" w:history="1">
        <w:r w:rsidRPr="009F6B1F">
          <w:rPr>
            <w:rStyle w:val="Hyperlink"/>
          </w:rPr>
          <w:t>http://ieet.org/index.php/IEET/more/Torres20160807</w:t>
        </w:r>
      </w:hyperlink>
      <w:r w:rsidRPr="009F6B1F">
        <w:t xml:space="preserve">) </w:t>
      </w:r>
    </w:p>
    <w:p w14:paraId="0CED1BE4" w14:textId="77777777" w:rsidR="00840D0B" w:rsidRDefault="00840D0B" w:rsidP="00840D0B">
      <w:pPr>
        <w:rPr>
          <w:sz w:val="12"/>
        </w:rPr>
      </w:pPr>
      <w:r w:rsidRPr="009F6B1F">
        <w:rPr>
          <w:rStyle w:val="StyleUnderline"/>
        </w:rPr>
        <w:t xml:space="preserve">Humanity faces </w:t>
      </w:r>
      <w:proofErr w:type="gramStart"/>
      <w:r w:rsidRPr="009F6B1F">
        <w:rPr>
          <w:rStyle w:val="StyleUnderline"/>
        </w:rPr>
        <w:t>a number of</w:t>
      </w:r>
      <w:proofErr w:type="gramEnd"/>
      <w:r w:rsidRPr="009F6B1F">
        <w:rPr>
          <w:rStyle w:val="StyleUnderline"/>
        </w:rPr>
        <w:t xml:space="preserve"> formidable challenges</w:t>
      </w:r>
      <w:r w:rsidRPr="009F6B1F">
        <w:rPr>
          <w:sz w:val="12"/>
        </w:rPr>
        <w:t xml:space="preserve"> this century. </w:t>
      </w:r>
      <w:r w:rsidRPr="009F6B1F">
        <w:rPr>
          <w:rStyle w:val="StyleUnderline"/>
        </w:rPr>
        <w:t>Threats</w:t>
      </w:r>
      <w:r w:rsidRPr="009F6B1F">
        <w:rPr>
          <w:sz w:val="12"/>
        </w:rPr>
        <w:t xml:space="preserve"> to our collective survival </w:t>
      </w:r>
      <w:r w:rsidRPr="009F6B1F">
        <w:rPr>
          <w:rStyle w:val="StyleUnderline"/>
        </w:rPr>
        <w:t>stem from</w:t>
      </w:r>
      <w:r w:rsidRPr="009F6B1F">
        <w:rPr>
          <w:sz w:val="12"/>
        </w:rPr>
        <w:t xml:space="preserve"> </w:t>
      </w:r>
      <w:r w:rsidRPr="009F6B1F">
        <w:rPr>
          <w:rStyle w:val="StyleUnderline"/>
        </w:rPr>
        <w:t>asteroids</w:t>
      </w:r>
      <w:r w:rsidRPr="009F6B1F">
        <w:rPr>
          <w:sz w:val="12"/>
        </w:rPr>
        <w:t xml:space="preserve"> and comets, </w:t>
      </w:r>
      <w:proofErr w:type="spellStart"/>
      <w:r w:rsidRPr="009F6B1F">
        <w:rPr>
          <w:sz w:val="12"/>
        </w:rPr>
        <w:t>supervolcanoes</w:t>
      </w:r>
      <w:proofErr w:type="spellEnd"/>
      <w:r w:rsidRPr="009F6B1F">
        <w:rPr>
          <w:sz w:val="12"/>
        </w:rPr>
        <w:t xml:space="preserve">, global </w:t>
      </w:r>
      <w:r w:rsidRPr="009F6B1F">
        <w:rPr>
          <w:rStyle w:val="StyleUnderline"/>
        </w:rPr>
        <w:t>pandemics</w:t>
      </w:r>
      <w:r w:rsidRPr="009F6B1F">
        <w:rPr>
          <w:sz w:val="12"/>
        </w:rPr>
        <w:t xml:space="preserve">, </w:t>
      </w:r>
      <w:r w:rsidRPr="009F6B1F">
        <w:rPr>
          <w:rStyle w:val="StyleUnderline"/>
        </w:rPr>
        <w:t>climate change</w:t>
      </w:r>
      <w:r w:rsidRPr="009F6B1F">
        <w:rPr>
          <w:sz w:val="12"/>
        </w:rPr>
        <w:t xml:space="preserve">, biodiversity loss, </w:t>
      </w:r>
      <w:r w:rsidRPr="009F6B1F">
        <w:rPr>
          <w:rStyle w:val="StyleUnderline"/>
        </w:rPr>
        <w:t>nuclear weapons</w:t>
      </w:r>
      <w:r w:rsidRPr="009F6B1F">
        <w:rPr>
          <w:sz w:val="12"/>
        </w:rPr>
        <w:t xml:space="preserve">, </w:t>
      </w:r>
      <w:r w:rsidRPr="009F6B1F">
        <w:rPr>
          <w:rStyle w:val="StyleUnderline"/>
        </w:rPr>
        <w:t>biotechnology</w:t>
      </w:r>
      <w:r w:rsidRPr="009F6B1F">
        <w:rPr>
          <w:sz w:val="12"/>
        </w:rPr>
        <w:t xml:space="preserve">,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w:t>
      </w:r>
      <w:proofErr w:type="gramStart"/>
      <w:r w:rsidRPr="009F6B1F">
        <w:rPr>
          <w:sz w:val="12"/>
        </w:rPr>
        <w:t>crash.*</w:t>
      </w:r>
      <w:proofErr w:type="gramEnd"/>
      <w:r w:rsidRPr="009F6B1F">
        <w:rPr>
          <w:sz w:val="12"/>
        </w:rPr>
        <w:t xml:space="preserve">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E46620">
        <w:rPr>
          <w:rStyle w:val="Emphasis"/>
          <w:highlight w:val="cyan"/>
        </w:rPr>
        <w:t>climate change</w:t>
      </w:r>
      <w:r w:rsidRPr="009F6B1F">
        <w:rPr>
          <w:rStyle w:val="Emphasis"/>
        </w:rPr>
        <w:t xml:space="preserve"> </w:t>
      </w:r>
      <w:r w:rsidRPr="009F6B1F">
        <w:rPr>
          <w:sz w:val="12"/>
        </w:rPr>
        <w:t xml:space="preserve">and </w:t>
      </w:r>
      <w:proofErr w:type="spellStart"/>
      <w:r w:rsidRPr="009F6B1F">
        <w:rPr>
          <w:sz w:val="12"/>
        </w:rPr>
        <w:t>biodiveristy</w:t>
      </w:r>
      <w:proofErr w:type="spellEnd"/>
      <w:r w:rsidRPr="009F6B1F">
        <w:rPr>
          <w:rStyle w:val="StyleUnderline"/>
        </w:rPr>
        <w:t xml:space="preserve"> loss</w:t>
      </w:r>
      <w:r w:rsidRPr="009F6B1F">
        <w:rPr>
          <w:sz w:val="12"/>
        </w:rPr>
        <w:t xml:space="preserve">, </w:t>
      </w:r>
      <w:r w:rsidRPr="00E46620">
        <w:rPr>
          <w:rStyle w:val="StyleUnderline"/>
          <w:highlight w:val="cyan"/>
        </w:rPr>
        <w:t xml:space="preserve">should </w:t>
      </w:r>
      <w:r w:rsidRPr="00E46620">
        <w:rPr>
          <w:rStyle w:val="Emphasis"/>
          <w:highlight w:val="cyan"/>
        </w:rPr>
        <w:t>take priority</w:t>
      </w:r>
      <w:r w:rsidRPr="009F6B1F">
        <w:rPr>
          <w:sz w:val="12"/>
        </w:rPr>
        <w:t xml:space="preserve"> right now </w:t>
      </w:r>
      <w:r w:rsidRPr="00E46620">
        <w:rPr>
          <w:rStyle w:val="StyleUnderline"/>
          <w:highlight w:val="cyan"/>
        </w:rPr>
        <w:t>over</w:t>
      </w:r>
      <w:r w:rsidRPr="00E46620">
        <w:rPr>
          <w:sz w:val="12"/>
          <w:highlight w:val="cyan"/>
        </w:rPr>
        <w:t xml:space="preserve"> </w:t>
      </w:r>
      <w:r w:rsidRPr="00E46620">
        <w:rPr>
          <w:rStyle w:val="Emphasis"/>
          <w:highlight w:val="cyan"/>
        </w:rPr>
        <w:t>every other known threat</w:t>
      </w:r>
      <w:r w:rsidRPr="009F6B1F">
        <w:rPr>
          <w:sz w:val="12"/>
        </w:rPr>
        <w:t xml:space="preserve">. Why? </w:t>
      </w:r>
      <w:r w:rsidRPr="009F6B1F">
        <w:rPr>
          <w:rStyle w:val="StyleUnderline"/>
        </w:rPr>
        <w:t>Because these ongoing catastrophes</w:t>
      </w:r>
      <w:r w:rsidRPr="009F6B1F">
        <w:rPr>
          <w:sz w:val="12"/>
        </w:rPr>
        <w:t xml:space="preserve"> </w:t>
      </w:r>
      <w:r w:rsidRPr="009F6B1F">
        <w:rPr>
          <w:rStyle w:val="Emphasis"/>
        </w:rPr>
        <w:t xml:space="preserve">in </w:t>
      </w:r>
      <w:r w:rsidRPr="009F6B1F">
        <w:rPr>
          <w:rStyle w:val="Emphasis"/>
        </w:rPr>
        <w:lastRenderedPageBreak/>
        <w:t>slow-motion</w:t>
      </w:r>
      <w:r w:rsidRPr="009F6B1F">
        <w:rPr>
          <w:sz w:val="12"/>
        </w:rPr>
        <w:t xml:space="preserve"> </w:t>
      </w:r>
      <w:r w:rsidRPr="009F6B1F">
        <w:rPr>
          <w:rStyle w:val="StyleUnderline"/>
        </w:rPr>
        <w:t xml:space="preserve">will frame our </w:t>
      </w:r>
      <w:r w:rsidRPr="009F6B1F">
        <w:rPr>
          <w:rStyle w:val="Emphasis"/>
        </w:rPr>
        <w:t>existential predicament</w:t>
      </w:r>
      <w:r w:rsidRPr="009F6B1F">
        <w:rPr>
          <w:sz w:val="12"/>
        </w:rPr>
        <w:t xml:space="preserve"> on Earth not just for the rest of this century, but </w:t>
      </w:r>
      <w:r w:rsidRPr="009F6B1F">
        <w:rPr>
          <w:rStyle w:val="StyleUnderline"/>
        </w:rPr>
        <w:t>for</w:t>
      </w:r>
      <w:r w:rsidRPr="009F6B1F">
        <w:rPr>
          <w:sz w:val="12"/>
        </w:rPr>
        <w:t xml:space="preserve"> literally </w:t>
      </w:r>
      <w:r w:rsidRPr="009F6B1F">
        <w:rPr>
          <w:rStyle w:val="Emphasis"/>
        </w:rPr>
        <w:t>thousands of years</w:t>
      </w:r>
      <w:r w:rsidRPr="009F6B1F">
        <w:rPr>
          <w:sz w:val="12"/>
        </w:rPr>
        <w:t xml:space="preserve"> to come. As such, </w:t>
      </w:r>
      <w:r w:rsidRPr="009F6B1F">
        <w:rPr>
          <w:rStyle w:val="StyleUnderline"/>
        </w:rPr>
        <w:t>they</w:t>
      </w:r>
      <w:r w:rsidRPr="009F6B1F">
        <w:rPr>
          <w:sz w:val="12"/>
        </w:rPr>
        <w:t xml:space="preserve"> </w:t>
      </w:r>
      <w:r w:rsidRPr="009F6B1F">
        <w:rPr>
          <w:rStyle w:val="StyleUnderline"/>
        </w:rPr>
        <w:t xml:space="preserve">have the capacity to </w:t>
      </w:r>
      <w:r w:rsidRPr="00E46620">
        <w:rPr>
          <w:rStyle w:val="Emphasis"/>
          <w:highlight w:val="cyan"/>
        </w:rPr>
        <w:t>raise</w:t>
      </w:r>
      <w:r w:rsidRPr="009F6B1F">
        <w:rPr>
          <w:rStyle w:val="Emphasis"/>
        </w:rPr>
        <w:t xml:space="preserve"> or lower</w:t>
      </w:r>
      <w:r w:rsidRPr="009F6B1F">
        <w:rPr>
          <w:rStyle w:val="StyleUnderline"/>
        </w:rPr>
        <w:t xml:space="preserve"> </w:t>
      </w:r>
      <w:r w:rsidRPr="00E46620">
        <w:rPr>
          <w:rStyle w:val="StyleUnderline"/>
          <w:highlight w:val="cyan"/>
        </w:rPr>
        <w:t xml:space="preserve">the </w:t>
      </w:r>
      <w:r w:rsidRPr="00E46620">
        <w:rPr>
          <w:rStyle w:val="Emphasis"/>
          <w:highlight w:val="cyan"/>
        </w:rPr>
        <w:t>probability of other risks</w:t>
      </w:r>
      <w:r w:rsidRPr="009F6B1F">
        <w:rPr>
          <w:rStyle w:val="Emphasis"/>
        </w:rPr>
        <w:t xml:space="preserve"> scenarios</w:t>
      </w:r>
      <w:r w:rsidRPr="009F6B1F">
        <w:rPr>
          <w:sz w:val="12"/>
        </w:rPr>
        <w:t xml:space="preserve"> </w:t>
      </w:r>
      <w:r w:rsidRPr="009F6B1F">
        <w:rPr>
          <w:rStyle w:val="StyleUnderline"/>
        </w:rPr>
        <w:t>unfolding</w:t>
      </w:r>
      <w:r w:rsidRPr="009F6B1F">
        <w:rPr>
          <w:sz w:val="12"/>
        </w:rPr>
        <w:t xml:space="preserve">. Multiplying Threats Ask yourself the following: </w:t>
      </w:r>
      <w:r w:rsidRPr="009F6B1F">
        <w:rPr>
          <w:rStyle w:val="StyleUnderline"/>
        </w:rPr>
        <w:t xml:space="preserve">are </w:t>
      </w:r>
      <w:r w:rsidRPr="00E46620">
        <w:rPr>
          <w:rStyle w:val="StyleUnderline"/>
          <w:highlight w:val="cyan"/>
        </w:rPr>
        <w:t xml:space="preserve">wars </w:t>
      </w:r>
      <w:r w:rsidRPr="00125EF8">
        <w:rPr>
          <w:rStyle w:val="StyleUnderline"/>
        </w:rPr>
        <w:t>more</w:t>
      </w:r>
      <w:r w:rsidRPr="009F6B1F">
        <w:rPr>
          <w:rStyle w:val="StyleUnderline"/>
        </w:rPr>
        <w:t xml:space="preserve"> or less </w:t>
      </w:r>
      <w:r w:rsidRPr="00125EF8">
        <w:rPr>
          <w:rStyle w:val="StyleUnderline"/>
        </w:rPr>
        <w:t xml:space="preserve">likely </w:t>
      </w:r>
      <w:r w:rsidRPr="009F6B1F">
        <w:rPr>
          <w:rStyle w:val="StyleUnderline"/>
        </w:rPr>
        <w:t xml:space="preserve">in a world marked by </w:t>
      </w:r>
      <w:r w:rsidRPr="009F6B1F">
        <w:rPr>
          <w:rStyle w:val="Emphasis"/>
        </w:rPr>
        <w:t>extreme weather events</w:t>
      </w:r>
      <w:r w:rsidRPr="009F6B1F">
        <w:rPr>
          <w:sz w:val="12"/>
        </w:rPr>
        <w:t xml:space="preserve">, </w:t>
      </w:r>
      <w:r w:rsidRPr="009F6B1F">
        <w:rPr>
          <w:rStyle w:val="Emphasis"/>
        </w:rPr>
        <w:t>megadroughts</w:t>
      </w:r>
      <w:r w:rsidRPr="009F6B1F">
        <w:rPr>
          <w:sz w:val="12"/>
        </w:rPr>
        <w:t xml:space="preserve">, </w:t>
      </w:r>
      <w:r w:rsidRPr="009F6B1F">
        <w:rPr>
          <w:rStyle w:val="Emphasis"/>
        </w:rPr>
        <w:t>food supply disruptions</w:t>
      </w:r>
      <w:r w:rsidRPr="009F6B1F">
        <w:rPr>
          <w:sz w:val="12"/>
        </w:rPr>
        <w:t xml:space="preserve">, and sea-level rise? </w:t>
      </w:r>
      <w:r w:rsidRPr="009F6B1F">
        <w:rPr>
          <w:rStyle w:val="StyleUnderline"/>
        </w:rPr>
        <w:t xml:space="preserve">Are </w:t>
      </w:r>
      <w:r w:rsidRPr="00E46620">
        <w:rPr>
          <w:rStyle w:val="StyleUnderline"/>
          <w:highlight w:val="cyan"/>
        </w:rPr>
        <w:t>terror</w:t>
      </w:r>
      <w:r w:rsidRPr="003065EB">
        <w:rPr>
          <w:rStyle w:val="StyleUnderline"/>
        </w:rPr>
        <w:t>is</w:t>
      </w:r>
      <w:r w:rsidRPr="00A86D55">
        <w:t xml:space="preserve">t </w:t>
      </w:r>
      <w:r w:rsidRPr="003065EB">
        <w:rPr>
          <w:rStyle w:val="StyleUnderline"/>
        </w:rPr>
        <w:t>attacks</w:t>
      </w:r>
      <w:r w:rsidRPr="003065EB">
        <w:rPr>
          <w:sz w:val="12"/>
        </w:rPr>
        <w:t xml:space="preserve"> </w:t>
      </w:r>
      <w:r w:rsidRPr="00125EF8">
        <w:rPr>
          <w:rStyle w:val="StyleUnderline"/>
        </w:rPr>
        <w:t>more</w:t>
      </w:r>
      <w:r w:rsidRPr="009F6B1F">
        <w:rPr>
          <w:rStyle w:val="StyleUnderline"/>
        </w:rPr>
        <w:t xml:space="preserve"> or less </w:t>
      </w:r>
      <w:r w:rsidRPr="00125EF8">
        <w:rPr>
          <w:rStyle w:val="StyleUnderline"/>
        </w:rPr>
        <w:t>likely</w:t>
      </w:r>
      <w:r w:rsidRPr="009F6B1F">
        <w:rPr>
          <w:rStyle w:val="StyleUnderline"/>
        </w:rPr>
        <w:t xml:space="preserve"> in a world beset</w:t>
      </w:r>
      <w:r w:rsidRPr="009F6B1F">
        <w:rPr>
          <w:sz w:val="12"/>
        </w:rPr>
        <w:t xml:space="preserve"> by </w:t>
      </w:r>
      <w:r w:rsidRPr="00125EF8">
        <w:rPr>
          <w:rStyle w:val="Emphasis"/>
        </w:rPr>
        <w:t xml:space="preserve">the </w:t>
      </w:r>
      <w:r w:rsidRPr="00E46620">
        <w:rPr>
          <w:rStyle w:val="Emphasis"/>
          <w:highlight w:val="cyan"/>
        </w:rPr>
        <w:t xml:space="preserve">collapse of </w:t>
      </w:r>
      <w:r w:rsidRPr="00125EF8">
        <w:rPr>
          <w:rStyle w:val="Emphasis"/>
        </w:rPr>
        <w:t xml:space="preserve">global </w:t>
      </w:r>
      <w:r w:rsidRPr="00E46620">
        <w:rPr>
          <w:rStyle w:val="Emphasis"/>
          <w:highlight w:val="cyan"/>
        </w:rPr>
        <w:t>ecosystems</w:t>
      </w:r>
      <w:r w:rsidRPr="00E46620">
        <w:rPr>
          <w:sz w:val="12"/>
          <w:highlight w:val="cyan"/>
        </w:rPr>
        <w:t xml:space="preserve">, </w:t>
      </w:r>
      <w:r w:rsidRPr="00E46620">
        <w:rPr>
          <w:rStyle w:val="Emphasis"/>
          <w:highlight w:val="cyan"/>
        </w:rPr>
        <w:t>agr</w:t>
      </w:r>
      <w:r w:rsidRPr="00125EF8">
        <w:rPr>
          <w:rStyle w:val="Emphasis"/>
        </w:rPr>
        <w:t>icultural failures</w:t>
      </w:r>
      <w:r w:rsidRPr="00E46620">
        <w:rPr>
          <w:sz w:val="12"/>
          <w:highlight w:val="cyan"/>
        </w:rPr>
        <w:t xml:space="preserve">, </w:t>
      </w:r>
      <w:r w:rsidRPr="00E46620">
        <w:rPr>
          <w:rStyle w:val="Emphasis"/>
          <w:highlight w:val="cyan"/>
        </w:rPr>
        <w:t>economic uncertainty</w:t>
      </w:r>
      <w:r w:rsidRPr="009F6B1F">
        <w:rPr>
          <w:sz w:val="12"/>
        </w:rPr>
        <w:t xml:space="preserve">, </w:t>
      </w:r>
      <w:r w:rsidRPr="00125EF8">
        <w:rPr>
          <w:rStyle w:val="StyleUnderline"/>
        </w:rPr>
        <w:t xml:space="preserve">and </w:t>
      </w:r>
      <w:r w:rsidRPr="00125EF8">
        <w:rPr>
          <w:rStyle w:val="Emphasis"/>
        </w:rPr>
        <w:t>political instability</w:t>
      </w:r>
      <w:r w:rsidRPr="009F6B1F">
        <w:rPr>
          <w:sz w:val="12"/>
        </w:rPr>
        <w:t xml:space="preserve">? Both </w:t>
      </w:r>
      <w:r w:rsidRPr="009F6B1F">
        <w:rPr>
          <w:rStyle w:val="StyleUnderline"/>
        </w:rPr>
        <w:t>government officials and scientists agree that the answer is</w:t>
      </w:r>
      <w:r w:rsidRPr="009F6B1F">
        <w:rPr>
          <w:sz w:val="12"/>
        </w:rPr>
        <w:t xml:space="preserve"> </w:t>
      </w:r>
      <w:r w:rsidRPr="009F6B1F">
        <w:rPr>
          <w:rStyle w:val="Emphasis"/>
        </w:rPr>
        <w:t>“more likely.”</w:t>
      </w:r>
      <w:r w:rsidRPr="009F6B1F">
        <w:rPr>
          <w:sz w:val="12"/>
        </w:rPr>
        <w:t xml:space="preserve"> For example, the current </w:t>
      </w:r>
      <w:r w:rsidRPr="009F6B1F">
        <w:rPr>
          <w:rStyle w:val="StyleUnderline"/>
        </w:rPr>
        <w:t>Director of the CIA, John</w:t>
      </w:r>
      <w:r w:rsidRPr="009F6B1F">
        <w:rPr>
          <w:sz w:val="12"/>
        </w:rPr>
        <w:t xml:space="preserve"> </w:t>
      </w:r>
      <w:r w:rsidRPr="009F6B1F">
        <w:rPr>
          <w:rStyle w:val="StyleUnderline"/>
        </w:rPr>
        <w:t>Brennan</w:t>
      </w:r>
      <w:r w:rsidRPr="009F6B1F">
        <w:rPr>
          <w:sz w:val="12"/>
        </w:rPr>
        <w:t xml:space="preserve">, recently </w:t>
      </w:r>
      <w:r w:rsidRPr="009F6B1F">
        <w:rPr>
          <w:rStyle w:val="StyleUnderline"/>
        </w:rPr>
        <w:t>identified</w:t>
      </w:r>
      <w:r w:rsidRPr="009F6B1F">
        <w:rPr>
          <w:sz w:val="12"/>
        </w:rPr>
        <w:t xml:space="preserve"> “the impact of </w:t>
      </w:r>
      <w:r w:rsidRPr="00E46620">
        <w:rPr>
          <w:rStyle w:val="StyleUnderline"/>
          <w:highlight w:val="cyan"/>
        </w:rPr>
        <w:t>climate change</w:t>
      </w:r>
      <w:r w:rsidRPr="00E46620">
        <w:rPr>
          <w:sz w:val="12"/>
          <w:highlight w:val="cyan"/>
        </w:rPr>
        <w:t xml:space="preserve">” </w:t>
      </w:r>
      <w:r w:rsidRPr="009F6B1F">
        <w:rPr>
          <w:rStyle w:val="StyleUnderline"/>
        </w:rPr>
        <w:t xml:space="preserve">as one of the </w:t>
      </w:r>
      <w:r w:rsidRPr="009F6B1F">
        <w:rPr>
          <w:rStyle w:val="Emphasis"/>
        </w:rPr>
        <w:t xml:space="preserve">“deeper </w:t>
      </w:r>
      <w:r w:rsidRPr="00E46620">
        <w:rPr>
          <w:rStyle w:val="Emphasis"/>
          <w:highlight w:val="cyan"/>
        </w:rPr>
        <w:t>cause</w:t>
      </w:r>
      <w:r w:rsidRPr="009F6B1F">
        <w:rPr>
          <w:rStyle w:val="Emphasis"/>
        </w:rPr>
        <w:t>s</w:t>
      </w:r>
      <w:r w:rsidRPr="009F6B1F">
        <w:rPr>
          <w:rStyle w:val="StyleUnderline"/>
        </w:rPr>
        <w:t xml:space="preserve"> of this </w:t>
      </w:r>
      <w:r w:rsidRPr="00E46620">
        <w:rPr>
          <w:rStyle w:val="StyleUnderline"/>
          <w:highlight w:val="cyan"/>
        </w:rPr>
        <w:t>rising instability”</w:t>
      </w:r>
      <w:r w:rsidRPr="00E46620">
        <w:rPr>
          <w:sz w:val="12"/>
          <w:highlight w:val="cyan"/>
        </w:rPr>
        <w:t xml:space="preserve"> </w:t>
      </w:r>
      <w:r w:rsidRPr="00125EF8">
        <w:rPr>
          <w:rStyle w:val="StyleUnderline"/>
        </w:rPr>
        <w:t>in</w:t>
      </w:r>
      <w:r w:rsidRPr="009F6B1F">
        <w:rPr>
          <w:sz w:val="12"/>
        </w:rPr>
        <w:t xml:space="preserve"> countries like </w:t>
      </w:r>
      <w:r w:rsidRPr="00125EF8">
        <w:rPr>
          <w:rStyle w:val="Emphasis"/>
        </w:rPr>
        <w:t>Syria</w:t>
      </w:r>
      <w:r w:rsidRPr="00125EF8">
        <w:rPr>
          <w:sz w:val="12"/>
        </w:rPr>
        <w:t xml:space="preserve">, </w:t>
      </w:r>
      <w:r w:rsidRPr="00125EF8">
        <w:rPr>
          <w:rStyle w:val="Emphasis"/>
        </w:rPr>
        <w:t>Iraq</w:t>
      </w:r>
      <w:r w:rsidRPr="00125EF8">
        <w:rPr>
          <w:sz w:val="12"/>
        </w:rPr>
        <w:t xml:space="preserve">, </w:t>
      </w:r>
      <w:r w:rsidRPr="00125EF8">
        <w:rPr>
          <w:rStyle w:val="Emphasis"/>
        </w:rPr>
        <w:t>Yemen</w:t>
      </w:r>
      <w:r w:rsidRPr="00125EF8">
        <w:rPr>
          <w:sz w:val="12"/>
        </w:rPr>
        <w:t xml:space="preserve">, </w:t>
      </w:r>
      <w:r w:rsidRPr="00125EF8">
        <w:rPr>
          <w:rStyle w:val="Emphasis"/>
        </w:rPr>
        <w:t>Libya</w:t>
      </w:r>
      <w:r w:rsidRPr="00125EF8">
        <w:rPr>
          <w:sz w:val="12"/>
        </w:rPr>
        <w:t xml:space="preserve">, </w:t>
      </w:r>
      <w:r w:rsidRPr="00125EF8">
        <w:rPr>
          <w:rStyle w:val="StyleUnderline"/>
        </w:rPr>
        <w:t>and</w:t>
      </w:r>
      <w:r w:rsidRPr="00125EF8">
        <w:rPr>
          <w:sz w:val="12"/>
        </w:rPr>
        <w:t xml:space="preserve"> </w:t>
      </w:r>
      <w:r w:rsidRPr="00125EF8">
        <w:rPr>
          <w:rStyle w:val="Emphasis"/>
        </w:rPr>
        <w:t>Ukraine</w:t>
      </w:r>
      <w:r w:rsidRPr="009F6B1F">
        <w:rPr>
          <w:sz w:val="12"/>
        </w:rPr>
        <w:t xml:space="preserve">. Similarly, the </w:t>
      </w:r>
      <w:r w:rsidRPr="009F6B1F">
        <w:rPr>
          <w:rStyle w:val="StyleUnderline"/>
        </w:rPr>
        <w:t>former Secretary of Defense</w:t>
      </w:r>
      <w:r w:rsidRPr="009F6B1F">
        <w:rPr>
          <w:sz w:val="12"/>
        </w:rPr>
        <w:t xml:space="preserve">, Chuck </w:t>
      </w:r>
      <w:r w:rsidRPr="009F6B1F">
        <w:rPr>
          <w:rStyle w:val="StyleUnderline"/>
        </w:rPr>
        <w:t>Hagel</w:t>
      </w:r>
      <w:r w:rsidRPr="009F6B1F">
        <w:rPr>
          <w:sz w:val="12"/>
        </w:rPr>
        <w:t xml:space="preserve">, has </w:t>
      </w:r>
      <w:r w:rsidRPr="009F6B1F">
        <w:rPr>
          <w:rStyle w:val="StyleUnderline"/>
        </w:rPr>
        <w:t xml:space="preserve">described climate change as a </w:t>
      </w:r>
      <w:r w:rsidRPr="009F6B1F">
        <w:rPr>
          <w:rStyle w:val="Emphasis"/>
        </w:rPr>
        <w:t>“</w:t>
      </w:r>
      <w:r w:rsidRPr="00E46620">
        <w:rPr>
          <w:rStyle w:val="Emphasis"/>
          <w:highlight w:val="cyan"/>
        </w:rPr>
        <w:t>threat multiplier</w:t>
      </w:r>
      <w:r w:rsidRPr="009F6B1F">
        <w:rPr>
          <w:rStyle w:val="Emphasis"/>
        </w:rPr>
        <w:t>”</w:t>
      </w:r>
      <w:r w:rsidRPr="009F6B1F">
        <w:rPr>
          <w:sz w:val="12"/>
        </w:rPr>
        <w:t xml:space="preserve"> </w:t>
      </w:r>
      <w:r w:rsidRPr="009F6B1F">
        <w:rPr>
          <w:rStyle w:val="StyleUnderline"/>
        </w:rPr>
        <w:t>with “the potential to exacerbate many of the challenges we are dealing with today — from infectious disease to terrorism</w:t>
      </w:r>
      <w:r w:rsidRPr="009F6B1F">
        <w:rPr>
          <w:sz w:val="12"/>
        </w:rPr>
        <w:t xml:space="preserve">.” </w:t>
      </w:r>
      <w:r w:rsidRPr="009F6B1F">
        <w:rPr>
          <w:rStyle w:val="StyleUnderline"/>
        </w:rPr>
        <w:t>The Department of Defense has also affirmed a connection</w:t>
      </w:r>
      <w:r w:rsidRPr="009F6B1F">
        <w:rPr>
          <w:sz w:val="12"/>
        </w:rPr>
        <w:t xml:space="preserve">. </w:t>
      </w:r>
      <w:r w:rsidRPr="009F6B1F">
        <w:rPr>
          <w:rStyle w:val="StyleUnderline"/>
        </w:rPr>
        <w:t>In a 2015 report</w:t>
      </w:r>
      <w:r w:rsidRPr="009F6B1F">
        <w:rPr>
          <w:sz w:val="12"/>
        </w:rPr>
        <w:t xml:space="preserve">, it </w:t>
      </w:r>
      <w:r w:rsidRPr="009F6B1F">
        <w:rPr>
          <w:rStyle w:val="StyleUnderline"/>
        </w:rPr>
        <w:t>states</w:t>
      </w:r>
      <w:r w:rsidRPr="009F6B1F">
        <w:rPr>
          <w:sz w:val="12"/>
        </w:rPr>
        <w:t xml:space="preserve">, “Global </w:t>
      </w:r>
      <w:r w:rsidRPr="00E46620">
        <w:rPr>
          <w:rStyle w:val="StyleUnderline"/>
          <w:highlight w:val="cyan"/>
        </w:rPr>
        <w:t xml:space="preserve">climate change </w:t>
      </w:r>
      <w:r w:rsidRPr="009F6B1F">
        <w:rPr>
          <w:rStyle w:val="StyleUnderline"/>
        </w:rPr>
        <w:t xml:space="preserve">will </w:t>
      </w:r>
      <w:r w:rsidRPr="00E46620">
        <w:rPr>
          <w:rStyle w:val="StyleUnderline"/>
          <w:highlight w:val="cyan"/>
        </w:rPr>
        <w:t>aggravate</w:t>
      </w:r>
      <w:r w:rsidRPr="009F6B1F">
        <w:rPr>
          <w:sz w:val="12"/>
        </w:rPr>
        <w:t xml:space="preserve"> problems such as </w:t>
      </w:r>
      <w:r w:rsidRPr="00E46620">
        <w:rPr>
          <w:rStyle w:val="Emphasis"/>
          <w:highlight w:val="cyan"/>
        </w:rPr>
        <w:t>poverty</w:t>
      </w:r>
      <w:r w:rsidRPr="00E46620">
        <w:rPr>
          <w:sz w:val="12"/>
          <w:highlight w:val="cyan"/>
        </w:rPr>
        <w:t xml:space="preserve">, </w:t>
      </w:r>
      <w:r w:rsidRPr="00E46620">
        <w:rPr>
          <w:rStyle w:val="Emphasis"/>
          <w:highlight w:val="cyan"/>
        </w:rPr>
        <w:t>social tensions</w:t>
      </w:r>
      <w:r w:rsidRPr="009F6B1F">
        <w:rPr>
          <w:sz w:val="12"/>
        </w:rPr>
        <w:t xml:space="preserve">, </w:t>
      </w:r>
      <w:r w:rsidRPr="009F6B1F">
        <w:rPr>
          <w:rStyle w:val="Emphasis"/>
        </w:rPr>
        <w:t>environmental degradation</w:t>
      </w:r>
      <w:r w:rsidRPr="009F6B1F">
        <w:rPr>
          <w:sz w:val="12"/>
        </w:rPr>
        <w:t xml:space="preserve">, </w:t>
      </w:r>
      <w:r w:rsidRPr="00E46620">
        <w:rPr>
          <w:rStyle w:val="Emphasis"/>
          <w:highlight w:val="cyan"/>
        </w:rPr>
        <w:t>ineffectual leadership</w:t>
      </w:r>
      <w:r w:rsidRPr="00E46620">
        <w:rPr>
          <w:sz w:val="12"/>
          <w:highlight w:val="cyan"/>
        </w:rPr>
        <w:t xml:space="preserve"> </w:t>
      </w:r>
      <w:r w:rsidRPr="00E46620">
        <w:rPr>
          <w:rStyle w:val="StyleUnderline"/>
          <w:highlight w:val="cyan"/>
        </w:rPr>
        <w:t>and</w:t>
      </w:r>
      <w:r w:rsidRPr="00E46620">
        <w:rPr>
          <w:sz w:val="12"/>
          <w:highlight w:val="cyan"/>
        </w:rPr>
        <w:t xml:space="preserve"> </w:t>
      </w:r>
      <w:r w:rsidRPr="00E46620">
        <w:rPr>
          <w:rStyle w:val="Emphasis"/>
          <w:highlight w:val="cyan"/>
        </w:rPr>
        <w:t>weak political institutions</w:t>
      </w:r>
      <w:r w:rsidRPr="009F6B1F">
        <w:rPr>
          <w:sz w:val="12"/>
        </w:rPr>
        <w:t xml:space="preserve"> </w:t>
      </w:r>
      <w:r w:rsidRPr="009F6B1F">
        <w:rPr>
          <w:rStyle w:val="StyleUnderline"/>
        </w:rPr>
        <w:t>that threaten stability in a number of countries</w:t>
      </w:r>
      <w:r w:rsidRPr="009F6B1F">
        <w:rPr>
          <w:sz w:val="12"/>
        </w:rPr>
        <w:t xml:space="preserve">.” </w:t>
      </w:r>
      <w:r w:rsidRPr="009F6B1F">
        <w:rPr>
          <w:rStyle w:val="Emphasis"/>
        </w:rPr>
        <w:t>Scientific studies</w:t>
      </w:r>
      <w:r w:rsidRPr="009F6B1F">
        <w:rPr>
          <w:rStyle w:val="StyleUnderline"/>
        </w:rPr>
        <w:t xml:space="preserve"> have further shown a connection between the environmental crisis and violent conflicts</w:t>
      </w:r>
      <w:r w:rsidRPr="009F6B1F">
        <w:rPr>
          <w:sz w:val="12"/>
        </w:rPr>
        <w:t xml:space="preserve">.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w:t>
      </w:r>
      <w:r w:rsidRPr="009F6B1F">
        <w:rPr>
          <w:rStyle w:val="StyleUnderline"/>
        </w:rPr>
        <w:t xml:space="preserve">climate change </w:t>
      </w:r>
      <w:r w:rsidRPr="009F6B1F">
        <w:rPr>
          <w:sz w:val="12"/>
        </w:rPr>
        <w:t xml:space="preserve">and biodiversity loss </w:t>
      </w:r>
      <w:r w:rsidRPr="009F6B1F">
        <w:rPr>
          <w:rStyle w:val="StyleUnderline"/>
        </w:rPr>
        <w:t xml:space="preserve">could very easily </w:t>
      </w:r>
      <w:r w:rsidRPr="00E46620">
        <w:rPr>
          <w:rStyle w:val="StyleUnderline"/>
          <w:highlight w:val="cyan"/>
        </w:rPr>
        <w:t xml:space="preserve">push societies </w:t>
      </w:r>
      <w:r w:rsidRPr="00E46620">
        <w:rPr>
          <w:rStyle w:val="Emphasis"/>
          <w:highlight w:val="cyan"/>
        </w:rPr>
        <w:t xml:space="preserve">to </w:t>
      </w:r>
      <w:r w:rsidRPr="00125EF8">
        <w:rPr>
          <w:rStyle w:val="Emphasis"/>
        </w:rPr>
        <w:t xml:space="preserve">the brink </w:t>
      </w:r>
      <w:r w:rsidRPr="00E46620">
        <w:rPr>
          <w:rStyle w:val="Emphasis"/>
          <w:highlight w:val="cyan"/>
        </w:rPr>
        <w:t>of collapse</w:t>
      </w:r>
      <w:r w:rsidRPr="009F6B1F">
        <w:rPr>
          <w:sz w:val="12"/>
        </w:rPr>
        <w:t xml:space="preserve">. </w:t>
      </w:r>
      <w:r w:rsidRPr="009F6B1F">
        <w:rPr>
          <w:rStyle w:val="StyleUnderline"/>
        </w:rPr>
        <w:t xml:space="preserve">This will </w:t>
      </w:r>
      <w:r w:rsidRPr="00E46620">
        <w:rPr>
          <w:rStyle w:val="StyleUnderline"/>
          <w:highlight w:val="cyan"/>
        </w:rPr>
        <w:t>exacerbate</w:t>
      </w:r>
      <w:r w:rsidRPr="009F6B1F">
        <w:rPr>
          <w:rStyle w:val="StyleUnderline"/>
        </w:rPr>
        <w:t xml:space="preserve"> </w:t>
      </w:r>
      <w:r w:rsidRPr="00125EF8">
        <w:rPr>
          <w:rStyle w:val="Emphasis"/>
        </w:rPr>
        <w:t>existing</w:t>
      </w:r>
      <w:r w:rsidRPr="009F6B1F">
        <w:rPr>
          <w:rStyle w:val="Emphasis"/>
        </w:rPr>
        <w:t xml:space="preserve"> geopolitical </w:t>
      </w:r>
      <w:r w:rsidRPr="00E46620">
        <w:rPr>
          <w:rStyle w:val="Emphasis"/>
          <w:highlight w:val="cyan"/>
        </w:rPr>
        <w:t>tensions</w:t>
      </w:r>
      <w:r w:rsidRPr="00E46620">
        <w:rPr>
          <w:rStyle w:val="StyleUnderline"/>
          <w:highlight w:val="cyan"/>
        </w:rPr>
        <w:t xml:space="preserve"> and introduce</w:t>
      </w:r>
      <w:r w:rsidRPr="009F6B1F">
        <w:rPr>
          <w:rStyle w:val="StyleUnderline"/>
        </w:rPr>
        <w:t xml:space="preserve"> entirely</w:t>
      </w:r>
      <w:r w:rsidRPr="009F6B1F">
        <w:rPr>
          <w:sz w:val="12"/>
        </w:rPr>
        <w:t xml:space="preserve"> </w:t>
      </w:r>
      <w:r w:rsidRPr="009F6B1F">
        <w:rPr>
          <w:rStyle w:val="Emphasis"/>
        </w:rPr>
        <w:t xml:space="preserve">new </w:t>
      </w:r>
      <w:r w:rsidRPr="00E46620">
        <w:rPr>
          <w:rStyle w:val="Emphasis"/>
          <w:highlight w:val="cyan"/>
        </w:rPr>
        <w:t>power struggles</w:t>
      </w:r>
      <w:r w:rsidRPr="009F6B1F">
        <w:rPr>
          <w:sz w:val="12"/>
        </w:rPr>
        <w:t xml:space="preserve"> between state and nonstate actors. At the same time, advanced technologies will very likely become increasingly powerful and accessible. As I’ve written elsewhere, the malicious agents of the future will have bulldozers rather than shovels to dig mass graves for their enemies. The result is a perfect storm of more conflicts in the world along with unprecedentedly dangerous weapons. 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w:t>
      </w:r>
      <w:r w:rsidRPr="009F6B1F">
        <w:rPr>
          <w:rStyle w:val="StyleUnderline"/>
        </w:rPr>
        <w:t>imagine</w:t>
      </w:r>
      <w:r w:rsidRPr="009F6B1F">
        <w:rPr>
          <w:sz w:val="12"/>
        </w:rPr>
        <w:t xml:space="preserve"> that astronomers discover </w:t>
      </w:r>
      <w:r w:rsidRPr="009F6B1F">
        <w:rPr>
          <w:rStyle w:val="StyleUnderline"/>
        </w:rPr>
        <w:t>a</w:t>
      </w:r>
      <w:r w:rsidRPr="009F6B1F">
        <w:rPr>
          <w:sz w:val="12"/>
        </w:rPr>
        <w:t xml:space="preserve"> behemoth asteroid </w:t>
      </w:r>
      <w:r w:rsidRPr="009F6B1F">
        <w:rPr>
          <w:rStyle w:val="StyleUnderline"/>
        </w:rPr>
        <w:t>barreling toward</w:t>
      </w:r>
      <w:r w:rsidRPr="009F6B1F">
        <w:rPr>
          <w:sz w:val="12"/>
        </w:rPr>
        <w:t xml:space="preserve"> Earth. Will designing, building, and launching a spacecraft to divert the assassin past our planet be easier or more difficult in a world preoccupied with other survival issues? </w:t>
      </w:r>
      <w:r w:rsidRPr="009F6B1F">
        <w:rPr>
          <w:rStyle w:val="StyleUnderline"/>
        </w:rPr>
        <w:t>In a relatively peaceful world,</w:t>
      </w:r>
      <w:r w:rsidRPr="009F6B1F">
        <w:rPr>
          <w:sz w:val="12"/>
        </w:rPr>
        <w:t xml:space="preserve"> </w:t>
      </w:r>
      <w:r w:rsidRPr="009F6B1F">
        <w:rPr>
          <w:rStyle w:val="StyleUnderline"/>
        </w:rPr>
        <w:t>one could imagine an asteroid</w:t>
      </w:r>
      <w:r w:rsidRPr="009F6B1F">
        <w:rPr>
          <w:sz w:val="12"/>
        </w:rPr>
        <w:t xml:space="preserve"> </w:t>
      </w:r>
      <w:proofErr w:type="gramStart"/>
      <w:r w:rsidRPr="009F6B1F">
        <w:rPr>
          <w:sz w:val="12"/>
        </w:rPr>
        <w:t xml:space="preserve">actually </w:t>
      </w:r>
      <w:r w:rsidRPr="009F6B1F">
        <w:rPr>
          <w:rStyle w:val="StyleUnderline"/>
        </w:rPr>
        <w:t>bringing</w:t>
      </w:r>
      <w:proofErr w:type="gramEnd"/>
      <w:r w:rsidRPr="009F6B1F">
        <w:rPr>
          <w:rStyle w:val="StyleUnderline"/>
        </w:rPr>
        <w:t xml:space="preserve"> humanity together</w:t>
      </w:r>
      <w:r w:rsidRPr="009F6B1F">
        <w:rPr>
          <w:sz w:val="12"/>
        </w:rPr>
        <w:t xml:space="preserve"> </w:t>
      </w:r>
      <w:r w:rsidRPr="009F6B1F">
        <w:rPr>
          <w:rStyle w:val="StyleUnderline"/>
        </w:rPr>
        <w:t xml:space="preserve">by directing our attention </w:t>
      </w:r>
      <w:r w:rsidRPr="009F6B1F">
        <w:rPr>
          <w:rStyle w:val="Emphasis"/>
        </w:rPr>
        <w:t>toward a common threat</w:t>
      </w:r>
      <w:r w:rsidRPr="009F6B1F">
        <w:rPr>
          <w:rStyle w:val="StyleUnderline"/>
        </w:rPr>
        <w:t>.</w:t>
      </w:r>
      <w:r w:rsidRPr="009F6B1F">
        <w:rPr>
          <w:sz w:val="12"/>
        </w:rPr>
        <w:t xml:space="preserve"> </w:t>
      </w:r>
      <w:r w:rsidRPr="009F6B1F">
        <w:rPr>
          <w:rStyle w:val="Emphasis"/>
        </w:rPr>
        <w:t>But</w:t>
      </w:r>
      <w:r w:rsidRPr="009F6B1F">
        <w:rPr>
          <w:sz w:val="12"/>
        </w:rPr>
        <w:t xml:space="preserve"> if </w:t>
      </w:r>
      <w:r w:rsidRPr="009F6B1F">
        <w:rPr>
          <w:rStyle w:val="StyleUnderline"/>
        </w:rPr>
        <w:t>the “conflict multipliers” of climate change</w:t>
      </w:r>
      <w:r w:rsidRPr="009F6B1F">
        <w:rPr>
          <w:sz w:val="12"/>
        </w:rPr>
        <w:t xml:space="preserve"> and biodiversity loss </w:t>
      </w:r>
      <w:r w:rsidRPr="009F6B1F">
        <w:rPr>
          <w:rStyle w:val="StyleUnderline"/>
        </w:rPr>
        <w:t xml:space="preserve">have already </w:t>
      </w:r>
      <w:r w:rsidRPr="009F6B1F">
        <w:rPr>
          <w:rStyle w:val="Emphasis"/>
        </w:rPr>
        <w:t>catapulted civilization</w:t>
      </w:r>
      <w:r w:rsidRPr="009F6B1F">
        <w:rPr>
          <w:sz w:val="12"/>
        </w:rPr>
        <w:t xml:space="preserve"> </w:t>
      </w:r>
      <w:r w:rsidRPr="009F6B1F">
        <w:rPr>
          <w:rStyle w:val="StyleUnderline"/>
        </w:rPr>
        <w:t>into</w:t>
      </w:r>
      <w:r w:rsidRPr="009F6B1F">
        <w:rPr>
          <w:sz w:val="12"/>
        </w:rPr>
        <w:t xml:space="preserve"> chaos </w:t>
      </w:r>
      <w:r w:rsidRPr="009F6B1F">
        <w:rPr>
          <w:rStyle w:val="StyleUnderline"/>
        </w:rPr>
        <w:t>and</w:t>
      </w:r>
      <w:r w:rsidRPr="009F6B1F">
        <w:rPr>
          <w:sz w:val="12"/>
        </w:rPr>
        <w:t xml:space="preserve"> turmoil, I strongly suspect that </w:t>
      </w:r>
      <w:r w:rsidRPr="009F6B1F">
        <w:rPr>
          <w:rStyle w:val="StyleUnderline"/>
        </w:rPr>
        <w:t>humanity will become</w:t>
      </w:r>
      <w:r w:rsidRPr="009F6B1F">
        <w:rPr>
          <w:sz w:val="12"/>
        </w:rPr>
        <w:t xml:space="preserve"> </w:t>
      </w:r>
      <w:r w:rsidRPr="009F6B1F">
        <w:rPr>
          <w:rStyle w:val="StyleUnderline"/>
        </w:rPr>
        <w:t>more</w:t>
      </w:r>
      <w:r w:rsidRPr="009F6B1F">
        <w:rPr>
          <w:sz w:val="12"/>
        </w:rPr>
        <w:t xml:space="preserve">, rather than less, </w:t>
      </w:r>
      <w:r w:rsidRPr="009F6B1F">
        <w:rPr>
          <w:rStyle w:val="StyleUnderline"/>
        </w:rPr>
        <w:t>susceptible to danger</w:t>
      </w:r>
      <w:r w:rsidRPr="009F6B1F">
        <w:rPr>
          <w:sz w:val="12"/>
        </w:rPr>
        <w:t xml:space="preserve">s of this sort. Context Risks We can describe the dual threats of climate change and biodiversity loss as “context risks.” Neither is likely to directly cause the extinction of our species. But </w:t>
      </w:r>
      <w:r w:rsidRPr="009F6B1F">
        <w:rPr>
          <w:rStyle w:val="Emphasis"/>
        </w:rPr>
        <w:t>both will define the context in which civilization confronts all the other threats</w:t>
      </w:r>
      <w:r w:rsidRPr="009F6B1F">
        <w:rPr>
          <w:sz w:val="12"/>
        </w:rPr>
        <w:t xml:space="preserve"> before us. In this way, </w:t>
      </w:r>
      <w:r w:rsidRPr="009F6B1F">
        <w:rPr>
          <w:rStyle w:val="StyleUnderline"/>
        </w:rPr>
        <w:t xml:space="preserve">they could </w:t>
      </w:r>
      <w:r w:rsidRPr="009F6B1F">
        <w:rPr>
          <w:rStyle w:val="Emphasis"/>
        </w:rPr>
        <w:t>indirectly</w:t>
      </w:r>
      <w:r w:rsidRPr="009F6B1F">
        <w:rPr>
          <w:rStyle w:val="StyleUnderline"/>
        </w:rPr>
        <w:t xml:space="preserve"> contribute to the </w:t>
      </w:r>
      <w:r w:rsidRPr="009F6B1F">
        <w:rPr>
          <w:rStyle w:val="Emphasis"/>
        </w:rPr>
        <w:t>overall danger of annihilation</w:t>
      </w:r>
      <w:r w:rsidRPr="009F6B1F">
        <w:rPr>
          <w:sz w:val="12"/>
        </w:rPr>
        <w:t xml:space="preserve">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w:t>
      </w:r>
      <w:proofErr w:type="gramStart"/>
      <w:r w:rsidRPr="009F6B1F">
        <w:rPr>
          <w:sz w:val="12"/>
        </w:rPr>
        <w:t>3.8 billion year</w:t>
      </w:r>
      <w:proofErr w:type="gramEnd"/>
      <w:r w:rsidRPr="009F6B1F">
        <w:rPr>
          <w:sz w:val="12"/>
        </w:rPr>
        <w:t xml:space="preserve"> history on Earth. Yet </w:t>
      </w:r>
      <w:r w:rsidRPr="009F6B1F">
        <w:rPr>
          <w:rStyle w:val="StyleUnderline"/>
        </w:rPr>
        <w:t>another study suggests</w:t>
      </w:r>
      <w:r w:rsidRPr="009F6B1F">
        <w:rPr>
          <w:sz w:val="12"/>
        </w:rPr>
        <w:t xml:space="preserve"> that </w:t>
      </w:r>
      <w:r w:rsidRPr="003065EB">
        <w:rPr>
          <w:rStyle w:val="StyleUnderline"/>
        </w:rPr>
        <w:t xml:space="preserve">we could be approaching a </w:t>
      </w:r>
      <w:r w:rsidRPr="003065EB">
        <w:rPr>
          <w:rStyle w:val="Emphasis"/>
        </w:rPr>
        <w:t>sudden</w:t>
      </w:r>
      <w:r w:rsidRPr="003065EB">
        <w:rPr>
          <w:rStyle w:val="StyleUnderline"/>
        </w:rPr>
        <w:t>,</w:t>
      </w:r>
      <w:r w:rsidRPr="003065EB">
        <w:rPr>
          <w:sz w:val="12"/>
        </w:rPr>
        <w:t xml:space="preserve"> </w:t>
      </w:r>
      <w:r w:rsidRPr="003065EB">
        <w:rPr>
          <w:rStyle w:val="Emphasis"/>
        </w:rPr>
        <w:t>irreversible</w:t>
      </w:r>
      <w:r w:rsidRPr="009F6B1F">
        <w:rPr>
          <w:sz w:val="12"/>
        </w:rPr>
        <w:t xml:space="preserve">, catastrophic </w:t>
      </w:r>
      <w:r w:rsidRPr="003065EB">
        <w:rPr>
          <w:rStyle w:val="Emphasis"/>
        </w:rPr>
        <w:t>collapse</w:t>
      </w:r>
      <w:r w:rsidRPr="009F6B1F">
        <w:rPr>
          <w:rStyle w:val="Emphasis"/>
        </w:rPr>
        <w:t xml:space="preserve"> of the global ecosystem</w:t>
      </w:r>
      <w:r w:rsidRPr="009F6B1F">
        <w:rPr>
          <w:sz w:val="12"/>
        </w:rPr>
        <w:t xml:space="preserve">. If this were to occur, it could result in “widespread social unrest, economic instability and loss of human life.” </w:t>
      </w:r>
      <w:r w:rsidRPr="009F6B1F">
        <w:rPr>
          <w:rStyle w:val="StyleUnderline"/>
        </w:rPr>
        <w:t xml:space="preserve">Given the potential for </w:t>
      </w:r>
      <w:r w:rsidRPr="003065EB">
        <w:rPr>
          <w:rStyle w:val="StyleUnderline"/>
        </w:rPr>
        <w:t xml:space="preserve">environmental degradation </w:t>
      </w:r>
      <w:r w:rsidRPr="009F6B1F">
        <w:rPr>
          <w:rStyle w:val="StyleUnderline"/>
        </w:rPr>
        <w:t xml:space="preserve">to </w:t>
      </w:r>
      <w:r w:rsidRPr="00E46620">
        <w:rPr>
          <w:rStyle w:val="Emphasis"/>
          <w:highlight w:val="cyan"/>
        </w:rPr>
        <w:t>elevate the likelihood of nuclear wars</w:t>
      </w:r>
      <w:r w:rsidRPr="00E46620">
        <w:rPr>
          <w:sz w:val="12"/>
          <w:highlight w:val="cyan"/>
        </w:rPr>
        <w:t xml:space="preserve">, </w:t>
      </w:r>
      <w:r w:rsidRPr="00E46620">
        <w:rPr>
          <w:rStyle w:val="Emphasis"/>
          <w:highlight w:val="cyan"/>
        </w:rPr>
        <w:t>nuclear terrorism</w:t>
      </w:r>
      <w:r w:rsidRPr="00E46620">
        <w:rPr>
          <w:sz w:val="12"/>
          <w:highlight w:val="cyan"/>
        </w:rPr>
        <w:t xml:space="preserve">, </w:t>
      </w:r>
      <w:r w:rsidRPr="00E46620">
        <w:rPr>
          <w:rStyle w:val="Emphasis"/>
          <w:highlight w:val="cyan"/>
        </w:rPr>
        <w:t>engineered pandemics</w:t>
      </w:r>
      <w:r w:rsidRPr="00E46620">
        <w:rPr>
          <w:sz w:val="12"/>
          <w:highlight w:val="cyan"/>
        </w:rPr>
        <w:t>,</w:t>
      </w:r>
      <w:r w:rsidRPr="009F6B1F">
        <w:rPr>
          <w:sz w:val="12"/>
        </w:rPr>
        <w:t xml:space="preserve"> a </w:t>
      </w:r>
      <w:r w:rsidRPr="009F6B1F">
        <w:rPr>
          <w:rStyle w:val="Emphasis"/>
        </w:rPr>
        <w:t>superintelligence takeover</w:t>
      </w:r>
      <w:r w:rsidRPr="009F6B1F">
        <w:rPr>
          <w:sz w:val="12"/>
        </w:rPr>
        <w:t xml:space="preserve">, </w:t>
      </w:r>
      <w:r w:rsidRPr="009F6B1F">
        <w:rPr>
          <w:rStyle w:val="StyleUnderline"/>
        </w:rPr>
        <w:t>and</w:t>
      </w:r>
      <w:r w:rsidRPr="009F6B1F">
        <w:rPr>
          <w:sz w:val="12"/>
        </w:rPr>
        <w:t xml:space="preserve"> perhaps even </w:t>
      </w:r>
      <w:r w:rsidRPr="009F6B1F">
        <w:rPr>
          <w:rStyle w:val="Emphasis"/>
        </w:rPr>
        <w:t>an impact winter</w:t>
      </w:r>
      <w:r w:rsidRPr="009F6B1F">
        <w:rPr>
          <w:sz w:val="12"/>
        </w:rPr>
        <w:t xml:space="preserve">, </w:t>
      </w:r>
      <w:r w:rsidRPr="009F6B1F">
        <w:rPr>
          <w:rStyle w:val="StyleUnderline"/>
        </w:rPr>
        <w:t xml:space="preserve">it ought to take precedence </w:t>
      </w:r>
      <w:r w:rsidRPr="009F6B1F">
        <w:rPr>
          <w:rStyle w:val="Emphasis"/>
        </w:rPr>
        <w:t>over all other risk concerns</w:t>
      </w:r>
      <w:r w:rsidRPr="009F6B1F">
        <w:rPr>
          <w:sz w:val="12"/>
        </w:rPr>
        <w:t xml:space="preserve"> — at least in the near-term. Let’s make sure we get our priorities straight.</w:t>
      </w:r>
    </w:p>
    <w:p w14:paraId="1EAC109E" w14:textId="77777777" w:rsidR="00840D0B" w:rsidRDefault="00840D0B" w:rsidP="00840D0B">
      <w:pPr>
        <w:pStyle w:val="Heading4"/>
      </w:pPr>
    </w:p>
    <w:p w14:paraId="5A41DB05" w14:textId="7679170D" w:rsidR="00840D0B" w:rsidRDefault="00FA388D" w:rsidP="00840D0B">
      <w:pPr>
        <w:pStyle w:val="Heading4"/>
      </w:pPr>
      <w:r>
        <w:t>Harmonization</w:t>
      </w:r>
      <w:r w:rsidR="00840D0B">
        <w:t xml:space="preserve"> solves</w:t>
      </w:r>
      <w:r>
        <w:t xml:space="preserve"> IP</w:t>
      </w:r>
      <w:r w:rsidR="00840D0B">
        <w:t xml:space="preserve"> </w:t>
      </w:r>
      <w:r w:rsidR="00717DCC">
        <w:t>theft</w:t>
      </w:r>
      <w:r w:rsidR="002C3FF4">
        <w:t xml:space="preserve"> which is k2 IP leadership</w:t>
      </w:r>
    </w:p>
    <w:p w14:paraId="2B7C39AA" w14:textId="77777777" w:rsidR="00840D0B" w:rsidRDefault="00840D0B" w:rsidP="00840D0B">
      <w:r w:rsidRPr="006F1C5D">
        <w:t xml:space="preserve">Stephen </w:t>
      </w:r>
      <w:r w:rsidRPr="00A504CE">
        <w:rPr>
          <w:rStyle w:val="Emphasis"/>
        </w:rPr>
        <w:t>Ezell</w:t>
      </w:r>
      <w:r w:rsidRPr="006F1C5D">
        <w:t>, 6-12-20</w:t>
      </w:r>
      <w:r w:rsidRPr="00A504CE">
        <w:rPr>
          <w:rStyle w:val="Emphasis"/>
        </w:rPr>
        <w:t>23</w:t>
      </w:r>
      <w:r w:rsidRPr="006F1C5D">
        <w:t xml:space="preserve">, "Losing the Lead: Why the United States Must Reassert Itself as a Global Champion for Robust IP Rights," </w:t>
      </w:r>
      <w:r>
        <w:t>Information Technology and Innovation Foundation</w:t>
      </w:r>
      <w:r w:rsidRPr="006F1C5D">
        <w:t xml:space="preserve">, </w:t>
      </w:r>
      <w:hyperlink r:id="rId31" w:history="1">
        <w:r w:rsidRPr="00030EB0">
          <w:rPr>
            <w:rStyle w:val="Hyperlink"/>
          </w:rPr>
          <w:t>https://itif.org/publications/2023/06/12/losing-the-lead-why-united-states-must-reassert-itself-as-global-champion-for-robust-ip-rights/</w:t>
        </w:r>
      </w:hyperlink>
      <w:r>
        <w:t>, accessed 6/6/24, mw</w:t>
      </w:r>
    </w:p>
    <w:p w14:paraId="57BD0958" w14:textId="77777777" w:rsidR="00840D0B" w:rsidRPr="00970A93" w:rsidRDefault="00840D0B" w:rsidP="00840D0B">
      <w:pPr>
        <w:rPr>
          <w:rStyle w:val="StyleUnderline"/>
        </w:rPr>
      </w:pPr>
      <w:r w:rsidRPr="00970A93">
        <w:rPr>
          <w:rStyle w:val="StyleUnderline"/>
        </w:rPr>
        <w:t>Engage in Trade Agreements and Include IP Provisions in Them</w:t>
      </w:r>
    </w:p>
    <w:p w14:paraId="0A1C65F7" w14:textId="77777777" w:rsidR="00840D0B" w:rsidRDefault="00840D0B" w:rsidP="00840D0B">
      <w:r>
        <w:t xml:space="preserve">Not only has the </w:t>
      </w:r>
      <w:r w:rsidRPr="00091473">
        <w:rPr>
          <w:rStyle w:val="StyleUnderline"/>
          <w:highlight w:val="green"/>
        </w:rPr>
        <w:t>Biden</w:t>
      </w:r>
      <w:r>
        <w:t xml:space="preserve"> administration </w:t>
      </w:r>
      <w:r w:rsidRPr="00970A93">
        <w:rPr>
          <w:rStyle w:val="StyleUnderline"/>
        </w:rPr>
        <w:t xml:space="preserve">paused new trade agreements, but it has also </w:t>
      </w:r>
      <w:r w:rsidRPr="00091473">
        <w:rPr>
          <w:rStyle w:val="StyleUnderline"/>
          <w:highlight w:val="green"/>
        </w:rPr>
        <w:t>neglected IP provisions in less-formal trade negotiations</w:t>
      </w:r>
      <w:r>
        <w:t xml:space="preserve">. This practice </w:t>
      </w:r>
      <w:r w:rsidRPr="00970A93">
        <w:rPr>
          <w:rStyle w:val="StyleUnderline"/>
        </w:rPr>
        <w:t xml:space="preserve">needs to </w:t>
      </w:r>
      <w:r w:rsidRPr="00091473">
        <w:rPr>
          <w:rStyle w:val="StyleUnderline"/>
          <w:highlight w:val="green"/>
        </w:rPr>
        <w:t>reverse course</w:t>
      </w:r>
      <w:r>
        <w:t xml:space="preserve">. The United States and its allies can </w:t>
      </w:r>
      <w:r w:rsidRPr="00091473">
        <w:rPr>
          <w:rStyle w:val="StyleUnderline"/>
          <w:highlight w:val="green"/>
        </w:rPr>
        <w:t>present a united front against the CCP’s IP theft by harmonizing</w:t>
      </w:r>
      <w:r w:rsidRPr="00970A93">
        <w:rPr>
          <w:rStyle w:val="StyleUnderline"/>
        </w:rPr>
        <w:t xml:space="preserve"> their </w:t>
      </w:r>
      <w:r w:rsidRPr="00091473">
        <w:rPr>
          <w:rStyle w:val="StyleUnderline"/>
          <w:highlight w:val="green"/>
        </w:rPr>
        <w:t>IP laws</w:t>
      </w:r>
      <w:r w:rsidRPr="00970A93">
        <w:rPr>
          <w:rStyle w:val="StyleUnderline"/>
        </w:rPr>
        <w:t xml:space="preserve"> that </w:t>
      </w:r>
      <w:r w:rsidRPr="00091473">
        <w:rPr>
          <w:rStyle w:val="StyleUnderline"/>
          <w:highlight w:val="green"/>
        </w:rPr>
        <w:t>state-sponsored espionage hides in countries where laws do not deter</w:t>
      </w:r>
      <w:r w:rsidRPr="00970A93">
        <w:rPr>
          <w:rStyle w:val="StyleUnderline"/>
        </w:rPr>
        <w:t xml:space="preserve"> such </w:t>
      </w:r>
      <w:r w:rsidRPr="00091473">
        <w:rPr>
          <w:rStyle w:val="StyleUnderline"/>
          <w:highlight w:val="green"/>
        </w:rPr>
        <w:t>theft</w:t>
      </w:r>
      <w:r w:rsidRPr="00970A93">
        <w:rPr>
          <w:rStyle w:val="StyleUnderline"/>
        </w:rPr>
        <w:t xml:space="preserve">; </w:t>
      </w:r>
      <w:r w:rsidRPr="00091473">
        <w:rPr>
          <w:rStyle w:val="StyleUnderline"/>
          <w:highlight w:val="green"/>
        </w:rPr>
        <w:t>unified IP</w:t>
      </w:r>
      <w:r w:rsidRPr="00970A93">
        <w:rPr>
          <w:rStyle w:val="StyleUnderline"/>
        </w:rPr>
        <w:t xml:space="preserve"> provisions in trade agreements </w:t>
      </w:r>
      <w:r w:rsidRPr="00091473">
        <w:rPr>
          <w:rStyle w:val="StyleUnderline"/>
          <w:highlight w:val="green"/>
        </w:rPr>
        <w:t>leave</w:t>
      </w:r>
      <w:r w:rsidRPr="00970A93">
        <w:rPr>
          <w:rStyle w:val="StyleUnderline"/>
        </w:rPr>
        <w:t xml:space="preserve"> thieves with </w:t>
      </w:r>
      <w:r w:rsidRPr="00091473">
        <w:rPr>
          <w:rStyle w:val="StyleUnderline"/>
          <w:highlight w:val="green"/>
        </w:rPr>
        <w:t>few options</w:t>
      </w:r>
      <w:r>
        <w:t>. If U.S. policymakers intend for America to retain its global innovation leadership, they should provide innovators and investors with protection mechanisms and market security by including robust IP in trade agreements.</w:t>
      </w:r>
    </w:p>
    <w:p w14:paraId="4EC331EB" w14:textId="630EE3F7" w:rsidR="00EC67E4" w:rsidRDefault="009A5989" w:rsidP="0054047A">
      <w:pPr>
        <w:pStyle w:val="Heading3"/>
      </w:pPr>
      <w:r>
        <w:lastRenderedPageBreak/>
        <w:t>Solves International Order</w:t>
      </w:r>
    </w:p>
    <w:p w14:paraId="06C24BE0" w14:textId="1AB4D68A" w:rsidR="0054047A" w:rsidRDefault="0054047A" w:rsidP="0054047A">
      <w:pPr>
        <w:pStyle w:val="Heading4"/>
      </w:pPr>
      <w:r>
        <w:t>Global patent system is key to the econ and the international order</w:t>
      </w:r>
    </w:p>
    <w:p w14:paraId="66E579CF" w14:textId="77777777" w:rsidR="0054047A" w:rsidRDefault="0054047A" w:rsidP="0054047A">
      <w:r w:rsidRPr="001946DE">
        <w:t xml:space="preserve">Stéphane </w:t>
      </w:r>
      <w:r w:rsidRPr="00623256">
        <w:rPr>
          <w:rStyle w:val="Emphasis"/>
        </w:rPr>
        <w:t>Ambrosini</w:t>
      </w:r>
      <w:r w:rsidRPr="001946DE">
        <w:t>, 1-17-20</w:t>
      </w:r>
      <w:r w:rsidRPr="00623256">
        <w:rPr>
          <w:rStyle w:val="Emphasis"/>
        </w:rPr>
        <w:t>24</w:t>
      </w:r>
      <w:r w:rsidRPr="001946DE">
        <w:t xml:space="preserve">, "How viable is the global patent system?," </w:t>
      </w:r>
      <w:proofErr w:type="spellStart"/>
      <w:r>
        <w:t>Dennemeyer</w:t>
      </w:r>
      <w:proofErr w:type="spellEnd"/>
      <w:r w:rsidRPr="001946DE">
        <w:t xml:space="preserve">, </w:t>
      </w:r>
      <w:hyperlink r:id="rId32" w:history="1">
        <w:r w:rsidRPr="009A261F">
          <w:rPr>
            <w:rStyle w:val="Hyperlink"/>
          </w:rPr>
          <w:t>https://www.dennemeyer.com/ip-blog/news/how-viable-is-the-global-patent-system/</w:t>
        </w:r>
      </w:hyperlink>
      <w:r>
        <w:t>, accessed 6/6/2024, mw</w:t>
      </w:r>
    </w:p>
    <w:p w14:paraId="0C7EE533" w14:textId="77777777" w:rsidR="0054047A" w:rsidRDefault="0054047A" w:rsidP="0054047A">
      <w:r>
        <w:t xml:space="preserve">In the </w:t>
      </w:r>
      <w:r w:rsidRPr="000A4FC6">
        <w:rPr>
          <w:rStyle w:val="StyleUnderline"/>
        </w:rPr>
        <w:t>140 years since</w:t>
      </w:r>
      <w:r>
        <w:t xml:space="preserve"> the signing of the </w:t>
      </w:r>
      <w:r w:rsidRPr="000A4FC6">
        <w:rPr>
          <w:rStyle w:val="StyleUnderline"/>
        </w:rPr>
        <w:t>Paris Convention for the Protection of Industrial Property</w:t>
      </w:r>
      <w:r>
        <w:t xml:space="preserve"> in 1883, international tools and instruments have been developed that aim toward common standards in a process that continues to this day, as the recent launch of the Unified Patent Court (UPC) attests. Other examples include the </w:t>
      </w:r>
      <w:r w:rsidRPr="000A4FC6">
        <w:rPr>
          <w:rStyle w:val="StyleUnderline"/>
        </w:rPr>
        <w:t>Patent Cooperation Treaty (PCT) and the TRIPS Agreement</w:t>
      </w:r>
      <w:r>
        <w:t>, together with various regional registration systems, including the European Patent Convention (EPC) and African Regional Intellectual Property Organization (ARIPO).</w:t>
      </w:r>
    </w:p>
    <w:p w14:paraId="7B2B97B0" w14:textId="77777777" w:rsidR="0054047A" w:rsidRDefault="0054047A" w:rsidP="0054047A">
      <w:r>
        <w:t xml:space="preserve">Through these achievements and many more, the </w:t>
      </w:r>
      <w:r w:rsidRPr="009707D7">
        <w:rPr>
          <w:rStyle w:val="Emphasis"/>
          <w:highlight w:val="green"/>
        </w:rPr>
        <w:t>global patent system</w:t>
      </w:r>
      <w:r w:rsidRPr="000A4FC6">
        <w:rPr>
          <w:rStyle w:val="StyleUnderline"/>
        </w:rPr>
        <w:t xml:space="preserve"> </w:t>
      </w:r>
      <w:r>
        <w:t xml:space="preserve">has </w:t>
      </w:r>
      <w:r w:rsidRPr="009707D7">
        <w:rPr>
          <w:rStyle w:val="StyleUnderline"/>
          <w:highlight w:val="green"/>
        </w:rPr>
        <w:t>supported innovation and driven enormous</w:t>
      </w:r>
      <w:r w:rsidRPr="000A4FC6">
        <w:rPr>
          <w:rStyle w:val="StyleUnderline"/>
        </w:rPr>
        <w:t xml:space="preserve"> social and economic </w:t>
      </w:r>
      <w:r w:rsidRPr="009707D7">
        <w:rPr>
          <w:rStyle w:val="StyleUnderline"/>
          <w:highlight w:val="green"/>
        </w:rPr>
        <w:t>advances</w:t>
      </w:r>
      <w:r>
        <w:t xml:space="preserve">. And while the rigor of national procedures varies, the patent procedural ecosystem </w:t>
      </w:r>
      <w:proofErr w:type="gramStart"/>
      <w:r>
        <w:t>as a whole is</w:t>
      </w:r>
      <w:proofErr w:type="gramEnd"/>
      <w:r>
        <w:t xml:space="preserve"> clearly still fit for its dual purpose of safeguarding the interests of inventors and disseminating knowledge.</w:t>
      </w:r>
    </w:p>
    <w:p w14:paraId="526723B0" w14:textId="77777777" w:rsidR="0054047A" w:rsidRPr="000A4FC6" w:rsidRDefault="0054047A" w:rsidP="0054047A">
      <w:pPr>
        <w:rPr>
          <w:rStyle w:val="StyleUnderline"/>
        </w:rPr>
      </w:pPr>
      <w:r w:rsidRPr="003910CE">
        <w:t xml:space="preserve">Yet, </w:t>
      </w:r>
      <w:r w:rsidRPr="009707D7">
        <w:rPr>
          <w:rStyle w:val="StyleUnderline"/>
          <w:highlight w:val="green"/>
        </w:rPr>
        <w:t>despite</w:t>
      </w:r>
      <w:r w:rsidRPr="003910CE">
        <w:t xml:space="preserve"> the </w:t>
      </w:r>
      <w:r w:rsidRPr="009707D7">
        <w:rPr>
          <w:rStyle w:val="StyleUnderline"/>
          <w:highlight w:val="green"/>
        </w:rPr>
        <w:t>steady movement</w:t>
      </w:r>
      <w:r w:rsidRPr="000A4FC6">
        <w:rPr>
          <w:rStyle w:val="StyleUnderline"/>
        </w:rPr>
        <w:t xml:space="preserve"> </w:t>
      </w:r>
      <w:r w:rsidRPr="009707D7">
        <w:rPr>
          <w:rStyle w:val="StyleUnderline"/>
          <w:highlight w:val="green"/>
        </w:rPr>
        <w:t>toward</w:t>
      </w:r>
      <w:r w:rsidRPr="000A4FC6">
        <w:rPr>
          <w:rStyle w:val="StyleUnderline"/>
        </w:rPr>
        <w:t xml:space="preserve"> greater cooperation and </w:t>
      </w:r>
      <w:r w:rsidRPr="009707D7">
        <w:rPr>
          <w:rStyle w:val="StyleUnderline"/>
          <w:highlight w:val="green"/>
        </w:rPr>
        <w:t>harmonization</w:t>
      </w:r>
      <w:r w:rsidRPr="000A4FC6">
        <w:rPr>
          <w:rStyle w:val="StyleUnderline"/>
        </w:rPr>
        <w:t xml:space="preserve">, our current </w:t>
      </w:r>
      <w:r w:rsidRPr="009707D7">
        <w:rPr>
          <w:rStyle w:val="StyleUnderline"/>
          <w:highlight w:val="green"/>
        </w:rPr>
        <w:t>framework faces strong and</w:t>
      </w:r>
      <w:r w:rsidRPr="000A4FC6">
        <w:rPr>
          <w:rStyle w:val="StyleUnderline"/>
        </w:rPr>
        <w:t xml:space="preserve"> somewhat </w:t>
      </w:r>
      <w:r w:rsidRPr="009707D7">
        <w:rPr>
          <w:rStyle w:val="StyleUnderline"/>
          <w:highlight w:val="green"/>
        </w:rPr>
        <w:t>unexpected challenges from rising demand, disruptive technologies and geopolitical pressures</w:t>
      </w:r>
      <w:r w:rsidRPr="003910CE">
        <w:t xml:space="preserve">. Inevitably, it will </w:t>
      </w:r>
      <w:r w:rsidRPr="009707D7">
        <w:rPr>
          <w:rStyle w:val="StyleUnderline"/>
        </w:rPr>
        <w:t>need to adapt</w:t>
      </w:r>
      <w:r w:rsidRPr="000A4FC6">
        <w:rPr>
          <w:rStyle w:val="StyleUnderline"/>
        </w:rPr>
        <w:t xml:space="preserve"> while retaining the core strengths of time-tested processes.</w:t>
      </w:r>
    </w:p>
    <w:p w14:paraId="59D0EE61" w14:textId="77777777" w:rsidR="0054047A" w:rsidRDefault="0054047A" w:rsidP="0054047A">
      <w:r>
        <w:t>When "demand" becomes "burden"</w:t>
      </w:r>
    </w:p>
    <w:p w14:paraId="3F55D81B" w14:textId="77777777" w:rsidR="0054047A" w:rsidRDefault="0054047A" w:rsidP="0054047A">
      <w:r>
        <w:t>According to the 2022 edition of World Intellectual Property Indicators from the World Intellectual Property Organization (WIPO), there were 3.4 million patent applications worldwide in 2021, an increase of 3.6% on the previous year and higher than the pre-COVID peak of 3.3 million in 2018.</w:t>
      </w:r>
    </w:p>
    <w:p w14:paraId="5B50479E" w14:textId="77777777" w:rsidR="0054047A" w:rsidRDefault="0054047A" w:rsidP="0054047A">
      <w:r>
        <w:t xml:space="preserve">The growth in patent filings is partly a story of ascendant economies, as inventors and businesses from developing countries perceive the value of these Intellectual Property (IP) rights and increasingly accede to them. Notably, China's 1.56 million patent applications accounted for nearly 50% of global filings in 2021, while the country was responsible for almost 98% of the 2.9 million utility model applications filed that same year. To put such outlier statistics into perspective, the number of patent applications received by the China National Intellectual Property Administration (CNIPA) is </w:t>
      </w:r>
      <w:proofErr w:type="gramStart"/>
      <w:r>
        <w:t>similar to</w:t>
      </w:r>
      <w:proofErr w:type="gramEnd"/>
      <w:r>
        <w:t xml:space="preserve"> the total of the next 12 IP offices combined.</w:t>
      </w:r>
    </w:p>
    <w:p w14:paraId="31D86100" w14:textId="77777777" w:rsidR="0054047A" w:rsidRDefault="0054047A" w:rsidP="0054047A">
      <w:r>
        <w:t xml:space="preserve">It is not just </w:t>
      </w:r>
      <w:r w:rsidRPr="009707D7">
        <w:rPr>
          <w:rStyle w:val="StyleUnderline"/>
          <w:highlight w:val="green"/>
        </w:rPr>
        <w:t>China</w:t>
      </w:r>
      <w:r>
        <w:t xml:space="preserve"> that is </w:t>
      </w:r>
      <w:r w:rsidRPr="009707D7">
        <w:rPr>
          <w:rStyle w:val="StyleUnderline"/>
          <w:highlight w:val="green"/>
        </w:rPr>
        <w:t>seeing significant growth</w:t>
      </w:r>
      <w:r>
        <w:t>. In 2021, India became the sixth-ranked IP office for patent applications, while filings increased by 63.9% in South Africa, 18.3% in Israel and 12.9% in Mexico. This expansion of patent activity is welcome, demonstrating that the relevance of patents is understood and that they are available to inventors in developing and traditional markets. However, this internationalization of patents places new strain on existing systems.</w:t>
      </w:r>
    </w:p>
    <w:p w14:paraId="550E065B" w14:textId="77777777" w:rsidR="0054047A" w:rsidRDefault="0054047A" w:rsidP="0054047A">
      <w:r>
        <w:t xml:space="preserve">Firstly, the unprecedented volume of applications makes searching prior art and determining novelty much harder. This difficulty is compounded by the increased diversity of languages used in specifications and the need to access records in IP offices in many jurisdictions. Another problem of </w:t>
      </w:r>
      <w:proofErr w:type="gramStart"/>
      <w:r>
        <w:t xml:space="preserve">particular </w:t>
      </w:r>
      <w:r>
        <w:lastRenderedPageBreak/>
        <w:t>relevance</w:t>
      </w:r>
      <w:proofErr w:type="gramEnd"/>
      <w:r>
        <w:t xml:space="preserve"> to national offices of smaller countries is that swelling application numbers occasionally cause delays in publishing patent applications, with the potential knock-on effect of wasting R&amp;D efforts.</w:t>
      </w:r>
    </w:p>
    <w:p w14:paraId="1616A43B" w14:textId="77777777" w:rsidR="0054047A" w:rsidRDefault="0054047A" w:rsidP="0054047A">
      <w:r>
        <w:t xml:space="preserve">These hurdles impact patent applicants, IP offices and third parties relying upon accurate published patent information, albeit unequally. As mentioned, researchers can be adversely affected by a general slowdown in the disclosure of technological progress, and all inventors experience rising costs from more voluminous search results. Inflation in services demand and currency differentials compel IP offices to increase official fees to boost their examining capacity and cover mounting overheads. As compelling and unavoidable as causal economics may be, a commercial viability threshold must not be breached, lest deserving innovators get gradually priced out of IP rights acquisition </w:t>
      </w:r>
    </w:p>
    <w:p w14:paraId="550BA720" w14:textId="77777777" w:rsidR="0054047A" w:rsidRDefault="0054047A" w:rsidP="0054047A">
      <w:pPr>
        <w:pStyle w:val="Heading4"/>
        <w:spacing w:before="30" w:line="278" w:lineRule="atLeast"/>
        <w:rPr>
          <w:rFonts w:cs="Calibri"/>
          <w:color w:val="000000"/>
          <w:szCs w:val="26"/>
        </w:rPr>
      </w:pPr>
      <w:r>
        <w:rPr>
          <w:rFonts w:cs="Calibri"/>
          <w:color w:val="000000"/>
          <w:szCs w:val="26"/>
        </w:rPr>
        <w:t>international order solves extinction---nuclear war, climate change, rogue tech development.</w:t>
      </w:r>
    </w:p>
    <w:p w14:paraId="3B176692" w14:textId="77777777" w:rsidR="0054047A" w:rsidRDefault="0054047A" w:rsidP="0054047A">
      <w:pPr>
        <w:spacing w:after="120" w:line="235" w:lineRule="atLeast"/>
        <w:rPr>
          <w:color w:val="000000"/>
        </w:rPr>
      </w:pPr>
      <w:r>
        <w:rPr>
          <w:color w:val="000000"/>
        </w:rPr>
        <w:t>Yuval Noah </w:t>
      </w:r>
      <w:r>
        <w:rPr>
          <w:b/>
          <w:bCs/>
          <w:color w:val="000000"/>
          <w:sz w:val="26"/>
          <w:szCs w:val="26"/>
        </w:rPr>
        <w:t>Harari 18</w:t>
      </w:r>
      <w:r>
        <w:rPr>
          <w:color w:val="000000"/>
        </w:rPr>
        <w:t>. Professor of History at Hebrew University of Jerusalem. “We need a post-liberal order now.” The Economist. 9/26/2018.</w:t>
      </w:r>
    </w:p>
    <w:p w14:paraId="0BC6B0C1" w14:textId="77777777" w:rsidR="0054047A" w:rsidRDefault="0054047A" w:rsidP="0054047A">
      <w:pPr>
        <w:spacing w:line="235" w:lineRule="atLeast"/>
        <w:rPr>
          <w:color w:val="000000"/>
        </w:rPr>
      </w:pPr>
      <w:r>
        <w:rPr>
          <w:color w:val="000000"/>
        </w:rPr>
        <w:t>The second thing to note about </w:t>
      </w:r>
      <w:r>
        <w:rPr>
          <w:color w:val="000000"/>
          <w:u w:val="single"/>
        </w:rPr>
        <w:t>this vision of friendly fortresses</w:t>
      </w:r>
      <w:r>
        <w:rPr>
          <w:color w:val="000000"/>
        </w:rPr>
        <w:t> is that it </w:t>
      </w:r>
      <w:r>
        <w:rPr>
          <w:b/>
          <w:bCs/>
          <w:color w:val="000000"/>
          <w:u w:val="single"/>
        </w:rPr>
        <w:t>has been tried</w:t>
      </w:r>
      <w:r>
        <w:rPr>
          <w:color w:val="000000"/>
        </w:rPr>
        <w:t>—</w:t>
      </w:r>
      <w:r>
        <w:rPr>
          <w:color w:val="000000"/>
          <w:u w:val="single"/>
        </w:rPr>
        <w:t>and it</w:t>
      </w:r>
      <w:r>
        <w:rPr>
          <w:color w:val="000000"/>
        </w:rPr>
        <w:t> </w:t>
      </w:r>
      <w:r>
        <w:rPr>
          <w:b/>
          <w:bCs/>
          <w:color w:val="000000"/>
          <w:u w:val="single"/>
        </w:rPr>
        <w:t>failed spectacularly</w:t>
      </w:r>
      <w:r>
        <w:rPr>
          <w:color w:val="000000"/>
          <w:u w:val="single"/>
        </w:rPr>
        <w:t>.</w:t>
      </w:r>
      <w:r>
        <w:rPr>
          <w:color w:val="000000"/>
        </w:rPr>
        <w:t> </w:t>
      </w:r>
      <w:r>
        <w:rPr>
          <w:b/>
          <w:bCs/>
          <w:color w:val="000000"/>
          <w:u w:val="single"/>
        </w:rPr>
        <w:t>All</w:t>
      </w:r>
      <w:r>
        <w:rPr>
          <w:color w:val="000000"/>
        </w:rPr>
        <w:t> </w:t>
      </w:r>
      <w:r>
        <w:rPr>
          <w:b/>
          <w:bCs/>
          <w:color w:val="000000"/>
          <w:u w:val="single"/>
          <w:shd w:val="clear" w:color="auto" w:fill="FFFF00"/>
        </w:rPr>
        <w:t>attempts</w:t>
      </w:r>
      <w:r>
        <w:rPr>
          <w:color w:val="000000"/>
        </w:rPr>
        <w:t> </w:t>
      </w:r>
      <w:r>
        <w:rPr>
          <w:color w:val="000000"/>
          <w:u w:val="single"/>
          <w:shd w:val="clear" w:color="auto" w:fill="FFFF00"/>
        </w:rPr>
        <w:t>to divide the world</w:t>
      </w:r>
      <w:r>
        <w:rPr>
          <w:color w:val="000000"/>
        </w:rPr>
        <w:t> </w:t>
      </w:r>
      <w:r>
        <w:rPr>
          <w:color w:val="000000"/>
          <w:u w:val="single"/>
        </w:rPr>
        <w:t>into clear-cut nations have</w:t>
      </w:r>
      <w:r>
        <w:rPr>
          <w:color w:val="000000"/>
        </w:rPr>
        <w:t> so far </w:t>
      </w:r>
      <w:r>
        <w:rPr>
          <w:b/>
          <w:bCs/>
          <w:color w:val="000000"/>
          <w:u w:val="single"/>
          <w:shd w:val="clear" w:color="auto" w:fill="FFFF00"/>
        </w:rPr>
        <w:t>resulted in war and genocide</w:t>
      </w:r>
      <w:r>
        <w:rPr>
          <w:color w:val="000000"/>
        </w:rPr>
        <w:t xml:space="preserve">. When the heirs of Garibaldi, Mazzini and Mickiewicz managed to overthrow the multi-ethnic Habsburg Empire, it proved impossible to find a clear line dividing Italians from Slovenes or Poles from Ukrainians. This had set the stage for the second world war. The key problem with the network of fortresses is that each national fortress wants a bit more land, security and prosperity for itself at the expense of the neighbors, and without the help of universal values and global </w:t>
      </w:r>
      <w:proofErr w:type="spellStart"/>
      <w:r>
        <w:rPr>
          <w:color w:val="000000"/>
        </w:rPr>
        <w:t>organisations</w:t>
      </w:r>
      <w:proofErr w:type="spellEnd"/>
      <w:r>
        <w:rPr>
          <w:color w:val="000000"/>
        </w:rPr>
        <w:t>, rival fortresses cannot agree on any common rules. Walled fortresses are seldom friendly. But if you happen to live inside a particularly strong fortress, such as America or Russia, why should you care? Some nationalists indeed adopt a more extreme isolationist position. They don’t believe in either a global empire or in a global network of fortresses. Instead, </w:t>
      </w:r>
      <w:r>
        <w:rPr>
          <w:color w:val="000000"/>
          <w:u w:val="single"/>
        </w:rPr>
        <w:t>they deny the necessity of any global order whatsoever</w:t>
      </w:r>
      <w:r>
        <w:rPr>
          <w:color w:val="000000"/>
        </w:rPr>
        <w:t>. “Our fortress should just raise the drawbridges,” they say, “and the rest of the world can go to hell. We should refuse entry to foreign people, foreign ideas and foreign goods, and as long as our walls are stout and the guards are loyal, who cares what happens to the foreigners?” Such extreme isolationism, however, is completely divorced from economic realities. Without a global trade network, all existing national economies will collapse—including that of North Korea. Many countries will not be able even to feed themselves without imports, and prices of almost all products will skyrocket. The made-in-China shirt I am wearing cost me about $5. If it had been produced by Israeli workers from Israeli-grown cotton using Israeli-made machines powered by non-existing Israeli oil, it may well have cost ten times as much. Nationalist leaders from Donald Trump to Vladimir Putin may therefore heap abuse on the global trade network, but none thinks seriously of taking their country completely out of that network. And we cannot have a global trade network without some global order that sets the rules of the game. Even more importantly, whether people like it or not, </w:t>
      </w:r>
      <w:r>
        <w:rPr>
          <w:color w:val="000000"/>
          <w:u w:val="single"/>
        </w:rPr>
        <w:t>humankind</w:t>
      </w:r>
      <w:r>
        <w:rPr>
          <w:color w:val="000000"/>
        </w:rPr>
        <w:t> today </w:t>
      </w:r>
      <w:r>
        <w:rPr>
          <w:color w:val="000000"/>
          <w:u w:val="single"/>
        </w:rPr>
        <w:t>faces</w:t>
      </w:r>
      <w:r>
        <w:rPr>
          <w:color w:val="000000"/>
        </w:rPr>
        <w:t> three </w:t>
      </w:r>
      <w:r>
        <w:rPr>
          <w:color w:val="000000"/>
          <w:u w:val="single"/>
          <w:shd w:val="clear" w:color="auto" w:fill="FFFF00"/>
        </w:rPr>
        <w:t>common problems</w:t>
      </w:r>
      <w:r>
        <w:rPr>
          <w:color w:val="000000"/>
        </w:rPr>
        <w:t> </w:t>
      </w:r>
      <w:r>
        <w:rPr>
          <w:color w:val="000000"/>
          <w:u w:val="single"/>
        </w:rPr>
        <w:t>that make a mockery of all national borders</w:t>
      </w:r>
      <w:r>
        <w:rPr>
          <w:color w:val="000000"/>
        </w:rPr>
        <w:t>, and </w:t>
      </w:r>
      <w:r>
        <w:rPr>
          <w:color w:val="000000"/>
          <w:u w:val="single"/>
        </w:rPr>
        <w:t>that</w:t>
      </w:r>
      <w:r>
        <w:rPr>
          <w:color w:val="000000"/>
        </w:rPr>
        <w:t> </w:t>
      </w:r>
      <w:r>
        <w:rPr>
          <w:color w:val="000000"/>
          <w:u w:val="single"/>
          <w:shd w:val="clear" w:color="auto" w:fill="FFFF00"/>
        </w:rPr>
        <w:t>can</w:t>
      </w:r>
      <w:r>
        <w:rPr>
          <w:color w:val="000000"/>
        </w:rPr>
        <w:t> </w:t>
      </w:r>
      <w:r>
        <w:rPr>
          <w:b/>
          <w:bCs/>
          <w:color w:val="000000"/>
          <w:u w:val="single"/>
          <w:shd w:val="clear" w:color="auto" w:fill="FFFF00"/>
        </w:rPr>
        <w:t>only be solved through global coop</w:t>
      </w:r>
      <w:r>
        <w:rPr>
          <w:color w:val="000000"/>
          <w:u w:val="single"/>
        </w:rPr>
        <w:t>eration.</w:t>
      </w:r>
      <w:r>
        <w:rPr>
          <w:color w:val="000000"/>
        </w:rPr>
        <w:t> </w:t>
      </w:r>
      <w:r>
        <w:rPr>
          <w:color w:val="000000"/>
          <w:u w:val="single"/>
        </w:rPr>
        <w:t>These are</w:t>
      </w:r>
      <w:r>
        <w:rPr>
          <w:color w:val="000000"/>
        </w:rPr>
        <w:t> </w:t>
      </w:r>
      <w:r>
        <w:rPr>
          <w:b/>
          <w:bCs/>
          <w:color w:val="000000"/>
          <w:u w:val="single"/>
          <w:shd w:val="clear" w:color="auto" w:fill="FFFF00"/>
        </w:rPr>
        <w:t>nuclear war, climate change and tech</w:t>
      </w:r>
      <w:r>
        <w:rPr>
          <w:b/>
          <w:bCs/>
          <w:color w:val="000000"/>
          <w:u w:val="single"/>
        </w:rPr>
        <w:t>nological disruption</w:t>
      </w:r>
      <w:r>
        <w:rPr>
          <w:color w:val="000000"/>
          <w:u w:val="single"/>
        </w:rPr>
        <w:t>. You cannot build a wall against nuclear winter or against global warming, and no nation can regulate</w:t>
      </w:r>
      <w:r>
        <w:rPr>
          <w:color w:val="000000"/>
        </w:rPr>
        <w:t> artificial intelligence (</w:t>
      </w:r>
      <w:r>
        <w:rPr>
          <w:color w:val="000000"/>
          <w:u w:val="single"/>
        </w:rPr>
        <w:t>AI) or bioengineering single-handedly</w:t>
      </w:r>
      <w:r>
        <w:rPr>
          <w:color w:val="000000"/>
        </w:rPr>
        <w:t>. It won’t be enough if only the European Union forbids producing killer robots or only America bans genetically-engineering human babies. Due to the immense potential of such disruptive technologies, if even one country decides to pursue these high-risk high-gain paths, other countries will be forced to follow its dangerous lead for fear of being left behind. </w:t>
      </w:r>
      <w:r>
        <w:rPr>
          <w:color w:val="000000"/>
          <w:u w:val="single"/>
          <w:shd w:val="clear" w:color="auto" w:fill="FFFF00"/>
        </w:rPr>
        <w:t>An</w:t>
      </w:r>
      <w:r>
        <w:rPr>
          <w:color w:val="000000"/>
        </w:rPr>
        <w:t> </w:t>
      </w:r>
      <w:r>
        <w:rPr>
          <w:b/>
          <w:bCs/>
          <w:color w:val="000000"/>
          <w:u w:val="single"/>
          <w:shd w:val="clear" w:color="auto" w:fill="FFFF00"/>
        </w:rPr>
        <w:t>AI</w:t>
      </w:r>
      <w:r>
        <w:rPr>
          <w:color w:val="000000"/>
        </w:rPr>
        <w:t> </w:t>
      </w:r>
      <w:r>
        <w:rPr>
          <w:b/>
          <w:bCs/>
          <w:color w:val="000000"/>
          <w:u w:val="single"/>
        </w:rPr>
        <w:t>arms race</w:t>
      </w:r>
      <w:r>
        <w:rPr>
          <w:color w:val="000000"/>
        </w:rPr>
        <w:t> </w:t>
      </w:r>
      <w:r>
        <w:rPr>
          <w:color w:val="000000"/>
          <w:u w:val="single"/>
          <w:shd w:val="clear" w:color="auto" w:fill="FFFF00"/>
        </w:rPr>
        <w:t>or</w:t>
      </w:r>
      <w:r>
        <w:rPr>
          <w:color w:val="000000"/>
        </w:rPr>
        <w:t> </w:t>
      </w:r>
      <w:r>
        <w:rPr>
          <w:color w:val="000000"/>
          <w:u w:val="single"/>
        </w:rPr>
        <w:t>a</w:t>
      </w:r>
      <w:r>
        <w:rPr>
          <w:color w:val="000000"/>
        </w:rPr>
        <w:t> </w:t>
      </w:r>
      <w:proofErr w:type="gramStart"/>
      <w:r>
        <w:rPr>
          <w:b/>
          <w:bCs/>
          <w:color w:val="000000"/>
          <w:u w:val="single"/>
          <w:shd w:val="clear" w:color="auto" w:fill="FFFF00"/>
        </w:rPr>
        <w:t>biotech</w:t>
      </w:r>
      <w:r>
        <w:rPr>
          <w:b/>
          <w:bCs/>
          <w:color w:val="000000"/>
          <w:u w:val="single"/>
        </w:rPr>
        <w:t>nological</w:t>
      </w:r>
      <w:r>
        <w:rPr>
          <w:color w:val="000000"/>
        </w:rPr>
        <w:t> </w:t>
      </w:r>
      <w:r>
        <w:rPr>
          <w:b/>
          <w:bCs/>
          <w:color w:val="000000"/>
          <w:u w:val="single"/>
          <w:shd w:val="clear" w:color="auto" w:fill="FFFF00"/>
        </w:rPr>
        <w:t>arms</w:t>
      </w:r>
      <w:proofErr w:type="gramEnd"/>
      <w:r>
        <w:rPr>
          <w:b/>
          <w:bCs/>
          <w:color w:val="000000"/>
          <w:u w:val="single"/>
          <w:shd w:val="clear" w:color="auto" w:fill="FFFF00"/>
        </w:rPr>
        <w:t xml:space="preserve"> race</w:t>
      </w:r>
      <w:r>
        <w:rPr>
          <w:color w:val="000000"/>
        </w:rPr>
        <w:t> almost </w:t>
      </w:r>
      <w:r>
        <w:rPr>
          <w:b/>
          <w:bCs/>
          <w:color w:val="000000"/>
          <w:u w:val="single"/>
          <w:shd w:val="clear" w:color="auto" w:fill="FFFF00"/>
        </w:rPr>
        <w:t>guarantees the worst</w:t>
      </w:r>
      <w:r>
        <w:rPr>
          <w:color w:val="000000"/>
        </w:rPr>
        <w:t> </w:t>
      </w:r>
      <w:r>
        <w:rPr>
          <w:b/>
          <w:bCs/>
          <w:color w:val="000000"/>
          <w:u w:val="single"/>
        </w:rPr>
        <w:t>outcome</w:t>
      </w:r>
      <w:r>
        <w:rPr>
          <w:color w:val="000000"/>
          <w:u w:val="single"/>
        </w:rPr>
        <w:t>.</w:t>
      </w:r>
      <w:r>
        <w:rPr>
          <w:color w:val="000000"/>
        </w:rPr>
        <w:t> </w:t>
      </w:r>
      <w:r>
        <w:rPr>
          <w:color w:val="000000"/>
          <w:u w:val="single"/>
          <w:shd w:val="clear" w:color="auto" w:fill="FFFF00"/>
        </w:rPr>
        <w:t>Whoever wins</w:t>
      </w:r>
      <w:r>
        <w:rPr>
          <w:color w:val="000000"/>
        </w:rPr>
        <w:t> the arms race, </w:t>
      </w:r>
      <w:r>
        <w:rPr>
          <w:b/>
          <w:bCs/>
          <w:color w:val="000000"/>
          <w:u w:val="single"/>
          <w:shd w:val="clear" w:color="auto" w:fill="FFFF00"/>
        </w:rPr>
        <w:t>the loser will</w:t>
      </w:r>
      <w:r>
        <w:rPr>
          <w:color w:val="000000"/>
        </w:rPr>
        <w:t> </w:t>
      </w:r>
      <w:r>
        <w:rPr>
          <w:b/>
          <w:bCs/>
          <w:color w:val="000000"/>
          <w:u w:val="single"/>
        </w:rPr>
        <w:t>likely</w:t>
      </w:r>
      <w:r>
        <w:rPr>
          <w:color w:val="000000"/>
        </w:rPr>
        <w:t> </w:t>
      </w:r>
      <w:r>
        <w:rPr>
          <w:b/>
          <w:bCs/>
          <w:color w:val="000000"/>
          <w:u w:val="single"/>
          <w:shd w:val="clear" w:color="auto" w:fill="FFFF00"/>
        </w:rPr>
        <w:t>be humanity itself</w:t>
      </w:r>
      <w:r>
        <w:rPr>
          <w:color w:val="000000"/>
        </w:rPr>
        <w:t xml:space="preserve">. For in an arms </w:t>
      </w:r>
      <w:r>
        <w:rPr>
          <w:color w:val="000000"/>
        </w:rPr>
        <w:lastRenderedPageBreak/>
        <w:t>race, </w:t>
      </w:r>
      <w:r>
        <w:rPr>
          <w:color w:val="000000"/>
          <w:u w:val="single"/>
        </w:rPr>
        <w:t>all</w:t>
      </w:r>
      <w:r>
        <w:rPr>
          <w:color w:val="000000"/>
        </w:rPr>
        <w:t> </w:t>
      </w:r>
      <w:r>
        <w:rPr>
          <w:b/>
          <w:bCs/>
          <w:color w:val="000000"/>
          <w:u w:val="single"/>
          <w:shd w:val="clear" w:color="auto" w:fill="FFFF00"/>
        </w:rPr>
        <w:t>reg</w:t>
      </w:r>
      <w:r>
        <w:rPr>
          <w:color w:val="000000"/>
          <w:u w:val="single"/>
        </w:rPr>
        <w:t>ulation</w:t>
      </w:r>
      <w:r>
        <w:rPr>
          <w:b/>
          <w:bCs/>
          <w:color w:val="000000"/>
          <w:u w:val="single"/>
          <w:shd w:val="clear" w:color="auto" w:fill="FFFF00"/>
        </w:rPr>
        <w:t>s</w:t>
      </w:r>
      <w:r>
        <w:rPr>
          <w:color w:val="000000"/>
        </w:rPr>
        <w:t> </w:t>
      </w:r>
      <w:r>
        <w:rPr>
          <w:color w:val="000000"/>
          <w:u w:val="single"/>
          <w:shd w:val="clear" w:color="auto" w:fill="FFFF00"/>
        </w:rPr>
        <w:t>will collapse</w:t>
      </w:r>
      <w:r>
        <w:rPr>
          <w:color w:val="000000"/>
        </w:rPr>
        <w:t xml:space="preserve">. Consider, for example, conducting genetic-engineering experiments on human babies. Every country will say: “We don’t want to conduct such experiments—we are the good guys. But how do we know our rivals are not doing it? We cannot afford to remain behind. </w:t>
      </w:r>
      <w:proofErr w:type="gramStart"/>
      <w:r>
        <w:rPr>
          <w:color w:val="000000"/>
        </w:rPr>
        <w:t>So</w:t>
      </w:r>
      <w:proofErr w:type="gramEnd"/>
      <w:r>
        <w:rPr>
          <w:color w:val="000000"/>
        </w:rPr>
        <w:t xml:space="preserve"> we must do it before them.” Similarly, </w:t>
      </w:r>
      <w:r>
        <w:rPr>
          <w:color w:val="000000"/>
          <w:u w:val="single"/>
          <w:shd w:val="clear" w:color="auto" w:fill="FFFF00"/>
        </w:rPr>
        <w:t>consider</w:t>
      </w:r>
      <w:r>
        <w:rPr>
          <w:color w:val="000000"/>
        </w:rPr>
        <w:t> </w:t>
      </w:r>
      <w:r>
        <w:rPr>
          <w:color w:val="000000"/>
          <w:u w:val="single"/>
        </w:rPr>
        <w:t>developing</w:t>
      </w:r>
      <w:r>
        <w:rPr>
          <w:color w:val="000000"/>
        </w:rPr>
        <w:t> </w:t>
      </w:r>
      <w:r>
        <w:rPr>
          <w:color w:val="000000"/>
          <w:u w:val="single"/>
          <w:shd w:val="clear" w:color="auto" w:fill="FFFF00"/>
        </w:rPr>
        <w:t>autonomous-weapon systems</w:t>
      </w:r>
      <w:r>
        <w:rPr>
          <w:color w:val="000000"/>
        </w:rPr>
        <w:t>, that can decide for themselves whether to shoot and kill people. Again, </w:t>
      </w:r>
      <w:r>
        <w:rPr>
          <w:color w:val="000000"/>
          <w:u w:val="single"/>
        </w:rPr>
        <w:t>every country will say: “This</w:t>
      </w:r>
      <w:r>
        <w:rPr>
          <w:color w:val="000000"/>
        </w:rPr>
        <w:t> is a very dangerous technology, and it </w:t>
      </w:r>
      <w:r>
        <w:rPr>
          <w:color w:val="000000"/>
          <w:u w:val="single"/>
        </w:rPr>
        <w:t>should be regulated</w:t>
      </w:r>
      <w:r>
        <w:rPr>
          <w:color w:val="000000"/>
        </w:rPr>
        <w:t> carefully. </w:t>
      </w:r>
      <w:r>
        <w:rPr>
          <w:color w:val="000000"/>
          <w:u w:val="single"/>
        </w:rPr>
        <w:t>But we don’t trust our rivals to regulate it, so we must develop it first</w:t>
      </w:r>
      <w:r>
        <w:rPr>
          <w:color w:val="000000"/>
        </w:rPr>
        <w:t>”. </w:t>
      </w:r>
      <w:r>
        <w:rPr>
          <w:color w:val="000000"/>
          <w:u w:val="single"/>
          <w:shd w:val="clear" w:color="auto" w:fill="FFFF00"/>
        </w:rPr>
        <w:t>The</w:t>
      </w:r>
      <w:r>
        <w:rPr>
          <w:color w:val="000000"/>
        </w:rPr>
        <w:t> </w:t>
      </w:r>
      <w:r>
        <w:rPr>
          <w:b/>
          <w:bCs/>
          <w:color w:val="000000"/>
          <w:u w:val="single"/>
          <w:shd w:val="clear" w:color="auto" w:fill="FFFF00"/>
        </w:rPr>
        <w:t>only thing</w:t>
      </w:r>
      <w:r>
        <w:rPr>
          <w:color w:val="000000"/>
        </w:rPr>
        <w:t> </w:t>
      </w:r>
      <w:r>
        <w:rPr>
          <w:color w:val="000000"/>
          <w:u w:val="single"/>
          <w:shd w:val="clear" w:color="auto" w:fill="FFFF00"/>
        </w:rPr>
        <w:t>that can prevent</w:t>
      </w:r>
      <w:r>
        <w:rPr>
          <w:color w:val="000000"/>
        </w:rPr>
        <w:t> such </w:t>
      </w:r>
      <w:r>
        <w:rPr>
          <w:color w:val="000000"/>
          <w:u w:val="single"/>
        </w:rPr>
        <w:t>destructive</w:t>
      </w:r>
      <w:r>
        <w:rPr>
          <w:color w:val="000000"/>
        </w:rPr>
        <w:t> </w:t>
      </w:r>
      <w:r>
        <w:rPr>
          <w:color w:val="000000"/>
          <w:u w:val="single"/>
          <w:shd w:val="clear" w:color="auto" w:fill="FFFF00"/>
        </w:rPr>
        <w:t>arms races is</w:t>
      </w:r>
      <w:r>
        <w:rPr>
          <w:color w:val="000000"/>
        </w:rPr>
        <w:t> </w:t>
      </w:r>
      <w:r>
        <w:rPr>
          <w:b/>
          <w:bCs/>
          <w:color w:val="000000"/>
          <w:u w:val="single"/>
          <w:shd w:val="clear" w:color="auto" w:fill="FFFF00"/>
        </w:rPr>
        <w:t>greater trust</w:t>
      </w:r>
      <w:r>
        <w:rPr>
          <w:color w:val="000000"/>
        </w:rPr>
        <w:t> </w:t>
      </w:r>
      <w:r>
        <w:rPr>
          <w:b/>
          <w:bCs/>
          <w:color w:val="000000"/>
          <w:u w:val="single"/>
        </w:rPr>
        <w:t>between countries</w:t>
      </w:r>
      <w:r>
        <w:rPr>
          <w:color w:val="000000"/>
        </w:rPr>
        <w:t>. </w:t>
      </w:r>
      <w:r>
        <w:rPr>
          <w:color w:val="000000"/>
          <w:u w:val="single"/>
          <w:shd w:val="clear" w:color="auto" w:fill="FFFF00"/>
        </w:rPr>
        <w:t>This is</w:t>
      </w:r>
      <w:r>
        <w:rPr>
          <w:color w:val="000000"/>
        </w:rPr>
        <w:t> </w:t>
      </w:r>
      <w:r>
        <w:rPr>
          <w:b/>
          <w:bCs/>
          <w:color w:val="000000"/>
          <w:u w:val="single"/>
          <w:shd w:val="clear" w:color="auto" w:fill="FFFF00"/>
        </w:rPr>
        <w:t>not</w:t>
      </w:r>
      <w:r>
        <w:rPr>
          <w:color w:val="000000"/>
        </w:rPr>
        <w:t> </w:t>
      </w:r>
      <w:r>
        <w:rPr>
          <w:b/>
          <w:bCs/>
          <w:color w:val="000000"/>
          <w:u w:val="single"/>
        </w:rPr>
        <w:t>an</w:t>
      </w:r>
      <w:r>
        <w:rPr>
          <w:color w:val="000000"/>
        </w:rPr>
        <w:t> </w:t>
      </w:r>
      <w:r>
        <w:rPr>
          <w:b/>
          <w:bCs/>
          <w:color w:val="000000"/>
          <w:u w:val="single"/>
          <w:shd w:val="clear" w:color="auto" w:fill="FFFF00"/>
        </w:rPr>
        <w:t>impossible</w:t>
      </w:r>
      <w:r>
        <w:rPr>
          <w:color w:val="000000"/>
        </w:rPr>
        <w:t> </w:t>
      </w:r>
      <w:r>
        <w:rPr>
          <w:b/>
          <w:bCs/>
          <w:color w:val="000000"/>
          <w:u w:val="single"/>
        </w:rPr>
        <w:t>mission</w:t>
      </w:r>
      <w:r>
        <w:rPr>
          <w:color w:val="000000"/>
        </w:rPr>
        <w:t>. If today the Germans promise the French: “Trust us, we aren’t developing killer robots in a secret laboratory under the Bavarian Alps,” the French are likely to believe the Germans, despite the terrible history of these two countries. </w:t>
      </w:r>
      <w:r>
        <w:rPr>
          <w:color w:val="000000"/>
          <w:u w:val="single"/>
        </w:rPr>
        <w:t>We need to build such trust globally</w:t>
      </w:r>
      <w:r>
        <w:rPr>
          <w:color w:val="000000"/>
        </w:rPr>
        <w:t>. We need to reach a point when Americans and Chinese can trust one another like the French and Germans. Similarly, we need to create a global safety-net to protect humans against the economic shocks that AI is likely to cause. Automation will create immense new wealth in high-tech hubs such as Silicon Valley, while the worst effects will be felt in developing countries whose economies depend on cheap manual labor. There will be more jobs to software engineers in California, but fewer jobs to Mexican factory workers and truck drivers. We now have a global economy, but politics is still very national. </w:t>
      </w:r>
      <w:r>
        <w:rPr>
          <w:color w:val="000000"/>
          <w:u w:val="single"/>
        </w:rPr>
        <w:t>Unless we find solutions on a global level to the disruptions caused by AI, entire countries might collapse, and the resulting chaos</w:t>
      </w:r>
      <w:r>
        <w:rPr>
          <w:color w:val="000000"/>
        </w:rPr>
        <w:t>, violence and waves of immigration </w:t>
      </w:r>
      <w:r>
        <w:rPr>
          <w:color w:val="000000"/>
          <w:u w:val="single"/>
        </w:rPr>
        <w:t>will</w:t>
      </w:r>
      <w:r>
        <w:rPr>
          <w:color w:val="000000"/>
        </w:rPr>
        <w:t> </w:t>
      </w:r>
      <w:proofErr w:type="spellStart"/>
      <w:r>
        <w:rPr>
          <w:b/>
          <w:bCs/>
          <w:color w:val="000000"/>
          <w:u w:val="single"/>
        </w:rPr>
        <w:t>destabilise</w:t>
      </w:r>
      <w:proofErr w:type="spellEnd"/>
      <w:r>
        <w:rPr>
          <w:b/>
          <w:bCs/>
          <w:color w:val="000000"/>
          <w:u w:val="single"/>
        </w:rPr>
        <w:t xml:space="preserve"> the entire world</w:t>
      </w:r>
      <w:r>
        <w:rPr>
          <w:color w:val="000000"/>
        </w:rPr>
        <w:t xml:space="preserve">. This is the proper perspective to look at recent developments such as Brexit. </w:t>
      </w:r>
      <w:proofErr w:type="gramStart"/>
      <w:r>
        <w:rPr>
          <w:color w:val="000000"/>
        </w:rPr>
        <w:t>In itself, Brexit</w:t>
      </w:r>
      <w:proofErr w:type="gramEnd"/>
      <w:r>
        <w:rPr>
          <w:color w:val="000000"/>
        </w:rPr>
        <w:t xml:space="preserve"> isn’t necessarily a bad idea. But is this what Britain and the EU should be dealing with right now? How does Brexit help prevent nuclear war? How does Brexit help prevent climate change? How does Brexit help regulate artificial intelligence and bioengineering? Instead of helping, Brexit makes it harder to solve </w:t>
      </w:r>
      <w:proofErr w:type="gramStart"/>
      <w:r>
        <w:rPr>
          <w:color w:val="000000"/>
        </w:rPr>
        <w:t>all of</w:t>
      </w:r>
      <w:proofErr w:type="gramEnd"/>
      <w:r>
        <w:rPr>
          <w:color w:val="000000"/>
        </w:rPr>
        <w:t xml:space="preserve"> these problems. Every minute that Britain and the EU spend on Brexit is one less minute they spend on preventing climate change and on regulating AI. In order </w:t>
      </w:r>
      <w:r>
        <w:rPr>
          <w:b/>
          <w:bCs/>
          <w:color w:val="000000"/>
          <w:u w:val="single"/>
          <w:shd w:val="clear" w:color="auto" w:fill="FFFF00"/>
        </w:rPr>
        <w:t>to survive</w:t>
      </w:r>
      <w:r>
        <w:rPr>
          <w:color w:val="000000"/>
        </w:rPr>
        <w:t> and flourish </w:t>
      </w:r>
      <w:r>
        <w:rPr>
          <w:color w:val="000000"/>
          <w:u w:val="single"/>
        </w:rPr>
        <w:t>in the 21st century,</w:t>
      </w:r>
      <w:r>
        <w:rPr>
          <w:color w:val="000000"/>
        </w:rPr>
        <w:t> </w:t>
      </w:r>
      <w:r>
        <w:rPr>
          <w:color w:val="000000"/>
          <w:u w:val="single"/>
          <w:shd w:val="clear" w:color="auto" w:fill="FFFF00"/>
        </w:rPr>
        <w:t>humankind needs</w:t>
      </w:r>
      <w:r>
        <w:rPr>
          <w:color w:val="000000"/>
        </w:rPr>
        <w:t> </w:t>
      </w:r>
      <w:r>
        <w:rPr>
          <w:b/>
          <w:bCs/>
          <w:color w:val="000000"/>
          <w:u w:val="single"/>
        </w:rPr>
        <w:t>effective</w:t>
      </w:r>
      <w:r>
        <w:rPr>
          <w:color w:val="000000"/>
        </w:rPr>
        <w:t> </w:t>
      </w:r>
      <w:r>
        <w:rPr>
          <w:b/>
          <w:bCs/>
          <w:color w:val="000000"/>
          <w:u w:val="single"/>
          <w:shd w:val="clear" w:color="auto" w:fill="FFFF00"/>
        </w:rPr>
        <w:t>global coop</w:t>
      </w:r>
      <w:r>
        <w:rPr>
          <w:b/>
          <w:bCs/>
          <w:color w:val="000000"/>
          <w:u w:val="single"/>
        </w:rPr>
        <w:t>eration</w:t>
      </w:r>
      <w:r>
        <w:rPr>
          <w:color w:val="000000"/>
        </w:rPr>
        <w:t xml:space="preserve">, and so </w:t>
      </w:r>
      <w:proofErr w:type="gramStart"/>
      <w:r>
        <w:rPr>
          <w:color w:val="000000"/>
        </w:rPr>
        <w:t>far</w:t>
      </w:r>
      <w:proofErr w:type="gramEnd"/>
      <w:r>
        <w:rPr>
          <w:color w:val="000000"/>
        </w:rPr>
        <w:t> </w:t>
      </w:r>
      <w:r>
        <w:rPr>
          <w:color w:val="000000"/>
          <w:u w:val="single"/>
          <w:shd w:val="clear" w:color="auto" w:fill="FFFF00"/>
        </w:rPr>
        <w:t>the</w:t>
      </w:r>
      <w:r>
        <w:rPr>
          <w:color w:val="000000"/>
        </w:rPr>
        <w:t> </w:t>
      </w:r>
      <w:r>
        <w:rPr>
          <w:b/>
          <w:bCs/>
          <w:color w:val="000000"/>
          <w:u w:val="single"/>
          <w:shd w:val="clear" w:color="auto" w:fill="FFFF00"/>
        </w:rPr>
        <w:t>only viable blueprint</w:t>
      </w:r>
      <w:r>
        <w:rPr>
          <w:color w:val="000000"/>
        </w:rPr>
        <w:t> </w:t>
      </w:r>
      <w:r>
        <w:rPr>
          <w:color w:val="000000"/>
          <w:u w:val="single"/>
        </w:rPr>
        <w:t>for such cooperation</w:t>
      </w:r>
      <w:r>
        <w:rPr>
          <w:color w:val="000000"/>
        </w:rPr>
        <w:t> </w:t>
      </w:r>
      <w:r>
        <w:rPr>
          <w:color w:val="000000"/>
          <w:u w:val="single"/>
          <w:shd w:val="clear" w:color="auto" w:fill="FFFF00"/>
        </w:rPr>
        <w:t>is</w:t>
      </w:r>
      <w:r>
        <w:rPr>
          <w:color w:val="000000"/>
        </w:rPr>
        <w:t> </w:t>
      </w:r>
      <w:r>
        <w:rPr>
          <w:color w:val="000000"/>
          <w:u w:val="single"/>
        </w:rPr>
        <w:t>offered by</w:t>
      </w:r>
      <w:r>
        <w:rPr>
          <w:color w:val="000000"/>
        </w:rPr>
        <w:t> </w:t>
      </w:r>
      <w:r>
        <w:rPr>
          <w:b/>
          <w:bCs/>
          <w:color w:val="000000"/>
          <w:u w:val="single"/>
          <w:shd w:val="clear" w:color="auto" w:fill="FFFF00"/>
        </w:rPr>
        <w:t>liberalism</w:t>
      </w:r>
      <w:r>
        <w:rPr>
          <w:color w:val="000000"/>
          <w:u w:val="single"/>
        </w:rPr>
        <w:t>. Nevertheless, governments all over the world are undermining the foundations of the liberal order</w:t>
      </w:r>
      <w:r>
        <w:rPr>
          <w:color w:val="000000"/>
        </w:rPr>
        <w:t>, and the world is turning into a network of fortresses. </w:t>
      </w:r>
      <w:r>
        <w:rPr>
          <w:color w:val="000000"/>
          <w:u w:val="single"/>
        </w:rPr>
        <w:t>The first to feel the impact are the weakest members of humanity</w:t>
      </w:r>
      <w:r>
        <w:rPr>
          <w:color w:val="000000"/>
        </w:rPr>
        <w:t>, who find themselves without any fortress willing to protect them: refugees, illegal migrants, persecuted minorities. </w:t>
      </w:r>
      <w:r>
        <w:rPr>
          <w:color w:val="000000"/>
          <w:u w:val="single"/>
        </w:rPr>
        <w:t>But if the walls keep rising</w:t>
      </w:r>
      <w:r>
        <w:rPr>
          <w:color w:val="000000"/>
        </w:rPr>
        <w:t>, eventually </w:t>
      </w:r>
      <w:r>
        <w:rPr>
          <w:b/>
          <w:bCs/>
          <w:color w:val="000000"/>
          <w:u w:val="single"/>
        </w:rPr>
        <w:t>the whole of humankind will feel the squeeze</w:t>
      </w:r>
      <w:r>
        <w:rPr>
          <w:color w:val="000000"/>
        </w:rPr>
        <w:t>.</w:t>
      </w:r>
    </w:p>
    <w:p w14:paraId="7DA736BC" w14:textId="77777777" w:rsidR="0054047A" w:rsidRDefault="0054047A" w:rsidP="0054047A">
      <w:r>
        <w:t xml:space="preserve">  </w:t>
      </w:r>
    </w:p>
    <w:p w14:paraId="06913CFB" w14:textId="77777777" w:rsidR="0054047A" w:rsidRDefault="0054047A" w:rsidP="0054047A"/>
    <w:p w14:paraId="1F57511A" w14:textId="02DD34CA" w:rsidR="00EC67E4" w:rsidRDefault="00EC67E4" w:rsidP="00EC67E4">
      <w:pPr>
        <w:pStyle w:val="Heading3"/>
      </w:pPr>
      <w:r>
        <w:lastRenderedPageBreak/>
        <w:t>Solves Emerging Tech</w:t>
      </w:r>
    </w:p>
    <w:p w14:paraId="2658C7EA" w14:textId="77777777" w:rsidR="00D10194" w:rsidRDefault="00D10194" w:rsidP="00D10194">
      <w:pPr>
        <w:pStyle w:val="Heading4"/>
      </w:pPr>
      <w:r>
        <w:t>Global IP key to sustain innovation on emerging tech</w:t>
      </w:r>
    </w:p>
    <w:p w14:paraId="36FA1E05" w14:textId="77777777" w:rsidR="00D10194" w:rsidRDefault="00D10194" w:rsidP="00D10194">
      <w:r w:rsidRPr="006F1C5D">
        <w:t xml:space="preserve">Stephen </w:t>
      </w:r>
      <w:r w:rsidRPr="00BD116D">
        <w:rPr>
          <w:rStyle w:val="Emphasis"/>
        </w:rPr>
        <w:t>Ezell</w:t>
      </w:r>
      <w:r w:rsidRPr="006F1C5D">
        <w:t>, 6-12-20</w:t>
      </w:r>
      <w:r w:rsidRPr="00BD116D">
        <w:rPr>
          <w:rStyle w:val="Emphasis"/>
        </w:rPr>
        <w:t>23</w:t>
      </w:r>
      <w:r w:rsidRPr="006F1C5D">
        <w:t xml:space="preserve">, "Losing the Lead: Why the United States Must Reassert Itself as a Global Champion for Robust IP Rights," </w:t>
      </w:r>
      <w:r>
        <w:t>Information Technology and Innovation Foundation</w:t>
      </w:r>
      <w:r w:rsidRPr="006F1C5D">
        <w:t xml:space="preserve">, </w:t>
      </w:r>
      <w:hyperlink r:id="rId33" w:history="1">
        <w:r w:rsidRPr="00030EB0">
          <w:rPr>
            <w:rStyle w:val="Hyperlink"/>
          </w:rPr>
          <w:t>https://itif.org/publications/2023/06/12/losing-the-lead-why-united-states-must-reassert-itself-as-global-champion-for-robust-ip-rights/</w:t>
        </w:r>
      </w:hyperlink>
      <w:r>
        <w:t>, accessed 6/6/24, mw</w:t>
      </w:r>
    </w:p>
    <w:p w14:paraId="345E80A1" w14:textId="77777777" w:rsidR="00D10194" w:rsidRPr="00BD116D" w:rsidRDefault="00D10194" w:rsidP="00D10194">
      <w:pPr>
        <w:rPr>
          <w:rStyle w:val="StyleUnderline"/>
        </w:rPr>
      </w:pPr>
      <w:r w:rsidRPr="00BD116D">
        <w:rPr>
          <w:rStyle w:val="StyleUnderline"/>
        </w:rPr>
        <w:t xml:space="preserve">Arguments for </w:t>
      </w:r>
      <w:r w:rsidRPr="00BD116D">
        <w:rPr>
          <w:rStyle w:val="StyleUnderline"/>
          <w:highlight w:val="green"/>
        </w:rPr>
        <w:t>weakening IP</w:t>
      </w:r>
      <w:r w:rsidRPr="00D0190C">
        <w:t xml:space="preserve"> rights have been </w:t>
      </w:r>
      <w:r w:rsidRPr="00BD116D">
        <w:rPr>
          <w:rStyle w:val="StyleUnderline"/>
          <w:highlight w:val="green"/>
        </w:rPr>
        <w:t>gaining traction in</w:t>
      </w:r>
      <w:r w:rsidRPr="00BD116D">
        <w:rPr>
          <w:rStyle w:val="StyleUnderline"/>
        </w:rPr>
        <w:t xml:space="preserve"> the </w:t>
      </w:r>
      <w:r w:rsidRPr="00BD116D">
        <w:rPr>
          <w:rStyle w:val="StyleUnderline"/>
          <w:highlight w:val="green"/>
        </w:rPr>
        <w:t>U</w:t>
      </w:r>
      <w:r w:rsidRPr="00BD116D">
        <w:rPr>
          <w:rStyle w:val="StyleUnderline"/>
        </w:rPr>
        <w:t xml:space="preserve">nited </w:t>
      </w:r>
      <w:r w:rsidRPr="00BD116D">
        <w:rPr>
          <w:rStyle w:val="StyleUnderline"/>
          <w:highlight w:val="green"/>
        </w:rPr>
        <w:t>S</w:t>
      </w:r>
      <w:r w:rsidRPr="00BD116D">
        <w:rPr>
          <w:rStyle w:val="StyleUnderline"/>
        </w:rPr>
        <w:t>tates to enable a redistribution agenda</w:t>
      </w:r>
      <w:r w:rsidRPr="00D0190C">
        <w:t xml:space="preserve">. But </w:t>
      </w:r>
      <w:r w:rsidRPr="00BD116D">
        <w:rPr>
          <w:rStyle w:val="StyleUnderline"/>
        </w:rPr>
        <w:t>spurring</w:t>
      </w:r>
      <w:r w:rsidRPr="00D0190C">
        <w:t xml:space="preserve"> U.S. </w:t>
      </w:r>
      <w:r w:rsidRPr="00BD116D">
        <w:rPr>
          <w:rStyle w:val="StyleUnderline"/>
          <w:highlight w:val="green"/>
        </w:rPr>
        <w:t>competitiveness</w:t>
      </w:r>
      <w:r w:rsidRPr="00BD116D">
        <w:rPr>
          <w:rStyle w:val="StyleUnderline"/>
        </w:rPr>
        <w:t xml:space="preserve">, supporting American jobs, </w:t>
      </w:r>
      <w:r w:rsidRPr="00BD116D">
        <w:rPr>
          <w:rStyle w:val="StyleUnderline"/>
          <w:highlight w:val="green"/>
        </w:rPr>
        <w:t>and</w:t>
      </w:r>
      <w:r w:rsidRPr="00BD116D">
        <w:rPr>
          <w:rStyle w:val="StyleUnderline"/>
        </w:rPr>
        <w:t xml:space="preserve"> advancing </w:t>
      </w:r>
      <w:r w:rsidRPr="00BD116D">
        <w:rPr>
          <w:rStyle w:val="StyleUnderline"/>
          <w:highlight w:val="green"/>
        </w:rPr>
        <w:t>innovation</w:t>
      </w:r>
      <w:r w:rsidRPr="00BD116D">
        <w:rPr>
          <w:rStyle w:val="StyleUnderline"/>
        </w:rPr>
        <w:t xml:space="preserve"> will </w:t>
      </w:r>
      <w:r w:rsidRPr="00BD116D">
        <w:rPr>
          <w:rStyle w:val="StyleUnderline"/>
          <w:highlight w:val="green"/>
        </w:rPr>
        <w:t>require</w:t>
      </w:r>
      <w:r w:rsidRPr="00BD116D">
        <w:rPr>
          <w:rStyle w:val="StyleUnderline"/>
        </w:rPr>
        <w:t xml:space="preserve"> the </w:t>
      </w:r>
      <w:r w:rsidRPr="00BD116D">
        <w:rPr>
          <w:rStyle w:val="StyleUnderline"/>
          <w:highlight w:val="green"/>
        </w:rPr>
        <w:t xml:space="preserve">federal government </w:t>
      </w:r>
      <w:r w:rsidRPr="00BD116D">
        <w:rPr>
          <w:rStyle w:val="StyleUnderline"/>
        </w:rPr>
        <w:t xml:space="preserve">to step up its game in </w:t>
      </w:r>
      <w:r w:rsidRPr="00BD116D">
        <w:rPr>
          <w:rStyle w:val="StyleUnderline"/>
          <w:highlight w:val="green"/>
        </w:rPr>
        <w:t>defense of</w:t>
      </w:r>
      <w:r w:rsidRPr="00BD116D">
        <w:rPr>
          <w:rStyle w:val="StyleUnderline"/>
        </w:rPr>
        <w:t xml:space="preserve"> a more </w:t>
      </w:r>
      <w:r w:rsidRPr="00BD116D">
        <w:rPr>
          <w:rStyle w:val="StyleUnderline"/>
          <w:highlight w:val="green"/>
        </w:rPr>
        <w:t>robust global IP regime</w:t>
      </w:r>
      <w:r w:rsidRPr="00BD116D">
        <w:rPr>
          <w:rStyle w:val="StyleUnderline"/>
        </w:rPr>
        <w:t>.</w:t>
      </w:r>
    </w:p>
    <w:p w14:paraId="28798006" w14:textId="77777777" w:rsidR="00D10194" w:rsidRDefault="00D10194" w:rsidP="00D10194">
      <w:r>
        <w:t>KEY TAKEAWAYS</w:t>
      </w:r>
    </w:p>
    <w:p w14:paraId="5831305C" w14:textId="77777777" w:rsidR="00D10194" w:rsidRDefault="00D10194" w:rsidP="00D10194">
      <w:r>
        <w:t xml:space="preserve">The U.S. government has long supported robust IP policies, but an </w:t>
      </w:r>
      <w:r w:rsidRPr="00BD116D">
        <w:rPr>
          <w:rStyle w:val="StyleUnderline"/>
        </w:rPr>
        <w:t>increasing number of policymakers have succumbed to the progressive economic narrative that IP only benefits big firms while harming workers</w:t>
      </w:r>
      <w:r>
        <w:t xml:space="preserve"> and consumers, at home and abroad.</w:t>
      </w:r>
    </w:p>
    <w:p w14:paraId="72190C84" w14:textId="77777777" w:rsidR="00D10194" w:rsidRPr="00BD116D" w:rsidRDefault="00D10194" w:rsidP="00D10194">
      <w:pPr>
        <w:rPr>
          <w:rStyle w:val="StyleUnderline"/>
        </w:rPr>
      </w:pPr>
      <w:r w:rsidRPr="00BD116D">
        <w:rPr>
          <w:rStyle w:val="StyleUnderline"/>
          <w:highlight w:val="green"/>
        </w:rPr>
        <w:t>Without IP protection</w:t>
      </w:r>
      <w:r w:rsidRPr="00BD116D">
        <w:rPr>
          <w:rStyle w:val="StyleUnderline"/>
        </w:rPr>
        <w:t xml:space="preserve">, revenues decline, leading entrepreneurs to </w:t>
      </w:r>
      <w:r w:rsidRPr="00BD116D">
        <w:rPr>
          <w:rStyle w:val="StyleUnderline"/>
          <w:highlight w:val="green"/>
        </w:rPr>
        <w:t>reduce</w:t>
      </w:r>
      <w:r w:rsidRPr="00BD116D">
        <w:rPr>
          <w:rStyle w:val="StyleUnderline"/>
        </w:rPr>
        <w:t xml:space="preserve"> their </w:t>
      </w:r>
      <w:r w:rsidRPr="00BD116D">
        <w:rPr>
          <w:rStyle w:val="StyleUnderline"/>
          <w:highlight w:val="green"/>
        </w:rPr>
        <w:t>investments in</w:t>
      </w:r>
      <w:r w:rsidRPr="00BD116D">
        <w:rPr>
          <w:rStyle w:val="StyleUnderline"/>
        </w:rPr>
        <w:t xml:space="preserve"> new </w:t>
      </w:r>
      <w:r w:rsidRPr="00BD116D">
        <w:rPr>
          <w:rStyle w:val="StyleUnderline"/>
          <w:highlight w:val="green"/>
        </w:rPr>
        <w:t>innovation</w:t>
      </w:r>
      <w:r w:rsidRPr="00BD116D">
        <w:rPr>
          <w:rStyle w:val="StyleUnderline"/>
        </w:rPr>
        <w:t xml:space="preserve"> and content </w:t>
      </w:r>
      <w:r w:rsidRPr="00BD116D">
        <w:rPr>
          <w:rStyle w:val="StyleUnderline"/>
          <w:highlight w:val="green"/>
        </w:rPr>
        <w:t>because</w:t>
      </w:r>
      <w:r w:rsidRPr="00BD116D">
        <w:rPr>
          <w:rStyle w:val="StyleUnderline"/>
        </w:rPr>
        <w:t xml:space="preserve"> there is a </w:t>
      </w:r>
      <w:r w:rsidRPr="00BD116D">
        <w:rPr>
          <w:rStyle w:val="StyleUnderline"/>
          <w:highlight w:val="green"/>
        </w:rPr>
        <w:t xml:space="preserve">greater </w:t>
      </w:r>
      <w:proofErr w:type="gramStart"/>
      <w:r w:rsidRPr="00BD116D">
        <w:rPr>
          <w:rStyle w:val="StyleUnderline"/>
          <w:highlight w:val="green"/>
        </w:rPr>
        <w:t>risk</w:t>
      </w:r>
      <w:proofErr w:type="gramEnd"/>
      <w:r w:rsidRPr="00BD116D">
        <w:rPr>
          <w:rStyle w:val="StyleUnderline"/>
        </w:rPr>
        <w:t xml:space="preserve"> they won’t be able to recoup their capital costs.</w:t>
      </w:r>
    </w:p>
    <w:p w14:paraId="46020EA7" w14:textId="77777777" w:rsidR="00D10194" w:rsidRDefault="00D10194" w:rsidP="00D10194">
      <w:r w:rsidRPr="00BD116D">
        <w:rPr>
          <w:rStyle w:val="StyleUnderline"/>
        </w:rPr>
        <w:t>“</w:t>
      </w:r>
      <w:r w:rsidRPr="00BD116D">
        <w:rPr>
          <w:rStyle w:val="StyleUnderline"/>
          <w:highlight w:val="green"/>
        </w:rPr>
        <w:t>Alternatives</w:t>
      </w:r>
      <w:r w:rsidRPr="00BD116D">
        <w:rPr>
          <w:rStyle w:val="StyleUnderline"/>
        </w:rPr>
        <w:t xml:space="preserve">” to IP, such as patronage and reward systems, </w:t>
      </w:r>
      <w:r w:rsidRPr="00BD116D">
        <w:rPr>
          <w:rStyle w:val="StyleUnderline"/>
          <w:highlight w:val="green"/>
        </w:rPr>
        <w:t>cannot adequately sustain</w:t>
      </w:r>
      <w:r w:rsidRPr="00BD116D">
        <w:rPr>
          <w:rStyle w:val="StyleUnderline"/>
        </w:rPr>
        <w:t xml:space="preserve"> America’s </w:t>
      </w:r>
      <w:r w:rsidRPr="00BD116D">
        <w:rPr>
          <w:rStyle w:val="StyleUnderline"/>
          <w:highlight w:val="green"/>
        </w:rPr>
        <w:t>IP-intensive industries</w:t>
      </w:r>
      <w:r>
        <w:t xml:space="preserve"> and the more than 45 million workers they employ.</w:t>
      </w:r>
    </w:p>
    <w:p w14:paraId="57F8E952" w14:textId="77777777" w:rsidR="00D10194" w:rsidRPr="00BD116D" w:rsidRDefault="00D10194" w:rsidP="00D10194">
      <w:pPr>
        <w:rPr>
          <w:rStyle w:val="StyleUnderline"/>
        </w:rPr>
      </w:pPr>
      <w:r>
        <w:t xml:space="preserve">To </w:t>
      </w:r>
      <w:r w:rsidRPr="00BD116D">
        <w:rPr>
          <w:rStyle w:val="StyleUnderline"/>
          <w:highlight w:val="green"/>
        </w:rPr>
        <w:t>reengage internationally</w:t>
      </w:r>
      <w:r w:rsidRPr="00BD116D">
        <w:rPr>
          <w:rStyle w:val="StyleUnderline"/>
        </w:rPr>
        <w:t xml:space="preserve">, U.S. policymakers should </w:t>
      </w:r>
      <w:r w:rsidRPr="00BD116D">
        <w:rPr>
          <w:rStyle w:val="StyleUnderline"/>
          <w:highlight w:val="green"/>
        </w:rPr>
        <w:t>oppose IP waivers</w:t>
      </w:r>
      <w:r w:rsidRPr="00BD116D">
        <w:rPr>
          <w:rStyle w:val="StyleUnderline"/>
        </w:rPr>
        <w:t xml:space="preserve">, include IP in trade agreement negotiations, take measures to </w:t>
      </w:r>
      <w:r w:rsidRPr="00BD116D">
        <w:rPr>
          <w:rStyle w:val="StyleUnderline"/>
          <w:highlight w:val="green"/>
        </w:rPr>
        <w:t>address China’s IP threat, and lead international discussions around emerging tech</w:t>
      </w:r>
      <w:r w:rsidRPr="00BD116D">
        <w:rPr>
          <w:rStyle w:val="StyleUnderline"/>
        </w:rPr>
        <w:t>nologies and IP.</w:t>
      </w:r>
    </w:p>
    <w:p w14:paraId="031BC1AA" w14:textId="77777777" w:rsidR="00D10194" w:rsidRDefault="00D10194" w:rsidP="00D10194">
      <w:r>
        <w:t>To strengthen domestic policies, U.S. policymakers should adopt website blocking legislation and certain royalty rights, improve public engagement and education about IP, and stop trying to weaken the Bayh-Dole Act to reduce drug prices.</w:t>
      </w:r>
    </w:p>
    <w:p w14:paraId="448C5C3F" w14:textId="77777777" w:rsidR="009418A0" w:rsidRDefault="009418A0" w:rsidP="009418A0">
      <w:pPr>
        <w:pStyle w:val="Heading4"/>
        <w:spacing w:before="30" w:line="278" w:lineRule="atLeast"/>
        <w:rPr>
          <w:rFonts w:cs="Calibri"/>
          <w:color w:val="000000"/>
          <w:szCs w:val="26"/>
        </w:rPr>
      </w:pPr>
      <w:r>
        <w:rPr>
          <w:rFonts w:cs="Calibri"/>
          <w:color w:val="000000"/>
          <w:szCs w:val="26"/>
        </w:rPr>
        <w:t>Effective emerging tech regulations solve extinction.</w:t>
      </w:r>
    </w:p>
    <w:p w14:paraId="57BBB899" w14:textId="77777777" w:rsidR="009418A0" w:rsidRDefault="009418A0" w:rsidP="009418A0">
      <w:pPr>
        <w:spacing w:after="120" w:line="235" w:lineRule="atLeast"/>
        <w:rPr>
          <w:color w:val="000000"/>
        </w:rPr>
      </w:pPr>
      <w:proofErr w:type="spellStart"/>
      <w:r>
        <w:rPr>
          <w:color w:val="000000"/>
        </w:rPr>
        <w:t>Seán</w:t>
      </w:r>
      <w:proofErr w:type="spellEnd"/>
      <w:r>
        <w:rPr>
          <w:color w:val="000000"/>
        </w:rPr>
        <w:t xml:space="preserve"> Ó </w:t>
      </w:r>
      <w:proofErr w:type="spellStart"/>
      <w:r>
        <w:rPr>
          <w:b/>
          <w:bCs/>
          <w:color w:val="000000"/>
          <w:sz w:val="26"/>
          <w:szCs w:val="26"/>
        </w:rPr>
        <w:t>hÉigeartaigh</w:t>
      </w:r>
      <w:proofErr w:type="spellEnd"/>
      <w:r>
        <w:rPr>
          <w:b/>
          <w:bCs/>
          <w:color w:val="000000"/>
          <w:sz w:val="26"/>
          <w:szCs w:val="26"/>
        </w:rPr>
        <w:t xml:space="preserve"> 17</w:t>
      </w:r>
      <w:r>
        <w:rPr>
          <w:color w:val="000000"/>
        </w:rPr>
        <w:t> PI on the Centre for the Study of Existential Risk's research projects, Professor @ Cambridge, PhD in Genomics from Trinity College Dublin; 2017; Technological Wild Cards: Existential Risk and a Changing Humanity; - BS</w:t>
      </w:r>
    </w:p>
    <w:p w14:paraId="57A5AC02" w14:textId="77777777" w:rsidR="009418A0" w:rsidRDefault="009418A0" w:rsidP="009418A0">
      <w:pPr>
        <w:spacing w:line="235" w:lineRule="atLeast"/>
        <w:rPr>
          <w:color w:val="000000"/>
        </w:rPr>
      </w:pPr>
      <w:r>
        <w:rPr>
          <w:color w:val="000000"/>
        </w:rPr>
        <w:t>The </w:t>
      </w:r>
      <w:r>
        <w:rPr>
          <w:color w:val="000000"/>
          <w:u w:val="single"/>
        </w:rPr>
        <w:t>Risks We Have Always Faced</w:t>
      </w:r>
    </w:p>
    <w:p w14:paraId="09C4AE2F" w14:textId="77777777" w:rsidR="009418A0" w:rsidRDefault="009418A0" w:rsidP="009418A0">
      <w:pPr>
        <w:spacing w:line="235" w:lineRule="atLeast"/>
        <w:rPr>
          <w:color w:val="000000"/>
        </w:rPr>
      </w:pPr>
      <w:r>
        <w:rPr>
          <w:color w:val="000000"/>
        </w:rPr>
        <w:t xml:space="preserve">For the first 200,000 years of humanity’s history, the risks that have threatened our species </w:t>
      </w:r>
      <w:proofErr w:type="gramStart"/>
      <w:r>
        <w:rPr>
          <w:color w:val="000000"/>
        </w:rPr>
        <w:t>as a whole have</w:t>
      </w:r>
      <w:proofErr w:type="gramEnd"/>
      <w:r>
        <w:rPr>
          <w:color w:val="000000"/>
        </w:rPr>
        <w:t xml:space="preserve"> remained relatively constant. Indonesia’s crater lake Toba is the result of a catastrophic volcanic super-eruption that occurred 75,000 years ago, blasting an estimated 2800 cubic kilometers of material into the atmosphere. An erupted mass just 1/100th of this from the Tambora eruption (the largest in recent history) was enough to cause the 1816 “year without a summer,” where interference with crop yields caused mass food shortages across the northern hemisphere. Some lines of evidence suggest that the Toba event may have wiped out a large majority of the human population at the time, although this is debated. At the </w:t>
      </w:r>
      <w:proofErr w:type="spellStart"/>
      <w:r>
        <w:rPr>
          <w:color w:val="000000"/>
        </w:rPr>
        <w:t>Chixculub</w:t>
      </w:r>
      <w:proofErr w:type="spellEnd"/>
      <w:r>
        <w:rPr>
          <w:color w:val="000000"/>
        </w:rPr>
        <w:t xml:space="preserve"> Crater in Mexico, geologists uncovered the scars of the meteor that most likely </w:t>
      </w:r>
      <w:proofErr w:type="gramStart"/>
      <w:r>
        <w:rPr>
          <w:color w:val="000000"/>
        </w:rPr>
        <w:t>wiped out</w:t>
      </w:r>
      <w:proofErr w:type="gramEnd"/>
      <w:r>
        <w:rPr>
          <w:color w:val="000000"/>
        </w:rPr>
        <w:t xml:space="preserve"> seventy-five percent of species on earth at that time, including the dinosaurs, sixty-six </w:t>
      </w:r>
      <w:r>
        <w:rPr>
          <w:color w:val="000000"/>
        </w:rPr>
        <w:lastRenderedPageBreak/>
        <w:t>million years ago. This may have opened the door, in terms of available niches, for the emergence of mammalian species and ultimately humanity.</w:t>
      </w:r>
    </w:p>
    <w:p w14:paraId="595AF24D" w14:textId="77777777" w:rsidR="009418A0" w:rsidRDefault="009418A0" w:rsidP="009418A0">
      <w:pPr>
        <w:spacing w:line="235" w:lineRule="atLeast"/>
        <w:rPr>
          <w:color w:val="000000"/>
        </w:rPr>
      </w:pPr>
      <w:r>
        <w:rPr>
          <w:color w:val="000000"/>
        </w:rPr>
        <w:t>Reaching further into the earth’s history uncovers other, even more cataclysmic events for previous species. The Permian-Triassic extinction event wiped out 90–96% of species at the time. </w:t>
      </w:r>
      <w:r>
        <w:rPr>
          <w:color w:val="000000"/>
          <w:u w:val="single"/>
        </w:rPr>
        <w:t>Possible causes include</w:t>
      </w:r>
      <w:r>
        <w:rPr>
          <w:color w:val="000000"/>
        </w:rPr>
        <w:t> </w:t>
      </w:r>
      <w:r>
        <w:rPr>
          <w:b/>
          <w:bCs/>
          <w:color w:val="000000"/>
          <w:u w:val="single"/>
          <w:shd w:val="clear" w:color="auto" w:fill="FFFF00"/>
        </w:rPr>
        <w:t>meteor impacts</w:t>
      </w:r>
      <w:r>
        <w:rPr>
          <w:color w:val="000000"/>
        </w:rPr>
        <w:t>, rapid </w:t>
      </w:r>
      <w:r>
        <w:rPr>
          <w:b/>
          <w:bCs/>
          <w:color w:val="000000"/>
          <w:u w:val="single"/>
          <w:shd w:val="clear" w:color="auto" w:fill="FFFF00"/>
        </w:rPr>
        <w:t>climate</w:t>
      </w:r>
      <w:r>
        <w:rPr>
          <w:color w:val="000000"/>
        </w:rPr>
        <w:t> </w:t>
      </w:r>
      <w:r>
        <w:rPr>
          <w:b/>
          <w:bCs/>
          <w:color w:val="000000"/>
          <w:u w:val="single"/>
        </w:rPr>
        <w:t>change</w:t>
      </w:r>
      <w:r>
        <w:rPr>
          <w:color w:val="000000"/>
        </w:rPr>
        <w:t> possibly due to increased methane release, large-scale </w:t>
      </w:r>
      <w:r>
        <w:rPr>
          <w:b/>
          <w:bCs/>
          <w:color w:val="000000"/>
          <w:u w:val="single"/>
          <w:shd w:val="clear" w:color="auto" w:fill="FFFF00"/>
        </w:rPr>
        <w:t>volcanic activity</w:t>
      </w:r>
      <w:r>
        <w:rPr>
          <w:color w:val="000000"/>
        </w:rPr>
        <w:t>, </w:t>
      </w:r>
      <w:r>
        <w:rPr>
          <w:color w:val="000000"/>
          <w:u w:val="single"/>
        </w:rPr>
        <w:t>or a combination</w:t>
      </w:r>
      <w:r>
        <w:rPr>
          <w:color w:val="000000"/>
        </w:rPr>
        <w:t> of these. Even further back, the </w:t>
      </w:r>
      <w:r>
        <w:rPr>
          <w:b/>
          <w:bCs/>
          <w:color w:val="000000"/>
          <w:u w:val="single"/>
          <w:shd w:val="clear" w:color="auto" w:fill="FFFF00"/>
        </w:rPr>
        <w:t>cyanobacteria</w:t>
      </w:r>
      <w:r>
        <w:rPr>
          <w:color w:val="000000"/>
        </w:rPr>
        <w:t> that introduced oxygen to our atmosphere, and paved the way for oxygen-breathing life, did so at a cost: they </w:t>
      </w:r>
      <w:r>
        <w:rPr>
          <w:color w:val="000000"/>
          <w:u w:val="single"/>
          <w:shd w:val="clear" w:color="auto" w:fill="FFFF00"/>
        </w:rPr>
        <w:t>brought</w:t>
      </w:r>
      <w:r>
        <w:rPr>
          <w:color w:val="000000"/>
        </w:rPr>
        <w:t> about the </w:t>
      </w:r>
      <w:r>
        <w:rPr>
          <w:b/>
          <w:bCs/>
          <w:color w:val="000000"/>
          <w:u w:val="single"/>
          <w:shd w:val="clear" w:color="auto" w:fill="FFFF00"/>
        </w:rPr>
        <w:t>extinction</w:t>
      </w:r>
      <w:r>
        <w:rPr>
          <w:color w:val="000000"/>
        </w:rPr>
        <w:t> of nearly all life at the time, to whom oxygen was poisonous, and triggered a “snowball earth” ice age.</w:t>
      </w:r>
    </w:p>
    <w:p w14:paraId="110E5AC7" w14:textId="77777777" w:rsidR="009418A0" w:rsidRDefault="009418A0" w:rsidP="009418A0">
      <w:pPr>
        <w:spacing w:line="235" w:lineRule="atLeast"/>
        <w:rPr>
          <w:color w:val="000000"/>
        </w:rPr>
      </w:pPr>
      <w:r>
        <w:rPr>
          <w:color w:val="000000"/>
        </w:rPr>
        <w:t xml:space="preserve">The threats posed by meteor or asteroid impacts and </w:t>
      </w:r>
      <w:proofErr w:type="spellStart"/>
      <w:r>
        <w:rPr>
          <w:color w:val="000000"/>
        </w:rPr>
        <w:t>supervolcanoes</w:t>
      </w:r>
      <w:proofErr w:type="spellEnd"/>
      <w:r>
        <w:rPr>
          <w:color w:val="000000"/>
        </w:rPr>
        <w:t xml:space="preserve"> have not gone away. In principle an asteroid could hit us at any point with little warning. </w:t>
      </w:r>
      <w:proofErr w:type="gramStart"/>
      <w:r>
        <w:rPr>
          <w:color w:val="000000"/>
        </w:rPr>
        <w:t>A number of</w:t>
      </w:r>
      <w:proofErr w:type="gramEnd"/>
      <w:r>
        <w:rPr>
          <w:color w:val="000000"/>
        </w:rPr>
        <w:t xml:space="preserve"> geological hotspots could trigger a volcanic eruption; most famously, the Yellowstone Hotspot is believed to be “due” for another massive explosive eruption.</w:t>
      </w:r>
    </w:p>
    <w:p w14:paraId="6EBD3FDC" w14:textId="77777777" w:rsidR="009418A0" w:rsidRDefault="009418A0" w:rsidP="009418A0">
      <w:pPr>
        <w:spacing w:line="235" w:lineRule="atLeast"/>
        <w:rPr>
          <w:color w:val="000000"/>
        </w:rPr>
      </w:pPr>
      <w:r>
        <w:rPr>
          <w:color w:val="000000"/>
        </w:rPr>
        <w:t>However, on the timescale of human civilization, these risks are very unlikely in the coming century, or indeed any given century. 660,000 centuries have passed since the event that wiped out the dinosaurs; the chances that the next such event will happen in our lifetimes is likely to be of the order of one in a million. And “due around now” for Yellowstone means that geologists expect such an event at some point in the next 20,000–40,000 years. Furthermore, these threats are static; there is little evidence that their probabilities, characteristics, or modes of impact are changing significantly on a human civilizational timescale.</w:t>
      </w:r>
    </w:p>
    <w:p w14:paraId="6D47C445" w14:textId="77777777" w:rsidR="009418A0" w:rsidRDefault="009418A0" w:rsidP="009418A0">
      <w:pPr>
        <w:spacing w:line="235" w:lineRule="atLeast"/>
        <w:rPr>
          <w:color w:val="000000"/>
        </w:rPr>
      </w:pPr>
      <w:r>
        <w:rPr>
          <w:color w:val="000000"/>
        </w:rPr>
        <w:t>New Challenges</w:t>
      </w:r>
    </w:p>
    <w:p w14:paraId="754173E3" w14:textId="77777777" w:rsidR="009418A0" w:rsidRDefault="009418A0" w:rsidP="009418A0">
      <w:pPr>
        <w:spacing w:line="235" w:lineRule="atLeast"/>
        <w:rPr>
          <w:color w:val="000000"/>
        </w:rPr>
      </w:pPr>
      <w:r>
        <w:rPr>
          <w:color w:val="000000"/>
        </w:rPr>
        <w:t>New challenges have emerged alongside our civilizational progress. As we organized ourselves into larger groups and cities, it became easier for disease to spread among us. During the Middle Ages the Black Death outbreaks wiped out 30–60% of Europe’s population. And our travel across the globe allowed us to bring diseases with us to places they would never have otherwise reached; following European colonization of the Americas, disease outbreaks wiped out up to 95% native populations.</w:t>
      </w:r>
    </w:p>
    <w:p w14:paraId="6B07D029" w14:textId="77777777" w:rsidR="009418A0" w:rsidRDefault="009418A0" w:rsidP="009418A0">
      <w:pPr>
        <w:spacing w:line="235" w:lineRule="atLeast"/>
        <w:rPr>
          <w:color w:val="000000"/>
        </w:rPr>
      </w:pPr>
      <w:r>
        <w:rPr>
          <w:color w:val="000000"/>
        </w:rPr>
        <w:t xml:space="preserve">The Industrial Revolution allowed huge changes in our capabilities as a species. It allowed rapid progress in scientific knowledge, engineering, and manufacturing capability. It allowed us to draw heavily from cheap, powerful, and rapidly available energy sources—fossil fuels. It helped us to support a much greater global population. The global population more than doubled between 1700 and 1850, and population in England—birthplace of the Industrial Revolution—increased from 5 to 15 million in the same </w:t>
      </w:r>
      <w:proofErr w:type="gramStart"/>
      <w:r>
        <w:rPr>
          <w:color w:val="000000"/>
        </w:rPr>
        <w:t>period, and</w:t>
      </w:r>
      <w:proofErr w:type="gramEnd"/>
      <w:r>
        <w:rPr>
          <w:color w:val="000000"/>
        </w:rPr>
        <w:t xml:space="preserve"> doubled again to 30 million by 1900.4 In effect, these new technological capabilities allowed us to extract more resources, create much greater changes to our environment, and support more of us than had ever previously been possible. This is a path we have been accelerating along ever since then, with greater globalization, further scientific and technological development, a rising global population, and, in developed nations at least, a rising quality of life and resource use footprint.</w:t>
      </w:r>
    </w:p>
    <w:p w14:paraId="25C9A91C" w14:textId="77777777" w:rsidR="009418A0" w:rsidRDefault="009418A0" w:rsidP="009418A0">
      <w:pPr>
        <w:spacing w:line="235" w:lineRule="atLeast"/>
        <w:rPr>
          <w:color w:val="000000"/>
        </w:rPr>
      </w:pPr>
      <w:r>
        <w:rPr>
          <w:color w:val="000000"/>
        </w:rPr>
        <w:t>On July 16, 1945, the day of the Trinity atomic bomb test, another milestone was reached. Humans had developed a weapon that could plausibly change the global environment in such an extreme way as to threaten the continued existence of the human species.</w:t>
      </w:r>
    </w:p>
    <w:p w14:paraId="44696685" w14:textId="77777777" w:rsidR="009418A0" w:rsidRDefault="009418A0" w:rsidP="009418A0">
      <w:pPr>
        <w:spacing w:line="235" w:lineRule="atLeast"/>
        <w:rPr>
          <w:color w:val="000000"/>
        </w:rPr>
      </w:pPr>
      <w:r>
        <w:rPr>
          <w:color w:val="000000"/>
        </w:rPr>
        <w:t>Yellowstone National Park (Wyoming, USA) is home to one of the planet’s hot spots, where a massive volcanic explosion could someday occur.</w:t>
      </w:r>
    </w:p>
    <w:p w14:paraId="1A8EE3DF" w14:textId="77777777" w:rsidR="009418A0" w:rsidRDefault="009418A0" w:rsidP="009418A0">
      <w:pPr>
        <w:spacing w:line="235" w:lineRule="atLeast"/>
        <w:rPr>
          <w:color w:val="000000"/>
        </w:rPr>
      </w:pPr>
      <w:r>
        <w:rPr>
          <w:color w:val="000000"/>
        </w:rPr>
        <w:t>Power, Coordination, and Complexity</w:t>
      </w:r>
    </w:p>
    <w:p w14:paraId="76C89689" w14:textId="77777777" w:rsidR="009418A0" w:rsidRDefault="009418A0" w:rsidP="009418A0">
      <w:pPr>
        <w:spacing w:line="235" w:lineRule="atLeast"/>
        <w:rPr>
          <w:color w:val="000000"/>
        </w:rPr>
      </w:pPr>
      <w:r>
        <w:rPr>
          <w:color w:val="000000"/>
        </w:rPr>
        <w:lastRenderedPageBreak/>
        <w:t xml:space="preserve">Humanity now has a far greater power to shape its environment, locally and globally, than any species that has existed to our knowledge; more so even than the cyanobacteria that turned this into a planet of oxygen-breathing life. We have repurposed huge swathes of the world’s land to our purposes—as fields to produce food for us, cities to house billions of us, roads to ease our transport, mines to provide our material resources, and landfill to house our waste. We have developed structures and tools such as air conditioning and heating that allow us to populate nearly every habitat on earth, the supply networks needed to maintain us across these locations, scientific breakthroughs such as antibiotics, and practices such as sanitation and pest control to defend ourselves from the pathogens and pests of our environments. We also modify ourselves to be better adapted to our environments, for example </w:t>
      </w:r>
      <w:proofErr w:type="gramStart"/>
      <w:r>
        <w:rPr>
          <w:color w:val="000000"/>
        </w:rPr>
        <w:t>through the use of</w:t>
      </w:r>
      <w:proofErr w:type="gramEnd"/>
      <w:r>
        <w:rPr>
          <w:color w:val="000000"/>
        </w:rPr>
        <w:t xml:space="preserve"> vaccines.</w:t>
      </w:r>
    </w:p>
    <w:p w14:paraId="0843EC46" w14:textId="77777777" w:rsidR="009418A0" w:rsidRDefault="009418A0" w:rsidP="009418A0">
      <w:pPr>
        <w:spacing w:line="235" w:lineRule="atLeast"/>
        <w:rPr>
          <w:color w:val="000000"/>
        </w:rPr>
      </w:pPr>
      <w:r>
        <w:rPr>
          <w:color w:val="000000"/>
        </w:rPr>
        <w:t xml:space="preserve">This increased power over </w:t>
      </w:r>
      <w:proofErr w:type="gramStart"/>
      <w:r>
        <w:rPr>
          <w:color w:val="000000"/>
        </w:rPr>
        <w:t>ourselves</w:t>
      </w:r>
      <w:proofErr w:type="gramEnd"/>
      <w:r>
        <w:rPr>
          <w:color w:val="000000"/>
        </w:rPr>
        <w:t xml:space="preserve"> and our environment, combined with methods to network and coordinate our activities over large numbers and wide areas, has created great resilience against many threats we face. In most of the developed world we can guarantee adequate food and water access for </w:t>
      </w:r>
      <w:proofErr w:type="gramStart"/>
      <w:r>
        <w:rPr>
          <w:color w:val="000000"/>
        </w:rPr>
        <w:t>the large majority of</w:t>
      </w:r>
      <w:proofErr w:type="gramEnd"/>
      <w:r>
        <w:rPr>
          <w:color w:val="000000"/>
        </w:rPr>
        <w:t xml:space="preserve"> the population, given normal fluctuations in yield; our food sources are varied in type and geographical location, and many countries maintain food stockpiles. Similarly, electricity grids provide a stable source of energy for developed populations, given normal fluctuations in supply. We have adequate hygiene systems and access to medical services, given normal fluctuations in disease burden, and so forth. Furthermore, we have sufficient societal stability and resources that we can support many brilliant people to work on solutions to emerging problems, or to advance our sciences and technologies to give us ever-greater tools to shape our environments, increase our quality of life, and solve our future problems.</w:t>
      </w:r>
    </w:p>
    <w:p w14:paraId="30CBFF7D" w14:textId="77777777" w:rsidR="009418A0" w:rsidRDefault="009418A0" w:rsidP="009418A0">
      <w:pPr>
        <w:spacing w:line="235" w:lineRule="atLeast"/>
        <w:rPr>
          <w:color w:val="000000"/>
        </w:rPr>
      </w:pPr>
      <w:r>
        <w:rPr>
          <w:color w:val="000000"/>
        </w:rPr>
        <w:t>It goes without saying that these privileges exist to a far lesser degree in developing nations, and that many of these privileges depend on often exploitative relationships with developing nations, but this is outside the scope of this chapter. Here the focus is on the resilience or vulnerability of the human-as-species, which is tied more closely to the resilience of the best-off than the vulnerability of the poorest, except to the extent that catastrophes affecting the world’s most vulnerable populations would certainly impact the resilience of less vulnerable populations.</w:t>
      </w:r>
    </w:p>
    <w:p w14:paraId="1D1531E2" w14:textId="77777777" w:rsidR="009418A0" w:rsidRDefault="009418A0" w:rsidP="009418A0">
      <w:pPr>
        <w:spacing w:line="235" w:lineRule="atLeast"/>
        <w:rPr>
          <w:color w:val="000000"/>
        </w:rPr>
      </w:pPr>
      <w:r>
        <w:rPr>
          <w:color w:val="000000"/>
        </w:rPr>
        <w:t>Many of the tools, networks, and processes that make us more resilient and efficient in “normal” circumstances, however, may make us more vulnerable in the face of extreme circumstances. While a moderate disruption (for example, a reduced local crop yield) can be absorbed by a network, and compensated for, a catastrophic disruption may overwhelm the entire system, and cascade into linked systems in unpredictable ways. Systems critical for human flourishing, such as food, energy, and water, are inextricably interlinked (the “food-water-energy nexus”) and a disruption in one is near-guaranteed to impact the stability of the others. Further, these affect and are affected by many other human- and human-affected processes: our physical, communications, and electronic infrastructure, political stability (wars tend to both precede and follow famines), financial systems, and extreme weather (increasingly a human-affected phenomenon). These interactions are very dynamic and difficult to predict. Should the water supply from the Himalayas dry up one year, we have very little idea of the full extent of the regional and global impact, although we could reasonably speculate about droughts, major crop failures, and mass starvation, financial crises, a massive immigration crisis, regional warfare that could go nuclear and escalate internationally, and so forth. Although unlikely, it is not outside the bounds of imagination that through a series of unfortunate events, a catastrophe might escalate to one that would threaten the collapse of global civilization.</w:t>
      </w:r>
    </w:p>
    <w:p w14:paraId="51276BEA" w14:textId="77777777" w:rsidR="009418A0" w:rsidRDefault="009418A0" w:rsidP="009418A0">
      <w:pPr>
        <w:spacing w:line="235" w:lineRule="atLeast"/>
        <w:rPr>
          <w:color w:val="000000"/>
        </w:rPr>
      </w:pPr>
      <w:r>
        <w:rPr>
          <w:color w:val="000000"/>
        </w:rPr>
        <w:t>Two factors stand out.</w:t>
      </w:r>
    </w:p>
    <w:p w14:paraId="7063CE6A" w14:textId="77777777" w:rsidR="009418A0" w:rsidRDefault="009418A0" w:rsidP="009418A0">
      <w:pPr>
        <w:spacing w:line="235" w:lineRule="atLeast"/>
        <w:rPr>
          <w:color w:val="000000"/>
        </w:rPr>
      </w:pPr>
      <w:r>
        <w:rPr>
          <w:color w:val="000000"/>
        </w:rPr>
        <w:lastRenderedPageBreak/>
        <w:t>Firstly, the processes underpinning our planet’s health are interlinked in all sorts of complex ways, and our activities are serving to increase the level of complexity, interlinkage, and unpredictability—particularly in the case of extreme events.</w:t>
      </w:r>
    </w:p>
    <w:p w14:paraId="3FF2B39E" w14:textId="77777777" w:rsidR="009418A0" w:rsidRDefault="009418A0" w:rsidP="009418A0">
      <w:pPr>
        <w:spacing w:line="235" w:lineRule="atLeast"/>
        <w:rPr>
          <w:color w:val="000000"/>
        </w:rPr>
      </w:pPr>
      <w:r>
        <w:rPr>
          <w:color w:val="000000"/>
        </w:rPr>
        <w:t>Secondly, the fact is that, despite our various coordinated processes, we as a species are very limited in our ability to act as a globally coordinated entity, capable of taking the most rational actions in the interests of the whole—or in the best interests of our continued survival and flourishing.</w:t>
      </w:r>
    </w:p>
    <w:p w14:paraId="5CE178A8" w14:textId="77777777" w:rsidR="009418A0" w:rsidRDefault="009418A0" w:rsidP="009418A0">
      <w:pPr>
        <w:spacing w:line="235" w:lineRule="atLeast"/>
        <w:rPr>
          <w:color w:val="000000"/>
        </w:rPr>
      </w:pPr>
      <w:r>
        <w:rPr>
          <w:color w:val="000000"/>
        </w:rPr>
        <w:t>This second factor manifests itself in global inequality, which benefits developed nations in some ways, but also introduces major global vulnerabilities; the droughts, famines, floods, and mass displacement of populations likely to result from the impacts of climate change in the developing world are sure to negatively affect even the richest nations. It manifests itself in an inability to act optimally in the face of many of our biggest challenges. More effective coordination on action, communication, and resource distribution would make us more resilient in the face of pandemic outbreaks, as illustrated so vividly by the Ebola outbreak of 2014; a relatively mild outbreak of what should be an easily controllable disease served to highlight how inadequate pandemic preparedness and response was.5, 6 We were lucky that the disease was not one with greater pandemic potential, such as one capable of airborne transmission and with long incubation times.</w:t>
      </w:r>
    </w:p>
    <w:p w14:paraId="50DEB114" w14:textId="77777777" w:rsidR="009418A0" w:rsidRDefault="009418A0" w:rsidP="009418A0">
      <w:pPr>
        <w:spacing w:line="235" w:lineRule="atLeast"/>
        <w:rPr>
          <w:color w:val="000000"/>
        </w:rPr>
      </w:pPr>
      <w:r>
        <w:rPr>
          <w:color w:val="000000"/>
        </w:rPr>
        <w:t>Our limited ability to coordinate in our long-term interest manifests itself in a difficulty in limiting our global resource use, limiting the impact of our collective activities on our global habitat, and of investing our resources optimally for our long-term survival and well-being. And it limits our ability to guarantee that advances in science and technology be applied to furthering our well-being and resilience, as opposed to being destabilizing or even used for catastrophically hostile purposes, such as in the case of nuclear weapons.</w:t>
      </w:r>
    </w:p>
    <w:p w14:paraId="0A3C2343" w14:textId="77777777" w:rsidR="009418A0" w:rsidRDefault="009418A0" w:rsidP="009418A0">
      <w:pPr>
        <w:spacing w:line="235" w:lineRule="atLeast"/>
        <w:rPr>
          <w:color w:val="000000"/>
        </w:rPr>
      </w:pPr>
      <w:r>
        <w:rPr>
          <w:color w:val="000000"/>
        </w:rPr>
        <w:t>Collective action problems are as old as humanity,7 and we have made significant progress in designing effective institutions, particularly in the aftermath of World War I and II. However, the stakes related to these problems become far greater as our power to influence our environment grows—through sheer force of numbers and distribution across the planet, and through more powerful scientific and technological tools with which to achieve our myriad aims or to frustrate those of our fellows. We are entering an era in which our greatest risks are overwhelmingly likely to be caused by our own activities, and our own lack of capacity to collectively steer and limit our power.</w:t>
      </w:r>
    </w:p>
    <w:p w14:paraId="40217065" w14:textId="77777777" w:rsidR="009418A0" w:rsidRDefault="009418A0" w:rsidP="009418A0">
      <w:pPr>
        <w:spacing w:line="235" w:lineRule="atLeast"/>
        <w:rPr>
          <w:color w:val="000000"/>
        </w:rPr>
      </w:pPr>
      <w:r>
        <w:rPr>
          <w:color w:val="000000"/>
        </w:rPr>
        <w:t>OUR FOOTPRINT ON THE EARTH</w:t>
      </w:r>
    </w:p>
    <w:p w14:paraId="5DE1AF3A" w14:textId="77777777" w:rsidR="009418A0" w:rsidRDefault="009418A0" w:rsidP="009418A0">
      <w:pPr>
        <w:spacing w:line="235" w:lineRule="atLeast"/>
        <w:rPr>
          <w:color w:val="000000"/>
        </w:rPr>
      </w:pPr>
      <w:r>
        <w:rPr>
          <w:color w:val="000000"/>
        </w:rPr>
        <w:t>Population and </w:t>
      </w:r>
      <w:r>
        <w:rPr>
          <w:b/>
          <w:bCs/>
          <w:color w:val="000000"/>
          <w:u w:val="single"/>
        </w:rPr>
        <w:t>Resource Use</w:t>
      </w:r>
    </w:p>
    <w:p w14:paraId="360C2A6C" w14:textId="77777777" w:rsidR="009418A0" w:rsidRDefault="009418A0" w:rsidP="009418A0">
      <w:pPr>
        <w:spacing w:line="235" w:lineRule="atLeast"/>
        <w:rPr>
          <w:color w:val="000000"/>
        </w:rPr>
      </w:pPr>
      <w:r>
        <w:rPr>
          <w:color w:val="000000"/>
        </w:rPr>
        <w:t>The United Nations estimated the earth’s population at 7.4 billion as of March 2016, up from 6.1 billion in 2000, 2.5 billion in 1950, and 1.6 billion in 1900. Long-term growth is difficult to predict (being affected by many uncertain variables such as social norms, disease, and the occurrence of catastrophes) and thus varies widely between studies. However, UN </w:t>
      </w:r>
      <w:r>
        <w:rPr>
          <w:color w:val="000000"/>
          <w:u w:val="single"/>
        </w:rPr>
        <w:t>projections</w:t>
      </w:r>
      <w:r>
        <w:rPr>
          <w:color w:val="000000"/>
        </w:rPr>
        <w:t> currently </w:t>
      </w:r>
      <w:r>
        <w:rPr>
          <w:color w:val="000000"/>
          <w:u w:val="single"/>
        </w:rPr>
        <w:t>point to a steady</w:t>
      </w:r>
      <w:r>
        <w:rPr>
          <w:color w:val="000000"/>
        </w:rPr>
        <w:t> </w:t>
      </w:r>
      <w:r>
        <w:rPr>
          <w:b/>
          <w:bCs/>
          <w:color w:val="000000"/>
          <w:u w:val="single"/>
        </w:rPr>
        <w:t>increase</w:t>
      </w:r>
      <w:r>
        <w:rPr>
          <w:color w:val="000000"/>
        </w:rPr>
        <w:t> through the twenty-first century, albeit at a slower growth rate, reaching just shy of 11 billion in 2100.8 Most estimates indicate global </w:t>
      </w:r>
      <w:r>
        <w:rPr>
          <w:b/>
          <w:bCs/>
          <w:color w:val="000000"/>
          <w:u w:val="single"/>
        </w:rPr>
        <w:t>population will</w:t>
      </w:r>
      <w:r>
        <w:rPr>
          <w:color w:val="000000"/>
        </w:rPr>
        <w:t> eventually </w:t>
      </w:r>
      <w:r>
        <w:rPr>
          <w:b/>
          <w:bCs/>
          <w:color w:val="000000"/>
          <w:u w:val="single"/>
        </w:rPr>
        <w:t>peak</w:t>
      </w:r>
      <w:r>
        <w:rPr>
          <w:color w:val="000000"/>
        </w:rPr>
        <w:t xml:space="preserve"> and then fall, although the point at which this will happen is very uncertain. Current estimates of resource use footprints indicate that the global population is using fifty percent more resources per year than the planet can replenish. This is likely to continue rising </w:t>
      </w:r>
      <w:proofErr w:type="gramStart"/>
      <w:r>
        <w:rPr>
          <w:color w:val="000000"/>
        </w:rPr>
        <w:t>sharply;</w:t>
      </w:r>
      <w:proofErr w:type="gramEnd"/>
      <w:r>
        <w:rPr>
          <w:color w:val="000000"/>
        </w:rPr>
        <w:t xml:space="preserve"> more quickly than the overall population. If the average person used as many resources as the average American, some estimates indicate the global population would be using resources at four times the rate that they can be replenished. </w:t>
      </w:r>
      <w:proofErr w:type="gramStart"/>
      <w:r>
        <w:rPr>
          <w:color w:val="000000"/>
        </w:rPr>
        <w:t>The vast majority of</w:t>
      </w:r>
      <w:proofErr w:type="gramEnd"/>
      <w:r>
        <w:rPr>
          <w:color w:val="000000"/>
        </w:rPr>
        <w:t xml:space="preserve"> the population does not use food, energy, and water, nor release CO2 at the rate of the average American. However, the rapid rise of a large middle class in China is beginning to result in much </w:t>
      </w:r>
      <w:r>
        <w:rPr>
          <w:color w:val="000000"/>
        </w:rPr>
        <w:lastRenderedPageBreak/>
        <w:t xml:space="preserve">greater resource use and CO2 output in this region, and the same phenomenon is projected to occur a little </w:t>
      </w:r>
      <w:proofErr w:type="gramStart"/>
      <w:r>
        <w:rPr>
          <w:color w:val="000000"/>
        </w:rPr>
        <w:t>later on</w:t>
      </w:r>
      <w:proofErr w:type="gramEnd"/>
      <w:r>
        <w:rPr>
          <w:color w:val="000000"/>
        </w:rPr>
        <w:t xml:space="preserve"> in India.</w:t>
      </w:r>
    </w:p>
    <w:p w14:paraId="0BC44FB9" w14:textId="77777777" w:rsidR="009418A0" w:rsidRDefault="009418A0" w:rsidP="009418A0">
      <w:pPr>
        <w:spacing w:line="235" w:lineRule="atLeast"/>
        <w:rPr>
          <w:color w:val="000000"/>
        </w:rPr>
      </w:pPr>
      <w:r>
        <w:rPr>
          <w:b/>
          <w:bCs/>
          <w:color w:val="000000"/>
          <w:u w:val="single"/>
          <w:shd w:val="clear" w:color="auto" w:fill="FFFF00"/>
        </w:rPr>
        <w:t>Catastrophic Climate Change</w:t>
      </w:r>
    </w:p>
    <w:p w14:paraId="0533218F" w14:textId="77777777" w:rsidR="009418A0" w:rsidRDefault="009418A0" w:rsidP="009418A0">
      <w:pPr>
        <w:spacing w:line="235" w:lineRule="atLeast"/>
        <w:rPr>
          <w:color w:val="000000"/>
        </w:rPr>
      </w:pPr>
      <w:r>
        <w:rPr>
          <w:color w:val="000000"/>
          <w:u w:val="single"/>
          <w:shd w:val="clear" w:color="auto" w:fill="FFFF00"/>
        </w:rPr>
        <w:t>Without</w:t>
      </w:r>
      <w:r>
        <w:rPr>
          <w:color w:val="000000"/>
        </w:rPr>
        <w:t> </w:t>
      </w:r>
      <w:r>
        <w:rPr>
          <w:color w:val="000000"/>
          <w:u w:val="single"/>
        </w:rPr>
        <w:t>a significant</w:t>
      </w:r>
      <w:r>
        <w:rPr>
          <w:color w:val="000000"/>
        </w:rPr>
        <w:t> </w:t>
      </w:r>
      <w:r>
        <w:rPr>
          <w:b/>
          <w:bCs/>
          <w:color w:val="000000"/>
          <w:u w:val="single"/>
          <w:shd w:val="clear" w:color="auto" w:fill="FFFF00"/>
        </w:rPr>
        <w:t>change</w:t>
      </w:r>
      <w:r>
        <w:rPr>
          <w:color w:val="000000"/>
        </w:rPr>
        <w:t> of course on CO2 emissions, </w:t>
      </w:r>
      <w:r>
        <w:rPr>
          <w:color w:val="000000"/>
          <w:u w:val="single"/>
          <w:shd w:val="clear" w:color="auto" w:fill="FFFF00"/>
        </w:rPr>
        <w:t>the world is on course for</w:t>
      </w:r>
      <w:r>
        <w:rPr>
          <w:color w:val="000000"/>
        </w:rPr>
        <w:t> </w:t>
      </w:r>
      <w:r>
        <w:rPr>
          <w:b/>
          <w:bCs/>
          <w:color w:val="000000"/>
          <w:u w:val="single"/>
        </w:rPr>
        <w:t>significant</w:t>
      </w:r>
      <w:r>
        <w:rPr>
          <w:color w:val="000000"/>
        </w:rPr>
        <w:t> human-driven global </w:t>
      </w:r>
      <w:r>
        <w:rPr>
          <w:b/>
          <w:bCs/>
          <w:color w:val="000000"/>
          <w:u w:val="single"/>
          <w:shd w:val="clear" w:color="auto" w:fill="FFFF00"/>
        </w:rPr>
        <w:t>warming</w:t>
      </w:r>
      <w:r>
        <w:rPr>
          <w:color w:val="000000"/>
        </w:rPr>
        <w:t xml:space="preserve">; according to the latest IPCC report, an increase of 2.5 to 7.8 °C can be expected under “business as usual” assumptions. The lower end of this scale will have significant negative repercussions for developing nations </w:t>
      </w:r>
      <w:proofErr w:type="gramStart"/>
      <w:r>
        <w:rPr>
          <w:color w:val="000000"/>
        </w:rPr>
        <w:t>in particular but</w:t>
      </w:r>
      <w:proofErr w:type="gramEnd"/>
      <w:r>
        <w:rPr>
          <w:color w:val="000000"/>
        </w:rPr>
        <w:t xml:space="preserve"> is unlikely to constitute a global catastrophe; however, </w:t>
      </w:r>
      <w:r>
        <w:rPr>
          <w:color w:val="000000"/>
          <w:u w:val="single"/>
          <w:shd w:val="clear" w:color="auto" w:fill="FFFF00"/>
        </w:rPr>
        <w:t>the</w:t>
      </w:r>
      <w:r>
        <w:rPr>
          <w:color w:val="000000"/>
        </w:rPr>
        <w:t> </w:t>
      </w:r>
      <w:r>
        <w:rPr>
          <w:b/>
          <w:bCs/>
          <w:color w:val="000000"/>
          <w:u w:val="single"/>
          <w:shd w:val="clear" w:color="auto" w:fill="FFFF00"/>
        </w:rPr>
        <w:t>upper end</w:t>
      </w:r>
      <w:r>
        <w:rPr>
          <w:color w:val="000000"/>
        </w:rPr>
        <w:t> of the scale </w:t>
      </w:r>
      <w:r>
        <w:rPr>
          <w:color w:val="000000"/>
          <w:u w:val="single"/>
          <w:shd w:val="clear" w:color="auto" w:fill="FFFF00"/>
        </w:rPr>
        <w:t>would</w:t>
      </w:r>
      <w:r>
        <w:rPr>
          <w:color w:val="000000"/>
        </w:rPr>
        <w:t> certainly </w:t>
      </w:r>
      <w:r>
        <w:rPr>
          <w:color w:val="000000"/>
          <w:u w:val="single"/>
          <w:shd w:val="clear" w:color="auto" w:fill="FFFF00"/>
        </w:rPr>
        <w:t>have</w:t>
      </w:r>
      <w:r>
        <w:rPr>
          <w:color w:val="000000"/>
        </w:rPr>
        <w:t> global </w:t>
      </w:r>
      <w:r>
        <w:rPr>
          <w:color w:val="000000"/>
          <w:u w:val="single"/>
        </w:rPr>
        <w:t>catastrophic consequences</w:t>
      </w:r>
      <w:r>
        <w:rPr>
          <w:color w:val="000000"/>
        </w:rPr>
        <w:t xml:space="preserve">. The wide range in part reflects significant uncertainty over how robust the climate system will be to the “forcing” effect of our activities. </w:t>
      </w:r>
      <w:proofErr w:type="gramStart"/>
      <w:r>
        <w:rPr>
          <w:color w:val="000000"/>
        </w:rPr>
        <w:t>In particular, scientists</w:t>
      </w:r>
      <w:proofErr w:type="gramEnd"/>
      <w:r>
        <w:rPr>
          <w:color w:val="000000"/>
        </w:rPr>
        <w:t xml:space="preserve"> focused on catastrophic climate change worry about a myriad of possible </w:t>
      </w:r>
      <w:r>
        <w:rPr>
          <w:color w:val="000000"/>
          <w:u w:val="single"/>
        </w:rPr>
        <w:t>feedback loops</w:t>
      </w:r>
      <w:r>
        <w:rPr>
          <w:color w:val="000000"/>
        </w:rPr>
        <w:t>. For example, a reduction of snow cover, which reflects the sun’s heat, could increase the rate of warming resulting in greater loss of snow cover. The loss of arctic permafrost might result in the release of large amounts of methane in the atmosphere, which would accelerate the greenhouse effect further. The extent to which oceans can continue to act as both “heat sinks” and “carbon sinks” as we push the concentration of CO2 in the atmosphere upward is unknown. Scientists theorize the existence of “</w:t>
      </w:r>
      <w:r>
        <w:rPr>
          <w:b/>
          <w:bCs/>
          <w:color w:val="000000"/>
          <w:u w:val="single"/>
        </w:rPr>
        <w:t>tipping points</w:t>
      </w:r>
      <w:r>
        <w:rPr>
          <w:color w:val="000000"/>
        </w:rPr>
        <w:t>,” which, once reached, </w:t>
      </w:r>
      <w:r>
        <w:rPr>
          <w:color w:val="000000"/>
          <w:u w:val="single"/>
        </w:rPr>
        <w:t>might trigger</w:t>
      </w:r>
      <w:r>
        <w:rPr>
          <w:color w:val="000000"/>
        </w:rPr>
        <w:t> </w:t>
      </w:r>
      <w:r>
        <w:rPr>
          <w:color w:val="000000"/>
          <w:u w:val="single"/>
          <w:shd w:val="clear" w:color="auto" w:fill="FFFF00"/>
        </w:rPr>
        <w:t>an</w:t>
      </w:r>
      <w:r>
        <w:rPr>
          <w:color w:val="000000"/>
        </w:rPr>
        <w:t> </w:t>
      </w:r>
      <w:r>
        <w:rPr>
          <w:b/>
          <w:bCs/>
          <w:color w:val="000000"/>
          <w:u w:val="single"/>
          <w:shd w:val="clear" w:color="auto" w:fill="FFFF00"/>
        </w:rPr>
        <w:t>irreversible shift</w:t>
      </w:r>
      <w:r>
        <w:rPr>
          <w:color w:val="000000"/>
        </w:rPr>
        <w:t>—for example, the collapse of the West Antarctic ice sheets or the melt of Greenland’s huge glaciers, or the collapse of the capacity for oceans to absorb heat and sequester CO2. In effect, beyond a certain point, a “rollercoaster” process may be triggered, where 3 degrees of temperature rise rapidly and irreversibly may lead to 4 degrees, and then 5.</w:t>
      </w:r>
    </w:p>
    <w:p w14:paraId="159B2B04" w14:textId="77777777" w:rsidR="009418A0" w:rsidRDefault="009418A0" w:rsidP="009418A0">
      <w:pPr>
        <w:spacing w:line="235" w:lineRule="atLeast"/>
        <w:rPr>
          <w:color w:val="000000"/>
        </w:rPr>
      </w:pPr>
      <w:r>
        <w:rPr>
          <w:color w:val="000000"/>
        </w:rPr>
        <w:t>Laudable progress has been made on achieving global coordination around the goal of reducing global carbon emissions, most notably in the aftermath of the December 2015 United Nations Climate Change Conference. 174 countries signed an agreement to reach zero net anthropogenic greenhouse gas emissions by the second half of the twenty-first century, and to “pursue efforts to limit” the temperature increase to 1.5 °C. But many experts hold that these goals are unrealistic, and that the commitments and actions being taken fall far short of what will be needed. According to the International Energy Agency’s Executive Director Fatih Birol: “We think we are lagging behind strongly in key technologies, and in the absence of a strong government push, those technologies will never be deployed into energy markets, and the chances of reaching the two-degree goal are very slim.”9</w:t>
      </w:r>
    </w:p>
    <w:p w14:paraId="7CCDF78A" w14:textId="77777777" w:rsidR="009418A0" w:rsidRDefault="009418A0" w:rsidP="009418A0">
      <w:pPr>
        <w:spacing w:line="235" w:lineRule="atLeast"/>
        <w:rPr>
          <w:color w:val="000000"/>
        </w:rPr>
      </w:pPr>
      <w:r>
        <w:rPr>
          <w:b/>
          <w:bCs/>
          <w:color w:val="000000"/>
          <w:u w:val="single"/>
          <w:shd w:val="clear" w:color="auto" w:fill="FFFF00"/>
        </w:rPr>
        <w:t>Soil Erosion</w:t>
      </w:r>
    </w:p>
    <w:p w14:paraId="049E6717" w14:textId="77777777" w:rsidR="009418A0" w:rsidRDefault="009418A0" w:rsidP="009418A0">
      <w:pPr>
        <w:spacing w:line="235" w:lineRule="atLeast"/>
        <w:rPr>
          <w:color w:val="000000"/>
        </w:rPr>
      </w:pPr>
      <w:r>
        <w:rPr>
          <w:color w:val="000000"/>
        </w:rPr>
        <w:t>Soil erosion is a natural process. However </w:t>
      </w:r>
      <w:r>
        <w:rPr>
          <w:color w:val="000000"/>
          <w:u w:val="single"/>
        </w:rPr>
        <w:t>human activity has</w:t>
      </w:r>
      <w:r>
        <w:rPr>
          <w:color w:val="000000"/>
        </w:rPr>
        <w:t> </w:t>
      </w:r>
      <w:r>
        <w:rPr>
          <w:b/>
          <w:bCs/>
          <w:color w:val="000000"/>
          <w:u w:val="single"/>
        </w:rPr>
        <w:t>increased</w:t>
      </w:r>
      <w:r>
        <w:rPr>
          <w:color w:val="000000"/>
        </w:rPr>
        <w:t> </w:t>
      </w:r>
      <w:r>
        <w:rPr>
          <w:color w:val="000000"/>
          <w:u w:val="single"/>
        </w:rPr>
        <w:t>the</w:t>
      </w:r>
      <w:r>
        <w:rPr>
          <w:color w:val="000000"/>
        </w:rPr>
        <w:t> </w:t>
      </w:r>
      <w:r>
        <w:rPr>
          <w:b/>
          <w:bCs/>
          <w:color w:val="000000"/>
          <w:u w:val="single"/>
        </w:rPr>
        <w:t>global rate</w:t>
      </w:r>
      <w:r>
        <w:rPr>
          <w:color w:val="000000"/>
        </w:rPr>
        <w:t xml:space="preserve"> dramatically, with deforestation, drought, and climate change accelerating the rate of loss of fertile soil. There are reasons to expect this trend to accelerate; some of the most powerful drivers of soil erosion are extreme weather events, and these events are expected to increase dramatically in frequency and severity </w:t>
      </w:r>
      <w:proofErr w:type="gramStart"/>
      <w:r>
        <w:rPr>
          <w:color w:val="000000"/>
        </w:rPr>
        <w:t>as a result of</w:t>
      </w:r>
      <w:proofErr w:type="gramEnd"/>
      <w:r>
        <w:rPr>
          <w:color w:val="000000"/>
        </w:rPr>
        <w:t xml:space="preserve"> climate change.</w:t>
      </w:r>
    </w:p>
    <w:p w14:paraId="4BE59DDE" w14:textId="77777777" w:rsidR="009418A0" w:rsidRDefault="009418A0" w:rsidP="009418A0">
      <w:pPr>
        <w:spacing w:line="235" w:lineRule="atLeast"/>
        <w:rPr>
          <w:color w:val="000000"/>
        </w:rPr>
      </w:pPr>
      <w:r>
        <w:rPr>
          <w:b/>
          <w:bCs/>
          <w:color w:val="000000"/>
          <w:u w:val="single"/>
          <w:shd w:val="clear" w:color="auto" w:fill="FFFF00"/>
        </w:rPr>
        <w:t>Biodiversity Loss</w:t>
      </w:r>
    </w:p>
    <w:p w14:paraId="42E6368C" w14:textId="77777777" w:rsidR="009418A0" w:rsidRDefault="009418A0" w:rsidP="009418A0">
      <w:pPr>
        <w:spacing w:line="235" w:lineRule="atLeast"/>
        <w:rPr>
          <w:color w:val="000000"/>
        </w:rPr>
      </w:pPr>
      <w:r>
        <w:rPr>
          <w:color w:val="000000"/>
        </w:rPr>
        <w:t xml:space="preserve">The world is entering an era of dramatic species extinction driven by human activity.10 Since 1900, vertebrate species have been disappearing at more than 100 times the rate seen in non-extinction periods. In addition to the intrinsic value of the diversity of forms of life on earth (the only life-inhabited planet currently known to exist in the universe), catastrophic risk scholars worry about the consequences for human societies. Ecosystem resilience is a tremendously complex phenomenon, and it seems plausible that tipping points exist in them. For example, the collapse of one or more keystone species underpinning the stability of an ecosystem could result in a broader ecosystem collapse with potentially devastating consequences for human system stability (for example, should key pollinator </w:t>
      </w:r>
      <w:r>
        <w:rPr>
          <w:color w:val="000000"/>
        </w:rPr>
        <w:lastRenderedPageBreak/>
        <w:t>species disappear, the consequences for agriculture could be profound). Current human flourishing relies heavily on these ecosystem services, but we are threatening them at an unprecedented rate, and we have a poor ability to predict the consequences of our activity.</w:t>
      </w:r>
    </w:p>
    <w:p w14:paraId="14C77E17" w14:textId="77777777" w:rsidR="009418A0" w:rsidRDefault="009418A0" w:rsidP="009418A0">
      <w:pPr>
        <w:spacing w:line="235" w:lineRule="atLeast"/>
        <w:rPr>
          <w:color w:val="000000"/>
        </w:rPr>
      </w:pPr>
      <w:r>
        <w:rPr>
          <w:color w:val="000000"/>
        </w:rPr>
        <w:t>Everything Affects Everything Else</w:t>
      </w:r>
    </w:p>
    <w:p w14:paraId="443CFB0B" w14:textId="77777777" w:rsidR="009418A0" w:rsidRDefault="009418A0" w:rsidP="009418A0">
      <w:pPr>
        <w:spacing w:line="235" w:lineRule="atLeast"/>
        <w:rPr>
          <w:color w:val="000000"/>
        </w:rPr>
      </w:pPr>
      <w:r>
        <w:rPr>
          <w:color w:val="000000"/>
        </w:rPr>
        <w:t>Once again, the sheer complexity and interconnectedness of these risks represents a key challenge. None of these processes happen in isolation, and developments in one affect the others. Climate change affects ecosystems by forcing species migration (for those that can), a change in plant and animal patterns of growth and behavior, and by driving species extinction. Reductions in available soil force us to drive more deeply into nonagricultural wilderness to provide the arable land we need to feed our populations. And the ecosystems we threaten play important roles in maintaining a stable climate and environment. Recognizing that we cannot get all the answers we need on these issues by studying them in isolation, threats posed by the interplay of these phenomena are a key area of study for catastrophic risk scholars.</w:t>
      </w:r>
    </w:p>
    <w:p w14:paraId="7277A1CB" w14:textId="77777777" w:rsidR="009418A0" w:rsidRDefault="009418A0" w:rsidP="009418A0">
      <w:pPr>
        <w:spacing w:line="235" w:lineRule="atLeast"/>
        <w:rPr>
          <w:color w:val="000000"/>
        </w:rPr>
      </w:pPr>
      <w:r>
        <w:rPr>
          <w:color w:val="000000"/>
        </w:rPr>
        <w:t>All these developments result in a world with greater uncertainty, the emergence of huge and unpredictable new vulnerabilities, and more extreme and unprecedented events. These events will play out in a crowded world that contains more powerful technologies, and more powerful weapons, than have ever existed before.</w:t>
      </w:r>
    </w:p>
    <w:p w14:paraId="7286EFEA" w14:textId="77777777" w:rsidR="009418A0" w:rsidRDefault="009418A0" w:rsidP="009418A0">
      <w:pPr>
        <w:spacing w:line="235" w:lineRule="atLeast"/>
        <w:rPr>
          <w:color w:val="000000"/>
        </w:rPr>
      </w:pPr>
      <w:r>
        <w:rPr>
          <w:color w:val="000000"/>
        </w:rPr>
        <w:t>HUMANITY AND TECHNOLOGY IN THE TWENTY-FIRST CENTURY</w:t>
      </w:r>
    </w:p>
    <w:p w14:paraId="3DAED7EC" w14:textId="77777777" w:rsidR="009418A0" w:rsidRDefault="009418A0" w:rsidP="009418A0">
      <w:pPr>
        <w:spacing w:line="235" w:lineRule="atLeast"/>
        <w:rPr>
          <w:color w:val="000000"/>
        </w:rPr>
      </w:pPr>
      <w:r>
        <w:rPr>
          <w:color w:val="000000"/>
        </w:rPr>
        <w:t>Our progress in science and </w:t>
      </w:r>
      <w:r>
        <w:rPr>
          <w:b/>
          <w:bCs/>
          <w:color w:val="000000"/>
          <w:u w:val="single"/>
          <w:shd w:val="clear" w:color="auto" w:fill="FFFF00"/>
        </w:rPr>
        <w:t>tech</w:t>
      </w:r>
      <w:r>
        <w:rPr>
          <w:color w:val="000000"/>
        </w:rPr>
        <w:t>nology, and related civilizational advances, have </w:t>
      </w:r>
      <w:r>
        <w:rPr>
          <w:color w:val="000000"/>
          <w:u w:val="single"/>
          <w:shd w:val="clear" w:color="auto" w:fill="FFFF00"/>
        </w:rPr>
        <w:t>allowed us to house</w:t>
      </w:r>
      <w:r>
        <w:rPr>
          <w:color w:val="000000"/>
        </w:rPr>
        <w:t> far </w:t>
      </w:r>
      <w:r>
        <w:rPr>
          <w:color w:val="000000"/>
          <w:u w:val="single"/>
          <w:shd w:val="clear" w:color="auto" w:fill="FFFF00"/>
        </w:rPr>
        <w:t>more</w:t>
      </w:r>
      <w:r>
        <w:rPr>
          <w:color w:val="000000"/>
        </w:rPr>
        <w:t> </w:t>
      </w:r>
      <w:r>
        <w:rPr>
          <w:b/>
          <w:bCs/>
          <w:color w:val="000000"/>
          <w:u w:val="single"/>
          <w:shd w:val="clear" w:color="auto" w:fill="FFFF00"/>
        </w:rPr>
        <w:t>people</w:t>
      </w:r>
      <w:r>
        <w:rPr>
          <w:color w:val="000000"/>
        </w:rPr>
        <w:t> on this planet, and have provided the power for those people to influence their environment more than any previous species. This progress is not of itself a bad thing, nor is the size of our global population.</w:t>
      </w:r>
    </w:p>
    <w:p w14:paraId="779E5292" w14:textId="77777777" w:rsidR="009418A0" w:rsidRDefault="009418A0" w:rsidP="009418A0">
      <w:pPr>
        <w:spacing w:line="235" w:lineRule="atLeast"/>
        <w:rPr>
          <w:color w:val="000000"/>
        </w:rPr>
      </w:pPr>
      <w:r>
        <w:rPr>
          <w:color w:val="000000"/>
        </w:rPr>
        <w:t>There are good reasons to think that </w:t>
      </w:r>
      <w:r>
        <w:rPr>
          <w:color w:val="000000"/>
          <w:u w:val="single"/>
          <w:shd w:val="clear" w:color="auto" w:fill="FFFF00"/>
        </w:rPr>
        <w:t>with</w:t>
      </w:r>
      <w:r>
        <w:rPr>
          <w:color w:val="000000"/>
        </w:rPr>
        <w:t> careful </w:t>
      </w:r>
      <w:r>
        <w:rPr>
          <w:b/>
          <w:bCs/>
          <w:color w:val="000000"/>
          <w:u w:val="single"/>
          <w:shd w:val="clear" w:color="auto" w:fill="FFFF00"/>
        </w:rPr>
        <w:t>planning</w:t>
      </w:r>
      <w:r>
        <w:rPr>
          <w:color w:val="000000"/>
        </w:rPr>
        <w:t>, </w:t>
      </w:r>
      <w:r>
        <w:rPr>
          <w:color w:val="000000"/>
          <w:u w:val="single"/>
          <w:shd w:val="clear" w:color="auto" w:fill="FFFF00"/>
        </w:rPr>
        <w:t>this planet should be</w:t>
      </w:r>
      <w:r>
        <w:rPr>
          <w:color w:val="000000"/>
        </w:rPr>
        <w:t> </w:t>
      </w:r>
      <w:r>
        <w:rPr>
          <w:b/>
          <w:bCs/>
          <w:color w:val="000000"/>
          <w:u w:val="single"/>
          <w:shd w:val="clear" w:color="auto" w:fill="FFFF00"/>
        </w:rPr>
        <w:t>able</w:t>
      </w:r>
      <w:r>
        <w:rPr>
          <w:color w:val="000000"/>
        </w:rPr>
        <w:t> </w:t>
      </w:r>
      <w:r>
        <w:rPr>
          <w:color w:val="000000"/>
          <w:u w:val="single"/>
          <w:shd w:val="clear" w:color="auto" w:fill="FFFF00"/>
        </w:rPr>
        <w:t>to house seven</w:t>
      </w:r>
      <w:r>
        <w:rPr>
          <w:color w:val="000000"/>
        </w:rPr>
        <w:t> </w:t>
      </w:r>
      <w:r>
        <w:rPr>
          <w:b/>
          <w:bCs/>
          <w:color w:val="000000"/>
          <w:u w:val="single"/>
          <w:shd w:val="clear" w:color="auto" w:fill="FFFF00"/>
        </w:rPr>
        <w:t>billion</w:t>
      </w:r>
      <w:r>
        <w:rPr>
          <w:color w:val="000000"/>
        </w:rPr>
        <w:t> or more people stably and comfortably.11 </w:t>
      </w:r>
      <w:r>
        <w:rPr>
          <w:color w:val="000000"/>
          <w:u w:val="single"/>
        </w:rPr>
        <w:t>With</w:t>
      </w:r>
      <w:r>
        <w:rPr>
          <w:color w:val="000000"/>
        </w:rPr>
        <w:t> </w:t>
      </w:r>
      <w:r>
        <w:rPr>
          <w:b/>
          <w:bCs/>
          <w:color w:val="000000"/>
          <w:u w:val="single"/>
        </w:rPr>
        <w:t>sustainable</w:t>
      </w:r>
      <w:r>
        <w:rPr>
          <w:color w:val="000000"/>
        </w:rPr>
        <w:t> agricultural </w:t>
      </w:r>
      <w:r>
        <w:rPr>
          <w:b/>
          <w:bCs/>
          <w:color w:val="000000"/>
          <w:u w:val="single"/>
        </w:rPr>
        <w:t>practices</w:t>
      </w:r>
      <w:r>
        <w:rPr>
          <w:color w:val="000000"/>
        </w:rPr>
        <w:t> </w:t>
      </w:r>
      <w:r>
        <w:rPr>
          <w:color w:val="000000"/>
          <w:u w:val="single"/>
        </w:rPr>
        <w:t>and innovative</w:t>
      </w:r>
      <w:r>
        <w:rPr>
          <w:color w:val="000000"/>
        </w:rPr>
        <w:t> use of </w:t>
      </w:r>
      <w:r>
        <w:rPr>
          <w:b/>
          <w:bCs/>
          <w:color w:val="000000"/>
          <w:u w:val="single"/>
        </w:rPr>
        <w:t>irrigation</w:t>
      </w:r>
      <w:r>
        <w:rPr>
          <w:color w:val="000000"/>
        </w:rPr>
        <w:t> </w:t>
      </w:r>
      <w:r>
        <w:rPr>
          <w:color w:val="000000"/>
          <w:u w:val="single"/>
        </w:rPr>
        <w:t>methods, it should be</w:t>
      </w:r>
      <w:r>
        <w:rPr>
          <w:color w:val="000000"/>
        </w:rPr>
        <w:t> </w:t>
      </w:r>
      <w:r>
        <w:rPr>
          <w:b/>
          <w:bCs/>
          <w:color w:val="000000"/>
          <w:u w:val="single"/>
        </w:rPr>
        <w:t>possible</w:t>
      </w:r>
      <w:r>
        <w:rPr>
          <w:color w:val="000000"/>
        </w:rPr>
        <w:t xml:space="preserve"> for many relatively uninhabited and agriculturally unproductive parts of the world to support more people and food production. An endless population growth on a finite planet is not possible without a collapse; however, growth until the point of collapse is by no means inevitable. Stabilization of population size is strongly correlated with several factors we are making steady global progress </w:t>
      </w:r>
      <w:proofErr w:type="gramStart"/>
      <w:r>
        <w:rPr>
          <w:color w:val="000000"/>
        </w:rPr>
        <w:t>on:</w:t>
      </w:r>
      <w:proofErr w:type="gramEnd"/>
      <w:r>
        <w:rPr>
          <w:color w:val="000000"/>
        </w:rPr>
        <w:t xml:space="preserve"> including education (especially of women), and rights and a greater level of control for women over their own lives. While there are conflicting studies,12 many experts hold that decreasing child mortality, while leading to population increase in the near-term, leads to a drop in population growth in the longer term. In other words, as we move toward a better world, we will bring about a more stable world, provided intermediate stages in this process do not trigger a collapse or lasting global harm.13, 14</w:t>
      </w:r>
    </w:p>
    <w:p w14:paraId="0FD2A314" w14:textId="77777777" w:rsidR="009418A0" w:rsidRDefault="009418A0" w:rsidP="009418A0">
      <w:pPr>
        <w:spacing w:line="235" w:lineRule="atLeast"/>
        <w:rPr>
          <w:color w:val="000000"/>
        </w:rPr>
      </w:pPr>
      <w:r>
        <w:rPr>
          <w:color w:val="000000"/>
        </w:rPr>
        <w:t xml:space="preserve">Current advances in science and technology, while not sufficient in themselves, will play a key role in making a more resilient and sustainable future possible. Rapid progress is happening in carbon-zero energy sources such as solar photovoltaics and other renewables.15 Energy storage remains a problem, but progress is occurring on battery efficiency. Advances in irrigation techniques and desalination technologies may allow us to provide water to areas where this has not previously been possible, allowing both food production and other processes that depend on reliable access to clean water. Advances in materials technology will have wide-ranging benefits, from lighter, more energy-efficient vehicles, to more efficient buildings and energy grids, to more powerful scientific tools and novel technological innovations. Advances in our understanding of the genetics of plants are leading to crops with greater yields, greater resilience to temperature shifts, droughts and other extreme weather, and </w:t>
      </w:r>
      <w:r>
        <w:rPr>
          <w:color w:val="000000"/>
        </w:rPr>
        <w:lastRenderedPageBreak/>
        <w:t>greater resistance to pests—resulting in a reduction of the need for polluting pesticides. We are likely to see many further innovations in food production; for example, exciting advances in lab-grown meat may result in the production of meat with a fraction of the environmental footprint of livestock farming.</w:t>
      </w:r>
    </w:p>
    <w:p w14:paraId="1EC6E972" w14:textId="77777777" w:rsidR="009418A0" w:rsidRDefault="009418A0" w:rsidP="009418A0">
      <w:pPr>
        <w:spacing w:line="235" w:lineRule="atLeast"/>
        <w:rPr>
          <w:color w:val="000000"/>
        </w:rPr>
      </w:pPr>
      <w:r>
        <w:rPr>
          <w:color w:val="000000"/>
        </w:rPr>
        <w:t>Many of the processes that have resulted in our current unsustainable trajectories can be traced back to the Industrial Revolution, and our widespread adoption of fossil fuels. However, the Industrial Revolution and fossil fuels must also be recognized as having unlocked a level of prosperity, and a rate and scale of scientific and technological progress that would simply not have been possible without them. While a continued reliance on fossil fuels would be catastrophic for our environment, it is unclear whether many of the “clean technology” breakthroughs that will allow us to break our dependence on fossil fuels would have been possible without the scientific breakthroughs that were enabled directly, or indirectly, by this rich, abundant, and easily available fuel source. The goal is clear: having benefitted so tremendously from this “dirty” stage of technology, we now need to take advantage of the opportunity it gives us to move onto cleaner and more powerful next-generation energy and manufacturing technologies. The challenge will be to do so before thresholds of irreversible global consequence have been passed.</w:t>
      </w:r>
    </w:p>
    <w:p w14:paraId="4FF67036" w14:textId="77777777" w:rsidR="009418A0" w:rsidRDefault="009418A0" w:rsidP="009418A0">
      <w:pPr>
        <w:spacing w:line="235" w:lineRule="atLeast"/>
        <w:rPr>
          <w:color w:val="000000"/>
        </w:rPr>
      </w:pPr>
      <w:r>
        <w:rPr>
          <w:color w:val="000000"/>
        </w:rPr>
        <w:t xml:space="preserve">BBVA, </w:t>
      </w:r>
      <w:proofErr w:type="spellStart"/>
      <w:r>
        <w:rPr>
          <w:color w:val="000000"/>
        </w:rPr>
        <w:t>OpenMind</w:t>
      </w:r>
      <w:proofErr w:type="spellEnd"/>
      <w:r>
        <w:rPr>
          <w:color w:val="000000"/>
        </w:rPr>
        <w:t xml:space="preserve">. Technological Wild Cards: Existential Risk and a Changing Humanity. HÉIGEARTAIGH. With 537 square meters of solar panels and six blocks of lithium-ion batteries, </w:t>
      </w:r>
      <w:proofErr w:type="spellStart"/>
      <w:r>
        <w:rPr>
          <w:color w:val="000000"/>
        </w:rPr>
        <w:t>PlanetSolar</w:t>
      </w:r>
      <w:proofErr w:type="spellEnd"/>
      <w:r>
        <w:rPr>
          <w:color w:val="000000"/>
        </w:rPr>
        <w:t xml:space="preserve"> is the world’s largest solar ship, as well as its fastest. It is also the first to have sailed round the world using exclusively solar </w:t>
      </w:r>
      <w:proofErr w:type="spellStart"/>
      <w:proofErr w:type="gramStart"/>
      <w:r>
        <w:rPr>
          <w:color w:val="000000"/>
        </w:rPr>
        <w:t>power.With</w:t>
      </w:r>
      <w:proofErr w:type="spellEnd"/>
      <w:proofErr w:type="gramEnd"/>
      <w:r>
        <w:rPr>
          <w:color w:val="000000"/>
        </w:rPr>
        <w:t xml:space="preserve"> 537 square meters of solar panels and six blocks of lithium-ion batteries, </w:t>
      </w:r>
      <w:proofErr w:type="spellStart"/>
      <w:r>
        <w:rPr>
          <w:color w:val="000000"/>
        </w:rPr>
        <w:t>PlanetSolar</w:t>
      </w:r>
      <w:proofErr w:type="spellEnd"/>
      <w:r>
        <w:rPr>
          <w:color w:val="000000"/>
        </w:rPr>
        <w:t xml:space="preserve"> is the world’s largest solar ship, as well as its fastest. It is also the first to have sailed round the world using exclusively solar power.</w:t>
      </w:r>
    </w:p>
    <w:p w14:paraId="3C3BB17E" w14:textId="77777777" w:rsidR="009418A0" w:rsidRDefault="009418A0" w:rsidP="009418A0">
      <w:pPr>
        <w:spacing w:line="235" w:lineRule="atLeast"/>
        <w:rPr>
          <w:color w:val="000000"/>
        </w:rPr>
      </w:pPr>
      <w:r>
        <w:rPr>
          <w:color w:val="000000"/>
        </w:rPr>
        <w:t xml:space="preserve">The broader challenge is that humanity as a species needs to transition to a stage of technological development and global cooperation </w:t>
      </w:r>
      <w:proofErr w:type="gramStart"/>
      <w:r>
        <w:rPr>
          <w:color w:val="000000"/>
        </w:rPr>
        <w:t>where as</w:t>
      </w:r>
      <w:proofErr w:type="gramEnd"/>
      <w:r>
        <w:rPr>
          <w:color w:val="000000"/>
        </w:rPr>
        <w:t xml:space="preserve"> a species we are “living within our means”: producing and using energy, water, food, and other resources at a sustainable rate, and by methods that will not impose long-term negative consequences on our global habitat—for at least as long as we are bound to it. There are no physical reasons to think that we might not be capable of developing an extensive space-faring civilization at a future point. And if we last that long, it is likely we will develop extensive abilities to terraform extraterrestrial environments to be hospitable to us—or indeed, transform ourselves to be suitable to currently inhospitable environments. However, at present, in Martin Rees’s words, there is no place in our Solar System nearly as hospitable as the most hostile environment on earth, and so we are bound to this fragile blue planet.</w:t>
      </w:r>
    </w:p>
    <w:p w14:paraId="5914FB80" w14:textId="77777777" w:rsidR="009418A0" w:rsidRDefault="009418A0" w:rsidP="009418A0">
      <w:pPr>
        <w:spacing w:line="235" w:lineRule="atLeast"/>
        <w:rPr>
          <w:color w:val="000000"/>
        </w:rPr>
      </w:pPr>
      <w:r>
        <w:rPr>
          <w:color w:val="000000"/>
        </w:rPr>
        <w:t>Part of this broader challenge is gaining a better understanding of the complex consequences of our actions, and more so, of the limits of our current understanding. Even if we cannot know everything, recognizing when our uncertainty may lead us into dangerous territory can help us figure out an appropriately cautious set of “safe operating parameters” (to borrow a phrase from Steffen et al.’s “Planetary Boundaries”16) for our activities. The second part of the challenge, perhaps harder still, is developing the level of global coordination and cooperation needed to stay within these safe operating parameters.</w:t>
      </w:r>
    </w:p>
    <w:p w14:paraId="15013758" w14:textId="77777777" w:rsidR="009418A0" w:rsidRDefault="009418A0" w:rsidP="009418A0">
      <w:pPr>
        <w:spacing w:line="235" w:lineRule="atLeast"/>
        <w:rPr>
          <w:color w:val="000000"/>
        </w:rPr>
      </w:pPr>
      <w:r>
        <w:rPr>
          <w:color w:val="000000"/>
        </w:rPr>
        <w:t>Technological Wild Cards</w:t>
      </w:r>
    </w:p>
    <w:p w14:paraId="6AB4D646" w14:textId="77777777" w:rsidR="009418A0" w:rsidRDefault="009418A0" w:rsidP="009418A0">
      <w:pPr>
        <w:spacing w:line="235" w:lineRule="atLeast"/>
        <w:rPr>
          <w:color w:val="000000"/>
        </w:rPr>
      </w:pPr>
      <w:r>
        <w:rPr>
          <w:color w:val="000000"/>
        </w:rPr>
        <w:t>While much of the Centre for the Study of Existential Risk’s research focuses on these challenges—climate change, ecological risks, resource use, and population, and the interaction between these—the other half of our work is on another class of factors: transformative emerging and future technologies. We might consider these “</w:t>
      </w:r>
      <w:r>
        <w:rPr>
          <w:b/>
          <w:bCs/>
          <w:color w:val="000000"/>
          <w:u w:val="single"/>
          <w:shd w:val="clear" w:color="auto" w:fill="FFFF00"/>
        </w:rPr>
        <w:t>wild cards</w:t>
      </w:r>
      <w:r>
        <w:rPr>
          <w:color w:val="000000"/>
        </w:rPr>
        <w:t>”; </w:t>
      </w:r>
      <w:r>
        <w:rPr>
          <w:color w:val="000000"/>
          <w:u w:val="single"/>
        </w:rPr>
        <w:t>technological</w:t>
      </w:r>
      <w:r>
        <w:rPr>
          <w:color w:val="000000"/>
        </w:rPr>
        <w:t> </w:t>
      </w:r>
      <w:r>
        <w:rPr>
          <w:color w:val="000000"/>
          <w:u w:val="single"/>
          <w:shd w:val="clear" w:color="auto" w:fill="FFFF00"/>
        </w:rPr>
        <w:t>developments</w:t>
      </w:r>
      <w:r>
        <w:rPr>
          <w:color w:val="000000"/>
        </w:rPr>
        <w:t> </w:t>
      </w:r>
      <w:r>
        <w:rPr>
          <w:b/>
          <w:bCs/>
          <w:color w:val="000000"/>
          <w:u w:val="single"/>
        </w:rPr>
        <w:t>significant</w:t>
      </w:r>
      <w:r>
        <w:rPr>
          <w:color w:val="000000"/>
        </w:rPr>
        <w:t> </w:t>
      </w:r>
      <w:r>
        <w:rPr>
          <w:color w:val="000000"/>
          <w:u w:val="single"/>
        </w:rPr>
        <w:t>enough</w:t>
      </w:r>
      <w:r>
        <w:rPr>
          <w:color w:val="000000"/>
        </w:rPr>
        <w:t> to </w:t>
      </w:r>
      <w:r>
        <w:rPr>
          <w:b/>
          <w:bCs/>
          <w:color w:val="000000"/>
          <w:u w:val="single"/>
          <w:shd w:val="clear" w:color="auto" w:fill="FFFF00"/>
        </w:rPr>
        <w:t>change</w:t>
      </w:r>
      <w:r>
        <w:rPr>
          <w:color w:val="000000"/>
        </w:rPr>
        <w:t> the course of human </w:t>
      </w:r>
      <w:r>
        <w:rPr>
          <w:b/>
          <w:bCs/>
          <w:color w:val="000000"/>
          <w:u w:val="single"/>
          <w:shd w:val="clear" w:color="auto" w:fill="FFFF00"/>
        </w:rPr>
        <w:t>civilization</w:t>
      </w:r>
      <w:r>
        <w:rPr>
          <w:color w:val="000000"/>
        </w:rPr>
        <w:t> </w:t>
      </w:r>
      <w:r>
        <w:rPr>
          <w:color w:val="000000"/>
          <w:u w:val="single"/>
        </w:rPr>
        <w:t>significantly in and of themselves.</w:t>
      </w:r>
      <w:r>
        <w:rPr>
          <w:color w:val="000000"/>
        </w:rPr>
        <w:t> </w:t>
      </w:r>
      <w:r>
        <w:rPr>
          <w:b/>
          <w:bCs/>
          <w:color w:val="000000"/>
          <w:u w:val="single"/>
          <w:shd w:val="clear" w:color="auto" w:fill="FFFF00"/>
        </w:rPr>
        <w:t>Nuclear weapons</w:t>
      </w:r>
      <w:r>
        <w:rPr>
          <w:color w:val="000000"/>
        </w:rPr>
        <w:t> </w:t>
      </w:r>
      <w:r>
        <w:rPr>
          <w:color w:val="000000"/>
          <w:u w:val="single"/>
        </w:rPr>
        <w:t>are such</w:t>
      </w:r>
      <w:r>
        <w:rPr>
          <w:color w:val="000000"/>
        </w:rPr>
        <w:t xml:space="preserve"> a wild card; </w:t>
      </w:r>
      <w:r>
        <w:rPr>
          <w:color w:val="000000"/>
        </w:rPr>
        <w:lastRenderedPageBreak/>
        <w:t>their development </w:t>
      </w:r>
      <w:r>
        <w:rPr>
          <w:color w:val="000000"/>
          <w:u w:val="single"/>
        </w:rPr>
        <w:t>changed</w:t>
      </w:r>
      <w:r>
        <w:rPr>
          <w:color w:val="000000"/>
        </w:rPr>
        <w:t> the nature of </w:t>
      </w:r>
      <w:r>
        <w:rPr>
          <w:color w:val="000000"/>
          <w:u w:val="single"/>
        </w:rPr>
        <w:t>geopolitics</w:t>
      </w:r>
      <w:r>
        <w:rPr>
          <w:color w:val="000000"/>
        </w:rPr>
        <w:t> instantly and irreversibly. </w:t>
      </w:r>
      <w:r>
        <w:rPr>
          <w:color w:val="000000"/>
          <w:u w:val="single"/>
        </w:rPr>
        <w:t>They</w:t>
      </w:r>
      <w:r>
        <w:rPr>
          <w:color w:val="000000"/>
        </w:rPr>
        <w:t> also </w:t>
      </w:r>
      <w:r>
        <w:rPr>
          <w:color w:val="000000"/>
          <w:u w:val="single"/>
        </w:rPr>
        <w:t>changed</w:t>
      </w:r>
      <w:r>
        <w:rPr>
          <w:color w:val="000000"/>
        </w:rPr>
        <w:t> the nature of global </w:t>
      </w:r>
      <w:r>
        <w:rPr>
          <w:color w:val="000000"/>
          <w:u w:val="single"/>
        </w:rPr>
        <w:t>risk</w:t>
      </w:r>
      <w:r>
        <w:rPr>
          <w:color w:val="000000"/>
        </w:rPr>
        <w:t>: now many of the stressors we worry about might escalate quite quickly through human activity to a worst-case scenario involving a large-scale exchange of nuclear missiles. The scenario of most concern from an existential risk standpoint is one that might trigger a nuclear winter: a level of destruction sufficient to send huge amounts of particulate matter into the atmosphere and cause a lengthy period of global darkness and cold. If such a period persisted for long enough, this would collapse global food production and could drive the human species to near- or full-extinction. There is disagreement among experts about the scale of nuclear exchange needed to trigger a nuclear winter, but it appears eminently plausible that the world’s remaining arsenals, if launched, might be sufficient.</w:t>
      </w:r>
    </w:p>
    <w:p w14:paraId="368D3B2F" w14:textId="77777777" w:rsidR="009418A0" w:rsidRDefault="009418A0" w:rsidP="009418A0">
      <w:pPr>
        <w:spacing w:line="235" w:lineRule="atLeast"/>
        <w:rPr>
          <w:color w:val="000000"/>
        </w:rPr>
      </w:pPr>
      <w:r>
        <w:rPr>
          <w:color w:val="000000"/>
        </w:rPr>
        <w:t>Nuclear weapons could be considered a wild card in a different sense: the underlying science is one that enabled the development of nuclear power, a viable carbon-zero alternative to fossil fuels. This dual-use characteristic—that the underlying science and technology could be applied to both destructive purposes, and peaceful ones—is common to many of the emerging technologies that we are most interested in.</w:t>
      </w:r>
    </w:p>
    <w:p w14:paraId="6324484C" w14:textId="77777777" w:rsidR="009418A0" w:rsidRDefault="009418A0" w:rsidP="009418A0">
      <w:pPr>
        <w:spacing w:line="235" w:lineRule="atLeast"/>
        <w:rPr>
          <w:color w:val="000000"/>
        </w:rPr>
      </w:pPr>
      <w:r>
        <w:rPr>
          <w:color w:val="000000"/>
        </w:rPr>
        <w:t>A few key sciences and technologies of focus for scholars in this field include, among others:</w:t>
      </w:r>
    </w:p>
    <w:p w14:paraId="01F67DBB" w14:textId="77777777" w:rsidR="009418A0" w:rsidRDefault="009418A0" w:rsidP="009418A0">
      <w:pPr>
        <w:spacing w:line="235" w:lineRule="atLeast"/>
        <w:rPr>
          <w:color w:val="000000"/>
        </w:rPr>
      </w:pPr>
      <w:r>
        <w:rPr>
          <w:color w:val="000000"/>
        </w:rPr>
        <w:t>Topics within bioscience and </w:t>
      </w:r>
      <w:r>
        <w:rPr>
          <w:b/>
          <w:bCs/>
          <w:color w:val="000000"/>
          <w:u w:val="single"/>
          <w:shd w:val="clear" w:color="auto" w:fill="FFFF00"/>
        </w:rPr>
        <w:t>bioengineering</w:t>
      </w:r>
      <w:r>
        <w:rPr>
          <w:color w:val="000000"/>
        </w:rPr>
        <w:t> </w:t>
      </w:r>
      <w:r>
        <w:rPr>
          <w:color w:val="000000"/>
          <w:u w:val="single"/>
        </w:rPr>
        <w:t>such as the</w:t>
      </w:r>
      <w:r>
        <w:rPr>
          <w:color w:val="000000"/>
        </w:rPr>
        <w:t> </w:t>
      </w:r>
      <w:r>
        <w:rPr>
          <w:b/>
          <w:bCs/>
          <w:color w:val="000000"/>
          <w:u w:val="single"/>
          <w:shd w:val="clear" w:color="auto" w:fill="FFFF00"/>
        </w:rPr>
        <w:t>manipulation</w:t>
      </w:r>
      <w:r>
        <w:rPr>
          <w:color w:val="000000"/>
        </w:rPr>
        <w:t> and modification </w:t>
      </w:r>
      <w:r>
        <w:rPr>
          <w:color w:val="000000"/>
          <w:u w:val="single"/>
          <w:shd w:val="clear" w:color="auto" w:fill="FFFF00"/>
        </w:rPr>
        <w:t>of</w:t>
      </w:r>
      <w:r>
        <w:rPr>
          <w:color w:val="000000"/>
        </w:rPr>
        <w:t> </w:t>
      </w:r>
      <w:r>
        <w:rPr>
          <w:color w:val="000000"/>
          <w:u w:val="single"/>
        </w:rPr>
        <w:t>certain</w:t>
      </w:r>
      <w:r>
        <w:rPr>
          <w:color w:val="000000"/>
        </w:rPr>
        <w:t> </w:t>
      </w:r>
      <w:r>
        <w:rPr>
          <w:b/>
          <w:bCs/>
          <w:color w:val="000000"/>
          <w:u w:val="single"/>
          <w:shd w:val="clear" w:color="auto" w:fill="FFFF00"/>
        </w:rPr>
        <w:t>viruses</w:t>
      </w:r>
      <w:r>
        <w:rPr>
          <w:color w:val="000000"/>
        </w:rPr>
        <w:t> and bacteria, and the creation of organisms with novel characteristics and capabilities (genetic engineering and synthetic biology).</w:t>
      </w:r>
    </w:p>
    <w:p w14:paraId="6842148C" w14:textId="77777777" w:rsidR="009418A0" w:rsidRDefault="009418A0" w:rsidP="009418A0">
      <w:pPr>
        <w:spacing w:line="235" w:lineRule="atLeast"/>
        <w:rPr>
          <w:color w:val="000000"/>
        </w:rPr>
      </w:pPr>
      <w:r>
        <w:rPr>
          <w:b/>
          <w:bCs/>
          <w:color w:val="000000"/>
          <w:u w:val="single"/>
          <w:shd w:val="clear" w:color="auto" w:fill="FFFF00"/>
        </w:rPr>
        <w:t>Geoengineering</w:t>
      </w:r>
      <w:r>
        <w:rPr>
          <w:color w:val="000000"/>
        </w:rPr>
        <w:t>: a </w:t>
      </w:r>
      <w:r>
        <w:rPr>
          <w:color w:val="000000"/>
          <w:u w:val="single"/>
        </w:rPr>
        <w:t>suite of proposed</w:t>
      </w:r>
      <w:r>
        <w:rPr>
          <w:color w:val="000000"/>
        </w:rPr>
        <w:t> large-scale technological </w:t>
      </w:r>
      <w:r>
        <w:rPr>
          <w:color w:val="000000"/>
          <w:u w:val="single"/>
        </w:rPr>
        <w:t>interventions</w:t>
      </w:r>
      <w:r>
        <w:rPr>
          <w:color w:val="000000"/>
        </w:rPr>
        <w:t xml:space="preserve"> that would aim to “engineer” our climate </w:t>
      </w:r>
      <w:proofErr w:type="gramStart"/>
      <w:r>
        <w:rPr>
          <w:color w:val="000000"/>
        </w:rPr>
        <w:t>in an effort to</w:t>
      </w:r>
      <w:proofErr w:type="gramEnd"/>
      <w:r>
        <w:rPr>
          <w:color w:val="000000"/>
        </w:rPr>
        <w:t xml:space="preserve"> slow or even reverse the most severe impacts of climate change.</w:t>
      </w:r>
    </w:p>
    <w:p w14:paraId="4A1B1FBE" w14:textId="77777777" w:rsidR="009418A0" w:rsidRDefault="009418A0" w:rsidP="009418A0">
      <w:pPr>
        <w:spacing w:line="235" w:lineRule="atLeast"/>
        <w:rPr>
          <w:color w:val="000000"/>
        </w:rPr>
      </w:pPr>
      <w:r>
        <w:rPr>
          <w:color w:val="000000"/>
        </w:rPr>
        <w:t>Advances in </w:t>
      </w:r>
      <w:r>
        <w:rPr>
          <w:b/>
          <w:bCs/>
          <w:color w:val="000000"/>
          <w:u w:val="single"/>
          <w:shd w:val="clear" w:color="auto" w:fill="FFFF00"/>
        </w:rPr>
        <w:t>artificial intelligence</w:t>
      </w:r>
      <w:r>
        <w:rPr>
          <w:color w:val="000000"/>
        </w:rPr>
        <w:t>—in particular, those that relate to progress toward artificial general intelligence—AI systems capable of matching or surpassing human intellectual abilities across a broad range of domains and challenges.</w:t>
      </w:r>
    </w:p>
    <w:p w14:paraId="0D9DA78D" w14:textId="77777777" w:rsidR="009418A0" w:rsidRDefault="009418A0" w:rsidP="009418A0">
      <w:pPr>
        <w:spacing w:line="235" w:lineRule="atLeast"/>
        <w:rPr>
          <w:color w:val="000000"/>
        </w:rPr>
      </w:pPr>
      <w:r>
        <w:rPr>
          <w:color w:val="000000"/>
        </w:rPr>
        <w:t xml:space="preserve">Progress on these sciences </w:t>
      </w:r>
      <w:proofErr w:type="gramStart"/>
      <w:r>
        <w:rPr>
          <w:color w:val="000000"/>
        </w:rPr>
        <w:t>are</w:t>
      </w:r>
      <w:proofErr w:type="gramEnd"/>
      <w:r>
        <w:rPr>
          <w:color w:val="000000"/>
        </w:rPr>
        <w:t xml:space="preserve"> driven in great part by a recognition of their potential for improving our quality of life, or the role they could play in aiding us to combat existing or emerging global challenges. However, in and of themselves </w:t>
      </w:r>
      <w:r>
        <w:rPr>
          <w:color w:val="000000"/>
          <w:u w:val="single"/>
        </w:rPr>
        <w:t>they may also</w:t>
      </w:r>
      <w:r>
        <w:rPr>
          <w:color w:val="000000"/>
        </w:rPr>
        <w:t> </w:t>
      </w:r>
      <w:r>
        <w:rPr>
          <w:color w:val="000000"/>
          <w:u w:val="single"/>
          <w:shd w:val="clear" w:color="auto" w:fill="FFFF00"/>
        </w:rPr>
        <w:t>pose</w:t>
      </w:r>
      <w:r>
        <w:rPr>
          <w:color w:val="000000"/>
        </w:rPr>
        <w:t> </w:t>
      </w:r>
      <w:r>
        <w:rPr>
          <w:b/>
          <w:bCs/>
          <w:color w:val="000000"/>
          <w:u w:val="single"/>
        </w:rPr>
        <w:t>large</w:t>
      </w:r>
      <w:r>
        <w:rPr>
          <w:color w:val="000000"/>
        </w:rPr>
        <w:t> </w:t>
      </w:r>
      <w:r>
        <w:rPr>
          <w:b/>
          <w:bCs/>
          <w:color w:val="000000"/>
          <w:u w:val="single"/>
          <w:shd w:val="clear" w:color="auto" w:fill="FFFF00"/>
        </w:rPr>
        <w:t>risks</w:t>
      </w:r>
      <w:r>
        <w:rPr>
          <w:color w:val="000000"/>
        </w:rPr>
        <w:t>.</w:t>
      </w:r>
    </w:p>
    <w:p w14:paraId="7431726F" w14:textId="77777777" w:rsidR="009418A0" w:rsidRDefault="009418A0" w:rsidP="009418A0">
      <w:pPr>
        <w:spacing w:line="235" w:lineRule="atLeast"/>
        <w:rPr>
          <w:color w:val="000000"/>
        </w:rPr>
      </w:pPr>
      <w:r>
        <w:rPr>
          <w:color w:val="000000"/>
        </w:rPr>
        <w:t>Virus Research</w:t>
      </w:r>
    </w:p>
    <w:p w14:paraId="27FFFE97" w14:textId="77777777" w:rsidR="009418A0" w:rsidRDefault="009418A0" w:rsidP="009418A0">
      <w:pPr>
        <w:spacing w:line="235" w:lineRule="atLeast"/>
        <w:rPr>
          <w:color w:val="000000"/>
        </w:rPr>
      </w:pPr>
      <w:r>
        <w:rPr>
          <w:color w:val="000000"/>
        </w:rPr>
        <w:t>Despite advances in hygiene, vaccines, and other health technology, natural pandemic outbreaks remain among the most potent global threats we face; for example, the 1918 Spanish influenza outbreak killed more people than World War I. This threat is of particular concern in our increasingly crowded, interconnected world. Advances in virology research are likely to play a central role in better defenses against, and responses to, viruses with pandemic potential.</w:t>
      </w:r>
    </w:p>
    <w:p w14:paraId="22D6C0D9" w14:textId="77777777" w:rsidR="009418A0" w:rsidRDefault="009418A0" w:rsidP="009418A0">
      <w:pPr>
        <w:spacing w:line="235" w:lineRule="atLeast"/>
        <w:rPr>
          <w:color w:val="000000"/>
        </w:rPr>
      </w:pPr>
      <w:r>
        <w:rPr>
          <w:color w:val="000000"/>
        </w:rPr>
        <w:t xml:space="preserve">A particularly controversial area of research is “gain-of-function” virology research, which aims to modify existing viruses to give them different host transmissibility and other characteristics. Researchers engaged in such research may help identify strains with high pandemic </w:t>
      </w:r>
      <w:proofErr w:type="gramStart"/>
      <w:r>
        <w:rPr>
          <w:color w:val="000000"/>
        </w:rPr>
        <w:t>potential, and</w:t>
      </w:r>
      <w:proofErr w:type="gramEnd"/>
      <w:r>
        <w:rPr>
          <w:color w:val="000000"/>
        </w:rPr>
        <w:t xml:space="preserve"> develop vaccines and antiviral treatment. However, research with infectious agents runs the risk of accidental release from research facilities. There have been suspected releases of infectious agents from laboratory facilities. The 1977–78 Russian influenza outbreak is strongly suspected to have originated due to a laboratory release event,17 and in the UK, the 2007 foot-and-mouth outbreak may have originated in the Pirbright animal disease research facility.18 Research on live infectious agents is typically done in facilities with the highest biosafety containment procedures, but some experts maintain that the potential for release, while low, remains, and may outweigh the benefits in some cases.</w:t>
      </w:r>
    </w:p>
    <w:p w14:paraId="23B0FE14" w14:textId="77777777" w:rsidR="009418A0" w:rsidRDefault="009418A0" w:rsidP="009418A0">
      <w:pPr>
        <w:spacing w:line="235" w:lineRule="atLeast"/>
        <w:rPr>
          <w:color w:val="000000"/>
        </w:rPr>
      </w:pPr>
      <w:r>
        <w:rPr>
          <w:color w:val="000000"/>
        </w:rPr>
        <w:lastRenderedPageBreak/>
        <w:t>Some worry that </w:t>
      </w:r>
      <w:r>
        <w:rPr>
          <w:color w:val="000000"/>
          <w:u w:val="single"/>
          <w:shd w:val="clear" w:color="auto" w:fill="FFFF00"/>
        </w:rPr>
        <w:t>advances</w:t>
      </w:r>
      <w:r>
        <w:rPr>
          <w:color w:val="000000"/>
        </w:rPr>
        <w:t> </w:t>
      </w:r>
      <w:r>
        <w:rPr>
          <w:color w:val="000000"/>
          <w:u w:val="single"/>
        </w:rPr>
        <w:t>in</w:t>
      </w:r>
      <w:r>
        <w:rPr>
          <w:color w:val="000000"/>
        </w:rPr>
        <w:t> some of the same underlying </w:t>
      </w:r>
      <w:r>
        <w:rPr>
          <w:b/>
          <w:bCs/>
          <w:color w:val="000000"/>
          <w:u w:val="single"/>
        </w:rPr>
        <w:t>sciences</w:t>
      </w:r>
      <w:r>
        <w:rPr>
          <w:color w:val="000000"/>
        </w:rPr>
        <w:t> </w:t>
      </w:r>
      <w:r>
        <w:rPr>
          <w:color w:val="000000"/>
          <w:u w:val="single"/>
        </w:rPr>
        <w:t>may</w:t>
      </w:r>
      <w:r>
        <w:rPr>
          <w:color w:val="000000"/>
        </w:rPr>
        <w:t> </w:t>
      </w:r>
      <w:r>
        <w:rPr>
          <w:color w:val="000000"/>
          <w:u w:val="single"/>
          <w:shd w:val="clear" w:color="auto" w:fill="FFFF00"/>
        </w:rPr>
        <w:t>make</w:t>
      </w:r>
      <w:r>
        <w:rPr>
          <w:color w:val="000000"/>
        </w:rPr>
        <w:t> </w:t>
      </w:r>
      <w:r>
        <w:rPr>
          <w:color w:val="000000"/>
          <w:u w:val="single"/>
        </w:rPr>
        <w:t>the development of</w:t>
      </w:r>
      <w:r>
        <w:rPr>
          <w:color w:val="000000"/>
        </w:rPr>
        <w:t> </w:t>
      </w:r>
      <w:r>
        <w:rPr>
          <w:b/>
          <w:bCs/>
          <w:color w:val="000000"/>
          <w:u w:val="single"/>
        </w:rPr>
        <w:t>novel</w:t>
      </w:r>
      <w:r>
        <w:rPr>
          <w:color w:val="000000"/>
        </w:rPr>
        <w:t>, targeted </w:t>
      </w:r>
      <w:r>
        <w:rPr>
          <w:b/>
          <w:bCs/>
          <w:color w:val="000000"/>
          <w:u w:val="single"/>
          <w:shd w:val="clear" w:color="auto" w:fill="FFFF00"/>
        </w:rPr>
        <w:t>biological weapons</w:t>
      </w:r>
      <w:r>
        <w:rPr>
          <w:color w:val="000000"/>
        </w:rPr>
        <w:t> more </w:t>
      </w:r>
      <w:r>
        <w:rPr>
          <w:b/>
          <w:bCs/>
          <w:color w:val="000000"/>
          <w:u w:val="single"/>
          <w:shd w:val="clear" w:color="auto" w:fill="FFFF00"/>
        </w:rPr>
        <w:t>feasible</w:t>
      </w:r>
      <w:r>
        <w:rPr>
          <w:color w:val="000000"/>
        </w:rPr>
        <w:t>. In 2001 a research group in Australia inadvertently engineered a variant of mousepox with high lethality to vaccinated mice.19 An accidental or deliberate release of a similarly modified virus infecting humans, or a species we depend heavily on, could have catastrophic consequences.</w:t>
      </w:r>
    </w:p>
    <w:p w14:paraId="58101669" w14:textId="77777777" w:rsidR="009418A0" w:rsidRDefault="009418A0" w:rsidP="009418A0">
      <w:pPr>
        <w:spacing w:line="235" w:lineRule="atLeast"/>
        <w:rPr>
          <w:color w:val="000000"/>
        </w:rPr>
      </w:pPr>
      <w:r>
        <w:rPr>
          <w:color w:val="000000"/>
        </w:rPr>
        <w:t>Similarly, </w:t>
      </w:r>
      <w:r>
        <w:rPr>
          <w:b/>
          <w:bCs/>
          <w:color w:val="000000"/>
          <w:u w:val="single"/>
          <w:shd w:val="clear" w:color="auto" w:fill="FFFF00"/>
        </w:rPr>
        <w:t>synthetic biology</w:t>
      </w:r>
      <w:r>
        <w:rPr>
          <w:color w:val="000000"/>
        </w:rPr>
        <w:t> </w:t>
      </w:r>
      <w:r>
        <w:rPr>
          <w:color w:val="000000"/>
          <w:u w:val="single"/>
          <w:shd w:val="clear" w:color="auto" w:fill="FFFF00"/>
        </w:rPr>
        <w:t>may lead</w:t>
      </w:r>
      <w:r>
        <w:rPr>
          <w:color w:val="000000"/>
        </w:rPr>
        <w:t> </w:t>
      </w:r>
      <w:r>
        <w:rPr>
          <w:color w:val="000000"/>
          <w:u w:val="single"/>
        </w:rPr>
        <w:t>to</w:t>
      </w:r>
      <w:r>
        <w:rPr>
          <w:color w:val="000000"/>
        </w:rPr>
        <w:t> a wide range of tremendous scientific </w:t>
      </w:r>
      <w:r>
        <w:rPr>
          <w:b/>
          <w:bCs/>
          <w:color w:val="000000"/>
          <w:u w:val="single"/>
          <w:shd w:val="clear" w:color="auto" w:fill="FFFF00"/>
        </w:rPr>
        <w:t>benefits</w:t>
      </w:r>
      <w:r>
        <w:rPr>
          <w:color w:val="000000"/>
        </w:rPr>
        <w:t>. The field aims to design and construct new biological parts, devices, and systems, and to comprehensively redesign living organisms to perform functions useful to us. This may result in synthetic bacterial and plant “</w:t>
      </w:r>
      <w:proofErr w:type="spellStart"/>
      <w:r>
        <w:rPr>
          <w:b/>
          <w:bCs/>
          <w:color w:val="000000"/>
          <w:u w:val="single"/>
        </w:rPr>
        <w:t>microfactories</w:t>
      </w:r>
      <w:proofErr w:type="spellEnd"/>
      <w:r>
        <w:rPr>
          <w:color w:val="000000"/>
        </w:rPr>
        <w:t>,” designed to </w:t>
      </w:r>
      <w:r>
        <w:rPr>
          <w:color w:val="000000"/>
          <w:u w:val="single"/>
        </w:rPr>
        <w:t>produce</w:t>
      </w:r>
      <w:r>
        <w:rPr>
          <w:color w:val="000000"/>
        </w:rPr>
        <w:t> new </w:t>
      </w:r>
      <w:r>
        <w:rPr>
          <w:b/>
          <w:bCs/>
          <w:color w:val="000000"/>
          <w:u w:val="single"/>
        </w:rPr>
        <w:t>medicines</w:t>
      </w:r>
      <w:r>
        <w:rPr>
          <w:color w:val="000000"/>
        </w:rPr>
        <w:t>, materials, and fuels, to </w:t>
      </w:r>
      <w:r>
        <w:rPr>
          <w:color w:val="000000"/>
          <w:u w:val="single"/>
        </w:rPr>
        <w:t>break down</w:t>
      </w:r>
      <w:r>
        <w:rPr>
          <w:color w:val="000000"/>
        </w:rPr>
        <w:t> </w:t>
      </w:r>
      <w:r>
        <w:rPr>
          <w:b/>
          <w:bCs/>
          <w:color w:val="000000"/>
          <w:u w:val="single"/>
        </w:rPr>
        <w:t>waste</w:t>
      </w:r>
      <w:r>
        <w:rPr>
          <w:color w:val="000000"/>
          <w:u w:val="single"/>
        </w:rPr>
        <w:t>, to</w:t>
      </w:r>
      <w:r>
        <w:rPr>
          <w:color w:val="000000"/>
        </w:rPr>
        <w:t xml:space="preserve"> act as sensors, and much more. In principle, such </w:t>
      </w:r>
      <w:proofErr w:type="spellStart"/>
      <w:r>
        <w:rPr>
          <w:color w:val="000000"/>
        </w:rPr>
        <w:t>biofactories</w:t>
      </w:r>
      <w:proofErr w:type="spellEnd"/>
      <w:r>
        <w:rPr>
          <w:color w:val="000000"/>
        </w:rPr>
        <w:t xml:space="preserve"> could be designed with much greater precision than current genetic modification and biolytic approaches. They should also allow products to be produced cheaply and cleanly. Such advances would be transformative on many challenges we currently face, such as global health care, energy, and fabrication.</w:t>
      </w:r>
    </w:p>
    <w:p w14:paraId="7C38AF7B" w14:textId="77777777" w:rsidR="009418A0" w:rsidRDefault="009418A0" w:rsidP="009418A0">
      <w:pPr>
        <w:spacing w:line="235" w:lineRule="atLeast"/>
        <w:rPr>
          <w:color w:val="000000"/>
        </w:rPr>
      </w:pPr>
      <w:r>
        <w:rPr>
          <w:color w:val="000000"/>
        </w:rPr>
        <w:t xml:space="preserve">Moreover, as the tools and facilities needed to engage in the science of synthetic biology become cheaper, a growing “citizen science” community is emerging around synthetic biology. Community “DIY Bio” facilities allow people to engage in novel experiments and art projects; some hobbyists even engage in synthetic biology projects in their own homes. Many of the leaders in the field are committed to synthetic biology being as open and accessible as possible worldwide, with scientific tools and expertise available freely. Competitions such as </w:t>
      </w:r>
      <w:proofErr w:type="spellStart"/>
      <w:r>
        <w:rPr>
          <w:color w:val="000000"/>
        </w:rPr>
        <w:t>iGEM</w:t>
      </w:r>
      <w:proofErr w:type="spellEnd"/>
      <w:r>
        <w:rPr>
          <w:color w:val="000000"/>
        </w:rPr>
        <w:t xml:space="preserve"> (International Genetically Engineered Machine) encourage undergraduate student teams to build and test biological systems in living cells, often with a focus on applying the science to important real-world challenges, </w:t>
      </w:r>
      <w:proofErr w:type="gramStart"/>
      <w:r>
        <w:rPr>
          <w:color w:val="000000"/>
        </w:rPr>
        <w:t>and also</w:t>
      </w:r>
      <w:proofErr w:type="gramEnd"/>
      <w:r>
        <w:rPr>
          <w:color w:val="000000"/>
        </w:rPr>
        <w:t xml:space="preserve"> to archive their results and products so as to make them available to future teams to build on.</w:t>
      </w:r>
    </w:p>
    <w:p w14:paraId="25B0ECC2" w14:textId="77777777" w:rsidR="009418A0" w:rsidRDefault="009418A0" w:rsidP="009418A0">
      <w:pPr>
        <w:spacing w:line="235" w:lineRule="atLeast"/>
        <w:rPr>
          <w:color w:val="000000"/>
        </w:rPr>
      </w:pPr>
      <w:r>
        <w:rPr>
          <w:color w:val="000000"/>
        </w:rPr>
        <w:t>Such citizen science represents a wonderful way of making cutting-edge science accessible and exciting to generations of innovators. However, the increasing ease of access to increasingly powerful tools is a cause of concern to the risk community. Even if the vast majority engaging in synthetic biology are both responsible and well intentioned, the possibility of bad actors or unintended consequences (such as the release of an organism with unintended ecological consequences) exists. Further, we may expect that the range and severity of negative consequences will increase, as well as the difficulty in tracking those who have access to the necessary tools and expertise. At present, biosafety and biosecurity is deeply embedded within the major synthetic biology initiatives. In the United States, the FBI works closely with synthetic biology centers, and leaders in the field espouse the need for good practices at every level. However, this area will progress rapidly, and a balance will need to be struck between allowing access to powerful tools to a wide number of people who can do good with them, while restricting the potential for accidents or deliberate misuse. It remains to be seen how easy it will be to achieve this.</w:t>
      </w:r>
    </w:p>
    <w:p w14:paraId="0F7797AF" w14:textId="77777777" w:rsidR="009418A0" w:rsidRDefault="009418A0" w:rsidP="009418A0">
      <w:pPr>
        <w:spacing w:line="235" w:lineRule="atLeast"/>
        <w:rPr>
          <w:color w:val="000000"/>
        </w:rPr>
      </w:pPr>
      <w:r>
        <w:rPr>
          <w:color w:val="000000"/>
        </w:rPr>
        <w:t xml:space="preserve">Geoengineering represents a host of challenges. Stratospheric aerosol geoengineering represents a particularly powerful proposal: here, a steady stream of reflective aerosols would be released into the upper atmosphere </w:t>
      </w:r>
      <w:proofErr w:type="gramStart"/>
      <w:r>
        <w:rPr>
          <w:color w:val="000000"/>
        </w:rPr>
        <w:t>in order to</w:t>
      </w:r>
      <w:proofErr w:type="gramEnd"/>
      <w:r>
        <w:rPr>
          <w:color w:val="000000"/>
        </w:rPr>
        <w:t xml:space="preserve"> reduce the amount of the sun’s light reaching the earth’s surface globally. This effectively mimics the global cooling phenomenon that occurs after a large volcanic eruption, when particulate matter is blasted into the atmosphere. However, current work is focused on theoretical modelling, with very minimal practical field tests carried out to date. Questions remain about how practically feasible it would be to achieve this on a global scale, and what impact it would have on rainfall patterns and crop growth.</w:t>
      </w:r>
    </w:p>
    <w:p w14:paraId="7A02D9CE" w14:textId="77777777" w:rsidR="009418A0" w:rsidRDefault="009418A0" w:rsidP="009418A0">
      <w:pPr>
        <w:spacing w:line="235" w:lineRule="atLeast"/>
        <w:rPr>
          <w:color w:val="000000"/>
        </w:rPr>
      </w:pPr>
      <w:r>
        <w:rPr>
          <w:color w:val="000000"/>
        </w:rPr>
        <w:t xml:space="preserve">It should be highlighted that this is not a solution to climate change. While global temperature might be stabilized or lowered, unless this was accompanied by reduction of CO2 emissions, then a host of damages such as ocean acidification would still occur. Furthermore, if CO2 emissions were allowed to </w:t>
      </w:r>
      <w:r>
        <w:rPr>
          <w:color w:val="000000"/>
        </w:rPr>
        <w:lastRenderedPageBreak/>
        <w:t>continue to rise during this period, then a major risk termed “termination shock” could manifest. In this case, if any circumstance resulted in an abrupt cessation of stratospheric aerosol geoengineering, then the increased CO2 concentration in the atmosphere would result in a rapid jump in global temperature, which would have far more severe impacts on ecosystems and human societies than the already disastrous effects of a gradual rise.</w:t>
      </w:r>
    </w:p>
    <w:p w14:paraId="5A6AADBE" w14:textId="77777777" w:rsidR="009418A0" w:rsidRDefault="009418A0" w:rsidP="009418A0">
      <w:pPr>
        <w:spacing w:line="235" w:lineRule="atLeast"/>
        <w:rPr>
          <w:color w:val="000000"/>
        </w:rPr>
      </w:pPr>
      <w:r>
        <w:rPr>
          <w:color w:val="000000"/>
        </w:rPr>
        <w:t>Critics fear that such research might be misunderstood as a way of avoiding the far more costly process of eliminating carbon emissions; and some are concerned that intervening in such a profound way in our planet’s functioning is deeply irresponsible. It also raises knotty questions about global governance: should any one country have the right to engage in geoengineering, and, if not, how could a globally coordinated decision be reached, particularly if different nations have different exposures to the impacts of climate change, and different levels of concern about geoengineering, given we are all under the same sky?</w:t>
      </w:r>
    </w:p>
    <w:p w14:paraId="4998403E" w14:textId="77777777" w:rsidR="009418A0" w:rsidRDefault="009418A0" w:rsidP="009418A0">
      <w:pPr>
        <w:spacing w:line="235" w:lineRule="atLeast"/>
        <w:rPr>
          <w:color w:val="000000"/>
        </w:rPr>
      </w:pPr>
      <w:r>
        <w:rPr>
          <w:color w:val="000000"/>
        </w:rPr>
        <w:t xml:space="preserve">Proponents highlight that we may already be committed to severe global impacts from climate change at this stage, and that such techniques may allow us the necessary breathing room needed to transition to zero-carbon technology while temporarily mitigating the worst of the harms. Furthermore, unless research is carried out to assess the feasibility and likely impacts of this approach, we will not be well placed to make an informed decision at a future date, when the impacts of climate change may necessitate extreme measures. Eli </w:t>
      </w:r>
      <w:proofErr w:type="spellStart"/>
      <w:r>
        <w:rPr>
          <w:color w:val="000000"/>
        </w:rPr>
        <w:t>Kintisch</w:t>
      </w:r>
      <w:proofErr w:type="spellEnd"/>
      <w:r>
        <w:rPr>
          <w:color w:val="000000"/>
        </w:rPr>
        <w:t>, a writer at Science, has famously called geoengineering “a bad idea whose time has come.”20</w:t>
      </w:r>
    </w:p>
    <w:p w14:paraId="70E56BC7" w14:textId="77777777" w:rsidR="009418A0" w:rsidRDefault="009418A0" w:rsidP="009418A0">
      <w:pPr>
        <w:spacing w:line="235" w:lineRule="atLeast"/>
        <w:rPr>
          <w:color w:val="000000"/>
        </w:rPr>
      </w:pPr>
      <w:r>
        <w:rPr>
          <w:color w:val="000000"/>
        </w:rPr>
        <w:t xml:space="preserve">Artificial intelligence, explored in detail in Stuart Russell’s chapter, may represent the wildest card of all. Everything we have achieved in terms of our civilizational progress, and shaping the world around us to our purposes, has been a product of our intelligence. However, some of the intellectual challenges we face in the twenty-first century are ones that human intelligence alone is not best suited to: for example, sifting through and identifying patterns in huge amounts of data, and integrating information from vast and interlinked systems. From analyzing disparate sources of climate data, to millions of human genomes, to running thousands of simulations, artificial intelligence will aid our ability to make use of the huge amount of knowledge we can gather and </w:t>
      </w:r>
      <w:proofErr w:type="gramStart"/>
      <w:r>
        <w:rPr>
          <w:color w:val="000000"/>
        </w:rPr>
        <w:t>generate, and</w:t>
      </w:r>
      <w:proofErr w:type="gramEnd"/>
      <w:r>
        <w:rPr>
          <w:color w:val="000000"/>
        </w:rPr>
        <w:t xml:space="preserve"> will help us make sense of our increasingly complex, interconnected world. Already, AI is being used to optimize energy use across Google’s servers, replicate intricate physics experiments, and discover new mathematical proofs. Many specific tasks traditionally requiring human intelligence, from language translation to driving on busy roads, are now becoming automatable; allowing greater efficiency and </w:t>
      </w:r>
      <w:proofErr w:type="gramStart"/>
      <w:r>
        <w:rPr>
          <w:color w:val="000000"/>
        </w:rPr>
        <w:t>productivity, and</w:t>
      </w:r>
      <w:proofErr w:type="gramEnd"/>
      <w:r>
        <w:rPr>
          <w:color w:val="000000"/>
        </w:rPr>
        <w:t xml:space="preserve"> freeing up human intelligence for the tasks that AI still cannot do. However, many of the same advances have more worrying applications; for example, allowing collection and deep analysis of data on us as individuals, and paving the road for the development of cheap, powerful, and easily scalable autonomous weapons for the battlefield.</w:t>
      </w:r>
    </w:p>
    <w:p w14:paraId="2C64A8A8" w14:textId="77777777" w:rsidR="009418A0" w:rsidRDefault="009418A0" w:rsidP="009418A0">
      <w:pPr>
        <w:spacing w:line="235" w:lineRule="atLeast"/>
        <w:rPr>
          <w:color w:val="000000"/>
        </w:rPr>
      </w:pPr>
      <w:r>
        <w:rPr>
          <w:color w:val="000000"/>
        </w:rPr>
        <w:t xml:space="preserve">These advances are already having a dramatic impact on our world. However, </w:t>
      </w:r>
      <w:proofErr w:type="gramStart"/>
      <w:r>
        <w:rPr>
          <w:color w:val="000000"/>
        </w:rPr>
        <w:t>the vast majority of</w:t>
      </w:r>
      <w:proofErr w:type="gramEnd"/>
      <w:r>
        <w:rPr>
          <w:color w:val="000000"/>
        </w:rPr>
        <w:t xml:space="preserve"> these systems can be described as “narrow” AI. They can perform functions at human level or above in narrow, well-specified domains, but lack the general cognitive abilities that humans, dogs, or even rats </w:t>
      </w:r>
      <w:proofErr w:type="gramStart"/>
      <w:r>
        <w:rPr>
          <w:color w:val="000000"/>
        </w:rPr>
        <w:t>have:</w:t>
      </w:r>
      <w:proofErr w:type="gramEnd"/>
      <w:r>
        <w:rPr>
          <w:color w:val="000000"/>
        </w:rPr>
        <w:t xml:space="preserve"> general problem-solving ability in a “real-world” setting, an ability to learn from experience and apply knowledge to new situations, and so forth.</w:t>
      </w:r>
    </w:p>
    <w:p w14:paraId="2CA6F625" w14:textId="77777777" w:rsidR="009418A0" w:rsidRDefault="009418A0" w:rsidP="009418A0">
      <w:pPr>
        <w:spacing w:line="235" w:lineRule="atLeast"/>
        <w:rPr>
          <w:color w:val="000000"/>
        </w:rPr>
      </w:pPr>
      <w:r>
        <w:rPr>
          <w:color w:val="000000"/>
        </w:rPr>
        <w:t xml:space="preserve">There is renewed enthusiasm for the challenge of achieving “general” AI, or AGI, which would be able to perform at human level or above across the range of environments and cognitive challenges that humans can. However, it is currently unknown how far we are from such a scientific breakthrough, or how difficult the fundamental challenges to achieving this will be, and expert opinion varies widely. Our only proof of principle is the human brain, and it will take decades of progress before we can </w:t>
      </w:r>
      <w:r>
        <w:rPr>
          <w:color w:val="000000"/>
        </w:rPr>
        <w:lastRenderedPageBreak/>
        <w:t xml:space="preserve">meaningfully understand the brain to a degree that would allow us to replicate its key functions. However, </w:t>
      </w:r>
      <w:proofErr w:type="gramStart"/>
      <w:r>
        <w:rPr>
          <w:color w:val="000000"/>
        </w:rPr>
        <w:t>if and when</w:t>
      </w:r>
      <w:proofErr w:type="gramEnd"/>
      <w:r>
        <w:rPr>
          <w:color w:val="000000"/>
        </w:rPr>
        <w:t xml:space="preserve"> such a breakthrough is achieved, there is reason to think that progress from human-level general intelligence to superintelligent AGI might be achieved quite rapidly.</w:t>
      </w:r>
    </w:p>
    <w:p w14:paraId="1C3DBD5D" w14:textId="77777777" w:rsidR="009418A0" w:rsidRDefault="009418A0" w:rsidP="009418A0">
      <w:pPr>
        <w:spacing w:line="235" w:lineRule="atLeast"/>
        <w:rPr>
          <w:color w:val="000000"/>
        </w:rPr>
      </w:pPr>
      <w:r>
        <w:rPr>
          <w:color w:val="000000"/>
        </w:rPr>
        <w:t>Improvements in the hardware and software components of AI, and related sciences and technologies, might be made rapidly with the aid of advanced general AI. It is even conceivable that AI systems might directly engage in high-level AI research, in effect accelerating the process by allowing cycles of self-improvement. A growing number of experts in AI are concerned that such a process might quickly result in extremely powerful systems beyond human control; Stuart Russell has drawn a comparison with nuclear chain reaction.</w:t>
      </w:r>
    </w:p>
    <w:p w14:paraId="07965D0C" w14:textId="77777777" w:rsidR="009418A0" w:rsidRDefault="009418A0" w:rsidP="009418A0">
      <w:pPr>
        <w:spacing w:line="235" w:lineRule="atLeast"/>
        <w:rPr>
          <w:color w:val="000000"/>
        </w:rPr>
      </w:pPr>
      <w:r>
        <w:rPr>
          <w:b/>
          <w:bCs/>
          <w:color w:val="000000"/>
          <w:u w:val="single"/>
          <w:shd w:val="clear" w:color="auto" w:fill="FFFF00"/>
        </w:rPr>
        <w:t>Superintelligent AI</w:t>
      </w:r>
      <w:r>
        <w:rPr>
          <w:color w:val="000000"/>
        </w:rPr>
        <w:t> </w:t>
      </w:r>
      <w:r>
        <w:rPr>
          <w:color w:val="000000"/>
          <w:u w:val="single"/>
          <w:shd w:val="clear" w:color="auto" w:fill="FFFF00"/>
        </w:rPr>
        <w:t>has the potential to unlock</w:t>
      </w:r>
      <w:r>
        <w:rPr>
          <w:color w:val="000000"/>
        </w:rPr>
        <w:t> unprecedented </w:t>
      </w:r>
      <w:r>
        <w:rPr>
          <w:b/>
          <w:bCs/>
          <w:color w:val="000000"/>
          <w:u w:val="single"/>
          <w:shd w:val="clear" w:color="auto" w:fill="FFFF00"/>
        </w:rPr>
        <w:t>progress</w:t>
      </w:r>
      <w:r>
        <w:rPr>
          <w:color w:val="000000"/>
        </w:rPr>
        <w:t> on science, technology, and global challenges; to paraphrase the founders of Google DeepMind, if intelligence can be “solved,” </w:t>
      </w:r>
      <w:r>
        <w:rPr>
          <w:color w:val="000000"/>
          <w:u w:val="single"/>
          <w:shd w:val="clear" w:color="auto" w:fill="FFFF00"/>
        </w:rPr>
        <w:t>it can</w:t>
      </w:r>
      <w:r>
        <w:rPr>
          <w:color w:val="000000"/>
        </w:rPr>
        <w:t> </w:t>
      </w:r>
      <w:r>
        <w:rPr>
          <w:color w:val="000000"/>
          <w:u w:val="single"/>
        </w:rPr>
        <w:t>then</w:t>
      </w:r>
      <w:r>
        <w:rPr>
          <w:color w:val="000000"/>
        </w:rPr>
        <w:t> </w:t>
      </w:r>
      <w:r>
        <w:rPr>
          <w:color w:val="000000"/>
          <w:u w:val="single"/>
          <w:shd w:val="clear" w:color="auto" w:fill="FFFF00"/>
        </w:rPr>
        <w:t>be used</w:t>
      </w:r>
      <w:r>
        <w:rPr>
          <w:color w:val="000000"/>
        </w:rPr>
        <w:t> </w:t>
      </w:r>
      <w:r>
        <w:rPr>
          <w:color w:val="000000"/>
          <w:u w:val="single"/>
          <w:shd w:val="clear" w:color="auto" w:fill="FFFF00"/>
        </w:rPr>
        <w:t>to</w:t>
      </w:r>
      <w:r>
        <w:rPr>
          <w:color w:val="000000"/>
        </w:rPr>
        <w:t> </w:t>
      </w:r>
      <w:r>
        <w:rPr>
          <w:color w:val="000000"/>
          <w:u w:val="single"/>
        </w:rPr>
        <w:t>help</w:t>
      </w:r>
      <w:r>
        <w:rPr>
          <w:color w:val="000000"/>
        </w:rPr>
        <w:t> </w:t>
      </w:r>
      <w:r>
        <w:rPr>
          <w:b/>
          <w:bCs/>
          <w:color w:val="000000"/>
          <w:u w:val="single"/>
          <w:shd w:val="clear" w:color="auto" w:fill="FFFF00"/>
        </w:rPr>
        <w:t>solve everything</w:t>
      </w:r>
      <w:r>
        <w:rPr>
          <w:color w:val="000000"/>
        </w:rPr>
        <w:t> </w:t>
      </w:r>
      <w:r>
        <w:rPr>
          <w:b/>
          <w:bCs/>
          <w:color w:val="000000"/>
          <w:u w:val="single"/>
        </w:rPr>
        <w:t>else</w:t>
      </w:r>
      <w:r>
        <w:rPr>
          <w:color w:val="000000"/>
          <w:u w:val="single"/>
        </w:rPr>
        <w:t>.</w:t>
      </w:r>
      <w:r>
        <w:rPr>
          <w:color w:val="000000"/>
        </w:rPr>
        <w:t> </w:t>
      </w:r>
      <w:r>
        <w:rPr>
          <w:color w:val="000000"/>
          <w:u w:val="single"/>
          <w:shd w:val="clear" w:color="auto" w:fill="FFFF00"/>
        </w:rPr>
        <w:t>However, the</w:t>
      </w:r>
      <w:r>
        <w:rPr>
          <w:color w:val="000000"/>
        </w:rPr>
        <w:t> </w:t>
      </w:r>
      <w:r>
        <w:rPr>
          <w:b/>
          <w:bCs/>
          <w:color w:val="000000"/>
          <w:u w:val="single"/>
          <w:shd w:val="clear" w:color="auto" w:fill="FFFF00"/>
        </w:rPr>
        <w:t>risk</w:t>
      </w:r>
      <w:r>
        <w:rPr>
          <w:color w:val="000000"/>
        </w:rPr>
        <w:t> </w:t>
      </w:r>
      <w:r>
        <w:rPr>
          <w:color w:val="000000"/>
          <w:u w:val="single"/>
        </w:rPr>
        <w:t>from this hypothetical</w:t>
      </w:r>
      <w:r>
        <w:rPr>
          <w:color w:val="000000"/>
        </w:rPr>
        <w:t> technology, whether </w:t>
      </w:r>
      <w:r>
        <w:rPr>
          <w:color w:val="000000"/>
          <w:u w:val="single"/>
          <w:shd w:val="clear" w:color="auto" w:fill="FFFF00"/>
        </w:rPr>
        <w:t>through</w:t>
      </w:r>
      <w:r>
        <w:rPr>
          <w:color w:val="000000"/>
        </w:rPr>
        <w:t> </w:t>
      </w:r>
      <w:r>
        <w:rPr>
          <w:b/>
          <w:bCs/>
          <w:color w:val="000000"/>
          <w:u w:val="single"/>
          <w:shd w:val="clear" w:color="auto" w:fill="FFFF00"/>
        </w:rPr>
        <w:t>deliberate use</w:t>
      </w:r>
      <w:r>
        <w:rPr>
          <w:color w:val="000000"/>
        </w:rPr>
        <w:t> </w:t>
      </w:r>
      <w:r>
        <w:rPr>
          <w:color w:val="000000"/>
          <w:u w:val="single"/>
          <w:shd w:val="clear" w:color="auto" w:fill="FFFF00"/>
        </w:rPr>
        <w:t>or</w:t>
      </w:r>
      <w:r>
        <w:rPr>
          <w:color w:val="000000"/>
        </w:rPr>
        <w:t> unintended </w:t>
      </w:r>
      <w:r>
        <w:rPr>
          <w:b/>
          <w:bCs/>
          <w:color w:val="000000"/>
          <w:u w:val="single"/>
          <w:shd w:val="clear" w:color="auto" w:fill="FFFF00"/>
        </w:rPr>
        <w:t>runaway consequences</w:t>
      </w:r>
      <w:r>
        <w:rPr>
          <w:color w:val="000000"/>
        </w:rPr>
        <w:t>, </w:t>
      </w:r>
      <w:r>
        <w:rPr>
          <w:color w:val="000000"/>
          <w:u w:val="single"/>
          <w:shd w:val="clear" w:color="auto" w:fill="FFFF00"/>
        </w:rPr>
        <w:t>could be</w:t>
      </w:r>
      <w:r>
        <w:rPr>
          <w:color w:val="000000"/>
        </w:rPr>
        <w:t> </w:t>
      </w:r>
      <w:r>
        <w:rPr>
          <w:b/>
          <w:bCs/>
          <w:color w:val="000000"/>
          <w:u w:val="single"/>
          <w:shd w:val="clear" w:color="auto" w:fill="FFFF00"/>
        </w:rPr>
        <w:t>greater</w:t>
      </w:r>
      <w:r>
        <w:rPr>
          <w:color w:val="000000"/>
        </w:rPr>
        <w:t> </w:t>
      </w:r>
      <w:r>
        <w:rPr>
          <w:color w:val="000000"/>
          <w:u w:val="single"/>
        </w:rPr>
        <w:t>than that of any technology</w:t>
      </w:r>
      <w:r>
        <w:rPr>
          <w:color w:val="000000"/>
        </w:rPr>
        <w:t> </w:t>
      </w:r>
      <w:r>
        <w:rPr>
          <w:color w:val="000000"/>
          <w:u w:val="single"/>
        </w:rPr>
        <w:t>in human history</w:t>
      </w:r>
      <w:r>
        <w:rPr>
          <w:color w:val="000000"/>
        </w:rPr>
        <w:t>. If it is plausible that this technology might be achieved in this century, then a great deal of research and planning—both on the technical design of such systems, and the </w:t>
      </w:r>
      <w:r>
        <w:rPr>
          <w:b/>
          <w:bCs/>
          <w:color w:val="000000"/>
          <w:u w:val="single"/>
        </w:rPr>
        <w:t>governance structures</w:t>
      </w:r>
      <w:r>
        <w:rPr>
          <w:color w:val="000000"/>
        </w:rPr>
        <w:t> around their development—</w:t>
      </w:r>
      <w:r>
        <w:rPr>
          <w:color w:val="000000"/>
          <w:u w:val="single"/>
        </w:rPr>
        <w:t>will be</w:t>
      </w:r>
      <w:r>
        <w:rPr>
          <w:color w:val="000000"/>
        </w:rPr>
        <w:t> </w:t>
      </w:r>
      <w:r>
        <w:rPr>
          <w:b/>
          <w:bCs/>
          <w:color w:val="000000"/>
          <w:u w:val="single"/>
        </w:rPr>
        <w:t>needed</w:t>
      </w:r>
      <w:r>
        <w:rPr>
          <w:color w:val="000000"/>
        </w:rPr>
        <w:t xml:space="preserve"> in the decades beforehand </w:t>
      </w:r>
      <w:proofErr w:type="gramStart"/>
      <w:r>
        <w:rPr>
          <w:color w:val="000000"/>
        </w:rPr>
        <w:t>in order </w:t>
      </w:r>
      <w:r>
        <w:rPr>
          <w:color w:val="000000"/>
          <w:u w:val="single"/>
        </w:rPr>
        <w:t>to</w:t>
      </w:r>
      <w:proofErr w:type="gramEnd"/>
      <w:r>
        <w:rPr>
          <w:color w:val="000000"/>
          <w:u w:val="single"/>
        </w:rPr>
        <w:t xml:space="preserve"> achieve a</w:t>
      </w:r>
      <w:r>
        <w:rPr>
          <w:color w:val="000000"/>
        </w:rPr>
        <w:t> </w:t>
      </w:r>
      <w:r>
        <w:rPr>
          <w:b/>
          <w:bCs/>
          <w:color w:val="000000"/>
          <w:u w:val="single"/>
        </w:rPr>
        <w:t>desirable transition</w:t>
      </w:r>
      <w:r>
        <w:rPr>
          <w:color w:val="000000"/>
        </w:rPr>
        <w:t>.</w:t>
      </w:r>
    </w:p>
    <w:p w14:paraId="2E7C5B0B" w14:textId="77777777" w:rsidR="009418A0" w:rsidRDefault="009418A0" w:rsidP="009418A0">
      <w:pPr>
        <w:spacing w:line="235" w:lineRule="atLeast"/>
        <w:rPr>
          <w:color w:val="000000"/>
        </w:rPr>
      </w:pPr>
      <w:r>
        <w:rPr>
          <w:color w:val="000000"/>
        </w:rPr>
        <w:t>Predicting the Future</w:t>
      </w:r>
    </w:p>
    <w:p w14:paraId="73BD8BFC" w14:textId="77777777" w:rsidR="009418A0" w:rsidRDefault="009418A0" w:rsidP="009418A0">
      <w:pPr>
        <w:spacing w:line="235" w:lineRule="atLeast"/>
        <w:rPr>
          <w:color w:val="000000"/>
        </w:rPr>
      </w:pPr>
      <w:r>
        <w:rPr>
          <w:color w:val="000000"/>
        </w:rPr>
        <w:t>The field also engages in exploratory and foresight-based work on more forward-looking topics; these include future advances in neuroscience and nanotechnology, future physics experiments, and proposed manufacturing technologies that may be developed in coming decades, such as molecular manufacturing. While we are limited in what we can say in detail about future scientific breakthroughs, it is often possible to establish some useful groundwork. For example, we can identify developments that should, in principle, be possible based on our current understanding of the relevant science. And we can dismiss ideas that are pure “science fiction,” or sufficiently unfeasible to be safely ignored for now, or that represent a level of progress that makes them unlikely to be achieved for many generations.</w:t>
      </w:r>
    </w:p>
    <w:p w14:paraId="49B03E54" w14:textId="77777777" w:rsidR="009418A0" w:rsidRDefault="009418A0" w:rsidP="009418A0">
      <w:pPr>
        <w:spacing w:line="235" w:lineRule="atLeast"/>
        <w:rPr>
          <w:color w:val="000000"/>
        </w:rPr>
      </w:pPr>
      <w:r>
        <w:rPr>
          <w:color w:val="000000"/>
        </w:rPr>
        <w:t xml:space="preserve">By focusing further on those that could plausibly be developed within the next half century, we can </w:t>
      </w:r>
      <w:proofErr w:type="gramStart"/>
      <w:r>
        <w:rPr>
          <w:color w:val="000000"/>
        </w:rPr>
        <w:t>give considerations to</w:t>
      </w:r>
      <w:proofErr w:type="gramEnd"/>
      <w:r>
        <w:rPr>
          <w:color w:val="000000"/>
        </w:rPr>
        <w:t xml:space="preserve"> their underlying characteristics and possible impacts on the world, and of the broad principles we might bear in mind for their safe development and application. While it would have been a fool’s errand to try to predict the full impacts of the Internet prior to 1960, or of the development of nuclear weapons prior to 1945, it would certainly be possible to develop some thinking around the possible implications of very sophisticated global communications and information-sharing networks, or of a weapon of tremendous destructive potential.</w:t>
      </w:r>
    </w:p>
    <w:p w14:paraId="0953F90E" w14:textId="77777777" w:rsidR="009418A0" w:rsidRDefault="009418A0" w:rsidP="009418A0">
      <w:pPr>
        <w:spacing w:line="235" w:lineRule="atLeast"/>
        <w:rPr>
          <w:color w:val="000000"/>
        </w:rPr>
      </w:pPr>
      <w:r>
        <w:rPr>
          <w:color w:val="000000"/>
        </w:rPr>
        <w:t>Lastly, if we have some ideas about the directions from which transformative developments might come, we can engage in foresight and road-mapping research. This can help identify otherwise insignificant breakthroughs and developments that may indicate meaningful progress toward a more transformative technology being reached, or a threshold beyond which global dynamics are likely to shift significantly (such as photovoltaics and energy storage becoming cheaper and more easily accessible than fossil fuels).</w:t>
      </w:r>
    </w:p>
    <w:p w14:paraId="75864E12" w14:textId="77777777" w:rsidR="009418A0" w:rsidRDefault="009418A0" w:rsidP="009418A0">
      <w:pPr>
        <w:spacing w:line="235" w:lineRule="atLeast"/>
        <w:rPr>
          <w:color w:val="000000"/>
        </w:rPr>
      </w:pPr>
      <w:r>
        <w:rPr>
          <w:color w:val="000000"/>
        </w:rPr>
        <w:t>Confronting the Limits of Our Knowledge</w:t>
      </w:r>
    </w:p>
    <w:p w14:paraId="3C6E0D63" w14:textId="77777777" w:rsidR="009418A0" w:rsidRDefault="009418A0" w:rsidP="009418A0">
      <w:pPr>
        <w:spacing w:line="235" w:lineRule="atLeast"/>
        <w:rPr>
          <w:color w:val="000000"/>
        </w:rPr>
      </w:pPr>
      <w:r>
        <w:rPr>
          <w:color w:val="000000"/>
        </w:rPr>
        <w:t xml:space="preserve">A common theme across these emerging technologies and emerging risks is that a tremendous level of scientific uncertainty and expert disagreement typically exists. This is particularly the case for future </w:t>
      </w:r>
      <w:r>
        <w:rPr>
          <w:color w:val="000000"/>
        </w:rPr>
        <w:lastRenderedPageBreak/>
        <w:t>scientific progress and capabilities, the ways in which advances in one domain may influence progress in others, and the likely global impacts and risks of projected advances. Active topics of research at CSER include how to obtain useful information from a range of experts with differing views, and how to make meaningful scientific progress on challenges where we have discontinuous data, or few case studies to draw on, or even when we must characterize an entirely unprecedented event. This might be a hypothesized ecological tipping point, which when passed would result in an irreversible march toward the collapse of an entire critical ecosystem. Or it might be a transformative scientific breakthrough such as the development of artificial general intelligence, where we only have current trends in AI capability, hardware, and expert views on the key unsolved problems in the field to draw insight from. It is unrealistic to expect that we can always, or even for the most part, be right. We need to have humility, to expect false positives, and to be able to identify priority research targets from among many weak signals.</w:t>
      </w:r>
    </w:p>
    <w:p w14:paraId="65046AC0" w14:textId="77777777" w:rsidR="009418A0" w:rsidRDefault="009418A0" w:rsidP="009418A0">
      <w:pPr>
        <w:spacing w:line="235" w:lineRule="atLeast"/>
        <w:rPr>
          <w:color w:val="000000"/>
        </w:rPr>
      </w:pPr>
      <w:r>
        <w:rPr>
          <w:color w:val="000000"/>
        </w:rPr>
        <w:t xml:space="preserve">Recognizing that there are limits to the level of detail and certainty that can be achieved, this work is often combined with work on general principles of scientific and technological governance. For example, work under the heading of “responsible innovation” focuses on the challenge of developing collective stewardship of progress in science and technology in the present, with a view to achieving good future outcomes.21 This combines scientific foresight with processes to involve the key stakeholders at the appropriate stages of a technology’s development. At different stages these stakeholders will </w:t>
      </w:r>
      <w:proofErr w:type="gramStart"/>
      <w:r>
        <w:rPr>
          <w:color w:val="000000"/>
        </w:rPr>
        <w:t>include:</w:t>
      </w:r>
      <w:proofErr w:type="gramEnd"/>
      <w:r>
        <w:rPr>
          <w:color w:val="000000"/>
        </w:rPr>
        <w:t xml:space="preserve"> scientists involved in fundamental research and applied research; industry leaders; researchers working on the risks, benefits, and other impacts of a technology; funders; policymakers; regulators; NGOs and focus groups; and laypeople who will use or be affected by the development of a technology. In the case of technologies with a potential role in global catastrophic risk, the entire global population holds a stake. </w:t>
      </w:r>
      <w:proofErr w:type="gramStart"/>
      <w:r>
        <w:rPr>
          <w:color w:val="000000"/>
        </w:rPr>
        <w:t>Therefore</w:t>
      </w:r>
      <w:proofErr w:type="gramEnd"/>
      <w:r>
        <w:rPr>
          <w:color w:val="000000"/>
        </w:rPr>
        <w:t xml:space="preserve"> decisions with long-term consequences must not rest solely with a small group of people, represent only the values of a small subset of people, or fail to account for the likely impacts on the global population.</w:t>
      </w:r>
    </w:p>
    <w:p w14:paraId="75803524" w14:textId="77777777" w:rsidR="009418A0" w:rsidRDefault="009418A0" w:rsidP="009418A0">
      <w:pPr>
        <w:spacing w:line="235" w:lineRule="atLeast"/>
        <w:rPr>
          <w:color w:val="000000"/>
        </w:rPr>
      </w:pPr>
      <w:r>
        <w:rPr>
          <w:color w:val="000000"/>
        </w:rPr>
        <w:t xml:space="preserve">There have been </w:t>
      </w:r>
      <w:proofErr w:type="gramStart"/>
      <w:r>
        <w:rPr>
          <w:color w:val="000000"/>
        </w:rPr>
        <w:t>a number of</w:t>
      </w:r>
      <w:proofErr w:type="gramEnd"/>
      <w:r>
        <w:rPr>
          <w:color w:val="000000"/>
        </w:rPr>
        <w:t xml:space="preserve"> very encouraging specific examples of such foresight and collaboration, where scientific domain specialists, interdisciplinary experts, funders, and others have worked together to try to guide an emerging technology’s development, establish ethical norms and safety practices, and explore its potential uses and misuses in a scientifically rigorous way. In bioengineering, the famous 1975 Asilomar conference on recombinant DNA established important precedents, and more recently summits have been held on advances such as human gene editing. In artificial intelligence, </w:t>
      </w:r>
      <w:proofErr w:type="gramStart"/>
      <w:r>
        <w:rPr>
          <w:color w:val="000000"/>
        </w:rPr>
        <w:t>a number of</w:t>
      </w:r>
      <w:proofErr w:type="gramEnd"/>
      <w:r>
        <w:rPr>
          <w:color w:val="000000"/>
        </w:rPr>
        <w:t xml:space="preserve"> important conferences have been held recently, with enthusiastic participation from academic and industry research leaders in AI alongside interdisciplinary experts and policymakers. </w:t>
      </w:r>
      <w:proofErr w:type="gramStart"/>
      <w:r>
        <w:rPr>
          <w:color w:val="000000"/>
        </w:rPr>
        <w:t>A number of</w:t>
      </w:r>
      <w:proofErr w:type="gramEnd"/>
      <w:r>
        <w:rPr>
          <w:color w:val="000000"/>
        </w:rPr>
        <w:t xml:space="preserve"> the world’s leading AI research teams have established ethical advisory panels to inform and guide their scientific practices, and a cross-industry “partnership on AI to benefit people and society” involving five companies leading fundamental research has recently been announced.22</w:t>
      </w:r>
    </w:p>
    <w:p w14:paraId="5283ADC6" w14:textId="77777777" w:rsidR="009418A0" w:rsidRDefault="009418A0" w:rsidP="009418A0">
      <w:pPr>
        <w:spacing w:line="235" w:lineRule="atLeast"/>
        <w:rPr>
          <w:color w:val="000000"/>
        </w:rPr>
      </w:pPr>
      <w:r>
        <w:rPr>
          <w:color w:val="000000"/>
        </w:rPr>
        <w:t>More broadly, it is crucial that we learn from the lessons of past technologies and, where possible, develop principles and methodologies that we can take forward. This may give us an advantage in preparing for developments that are currently beyond our horizon and that methodologies too deeply tied to specific technologies and risks may not allow. One of the key concerns associated with risks from emerging and future technologies is the rate at which progress occurs and at which the associated threats may arise. While every science will throw up specific challenges and require domain-specific techniques and expertise, any tools or methodologies that help us to intervene reliably earlier are to be welcomed. There may be a limited window of opportunity for averting such risks. Indeed, this window may occur in the early stages of developing a technology, well before the fully mature technology is out in the world, where it is difficult to control. Once Pandora’s box is open, it is very difficult to close.</w:t>
      </w:r>
    </w:p>
    <w:p w14:paraId="20AE5CF9" w14:textId="77777777" w:rsidR="009418A0" w:rsidRDefault="009418A0" w:rsidP="009418A0">
      <w:pPr>
        <w:spacing w:line="235" w:lineRule="atLeast"/>
        <w:rPr>
          <w:color w:val="000000"/>
        </w:rPr>
      </w:pPr>
      <w:r>
        <w:rPr>
          <w:color w:val="000000"/>
        </w:rPr>
        <w:lastRenderedPageBreak/>
        <w:t>WORKING ON THE (DOOMSDAY) CLOCK</w:t>
      </w:r>
    </w:p>
    <w:p w14:paraId="5C318057" w14:textId="77777777" w:rsidR="009418A0" w:rsidRDefault="009418A0" w:rsidP="009418A0">
      <w:pPr>
        <w:spacing w:line="235" w:lineRule="atLeast"/>
        <w:rPr>
          <w:color w:val="000000"/>
        </w:rPr>
      </w:pPr>
      <w:r>
        <w:rPr>
          <w:color w:val="000000"/>
        </w:rPr>
        <w:t xml:space="preserve">Technological progress now offers us a vision of a remarkable future. The advances that have brought us onto an unsustainable pathway have also raised the quality of life dramatically for </w:t>
      </w:r>
      <w:proofErr w:type="gramStart"/>
      <w:r>
        <w:rPr>
          <w:color w:val="000000"/>
        </w:rPr>
        <w:t>many, and</w:t>
      </w:r>
      <w:proofErr w:type="gramEnd"/>
      <w:r>
        <w:rPr>
          <w:color w:val="000000"/>
        </w:rPr>
        <w:t xml:space="preserve"> have unlocked scientific directions that can lead us to a safer, cleaner, more sustainable world. With the right developments and applications of technology, in concert with advances in social, democratic, and distributional processes globally, progress can be made on </w:t>
      </w:r>
      <w:proofErr w:type="gramStart"/>
      <w:r>
        <w:rPr>
          <w:color w:val="000000"/>
        </w:rPr>
        <w:t>all of</w:t>
      </w:r>
      <w:proofErr w:type="gramEnd"/>
      <w:r>
        <w:rPr>
          <w:color w:val="000000"/>
        </w:rPr>
        <w:t xml:space="preserve"> the challenges discussed here. Advances in renewable energy and related technologies, and more efficient energy use—advances that are likely to be accelerated by progress in technologies such as artificial intelligence—can bring us to a point of zero-carbon emissions. New manufacturing capabilities provided by synthetic biology may provide cleaner ways of producing products and degrading waste. A greater scientific understanding of our natural world and the ecosystem services on which we rely will aid us in plotting a trajectory whereby critical environmental systems are maintained while allowing human flourishing. Even advances in education and women’s rights globally, which will play a role in achieving a stable global population, can be aided specifically by the information, coordination, and education tools that technology provides, and more generally by growing prosperity in the relevant parts of the world.</w:t>
      </w:r>
    </w:p>
    <w:p w14:paraId="7215792C" w14:textId="77777777" w:rsidR="009418A0" w:rsidRDefault="009418A0" w:rsidP="009418A0">
      <w:pPr>
        <w:spacing w:line="235" w:lineRule="atLeast"/>
        <w:rPr>
          <w:color w:val="000000"/>
        </w:rPr>
      </w:pPr>
      <w:r>
        <w:rPr>
          <w:color w:val="000000"/>
          <w:u w:val="single"/>
          <w:shd w:val="clear" w:color="auto" w:fill="FFFF00"/>
        </w:rPr>
        <w:t>There are</w:t>
      </w:r>
      <w:r>
        <w:rPr>
          <w:color w:val="000000"/>
        </w:rPr>
        <w:t> catastrophic and </w:t>
      </w:r>
      <w:r>
        <w:rPr>
          <w:b/>
          <w:bCs/>
          <w:color w:val="000000"/>
          <w:u w:val="single"/>
          <w:shd w:val="clear" w:color="auto" w:fill="FFFF00"/>
        </w:rPr>
        <w:t>existential risks</w:t>
      </w:r>
      <w:r>
        <w:rPr>
          <w:color w:val="000000"/>
        </w:rPr>
        <w:t> </w:t>
      </w:r>
      <w:r>
        <w:rPr>
          <w:color w:val="000000"/>
          <w:u w:val="single"/>
        </w:rPr>
        <w:t>that</w:t>
      </w:r>
      <w:r>
        <w:rPr>
          <w:color w:val="000000"/>
        </w:rPr>
        <w:t> </w:t>
      </w:r>
      <w:r>
        <w:rPr>
          <w:color w:val="000000"/>
          <w:u w:val="single"/>
          <w:shd w:val="clear" w:color="auto" w:fill="FFFF00"/>
        </w:rPr>
        <w:t>we will</w:t>
      </w:r>
      <w:r>
        <w:rPr>
          <w:color w:val="000000"/>
        </w:rPr>
        <w:t> </w:t>
      </w:r>
      <w:r>
        <w:rPr>
          <w:color w:val="000000"/>
          <w:u w:val="single"/>
        </w:rPr>
        <w:t>simply</w:t>
      </w:r>
      <w:r>
        <w:rPr>
          <w:color w:val="000000"/>
        </w:rPr>
        <w:t> </w:t>
      </w:r>
      <w:r>
        <w:rPr>
          <w:color w:val="000000"/>
          <w:u w:val="single"/>
          <w:shd w:val="clear" w:color="auto" w:fill="FFFF00"/>
        </w:rPr>
        <w:t>not</w:t>
      </w:r>
      <w:r>
        <w:rPr>
          <w:color w:val="000000"/>
        </w:rPr>
        <w:t> </w:t>
      </w:r>
      <w:r>
        <w:rPr>
          <w:color w:val="000000"/>
          <w:u w:val="single"/>
        </w:rPr>
        <w:t>be able to</w:t>
      </w:r>
      <w:r>
        <w:rPr>
          <w:color w:val="000000"/>
        </w:rPr>
        <w:t> </w:t>
      </w:r>
      <w:r>
        <w:rPr>
          <w:b/>
          <w:bCs/>
          <w:color w:val="000000"/>
          <w:u w:val="single"/>
          <w:shd w:val="clear" w:color="auto" w:fill="FFFF00"/>
        </w:rPr>
        <w:t>overcome</w:t>
      </w:r>
      <w:r>
        <w:rPr>
          <w:color w:val="000000"/>
        </w:rPr>
        <w:t> </w:t>
      </w:r>
      <w:r>
        <w:rPr>
          <w:color w:val="000000"/>
          <w:u w:val="single"/>
          <w:shd w:val="clear" w:color="auto" w:fill="FFFF00"/>
        </w:rPr>
        <w:t>without</w:t>
      </w:r>
      <w:r>
        <w:rPr>
          <w:color w:val="000000"/>
        </w:rPr>
        <w:t> advances in science and </w:t>
      </w:r>
      <w:r>
        <w:rPr>
          <w:b/>
          <w:bCs/>
          <w:color w:val="000000"/>
          <w:u w:val="single"/>
          <w:shd w:val="clear" w:color="auto" w:fill="FFFF00"/>
        </w:rPr>
        <w:t>technology</w:t>
      </w:r>
      <w:r>
        <w:rPr>
          <w:color w:val="000000"/>
        </w:rPr>
        <w:t>. </w:t>
      </w:r>
      <w:r>
        <w:rPr>
          <w:color w:val="000000"/>
          <w:u w:val="single"/>
          <w:shd w:val="clear" w:color="auto" w:fill="FFFF00"/>
        </w:rPr>
        <w:t>These include</w:t>
      </w:r>
      <w:r>
        <w:rPr>
          <w:color w:val="000000"/>
        </w:rPr>
        <w:t> possible </w:t>
      </w:r>
      <w:r>
        <w:rPr>
          <w:b/>
          <w:bCs/>
          <w:color w:val="000000"/>
          <w:u w:val="single"/>
          <w:shd w:val="clear" w:color="auto" w:fill="FFFF00"/>
        </w:rPr>
        <w:t>pandemic outbreaks</w:t>
      </w:r>
      <w:r>
        <w:rPr>
          <w:color w:val="000000"/>
        </w:rPr>
        <w:t>, whether natural or engineered. The early identification of incoming </w:t>
      </w:r>
      <w:r>
        <w:rPr>
          <w:b/>
          <w:bCs/>
          <w:color w:val="000000"/>
          <w:u w:val="single"/>
          <w:shd w:val="clear" w:color="auto" w:fill="FFFF00"/>
        </w:rPr>
        <w:t>asteroids</w:t>
      </w:r>
      <w:r>
        <w:rPr>
          <w:color w:val="000000"/>
        </w:rPr>
        <w:t>, and approaches to shift their path, is a topic of active research at NASA and elsewhere. While currently there are no known techniques to prevent or mitigate a </w:t>
      </w:r>
      <w:proofErr w:type="spellStart"/>
      <w:r>
        <w:rPr>
          <w:b/>
          <w:bCs/>
          <w:color w:val="000000"/>
          <w:u w:val="single"/>
          <w:shd w:val="clear" w:color="auto" w:fill="FFFF00"/>
        </w:rPr>
        <w:t>supervolcanic</w:t>
      </w:r>
      <w:proofErr w:type="spellEnd"/>
      <w:r>
        <w:rPr>
          <w:color w:val="000000"/>
        </w:rPr>
        <w:t> </w:t>
      </w:r>
      <w:r>
        <w:rPr>
          <w:b/>
          <w:bCs/>
          <w:color w:val="000000"/>
          <w:u w:val="single"/>
          <w:shd w:val="clear" w:color="auto" w:fill="FFFF00"/>
        </w:rPr>
        <w:t>eruption</w:t>
      </w:r>
      <w:r>
        <w:rPr>
          <w:color w:val="000000"/>
        </w:rPr>
        <w:t>, this may not be the case with the tools at our disposal a century from now. And in the longer run, a civilization that has spread permanently beyond the earth, enabled by advances in spaceflight, manufacturing, robotics, and terraforming, is one that is much more likely to endure. However, the breathtaking power of the tools we are developing is not to be taken lightly. We have been very lucky to muddle through the advent of nuclear weapons without a global catastrophe. And within this century, it is realistic to expect that we will be able to rewrite much of biology to our purposes, intervene deliberately and in a large-scale way in the workings of our global climate, and even develop agents with intelligence that is fundamentally alien to ours, and may vastly surpass our own in some or even most domains—a development that would have uniquely unpredictable consequences.</w:t>
      </w:r>
    </w:p>
    <w:p w14:paraId="3CD67895" w14:textId="77777777" w:rsidR="009418A0" w:rsidRDefault="009418A0" w:rsidP="009418A0">
      <w:pPr>
        <w:spacing w:line="235" w:lineRule="atLeast"/>
        <w:rPr>
          <w:color w:val="000000"/>
        </w:rPr>
      </w:pPr>
      <w:r>
        <w:rPr>
          <w:color w:val="000000"/>
        </w:rPr>
        <w:t>It is reassuring to note that there are relatively </w:t>
      </w:r>
      <w:r>
        <w:rPr>
          <w:color w:val="000000"/>
          <w:u w:val="single"/>
          <w:shd w:val="clear" w:color="auto" w:fill="FFFF00"/>
        </w:rPr>
        <w:t>few</w:t>
      </w:r>
      <w:r>
        <w:rPr>
          <w:color w:val="000000"/>
        </w:rPr>
        <w:t> individual </w:t>
      </w:r>
      <w:r>
        <w:rPr>
          <w:color w:val="000000"/>
          <w:u w:val="single"/>
          <w:shd w:val="clear" w:color="auto" w:fill="FFFF00"/>
        </w:rPr>
        <w:t>events</w:t>
      </w:r>
      <w:r>
        <w:rPr>
          <w:color w:val="000000"/>
        </w:rPr>
        <w:t> that </w:t>
      </w:r>
      <w:r>
        <w:rPr>
          <w:color w:val="000000"/>
          <w:u w:val="single"/>
        </w:rPr>
        <w:t>could</w:t>
      </w:r>
      <w:r>
        <w:rPr>
          <w:color w:val="000000"/>
        </w:rPr>
        <w:t> </w:t>
      </w:r>
      <w:r>
        <w:rPr>
          <w:color w:val="000000"/>
          <w:u w:val="single"/>
          <w:shd w:val="clear" w:color="auto" w:fill="FFFF00"/>
        </w:rPr>
        <w:t>cause an existential</w:t>
      </w:r>
      <w:r>
        <w:rPr>
          <w:color w:val="000000"/>
        </w:rPr>
        <w:t> </w:t>
      </w:r>
      <w:r>
        <w:rPr>
          <w:color w:val="000000"/>
          <w:u w:val="single"/>
          <w:shd w:val="clear" w:color="auto" w:fill="FFFF00"/>
        </w:rPr>
        <w:t>catastrophe</w:t>
      </w:r>
      <w:r>
        <w:rPr>
          <w:color w:val="000000"/>
        </w:rPr>
        <w:t xml:space="preserve">—one resulting in extinction or a permanent civilizational collapse. Setting aside the very rare events (such as </w:t>
      </w:r>
      <w:proofErr w:type="spellStart"/>
      <w:r>
        <w:rPr>
          <w:color w:val="000000"/>
        </w:rPr>
        <w:t>supervolcanoes</w:t>
      </w:r>
      <w:proofErr w:type="spellEnd"/>
      <w:r>
        <w:rPr>
          <w:color w:val="000000"/>
        </w:rPr>
        <w:t xml:space="preserve"> and asteroids), the most </w:t>
      </w:r>
      <w:r>
        <w:rPr>
          <w:color w:val="000000"/>
          <w:u w:val="single"/>
          <w:shd w:val="clear" w:color="auto" w:fill="FFFF00"/>
        </w:rPr>
        <w:t>plausible candidates include</w:t>
      </w:r>
      <w:r>
        <w:rPr>
          <w:color w:val="000000"/>
        </w:rPr>
        <w:t> </w:t>
      </w:r>
      <w:r>
        <w:rPr>
          <w:b/>
          <w:bCs/>
          <w:color w:val="000000"/>
          <w:u w:val="single"/>
          <w:shd w:val="clear" w:color="auto" w:fill="FFFF00"/>
        </w:rPr>
        <w:t>nuclear winter</w:t>
      </w:r>
      <w:r>
        <w:rPr>
          <w:color w:val="000000"/>
        </w:rPr>
        <w:t>, extreme global </w:t>
      </w:r>
      <w:r>
        <w:rPr>
          <w:b/>
          <w:bCs/>
          <w:color w:val="000000"/>
          <w:u w:val="single"/>
          <w:shd w:val="clear" w:color="auto" w:fill="FFFF00"/>
        </w:rPr>
        <w:t>warming</w:t>
      </w:r>
      <w:r>
        <w:rPr>
          <w:color w:val="000000"/>
        </w:rPr>
        <w:t> or cooling scenarios, the accidental </w:t>
      </w:r>
      <w:r>
        <w:rPr>
          <w:color w:val="000000"/>
          <w:u w:val="single"/>
        </w:rPr>
        <w:t>or deliberate</w:t>
      </w:r>
      <w:r>
        <w:rPr>
          <w:color w:val="000000"/>
        </w:rPr>
        <w:t> </w:t>
      </w:r>
      <w:r>
        <w:rPr>
          <w:b/>
          <w:bCs/>
          <w:color w:val="000000"/>
          <w:u w:val="single"/>
          <w:shd w:val="clear" w:color="auto" w:fill="FFFF00"/>
        </w:rPr>
        <w:t>release</w:t>
      </w:r>
      <w:r>
        <w:rPr>
          <w:color w:val="000000"/>
        </w:rPr>
        <w:t> </w:t>
      </w:r>
      <w:r>
        <w:rPr>
          <w:color w:val="000000"/>
          <w:u w:val="single"/>
          <w:shd w:val="clear" w:color="auto" w:fill="FFFF00"/>
        </w:rPr>
        <w:t>of an</w:t>
      </w:r>
      <w:r>
        <w:rPr>
          <w:color w:val="000000"/>
        </w:rPr>
        <w:t> </w:t>
      </w:r>
      <w:r>
        <w:rPr>
          <w:b/>
          <w:bCs/>
          <w:color w:val="000000"/>
          <w:u w:val="single"/>
          <w:shd w:val="clear" w:color="auto" w:fill="FFFF00"/>
        </w:rPr>
        <w:t>organism</w:t>
      </w:r>
      <w:r>
        <w:rPr>
          <w:color w:val="000000"/>
        </w:rPr>
        <w:t> that radically altered the planet’s functioning, </w:t>
      </w:r>
      <w:r>
        <w:rPr>
          <w:color w:val="000000"/>
          <w:u w:val="single"/>
        </w:rPr>
        <w:t>or the release of</w:t>
      </w:r>
      <w:r>
        <w:rPr>
          <w:color w:val="000000"/>
        </w:rPr>
        <w:t> </w:t>
      </w:r>
      <w:r>
        <w:rPr>
          <w:color w:val="000000"/>
          <w:u w:val="single"/>
          <w:shd w:val="clear" w:color="auto" w:fill="FFFF00"/>
        </w:rPr>
        <w:t>an</w:t>
      </w:r>
      <w:r>
        <w:rPr>
          <w:color w:val="000000"/>
        </w:rPr>
        <w:t> </w:t>
      </w:r>
      <w:r>
        <w:rPr>
          <w:b/>
          <w:bCs/>
          <w:color w:val="000000"/>
          <w:u w:val="single"/>
          <w:shd w:val="clear" w:color="auto" w:fill="FFFF00"/>
        </w:rPr>
        <w:t>engineered pathogen</w:t>
      </w:r>
      <w:r>
        <w:rPr>
          <w:color w:val="000000"/>
        </w:rPr>
        <w:t>. </w:t>
      </w:r>
      <w:r>
        <w:rPr>
          <w:color w:val="000000"/>
          <w:u w:val="single"/>
        </w:rPr>
        <w:t>They</w:t>
      </w:r>
      <w:r>
        <w:rPr>
          <w:color w:val="000000"/>
        </w:rPr>
        <w:t> also </w:t>
      </w:r>
      <w:r>
        <w:rPr>
          <w:color w:val="000000"/>
          <w:u w:val="single"/>
        </w:rPr>
        <w:t>include</w:t>
      </w:r>
      <w:r>
        <w:rPr>
          <w:color w:val="000000"/>
        </w:rPr>
        <w:t> more </w:t>
      </w:r>
      <w:r>
        <w:rPr>
          <w:b/>
          <w:bCs/>
          <w:color w:val="000000"/>
          <w:u w:val="single"/>
          <w:shd w:val="clear" w:color="auto" w:fill="FFFF00"/>
        </w:rPr>
        <w:t>speculative</w:t>
      </w:r>
      <w:r>
        <w:rPr>
          <w:color w:val="000000"/>
        </w:rPr>
        <w:t> future advances: new types of </w:t>
      </w:r>
      <w:r>
        <w:rPr>
          <w:b/>
          <w:bCs/>
          <w:color w:val="000000"/>
          <w:u w:val="single"/>
          <w:shd w:val="clear" w:color="auto" w:fill="FFFF00"/>
        </w:rPr>
        <w:t>weaponry</w:t>
      </w:r>
      <w:r>
        <w:rPr>
          <w:color w:val="000000"/>
        </w:rPr>
        <w:t>, </w:t>
      </w:r>
      <w:r>
        <w:rPr>
          <w:color w:val="000000"/>
          <w:u w:val="single"/>
        </w:rPr>
        <w:t>runaway</w:t>
      </w:r>
      <w:r>
        <w:rPr>
          <w:color w:val="000000"/>
        </w:rPr>
        <w:t> </w:t>
      </w:r>
      <w:r>
        <w:rPr>
          <w:b/>
          <w:bCs/>
          <w:color w:val="000000"/>
          <w:u w:val="single"/>
          <w:shd w:val="clear" w:color="auto" w:fill="FFFF00"/>
        </w:rPr>
        <w:t>artificial intelligence</w:t>
      </w:r>
      <w:r>
        <w:rPr>
          <w:color w:val="000000"/>
        </w:rPr>
        <w:t>, </w:t>
      </w:r>
      <w:r>
        <w:rPr>
          <w:color w:val="000000"/>
          <w:u w:val="single"/>
          <w:shd w:val="clear" w:color="auto" w:fill="FFFF00"/>
        </w:rPr>
        <w:t>or</w:t>
      </w:r>
      <w:r>
        <w:rPr>
          <w:color w:val="000000"/>
        </w:rPr>
        <w:t> </w:t>
      </w:r>
      <w:r>
        <w:rPr>
          <w:color w:val="000000"/>
          <w:u w:val="single"/>
        </w:rPr>
        <w:t>maybe</w:t>
      </w:r>
      <w:r>
        <w:rPr>
          <w:color w:val="000000"/>
        </w:rPr>
        <w:t> </w:t>
      </w:r>
      <w:r>
        <w:rPr>
          <w:b/>
          <w:bCs/>
          <w:color w:val="000000"/>
          <w:u w:val="single"/>
          <w:shd w:val="clear" w:color="auto" w:fill="FFFF00"/>
        </w:rPr>
        <w:t>physics</w:t>
      </w:r>
      <w:r>
        <w:rPr>
          <w:color w:val="000000"/>
        </w:rPr>
        <w:t> </w:t>
      </w:r>
      <w:r>
        <w:rPr>
          <w:color w:val="000000"/>
          <w:u w:val="single"/>
          <w:shd w:val="clear" w:color="auto" w:fill="FFFF00"/>
        </w:rPr>
        <w:t>experiments</w:t>
      </w:r>
      <w:r>
        <w:rPr>
          <w:color w:val="000000"/>
        </w:rPr>
        <w:t> </w:t>
      </w:r>
      <w:r>
        <w:rPr>
          <w:color w:val="000000"/>
          <w:u w:val="single"/>
        </w:rPr>
        <w:t>beyond what we can currently envisage</w:t>
      </w:r>
      <w:r>
        <w:rPr>
          <w:color w:val="000000"/>
        </w:rPr>
        <w:t>. Many global risks are, in isolation, survivable—at least for some of us—and it is likely that human civilization could recover from them in the long run: less severe global warming, various environmental disasters and ecosystem collapses, widespread starvation, most pandemic outbreaks, conventional warfare (even global).</w:t>
      </w:r>
    </w:p>
    <w:p w14:paraId="3CCCD309" w14:textId="77777777" w:rsidR="002D2ACC" w:rsidRDefault="002D2ACC" w:rsidP="002D2ACC">
      <w:pPr>
        <w:pStyle w:val="Heading4"/>
      </w:pPr>
    </w:p>
    <w:p w14:paraId="3129DC58" w14:textId="77777777" w:rsidR="009418A0" w:rsidRDefault="009418A0" w:rsidP="009418A0">
      <w:pPr>
        <w:pStyle w:val="Heading4"/>
      </w:pPr>
      <w:r>
        <w:t>Global IP leadership K2 emerging tech – leading international discussions</w:t>
      </w:r>
    </w:p>
    <w:p w14:paraId="2DF6EA58" w14:textId="77777777" w:rsidR="009418A0" w:rsidRPr="00927255" w:rsidRDefault="009418A0" w:rsidP="009418A0">
      <w:r w:rsidRPr="006F1C5D">
        <w:t xml:space="preserve">Stephen </w:t>
      </w:r>
      <w:r w:rsidRPr="00A504CE">
        <w:rPr>
          <w:rStyle w:val="Emphasis"/>
        </w:rPr>
        <w:t>Ezell</w:t>
      </w:r>
      <w:r w:rsidRPr="006F1C5D">
        <w:t>, 6-12-20</w:t>
      </w:r>
      <w:r w:rsidRPr="00A504CE">
        <w:rPr>
          <w:rStyle w:val="Emphasis"/>
        </w:rPr>
        <w:t>23</w:t>
      </w:r>
      <w:r w:rsidRPr="006F1C5D">
        <w:t xml:space="preserve">, "Losing the Lead: Why the United States Must Reassert Itself as a Global Champion for Robust IP Rights," </w:t>
      </w:r>
      <w:r>
        <w:t>Information Technology and Innovation Foundation</w:t>
      </w:r>
      <w:r w:rsidRPr="006F1C5D">
        <w:t xml:space="preserve">, </w:t>
      </w:r>
      <w:hyperlink r:id="rId34" w:history="1">
        <w:r w:rsidRPr="00030EB0">
          <w:rPr>
            <w:rStyle w:val="Hyperlink"/>
          </w:rPr>
          <w:t>https://itif.org/publications/2023/06/12/losing-the-lead-why-united-states-must-reassert-itself-as-global-champion-for-robust-ip-rights/</w:t>
        </w:r>
      </w:hyperlink>
      <w:r>
        <w:t>, accessed 6/6/24, mw</w:t>
      </w:r>
    </w:p>
    <w:p w14:paraId="74890BA8" w14:textId="77777777" w:rsidR="009418A0" w:rsidRDefault="009418A0" w:rsidP="009418A0">
      <w:r>
        <w:t>Lead Discussions on IP Protections for Emerging Technologies</w:t>
      </w:r>
    </w:p>
    <w:p w14:paraId="48911621" w14:textId="77777777" w:rsidR="009418A0" w:rsidRDefault="009418A0" w:rsidP="009418A0">
      <w:r w:rsidRPr="00091473">
        <w:rPr>
          <w:rStyle w:val="StyleUnderline"/>
          <w:highlight w:val="green"/>
        </w:rPr>
        <w:t>Emerging tech</w:t>
      </w:r>
      <w:r w:rsidRPr="005F13CE">
        <w:rPr>
          <w:rStyle w:val="StyleUnderline"/>
        </w:rPr>
        <w:t xml:space="preserve">nologies remain at the </w:t>
      </w:r>
      <w:r w:rsidRPr="00091473">
        <w:rPr>
          <w:rStyle w:val="StyleUnderline"/>
          <w:highlight w:val="green"/>
        </w:rPr>
        <w:t>forefront of</w:t>
      </w:r>
      <w:r>
        <w:t xml:space="preserve"> most </w:t>
      </w:r>
      <w:r w:rsidRPr="00091473">
        <w:rPr>
          <w:rStyle w:val="StyleUnderline"/>
          <w:highlight w:val="green"/>
        </w:rPr>
        <w:t>domestic and international</w:t>
      </w:r>
      <w:r>
        <w:t xml:space="preserve"> policy discussions, and </w:t>
      </w:r>
      <w:r w:rsidRPr="00091473">
        <w:rPr>
          <w:rStyle w:val="StyleUnderline"/>
          <w:highlight w:val="green"/>
        </w:rPr>
        <w:t>IP policy</w:t>
      </w:r>
      <w:r>
        <w:t xml:space="preserve"> is no exception. As </w:t>
      </w:r>
      <w:r w:rsidRPr="005F13CE">
        <w:rPr>
          <w:rStyle w:val="StyleUnderline"/>
        </w:rPr>
        <w:t xml:space="preserve">technology continues to develop and change, </w:t>
      </w:r>
      <w:r w:rsidRPr="00091473">
        <w:rPr>
          <w:rStyle w:val="StyleUnderline"/>
          <w:highlight w:val="green"/>
        </w:rPr>
        <w:t xml:space="preserve">best practices for IP </w:t>
      </w:r>
      <w:r w:rsidRPr="00091473">
        <w:rPr>
          <w:rStyle w:val="StyleUnderline"/>
        </w:rPr>
        <w:t xml:space="preserve">protection </w:t>
      </w:r>
      <w:r w:rsidRPr="00091473">
        <w:rPr>
          <w:rStyle w:val="StyleUnderline"/>
          <w:highlight w:val="green"/>
        </w:rPr>
        <w:t>must evolve and adapt to</w:t>
      </w:r>
      <w:r w:rsidRPr="005F13CE">
        <w:rPr>
          <w:rStyle w:val="StyleUnderline"/>
        </w:rPr>
        <w:t xml:space="preserve"> further </w:t>
      </w:r>
      <w:r w:rsidRPr="00091473">
        <w:rPr>
          <w:rStyle w:val="StyleUnderline"/>
          <w:highlight w:val="green"/>
        </w:rPr>
        <w:t>enable continued innovation</w:t>
      </w:r>
      <w:r>
        <w:t xml:space="preserve">. If U.S. policymakers intend </w:t>
      </w:r>
      <w:r w:rsidRPr="00091473">
        <w:rPr>
          <w:rStyle w:val="StyleUnderline"/>
          <w:highlight w:val="green"/>
        </w:rPr>
        <w:t>to build a framework supporting American innovation leadership</w:t>
      </w:r>
      <w:r>
        <w:t xml:space="preserve">, they should </w:t>
      </w:r>
      <w:r w:rsidRPr="00091473">
        <w:rPr>
          <w:rStyle w:val="StyleUnderline"/>
          <w:highlight w:val="green"/>
        </w:rPr>
        <w:t>lead all relevant international policy discussions</w:t>
      </w:r>
      <w:r>
        <w:t xml:space="preserve">, including </w:t>
      </w:r>
      <w:r w:rsidRPr="00091473">
        <w:rPr>
          <w:rStyle w:val="StyleUnderline"/>
          <w:highlight w:val="green"/>
        </w:rPr>
        <w:t>on IP</w:t>
      </w:r>
      <w:r>
        <w:t>.126</w:t>
      </w:r>
    </w:p>
    <w:p w14:paraId="335B903D" w14:textId="14AFF168" w:rsidR="00EC67E4" w:rsidRDefault="006B0265" w:rsidP="006B0265">
      <w:pPr>
        <w:pStyle w:val="Heading3"/>
      </w:pPr>
      <w:r>
        <w:lastRenderedPageBreak/>
        <w:t>Solves Biotech</w:t>
      </w:r>
    </w:p>
    <w:p w14:paraId="1A2255A4" w14:textId="77777777" w:rsidR="006650F2" w:rsidRPr="00E72127" w:rsidRDefault="006650F2" w:rsidP="006650F2">
      <w:pPr>
        <w:pStyle w:val="Heading4"/>
      </w:pPr>
      <w:r>
        <w:t>Harmonization is key to biotech innovation – clarity</w:t>
      </w:r>
    </w:p>
    <w:p w14:paraId="323C462D" w14:textId="77777777" w:rsidR="006650F2" w:rsidRDefault="006650F2" w:rsidP="006650F2">
      <w:r w:rsidRPr="00146794">
        <w:t xml:space="preserve">Matthew </w:t>
      </w:r>
      <w:r w:rsidRPr="006650F2">
        <w:rPr>
          <w:rStyle w:val="Emphasis"/>
        </w:rPr>
        <w:t>Dowd</w:t>
      </w:r>
      <w:r>
        <w:t xml:space="preserve"> et al</w:t>
      </w:r>
      <w:r w:rsidRPr="00146794">
        <w:t>, 5-6-20</w:t>
      </w:r>
      <w:r w:rsidRPr="006650F2">
        <w:rPr>
          <w:rStyle w:val="Emphasis"/>
        </w:rPr>
        <w:t>24</w:t>
      </w:r>
      <w:r w:rsidRPr="00146794">
        <w:t xml:space="preserve">, "The CRISPR Battle Through the Lens of International Patent Harmonization," </w:t>
      </w:r>
      <w:proofErr w:type="spellStart"/>
      <w:r w:rsidRPr="00146794">
        <w:t>IPWatchdog</w:t>
      </w:r>
      <w:proofErr w:type="spellEnd"/>
      <w:r w:rsidRPr="00146794">
        <w:t xml:space="preserve">, </w:t>
      </w:r>
      <w:hyperlink r:id="rId35" w:history="1">
        <w:r w:rsidRPr="009A261F">
          <w:rPr>
            <w:rStyle w:val="Hyperlink"/>
          </w:rPr>
          <w:t>https://ipwatchdog.com/2024/05/06/crispr-battle-lens-international-patent-harmonization/id=176202/</w:t>
        </w:r>
      </w:hyperlink>
      <w:r>
        <w:t>, accessed 6/6/24, mw</w:t>
      </w:r>
    </w:p>
    <w:p w14:paraId="4D5CFEC5" w14:textId="77777777" w:rsidR="006650F2" w:rsidRPr="00B44E74" w:rsidRDefault="006650F2" w:rsidP="006650F2">
      <w:pPr>
        <w:rPr>
          <w:rStyle w:val="StyleUnderline"/>
        </w:rPr>
      </w:pPr>
      <w:r w:rsidRPr="003F2761">
        <w:rPr>
          <w:rStyle w:val="StyleUnderline"/>
          <w:highlight w:val="green"/>
        </w:rPr>
        <w:t>Harmonization Across Nations</w:t>
      </w:r>
      <w:r w:rsidRPr="00B44E74">
        <w:rPr>
          <w:rStyle w:val="StyleUnderline"/>
        </w:rPr>
        <w:t xml:space="preserve"> Can </w:t>
      </w:r>
      <w:r w:rsidRPr="003F2761">
        <w:rPr>
          <w:rStyle w:val="StyleUnderline"/>
          <w:highlight w:val="green"/>
        </w:rPr>
        <w:t>Improve Biotechnology Innovation</w:t>
      </w:r>
    </w:p>
    <w:p w14:paraId="03A69DEB" w14:textId="77777777" w:rsidR="006650F2" w:rsidRDefault="006650F2" w:rsidP="006650F2">
      <w:r>
        <w:t xml:space="preserve">Harmonization of patent laws </w:t>
      </w:r>
      <w:r w:rsidRPr="003F2761">
        <w:rPr>
          <w:rStyle w:val="StyleUnderline"/>
          <w:highlight w:val="green"/>
        </w:rPr>
        <w:t>advances goals of incentivizing and enabling innovation,</w:t>
      </w:r>
      <w:r w:rsidRPr="00B44E74">
        <w:rPr>
          <w:rStyle w:val="StyleUnderline"/>
        </w:rPr>
        <w:t xml:space="preserve"> especially </w:t>
      </w:r>
      <w:r w:rsidRPr="003F2761">
        <w:rPr>
          <w:rStyle w:val="StyleUnderline"/>
          <w:highlight w:val="green"/>
        </w:rPr>
        <w:t>in</w:t>
      </w:r>
      <w:r w:rsidRPr="00B44E74">
        <w:rPr>
          <w:rStyle w:val="StyleUnderline"/>
        </w:rPr>
        <w:t xml:space="preserve"> the areas of potentially </w:t>
      </w:r>
      <w:r w:rsidRPr="003F2761">
        <w:rPr>
          <w:rStyle w:val="StyleUnderline"/>
          <w:highlight w:val="green"/>
        </w:rPr>
        <w:t>lifesaving</w:t>
      </w:r>
      <w:r w:rsidRPr="00B44E74">
        <w:rPr>
          <w:rStyle w:val="StyleUnderline"/>
        </w:rPr>
        <w:t xml:space="preserve">, life-altering </w:t>
      </w:r>
      <w:r w:rsidRPr="003F2761">
        <w:rPr>
          <w:rStyle w:val="StyleUnderline"/>
          <w:highlight w:val="green"/>
        </w:rPr>
        <w:t>technologies</w:t>
      </w:r>
      <w:r w:rsidRPr="00B44E74">
        <w:rPr>
          <w:rStyle w:val="StyleUnderline"/>
        </w:rPr>
        <w:t>.</w:t>
      </w:r>
      <w:r>
        <w:t xml:space="preserve"> For instance, in August 2011, then-Director Kappos outlined the importance of patent law harmonization:</w:t>
      </w:r>
    </w:p>
    <w:p w14:paraId="2A04E563" w14:textId="77777777" w:rsidR="006650F2" w:rsidRDefault="006650F2" w:rsidP="006650F2"/>
    <w:p w14:paraId="18E0D677" w14:textId="77777777" w:rsidR="006650F2" w:rsidRPr="00B44E74" w:rsidRDefault="006650F2" w:rsidP="006650F2">
      <w:pPr>
        <w:rPr>
          <w:rStyle w:val="StyleUnderline"/>
        </w:rPr>
      </w:pPr>
      <w:r>
        <w:t xml:space="preserve">“Harmonization—the </w:t>
      </w:r>
      <w:r w:rsidRPr="003F2761">
        <w:rPr>
          <w:rStyle w:val="StyleUnderline"/>
          <w:highlight w:val="green"/>
        </w:rPr>
        <w:t>alignment of</w:t>
      </w:r>
      <w:r w:rsidRPr="00B44E74">
        <w:rPr>
          <w:rStyle w:val="StyleUnderline"/>
        </w:rPr>
        <w:t xml:space="preserve"> laws and procedures among intellectual property (</w:t>
      </w:r>
      <w:r w:rsidRPr="003F2761">
        <w:rPr>
          <w:rStyle w:val="StyleUnderline"/>
          <w:highlight w:val="green"/>
        </w:rPr>
        <w:t>IP</w:t>
      </w:r>
      <w:r w:rsidRPr="00B44E74">
        <w:rPr>
          <w:rStyle w:val="StyleUnderline"/>
        </w:rPr>
        <w:t xml:space="preserve">) </w:t>
      </w:r>
      <w:r w:rsidRPr="003F2761">
        <w:rPr>
          <w:rStyle w:val="StyleUnderline"/>
          <w:highlight w:val="green"/>
        </w:rPr>
        <w:t>systems</w:t>
      </w:r>
      <w:r w:rsidRPr="00B44E74">
        <w:rPr>
          <w:rStyle w:val="StyleUnderline"/>
        </w:rPr>
        <w:t xml:space="preserve"> to </w:t>
      </w:r>
      <w:r w:rsidRPr="003F2761">
        <w:rPr>
          <w:rStyle w:val="StyleUnderline"/>
          <w:highlight w:val="green"/>
        </w:rPr>
        <w:t>ensure consistency and clarity of rights for</w:t>
      </w:r>
      <w:r w:rsidRPr="00B44E74">
        <w:rPr>
          <w:rStyle w:val="StyleUnderline"/>
        </w:rPr>
        <w:t xml:space="preserve"> the </w:t>
      </w:r>
      <w:r w:rsidRPr="003F2761">
        <w:rPr>
          <w:rStyle w:val="StyleUnderline"/>
          <w:highlight w:val="green"/>
        </w:rPr>
        <w:t>world’s innovators</w:t>
      </w:r>
      <w:r w:rsidRPr="00B44E74">
        <w:rPr>
          <w:rStyle w:val="StyleUnderline"/>
        </w:rPr>
        <w:t xml:space="preserve">—is a prerequisite to maximizing the development and dissemination of innovation and thereby </w:t>
      </w:r>
      <w:r w:rsidRPr="003F2761">
        <w:rPr>
          <w:rStyle w:val="StyleUnderline"/>
          <w:highlight w:val="green"/>
        </w:rPr>
        <w:t>improving quality of life for</w:t>
      </w:r>
      <w:r w:rsidRPr="00B44E74">
        <w:rPr>
          <w:rStyle w:val="StyleUnderline"/>
        </w:rPr>
        <w:t xml:space="preserve"> all </w:t>
      </w:r>
      <w:r w:rsidRPr="003F2761">
        <w:rPr>
          <w:rStyle w:val="StyleUnderline"/>
          <w:highlight w:val="green"/>
        </w:rPr>
        <w:t>the world’s</w:t>
      </w:r>
      <w:r w:rsidRPr="00B44E74">
        <w:rPr>
          <w:rStyle w:val="StyleUnderline"/>
        </w:rPr>
        <w:t xml:space="preserve"> people.”</w:t>
      </w:r>
    </w:p>
    <w:p w14:paraId="0490625C" w14:textId="77777777" w:rsidR="006650F2" w:rsidRDefault="006650F2" w:rsidP="006650F2"/>
    <w:p w14:paraId="321A0FB5" w14:textId="77777777" w:rsidR="006650F2" w:rsidRDefault="006650F2" w:rsidP="006650F2">
      <w:r>
        <w:t>David J. Kappos, The Time Is Now, Landslide 16-17 (July/Aug. 2011).</w:t>
      </w:r>
    </w:p>
    <w:p w14:paraId="2CD953A5" w14:textId="77777777" w:rsidR="006650F2" w:rsidRDefault="006650F2" w:rsidP="006650F2"/>
    <w:p w14:paraId="286A9FF5" w14:textId="77777777" w:rsidR="006650F2" w:rsidRDefault="006650F2" w:rsidP="006650F2">
      <w:r>
        <w:t>The America Invents Act (</w:t>
      </w:r>
      <w:r w:rsidRPr="003F2761">
        <w:rPr>
          <w:rStyle w:val="StyleUnderline"/>
          <w:highlight w:val="green"/>
        </w:rPr>
        <w:t>AIA</w:t>
      </w:r>
      <w:r>
        <w:t xml:space="preserve">) </w:t>
      </w:r>
      <w:r w:rsidRPr="00B44E74">
        <w:rPr>
          <w:rStyle w:val="StyleUnderline"/>
        </w:rPr>
        <w:t xml:space="preserve">was another effort to </w:t>
      </w:r>
      <w:r w:rsidRPr="003F2761">
        <w:rPr>
          <w:rStyle w:val="StyleUnderline"/>
          <w:highlight w:val="green"/>
        </w:rPr>
        <w:t>harmonize U.S. patent law with</w:t>
      </w:r>
      <w:r w:rsidRPr="00B44E74">
        <w:rPr>
          <w:rStyle w:val="StyleUnderline"/>
        </w:rPr>
        <w:t xml:space="preserve"> the law of </w:t>
      </w:r>
      <w:r w:rsidRPr="003F2761">
        <w:rPr>
          <w:rStyle w:val="StyleUnderline"/>
          <w:highlight w:val="green"/>
        </w:rPr>
        <w:t>other nations</w:t>
      </w:r>
      <w:r w:rsidRPr="00B44E74">
        <w:rPr>
          <w:rStyle w:val="StyleUnderline"/>
        </w:rPr>
        <w:t xml:space="preserve">. </w:t>
      </w:r>
      <w:r w:rsidRPr="00B44E74">
        <w:t>As</w:t>
      </w:r>
      <w:r>
        <w:t xml:space="preserve"> the USPTO stated: “The [AIA] paves the way for greater patent harmonization-the alignment of laws and procedures among intellectual property systems to ensure consistency and clarity of rights for the world’s innovators.”  U.S. Patent and Trademark Office, Harmonization: The Time is Now (last modified Oct. 31, 2019).</w:t>
      </w:r>
    </w:p>
    <w:p w14:paraId="1D874AA1" w14:textId="77777777" w:rsidR="006650F2" w:rsidRDefault="006650F2" w:rsidP="006650F2"/>
    <w:p w14:paraId="6A46C70C" w14:textId="77777777" w:rsidR="006650F2" w:rsidRDefault="006650F2" w:rsidP="006650F2">
      <w:r>
        <w:t>Before the AIA, the “</w:t>
      </w:r>
      <w:r w:rsidRPr="003F2761">
        <w:rPr>
          <w:rStyle w:val="StyleUnderline"/>
          <w:highlight w:val="green"/>
        </w:rPr>
        <w:t>IP5</w:t>
      </w:r>
      <w:r>
        <w:t xml:space="preserve">” was </w:t>
      </w:r>
      <w:r w:rsidRPr="003F2761">
        <w:rPr>
          <w:rStyle w:val="StyleUnderline"/>
          <w:highlight w:val="green"/>
        </w:rPr>
        <w:t>advancing harmonization efforts</w:t>
      </w:r>
      <w:r>
        <w:t xml:space="preserve">. Founded in 2007, the </w:t>
      </w:r>
      <w:r w:rsidRPr="003F2761">
        <w:rPr>
          <w:rStyle w:val="StyleUnderline"/>
        </w:rPr>
        <w:t>IP5</w:t>
      </w:r>
      <w:r>
        <w:t xml:space="preserve"> includes the European Patent Office (EPO), U.S. Patent and Trademark Office (USPTO), the Japan Patent Office (JPO), the Korean Intellectual Property Office (KIPO), and the National Intellectual Property Administration of the People’s Republic of China (CNIPA), the five largest patent offices in the world.</w:t>
      </w:r>
    </w:p>
    <w:p w14:paraId="384EF8EB" w14:textId="77777777" w:rsidR="006650F2" w:rsidRDefault="006650F2" w:rsidP="006650F2"/>
    <w:p w14:paraId="48B015E1" w14:textId="77777777" w:rsidR="006650F2" w:rsidRDefault="006650F2" w:rsidP="006650F2">
      <w:r>
        <w:t xml:space="preserve">Even earlier, the </w:t>
      </w:r>
      <w:r w:rsidRPr="003F2761">
        <w:rPr>
          <w:rStyle w:val="StyleUnderline"/>
          <w:highlight w:val="green"/>
        </w:rPr>
        <w:t>biotech</w:t>
      </w:r>
      <w:r w:rsidRPr="00B44E74">
        <w:rPr>
          <w:rStyle w:val="StyleUnderline"/>
        </w:rPr>
        <w:t xml:space="preserve">nology industry was identified as an </w:t>
      </w:r>
      <w:r w:rsidRPr="003F2761">
        <w:rPr>
          <w:rStyle w:val="StyleUnderline"/>
          <w:highlight w:val="green"/>
        </w:rPr>
        <w:t>area where global harmonization efforts are important</w:t>
      </w:r>
      <w:r w:rsidRPr="00B44E74">
        <w:rPr>
          <w:rStyle w:val="StyleUnderline"/>
        </w:rPr>
        <w:t xml:space="preserve"> considerations</w:t>
      </w:r>
      <w:r>
        <w:t>. See, e.g., National Research Council, Global Dimensions of Intellectual Property Rights in Science and Technology 319 (1993).</w:t>
      </w:r>
    </w:p>
    <w:p w14:paraId="42A1B7B2" w14:textId="77777777" w:rsidR="00580185" w:rsidRDefault="00580185" w:rsidP="00580185">
      <w:pPr>
        <w:pStyle w:val="Heading4"/>
        <w:spacing w:before="30" w:line="278" w:lineRule="atLeast"/>
        <w:rPr>
          <w:rFonts w:cs="Calibri"/>
          <w:color w:val="000000"/>
          <w:szCs w:val="26"/>
        </w:rPr>
      </w:pPr>
      <w:r>
        <w:rPr>
          <w:rFonts w:cs="Calibri"/>
          <w:color w:val="000000"/>
          <w:szCs w:val="26"/>
        </w:rPr>
        <w:t>Biotech solves engineered bioterror---it’s likely and causes extinction</w:t>
      </w:r>
    </w:p>
    <w:p w14:paraId="5110ED59" w14:textId="77777777" w:rsidR="00580185" w:rsidRDefault="00580185" w:rsidP="00580185">
      <w:pPr>
        <w:spacing w:after="120" w:line="235" w:lineRule="atLeast"/>
        <w:rPr>
          <w:color w:val="000000"/>
        </w:rPr>
      </w:pPr>
      <w:r>
        <w:rPr>
          <w:b/>
          <w:bCs/>
          <w:color w:val="000000"/>
          <w:sz w:val="26"/>
          <w:szCs w:val="26"/>
        </w:rPr>
        <w:t>Maurer 17 –</w:t>
      </w:r>
      <w:r>
        <w:rPr>
          <w:color w:val="000000"/>
        </w:rPr>
        <w:t xml:space="preserve"> Stephen M. Maurer, JD from Harvard law School, Director of the Goldman School Project at the University of California, Berkeley on Information Technology and Homeland Security, “Lifeboat Foundation </w:t>
      </w:r>
      <w:proofErr w:type="spellStart"/>
      <w:r>
        <w:rPr>
          <w:color w:val="000000"/>
        </w:rPr>
        <w:t>Bioshield</w:t>
      </w:r>
      <w:proofErr w:type="spellEnd"/>
      <w:r>
        <w:rPr>
          <w:color w:val="000000"/>
        </w:rPr>
        <w:t>”, http://lifeboat.com/ex/bio.shield</w:t>
      </w:r>
    </w:p>
    <w:p w14:paraId="116E4654" w14:textId="77777777" w:rsidR="00580185" w:rsidRDefault="00580185" w:rsidP="00580185">
      <w:pPr>
        <w:spacing w:line="235" w:lineRule="atLeast"/>
        <w:rPr>
          <w:color w:val="000000"/>
        </w:rPr>
      </w:pPr>
      <w:r>
        <w:rPr>
          <w:color w:val="000000"/>
        </w:rPr>
        <w:lastRenderedPageBreak/>
        <w:t>Ray Kurzweil says “</w:t>
      </w:r>
      <w:r>
        <w:rPr>
          <w:color w:val="000000"/>
          <w:u w:val="single"/>
          <w:shd w:val="clear" w:color="auto" w:fill="FFFF00"/>
        </w:rPr>
        <w:t>We have an</w:t>
      </w:r>
      <w:r>
        <w:rPr>
          <w:color w:val="000000"/>
        </w:rPr>
        <w:t> </w:t>
      </w:r>
      <w:r>
        <w:rPr>
          <w:color w:val="000000"/>
          <w:u w:val="single"/>
          <w:shd w:val="clear" w:color="auto" w:fill="FFFF00"/>
        </w:rPr>
        <w:t>existential threat</w:t>
      </w:r>
      <w:r>
        <w:rPr>
          <w:color w:val="000000"/>
        </w:rPr>
        <w:t> </w:t>
      </w:r>
      <w:r>
        <w:rPr>
          <w:color w:val="000000"/>
          <w:u w:val="single"/>
        </w:rPr>
        <w:t>now</w:t>
      </w:r>
      <w:r>
        <w:rPr>
          <w:color w:val="000000"/>
        </w:rPr>
        <w:t> </w:t>
      </w:r>
      <w:r>
        <w:rPr>
          <w:color w:val="000000"/>
          <w:u w:val="single"/>
          <w:shd w:val="clear" w:color="auto" w:fill="FFFF00"/>
        </w:rPr>
        <w:t>in</w:t>
      </w:r>
      <w:r>
        <w:rPr>
          <w:color w:val="000000"/>
        </w:rPr>
        <w:t> </w:t>
      </w:r>
      <w:r>
        <w:rPr>
          <w:color w:val="000000"/>
          <w:u w:val="single"/>
        </w:rPr>
        <w:t>the form of the possibility of</w:t>
      </w:r>
      <w:r>
        <w:rPr>
          <w:color w:val="000000"/>
        </w:rPr>
        <w:t> </w:t>
      </w:r>
      <w:r>
        <w:rPr>
          <w:color w:val="000000"/>
          <w:u w:val="single"/>
          <w:shd w:val="clear" w:color="auto" w:fill="FFFF00"/>
        </w:rPr>
        <w:t>a bioengineered</w:t>
      </w:r>
      <w:r>
        <w:rPr>
          <w:color w:val="000000"/>
        </w:rPr>
        <w:t> </w:t>
      </w:r>
      <w:r>
        <w:rPr>
          <w:color w:val="000000"/>
          <w:u w:val="single"/>
        </w:rPr>
        <w:t>malevolent biological</w:t>
      </w:r>
      <w:r>
        <w:rPr>
          <w:color w:val="000000"/>
        </w:rPr>
        <w:t> </w:t>
      </w:r>
      <w:r>
        <w:rPr>
          <w:color w:val="000000"/>
          <w:u w:val="single"/>
          <w:shd w:val="clear" w:color="auto" w:fill="FFFF00"/>
        </w:rPr>
        <w:t>virus</w:t>
      </w:r>
      <w:r>
        <w:rPr>
          <w:color w:val="000000"/>
        </w:rPr>
        <w:t>. With all the talk of bioterrorism, the possibility of a bioengineered bioterrorism agent gets little and inadequate attention. </w:t>
      </w:r>
      <w:r>
        <w:rPr>
          <w:color w:val="000000"/>
          <w:u w:val="single"/>
        </w:rPr>
        <w:t>The</w:t>
      </w:r>
      <w:r>
        <w:rPr>
          <w:color w:val="000000"/>
        </w:rPr>
        <w:t> </w:t>
      </w:r>
      <w:r>
        <w:rPr>
          <w:color w:val="000000"/>
          <w:u w:val="single"/>
          <w:shd w:val="clear" w:color="auto" w:fill="FFFF00"/>
        </w:rPr>
        <w:t>tools</w:t>
      </w:r>
      <w:r>
        <w:rPr>
          <w:color w:val="000000"/>
        </w:rPr>
        <w:t> </w:t>
      </w:r>
      <w:r>
        <w:rPr>
          <w:color w:val="000000"/>
          <w:u w:val="single"/>
          <w:shd w:val="clear" w:color="auto" w:fill="FFFF00"/>
        </w:rPr>
        <w:t>and</w:t>
      </w:r>
      <w:r>
        <w:rPr>
          <w:color w:val="000000"/>
        </w:rPr>
        <w:t> </w:t>
      </w:r>
      <w:r>
        <w:rPr>
          <w:color w:val="000000"/>
          <w:u w:val="single"/>
          <w:shd w:val="clear" w:color="auto" w:fill="FFFF00"/>
        </w:rPr>
        <w:t>knowledge</w:t>
      </w:r>
      <w:r>
        <w:rPr>
          <w:color w:val="000000"/>
        </w:rPr>
        <w:t> </w:t>
      </w:r>
      <w:r>
        <w:rPr>
          <w:color w:val="000000"/>
          <w:u w:val="single"/>
        </w:rPr>
        <w:t>to create a bioengineered pathogen</w:t>
      </w:r>
      <w:r>
        <w:rPr>
          <w:color w:val="000000"/>
        </w:rPr>
        <w:t> </w:t>
      </w:r>
      <w:r>
        <w:rPr>
          <w:color w:val="000000"/>
          <w:u w:val="single"/>
          <w:shd w:val="clear" w:color="auto" w:fill="FFFF00"/>
        </w:rPr>
        <w:t>are</w:t>
      </w:r>
      <w:r>
        <w:rPr>
          <w:color w:val="000000"/>
        </w:rPr>
        <w:t> </w:t>
      </w:r>
      <w:r>
        <w:rPr>
          <w:color w:val="000000"/>
          <w:u w:val="single"/>
        </w:rPr>
        <w:t>more</w:t>
      </w:r>
      <w:r>
        <w:rPr>
          <w:color w:val="000000"/>
        </w:rPr>
        <w:t> </w:t>
      </w:r>
      <w:r>
        <w:rPr>
          <w:color w:val="000000"/>
          <w:u w:val="single"/>
          <w:shd w:val="clear" w:color="auto" w:fill="FFFF00"/>
        </w:rPr>
        <w:t>widespread</w:t>
      </w:r>
      <w:r>
        <w:rPr>
          <w:color w:val="000000"/>
        </w:rPr>
        <w:t> </w:t>
      </w:r>
      <w:r>
        <w:rPr>
          <w:color w:val="000000"/>
          <w:u w:val="single"/>
        </w:rPr>
        <w:t>than the tools and knowledge to create an atomic weapon, yet it could be far more destructive</w:t>
      </w:r>
      <w:r>
        <w:rPr>
          <w:color w:val="000000"/>
        </w:rPr>
        <w:t>. I’m on the Army Science Advisory Group (a board of five people who advise the Army on science and technology), and the Army is the institution responsible for the nation’s bioterrorism protection. Without revealing anything confidential, I can say that there is acute awareness of these dangers, but there is neither the funding nor national priority to address them in an adequate way.”</w:t>
      </w:r>
    </w:p>
    <w:p w14:paraId="4E8CB392" w14:textId="77777777" w:rsidR="00580185" w:rsidRDefault="00580185" w:rsidP="00580185">
      <w:pPr>
        <w:spacing w:line="235" w:lineRule="atLeast"/>
        <w:rPr>
          <w:color w:val="000000"/>
        </w:rPr>
      </w:pPr>
      <w:r>
        <w:rPr>
          <w:color w:val="000000"/>
        </w:rPr>
        <w:t>Ebola is the common term for a group of viruses belonging to genus Ebolavirus, family Filoviridae, which cause Ebola hemorrhagic fever. The disease can be deadly and encompasses a range of symptoms, usually including vomiting, diarrhea, general body pain, internal and external bleeding, and fever. Mortality rates are generally high, ranging from 50% to 90%, with the cause of death usually due to shock or multiple organ failure. Today more than a quarter of all deaths worldwide — 15 million each year — are due to infectious diseases. These include 4 million from respiratory infections, 3 million from HIV/AIDS, and 2 million from waterborne diseases such as cholera. This is a continuing and intolerable holocaust that, while sparing no class, strikes hardest at the weak, the impoverished, and the young.</w:t>
      </w:r>
    </w:p>
    <w:p w14:paraId="06D1C494" w14:textId="77777777" w:rsidR="00580185" w:rsidRDefault="00580185" w:rsidP="00580185">
      <w:pPr>
        <w:spacing w:line="235" w:lineRule="atLeast"/>
        <w:rPr>
          <w:color w:val="000000"/>
        </w:rPr>
      </w:pPr>
      <w:r>
        <w:rPr>
          <w:color w:val="000000"/>
        </w:rPr>
        <w:t>The new realities of terrorism and suicide bombers pull us one step further. How would we react to the devastation caused by a virus or bacterium or other pathogen unleashed not by the forces of nature, but intentionally by man?</w:t>
      </w:r>
    </w:p>
    <w:p w14:paraId="386F21C1" w14:textId="77777777" w:rsidR="00580185" w:rsidRDefault="00580185" w:rsidP="00580185">
      <w:pPr>
        <w:spacing w:line="235" w:lineRule="atLeast"/>
        <w:rPr>
          <w:color w:val="000000"/>
        </w:rPr>
      </w:pPr>
      <w:r>
        <w:rPr>
          <w:color w:val="000000"/>
        </w:rPr>
        <w:t>No intelligence agency, no matter how astute, and no military, no matter how powerful and dedicated, can assure that </w:t>
      </w:r>
      <w:r>
        <w:rPr>
          <w:color w:val="000000"/>
          <w:u w:val="single"/>
          <w:shd w:val="clear" w:color="auto" w:fill="FFFF00"/>
        </w:rPr>
        <w:t>a small</w:t>
      </w:r>
      <w:r>
        <w:rPr>
          <w:color w:val="000000"/>
        </w:rPr>
        <w:t> </w:t>
      </w:r>
      <w:r>
        <w:rPr>
          <w:color w:val="000000"/>
          <w:u w:val="single"/>
        </w:rPr>
        <w:t>terrorist</w:t>
      </w:r>
      <w:r>
        <w:rPr>
          <w:color w:val="000000"/>
        </w:rPr>
        <w:t> </w:t>
      </w:r>
      <w:r>
        <w:rPr>
          <w:color w:val="000000"/>
          <w:u w:val="single"/>
          <w:shd w:val="clear" w:color="auto" w:fill="FFFF00"/>
        </w:rPr>
        <w:t>group using</w:t>
      </w:r>
      <w:r>
        <w:rPr>
          <w:color w:val="000000"/>
        </w:rPr>
        <w:t> </w:t>
      </w:r>
      <w:r>
        <w:rPr>
          <w:color w:val="000000"/>
          <w:u w:val="single"/>
        </w:rPr>
        <w:t>readily</w:t>
      </w:r>
      <w:r>
        <w:rPr>
          <w:color w:val="000000"/>
        </w:rPr>
        <w:t> </w:t>
      </w:r>
      <w:r>
        <w:rPr>
          <w:color w:val="000000"/>
          <w:u w:val="single"/>
          <w:shd w:val="clear" w:color="auto" w:fill="FFFF00"/>
        </w:rPr>
        <w:t>available equipment</w:t>
      </w:r>
      <w:r>
        <w:rPr>
          <w:color w:val="000000"/>
        </w:rPr>
        <w:t> in a small and apparently innocuous setting </w:t>
      </w:r>
      <w:r>
        <w:rPr>
          <w:color w:val="000000"/>
          <w:u w:val="single"/>
          <w:shd w:val="clear" w:color="auto" w:fill="FFFF00"/>
        </w:rPr>
        <w:t>can</w:t>
      </w:r>
      <w:r>
        <w:rPr>
          <w:color w:val="000000"/>
        </w:rPr>
        <w:t>not </w:t>
      </w:r>
      <w:r>
        <w:rPr>
          <w:color w:val="000000"/>
          <w:u w:val="single"/>
          <w:shd w:val="clear" w:color="auto" w:fill="FFFF00"/>
        </w:rPr>
        <w:t>mount a</w:t>
      </w:r>
      <w:r>
        <w:rPr>
          <w:color w:val="000000"/>
        </w:rPr>
        <w:t> </w:t>
      </w:r>
      <w:r>
        <w:rPr>
          <w:color w:val="000000"/>
          <w:u w:val="single"/>
        </w:rPr>
        <w:t>first-order biological</w:t>
      </w:r>
      <w:r>
        <w:rPr>
          <w:color w:val="000000"/>
        </w:rPr>
        <w:t> </w:t>
      </w:r>
      <w:r>
        <w:rPr>
          <w:color w:val="000000"/>
          <w:u w:val="single"/>
          <w:shd w:val="clear" w:color="auto" w:fill="FFFF00"/>
        </w:rPr>
        <w:t>attack</w:t>
      </w:r>
      <w:r>
        <w:rPr>
          <w:color w:val="000000"/>
          <w:u w:val="single"/>
        </w:rPr>
        <w:t>. With the rapid advancements in technology, we are rapidly moving from having to worry about state-based biological programs to smaller terrorist-based biological programs</w:t>
      </w:r>
      <w:r>
        <w:rPr>
          <w:color w:val="000000"/>
        </w:rPr>
        <w:t>.</w:t>
      </w:r>
    </w:p>
    <w:p w14:paraId="1A6EC79A" w14:textId="77777777" w:rsidR="00580185" w:rsidRDefault="00580185" w:rsidP="00580185">
      <w:pPr>
        <w:spacing w:line="235" w:lineRule="atLeast"/>
        <w:rPr>
          <w:color w:val="000000"/>
        </w:rPr>
      </w:pPr>
      <w:r>
        <w:rPr>
          <w:color w:val="000000"/>
          <w:u w:val="single"/>
          <w:shd w:val="clear" w:color="auto" w:fill="FFFF00"/>
        </w:rPr>
        <w:t>It’s possible</w:t>
      </w:r>
      <w:r>
        <w:rPr>
          <w:color w:val="000000"/>
        </w:rPr>
        <w:t> </w:t>
      </w:r>
      <w:r>
        <w:rPr>
          <w:color w:val="000000"/>
          <w:u w:val="single"/>
        </w:rPr>
        <w:t>today</w:t>
      </w:r>
      <w:r>
        <w:rPr>
          <w:color w:val="000000"/>
        </w:rPr>
        <w:t> </w:t>
      </w:r>
      <w:r>
        <w:rPr>
          <w:color w:val="000000"/>
          <w:u w:val="single"/>
          <w:shd w:val="clear" w:color="auto" w:fill="FFFF00"/>
        </w:rPr>
        <w:t>to synthesize</w:t>
      </w:r>
      <w:r>
        <w:rPr>
          <w:color w:val="000000"/>
        </w:rPr>
        <w:t> </w:t>
      </w:r>
      <w:r>
        <w:rPr>
          <w:color w:val="000000"/>
          <w:u w:val="single"/>
        </w:rPr>
        <w:t>virulent pathogens</w:t>
      </w:r>
      <w:r>
        <w:rPr>
          <w:color w:val="000000"/>
        </w:rPr>
        <w:t> </w:t>
      </w:r>
      <w:r>
        <w:rPr>
          <w:color w:val="000000"/>
          <w:u w:val="single"/>
          <w:shd w:val="clear" w:color="auto" w:fill="FFFF00"/>
        </w:rPr>
        <w:t>from scratch</w:t>
      </w:r>
      <w:r>
        <w:rPr>
          <w:color w:val="000000"/>
        </w:rPr>
        <w:t>, or to engineer and manufacture prions that, introduced undetectably over time into a nation’s food supply, would after a long delay afflict millions with a terrible and often fatal disease. It’s a new world.</w:t>
      </w:r>
    </w:p>
    <w:p w14:paraId="26EC144C" w14:textId="77777777" w:rsidR="00580185" w:rsidRDefault="00580185" w:rsidP="00580185">
      <w:pPr>
        <w:spacing w:line="235" w:lineRule="atLeast"/>
        <w:rPr>
          <w:color w:val="000000"/>
        </w:rPr>
      </w:pPr>
      <w:r>
        <w:rPr>
          <w:color w:val="000000"/>
        </w:rPr>
        <w:t>Though not as initially dramatic as a nuclear blast, </w:t>
      </w:r>
      <w:r>
        <w:rPr>
          <w:color w:val="000000"/>
          <w:u w:val="single"/>
        </w:rPr>
        <w:t>biological warfare is potentially</w:t>
      </w:r>
      <w:r>
        <w:rPr>
          <w:color w:val="000000"/>
        </w:rPr>
        <w:t> </w:t>
      </w:r>
      <w:r>
        <w:rPr>
          <w:color w:val="000000"/>
          <w:u w:val="single"/>
          <w:shd w:val="clear" w:color="auto" w:fill="FFFF00"/>
        </w:rPr>
        <w:t>far more destructive than</w:t>
      </w:r>
      <w:r>
        <w:rPr>
          <w:color w:val="000000"/>
        </w:rPr>
        <w:t> the kind of </w:t>
      </w:r>
      <w:r>
        <w:rPr>
          <w:color w:val="000000"/>
          <w:u w:val="single"/>
          <w:shd w:val="clear" w:color="auto" w:fill="FFFF00"/>
        </w:rPr>
        <w:t>nuclear attack</w:t>
      </w:r>
      <w:r>
        <w:rPr>
          <w:color w:val="000000"/>
        </w:rPr>
        <w:t> feasible at the operational level of the terrorist. And biological war is itself distressingly easy to wage.</w:t>
      </w:r>
    </w:p>
    <w:p w14:paraId="49D367AC" w14:textId="77777777" w:rsidR="00580185" w:rsidRDefault="00580185" w:rsidP="00580185">
      <w:pPr>
        <w:spacing w:line="235" w:lineRule="atLeast"/>
        <w:rPr>
          <w:color w:val="000000"/>
        </w:rPr>
      </w:pPr>
      <w:r>
        <w:rPr>
          <w:color w:val="000000"/>
        </w:rPr>
        <w:t>Regulation</w:t>
      </w:r>
    </w:p>
    <w:p w14:paraId="4E3D16F0" w14:textId="77777777" w:rsidR="00580185" w:rsidRDefault="00580185" w:rsidP="00580185">
      <w:pPr>
        <w:spacing w:line="235" w:lineRule="atLeast"/>
        <w:rPr>
          <w:color w:val="000000"/>
        </w:rPr>
      </w:pPr>
      <w:r>
        <w:rPr>
          <w:color w:val="000000"/>
        </w:rPr>
        <w:t xml:space="preserve">Rules and regulations can slow down development of any bioweapons until the </w:t>
      </w:r>
      <w:proofErr w:type="spellStart"/>
      <w:r>
        <w:rPr>
          <w:color w:val="000000"/>
        </w:rPr>
        <w:t>BioShield</w:t>
      </w:r>
      <w:proofErr w:type="spellEnd"/>
      <w:r>
        <w:rPr>
          <w:color w:val="000000"/>
        </w:rPr>
        <w:t xml:space="preserve"> is complete. We suggest that:</w:t>
      </w:r>
    </w:p>
    <w:p w14:paraId="18A5CCC8" w14:textId="77777777" w:rsidR="00580185" w:rsidRDefault="00580185" w:rsidP="00580185">
      <w:pPr>
        <w:spacing w:line="235" w:lineRule="atLeast"/>
        <w:rPr>
          <w:color w:val="000000"/>
        </w:rPr>
      </w:pPr>
      <w:r>
        <w:rPr>
          <w:color w:val="000000"/>
        </w:rPr>
        <w:t xml:space="preserve">1) All commercial DNA synthesis houses have screening procedures. While most DNA synthesis companies screen orders for dangerous sequences, a few do not. This gives both the synthetic biologist community members and outsiders access to feedstocks for both wild-type and </w:t>
      </w:r>
      <w:proofErr w:type="gramStart"/>
      <w:r>
        <w:rPr>
          <w:color w:val="000000"/>
        </w:rPr>
        <w:t>genetically-engineered</w:t>
      </w:r>
      <w:proofErr w:type="gramEnd"/>
      <w:r>
        <w:rPr>
          <w:color w:val="000000"/>
        </w:rPr>
        <w:t xml:space="preserve"> bioweapons.</w:t>
      </w:r>
    </w:p>
    <w:p w14:paraId="2BADD519" w14:textId="77777777" w:rsidR="00580185" w:rsidRDefault="00580185" w:rsidP="00580185">
      <w:pPr>
        <w:spacing w:line="235" w:lineRule="atLeast"/>
        <w:rPr>
          <w:color w:val="000000"/>
        </w:rPr>
      </w:pPr>
      <w:r>
        <w:rPr>
          <w:color w:val="000000"/>
        </w:rPr>
        <w:t xml:space="preserve">2) The government should create and endorse new watch-lists to improve industry screening. Watch-lists are used to check DNA synthesis orders for possible bioweapon sequences and are currently not standardized by any single agency, corporate or governmental. Current lists focus almost exclusively on select agents and toxins. Many other potentially dangerous sequences are not included. Current </w:t>
      </w:r>
      <w:r>
        <w:rPr>
          <w:color w:val="000000"/>
        </w:rPr>
        <w:lastRenderedPageBreak/>
        <w:t xml:space="preserve">organism-level lists generate </w:t>
      </w:r>
      <w:proofErr w:type="gramStart"/>
      <w:r>
        <w:rPr>
          <w:color w:val="000000"/>
        </w:rPr>
        <w:t>a large number of</w:t>
      </w:r>
      <w:proofErr w:type="gramEnd"/>
      <w:r>
        <w:rPr>
          <w:color w:val="000000"/>
        </w:rPr>
        <w:t xml:space="preserve"> false positives which must be examined by hand. This makes screening impractical for oligo houses that fill up to one thousand orders per day. The number of false positives will also become a problem for DNA synthesis companies as their businesses grow.</w:t>
      </w:r>
    </w:p>
    <w:p w14:paraId="46D4DBA6" w14:textId="77777777" w:rsidR="00580185" w:rsidRDefault="00580185" w:rsidP="00580185">
      <w:pPr>
        <w:spacing w:line="235" w:lineRule="atLeast"/>
        <w:rPr>
          <w:color w:val="000000"/>
        </w:rPr>
      </w:pPr>
      <w:r>
        <w:rPr>
          <w:color w:val="000000"/>
        </w:rPr>
        <w:t>Better software and more specific sequence lists can potentially fix these defects. Such tools would (a) make existing DNA synthesis screening more accurate and sustainable, and (b) allow oligo companies to start their own screening programs.</w:t>
      </w:r>
    </w:p>
    <w:p w14:paraId="6EFB58A7" w14:textId="77777777" w:rsidR="00580185" w:rsidRDefault="00580185" w:rsidP="00580185">
      <w:pPr>
        <w:spacing w:line="235" w:lineRule="atLeast"/>
        <w:rPr>
          <w:color w:val="000000"/>
        </w:rPr>
      </w:pPr>
      <w:r>
        <w:rPr>
          <w:color w:val="000000"/>
        </w:rPr>
        <w:t xml:space="preserve">3) The government should create a confidential hotline for biosafety and biosecurity issues. All experimenters contemplating “experiments of concern” should obtain independent expert advice before proceeding. The hotline should make such advice freely available to all experimenters, including non-members (e.g. hackers) who cannot otherwise obtain such advice from formal university, company, or NIH safety committees. This would either be a parallel mechanism to the system on the ground of Institutional Review Boards (IRBs) that handle this work in </w:t>
      </w:r>
      <w:proofErr w:type="gramStart"/>
      <w:r>
        <w:rPr>
          <w:color w:val="000000"/>
        </w:rPr>
        <w:t>academia</w:t>
      </w:r>
      <w:proofErr w:type="gramEnd"/>
      <w:r>
        <w:rPr>
          <w:color w:val="000000"/>
        </w:rPr>
        <w:t xml:space="preserve"> or the current mechanism should be expanded to handle all experimenters.</w:t>
      </w:r>
    </w:p>
    <w:p w14:paraId="3B84E758" w14:textId="77777777" w:rsidR="00580185" w:rsidRDefault="00580185" w:rsidP="00580185">
      <w:pPr>
        <w:spacing w:line="235" w:lineRule="atLeast"/>
        <w:rPr>
          <w:color w:val="000000"/>
        </w:rPr>
      </w:pPr>
      <w:r>
        <w:rPr>
          <w:color w:val="000000"/>
        </w:rPr>
        <w:t xml:space="preserve">The hotline should also encourage </w:t>
      </w:r>
      <w:proofErr w:type="gramStart"/>
      <w:r>
        <w:rPr>
          <w:color w:val="000000"/>
        </w:rPr>
        <w:t>researches</w:t>
      </w:r>
      <w:proofErr w:type="gramEnd"/>
      <w:r>
        <w:rPr>
          <w:color w:val="000000"/>
        </w:rPr>
        <w:t xml:space="preserve"> to investigate and, if necessary, report dangerous behavior. The encouragement should be in the form of rewards for finding any dangerous behavior.</w:t>
      </w:r>
    </w:p>
    <w:p w14:paraId="74ABEB5D" w14:textId="77777777" w:rsidR="00580185" w:rsidRDefault="00580185" w:rsidP="00580185">
      <w:pPr>
        <w:spacing w:line="235" w:lineRule="atLeast"/>
        <w:rPr>
          <w:color w:val="000000"/>
        </w:rPr>
      </w:pPr>
      <w:r>
        <w:rPr>
          <w:color w:val="000000"/>
        </w:rPr>
        <w:t xml:space="preserve">Codes of </w:t>
      </w:r>
      <w:proofErr w:type="spellStart"/>
      <w:r>
        <w:rPr>
          <w:color w:val="000000"/>
        </w:rPr>
        <w:t>Conduc</w:t>
      </w:r>
      <w:proofErr w:type="spellEnd"/>
    </w:p>
    <w:p w14:paraId="02714B2C" w14:textId="77777777" w:rsidR="00580185" w:rsidRDefault="00580185" w:rsidP="00580185">
      <w:pPr>
        <w:spacing w:line="235" w:lineRule="atLeast"/>
        <w:rPr>
          <w:color w:val="000000"/>
        </w:rPr>
      </w:pPr>
      <w:r>
        <w:rPr>
          <w:color w:val="000000"/>
        </w:rPr>
        <w:t>More generally, we think that the idea of codes of conduct for biosecurity is somewhat misleading. Codes of conduct probably make sense for biosafety, because in that case each biologist needs to be continuously thinking about whether his or her experiment is being done safely.</w:t>
      </w:r>
    </w:p>
    <w:p w14:paraId="4F5D782D" w14:textId="77777777" w:rsidR="00580185" w:rsidRDefault="00580185" w:rsidP="00580185">
      <w:pPr>
        <w:spacing w:line="235" w:lineRule="atLeast"/>
        <w:rPr>
          <w:color w:val="000000"/>
        </w:rPr>
      </w:pPr>
      <w:r>
        <w:rPr>
          <w:color w:val="000000"/>
        </w:rPr>
        <w:t xml:space="preserve">Biosecurity is different. The main thing we want to avoid here is somebody doing an “experiment of concern” that makes weapons radically easier or more effective. This is a one-time decision and most of the knowledge needed to make that judgment does not really involve biology. People have been building bioweapons for fifty years and if you </w:t>
      </w:r>
      <w:proofErr w:type="gramStart"/>
      <w:r>
        <w:rPr>
          <w:color w:val="000000"/>
        </w:rPr>
        <w:t>aren’t</w:t>
      </w:r>
      <w:proofErr w:type="gramEnd"/>
      <w:r>
        <w:rPr>
          <w:color w:val="000000"/>
        </w:rPr>
        <w:t xml:space="preserve"> part of that community it’s very easy to guess wrong about whether your experiment is harmless.</w:t>
      </w:r>
    </w:p>
    <w:p w14:paraId="4FD84219" w14:textId="77777777" w:rsidR="00580185" w:rsidRDefault="00580185" w:rsidP="00580185">
      <w:pPr>
        <w:spacing w:line="235" w:lineRule="atLeast"/>
        <w:rPr>
          <w:color w:val="000000"/>
        </w:rPr>
      </w:pPr>
      <w:r>
        <w:rPr>
          <w:color w:val="000000"/>
        </w:rPr>
        <w:t xml:space="preserve">Some time ago, NIH funded a grant to improve our knowledge of how toxic </w:t>
      </w:r>
      <w:proofErr w:type="spellStart"/>
      <w:r>
        <w:rPr>
          <w:color w:val="000000"/>
        </w:rPr>
        <w:t>botox</w:t>
      </w:r>
      <w:proofErr w:type="spellEnd"/>
      <w:r>
        <w:rPr>
          <w:color w:val="000000"/>
        </w:rPr>
        <w:t xml:space="preserve"> really is. Sounds fine. But the experimental method involved figuring out how to stabilize ultrapure </w:t>
      </w:r>
      <w:proofErr w:type="spellStart"/>
      <w:r>
        <w:rPr>
          <w:color w:val="000000"/>
        </w:rPr>
        <w:t>botox</w:t>
      </w:r>
      <w:proofErr w:type="spellEnd"/>
      <w:r>
        <w:rPr>
          <w:color w:val="000000"/>
        </w:rPr>
        <w:t xml:space="preserve">, which is something that the US and USSR both failed to do in the sixties. Biologists can’t reliably know this kind of history or what’s important, it’s not their subject and </w:t>
      </w:r>
      <w:proofErr w:type="spellStart"/>
      <w:r>
        <w:rPr>
          <w:color w:val="000000"/>
        </w:rPr>
        <w:t>its</w:t>
      </w:r>
      <w:proofErr w:type="spellEnd"/>
      <w:r>
        <w:rPr>
          <w:color w:val="000000"/>
        </w:rPr>
        <w:t xml:space="preserve"> not reasonable for every biologist to learn it.</w:t>
      </w:r>
    </w:p>
    <w:p w14:paraId="366C8B34" w14:textId="77777777" w:rsidR="00580185" w:rsidRDefault="00580185" w:rsidP="00580185">
      <w:pPr>
        <w:spacing w:line="235" w:lineRule="atLeast"/>
        <w:rPr>
          <w:color w:val="000000"/>
        </w:rPr>
      </w:pPr>
      <w:proofErr w:type="gramStart"/>
      <w:r>
        <w:rPr>
          <w:color w:val="000000"/>
        </w:rPr>
        <w:t>So</w:t>
      </w:r>
      <w:proofErr w:type="gramEnd"/>
      <w:r>
        <w:rPr>
          <w:color w:val="000000"/>
        </w:rPr>
        <w:t xml:space="preserve"> we think that the room for codes of conduct is pretty limited. Our suggestions would be:</w:t>
      </w:r>
    </w:p>
    <w:p w14:paraId="7D2526B9" w14:textId="77777777" w:rsidR="00580185" w:rsidRDefault="00580185" w:rsidP="00580185">
      <w:pPr>
        <w:spacing w:line="235" w:lineRule="atLeast"/>
        <w:rPr>
          <w:color w:val="000000"/>
        </w:rPr>
      </w:pPr>
      <w:r>
        <w:rPr>
          <w:color w:val="000000"/>
        </w:rPr>
        <w:t>Get a sanity check. If you think that you have an experiment of concern, then get qualified outside advice. Lifeboat Foundation Scientific Advisory Board member Stephen M. Maurer is working with people at Maryland, Duke, and Northwestern to set up a portal where people can get this advice. We think a public pronouncement that you should always get a qualified outside opinion is important and would stop the practice of doing the experiment and then announcing it to the AP.</w:t>
      </w:r>
    </w:p>
    <w:p w14:paraId="154B896F" w14:textId="77777777" w:rsidR="00580185" w:rsidRDefault="00580185" w:rsidP="00580185">
      <w:pPr>
        <w:spacing w:line="235" w:lineRule="atLeast"/>
        <w:rPr>
          <w:color w:val="000000"/>
        </w:rPr>
      </w:pPr>
      <w:r>
        <w:rPr>
          <w:color w:val="000000"/>
        </w:rPr>
        <w:t xml:space="preserve">Make the community more transparent. If you look at how US intelligence went about deciding whether the Nazis had a bomb project, they used the worldwide physics community to find out who had suddenly stopped teaching or dropped out of sight. </w:t>
      </w:r>
      <w:proofErr w:type="gramStart"/>
      <w:r>
        <w:rPr>
          <w:color w:val="000000"/>
        </w:rPr>
        <w:t>So</w:t>
      </w:r>
      <w:proofErr w:type="gramEnd"/>
      <w:r>
        <w:rPr>
          <w:color w:val="000000"/>
        </w:rPr>
        <w:t xml:space="preserve"> if we can make science communities more transparent, then that’s presumably going to pay dividends later on. You can imagine taking steps like holding reunions, even a community web site with names would be good.</w:t>
      </w:r>
    </w:p>
    <w:p w14:paraId="0DE4357A" w14:textId="77777777" w:rsidR="00580185" w:rsidRDefault="00580185" w:rsidP="00580185">
      <w:pPr>
        <w:spacing w:line="235" w:lineRule="atLeast"/>
        <w:rPr>
          <w:color w:val="000000"/>
        </w:rPr>
      </w:pPr>
      <w:r>
        <w:rPr>
          <w:color w:val="000000"/>
        </w:rPr>
        <w:t xml:space="preserve">A related point is that there needs to be an understanding of when telling the cops is right and moral — we have a post-McCarthy confusion in this country. If the guy down the hall seems to be doing </w:t>
      </w:r>
      <w:r>
        <w:rPr>
          <w:color w:val="000000"/>
        </w:rPr>
        <w:lastRenderedPageBreak/>
        <w:t xml:space="preserve">something strange, I would say you have an ethical obligation to find out. And, more than that, call in the University and ultimately the FBI if you can’t satisfy yourself that nothing bad is going on. We think a public pronouncement that yes, </w:t>
      </w:r>
      <w:proofErr w:type="gramStart"/>
      <w:r>
        <w:rPr>
          <w:color w:val="000000"/>
        </w:rPr>
        <w:t>whistle-blowing</w:t>
      </w:r>
      <w:proofErr w:type="gramEnd"/>
      <w:r>
        <w:rPr>
          <w:color w:val="000000"/>
        </w:rPr>
        <w:t xml:space="preserve"> is commendable would immediately make terrorist projects riskier. This might not be a huge barrier all by itself, but terrorists usually get tripped up on relatively small things. And after the fact, it almost always turns out that people had some inkling what the guy down the hall is doing. </w:t>
      </w:r>
      <w:proofErr w:type="gramStart"/>
      <w:r>
        <w:rPr>
          <w:color w:val="000000"/>
        </w:rPr>
        <w:t>So</w:t>
      </w:r>
      <w:proofErr w:type="gramEnd"/>
      <w:r>
        <w:rPr>
          <w:color w:val="000000"/>
        </w:rPr>
        <w:t xml:space="preserve"> we think it would be worth doing.</w:t>
      </w:r>
    </w:p>
    <w:p w14:paraId="06E44E1C" w14:textId="77777777" w:rsidR="00580185" w:rsidRDefault="00580185" w:rsidP="00580185">
      <w:pPr>
        <w:spacing w:line="235" w:lineRule="atLeast"/>
        <w:rPr>
          <w:color w:val="000000"/>
        </w:rPr>
      </w:pPr>
      <w:r>
        <w:rPr>
          <w:color w:val="000000"/>
        </w:rPr>
        <w:t>First Level Barrie</w:t>
      </w:r>
    </w:p>
    <w:p w14:paraId="7F9531E7" w14:textId="77777777" w:rsidR="00580185" w:rsidRDefault="00580185" w:rsidP="00580185">
      <w:pPr>
        <w:spacing w:line="235" w:lineRule="atLeast"/>
        <w:rPr>
          <w:color w:val="000000"/>
        </w:rPr>
      </w:pPr>
      <w:r>
        <w:rPr>
          <w:color w:val="000000"/>
        </w:rPr>
        <w:t>We call for the development of a “first level barrier” by 1) Stockpiling industrial disposable particulate respirators such as the N95, N99, or N10 types. This mask will prevent the user from being infected, or if already infected, from spreading it to other people. If a plague became serious, it would probably be best for the government to put on TV spots that tell people that your best chance of surviving a plague (natural or otherwise) is to simply stay home. Which, by the way, is also the best way to stop transmission. 2) Installation of intense UV field generators in the HVAC system of aircraft and other public places as described in our report for Virgin Atlantic. 3) Stockpiling of antiviral drugs such as Tamiflu and antibiotics such as Cipro.</w:t>
      </w:r>
    </w:p>
    <w:p w14:paraId="19A871CB" w14:textId="77777777" w:rsidR="00580185" w:rsidRDefault="00580185" w:rsidP="00580185">
      <w:pPr>
        <w:spacing w:line="235" w:lineRule="atLeast"/>
        <w:rPr>
          <w:color w:val="000000"/>
        </w:rPr>
      </w:pPr>
      <w:r>
        <w:rPr>
          <w:color w:val="000000"/>
        </w:rPr>
        <w:t>Technologies to Combat Biological Viruses</w:t>
      </w:r>
    </w:p>
    <w:p w14:paraId="6E222A6C" w14:textId="77777777" w:rsidR="00580185" w:rsidRDefault="00580185" w:rsidP="00580185">
      <w:pPr>
        <w:spacing w:line="235" w:lineRule="atLeast"/>
        <w:rPr>
          <w:color w:val="000000"/>
        </w:rPr>
      </w:pPr>
      <w:r>
        <w:rPr>
          <w:color w:val="000000"/>
        </w:rPr>
        <w:t xml:space="preserve">One technology to develop is RNAi-based viral suppression. Also, further strategies for battling viral infections are being developed by biotech and pharma companies, such as research programs focusing on the use of decoy oligonucleotides, aptamers, and other small molecules such as peptides and glycopeptides to inhibit viral fusion with human cell membranes or function. These technologies are new and largely </w:t>
      </w:r>
      <w:proofErr w:type="gramStart"/>
      <w:r>
        <w:rPr>
          <w:color w:val="000000"/>
        </w:rPr>
        <w:t>unproven</w:t>
      </w:r>
      <w:proofErr w:type="gramEnd"/>
      <w:r>
        <w:rPr>
          <w:color w:val="000000"/>
        </w:rPr>
        <w:t xml:space="preserve"> so the important and definitive times are ahead.</w:t>
      </w:r>
    </w:p>
    <w:p w14:paraId="2FC25B7C" w14:textId="77777777" w:rsidR="00580185" w:rsidRDefault="00580185" w:rsidP="00580185">
      <w:pPr>
        <w:spacing w:line="235" w:lineRule="atLeast"/>
        <w:rPr>
          <w:color w:val="000000"/>
        </w:rPr>
      </w:pPr>
      <w:r>
        <w:rPr>
          <w:color w:val="000000"/>
        </w:rPr>
        <w:t>Other technologies that should be developed include:</w:t>
      </w:r>
    </w:p>
    <w:p w14:paraId="4E3C6D67" w14:textId="77777777" w:rsidR="00580185" w:rsidRDefault="00580185" w:rsidP="00580185">
      <w:pPr>
        <w:spacing w:line="235" w:lineRule="atLeast"/>
        <w:rPr>
          <w:color w:val="000000"/>
        </w:rPr>
      </w:pPr>
      <w:r>
        <w:rPr>
          <w:color w:val="000000"/>
        </w:rPr>
        <w:t>1) Development of rapid detection and identification technology: technologies such as these are being developed, based on electrostatic interactions with unmodified gold nanoparticles, silicon transistors (also described in DNA detection made easy), or DNA pairing with a single strand DNA tethered to an enzyme which becomes activated upon binding to the complementary strand.</w:t>
      </w:r>
    </w:p>
    <w:p w14:paraId="7F3DDB96" w14:textId="77777777" w:rsidR="00580185" w:rsidRDefault="00580185" w:rsidP="00580185">
      <w:pPr>
        <w:spacing w:line="235" w:lineRule="atLeast"/>
        <w:rPr>
          <w:color w:val="000000"/>
        </w:rPr>
      </w:pPr>
      <w:r>
        <w:rPr>
          <w:color w:val="000000"/>
        </w:rPr>
        <w:t>2) Development of “smart” materials such as antiviral surface coatings that are being tested for use in face masks and other applications.</w:t>
      </w:r>
    </w:p>
    <w:p w14:paraId="031DFB2A" w14:textId="77777777" w:rsidR="00580185" w:rsidRDefault="00580185" w:rsidP="00580185">
      <w:pPr>
        <w:spacing w:line="235" w:lineRule="atLeast"/>
        <w:rPr>
          <w:color w:val="000000"/>
        </w:rPr>
      </w:pPr>
      <w:r>
        <w:rPr>
          <w:color w:val="000000"/>
        </w:rPr>
        <w:t>3) Further advances in sequencing technologies, ultimately reaching a target of full virus sequencing within hours. As mentioned, identification of the virus used for the development of a vaccine or other treatment for an unknown virus necessitates the rapid sequencing of its entire DNA or RNA genome. Sequencing technology is in widespread use and is constantly decreasing in cost per segment sequenced as well as in the time taken for the sequencing.</w:t>
      </w:r>
    </w:p>
    <w:p w14:paraId="30391C80" w14:textId="77777777" w:rsidR="00580185" w:rsidRDefault="00580185" w:rsidP="00580185">
      <w:pPr>
        <w:spacing w:line="235" w:lineRule="atLeast"/>
        <w:rPr>
          <w:color w:val="000000"/>
        </w:rPr>
      </w:pPr>
      <w:r>
        <w:rPr>
          <w:color w:val="000000"/>
        </w:rPr>
        <w:t xml:space="preserve">The relevant outcomes of development in this field will reduce sample preparation time as well as expand the diversity of materials useful for isolation of viruses to be sequenced (blood, saliva, skin, mucosa). As faster sequencing times and better sequence assembly software are constantly being developed the need for these measures to be specifically undertaken is of lesser importance. Examples for emerging rapid sequencing technologies include nanopore-based sequencing, sequencing based on nano-scale electronic and photonic effects, and sequencing performed using microarray-based </w:t>
      </w:r>
      <w:proofErr w:type="gramStart"/>
      <w:r>
        <w:rPr>
          <w:color w:val="000000"/>
        </w:rPr>
        <w:t>fluorescently-tagged</w:t>
      </w:r>
      <w:proofErr w:type="gramEnd"/>
      <w:r>
        <w:rPr>
          <w:color w:val="000000"/>
        </w:rPr>
        <w:t xml:space="preserve"> polymerase and nucleotides.</w:t>
      </w:r>
    </w:p>
    <w:p w14:paraId="1A0734B8" w14:textId="77777777" w:rsidR="00580185" w:rsidRDefault="00580185" w:rsidP="00580185">
      <w:pPr>
        <w:spacing w:line="235" w:lineRule="atLeast"/>
        <w:rPr>
          <w:color w:val="000000"/>
        </w:rPr>
      </w:pPr>
      <w:r>
        <w:rPr>
          <w:color w:val="000000"/>
        </w:rPr>
        <w:t xml:space="preserve">4) Software-based treatment design. A longer term and expensive (though ultimately valuable) avenue of research, which would be useful in a variety of medicinal applications, would be the development of a </w:t>
      </w:r>
      <w:r>
        <w:rPr>
          <w:color w:val="000000"/>
        </w:rPr>
        <w:lastRenderedPageBreak/>
        <w:t xml:space="preserve">comprehensive software system able to analyze the genetic makeup of a virus as well as the proteins it expresses (its proteome), which could provide specific </w:t>
      </w:r>
      <w:proofErr w:type="spellStart"/>
      <w:r>
        <w:rPr>
          <w:color w:val="000000"/>
        </w:rPr>
        <w:t>epitopic</w:t>
      </w:r>
      <w:proofErr w:type="spellEnd"/>
      <w:r>
        <w:rPr>
          <w:color w:val="000000"/>
        </w:rPr>
        <w:t xml:space="preserve"> or conformational targets to interfere with the production, processing and function of these molecules.</w:t>
      </w:r>
    </w:p>
    <w:p w14:paraId="217E35A3" w14:textId="77777777" w:rsidR="00580185" w:rsidRDefault="00580185" w:rsidP="00580185">
      <w:pPr>
        <w:spacing w:line="235" w:lineRule="atLeast"/>
        <w:rPr>
          <w:color w:val="000000"/>
        </w:rPr>
      </w:pPr>
      <w:r>
        <w:rPr>
          <w:color w:val="000000"/>
        </w:rPr>
        <w:t xml:space="preserve">The initial identification of </w:t>
      </w:r>
      <w:proofErr w:type="gramStart"/>
      <w:r>
        <w:rPr>
          <w:color w:val="000000"/>
        </w:rPr>
        <w:t>viruses</w:t>
      </w:r>
      <w:proofErr w:type="gramEnd"/>
      <w:r>
        <w:rPr>
          <w:color w:val="000000"/>
        </w:rPr>
        <w:t xml:space="preserve"> susceptibilities would help determine the most likely effective antiviral treatments based on DNA, RNA, or protein-based interference strategies. Software-based strategies should also allow the identification of the optimal protein sequences to be used as a </w:t>
      </w:r>
      <w:proofErr w:type="gramStart"/>
      <w:r>
        <w:rPr>
          <w:color w:val="000000"/>
        </w:rPr>
        <w:t>vaccine, and</w:t>
      </w:r>
      <w:proofErr w:type="gramEnd"/>
      <w:r>
        <w:rPr>
          <w:color w:val="000000"/>
        </w:rPr>
        <w:t xml:space="preserve"> be able to accelerate the “good guys” response in the “arms race” as further bioengineered, malicious pathogens are developed.</w:t>
      </w:r>
    </w:p>
    <w:p w14:paraId="01DC69F0" w14:textId="77777777" w:rsidR="00580185" w:rsidRDefault="00580185" w:rsidP="00580185">
      <w:pPr>
        <w:spacing w:line="235" w:lineRule="atLeast"/>
        <w:rPr>
          <w:color w:val="000000"/>
        </w:rPr>
      </w:pPr>
      <w:r>
        <w:rPr>
          <w:color w:val="000000"/>
        </w:rPr>
        <w:t>Engineered Bacteria and Prions</w:t>
      </w:r>
    </w:p>
    <w:p w14:paraId="7FD8C6BE" w14:textId="77777777" w:rsidR="00580185" w:rsidRDefault="00580185" w:rsidP="00580185">
      <w:pPr>
        <w:spacing w:line="235" w:lineRule="atLeast"/>
        <w:rPr>
          <w:color w:val="000000"/>
        </w:rPr>
      </w:pPr>
      <w:r>
        <w:rPr>
          <w:color w:val="000000"/>
        </w:rPr>
        <w:t xml:space="preserve">Infectious human viruses are almost always either airborne or spread by direct person to person contact. The first mode of propagation of deadly rapidly infective agents would be potentially suicidal in the global sense for a terrorist group or nation. Such infections know no boundaries imposed by nations or ideologies. (It would be possible for a nation or terrorist group with sufficient resources to produce a vaccine that would protect them against such a release… A scary scenario was played out in fiction a few years ago in Rainbow Six by Tom Clancy.) The second mode would be far too slow in any event and good public health </w:t>
      </w:r>
      <w:proofErr w:type="gramStart"/>
      <w:r>
        <w:rPr>
          <w:color w:val="000000"/>
        </w:rPr>
        <w:t>counter-measures</w:t>
      </w:r>
      <w:proofErr w:type="gramEnd"/>
      <w:r>
        <w:rPr>
          <w:color w:val="000000"/>
        </w:rPr>
        <w:t xml:space="preserve"> already exist for slowly propagating infectious agents.</w:t>
      </w:r>
    </w:p>
    <w:p w14:paraId="3A4D6DD3" w14:textId="77777777" w:rsidR="00580185" w:rsidRDefault="00580185" w:rsidP="00580185">
      <w:pPr>
        <w:spacing w:line="235" w:lineRule="atLeast"/>
        <w:rPr>
          <w:color w:val="000000"/>
        </w:rPr>
      </w:pPr>
      <w:r>
        <w:rPr>
          <w:color w:val="000000"/>
        </w:rPr>
        <w:t>Because it would be suicidal for a terrorist group or nation to use airborne infectious viruses, they may decide to use engineered bacteria or prions instead. (Although suicidal terrorists do exist!) To combat these threats, we propose frequent testing of the water supply, not just for known bacteria but for the biologically necessary consensus DNA sequences that would be present even in engineered organisms. All known toxin-producing sequences should be tested for as well.</w:t>
      </w:r>
    </w:p>
    <w:p w14:paraId="477AF95D" w14:textId="77777777" w:rsidR="00580185" w:rsidRDefault="00580185" w:rsidP="00580185">
      <w:pPr>
        <w:spacing w:line="235" w:lineRule="atLeast"/>
        <w:rPr>
          <w:color w:val="000000"/>
        </w:rPr>
      </w:pPr>
      <w:r>
        <w:rPr>
          <w:color w:val="000000"/>
        </w:rPr>
        <w:t xml:space="preserve">We also propose more extensive testing of the meat supply for prion sequences and we are </w:t>
      </w:r>
      <w:proofErr w:type="gramStart"/>
      <w:r>
        <w:rPr>
          <w:color w:val="000000"/>
        </w:rPr>
        <w:t>definitely against</w:t>
      </w:r>
      <w:proofErr w:type="gramEnd"/>
      <w:r>
        <w:rPr>
          <w:color w:val="000000"/>
        </w:rPr>
        <w:t xml:space="preserve"> the current government regulations which prohibit meat processors from doing extra prion tests at their own expense! This testing would be </w:t>
      </w:r>
      <w:proofErr w:type="gramStart"/>
      <w:r>
        <w:rPr>
          <w:color w:val="000000"/>
        </w:rPr>
        <w:t>expensive</w:t>
      </w:r>
      <w:proofErr w:type="gramEnd"/>
      <w:r>
        <w:rPr>
          <w:color w:val="000000"/>
        </w:rPr>
        <w:t xml:space="preserve"> but we are currently doing way too little of it. Additionally, testing air in cities would be useful.</w:t>
      </w:r>
    </w:p>
    <w:p w14:paraId="53BD4A16" w14:textId="77777777" w:rsidR="00580185" w:rsidRDefault="00580185" w:rsidP="00580185">
      <w:pPr>
        <w:spacing w:line="235" w:lineRule="atLeast"/>
        <w:rPr>
          <w:color w:val="000000"/>
        </w:rPr>
      </w:pPr>
      <w:r>
        <w:rPr>
          <w:color w:val="000000"/>
        </w:rPr>
        <w:t xml:space="preserve">Note that technologies like PCR get cheaper every day and </w:t>
      </w:r>
      <w:proofErr w:type="gramStart"/>
      <w:r>
        <w:rPr>
          <w:color w:val="000000"/>
        </w:rPr>
        <w:t>large scale</w:t>
      </w:r>
      <w:proofErr w:type="gramEnd"/>
      <w:r>
        <w:rPr>
          <w:color w:val="000000"/>
        </w:rPr>
        <w:t xml:space="preserve"> testing of this kind would further reduce the per test cost.</w:t>
      </w:r>
    </w:p>
    <w:p w14:paraId="1FD01E03" w14:textId="77777777" w:rsidR="00580185" w:rsidRDefault="00580185" w:rsidP="00580185">
      <w:pPr>
        <w:spacing w:line="235" w:lineRule="atLeast"/>
        <w:rPr>
          <w:color w:val="000000"/>
        </w:rPr>
      </w:pPr>
      <w:r>
        <w:rPr>
          <w:color w:val="000000"/>
        </w:rPr>
        <w:t>We support development of the prion blood test being developed by Claudio A. Soto’s group. This new test is a million times more sensitive than conventional antibody-based techniques for detecting prions.</w:t>
      </w:r>
    </w:p>
    <w:p w14:paraId="0E1C21C6" w14:textId="77777777" w:rsidR="00580185" w:rsidRDefault="00580185" w:rsidP="00580185">
      <w:pPr>
        <w:spacing w:line="235" w:lineRule="atLeast"/>
        <w:rPr>
          <w:color w:val="000000"/>
        </w:rPr>
      </w:pPr>
      <w:r>
        <w:rPr>
          <w:color w:val="000000"/>
        </w:rPr>
        <w:t>Conclusion</w:t>
      </w:r>
    </w:p>
    <w:p w14:paraId="684863BF" w14:textId="77777777" w:rsidR="00580185" w:rsidRDefault="00580185" w:rsidP="00580185">
      <w:pPr>
        <w:spacing w:line="235" w:lineRule="atLeast"/>
        <w:rPr>
          <w:color w:val="000000"/>
        </w:rPr>
      </w:pPr>
      <w:r>
        <w:rPr>
          <w:color w:val="000000"/>
        </w:rPr>
        <w:t xml:space="preserve">It would be more cost effective if those funding the </w:t>
      </w:r>
      <w:proofErr w:type="spellStart"/>
      <w:r>
        <w:rPr>
          <w:color w:val="000000"/>
        </w:rPr>
        <w:t>BioShield</w:t>
      </w:r>
      <w:proofErr w:type="spellEnd"/>
      <w:r>
        <w:rPr>
          <w:color w:val="000000"/>
        </w:rPr>
        <w:t xml:space="preserve"> set specific goals and gave prize money to the people/organizations that accomplished them than simply funding research without such goals.</w:t>
      </w:r>
    </w:p>
    <w:p w14:paraId="3C2786C8" w14:textId="77777777" w:rsidR="00580185" w:rsidRDefault="00580185" w:rsidP="00580185">
      <w:pPr>
        <w:spacing w:line="235" w:lineRule="atLeast"/>
        <w:rPr>
          <w:color w:val="000000"/>
        </w:rPr>
      </w:pPr>
      <w:r>
        <w:rPr>
          <w:color w:val="000000"/>
        </w:rPr>
        <w:t xml:space="preserve">We propose that we take the measure of this threat and </w:t>
      </w:r>
      <w:proofErr w:type="gramStart"/>
      <w:r>
        <w:rPr>
          <w:color w:val="000000"/>
        </w:rPr>
        <w:t>make preparations</w:t>
      </w:r>
      <w:proofErr w:type="gramEnd"/>
      <w:r>
        <w:rPr>
          <w:color w:val="000000"/>
        </w:rPr>
        <w:t xml:space="preserve"> today to engage it with the force and knowledge adequate to throw it back wherever and however it may strike. </w:t>
      </w:r>
      <w:r>
        <w:rPr>
          <w:color w:val="000000"/>
          <w:u w:val="single"/>
        </w:rPr>
        <w:t>It is time to accelerate the development of antiviral and antibacterial technology for the human population.</w:t>
      </w:r>
      <w:r>
        <w:rPr>
          <w:color w:val="000000"/>
        </w:rPr>
        <w:t> </w:t>
      </w:r>
      <w:r>
        <w:rPr>
          <w:color w:val="000000"/>
          <w:u w:val="single"/>
          <w:shd w:val="clear" w:color="auto" w:fill="FFFF00"/>
        </w:rPr>
        <w:t>The</w:t>
      </w:r>
      <w:r>
        <w:rPr>
          <w:color w:val="000000"/>
        </w:rPr>
        <w:t> </w:t>
      </w:r>
      <w:r>
        <w:rPr>
          <w:color w:val="000000"/>
          <w:u w:val="single"/>
          <w:shd w:val="clear" w:color="auto" w:fill="FFFF00"/>
        </w:rPr>
        <w:t>way to combat this</w:t>
      </w:r>
      <w:r>
        <w:rPr>
          <w:color w:val="000000"/>
        </w:rPr>
        <w:t> </w:t>
      </w:r>
      <w:r>
        <w:rPr>
          <w:color w:val="000000"/>
          <w:u w:val="single"/>
        </w:rPr>
        <w:t>serious and ever-growing threat</w:t>
      </w:r>
      <w:r>
        <w:rPr>
          <w:color w:val="000000"/>
        </w:rPr>
        <w:t> </w:t>
      </w:r>
      <w:r>
        <w:rPr>
          <w:color w:val="000000"/>
          <w:u w:val="single"/>
          <w:shd w:val="clear" w:color="auto" w:fill="FFFF00"/>
        </w:rPr>
        <w:t>is to</w:t>
      </w:r>
      <w:r>
        <w:rPr>
          <w:color w:val="000000"/>
        </w:rPr>
        <w:t> </w:t>
      </w:r>
      <w:r>
        <w:rPr>
          <w:color w:val="000000"/>
          <w:u w:val="single"/>
          <w:shd w:val="clear" w:color="auto" w:fill="FFFF00"/>
        </w:rPr>
        <w:t>develop</w:t>
      </w:r>
      <w:r>
        <w:rPr>
          <w:color w:val="000000"/>
        </w:rPr>
        <w:t> </w:t>
      </w:r>
      <w:r>
        <w:rPr>
          <w:color w:val="000000"/>
          <w:u w:val="single"/>
        </w:rPr>
        <w:t>broad</w:t>
      </w:r>
      <w:r>
        <w:rPr>
          <w:color w:val="000000"/>
        </w:rPr>
        <w:t> </w:t>
      </w:r>
      <w:r>
        <w:rPr>
          <w:color w:val="000000"/>
          <w:u w:val="single"/>
          <w:shd w:val="clear" w:color="auto" w:fill="FFFF00"/>
        </w:rPr>
        <w:t>tools to destroy</w:t>
      </w:r>
      <w:r>
        <w:rPr>
          <w:color w:val="000000"/>
        </w:rPr>
        <w:t> </w:t>
      </w:r>
      <w:r>
        <w:rPr>
          <w:color w:val="000000"/>
          <w:u w:val="single"/>
        </w:rPr>
        <w:t>viruses and</w:t>
      </w:r>
      <w:r>
        <w:rPr>
          <w:color w:val="000000"/>
        </w:rPr>
        <w:t> </w:t>
      </w:r>
      <w:r>
        <w:rPr>
          <w:color w:val="000000"/>
          <w:u w:val="single"/>
          <w:shd w:val="clear" w:color="auto" w:fill="FFFF00"/>
        </w:rPr>
        <w:t>bacteria</w:t>
      </w:r>
      <w:r>
        <w:rPr>
          <w:color w:val="000000"/>
          <w:u w:val="single"/>
        </w:rPr>
        <w:t>. We have tools</w:t>
      </w:r>
      <w:r>
        <w:rPr>
          <w:color w:val="000000"/>
        </w:rPr>
        <w:t> </w:t>
      </w:r>
      <w:r>
        <w:rPr>
          <w:color w:val="000000"/>
          <w:u w:val="single"/>
          <w:shd w:val="clear" w:color="auto" w:fill="FFFF00"/>
        </w:rPr>
        <w:t>such as</w:t>
      </w:r>
      <w:r>
        <w:rPr>
          <w:color w:val="000000"/>
        </w:rPr>
        <w:t> </w:t>
      </w:r>
      <w:r>
        <w:rPr>
          <w:color w:val="000000"/>
          <w:u w:val="single"/>
        </w:rPr>
        <w:t>those based on</w:t>
      </w:r>
      <w:r>
        <w:rPr>
          <w:color w:val="000000"/>
        </w:rPr>
        <w:t> </w:t>
      </w:r>
      <w:r>
        <w:rPr>
          <w:color w:val="000000"/>
          <w:u w:val="single"/>
          <w:shd w:val="clear" w:color="auto" w:fill="FFFF00"/>
        </w:rPr>
        <w:t>RNA interference</w:t>
      </w:r>
      <w:r>
        <w:rPr>
          <w:color w:val="000000"/>
        </w:rPr>
        <w:t> </w:t>
      </w:r>
      <w:r>
        <w:rPr>
          <w:color w:val="000000"/>
          <w:u w:val="single"/>
        </w:rPr>
        <w:t>that can block gene expression</w:t>
      </w:r>
      <w:r>
        <w:rPr>
          <w:color w:val="000000"/>
        </w:rPr>
        <w:t>. We can now sequence the genes of a new virus in a matter of days, so our goal is within reach!</w:t>
      </w:r>
    </w:p>
    <w:p w14:paraId="536A6BD0" w14:textId="77777777" w:rsidR="00580185" w:rsidRDefault="00580185" w:rsidP="00580185">
      <w:pPr>
        <w:spacing w:line="235" w:lineRule="atLeast"/>
        <w:rPr>
          <w:color w:val="000000"/>
        </w:rPr>
      </w:pPr>
      <w:r>
        <w:rPr>
          <w:color w:val="000000"/>
        </w:rPr>
        <w:t>We call for the creation of new technologies and the </w:t>
      </w:r>
      <w:r>
        <w:rPr>
          <w:color w:val="000000"/>
          <w:u w:val="single"/>
        </w:rPr>
        <w:t>enhancement of</w:t>
      </w:r>
      <w:r>
        <w:rPr>
          <w:color w:val="000000"/>
        </w:rPr>
        <w:t> </w:t>
      </w:r>
      <w:r>
        <w:rPr>
          <w:color w:val="000000"/>
          <w:u w:val="single"/>
          <w:shd w:val="clear" w:color="auto" w:fill="FFFF00"/>
        </w:rPr>
        <w:t>existing tech</w:t>
      </w:r>
      <w:r>
        <w:rPr>
          <w:color w:val="000000"/>
          <w:u w:val="single"/>
        </w:rPr>
        <w:t>nologies</w:t>
      </w:r>
      <w:r>
        <w:rPr>
          <w:color w:val="000000"/>
        </w:rPr>
        <w:t> to </w:t>
      </w:r>
      <w:r>
        <w:rPr>
          <w:color w:val="000000"/>
          <w:u w:val="single"/>
          <w:shd w:val="clear" w:color="auto" w:fill="FFFF00"/>
        </w:rPr>
        <w:t>increase</w:t>
      </w:r>
      <w:r>
        <w:rPr>
          <w:color w:val="000000"/>
        </w:rPr>
        <w:t> our </w:t>
      </w:r>
      <w:r>
        <w:rPr>
          <w:color w:val="000000"/>
          <w:u w:val="single"/>
          <w:shd w:val="clear" w:color="auto" w:fill="FFFF00"/>
        </w:rPr>
        <w:t>abilities to detect, identify, and model any</w:t>
      </w:r>
      <w:r>
        <w:rPr>
          <w:color w:val="000000"/>
        </w:rPr>
        <w:t> </w:t>
      </w:r>
      <w:r>
        <w:rPr>
          <w:color w:val="000000"/>
          <w:u w:val="single"/>
        </w:rPr>
        <w:t>emerging</w:t>
      </w:r>
      <w:r>
        <w:rPr>
          <w:color w:val="000000"/>
        </w:rPr>
        <w:t> or newly identified </w:t>
      </w:r>
      <w:r>
        <w:rPr>
          <w:color w:val="000000"/>
          <w:u w:val="single"/>
        </w:rPr>
        <w:t>infective</w:t>
      </w:r>
      <w:r>
        <w:rPr>
          <w:color w:val="000000"/>
        </w:rPr>
        <w:t> </w:t>
      </w:r>
      <w:r>
        <w:rPr>
          <w:color w:val="000000"/>
          <w:u w:val="single"/>
          <w:shd w:val="clear" w:color="auto" w:fill="FFFF00"/>
        </w:rPr>
        <w:t>agent</w:t>
      </w:r>
      <w:r>
        <w:rPr>
          <w:color w:val="000000"/>
          <w:u w:val="single"/>
        </w:rPr>
        <w:t>, present</w:t>
      </w:r>
      <w:r>
        <w:rPr>
          <w:color w:val="000000"/>
        </w:rPr>
        <w:t xml:space="preserve"> or future, natural or otherwise — we need to accelerate the </w:t>
      </w:r>
      <w:r>
        <w:rPr>
          <w:color w:val="000000"/>
        </w:rPr>
        <w:lastRenderedPageBreak/>
        <w:t>expansion of our capacity to </w:t>
      </w:r>
      <w:r>
        <w:rPr>
          <w:color w:val="000000"/>
          <w:u w:val="single"/>
          <w:shd w:val="clear" w:color="auto" w:fill="FFFF00"/>
        </w:rPr>
        <w:t>engineer vaccines</w:t>
      </w:r>
      <w:r>
        <w:rPr>
          <w:color w:val="000000"/>
        </w:rPr>
        <w:t> </w:t>
      </w:r>
      <w:r>
        <w:rPr>
          <w:color w:val="000000"/>
          <w:u w:val="single"/>
        </w:rPr>
        <w:t>for immunization,</w:t>
      </w:r>
      <w:r>
        <w:rPr>
          <w:color w:val="000000"/>
        </w:rPr>
        <w:t> </w:t>
      </w:r>
      <w:r>
        <w:rPr>
          <w:color w:val="000000"/>
          <w:u w:val="single"/>
          <w:shd w:val="clear" w:color="auto" w:fill="FFFF00"/>
        </w:rPr>
        <w:t>and</w:t>
      </w:r>
      <w:r>
        <w:rPr>
          <w:color w:val="000000"/>
        </w:rPr>
        <w:t xml:space="preserve"> explore the feasibility of other </w:t>
      </w:r>
      <w:proofErr w:type="spellStart"/>
      <w:r>
        <w:rPr>
          <w:color w:val="000000"/>
        </w:rPr>
        <w:t>medicinals</w:t>
      </w:r>
      <w:proofErr w:type="spellEnd"/>
      <w:r>
        <w:rPr>
          <w:color w:val="000000"/>
        </w:rPr>
        <w:t xml:space="preserve"> to cure or circumvent infections, and to manufacture, </w:t>
      </w:r>
      <w:r>
        <w:rPr>
          <w:color w:val="000000"/>
          <w:u w:val="single"/>
          <w:shd w:val="clear" w:color="auto" w:fill="FFFF00"/>
        </w:rPr>
        <w:t>distribute</w:t>
      </w:r>
      <w:r>
        <w:rPr>
          <w:color w:val="000000"/>
          <w:u w:val="single"/>
        </w:rPr>
        <w:t>, and administer what we need</w:t>
      </w:r>
      <w:r>
        <w:rPr>
          <w:color w:val="000000"/>
        </w:rPr>
        <w:t> </w:t>
      </w:r>
      <w:r>
        <w:rPr>
          <w:color w:val="000000"/>
          <w:u w:val="single"/>
          <w:shd w:val="clear" w:color="auto" w:fill="FFFF00"/>
        </w:rPr>
        <w:t>in a timely</w:t>
      </w:r>
      <w:r>
        <w:rPr>
          <w:color w:val="000000"/>
        </w:rPr>
        <w:t> </w:t>
      </w:r>
      <w:r>
        <w:rPr>
          <w:color w:val="000000"/>
          <w:u w:val="single"/>
        </w:rPr>
        <w:t>and effective</w:t>
      </w:r>
      <w:r>
        <w:rPr>
          <w:color w:val="000000"/>
        </w:rPr>
        <w:t> </w:t>
      </w:r>
      <w:r>
        <w:rPr>
          <w:color w:val="000000"/>
          <w:u w:val="single"/>
          <w:shd w:val="clear" w:color="auto" w:fill="FFFF00"/>
        </w:rPr>
        <w:t>manner</w:t>
      </w:r>
      <w:r>
        <w:rPr>
          <w:color w:val="000000"/>
        </w:rPr>
        <w:t> </w:t>
      </w:r>
      <w:r>
        <w:rPr>
          <w:color w:val="000000"/>
          <w:u w:val="single"/>
        </w:rPr>
        <w:t>that protects us all from the threat of bioengineered malevolent viruses and microbial organisms</w:t>
      </w:r>
      <w:r>
        <w:rPr>
          <w:color w:val="000000"/>
        </w:rPr>
        <w:t>. Time is running out.</w:t>
      </w:r>
    </w:p>
    <w:p w14:paraId="637A9837" w14:textId="0F837231" w:rsidR="00580185" w:rsidRDefault="00580185" w:rsidP="00580185">
      <w:pPr>
        <w:pStyle w:val="Heading4"/>
        <w:spacing w:before="30" w:line="278" w:lineRule="atLeast"/>
        <w:rPr>
          <w:rFonts w:cs="Calibri"/>
          <w:color w:val="000000"/>
          <w:szCs w:val="26"/>
        </w:rPr>
      </w:pPr>
      <w:r>
        <w:rPr>
          <w:rFonts w:cs="Calibri"/>
          <w:color w:val="000000"/>
          <w:szCs w:val="26"/>
        </w:rPr>
        <w:t>Solves inevitable extinction via bioweapons – innovation is key</w:t>
      </w:r>
    </w:p>
    <w:p w14:paraId="712E6326" w14:textId="77777777" w:rsidR="00580185" w:rsidRDefault="00580185" w:rsidP="00580185">
      <w:pPr>
        <w:spacing w:after="120" w:line="235" w:lineRule="atLeast"/>
        <w:rPr>
          <w:color w:val="000000"/>
        </w:rPr>
      </w:pPr>
      <w:r>
        <w:rPr>
          <w:b/>
          <w:bCs/>
          <w:color w:val="000000"/>
          <w:sz w:val="26"/>
          <w:szCs w:val="26"/>
        </w:rPr>
        <w:t>Millett 17</w:t>
      </w:r>
    </w:p>
    <w:p w14:paraId="1B9E9B99" w14:textId="77777777" w:rsidR="00580185" w:rsidRDefault="00580185" w:rsidP="00580185">
      <w:pPr>
        <w:spacing w:line="235" w:lineRule="atLeast"/>
        <w:rPr>
          <w:color w:val="000000"/>
        </w:rPr>
      </w:pPr>
      <w:r>
        <w:rPr>
          <w:color w:val="000000"/>
        </w:rPr>
        <w:t xml:space="preserve">Piers Millett, Global Fellow in biosecurity at the Wilson Center, former Acting Head of the Biological Weapons Convention Implementation Support Unit of the UN, researcher and expert on the prevention of </w:t>
      </w:r>
      <w:proofErr w:type="spellStart"/>
      <w:r>
        <w:rPr>
          <w:color w:val="000000"/>
        </w:rPr>
        <w:t>bioweaponization</w:t>
      </w:r>
      <w:proofErr w:type="spellEnd"/>
      <w:r>
        <w:rPr>
          <w:color w:val="000000"/>
        </w:rPr>
        <w:t xml:space="preserve"> with a range of international organizations, and Andrew Snyder-Beattie, Director of Research at the Future of Humanity Institute, Existential Risk and Cost-Effective Biosecurity, Health Security Volume 15, Number 4, 14 August 2017, DOI: 10.1089/hs.2017.0028, http://online.liebertpub.com/doi/pdfplus/10.1089/hs.2017.0028</w:t>
      </w:r>
    </w:p>
    <w:p w14:paraId="2EC3FA8D" w14:textId="77777777" w:rsidR="00580185" w:rsidRDefault="00580185" w:rsidP="00580185">
      <w:pPr>
        <w:spacing w:line="235" w:lineRule="atLeast"/>
        <w:rPr>
          <w:color w:val="000000"/>
        </w:rPr>
      </w:pPr>
      <w:r>
        <w:rPr>
          <w:color w:val="000000"/>
        </w:rPr>
        <w:t>In the decades to come, </w:t>
      </w:r>
      <w:r>
        <w:rPr>
          <w:color w:val="000000"/>
          <w:u w:val="single"/>
        </w:rPr>
        <w:t>advanced</w:t>
      </w:r>
      <w:r>
        <w:rPr>
          <w:color w:val="000000"/>
        </w:rPr>
        <w:t> </w:t>
      </w:r>
      <w:r>
        <w:rPr>
          <w:b/>
          <w:bCs/>
          <w:color w:val="000000"/>
          <w:u w:val="single"/>
          <w:shd w:val="clear" w:color="auto" w:fill="FFFF00"/>
        </w:rPr>
        <w:t>biowe</w:t>
      </w:r>
      <w:r>
        <w:rPr>
          <w:b/>
          <w:bCs/>
          <w:color w:val="000000"/>
          <w:u w:val="single"/>
        </w:rPr>
        <w:t>apons</w:t>
      </w:r>
      <w:r>
        <w:rPr>
          <w:color w:val="000000"/>
        </w:rPr>
        <w:t> </w:t>
      </w:r>
      <w:r>
        <w:rPr>
          <w:color w:val="000000"/>
          <w:u w:val="single"/>
          <w:shd w:val="clear" w:color="auto" w:fill="FFFF00"/>
        </w:rPr>
        <w:t>could</w:t>
      </w:r>
      <w:r>
        <w:rPr>
          <w:color w:val="000000"/>
        </w:rPr>
        <w:t> </w:t>
      </w:r>
      <w:r>
        <w:rPr>
          <w:b/>
          <w:bCs/>
          <w:color w:val="000000"/>
          <w:u w:val="single"/>
          <w:shd w:val="clear" w:color="auto" w:fill="FFFF00"/>
        </w:rPr>
        <w:t>threaten</w:t>
      </w:r>
      <w:r>
        <w:rPr>
          <w:color w:val="000000"/>
        </w:rPr>
        <w:t> </w:t>
      </w:r>
      <w:r>
        <w:rPr>
          <w:b/>
          <w:bCs/>
          <w:color w:val="000000"/>
          <w:u w:val="single"/>
        </w:rPr>
        <w:t>human</w:t>
      </w:r>
      <w:r>
        <w:rPr>
          <w:color w:val="000000"/>
        </w:rPr>
        <w:t> </w:t>
      </w:r>
      <w:r>
        <w:rPr>
          <w:b/>
          <w:bCs/>
          <w:color w:val="000000"/>
          <w:u w:val="single"/>
          <w:shd w:val="clear" w:color="auto" w:fill="FFFF00"/>
        </w:rPr>
        <w:t>existence</w:t>
      </w:r>
      <w:r>
        <w:rPr>
          <w:color w:val="000000"/>
        </w:rPr>
        <w:t>. Although the probability of human extinction from bioweapons may be low, the expected value of reducing the risk could still be large, since </w:t>
      </w:r>
      <w:r>
        <w:rPr>
          <w:color w:val="000000"/>
          <w:u w:val="single"/>
        </w:rPr>
        <w:t>such risks jeopardize the existence of all future generations</w:t>
      </w:r>
      <w:r>
        <w:rPr>
          <w:color w:val="000000"/>
        </w:rPr>
        <w:t>. </w:t>
      </w:r>
      <w:r>
        <w:rPr>
          <w:color w:val="000000"/>
          <w:u w:val="single"/>
        </w:rPr>
        <w:t>We</w:t>
      </w:r>
      <w:r>
        <w:rPr>
          <w:color w:val="000000"/>
        </w:rPr>
        <w:t> provide an overview of biotechnological extinction risk, </w:t>
      </w:r>
      <w:r>
        <w:rPr>
          <w:color w:val="000000"/>
          <w:u w:val="single"/>
        </w:rPr>
        <w:t>make some</w:t>
      </w:r>
      <w:r>
        <w:rPr>
          <w:color w:val="000000"/>
        </w:rPr>
        <w:t> rough initial </w:t>
      </w:r>
      <w:r>
        <w:rPr>
          <w:color w:val="000000"/>
          <w:u w:val="single"/>
        </w:rPr>
        <w:t>estimates for how severe the risks might be, and</w:t>
      </w:r>
      <w:r>
        <w:rPr>
          <w:color w:val="000000"/>
        </w:rPr>
        <w:t> compare the cost-effectiveness of reducing these extinction-level risks with existing biosecurity work. We </w:t>
      </w:r>
      <w:r>
        <w:rPr>
          <w:color w:val="000000"/>
          <w:u w:val="single"/>
        </w:rPr>
        <w:t>find that</w:t>
      </w:r>
      <w:r>
        <w:rPr>
          <w:color w:val="000000"/>
        </w:rPr>
        <w:t> </w:t>
      </w:r>
      <w:r>
        <w:rPr>
          <w:color w:val="000000"/>
          <w:u w:val="single"/>
          <w:shd w:val="clear" w:color="auto" w:fill="FFFF00"/>
        </w:rPr>
        <w:t>reducing</w:t>
      </w:r>
      <w:r>
        <w:rPr>
          <w:color w:val="000000"/>
        </w:rPr>
        <w:t> </w:t>
      </w:r>
      <w:r>
        <w:rPr>
          <w:color w:val="000000"/>
          <w:u w:val="single"/>
        </w:rPr>
        <w:t>human extinction</w:t>
      </w:r>
      <w:r>
        <w:rPr>
          <w:color w:val="000000"/>
        </w:rPr>
        <w:t> </w:t>
      </w:r>
      <w:r>
        <w:rPr>
          <w:color w:val="000000"/>
          <w:u w:val="single"/>
          <w:shd w:val="clear" w:color="auto" w:fill="FFFF00"/>
        </w:rPr>
        <w:t>risk can be</w:t>
      </w:r>
      <w:r>
        <w:rPr>
          <w:color w:val="000000"/>
        </w:rPr>
        <w:t> </w:t>
      </w:r>
      <w:r>
        <w:rPr>
          <w:color w:val="000000"/>
          <w:u w:val="single"/>
        </w:rPr>
        <w:t>more</w:t>
      </w:r>
      <w:r>
        <w:rPr>
          <w:color w:val="000000"/>
        </w:rPr>
        <w:t> </w:t>
      </w:r>
      <w:r>
        <w:rPr>
          <w:color w:val="000000"/>
          <w:u w:val="single"/>
          <w:shd w:val="clear" w:color="auto" w:fill="FFFF00"/>
        </w:rPr>
        <w:t>cost-effective</w:t>
      </w:r>
      <w:r>
        <w:rPr>
          <w:color w:val="000000"/>
        </w:rPr>
        <w:t> </w:t>
      </w:r>
      <w:r>
        <w:rPr>
          <w:color w:val="000000"/>
          <w:u w:val="single"/>
        </w:rPr>
        <w:t>than reducing smaller-scale risks,</w:t>
      </w:r>
      <w:r>
        <w:rPr>
          <w:color w:val="000000"/>
        </w:rPr>
        <w:t> </w:t>
      </w:r>
      <w:r>
        <w:rPr>
          <w:color w:val="000000"/>
          <w:u w:val="single"/>
          <w:shd w:val="clear" w:color="auto" w:fill="FFFF00"/>
        </w:rPr>
        <w:t>even</w:t>
      </w:r>
      <w:r>
        <w:rPr>
          <w:color w:val="000000"/>
        </w:rPr>
        <w:t> </w:t>
      </w:r>
      <w:r>
        <w:rPr>
          <w:color w:val="000000"/>
          <w:u w:val="single"/>
        </w:rPr>
        <w:t>when</w:t>
      </w:r>
      <w:r>
        <w:rPr>
          <w:color w:val="000000"/>
        </w:rPr>
        <w:t> </w:t>
      </w:r>
      <w:r>
        <w:rPr>
          <w:color w:val="000000"/>
          <w:u w:val="single"/>
          <w:shd w:val="clear" w:color="auto" w:fill="FFFF00"/>
        </w:rPr>
        <w:t>using</w:t>
      </w:r>
      <w:r>
        <w:rPr>
          <w:color w:val="000000"/>
        </w:rPr>
        <w:t> </w:t>
      </w:r>
      <w:r>
        <w:rPr>
          <w:color w:val="000000"/>
          <w:u w:val="single"/>
          <w:shd w:val="clear" w:color="auto" w:fill="FFFF00"/>
        </w:rPr>
        <w:t>conservative estimates</w:t>
      </w:r>
      <w:r>
        <w:rPr>
          <w:color w:val="000000"/>
        </w:rPr>
        <w:t>. This suggests that </w:t>
      </w:r>
      <w:r>
        <w:rPr>
          <w:color w:val="000000"/>
          <w:u w:val="single"/>
        </w:rPr>
        <w:t>the risks are not low enough to ignore</w:t>
      </w:r>
      <w:r>
        <w:rPr>
          <w:color w:val="000000"/>
        </w:rPr>
        <w:t> </w:t>
      </w:r>
      <w:r>
        <w:rPr>
          <w:color w:val="000000"/>
          <w:u w:val="single"/>
          <w:shd w:val="clear" w:color="auto" w:fill="FFFF00"/>
        </w:rPr>
        <w:t>and</w:t>
      </w:r>
      <w:r>
        <w:rPr>
          <w:color w:val="000000"/>
        </w:rPr>
        <w:t> </w:t>
      </w:r>
      <w:r>
        <w:rPr>
          <w:color w:val="000000"/>
          <w:u w:val="single"/>
        </w:rPr>
        <w:t>that</w:t>
      </w:r>
      <w:r>
        <w:rPr>
          <w:color w:val="000000"/>
        </w:rPr>
        <w:t> </w:t>
      </w:r>
      <w:r>
        <w:rPr>
          <w:color w:val="000000"/>
          <w:u w:val="single"/>
          <w:shd w:val="clear" w:color="auto" w:fill="FFFF00"/>
        </w:rPr>
        <w:t>more</w:t>
      </w:r>
      <w:r>
        <w:rPr>
          <w:color w:val="000000"/>
        </w:rPr>
        <w:t> </w:t>
      </w:r>
      <w:r>
        <w:rPr>
          <w:color w:val="000000"/>
          <w:u w:val="single"/>
          <w:shd w:val="clear" w:color="auto" w:fill="FFFF00"/>
        </w:rPr>
        <w:t>ought</w:t>
      </w:r>
      <w:r>
        <w:rPr>
          <w:color w:val="000000"/>
        </w:rPr>
        <w:t> </w:t>
      </w:r>
      <w:r>
        <w:rPr>
          <w:color w:val="000000"/>
          <w:u w:val="single"/>
        </w:rPr>
        <w:t>to</w:t>
      </w:r>
      <w:r>
        <w:rPr>
          <w:color w:val="000000"/>
        </w:rPr>
        <w:t> </w:t>
      </w:r>
      <w:r>
        <w:rPr>
          <w:color w:val="000000"/>
          <w:u w:val="single"/>
          <w:shd w:val="clear" w:color="auto" w:fill="FFFF00"/>
        </w:rPr>
        <w:t>be done</w:t>
      </w:r>
      <w:r>
        <w:rPr>
          <w:color w:val="000000"/>
        </w:rPr>
        <w:t> </w:t>
      </w:r>
      <w:r>
        <w:rPr>
          <w:color w:val="000000"/>
          <w:u w:val="single"/>
        </w:rPr>
        <w:t>to prevent the worst-case scenarios</w:t>
      </w:r>
      <w:r>
        <w:rPr>
          <w:color w:val="000000"/>
        </w:rPr>
        <w:t>. 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 </w:t>
      </w:r>
      <w:r>
        <w:rPr>
          <w:color w:val="000000"/>
          <w:u w:val="single"/>
        </w:rPr>
        <w:t>Historically, disease events have been responsible for the greatest death tolls on humanity</w:t>
      </w:r>
      <w:r>
        <w:rPr>
          <w:color w:val="000000"/>
        </w:rPr>
        <w:t>. </w:t>
      </w:r>
      <w:r>
        <w:rPr>
          <w:color w:val="000000"/>
          <w:u w:val="single"/>
        </w:rPr>
        <w:t>The 1918 flu was responsible for more than 50 million deaths,1 while smallpox killed</w:t>
      </w:r>
      <w:r>
        <w:rPr>
          <w:color w:val="000000"/>
        </w:rPr>
        <w:t> perhaps </w:t>
      </w:r>
      <w:r>
        <w:rPr>
          <w:color w:val="000000"/>
          <w:u w:val="single"/>
        </w:rPr>
        <w:t>10 times that many in the 20th century alone</w:t>
      </w:r>
      <w:r>
        <w:rPr>
          <w:color w:val="000000"/>
        </w:rPr>
        <w:t>.2 The Black Death was responsible for killing over 25% of the European population,3 while other pandemics, such as </w:t>
      </w:r>
      <w:r>
        <w:rPr>
          <w:color w:val="000000"/>
          <w:u w:val="single"/>
        </w:rPr>
        <w:t>the plague of Justinian</w:t>
      </w:r>
      <w:r>
        <w:rPr>
          <w:color w:val="000000"/>
        </w:rPr>
        <w:t>, are thought to have </w:t>
      </w:r>
      <w:r>
        <w:rPr>
          <w:color w:val="000000"/>
          <w:u w:val="single"/>
        </w:rPr>
        <w:t>killed</w:t>
      </w:r>
      <w:r>
        <w:rPr>
          <w:color w:val="000000"/>
        </w:rPr>
        <w:t> 25 million in the 6th century—constituting </w:t>
      </w:r>
      <w:r>
        <w:rPr>
          <w:color w:val="000000"/>
          <w:u w:val="single"/>
        </w:rPr>
        <w:t>over 10% of the world’s population</w:t>
      </w:r>
      <w:r>
        <w:rPr>
          <w:color w:val="000000"/>
        </w:rPr>
        <w:t> at the time.4 It is an open question whether </w:t>
      </w:r>
      <w:r>
        <w:rPr>
          <w:color w:val="000000"/>
          <w:u w:val="single"/>
          <w:shd w:val="clear" w:color="auto" w:fill="FFFF00"/>
        </w:rPr>
        <w:t>a</w:t>
      </w:r>
      <w:r>
        <w:rPr>
          <w:color w:val="000000"/>
        </w:rPr>
        <w:t> </w:t>
      </w:r>
      <w:r>
        <w:rPr>
          <w:color w:val="000000"/>
          <w:u w:val="single"/>
        </w:rPr>
        <w:t>future</w:t>
      </w:r>
      <w:r>
        <w:rPr>
          <w:color w:val="000000"/>
        </w:rPr>
        <w:t> </w:t>
      </w:r>
      <w:r>
        <w:rPr>
          <w:b/>
          <w:bCs/>
          <w:color w:val="000000"/>
          <w:u w:val="single"/>
          <w:shd w:val="clear" w:color="auto" w:fill="FFFF00"/>
        </w:rPr>
        <w:t>pandemic</w:t>
      </w:r>
      <w:r>
        <w:rPr>
          <w:color w:val="000000"/>
        </w:rPr>
        <w:t> </w:t>
      </w:r>
      <w:r>
        <w:rPr>
          <w:color w:val="000000"/>
          <w:u w:val="single"/>
          <w:shd w:val="clear" w:color="auto" w:fill="FFFF00"/>
        </w:rPr>
        <w:t>could result in</w:t>
      </w:r>
      <w:r>
        <w:rPr>
          <w:color w:val="000000"/>
        </w:rPr>
        <w:t> </w:t>
      </w:r>
      <w:r>
        <w:rPr>
          <w:b/>
          <w:bCs/>
          <w:color w:val="000000"/>
          <w:u w:val="single"/>
        </w:rPr>
        <w:t>outright human</w:t>
      </w:r>
      <w:r>
        <w:rPr>
          <w:color w:val="000000"/>
        </w:rPr>
        <w:t> </w:t>
      </w:r>
      <w:r>
        <w:rPr>
          <w:b/>
          <w:bCs/>
          <w:color w:val="000000"/>
          <w:u w:val="single"/>
          <w:shd w:val="clear" w:color="auto" w:fill="FFFF00"/>
        </w:rPr>
        <w:t>extinction</w:t>
      </w:r>
      <w:r>
        <w:rPr>
          <w:color w:val="000000"/>
        </w:rPr>
        <w:t> </w:t>
      </w:r>
      <w:r>
        <w:rPr>
          <w:color w:val="000000"/>
          <w:u w:val="single"/>
        </w:rPr>
        <w:t>or the</w:t>
      </w:r>
      <w:r>
        <w:rPr>
          <w:color w:val="000000"/>
        </w:rPr>
        <w:t> </w:t>
      </w:r>
      <w:r>
        <w:rPr>
          <w:b/>
          <w:bCs/>
          <w:color w:val="000000"/>
          <w:u w:val="single"/>
        </w:rPr>
        <w:t>irreversible collapse of civilization</w:t>
      </w:r>
      <w:r>
        <w:rPr>
          <w:color w:val="000000"/>
        </w:rPr>
        <w:t>. A skeptic would have many good reasons to think that existential risk from disease is unlikely. </w:t>
      </w:r>
      <w:r>
        <w:rPr>
          <w:color w:val="000000"/>
          <w:u w:val="single"/>
        </w:rPr>
        <w:t>Such a disease would need to</w:t>
      </w:r>
      <w:r>
        <w:rPr>
          <w:color w:val="000000"/>
        </w:rPr>
        <w:t> </w:t>
      </w:r>
      <w:r>
        <w:rPr>
          <w:color w:val="000000"/>
          <w:u w:val="single"/>
          <w:shd w:val="clear" w:color="auto" w:fill="FFFF00"/>
        </w:rPr>
        <w:t>spread</w:t>
      </w:r>
      <w:r>
        <w:rPr>
          <w:color w:val="000000"/>
        </w:rPr>
        <w:t> </w:t>
      </w:r>
      <w:r>
        <w:rPr>
          <w:color w:val="000000"/>
          <w:u w:val="single"/>
          <w:shd w:val="clear" w:color="auto" w:fill="FFFF00"/>
        </w:rPr>
        <w:t>worldwide</w:t>
      </w:r>
      <w:r>
        <w:rPr>
          <w:color w:val="000000"/>
        </w:rPr>
        <w:t> </w:t>
      </w:r>
      <w:r>
        <w:rPr>
          <w:color w:val="000000"/>
          <w:u w:val="single"/>
        </w:rPr>
        <w:t>to remote populations</w:t>
      </w:r>
      <w:r>
        <w:rPr>
          <w:color w:val="000000"/>
        </w:rPr>
        <w:t>, </w:t>
      </w:r>
      <w:r>
        <w:rPr>
          <w:color w:val="000000"/>
          <w:u w:val="single"/>
          <w:shd w:val="clear" w:color="auto" w:fill="FFFF00"/>
        </w:rPr>
        <w:t>overcome</w:t>
      </w:r>
      <w:r>
        <w:rPr>
          <w:color w:val="000000"/>
        </w:rPr>
        <w:t> </w:t>
      </w:r>
      <w:r>
        <w:rPr>
          <w:color w:val="000000"/>
          <w:u w:val="single"/>
        </w:rPr>
        <w:t>rare genetic</w:t>
      </w:r>
      <w:r>
        <w:rPr>
          <w:color w:val="000000"/>
        </w:rPr>
        <w:t> </w:t>
      </w:r>
      <w:r>
        <w:rPr>
          <w:color w:val="000000"/>
          <w:u w:val="single"/>
          <w:shd w:val="clear" w:color="auto" w:fill="FFFF00"/>
        </w:rPr>
        <w:t>resistance</w:t>
      </w:r>
      <w:r>
        <w:rPr>
          <w:color w:val="000000"/>
          <w:u w:val="single"/>
        </w:rPr>
        <w:t>s,</w:t>
      </w:r>
      <w:r>
        <w:rPr>
          <w:color w:val="000000"/>
        </w:rPr>
        <w:t> </w:t>
      </w:r>
      <w:r>
        <w:rPr>
          <w:color w:val="000000"/>
          <w:u w:val="single"/>
          <w:shd w:val="clear" w:color="auto" w:fill="FFFF00"/>
        </w:rPr>
        <w:t>and evade</w:t>
      </w:r>
      <w:r>
        <w:rPr>
          <w:color w:val="000000"/>
        </w:rPr>
        <w:t> </w:t>
      </w:r>
      <w:r>
        <w:rPr>
          <w:color w:val="000000"/>
          <w:u w:val="single"/>
        </w:rPr>
        <w:t>detection, cures, and</w:t>
      </w:r>
      <w:r>
        <w:rPr>
          <w:color w:val="000000"/>
        </w:rPr>
        <w:t> </w:t>
      </w:r>
      <w:r>
        <w:rPr>
          <w:color w:val="000000"/>
          <w:u w:val="single"/>
          <w:shd w:val="clear" w:color="auto" w:fill="FFFF00"/>
        </w:rPr>
        <w:t>countermeasures</w:t>
      </w:r>
      <w:r>
        <w:rPr>
          <w:color w:val="000000"/>
        </w:rPr>
        <w:t>. Even evolution itself may work in humanity’s favor: </w:t>
      </w:r>
      <w:r>
        <w:rPr>
          <w:color w:val="000000"/>
          <w:u w:val="single"/>
        </w:rPr>
        <w:t>Virulence and transmission is often a trade-off</w:t>
      </w:r>
      <w:r>
        <w:rPr>
          <w:color w:val="000000"/>
        </w:rPr>
        <w:t>, </w:t>
      </w:r>
      <w:r>
        <w:rPr>
          <w:color w:val="000000"/>
          <w:u w:val="single"/>
        </w:rPr>
        <w:t>and so evolutionary pressures could push against</w:t>
      </w:r>
      <w:r>
        <w:rPr>
          <w:color w:val="000000"/>
        </w:rPr>
        <w:t> maximally lethal wild-type pathogens.5,6 While </w:t>
      </w:r>
      <w:r>
        <w:rPr>
          <w:b/>
          <w:bCs/>
          <w:color w:val="000000"/>
          <w:u w:val="single"/>
        </w:rPr>
        <w:t>these arguments</w:t>
      </w:r>
      <w:r>
        <w:rPr>
          <w:color w:val="000000"/>
        </w:rPr>
        <w:t> point to a very small risk of human extinction, they </w:t>
      </w:r>
      <w:r>
        <w:rPr>
          <w:b/>
          <w:bCs/>
          <w:color w:val="000000"/>
          <w:u w:val="single"/>
        </w:rPr>
        <w:t>do not rule the possibility out</w:t>
      </w:r>
      <w:r>
        <w:rPr>
          <w:color w:val="000000"/>
        </w:rPr>
        <w:t> entirely. Although rare, </w:t>
      </w:r>
      <w:r>
        <w:rPr>
          <w:color w:val="000000"/>
          <w:u w:val="single"/>
          <w:shd w:val="clear" w:color="auto" w:fill="FFFF00"/>
        </w:rPr>
        <w:t>there are</w:t>
      </w:r>
      <w:r>
        <w:rPr>
          <w:color w:val="000000"/>
        </w:rPr>
        <w:t> </w:t>
      </w:r>
      <w:r>
        <w:rPr>
          <w:color w:val="000000"/>
          <w:u w:val="single"/>
        </w:rPr>
        <w:t>recorded instances of</w:t>
      </w:r>
      <w:r>
        <w:rPr>
          <w:color w:val="000000"/>
        </w:rPr>
        <w:t> </w:t>
      </w:r>
      <w:r>
        <w:rPr>
          <w:b/>
          <w:bCs/>
          <w:color w:val="000000"/>
          <w:u w:val="single"/>
        </w:rPr>
        <w:t>species going extinct</w:t>
      </w:r>
      <w:r>
        <w:rPr>
          <w:color w:val="000000"/>
        </w:rPr>
        <w:t> </w:t>
      </w:r>
      <w:r>
        <w:rPr>
          <w:color w:val="000000"/>
          <w:u w:val="single"/>
        </w:rPr>
        <w:t>due to disease</w:t>
      </w:r>
      <w:r>
        <w:rPr>
          <w:color w:val="000000"/>
        </w:rPr>
        <w:t>—</w:t>
      </w:r>
      <w:r>
        <w:rPr>
          <w:color w:val="000000"/>
          <w:u w:val="single"/>
        </w:rPr>
        <w:t>primarily</w:t>
      </w:r>
      <w:r>
        <w:rPr>
          <w:color w:val="000000"/>
        </w:rPr>
        <w:t> in </w:t>
      </w:r>
      <w:r>
        <w:rPr>
          <w:color w:val="000000"/>
          <w:u w:val="single"/>
        </w:rPr>
        <w:t>amphibians, but also</w:t>
      </w:r>
      <w:r>
        <w:rPr>
          <w:color w:val="000000"/>
        </w:rPr>
        <w:t> in 1 </w:t>
      </w:r>
      <w:r>
        <w:rPr>
          <w:color w:val="000000"/>
          <w:u w:val="single"/>
        </w:rPr>
        <w:t>mammalian species</w:t>
      </w:r>
      <w:r>
        <w:rPr>
          <w:color w:val="000000"/>
        </w:rPr>
        <w:t> of rat on Christmas Island.7,8 </w:t>
      </w:r>
      <w:r>
        <w:rPr>
          <w:color w:val="000000"/>
          <w:u w:val="single"/>
        </w:rPr>
        <w:t>There are</w:t>
      </w:r>
      <w:r>
        <w:rPr>
          <w:color w:val="000000"/>
        </w:rPr>
        <w:t> also </w:t>
      </w:r>
      <w:r>
        <w:rPr>
          <w:b/>
          <w:bCs/>
          <w:color w:val="000000"/>
          <w:u w:val="single"/>
        </w:rPr>
        <w:t>historical</w:t>
      </w:r>
      <w:r>
        <w:rPr>
          <w:color w:val="000000"/>
        </w:rPr>
        <w:t> </w:t>
      </w:r>
      <w:r>
        <w:rPr>
          <w:b/>
          <w:bCs/>
          <w:color w:val="000000"/>
          <w:u w:val="single"/>
          <w:shd w:val="clear" w:color="auto" w:fill="FFFF00"/>
        </w:rPr>
        <w:t>examples</w:t>
      </w:r>
      <w:r>
        <w:rPr>
          <w:color w:val="000000"/>
        </w:rPr>
        <w:t> </w:t>
      </w:r>
      <w:r>
        <w:rPr>
          <w:color w:val="000000"/>
          <w:u w:val="single"/>
        </w:rPr>
        <w:t>of large human populations being almost</w:t>
      </w:r>
      <w:r>
        <w:rPr>
          <w:color w:val="000000"/>
        </w:rPr>
        <w:t> </w:t>
      </w:r>
      <w:r>
        <w:rPr>
          <w:b/>
          <w:bCs/>
          <w:color w:val="000000"/>
          <w:u w:val="single"/>
        </w:rPr>
        <w:t>entirely wiped out</w:t>
      </w:r>
      <w:r>
        <w:rPr>
          <w:color w:val="000000"/>
        </w:rPr>
        <w:t> </w:t>
      </w:r>
      <w:r>
        <w:rPr>
          <w:color w:val="000000"/>
          <w:u w:val="single"/>
        </w:rPr>
        <w:t>by disease</w:t>
      </w:r>
      <w:r>
        <w:rPr>
          <w:color w:val="000000"/>
        </w:rPr>
        <w:t>, especially when multiple diseases were simultaneously introduced into a population without immunity. </w:t>
      </w:r>
      <w:r>
        <w:rPr>
          <w:color w:val="000000"/>
          <w:u w:val="single"/>
        </w:rPr>
        <w:t>The most striking examples</w:t>
      </w:r>
      <w:r>
        <w:rPr>
          <w:color w:val="000000"/>
        </w:rPr>
        <w:t> of total population collapse </w:t>
      </w:r>
      <w:r>
        <w:rPr>
          <w:color w:val="000000"/>
          <w:u w:val="single"/>
        </w:rPr>
        <w:t>include native American tribes</w:t>
      </w:r>
      <w:r>
        <w:rPr>
          <w:color w:val="000000"/>
        </w:rPr>
        <w:t xml:space="preserve"> exposed to European diseases, such as the </w:t>
      </w:r>
      <w:proofErr w:type="spellStart"/>
      <w:r>
        <w:rPr>
          <w:color w:val="000000"/>
        </w:rPr>
        <w:t>Massachusett</w:t>
      </w:r>
      <w:proofErr w:type="spellEnd"/>
      <w:r>
        <w:rPr>
          <w:color w:val="000000"/>
        </w:rPr>
        <w:t xml:space="preserve"> (86% loss of population), </w:t>
      </w:r>
      <w:proofErr w:type="spellStart"/>
      <w:r>
        <w:rPr>
          <w:color w:val="000000"/>
        </w:rPr>
        <w:t>Quiripi-Unquachog</w:t>
      </w:r>
      <w:proofErr w:type="spellEnd"/>
      <w:r>
        <w:rPr>
          <w:color w:val="000000"/>
        </w:rPr>
        <w:t xml:space="preserve"> (95% loss of population), and </w:t>
      </w:r>
      <w:r>
        <w:rPr>
          <w:color w:val="000000"/>
          <w:u w:val="single"/>
        </w:rPr>
        <w:t>the Western Abenaki</w:t>
      </w:r>
      <w:r>
        <w:rPr>
          <w:color w:val="000000"/>
        </w:rPr>
        <w:t> (which </w:t>
      </w:r>
      <w:r>
        <w:rPr>
          <w:color w:val="000000"/>
          <w:u w:val="single"/>
        </w:rPr>
        <w:t>suffered a</w:t>
      </w:r>
      <w:r>
        <w:rPr>
          <w:color w:val="000000"/>
        </w:rPr>
        <w:t> staggering </w:t>
      </w:r>
      <w:r>
        <w:rPr>
          <w:color w:val="000000"/>
          <w:u w:val="single"/>
        </w:rPr>
        <w:t>98% loss of population</w:t>
      </w:r>
      <w:r>
        <w:rPr>
          <w:color w:val="000000"/>
        </w:rPr>
        <w:t>).9 In the modern context, </w:t>
      </w:r>
      <w:r>
        <w:rPr>
          <w:color w:val="000000"/>
          <w:u w:val="single"/>
        </w:rPr>
        <w:t>no single disease currently exists</w:t>
      </w:r>
      <w:r>
        <w:rPr>
          <w:color w:val="000000"/>
        </w:rPr>
        <w:t> </w:t>
      </w:r>
      <w:r>
        <w:rPr>
          <w:color w:val="000000"/>
          <w:u w:val="single"/>
        </w:rPr>
        <w:t>that combines the worst-case levels of transmissibility, lethality, resistance to countermeasures, and global reach</w:t>
      </w:r>
      <w:r>
        <w:rPr>
          <w:color w:val="000000"/>
        </w:rPr>
        <w:t>. </w:t>
      </w:r>
      <w:r>
        <w:rPr>
          <w:color w:val="000000"/>
          <w:u w:val="single"/>
        </w:rPr>
        <w:t>But many diseases are</w:t>
      </w:r>
      <w:r>
        <w:rPr>
          <w:color w:val="000000"/>
        </w:rPr>
        <w:t> </w:t>
      </w:r>
      <w:r>
        <w:rPr>
          <w:b/>
          <w:bCs/>
          <w:color w:val="000000"/>
          <w:u w:val="single"/>
          <w:shd w:val="clear" w:color="auto" w:fill="FFFF00"/>
        </w:rPr>
        <w:t>proof of principle</w:t>
      </w:r>
      <w:r>
        <w:rPr>
          <w:color w:val="000000"/>
        </w:rPr>
        <w:t> </w:t>
      </w:r>
      <w:r>
        <w:rPr>
          <w:color w:val="000000"/>
          <w:u w:val="single"/>
          <w:shd w:val="clear" w:color="auto" w:fill="FFFF00"/>
        </w:rPr>
        <w:t>that each</w:t>
      </w:r>
      <w:r>
        <w:rPr>
          <w:color w:val="000000"/>
        </w:rPr>
        <w:t> </w:t>
      </w:r>
      <w:r>
        <w:rPr>
          <w:color w:val="000000"/>
          <w:u w:val="single"/>
        </w:rPr>
        <w:t>worst-</w:t>
      </w:r>
      <w:r>
        <w:rPr>
          <w:color w:val="000000"/>
          <w:u w:val="single"/>
        </w:rPr>
        <w:lastRenderedPageBreak/>
        <w:t>case</w:t>
      </w:r>
      <w:r>
        <w:rPr>
          <w:color w:val="000000"/>
        </w:rPr>
        <w:t> </w:t>
      </w:r>
      <w:r>
        <w:rPr>
          <w:color w:val="000000"/>
          <w:u w:val="single"/>
          <w:shd w:val="clear" w:color="auto" w:fill="FFFF00"/>
        </w:rPr>
        <w:t>attribute</w:t>
      </w:r>
      <w:r>
        <w:rPr>
          <w:color w:val="000000"/>
        </w:rPr>
        <w:t> </w:t>
      </w:r>
      <w:r>
        <w:rPr>
          <w:b/>
          <w:bCs/>
          <w:color w:val="000000"/>
          <w:u w:val="single"/>
          <w:shd w:val="clear" w:color="auto" w:fill="FFFF00"/>
        </w:rPr>
        <w:t>can be realized</w:t>
      </w:r>
      <w:r>
        <w:rPr>
          <w:color w:val="000000"/>
        </w:rPr>
        <w:t> independently. For example, some diseases exhibit nearly a 100% case fatality ratio in the absence of treatment, such as rabies or septicemic plague. </w:t>
      </w:r>
      <w:r>
        <w:rPr>
          <w:color w:val="000000"/>
          <w:u w:val="single"/>
        </w:rPr>
        <w:t>Other diseases have a track record of spreading to virtually every human community worldwide</w:t>
      </w:r>
      <w:r>
        <w:rPr>
          <w:color w:val="000000"/>
        </w:rPr>
        <w:t>, such as the 1918 flu,10 </w:t>
      </w:r>
      <w:r>
        <w:rPr>
          <w:color w:val="000000"/>
          <w:u w:val="single"/>
        </w:rPr>
        <w:t>and</w:t>
      </w:r>
      <w:r>
        <w:rPr>
          <w:color w:val="000000"/>
        </w:rPr>
        <w:t> seroprevalence </w:t>
      </w:r>
      <w:r>
        <w:rPr>
          <w:color w:val="000000"/>
          <w:u w:val="single"/>
        </w:rPr>
        <w:t>studies indicate</w:t>
      </w:r>
      <w:r>
        <w:rPr>
          <w:color w:val="000000"/>
        </w:rPr>
        <w:t> that other pathogens, such as chickenpox and HSV-1, </w:t>
      </w:r>
      <w:r>
        <w:rPr>
          <w:color w:val="000000"/>
          <w:u w:val="single"/>
        </w:rPr>
        <w:t>can successfully reach</w:t>
      </w:r>
      <w:r>
        <w:rPr>
          <w:color w:val="000000"/>
        </w:rPr>
        <w:t> </w:t>
      </w:r>
      <w:r>
        <w:rPr>
          <w:color w:val="000000"/>
          <w:u w:val="single"/>
        </w:rPr>
        <w:t>over 95% of a population</w:t>
      </w:r>
      <w:r>
        <w:rPr>
          <w:color w:val="000000"/>
        </w:rPr>
        <w:t>.11,12 Under optimal virulence theory, natural evolution would be an unlikely source for pathogens with the highest possible levels of transmissibility, virulence, and global reach. But </w:t>
      </w:r>
      <w:r>
        <w:rPr>
          <w:b/>
          <w:bCs/>
          <w:color w:val="000000"/>
          <w:u w:val="single"/>
          <w:shd w:val="clear" w:color="auto" w:fill="FFFF00"/>
        </w:rPr>
        <w:t>advances in biotech</w:t>
      </w:r>
      <w:r>
        <w:rPr>
          <w:b/>
          <w:bCs/>
          <w:color w:val="000000"/>
          <w:u w:val="single"/>
        </w:rPr>
        <w:t>nology</w:t>
      </w:r>
      <w:r>
        <w:rPr>
          <w:color w:val="000000"/>
        </w:rPr>
        <w:t> might </w:t>
      </w:r>
      <w:r>
        <w:rPr>
          <w:color w:val="000000"/>
          <w:u w:val="single"/>
          <w:shd w:val="clear" w:color="auto" w:fill="FFFF00"/>
        </w:rPr>
        <w:t>allow</w:t>
      </w:r>
      <w:r>
        <w:rPr>
          <w:color w:val="000000"/>
        </w:rPr>
        <w:t> </w:t>
      </w:r>
      <w:r>
        <w:rPr>
          <w:color w:val="000000"/>
          <w:u w:val="single"/>
        </w:rPr>
        <w:t>the</w:t>
      </w:r>
      <w:r>
        <w:rPr>
          <w:color w:val="000000"/>
        </w:rPr>
        <w:t> </w:t>
      </w:r>
      <w:r>
        <w:rPr>
          <w:color w:val="000000"/>
          <w:u w:val="single"/>
          <w:shd w:val="clear" w:color="auto" w:fill="FFFF00"/>
        </w:rPr>
        <w:t>creation</w:t>
      </w:r>
      <w:r>
        <w:rPr>
          <w:color w:val="000000"/>
        </w:rPr>
        <w:t> </w:t>
      </w:r>
      <w:r>
        <w:rPr>
          <w:color w:val="000000"/>
          <w:u w:val="single"/>
        </w:rPr>
        <w:t>of diseases</w:t>
      </w:r>
      <w:r>
        <w:rPr>
          <w:color w:val="000000"/>
        </w:rPr>
        <w:t> </w:t>
      </w:r>
      <w:r>
        <w:rPr>
          <w:color w:val="000000"/>
          <w:u w:val="single"/>
          <w:shd w:val="clear" w:color="auto" w:fill="FFFF00"/>
        </w:rPr>
        <w:t>that</w:t>
      </w:r>
      <w:r>
        <w:rPr>
          <w:color w:val="000000"/>
        </w:rPr>
        <w:t> </w:t>
      </w:r>
      <w:r>
        <w:rPr>
          <w:b/>
          <w:bCs/>
          <w:color w:val="000000"/>
          <w:u w:val="single"/>
          <w:shd w:val="clear" w:color="auto" w:fill="FFFF00"/>
        </w:rPr>
        <w:t>combine</w:t>
      </w:r>
      <w:r>
        <w:rPr>
          <w:color w:val="000000"/>
        </w:rPr>
        <w:t> </w:t>
      </w:r>
      <w:r>
        <w:rPr>
          <w:color w:val="000000"/>
          <w:u w:val="single"/>
          <w:shd w:val="clear" w:color="auto" w:fill="FFFF00"/>
        </w:rPr>
        <w:t>such</w:t>
      </w:r>
      <w:r>
        <w:rPr>
          <w:color w:val="000000"/>
        </w:rPr>
        <w:t> </w:t>
      </w:r>
      <w:r>
        <w:rPr>
          <w:color w:val="000000"/>
          <w:u w:val="single"/>
          <w:shd w:val="clear" w:color="auto" w:fill="FFFF00"/>
        </w:rPr>
        <w:t>traits</w:t>
      </w:r>
      <w:r>
        <w:rPr>
          <w:color w:val="000000"/>
        </w:rPr>
        <w:t>. </w:t>
      </w:r>
      <w:r>
        <w:rPr>
          <w:color w:val="000000"/>
          <w:u w:val="single"/>
        </w:rPr>
        <w:t>Recent controversy has already emerged over a number of scientific experiments that resulted in viruses with enhanced transmissibility, lethality, and</w:t>
      </w:r>
      <w:r>
        <w:rPr>
          <w:color w:val="000000"/>
        </w:rPr>
        <w:t>/or </w:t>
      </w:r>
      <w:r>
        <w:rPr>
          <w:color w:val="000000"/>
          <w:u w:val="single"/>
        </w:rPr>
        <w:t>the ability to overcome therapeutics</w:t>
      </w:r>
      <w:r>
        <w:rPr>
          <w:color w:val="000000"/>
        </w:rPr>
        <w:t>.13-17 </w:t>
      </w:r>
      <w:r>
        <w:rPr>
          <w:color w:val="000000"/>
          <w:u w:val="single"/>
        </w:rPr>
        <w:t>Other experiments demonstrated that mousepox could be modified to</w:t>
      </w:r>
      <w:r>
        <w:rPr>
          <w:color w:val="000000"/>
        </w:rPr>
        <w:t> </w:t>
      </w:r>
      <w:r>
        <w:rPr>
          <w:color w:val="000000"/>
          <w:u w:val="single"/>
        </w:rPr>
        <w:t>have a 100% case fatality rate</w:t>
      </w:r>
      <w:r>
        <w:rPr>
          <w:color w:val="000000"/>
        </w:rPr>
        <w:t> </w:t>
      </w:r>
      <w:r>
        <w:rPr>
          <w:color w:val="000000"/>
          <w:u w:val="single"/>
          <w:shd w:val="clear" w:color="auto" w:fill="FFFF00"/>
        </w:rPr>
        <w:t>and render</w:t>
      </w:r>
      <w:r>
        <w:rPr>
          <w:color w:val="000000"/>
        </w:rPr>
        <w:t> </w:t>
      </w:r>
      <w:r>
        <w:rPr>
          <w:color w:val="000000"/>
          <w:u w:val="single"/>
        </w:rPr>
        <w:t>a</w:t>
      </w:r>
      <w:r>
        <w:rPr>
          <w:color w:val="000000"/>
        </w:rPr>
        <w:t> </w:t>
      </w:r>
      <w:r>
        <w:rPr>
          <w:color w:val="000000"/>
          <w:u w:val="single"/>
          <w:shd w:val="clear" w:color="auto" w:fill="FFFF00"/>
        </w:rPr>
        <w:t>vaccine</w:t>
      </w:r>
      <w:r>
        <w:rPr>
          <w:color w:val="000000"/>
        </w:rPr>
        <w:t> </w:t>
      </w:r>
      <w:r>
        <w:rPr>
          <w:color w:val="000000"/>
          <w:u w:val="single"/>
          <w:shd w:val="clear" w:color="auto" w:fill="FFFF00"/>
        </w:rPr>
        <w:t>ineffective</w:t>
      </w:r>
      <w:r>
        <w:rPr>
          <w:color w:val="000000"/>
        </w:rPr>
        <w:t>.18 In addition to transmissibility and lethality, </w:t>
      </w:r>
      <w:r>
        <w:rPr>
          <w:color w:val="000000"/>
          <w:u w:val="single"/>
        </w:rPr>
        <w:t>studies have shown that other disease traits, such as</w:t>
      </w:r>
      <w:r>
        <w:rPr>
          <w:color w:val="000000"/>
        </w:rPr>
        <w:t> </w:t>
      </w:r>
      <w:r>
        <w:rPr>
          <w:b/>
          <w:bCs/>
          <w:color w:val="000000"/>
          <w:u w:val="single"/>
        </w:rPr>
        <w:t>incubation</w:t>
      </w:r>
      <w:r>
        <w:rPr>
          <w:color w:val="000000"/>
        </w:rPr>
        <w:t> </w:t>
      </w:r>
      <w:r>
        <w:rPr>
          <w:color w:val="000000"/>
          <w:u w:val="single"/>
        </w:rPr>
        <w:t>time, environmental</w:t>
      </w:r>
      <w:r>
        <w:rPr>
          <w:color w:val="000000"/>
        </w:rPr>
        <w:t> </w:t>
      </w:r>
      <w:r>
        <w:rPr>
          <w:b/>
          <w:bCs/>
          <w:color w:val="000000"/>
          <w:u w:val="single"/>
        </w:rPr>
        <w:t>survival</w:t>
      </w:r>
      <w:r>
        <w:rPr>
          <w:color w:val="000000"/>
          <w:u w:val="single"/>
        </w:rPr>
        <w:t>, and available</w:t>
      </w:r>
      <w:r>
        <w:rPr>
          <w:color w:val="000000"/>
        </w:rPr>
        <w:t> </w:t>
      </w:r>
      <w:r>
        <w:rPr>
          <w:b/>
          <w:bCs/>
          <w:color w:val="000000"/>
          <w:u w:val="single"/>
        </w:rPr>
        <w:t>vectors</w:t>
      </w:r>
      <w:r>
        <w:rPr>
          <w:color w:val="000000"/>
          <w:u w:val="single"/>
        </w:rPr>
        <w:t>, could be modified as well</w:t>
      </w:r>
      <w:r>
        <w:rPr>
          <w:color w:val="000000"/>
        </w:rPr>
        <w:t>.19-21 Although these experiments had scientific merit and were not conducted with malicious intent, their implications are still worrying. </w:t>
      </w:r>
      <w:r>
        <w:rPr>
          <w:color w:val="000000"/>
          <w:u w:val="single"/>
        </w:rPr>
        <w:t>This is especially true given that there is also a long historical track record of state-run bioweapon research applying cutting-edge science and technology to design agents not previously seen in nature</w:t>
      </w:r>
      <w:r>
        <w:rPr>
          <w:color w:val="000000"/>
        </w:rPr>
        <w:t>. The Soviet bioweapons program developed agents with traits such as enhanced virulence, resistance to therapies, greater environmental resilience, increased difficulty to diagnose or treat, and which caused unexpected disease presentations and outcomes.22 </w:t>
      </w:r>
      <w:r>
        <w:rPr>
          <w:color w:val="000000"/>
          <w:u w:val="single"/>
        </w:rPr>
        <w:t>Delivery capabilities have also been subject to the cutting edge of technical development</w:t>
      </w:r>
      <w:r>
        <w:rPr>
          <w:color w:val="000000"/>
        </w:rPr>
        <w:t>, with Canadian, US, and UK bioweapon efforts playing a critical role in developing the discipline of aerobiology.23,24 </w:t>
      </w:r>
      <w:r>
        <w:rPr>
          <w:color w:val="000000"/>
          <w:u w:val="single"/>
        </w:rPr>
        <w:t>While there is no evidence of</w:t>
      </w:r>
      <w:r>
        <w:rPr>
          <w:color w:val="000000"/>
        </w:rPr>
        <w:t> </w:t>
      </w:r>
      <w:proofErr w:type="spellStart"/>
      <w:r>
        <w:rPr>
          <w:color w:val="000000"/>
          <w:u w:val="single"/>
        </w:rPr>
        <w:t>staterun</w:t>
      </w:r>
      <w:proofErr w:type="spellEnd"/>
      <w:r>
        <w:rPr>
          <w:color w:val="000000"/>
        </w:rPr>
        <w:t> </w:t>
      </w:r>
      <w:r>
        <w:rPr>
          <w:color w:val="000000"/>
          <w:u w:val="single"/>
        </w:rPr>
        <w:t>bioweapons programs directly attempting to develop</w:t>
      </w:r>
      <w:r>
        <w:rPr>
          <w:color w:val="000000"/>
        </w:rPr>
        <w:t> or deploy </w:t>
      </w:r>
      <w:r>
        <w:rPr>
          <w:color w:val="000000"/>
          <w:u w:val="single"/>
        </w:rPr>
        <w:t>bioweapons that would pose an existential risk</w:t>
      </w:r>
      <w:r>
        <w:rPr>
          <w:color w:val="000000"/>
        </w:rPr>
        <w:t>, </w:t>
      </w:r>
      <w:r>
        <w:rPr>
          <w:color w:val="000000"/>
          <w:u w:val="single"/>
        </w:rPr>
        <w:t>the logic of deterrence and</w:t>
      </w:r>
      <w:r>
        <w:rPr>
          <w:color w:val="000000"/>
        </w:rPr>
        <w:t> </w:t>
      </w:r>
      <w:r>
        <w:rPr>
          <w:color w:val="000000"/>
          <w:u w:val="single"/>
          <w:shd w:val="clear" w:color="auto" w:fill="FFFF00"/>
        </w:rPr>
        <w:t>m</w:t>
      </w:r>
      <w:r>
        <w:rPr>
          <w:color w:val="000000"/>
          <w:u w:val="single"/>
        </w:rPr>
        <w:t>utually</w:t>
      </w:r>
      <w:r>
        <w:rPr>
          <w:color w:val="000000"/>
        </w:rPr>
        <w:t> </w:t>
      </w:r>
      <w:r>
        <w:rPr>
          <w:color w:val="000000"/>
          <w:u w:val="single"/>
          <w:shd w:val="clear" w:color="auto" w:fill="FFFF00"/>
        </w:rPr>
        <w:t>a</w:t>
      </w:r>
      <w:r>
        <w:rPr>
          <w:color w:val="000000"/>
          <w:u w:val="single"/>
        </w:rPr>
        <w:t>ssured</w:t>
      </w:r>
      <w:r>
        <w:rPr>
          <w:color w:val="000000"/>
        </w:rPr>
        <w:t> </w:t>
      </w:r>
      <w:r>
        <w:rPr>
          <w:color w:val="000000"/>
          <w:u w:val="single"/>
          <w:shd w:val="clear" w:color="auto" w:fill="FFFF00"/>
        </w:rPr>
        <w:t>d</w:t>
      </w:r>
      <w:r>
        <w:rPr>
          <w:color w:val="000000"/>
          <w:u w:val="single"/>
        </w:rPr>
        <w:t>estruction</w:t>
      </w:r>
      <w:r>
        <w:rPr>
          <w:color w:val="000000"/>
        </w:rPr>
        <w:t> </w:t>
      </w:r>
      <w:r>
        <w:rPr>
          <w:color w:val="000000"/>
          <w:u w:val="single"/>
          <w:shd w:val="clear" w:color="auto" w:fill="FFFF00"/>
        </w:rPr>
        <w:t>could</w:t>
      </w:r>
      <w:r>
        <w:rPr>
          <w:color w:val="000000"/>
        </w:rPr>
        <w:t> </w:t>
      </w:r>
      <w:r>
        <w:rPr>
          <w:b/>
          <w:bCs/>
          <w:color w:val="000000"/>
          <w:u w:val="single"/>
          <w:shd w:val="clear" w:color="auto" w:fill="FFFF00"/>
        </w:rPr>
        <w:t>create</w:t>
      </w:r>
      <w:r>
        <w:rPr>
          <w:color w:val="000000"/>
        </w:rPr>
        <w:t> </w:t>
      </w:r>
      <w:r>
        <w:rPr>
          <w:b/>
          <w:bCs/>
          <w:color w:val="000000"/>
          <w:u w:val="single"/>
        </w:rPr>
        <w:t>such incentives</w:t>
      </w:r>
      <w:r>
        <w:rPr>
          <w:color w:val="000000"/>
        </w:rPr>
        <w:t> </w:t>
      </w:r>
      <w:r>
        <w:rPr>
          <w:color w:val="000000"/>
          <w:u w:val="single"/>
        </w:rPr>
        <w:t>in more unstable political environments</w:t>
      </w:r>
      <w:r>
        <w:rPr>
          <w:color w:val="000000"/>
        </w:rPr>
        <w:t> or following a breakdown of the Biological Weapons Convention.25 </w:t>
      </w:r>
      <w:r>
        <w:rPr>
          <w:color w:val="000000"/>
          <w:u w:val="single"/>
        </w:rPr>
        <w:t>The possibility of a war</w:t>
      </w:r>
      <w:r>
        <w:rPr>
          <w:color w:val="000000"/>
        </w:rPr>
        <w:t> between great powers </w:t>
      </w:r>
      <w:r>
        <w:rPr>
          <w:color w:val="000000"/>
          <w:u w:val="single"/>
        </w:rPr>
        <w:t>could also increase the</w:t>
      </w:r>
      <w:r>
        <w:rPr>
          <w:color w:val="000000"/>
        </w:rPr>
        <w:t> </w:t>
      </w:r>
      <w:r>
        <w:rPr>
          <w:color w:val="000000"/>
          <w:u w:val="single"/>
          <w:shd w:val="clear" w:color="auto" w:fill="FFFF00"/>
        </w:rPr>
        <w:t>pressure to use</w:t>
      </w:r>
      <w:r>
        <w:rPr>
          <w:color w:val="000000"/>
        </w:rPr>
        <w:t> </w:t>
      </w:r>
      <w:r>
        <w:rPr>
          <w:color w:val="000000"/>
          <w:u w:val="single"/>
        </w:rPr>
        <w:t>such weapons</w:t>
      </w:r>
      <w:r>
        <w:rPr>
          <w:color w:val="000000"/>
        </w:rPr>
        <w:t>—during the World Wars, bioweapons were used across multiple continents, with Germany targeting animals in WWI,26 and Japan using plague to cause an epidemic in China during WWII.27 </w:t>
      </w:r>
      <w:r>
        <w:rPr>
          <w:b/>
          <w:bCs/>
          <w:color w:val="000000"/>
          <w:u w:val="single"/>
          <w:shd w:val="clear" w:color="auto" w:fill="FFFF00"/>
        </w:rPr>
        <w:t>N</w:t>
      </w:r>
      <w:r>
        <w:rPr>
          <w:b/>
          <w:bCs/>
          <w:color w:val="000000"/>
          <w:u w:val="single"/>
        </w:rPr>
        <w:t>on-state</w:t>
      </w:r>
      <w:r>
        <w:rPr>
          <w:color w:val="000000"/>
        </w:rPr>
        <w:t> </w:t>
      </w:r>
      <w:r>
        <w:rPr>
          <w:b/>
          <w:bCs/>
          <w:color w:val="000000"/>
          <w:u w:val="single"/>
          <w:shd w:val="clear" w:color="auto" w:fill="FFFF00"/>
        </w:rPr>
        <w:t>a</w:t>
      </w:r>
      <w:r>
        <w:rPr>
          <w:b/>
          <w:bCs/>
          <w:color w:val="000000"/>
          <w:u w:val="single"/>
        </w:rPr>
        <w:t>ctors</w:t>
      </w:r>
      <w:r>
        <w:rPr>
          <w:color w:val="000000"/>
        </w:rPr>
        <w:t> may </w:t>
      </w:r>
      <w:r>
        <w:rPr>
          <w:color w:val="000000"/>
          <w:u w:val="single"/>
          <w:shd w:val="clear" w:color="auto" w:fill="FFFF00"/>
        </w:rPr>
        <w:t>also pose</w:t>
      </w:r>
      <w:r>
        <w:rPr>
          <w:color w:val="000000"/>
        </w:rPr>
        <w:t> </w:t>
      </w:r>
      <w:r>
        <w:rPr>
          <w:color w:val="000000"/>
          <w:u w:val="single"/>
        </w:rPr>
        <w:t>a</w:t>
      </w:r>
      <w:r>
        <w:rPr>
          <w:color w:val="000000"/>
        </w:rPr>
        <w:t> </w:t>
      </w:r>
      <w:r>
        <w:rPr>
          <w:color w:val="000000"/>
          <w:u w:val="single"/>
          <w:shd w:val="clear" w:color="auto" w:fill="FFFF00"/>
        </w:rPr>
        <w:t>risk</w:t>
      </w:r>
      <w:r>
        <w:rPr>
          <w:color w:val="000000"/>
          <w:u w:val="single"/>
        </w:rPr>
        <w:t>, especially those</w:t>
      </w:r>
      <w:r>
        <w:rPr>
          <w:color w:val="000000"/>
        </w:rPr>
        <w:t> </w:t>
      </w:r>
      <w:r>
        <w:rPr>
          <w:color w:val="000000"/>
          <w:u w:val="single"/>
          <w:shd w:val="clear" w:color="auto" w:fill="FFFF00"/>
        </w:rPr>
        <w:t>with</w:t>
      </w:r>
      <w:r>
        <w:rPr>
          <w:color w:val="000000"/>
        </w:rPr>
        <w:t> </w:t>
      </w:r>
      <w:r>
        <w:rPr>
          <w:b/>
          <w:bCs/>
          <w:color w:val="000000"/>
          <w:u w:val="single"/>
        </w:rPr>
        <w:t>explicitly</w:t>
      </w:r>
      <w:r>
        <w:rPr>
          <w:color w:val="000000"/>
        </w:rPr>
        <w:t> </w:t>
      </w:r>
      <w:proofErr w:type="spellStart"/>
      <w:r>
        <w:rPr>
          <w:b/>
          <w:bCs/>
          <w:color w:val="000000"/>
          <w:u w:val="single"/>
          <w:shd w:val="clear" w:color="auto" w:fill="FFFF00"/>
        </w:rPr>
        <w:t>omnicidal</w:t>
      </w:r>
      <w:proofErr w:type="spellEnd"/>
      <w:r>
        <w:rPr>
          <w:color w:val="000000"/>
        </w:rPr>
        <w:t> </w:t>
      </w:r>
      <w:r>
        <w:rPr>
          <w:b/>
          <w:bCs/>
          <w:color w:val="000000"/>
          <w:u w:val="single"/>
          <w:shd w:val="clear" w:color="auto" w:fill="FFFF00"/>
        </w:rPr>
        <w:t>aims</w:t>
      </w:r>
      <w:r>
        <w:rPr>
          <w:color w:val="000000"/>
          <w:u w:val="single"/>
        </w:rPr>
        <w:t>.</w:t>
      </w:r>
      <w:r>
        <w:rPr>
          <w:color w:val="000000"/>
        </w:rPr>
        <w:t> While rare, there are examples. The </w:t>
      </w:r>
      <w:r>
        <w:rPr>
          <w:color w:val="000000"/>
          <w:u w:val="single"/>
        </w:rPr>
        <w:t>Aum Shinrikyo</w:t>
      </w:r>
      <w:r>
        <w:rPr>
          <w:color w:val="000000"/>
        </w:rPr>
        <w:t> cult in Japan </w:t>
      </w:r>
      <w:r>
        <w:rPr>
          <w:color w:val="000000"/>
          <w:u w:val="single"/>
        </w:rPr>
        <w:t>sought</w:t>
      </w:r>
      <w:r>
        <w:rPr>
          <w:color w:val="000000"/>
        </w:rPr>
        <w:t> biological weapons for the express purpose of causing </w:t>
      </w:r>
      <w:r>
        <w:rPr>
          <w:color w:val="000000"/>
          <w:u w:val="single"/>
        </w:rPr>
        <w:t>extinction</w:t>
      </w:r>
      <w:r>
        <w:rPr>
          <w:color w:val="000000"/>
        </w:rPr>
        <w:t>.28 Environmental groups, such as </w:t>
      </w:r>
      <w:r>
        <w:rPr>
          <w:color w:val="000000"/>
          <w:u w:val="single"/>
        </w:rPr>
        <w:t>the Gaia Liberation Front</w:t>
      </w:r>
      <w:r>
        <w:rPr>
          <w:color w:val="000000"/>
        </w:rPr>
        <w:t>, have </w:t>
      </w:r>
      <w:r>
        <w:rPr>
          <w:color w:val="000000"/>
          <w:u w:val="single"/>
        </w:rPr>
        <w:t>argued</w:t>
      </w:r>
      <w:r>
        <w:rPr>
          <w:color w:val="000000"/>
        </w:rPr>
        <w:t> that ‘‘</w:t>
      </w:r>
      <w:r>
        <w:rPr>
          <w:color w:val="000000"/>
          <w:u w:val="single"/>
        </w:rPr>
        <w:t>we can ensure Gaia’s survival only through</w:t>
      </w:r>
      <w:r>
        <w:rPr>
          <w:color w:val="000000"/>
        </w:rPr>
        <w:t> the </w:t>
      </w:r>
      <w:r>
        <w:rPr>
          <w:color w:val="000000"/>
          <w:u w:val="single"/>
        </w:rPr>
        <w:t>extinction of</w:t>
      </w:r>
      <w:r>
        <w:rPr>
          <w:color w:val="000000"/>
        </w:rPr>
        <w:t> </w:t>
      </w:r>
      <w:r>
        <w:rPr>
          <w:color w:val="000000"/>
          <w:u w:val="single"/>
        </w:rPr>
        <w:t>the Humans</w:t>
      </w:r>
      <w:r>
        <w:rPr>
          <w:color w:val="000000"/>
        </w:rPr>
        <w:t xml:space="preserve"> as a </w:t>
      </w:r>
      <w:proofErr w:type="gramStart"/>
      <w:r>
        <w:rPr>
          <w:color w:val="000000"/>
        </w:rPr>
        <w:t>species .</w:t>
      </w:r>
      <w:proofErr w:type="gramEnd"/>
      <w:r>
        <w:rPr>
          <w:color w:val="000000"/>
        </w:rPr>
        <w:t xml:space="preserve"> we now have the specific technology for doing the </w:t>
      </w:r>
      <w:proofErr w:type="gramStart"/>
      <w:r>
        <w:rPr>
          <w:color w:val="000000"/>
        </w:rPr>
        <w:t>job .</w:t>
      </w:r>
      <w:proofErr w:type="gramEnd"/>
      <w:r>
        <w:rPr>
          <w:color w:val="000000"/>
        </w:rPr>
        <w:t xml:space="preserve"> several different [genetically engineered] viruses could be released’</w:t>
      </w:r>
      <w:proofErr w:type="gramStart"/>
      <w:r>
        <w:rPr>
          <w:color w:val="000000"/>
        </w:rPr>
        <w:t>’(</w:t>
      </w:r>
      <w:proofErr w:type="gramEnd"/>
      <w:r>
        <w:rPr>
          <w:color w:val="000000"/>
        </w:rPr>
        <w:t>quoted in ref. 29). Groups such as R.I.S.E. also sought to protect nature by destroying most of humanity with bioweapons.30 </w:t>
      </w:r>
      <w:r>
        <w:rPr>
          <w:color w:val="000000"/>
          <w:u w:val="single"/>
        </w:rPr>
        <w:t>Fortunately, to date, non-state actors have lacked the capabilities needed</w:t>
      </w:r>
      <w:r>
        <w:rPr>
          <w:color w:val="000000"/>
        </w:rPr>
        <w:t> to pose a catastrophic bioweapons threat, </w:t>
      </w:r>
      <w:r>
        <w:rPr>
          <w:color w:val="000000"/>
          <w:u w:val="single"/>
        </w:rPr>
        <w:t>but this could change</w:t>
      </w:r>
      <w:r>
        <w:rPr>
          <w:color w:val="000000"/>
        </w:rPr>
        <w:t> in future decades </w:t>
      </w:r>
      <w:r>
        <w:rPr>
          <w:color w:val="000000"/>
          <w:u w:val="single"/>
          <w:shd w:val="clear" w:color="auto" w:fill="FFFF00"/>
        </w:rPr>
        <w:t>as</w:t>
      </w:r>
      <w:r>
        <w:rPr>
          <w:color w:val="000000"/>
        </w:rPr>
        <w:t> </w:t>
      </w:r>
      <w:r>
        <w:rPr>
          <w:b/>
          <w:bCs/>
          <w:color w:val="000000"/>
          <w:u w:val="single"/>
        </w:rPr>
        <w:t>biotechnology</w:t>
      </w:r>
      <w:r>
        <w:rPr>
          <w:color w:val="000000"/>
        </w:rPr>
        <w:t> </w:t>
      </w:r>
      <w:r>
        <w:rPr>
          <w:b/>
          <w:bCs/>
          <w:color w:val="000000"/>
          <w:u w:val="single"/>
          <w:shd w:val="clear" w:color="auto" w:fill="FFFF00"/>
        </w:rPr>
        <w:t>becomes</w:t>
      </w:r>
      <w:r>
        <w:rPr>
          <w:color w:val="000000"/>
        </w:rPr>
        <w:t> </w:t>
      </w:r>
      <w:r>
        <w:rPr>
          <w:b/>
          <w:bCs/>
          <w:color w:val="000000"/>
          <w:u w:val="single"/>
        </w:rPr>
        <w:t>more</w:t>
      </w:r>
      <w:r>
        <w:rPr>
          <w:color w:val="000000"/>
        </w:rPr>
        <w:t> </w:t>
      </w:r>
      <w:r>
        <w:rPr>
          <w:b/>
          <w:bCs/>
          <w:color w:val="000000"/>
          <w:u w:val="single"/>
          <w:shd w:val="clear" w:color="auto" w:fill="FFFF00"/>
        </w:rPr>
        <w:t>accessible</w:t>
      </w:r>
      <w:r>
        <w:rPr>
          <w:color w:val="000000"/>
        </w:rPr>
        <w:t> </w:t>
      </w:r>
      <w:r>
        <w:rPr>
          <w:color w:val="000000"/>
          <w:u w:val="single"/>
        </w:rPr>
        <w:t>and the pool of experienced users grows</w:t>
      </w:r>
      <w:r>
        <w:rPr>
          <w:color w:val="000000"/>
        </w:rPr>
        <w:t>.31,32 </w:t>
      </w:r>
      <w:r>
        <w:rPr>
          <w:b/>
          <w:bCs/>
          <w:color w:val="000000"/>
          <w:u w:val="single"/>
          <w:shd w:val="clear" w:color="auto" w:fill="FFFF00"/>
        </w:rPr>
        <w:t>What is the appropriate response</w:t>
      </w:r>
      <w:r>
        <w:rPr>
          <w:color w:val="000000"/>
        </w:rPr>
        <w:t> </w:t>
      </w:r>
      <w:r>
        <w:rPr>
          <w:color w:val="000000"/>
          <w:u w:val="single"/>
        </w:rPr>
        <w:t>to these speculative extinction threats? A</w:t>
      </w:r>
      <w:r>
        <w:rPr>
          <w:color w:val="000000"/>
        </w:rPr>
        <w:t> </w:t>
      </w:r>
      <w:r>
        <w:rPr>
          <w:b/>
          <w:bCs/>
          <w:color w:val="000000"/>
          <w:u w:val="single"/>
          <w:shd w:val="clear" w:color="auto" w:fill="FFFF00"/>
        </w:rPr>
        <w:t>balanced</w:t>
      </w:r>
      <w:r>
        <w:rPr>
          <w:color w:val="000000"/>
        </w:rPr>
        <w:t> </w:t>
      </w:r>
      <w:r>
        <w:rPr>
          <w:b/>
          <w:bCs/>
          <w:color w:val="000000"/>
          <w:u w:val="single"/>
          <w:shd w:val="clear" w:color="auto" w:fill="FFFF00"/>
        </w:rPr>
        <w:t>biosecurity</w:t>
      </w:r>
      <w:r>
        <w:rPr>
          <w:color w:val="000000"/>
        </w:rPr>
        <w:t> </w:t>
      </w:r>
      <w:r>
        <w:rPr>
          <w:b/>
          <w:bCs/>
          <w:color w:val="000000"/>
          <w:u w:val="single"/>
        </w:rPr>
        <w:t>portfolio</w:t>
      </w:r>
      <w:r>
        <w:rPr>
          <w:color w:val="000000"/>
        </w:rPr>
        <w:t> </w:t>
      </w:r>
      <w:r>
        <w:rPr>
          <w:color w:val="000000"/>
          <w:u w:val="single"/>
        </w:rPr>
        <w:t>might include investments that reduce a mix of proven and speculative risks</w:t>
      </w:r>
      <w:r>
        <w:rPr>
          <w:color w:val="000000"/>
        </w:rPr>
        <w:t>, </w:t>
      </w:r>
      <w:r>
        <w:rPr>
          <w:color w:val="000000"/>
          <w:u w:val="single"/>
          <w:shd w:val="clear" w:color="auto" w:fill="FFFF00"/>
        </w:rPr>
        <w:t>but</w:t>
      </w:r>
      <w:r>
        <w:rPr>
          <w:color w:val="000000"/>
        </w:rPr>
        <w:t> </w:t>
      </w:r>
      <w:r>
        <w:rPr>
          <w:b/>
          <w:bCs/>
          <w:color w:val="000000"/>
          <w:u w:val="single"/>
          <w:shd w:val="clear" w:color="auto" w:fill="FFFF00"/>
        </w:rPr>
        <w:t>striking this</w:t>
      </w:r>
      <w:r>
        <w:rPr>
          <w:color w:val="000000"/>
        </w:rPr>
        <w:t> </w:t>
      </w:r>
      <w:r>
        <w:rPr>
          <w:b/>
          <w:bCs/>
          <w:color w:val="000000"/>
          <w:u w:val="single"/>
        </w:rPr>
        <w:t>balance</w:t>
      </w:r>
      <w:r>
        <w:rPr>
          <w:color w:val="000000"/>
        </w:rPr>
        <w:t> </w:t>
      </w:r>
      <w:r>
        <w:rPr>
          <w:color w:val="000000"/>
          <w:u w:val="single"/>
          <w:shd w:val="clear" w:color="auto" w:fill="FFFF00"/>
        </w:rPr>
        <w:t>is</w:t>
      </w:r>
      <w:r>
        <w:rPr>
          <w:color w:val="000000"/>
        </w:rPr>
        <w:t> </w:t>
      </w:r>
      <w:r>
        <w:rPr>
          <w:color w:val="000000"/>
          <w:u w:val="single"/>
        </w:rPr>
        <w:t>still</w:t>
      </w:r>
      <w:r>
        <w:rPr>
          <w:color w:val="000000"/>
        </w:rPr>
        <w:t> </w:t>
      </w:r>
      <w:r>
        <w:rPr>
          <w:b/>
          <w:bCs/>
          <w:color w:val="000000"/>
          <w:u w:val="single"/>
          <w:shd w:val="clear" w:color="auto" w:fill="FFFF00"/>
        </w:rPr>
        <w:t>difficult</w:t>
      </w:r>
      <w:r>
        <w:rPr>
          <w:color w:val="000000"/>
        </w:rPr>
        <w:t> </w:t>
      </w:r>
      <w:r>
        <w:rPr>
          <w:color w:val="000000"/>
          <w:u w:val="single"/>
        </w:rPr>
        <w:t>given the massive uncertainties around the</w:t>
      </w:r>
      <w:r>
        <w:rPr>
          <w:color w:val="000000"/>
        </w:rPr>
        <w:t> low-probability, </w:t>
      </w:r>
      <w:r>
        <w:rPr>
          <w:color w:val="000000"/>
          <w:u w:val="single"/>
        </w:rPr>
        <w:t>high-consequence risks</w:t>
      </w:r>
      <w:r>
        <w:rPr>
          <w:color w:val="000000"/>
        </w:rPr>
        <w:t>. In this article, we examine the traditional spectrum of biosecurity risks (</w:t>
      </w:r>
      <w:proofErr w:type="spellStart"/>
      <w:r>
        <w:rPr>
          <w:color w:val="000000"/>
        </w:rPr>
        <w:t>ie</w:t>
      </w:r>
      <w:proofErr w:type="spellEnd"/>
      <w:r>
        <w:rPr>
          <w:color w:val="000000"/>
        </w:rPr>
        <w:t xml:space="preserve">, </w:t>
      </w:r>
      <w:proofErr w:type="spellStart"/>
      <w:r>
        <w:rPr>
          <w:color w:val="000000"/>
        </w:rPr>
        <w:t>biocrimes</w:t>
      </w:r>
      <w:proofErr w:type="spellEnd"/>
      <w:r>
        <w:rPr>
          <w:color w:val="000000"/>
        </w:rPr>
        <w:t xml:space="preserve">, bioterrorism, and biowarfare) to categorize biothreats by likelihood and impact, expanding the historical analysis to consider even </w:t>
      </w:r>
      <w:proofErr w:type="gramStart"/>
      <w:r>
        <w:rPr>
          <w:color w:val="000000"/>
        </w:rPr>
        <w:t>lower-probability</w:t>
      </w:r>
      <w:proofErr w:type="gramEnd"/>
      <w:r>
        <w:rPr>
          <w:color w:val="000000"/>
        </w:rPr>
        <w:t xml:space="preserve">, </w:t>
      </w:r>
      <w:proofErr w:type="spellStart"/>
      <w:r>
        <w:rPr>
          <w:color w:val="000000"/>
        </w:rPr>
        <w:t>higherconsequence</w:t>
      </w:r>
      <w:proofErr w:type="spellEnd"/>
      <w:r>
        <w:rPr>
          <w:color w:val="000000"/>
        </w:rPr>
        <w:t xml:space="preserv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w:t>
      </w:r>
      <w:proofErr w:type="spellStart"/>
      <w:r>
        <w:rPr>
          <w:color w:val="000000"/>
        </w:rPr>
        <w:t>measures.We</w:t>
      </w:r>
      <w:proofErr w:type="spellEnd"/>
      <w:r>
        <w:rPr>
          <w:color w:val="000000"/>
        </w:rPr>
        <w:t xml:space="preserve"> emphasize that </w:t>
      </w:r>
      <w:r>
        <w:rPr>
          <w:color w:val="000000"/>
          <w:u w:val="single"/>
        </w:rPr>
        <w:t>these</w:t>
      </w:r>
      <w:r>
        <w:rPr>
          <w:color w:val="000000"/>
        </w:rPr>
        <w:t> models </w:t>
      </w:r>
      <w:r>
        <w:rPr>
          <w:color w:val="000000"/>
          <w:u w:val="single"/>
        </w:rPr>
        <w:t>are highly uncertain</w:t>
      </w:r>
      <w:r>
        <w:rPr>
          <w:color w:val="000000"/>
        </w:rPr>
        <w:t>, and their utility lies more in enabling order-of-magnitude comparisons rather than as a precise measure of the true risk. </w:t>
      </w:r>
      <w:r>
        <w:rPr>
          <w:color w:val="000000"/>
          <w:u w:val="single"/>
        </w:rPr>
        <w:t>However</w:t>
      </w:r>
      <w:r>
        <w:rPr>
          <w:color w:val="000000"/>
        </w:rPr>
        <w:t>, </w:t>
      </w:r>
      <w:r>
        <w:rPr>
          <w:b/>
          <w:bCs/>
          <w:color w:val="000000"/>
          <w:u w:val="single"/>
        </w:rPr>
        <w:t xml:space="preserve">even with </w:t>
      </w:r>
      <w:r>
        <w:rPr>
          <w:b/>
          <w:bCs/>
          <w:color w:val="000000"/>
          <w:u w:val="single"/>
        </w:rPr>
        <w:lastRenderedPageBreak/>
        <w:t>the most conservative models</w:t>
      </w:r>
      <w:r>
        <w:rPr>
          <w:color w:val="000000"/>
          <w:u w:val="single"/>
        </w:rPr>
        <w:t>, we find that</w:t>
      </w:r>
      <w:r>
        <w:rPr>
          <w:color w:val="000000"/>
        </w:rPr>
        <w:t> </w:t>
      </w:r>
      <w:r>
        <w:rPr>
          <w:b/>
          <w:bCs/>
          <w:color w:val="000000"/>
          <w:u w:val="single"/>
        </w:rPr>
        <w:t>reduction of low-probability, high-consequence risks can be more cost-effective</w:t>
      </w:r>
      <w:r>
        <w:rPr>
          <w:color w:val="000000"/>
        </w:rPr>
        <w:t>, as measured by quality-adjusted life year per dollar, especially when we account for the lives of future generations. </w:t>
      </w:r>
      <w:r>
        <w:rPr>
          <w:color w:val="000000"/>
          <w:u w:val="single"/>
        </w:rPr>
        <w:t>This suggests that despite the low probability of such events, society still ought to invest more in preventing the most extreme possible biosecurity catastrophes.</w:t>
      </w:r>
    </w:p>
    <w:p w14:paraId="2F6FAF04" w14:textId="77777777" w:rsidR="00580185" w:rsidRDefault="00580185" w:rsidP="00580185">
      <w:pPr>
        <w:spacing w:line="235" w:lineRule="atLeast"/>
        <w:rPr>
          <w:color w:val="000000"/>
        </w:rPr>
      </w:pPr>
      <w:r>
        <w:rPr>
          <w:color w:val="000000"/>
        </w:rPr>
        <w:t>The Impact Spectrum of Various Biothreats 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roofErr w:type="gramStart"/>
      <w:r>
        <w:rPr>
          <w:color w:val="000000"/>
        </w:rPr>
        <w:t>).*</w:t>
      </w:r>
      <w:proofErr w:type="gramEnd"/>
      <w:r>
        <w:rPr>
          <w:color w:val="000000"/>
        </w:rPr>
        <w:t xml:space="preserve"> The historical use of bioweapons provides useful examples of some categories of biothreats. </w:t>
      </w:r>
      <w:proofErr w:type="spellStart"/>
      <w:r>
        <w:rPr>
          <w:color w:val="000000"/>
        </w:rPr>
        <w:t>Biocrimes</w:t>
      </w:r>
      <w:proofErr w:type="spellEnd"/>
      <w:r>
        <w:rPr>
          <w:color w:val="000000"/>
        </w:rPr>
        <w:t xml:space="preserve"> and bioterrorism provide examples of </w:t>
      </w:r>
      <w:proofErr w:type="gramStart"/>
      <w:r>
        <w:rPr>
          <w:color w:val="000000"/>
        </w:rPr>
        <w:t>incidents.{</w:t>
      </w:r>
      <w:proofErr w:type="gramEnd"/>
      <w:r>
        <w:rPr>
          <w:color w:val="000000"/>
        </w:rPr>
        <w:t xml:space="preserve">Biological warfare provides examples *While noting that the use of bioweapons can have a wide range of other impacts, including sociopolitical and economic, here we consider their impact purely in terms of fatalities. </w:t>
      </w:r>
      <w:proofErr w:type="gramStart"/>
      <w:r>
        <w:rPr>
          <w:color w:val="000000"/>
        </w:rPr>
        <w:t>{ There</w:t>
      </w:r>
      <w:proofErr w:type="gramEnd"/>
      <w:r>
        <w:rPr>
          <w:color w:val="000000"/>
        </w:rPr>
        <w:t xml:space="preserve"> is considerable uncertainty involved with the dataset on the historical use of biological weapons, including considerable variation in key terms and assumptions, likely knowledge gaps, and motivations for both claiming natural events as unnatural, and vice versa. The numbers used here are intended as indicative and are used to place boundaries on the likelihood and impact of different types of biothreat. As noted elsewhere in this article, the conclusions drawn are considered by orders of magnitude, which helps to address these uncertainties. RISKS AND COST-EFFECTIVENESS OF BIOSECURITY 374 Health Security of events and disasters. These historical examples provide indicative data on likelihood </w:t>
      </w:r>
      <w:proofErr w:type="spellStart"/>
      <w:r>
        <w:rPr>
          <w:color w:val="000000"/>
        </w:rPr>
        <w:t>andimpact</w:t>
      </w:r>
      <w:proofErr w:type="spellEnd"/>
      <w:r>
        <w:rPr>
          <w:color w:val="000000"/>
        </w:rPr>
        <w:t xml:space="preserve"> </w:t>
      </w:r>
      <w:proofErr w:type="spellStart"/>
      <w:r>
        <w:rPr>
          <w:color w:val="000000"/>
        </w:rPr>
        <w:t>thatwe</w:t>
      </w:r>
      <w:proofErr w:type="spellEnd"/>
      <w:r>
        <w:rPr>
          <w:color w:val="000000"/>
        </w:rPr>
        <w:t xml:space="preserve"> can </w:t>
      </w:r>
      <w:proofErr w:type="spellStart"/>
      <w:r>
        <w:rPr>
          <w:color w:val="000000"/>
        </w:rPr>
        <w:t>thenfeedinto</w:t>
      </w:r>
      <w:proofErr w:type="spellEnd"/>
      <w:r>
        <w:rPr>
          <w:color w:val="000000"/>
        </w:rPr>
        <w:t xml:space="preserve"> a cost-effectiveness analysis. We should note that these data are both sparse and sometimes controversial. Where possible, we </w:t>
      </w:r>
      <w:proofErr w:type="spellStart"/>
      <w:r>
        <w:rPr>
          <w:color w:val="000000"/>
        </w:rPr>
        <w:t>usemultiple</w:t>
      </w:r>
      <w:proofErr w:type="spellEnd"/>
      <w:r>
        <w:rPr>
          <w:color w:val="000000"/>
        </w:rPr>
        <w:t xml:space="preserve"> datasets to corroborate our numbers, but ultimately the ‘‘true rate’’ of bioweapon attacks is highly uncertain. </w:t>
      </w:r>
      <w:proofErr w:type="spellStart"/>
      <w:r>
        <w:rPr>
          <w:color w:val="000000"/>
        </w:rPr>
        <w:t>Biocrimes</w:t>
      </w:r>
      <w:proofErr w:type="spellEnd"/>
      <w:r>
        <w:rPr>
          <w:color w:val="000000"/>
        </w:rPr>
        <w:t xml:space="preserve"> and Bioterrorism Historically, risks of </w:t>
      </w:r>
      <w:proofErr w:type="spellStart"/>
      <w:proofErr w:type="gramStart"/>
      <w:r>
        <w:rPr>
          <w:color w:val="000000"/>
        </w:rPr>
        <w:t>biocrime</w:t>
      </w:r>
      <w:proofErr w:type="spellEnd"/>
      <w:r>
        <w:rPr>
          <w:color w:val="000000"/>
        </w:rPr>
        <w:t>{ and</w:t>
      </w:r>
      <w:proofErr w:type="gramEnd"/>
      <w:r>
        <w:rPr>
          <w:color w:val="000000"/>
        </w:rPr>
        <w:t xml:space="preserve"> </w:t>
      </w:r>
      <w:proofErr w:type="spellStart"/>
      <w:r>
        <w:rPr>
          <w:color w:val="000000"/>
        </w:rPr>
        <w:t>bioterrorismx</w:t>
      </w:r>
      <w:proofErr w:type="spellEnd"/>
      <w:r>
        <w:rPr>
          <w:color w:val="000000"/>
        </w:rPr>
        <w:t xml:space="preserve"> have been limited. A 2015 Risk and Benefit Analysis for Gain of Function Research detailed 24 </w:t>
      </w:r>
      <w:proofErr w:type="spellStart"/>
      <w:r>
        <w:rPr>
          <w:color w:val="000000"/>
        </w:rPr>
        <w:t>biocrimes</w:t>
      </w:r>
      <w:proofErr w:type="spellEnd"/>
      <w:r>
        <w:rPr>
          <w:color w:val="000000"/>
        </w:rPr>
        <w:t xml:space="preserve"> between 1990 and 2015 (0.96 per year) and an additional 42 bioterrorism incidents between 1972 and 2014 (1 per year).36 This is consistent with other estimates of </w:t>
      </w:r>
      <w:proofErr w:type="spellStart"/>
      <w:r>
        <w:rPr>
          <w:color w:val="000000"/>
        </w:rPr>
        <w:t>biocrimes</w:t>
      </w:r>
      <w:proofErr w:type="spellEnd"/>
      <w:r>
        <w:rPr>
          <w:color w:val="000000"/>
        </w:rPr>
        <w:t xml:space="preserve"> and bioterrorism frequency, which range from 0.35 to 3.5 per year (see supplementary material, part 1, at http://online.liebertpub. com/</w:t>
      </w:r>
      <w:proofErr w:type="spellStart"/>
      <w:r>
        <w:rPr>
          <w:color w:val="000000"/>
        </w:rPr>
        <w:t>doi</w:t>
      </w:r>
      <w:proofErr w:type="spellEnd"/>
      <w:r>
        <w:rPr>
          <w:color w:val="000000"/>
        </w:rPr>
        <w:t xml:space="preserve">/suppl/10.1089/hs.2017.0028). 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w:t>
      </w:r>
      <w:proofErr w:type="spellStart"/>
      <w:r>
        <w:rPr>
          <w:color w:val="000000"/>
        </w:rPr>
        <w:t>biocrimes</w:t>
      </w:r>
      <w:proofErr w:type="spellEnd"/>
      <w:r>
        <w:rPr>
          <w:color w:val="000000"/>
        </w:rPr>
        <w:t xml:space="preserve">.** Only 1 of the bioterrorism incidents in the report had associated deaths (the 2001 anthrax letter attacks).36 Based on this data, for the purposes of this article, we assume that we could expect 1 incident per year resulting in up to tens of deaths. Biological Warfare Academic overviews of biological </w:t>
      </w:r>
      <w:proofErr w:type="gramStart"/>
      <w:r>
        <w:rPr>
          <w:color w:val="000000"/>
        </w:rPr>
        <w:t>warfare{</w:t>
      </w:r>
      <w:proofErr w:type="gramEnd"/>
      <w:r>
        <w:rPr>
          <w:color w:val="000000"/>
        </w:rPr>
        <w:t xml:space="preserve">{ detail 7 programs prior to 1945.38 A further 9 programs are recorded between 1945 and 1994.39 For most of the last century, at least 1 program was active in any given year (Table 1). The actual use of bioweapons by states is less common: Over the 85 years covered by these histories (1915 to 2000), 18 cases of use (or possible use) were recorded, including outbreaks connected to biological warfare (see supplementary material, part 2, at http://online.liebertpub.com/ </w:t>
      </w:r>
      <w:proofErr w:type="spellStart"/>
      <w:r>
        <w:rPr>
          <w:color w:val="000000"/>
        </w:rPr>
        <w:t>doi</w:t>
      </w:r>
      <w:proofErr w:type="spellEnd"/>
      <w:r>
        <w:rPr>
          <w:color w:val="000000"/>
        </w:rPr>
        <w:t xml:space="preserve">/suppl/10.1089/hs.2017.0028).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 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w:t>
      </w:r>
      <w:r>
        <w:rPr>
          <w:color w:val="000000"/>
        </w:rPr>
        <w:lastRenderedPageBreak/>
        <w:t xml:space="preserve">material, part 3, at http://online.liebertpub.com/doi/suppl/10.1089/hs.2017. 0028). The second data set came from disease events that were Figure 1. 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 { </w:t>
      </w:r>
      <w:proofErr w:type="spellStart"/>
      <w:r>
        <w:rPr>
          <w:color w:val="000000"/>
        </w:rPr>
        <w:t>Biocrimes</w:t>
      </w:r>
      <w:proofErr w:type="spellEnd"/>
      <w:r>
        <w:rPr>
          <w:color w:val="000000"/>
        </w:rPr>
        <w:t xml:space="preserve"> can be considered to be ‘‘the use of a biological agent to kill or make ill a single individual or small group of individuals, motivated by revenge or the desire for monetary gain by extortion, rather than by political, ideological, religious or other beliefs.’’35 x Bioterrorism can be considered to be ‘‘the deliberate release of viruses, bacteria or other agents used to cause illness or death in people, but also in animals or plants. It is aimed at creating casualties, terror, societal disruption, or economic loss, inspired by ideological, </w:t>
      </w:r>
      <w:proofErr w:type="gramStart"/>
      <w:r>
        <w:rPr>
          <w:color w:val="000000"/>
        </w:rPr>
        <w:t>religious</w:t>
      </w:r>
      <w:proofErr w:type="gramEnd"/>
      <w:r>
        <w:rPr>
          <w:color w:val="000000"/>
        </w:rPr>
        <w:t xml:space="preserve"> or political beliefs.’’35 **A number of other </w:t>
      </w:r>
      <w:proofErr w:type="spellStart"/>
      <w:r>
        <w:rPr>
          <w:color w:val="000000"/>
        </w:rPr>
        <w:t>biocrimes</w:t>
      </w:r>
      <w:proofErr w:type="spellEnd"/>
      <w:r>
        <w:rPr>
          <w:color w:val="000000"/>
        </w:rPr>
        <w:t xml:space="preserve"> involved deliberately infecting another individual with HIV, the results of which were not evident and have not been included in this analysis. {{Biological warfare can </w:t>
      </w:r>
      <w:proofErr w:type="gramStart"/>
      <w:r>
        <w:rPr>
          <w:color w:val="000000"/>
        </w:rPr>
        <w:t>be considered to be</w:t>
      </w:r>
      <w:proofErr w:type="gramEnd"/>
      <w:r>
        <w:rPr>
          <w:color w:val="000000"/>
        </w:rPr>
        <w:t xml:space="preserve"> the ‘‘ability to use biological agents in warfare.’’35 MILLETT AND SNYDER-BEATTIE Volume 15, Number 4, 2017 375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 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w:t>
      </w:r>
      <w:proofErr w:type="gramStart"/>
      <w:r>
        <w:rPr>
          <w:color w:val="000000"/>
        </w:rPr>
        <w:t>fatalities.{</w:t>
      </w:r>
      <w:proofErr w:type="gramEnd"/>
      <w:r>
        <w:rPr>
          <w:color w:val="000000"/>
        </w:rPr>
        <w:t xml:space="preserve">{ Global Catastrophic and Existential Risk 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 Model 1: Survey of 2008 Global Catastrophic Risk Conference 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 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w:t>
      </w:r>
      <w:proofErr w:type="spellStart"/>
      <w:proofErr w:type="gramStart"/>
      <w:r>
        <w:rPr>
          <w:color w:val="000000"/>
        </w:rPr>
        <w:t>risk.xx</w:t>
      </w:r>
      <w:proofErr w:type="spellEnd"/>
      <w:proofErr w:type="gramEnd"/>
      <w:r>
        <w:rPr>
          <w:color w:val="000000"/>
        </w:rPr>
        <w:t xml:space="preserve"> Table 1. The duration of state-run offensive biological weapons programs detailed in key historical reviews up to 1945 and from 1945 to 2000.5,6 State Duration (Review up to 1945) Duration (Review from 1945-2000) Canada 1925-1945 1945-1969 France 1921-1926 and 1935-1940 1947-1972 Germany 1915-1918 — Hungary — 1938-1944 Iraq — 1974-1990 Japan 1931-1945 — Poland — 1945-1960? South Africa — 1981-1994 Soviet Union 1920-1945 1945-1992 United Kingdom 1925-1945 1945-1957 United States 1942-1945 1945-1969 {{Whilst there are no documented examples, it is possible that if an attack </w:t>
      </w:r>
      <w:proofErr w:type="gramStart"/>
      <w:r>
        <w:rPr>
          <w:color w:val="000000"/>
        </w:rPr>
        <w:t>similar to</w:t>
      </w:r>
      <w:proofErr w:type="gramEnd"/>
      <w:r>
        <w:rPr>
          <w:color w:val="000000"/>
        </w:rPr>
        <w:t xml:space="preserve"> the one that caused the plague epidemic in China were to be carried out in a modern mega-city, even relatively low infectivity and case fatality rates could result in disasters or even crises. For example, the population of Dhaka, Bangladesh, is approaching 20 million. A disaster would require around 0.5% of its population to die, and a crisis would equate to 5% of the city’s population. </w:t>
      </w:r>
      <w:proofErr w:type="spellStart"/>
      <w:r>
        <w:rPr>
          <w:color w:val="000000"/>
        </w:rPr>
        <w:t>xxA</w:t>
      </w:r>
      <w:proofErr w:type="spellEnd"/>
      <w:r>
        <w:rPr>
          <w:color w:val="000000"/>
        </w:rPr>
        <w:t xml:space="preserve"> more rigorous survey </w:t>
      </w:r>
      <w:r>
        <w:rPr>
          <w:color w:val="000000"/>
        </w:rPr>
        <w:lastRenderedPageBreak/>
        <w:t xml:space="preserve">examined the probability of a bioweapons attack in a 10-year timeframe with more than 100 illnesses43 and found that opinions varied widely between 1% and 100%, with a mean of 57.5%. While this survey had a superior methodology to the </w:t>
      </w:r>
      <w:proofErr w:type="gramStart"/>
      <w:r>
        <w:rPr>
          <w:color w:val="000000"/>
        </w:rPr>
        <w:t>one</w:t>
      </w:r>
      <w:proofErr w:type="gramEnd"/>
      <w:r>
        <w:rPr>
          <w:color w:val="000000"/>
        </w:rPr>
        <w:t xml:space="preserve"> we cite in model 1, it did not focus on attacks that could result in global catastrophic risk. RISKS AND COST-EFFECTIVENESS OF BIOSECURITY 376 Health Security Model 2: Potentially Pandemic Pathogens 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w:t>
      </w:r>
      <w:proofErr w:type="gramStart"/>
      <w:r>
        <w:rPr>
          <w:color w:val="000000"/>
        </w:rPr>
        <w:t>Assuming that</w:t>
      </w:r>
      <w:proofErr w:type="gramEnd"/>
      <w:r>
        <w:rPr>
          <w:color w:val="000000"/>
        </w:rPr>
        <w:t xml:space="preserve">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 .com/</w:t>
      </w:r>
      <w:proofErr w:type="spellStart"/>
      <w:r>
        <w:rPr>
          <w:color w:val="000000"/>
        </w:rPr>
        <w:t>doi</w:t>
      </w:r>
      <w:proofErr w:type="spellEnd"/>
      <w:r>
        <w:rPr>
          <w:color w:val="000000"/>
        </w:rPr>
        <w:t xml:space="preserve">/suppl/10.1089/hs.2017.0028). 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 10–8 and 8 · 10–7. {{{ Model 3: Naive Power Law Extrapolation 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 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w:t>
      </w:r>
      <w:proofErr w:type="spellStart"/>
      <w:r>
        <w:rPr>
          <w:color w:val="000000"/>
        </w:rPr>
        <w:t>bioattacks</w:t>
      </w:r>
      <w:proofErr w:type="spellEnd"/>
      <w:r>
        <w:rPr>
          <w:color w:val="000000"/>
        </w:rPr>
        <w:t xml:space="preserve">) and </w:t>
      </w:r>
      <w:proofErr w:type="gramStart"/>
      <w:r>
        <w:rPr>
          <w:color w:val="000000"/>
        </w:rPr>
        <w:t>assuming that</w:t>
      </w:r>
      <w:proofErr w:type="gramEnd"/>
      <w:r>
        <w:rPr>
          <w:color w:val="000000"/>
        </w:rPr>
        <w:t xml:space="preserve"> only 10% of such attacks that kill more than 5 billion eventually lead to extinction (due to the breakdown of society, or other knock-on effects), we get an annual existential risk of 0.0000014 (or 1.4 · 10–6). 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w:t>
      </w:r>
      <w:r>
        <w:rPr>
          <w:color w:val="000000"/>
        </w:rPr>
        <w:lastRenderedPageBreak/>
        <w:t xml:space="preserve">developed but not deployed in the Cold War— constituting a bioweapons threat in every great power war since 1900). </w:t>
      </w:r>
      <w:proofErr w:type="gramStart"/>
      <w:r>
        <w:rPr>
          <w:color w:val="000000"/>
        </w:rPr>
        <w:t>Assuming that</w:t>
      </w:r>
      <w:proofErr w:type="gramEnd"/>
      <w:r>
        <w:rPr>
          <w:color w:val="000000"/>
        </w:rPr>
        <w:t xml:space="preserve"> 10% of biowarfare escalations resulting in more than 5 billion deaths eventually lead to extinction, we get an annual existential risk from biowarfare of 0.0000005 (or 5 · 10–7).</w:t>
      </w:r>
    </w:p>
    <w:p w14:paraId="6A9A0457" w14:textId="77777777" w:rsidR="00580185" w:rsidRDefault="00580185" w:rsidP="00580185">
      <w:pPr>
        <w:spacing w:line="235" w:lineRule="atLeast"/>
        <w:rPr>
          <w:color w:val="000000"/>
        </w:rPr>
      </w:pPr>
      <w:r>
        <w:rPr>
          <w:color w:val="000000"/>
        </w:rPr>
        <w:t>Perhaps </w:t>
      </w:r>
      <w:r>
        <w:rPr>
          <w:color w:val="000000"/>
          <w:u w:val="single"/>
        </w:rPr>
        <w:t>the most interesting implication of the fatalities following a power law with a small exponent is that</w:t>
      </w:r>
      <w:r>
        <w:rPr>
          <w:color w:val="000000"/>
        </w:rPr>
        <w:t> </w:t>
      </w:r>
      <w:proofErr w:type="gramStart"/>
      <w:r>
        <w:rPr>
          <w:color w:val="000000"/>
        </w:rPr>
        <w:t>the majority of</w:t>
      </w:r>
      <w:proofErr w:type="gramEnd"/>
      <w:r>
        <w:rPr>
          <w:color w:val="000000"/>
        </w:rPr>
        <w:t xml:space="preserve"> the expected casualties come from rare, catastrophic events. The data also bear this out for warfare and terrorism. </w:t>
      </w:r>
      <w:proofErr w:type="gramStart"/>
      <w:r>
        <w:rPr>
          <w:color w:val="000000"/>
        </w:rPr>
        <w:t>The vast majority of</w:t>
      </w:r>
      <w:proofErr w:type="gramEnd"/>
      <w:r>
        <w:rPr>
          <w:color w:val="000000"/>
        </w:rPr>
        <w:t xml:space="preserve"> US terrorism deaths occurred during 9/11, and the vast majority of terrorism injuries in Japan over the past decades came from a single Aum Shinrikyo attack. Warfare casualties are dominated by the great power wars. This suggests that </w:t>
      </w:r>
      <w:r>
        <w:rPr>
          <w:color w:val="000000"/>
          <w:u w:val="single"/>
        </w:rPr>
        <w:t>a typical individual is far more likely to die from a rare, catastrophic attack</w:t>
      </w:r>
      <w:r>
        <w:rPr>
          <w:color w:val="000000"/>
        </w:rPr>
        <w:t> as opposed to a smaller scale and more common one. </w:t>
      </w:r>
      <w:r>
        <w:rPr>
          <w:color w:val="000000"/>
          <w:u w:val="single"/>
        </w:rPr>
        <w:t>If our goal is to reduce the greatest expected number of fatalities, we may be better off devoting resources to preventing the worst possible attacks.</w:t>
      </w:r>
      <w:r>
        <w:rPr>
          <w:color w:val="000000"/>
        </w:rPr>
        <w:t> Why Uncertainty Is Not Cause for Reassurance Each of our estimates rely to some extent on guesswork and remain highly uncertain. </w:t>
      </w:r>
      <w:r>
        <w:rPr>
          <w:b/>
          <w:bCs/>
          <w:color w:val="000000"/>
          <w:u w:val="single"/>
          <w:shd w:val="clear" w:color="auto" w:fill="FFFF00"/>
        </w:rPr>
        <w:t>Tech</w:t>
      </w:r>
      <w:r>
        <w:rPr>
          <w:b/>
          <w:bCs/>
          <w:color w:val="000000"/>
          <w:u w:val="single"/>
        </w:rPr>
        <w:t>nological</w:t>
      </w:r>
      <w:r>
        <w:rPr>
          <w:color w:val="000000"/>
        </w:rPr>
        <w:t> </w:t>
      </w:r>
      <w:r>
        <w:rPr>
          <w:b/>
          <w:bCs/>
          <w:color w:val="000000"/>
          <w:u w:val="single"/>
          <w:shd w:val="clear" w:color="auto" w:fill="FFFF00"/>
        </w:rPr>
        <w:t>breakthroughs</w:t>
      </w:r>
      <w:r>
        <w:rPr>
          <w:color w:val="000000"/>
        </w:rPr>
        <w:t> </w:t>
      </w:r>
      <w:r>
        <w:rPr>
          <w:color w:val="000000"/>
          <w:u w:val="single"/>
        </w:rPr>
        <w:t>in areas such as</w:t>
      </w:r>
      <w:r>
        <w:rPr>
          <w:color w:val="000000"/>
        </w:rPr>
        <w:t> </w:t>
      </w:r>
      <w:r>
        <w:rPr>
          <w:b/>
          <w:bCs/>
          <w:color w:val="000000"/>
          <w:u w:val="single"/>
        </w:rPr>
        <w:t>diagnostics</w:t>
      </w:r>
      <w:r>
        <w:rPr>
          <w:color w:val="000000"/>
          <w:u w:val="single"/>
        </w:rPr>
        <w:t>,</w:t>
      </w:r>
      <w:r>
        <w:rPr>
          <w:color w:val="000000"/>
        </w:rPr>
        <w:t> </w:t>
      </w:r>
      <w:r>
        <w:rPr>
          <w:b/>
          <w:bCs/>
          <w:color w:val="000000"/>
          <w:u w:val="single"/>
        </w:rPr>
        <w:t>vaccines</w:t>
      </w:r>
      <w:r>
        <w:rPr>
          <w:color w:val="000000"/>
          <w:u w:val="single"/>
        </w:rPr>
        <w:t>, and</w:t>
      </w:r>
      <w:r>
        <w:rPr>
          <w:color w:val="000000"/>
        </w:rPr>
        <w:t> </w:t>
      </w:r>
      <w:r>
        <w:rPr>
          <w:b/>
          <w:bCs/>
          <w:color w:val="000000"/>
          <w:u w:val="single"/>
        </w:rPr>
        <w:t>therapeutics</w:t>
      </w:r>
      <w:r>
        <w:rPr>
          <w:color w:val="000000"/>
          <w:u w:val="single"/>
        </w:rPr>
        <w:t>,</w:t>
      </w:r>
      <w:r>
        <w:rPr>
          <w:color w:val="000000"/>
        </w:rPr>
        <w:t> </w:t>
      </w:r>
      <w:r>
        <w:rPr>
          <w:color w:val="000000"/>
          <w:u w:val="single"/>
        </w:rPr>
        <w:t>as well as vastly improved surveillance, or even</w:t>
      </w:r>
      <w:r>
        <w:rPr>
          <w:color w:val="000000"/>
        </w:rPr>
        <w:t> </w:t>
      </w:r>
      <w:r>
        <w:rPr>
          <w:color w:val="000000"/>
          <w:u w:val="single"/>
        </w:rPr>
        <w:t>eventual space colonization</w:t>
      </w:r>
      <w:r>
        <w:rPr>
          <w:color w:val="000000"/>
        </w:rPr>
        <w:t>, could </w:t>
      </w:r>
      <w:r>
        <w:rPr>
          <w:b/>
          <w:bCs/>
          <w:color w:val="000000"/>
          <w:u w:val="single"/>
          <w:shd w:val="clear" w:color="auto" w:fill="FFFF00"/>
        </w:rPr>
        <w:t>reduce the chance of disease</w:t>
      </w:r>
      <w:r>
        <w:rPr>
          <w:b/>
          <w:bCs/>
          <w:color w:val="000000"/>
          <w:u w:val="single"/>
        </w:rPr>
        <w:t>-related</w:t>
      </w:r>
      <w:r>
        <w:rPr>
          <w:color w:val="000000"/>
        </w:rPr>
        <w:t> </w:t>
      </w:r>
      <w:r>
        <w:rPr>
          <w:b/>
          <w:bCs/>
          <w:color w:val="000000"/>
          <w:u w:val="single"/>
          <w:shd w:val="clear" w:color="auto" w:fill="FFFF00"/>
        </w:rPr>
        <w:t>extinction by</w:t>
      </w:r>
      <w:r>
        <w:rPr>
          <w:color w:val="000000"/>
        </w:rPr>
        <w:t> </w:t>
      </w:r>
      <w:r>
        <w:rPr>
          <w:b/>
          <w:bCs/>
          <w:color w:val="000000"/>
          <w:u w:val="single"/>
        </w:rPr>
        <w:t>many</w:t>
      </w:r>
      <w:r>
        <w:rPr>
          <w:color w:val="000000"/>
        </w:rPr>
        <w:t> </w:t>
      </w:r>
      <w:r>
        <w:rPr>
          <w:b/>
          <w:bCs/>
          <w:color w:val="000000"/>
          <w:u w:val="single"/>
          <w:shd w:val="clear" w:color="auto" w:fill="FFFF00"/>
        </w:rPr>
        <w:t>orders of magnitude</w:t>
      </w:r>
      <w:r>
        <w:rPr>
          <w:color w:val="000000"/>
        </w:rPr>
        <w:t>. </w:t>
      </w:r>
      <w:r>
        <w:rPr>
          <w:color w:val="000000"/>
          <w:u w:val="single"/>
        </w:rPr>
        <w:t>Other breakthroughs such as highly distributed DNA synthesis or improved understanding of how to construct and modify diseases could</w:t>
      </w:r>
      <w:r>
        <w:rPr>
          <w:color w:val="000000"/>
        </w:rPr>
        <w:t> increase or </w:t>
      </w:r>
      <w:r>
        <w:rPr>
          <w:color w:val="000000"/>
          <w:u w:val="single"/>
        </w:rPr>
        <w:t>decrease the risks</w:t>
      </w:r>
      <w:r>
        <w:rPr>
          <w:color w:val="000000"/>
        </w:rPr>
        <w:t>. Destabilizing political forces, the breakdown of the Biological Weapons Convention, or warfare between major world powers could vastly increase the amount of investment in bioweapons and create the incentives to actively use knowledge and biotechnology in destructive ways. Each of these factors suggests that our wide estimates could still be many orders of magnitude off from the true risk in this century. But </w:t>
      </w:r>
      <w:r>
        <w:rPr>
          <w:color w:val="000000"/>
          <w:u w:val="single"/>
        </w:rPr>
        <w:t>uncertainty is not cause for reassurance. In instances where the probability of a catastrophe is thought to be</w:t>
      </w:r>
      <w:r>
        <w:rPr>
          <w:color w:val="000000"/>
        </w:rPr>
        <w:t> extremely </w:t>
      </w:r>
      <w:r>
        <w:rPr>
          <w:color w:val="000000"/>
          <w:u w:val="single"/>
        </w:rPr>
        <w:t>low</w:t>
      </w:r>
      <w:r>
        <w:rPr>
          <w:color w:val="000000"/>
        </w:rPr>
        <w:t> (</w:t>
      </w:r>
      <w:proofErr w:type="spellStart"/>
      <w:r>
        <w:rPr>
          <w:color w:val="000000"/>
        </w:rPr>
        <w:t>eg</w:t>
      </w:r>
      <w:proofErr w:type="spellEnd"/>
      <w:r>
        <w:rPr>
          <w:color w:val="000000"/>
        </w:rPr>
        <w:t>, human extinction from bioweapons), </w:t>
      </w:r>
      <w:r>
        <w:rPr>
          <w:color w:val="000000"/>
          <w:u w:val="single"/>
        </w:rPr>
        <w:t>greater uncertainty around the estimates will typically imply greater risk of the catastrophe</w:t>
      </w:r>
      <w:r>
        <w:rPr>
          <w:color w:val="000000"/>
        </w:rPr>
        <w:t>, as we have reduced confidence that the risk is actually at a low level.48 [Footnote] </w:t>
      </w:r>
      <w:r>
        <w:rPr>
          <w:color w:val="000000"/>
          <w:u w:val="single"/>
        </w:rPr>
        <w:t>For example</w:t>
      </w:r>
      <w:r>
        <w:rPr>
          <w:color w:val="000000"/>
        </w:rPr>
        <w:t>, </w:t>
      </w:r>
      <w:r>
        <w:rPr>
          <w:color w:val="000000"/>
          <w:u w:val="single"/>
        </w:rPr>
        <w:t>let’s say our</w:t>
      </w:r>
      <w:r>
        <w:rPr>
          <w:color w:val="000000"/>
        </w:rPr>
        <w:t> best </w:t>
      </w:r>
      <w:r>
        <w:rPr>
          <w:color w:val="000000"/>
          <w:u w:val="single"/>
        </w:rPr>
        <w:t>guess</w:t>
      </w:r>
      <w:r>
        <w:rPr>
          <w:color w:val="000000"/>
        </w:rPr>
        <w:t> for a risk </w:t>
      </w:r>
      <w:r>
        <w:rPr>
          <w:color w:val="000000"/>
          <w:u w:val="single"/>
        </w:rPr>
        <w:t>is 0.01%,</w:t>
      </w:r>
      <w:r>
        <w:rPr>
          <w:color w:val="000000"/>
        </w:rPr>
        <w:t> and that we are highly uncertain about this. Even just </w:t>
      </w:r>
      <w:r>
        <w:rPr>
          <w:color w:val="000000"/>
          <w:u w:val="single"/>
        </w:rPr>
        <w:t>a 10% chance of underestimating</w:t>
      </w:r>
      <w:r>
        <w:rPr>
          <w:color w:val="000000"/>
        </w:rPr>
        <w:t> the risk by an order of magnitude </w:t>
      </w:r>
      <w:r>
        <w:rPr>
          <w:color w:val="000000"/>
          <w:u w:val="single"/>
        </w:rPr>
        <w:t>will double the risk</w:t>
      </w:r>
      <w:r>
        <w:rPr>
          <w:color w:val="000000"/>
        </w:rPr>
        <w:t>—with a revised best guess of around 0.02%—</w:t>
      </w:r>
      <w:r>
        <w:rPr>
          <w:color w:val="000000"/>
          <w:u w:val="single"/>
        </w:rPr>
        <w:t>while it would take a full 90% chance of overestimating the risk by an order of magnitude to cut the risk in half</w:t>
      </w:r>
      <w:r>
        <w:rPr>
          <w:color w:val="000000"/>
        </w:rPr>
        <w:t> to around 0.005%. Model uncertainty with respect to low-probability, high-consequence risks is therefore typically additional cause for concern. See Ord et al48 for a more in-depth analysis of this problem. [End footnote] </w:t>
      </w:r>
      <w:r>
        <w:rPr>
          <w:color w:val="000000"/>
          <w:u w:val="single"/>
        </w:rPr>
        <w:t>Given that our conservative models are based on historical data, they fail to account for the primary source of future risk</w:t>
      </w:r>
      <w:r>
        <w:rPr>
          <w:color w:val="000000"/>
        </w:rPr>
        <w:t>: </w:t>
      </w:r>
      <w:r>
        <w:rPr>
          <w:color w:val="000000"/>
          <w:u w:val="single"/>
        </w:rPr>
        <w:t>technological development that could radically democratize the ability to build advanced bioweapons</w:t>
      </w:r>
      <w:r>
        <w:rPr>
          <w:color w:val="000000"/>
        </w:rPr>
        <w:t>. If </w:t>
      </w:r>
      <w:r>
        <w:rPr>
          <w:color w:val="000000"/>
          <w:u w:val="single"/>
        </w:rPr>
        <w:t>the cost and required expertise of developing bioweapons falls far enough, the world might enter a phase where offensive capabilities dominate defensive ones</w:t>
      </w:r>
      <w:r>
        <w:rPr>
          <w:color w:val="000000"/>
        </w:rPr>
        <w:t>. </w:t>
      </w:r>
      <w:r>
        <w:rPr>
          <w:color w:val="000000"/>
          <w:u w:val="single"/>
        </w:rPr>
        <w:t>Some scholars, such as Martin Rees, think that</w:t>
      </w:r>
      <w:r>
        <w:rPr>
          <w:color w:val="000000"/>
        </w:rPr>
        <w:t> </w:t>
      </w:r>
      <w:r>
        <w:rPr>
          <w:color w:val="000000"/>
          <w:u w:val="single"/>
          <w:shd w:val="clear" w:color="auto" w:fill="FFFF00"/>
        </w:rPr>
        <w:t>humanity has</w:t>
      </w:r>
      <w:r>
        <w:rPr>
          <w:color w:val="000000"/>
        </w:rPr>
        <w:t> </w:t>
      </w:r>
      <w:r>
        <w:rPr>
          <w:color w:val="000000"/>
          <w:u w:val="single"/>
        </w:rPr>
        <w:t>about</w:t>
      </w:r>
      <w:r>
        <w:rPr>
          <w:color w:val="000000"/>
        </w:rPr>
        <w:t> </w:t>
      </w:r>
      <w:r>
        <w:rPr>
          <w:color w:val="000000"/>
          <w:u w:val="single"/>
          <w:shd w:val="clear" w:color="auto" w:fill="FFFF00"/>
        </w:rPr>
        <w:t>a</w:t>
      </w:r>
      <w:r>
        <w:rPr>
          <w:color w:val="000000"/>
        </w:rPr>
        <w:t> </w:t>
      </w:r>
      <w:r>
        <w:rPr>
          <w:b/>
          <w:bCs/>
          <w:color w:val="000000"/>
          <w:u w:val="single"/>
          <w:shd w:val="clear" w:color="auto" w:fill="FFFF00"/>
        </w:rPr>
        <w:t>50% chance</w:t>
      </w:r>
      <w:r>
        <w:rPr>
          <w:color w:val="000000"/>
        </w:rPr>
        <w:t> </w:t>
      </w:r>
      <w:r>
        <w:rPr>
          <w:b/>
          <w:bCs/>
          <w:color w:val="000000"/>
          <w:u w:val="single"/>
        </w:rPr>
        <w:t>of going extinct</w:t>
      </w:r>
      <w:r>
        <w:rPr>
          <w:color w:val="000000"/>
        </w:rPr>
        <w:t> </w:t>
      </w:r>
      <w:r>
        <w:rPr>
          <w:color w:val="000000"/>
          <w:u w:val="single"/>
        </w:rPr>
        <w:t>due</w:t>
      </w:r>
      <w:r>
        <w:rPr>
          <w:color w:val="000000"/>
        </w:rPr>
        <w:t> in large part </w:t>
      </w:r>
      <w:r>
        <w:rPr>
          <w:color w:val="000000"/>
          <w:u w:val="single"/>
        </w:rPr>
        <w:t>to such technologies</w:t>
      </w:r>
      <w:r>
        <w:rPr>
          <w:color w:val="000000"/>
        </w:rPr>
        <w:t xml:space="preserve">.49 However, incorporating these intuitions and technological conjectures would mean relying on qualitative arguments that would be far more contentious than our conservative estimates. We therefore proceed to assess the cost-effectiveness </w:t>
      </w:r>
      <w:proofErr w:type="gramStart"/>
      <w:r>
        <w:rPr>
          <w:color w:val="000000"/>
        </w:rPr>
        <w:t>on the basis of</w:t>
      </w:r>
      <w:proofErr w:type="gramEnd"/>
      <w:r>
        <w:rPr>
          <w:color w:val="000000"/>
        </w:rPr>
        <w:t xml:space="preserve"> our conservative models, until superior models of the risk emerge. How Bad Would Human Extinction Be? </w:t>
      </w:r>
      <w:r>
        <w:rPr>
          <w:color w:val="000000"/>
          <w:u w:val="single"/>
        </w:rPr>
        <w:t>Human extinction would not only end the</w:t>
      </w:r>
      <w:r>
        <w:rPr>
          <w:color w:val="000000"/>
        </w:rPr>
        <w:t> </w:t>
      </w:r>
      <w:r>
        <w:rPr>
          <w:b/>
          <w:bCs/>
          <w:color w:val="000000"/>
          <w:u w:val="single"/>
        </w:rPr>
        <w:t>7 billion lives</w:t>
      </w:r>
      <w:r>
        <w:rPr>
          <w:color w:val="000000"/>
        </w:rPr>
        <w:t> </w:t>
      </w:r>
      <w:r>
        <w:rPr>
          <w:color w:val="000000"/>
          <w:u w:val="single"/>
        </w:rPr>
        <w:t>in our current generation, but also cause the loss of</w:t>
      </w:r>
      <w:r>
        <w:rPr>
          <w:color w:val="000000"/>
        </w:rPr>
        <w:t> </w:t>
      </w:r>
      <w:r>
        <w:rPr>
          <w:b/>
          <w:bCs/>
          <w:color w:val="000000"/>
          <w:u w:val="single"/>
        </w:rPr>
        <w:t>all future generations</w:t>
      </w:r>
      <w:r>
        <w:rPr>
          <w:color w:val="000000"/>
        </w:rPr>
        <w:t> </w:t>
      </w:r>
      <w:r>
        <w:rPr>
          <w:color w:val="000000"/>
          <w:u w:val="single"/>
        </w:rPr>
        <w:t>to come</w:t>
      </w:r>
      <w:r>
        <w:rPr>
          <w:color w:val="000000"/>
        </w:rPr>
        <w:t>. </w:t>
      </w:r>
      <w:r>
        <w:rPr>
          <w:color w:val="000000"/>
          <w:u w:val="single"/>
        </w:rPr>
        <w:t>To calculate the humanitarian cost associated</w:t>
      </w:r>
      <w:r>
        <w:rPr>
          <w:color w:val="000000"/>
        </w:rPr>
        <w:t> with such a catastrophe, </w:t>
      </w:r>
      <w:r>
        <w:rPr>
          <w:color w:val="000000"/>
          <w:u w:val="single"/>
        </w:rPr>
        <w:t>one must</w:t>
      </w:r>
      <w:r>
        <w:rPr>
          <w:color w:val="000000"/>
        </w:rPr>
        <w:t> therefore </w:t>
      </w:r>
      <w:r>
        <w:rPr>
          <w:color w:val="000000"/>
          <w:u w:val="single"/>
        </w:rPr>
        <w:t>include the welfare of these future generations</w:t>
      </w:r>
      <w:r>
        <w:rPr>
          <w:color w:val="000000"/>
        </w:rPr>
        <w:t>. </w:t>
      </w:r>
      <w:r>
        <w:rPr>
          <w:color w:val="000000"/>
          <w:u w:val="single"/>
        </w:rPr>
        <w:t>While some have argued that future generations ought to be excluded or discounted when considering ethical actions,50 most of the in-depth philosophical work around the topic has concluded that</w:t>
      </w:r>
      <w:r>
        <w:rPr>
          <w:color w:val="000000"/>
        </w:rPr>
        <w:t> </w:t>
      </w:r>
      <w:r>
        <w:rPr>
          <w:b/>
          <w:bCs/>
          <w:color w:val="000000"/>
          <w:u w:val="single"/>
        </w:rPr>
        <w:t>future generations should not be given less inherent value</w:t>
      </w:r>
      <w:r>
        <w:rPr>
          <w:color w:val="000000"/>
        </w:rPr>
        <w:t>.51-55 Therefore, for our calculations, we include future lives in our cost-effectiveness estimate.**** </w:t>
      </w:r>
      <w:r>
        <w:rPr>
          <w:color w:val="000000"/>
          <w:u w:val="single"/>
        </w:rPr>
        <w:t>The large number of future generations at stake</w:t>
      </w:r>
      <w:r>
        <w:rPr>
          <w:color w:val="000000"/>
        </w:rPr>
        <w:t> </w:t>
      </w:r>
      <w:r>
        <w:rPr>
          <w:color w:val="000000"/>
          <w:u w:val="single"/>
        </w:rPr>
        <w:t>mean that reducing existential risk even by a</w:t>
      </w:r>
      <w:r>
        <w:rPr>
          <w:color w:val="000000"/>
        </w:rPr>
        <w:t> </w:t>
      </w:r>
      <w:r>
        <w:rPr>
          <w:b/>
          <w:bCs/>
          <w:color w:val="000000"/>
          <w:u w:val="single"/>
        </w:rPr>
        <w:t>small amount</w:t>
      </w:r>
      <w:r>
        <w:rPr>
          <w:color w:val="000000"/>
        </w:rPr>
        <w:t> </w:t>
      </w:r>
      <w:r>
        <w:rPr>
          <w:color w:val="000000"/>
          <w:u w:val="single"/>
        </w:rPr>
        <w:t>may have</w:t>
      </w:r>
      <w:r>
        <w:rPr>
          <w:color w:val="000000"/>
        </w:rPr>
        <w:t> </w:t>
      </w:r>
      <w:r>
        <w:rPr>
          <w:b/>
          <w:bCs/>
          <w:color w:val="000000"/>
          <w:u w:val="single"/>
        </w:rPr>
        <w:t xml:space="preserve">very </w:t>
      </w:r>
      <w:r>
        <w:rPr>
          <w:b/>
          <w:bCs/>
          <w:color w:val="000000"/>
          <w:u w:val="single"/>
        </w:rPr>
        <w:lastRenderedPageBreak/>
        <w:t>large</w:t>
      </w:r>
      <w:r>
        <w:rPr>
          <w:color w:val="000000"/>
        </w:rPr>
        <w:t> </w:t>
      </w:r>
      <w:r>
        <w:rPr>
          <w:color w:val="000000"/>
          <w:u w:val="single"/>
        </w:rPr>
        <w:t>expected value</w:t>
      </w:r>
      <w:r>
        <w:rPr>
          <w:color w:val="000000"/>
        </w:rPr>
        <w:t>. </w:t>
      </w:r>
      <w:r>
        <w:rPr>
          <w:color w:val="000000"/>
          <w:u w:val="single"/>
        </w:rPr>
        <w:t>The Earth is thought to be habitable for roughly another billion years;56 our closest relative</w:t>
      </w:r>
      <w:r>
        <w:rPr>
          <w:color w:val="000000"/>
        </w:rPr>
        <w:t>, homo erectus, </w:t>
      </w:r>
      <w:r>
        <w:rPr>
          <w:color w:val="000000"/>
          <w:u w:val="single"/>
        </w:rPr>
        <w:t>lasted over 1.6 million years</w:t>
      </w:r>
      <w:r>
        <w:rPr>
          <w:color w:val="000000"/>
        </w:rPr>
        <w:t>,57 and the typical mammalian species also lasts on the order of 1 to 2 million years.58 Following Matheny,29 </w:t>
      </w:r>
      <w:r>
        <w:rPr>
          <w:color w:val="000000"/>
          <w:u w:val="single"/>
        </w:rPr>
        <w:t>if we</w:t>
      </w:r>
      <w:r>
        <w:rPr>
          <w:color w:val="000000"/>
        </w:rPr>
        <w:t> were to </w:t>
      </w:r>
      <w:r>
        <w:rPr>
          <w:color w:val="000000"/>
          <w:u w:val="single"/>
        </w:rPr>
        <w:t>assume that humanity would otherwise maintain a global population of 10 billion for the next 1.6 million years</w:t>
      </w:r>
      <w:r>
        <w:rPr>
          <w:color w:val="000000"/>
        </w:rPr>
        <w:t>, </w:t>
      </w:r>
      <w:r>
        <w:rPr>
          <w:color w:val="000000"/>
          <w:u w:val="single"/>
        </w:rPr>
        <w:t>human extinction would jeopardize on the order of</w:t>
      </w:r>
      <w:r>
        <w:rPr>
          <w:color w:val="000000"/>
        </w:rPr>
        <w:t> </w:t>
      </w:r>
      <w:r>
        <w:rPr>
          <w:b/>
          <w:bCs/>
          <w:color w:val="000000"/>
          <w:u w:val="single"/>
        </w:rPr>
        <w:t>1.6 · 10^16 life years</w:t>
      </w:r>
      <w:r>
        <w:rPr>
          <w:color w:val="000000"/>
          <w:u w:val="single"/>
        </w:rPr>
        <w:t>.</w:t>
      </w:r>
      <w:r>
        <w:rPr>
          <w:color w:val="000000"/>
        </w:rPr>
        <w:t xml:space="preserve"> Cost-Effective Biosecurity How should we balance speculative risks of human extinction in a biosecurity portfolio? Here we turn to </w:t>
      </w:r>
      <w:proofErr w:type="spellStart"/>
      <w:r>
        <w:rPr>
          <w:color w:val="000000"/>
        </w:rPr>
        <w:t>costeffectiveness</w:t>
      </w:r>
      <w:proofErr w:type="spellEnd"/>
      <w:r>
        <w:rPr>
          <w:color w:val="000000"/>
        </w:rPr>
        <w:t xml:space="preserve"> analysis, which is one method of prioritizing public projects.29 Cost-effectiveness analysis is helpful if our goal is to maximize the effect of our resources to achieve a measurable aim (such as life-years </w:t>
      </w:r>
      <w:proofErr w:type="gramStart"/>
      <w:r>
        <w:rPr>
          <w:color w:val="000000"/>
        </w:rPr>
        <w:t>saved</w:t>
      </w:r>
      <w:proofErr w:type="gramEnd"/>
      <w:r>
        <w:rPr>
          <w:color w:val="000000"/>
        </w:rPr>
        <w:t xml:space="preserve"> or cases of disease averted). Here we compare the cost-effectiveness of reducing risks in the categories of incidents, events, disasters, and existential risks. Calculating </w:t>
      </w:r>
      <w:proofErr w:type="gramStart"/>
      <w:r>
        <w:rPr>
          <w:color w:val="000000"/>
        </w:rPr>
        <w:t>Costs</w:t>
      </w:r>
      <w:proofErr w:type="gramEnd"/>
      <w:r>
        <w:rPr>
          <w:color w:val="000000"/>
        </w:rPr>
        <w:t xml:space="preserve"> The US federal government was projected to spend almost $13 billion on health security–related programs in 2017.59 To our knowledge, there has not been a quantitative assessment of how this spending has reduced the chances of bioterrorism, biowarfare, or even naturally occurring pandemics. However, the World Bank estimates that it would cost $1.9 billion to $3.4 billion per year over 5 years to bring all human and animal health systems up to minimal international standards, and it suggests that these measures would prevent at least 20% of pandemics.60{{{{ Many countries do not currently have healthcare systems that meet international standards—for example, in 2014 only 33% of countries reported their national arrangements met those required under the International Health Regulations.61 These mitigation measures would be adopted to be effective regardless of whether a disease outbreak originates naturally, accidentally, or deliberately.{{{{ The ability to rapidly detect and characterize the agent involved helps fast-track public health and R&amp;D responses. Acting promptly enables basic public health measures that might decrease the likelihood of spread (such as social distancing) and track its emerging epidemiology (providing critical input for tailoring the responses). Even if we lack existing or candidate vaccines or therapeutics, having the capacity to treat symptoms can have a dramatic impact on case fatality </w:t>
      </w:r>
      <w:proofErr w:type="spellStart"/>
      <w:r>
        <w:rPr>
          <w:color w:val="000000"/>
        </w:rPr>
        <w:t>rates.xxxx</w:t>
      </w:r>
      <w:proofErr w:type="spellEnd"/>
      <w:r>
        <w:rPr>
          <w:color w:val="000000"/>
        </w:rPr>
        <w:t xml:space="preserve"> We therefore assume that strengthening healthcare systems to meet international standards would have an impact on mitigating all types of disease risk, ranging from incidents and events to existential risks.***** [Footnote] *Given the zoonotic nature of many emerging diseases and the recognized importance of adopting a One Health approach when addressing epidemic and pandemic risk, it will be important that both public health and animal health systems are strengthened to meet international standards. [End footnote] We extend the World Bank’s assumptions to include bioterrorism and biowarfare—that is, we assume that the healthcare infrastructure would reduce bioterrorism and biowarfare fatalities by 20%. We conservatively assume that existential risks will be reduced by only 1%, since any potential existential risk would likely be deliberately designed to overcome medical countermeasures. We calculate that purchasing 1 century’s worth of global protection in this form would cost on the order of $250 billion, assuming that subsequent maintenance costs are lower but that the entire system needs intermittent upgrading.{{{{{ To calculate the cost per life-year saved, we use the equation C/(N · L · R), where C is the cost of reducing risk, N is the number of biothreats we expect to occur in 1 century, L is the number of life-years lost in such an event, and R is the reduction in risk achieved by spending a given amount (specified by C). For </w:t>
      </w:r>
      <w:proofErr w:type="spellStart"/>
      <w:r>
        <w:rPr>
          <w:color w:val="000000"/>
        </w:rPr>
        <w:t>nonextinction</w:t>
      </w:r>
      <w:proofErr w:type="spellEnd"/>
      <w:r>
        <w:rPr>
          <w:color w:val="000000"/>
        </w:rPr>
        <w:t xml:space="preserve"> risks, we increase L 50 times over to denote 50 </w:t>
      </w:r>
      <w:proofErr w:type="spellStart"/>
      <w:r>
        <w:rPr>
          <w:color w:val="000000"/>
        </w:rPr>
        <w:t>lifeyears</w:t>
      </w:r>
      <w:proofErr w:type="spellEnd"/>
      <w:r>
        <w:rPr>
          <w:color w:val="000000"/>
        </w:rPr>
        <w:t xml:space="preserve"> saved per life. The denominator N · L · R denotes the total number of life-years saved. [Footnote] We evaluate the first order effects of these interventions and ignore second order spillover effects (such as any economic benefits of innovation that could come with the biosecurity spending). This could be an important oversight, as </w:t>
      </w:r>
      <w:r>
        <w:rPr>
          <w:color w:val="000000"/>
          <w:u w:val="single"/>
        </w:rPr>
        <w:t>even short-term and small-scale biosecurity</w:t>
      </w:r>
      <w:r>
        <w:rPr>
          <w:color w:val="000000"/>
        </w:rPr>
        <w:t> spending </w:t>
      </w:r>
      <w:r>
        <w:rPr>
          <w:color w:val="000000"/>
          <w:u w:val="single"/>
        </w:rPr>
        <w:t>could have ramifications for humanity’s long-term future</w:t>
      </w:r>
      <w:r>
        <w:rPr>
          <w:color w:val="000000"/>
        </w:rPr>
        <w:t> (</w:t>
      </w:r>
      <w:proofErr w:type="spellStart"/>
      <w:r>
        <w:rPr>
          <w:color w:val="000000"/>
          <w:u w:val="single"/>
        </w:rPr>
        <w:t>eg</w:t>
      </w:r>
      <w:proofErr w:type="spellEnd"/>
      <w:r>
        <w:rPr>
          <w:color w:val="000000"/>
          <w:u w:val="single"/>
        </w:rPr>
        <w:t>,</w:t>
      </w:r>
      <w:r>
        <w:rPr>
          <w:color w:val="000000"/>
        </w:rPr>
        <w:t> </w:t>
      </w:r>
      <w:r>
        <w:rPr>
          <w:color w:val="000000"/>
          <w:u w:val="single"/>
          <w:shd w:val="clear" w:color="auto" w:fill="FFFF00"/>
        </w:rPr>
        <w:t>preventing</w:t>
      </w:r>
      <w:r>
        <w:rPr>
          <w:color w:val="000000"/>
        </w:rPr>
        <w:t> </w:t>
      </w:r>
      <w:r>
        <w:rPr>
          <w:color w:val="000000"/>
          <w:u w:val="single"/>
        </w:rPr>
        <w:t>a</w:t>
      </w:r>
      <w:r>
        <w:rPr>
          <w:color w:val="000000"/>
        </w:rPr>
        <w:t> </w:t>
      </w:r>
      <w:r>
        <w:rPr>
          <w:b/>
          <w:bCs/>
          <w:color w:val="000000"/>
          <w:u w:val="single"/>
        </w:rPr>
        <w:t>moderate</w:t>
      </w:r>
      <w:r>
        <w:rPr>
          <w:color w:val="000000"/>
        </w:rPr>
        <w:t> </w:t>
      </w:r>
      <w:r>
        <w:rPr>
          <w:b/>
          <w:bCs/>
          <w:color w:val="000000"/>
          <w:u w:val="single"/>
          <w:shd w:val="clear" w:color="auto" w:fill="FFFF00"/>
        </w:rPr>
        <w:t>bioterror</w:t>
      </w:r>
      <w:r>
        <w:rPr>
          <w:b/>
          <w:bCs/>
          <w:color w:val="000000"/>
          <w:u w:val="single"/>
        </w:rPr>
        <w:t>ist attack</w:t>
      </w:r>
      <w:r>
        <w:rPr>
          <w:color w:val="000000"/>
        </w:rPr>
        <w:t> </w:t>
      </w:r>
      <w:r>
        <w:rPr>
          <w:color w:val="000000"/>
          <w:u w:val="single"/>
          <w:shd w:val="clear" w:color="auto" w:fill="FFFF00"/>
        </w:rPr>
        <w:t>could</w:t>
      </w:r>
      <w:r>
        <w:rPr>
          <w:color w:val="000000"/>
        </w:rPr>
        <w:t> </w:t>
      </w:r>
      <w:r>
        <w:rPr>
          <w:color w:val="000000"/>
          <w:u w:val="single"/>
        </w:rPr>
        <w:t>in turn</w:t>
      </w:r>
      <w:r>
        <w:rPr>
          <w:color w:val="000000"/>
        </w:rPr>
        <w:t> </w:t>
      </w:r>
      <w:r>
        <w:rPr>
          <w:b/>
          <w:bCs/>
          <w:color w:val="000000"/>
          <w:u w:val="single"/>
          <w:shd w:val="clear" w:color="auto" w:fill="FFFF00"/>
        </w:rPr>
        <w:t>prevent</w:t>
      </w:r>
      <w:r>
        <w:rPr>
          <w:color w:val="000000"/>
        </w:rPr>
        <w:t> </w:t>
      </w:r>
      <w:r>
        <w:rPr>
          <w:b/>
          <w:bCs/>
          <w:color w:val="000000"/>
          <w:u w:val="single"/>
          <w:shd w:val="clear" w:color="auto" w:fill="FFFF00"/>
        </w:rPr>
        <w:t>large wars</w:t>
      </w:r>
      <w:r>
        <w:rPr>
          <w:color w:val="000000"/>
        </w:rPr>
        <w:t> </w:t>
      </w:r>
      <w:r>
        <w:rPr>
          <w:b/>
          <w:bCs/>
          <w:color w:val="000000"/>
          <w:u w:val="single"/>
          <w:shd w:val="clear" w:color="auto" w:fill="FFFF00"/>
        </w:rPr>
        <w:t>that escalate</w:t>
      </w:r>
      <w:r>
        <w:rPr>
          <w:color w:val="000000"/>
        </w:rPr>
        <w:t> </w:t>
      </w:r>
      <w:r>
        <w:rPr>
          <w:color w:val="000000"/>
          <w:u w:val="single"/>
          <w:shd w:val="clear" w:color="auto" w:fill="FFFF00"/>
        </w:rPr>
        <w:t>or</w:t>
      </w:r>
      <w:r>
        <w:rPr>
          <w:color w:val="000000"/>
        </w:rPr>
        <w:t> </w:t>
      </w:r>
      <w:r>
        <w:rPr>
          <w:color w:val="000000"/>
          <w:u w:val="single"/>
        </w:rPr>
        <w:t>the</w:t>
      </w:r>
      <w:r>
        <w:rPr>
          <w:color w:val="000000"/>
        </w:rPr>
        <w:t> </w:t>
      </w:r>
      <w:r>
        <w:rPr>
          <w:b/>
          <w:bCs/>
          <w:color w:val="000000"/>
          <w:u w:val="single"/>
          <w:shd w:val="clear" w:color="auto" w:fill="FFFF00"/>
        </w:rPr>
        <w:t>erosion of</w:t>
      </w:r>
      <w:r>
        <w:rPr>
          <w:color w:val="000000"/>
        </w:rPr>
        <w:t> </w:t>
      </w:r>
      <w:r>
        <w:rPr>
          <w:b/>
          <w:bCs/>
          <w:color w:val="000000"/>
          <w:u w:val="single"/>
        </w:rPr>
        <w:t>norms in</w:t>
      </w:r>
      <w:r>
        <w:rPr>
          <w:color w:val="000000"/>
        </w:rPr>
        <w:t> </w:t>
      </w:r>
      <w:r>
        <w:rPr>
          <w:b/>
          <w:bCs/>
          <w:color w:val="000000"/>
          <w:u w:val="single"/>
          <w:shd w:val="clear" w:color="auto" w:fill="FFFF00"/>
        </w:rPr>
        <w:t>civil society</w:t>
      </w:r>
      <w:r>
        <w:rPr>
          <w:color w:val="000000"/>
          <w:u w:val="single"/>
        </w:rPr>
        <w:t>,</w:t>
      </w:r>
      <w:r>
        <w:rPr>
          <w:color w:val="000000"/>
        </w:rPr>
        <w:t> </w:t>
      </w:r>
      <w:r>
        <w:rPr>
          <w:color w:val="000000"/>
          <w:u w:val="single"/>
          <w:shd w:val="clear" w:color="auto" w:fill="FFFF00"/>
        </w:rPr>
        <w:t>which</w:t>
      </w:r>
      <w:r>
        <w:rPr>
          <w:color w:val="000000"/>
        </w:rPr>
        <w:t> </w:t>
      </w:r>
      <w:r>
        <w:rPr>
          <w:color w:val="000000"/>
          <w:u w:val="single"/>
          <w:shd w:val="clear" w:color="auto" w:fill="FFFF00"/>
        </w:rPr>
        <w:t>in turn</w:t>
      </w:r>
      <w:r>
        <w:rPr>
          <w:color w:val="000000"/>
        </w:rPr>
        <w:t> </w:t>
      </w:r>
      <w:r>
        <w:rPr>
          <w:color w:val="000000"/>
          <w:u w:val="single"/>
        </w:rPr>
        <w:t>could</w:t>
      </w:r>
      <w:r>
        <w:rPr>
          <w:color w:val="000000"/>
        </w:rPr>
        <w:t> </w:t>
      </w:r>
      <w:r>
        <w:rPr>
          <w:b/>
          <w:bCs/>
          <w:color w:val="000000"/>
          <w:u w:val="single"/>
          <w:shd w:val="clear" w:color="auto" w:fill="FFFF00"/>
        </w:rPr>
        <w:t>evolve</w:t>
      </w:r>
      <w:r>
        <w:rPr>
          <w:color w:val="000000"/>
        </w:rPr>
        <w:t> </w:t>
      </w:r>
      <w:r>
        <w:rPr>
          <w:b/>
          <w:bCs/>
          <w:color w:val="000000"/>
          <w:u w:val="single"/>
        </w:rPr>
        <w:t>into</w:t>
      </w:r>
      <w:r>
        <w:rPr>
          <w:color w:val="000000"/>
        </w:rPr>
        <w:t> </w:t>
      </w:r>
      <w:r>
        <w:rPr>
          <w:b/>
          <w:bCs/>
          <w:color w:val="000000"/>
          <w:u w:val="single"/>
          <w:shd w:val="clear" w:color="auto" w:fill="FFFF00"/>
        </w:rPr>
        <w:t>existential</w:t>
      </w:r>
      <w:r>
        <w:rPr>
          <w:color w:val="000000"/>
        </w:rPr>
        <w:t> </w:t>
      </w:r>
      <w:r>
        <w:rPr>
          <w:b/>
          <w:bCs/>
          <w:color w:val="000000"/>
          <w:u w:val="single"/>
          <w:shd w:val="clear" w:color="auto" w:fill="FFFF00"/>
        </w:rPr>
        <w:t>risks</w:t>
      </w:r>
      <w:r>
        <w:rPr>
          <w:color w:val="000000"/>
        </w:rPr>
        <w:t>).</w:t>
      </w:r>
    </w:p>
    <w:p w14:paraId="634D563A" w14:textId="77777777" w:rsidR="00E501CB" w:rsidRPr="00E501CB" w:rsidRDefault="00E501CB" w:rsidP="00E501CB"/>
    <w:p w14:paraId="37CE310F" w14:textId="77777777" w:rsidR="00BC3BDC" w:rsidRDefault="00BC3BDC" w:rsidP="00BC3BDC">
      <w:pPr>
        <w:pStyle w:val="Heading4"/>
      </w:pPr>
    </w:p>
    <w:p w14:paraId="6686820E" w14:textId="4FE5A3EA" w:rsidR="00BC3BDC" w:rsidRDefault="00BC3BDC" w:rsidP="00BC3BDC">
      <w:pPr>
        <w:pStyle w:val="Heading4"/>
      </w:pPr>
      <w:r>
        <w:t>Cp solves biotech and AI</w:t>
      </w:r>
    </w:p>
    <w:p w14:paraId="51384713" w14:textId="77777777" w:rsidR="00BC3BDC" w:rsidRDefault="00BC3BDC" w:rsidP="00BC3BDC">
      <w:r w:rsidRPr="001946DE">
        <w:t xml:space="preserve">Stéphane </w:t>
      </w:r>
      <w:r w:rsidRPr="00017CB7">
        <w:rPr>
          <w:rStyle w:val="Emphasis"/>
        </w:rPr>
        <w:t>Ambrosini</w:t>
      </w:r>
      <w:r w:rsidRPr="001946DE">
        <w:t>, 1-17-20</w:t>
      </w:r>
      <w:r w:rsidRPr="00017CB7">
        <w:rPr>
          <w:rStyle w:val="Emphasis"/>
        </w:rPr>
        <w:t>24</w:t>
      </w:r>
      <w:r w:rsidRPr="001946DE">
        <w:t xml:space="preserve">, "How viable is the global patent system?," </w:t>
      </w:r>
      <w:proofErr w:type="spellStart"/>
      <w:r>
        <w:t>Dennemeyer</w:t>
      </w:r>
      <w:proofErr w:type="spellEnd"/>
      <w:r w:rsidRPr="001946DE">
        <w:t xml:space="preserve">, </w:t>
      </w:r>
      <w:hyperlink r:id="rId36" w:history="1">
        <w:r w:rsidRPr="009A261F">
          <w:rPr>
            <w:rStyle w:val="Hyperlink"/>
          </w:rPr>
          <w:t>https://www.dennemeyer.com/ip-blog/news/how-viable-is-the-global-patent-system/</w:t>
        </w:r>
      </w:hyperlink>
      <w:r>
        <w:t>, accessed 6/6/2024, mw</w:t>
      </w:r>
    </w:p>
    <w:p w14:paraId="770B84A2" w14:textId="77777777" w:rsidR="00BC3BDC" w:rsidRPr="009B2308" w:rsidRDefault="00BC3BDC" w:rsidP="00BC3BDC">
      <w:pPr>
        <w:rPr>
          <w:rStyle w:val="StyleUnderline"/>
        </w:rPr>
      </w:pPr>
      <w:r w:rsidRPr="009B2308">
        <w:rPr>
          <w:rStyle w:val="StyleUnderline"/>
        </w:rPr>
        <w:t>Pushing the limits of patentability</w:t>
      </w:r>
    </w:p>
    <w:p w14:paraId="0FEC27CD" w14:textId="77777777" w:rsidR="00BC3BDC" w:rsidRDefault="00BC3BDC" w:rsidP="00BC3BDC">
      <w:r w:rsidRPr="00B446C4">
        <w:rPr>
          <w:rStyle w:val="StyleUnderline"/>
          <w:highlight w:val="green"/>
        </w:rPr>
        <w:t>Tech</w:t>
      </w:r>
      <w:r w:rsidRPr="009B2308">
        <w:rPr>
          <w:rStyle w:val="StyleUnderline"/>
        </w:rPr>
        <w:t xml:space="preserve">nology's increasing </w:t>
      </w:r>
      <w:r w:rsidRPr="00B446C4">
        <w:rPr>
          <w:rStyle w:val="StyleUnderline"/>
          <w:highlight w:val="green"/>
        </w:rPr>
        <w:t>complexity means</w:t>
      </w:r>
      <w:r w:rsidRPr="009B2308">
        <w:rPr>
          <w:rStyle w:val="StyleUnderline"/>
        </w:rPr>
        <w:t xml:space="preserve"> that </w:t>
      </w:r>
      <w:r w:rsidRPr="00B446C4">
        <w:rPr>
          <w:rStyle w:val="StyleUnderline"/>
          <w:highlight w:val="green"/>
        </w:rPr>
        <w:t>inventions</w:t>
      </w:r>
      <w:r w:rsidRPr="009B2308">
        <w:rPr>
          <w:rStyle w:val="StyleUnderline"/>
        </w:rPr>
        <w:t xml:space="preserve"> often involve incremental improvements over the state of the art, making it </w:t>
      </w:r>
      <w:r w:rsidRPr="00B446C4">
        <w:rPr>
          <w:rStyle w:val="StyleUnderline"/>
          <w:highlight w:val="green"/>
        </w:rPr>
        <w:t>difficult</w:t>
      </w:r>
      <w:r w:rsidRPr="009B2308">
        <w:rPr>
          <w:rStyle w:val="StyleUnderline"/>
        </w:rPr>
        <w:t xml:space="preserve"> to assess whether they exhibit an inventive step or even amount </w:t>
      </w:r>
      <w:r w:rsidRPr="00B446C4">
        <w:rPr>
          <w:rStyle w:val="StyleUnderline"/>
          <w:highlight w:val="green"/>
        </w:rPr>
        <w:t>to patent</w:t>
      </w:r>
      <w:r w:rsidRPr="009B2308">
        <w:rPr>
          <w:rStyle w:val="StyleUnderline"/>
        </w:rPr>
        <w:t>able subject matter</w:t>
      </w:r>
      <w:r>
        <w:t>.</w:t>
      </w:r>
    </w:p>
    <w:p w14:paraId="71BF9B24" w14:textId="77777777" w:rsidR="00BC3BDC" w:rsidRPr="009B2308" w:rsidRDefault="00BC3BDC" w:rsidP="00BC3BDC">
      <w:pPr>
        <w:rPr>
          <w:rStyle w:val="StyleUnderline"/>
        </w:rPr>
      </w:pPr>
      <w:r>
        <w:t xml:space="preserve">On this second point, many </w:t>
      </w:r>
      <w:r w:rsidRPr="009B2308">
        <w:rPr>
          <w:rStyle w:val="StyleUnderline"/>
        </w:rPr>
        <w:t>breakthroughs</w:t>
      </w:r>
      <w:r>
        <w:t xml:space="preserve"> are </w:t>
      </w:r>
      <w:r w:rsidRPr="009B2308">
        <w:rPr>
          <w:rStyle w:val="StyleUnderline"/>
        </w:rPr>
        <w:t xml:space="preserve">occurring in technology fields that lie on the very edge of patentability </w:t>
      </w:r>
      <w:r w:rsidRPr="00B446C4">
        <w:rPr>
          <w:rStyle w:val="StyleUnderline"/>
          <w:highlight w:val="green"/>
        </w:rPr>
        <w:t>yet still attract substantial investments: software and genetics</w:t>
      </w:r>
      <w:r w:rsidRPr="009B2308">
        <w:rPr>
          <w:rStyle w:val="StyleUnderline"/>
        </w:rPr>
        <w:t>.</w:t>
      </w:r>
    </w:p>
    <w:p w14:paraId="5EAFB2B5" w14:textId="77777777" w:rsidR="00BC3BDC" w:rsidRPr="00B446C4" w:rsidRDefault="00BC3BDC" w:rsidP="00BC3BDC">
      <w:pPr>
        <w:rPr>
          <w:u w:val="single"/>
        </w:rPr>
      </w:pPr>
      <w:r w:rsidRPr="009B2308">
        <w:rPr>
          <w:rStyle w:val="StyleUnderline"/>
        </w:rPr>
        <w:t xml:space="preserve">Computer </w:t>
      </w:r>
      <w:r w:rsidRPr="00B446C4">
        <w:rPr>
          <w:rStyle w:val="StyleUnderline"/>
          <w:highlight w:val="green"/>
        </w:rPr>
        <w:t>software</w:t>
      </w:r>
      <w:r w:rsidRPr="009B2308">
        <w:rPr>
          <w:rStyle w:val="StyleUnderline"/>
        </w:rPr>
        <w:t xml:space="preserve"> is </w:t>
      </w:r>
      <w:r w:rsidRPr="00B446C4">
        <w:rPr>
          <w:rStyle w:val="StyleUnderline"/>
          <w:highlight w:val="green"/>
        </w:rPr>
        <w:t>critical to innovation in</w:t>
      </w:r>
      <w:r w:rsidRPr="009B2308">
        <w:rPr>
          <w:rStyle w:val="StyleUnderline"/>
        </w:rPr>
        <w:t xml:space="preserve"> almost </w:t>
      </w:r>
      <w:r w:rsidRPr="00B446C4">
        <w:rPr>
          <w:rStyle w:val="StyleUnderline"/>
          <w:highlight w:val="green"/>
        </w:rPr>
        <w:t>every industry</w:t>
      </w:r>
      <w:r w:rsidRPr="009B2308">
        <w:rPr>
          <w:rStyle w:val="StyleUnderline"/>
        </w:rPr>
        <w:t>, from power generation to healthcare and media / entertainment, not forgetting sports and many other sectors</w:t>
      </w:r>
      <w:r>
        <w:t xml:space="preserve">. The </w:t>
      </w:r>
      <w:r w:rsidRPr="009B2308">
        <w:rPr>
          <w:rStyle w:val="StyleUnderline"/>
        </w:rPr>
        <w:t xml:space="preserve">role of programming is likely to </w:t>
      </w:r>
      <w:r w:rsidRPr="00B446C4">
        <w:rPr>
          <w:rStyle w:val="StyleUnderline"/>
          <w:highlight w:val="green"/>
        </w:rPr>
        <w:t>increase further with</w:t>
      </w:r>
      <w:r w:rsidRPr="009B2308">
        <w:rPr>
          <w:rStyle w:val="StyleUnderline"/>
        </w:rPr>
        <w:t xml:space="preserve"> the use of artificial intelligence (</w:t>
      </w:r>
      <w:r w:rsidRPr="00B446C4">
        <w:rPr>
          <w:rStyle w:val="StyleUnderline"/>
          <w:highlight w:val="green"/>
        </w:rPr>
        <w:t>AI</w:t>
      </w:r>
      <w:r w:rsidRPr="009B2308">
        <w:rPr>
          <w:rStyle w:val="StyleUnderline"/>
        </w:rPr>
        <w:t xml:space="preserve">) systems based on </w:t>
      </w:r>
      <w:r w:rsidRPr="00B446C4">
        <w:rPr>
          <w:rStyle w:val="StyleUnderline"/>
          <w:highlight w:val="green"/>
        </w:rPr>
        <w:t>machine- and deep-learning</w:t>
      </w:r>
      <w:r w:rsidRPr="009B2308">
        <w:rPr>
          <w:rStyle w:val="StyleUnderline"/>
        </w:rPr>
        <w:t xml:space="preserve"> techniques</w:t>
      </w:r>
      <w:r>
        <w:t xml:space="preserve">. Yet most </w:t>
      </w:r>
      <w:r w:rsidRPr="00B446C4">
        <w:rPr>
          <w:rStyle w:val="StyleUnderline"/>
          <w:highlight w:val="green"/>
        </w:rPr>
        <w:t>national patent laws restrict</w:t>
      </w:r>
      <w:r w:rsidRPr="00B446C4">
        <w:rPr>
          <w:rStyle w:val="StyleUnderline"/>
        </w:rPr>
        <w:t xml:space="preserve"> the patenting of </w:t>
      </w:r>
      <w:r w:rsidRPr="00B446C4">
        <w:rPr>
          <w:rStyle w:val="StyleUnderline"/>
          <w:highlight w:val="green"/>
        </w:rPr>
        <w:t>software</w:t>
      </w:r>
      <w:r w:rsidRPr="00B446C4">
        <w:rPr>
          <w:rStyle w:val="StyleUnderline"/>
        </w:rPr>
        <w:t xml:space="preserve"> to some extent</w:t>
      </w:r>
      <w:r>
        <w:t xml:space="preserve">. Article 52 of the EPC excludes computer programs as such from being considered "inventions." This exclusion has led to many cases before national courts and the European Patent Office (EPO) Boards of Appeal. While it has long been possible to obtain patents for computer-implemented inventions in Europe and elsewhere, a rather </w:t>
      </w:r>
      <w:r w:rsidRPr="00B446C4">
        <w:rPr>
          <w:rStyle w:val="StyleUnderline"/>
          <w:highlight w:val="green"/>
        </w:rPr>
        <w:t>exacting burden of proof</w:t>
      </w:r>
      <w:r w:rsidRPr="00B446C4">
        <w:rPr>
          <w:rStyle w:val="StyleUnderline"/>
        </w:rPr>
        <w:t xml:space="preserve"> is imposed upon applicants </w:t>
      </w:r>
      <w:r w:rsidRPr="00B446C4">
        <w:rPr>
          <w:rStyle w:val="StyleUnderline"/>
          <w:highlight w:val="green"/>
        </w:rPr>
        <w:t>to demonstrate</w:t>
      </w:r>
      <w:r w:rsidRPr="00B446C4">
        <w:rPr>
          <w:rStyle w:val="StyleUnderline"/>
        </w:rPr>
        <w:t xml:space="preserve"> the </w:t>
      </w:r>
      <w:r w:rsidRPr="00B446C4">
        <w:rPr>
          <w:rStyle w:val="StyleUnderline"/>
          <w:highlight w:val="green"/>
        </w:rPr>
        <w:t>technical character</w:t>
      </w:r>
      <w:r w:rsidRPr="00B446C4">
        <w:rPr>
          <w:rStyle w:val="StyleUnderline"/>
        </w:rPr>
        <w:t xml:space="preserve"> and effect of the software invention.</w:t>
      </w:r>
    </w:p>
    <w:p w14:paraId="1567A2B2" w14:textId="77777777" w:rsidR="00BC3BDC" w:rsidRDefault="00BC3BDC" w:rsidP="00BC3BDC">
      <w:r w:rsidRPr="00B446C4">
        <w:rPr>
          <w:rStyle w:val="StyleUnderline"/>
        </w:rPr>
        <w:t>Similarly</w:t>
      </w:r>
      <w:r>
        <w:t xml:space="preserve">, patent applicants often face objections to patentability </w:t>
      </w:r>
      <w:r w:rsidRPr="00B446C4">
        <w:rPr>
          <w:rStyle w:val="StyleUnderline"/>
        </w:rPr>
        <w:t xml:space="preserve">when it comes to </w:t>
      </w:r>
      <w:r w:rsidRPr="00B446C4">
        <w:rPr>
          <w:rStyle w:val="StyleUnderline"/>
          <w:highlight w:val="green"/>
        </w:rPr>
        <w:t>genetic innovations</w:t>
      </w:r>
      <w:r>
        <w:t xml:space="preserve">. In its 2013 ruling on the Myriad Genetics case concerning the BRCA1 and BRCA2 genes, the </w:t>
      </w:r>
      <w:r w:rsidRPr="00B446C4">
        <w:rPr>
          <w:rStyle w:val="StyleUnderline"/>
        </w:rPr>
        <w:t xml:space="preserve">United States </w:t>
      </w:r>
      <w:r w:rsidRPr="00B446C4">
        <w:rPr>
          <w:rStyle w:val="StyleUnderline"/>
          <w:highlight w:val="green"/>
        </w:rPr>
        <w:t>Supreme Court held</w:t>
      </w:r>
      <w:r w:rsidRPr="00B446C4">
        <w:rPr>
          <w:rStyle w:val="StyleUnderline"/>
        </w:rPr>
        <w:t xml:space="preserve"> that "a naturally occurring DNA segment is a product of nature and not patent eligible merely because it has been isolated, but that [complementary DNA] is patent eligible because it is not naturally occurring."</w:t>
      </w:r>
      <w:r w:rsidRPr="00B446C4">
        <w:t xml:space="preserve"> The wisdom of the decision notwithstanding, in </w:t>
      </w:r>
      <w:r w:rsidRPr="00B446C4">
        <w:rPr>
          <w:rStyle w:val="StyleUnderline"/>
        </w:rPr>
        <w:t xml:space="preserve">ruling that </w:t>
      </w:r>
      <w:r w:rsidRPr="00B446C4">
        <w:rPr>
          <w:rStyle w:val="StyleUnderline"/>
          <w:highlight w:val="green"/>
        </w:rPr>
        <w:t>isolated human genes cannot be patented</w:t>
      </w:r>
      <w:r>
        <w:t xml:space="preserve">, the Court may have inadvertently </w:t>
      </w:r>
      <w:r w:rsidRPr="00B446C4">
        <w:rPr>
          <w:rStyle w:val="StyleUnderline"/>
          <w:highlight w:val="green"/>
        </w:rPr>
        <w:t>encouraged</w:t>
      </w:r>
      <w:r w:rsidRPr="00B446C4">
        <w:rPr>
          <w:rStyle w:val="StyleUnderline"/>
        </w:rPr>
        <w:t xml:space="preserve"> </w:t>
      </w:r>
      <w:r w:rsidRPr="00B446C4">
        <w:rPr>
          <w:rStyle w:val="StyleUnderline"/>
          <w:highlight w:val="green"/>
        </w:rPr>
        <w:t>biotech</w:t>
      </w:r>
      <w:r w:rsidRPr="00B446C4">
        <w:rPr>
          <w:rStyle w:val="StyleUnderline"/>
        </w:rPr>
        <w:t xml:space="preserve"> companies to </w:t>
      </w:r>
      <w:r w:rsidRPr="00B446C4">
        <w:rPr>
          <w:rStyle w:val="StyleUnderline"/>
          <w:highlight w:val="green"/>
        </w:rPr>
        <w:t>keep research secret</w:t>
      </w:r>
      <w:r w:rsidRPr="00B446C4">
        <w:rPr>
          <w:rStyle w:val="StyleUnderline"/>
        </w:rPr>
        <w:t xml:space="preserve"> rather than disclose its applications</w:t>
      </w:r>
      <w:r>
        <w:t>.</w:t>
      </w:r>
    </w:p>
    <w:p w14:paraId="43D95171" w14:textId="77777777" w:rsidR="00BC3BDC" w:rsidRDefault="00BC3BDC" w:rsidP="00BC3BDC">
      <w:r>
        <w:t xml:space="preserve">This highlights the choice </w:t>
      </w:r>
      <w:r w:rsidRPr="00B446C4">
        <w:rPr>
          <w:rStyle w:val="StyleUnderline"/>
        </w:rPr>
        <w:t>companies</w:t>
      </w:r>
      <w:r>
        <w:t xml:space="preserve"> in these two major sectors </w:t>
      </w:r>
      <w:r w:rsidRPr="00B446C4">
        <w:rPr>
          <w:rStyle w:val="StyleUnderline"/>
        </w:rPr>
        <w:t>increasingly face: whether to file</w:t>
      </w:r>
      <w:r>
        <w:t xml:space="preserve"> patent applications </w:t>
      </w:r>
      <w:r w:rsidRPr="00B446C4">
        <w:rPr>
          <w:rStyle w:val="StyleUnderline"/>
        </w:rPr>
        <w:t>or</w:t>
      </w:r>
      <w:r>
        <w:t xml:space="preserve"> to </w:t>
      </w:r>
      <w:r w:rsidRPr="00B446C4">
        <w:rPr>
          <w:rStyle w:val="StyleUnderline"/>
        </w:rPr>
        <w:t>rely upon</w:t>
      </w:r>
      <w:r>
        <w:t xml:space="preserve"> other forms of IP protection, particularly </w:t>
      </w:r>
      <w:r w:rsidRPr="00B446C4">
        <w:rPr>
          <w:rStyle w:val="StyleUnderline"/>
        </w:rPr>
        <w:t>trade secrets.</w:t>
      </w:r>
      <w:r>
        <w:t xml:space="preserve"> While this latter option may be attractive in some instances, it also presents significant commercial risks because it may not ensure protection in the case of independent creation of a substantially identical, competing technology.</w:t>
      </w:r>
    </w:p>
    <w:p w14:paraId="03164089" w14:textId="77777777" w:rsidR="00BC3BDC" w:rsidRPr="00974369" w:rsidRDefault="00BC3BDC" w:rsidP="00BC3BDC">
      <w:r w:rsidRPr="00974369">
        <w:t xml:space="preserve">Computer-implemented inventions have come a long way since Article 52 EPC entered into force, and eligibility criteria will surely not remain static in the face of previously unimagined technical solutions. Accordingly, </w:t>
      </w:r>
      <w:r w:rsidRPr="00B446C4">
        <w:rPr>
          <w:rStyle w:val="StyleUnderline"/>
          <w:highlight w:val="green"/>
        </w:rPr>
        <w:t>patent regulations should</w:t>
      </w:r>
      <w:r w:rsidRPr="00974369">
        <w:t xml:space="preserve"> eventually </w:t>
      </w:r>
      <w:r w:rsidRPr="00B446C4">
        <w:rPr>
          <w:rStyle w:val="StyleUnderline"/>
          <w:highlight w:val="green"/>
        </w:rPr>
        <w:t>evolve</w:t>
      </w:r>
      <w:r w:rsidRPr="00B446C4">
        <w:rPr>
          <w:rStyle w:val="StyleUnderline"/>
        </w:rPr>
        <w:t xml:space="preserve">, as a byproduct of a growing body of case law concerning eligibility, </w:t>
      </w:r>
      <w:r w:rsidRPr="00B446C4">
        <w:rPr>
          <w:rStyle w:val="StyleUnderline"/>
          <w:highlight w:val="green"/>
        </w:rPr>
        <w:t>to accommodate technologies</w:t>
      </w:r>
      <w:r w:rsidRPr="00B446C4">
        <w:rPr>
          <w:rStyle w:val="StyleUnderline"/>
        </w:rPr>
        <w:t xml:space="preserve"> that have </w:t>
      </w:r>
      <w:r w:rsidRPr="00B446C4">
        <w:rPr>
          <w:rStyle w:val="StyleUnderline"/>
          <w:highlight w:val="green"/>
        </w:rPr>
        <w:t>embedded</w:t>
      </w:r>
      <w:r w:rsidRPr="00B446C4">
        <w:rPr>
          <w:rStyle w:val="StyleUnderline"/>
        </w:rPr>
        <w:t xml:space="preserve"> themselves </w:t>
      </w:r>
      <w:r w:rsidRPr="00B446C4">
        <w:rPr>
          <w:rStyle w:val="StyleUnderline"/>
          <w:highlight w:val="green"/>
        </w:rPr>
        <w:t>into modern life</w:t>
      </w:r>
      <w:r w:rsidRPr="00974369">
        <w:t xml:space="preserve"> and work. In a similar manner to copyright law having to accommodate developments </w:t>
      </w:r>
      <w:r w:rsidRPr="00B446C4">
        <w:rPr>
          <w:rStyle w:val="StyleUnderline"/>
          <w:highlight w:val="green"/>
        </w:rPr>
        <w:t>like</w:t>
      </w:r>
      <w:r w:rsidRPr="00B446C4">
        <w:rPr>
          <w:rStyle w:val="StyleUnderline"/>
        </w:rPr>
        <w:t xml:space="preserve"> generative </w:t>
      </w:r>
      <w:r w:rsidRPr="00B446C4">
        <w:rPr>
          <w:rStyle w:val="StyleUnderline"/>
          <w:highlight w:val="green"/>
        </w:rPr>
        <w:t>AI</w:t>
      </w:r>
      <w:r w:rsidRPr="00974369">
        <w:t>, legislators may have to reappraise the metes and bounds of patentability.</w:t>
      </w:r>
    </w:p>
    <w:p w14:paraId="3FA7AF82" w14:textId="77777777" w:rsidR="00BC3BDC" w:rsidRDefault="00BC3BDC" w:rsidP="00BC3BDC">
      <w:pPr>
        <w:pStyle w:val="Heading4"/>
      </w:pPr>
      <w:r>
        <w:lastRenderedPageBreak/>
        <w:t>CP stops china from dominating biotech and ruining global innovation</w:t>
      </w:r>
    </w:p>
    <w:p w14:paraId="1F04E0CD" w14:textId="77777777" w:rsidR="00BC3BDC" w:rsidRDefault="00BC3BDC" w:rsidP="00BC3BDC">
      <w:r w:rsidRPr="006F1C5D">
        <w:t xml:space="preserve">Stephen </w:t>
      </w:r>
      <w:r w:rsidRPr="00E327D0">
        <w:rPr>
          <w:rStyle w:val="Emphasis"/>
        </w:rPr>
        <w:t>Ezell</w:t>
      </w:r>
      <w:r w:rsidRPr="006F1C5D">
        <w:t>, 6-12-20</w:t>
      </w:r>
      <w:r w:rsidRPr="00E327D0">
        <w:rPr>
          <w:rStyle w:val="Emphasis"/>
        </w:rPr>
        <w:t>23</w:t>
      </w:r>
      <w:r w:rsidRPr="006F1C5D">
        <w:t xml:space="preserve">, "Losing the Lead: Why the United States Must Reassert Itself as a Global Champion for Robust IP Rights," </w:t>
      </w:r>
      <w:r>
        <w:t>Information Technology and Innovation Foundation</w:t>
      </w:r>
      <w:r w:rsidRPr="006F1C5D">
        <w:t xml:space="preserve">, </w:t>
      </w:r>
      <w:hyperlink r:id="rId37" w:history="1">
        <w:r w:rsidRPr="00030EB0">
          <w:rPr>
            <w:rStyle w:val="Hyperlink"/>
          </w:rPr>
          <w:t>https://itif.org/publications/2023/06/12/losing-the-lead-why-united-states-must-reassert-itself-as-global-champion-for-robust-ip-rights/</w:t>
        </w:r>
      </w:hyperlink>
      <w:r>
        <w:t>, accessed 6/6/24, mw</w:t>
      </w:r>
    </w:p>
    <w:p w14:paraId="1930D265" w14:textId="77777777" w:rsidR="00BC3BDC" w:rsidRPr="00224B02" w:rsidRDefault="00BC3BDC" w:rsidP="00BC3BDC">
      <w:pPr>
        <w:rPr>
          <w:rStyle w:val="StyleUnderline"/>
        </w:rPr>
      </w:pPr>
      <w:r w:rsidRPr="00476CB3">
        <w:rPr>
          <w:rStyle w:val="StyleUnderline"/>
          <w:highlight w:val="green"/>
        </w:rPr>
        <w:t>Unite Against China’s IP Theft</w:t>
      </w:r>
    </w:p>
    <w:p w14:paraId="01042FD5" w14:textId="77777777" w:rsidR="00BC3BDC" w:rsidRDefault="00BC3BDC" w:rsidP="00BC3BDC">
      <w:r>
        <w:t xml:space="preserve">Unfortunately, the </w:t>
      </w:r>
      <w:r w:rsidRPr="00476CB3">
        <w:rPr>
          <w:rStyle w:val="Emphasis"/>
          <w:highlight w:val="green"/>
        </w:rPr>
        <w:t>inconsistent messages from</w:t>
      </w:r>
      <w:r w:rsidRPr="00D0379B">
        <w:rPr>
          <w:rStyle w:val="Emphasis"/>
        </w:rPr>
        <w:t xml:space="preserve"> U.S. </w:t>
      </w:r>
      <w:r w:rsidRPr="00476CB3">
        <w:rPr>
          <w:rStyle w:val="Emphasis"/>
          <w:highlight w:val="green"/>
        </w:rPr>
        <w:t>policymakers</w:t>
      </w:r>
      <w:r>
        <w:t xml:space="preserve"> to the world </w:t>
      </w:r>
      <w:r w:rsidRPr="00476CB3">
        <w:rPr>
          <w:rStyle w:val="Emphasis"/>
          <w:highlight w:val="green"/>
        </w:rPr>
        <w:t>do not stop with IP</w:t>
      </w:r>
      <w:r>
        <w:t xml:space="preserve"> waivers. On the one hand, a slate of bipartisan legislative proposals seeks to fight back against the CCP’s state-sponsored IP theft.</w:t>
      </w:r>
    </w:p>
    <w:p w14:paraId="18ABA844" w14:textId="77777777" w:rsidR="00BC3BDC" w:rsidRDefault="00BC3BDC" w:rsidP="00BC3BDC">
      <w:r>
        <w:t xml:space="preserve">Throughout the height of the pandemic in 2021, </w:t>
      </w:r>
      <w:r w:rsidRPr="00476CB3">
        <w:rPr>
          <w:rStyle w:val="StyleUnderline"/>
          <w:highlight w:val="green"/>
        </w:rPr>
        <w:t>China</w:t>
      </w:r>
      <w:r w:rsidRPr="00D0379B">
        <w:rPr>
          <w:rStyle w:val="StyleUnderline"/>
        </w:rPr>
        <w:t xml:space="preserve"> </w:t>
      </w:r>
      <w:r w:rsidRPr="00476CB3">
        <w:rPr>
          <w:rStyle w:val="StyleUnderline"/>
          <w:highlight w:val="green"/>
        </w:rPr>
        <w:t>exported</w:t>
      </w:r>
      <w:r w:rsidRPr="00D0379B">
        <w:rPr>
          <w:rStyle w:val="StyleUnderline"/>
        </w:rPr>
        <w:t xml:space="preserve"> the </w:t>
      </w:r>
      <w:r w:rsidRPr="00476CB3">
        <w:rPr>
          <w:rStyle w:val="StyleUnderline"/>
        </w:rPr>
        <w:t>most</w:t>
      </w:r>
      <w:r w:rsidRPr="00D0379B">
        <w:rPr>
          <w:rStyle w:val="StyleUnderline"/>
        </w:rPr>
        <w:t xml:space="preserve"> </w:t>
      </w:r>
      <w:r w:rsidRPr="00476CB3">
        <w:rPr>
          <w:rStyle w:val="StyleUnderline"/>
          <w:highlight w:val="green"/>
        </w:rPr>
        <w:t>COVID</w:t>
      </w:r>
      <w:r w:rsidRPr="00D0379B">
        <w:rPr>
          <w:rStyle w:val="StyleUnderline"/>
        </w:rPr>
        <w:t xml:space="preserve">-19 </w:t>
      </w:r>
      <w:r w:rsidRPr="00476CB3">
        <w:rPr>
          <w:rStyle w:val="StyleUnderline"/>
          <w:highlight w:val="green"/>
        </w:rPr>
        <w:t>vaccines</w:t>
      </w:r>
      <w:r>
        <w:t xml:space="preserve">.119 Despite the life-and-death stakes, the CCP predominantly </w:t>
      </w:r>
      <w:r w:rsidRPr="00D0379B">
        <w:rPr>
          <w:rStyle w:val="StyleUnderline"/>
        </w:rPr>
        <w:t>sold</w:t>
      </w:r>
      <w:r>
        <w:t xml:space="preserve"> these vaccines </w:t>
      </w:r>
      <w:r w:rsidRPr="00476CB3">
        <w:rPr>
          <w:rStyle w:val="StyleUnderline"/>
          <w:highlight w:val="green"/>
        </w:rPr>
        <w:t>with strings attached</w:t>
      </w:r>
      <w:r>
        <w:t xml:space="preserve">, such as </w:t>
      </w:r>
      <w:r w:rsidRPr="00D0379B">
        <w:rPr>
          <w:rStyle w:val="StyleUnderline"/>
        </w:rPr>
        <w:t>diplomatic gestures, political agreements, or power plays over international disputes</w:t>
      </w:r>
      <w:r>
        <w:t xml:space="preserve">.120 During negotiations for the wording of the COVID-19 vaccine waiver, China </w:t>
      </w:r>
      <w:r w:rsidRPr="00D0379B">
        <w:rPr>
          <w:rStyle w:val="StyleUnderline"/>
        </w:rPr>
        <w:t>strongly opposed</w:t>
      </w:r>
      <w:r>
        <w:t xml:space="preserve"> text </w:t>
      </w:r>
      <w:r w:rsidRPr="00D0379B">
        <w:rPr>
          <w:rStyle w:val="StyleUnderline"/>
        </w:rPr>
        <w:t>excluding developing member countries which exported more than 10 percent of world exports of COVID-19 vaccine</w:t>
      </w:r>
      <w:r>
        <w:t xml:space="preserve">. Although the </w:t>
      </w:r>
      <w:r w:rsidRPr="00D0379B">
        <w:t>CCP</w:t>
      </w:r>
      <w:r>
        <w:t xml:space="preserve"> agreed not to avail itself of the waiver’s provisions if the text were removed, it never agreed not to avail itself of any expanded TRIPS waiver. </w:t>
      </w:r>
      <w:r w:rsidRPr="00476CB3">
        <w:rPr>
          <w:rStyle w:val="StyleUnderline"/>
          <w:highlight w:val="green"/>
        </w:rPr>
        <w:t>Without safeguards</w:t>
      </w:r>
      <w:r>
        <w:t xml:space="preserve"> such as exclusionary text, the CCP will avail itself of U.S. IP for therapeutics and diagnostics, despite being the global leader for patent filings associated with COVID-19 therapeutics (totaling 887 as of October 2022, followed by the United States at 292).</w:t>
      </w:r>
    </w:p>
    <w:p w14:paraId="0C6300CA" w14:textId="77777777" w:rsidR="00BC3BDC" w:rsidRDefault="00BC3BDC" w:rsidP="00BC3BDC">
      <w:r w:rsidRPr="00D0379B">
        <w:rPr>
          <w:rStyle w:val="StyleUnderline"/>
        </w:rPr>
        <w:t xml:space="preserve">This is </w:t>
      </w:r>
      <w:r w:rsidRPr="00476CB3">
        <w:rPr>
          <w:rStyle w:val="StyleUnderline"/>
          <w:highlight w:val="green"/>
        </w:rPr>
        <w:t>cause for alarm</w:t>
      </w:r>
      <w:r>
        <w:t xml:space="preserve">. The </w:t>
      </w:r>
      <w:r w:rsidRPr="00476CB3">
        <w:rPr>
          <w:rStyle w:val="StyleUnderline"/>
          <w:highlight w:val="green"/>
        </w:rPr>
        <w:t>CCP availing itself of U.S. COVID-19 IP threatens national security</w:t>
      </w:r>
      <w:r w:rsidRPr="00D0379B">
        <w:rPr>
          <w:rStyle w:val="StyleUnderline"/>
        </w:rPr>
        <w:t xml:space="preserve">, jobs, </w:t>
      </w:r>
      <w:r w:rsidRPr="00476CB3">
        <w:rPr>
          <w:rStyle w:val="StyleUnderline"/>
          <w:highlight w:val="green"/>
        </w:rPr>
        <w:t>and innovation leadership</w:t>
      </w:r>
      <w:r w:rsidRPr="00D0379B">
        <w:rPr>
          <w:rStyle w:val="StyleUnderline"/>
        </w:rPr>
        <w:t xml:space="preserve">, as waiving IP for COVID-19 innovation </w:t>
      </w:r>
      <w:r w:rsidRPr="00476CB3">
        <w:rPr>
          <w:rStyle w:val="StyleUnderline"/>
          <w:highlight w:val="green"/>
        </w:rPr>
        <w:t xml:space="preserve">equates to forced </w:t>
      </w:r>
      <w:r w:rsidRPr="00476CB3">
        <w:rPr>
          <w:rStyle w:val="StyleUnderline"/>
        </w:rPr>
        <w:t xml:space="preserve">technology </w:t>
      </w:r>
      <w:r w:rsidRPr="00476CB3">
        <w:rPr>
          <w:rStyle w:val="StyleUnderline"/>
          <w:highlight w:val="green"/>
        </w:rPr>
        <w:t>transfer of government and privately funded tech</w:t>
      </w:r>
      <w:r w:rsidRPr="00D0379B">
        <w:rPr>
          <w:rStyle w:val="StyleUnderline"/>
        </w:rPr>
        <w:t>nologies</w:t>
      </w:r>
      <w:r>
        <w:t xml:space="preserve">.121 More than a decade before the pandemic began, the </w:t>
      </w:r>
      <w:r w:rsidRPr="00D0379B">
        <w:rPr>
          <w:rStyle w:val="StyleUnderline"/>
        </w:rPr>
        <w:t>Defense Advanced Research Projects Agency</w:t>
      </w:r>
      <w:r>
        <w:t xml:space="preserve"> (</w:t>
      </w:r>
      <w:r w:rsidRPr="00476CB3">
        <w:rPr>
          <w:rStyle w:val="StyleUnderline"/>
          <w:highlight w:val="green"/>
        </w:rPr>
        <w:t>DARPA</w:t>
      </w:r>
      <w:r>
        <w:t xml:space="preserve">) </w:t>
      </w:r>
      <w:r w:rsidRPr="00476CB3">
        <w:rPr>
          <w:rStyle w:val="StyleUnderline"/>
          <w:highlight w:val="green"/>
        </w:rPr>
        <w:t>researched</w:t>
      </w:r>
      <w:r w:rsidRPr="00D0379B">
        <w:rPr>
          <w:rStyle w:val="StyleUnderline"/>
        </w:rPr>
        <w:t xml:space="preserve"> ways to </w:t>
      </w:r>
      <w:r w:rsidRPr="00476CB3">
        <w:rPr>
          <w:rStyle w:val="StyleUnderline"/>
          <w:highlight w:val="green"/>
        </w:rPr>
        <w:t>rapidly cure</w:t>
      </w:r>
      <w:r w:rsidRPr="00D0379B">
        <w:rPr>
          <w:rStyle w:val="StyleUnderline"/>
        </w:rPr>
        <w:t xml:space="preserve"> new </w:t>
      </w:r>
      <w:r w:rsidRPr="00476CB3">
        <w:rPr>
          <w:rStyle w:val="StyleUnderline"/>
          <w:highlight w:val="green"/>
        </w:rPr>
        <w:t>pathogens soldiers</w:t>
      </w:r>
      <w:r w:rsidRPr="00D0379B">
        <w:rPr>
          <w:rStyle w:val="StyleUnderline"/>
        </w:rPr>
        <w:t xml:space="preserve"> might </w:t>
      </w:r>
      <w:r w:rsidRPr="00476CB3">
        <w:rPr>
          <w:rStyle w:val="StyleUnderline"/>
          <w:highlight w:val="green"/>
        </w:rPr>
        <w:t>encounter</w:t>
      </w:r>
      <w:r w:rsidRPr="00D0379B">
        <w:rPr>
          <w:rStyle w:val="StyleUnderline"/>
        </w:rPr>
        <w:t xml:space="preserve"> in the field</w:t>
      </w:r>
      <w:r>
        <w:t xml:space="preserve">. This research, </w:t>
      </w:r>
      <w:r w:rsidRPr="00476CB3">
        <w:rPr>
          <w:rStyle w:val="StyleUnderline"/>
          <w:highlight w:val="green"/>
        </w:rPr>
        <w:t>alongside</w:t>
      </w:r>
      <w:r w:rsidRPr="00D0379B">
        <w:rPr>
          <w:rStyle w:val="StyleUnderline"/>
        </w:rPr>
        <w:t xml:space="preserve"> decades of </w:t>
      </w:r>
      <w:r w:rsidRPr="00476CB3">
        <w:rPr>
          <w:rStyle w:val="StyleUnderline"/>
          <w:highlight w:val="green"/>
        </w:rPr>
        <w:t>mRNA</w:t>
      </w:r>
      <w:r w:rsidRPr="00D0379B">
        <w:rPr>
          <w:rStyle w:val="StyleUnderline"/>
        </w:rPr>
        <w:t xml:space="preserve"> research from private-sector pioneers, helped </w:t>
      </w:r>
      <w:r w:rsidRPr="00476CB3">
        <w:rPr>
          <w:rStyle w:val="StyleUnderline"/>
          <w:highlight w:val="green"/>
        </w:rPr>
        <w:t>pave</w:t>
      </w:r>
      <w:r w:rsidRPr="00D0379B">
        <w:rPr>
          <w:rStyle w:val="StyleUnderline"/>
        </w:rPr>
        <w:t xml:space="preserve"> the way for </w:t>
      </w:r>
      <w:r w:rsidRPr="00707517">
        <w:rPr>
          <w:rStyle w:val="StyleUnderline"/>
          <w:highlight w:val="green"/>
        </w:rPr>
        <w:t>COVID</w:t>
      </w:r>
      <w:r w:rsidRPr="00D0379B">
        <w:rPr>
          <w:rStyle w:val="StyleUnderline"/>
        </w:rPr>
        <w:t xml:space="preserve">-19 mRNA </w:t>
      </w:r>
      <w:r w:rsidRPr="00707517">
        <w:rPr>
          <w:rStyle w:val="StyleUnderline"/>
          <w:highlight w:val="green"/>
        </w:rPr>
        <w:t>vaccines</w:t>
      </w:r>
      <w:r>
        <w:t xml:space="preserve">. Thus, the TRIPS waivers provide potential national security secrets free of charge and allow the </w:t>
      </w:r>
      <w:r w:rsidRPr="00707517">
        <w:rPr>
          <w:rStyle w:val="StyleUnderline"/>
          <w:highlight w:val="green"/>
        </w:rPr>
        <w:t>CCP</w:t>
      </w:r>
      <w:r>
        <w:t xml:space="preserve">—whose documented </w:t>
      </w:r>
      <w:r w:rsidRPr="00295C16">
        <w:rPr>
          <w:rStyle w:val="StyleUnderline"/>
        </w:rPr>
        <w:t xml:space="preserve">mercantilist </w:t>
      </w:r>
      <w:r w:rsidRPr="00707517">
        <w:rPr>
          <w:rStyle w:val="StyleUnderline"/>
          <w:highlight w:val="green"/>
        </w:rPr>
        <w:t>policies threaten global innovation</w:t>
      </w:r>
      <w:r>
        <w:t xml:space="preserve"> and whose Made in </w:t>
      </w:r>
      <w:r w:rsidRPr="00707517">
        <w:rPr>
          <w:rStyle w:val="StyleUnderline"/>
          <w:highlight w:val="green"/>
        </w:rPr>
        <w:t>China 2025 strategy explicitly identifies</w:t>
      </w:r>
      <w:r w:rsidRPr="00295C16">
        <w:rPr>
          <w:rStyle w:val="StyleUnderline"/>
        </w:rPr>
        <w:t xml:space="preserve"> </w:t>
      </w:r>
      <w:r w:rsidRPr="00707517">
        <w:rPr>
          <w:rStyle w:val="StyleUnderline"/>
          <w:highlight w:val="green"/>
        </w:rPr>
        <w:t>dominating</w:t>
      </w:r>
      <w:r w:rsidRPr="00295C16">
        <w:rPr>
          <w:rStyle w:val="StyleUnderline"/>
        </w:rPr>
        <w:t xml:space="preserve"> the </w:t>
      </w:r>
      <w:r w:rsidRPr="00707517">
        <w:rPr>
          <w:rStyle w:val="StyleUnderline"/>
          <w:highlight w:val="green"/>
        </w:rPr>
        <w:t>biotechnology</w:t>
      </w:r>
      <w:r w:rsidRPr="00295C16">
        <w:rPr>
          <w:rStyle w:val="StyleUnderline"/>
        </w:rPr>
        <w:t xml:space="preserve"> field as a goal—to profit from American innovators’ work and significant investments in time, money, and resources</w:t>
      </w:r>
      <w:r>
        <w:t>.122</w:t>
      </w:r>
    </w:p>
    <w:p w14:paraId="4D21FA52" w14:textId="77777777" w:rsidR="00BC3BDC" w:rsidRDefault="00BC3BDC" w:rsidP="00BC3BDC">
      <w:r>
        <w:t xml:space="preserve">IP skeptics and opponents face the quandary of opposing strong IP in U.S. trade policy while also wanting to target unfair CCP trade practices, especially IP theft, that culminate in U.S. job losses. The </w:t>
      </w:r>
      <w:r w:rsidRPr="00295C16">
        <w:rPr>
          <w:rStyle w:val="StyleUnderline"/>
        </w:rPr>
        <w:t xml:space="preserve">CCP’s </w:t>
      </w:r>
      <w:r w:rsidRPr="00707517">
        <w:rPr>
          <w:rStyle w:val="StyleUnderline"/>
          <w:highlight w:val="green"/>
        </w:rPr>
        <w:t>forced</w:t>
      </w:r>
      <w:r w:rsidRPr="00295C16">
        <w:rPr>
          <w:rStyle w:val="StyleUnderline"/>
        </w:rPr>
        <w:t xml:space="preserve"> technology </w:t>
      </w:r>
      <w:r w:rsidRPr="00707517">
        <w:rPr>
          <w:rStyle w:val="StyleUnderline"/>
          <w:highlight w:val="green"/>
        </w:rPr>
        <w:t>transfer</w:t>
      </w:r>
      <w:r w:rsidRPr="00295C16">
        <w:rPr>
          <w:rStyle w:val="StyleUnderline"/>
        </w:rPr>
        <w:t xml:space="preserve"> practices continue </w:t>
      </w:r>
      <w:r w:rsidRPr="00707517">
        <w:rPr>
          <w:rStyle w:val="StyleUnderline"/>
          <w:highlight w:val="green"/>
        </w:rPr>
        <w:t>dominating</w:t>
      </w:r>
      <w:r w:rsidRPr="00295C16">
        <w:rPr>
          <w:rStyle w:val="StyleUnderline"/>
        </w:rPr>
        <w:t xml:space="preserve"> U.S.-China trade disputes, with the </w:t>
      </w:r>
      <w:r w:rsidRPr="00707517">
        <w:rPr>
          <w:rStyle w:val="StyleUnderline"/>
          <w:highlight w:val="green"/>
        </w:rPr>
        <w:t>U</w:t>
      </w:r>
      <w:r w:rsidRPr="00295C16">
        <w:rPr>
          <w:rStyle w:val="StyleUnderline"/>
        </w:rPr>
        <w:t xml:space="preserve">nited </w:t>
      </w:r>
      <w:r w:rsidRPr="00707517">
        <w:rPr>
          <w:rStyle w:val="StyleUnderline"/>
          <w:highlight w:val="green"/>
        </w:rPr>
        <w:t>S</w:t>
      </w:r>
      <w:r w:rsidRPr="00295C16">
        <w:rPr>
          <w:rStyle w:val="StyleUnderline"/>
        </w:rPr>
        <w:t>tates repeatedly condemning the CCP’s de facto technology transfer mandates</w:t>
      </w:r>
      <w:r>
        <w:t xml:space="preserve">.123 Acting against Chinese IP theft is a rare area of bipartisan support in U.S. trade policy. Yet, the </w:t>
      </w:r>
      <w:r w:rsidRPr="00295C16">
        <w:rPr>
          <w:rStyle w:val="StyleUnderline"/>
        </w:rPr>
        <w:t>central issue</w:t>
      </w:r>
      <w:r>
        <w:t xml:space="preserve"> it seeks to </w:t>
      </w:r>
      <w:r w:rsidRPr="00295C16">
        <w:rPr>
          <w:rStyle w:val="StyleUnderline"/>
        </w:rPr>
        <w:t>address</w:t>
      </w:r>
      <w:r>
        <w:t xml:space="preserve">—the </w:t>
      </w:r>
      <w:r w:rsidRPr="00707517">
        <w:rPr>
          <w:rStyle w:val="StyleUnderline"/>
          <w:highlight w:val="green"/>
        </w:rPr>
        <w:t>impact</w:t>
      </w:r>
      <w:r w:rsidRPr="00295C16">
        <w:rPr>
          <w:rStyle w:val="StyleUnderline"/>
        </w:rPr>
        <w:t xml:space="preserve"> of </w:t>
      </w:r>
      <w:r w:rsidRPr="00707517">
        <w:rPr>
          <w:rStyle w:val="StyleUnderline"/>
        </w:rPr>
        <w:t>IP theft</w:t>
      </w:r>
      <w:r w:rsidRPr="00295C16">
        <w:rPr>
          <w:rStyle w:val="StyleUnderline"/>
        </w:rPr>
        <w:t xml:space="preserve"> on </w:t>
      </w:r>
      <w:r w:rsidRPr="00707517">
        <w:rPr>
          <w:rStyle w:val="StyleUnderline"/>
          <w:highlight w:val="green"/>
        </w:rPr>
        <w:t>U.S. firms and jobs</w:t>
      </w:r>
      <w:r>
        <w:t xml:space="preserve">—is </w:t>
      </w:r>
      <w:r w:rsidRPr="00295C16">
        <w:rPr>
          <w:rStyle w:val="StyleUnderline"/>
        </w:rPr>
        <w:t>exactly what strong IP in U.S. trade agreements achieves more broadly</w:t>
      </w:r>
      <w:r>
        <w:t>. It’s just that</w:t>
      </w:r>
      <w:r w:rsidRPr="00295C16">
        <w:rPr>
          <w:rStyle w:val="StyleUnderline"/>
        </w:rPr>
        <w:t xml:space="preserve">, in the context of </w:t>
      </w:r>
      <w:r w:rsidRPr="00707517">
        <w:rPr>
          <w:rStyle w:val="StyleUnderline"/>
          <w:highlight w:val="green"/>
        </w:rPr>
        <w:t>China</w:t>
      </w:r>
      <w:r w:rsidRPr="00295C16">
        <w:rPr>
          <w:rStyle w:val="StyleUnderline"/>
        </w:rPr>
        <w:t xml:space="preserve">, it </w:t>
      </w:r>
      <w:r w:rsidRPr="00707517">
        <w:rPr>
          <w:rStyle w:val="StyleUnderline"/>
        </w:rPr>
        <w:t>involves</w:t>
      </w:r>
      <w:r w:rsidRPr="00295C16">
        <w:rPr>
          <w:rStyle w:val="StyleUnderline"/>
        </w:rPr>
        <w:t xml:space="preserve"> an </w:t>
      </w:r>
      <w:r w:rsidRPr="00707517">
        <w:rPr>
          <w:rStyle w:val="StyleUnderline"/>
          <w:highlight w:val="green"/>
        </w:rPr>
        <w:t>active and concerted government effort to</w:t>
      </w:r>
      <w:r w:rsidRPr="00295C16">
        <w:rPr>
          <w:rStyle w:val="StyleUnderline"/>
        </w:rPr>
        <w:t xml:space="preserve">, directly and indirectly, support efforts to </w:t>
      </w:r>
      <w:r w:rsidRPr="00707517">
        <w:rPr>
          <w:rStyle w:val="StyleUnderline"/>
          <w:highlight w:val="green"/>
        </w:rPr>
        <w:t>steal U.S. IP.</w:t>
      </w:r>
    </w:p>
    <w:p w14:paraId="2B8CEF13" w14:textId="77777777" w:rsidR="00BC3BDC" w:rsidRDefault="00BC3BDC" w:rsidP="00BC3BDC">
      <w:r w:rsidRPr="00707517">
        <w:rPr>
          <w:rStyle w:val="StyleUnderline"/>
          <w:highlight w:val="green"/>
        </w:rPr>
        <w:t>Thanks to</w:t>
      </w:r>
      <w:r w:rsidRPr="00295C16">
        <w:rPr>
          <w:rStyle w:val="StyleUnderline"/>
        </w:rPr>
        <w:t xml:space="preserve"> the </w:t>
      </w:r>
      <w:r w:rsidRPr="00707517">
        <w:rPr>
          <w:rStyle w:val="StyleUnderline"/>
          <w:highlight w:val="green"/>
        </w:rPr>
        <w:t>TRIPS waiver</w:t>
      </w:r>
      <w:r>
        <w:t xml:space="preserve">, the </w:t>
      </w:r>
      <w:r w:rsidRPr="00707517">
        <w:rPr>
          <w:rStyle w:val="StyleUnderline"/>
          <w:highlight w:val="green"/>
        </w:rPr>
        <w:t>CCP</w:t>
      </w:r>
      <w:r>
        <w:t xml:space="preserve"> now potentially </w:t>
      </w:r>
      <w:r w:rsidRPr="00707517">
        <w:rPr>
          <w:rStyle w:val="StyleUnderline"/>
          <w:highlight w:val="green"/>
        </w:rPr>
        <w:t>enjoys</w:t>
      </w:r>
      <w:r w:rsidRPr="00295C16">
        <w:rPr>
          <w:rStyle w:val="StyleUnderline"/>
        </w:rPr>
        <w:t xml:space="preserve"> unfettered and </w:t>
      </w:r>
      <w:r w:rsidRPr="00707517">
        <w:rPr>
          <w:rStyle w:val="StyleUnderline"/>
          <w:highlight w:val="green"/>
        </w:rPr>
        <w:t>free access</w:t>
      </w:r>
      <w:r w:rsidRPr="00295C16">
        <w:rPr>
          <w:rStyle w:val="StyleUnderline"/>
        </w:rPr>
        <w:t xml:space="preserve"> to IP generated by American investments and ingenuity</w:t>
      </w:r>
      <w:r>
        <w:t xml:space="preserve">. Such forced technology transfer certainly aligns more with the CCP’s values than traditional American ones. </w:t>
      </w:r>
      <w:r w:rsidRPr="00707517">
        <w:t xml:space="preserve">By adopting the </w:t>
      </w:r>
      <w:r w:rsidRPr="00707517">
        <w:rPr>
          <w:rStyle w:val="StyleUnderline"/>
        </w:rPr>
        <w:t>anti-IP narrative</w:t>
      </w:r>
      <w:r w:rsidRPr="00707517">
        <w:t>, U.S. poli</w:t>
      </w:r>
      <w:r>
        <w:t xml:space="preserve">cymakers </w:t>
      </w:r>
      <w:r w:rsidRPr="00707517">
        <w:rPr>
          <w:rStyle w:val="StyleUnderline"/>
          <w:highlight w:val="green"/>
        </w:rPr>
        <w:t>signal</w:t>
      </w:r>
      <w:r w:rsidRPr="00295C16">
        <w:rPr>
          <w:rStyle w:val="StyleUnderline"/>
        </w:rPr>
        <w:t xml:space="preserve"> to the CCP</w:t>
      </w:r>
      <w:r>
        <w:t xml:space="preserve">, and others with starkly different values, that </w:t>
      </w:r>
      <w:r w:rsidRPr="00707517">
        <w:rPr>
          <w:rStyle w:val="StyleUnderline"/>
          <w:highlight w:val="green"/>
        </w:rPr>
        <w:t>American IP is ripe for the taking</w:t>
      </w:r>
      <w:r>
        <w:t xml:space="preserve">. Be it </w:t>
      </w:r>
      <w:r>
        <w:lastRenderedPageBreak/>
        <w:t xml:space="preserve">entrepreneurs, start-ups, or conglomerates, </w:t>
      </w:r>
      <w:r w:rsidRPr="00295C16">
        <w:rPr>
          <w:rStyle w:val="StyleUnderline"/>
        </w:rPr>
        <w:t>all American innovators are subject to</w:t>
      </w:r>
      <w:r>
        <w:t xml:space="preserve"> such </w:t>
      </w:r>
      <w:r w:rsidRPr="00295C16">
        <w:rPr>
          <w:rStyle w:val="StyleUnderline"/>
        </w:rPr>
        <w:t>forced technology transfer practices</w:t>
      </w:r>
      <w:r>
        <w:t xml:space="preserve">, and this </w:t>
      </w:r>
      <w:r w:rsidRPr="00295C16">
        <w:rPr>
          <w:rStyle w:val="StyleUnderline"/>
        </w:rPr>
        <w:t>redistribution harms individual innovators and SMEs most of all</w:t>
      </w:r>
      <w:r>
        <w:t>.</w:t>
      </w:r>
    </w:p>
    <w:p w14:paraId="58BC6E70" w14:textId="77777777" w:rsidR="00BC3BDC" w:rsidRDefault="00BC3BDC" w:rsidP="00BC3BDC">
      <w:r>
        <w:t xml:space="preserve">The </w:t>
      </w:r>
      <w:r w:rsidRPr="00295C16">
        <w:rPr>
          <w:rStyle w:val="StyleUnderline"/>
        </w:rPr>
        <w:t>Biden administration should actively promote legislation, such as the SECRETs Act</w:t>
      </w:r>
      <w:r>
        <w:t xml:space="preserve"> supported by Senators John Cornyn (R-TX), Chris Coons (D-DE), and Todd Young (R-IN).124 Likewise, ITIF has proposed reforms to ITC’s Section 337 to better fight unfair Chinese practice, including IP theft.125</w:t>
      </w:r>
    </w:p>
    <w:p w14:paraId="1A822BA4" w14:textId="77777777" w:rsidR="00051B0B" w:rsidRPr="00051B0B" w:rsidRDefault="00051B0B" w:rsidP="00051B0B"/>
    <w:p w14:paraId="019A0C65" w14:textId="4D632810" w:rsidR="006D353E" w:rsidRDefault="006D353E" w:rsidP="006D353E">
      <w:pPr>
        <w:pStyle w:val="Heading3"/>
      </w:pPr>
      <w:r>
        <w:lastRenderedPageBreak/>
        <w:t>Solves Econ</w:t>
      </w:r>
    </w:p>
    <w:p w14:paraId="0DDA3C10" w14:textId="77777777" w:rsidR="006D353E" w:rsidRPr="001C6418" w:rsidRDefault="006D353E" w:rsidP="006D353E">
      <w:pPr>
        <w:pStyle w:val="Heading4"/>
      </w:pPr>
      <w:r>
        <w:t xml:space="preserve">3 Reasons – </w:t>
      </w:r>
    </w:p>
    <w:p w14:paraId="083EDC3A" w14:textId="77777777" w:rsidR="006D353E" w:rsidRDefault="006D353E" w:rsidP="006D353E">
      <w:pPr>
        <w:pStyle w:val="Heading4"/>
      </w:pPr>
      <w:r>
        <w:t>The CP is broadly good for the econ</w:t>
      </w:r>
    </w:p>
    <w:p w14:paraId="6E9354B4" w14:textId="77777777" w:rsidR="006D353E" w:rsidRPr="00305DDA" w:rsidRDefault="006D353E" w:rsidP="006D353E">
      <w:r w:rsidRPr="006F1C5D">
        <w:t xml:space="preserve">Stephen </w:t>
      </w:r>
      <w:r w:rsidRPr="00834A6E">
        <w:rPr>
          <w:rStyle w:val="Emphasis"/>
        </w:rPr>
        <w:t>Ezell</w:t>
      </w:r>
      <w:r w:rsidRPr="006F1C5D">
        <w:t>, 6-12-20</w:t>
      </w:r>
      <w:r w:rsidRPr="00834A6E">
        <w:rPr>
          <w:rStyle w:val="Emphasis"/>
        </w:rPr>
        <w:t>23</w:t>
      </w:r>
      <w:r w:rsidRPr="006F1C5D">
        <w:t xml:space="preserve">, "Losing the Lead: Why the United States Must Reassert Itself as a Global Champion for Robust IP Rights," </w:t>
      </w:r>
      <w:r>
        <w:t>Information Technology and Innovation Foundation</w:t>
      </w:r>
      <w:r w:rsidRPr="006F1C5D">
        <w:t xml:space="preserve">, </w:t>
      </w:r>
      <w:hyperlink r:id="rId38" w:history="1">
        <w:r w:rsidRPr="00030EB0">
          <w:rPr>
            <w:rStyle w:val="Hyperlink"/>
          </w:rPr>
          <w:t>https://itif.org/publications/2023/06/12/losing-the-lead-why-united-states-must-reassert-itself-as-global-champion-for-robust-ip-rights/</w:t>
        </w:r>
      </w:hyperlink>
      <w:r>
        <w:t>, accessed 6/6/24, mw</w:t>
      </w:r>
    </w:p>
    <w:p w14:paraId="2525655B" w14:textId="77777777" w:rsidR="006D353E" w:rsidRDefault="006D353E" w:rsidP="006D353E">
      <w:r>
        <w:t>Claim 4: IP Does Not Benefit the US. Economy</w:t>
      </w:r>
    </w:p>
    <w:p w14:paraId="26AE1BC4" w14:textId="77777777" w:rsidR="006D353E" w:rsidRDefault="006D353E" w:rsidP="006D353E">
      <w:r>
        <w:t>A related argument is that IP does little to help U.S. workers or the U.S. economy, so policymakers shouldn’t waste political capital on it. According to Lawrence Summers, companies pushing for IP protection reflect “elite concerns” and don’t contribute much to U.S. employment or tax revenue.45</w:t>
      </w:r>
    </w:p>
    <w:p w14:paraId="006C0187" w14:textId="77777777" w:rsidR="006D353E" w:rsidRDefault="006D353E" w:rsidP="006D353E">
      <w:r>
        <w:t xml:space="preserve">For instance, in the United States, the Department of Commerce has estimated that </w:t>
      </w:r>
      <w:r w:rsidRPr="005916C0">
        <w:rPr>
          <w:rStyle w:val="StyleUnderline"/>
          <w:highlight w:val="green"/>
        </w:rPr>
        <w:t>IP-intensive industries support</w:t>
      </w:r>
      <w:r w:rsidRPr="005916C0">
        <w:rPr>
          <w:rStyle w:val="StyleUnderline"/>
        </w:rPr>
        <w:t xml:space="preserve"> at least </w:t>
      </w:r>
      <w:r w:rsidRPr="005916C0">
        <w:rPr>
          <w:rStyle w:val="StyleUnderline"/>
          <w:highlight w:val="green"/>
        </w:rPr>
        <w:t>45 million jobs and contribute more than $6 trillion</w:t>
      </w:r>
      <w:r>
        <w:t xml:space="preserve"> (38.2 percent </w:t>
      </w:r>
      <w:r w:rsidRPr="005916C0">
        <w:rPr>
          <w:rStyle w:val="StyleUnderline"/>
          <w:highlight w:val="green"/>
        </w:rPr>
        <w:t>of</w:t>
      </w:r>
      <w:r w:rsidRPr="005916C0">
        <w:t>)</w:t>
      </w:r>
      <w:r>
        <w:t xml:space="preserve"> U.S. gross domestic product (</w:t>
      </w:r>
      <w:r w:rsidRPr="005916C0">
        <w:rPr>
          <w:rStyle w:val="StyleUnderline"/>
          <w:highlight w:val="green"/>
        </w:rPr>
        <w:t>GDP</w:t>
      </w:r>
      <w:r>
        <w:t>).46 Likewise, the aforementioned 2021 joint EUIPO/EPO study shows a strong, positive correlation between IPR and economic performance.47 It states that “</w:t>
      </w:r>
      <w:r w:rsidRPr="005916C0">
        <w:rPr>
          <w:rStyle w:val="StyleUnderline"/>
          <w:highlight w:val="green"/>
        </w:rPr>
        <w:t>IP</w:t>
      </w:r>
      <w:r w:rsidRPr="005916C0">
        <w:rPr>
          <w:rStyle w:val="StyleUnderline"/>
        </w:rPr>
        <w:t xml:space="preserve">-owning </w:t>
      </w:r>
      <w:r w:rsidRPr="005916C0">
        <w:rPr>
          <w:rStyle w:val="StyleUnderline"/>
          <w:highlight w:val="green"/>
        </w:rPr>
        <w:t>firms represent</w:t>
      </w:r>
      <w:r w:rsidRPr="005916C0">
        <w:rPr>
          <w:rStyle w:val="StyleUnderline"/>
        </w:rPr>
        <w:t xml:space="preserve"> a </w:t>
      </w:r>
      <w:r w:rsidRPr="005916C0">
        <w:rPr>
          <w:rStyle w:val="StyleUnderline"/>
          <w:highlight w:val="green"/>
        </w:rPr>
        <w:t>significantly larger proportion of economic activity and employment</w:t>
      </w:r>
      <w:r>
        <w:t xml:space="preserve"> across Europe,” with IP-intensive industries </w:t>
      </w:r>
      <w:r w:rsidRPr="005916C0">
        <w:rPr>
          <w:rStyle w:val="StyleUnderline"/>
          <w:highlight w:val="green"/>
        </w:rPr>
        <w:t>contributing 45 percent of GDP</w:t>
      </w:r>
      <w:r>
        <w:t xml:space="preserve"> (€6.6 trillion, or US$7.9 trillion).48 The study also shows that IP-intensive industries directly or indirectly contribute to 38.9 percent of European employment, and IP </w:t>
      </w:r>
      <w:r w:rsidRPr="005916C0">
        <w:rPr>
          <w:rStyle w:val="StyleUnderline"/>
          <w:highlight w:val="green"/>
        </w:rPr>
        <w:t>generates higher wages</w:t>
      </w:r>
      <w:r>
        <w:t xml:space="preserve"> and greater revenue per employee, especially for SMEs.49</w:t>
      </w:r>
    </w:p>
    <w:p w14:paraId="4A834AEB" w14:textId="77777777" w:rsidR="006D353E" w:rsidRDefault="006D353E" w:rsidP="006D353E">
      <w:r>
        <w:t>Elsewhere, Statistics Canada has reported that 18.2 percent of all Canadian businesses hold some form of IP, predominantly trademarks.50 Of those IP-owners, 19 percent have a female as the primary decision-maker, and 10.1 percent have an Indigenous primary decision-maker. Canada also boasts that 47.8 percent of businesses in the clean technology industry and 47.8 percent in its information and cultural industries own at least one form of IP.</w:t>
      </w:r>
    </w:p>
    <w:p w14:paraId="29DE0007" w14:textId="77777777" w:rsidR="006D353E" w:rsidRDefault="006D353E" w:rsidP="006D353E">
      <w:r>
        <w:t>Similarly, reports from IP Key, EUIPO, the International Trademark Association (INTA), and others also highlight these trends in Latin America. The reports find that, in 2019, IP-intensive industries’ contributions were 41.9 percent of GDP in Argentina, 47.8 percent in Mexico, 48.9 percent in Uruguay, 49.9 percent in Chile, and 55 percent in Peru.51 Trademark-intensive industries alone accounted for an average of 18 percent employment and a 19 percent wage premium in an INTA study of Argentina, Brazil, Chile, Colombia, Costa Rica, the Dominican Republic, Guatemala, Mexico, Panama, and Peru.52 These figures underscore the reality that robust IPR and protections fuel high-value-added, innovation-based economic growth in nations worldwide.</w:t>
      </w:r>
    </w:p>
    <w:p w14:paraId="44B3C5A3" w14:textId="77777777" w:rsidR="006D353E" w:rsidRDefault="006D353E" w:rsidP="006D353E">
      <w:pPr>
        <w:pStyle w:val="Heading4"/>
      </w:pPr>
      <w:r>
        <w:t>IP key to biz con</w:t>
      </w:r>
    </w:p>
    <w:p w14:paraId="3FB1E7CA" w14:textId="77777777" w:rsidR="006D353E" w:rsidRDefault="006D353E" w:rsidP="006D353E">
      <w:r w:rsidRPr="006F1C5D">
        <w:t xml:space="preserve">Stephen </w:t>
      </w:r>
      <w:r w:rsidRPr="00FB21FC">
        <w:rPr>
          <w:rStyle w:val="Emphasis"/>
        </w:rPr>
        <w:t>Ezell</w:t>
      </w:r>
      <w:r w:rsidRPr="006F1C5D">
        <w:t>, 6-12-20</w:t>
      </w:r>
      <w:r w:rsidRPr="00FB21FC">
        <w:rPr>
          <w:rStyle w:val="Emphasis"/>
        </w:rPr>
        <w:t>23</w:t>
      </w:r>
      <w:r w:rsidRPr="006F1C5D">
        <w:t xml:space="preserve">, "Losing the Lead: Why the United States Must Reassert Itself as a Global Champion for Robust IP Rights," </w:t>
      </w:r>
      <w:r>
        <w:t>Information Technology and Innovation Foundation</w:t>
      </w:r>
      <w:r w:rsidRPr="006F1C5D">
        <w:t xml:space="preserve">, </w:t>
      </w:r>
      <w:hyperlink r:id="rId39" w:history="1">
        <w:r w:rsidRPr="00030EB0">
          <w:rPr>
            <w:rStyle w:val="Hyperlink"/>
          </w:rPr>
          <w:t>https://itif.org/publications/2023/06/12/losing-the-lead-why-united-states-must-reassert-itself-as-global-champion-for-robust-ip-rights/</w:t>
        </w:r>
      </w:hyperlink>
      <w:r>
        <w:t>, accessed 6/6/24, mw</w:t>
      </w:r>
    </w:p>
    <w:p w14:paraId="2716079A" w14:textId="77777777" w:rsidR="006D353E" w:rsidRDefault="006D353E" w:rsidP="006D353E">
      <w:r>
        <w:t>Claim 2: IP Doesn’t Help Small Business</w:t>
      </w:r>
    </w:p>
    <w:p w14:paraId="132E62E9" w14:textId="77777777" w:rsidR="006D353E" w:rsidRDefault="006D353E" w:rsidP="006D353E">
      <w:r>
        <w:lastRenderedPageBreak/>
        <w:t xml:space="preserve">Yet, to bolster the claim that IP only benefits big business, many </w:t>
      </w:r>
      <w:r w:rsidRPr="00856B1B">
        <w:rPr>
          <w:rStyle w:val="StyleUnderline"/>
          <w:highlight w:val="green"/>
        </w:rPr>
        <w:t>anti-IP advocates argue</w:t>
      </w:r>
      <w:r w:rsidRPr="00856B1B">
        <w:rPr>
          <w:rStyle w:val="StyleUnderline"/>
        </w:rPr>
        <w:t xml:space="preserve"> that </w:t>
      </w:r>
      <w:r w:rsidRPr="00856B1B">
        <w:rPr>
          <w:rStyle w:val="StyleUnderline"/>
          <w:highlight w:val="green"/>
        </w:rPr>
        <w:t>IP gives</w:t>
      </w:r>
      <w:r w:rsidRPr="00856B1B">
        <w:rPr>
          <w:rStyle w:val="StyleUnderline"/>
        </w:rPr>
        <w:t xml:space="preserve"> large companies </w:t>
      </w:r>
      <w:r w:rsidRPr="00856B1B">
        <w:rPr>
          <w:rStyle w:val="StyleUnderline"/>
          <w:highlight w:val="green"/>
        </w:rPr>
        <w:t>monopolies</w:t>
      </w:r>
      <w:r>
        <w:t>. Indeed, progressive economist Joe Stiglitz wrote, “Intellectual Property Rights generate monopoly power that can be used to leverage further monopoly power.”24</w:t>
      </w:r>
    </w:p>
    <w:p w14:paraId="75952E74" w14:textId="77777777" w:rsidR="006D353E" w:rsidRDefault="006D353E" w:rsidP="006D353E"/>
    <w:p w14:paraId="7723FF9D" w14:textId="77777777" w:rsidR="006D353E" w:rsidRDefault="006D353E" w:rsidP="006D353E">
      <w:r w:rsidRPr="00856B1B">
        <w:rPr>
          <w:rStyle w:val="StyleUnderline"/>
          <w:highlight w:val="green"/>
        </w:rPr>
        <w:t>Unfortunately, propagating</w:t>
      </w:r>
      <w:r w:rsidRPr="00856B1B">
        <w:rPr>
          <w:rStyle w:val="StyleUnderline"/>
        </w:rPr>
        <w:t xml:space="preserve"> an </w:t>
      </w:r>
      <w:r w:rsidRPr="00856B1B">
        <w:rPr>
          <w:rStyle w:val="StyleUnderline"/>
          <w:highlight w:val="green"/>
        </w:rPr>
        <w:t>unsupported theory</w:t>
      </w:r>
      <w:r w:rsidRPr="00856B1B">
        <w:rPr>
          <w:rStyle w:val="StyleUnderline"/>
        </w:rPr>
        <w:t xml:space="preserve"> as the primary basis for policy analysis and decision-making </w:t>
      </w:r>
      <w:r w:rsidRPr="00856B1B">
        <w:rPr>
          <w:rStyle w:val="StyleUnderline"/>
          <w:highlight w:val="green"/>
        </w:rPr>
        <w:t>seems to be rule number one</w:t>
      </w:r>
      <w:r w:rsidRPr="00856B1B">
        <w:rPr>
          <w:rStyle w:val="StyleUnderline"/>
        </w:rPr>
        <w:t xml:space="preserve"> in the anti-IP playbook</w:t>
      </w:r>
      <w:r>
        <w:t>, despite data frequently proving these hypotheses wrong. Anticorporate opponents also know that most Americans disagree with their agenda, which is why they cloak it with claims of being for capitalism and markets. As Stiglitz wrote:</w:t>
      </w:r>
    </w:p>
    <w:p w14:paraId="3B122465" w14:textId="77777777" w:rsidR="006D353E" w:rsidRDefault="006D353E" w:rsidP="006D353E"/>
    <w:p w14:paraId="420B01FF" w14:textId="77777777" w:rsidR="006D353E" w:rsidRDefault="006D353E" w:rsidP="006D353E">
      <w:r>
        <w:t>I prefer another name, “</w:t>
      </w:r>
      <w:r w:rsidRPr="00856B1B">
        <w:rPr>
          <w:rStyle w:val="StyleUnderline"/>
          <w:highlight w:val="green"/>
        </w:rPr>
        <w:t>progressive capitalism</w:t>
      </w:r>
      <w:r>
        <w:t xml:space="preserve">,” to describe the agenda of curbing the excesses of markets; </w:t>
      </w:r>
      <w:r w:rsidRPr="00856B1B">
        <w:rPr>
          <w:rStyle w:val="StyleUnderline"/>
          <w:highlight w:val="green"/>
        </w:rPr>
        <w:t>restoring</w:t>
      </w:r>
      <w:r w:rsidRPr="00856B1B">
        <w:rPr>
          <w:rStyle w:val="StyleUnderline"/>
        </w:rPr>
        <w:t xml:space="preserve"> a </w:t>
      </w:r>
      <w:r w:rsidRPr="00856B1B">
        <w:rPr>
          <w:rStyle w:val="StyleUnderline"/>
          <w:highlight w:val="green"/>
        </w:rPr>
        <w:t>balance</w:t>
      </w:r>
      <w:r w:rsidRPr="00856B1B">
        <w:rPr>
          <w:rStyle w:val="StyleUnderline"/>
        </w:rPr>
        <w:t xml:space="preserve"> among markets, government and civil society; and ensuring that all Americans can attain a middle-class life</w:t>
      </w:r>
      <w:r>
        <w:t xml:space="preserve">. The term emphasizes that markets with </w:t>
      </w:r>
      <w:r w:rsidRPr="00856B1B">
        <w:rPr>
          <w:rStyle w:val="StyleUnderline"/>
        </w:rPr>
        <w:t xml:space="preserve">private enterprise are at the core of any successful economy, but it also </w:t>
      </w:r>
      <w:r w:rsidRPr="00856B1B">
        <w:rPr>
          <w:rStyle w:val="StyleUnderline"/>
          <w:highlight w:val="green"/>
        </w:rPr>
        <w:t>recognizes</w:t>
      </w:r>
      <w:r w:rsidRPr="00856B1B">
        <w:rPr>
          <w:rStyle w:val="StyleUnderline"/>
        </w:rPr>
        <w:t xml:space="preserve"> that </w:t>
      </w:r>
      <w:r w:rsidRPr="00856B1B">
        <w:rPr>
          <w:rStyle w:val="StyleUnderline"/>
          <w:highlight w:val="green"/>
        </w:rPr>
        <w:t>unfettered markets</w:t>
      </w:r>
      <w:r w:rsidRPr="00856B1B">
        <w:rPr>
          <w:rStyle w:val="StyleUnderline"/>
        </w:rPr>
        <w:t xml:space="preserve"> are </w:t>
      </w:r>
      <w:r w:rsidRPr="00856B1B">
        <w:rPr>
          <w:rStyle w:val="StyleUnderline"/>
          <w:highlight w:val="green"/>
        </w:rPr>
        <w:t>not efficient, stable or fair</w:t>
      </w:r>
      <w:r>
        <w:t>.25</w:t>
      </w:r>
    </w:p>
    <w:p w14:paraId="3B585C2B" w14:textId="77777777" w:rsidR="006D353E" w:rsidRDefault="006D353E" w:rsidP="006D353E"/>
    <w:p w14:paraId="47D4B0DE" w14:textId="77777777" w:rsidR="006D353E" w:rsidRDefault="006D353E" w:rsidP="006D353E">
      <w:r>
        <w:t>This kind of phraseology is reminiscent of Xi Jinping’s assertion that the Chinese Communist Party’s (CCP’s) state-directed and -dominated economy is nothing more than a “socialist market economy with Chinese characteristics.”26 Likewise, in a speech decrying big businesses and praising small ones, Senator Elizabeth Warren (D-MA) stated, “I love markets! Strong, healthy markets are the key to a strong, healthy America.”27 This is a common refrain from anticorporate progressives.28 The message is not only that an economy with big firms is not a market economy but also that they are supporters of business. Advocates also know that if they can frame a noncorporate economy as the true capitalist economy, it is harder to criticize them for attacking the U.S. economic system.</w:t>
      </w:r>
    </w:p>
    <w:p w14:paraId="459206EB" w14:textId="77777777" w:rsidR="006D353E" w:rsidRDefault="006D353E" w:rsidP="006D353E"/>
    <w:p w14:paraId="0E205026" w14:textId="77777777" w:rsidR="006D353E" w:rsidRDefault="006D353E" w:rsidP="006D353E">
      <w:r>
        <w:t>But as Jonathan Barnett points out in his book Innovators, Firms, and Markets: Organizational Logic of Intellectual Property, recent U.S. history proves these anti-IP and anticorporate claims self-contradictory.29 Barnett argues that between the 1930s and 1970s, the United States operated on a weaker IP system. Much like today, proponents of weak IP claimed that innovation happens regardless of IP protection. To some extent, this is true. However, Barnett asserts that innovation during this period predominantly occurred in large, monopolistic firms, and breakthrough innovations were limited in favor of more financially secure research and development (R&amp;D) options, such as improving existing products.</w:t>
      </w:r>
    </w:p>
    <w:p w14:paraId="08AF6F11" w14:textId="77777777" w:rsidR="006D353E" w:rsidRDefault="006D353E" w:rsidP="006D353E">
      <w:r>
        <w:t xml:space="preserve">Indeed, </w:t>
      </w:r>
      <w:r w:rsidRPr="00856B1B">
        <w:rPr>
          <w:rStyle w:val="StyleUnderline"/>
        </w:rPr>
        <w:t>without IP, entrepreneurships and start-ups find it difficult to create commercially viable enterprises</w:t>
      </w:r>
      <w:r>
        <w:t xml:space="preserve">. </w:t>
      </w:r>
      <w:r w:rsidRPr="00856B1B">
        <w:rPr>
          <w:rStyle w:val="StyleUnderline"/>
          <w:highlight w:val="green"/>
        </w:rPr>
        <w:t>Intangible assets, such as IPR, comprised approximately 84 percent of the corporate value of S&amp;P 500 companies in 2018</w:t>
      </w:r>
      <w:r>
        <w:t xml:space="preserve">.30 For start-ups, especially those in R&amp;D-intensive industries, this means </w:t>
      </w:r>
      <w:r w:rsidRPr="00856B1B">
        <w:rPr>
          <w:rStyle w:val="StyleUnderline"/>
        </w:rPr>
        <w:t xml:space="preserve">much of the </w:t>
      </w:r>
      <w:r w:rsidRPr="00856B1B">
        <w:rPr>
          <w:rStyle w:val="StyleUnderline"/>
          <w:highlight w:val="green"/>
        </w:rPr>
        <w:t>capital needed to operate is directly related to IP</w:t>
      </w:r>
      <w:r>
        <w:t xml:space="preserve">.31 Investors </w:t>
      </w:r>
      <w:r w:rsidRPr="00856B1B">
        <w:rPr>
          <w:rStyle w:val="StyleUnderline"/>
          <w:highlight w:val="green"/>
        </w:rPr>
        <w:t>rely on IP protections to ensure the possibility of a return</w:t>
      </w:r>
      <w:r w:rsidRPr="00856B1B">
        <w:rPr>
          <w:rStyle w:val="StyleUnderline"/>
        </w:rPr>
        <w:t xml:space="preserve"> on their investment</w:t>
      </w:r>
      <w:r>
        <w:t>. Thus, without IP protection, SMEs and individuals cannot adequately prove their innovation is worth the risks associated with investing in a small or new venture.</w:t>
      </w:r>
    </w:p>
    <w:p w14:paraId="4D448790" w14:textId="77777777" w:rsidR="006D353E" w:rsidRDefault="006D353E" w:rsidP="006D353E"/>
    <w:p w14:paraId="5911757B" w14:textId="77777777" w:rsidR="006D353E" w:rsidRDefault="006D353E" w:rsidP="006D353E">
      <w:r>
        <w:t xml:space="preserve">Yet, SMEs in R&amp;D- and </w:t>
      </w:r>
      <w:r w:rsidRPr="00856B1B">
        <w:rPr>
          <w:rStyle w:val="StyleUnderline"/>
        </w:rPr>
        <w:t>IP-intensive industries are not the only ones that benefit from IP</w:t>
      </w:r>
      <w:r>
        <w:t>. Indeed, from the corner bistro’s secret soup recipe to the small boutique’s brand to the local mining guild’s unique process to Cirque du Soleil’s shows, IP empowers firms of all sizes and across all industries.32 A February 2021 joint study by the European Union Intellectual Property Office (EUIPO) and the European Patent Office (EPO) shows SMEs owning some form of IP generate 68 percent higher revenue per employee than do SMEs that do not own IP.33 Likewise, “results showed that the economic performance of SMEs benefited far more than their larger counterparts from [IP] ownership.”34 Another EUIPO and EPO report from 2019 states, “SMEs and individual entrepreneurs represent 20 percent of [patent] applications filed from Europe at the EPO, and an even higher share of the trademark applications and design registrations filed with the EUIPO.”35 According to the report, those SMEs that file at least one IP-related application “are 21 percent more likely to experience a subsequent growth period, and 10 percent more likely to become [a high-growth firm].”36</w:t>
      </w:r>
    </w:p>
    <w:p w14:paraId="0DD4C52E" w14:textId="77777777" w:rsidR="006D353E" w:rsidRDefault="006D353E" w:rsidP="006D353E"/>
    <w:p w14:paraId="369D32DA" w14:textId="77777777" w:rsidR="006D353E" w:rsidRDefault="006D353E" w:rsidP="006D353E">
      <w:pPr>
        <w:pStyle w:val="Heading4"/>
      </w:pPr>
      <w:r>
        <w:t>Solving for IP theft makes the CP net good for consumers – solves for terrorism and organized crime</w:t>
      </w:r>
    </w:p>
    <w:p w14:paraId="47B4B76D" w14:textId="77777777" w:rsidR="006D353E" w:rsidRPr="00FF6F2A" w:rsidRDefault="006D353E" w:rsidP="006D353E">
      <w:r w:rsidRPr="006F1C5D">
        <w:t xml:space="preserve">Stephen </w:t>
      </w:r>
      <w:r w:rsidRPr="00FB21FC">
        <w:rPr>
          <w:rStyle w:val="Emphasis"/>
        </w:rPr>
        <w:t>Ezell</w:t>
      </w:r>
      <w:r w:rsidRPr="006F1C5D">
        <w:t>, 6-12-20</w:t>
      </w:r>
      <w:r w:rsidRPr="00FB21FC">
        <w:rPr>
          <w:rStyle w:val="Emphasis"/>
        </w:rPr>
        <w:t>23</w:t>
      </w:r>
      <w:r w:rsidRPr="006F1C5D">
        <w:t xml:space="preserve">, "Losing the Lead: Why the United States Must Reassert Itself as a Global Champion for Robust IP Rights," </w:t>
      </w:r>
      <w:r>
        <w:t>Information Technology and Innovation Foundation</w:t>
      </w:r>
      <w:r w:rsidRPr="006F1C5D">
        <w:t xml:space="preserve">, </w:t>
      </w:r>
      <w:hyperlink r:id="rId40" w:history="1">
        <w:r w:rsidRPr="00030EB0">
          <w:rPr>
            <w:rStyle w:val="Hyperlink"/>
          </w:rPr>
          <w:t>https://itif.org/publications/2023/06/12/losing-the-lead-why-united-states-must-reassert-itself-as-global-champion-for-robust-ip-rights/</w:t>
        </w:r>
      </w:hyperlink>
      <w:r>
        <w:t>, accessed 6/6/24, mw</w:t>
      </w:r>
    </w:p>
    <w:p w14:paraId="7AEDAF74" w14:textId="77777777" w:rsidR="006D353E" w:rsidRDefault="006D353E" w:rsidP="006D353E">
      <w:r>
        <w:t>Claim 3: IP Harms Consumers</w:t>
      </w:r>
    </w:p>
    <w:p w14:paraId="0B70F3B3" w14:textId="77777777" w:rsidR="006D353E" w:rsidRDefault="006D353E" w:rsidP="006D353E">
      <w:r>
        <w:t xml:space="preserve">Still, another chapter in the </w:t>
      </w:r>
      <w:r w:rsidRPr="00F704C7">
        <w:rPr>
          <w:rStyle w:val="StyleUnderline"/>
          <w:highlight w:val="green"/>
        </w:rPr>
        <w:t>anti-IP playbook claims IP somehow harms consumers</w:t>
      </w:r>
      <w:r>
        <w:t>. At one level, this point is correct. Laws that limit consumers' ability to stay in a hotel without paying or to steal food from grocery stores without being prosecuted certainly materially helps the individuals engaging in these acts. Indeed, imagine the (temporary) cornucopia if most things were free. Workers would thrive, while the capitalists would starve, according to the narrative.</w:t>
      </w:r>
    </w:p>
    <w:p w14:paraId="0741C591" w14:textId="77777777" w:rsidR="006D353E" w:rsidRDefault="006D353E" w:rsidP="006D353E"/>
    <w:p w14:paraId="0144ED3F" w14:textId="77777777" w:rsidR="006D353E" w:rsidRPr="00F704C7" w:rsidRDefault="006D353E" w:rsidP="006D353E">
      <w:pPr>
        <w:rPr>
          <w:rStyle w:val="StyleUnderline"/>
        </w:rPr>
      </w:pPr>
      <w:r>
        <w:t xml:space="preserve">But </w:t>
      </w:r>
      <w:r w:rsidRPr="00F704C7">
        <w:rPr>
          <w:rStyle w:val="StyleUnderline"/>
        </w:rPr>
        <w:t xml:space="preserve">if </w:t>
      </w:r>
      <w:r w:rsidRPr="00B72575">
        <w:rPr>
          <w:rStyle w:val="StyleUnderline"/>
          <w:highlight w:val="green"/>
        </w:rPr>
        <w:t>shoplifting</w:t>
      </w:r>
      <w:r w:rsidRPr="00F704C7">
        <w:rPr>
          <w:rStyle w:val="StyleUnderline"/>
        </w:rPr>
        <w:t xml:space="preserve"> were </w:t>
      </w:r>
      <w:r w:rsidRPr="00B72575">
        <w:rPr>
          <w:rStyle w:val="StyleUnderline"/>
          <w:highlight w:val="green"/>
        </w:rPr>
        <w:t>rampant</w:t>
      </w:r>
      <w:r w:rsidRPr="00F704C7">
        <w:rPr>
          <w:rStyle w:val="StyleUnderline"/>
        </w:rPr>
        <w:t xml:space="preserve">, the </w:t>
      </w:r>
      <w:r w:rsidRPr="00B72575">
        <w:rPr>
          <w:rStyle w:val="StyleUnderline"/>
          <w:highlight w:val="green"/>
        </w:rPr>
        <w:t>result would be</w:t>
      </w:r>
      <w:r w:rsidRPr="00F704C7">
        <w:rPr>
          <w:rStyle w:val="StyleUnderline"/>
        </w:rPr>
        <w:t xml:space="preserve"> empty shelves or </w:t>
      </w:r>
      <w:r w:rsidRPr="00B72575">
        <w:rPr>
          <w:rStyle w:val="StyleUnderline"/>
          <w:highlight w:val="green"/>
        </w:rPr>
        <w:t>closed stores</w:t>
      </w:r>
      <w:r>
        <w:t xml:space="preserve">, as we are indeed seeing in many cities around that country that have failed to penalize shoplifters.37 If piracy were rampant, the result would be little new content (movies, photos, music, books, etc.). If drugs were priced at their marginal costs of production, there would be no new drugs. </w:t>
      </w:r>
      <w:r w:rsidRPr="00F704C7">
        <w:rPr>
          <w:rStyle w:val="StyleUnderline"/>
        </w:rPr>
        <w:t xml:space="preserve">The </w:t>
      </w:r>
      <w:r w:rsidRPr="00B72575">
        <w:rPr>
          <w:rStyle w:val="StyleUnderline"/>
          <w:highlight w:val="green"/>
        </w:rPr>
        <w:t>reality is that IP enables creators to get paid</w:t>
      </w:r>
      <w:r w:rsidRPr="00F704C7">
        <w:rPr>
          <w:rStyle w:val="StyleUnderline"/>
        </w:rPr>
        <w:t xml:space="preserve"> for content, </w:t>
      </w:r>
      <w:r w:rsidRPr="00B72575">
        <w:rPr>
          <w:rStyle w:val="StyleUnderline"/>
          <w:highlight w:val="green"/>
        </w:rPr>
        <w:t>just as shoplifting laws allow grocery stores to get paid</w:t>
      </w:r>
      <w:r w:rsidRPr="00F704C7">
        <w:rPr>
          <w:rStyle w:val="StyleUnderline"/>
        </w:rPr>
        <w:t xml:space="preserve"> for food.</w:t>
      </w:r>
    </w:p>
    <w:p w14:paraId="4C4E4BC0" w14:textId="77777777" w:rsidR="006D353E" w:rsidRDefault="006D353E" w:rsidP="006D353E"/>
    <w:p w14:paraId="72BCD1A0" w14:textId="77777777" w:rsidR="006D353E" w:rsidRDefault="006D353E" w:rsidP="006D353E">
      <w:r w:rsidRPr="00F704C7">
        <w:rPr>
          <w:rStyle w:val="StyleUnderline"/>
        </w:rPr>
        <w:t xml:space="preserve">Licensing </w:t>
      </w:r>
      <w:r w:rsidRPr="00B72575">
        <w:rPr>
          <w:rStyle w:val="StyleUnderline"/>
          <w:highlight w:val="green"/>
        </w:rPr>
        <w:t>agreements</w:t>
      </w:r>
      <w:r w:rsidRPr="00F704C7">
        <w:rPr>
          <w:rStyle w:val="StyleUnderline"/>
        </w:rPr>
        <w:t xml:space="preserve"> also </w:t>
      </w:r>
      <w:r w:rsidRPr="00B72575">
        <w:rPr>
          <w:rStyle w:val="StyleUnderline"/>
          <w:highlight w:val="green"/>
        </w:rPr>
        <w:t>allow</w:t>
      </w:r>
      <w:r w:rsidRPr="00F704C7">
        <w:rPr>
          <w:rStyle w:val="StyleUnderline"/>
        </w:rPr>
        <w:t xml:space="preserve"> IP </w:t>
      </w:r>
      <w:r w:rsidRPr="00B72575">
        <w:rPr>
          <w:rStyle w:val="StyleUnderline"/>
          <w:highlight w:val="green"/>
        </w:rPr>
        <w:t>owners to monitor supply chains</w:t>
      </w:r>
      <w:r>
        <w:t xml:space="preserve">, identifying which products are counterfeit based on the country of origin and whether a legitimate licensee is there. Likewise, licensed manufacturers are </w:t>
      </w:r>
      <w:r w:rsidRPr="00F704C7">
        <w:rPr>
          <w:rStyle w:val="StyleUnderline"/>
        </w:rPr>
        <w:t xml:space="preserve">subject to quality and safety inspections to </w:t>
      </w:r>
      <w:r w:rsidRPr="00B72575">
        <w:rPr>
          <w:rStyle w:val="StyleUnderline"/>
          <w:highlight w:val="green"/>
        </w:rPr>
        <w:t>ensure all products meet regulatory standards</w:t>
      </w:r>
      <w:r>
        <w:t xml:space="preserve">. Counterfeit goods are not subject to the same quality and safety standards as officially licensed products.38 In fact, many contain harmful (even potentially lethal) doses of chemicals, such as lead in toys, cadmium in jewelry, and arsenic in cosmetics.39 Counterfeit safety equipment, such as </w:t>
      </w:r>
      <w:r>
        <w:lastRenderedPageBreak/>
        <w:t>airbags, helmets, and baby carriers, have not undergone the same rigorous testing legitimate products have; therefore, many easily break and cause injury rather than prevent it. Counterfeit electronics and lithium-ion batteries may explode or destroy the charging product because they are made from low-quality components and do not adhere to safety standards.40 And counterfeit pharmaceuticals pose one of the greatest threats of all, accounting for 46.6 percent (the highest concentration by almost 30 percent) of all goods seized by the U.S. Customs and Border Protection (CBP) for health and safety reasons in 2021.41 Overdose deaths linked to counterfeit pharmaceuticals are on the rise.42 Law enforcement works with rightsholders to identify counterfeit products using IP (predominantly trademarks) and remove them from circulation.</w:t>
      </w:r>
    </w:p>
    <w:p w14:paraId="50C2DA5D" w14:textId="77777777" w:rsidR="006D353E" w:rsidRDefault="006D353E" w:rsidP="006D353E"/>
    <w:p w14:paraId="5E4009B6" w14:textId="77777777" w:rsidR="006D353E" w:rsidRDefault="006D353E" w:rsidP="006D353E">
      <w:r w:rsidRPr="00F704C7">
        <w:rPr>
          <w:rStyle w:val="StyleUnderline"/>
        </w:rPr>
        <w:t xml:space="preserve">In addition to harming consumers, </w:t>
      </w:r>
      <w:r w:rsidRPr="00B72575">
        <w:rPr>
          <w:rStyle w:val="StyleUnderline"/>
          <w:highlight w:val="green"/>
        </w:rPr>
        <w:t>counterfeit goods produce significant economic harm</w:t>
      </w:r>
      <w:r>
        <w:t>. According to CBP, “</w:t>
      </w:r>
      <w:r w:rsidRPr="00B72575">
        <w:rPr>
          <w:rStyle w:val="StyleUnderline"/>
          <w:highlight w:val="green"/>
        </w:rPr>
        <w:t>Purchasing</w:t>
      </w:r>
      <w:r w:rsidRPr="00F704C7">
        <w:rPr>
          <w:rStyle w:val="StyleUnderline"/>
        </w:rPr>
        <w:t xml:space="preserve"> counterfeit goods often </w:t>
      </w:r>
      <w:r w:rsidRPr="00B72575">
        <w:rPr>
          <w:rStyle w:val="StyleUnderline"/>
          <w:highlight w:val="green"/>
        </w:rPr>
        <w:t>supports criminal activities, such as forced labor or human trafficking</w:t>
      </w:r>
      <w:r>
        <w:t xml:space="preserve">.”43 Every year, illegal counterfeiting </w:t>
      </w:r>
      <w:r w:rsidRPr="00B72575">
        <w:rPr>
          <w:rStyle w:val="Style13ptBold"/>
          <w:highlight w:val="green"/>
        </w:rPr>
        <w:t>generates billions of dollars globally</w:t>
      </w:r>
      <w:r>
        <w:t xml:space="preserve">, and much of that money is used to </w:t>
      </w:r>
      <w:r w:rsidRPr="00B72575">
        <w:rPr>
          <w:rStyle w:val="Emphasis"/>
          <w:highlight w:val="green"/>
        </w:rPr>
        <w:t>fund terrorism and organized crime</w:t>
      </w:r>
      <w:r>
        <w:t>.44</w:t>
      </w:r>
    </w:p>
    <w:p w14:paraId="70CDD7C4" w14:textId="77777777" w:rsidR="006D353E" w:rsidRDefault="006D353E" w:rsidP="006D353E">
      <w:pPr>
        <w:pStyle w:val="Heading4"/>
      </w:pPr>
      <w:r>
        <w:t>Decline causes war---</w:t>
      </w:r>
      <w:r w:rsidRPr="00035741">
        <w:rPr>
          <w:u w:val="single"/>
        </w:rPr>
        <w:t>studies</w:t>
      </w:r>
      <w:r>
        <w:t>.</w:t>
      </w:r>
    </w:p>
    <w:p w14:paraId="23DB73E4" w14:textId="77777777" w:rsidR="006D353E" w:rsidRPr="00A24A3D" w:rsidRDefault="006D353E" w:rsidP="006D353E">
      <w:proofErr w:type="spellStart"/>
      <w:r>
        <w:t>Patcharaporn</w:t>
      </w:r>
      <w:proofErr w:type="spellEnd"/>
      <w:r>
        <w:t xml:space="preserve"> </w:t>
      </w:r>
      <w:proofErr w:type="spellStart"/>
      <w:r w:rsidRPr="00476FFE">
        <w:rPr>
          <w:rStyle w:val="Style13ptBold"/>
        </w:rPr>
        <w:t>Leepipatpiboon</w:t>
      </w:r>
      <w:proofErr w:type="spellEnd"/>
      <w:r>
        <w:rPr>
          <w:rStyle w:val="Style13ptBold"/>
        </w:rPr>
        <w:t xml:space="preserve"> &amp; </w:t>
      </w:r>
      <w:r w:rsidRPr="00A22E54">
        <w:t xml:space="preserve">Chiara </w:t>
      </w:r>
      <w:r>
        <w:rPr>
          <w:rStyle w:val="Style13ptBold"/>
        </w:rPr>
        <w:t>Castrovillari</w:t>
      </w:r>
      <w:r w:rsidRPr="00476FFE">
        <w:rPr>
          <w:rStyle w:val="Style13ptBold"/>
        </w:rPr>
        <w:t xml:space="preserve"> 23</w:t>
      </w:r>
      <w:r>
        <w:t xml:space="preserve">, the first is a PhD Candidate in Economics at UCLA, and the second is a Research Assistant at International Monetary Fund who also holds a master’s degree in public affairs from Brown University, also with Tomohide </w:t>
      </w:r>
      <w:proofErr w:type="spellStart"/>
      <w:r>
        <w:t>Mineyama</w:t>
      </w:r>
      <w:proofErr w:type="spellEnd"/>
      <w:r>
        <w:t>, “Macroeconomic Shocks and Conflict”, IMF Working Papers WP/23/68</w:t>
      </w:r>
    </w:p>
    <w:p w14:paraId="34F9A4B5" w14:textId="77777777" w:rsidR="006D353E" w:rsidRPr="002D70AC" w:rsidRDefault="006D353E" w:rsidP="006D353E">
      <w:pPr>
        <w:rPr>
          <w:rStyle w:val="StyleUnderline"/>
        </w:rPr>
      </w:pPr>
      <w:r w:rsidRPr="00AA6459">
        <w:t xml:space="preserve">This paper contributes to the research on the macroeconomic origins of conflict. </w:t>
      </w:r>
      <w:r w:rsidRPr="002953DF">
        <w:rPr>
          <w:rStyle w:val="StyleUnderline"/>
          <w:highlight w:val="yellow"/>
        </w:rPr>
        <w:t xml:space="preserve">Based on </w:t>
      </w:r>
      <w:r w:rsidRPr="00DB42A0">
        <w:rPr>
          <w:rStyle w:val="StyleUnderline"/>
        </w:rPr>
        <w:t xml:space="preserve">a </w:t>
      </w:r>
      <w:r w:rsidRPr="002953DF">
        <w:rPr>
          <w:rStyle w:val="StyleUnderline"/>
          <w:highlight w:val="yellow"/>
        </w:rPr>
        <w:t xml:space="preserve">sample of </w:t>
      </w:r>
      <w:r w:rsidRPr="002953DF">
        <w:rPr>
          <w:rStyle w:val="Emphasis"/>
          <w:highlight w:val="yellow"/>
        </w:rPr>
        <w:t>133</w:t>
      </w:r>
      <w:r w:rsidRPr="00AA6459">
        <w:t xml:space="preserve"> low and middle-income </w:t>
      </w:r>
      <w:r w:rsidRPr="002953DF">
        <w:rPr>
          <w:rStyle w:val="Emphasis"/>
          <w:highlight w:val="yellow"/>
        </w:rPr>
        <w:t>countries</w:t>
      </w:r>
      <w:r w:rsidRPr="002953DF">
        <w:rPr>
          <w:highlight w:val="yellow"/>
        </w:rPr>
        <w:t xml:space="preserve"> </w:t>
      </w:r>
      <w:r w:rsidRPr="002953DF">
        <w:rPr>
          <w:rStyle w:val="StyleUnderline"/>
          <w:highlight w:val="yellow"/>
        </w:rPr>
        <w:t xml:space="preserve">over </w:t>
      </w:r>
      <w:r w:rsidRPr="00DB42A0">
        <w:rPr>
          <w:rStyle w:val="StyleUnderline"/>
        </w:rPr>
        <w:t xml:space="preserve">a </w:t>
      </w:r>
      <w:r w:rsidRPr="002953DF">
        <w:rPr>
          <w:rStyle w:val="Emphasis"/>
          <w:highlight w:val="yellow"/>
        </w:rPr>
        <w:t>30-year period</w:t>
      </w:r>
      <w:r w:rsidRPr="00AA6459">
        <w:t xml:space="preserve">, it analyses to what extent </w:t>
      </w:r>
      <w:r w:rsidRPr="002D70AC">
        <w:rPr>
          <w:rStyle w:val="StyleUnderline"/>
        </w:rPr>
        <w:t xml:space="preserve">changes in a country’s </w:t>
      </w:r>
      <w:r w:rsidRPr="002D70AC">
        <w:rPr>
          <w:rStyle w:val="Emphasis"/>
        </w:rPr>
        <w:t>commodity terms-of-trade</w:t>
      </w:r>
      <w:r w:rsidRPr="00AA6459">
        <w:t xml:space="preserve"> </w:t>
      </w:r>
      <w:r w:rsidRPr="002D70AC">
        <w:rPr>
          <w:rStyle w:val="StyleUnderline"/>
        </w:rPr>
        <w:t>(</w:t>
      </w:r>
      <w:proofErr w:type="spellStart"/>
      <w:r w:rsidRPr="002D70AC">
        <w:rPr>
          <w:rStyle w:val="StyleUnderline"/>
        </w:rPr>
        <w:t>ToT</w:t>
      </w:r>
      <w:proofErr w:type="spellEnd"/>
      <w:r w:rsidRPr="002D70AC">
        <w:rPr>
          <w:rStyle w:val="StyleUnderline"/>
        </w:rPr>
        <w:t>)</w:t>
      </w:r>
      <w:r w:rsidRPr="00AA6459">
        <w:t xml:space="preserve"> </w:t>
      </w:r>
      <w:r w:rsidRPr="002D70AC">
        <w:rPr>
          <w:rStyle w:val="StyleUnderline"/>
        </w:rPr>
        <w:t xml:space="preserve">can explain an increase in the </w:t>
      </w:r>
      <w:r w:rsidRPr="002D70AC">
        <w:rPr>
          <w:rStyle w:val="Emphasis"/>
        </w:rPr>
        <w:t>incidence</w:t>
      </w:r>
      <w:r w:rsidRPr="002D70AC">
        <w:rPr>
          <w:rStyle w:val="StyleUnderline"/>
        </w:rPr>
        <w:t xml:space="preserve"> and </w:t>
      </w:r>
      <w:r w:rsidRPr="002D70AC">
        <w:rPr>
          <w:rStyle w:val="Emphasis"/>
        </w:rPr>
        <w:t>intensity of conflicts</w:t>
      </w:r>
      <w:r w:rsidRPr="00AA6459">
        <w:t xml:space="preserve"> </w:t>
      </w:r>
      <w:r w:rsidRPr="002D70AC">
        <w:rPr>
          <w:rStyle w:val="StyleUnderline"/>
        </w:rPr>
        <w:t>through their effect on aggregate income</w:t>
      </w:r>
      <w:r w:rsidRPr="00AA6459">
        <w:t xml:space="preserve">. While the evidence from previous studies on the link between macroeconomic conditions and conflict is rather inconclusive, </w:t>
      </w:r>
      <w:r w:rsidRPr="002953DF">
        <w:rPr>
          <w:rStyle w:val="StyleUnderline"/>
          <w:highlight w:val="yellow"/>
        </w:rPr>
        <w:t xml:space="preserve">we find </w:t>
      </w:r>
      <w:r w:rsidRPr="00DB42A0">
        <w:rPr>
          <w:rStyle w:val="StyleUnderline"/>
        </w:rPr>
        <w:t xml:space="preserve">a </w:t>
      </w:r>
      <w:r w:rsidRPr="002953DF">
        <w:rPr>
          <w:rStyle w:val="Emphasis"/>
          <w:highlight w:val="yellow"/>
        </w:rPr>
        <w:t>significant relationship</w:t>
      </w:r>
      <w:r w:rsidRPr="00AA6459">
        <w:t xml:space="preserve">. </w:t>
      </w:r>
      <w:r w:rsidRPr="002D70AC">
        <w:rPr>
          <w:rStyle w:val="StyleUnderline"/>
        </w:rPr>
        <w:t xml:space="preserve">Our baseline model finds that </w:t>
      </w:r>
      <w:r w:rsidRPr="002953DF">
        <w:rPr>
          <w:rStyle w:val="StyleUnderline"/>
          <w:highlight w:val="yellow"/>
        </w:rPr>
        <w:t xml:space="preserve">a </w:t>
      </w:r>
      <w:r w:rsidRPr="002953DF">
        <w:rPr>
          <w:rStyle w:val="Emphasis"/>
          <w:highlight w:val="yellow"/>
        </w:rPr>
        <w:t>negative</w:t>
      </w:r>
      <w:r w:rsidRPr="00E37D09">
        <w:rPr>
          <w:rStyle w:val="StyleUnderline"/>
        </w:rPr>
        <w:t xml:space="preserve"> commodity</w:t>
      </w:r>
      <w:r w:rsidRPr="002D70AC">
        <w:rPr>
          <w:rStyle w:val="StyleUnderline"/>
        </w:rPr>
        <w:t xml:space="preserve"> </w:t>
      </w:r>
      <w:proofErr w:type="spellStart"/>
      <w:r w:rsidRPr="002D70AC">
        <w:rPr>
          <w:rStyle w:val="StyleUnderline"/>
        </w:rPr>
        <w:t>ToT</w:t>
      </w:r>
      <w:proofErr w:type="spellEnd"/>
      <w:r w:rsidRPr="00AA6459">
        <w:t xml:space="preserve"> </w:t>
      </w:r>
      <w:r w:rsidRPr="002953DF">
        <w:rPr>
          <w:rStyle w:val="Emphasis"/>
          <w:highlight w:val="yellow"/>
        </w:rPr>
        <w:t>shock</w:t>
      </w:r>
      <w:r w:rsidRPr="002953DF">
        <w:rPr>
          <w:highlight w:val="yellow"/>
        </w:rPr>
        <w:t xml:space="preserve"> </w:t>
      </w:r>
      <w:r w:rsidRPr="002953DF">
        <w:rPr>
          <w:rStyle w:val="StyleUnderline"/>
          <w:highlight w:val="yellow"/>
        </w:rPr>
        <w:t xml:space="preserve">leads to </w:t>
      </w:r>
      <w:r w:rsidRPr="00DB42A0">
        <w:rPr>
          <w:rStyle w:val="StyleUnderline"/>
        </w:rPr>
        <w:t xml:space="preserve">an </w:t>
      </w:r>
      <w:r w:rsidRPr="002953DF">
        <w:rPr>
          <w:rStyle w:val="Emphasis"/>
          <w:highlight w:val="yellow"/>
        </w:rPr>
        <w:t>increase in</w:t>
      </w:r>
      <w:r w:rsidRPr="002D70AC">
        <w:rPr>
          <w:rStyle w:val="Emphasis"/>
        </w:rPr>
        <w:t xml:space="preserve"> the </w:t>
      </w:r>
      <w:r w:rsidRPr="00DB42A0">
        <w:rPr>
          <w:rStyle w:val="Emphasis"/>
        </w:rPr>
        <w:t xml:space="preserve">number of </w:t>
      </w:r>
      <w:r w:rsidRPr="002953DF">
        <w:rPr>
          <w:rStyle w:val="Emphasis"/>
          <w:highlight w:val="yellow"/>
        </w:rPr>
        <w:t>conflict events</w:t>
      </w:r>
      <w:r w:rsidRPr="002953DF">
        <w:rPr>
          <w:highlight w:val="yellow"/>
        </w:rPr>
        <w:t xml:space="preserve"> </w:t>
      </w:r>
      <w:r w:rsidRPr="002953DF">
        <w:rPr>
          <w:rStyle w:val="StyleUnderline"/>
          <w:highlight w:val="yellow"/>
        </w:rPr>
        <w:t>and</w:t>
      </w:r>
      <w:r w:rsidRPr="002953DF">
        <w:rPr>
          <w:highlight w:val="yellow"/>
        </w:rPr>
        <w:t xml:space="preserve"> </w:t>
      </w:r>
      <w:r w:rsidRPr="002953DF">
        <w:rPr>
          <w:rStyle w:val="Emphasis"/>
          <w:highlight w:val="yellow"/>
        </w:rPr>
        <w:t>fatalities</w:t>
      </w:r>
      <w:r w:rsidRPr="00AA6459">
        <w:t xml:space="preserve"> in our sample. Moreover, </w:t>
      </w:r>
      <w:r w:rsidRPr="002D70AC">
        <w:rPr>
          <w:rStyle w:val="StyleUnderline"/>
        </w:rPr>
        <w:t xml:space="preserve">the effect plays out </w:t>
      </w:r>
      <w:r w:rsidRPr="002D70AC">
        <w:rPr>
          <w:rStyle w:val="Emphasis"/>
        </w:rPr>
        <w:t>over several years</w:t>
      </w:r>
      <w:r w:rsidRPr="00AA6459">
        <w:t xml:space="preserve"> albeit with decreasing strength after the second year; and its magnitude is twice as large for Low-Income Countries and Fragile and Conflict-affected States when compared with the sample average. In addition, our results show that macroeconomic shocks are creating more violence in countries with higher inequality and in cases where fiscal policy faces relatively stronger constraints on financing a response to the initial shock to incomes. </w:t>
      </w:r>
      <w:r w:rsidRPr="002D70AC">
        <w:rPr>
          <w:rStyle w:val="StyleUnderline"/>
        </w:rPr>
        <w:t xml:space="preserve">Our </w:t>
      </w:r>
      <w:r w:rsidRPr="002953DF">
        <w:rPr>
          <w:rStyle w:val="StyleUnderline"/>
          <w:highlight w:val="yellow"/>
        </w:rPr>
        <w:t xml:space="preserve">results are </w:t>
      </w:r>
      <w:r w:rsidRPr="002953DF">
        <w:rPr>
          <w:rStyle w:val="Emphasis"/>
          <w:highlight w:val="yellow"/>
        </w:rPr>
        <w:t>robust</w:t>
      </w:r>
      <w:r w:rsidRPr="002953DF">
        <w:rPr>
          <w:rStyle w:val="StyleUnderline"/>
          <w:highlight w:val="yellow"/>
        </w:rPr>
        <w:t xml:space="preserve"> to</w:t>
      </w:r>
      <w:r w:rsidRPr="002D70AC">
        <w:rPr>
          <w:rStyle w:val="StyleUnderline"/>
        </w:rPr>
        <w:t xml:space="preserve"> </w:t>
      </w:r>
      <w:proofErr w:type="gramStart"/>
      <w:r w:rsidRPr="002D70AC">
        <w:rPr>
          <w:rStyle w:val="StyleUnderline"/>
        </w:rPr>
        <w:t xml:space="preserve">a </w:t>
      </w:r>
      <w:r w:rsidRPr="002D70AC">
        <w:rPr>
          <w:rStyle w:val="Emphasis"/>
        </w:rPr>
        <w:t>number of</w:t>
      </w:r>
      <w:proofErr w:type="gramEnd"/>
      <w:r w:rsidRPr="002D70AC">
        <w:rPr>
          <w:rStyle w:val="Emphasis"/>
        </w:rPr>
        <w:t xml:space="preserve"> </w:t>
      </w:r>
      <w:r w:rsidRPr="002953DF">
        <w:rPr>
          <w:rStyle w:val="Emphasis"/>
          <w:highlight w:val="yellow"/>
        </w:rPr>
        <w:t>plausible variations</w:t>
      </w:r>
      <w:r w:rsidRPr="002D70AC">
        <w:rPr>
          <w:rStyle w:val="StyleUnderline"/>
        </w:rPr>
        <w:t xml:space="preserve"> in model specification</w:t>
      </w:r>
      <w:r w:rsidRPr="00AA6459">
        <w:t xml:space="preserve">. </w:t>
      </w:r>
      <w:r w:rsidRPr="002D70AC">
        <w:rPr>
          <w:rStyle w:val="StyleUnderline"/>
        </w:rPr>
        <w:t>The</w:t>
      </w:r>
      <w:r w:rsidRPr="00AA6459">
        <w:t xml:space="preserve"> </w:t>
      </w:r>
      <w:r w:rsidRPr="00DB42A0">
        <w:t xml:space="preserve">paper’s </w:t>
      </w:r>
      <w:r w:rsidRPr="00DB42A0">
        <w:rPr>
          <w:rStyle w:val="StyleUnderline"/>
        </w:rPr>
        <w:t>results</w:t>
      </w:r>
      <w:r w:rsidRPr="00DB42A0">
        <w:t>, in</w:t>
      </w:r>
      <w:r w:rsidRPr="00AA6459">
        <w:t xml:space="preserve"> conjunction with previous studies that emphasize the economic cost of conflicts, </w:t>
      </w:r>
      <w:r w:rsidRPr="002953DF">
        <w:rPr>
          <w:rStyle w:val="StyleUnderline"/>
          <w:highlight w:val="yellow"/>
        </w:rPr>
        <w:t>suggest</w:t>
      </w:r>
      <w:r w:rsidRPr="002D70AC">
        <w:rPr>
          <w:rStyle w:val="StyleUnderline"/>
        </w:rPr>
        <w:t xml:space="preserve"> the presence of </w:t>
      </w:r>
      <w:r w:rsidRPr="00DB42A0">
        <w:rPr>
          <w:rStyle w:val="StyleUnderline"/>
        </w:rPr>
        <w:t xml:space="preserve">a </w:t>
      </w:r>
      <w:r w:rsidRPr="00DB42A0">
        <w:rPr>
          <w:rStyle w:val="Emphasis"/>
        </w:rPr>
        <w:t>fragility trap</w:t>
      </w:r>
      <w:r w:rsidRPr="00AA6459">
        <w:t>—</w:t>
      </w:r>
      <w:r w:rsidRPr="002953DF">
        <w:rPr>
          <w:rStyle w:val="StyleUnderline"/>
          <w:highlight w:val="yellow"/>
        </w:rPr>
        <w:t xml:space="preserve">a </w:t>
      </w:r>
      <w:r w:rsidRPr="002953DF">
        <w:rPr>
          <w:rStyle w:val="Emphasis"/>
          <w:highlight w:val="yellow"/>
        </w:rPr>
        <w:t>vicious cycle</w:t>
      </w:r>
      <w:r w:rsidRPr="002953DF">
        <w:rPr>
          <w:rStyle w:val="StyleUnderline"/>
          <w:highlight w:val="yellow"/>
        </w:rPr>
        <w:t xml:space="preserve"> of </w:t>
      </w:r>
      <w:r w:rsidRPr="002953DF">
        <w:rPr>
          <w:rStyle w:val="Emphasis"/>
          <w:highlight w:val="yellow"/>
        </w:rPr>
        <w:t>worsening economic conditions</w:t>
      </w:r>
      <w:r w:rsidRPr="002953DF">
        <w:rPr>
          <w:highlight w:val="yellow"/>
        </w:rPr>
        <w:t xml:space="preserve"> </w:t>
      </w:r>
      <w:r w:rsidRPr="002953DF">
        <w:rPr>
          <w:rStyle w:val="StyleUnderline"/>
          <w:highlight w:val="yellow"/>
        </w:rPr>
        <w:t>and</w:t>
      </w:r>
      <w:r w:rsidRPr="002953DF">
        <w:rPr>
          <w:highlight w:val="yellow"/>
        </w:rPr>
        <w:t xml:space="preserve"> </w:t>
      </w:r>
      <w:r w:rsidRPr="002953DF">
        <w:rPr>
          <w:rStyle w:val="Emphasis"/>
          <w:highlight w:val="yellow"/>
        </w:rPr>
        <w:t>deteriorating conflicts</w:t>
      </w:r>
      <w:r w:rsidRPr="00AA6459">
        <w:t xml:space="preserve">. </w:t>
      </w:r>
      <w:r w:rsidRPr="002D70AC">
        <w:rPr>
          <w:rStyle w:val="StyleUnderline"/>
        </w:rPr>
        <w:t>Effective policies</w:t>
      </w:r>
      <w:r w:rsidRPr="00AA6459">
        <w:t xml:space="preserve"> and well-tailored external financial support </w:t>
      </w:r>
      <w:r w:rsidRPr="002D70AC">
        <w:rPr>
          <w:rStyle w:val="StyleUnderline"/>
        </w:rPr>
        <w:t>could be expected to help countries address the challenge.</w:t>
      </w:r>
    </w:p>
    <w:p w14:paraId="6830740A" w14:textId="77777777" w:rsidR="006D353E" w:rsidRPr="00AA6459" w:rsidRDefault="006D353E" w:rsidP="006D353E">
      <w:r w:rsidRPr="00AA6459">
        <w:t xml:space="preserve">The world suffers from </w:t>
      </w:r>
      <w:proofErr w:type="gramStart"/>
      <w:r w:rsidRPr="00AA6459">
        <w:t>a large number of</w:t>
      </w:r>
      <w:proofErr w:type="gramEnd"/>
      <w:r w:rsidRPr="00AA6459">
        <w:t xml:space="preserve"> violent conflicts. According to the Uppsala Conflict Data Program Georeferenced Event Dataset (UCDP GED), 1 which identifies conflict events as incidences of the use of armed force by an organized actor against another organized actor, or against civilians that result in at least one direct death, 17,000 conflicts occurred in 2021. These claimed almost 120,000 deaths. And while the incidence of conflicts subsided somewhat after the surge associated with the Arab </w:t>
      </w:r>
      <w:r w:rsidRPr="00AA6459">
        <w:lastRenderedPageBreak/>
        <w:t>Spring, their frequency over recent years has remained almost twice as high as that experienced in the outgoing decade of the 20th century (Figure 1).</w:t>
      </w:r>
    </w:p>
    <w:p w14:paraId="25E09DFE" w14:textId="77777777" w:rsidR="006D353E" w:rsidRPr="00EC22BE" w:rsidRDefault="006D353E" w:rsidP="006D353E">
      <w:pPr>
        <w:rPr>
          <w:rStyle w:val="StyleUnderline"/>
        </w:rPr>
      </w:pPr>
      <w:r w:rsidRPr="00AA6459">
        <w:t xml:space="preserve">How can </w:t>
      </w:r>
      <w:r w:rsidRPr="00DB42A0">
        <w:rPr>
          <w:rStyle w:val="Emphasis"/>
        </w:rPr>
        <w:t>economic conditions</w:t>
      </w:r>
      <w:r w:rsidRPr="00DB42A0">
        <w:rPr>
          <w:rStyle w:val="StyleUnderline"/>
        </w:rPr>
        <w:t xml:space="preserve"> affect</w:t>
      </w:r>
      <w:r w:rsidRPr="00EC22BE">
        <w:rPr>
          <w:rStyle w:val="StyleUnderline"/>
        </w:rPr>
        <w:t xml:space="preserve"> the </w:t>
      </w:r>
      <w:r w:rsidRPr="00DB42A0">
        <w:rPr>
          <w:rStyle w:val="Emphasis"/>
        </w:rPr>
        <w:t>likelihood</w:t>
      </w:r>
      <w:r w:rsidRPr="00DB42A0">
        <w:rPr>
          <w:rStyle w:val="StyleUnderline"/>
        </w:rPr>
        <w:t xml:space="preserve"> of conflict</w:t>
      </w:r>
      <w:r w:rsidRPr="00AA6459">
        <w:t xml:space="preserve">? Since conflicts arise from complex political, social, and ethnic contexts, singling out an individual determinant seems infeasible. However, </w:t>
      </w:r>
      <w:r w:rsidRPr="00EC22BE">
        <w:rPr>
          <w:rStyle w:val="StyleUnderline"/>
        </w:rPr>
        <w:t>it is plausible to assume that economic factors, such as changes in aggregate income levels, would contribute to the dynamics that foster conflict.</w:t>
      </w:r>
      <w:r w:rsidRPr="00AA6459">
        <w:t xml:space="preserve"> For instance, </w:t>
      </w:r>
      <w:r w:rsidRPr="00EC22BE">
        <w:rPr>
          <w:rStyle w:val="StyleUnderline"/>
        </w:rPr>
        <w:t>higher inflation would reduce purchasing power</w:t>
      </w:r>
      <w:r w:rsidRPr="00AA6459">
        <w:t xml:space="preserve">, thereby </w:t>
      </w:r>
      <w:r w:rsidRPr="00EC22BE">
        <w:rPr>
          <w:rStyle w:val="StyleUnderline"/>
        </w:rPr>
        <w:t>increasing the inclination of individuals to participate in violence. Less opportunities for gainful employment or reductions in salaries and wages may have similar effects</w:t>
      </w:r>
      <w:r w:rsidRPr="00AA6459">
        <w:t xml:space="preserve">. These would be the case </w:t>
      </w:r>
      <w:r w:rsidRPr="00EC22BE">
        <w:rPr>
          <w:rStyle w:val="StyleUnderline"/>
        </w:rPr>
        <w:t xml:space="preserve">especially in situations where governments are </w:t>
      </w:r>
      <w:r w:rsidRPr="00EC22BE">
        <w:rPr>
          <w:rStyle w:val="Emphasis"/>
        </w:rPr>
        <w:t>lacking the means</w:t>
      </w:r>
      <w:r w:rsidRPr="00EC22BE">
        <w:rPr>
          <w:rStyle w:val="StyleUnderline"/>
        </w:rPr>
        <w:t xml:space="preserve"> to effectively </w:t>
      </w:r>
      <w:r w:rsidRPr="00EC22BE">
        <w:rPr>
          <w:rStyle w:val="Emphasis"/>
        </w:rPr>
        <w:t>mitigate</w:t>
      </w:r>
      <w:r w:rsidRPr="00EC22BE">
        <w:rPr>
          <w:rStyle w:val="StyleUnderline"/>
        </w:rPr>
        <w:t xml:space="preserve"> economic </w:t>
      </w:r>
      <w:r w:rsidRPr="00EC22BE">
        <w:rPr>
          <w:rStyle w:val="Emphasis"/>
        </w:rPr>
        <w:t>hardship</w:t>
      </w:r>
      <w:r w:rsidRPr="00EC22BE">
        <w:rPr>
          <w:rStyle w:val="StyleUnderline"/>
        </w:rPr>
        <w:t xml:space="preserve"> as macroeconomic shocks deplete their fiscal coffers. </w:t>
      </w:r>
    </w:p>
    <w:p w14:paraId="3519E481" w14:textId="77777777" w:rsidR="006D353E" w:rsidRPr="00AA6459" w:rsidRDefault="006D353E" w:rsidP="006D353E">
      <w:pPr>
        <w:rPr>
          <w:sz w:val="8"/>
          <w:szCs w:val="8"/>
        </w:rPr>
      </w:pPr>
      <w:r w:rsidRPr="00AA6459">
        <w:rPr>
          <w:sz w:val="8"/>
          <w:szCs w:val="8"/>
        </w:rPr>
        <w:t>Recent years have seen several major economic shocks on a global scale with a negative effect on output and thus aggregate income, including the Covid-19 pandemic, an increasing number of severe climate events, and Russia’s invasion of Ukraine. The Ukraine war has had a particularly strong impact on households’ purchasing power through its effect on energy, food, and fertilizer prices (Figure 2). Low-Income Countries (LICs) have been hit the most, as they host sizeable populations of poor and vulnerable households while their social safety nets tend to remain underdeveloped (see Rother et al., 2022).</w:t>
      </w:r>
    </w:p>
    <w:p w14:paraId="3D5FEA6D" w14:textId="77777777" w:rsidR="006D353E" w:rsidRPr="00AA6459" w:rsidRDefault="006D353E" w:rsidP="006D353E">
      <w:pPr>
        <w:rPr>
          <w:sz w:val="8"/>
          <w:szCs w:val="8"/>
        </w:rPr>
      </w:pPr>
      <w:r w:rsidRPr="00AA6459">
        <w:rPr>
          <w:sz w:val="8"/>
          <w:szCs w:val="8"/>
        </w:rPr>
        <w:t xml:space="preserve">Against the current background of elevated global economic pressures and a high incidence of conflicts, this paper seeks to contribute to a better understanding of the causality between the two phenomena. In particular, we hope that a deeper understanding of the transmission channels from economic shocks to violence will help policymakers at the national level and in international institutions with policy design—aimed at both preventing conflicts in the first place and at achieving durable exits from the vicious cycle of recurrent conflict and economic stagnation, which was identified elsewhere as a fragility trap (see Commission on State Fragility, Growth, and Development, 2018).2 </w:t>
      </w:r>
    </w:p>
    <w:p w14:paraId="23B12EF7" w14:textId="77777777" w:rsidR="006D353E" w:rsidRPr="00AA6459" w:rsidRDefault="006D353E" w:rsidP="006D353E">
      <w:pPr>
        <w:rPr>
          <w:sz w:val="8"/>
          <w:szCs w:val="8"/>
        </w:rPr>
      </w:pPr>
      <w:r w:rsidRPr="00AA6459">
        <w:rPr>
          <w:sz w:val="8"/>
          <w:szCs w:val="8"/>
        </w:rPr>
        <w:t>Specifically, we use the broad commodity Terms-of-Trade (</w:t>
      </w:r>
      <w:proofErr w:type="spellStart"/>
      <w:r w:rsidRPr="00AA6459">
        <w:rPr>
          <w:sz w:val="8"/>
          <w:szCs w:val="8"/>
        </w:rPr>
        <w:t>ToT</w:t>
      </w:r>
      <w:proofErr w:type="spellEnd"/>
      <w:r w:rsidRPr="00AA6459">
        <w:rPr>
          <w:sz w:val="8"/>
          <w:szCs w:val="8"/>
        </w:rPr>
        <w:t xml:space="preserve">) index compiled by Gruss and </w:t>
      </w:r>
      <w:proofErr w:type="spellStart"/>
      <w:r w:rsidRPr="00AA6459">
        <w:rPr>
          <w:sz w:val="8"/>
          <w:szCs w:val="8"/>
        </w:rPr>
        <w:t>Kebhaj</w:t>
      </w:r>
      <w:proofErr w:type="spellEnd"/>
      <w:r w:rsidRPr="00AA6459">
        <w:rPr>
          <w:sz w:val="8"/>
          <w:szCs w:val="8"/>
        </w:rPr>
        <w:t xml:space="preserve"> (2019) as a source of exogenous income variation. Based on that index, we employ the local projection method pioneered by Jorda (2005) to analyze the effects from </w:t>
      </w:r>
      <w:proofErr w:type="spellStart"/>
      <w:r w:rsidRPr="00AA6459">
        <w:rPr>
          <w:sz w:val="8"/>
          <w:szCs w:val="8"/>
        </w:rPr>
        <w:t>ToT</w:t>
      </w:r>
      <w:proofErr w:type="spellEnd"/>
      <w:r w:rsidRPr="00AA6459">
        <w:rPr>
          <w:sz w:val="8"/>
          <w:szCs w:val="8"/>
        </w:rPr>
        <w:t xml:space="preserve"> changes on the incidence and intensity of violent conflicts, which could show persistence over several years. Our data on conflicts comes from the Uppsala Conflict Data Program Georeferenced Events Dataset (UCDP GED) (Sundberg and Melander, 2013), which defines conflict events as incidences of the use of armed force by an organized actor against another organized actor, or against civilians that result in at least one direct death. In addition, we investigate transmission mechanism through which macroeconomic shocks affect conflicts by interacting the </w:t>
      </w:r>
      <w:proofErr w:type="spellStart"/>
      <w:r w:rsidRPr="00AA6459">
        <w:rPr>
          <w:sz w:val="8"/>
          <w:szCs w:val="8"/>
        </w:rPr>
        <w:t>ToT</w:t>
      </w:r>
      <w:proofErr w:type="spellEnd"/>
      <w:r w:rsidRPr="00AA6459">
        <w:rPr>
          <w:sz w:val="8"/>
          <w:szCs w:val="8"/>
        </w:rPr>
        <w:t xml:space="preserve"> shock variable with suitable proxies for the respective channels:</w:t>
      </w:r>
    </w:p>
    <w:p w14:paraId="5F638BA0" w14:textId="77777777" w:rsidR="006D353E" w:rsidRPr="00AA6459" w:rsidRDefault="006D353E" w:rsidP="006D353E">
      <w:pPr>
        <w:rPr>
          <w:sz w:val="8"/>
          <w:szCs w:val="8"/>
        </w:rPr>
      </w:pPr>
      <w:proofErr w:type="spellStart"/>
      <w:r w:rsidRPr="00AA6459">
        <w:rPr>
          <w:sz w:val="8"/>
          <w:szCs w:val="8"/>
        </w:rPr>
        <w:t>i</w:t>
      </w:r>
      <w:proofErr w:type="spellEnd"/>
      <w:r w:rsidRPr="00AA6459">
        <w:rPr>
          <w:sz w:val="8"/>
          <w:szCs w:val="8"/>
        </w:rPr>
        <w:t>. an opportunity cost channel: lower employment or lower pay could incentivize individuals to participate in non-productive activities such as violence (e.g., Becker, 1968; Figes, 1996; Weinstein, 2005; Collier and Hoeffler, 2004). Our modeling captures this channel by the level of inequality in an economy: the more unequal an economy as measured by the Gini coefficient, unemployment, and the share of the population affected by food insecurity, the larger the fraction of poor households with a low opportunity cost to engage in violent activity.</w:t>
      </w:r>
    </w:p>
    <w:p w14:paraId="08F0676C" w14:textId="77777777" w:rsidR="006D353E" w:rsidRPr="00AA6459" w:rsidRDefault="006D353E" w:rsidP="006D353E">
      <w:pPr>
        <w:rPr>
          <w:sz w:val="8"/>
          <w:szCs w:val="8"/>
        </w:rPr>
      </w:pPr>
      <w:r w:rsidRPr="00AA6459">
        <w:rPr>
          <w:sz w:val="8"/>
          <w:szCs w:val="8"/>
        </w:rPr>
        <w:t xml:space="preserve">ii. a state capacity channel: lower national income leads to lower government revenue, weakening its capacity to prevent conflict or mitigate its economic fallout (e.g., Fearon and </w:t>
      </w:r>
      <w:proofErr w:type="spellStart"/>
      <w:r w:rsidRPr="00AA6459">
        <w:rPr>
          <w:sz w:val="8"/>
          <w:szCs w:val="8"/>
        </w:rPr>
        <w:t>Laitin</w:t>
      </w:r>
      <w:proofErr w:type="spellEnd"/>
      <w:r w:rsidRPr="00AA6459">
        <w:rPr>
          <w:sz w:val="8"/>
          <w:szCs w:val="8"/>
        </w:rPr>
        <w:t>, 2003; Besley and Persson, 2008b, 2010). In our estimations, we proxy state capacity with the level of fiscal deficits and external debt as a share of GDP.</w:t>
      </w:r>
    </w:p>
    <w:p w14:paraId="09BC5C1A" w14:textId="77777777" w:rsidR="006D353E" w:rsidRPr="00AA6459" w:rsidRDefault="006D353E" w:rsidP="006D353E">
      <w:pPr>
        <w:rPr>
          <w:sz w:val="8"/>
          <w:szCs w:val="8"/>
        </w:rPr>
      </w:pPr>
      <w:r w:rsidRPr="00AA6459">
        <w:rPr>
          <w:sz w:val="8"/>
          <w:szCs w:val="8"/>
        </w:rPr>
        <w:t xml:space="preserve">iii. a predation channel: higher commodity prices associated with an increase in income could cause conflict over the distribution of rents (e.g., </w:t>
      </w:r>
      <w:proofErr w:type="spellStart"/>
      <w:r w:rsidRPr="00AA6459">
        <w:rPr>
          <w:sz w:val="8"/>
          <w:szCs w:val="8"/>
        </w:rPr>
        <w:t>Hirshleifer</w:t>
      </w:r>
      <w:proofErr w:type="spellEnd"/>
      <w:r w:rsidRPr="00AA6459">
        <w:rPr>
          <w:sz w:val="8"/>
          <w:szCs w:val="8"/>
        </w:rPr>
        <w:t>, 1991; Besley and Persson, 2008a; Adhvaryu et al., 2021). Previous studies often emphasized the importance of this channel for countries with oil and other natural resources (e.g., Ross, 2004).</w:t>
      </w:r>
    </w:p>
    <w:p w14:paraId="1A25F7F6" w14:textId="77777777" w:rsidR="006D353E" w:rsidRPr="00AA6459" w:rsidRDefault="006D353E" w:rsidP="006D353E">
      <w:pPr>
        <w:rPr>
          <w:rStyle w:val="StyleUnderline"/>
        </w:rPr>
      </w:pPr>
      <w:r w:rsidRPr="00AA6459">
        <w:t xml:space="preserve">The empirical results of our paper can be summarized as follows. First, </w:t>
      </w:r>
      <w:r w:rsidRPr="00DB42A0">
        <w:rPr>
          <w:rStyle w:val="StyleUnderline"/>
        </w:rPr>
        <w:t xml:space="preserve">a </w:t>
      </w:r>
      <w:r w:rsidRPr="002953DF">
        <w:rPr>
          <w:rStyle w:val="StyleUnderline"/>
          <w:highlight w:val="yellow"/>
        </w:rPr>
        <w:t>negative</w:t>
      </w:r>
      <w:r w:rsidRPr="00AA6459">
        <w:rPr>
          <w:rStyle w:val="StyleUnderline"/>
        </w:rPr>
        <w:t xml:space="preserve"> </w:t>
      </w:r>
      <w:proofErr w:type="spellStart"/>
      <w:r w:rsidRPr="00AA6459">
        <w:rPr>
          <w:rStyle w:val="StyleUnderline"/>
        </w:rPr>
        <w:t>ToT</w:t>
      </w:r>
      <w:proofErr w:type="spellEnd"/>
      <w:r w:rsidRPr="00AA6459">
        <w:rPr>
          <w:rStyle w:val="StyleUnderline"/>
        </w:rPr>
        <w:t xml:space="preserve"> </w:t>
      </w:r>
      <w:r w:rsidRPr="002953DF">
        <w:rPr>
          <w:rStyle w:val="StyleUnderline"/>
          <w:highlight w:val="yellow"/>
        </w:rPr>
        <w:t>shock</w:t>
      </w:r>
      <w:r w:rsidRPr="00AA6459">
        <w:rPr>
          <w:rStyle w:val="StyleUnderline"/>
        </w:rPr>
        <w:t xml:space="preserve"> </w:t>
      </w:r>
      <w:r w:rsidRPr="00DB42A0">
        <w:rPr>
          <w:rStyle w:val="Emphasis"/>
        </w:rPr>
        <w:t xml:space="preserve">significantly </w:t>
      </w:r>
      <w:r w:rsidRPr="002953DF">
        <w:rPr>
          <w:rStyle w:val="Emphasis"/>
          <w:highlight w:val="yellow"/>
        </w:rPr>
        <w:t>increases</w:t>
      </w:r>
      <w:r w:rsidRPr="00AA6459">
        <w:rPr>
          <w:rStyle w:val="StyleUnderline"/>
        </w:rPr>
        <w:t xml:space="preserve"> the </w:t>
      </w:r>
      <w:r w:rsidRPr="002953DF">
        <w:rPr>
          <w:rStyle w:val="StyleUnderline"/>
          <w:highlight w:val="yellow"/>
        </w:rPr>
        <w:t>incidence and intensity</w:t>
      </w:r>
      <w:r w:rsidRPr="00E37D09">
        <w:rPr>
          <w:rStyle w:val="StyleUnderline"/>
        </w:rPr>
        <w:t xml:space="preserve"> </w:t>
      </w:r>
      <w:r w:rsidRPr="002953DF">
        <w:rPr>
          <w:rStyle w:val="StyleUnderline"/>
          <w:highlight w:val="yellow"/>
        </w:rPr>
        <w:t>of</w:t>
      </w:r>
      <w:r w:rsidRPr="00E37D09">
        <w:rPr>
          <w:rStyle w:val="StyleUnderline"/>
        </w:rPr>
        <w:t xml:space="preserve"> conflict</w:t>
      </w:r>
      <w:r w:rsidRPr="00AA6459">
        <w:rPr>
          <w:rStyle w:val="StyleUnderline"/>
        </w:rPr>
        <w:t xml:space="preserve"> as measured by the number of conflict events</w:t>
      </w:r>
      <w:r w:rsidRPr="00AA6459">
        <w:t xml:space="preserve">. Our estimates indicate that a negative shock equivalent to one percent of GDP leads to an increase of 0.05 conflict events per one million people. The estimate of 0.05 events per one million people can explain 1.6 percent of the average conflict incidences that countries in our sample experience. Notably, the explanatory power of </w:t>
      </w:r>
      <w:proofErr w:type="spellStart"/>
      <w:r w:rsidRPr="00AA6459">
        <w:t>ToT</w:t>
      </w:r>
      <w:proofErr w:type="spellEnd"/>
      <w:r w:rsidRPr="00AA6459">
        <w:t xml:space="preserve"> shocks is twice as large for Low-Income Countries (LICs) and Fragile and Conflict-affected States (FCS). We complement this analysis by employing the number of fatalities caused by conflict as an alternative measure that tracks conflict intensity rather than conflict incidence. The respective results point in the same direction: a negative </w:t>
      </w:r>
      <w:proofErr w:type="spellStart"/>
      <w:r w:rsidRPr="00AA6459">
        <w:t>ToT</w:t>
      </w:r>
      <w:proofErr w:type="spellEnd"/>
      <w:r w:rsidRPr="00AA6459">
        <w:t xml:space="preserve"> shock of one point of GDP is associated with an increase of 0.39 fatalities per one million people, which explains about 0.75 percent of the average fatality count that sample countries experience. Second, we find that the impact of a commodity </w:t>
      </w:r>
      <w:proofErr w:type="spellStart"/>
      <w:r w:rsidRPr="00AA6459">
        <w:t>ToT</w:t>
      </w:r>
      <w:proofErr w:type="spellEnd"/>
      <w:r w:rsidRPr="00AA6459">
        <w:t xml:space="preserve"> shock is larger in countries with higher inequality and limited fiscal capacity. The former effect is consistent with the opportunity cost channel, whereas the latter supports the state capacity channel. Looking at the relative explanatory power of various variables to model fiscal capacity, we find that external debt is more relevant than fiscal balance and domestic debt. This is consistent with the criticality of external debt for LICs with limited domestic financing sources. Third</w:t>
      </w:r>
      <w:r w:rsidRPr="00DB42A0">
        <w:t xml:space="preserve">, </w:t>
      </w:r>
      <w:r w:rsidRPr="00DB42A0">
        <w:rPr>
          <w:rStyle w:val="StyleUnderline"/>
        </w:rPr>
        <w:t xml:space="preserve">we explore </w:t>
      </w:r>
      <w:r w:rsidRPr="00DB42A0">
        <w:rPr>
          <w:rStyle w:val="Emphasis"/>
        </w:rPr>
        <w:t>spillover effects</w:t>
      </w:r>
      <w:r w:rsidRPr="00DB42A0">
        <w:t xml:space="preserve"> </w:t>
      </w:r>
      <w:r w:rsidRPr="00DB42A0">
        <w:rPr>
          <w:rStyle w:val="StyleUnderline"/>
        </w:rPr>
        <w:t xml:space="preserve">from </w:t>
      </w:r>
      <w:proofErr w:type="spellStart"/>
      <w:r w:rsidRPr="00DB42A0">
        <w:rPr>
          <w:rStyle w:val="StyleUnderline"/>
        </w:rPr>
        <w:t>ToT</w:t>
      </w:r>
      <w:proofErr w:type="spellEnd"/>
      <w:r w:rsidRPr="00DB42A0">
        <w:rPr>
          <w:rStyle w:val="StyleUnderline"/>
        </w:rPr>
        <w:t xml:space="preserve"> shocks to </w:t>
      </w:r>
      <w:r w:rsidRPr="00DB42A0">
        <w:rPr>
          <w:rStyle w:val="Emphasis"/>
        </w:rPr>
        <w:t>conflicts in neighboring countries</w:t>
      </w:r>
      <w:r w:rsidRPr="00DB42A0">
        <w:t xml:space="preserve"> </w:t>
      </w:r>
      <w:r w:rsidRPr="00DB42A0">
        <w:rPr>
          <w:rStyle w:val="StyleUnderline"/>
        </w:rPr>
        <w:t xml:space="preserve">and find that the </w:t>
      </w:r>
      <w:r w:rsidRPr="00DB42A0">
        <w:rPr>
          <w:rStyle w:val="Emphasis"/>
        </w:rPr>
        <w:t xml:space="preserve">number of </w:t>
      </w:r>
      <w:r w:rsidRPr="002953DF">
        <w:rPr>
          <w:rStyle w:val="Emphasis"/>
          <w:highlight w:val="yellow"/>
        </w:rPr>
        <w:t>conflict events</w:t>
      </w:r>
      <w:r w:rsidRPr="002953DF">
        <w:rPr>
          <w:rStyle w:val="StyleUnderline"/>
          <w:highlight w:val="yellow"/>
        </w:rPr>
        <w:t xml:space="preserve"> </w:t>
      </w:r>
      <w:r w:rsidRPr="00DB42A0">
        <w:rPr>
          <w:rStyle w:val="StyleUnderline"/>
        </w:rPr>
        <w:t xml:space="preserve">increases </w:t>
      </w:r>
      <w:r w:rsidRPr="002953DF">
        <w:rPr>
          <w:rStyle w:val="StyleUnderline"/>
          <w:highlight w:val="yellow"/>
        </w:rPr>
        <w:t xml:space="preserve">in a </w:t>
      </w:r>
      <w:r w:rsidRPr="002953DF">
        <w:rPr>
          <w:rStyle w:val="Emphasis"/>
          <w:highlight w:val="yellow"/>
        </w:rPr>
        <w:t>statistically significant way</w:t>
      </w:r>
      <w:r w:rsidRPr="00AA6459">
        <w:t xml:space="preserve"> </w:t>
      </w:r>
      <w:r w:rsidRPr="00AA6459">
        <w:rPr>
          <w:rStyle w:val="StyleUnderline"/>
        </w:rPr>
        <w:t>within two</w:t>
      </w:r>
      <w:r w:rsidRPr="00AA6459">
        <w:t xml:space="preserve"> to three </w:t>
      </w:r>
      <w:r w:rsidRPr="00AA6459">
        <w:rPr>
          <w:rStyle w:val="StyleUnderline"/>
        </w:rPr>
        <w:t>years of the initial shock.</w:t>
      </w:r>
    </w:p>
    <w:p w14:paraId="59C1627B" w14:textId="77777777" w:rsidR="006D353E" w:rsidRDefault="006D353E" w:rsidP="006D353E"/>
    <w:p w14:paraId="572FCB48" w14:textId="77777777" w:rsidR="0064293D" w:rsidRDefault="0064293D" w:rsidP="0064293D">
      <w:pPr>
        <w:pStyle w:val="Heading3"/>
      </w:pPr>
      <w:r>
        <w:lastRenderedPageBreak/>
        <w:t xml:space="preserve">Avoids </w:t>
      </w:r>
      <w:proofErr w:type="spellStart"/>
      <w:r>
        <w:t>ptx</w:t>
      </w:r>
      <w:proofErr w:type="spellEnd"/>
    </w:p>
    <w:p w14:paraId="5F96605F" w14:textId="77777777" w:rsidR="0064293D" w:rsidRPr="00E461CB" w:rsidRDefault="0064293D" w:rsidP="0064293D"/>
    <w:p w14:paraId="26FC06D6" w14:textId="77777777" w:rsidR="0064293D" w:rsidRDefault="0064293D" w:rsidP="0064293D">
      <w:pPr>
        <w:pStyle w:val="Heading4"/>
      </w:pPr>
      <w:r>
        <w:t xml:space="preserve">Voters want strong IP and econ competition – only the CP directly opposes China’s stranglehold on patents now which unites </w:t>
      </w:r>
      <w:proofErr w:type="spellStart"/>
      <w:r>
        <w:t>dems</w:t>
      </w:r>
      <w:proofErr w:type="spellEnd"/>
      <w:r>
        <w:t xml:space="preserve"> and republicans</w:t>
      </w:r>
    </w:p>
    <w:p w14:paraId="2D9F0FEB" w14:textId="77777777" w:rsidR="0064293D" w:rsidRDefault="0064293D" w:rsidP="0064293D">
      <w:r w:rsidRPr="00824477">
        <w:t xml:space="preserve">CRAIG </w:t>
      </w:r>
      <w:r w:rsidRPr="00C35A37">
        <w:rPr>
          <w:rStyle w:val="Emphasis"/>
        </w:rPr>
        <w:t>KAFURA</w:t>
      </w:r>
      <w:r w:rsidRPr="00824477">
        <w:t>, 11-12-20</w:t>
      </w:r>
      <w:r w:rsidRPr="00C35A37">
        <w:rPr>
          <w:rStyle w:val="Emphasis"/>
        </w:rPr>
        <w:t>23</w:t>
      </w:r>
      <w:r w:rsidRPr="00824477">
        <w:t xml:space="preserve">, "Americans Say US Has Not Gone Far Enough on China Trade Issues," </w:t>
      </w:r>
      <w:r>
        <w:t xml:space="preserve">The Chicago Council on </w:t>
      </w:r>
      <w:r w:rsidRPr="00824477">
        <w:t xml:space="preserve">, </w:t>
      </w:r>
      <w:hyperlink r:id="rId41" w:history="1">
        <w:r w:rsidRPr="00030EB0">
          <w:rPr>
            <w:rStyle w:val="Hyperlink"/>
          </w:rPr>
          <w:t>https://globalaffairs.org/research/public-opinion-survey/americans-say-us-has-not-gone-far-enough-china-trade-issues</w:t>
        </w:r>
      </w:hyperlink>
      <w:r>
        <w:t>, accessed 6/6/24, mw</w:t>
      </w:r>
    </w:p>
    <w:p w14:paraId="4A326B7C" w14:textId="77777777" w:rsidR="0064293D" w:rsidRDefault="0064293D" w:rsidP="0064293D">
      <w:proofErr w:type="gramStart"/>
      <w:r>
        <w:t>The 2023 Chicago Council Survey,</w:t>
      </w:r>
      <w:proofErr w:type="gramEnd"/>
      <w:r>
        <w:t xml:space="preserve"> conducted September 7–18, 2023, finds </w:t>
      </w:r>
      <w:r w:rsidRPr="00D900C6">
        <w:rPr>
          <w:rStyle w:val="StyleUnderline"/>
          <w:highlight w:val="green"/>
        </w:rPr>
        <w:t>Americans concerned about</w:t>
      </w:r>
      <w:r w:rsidRPr="00D900C6">
        <w:rPr>
          <w:rStyle w:val="StyleUnderline"/>
        </w:rPr>
        <w:t xml:space="preserve"> the </w:t>
      </w:r>
      <w:r w:rsidRPr="00D900C6">
        <w:rPr>
          <w:rStyle w:val="StyleUnderline"/>
          <w:highlight w:val="green"/>
        </w:rPr>
        <w:t>relative economic power</w:t>
      </w:r>
      <w:r w:rsidRPr="00D900C6">
        <w:rPr>
          <w:rStyle w:val="StyleUnderline"/>
        </w:rPr>
        <w:t xml:space="preserve"> of the US and China</w:t>
      </w:r>
      <w:r>
        <w:t xml:space="preserve">, with most </w:t>
      </w:r>
      <w:r w:rsidRPr="00D900C6">
        <w:rPr>
          <w:rStyle w:val="StyleUnderline"/>
          <w:highlight w:val="green"/>
        </w:rPr>
        <w:t>saying</w:t>
      </w:r>
      <w:r w:rsidRPr="00D900C6">
        <w:rPr>
          <w:rStyle w:val="StyleUnderline"/>
        </w:rPr>
        <w:t xml:space="preserve"> the </w:t>
      </w:r>
      <w:r w:rsidRPr="00D900C6">
        <w:rPr>
          <w:rStyle w:val="StyleUnderline"/>
          <w:highlight w:val="green"/>
        </w:rPr>
        <w:t>US</w:t>
      </w:r>
      <w:r w:rsidRPr="00D900C6">
        <w:rPr>
          <w:rStyle w:val="StyleUnderline"/>
        </w:rPr>
        <w:t xml:space="preserve"> has </w:t>
      </w:r>
      <w:r w:rsidRPr="00D900C6">
        <w:rPr>
          <w:rStyle w:val="StyleUnderline"/>
          <w:highlight w:val="green"/>
        </w:rPr>
        <w:t>not done enough on trade and economic issues in</w:t>
      </w:r>
      <w:r w:rsidRPr="00D900C6">
        <w:rPr>
          <w:rStyle w:val="StyleUnderline"/>
        </w:rPr>
        <w:t xml:space="preserve"> the US-</w:t>
      </w:r>
      <w:r w:rsidRPr="00D900C6">
        <w:rPr>
          <w:rStyle w:val="StyleUnderline"/>
          <w:highlight w:val="green"/>
        </w:rPr>
        <w:t>China relationship</w:t>
      </w:r>
      <w:r>
        <w:t xml:space="preserve">.  </w:t>
      </w:r>
    </w:p>
    <w:p w14:paraId="0B5247F8" w14:textId="77777777" w:rsidR="0064293D" w:rsidRDefault="0064293D" w:rsidP="0064293D">
      <w:r>
        <w:t xml:space="preserve">Key Findings </w:t>
      </w:r>
    </w:p>
    <w:p w14:paraId="6E9FB95A" w14:textId="77777777" w:rsidR="0064293D" w:rsidRDefault="0064293D" w:rsidP="0064293D">
      <w:r>
        <w:t xml:space="preserve">A </w:t>
      </w:r>
      <w:r w:rsidRPr="00D900C6">
        <w:rPr>
          <w:rStyle w:val="StyleUnderline"/>
        </w:rPr>
        <w:t>quarter</w:t>
      </w:r>
      <w:r>
        <w:t xml:space="preserve"> of Americans (23%) </w:t>
      </w:r>
      <w:r w:rsidRPr="00D900C6">
        <w:rPr>
          <w:rStyle w:val="StyleUnderline"/>
          <w:highlight w:val="green"/>
        </w:rPr>
        <w:t>identify China’s economic power as their greatest concern</w:t>
      </w:r>
      <w:r>
        <w:t xml:space="preserve"> about China.</w:t>
      </w:r>
    </w:p>
    <w:p w14:paraId="00969DBF" w14:textId="77777777" w:rsidR="0064293D" w:rsidRPr="00D900C6" w:rsidRDefault="0064293D" w:rsidP="0064293D">
      <w:pPr>
        <w:rPr>
          <w:rStyle w:val="StyleUnderline"/>
        </w:rPr>
      </w:pPr>
      <w:r>
        <w:t xml:space="preserve">Americans say the </w:t>
      </w:r>
      <w:r w:rsidRPr="00D900C6">
        <w:rPr>
          <w:rStyle w:val="StyleUnderline"/>
        </w:rPr>
        <w:t xml:space="preserve">United States has </w:t>
      </w:r>
      <w:r w:rsidRPr="009558BC">
        <w:rPr>
          <w:rStyle w:val="StyleUnderline"/>
          <w:highlight w:val="green"/>
        </w:rPr>
        <w:t>not gone far enough</w:t>
      </w:r>
      <w:r w:rsidRPr="00D900C6">
        <w:rPr>
          <w:rStyle w:val="StyleUnderline"/>
        </w:rPr>
        <w:t xml:space="preserve"> in </w:t>
      </w:r>
      <w:r w:rsidRPr="009558BC">
        <w:rPr>
          <w:rStyle w:val="StyleUnderline"/>
          <w:highlight w:val="green"/>
        </w:rPr>
        <w:t>responding to</w:t>
      </w:r>
      <w:r w:rsidRPr="00D900C6">
        <w:rPr>
          <w:rStyle w:val="StyleUnderline"/>
        </w:rPr>
        <w:t xml:space="preserve"> China on </w:t>
      </w:r>
      <w:r w:rsidRPr="009558BC">
        <w:rPr>
          <w:rStyle w:val="StyleUnderline"/>
          <w:highlight w:val="green"/>
        </w:rPr>
        <w:t>intellectual property theft</w:t>
      </w:r>
      <w:r w:rsidRPr="00D900C6">
        <w:rPr>
          <w:rStyle w:val="StyleUnderline"/>
        </w:rPr>
        <w:t xml:space="preserve"> (65%), economic competition (52%), </w:t>
      </w:r>
      <w:r w:rsidRPr="009558BC">
        <w:rPr>
          <w:rStyle w:val="StyleUnderline"/>
          <w:highlight w:val="green"/>
        </w:rPr>
        <w:t>and</w:t>
      </w:r>
      <w:r w:rsidRPr="00D900C6">
        <w:rPr>
          <w:rStyle w:val="StyleUnderline"/>
        </w:rPr>
        <w:t xml:space="preserve"> China’s </w:t>
      </w:r>
      <w:r w:rsidRPr="009558BC">
        <w:rPr>
          <w:rStyle w:val="StyleUnderline"/>
          <w:highlight w:val="green"/>
        </w:rPr>
        <w:t>role in global supply chains</w:t>
      </w:r>
      <w:r w:rsidRPr="00D900C6">
        <w:rPr>
          <w:rStyle w:val="StyleUnderline"/>
        </w:rPr>
        <w:t xml:space="preserve"> (49%).</w:t>
      </w:r>
    </w:p>
    <w:p w14:paraId="2D2E592B" w14:textId="77777777" w:rsidR="0064293D" w:rsidRDefault="0064293D" w:rsidP="0064293D">
      <w:r>
        <w:t xml:space="preserve">Pluralities of Americans </w:t>
      </w:r>
      <w:r w:rsidRPr="00D900C6">
        <w:rPr>
          <w:rStyle w:val="StyleUnderline"/>
        </w:rPr>
        <w:t xml:space="preserve">view US trade policies toward China as being </w:t>
      </w:r>
      <w:r w:rsidRPr="00F044DC">
        <w:rPr>
          <w:rStyle w:val="StyleUnderline"/>
          <w:highlight w:val="green"/>
        </w:rPr>
        <w:t>bad for</w:t>
      </w:r>
      <w:r w:rsidRPr="00D900C6">
        <w:rPr>
          <w:rStyle w:val="StyleUnderline"/>
        </w:rPr>
        <w:t xml:space="preserve"> creating US jobs</w:t>
      </w:r>
      <w:r>
        <w:t xml:space="preserve"> (48%), for the US </w:t>
      </w:r>
      <w:r w:rsidRPr="00F044DC">
        <w:rPr>
          <w:rStyle w:val="StyleUnderline"/>
          <w:highlight w:val="green"/>
        </w:rPr>
        <w:t>economy</w:t>
      </w:r>
      <w:r>
        <w:t xml:space="preserve"> (47%), for American </w:t>
      </w:r>
      <w:r w:rsidRPr="00D900C6">
        <w:rPr>
          <w:rStyle w:val="StyleUnderline"/>
        </w:rPr>
        <w:t>companies operating in China</w:t>
      </w:r>
      <w:r>
        <w:t xml:space="preserve"> (45%), </w:t>
      </w:r>
      <w:r w:rsidRPr="00F044DC">
        <w:rPr>
          <w:rStyle w:val="StyleUnderline"/>
          <w:highlight w:val="green"/>
        </w:rPr>
        <w:t>and</w:t>
      </w:r>
      <w:r w:rsidRPr="00D900C6">
        <w:rPr>
          <w:rStyle w:val="StyleUnderline"/>
        </w:rPr>
        <w:t xml:space="preserve"> for US </w:t>
      </w:r>
      <w:r w:rsidRPr="00F044DC">
        <w:rPr>
          <w:rStyle w:val="StyleUnderline"/>
          <w:highlight w:val="green"/>
        </w:rPr>
        <w:t>national security</w:t>
      </w:r>
      <w:r>
        <w:t xml:space="preserve"> (43%).</w:t>
      </w:r>
    </w:p>
    <w:p w14:paraId="661F839D" w14:textId="77777777" w:rsidR="0064293D" w:rsidRDefault="0064293D" w:rsidP="0064293D">
      <w:r>
        <w:t xml:space="preserve">Majorities of </w:t>
      </w:r>
      <w:r w:rsidRPr="00F044DC">
        <w:rPr>
          <w:rStyle w:val="StyleUnderline"/>
          <w:highlight w:val="green"/>
        </w:rPr>
        <w:t>Republicans</w:t>
      </w:r>
      <w:r w:rsidRPr="00D900C6">
        <w:rPr>
          <w:rStyle w:val="StyleUnderline"/>
        </w:rPr>
        <w:t xml:space="preserve"> </w:t>
      </w:r>
      <w:r w:rsidRPr="00F044DC">
        <w:rPr>
          <w:rStyle w:val="StyleUnderline"/>
          <w:highlight w:val="green"/>
        </w:rPr>
        <w:t>view US-China trade policy</w:t>
      </w:r>
      <w:r w:rsidRPr="00D900C6">
        <w:rPr>
          <w:rStyle w:val="StyleUnderline"/>
        </w:rPr>
        <w:t xml:space="preserve"> as being </w:t>
      </w:r>
      <w:r w:rsidRPr="00F044DC">
        <w:rPr>
          <w:rStyle w:val="StyleUnderline"/>
          <w:highlight w:val="green"/>
        </w:rPr>
        <w:t>bad</w:t>
      </w:r>
      <w:r w:rsidRPr="00D900C6">
        <w:rPr>
          <w:rStyle w:val="StyleUnderline"/>
        </w:rPr>
        <w:t xml:space="preserve"> for nearly all areas asked about, while </w:t>
      </w:r>
      <w:r w:rsidRPr="00F044DC">
        <w:rPr>
          <w:rStyle w:val="StyleUnderline"/>
          <w:highlight w:val="green"/>
        </w:rPr>
        <w:t>Democrats</w:t>
      </w:r>
      <w:r w:rsidRPr="00D900C6">
        <w:rPr>
          <w:rStyle w:val="StyleUnderline"/>
        </w:rPr>
        <w:t xml:space="preserve"> are more </w:t>
      </w:r>
      <w:r w:rsidRPr="00F044DC">
        <w:rPr>
          <w:rStyle w:val="StyleUnderline"/>
          <w:highlight w:val="green"/>
        </w:rPr>
        <w:t>divided</w:t>
      </w:r>
      <w:r>
        <w:t>.</w:t>
      </w:r>
    </w:p>
    <w:p w14:paraId="6208FDD4" w14:textId="77777777" w:rsidR="0064293D" w:rsidRDefault="0064293D" w:rsidP="0064293D">
      <w:r>
        <w:t xml:space="preserve">The </w:t>
      </w:r>
      <w:r w:rsidRPr="00D900C6">
        <w:rPr>
          <w:rStyle w:val="StyleUnderline"/>
        </w:rPr>
        <w:t>public</w:t>
      </w:r>
      <w:r>
        <w:t xml:space="preserve"> is </w:t>
      </w:r>
      <w:r w:rsidRPr="00D900C6">
        <w:rPr>
          <w:rStyle w:val="StyleUnderline"/>
        </w:rPr>
        <w:t>divided over whether the United States (33%) or China (32%) is the stronger economic power</w:t>
      </w:r>
      <w:r>
        <w:t>; another third (33%) say the two are tied.</w:t>
      </w:r>
    </w:p>
    <w:p w14:paraId="0DFEA3CE" w14:textId="77777777" w:rsidR="0064293D" w:rsidRDefault="0064293D" w:rsidP="0064293D">
      <w:pPr>
        <w:pStyle w:val="Heading4"/>
      </w:pPr>
      <w:r>
        <w:t>Voters already want strong global IP, not the weak, very weak, plan</w:t>
      </w:r>
    </w:p>
    <w:p w14:paraId="7CDEDDFD" w14:textId="77777777" w:rsidR="0064293D" w:rsidRDefault="0064293D" w:rsidP="0064293D">
      <w:r w:rsidRPr="005D72D0">
        <w:rPr>
          <w:rStyle w:val="Emphasis"/>
        </w:rPr>
        <w:t>BIO</w:t>
      </w:r>
      <w:r w:rsidRPr="00FB6030">
        <w:t>, 1-18-20</w:t>
      </w:r>
      <w:r w:rsidRPr="005D72D0">
        <w:rPr>
          <w:rStyle w:val="Emphasis"/>
        </w:rPr>
        <w:t>24</w:t>
      </w:r>
      <w:r w:rsidRPr="00FB6030">
        <w:t xml:space="preserve">, "U.S. voters favor strong IP protection," </w:t>
      </w:r>
      <w:r>
        <w:t>Biotechnology Innovation Organization</w:t>
      </w:r>
      <w:r w:rsidRPr="00FB6030">
        <w:t xml:space="preserve">, </w:t>
      </w:r>
      <w:hyperlink r:id="rId42" w:history="1">
        <w:r w:rsidRPr="00030EB0">
          <w:rPr>
            <w:rStyle w:val="Hyperlink"/>
          </w:rPr>
          <w:t>https://www.bio.org/gooddaybio-archive/us-voters-favor-strong-ip-protection</w:t>
        </w:r>
      </w:hyperlink>
      <w:r>
        <w:t>, accessed 6/6/24, mw</w:t>
      </w:r>
    </w:p>
    <w:p w14:paraId="0CF7300B" w14:textId="77777777" w:rsidR="0064293D" w:rsidRDefault="0064293D" w:rsidP="0064293D">
      <w:r w:rsidRPr="004A59B7">
        <w:rPr>
          <w:rStyle w:val="StyleUnderline"/>
          <w:highlight w:val="green"/>
        </w:rPr>
        <w:t>Most Americans want</w:t>
      </w:r>
      <w:r>
        <w:t xml:space="preserve"> the Biden administration </w:t>
      </w:r>
      <w:r w:rsidRPr="004A59B7">
        <w:rPr>
          <w:rStyle w:val="StyleUnderline"/>
          <w:highlight w:val="green"/>
        </w:rPr>
        <w:t>to protect intellectual property rights at</w:t>
      </w:r>
      <w:r w:rsidRPr="00E54F2F">
        <w:rPr>
          <w:rStyle w:val="StyleUnderline"/>
        </w:rPr>
        <w:t xml:space="preserve"> the World Trade Organization (</w:t>
      </w:r>
      <w:r w:rsidRPr="00D7085F">
        <w:rPr>
          <w:rStyle w:val="StyleUnderline"/>
          <w:highlight w:val="green"/>
        </w:rPr>
        <w:t>WTO</w:t>
      </w:r>
      <w:r w:rsidRPr="00E54F2F">
        <w:rPr>
          <w:rStyle w:val="StyleUnderline"/>
        </w:rPr>
        <w:t xml:space="preserve">) and </w:t>
      </w:r>
      <w:r w:rsidRPr="00D7085F">
        <w:rPr>
          <w:rStyle w:val="Emphasis"/>
        </w:rPr>
        <w:t xml:space="preserve">express </w:t>
      </w:r>
      <w:r w:rsidRPr="003A6A7F">
        <w:rPr>
          <w:rStyle w:val="Emphasis"/>
          <w:highlight w:val="green"/>
        </w:rPr>
        <w:t>concerns about</w:t>
      </w:r>
      <w:r w:rsidRPr="00D7085F">
        <w:rPr>
          <w:rStyle w:val="Emphasis"/>
        </w:rPr>
        <w:t xml:space="preserve"> waiving those rights</w:t>
      </w:r>
      <w:r>
        <w:t xml:space="preserve">, finds a new poll commissioned by the Bayh-Dole Coalition. </w:t>
      </w:r>
    </w:p>
    <w:p w14:paraId="01FAD6AA" w14:textId="77777777" w:rsidR="0064293D" w:rsidRDefault="0064293D" w:rsidP="0064293D">
      <w:r>
        <w:t>Why it matters: In 2022, the U.S. Trade Representative (USTR) agreed to a waiver of WTO IP protection for COVID vaccines. Now, USTR is considering an extension of the waiver to include COVID diagnostics and therapeutics.</w:t>
      </w:r>
    </w:p>
    <w:p w14:paraId="0F09E1DF" w14:textId="77777777" w:rsidR="0064293D" w:rsidRDefault="0064293D" w:rsidP="0064293D">
      <w:r>
        <w:t xml:space="preserve">The key finding: </w:t>
      </w:r>
      <w:r w:rsidRPr="00E54F2F">
        <w:rPr>
          <w:rStyle w:val="StyleUnderline"/>
        </w:rPr>
        <w:t>7 in 10 respondents said it’s important for the Biden administration to preserve WTO IP protections</w:t>
      </w:r>
      <w:r>
        <w:t>, and most said it’s very important, finds a Morning Consult poll of 2,202 U.S. adults conducted Dec. 22-24.</w:t>
      </w:r>
    </w:p>
    <w:p w14:paraId="092ADEA4" w14:textId="77777777" w:rsidR="0064293D" w:rsidRDefault="0064293D" w:rsidP="0064293D">
      <w:r w:rsidRPr="003A6A7F">
        <w:rPr>
          <w:rStyle w:val="StyleUnderline"/>
          <w:highlight w:val="green"/>
        </w:rPr>
        <w:t>China</w:t>
      </w:r>
      <w:r w:rsidRPr="003A6A7F">
        <w:rPr>
          <w:rStyle w:val="StyleUnderline"/>
        </w:rPr>
        <w:t xml:space="preserve"> is a concern</w:t>
      </w:r>
      <w:r>
        <w:t>: 68% said U.S. adversaries like China should not be able to replicate American-made technologies without permission from the inventors—with only 11% disagreeing and 21% saying they don’t know.</w:t>
      </w:r>
    </w:p>
    <w:p w14:paraId="4CABEDA7" w14:textId="77777777" w:rsidR="0064293D" w:rsidRDefault="0064293D" w:rsidP="0064293D">
      <w:r>
        <w:lastRenderedPageBreak/>
        <w:t xml:space="preserve">Vote for IP protection: </w:t>
      </w:r>
      <w:r w:rsidRPr="003A6A7F">
        <w:rPr>
          <w:rStyle w:val="StyleUnderline"/>
          <w:highlight w:val="green"/>
        </w:rPr>
        <w:t xml:space="preserve">66% </w:t>
      </w:r>
      <w:r w:rsidRPr="003A6A7F">
        <w:t>would be inclined to</w:t>
      </w:r>
      <w:r w:rsidRPr="003A6A7F">
        <w:rPr>
          <w:rStyle w:val="StyleUnderline"/>
          <w:highlight w:val="green"/>
        </w:rPr>
        <w:t xml:space="preserve"> vote for a candidate who prioritizes stronger IP rights</w:t>
      </w:r>
      <w:r>
        <w:t>, while 11% said they prefer a candidate who weakens IP rights.</w:t>
      </w:r>
    </w:p>
    <w:p w14:paraId="7AC902B8" w14:textId="77777777" w:rsidR="0064293D" w:rsidRDefault="0064293D" w:rsidP="0064293D"/>
    <w:p w14:paraId="435AC5CA" w14:textId="221D2FD4" w:rsidR="00B56743" w:rsidRDefault="00B56743" w:rsidP="00B56743">
      <w:pPr>
        <w:pStyle w:val="Heading3"/>
      </w:pPr>
      <w:r>
        <w:lastRenderedPageBreak/>
        <w:t>Perm</w:t>
      </w:r>
      <w:r w:rsidR="00A32928">
        <w:t xml:space="preserve"> (Frontline)</w:t>
      </w:r>
    </w:p>
    <w:p w14:paraId="06331CD5" w14:textId="066FB48F" w:rsidR="000C3065" w:rsidRDefault="000C3065" w:rsidP="000C3065">
      <w:pPr>
        <w:pStyle w:val="Heading4"/>
      </w:pPr>
      <w:r>
        <w:t xml:space="preserve">National patent systems failing now – </w:t>
      </w:r>
      <w:r w:rsidR="00955B29">
        <w:t xml:space="preserve">the </w:t>
      </w:r>
      <w:r w:rsidR="004B7084">
        <w:t>AFF</w:t>
      </w:r>
      <w:r w:rsidR="00955B29">
        <w:t xml:space="preserve"> kills </w:t>
      </w:r>
      <w:r w:rsidR="00496131">
        <w:t xml:space="preserve">any hope for </w:t>
      </w:r>
      <w:r w:rsidR="00E86506">
        <w:t>US</w:t>
      </w:r>
      <w:r w:rsidR="00955B29">
        <w:t xml:space="preserve"> IP </w:t>
      </w:r>
      <w:r w:rsidR="00496131">
        <w:t xml:space="preserve">leadership </w:t>
      </w:r>
      <w:r w:rsidR="00955B29">
        <w:t>dooming the WORLD PATENT SYSTEM</w:t>
      </w:r>
    </w:p>
    <w:p w14:paraId="570CBCE2" w14:textId="77777777" w:rsidR="00785E4E" w:rsidRDefault="00785E4E" w:rsidP="00785E4E">
      <w:pPr>
        <w:pStyle w:val="Heading4"/>
      </w:pPr>
      <w:r>
        <w:t>CP ends global need for national Patent law after the development stage of WORLD PATENT SYSTEM because every nation has a regional office of the global system</w:t>
      </w:r>
    </w:p>
    <w:p w14:paraId="52980B5C" w14:textId="32EF49F1" w:rsidR="00155461" w:rsidRDefault="00155461" w:rsidP="00155461">
      <w:pPr>
        <w:pStyle w:val="Heading4"/>
      </w:pPr>
      <w:r>
        <w:t xml:space="preserve">The </w:t>
      </w:r>
      <w:r w:rsidR="00446819">
        <w:t>AFF</w:t>
      </w:r>
      <w:r>
        <w:t xml:space="preserve"> is read globally as Anti-IP Biden saying the WORLD PATENT SYSTEM is dead on arrival – Decisive international </w:t>
      </w:r>
      <w:r w:rsidR="00024730">
        <w:t xml:space="preserve">facing </w:t>
      </w:r>
      <w:r>
        <w:t>action is key</w:t>
      </w:r>
    </w:p>
    <w:p w14:paraId="2DF89B85" w14:textId="77777777" w:rsidR="00155461" w:rsidRDefault="00155461" w:rsidP="00155461">
      <w:r w:rsidRPr="006F1C5D">
        <w:t xml:space="preserve">Stephen </w:t>
      </w:r>
      <w:r w:rsidRPr="00FB21FC">
        <w:rPr>
          <w:rStyle w:val="Emphasis"/>
        </w:rPr>
        <w:t>Ezell</w:t>
      </w:r>
      <w:r w:rsidRPr="006F1C5D">
        <w:t>, 6-12-20</w:t>
      </w:r>
      <w:r w:rsidRPr="00FB21FC">
        <w:rPr>
          <w:rStyle w:val="Emphasis"/>
        </w:rPr>
        <w:t>23</w:t>
      </w:r>
      <w:r w:rsidRPr="006F1C5D">
        <w:t xml:space="preserve">, "Losing the Lead: Why the United States Must Reassert Itself as a Global Champion for Robust IP Rights," </w:t>
      </w:r>
      <w:r>
        <w:t>Information Technology and Innovation Foundation</w:t>
      </w:r>
      <w:r w:rsidRPr="006F1C5D">
        <w:t xml:space="preserve">, </w:t>
      </w:r>
      <w:hyperlink r:id="rId43" w:history="1">
        <w:r w:rsidRPr="00030EB0">
          <w:rPr>
            <w:rStyle w:val="Hyperlink"/>
          </w:rPr>
          <w:t>https://itif.org/publications/2023/06/12/losing-the-lead-why-united-states-must-reassert-itself-as-global-champion-for-robust-ip-rights/</w:t>
        </w:r>
      </w:hyperlink>
      <w:r>
        <w:t>, accessed 6/6/24, mw</w:t>
      </w:r>
    </w:p>
    <w:p w14:paraId="357301A7" w14:textId="77777777" w:rsidR="00155461" w:rsidRDefault="00155461" w:rsidP="00155461">
      <w:r w:rsidRPr="006B522E">
        <w:t>THE NEW ANTI-IP PROGRESSIVE ORTHODOXY</w:t>
      </w:r>
    </w:p>
    <w:p w14:paraId="33318CA9" w14:textId="6498C161" w:rsidR="00155461" w:rsidRPr="00B21EE2" w:rsidRDefault="00155461" w:rsidP="00155461">
      <w:pPr>
        <w:rPr>
          <w:u w:val="single"/>
        </w:rPr>
      </w:pPr>
      <w:r w:rsidRPr="005E6E71">
        <w:rPr>
          <w:rStyle w:val="StyleUnderline"/>
          <w:highlight w:val="green"/>
        </w:rPr>
        <w:t>Despite overwhelming evidence supporting IP</w:t>
      </w:r>
      <w:r>
        <w:t>’s vital import</w:t>
      </w:r>
      <w:r w:rsidRPr="005E6E71">
        <w:rPr>
          <w:rStyle w:val="StyleUnderline"/>
        </w:rPr>
        <w:t xml:space="preserve">, </w:t>
      </w:r>
      <w:r w:rsidRPr="005E6E71">
        <w:rPr>
          <w:rStyle w:val="StyleUnderline"/>
          <w:highlight w:val="green"/>
        </w:rPr>
        <w:t xml:space="preserve">the misleading anti-IP campaign continues to influence Congress, </w:t>
      </w:r>
      <w:r w:rsidRPr="005E6E71">
        <w:rPr>
          <w:rStyle w:val="StyleUnderline"/>
        </w:rPr>
        <w:t xml:space="preserve">the </w:t>
      </w:r>
      <w:r w:rsidRPr="005E6E71">
        <w:rPr>
          <w:rStyle w:val="StyleUnderline"/>
          <w:highlight w:val="green"/>
        </w:rPr>
        <w:t xml:space="preserve">Biden </w:t>
      </w:r>
      <w:r w:rsidRPr="005E6E71">
        <w:rPr>
          <w:rStyle w:val="StyleUnderline"/>
        </w:rPr>
        <w:t xml:space="preserve">administration, </w:t>
      </w:r>
      <w:r w:rsidRPr="005E6E71">
        <w:rPr>
          <w:rStyle w:val="StyleUnderline"/>
          <w:highlight w:val="green"/>
        </w:rPr>
        <w:t>and international bodies</w:t>
      </w:r>
      <w:r w:rsidRPr="005E6E71">
        <w:rPr>
          <w:rStyle w:val="StyleUnderline"/>
        </w:rPr>
        <w:t>.14</w:t>
      </w:r>
    </w:p>
    <w:p w14:paraId="0EEE0531" w14:textId="77777777" w:rsidR="00155461" w:rsidRDefault="00155461" w:rsidP="00155461">
      <w:r>
        <w:t xml:space="preserve">Most </w:t>
      </w:r>
      <w:r w:rsidRPr="005E6E71">
        <w:rPr>
          <w:rStyle w:val="StyleUnderline"/>
          <w:highlight w:val="green"/>
        </w:rPr>
        <w:t>opponents</w:t>
      </w:r>
      <w:r>
        <w:t xml:space="preserve"> of robust IP protection </w:t>
      </w:r>
      <w:r w:rsidRPr="005E6E71">
        <w:rPr>
          <w:rStyle w:val="StyleUnderline"/>
          <w:highlight w:val="green"/>
        </w:rPr>
        <w:t>distrust big business and oppose private markets</w:t>
      </w:r>
      <w:r>
        <w:t>. At the heart of their opposition lies the belief that redistribution should trump growth and innovation. For them, weakening IP only hurts capitalists while helping the billions of workers and consumers around the world. For them, the impoverished masses in the developing world are hurt by IP. For them, global interests trump American interests. For them, the masses deserve free goods and services. For them, shareholders (and not employees) benefit from IP. For them, big companies benefit from IP, and not small and medium-sized enterprises (SMEs). And for them, IP hurts innovation. In other words, they know that if they are to advance their agenda of elimination of IPR they must paint IP as completely worthless, and even harmful, because it only enriches the rich and powerful.</w:t>
      </w:r>
    </w:p>
    <w:p w14:paraId="1874C2E4" w14:textId="6D1F4B4D" w:rsidR="00155461" w:rsidRDefault="00155461" w:rsidP="00155461">
      <w:r>
        <w:t>It’s a nice narrative and one that anti-IP advocates and economic progressives such as the Electronic Frontier Foundation (EFF), Public Knowledge, Joe Stiglitz, Dean Baker, and Arjun Jayadev—some of the loudest opponents of IP—assert in their quest.</w:t>
      </w:r>
    </w:p>
    <w:p w14:paraId="15F38EC2" w14:textId="7603068D" w:rsidR="00155461" w:rsidRPr="00B21EE2" w:rsidRDefault="00155461" w:rsidP="00155461">
      <w:pPr>
        <w:rPr>
          <w:u w:val="single"/>
        </w:rPr>
      </w:pPr>
      <w:r w:rsidRPr="005E6E71">
        <w:rPr>
          <w:rStyle w:val="StyleUnderline"/>
          <w:highlight w:val="green"/>
        </w:rPr>
        <w:t>Many people</w:t>
      </w:r>
      <w:r>
        <w:t xml:space="preserve">, including those who should </w:t>
      </w:r>
      <w:r w:rsidRPr="005E6E71">
        <w:rPr>
          <w:rStyle w:val="StyleUnderline"/>
          <w:highlight w:val="green"/>
        </w:rPr>
        <w:t>know better</w:t>
      </w:r>
      <w:r>
        <w:t xml:space="preserve">, are taken in by it, usually because </w:t>
      </w:r>
      <w:r w:rsidRPr="005E6E71">
        <w:rPr>
          <w:rStyle w:val="StyleUnderline"/>
          <w:highlight w:val="green"/>
        </w:rPr>
        <w:t>they</w:t>
      </w:r>
      <w:r>
        <w:t xml:space="preserve"> are good-hearted individuals who </w:t>
      </w:r>
      <w:r w:rsidRPr="005E6E71">
        <w:rPr>
          <w:rStyle w:val="StyleUnderline"/>
          <w:highlight w:val="green"/>
        </w:rPr>
        <w:t>support making the world a better place.</w:t>
      </w:r>
    </w:p>
    <w:p w14:paraId="7C766456" w14:textId="0ADAFA8E" w:rsidR="00155461" w:rsidRPr="00155461" w:rsidRDefault="00155461" w:rsidP="00155461">
      <w:r>
        <w:t xml:space="preserve">But the claims </w:t>
      </w:r>
      <w:r w:rsidRPr="005E6E71">
        <w:rPr>
          <w:rStyle w:val="Emphasis"/>
          <w:highlight w:val="green"/>
        </w:rPr>
        <w:t>anti-IP advocates</w:t>
      </w:r>
      <w:r>
        <w:t xml:space="preserve"> make often </w:t>
      </w:r>
      <w:r w:rsidRPr="005E6E71">
        <w:rPr>
          <w:rStyle w:val="Emphasis"/>
          <w:highlight w:val="green"/>
        </w:rPr>
        <w:t>are flat-out wrong and ignore data</w:t>
      </w:r>
      <w:r>
        <w:t xml:space="preserve">, the </w:t>
      </w:r>
      <w:r w:rsidRPr="005E6E71">
        <w:rPr>
          <w:rStyle w:val="Emphasis"/>
          <w:highlight w:val="green"/>
        </w:rPr>
        <w:t>historical record, and voluminous academic evidence to the contrary</w:t>
      </w:r>
      <w:r>
        <w:t>. Indeed, IP creates jobs, empowers creators and innovators, and generates export revenues. IP also promotes creativity and provides consumers with better products and services.15</w:t>
      </w:r>
    </w:p>
    <w:p w14:paraId="66654F34" w14:textId="2474169E" w:rsidR="0095477A" w:rsidRDefault="00551153" w:rsidP="0095477A">
      <w:pPr>
        <w:pStyle w:val="Heading4"/>
      </w:pPr>
      <w:r>
        <w:t xml:space="preserve">The CP creates the ceiling on national IP law which makes </w:t>
      </w:r>
      <w:r w:rsidR="00EE4AD7">
        <w:t>inclusion</w:t>
      </w:r>
      <w:r>
        <w:t xml:space="preserve"> redundant</w:t>
      </w:r>
      <w:r w:rsidR="00DF4F20">
        <w:t xml:space="preserve"> – </w:t>
      </w:r>
      <w:r w:rsidR="00BF2EA7">
        <w:t>default to</w:t>
      </w:r>
      <w:r w:rsidR="00DF4F20">
        <w:t xml:space="preserve"> the CP</w:t>
      </w:r>
      <w:r w:rsidR="00AF245C">
        <w:t xml:space="preserve"> on the risk it solves something external</w:t>
      </w:r>
    </w:p>
    <w:p w14:paraId="579C5E3F" w14:textId="77777777" w:rsidR="0095477A" w:rsidRPr="0037031C" w:rsidRDefault="0095477A" w:rsidP="0095477A">
      <w:r w:rsidRPr="009F6139">
        <w:t xml:space="preserve">Dennis </w:t>
      </w:r>
      <w:r w:rsidRPr="00377295">
        <w:rPr>
          <w:rStyle w:val="Emphasis"/>
        </w:rPr>
        <w:t>Crouch</w:t>
      </w:r>
      <w:r w:rsidRPr="009F6139">
        <w:t xml:space="preserve">, </w:t>
      </w:r>
      <w:r>
        <w:t>April 12, 20</w:t>
      </w:r>
      <w:r w:rsidRPr="00377295">
        <w:rPr>
          <w:rStyle w:val="Emphasis"/>
        </w:rPr>
        <w:t>24</w:t>
      </w:r>
      <w:r w:rsidRPr="009F6139">
        <w:t xml:space="preserve">, "The Design Law Treaty and the Struggle for International Harmonization of Industrial Design Protection," Patently-O, </w:t>
      </w:r>
      <w:hyperlink r:id="rId44" w:history="1">
        <w:r w:rsidRPr="009A261F">
          <w:rPr>
            <w:rStyle w:val="Hyperlink"/>
          </w:rPr>
          <w:t>https://patentlyo.com/patent/2024/04/international-harmonization-industrial.html</w:t>
        </w:r>
      </w:hyperlink>
      <w:r>
        <w:t>, accessed 6/6/24, mw</w:t>
      </w:r>
    </w:p>
    <w:p w14:paraId="24D8875B" w14:textId="77777777" w:rsidR="0095477A" w:rsidRPr="00377295" w:rsidRDefault="0095477A" w:rsidP="0095477A">
      <w:pPr>
        <w:rPr>
          <w:rStyle w:val="StyleUnderline"/>
        </w:rPr>
      </w:pPr>
      <w:r>
        <w:lastRenderedPageBreak/>
        <w:t xml:space="preserve">Proponents argue this “formalities </w:t>
      </w:r>
      <w:r w:rsidRPr="00B714CD">
        <w:rPr>
          <w:rStyle w:val="StyleUnderline"/>
          <w:highlight w:val="green"/>
        </w:rPr>
        <w:t>treaty</w:t>
      </w:r>
      <w:r>
        <w:t xml:space="preserve">” would particularly benefit small entities and those in developing countries, who currently face significant hurdles protecting designs abroad due to inconsistent and burdensome procedural requirements. By </w:t>
      </w:r>
      <w:r w:rsidRPr="000F099F">
        <w:rPr>
          <w:rStyle w:val="StyleUnderline"/>
          <w:highlight w:val="green"/>
        </w:rPr>
        <w:t>establishing</w:t>
      </w:r>
      <w:r w:rsidRPr="00377295">
        <w:rPr>
          <w:rStyle w:val="StyleUnderline"/>
        </w:rPr>
        <w:t xml:space="preserve"> a </w:t>
      </w:r>
      <w:r w:rsidRPr="00B714CD">
        <w:rPr>
          <w:rStyle w:val="StyleUnderline"/>
          <w:highlight w:val="green"/>
        </w:rPr>
        <w:t>ceiling on what countries can require</w:t>
      </w:r>
      <w:r w:rsidRPr="00377295">
        <w:rPr>
          <w:rStyle w:val="StyleUnderline"/>
        </w:rPr>
        <w:t xml:space="preserve">, the DLT </w:t>
      </w:r>
      <w:r w:rsidRPr="00B714CD">
        <w:rPr>
          <w:rStyle w:val="StyleUnderline"/>
          <w:highlight w:val="green"/>
        </w:rPr>
        <w:t>constrains national flexibility, but</w:t>
      </w:r>
      <w:r w:rsidRPr="00377295">
        <w:rPr>
          <w:rStyle w:val="StyleUnderline"/>
        </w:rPr>
        <w:t xml:space="preserve"> also </w:t>
      </w:r>
      <w:r w:rsidRPr="00B714CD">
        <w:rPr>
          <w:rStyle w:val="StyleUnderline"/>
          <w:highlight w:val="green"/>
        </w:rPr>
        <w:t>ensures</w:t>
      </w:r>
      <w:r w:rsidRPr="00377295">
        <w:rPr>
          <w:rStyle w:val="StyleUnderline"/>
        </w:rPr>
        <w:t xml:space="preserve"> applicants “maximum </w:t>
      </w:r>
      <w:r w:rsidRPr="00B714CD">
        <w:rPr>
          <w:rStyle w:val="StyleUnderline"/>
          <w:highlight w:val="green"/>
        </w:rPr>
        <w:t>predictability and simplicity of procedures</w:t>
      </w:r>
      <w:r w:rsidRPr="00377295">
        <w:rPr>
          <w:rStyle w:val="StyleUnderline"/>
        </w:rPr>
        <w:t>.”</w:t>
      </w:r>
    </w:p>
    <w:p w14:paraId="0A15ED09" w14:textId="77777777" w:rsidR="000C3065" w:rsidRPr="000C3065" w:rsidRDefault="000C3065" w:rsidP="000C3065"/>
    <w:p w14:paraId="7A1039CE" w14:textId="51DFE99C" w:rsidR="00A32928" w:rsidRDefault="00C87B13" w:rsidP="00A32928">
      <w:pPr>
        <w:pStyle w:val="Heading3"/>
      </w:pPr>
      <w:r>
        <w:lastRenderedPageBreak/>
        <w:t xml:space="preserve">A2 Perm </w:t>
      </w:r>
      <w:r w:rsidR="00A32928">
        <w:t>Do both</w:t>
      </w:r>
    </w:p>
    <w:p w14:paraId="725C049B" w14:textId="1D0B78AC" w:rsidR="00B537FD" w:rsidRDefault="00B537FD" w:rsidP="004D3540">
      <w:pPr>
        <w:pStyle w:val="Heading4"/>
      </w:pPr>
      <w:r>
        <w:t>Don’t do both</w:t>
      </w:r>
    </w:p>
    <w:p w14:paraId="16D60767" w14:textId="27486AB5" w:rsidR="004D3540" w:rsidRDefault="00D35378" w:rsidP="005245DD">
      <w:pPr>
        <w:pStyle w:val="Heading4"/>
        <w:numPr>
          <w:ilvl w:val="0"/>
          <w:numId w:val="18"/>
        </w:numPr>
      </w:pPr>
      <w:r>
        <w:t xml:space="preserve">Logic </w:t>
      </w:r>
      <w:r w:rsidR="00B537FD">
        <w:t>–</w:t>
      </w:r>
      <w:r>
        <w:t xml:space="preserve"> </w:t>
      </w:r>
      <w:r w:rsidR="004D3540">
        <w:t xml:space="preserve">the CP Fiats that the US implements the WORLD PATENT SYSTEM which is an independent international jurisdictional body like the WTO that grants an international patent making the </w:t>
      </w:r>
      <w:r w:rsidR="00A40815">
        <w:t>AFF</w:t>
      </w:r>
      <w:r w:rsidR="009512FC">
        <w:t>s national patents</w:t>
      </w:r>
      <w:r w:rsidR="004D3540">
        <w:t xml:space="preserve"> </w:t>
      </w:r>
      <w:r w:rsidR="009512FC">
        <w:t>useless</w:t>
      </w:r>
    </w:p>
    <w:p w14:paraId="2BA4FEF6" w14:textId="224C2A74" w:rsidR="005245DD" w:rsidRDefault="005245DD" w:rsidP="005245DD">
      <w:pPr>
        <w:pStyle w:val="Heading4"/>
        <w:numPr>
          <w:ilvl w:val="0"/>
          <w:numId w:val="18"/>
        </w:numPr>
      </w:pPr>
      <w:r>
        <w:t>CRISPR votes for the CP to solve for disease over being caught in litigation under national jurisdiction</w:t>
      </w:r>
    </w:p>
    <w:p w14:paraId="73D5F3EA" w14:textId="77777777" w:rsidR="005245DD" w:rsidRDefault="005245DD" w:rsidP="005245DD">
      <w:r w:rsidRPr="00146794">
        <w:t>Matthew Dowd</w:t>
      </w:r>
      <w:r>
        <w:t xml:space="preserve"> et al</w:t>
      </w:r>
      <w:r w:rsidRPr="00146794">
        <w:t xml:space="preserve">, 5-6-2024, "The CRISPR Battle Through the Lens of International Patent Harmonization," </w:t>
      </w:r>
      <w:proofErr w:type="spellStart"/>
      <w:r w:rsidRPr="00146794">
        <w:t>IPWatchdog</w:t>
      </w:r>
      <w:proofErr w:type="spellEnd"/>
      <w:r w:rsidRPr="00146794">
        <w:t xml:space="preserve">, </w:t>
      </w:r>
      <w:hyperlink r:id="rId45" w:history="1">
        <w:r w:rsidRPr="009A261F">
          <w:rPr>
            <w:rStyle w:val="Hyperlink"/>
          </w:rPr>
          <w:t>https://ipwatchdog.com/2024/05/06/crispr-battle-lens-international-patent-harmonization/id=176202/</w:t>
        </w:r>
      </w:hyperlink>
      <w:r>
        <w:t>, accessed 6/6/24, mw</w:t>
      </w:r>
    </w:p>
    <w:p w14:paraId="71FB3BF6" w14:textId="77777777" w:rsidR="005245DD" w:rsidRPr="00632710" w:rsidRDefault="005245DD" w:rsidP="005245DD">
      <w:pPr>
        <w:rPr>
          <w:sz w:val="10"/>
        </w:rPr>
      </w:pPr>
      <w:r w:rsidRPr="00632710">
        <w:rPr>
          <w:sz w:val="10"/>
        </w:rPr>
        <w:t xml:space="preserve">On Tuesday, May 7, the U.S. Court of Appeals for the Federal Circuit will hear argument in a long-awaited appeal addressing the inventorship of the Nobel Prize-winning </w:t>
      </w:r>
      <w:r w:rsidRPr="007939F3">
        <w:rPr>
          <w:rStyle w:val="StyleUnderline"/>
          <w:highlight w:val="green"/>
        </w:rPr>
        <w:t>CRISPR</w:t>
      </w:r>
      <w:r w:rsidRPr="00632710">
        <w:rPr>
          <w:sz w:val="10"/>
        </w:rPr>
        <w:t xml:space="preserve"> technology. The case is the latest in a continuing legal </w:t>
      </w:r>
      <w:r w:rsidRPr="007939F3">
        <w:rPr>
          <w:rStyle w:val="StyleUnderline"/>
          <w:highlight w:val="green"/>
        </w:rPr>
        <w:t>battle between two</w:t>
      </w:r>
      <w:r w:rsidRPr="00057655">
        <w:rPr>
          <w:rStyle w:val="StyleUnderline"/>
        </w:rPr>
        <w:t xml:space="preserve"> </w:t>
      </w:r>
      <w:r w:rsidRPr="00632710">
        <w:rPr>
          <w:sz w:val="10"/>
        </w:rPr>
        <w:t xml:space="preserve">groups of </w:t>
      </w:r>
      <w:r w:rsidRPr="007939F3">
        <w:rPr>
          <w:rStyle w:val="StyleUnderline"/>
          <w:highlight w:val="green"/>
        </w:rPr>
        <w:t>innovators</w:t>
      </w:r>
      <w:r w:rsidRPr="00632710">
        <w:rPr>
          <w:sz w:val="10"/>
        </w:rPr>
        <w:t xml:space="preserve">, each </w:t>
      </w:r>
      <w:r w:rsidRPr="007939F3">
        <w:rPr>
          <w:rStyle w:val="StyleUnderline"/>
          <w:highlight w:val="green"/>
        </w:rPr>
        <w:t>asserting patent rights</w:t>
      </w:r>
      <w:r w:rsidRPr="00632710">
        <w:rPr>
          <w:sz w:val="10"/>
        </w:rPr>
        <w:t xml:space="preserve"> to key aspects of the groundbreaking technology.</w:t>
      </w:r>
    </w:p>
    <w:p w14:paraId="4E383232" w14:textId="77777777" w:rsidR="005245DD" w:rsidRPr="00632710" w:rsidRDefault="005245DD" w:rsidP="005245DD">
      <w:pPr>
        <w:rPr>
          <w:sz w:val="10"/>
        </w:rPr>
      </w:pPr>
      <w:r w:rsidRPr="00632710">
        <w:rPr>
          <w:sz w:val="10"/>
        </w:rPr>
        <w:t xml:space="preserve">The facts on appeal are numerous, and the issues nuanced, covering questions of conception, reduction to practice, and written description (as well as cross-appeal issues). This article’s purpose is not to reiterate each side’s various legal positions, but to explore a narrower issue intertwined with the global CRISPR patent disputes: considerations of patent harmonization and the thus-far inconsistent </w:t>
      </w:r>
      <w:proofErr w:type="spellStart"/>
      <w:r w:rsidRPr="00632710">
        <w:rPr>
          <w:sz w:val="10"/>
        </w:rPr>
        <w:t>patent</w:t>
      </w:r>
      <w:proofErr w:type="spellEnd"/>
      <w:r w:rsidRPr="00632710">
        <w:rPr>
          <w:sz w:val="10"/>
        </w:rPr>
        <w:t xml:space="preserve"> outcomes.</w:t>
      </w:r>
    </w:p>
    <w:p w14:paraId="5CEA7C4F" w14:textId="77777777" w:rsidR="005245DD" w:rsidRPr="00632710" w:rsidRDefault="005245DD" w:rsidP="005245DD">
      <w:pPr>
        <w:rPr>
          <w:sz w:val="10"/>
        </w:rPr>
      </w:pPr>
      <w:r w:rsidRPr="00632710">
        <w:rPr>
          <w:sz w:val="10"/>
        </w:rPr>
        <w:t>The CRISPR Wars</w:t>
      </w:r>
    </w:p>
    <w:p w14:paraId="2AAFBBDE" w14:textId="77777777" w:rsidR="005245DD" w:rsidRPr="00632710" w:rsidRDefault="005245DD" w:rsidP="005245DD">
      <w:pPr>
        <w:rPr>
          <w:sz w:val="10"/>
        </w:rPr>
      </w:pPr>
      <w:r w:rsidRPr="00632710">
        <w:rPr>
          <w:sz w:val="10"/>
        </w:rPr>
        <w:t>“CRISPR” is an acronym for “Clustered Regularly Interspaced Short Palindromic Repeats.”  As many readers know, CRISPR technology enables precision gene editing. The technology’s potential benefits are enormous, some of which are already being realized with the FDA’s approval of CRISPR-based therapies late last year.</w:t>
      </w:r>
    </w:p>
    <w:p w14:paraId="32C6ECF8" w14:textId="77777777" w:rsidR="005245DD" w:rsidRPr="00632710" w:rsidRDefault="005245DD" w:rsidP="005245DD">
      <w:pPr>
        <w:rPr>
          <w:sz w:val="10"/>
        </w:rPr>
      </w:pPr>
      <w:r w:rsidRPr="00632710">
        <w:rPr>
          <w:sz w:val="10"/>
        </w:rPr>
        <w:t xml:space="preserve">Competing patents and applications have been awarded and filed in the United States and </w:t>
      </w:r>
      <w:r w:rsidRPr="007939F3">
        <w:rPr>
          <w:rStyle w:val="StyleUnderline"/>
          <w:highlight w:val="green"/>
        </w:rPr>
        <w:t>across the globe</w:t>
      </w:r>
      <w:r w:rsidRPr="00632710">
        <w:rPr>
          <w:sz w:val="10"/>
        </w:rPr>
        <w:t>. On one side are Jennifer Doudna and Emmanuelle Charpentier (the two Nobel Prize winners), along with their research institutions, collectively known as the CVC appellants. On the other side are Feng Zhang and his colleagues at the Broad institute, MIT, and Harvard, collectively known as the Broad cross-appellants.</w:t>
      </w:r>
    </w:p>
    <w:p w14:paraId="147DBE36" w14:textId="77777777" w:rsidR="005245DD" w:rsidRPr="00632710" w:rsidRDefault="005245DD" w:rsidP="005245DD">
      <w:pPr>
        <w:rPr>
          <w:sz w:val="10"/>
        </w:rPr>
      </w:pPr>
      <w:r w:rsidRPr="00632710">
        <w:rPr>
          <w:sz w:val="10"/>
        </w:rPr>
        <w:t>A basic aspect of the pending dispute is who first invented (to a satisfactory degree, under patent law) a CRISPR system that could work in eukaryotic cells. Recall from high school biology that prokaryotic cells do not have a nucleus, but eukaryotic cells do. The former are generally earlier on the evolutionary scale and thus less complex, but the two types of cells nonetheless have many common systems and features.</w:t>
      </w:r>
    </w:p>
    <w:p w14:paraId="36F6E879" w14:textId="77777777" w:rsidR="005245DD" w:rsidRPr="00632710" w:rsidRDefault="005245DD" w:rsidP="005245DD">
      <w:pPr>
        <w:rPr>
          <w:sz w:val="10"/>
        </w:rPr>
      </w:pPr>
      <w:r w:rsidRPr="00632710">
        <w:rPr>
          <w:sz w:val="10"/>
        </w:rPr>
        <w:t>CVC filed its patent application describing the CRISPR-Cas9 complex and claiming its use in eukaryotic cells earlier than Broad, but Broad filed a patent application with experimental results in eukaryotes earlier than CVC. CVC also asserted an earlier invention date (through conception and reduction to practice). The case to be argued this week at the Federal Circuit concerns the Patent Trial and Appeal Board’s (PTAB’s) interference decision, which awarded priority of the invention’s use in eukaryotic cells to Broad. (Note that this is not the first CRISPR dispute to reach the Federal Circuit).</w:t>
      </w:r>
    </w:p>
    <w:p w14:paraId="39412F0B" w14:textId="77777777" w:rsidR="005245DD" w:rsidRPr="00632710" w:rsidRDefault="005245DD" w:rsidP="005245DD">
      <w:pPr>
        <w:rPr>
          <w:sz w:val="10"/>
        </w:rPr>
      </w:pPr>
      <w:r w:rsidRPr="00632710">
        <w:rPr>
          <w:sz w:val="10"/>
        </w:rPr>
        <w:t>CVC’s CRISPR patents are being challenged in multiple patent tribunals, in the United States, Europe, Japan, and China. Intriguingly, the PTAB is the only patent office thus far to rule against CVC’s patents for the eukaryotic CRISPR system. As described below, the challenges in the other three fora have generally been in CVC’s favor.</w:t>
      </w:r>
    </w:p>
    <w:p w14:paraId="14B67E9C" w14:textId="77777777" w:rsidR="005245DD" w:rsidRPr="00632710" w:rsidRDefault="005245DD" w:rsidP="005245DD">
      <w:pPr>
        <w:rPr>
          <w:sz w:val="10"/>
        </w:rPr>
      </w:pPr>
      <w:r w:rsidRPr="00632710">
        <w:rPr>
          <w:sz w:val="10"/>
        </w:rPr>
        <w:t xml:space="preserve">The </w:t>
      </w:r>
      <w:r w:rsidRPr="007939F3">
        <w:rPr>
          <w:rStyle w:val="StyleUnderline"/>
          <w:highlight w:val="green"/>
        </w:rPr>
        <w:t>disparate outcomes</w:t>
      </w:r>
      <w:r w:rsidRPr="00632710">
        <w:rPr>
          <w:sz w:val="10"/>
        </w:rPr>
        <w:t xml:space="preserve"> may </w:t>
      </w:r>
      <w:r w:rsidRPr="007939F3">
        <w:rPr>
          <w:rStyle w:val="StyleUnderline"/>
          <w:highlight w:val="green"/>
        </w:rPr>
        <w:t>offer</w:t>
      </w:r>
      <w:r w:rsidRPr="00632710">
        <w:rPr>
          <w:sz w:val="10"/>
        </w:rPr>
        <w:t xml:space="preserve"> the Federal Circuit a </w:t>
      </w:r>
      <w:r w:rsidRPr="007939F3">
        <w:rPr>
          <w:rStyle w:val="StyleUnderline"/>
          <w:highlight w:val="green"/>
        </w:rPr>
        <w:t>reason</w:t>
      </w:r>
      <w:r w:rsidRPr="00057655">
        <w:rPr>
          <w:rStyle w:val="StyleUnderline"/>
        </w:rPr>
        <w:t xml:space="preserve"> to account </w:t>
      </w:r>
      <w:r w:rsidRPr="007939F3">
        <w:rPr>
          <w:rStyle w:val="StyleUnderline"/>
          <w:highlight w:val="green"/>
        </w:rPr>
        <w:t>for harmonization considerations</w:t>
      </w:r>
      <w:r w:rsidRPr="00057655">
        <w:rPr>
          <w:rStyle w:val="StyleUnderline"/>
        </w:rPr>
        <w:t xml:space="preserve"> when it hears oral argument</w:t>
      </w:r>
      <w:r w:rsidRPr="00632710">
        <w:rPr>
          <w:sz w:val="10"/>
        </w:rPr>
        <w:t>. While harmonization is not front-and-center of the appeal—and was not expressly briefed by the parties—the Court may still want to ask why the PTAB was the apparent outlier as the only adjudicator thus far to rule against the Nobel Prize winners.</w:t>
      </w:r>
    </w:p>
    <w:p w14:paraId="3823D055" w14:textId="25E4E4F8" w:rsidR="005245DD" w:rsidRDefault="005245DD" w:rsidP="005245DD">
      <w:pPr>
        <w:pStyle w:val="Heading4"/>
        <w:numPr>
          <w:ilvl w:val="0"/>
          <w:numId w:val="18"/>
        </w:numPr>
      </w:pPr>
      <w:r>
        <w:t>Patent Cooperation Treaty proves the CP is not US patent law and guarantees competition because it’s an international patent</w:t>
      </w:r>
    </w:p>
    <w:p w14:paraId="50FC266B" w14:textId="77777777" w:rsidR="005245DD" w:rsidRDefault="005245DD" w:rsidP="005245DD">
      <w:r w:rsidRPr="005B7633">
        <w:t xml:space="preserve">Randy L. </w:t>
      </w:r>
      <w:r w:rsidRPr="005F34FB">
        <w:rPr>
          <w:rStyle w:val="Emphasis"/>
        </w:rPr>
        <w:t>Campbell</w:t>
      </w:r>
      <w:r>
        <w:t>, 20</w:t>
      </w:r>
      <w:r w:rsidRPr="005F34FB">
        <w:rPr>
          <w:rStyle w:val="Emphasis"/>
        </w:rPr>
        <w:t>03</w:t>
      </w:r>
      <w:r>
        <w:t>, “</w:t>
      </w:r>
      <w:r w:rsidRPr="005B7633">
        <w:t xml:space="preserve">View of Global Patent Law Harmonization: Benefits and Implementation," </w:t>
      </w:r>
      <w:r>
        <w:t>Indiana University</w:t>
      </w:r>
      <w:r w:rsidRPr="005B7633">
        <w:t xml:space="preserve">, </w:t>
      </w:r>
      <w:hyperlink r:id="rId46" w:history="1">
        <w:r w:rsidRPr="00030EB0">
          <w:rPr>
            <w:rStyle w:val="Hyperlink"/>
          </w:rPr>
          <w:t>https://journals.indianapolis.iu.edu/index.php/iiclr/article/view/17771/17954</w:t>
        </w:r>
      </w:hyperlink>
      <w:r>
        <w:t>, accessed 6/6/24, mw</w:t>
      </w:r>
    </w:p>
    <w:p w14:paraId="745AB308" w14:textId="77777777" w:rsidR="005245DD" w:rsidRDefault="005245DD" w:rsidP="005245DD">
      <w:r w:rsidRPr="00E522EB">
        <w:t xml:space="preserve">B. The </w:t>
      </w:r>
      <w:r w:rsidRPr="003C6507">
        <w:rPr>
          <w:rStyle w:val="StyleUnderline"/>
        </w:rPr>
        <w:t>Patent Cooperation Treaty</w:t>
      </w:r>
      <w:r w:rsidRPr="00E522EB">
        <w:t xml:space="preserve"> ("</w:t>
      </w:r>
      <w:r w:rsidRPr="003C6507">
        <w:rPr>
          <w:rStyle w:val="StyleUnderline"/>
          <w:highlight w:val="green"/>
        </w:rPr>
        <w:t>PCT</w:t>
      </w:r>
      <w:r w:rsidRPr="00E522EB">
        <w:t xml:space="preserve">")37"Whereas the Paris Convention dealt with substantive issues of patent protection, the... [PCT] </w:t>
      </w:r>
      <w:r w:rsidRPr="005F34FB">
        <w:rPr>
          <w:rStyle w:val="StyleUnderline"/>
          <w:highlight w:val="green"/>
        </w:rPr>
        <w:t>deals with</w:t>
      </w:r>
      <w:r w:rsidRPr="00C45A5B">
        <w:rPr>
          <w:rStyle w:val="StyleUnderline"/>
        </w:rPr>
        <w:t xml:space="preserve"> </w:t>
      </w:r>
      <w:r w:rsidRPr="005F34FB">
        <w:rPr>
          <w:rStyle w:val="StyleUnderline"/>
          <w:highlight w:val="green"/>
        </w:rPr>
        <w:t>procedures to obtain international patent protection</w:t>
      </w:r>
      <w:r w:rsidRPr="00E522EB">
        <w:t xml:space="preserve">.'38 The </w:t>
      </w:r>
      <w:r w:rsidRPr="005F34FB">
        <w:rPr>
          <w:rStyle w:val="StyleUnderline"/>
          <w:highlight w:val="green"/>
        </w:rPr>
        <w:t>U</w:t>
      </w:r>
      <w:r w:rsidRPr="007A50CA">
        <w:rPr>
          <w:rStyle w:val="StyleUnderline"/>
        </w:rPr>
        <w:t xml:space="preserve">nited </w:t>
      </w:r>
      <w:r w:rsidRPr="005F34FB">
        <w:rPr>
          <w:rStyle w:val="StyleUnderline"/>
          <w:highlight w:val="green"/>
        </w:rPr>
        <w:t>S</w:t>
      </w:r>
      <w:r w:rsidRPr="007A50CA">
        <w:rPr>
          <w:rStyle w:val="StyleUnderline"/>
        </w:rPr>
        <w:t xml:space="preserve">tates </w:t>
      </w:r>
      <w:r w:rsidRPr="005F34FB">
        <w:rPr>
          <w:rStyle w:val="StyleUnderline"/>
          <w:highlight w:val="green"/>
        </w:rPr>
        <w:t>took the lead role</w:t>
      </w:r>
      <w:r w:rsidRPr="00E522EB">
        <w:t xml:space="preserve"> in the late 1960s </w:t>
      </w:r>
      <w:r w:rsidRPr="007A50CA">
        <w:rPr>
          <w:rStyle w:val="StyleUnderline"/>
        </w:rPr>
        <w:t xml:space="preserve">in </w:t>
      </w:r>
      <w:r w:rsidRPr="005F34FB">
        <w:rPr>
          <w:rStyle w:val="StyleUnderline"/>
          <w:highlight w:val="green"/>
        </w:rPr>
        <w:t>creating</w:t>
      </w:r>
      <w:r w:rsidRPr="007A50CA">
        <w:rPr>
          <w:rStyle w:val="StyleUnderline"/>
        </w:rPr>
        <w:t xml:space="preserve"> a new </w:t>
      </w:r>
      <w:r w:rsidRPr="005F34FB">
        <w:rPr>
          <w:rStyle w:val="StyleUnderline"/>
          <w:highlight w:val="green"/>
        </w:rPr>
        <w:t>multilateral patent treaty</w:t>
      </w:r>
      <w:r w:rsidRPr="007A50CA">
        <w:rPr>
          <w:rStyle w:val="StyleUnderline"/>
        </w:rPr>
        <w:t xml:space="preserve"> to minimize duplicative patent application and examinations worldwide</w:t>
      </w:r>
      <w:r w:rsidRPr="00E522EB">
        <w:t>.39 The PCT took effect on January 1, 1978.40 The</w:t>
      </w:r>
      <w:r>
        <w:t xml:space="preserve"> </w:t>
      </w:r>
      <w:r w:rsidRPr="00E522EB">
        <w:t xml:space="preserve">PCT </w:t>
      </w:r>
      <w:r w:rsidRPr="007A50CA">
        <w:rPr>
          <w:rStyle w:val="StyleUnderline"/>
        </w:rPr>
        <w:t xml:space="preserve">constituted an important step towards </w:t>
      </w:r>
      <w:r w:rsidRPr="005F34FB">
        <w:rPr>
          <w:rStyle w:val="StyleUnderline"/>
          <w:highlight w:val="green"/>
        </w:rPr>
        <w:t>rationalizing</w:t>
      </w:r>
      <w:r w:rsidRPr="007A50CA">
        <w:rPr>
          <w:rStyle w:val="StyleUnderline"/>
        </w:rPr>
        <w:t xml:space="preserve"> the </w:t>
      </w:r>
      <w:r w:rsidRPr="005F34FB">
        <w:rPr>
          <w:rStyle w:val="StyleUnderline"/>
          <w:highlight w:val="green"/>
        </w:rPr>
        <w:t>filing</w:t>
      </w:r>
      <w:r w:rsidRPr="007A50CA">
        <w:rPr>
          <w:rStyle w:val="StyleUnderline"/>
        </w:rPr>
        <w:t xml:space="preserve"> of patent applications </w:t>
      </w:r>
      <w:r w:rsidRPr="005F34FB">
        <w:rPr>
          <w:rStyle w:val="StyleUnderline"/>
          <w:highlight w:val="green"/>
        </w:rPr>
        <w:t>worldwide</w:t>
      </w:r>
      <w:r w:rsidRPr="00E522EB">
        <w:t xml:space="preserve">." "Stripped down to its essentials,4 2 the PCT enables an inventor to prosecute a single international patent application to obtain patent protection in multiple regions."43Although the </w:t>
      </w:r>
      <w:r w:rsidRPr="007A50CA">
        <w:rPr>
          <w:rStyle w:val="StyleUnderline"/>
        </w:rPr>
        <w:t xml:space="preserve">PCT </w:t>
      </w:r>
      <w:r w:rsidRPr="005F34FB">
        <w:rPr>
          <w:rStyle w:val="StyleUnderline"/>
          <w:highlight w:val="green"/>
        </w:rPr>
        <w:t>did not focus</w:t>
      </w:r>
      <w:r w:rsidRPr="007A50CA">
        <w:rPr>
          <w:rStyle w:val="StyleUnderline"/>
        </w:rPr>
        <w:t xml:space="preserve"> directly </w:t>
      </w:r>
      <w:r w:rsidRPr="005F34FB">
        <w:rPr>
          <w:rStyle w:val="StyleUnderline"/>
          <w:highlight w:val="green"/>
        </w:rPr>
        <w:t>on</w:t>
      </w:r>
      <w:r w:rsidRPr="007A50CA">
        <w:rPr>
          <w:rStyle w:val="StyleUnderline"/>
        </w:rPr>
        <w:t xml:space="preserve"> the </w:t>
      </w:r>
      <w:r w:rsidRPr="005F34FB">
        <w:rPr>
          <w:rStyle w:val="StyleUnderline"/>
          <w:highlight w:val="green"/>
        </w:rPr>
        <w:t>substance of patent law</w:t>
      </w:r>
      <w:r>
        <w:t>, i</w:t>
      </w:r>
      <w:r w:rsidRPr="00E522EB">
        <w:t xml:space="preserve">t </w:t>
      </w:r>
      <w:r w:rsidRPr="007A50CA">
        <w:rPr>
          <w:rStyle w:val="StyleUnderline"/>
        </w:rPr>
        <w:t>indirectly provided substantial impact</w:t>
      </w:r>
      <w:r w:rsidRPr="00E522EB">
        <w:t xml:space="preserve">." Also, the PCT rationalized the patent application process concerning filing, searching, and preliminary </w:t>
      </w:r>
      <w:r w:rsidRPr="00E522EB">
        <w:lastRenderedPageBreak/>
        <w:t xml:space="preserve">examination, it </w:t>
      </w:r>
      <w:r w:rsidRPr="005F34FB">
        <w:rPr>
          <w:rStyle w:val="StyleUnderline"/>
          <w:highlight w:val="green"/>
        </w:rPr>
        <w:t>does not result in a globally harmonized patent system, which would result in one international patent</w:t>
      </w:r>
      <w:r w:rsidRPr="00E522EB">
        <w:t>.45</w:t>
      </w:r>
    </w:p>
    <w:p w14:paraId="569323C7" w14:textId="4B329893" w:rsidR="005245DD" w:rsidRDefault="005245DD" w:rsidP="005245DD">
      <w:pPr>
        <w:pStyle w:val="Heading4"/>
      </w:pPr>
      <w:r>
        <w:t xml:space="preserve">4. Paris convention proves precedent for international IP frameworks and shows the CP is in alignment with </w:t>
      </w:r>
      <w:proofErr w:type="spellStart"/>
      <w:r>
        <w:t>ILaw</w:t>
      </w:r>
      <w:proofErr w:type="spellEnd"/>
    </w:p>
    <w:p w14:paraId="65D07C75" w14:textId="77777777" w:rsidR="005245DD" w:rsidRDefault="005245DD" w:rsidP="005245DD">
      <w:r w:rsidRPr="005B7633">
        <w:t xml:space="preserve">Randy L. </w:t>
      </w:r>
      <w:r w:rsidRPr="0027266A">
        <w:rPr>
          <w:rStyle w:val="Emphasis"/>
        </w:rPr>
        <w:t>Campbell</w:t>
      </w:r>
      <w:r>
        <w:t>, 20</w:t>
      </w:r>
      <w:r w:rsidRPr="0027266A">
        <w:rPr>
          <w:rStyle w:val="Emphasis"/>
        </w:rPr>
        <w:t>03</w:t>
      </w:r>
      <w:r>
        <w:t>, “</w:t>
      </w:r>
      <w:r w:rsidRPr="005B7633">
        <w:t xml:space="preserve">View of Global Patent Law Harmonization: Benefits and Implementation," </w:t>
      </w:r>
      <w:r>
        <w:t>Indiana University</w:t>
      </w:r>
      <w:r w:rsidRPr="005B7633">
        <w:t xml:space="preserve">, </w:t>
      </w:r>
      <w:hyperlink r:id="rId47" w:history="1">
        <w:r w:rsidRPr="00030EB0">
          <w:rPr>
            <w:rStyle w:val="Hyperlink"/>
          </w:rPr>
          <w:t>https://journals.indianapolis.iu.edu/index.php/iiclr/article/view/17771/17954</w:t>
        </w:r>
      </w:hyperlink>
      <w:r>
        <w:t>, accessed 6/6/24, mw</w:t>
      </w:r>
    </w:p>
    <w:p w14:paraId="0A437551" w14:textId="77777777" w:rsidR="005245DD" w:rsidRDefault="005245DD" w:rsidP="005245DD">
      <w:r w:rsidRPr="002711DC">
        <w:t xml:space="preserve">A. The </w:t>
      </w:r>
      <w:r w:rsidRPr="005F34FB">
        <w:rPr>
          <w:rStyle w:val="StyleUnderline"/>
          <w:highlight w:val="green"/>
        </w:rPr>
        <w:t>Paris Convention</w:t>
      </w:r>
      <w:r w:rsidRPr="002711DC">
        <w:t xml:space="preserve"> for the Protection of Industrial Property8</w:t>
      </w:r>
      <w:r>
        <w:t xml:space="preserve"> </w:t>
      </w:r>
      <w:r w:rsidRPr="002711DC">
        <w:t xml:space="preserve">The </w:t>
      </w:r>
      <w:r w:rsidRPr="005F34FB">
        <w:rPr>
          <w:rStyle w:val="StyleUnderline"/>
          <w:highlight w:val="green"/>
        </w:rPr>
        <w:t>need for international protection of i</w:t>
      </w:r>
      <w:r w:rsidRPr="005F34FB">
        <w:rPr>
          <w:rStyle w:val="StyleUnderline"/>
        </w:rPr>
        <w:t xml:space="preserve">ntellectual </w:t>
      </w:r>
      <w:r w:rsidRPr="005F34FB">
        <w:rPr>
          <w:rStyle w:val="StyleUnderline"/>
          <w:highlight w:val="green"/>
        </w:rPr>
        <w:t>p</w:t>
      </w:r>
      <w:r w:rsidRPr="005F34FB">
        <w:rPr>
          <w:rStyle w:val="StyleUnderline"/>
        </w:rPr>
        <w:t>roperty</w:t>
      </w:r>
      <w:r w:rsidRPr="008A116A">
        <w:t>'9</w:t>
      </w:r>
      <w:r w:rsidRPr="002711DC">
        <w:t xml:space="preserve"> was </w:t>
      </w:r>
      <w:r w:rsidRPr="008A116A">
        <w:rPr>
          <w:rStyle w:val="StyleUnderline"/>
        </w:rPr>
        <w:t>realized</w:t>
      </w:r>
      <w:r w:rsidRPr="002711DC">
        <w:t xml:space="preserve"> </w:t>
      </w:r>
      <w:r w:rsidRPr="008A116A">
        <w:rPr>
          <w:rStyle w:val="StyleUnderline"/>
        </w:rPr>
        <w:t>as early as 1873</w:t>
      </w:r>
      <w:r w:rsidRPr="002711DC">
        <w:t xml:space="preserve">.20 Many inventors kept their inventions secret due to the fear of having their ideas stolen or exploited.2' The Paris Convention for the Protection of Industrial Property (Paris Convention) was entered into in1883 to reduce these fears.22 This treaty was the </w:t>
      </w:r>
      <w:r w:rsidRPr="005F34FB">
        <w:rPr>
          <w:rStyle w:val="StyleUnderline"/>
          <w:highlight w:val="green"/>
        </w:rPr>
        <w:t>precursor of all modern-day multinational protection for i</w:t>
      </w:r>
      <w:r w:rsidRPr="008A116A">
        <w:rPr>
          <w:rStyle w:val="StyleUnderline"/>
        </w:rPr>
        <w:t xml:space="preserve">ntellectual </w:t>
      </w:r>
      <w:r w:rsidRPr="005F34FB">
        <w:rPr>
          <w:rStyle w:val="StyleUnderline"/>
          <w:highlight w:val="green"/>
        </w:rPr>
        <w:t>p</w:t>
      </w:r>
      <w:r w:rsidRPr="008A116A">
        <w:rPr>
          <w:rStyle w:val="StyleUnderline"/>
        </w:rPr>
        <w:t>roperty</w:t>
      </w:r>
      <w:r w:rsidRPr="002711DC">
        <w:t>.23</w:t>
      </w:r>
      <w:r>
        <w:t xml:space="preserve"> </w:t>
      </w:r>
      <w:r w:rsidRPr="002711DC">
        <w:t>The Paris Convention established several fundamental principles.24These fundamental principles of "national treatment, "right of priority,""</w:t>
      </w:r>
      <w:r>
        <w:t xml:space="preserve">26 </w:t>
      </w:r>
      <w:r w:rsidRPr="002711DC">
        <w:t xml:space="preserve">and "special agreements"27 have been incorporated in all subsequent multinational patent agreements.2 8 "National treatment" requires member states to accord nationals of other member states the same advantages under their domestic patent laws as they accord to their nationals.2 9 "Right of priority “entitles a patent applicant of one member country to a period of twelve months after the initial patent application to apply for protection.3 ° </w:t>
      </w:r>
      <w:r w:rsidRPr="008A116A">
        <w:rPr>
          <w:rStyle w:val="StyleUnderline"/>
        </w:rPr>
        <w:t>Member nations can also enter into "</w:t>
      </w:r>
      <w:r w:rsidRPr="005F34FB">
        <w:rPr>
          <w:rStyle w:val="StyleUnderline"/>
          <w:highlight w:val="green"/>
        </w:rPr>
        <w:t>special agreements</w:t>
      </w:r>
      <w:r w:rsidRPr="008A116A">
        <w:rPr>
          <w:rStyle w:val="StyleUnderline"/>
        </w:rPr>
        <w:t>,"</w:t>
      </w:r>
      <w:r w:rsidRPr="002711DC">
        <w:t xml:space="preserve"> forging stronger cooperation in patent</w:t>
      </w:r>
      <w:r>
        <w:t xml:space="preserve"> </w:t>
      </w:r>
      <w:r w:rsidRPr="002711DC">
        <w:t xml:space="preserve">protection.31 "These 'special agreements' </w:t>
      </w:r>
      <w:r w:rsidRPr="008A116A">
        <w:rPr>
          <w:rStyle w:val="StyleUnderline"/>
        </w:rPr>
        <w:t xml:space="preserve">may be </w:t>
      </w:r>
      <w:r w:rsidRPr="005F34FB">
        <w:rPr>
          <w:rStyle w:val="StyleUnderline"/>
          <w:highlight w:val="green"/>
        </w:rPr>
        <w:t>bilateral or multilateral, but</w:t>
      </w:r>
      <w:r w:rsidRPr="008A116A">
        <w:rPr>
          <w:rStyle w:val="StyleUnderline"/>
        </w:rPr>
        <w:t xml:space="preserve"> they </w:t>
      </w:r>
      <w:r w:rsidRPr="005F34FB">
        <w:rPr>
          <w:rStyle w:val="StyleUnderline"/>
          <w:highlight w:val="green"/>
        </w:rPr>
        <w:t>must not contravene</w:t>
      </w:r>
      <w:r w:rsidRPr="008A116A">
        <w:rPr>
          <w:rStyle w:val="StyleUnderline"/>
        </w:rPr>
        <w:t xml:space="preserve"> the </w:t>
      </w:r>
      <w:r w:rsidRPr="005F34FB">
        <w:rPr>
          <w:rStyle w:val="StyleUnderline"/>
          <w:highlight w:val="green"/>
        </w:rPr>
        <w:t>other provisions of the Paris Convention</w:t>
      </w:r>
      <w:r w:rsidRPr="002711DC">
        <w:t>."2 Th</w:t>
      </w:r>
      <w:r>
        <w:t xml:space="preserve">is is </w:t>
      </w:r>
      <w:r w:rsidRPr="002711DC">
        <w:t xml:space="preserve">an important part of the treaty because all subsequent multinational and regional patent protection schemes are derived from this provision and are regarded as "special agreements.,33Although the Paris Convention eliminated some major roadblocks,34 itis rather rudimentary in providing inventors with any uniform standard of substantive patent rights.35 In short, the Paris Convention provides an </w:t>
      </w:r>
      <w:r w:rsidRPr="00EC7414">
        <w:rPr>
          <w:rStyle w:val="StyleUnderline"/>
        </w:rPr>
        <w:t xml:space="preserve">important </w:t>
      </w:r>
      <w:r w:rsidRPr="005F34FB">
        <w:rPr>
          <w:rStyle w:val="StyleUnderline"/>
          <w:highlight w:val="green"/>
        </w:rPr>
        <w:t>entry</w:t>
      </w:r>
      <w:r w:rsidRPr="00EC7414">
        <w:rPr>
          <w:rStyle w:val="StyleUnderline"/>
        </w:rPr>
        <w:t xml:space="preserve"> </w:t>
      </w:r>
      <w:r w:rsidRPr="005F34FB">
        <w:rPr>
          <w:rStyle w:val="StyleUnderline"/>
          <w:highlight w:val="green"/>
        </w:rPr>
        <w:t>for</w:t>
      </w:r>
      <w:r w:rsidRPr="00EC7414">
        <w:rPr>
          <w:rStyle w:val="StyleUnderline"/>
        </w:rPr>
        <w:t xml:space="preserve"> inventors to journey down the path of </w:t>
      </w:r>
      <w:r w:rsidRPr="005F34FB">
        <w:rPr>
          <w:rStyle w:val="StyleUnderline"/>
          <w:highlight w:val="green"/>
        </w:rPr>
        <w:t>multinational patent</w:t>
      </w:r>
      <w:r>
        <w:rPr>
          <w:rStyle w:val="StyleUnderline"/>
        </w:rPr>
        <w:t xml:space="preserve"> </w:t>
      </w:r>
      <w:r w:rsidRPr="00EC7414">
        <w:rPr>
          <w:rStyle w:val="StyleUnderline"/>
        </w:rPr>
        <w:t>protection</w:t>
      </w:r>
      <w:r w:rsidRPr="002711DC">
        <w:t xml:space="preserve">.3627. </w:t>
      </w:r>
    </w:p>
    <w:p w14:paraId="732094AB" w14:textId="77777777" w:rsidR="000C3065" w:rsidRPr="000C3065" w:rsidRDefault="000C3065" w:rsidP="000C3065"/>
    <w:p w14:paraId="56FE21EF" w14:textId="30EC460E" w:rsidR="00A32928" w:rsidRDefault="00C87B13" w:rsidP="00A32928">
      <w:pPr>
        <w:pStyle w:val="Heading3"/>
      </w:pPr>
      <w:r>
        <w:lastRenderedPageBreak/>
        <w:t xml:space="preserve">A2 Perm </w:t>
      </w:r>
      <w:r w:rsidR="00A32928">
        <w:t>Do the CP</w:t>
      </w:r>
    </w:p>
    <w:p w14:paraId="1007895B" w14:textId="54687E1F" w:rsidR="000C3065" w:rsidRDefault="007F0114" w:rsidP="007F0114">
      <w:pPr>
        <w:pStyle w:val="Heading4"/>
      </w:pPr>
      <w:r>
        <w:t xml:space="preserve">Don’t </w:t>
      </w:r>
      <w:r w:rsidR="006C1978">
        <w:t xml:space="preserve">give them </w:t>
      </w:r>
      <w:r>
        <w:t>do the CP</w:t>
      </w:r>
    </w:p>
    <w:p w14:paraId="7875D3FF" w14:textId="49467497" w:rsidR="001552F0" w:rsidRDefault="00785E4E" w:rsidP="00647CF8">
      <w:pPr>
        <w:pStyle w:val="Heading4"/>
        <w:numPr>
          <w:ilvl w:val="0"/>
          <w:numId w:val="19"/>
        </w:numPr>
      </w:pPr>
      <w:r>
        <w:t>The cp d</w:t>
      </w:r>
      <w:r w:rsidR="001552F0">
        <w:t xml:space="preserve">oesn’t change US patent law, only our practices regarding the </w:t>
      </w:r>
      <w:proofErr w:type="spellStart"/>
      <w:r w:rsidR="001552F0">
        <w:t>squo</w:t>
      </w:r>
      <w:proofErr w:type="spellEnd"/>
      <w:r w:rsidR="001552F0">
        <w:t xml:space="preserve"> – Design Law Treaty Harmonization proves</w:t>
      </w:r>
    </w:p>
    <w:p w14:paraId="5B52E016" w14:textId="77777777" w:rsidR="001552F0" w:rsidRDefault="001552F0" w:rsidP="001552F0">
      <w:r w:rsidRPr="009F6139">
        <w:t xml:space="preserve">Dennis </w:t>
      </w:r>
      <w:r w:rsidRPr="00567F4D">
        <w:rPr>
          <w:rStyle w:val="Emphasis"/>
        </w:rPr>
        <w:t>Crouch</w:t>
      </w:r>
      <w:r w:rsidRPr="009F6139">
        <w:t xml:space="preserve">, </w:t>
      </w:r>
      <w:r>
        <w:t>April 12, 20</w:t>
      </w:r>
      <w:r w:rsidRPr="00567F4D">
        <w:rPr>
          <w:rStyle w:val="Emphasis"/>
        </w:rPr>
        <w:t>24</w:t>
      </w:r>
      <w:r w:rsidRPr="009F6139">
        <w:t xml:space="preserve">, "The Design Law Treaty and the Struggle for International Harmonization of Industrial Design Protection," Patently-O, </w:t>
      </w:r>
      <w:hyperlink r:id="rId48" w:history="1">
        <w:r w:rsidRPr="009A261F">
          <w:rPr>
            <w:rStyle w:val="Hyperlink"/>
          </w:rPr>
          <w:t>https://patentlyo.com/patent/2024/04/international-harmonization-industrial.html</w:t>
        </w:r>
      </w:hyperlink>
      <w:r>
        <w:t>, accessed 6/6/24, mw</w:t>
      </w:r>
    </w:p>
    <w:p w14:paraId="156B8EFA" w14:textId="77777777" w:rsidR="001552F0" w:rsidRDefault="001552F0" w:rsidP="001552F0">
      <w:proofErr w:type="spellStart"/>
      <w:proofErr w:type="gramStart"/>
      <w:r w:rsidRPr="00D60D94">
        <w:t>Lets</w:t>
      </w:r>
      <w:proofErr w:type="spellEnd"/>
      <w:proofErr w:type="gramEnd"/>
      <w:r w:rsidRPr="00D60D94">
        <w:t xml:space="preserve"> see some Color: Although I have not fully contemplated the details of the proposed </w:t>
      </w:r>
      <w:r w:rsidRPr="00575108">
        <w:rPr>
          <w:rStyle w:val="StyleUnderline"/>
        </w:rPr>
        <w:t>DLT</w:t>
      </w:r>
      <w:r w:rsidRPr="00D60D94">
        <w:t xml:space="preserve">, I believe that it </w:t>
      </w:r>
      <w:r w:rsidRPr="00A1353B">
        <w:rPr>
          <w:rStyle w:val="StyleUnderline"/>
          <w:highlight w:val="green"/>
        </w:rPr>
        <w:t>would not require any changes to US patent law</w:t>
      </w:r>
      <w:r w:rsidRPr="00D60D94">
        <w:t xml:space="preserve">.  One </w:t>
      </w:r>
      <w:r w:rsidRPr="00A1353B">
        <w:rPr>
          <w:rStyle w:val="StyleUnderline"/>
          <w:highlight w:val="green"/>
        </w:rPr>
        <w:t>change in</w:t>
      </w:r>
      <w:r w:rsidRPr="00D60D94">
        <w:t xml:space="preserve"> USPTO </w:t>
      </w:r>
      <w:r w:rsidRPr="00575108">
        <w:rPr>
          <w:rStyle w:val="StyleUnderline"/>
          <w:highlight w:val="green"/>
        </w:rPr>
        <w:t>practice</w:t>
      </w:r>
      <w:r w:rsidRPr="00D60D94">
        <w:t xml:space="preserve"> will be that the drawings / photographs may be in color “at the option of the applicant.”  Currently, the PTO only permits color in the drawings based upon a petition with a </w:t>
      </w:r>
      <w:r w:rsidRPr="00567F4D">
        <w:t>showing</w:t>
      </w:r>
      <w:r w:rsidRPr="00D60D94">
        <w:t xml:space="preserve"> as to why </w:t>
      </w:r>
      <w:proofErr w:type="spellStart"/>
      <w:r w:rsidRPr="00D60D94">
        <w:t>why</w:t>
      </w:r>
      <w:proofErr w:type="spellEnd"/>
      <w:r w:rsidRPr="00D60D94">
        <w:t xml:space="preserve"> the color drawings or photographs are necessary.  In addition, the drawings rules in the DLT would permit a combination of photograph and drawing. It is </w:t>
      </w:r>
      <w:r w:rsidRPr="00575108">
        <w:rPr>
          <w:rStyle w:val="StyleUnderline"/>
          <w:highlight w:val="green"/>
        </w:rPr>
        <w:t>not clear</w:t>
      </w:r>
      <w:r w:rsidRPr="00D60D94">
        <w:t xml:space="preserve"> whether this </w:t>
      </w:r>
      <w:r w:rsidRPr="00575108">
        <w:rPr>
          <w:rStyle w:val="StyleUnderline"/>
          <w:highlight w:val="green"/>
        </w:rPr>
        <w:t>rule</w:t>
      </w:r>
      <w:r w:rsidRPr="00D60D94">
        <w:t xml:space="preserve"> is </w:t>
      </w:r>
      <w:r w:rsidRPr="00575108">
        <w:rPr>
          <w:rStyle w:val="StyleUnderline"/>
          <w:highlight w:val="green"/>
        </w:rPr>
        <w:t>meant to include</w:t>
      </w:r>
      <w:r w:rsidRPr="00D60D94">
        <w:t xml:space="preserve"> photographs that have been drawn-upon.  Most design patent applicants include multiple views of the design. </w:t>
      </w:r>
      <w:r w:rsidRPr="00575108">
        <w:rPr>
          <w:rStyle w:val="StyleUnderline"/>
          <w:highlight w:val="green"/>
        </w:rPr>
        <w:t>DLT makes clear</w:t>
      </w:r>
      <w:r w:rsidRPr="00D60D94">
        <w:t xml:space="preserve"> that “the </w:t>
      </w:r>
      <w:r w:rsidRPr="00575108">
        <w:rPr>
          <w:rStyle w:val="StyleUnderline"/>
          <w:highlight w:val="green"/>
        </w:rPr>
        <w:t>industrial design</w:t>
      </w:r>
      <w:r w:rsidRPr="00D60D94">
        <w:t xml:space="preserve"> may, at the option of the applicant, be </w:t>
      </w:r>
      <w:r w:rsidRPr="00575108">
        <w:rPr>
          <w:rStyle w:val="StyleUnderline"/>
          <w:highlight w:val="green"/>
        </w:rPr>
        <w:t>represented by one view</w:t>
      </w:r>
      <w:r w:rsidRPr="00D60D94">
        <w:t xml:space="preserve"> that fully discloses the industrial design, </w:t>
      </w:r>
      <w:r w:rsidRPr="00575108">
        <w:rPr>
          <w:rStyle w:val="StyleUnderline"/>
          <w:highlight w:val="green"/>
        </w:rPr>
        <w:t>or by several different views that fully disclose the</w:t>
      </w:r>
      <w:r w:rsidRPr="00A1353B">
        <w:rPr>
          <w:rStyle w:val="StyleUnderline"/>
        </w:rPr>
        <w:t xml:space="preserve"> </w:t>
      </w:r>
      <w:r w:rsidRPr="00A1353B">
        <w:t>industrial</w:t>
      </w:r>
      <w:r w:rsidRPr="00A1353B">
        <w:rPr>
          <w:rStyle w:val="StyleUnderline"/>
        </w:rPr>
        <w:t xml:space="preserve"> </w:t>
      </w:r>
      <w:r w:rsidRPr="00575108">
        <w:rPr>
          <w:rStyle w:val="StyleUnderline"/>
          <w:highlight w:val="green"/>
        </w:rPr>
        <w:t>design</w:t>
      </w:r>
      <w:r w:rsidRPr="00D60D94">
        <w:t>.”</w:t>
      </w:r>
    </w:p>
    <w:p w14:paraId="198858C7" w14:textId="079DA05B" w:rsidR="001552F0" w:rsidRDefault="001552F0" w:rsidP="00647CF8">
      <w:pPr>
        <w:pStyle w:val="Heading4"/>
        <w:numPr>
          <w:ilvl w:val="0"/>
          <w:numId w:val="19"/>
        </w:numPr>
      </w:pPr>
      <w:r>
        <w:t>Global IP treaties streamline procedural requirements, not change the law</w:t>
      </w:r>
    </w:p>
    <w:p w14:paraId="1EC27980" w14:textId="77777777" w:rsidR="001552F0" w:rsidRDefault="001552F0" w:rsidP="001552F0">
      <w:r w:rsidRPr="009F6139">
        <w:t xml:space="preserve">Dennis </w:t>
      </w:r>
      <w:r w:rsidRPr="00EE21BE">
        <w:rPr>
          <w:rStyle w:val="Emphasis"/>
        </w:rPr>
        <w:t>Crouch</w:t>
      </w:r>
      <w:r w:rsidRPr="009F6139">
        <w:t xml:space="preserve">, </w:t>
      </w:r>
      <w:r>
        <w:t>April 12, 20</w:t>
      </w:r>
      <w:r w:rsidRPr="00EE21BE">
        <w:rPr>
          <w:rStyle w:val="Emphasis"/>
        </w:rPr>
        <w:t>24</w:t>
      </w:r>
      <w:r w:rsidRPr="009F6139">
        <w:t xml:space="preserve">, "The Design Law Treaty and the Struggle for International Harmonization of Industrial Design Protection," Patently-O, </w:t>
      </w:r>
      <w:hyperlink r:id="rId49" w:history="1">
        <w:r w:rsidRPr="009A261F">
          <w:rPr>
            <w:rStyle w:val="Hyperlink"/>
          </w:rPr>
          <w:t>https://patentlyo.com/patent/2024/04/international-harmonization-industrial.html</w:t>
        </w:r>
      </w:hyperlink>
      <w:r>
        <w:t>, accessed 6/6/24, mw</w:t>
      </w:r>
    </w:p>
    <w:p w14:paraId="25BBE79D" w14:textId="77777777" w:rsidR="001552F0" w:rsidRDefault="001552F0" w:rsidP="001552F0">
      <w:r>
        <w:t xml:space="preserve">In contrast, the proposed DLT is a </w:t>
      </w:r>
      <w:r w:rsidRPr="00EE21BE">
        <w:rPr>
          <w:rStyle w:val="StyleUnderline"/>
          <w:highlight w:val="green"/>
        </w:rPr>
        <w:t>harmonization</w:t>
      </w:r>
      <w:r w:rsidRPr="00040ADF">
        <w:rPr>
          <w:rStyle w:val="StyleUnderline"/>
        </w:rPr>
        <w:t xml:space="preserve"> treaty that </w:t>
      </w:r>
      <w:r w:rsidRPr="00EE21BE">
        <w:rPr>
          <w:rStyle w:val="StyleUnderline"/>
          <w:highlight w:val="green"/>
        </w:rPr>
        <w:t>aims to streamline and align the procedural requirements for obtaining</w:t>
      </w:r>
      <w:r w:rsidRPr="00040ADF">
        <w:rPr>
          <w:rStyle w:val="StyleUnderline"/>
        </w:rPr>
        <w:t xml:space="preserve"> industrial design </w:t>
      </w:r>
      <w:r w:rsidRPr="00EE21BE">
        <w:rPr>
          <w:rStyle w:val="StyleUnderline"/>
          <w:highlight w:val="green"/>
        </w:rPr>
        <w:t>protection at the national level</w:t>
      </w:r>
      <w:r>
        <w:t>. The DLT would set a maximum set of requirements that contracting parties can impose on design applicants, reducing differences in national and regional design registration procedures.</w:t>
      </w:r>
    </w:p>
    <w:p w14:paraId="34B129C8" w14:textId="77777777" w:rsidR="001552F0" w:rsidRPr="00955DCA" w:rsidRDefault="001552F0" w:rsidP="001552F0">
      <w:pPr>
        <w:rPr>
          <w:rStyle w:val="StyleUnderline"/>
        </w:rPr>
      </w:pPr>
      <w:r>
        <w:t xml:space="preserve">For utility patent experts, it may make sense to think about the relationship between the Hague and DLT as </w:t>
      </w:r>
      <w:proofErr w:type="gramStart"/>
      <w:r>
        <w:t>similar to</w:t>
      </w:r>
      <w:proofErr w:type="gramEnd"/>
      <w:r>
        <w:t xml:space="preserve"> that between the </w:t>
      </w:r>
      <w:r w:rsidRPr="00955DCA">
        <w:rPr>
          <w:rStyle w:val="StyleUnderline"/>
        </w:rPr>
        <w:t>PCT</w:t>
      </w:r>
      <w:r>
        <w:t xml:space="preserve"> and PLT in that one set (Hague and PCT) </w:t>
      </w:r>
      <w:r w:rsidRPr="00EE21BE">
        <w:rPr>
          <w:rStyle w:val="StyleUnderline"/>
          <w:highlight w:val="green"/>
        </w:rPr>
        <w:t>provides</w:t>
      </w:r>
      <w:r>
        <w:t xml:space="preserve"> a </w:t>
      </w:r>
      <w:r w:rsidRPr="00EE21BE">
        <w:rPr>
          <w:rStyle w:val="StyleUnderline"/>
          <w:highlight w:val="green"/>
        </w:rPr>
        <w:t>framework for</w:t>
      </w:r>
      <w:r w:rsidRPr="00955DCA">
        <w:rPr>
          <w:rStyle w:val="StyleUnderline"/>
        </w:rPr>
        <w:t xml:space="preserve"> centralized applications and preliminary assessments at an </w:t>
      </w:r>
      <w:r w:rsidRPr="00EE21BE">
        <w:rPr>
          <w:rStyle w:val="StyleUnderline"/>
          <w:highlight w:val="green"/>
        </w:rPr>
        <w:t>international level</w:t>
      </w:r>
      <w:r>
        <w:t xml:space="preserve">, while the other set (DLT and </w:t>
      </w:r>
      <w:r w:rsidRPr="00955DCA">
        <w:rPr>
          <w:rStyle w:val="StyleUnderline"/>
        </w:rPr>
        <w:t>PLT</w:t>
      </w:r>
      <w:r>
        <w:t xml:space="preserve">) focuses on </w:t>
      </w:r>
      <w:r w:rsidRPr="00EE21BE">
        <w:rPr>
          <w:rStyle w:val="StyleUnderline"/>
          <w:highlight w:val="green"/>
        </w:rPr>
        <w:t>harmonizing procedural requirements across jurisdictions at the national stage</w:t>
      </w:r>
      <w:r w:rsidRPr="00955DCA">
        <w:rPr>
          <w:rStyle w:val="StyleUnderline"/>
        </w:rPr>
        <w:t xml:space="preserve"> to streamline the application process nationally.</w:t>
      </w:r>
    </w:p>
    <w:p w14:paraId="1EBB97AF" w14:textId="77777777" w:rsidR="001552F0" w:rsidRDefault="001552F0" w:rsidP="001552F0"/>
    <w:p w14:paraId="1DB6C8F4" w14:textId="7C1AC686" w:rsidR="001552F0" w:rsidRDefault="001552F0" w:rsidP="00647CF8">
      <w:pPr>
        <w:pStyle w:val="Heading4"/>
        <w:numPr>
          <w:ilvl w:val="0"/>
          <w:numId w:val="19"/>
        </w:numPr>
      </w:pPr>
      <w:r>
        <w:t>The CP reduces discrepancies between filing requirements</w:t>
      </w:r>
    </w:p>
    <w:p w14:paraId="0847EAD9" w14:textId="77777777" w:rsidR="001552F0" w:rsidRPr="007F3AE5" w:rsidRDefault="001552F0" w:rsidP="001552F0">
      <w:r w:rsidRPr="009F6139">
        <w:t xml:space="preserve">Dennis </w:t>
      </w:r>
      <w:r w:rsidRPr="00D55D18">
        <w:rPr>
          <w:rStyle w:val="Emphasis"/>
        </w:rPr>
        <w:t>Crouch</w:t>
      </w:r>
      <w:r w:rsidRPr="009F6139">
        <w:t xml:space="preserve">, </w:t>
      </w:r>
      <w:r>
        <w:t>April 12, 20</w:t>
      </w:r>
      <w:r w:rsidRPr="00D55D18">
        <w:rPr>
          <w:rStyle w:val="Emphasis"/>
        </w:rPr>
        <w:t>24</w:t>
      </w:r>
      <w:r w:rsidRPr="009F6139">
        <w:t xml:space="preserve">, "The Design Law Treaty and the Struggle for International Harmonization of Industrial Design Protection," Patently-O, </w:t>
      </w:r>
      <w:hyperlink r:id="rId50" w:history="1">
        <w:r w:rsidRPr="009A261F">
          <w:rPr>
            <w:rStyle w:val="Hyperlink"/>
          </w:rPr>
          <w:t>https://patentlyo.com/patent/2024/04/international-harmonization-industrial.html</w:t>
        </w:r>
      </w:hyperlink>
      <w:r>
        <w:t>, accessed 6/6/24, mw</w:t>
      </w:r>
    </w:p>
    <w:p w14:paraId="5276670D" w14:textId="73485C34" w:rsidR="00145731" w:rsidRPr="00145731" w:rsidRDefault="001552F0" w:rsidP="00C87B13">
      <w:r>
        <w:t xml:space="preserve">At its core, the </w:t>
      </w:r>
      <w:r w:rsidRPr="00D55D18">
        <w:rPr>
          <w:rStyle w:val="StyleUnderline"/>
          <w:highlight w:val="green"/>
        </w:rPr>
        <w:t>DLT</w:t>
      </w:r>
      <w:r w:rsidRPr="00D55D18">
        <w:rPr>
          <w:rStyle w:val="StyleUnderline"/>
        </w:rPr>
        <w:t xml:space="preserve"> aims to simplify and </w:t>
      </w:r>
      <w:r w:rsidRPr="00D55D18">
        <w:rPr>
          <w:rStyle w:val="StyleUnderline"/>
          <w:highlight w:val="green"/>
        </w:rPr>
        <w:t>harmonize</w:t>
      </w:r>
      <w:r w:rsidRPr="00D55D18">
        <w:rPr>
          <w:rStyle w:val="StyleUnderline"/>
        </w:rPr>
        <w:t xml:space="preserve"> the </w:t>
      </w:r>
      <w:r w:rsidRPr="00D55D18">
        <w:rPr>
          <w:rStyle w:val="StyleUnderline"/>
          <w:highlight w:val="green"/>
        </w:rPr>
        <w:t>procedural requirements for obtaining</w:t>
      </w:r>
      <w:r w:rsidRPr="00D55D18">
        <w:rPr>
          <w:rStyle w:val="StyleUnderline"/>
        </w:rPr>
        <w:t xml:space="preserve"> registered industrial design </w:t>
      </w:r>
      <w:r w:rsidRPr="00D55D18">
        <w:rPr>
          <w:rStyle w:val="StyleUnderline"/>
          <w:highlight w:val="green"/>
        </w:rPr>
        <w:t>rights across national and regional</w:t>
      </w:r>
      <w:r w:rsidRPr="00D55D18">
        <w:rPr>
          <w:rStyle w:val="StyleUnderline"/>
        </w:rPr>
        <w:t xml:space="preserve"> intellectual property (</w:t>
      </w:r>
      <w:r w:rsidRPr="00D55D18">
        <w:rPr>
          <w:rStyle w:val="StyleUnderline"/>
          <w:highlight w:val="green"/>
        </w:rPr>
        <w:t>IP</w:t>
      </w:r>
      <w:r w:rsidRPr="00D55D18">
        <w:rPr>
          <w:rStyle w:val="StyleUnderline"/>
        </w:rPr>
        <w:t xml:space="preserve">) </w:t>
      </w:r>
      <w:r w:rsidRPr="00D55D18">
        <w:rPr>
          <w:rStyle w:val="StyleUnderline"/>
          <w:highlight w:val="green"/>
        </w:rPr>
        <w:t>offices</w:t>
      </w:r>
      <w:r>
        <w:t xml:space="preserve">.  In the US, these are design patent rights.  The DLT is intended to </w:t>
      </w:r>
      <w:r w:rsidRPr="009F43F9">
        <w:rPr>
          <w:rStyle w:val="StyleUnderline"/>
          <w:highlight w:val="green"/>
        </w:rPr>
        <w:t>benefit</w:t>
      </w:r>
      <w:r w:rsidRPr="00D55D18">
        <w:rPr>
          <w:rStyle w:val="StyleUnderline"/>
        </w:rPr>
        <w:t xml:space="preserve"> designers seeking </w:t>
      </w:r>
      <w:r w:rsidRPr="009F43F9">
        <w:rPr>
          <w:rStyle w:val="StyleUnderline"/>
          <w:highlight w:val="green"/>
        </w:rPr>
        <w:t>multinational</w:t>
      </w:r>
      <w:r w:rsidRPr="00D55D18">
        <w:rPr>
          <w:rStyle w:val="StyleUnderline"/>
        </w:rPr>
        <w:t xml:space="preserve"> </w:t>
      </w:r>
      <w:r w:rsidRPr="009F43F9">
        <w:rPr>
          <w:rStyle w:val="StyleUnderline"/>
          <w:highlight w:val="green"/>
        </w:rPr>
        <w:t>protection</w:t>
      </w:r>
      <w:r w:rsidRPr="00D55D18">
        <w:rPr>
          <w:rStyle w:val="StyleUnderline"/>
        </w:rPr>
        <w:t xml:space="preserve"> for their designs </w:t>
      </w:r>
      <w:r w:rsidRPr="009F43F9">
        <w:rPr>
          <w:rStyle w:val="StyleUnderline"/>
          <w:highlight w:val="green"/>
        </w:rPr>
        <w:t>by reducing discrepancies between jurisdictions’ filing requirements</w:t>
      </w:r>
      <w:r w:rsidRPr="00D55D18">
        <w:rPr>
          <w:rStyle w:val="StyleUnderline"/>
        </w:rPr>
        <w:t xml:space="preserve"> and associated costs and complications</w:t>
      </w:r>
      <w:r>
        <w:t>.</w:t>
      </w:r>
      <w:r w:rsidR="00EA32E1">
        <w:t>no</w:t>
      </w:r>
    </w:p>
    <w:p w14:paraId="43322226" w14:textId="77777777" w:rsidR="00B56743" w:rsidRDefault="00B56743" w:rsidP="00B56743">
      <w:pPr>
        <w:pStyle w:val="Heading3"/>
      </w:pPr>
      <w:r>
        <w:lastRenderedPageBreak/>
        <w:t>Trick</w:t>
      </w:r>
    </w:p>
    <w:p w14:paraId="7554DB9A" w14:textId="77777777" w:rsidR="00B56743" w:rsidRPr="00A15A74" w:rsidRDefault="00B56743" w:rsidP="00B56743">
      <w:pPr>
        <w:pStyle w:val="Heading4"/>
      </w:pPr>
      <w:r>
        <w:t>The CP does the aff – it’s demonstrating a commitment to robust IP protection to the international community which was in the counterplan text</w:t>
      </w:r>
    </w:p>
    <w:p w14:paraId="53798DF1" w14:textId="77777777" w:rsidR="00B56743" w:rsidRDefault="00B56743" w:rsidP="00B56743">
      <w:r w:rsidRPr="006F1C5D">
        <w:t xml:space="preserve">Stephen </w:t>
      </w:r>
      <w:r w:rsidRPr="00A15A74">
        <w:rPr>
          <w:rStyle w:val="Emphasis"/>
        </w:rPr>
        <w:t>Ezell</w:t>
      </w:r>
      <w:r w:rsidRPr="006F1C5D">
        <w:t>, 6-12-20</w:t>
      </w:r>
      <w:r w:rsidRPr="00A15A74">
        <w:rPr>
          <w:rStyle w:val="Emphasis"/>
        </w:rPr>
        <w:t>23</w:t>
      </w:r>
      <w:r w:rsidRPr="006F1C5D">
        <w:t xml:space="preserve">, "Losing the Lead: Why the United States Must Reassert Itself as a Global Champion for Robust IP Rights," </w:t>
      </w:r>
      <w:r>
        <w:t>Information Technology and Innovation Foundation</w:t>
      </w:r>
      <w:r w:rsidRPr="006F1C5D">
        <w:t xml:space="preserve">, </w:t>
      </w:r>
      <w:hyperlink r:id="rId51" w:history="1">
        <w:r w:rsidRPr="00030EB0">
          <w:rPr>
            <w:rStyle w:val="Hyperlink"/>
          </w:rPr>
          <w:t>https://itif.org/publications/2023/06/12/losing-the-lead-why-united-states-must-reassert-itself-as-global-champion-for-robust-ip-rights/</w:t>
        </w:r>
      </w:hyperlink>
      <w:r>
        <w:t>, accessed 6/6/24, mw</w:t>
      </w:r>
    </w:p>
    <w:p w14:paraId="79473F13" w14:textId="77777777" w:rsidR="00B56743" w:rsidRDefault="00B56743" w:rsidP="00B56743">
      <w:r>
        <w:t>RECOMMENDATIONS TO IMPROVE DOMESTICALLY</w:t>
      </w:r>
    </w:p>
    <w:p w14:paraId="3D4BA4A7" w14:textId="77777777" w:rsidR="00B56743" w:rsidRDefault="00B56743" w:rsidP="00B56743">
      <w:r w:rsidRPr="004F55EE">
        <w:rPr>
          <w:rStyle w:val="StyleUnderline"/>
        </w:rPr>
        <w:t xml:space="preserve">One of the </w:t>
      </w:r>
      <w:r w:rsidRPr="00A15A74">
        <w:rPr>
          <w:rStyle w:val="StyleUnderline"/>
          <w:highlight w:val="green"/>
        </w:rPr>
        <w:t>most meaningful ways U.S. policymakers</w:t>
      </w:r>
      <w:r w:rsidRPr="004F55EE">
        <w:rPr>
          <w:rStyle w:val="StyleUnderline"/>
        </w:rPr>
        <w:t xml:space="preserve"> can </w:t>
      </w:r>
      <w:r w:rsidRPr="00A15A74">
        <w:rPr>
          <w:rStyle w:val="StyleUnderline"/>
          <w:highlight w:val="green"/>
        </w:rPr>
        <w:t>demonstrate</w:t>
      </w:r>
      <w:r w:rsidRPr="004F55EE">
        <w:rPr>
          <w:rStyle w:val="StyleUnderline"/>
        </w:rPr>
        <w:t xml:space="preserve"> their </w:t>
      </w:r>
      <w:r w:rsidRPr="00A15A74">
        <w:rPr>
          <w:rStyle w:val="StyleUnderline"/>
          <w:highlight w:val="green"/>
        </w:rPr>
        <w:t>commitment to robust IP protection to</w:t>
      </w:r>
      <w:r w:rsidRPr="004F55EE">
        <w:rPr>
          <w:rStyle w:val="StyleUnderline"/>
        </w:rPr>
        <w:t xml:space="preserve"> the </w:t>
      </w:r>
      <w:r w:rsidRPr="00A15A74">
        <w:rPr>
          <w:rStyle w:val="StyleUnderline"/>
          <w:highlight w:val="green"/>
        </w:rPr>
        <w:t>international community is by improving America’s domestic IP landscape</w:t>
      </w:r>
      <w:r>
        <w:t xml:space="preserve">. </w:t>
      </w:r>
      <w:r w:rsidRPr="00A15A74">
        <w:rPr>
          <w:rStyle w:val="StyleUnderline"/>
          <w:highlight w:val="green"/>
        </w:rPr>
        <w:t>Four ways policymakers</w:t>
      </w:r>
      <w:r>
        <w:t xml:space="preserve"> can </w:t>
      </w:r>
      <w:r w:rsidRPr="00E337AB">
        <w:rPr>
          <w:rStyle w:val="StyleUnderline"/>
        </w:rPr>
        <w:t>achieve this</w:t>
      </w:r>
      <w:r>
        <w:t xml:space="preserve"> are </w:t>
      </w:r>
      <w:r w:rsidRPr="00E337AB">
        <w:rPr>
          <w:rStyle w:val="StyleUnderline"/>
        </w:rPr>
        <w:t xml:space="preserve">adopting website blocking and related legislation, </w:t>
      </w:r>
      <w:r w:rsidRPr="00C85D7A">
        <w:rPr>
          <w:rStyle w:val="StyleUnderline"/>
          <w:highlight w:val="green"/>
        </w:rPr>
        <w:t>harmonizing U.S. royalty rights with European neighboring and droit de suite rights</w:t>
      </w:r>
      <w:r w:rsidRPr="00E337AB">
        <w:rPr>
          <w:rStyle w:val="StyleUnderline"/>
        </w:rPr>
        <w:t xml:space="preserve">, </w:t>
      </w:r>
      <w:r w:rsidRPr="00C85D7A">
        <w:rPr>
          <w:rStyle w:val="StyleUnderline"/>
          <w:highlight w:val="green"/>
        </w:rPr>
        <w:t>improving</w:t>
      </w:r>
      <w:r w:rsidRPr="00E337AB">
        <w:rPr>
          <w:rStyle w:val="StyleUnderline"/>
        </w:rPr>
        <w:t xml:space="preserve"> public engagement and </w:t>
      </w:r>
      <w:r w:rsidRPr="00C85D7A">
        <w:rPr>
          <w:rStyle w:val="StyleUnderline"/>
          <w:highlight w:val="green"/>
        </w:rPr>
        <w:t>IP education</w:t>
      </w:r>
      <w:r w:rsidRPr="00E337AB">
        <w:rPr>
          <w:rStyle w:val="StyleUnderline"/>
        </w:rPr>
        <w:t xml:space="preserve">, and </w:t>
      </w:r>
      <w:r w:rsidRPr="00C85D7A">
        <w:rPr>
          <w:rStyle w:val="StyleUnderline"/>
          <w:highlight w:val="green"/>
        </w:rPr>
        <w:t>stopping legislation to weaken IPR</w:t>
      </w:r>
      <w:r w:rsidRPr="00E337AB">
        <w:rPr>
          <w:rStyle w:val="StyleUnderline"/>
        </w:rPr>
        <w:t xml:space="preserve">, especially related to </w:t>
      </w:r>
      <w:r w:rsidRPr="00C85D7A">
        <w:rPr>
          <w:rStyle w:val="Emphasis"/>
        </w:rPr>
        <w:t>Bayh-Dole</w:t>
      </w:r>
      <w:r>
        <w:t xml:space="preserve">. U.S. policymakers must do what is best for American economic growth, which includes </w:t>
      </w:r>
      <w:r w:rsidRPr="00834A40">
        <w:rPr>
          <w:rStyle w:val="StyleUnderline"/>
          <w:highlight w:val="green"/>
        </w:rPr>
        <w:t>implementing</w:t>
      </w:r>
      <w:r w:rsidRPr="00834A40">
        <w:rPr>
          <w:rStyle w:val="StyleUnderline"/>
        </w:rPr>
        <w:t xml:space="preserve"> U.S. allies’ </w:t>
      </w:r>
      <w:r w:rsidRPr="00834A40">
        <w:rPr>
          <w:rStyle w:val="StyleUnderline"/>
          <w:highlight w:val="green"/>
        </w:rPr>
        <w:t>good, proven practices and ignoring bad ones</w:t>
      </w:r>
      <w:r w:rsidRPr="00010D8B">
        <w:t>.</w:t>
      </w:r>
    </w:p>
    <w:p w14:paraId="6B308E15" w14:textId="02DE3350" w:rsidR="000E4B31" w:rsidRDefault="00AD7928" w:rsidP="00AD7928">
      <w:pPr>
        <w:pStyle w:val="Heading1"/>
      </w:pPr>
      <w:r>
        <w:lastRenderedPageBreak/>
        <w:t>AFF</w:t>
      </w:r>
    </w:p>
    <w:p w14:paraId="77B24B28" w14:textId="6F2738BC" w:rsidR="00AD7928" w:rsidRPr="00AD7928" w:rsidRDefault="00AD7928" w:rsidP="00AD7928">
      <w:pPr>
        <w:pStyle w:val="Heading3"/>
      </w:pPr>
      <w:r>
        <w:lastRenderedPageBreak/>
        <w:t xml:space="preserve">China IP </w:t>
      </w:r>
      <w:r w:rsidR="00B2364A">
        <w:t>G</w:t>
      </w:r>
      <w:r>
        <w:t>ood</w:t>
      </w:r>
    </w:p>
    <w:p w14:paraId="0490651A" w14:textId="77777777" w:rsidR="006B5DED" w:rsidRDefault="006B5DED" w:rsidP="006B5DED">
      <w:pPr>
        <w:pStyle w:val="Heading4"/>
      </w:pPr>
      <w:r>
        <w:t>NON-UQ – WORLD PATENT SYSTEM is happening now on genes</w:t>
      </w:r>
    </w:p>
    <w:p w14:paraId="328341AE" w14:textId="77777777" w:rsidR="006B5DED" w:rsidRDefault="006B5DED" w:rsidP="006B5DED">
      <w:proofErr w:type="spellStart"/>
      <w:r w:rsidRPr="000252F5">
        <w:rPr>
          <w:rStyle w:val="Emphasis"/>
        </w:rPr>
        <w:t>Inodnesian</w:t>
      </w:r>
      <w:proofErr w:type="spellEnd"/>
      <w:r w:rsidRPr="000252F5">
        <w:rPr>
          <w:rStyle w:val="Emphasis"/>
        </w:rPr>
        <w:t xml:space="preserve"> Foreign Affairs Ministry</w:t>
      </w:r>
      <w:r w:rsidRPr="005621FA">
        <w:t xml:space="preserve">, </w:t>
      </w:r>
      <w:r>
        <w:t>May 27, 20</w:t>
      </w:r>
      <w:r w:rsidRPr="000252F5">
        <w:rPr>
          <w:rStyle w:val="Emphasis"/>
        </w:rPr>
        <w:t>24</w:t>
      </w:r>
      <w:r w:rsidRPr="005621FA">
        <w:t xml:space="preserve">, "World Adopts International Treaty For The Protection Of Intellectual Property Genetic Resources And Traditional Knowledge," </w:t>
      </w:r>
      <w:r>
        <w:t>Ministry of Foreign Affairs of The Republic of Indonesia</w:t>
      </w:r>
      <w:r w:rsidRPr="005621FA">
        <w:t xml:space="preserve">, </w:t>
      </w:r>
      <w:hyperlink r:id="rId52" w:history="1">
        <w:r w:rsidRPr="009A261F">
          <w:rPr>
            <w:rStyle w:val="Hyperlink"/>
          </w:rPr>
          <w:t>https://kemlu.go.id/portal/en/read/5942/berita/world-adopts-international-treaty-for-the-protection-of-intellectual-property-genetic-resources-and-traditional-knowledge</w:t>
        </w:r>
      </w:hyperlink>
    </w:p>
    <w:p w14:paraId="707B82A1" w14:textId="77777777" w:rsidR="006B5DED" w:rsidRDefault="006B5DED" w:rsidP="006B5DED">
      <w:r>
        <w:t xml:space="preserve">​Geneva, Switzerland - After 11 days of intensive negotiations, the International Diplomatic Conference at the World Intellectual Property Organization (WIPO) Headquarters in Geneva, Switzerland has agreed on and </w:t>
      </w:r>
      <w:r w:rsidRPr="000252F5">
        <w:rPr>
          <w:rStyle w:val="StyleUnderline"/>
          <w:highlight w:val="green"/>
        </w:rPr>
        <w:t>adopted</w:t>
      </w:r>
      <w:r>
        <w:t xml:space="preserve"> the </w:t>
      </w:r>
      <w:r w:rsidRPr="000252F5">
        <w:rPr>
          <w:rStyle w:val="StyleUnderline"/>
          <w:highlight w:val="green"/>
        </w:rPr>
        <w:t>International Treaty on</w:t>
      </w:r>
      <w:r w:rsidRPr="000252F5">
        <w:rPr>
          <w:rStyle w:val="StyleUnderline"/>
        </w:rPr>
        <w:t xml:space="preserve"> the </w:t>
      </w:r>
      <w:r w:rsidRPr="000252F5">
        <w:rPr>
          <w:rStyle w:val="StyleUnderline"/>
          <w:highlight w:val="green"/>
        </w:rPr>
        <w:t>Protection of Intellectual Property, Genetic Resources, and</w:t>
      </w:r>
      <w:r w:rsidRPr="000252F5">
        <w:rPr>
          <w:rStyle w:val="StyleUnderline"/>
        </w:rPr>
        <w:t xml:space="preserve"> Associated </w:t>
      </w:r>
      <w:r w:rsidRPr="000252F5">
        <w:rPr>
          <w:rStyle w:val="StyleUnderline"/>
          <w:highlight w:val="green"/>
        </w:rPr>
        <w:t>Traditional Knowledge</w:t>
      </w:r>
      <w:r>
        <w:t xml:space="preserve"> (24/5).</w:t>
      </w:r>
    </w:p>
    <w:p w14:paraId="4D4F5333" w14:textId="77777777" w:rsidR="006B5DED" w:rsidRPr="000252F5" w:rsidRDefault="006B5DED" w:rsidP="006B5DED">
      <w:pPr>
        <w:rPr>
          <w:u w:val="single"/>
        </w:rPr>
      </w:pPr>
      <w:r>
        <w:t xml:space="preserve">The final round of negotiations, which were attended by </w:t>
      </w:r>
      <w:r w:rsidRPr="004C188A">
        <w:rPr>
          <w:rStyle w:val="StyleUnderline"/>
        </w:rPr>
        <w:t xml:space="preserve">193 </w:t>
      </w:r>
      <w:r w:rsidRPr="000252F5">
        <w:rPr>
          <w:rStyle w:val="StyleUnderline"/>
          <w:highlight w:val="green"/>
        </w:rPr>
        <w:t>WIPO member states</w:t>
      </w:r>
      <w:r>
        <w:t xml:space="preserve"> and representatives of Indigenous People and Local Communities, lasted until early Friday, finally </w:t>
      </w:r>
      <w:r w:rsidRPr="000252F5">
        <w:rPr>
          <w:rStyle w:val="StyleUnderline"/>
          <w:highlight w:val="green"/>
        </w:rPr>
        <w:t>agreeing on</w:t>
      </w:r>
      <w:r w:rsidRPr="004C188A">
        <w:rPr>
          <w:rStyle w:val="StyleUnderline"/>
        </w:rPr>
        <w:t xml:space="preserve"> a new </w:t>
      </w:r>
      <w:r w:rsidRPr="000252F5">
        <w:rPr>
          <w:rStyle w:val="StyleUnderline"/>
          <w:highlight w:val="green"/>
        </w:rPr>
        <w:t>international law</w:t>
      </w:r>
      <w:r w:rsidRPr="004C188A">
        <w:rPr>
          <w:rStyle w:val="StyleUnderline"/>
        </w:rPr>
        <w:t xml:space="preserve"> in transparency and protection </w:t>
      </w:r>
      <w:r w:rsidRPr="000252F5">
        <w:rPr>
          <w:rStyle w:val="StyleUnderline"/>
          <w:highlight w:val="green"/>
        </w:rPr>
        <w:t>of</w:t>
      </w:r>
      <w:r w:rsidRPr="004C188A">
        <w:rPr>
          <w:rStyle w:val="StyleUnderline"/>
        </w:rPr>
        <w:t xml:space="preserve"> the </w:t>
      </w:r>
      <w:r w:rsidRPr="000252F5">
        <w:rPr>
          <w:rStyle w:val="StyleUnderline"/>
          <w:highlight w:val="green"/>
        </w:rPr>
        <w:t>global patent system.</w:t>
      </w:r>
    </w:p>
    <w:p w14:paraId="773796FA" w14:textId="77777777" w:rsidR="006B5DED" w:rsidRPr="000252F5" w:rsidRDefault="006B5DED" w:rsidP="006B5DED">
      <w:pPr>
        <w:rPr>
          <w:rStyle w:val="StyleUnderline"/>
        </w:rPr>
      </w:pPr>
      <w:r>
        <w:t xml:space="preserve">With this treaty, Indonesia and </w:t>
      </w:r>
      <w:r w:rsidRPr="000252F5">
        <w:rPr>
          <w:rStyle w:val="StyleUnderline"/>
          <w:highlight w:val="green"/>
        </w:rPr>
        <w:t>countries</w:t>
      </w:r>
      <w:r w:rsidRPr="000252F5">
        <w:rPr>
          <w:rStyle w:val="StyleUnderline"/>
        </w:rPr>
        <w:t xml:space="preserve"> that own intellectual property, genetic resources, and traditional knowledge will </w:t>
      </w:r>
      <w:r w:rsidRPr="000252F5">
        <w:rPr>
          <w:rStyle w:val="StyleUnderline"/>
          <w:highlight w:val="green"/>
        </w:rPr>
        <w:t>gain several</w:t>
      </w:r>
      <w:r w:rsidRPr="000252F5">
        <w:rPr>
          <w:rStyle w:val="StyleUnderline"/>
        </w:rPr>
        <w:t xml:space="preserve"> important </w:t>
      </w:r>
      <w:r w:rsidRPr="000252F5">
        <w:rPr>
          <w:rStyle w:val="StyleUnderline"/>
          <w:highlight w:val="green"/>
        </w:rPr>
        <w:t>benefits</w:t>
      </w:r>
      <w:r w:rsidRPr="000252F5">
        <w:rPr>
          <w:rStyle w:val="StyleUnderline"/>
        </w:rPr>
        <w:t xml:space="preserve"> such as:</w:t>
      </w:r>
    </w:p>
    <w:p w14:paraId="2AA7F1A7" w14:textId="77777777" w:rsidR="006B5DED" w:rsidRDefault="006B5DED" w:rsidP="006B5DED">
      <w:r w:rsidRPr="000252F5">
        <w:rPr>
          <w:rStyle w:val="StyleUnderline"/>
        </w:rPr>
        <w:t xml:space="preserve">First, </w:t>
      </w:r>
      <w:r w:rsidRPr="000252F5">
        <w:rPr>
          <w:rStyle w:val="StyleUnderline"/>
          <w:highlight w:val="green"/>
        </w:rPr>
        <w:t>transparency</w:t>
      </w:r>
      <w:r>
        <w:t>. The global patent system will experience increased transparency with the obligation of each country to disclose patents globally.</w:t>
      </w:r>
    </w:p>
    <w:p w14:paraId="07EE5ED3" w14:textId="77777777" w:rsidR="006B5DED" w:rsidRDefault="006B5DED" w:rsidP="006B5DED">
      <w:r w:rsidRPr="000252F5">
        <w:rPr>
          <w:rStyle w:val="StyleUnderline"/>
        </w:rPr>
        <w:t xml:space="preserve">Second, the enactment of </w:t>
      </w:r>
      <w:r w:rsidRPr="000252F5">
        <w:rPr>
          <w:rStyle w:val="StyleUnderline"/>
          <w:highlight w:val="green"/>
        </w:rPr>
        <w:t>sanctions mechanisms</w:t>
      </w:r>
      <w:r w:rsidRPr="000252F5">
        <w:rPr>
          <w:rStyle w:val="StyleUnderline"/>
        </w:rPr>
        <w:t>. Protection of genetic resources and traditional knowledge will be enhanced through the imposition of adequate sanctions</w:t>
      </w:r>
      <w:r>
        <w:t>.</w:t>
      </w:r>
    </w:p>
    <w:p w14:paraId="5EB87F3F" w14:textId="77777777" w:rsidR="006B5DED" w:rsidRDefault="006B5DED" w:rsidP="006B5DED">
      <w:r>
        <w:t xml:space="preserve">Third, the </w:t>
      </w:r>
      <w:r w:rsidRPr="000252F5">
        <w:rPr>
          <w:rStyle w:val="StyleUnderline"/>
          <w:highlight w:val="green"/>
        </w:rPr>
        <w:t>creation of global standards</w:t>
      </w:r>
      <w:r>
        <w:t>. The treaty will promote standardization and harmonization of global regulations.</w:t>
      </w:r>
    </w:p>
    <w:p w14:paraId="66F66F5F" w14:textId="77777777" w:rsidR="006B5DED" w:rsidRDefault="006B5DED" w:rsidP="006B5DED">
      <w:r>
        <w:t xml:space="preserve">Fourth, </w:t>
      </w:r>
      <w:r w:rsidRPr="000252F5">
        <w:rPr>
          <w:rStyle w:val="StyleUnderline"/>
          <w:highlight w:val="green"/>
        </w:rPr>
        <w:t>protection</w:t>
      </w:r>
      <w:r w:rsidRPr="000252F5">
        <w:rPr>
          <w:rStyle w:val="StyleUnderline"/>
        </w:rPr>
        <w:t xml:space="preserve"> of local wisdom</w:t>
      </w:r>
      <w:r>
        <w:t xml:space="preserve">. The treaty </w:t>
      </w:r>
      <w:proofErr w:type="gramStart"/>
      <w:r>
        <w:t>opens up</w:t>
      </w:r>
      <w:proofErr w:type="gramEnd"/>
      <w:r>
        <w:t xml:space="preserve"> opportunities to advance other issues related to traditional knowledge and traditional cultural expression.</w:t>
      </w:r>
    </w:p>
    <w:p w14:paraId="171B8766" w14:textId="77777777" w:rsidR="006B5DED" w:rsidRDefault="006B5DED" w:rsidP="006B5DED">
      <w:r>
        <w:t>Immediately after, the Final Act will be signed as a meeting report that forms the basis for the next steps for the finalization of the planned Agreement in the form of signing at the WIPO General Assembly in Geneva, July 2024.</w:t>
      </w:r>
    </w:p>
    <w:p w14:paraId="16261F83" w14:textId="77777777" w:rsidR="006B5DED" w:rsidRDefault="006B5DED" w:rsidP="006B5DED">
      <w:r>
        <w:t xml:space="preserve">In closing remarks representing more than ​ 60 like-minded countries, the Chargé </w:t>
      </w:r>
      <w:proofErr w:type="spellStart"/>
      <w:r>
        <w:t>d'Affaires</w:t>
      </w:r>
      <w:proofErr w:type="spellEnd"/>
      <w:r>
        <w:t xml:space="preserve"> Ad Interim of the Indonesian Permanent Mission in Geneva, Ambassador </w:t>
      </w:r>
      <w:proofErr w:type="spellStart"/>
      <w:r>
        <w:t>Achsanul</w:t>
      </w:r>
      <w:proofErr w:type="spellEnd"/>
      <w:r>
        <w:t xml:space="preserve"> Habib, delivered a statement affirming that this Agreement is a victory for all parties, and a </w:t>
      </w:r>
      <w:r w:rsidRPr="000252F5">
        <w:rPr>
          <w:rStyle w:val="Emphasis"/>
          <w:highlight w:val="green"/>
        </w:rPr>
        <w:t>strong signal that multilateralism needs to continue to be advanced</w:t>
      </w:r>
      <w:r>
        <w:t>.​</w:t>
      </w:r>
    </w:p>
    <w:p w14:paraId="4F9394B1" w14:textId="77777777" w:rsidR="006B5DED" w:rsidRDefault="006B5DED" w:rsidP="006B5DED">
      <w:r>
        <w:t xml:space="preserve">Meanwhile, in his statement, the Permanent Representative of the Republic of Indonesia to the United Nations, WTO and Other International Organizations in Geneva, Ambassador </w:t>
      </w:r>
      <w:proofErr w:type="spellStart"/>
      <w:r>
        <w:t>Febrian</w:t>
      </w:r>
      <w:proofErr w:type="spellEnd"/>
      <w:r>
        <w:t xml:space="preserve"> </w:t>
      </w:r>
      <w:proofErr w:type="spellStart"/>
      <w:r>
        <w:t>Ruddyard</w:t>
      </w:r>
      <w:proofErr w:type="spellEnd"/>
      <w:r>
        <w:t xml:space="preserve"> emphasized that this success could not be separated from Indonesia's important role in the negotiation process as coordinator of the group of like-minded countries (LMCs) during 24 years of negotiations on the protection of genetic resources protection and traditional knowledge which are closely related to Indonesia's interests, including for indigenous peoples in the country.</w:t>
      </w:r>
    </w:p>
    <w:p w14:paraId="2C7EE0FB" w14:textId="77777777" w:rsidR="00C71E40" w:rsidRDefault="00C71E40" w:rsidP="00C71E40">
      <w:pPr>
        <w:pStyle w:val="Heading4"/>
      </w:pPr>
      <w:r>
        <w:lastRenderedPageBreak/>
        <w:t>China does the CP – their system is awesome</w:t>
      </w:r>
    </w:p>
    <w:p w14:paraId="1A89D501" w14:textId="77777777" w:rsidR="00C71E40" w:rsidRDefault="00C71E40" w:rsidP="00C71E40">
      <w:r w:rsidRPr="00267FD2">
        <w:t xml:space="preserve">Li </w:t>
      </w:r>
      <w:r w:rsidRPr="00C71E40">
        <w:rPr>
          <w:rStyle w:val="Emphasis"/>
        </w:rPr>
        <w:t>Mi</w:t>
      </w:r>
      <w:r w:rsidRPr="00267FD2">
        <w:t>, 10-20-20</w:t>
      </w:r>
      <w:r w:rsidRPr="00C71E40">
        <w:rPr>
          <w:rStyle w:val="Emphasis"/>
        </w:rPr>
        <w:t>21</w:t>
      </w:r>
      <w:r w:rsidRPr="00267FD2">
        <w:t xml:space="preserve">, "From “big” to “powerful”: China’s ambition to become an intellectual property nation in 15 years," </w:t>
      </w:r>
      <w:r>
        <w:t>Rouse</w:t>
      </w:r>
      <w:r w:rsidRPr="00267FD2">
        <w:t xml:space="preserve">, </w:t>
      </w:r>
      <w:hyperlink r:id="rId53" w:history="1">
        <w:r w:rsidRPr="00030EB0">
          <w:rPr>
            <w:rStyle w:val="Hyperlink"/>
          </w:rPr>
          <w:t>https://rouse.com/insights/news/2021/from-big-to-powerful-china-s-ambition-to-become-an-intellectual-property-nation-in-15-years</w:t>
        </w:r>
      </w:hyperlink>
      <w:r>
        <w:t>, accessed 6/6/24, mw</w:t>
      </w:r>
    </w:p>
    <w:p w14:paraId="34BD3658" w14:textId="77777777" w:rsidR="00C71E40" w:rsidRPr="00EE6004" w:rsidRDefault="00C71E40" w:rsidP="00C71E40">
      <w:pPr>
        <w:rPr>
          <w:rStyle w:val="StyleUnderline"/>
        </w:rPr>
      </w:pPr>
      <w:r>
        <w:t xml:space="preserve">Establishing a </w:t>
      </w:r>
      <w:r w:rsidRPr="00EE6004">
        <w:rPr>
          <w:rStyle w:val="StyleUnderline"/>
        </w:rPr>
        <w:t xml:space="preserve">sound </w:t>
      </w:r>
      <w:r w:rsidRPr="00C71E40">
        <w:rPr>
          <w:rStyle w:val="StyleUnderline"/>
          <w:highlight w:val="green"/>
        </w:rPr>
        <w:t>legal system for intellectual property rights</w:t>
      </w:r>
    </w:p>
    <w:p w14:paraId="59DAA389" w14:textId="77777777" w:rsidR="00C71E40" w:rsidRDefault="00C71E40" w:rsidP="00C71E40"/>
    <w:p w14:paraId="33C0A93E" w14:textId="77777777" w:rsidR="00C71E40" w:rsidRPr="00EE6004" w:rsidRDefault="00C71E40" w:rsidP="00C71E40">
      <w:pPr>
        <w:rPr>
          <w:rStyle w:val="StyleUnderline"/>
        </w:rPr>
      </w:pPr>
      <w:r>
        <w:t xml:space="preserve">The Outline provides a </w:t>
      </w:r>
      <w:r w:rsidRPr="00C71E40">
        <w:rPr>
          <w:rStyle w:val="StyleUnderline"/>
          <w:highlight w:val="green"/>
        </w:rPr>
        <w:t>strong</w:t>
      </w:r>
      <w:r w:rsidRPr="00EE6004">
        <w:rPr>
          <w:rStyle w:val="StyleUnderline"/>
        </w:rPr>
        <w:t xml:space="preserve"> legal </w:t>
      </w:r>
      <w:r w:rsidRPr="00C71E40">
        <w:rPr>
          <w:rStyle w:val="StyleUnderline"/>
          <w:highlight w:val="green"/>
        </w:rPr>
        <w:t>framework</w:t>
      </w:r>
      <w:r w:rsidRPr="00EE6004">
        <w:rPr>
          <w:rStyle w:val="StyleUnderline"/>
        </w:rPr>
        <w:t xml:space="preserve"> to </w:t>
      </w:r>
      <w:r w:rsidRPr="00C71E40">
        <w:rPr>
          <w:rStyle w:val="StyleUnderline"/>
          <w:highlight w:val="green"/>
        </w:rPr>
        <w:t>stimulate innovation</w:t>
      </w:r>
      <w:r w:rsidRPr="00EE6004">
        <w:rPr>
          <w:rStyle w:val="StyleUnderline"/>
        </w:rPr>
        <w:t xml:space="preserve"> and protects intellectual property rights.</w:t>
      </w:r>
    </w:p>
    <w:p w14:paraId="01298DA3" w14:textId="77777777" w:rsidR="00C71E40" w:rsidRDefault="00C71E40" w:rsidP="00C71E40"/>
    <w:p w14:paraId="322B5F16" w14:textId="77777777" w:rsidR="00C71E40" w:rsidRPr="006F685B" w:rsidRDefault="00C71E40" w:rsidP="00C71E40">
      <w:pPr>
        <w:rPr>
          <w:rStyle w:val="StyleUnderline"/>
        </w:rPr>
      </w:pPr>
      <w:r>
        <w:t xml:space="preserve">Since China </w:t>
      </w:r>
      <w:r w:rsidRPr="00EE6004">
        <w:rPr>
          <w:rStyle w:val="StyleUnderline"/>
        </w:rPr>
        <w:t>joined</w:t>
      </w:r>
      <w:r>
        <w:t xml:space="preserve"> </w:t>
      </w:r>
      <w:r w:rsidRPr="00EE6004">
        <w:rPr>
          <w:rStyle w:val="StyleUnderline"/>
        </w:rPr>
        <w:t>the WTO in 2001</w:t>
      </w:r>
      <w:r>
        <w:t xml:space="preserve"> and gave its </w:t>
      </w:r>
      <w:r w:rsidRPr="00EE6004">
        <w:rPr>
          <w:rStyle w:val="StyleUnderline"/>
        </w:rPr>
        <w:t>commitment for WTO Accession in 2006</w:t>
      </w:r>
      <w:r>
        <w:t xml:space="preserve">, it has made </w:t>
      </w:r>
      <w:r w:rsidRPr="00C71E40">
        <w:rPr>
          <w:rStyle w:val="StyleUnderline"/>
          <w:highlight w:val="green"/>
        </w:rPr>
        <w:t>comprehensive and systematic improvements</w:t>
      </w:r>
      <w:r w:rsidRPr="00EE6004">
        <w:rPr>
          <w:rStyle w:val="StyleUnderline"/>
        </w:rPr>
        <w:t xml:space="preserve"> to its intellectual property legal system</w:t>
      </w:r>
      <w:r>
        <w:t xml:space="preserve">.  The core intellectual property legal system has undergone several rounds of significant amendments, especially in recent years, to keep pace with the rapidly changing social development and </w:t>
      </w:r>
      <w:r w:rsidRPr="00C71E40">
        <w:rPr>
          <w:rStyle w:val="StyleUnderline"/>
          <w:highlight w:val="green"/>
        </w:rPr>
        <w:t>bring</w:t>
      </w:r>
      <w:r w:rsidRPr="006F685B">
        <w:rPr>
          <w:rStyle w:val="StyleUnderline"/>
        </w:rPr>
        <w:t xml:space="preserve"> </w:t>
      </w:r>
      <w:r w:rsidRPr="00C71E40">
        <w:rPr>
          <w:rStyle w:val="StyleUnderline"/>
          <w:highlight w:val="green"/>
        </w:rPr>
        <w:t>China's</w:t>
      </w:r>
      <w:r w:rsidRPr="006F685B">
        <w:rPr>
          <w:rStyle w:val="StyleUnderline"/>
        </w:rPr>
        <w:t xml:space="preserve"> intellectual property legal system further </w:t>
      </w:r>
      <w:r w:rsidRPr="00C71E40">
        <w:rPr>
          <w:rStyle w:val="StyleUnderline"/>
          <w:highlight w:val="green"/>
        </w:rPr>
        <w:t>in line with international standards</w:t>
      </w:r>
      <w:r>
        <w:t xml:space="preserve">, </w:t>
      </w:r>
      <w:r w:rsidRPr="00C71E40">
        <w:rPr>
          <w:rStyle w:val="StyleUnderline"/>
          <w:highlight w:val="green"/>
        </w:rPr>
        <w:t>reflecting</w:t>
      </w:r>
      <w:r>
        <w:t xml:space="preserve"> the Chinese government's </w:t>
      </w:r>
      <w:r w:rsidRPr="00C71E40">
        <w:rPr>
          <w:rStyle w:val="StyleUnderline"/>
          <w:highlight w:val="green"/>
        </w:rPr>
        <w:t>determination</w:t>
      </w:r>
      <w:r w:rsidRPr="006F685B">
        <w:rPr>
          <w:rStyle w:val="StyleUnderline"/>
        </w:rPr>
        <w:t xml:space="preserve"> and effort </w:t>
      </w:r>
      <w:r w:rsidRPr="00C71E40">
        <w:rPr>
          <w:rStyle w:val="StyleUnderline"/>
          <w:highlight w:val="green"/>
        </w:rPr>
        <w:t>to strengthen i</w:t>
      </w:r>
      <w:r w:rsidRPr="006F685B">
        <w:rPr>
          <w:rStyle w:val="StyleUnderline"/>
        </w:rPr>
        <w:t xml:space="preserve">ntellectual </w:t>
      </w:r>
      <w:r w:rsidRPr="00C71E40">
        <w:rPr>
          <w:rStyle w:val="StyleUnderline"/>
          <w:highlight w:val="green"/>
        </w:rPr>
        <w:t>p</w:t>
      </w:r>
      <w:r w:rsidRPr="006F685B">
        <w:rPr>
          <w:rStyle w:val="StyleUnderline"/>
        </w:rPr>
        <w:t xml:space="preserve">roperty protection, </w:t>
      </w:r>
      <w:proofErr w:type="gramStart"/>
      <w:r w:rsidRPr="006F685B">
        <w:rPr>
          <w:rStyle w:val="StyleUnderline"/>
        </w:rPr>
        <w:t>including :</w:t>
      </w:r>
      <w:proofErr w:type="gramEnd"/>
    </w:p>
    <w:p w14:paraId="44EBA3AA" w14:textId="77777777" w:rsidR="00C71E40" w:rsidRDefault="00C71E40" w:rsidP="00C71E40"/>
    <w:p w14:paraId="1EF2797A" w14:textId="77777777" w:rsidR="00C71E40" w:rsidRDefault="00C71E40" w:rsidP="00C71E40">
      <w:r>
        <w:t>“</w:t>
      </w:r>
      <w:r w:rsidRPr="006F685B">
        <w:rPr>
          <w:rStyle w:val="StyleUnderline"/>
        </w:rPr>
        <w:t xml:space="preserve">The </w:t>
      </w:r>
      <w:r w:rsidRPr="00C71E40">
        <w:rPr>
          <w:rStyle w:val="StyleUnderline"/>
          <w:highlight w:val="green"/>
        </w:rPr>
        <w:t>Trademark Law</w:t>
      </w:r>
      <w:r>
        <w:t>” was amended for the third time in 2019, including enhancing the obligation to use trademarks and strengthening penalties for bad faith applications for trademark registration and bad faith litigation activities.</w:t>
      </w:r>
    </w:p>
    <w:p w14:paraId="572B0ED7" w14:textId="77777777" w:rsidR="00C71E40" w:rsidRDefault="00C71E40" w:rsidP="00C71E40">
      <w:r>
        <w:t>“</w:t>
      </w:r>
      <w:r w:rsidRPr="006F685B">
        <w:rPr>
          <w:rStyle w:val="StyleUnderline"/>
        </w:rPr>
        <w:t xml:space="preserve">The </w:t>
      </w:r>
      <w:r w:rsidRPr="00C71E40">
        <w:rPr>
          <w:rStyle w:val="StyleUnderline"/>
          <w:highlight w:val="green"/>
        </w:rPr>
        <w:t>Patent Law</w:t>
      </w:r>
      <w:r w:rsidRPr="00C71E40">
        <w:rPr>
          <w:highlight w:val="green"/>
        </w:rPr>
        <w:t>”</w:t>
      </w:r>
      <w:r>
        <w:t xml:space="preserve"> was amended for the fourth time in 2020, introducing the concept of a pharmaceutical patent linkage system to provide an early resolution mechanism for pharmaceutical patent disputes, adding the compensation for the duration of patents, and improving the design patent protection system.</w:t>
      </w:r>
    </w:p>
    <w:p w14:paraId="29E53FEC" w14:textId="77777777" w:rsidR="00C71E40" w:rsidRDefault="00C71E40" w:rsidP="00C71E40">
      <w:r>
        <w:t>“</w:t>
      </w:r>
      <w:r w:rsidRPr="006F685B">
        <w:rPr>
          <w:rStyle w:val="StyleUnderline"/>
        </w:rPr>
        <w:t xml:space="preserve">The </w:t>
      </w:r>
      <w:r w:rsidRPr="00C71E40">
        <w:rPr>
          <w:rStyle w:val="StyleUnderline"/>
          <w:highlight w:val="green"/>
        </w:rPr>
        <w:t>Copyright Law</w:t>
      </w:r>
      <w:r>
        <w:t>” was amended for the third time in 2020, introducing open-ended provision on the types of works, which left room for new types that might emerge in the future, and adding a "digitization" approach to the "reproduction right".</w:t>
      </w:r>
    </w:p>
    <w:p w14:paraId="5AD21733" w14:textId="77777777" w:rsidR="00C71E40" w:rsidRDefault="00C71E40" w:rsidP="00C71E40">
      <w:r>
        <w:t>“</w:t>
      </w:r>
      <w:r w:rsidRPr="006F685B">
        <w:rPr>
          <w:rStyle w:val="StyleUnderline"/>
        </w:rPr>
        <w:t xml:space="preserve">The </w:t>
      </w:r>
      <w:r w:rsidRPr="00C71E40">
        <w:rPr>
          <w:rStyle w:val="StyleUnderline"/>
          <w:highlight w:val="green"/>
        </w:rPr>
        <w:t>Anti-Unfair Competition Law</w:t>
      </w:r>
      <w:r>
        <w:t>”, which had not been amended for 20 years since its enactment in 1993, was amended twice in 2017 and 2019. In 2019, the scope of protection of trade secrets was expanded, the reversal of the burden of proof in infringement cases was introduced and the subject of trade secret misappropriation was expanded.</w:t>
      </w:r>
    </w:p>
    <w:p w14:paraId="48D0F0E5" w14:textId="77777777" w:rsidR="00C71E40" w:rsidRDefault="00C71E40" w:rsidP="00C71E40">
      <w:r>
        <w:t xml:space="preserve">All of the above have been amended to include additional deterrent provisions against infringement, such as punitive damages for intentional infringement, the maximum </w:t>
      </w:r>
      <w:proofErr w:type="gramStart"/>
      <w:r>
        <w:t>amount</w:t>
      </w:r>
      <w:proofErr w:type="gramEnd"/>
      <w:r>
        <w:t xml:space="preserve"> of statutory damages increased to five million RMB (approx. 770,000 USD), and the burden of proof for illegal income related to infringement shifted to infringers, etc.</w:t>
      </w:r>
    </w:p>
    <w:p w14:paraId="12B65437" w14:textId="77777777" w:rsidR="00C71E40" w:rsidRDefault="00C71E40" w:rsidP="00C71E40"/>
    <w:p w14:paraId="77C97F58" w14:textId="77777777" w:rsidR="00C71E40" w:rsidRDefault="00C71E40" w:rsidP="00C71E40">
      <w:r>
        <w:t>Supporting regulations, including the implementation regulations of these intellectual property laws, are also seeing gradual improvement, such as “</w:t>
      </w:r>
      <w:r w:rsidRPr="006F685B">
        <w:rPr>
          <w:rStyle w:val="StyleUnderline"/>
        </w:rPr>
        <w:t>Regulations on the Collective Administration of Copyrights</w:t>
      </w:r>
      <w:r>
        <w:t xml:space="preserve">”, </w:t>
      </w:r>
      <w:r>
        <w:lastRenderedPageBreak/>
        <w:t>“Regulations on the Customs Protection of Intellectual Property Rights”, “Regulations on the Protection of New Varieties of Plants”, “Regulations on the Protection of Layout Designs of Integrated Circuits”, “Regulations on the Protection of Computer Software”. The Supreme People's Court and the Supreme People's Procuratorate have also formulated judicial interpretations of the application of the laws in intellectual property cases. Local governments have also enacted local regulations and rules in various intellectual property matters including patent administration. In addition, the penalty for criminal offences relating to intellectual property have been strengthened in amendments to the Criminal Law.</w:t>
      </w:r>
    </w:p>
    <w:p w14:paraId="08274A1C" w14:textId="77777777" w:rsidR="00C71E40" w:rsidRDefault="00C71E40" w:rsidP="00C71E40"/>
    <w:p w14:paraId="6652C074" w14:textId="77777777" w:rsidR="00C71E40" w:rsidRPr="006F685B" w:rsidRDefault="00C71E40" w:rsidP="00C71E40">
      <w:pPr>
        <w:rPr>
          <w:rStyle w:val="StyleUnderline"/>
        </w:rPr>
      </w:pPr>
      <w:r w:rsidRPr="006F685B">
        <w:rPr>
          <w:rStyle w:val="StyleUnderline"/>
        </w:rPr>
        <w:t xml:space="preserve">After more than three decades, the </w:t>
      </w:r>
      <w:r w:rsidRPr="00C71E40">
        <w:rPr>
          <w:rStyle w:val="StyleUnderline"/>
          <w:highlight w:val="green"/>
        </w:rPr>
        <w:t>fundamental construction of China's intellectual property legal system</w:t>
      </w:r>
      <w:r w:rsidRPr="006F685B">
        <w:rPr>
          <w:rStyle w:val="StyleUnderline"/>
        </w:rPr>
        <w:t xml:space="preserve"> is </w:t>
      </w:r>
      <w:r w:rsidRPr="00C71E40">
        <w:rPr>
          <w:rStyle w:val="StyleUnderline"/>
          <w:highlight w:val="green"/>
        </w:rPr>
        <w:t xml:space="preserve">nearing </w:t>
      </w:r>
      <w:r w:rsidRPr="00C71E40">
        <w:rPr>
          <w:rStyle w:val="StyleUnderline"/>
        </w:rPr>
        <w:t xml:space="preserve">its </w:t>
      </w:r>
      <w:r w:rsidRPr="00C71E40">
        <w:rPr>
          <w:rStyle w:val="StyleUnderline"/>
          <w:highlight w:val="green"/>
        </w:rPr>
        <w:t>completion</w:t>
      </w:r>
      <w:r>
        <w:t xml:space="preserve">. With the implementation of the Outline, we </w:t>
      </w:r>
      <w:r w:rsidRPr="00C71E40">
        <w:rPr>
          <w:rStyle w:val="StyleUnderline"/>
          <w:highlight w:val="green"/>
        </w:rPr>
        <w:t>expect</w:t>
      </w:r>
      <w:r>
        <w:t xml:space="preserve"> a </w:t>
      </w:r>
      <w:r w:rsidRPr="006F685B">
        <w:rPr>
          <w:rStyle w:val="StyleUnderline"/>
        </w:rPr>
        <w:t xml:space="preserve">further </w:t>
      </w:r>
      <w:r w:rsidRPr="002B0D62">
        <w:rPr>
          <w:rStyle w:val="StyleUnderline"/>
        </w:rPr>
        <w:t>improvement and refinement of</w:t>
      </w:r>
      <w:r w:rsidRPr="006F685B">
        <w:rPr>
          <w:rStyle w:val="StyleUnderline"/>
        </w:rPr>
        <w:t xml:space="preserve"> the intellectual property laws and regulations,</w:t>
      </w:r>
      <w:r>
        <w:t xml:space="preserve"> a </w:t>
      </w:r>
      <w:r w:rsidRPr="006F685B">
        <w:rPr>
          <w:rStyle w:val="StyleUnderline"/>
        </w:rPr>
        <w:t>legal system</w:t>
      </w:r>
      <w:r>
        <w:t xml:space="preserve"> that covers a full range of intellectual property categories with a rigorous structure that </w:t>
      </w:r>
      <w:r w:rsidRPr="006F685B">
        <w:rPr>
          <w:rStyle w:val="StyleUnderline"/>
        </w:rPr>
        <w:t>integrates</w:t>
      </w:r>
      <w:r>
        <w:t xml:space="preserve"> </w:t>
      </w:r>
      <w:r w:rsidRPr="006F685B">
        <w:rPr>
          <w:rStyle w:val="StyleUnderline"/>
        </w:rPr>
        <w:t>internally and externally</w:t>
      </w:r>
      <w:r>
        <w:t xml:space="preserve">. We believe such system can </w:t>
      </w:r>
      <w:r w:rsidRPr="006F685B">
        <w:rPr>
          <w:rStyle w:val="StyleUnderline"/>
        </w:rPr>
        <w:t xml:space="preserve">adapt to social progress and technology development and enable </w:t>
      </w:r>
      <w:r w:rsidRPr="002B0D62">
        <w:rPr>
          <w:rStyle w:val="StyleUnderline"/>
          <w:highlight w:val="green"/>
        </w:rPr>
        <w:t xml:space="preserve">China to actively participate in </w:t>
      </w:r>
      <w:r w:rsidRPr="0097436F">
        <w:rPr>
          <w:rStyle w:val="StyleUnderline"/>
        </w:rPr>
        <w:t xml:space="preserve">the </w:t>
      </w:r>
      <w:r w:rsidRPr="002B0D62">
        <w:rPr>
          <w:rStyle w:val="StyleUnderline"/>
          <w:highlight w:val="green"/>
        </w:rPr>
        <w:t xml:space="preserve">formulation of international </w:t>
      </w:r>
      <w:r w:rsidRPr="00C71E40">
        <w:rPr>
          <w:rStyle w:val="StyleUnderline"/>
          <w:highlight w:val="green"/>
        </w:rPr>
        <w:t xml:space="preserve">norms for </w:t>
      </w:r>
      <w:r w:rsidRPr="006322DF">
        <w:rPr>
          <w:rStyle w:val="StyleUnderline"/>
        </w:rPr>
        <w:t xml:space="preserve">the protection of </w:t>
      </w:r>
      <w:r w:rsidRPr="00C71E40">
        <w:rPr>
          <w:rStyle w:val="StyleUnderline"/>
          <w:highlight w:val="green"/>
        </w:rPr>
        <w:t>i</w:t>
      </w:r>
      <w:r w:rsidRPr="006322DF">
        <w:rPr>
          <w:rStyle w:val="StyleUnderline"/>
        </w:rPr>
        <w:t xml:space="preserve">ntellectual </w:t>
      </w:r>
      <w:r w:rsidRPr="00C71E40">
        <w:rPr>
          <w:rStyle w:val="StyleUnderline"/>
          <w:highlight w:val="green"/>
        </w:rPr>
        <w:t>p</w:t>
      </w:r>
      <w:r w:rsidRPr="006322DF">
        <w:rPr>
          <w:rStyle w:val="StyleUnderline"/>
        </w:rPr>
        <w:t>roperty</w:t>
      </w:r>
      <w:r w:rsidRPr="006F685B">
        <w:rPr>
          <w:rStyle w:val="StyleUnderline"/>
        </w:rPr>
        <w:t>.</w:t>
      </w:r>
    </w:p>
    <w:p w14:paraId="1D5FA3DC" w14:textId="1EB3ED11" w:rsidR="005F13CE" w:rsidRDefault="005F13CE" w:rsidP="005F13CE">
      <w:pPr>
        <w:pStyle w:val="Heading4"/>
      </w:pPr>
      <w:r>
        <w:t>China</w:t>
      </w:r>
      <w:r w:rsidR="001B57C3">
        <w:t xml:space="preserve">s IP is </w:t>
      </w:r>
      <w:r w:rsidR="004B600D">
        <w:t>a lot better</w:t>
      </w:r>
      <w:r w:rsidR="001B57C3">
        <w:t xml:space="preserve"> now</w:t>
      </w:r>
    </w:p>
    <w:p w14:paraId="791DE82A" w14:textId="77777777" w:rsidR="005F13CE" w:rsidRDefault="005F13CE" w:rsidP="001B57C3">
      <w:r w:rsidRPr="00267FD2">
        <w:t xml:space="preserve">Li </w:t>
      </w:r>
      <w:r w:rsidRPr="001B57C3">
        <w:rPr>
          <w:rStyle w:val="Emphasis"/>
        </w:rPr>
        <w:t>Mi</w:t>
      </w:r>
      <w:r w:rsidRPr="00267FD2">
        <w:t>, 10-20-20</w:t>
      </w:r>
      <w:r w:rsidRPr="001B57C3">
        <w:rPr>
          <w:rStyle w:val="Emphasis"/>
        </w:rPr>
        <w:t>21</w:t>
      </w:r>
      <w:r w:rsidRPr="00267FD2">
        <w:t xml:space="preserve">, "From “big” to “powerful”: </w:t>
      </w:r>
      <w:r w:rsidRPr="001B57C3">
        <w:t>China’s</w:t>
      </w:r>
      <w:r w:rsidRPr="00267FD2">
        <w:t xml:space="preserve"> ambition to become an intellectual property nation in 15 years," </w:t>
      </w:r>
      <w:r>
        <w:t>Rouse</w:t>
      </w:r>
      <w:r w:rsidRPr="00267FD2">
        <w:t xml:space="preserve">, </w:t>
      </w:r>
      <w:hyperlink r:id="rId54" w:history="1">
        <w:r w:rsidRPr="00030EB0">
          <w:rPr>
            <w:rStyle w:val="Hyperlink"/>
          </w:rPr>
          <w:t>https://rouse.com/insights/news/2021/from-big-to-powerful-china-s-ambition-to-become-an-intellectual-property-nation-in-15-years</w:t>
        </w:r>
      </w:hyperlink>
      <w:r>
        <w:t>, accessed 6/6/24, mw</w:t>
      </w:r>
    </w:p>
    <w:p w14:paraId="0B608AC6" w14:textId="77777777" w:rsidR="005F13CE" w:rsidRPr="001B57C3" w:rsidRDefault="005F13CE" w:rsidP="005F13CE">
      <w:pPr>
        <w:rPr>
          <w:rStyle w:val="StyleUnderline"/>
        </w:rPr>
      </w:pPr>
      <w:r w:rsidRPr="001B57C3">
        <w:rPr>
          <w:rStyle w:val="StyleUnderline"/>
          <w:highlight w:val="green"/>
        </w:rPr>
        <w:t>Improving intellectual property protection</w:t>
      </w:r>
    </w:p>
    <w:p w14:paraId="11B8769E" w14:textId="77777777" w:rsidR="005F13CE" w:rsidRDefault="005F13CE" w:rsidP="005F13CE"/>
    <w:p w14:paraId="6CAB5713" w14:textId="77777777" w:rsidR="005F13CE" w:rsidRPr="001B57C3" w:rsidRDefault="005F13CE" w:rsidP="005F13CE">
      <w:pPr>
        <w:rPr>
          <w:rStyle w:val="StyleUnderline"/>
        </w:rPr>
      </w:pPr>
      <w:r>
        <w:t xml:space="preserve">The Outline stated that a fair and </w:t>
      </w:r>
      <w:r w:rsidRPr="001B57C3">
        <w:rPr>
          <w:rStyle w:val="StyleUnderline"/>
        </w:rPr>
        <w:t xml:space="preserve">efficient </w:t>
      </w:r>
      <w:r w:rsidRPr="000265E7">
        <w:rPr>
          <w:rStyle w:val="StyleUnderline"/>
          <w:highlight w:val="green"/>
        </w:rPr>
        <w:t>protection mechanism</w:t>
      </w:r>
      <w:r w:rsidRPr="001B57C3">
        <w:rPr>
          <w:rStyle w:val="StyleUnderline"/>
        </w:rPr>
        <w:t xml:space="preserve"> and linkage mechanism where </w:t>
      </w:r>
      <w:r w:rsidRPr="000265E7">
        <w:rPr>
          <w:rStyle w:val="StyleUnderline"/>
          <w:highlight w:val="green"/>
        </w:rPr>
        <w:t>judicial and administrative systems</w:t>
      </w:r>
      <w:r w:rsidRPr="001B57C3">
        <w:rPr>
          <w:rStyle w:val="StyleUnderline"/>
        </w:rPr>
        <w:t xml:space="preserve"> go hand in hand</w:t>
      </w:r>
      <w:r>
        <w:t xml:space="preserve"> should be </w:t>
      </w:r>
      <w:r w:rsidRPr="000265E7">
        <w:rPr>
          <w:rStyle w:val="StyleUnderline"/>
          <w:highlight w:val="green"/>
        </w:rPr>
        <w:t>established</w:t>
      </w:r>
      <w:r>
        <w:t xml:space="preserve">. </w:t>
      </w:r>
      <w:r w:rsidRPr="001B57C3">
        <w:rPr>
          <w:rStyle w:val="StyleUnderline"/>
        </w:rPr>
        <w:t xml:space="preserve">China has </w:t>
      </w:r>
      <w:r w:rsidRPr="000265E7">
        <w:rPr>
          <w:rStyle w:val="StyleUnderline"/>
          <w:highlight w:val="green"/>
        </w:rPr>
        <w:t>carried out</w:t>
      </w:r>
      <w:r w:rsidRPr="001B57C3">
        <w:rPr>
          <w:rStyle w:val="StyleUnderline"/>
        </w:rPr>
        <w:t xml:space="preserve"> </w:t>
      </w:r>
      <w:proofErr w:type="gramStart"/>
      <w:r w:rsidRPr="001B57C3">
        <w:rPr>
          <w:rStyle w:val="StyleUnderline"/>
        </w:rPr>
        <w:t>a number of</w:t>
      </w:r>
      <w:proofErr w:type="gramEnd"/>
      <w:r w:rsidRPr="001B57C3">
        <w:rPr>
          <w:rStyle w:val="StyleUnderline"/>
        </w:rPr>
        <w:t xml:space="preserve"> </w:t>
      </w:r>
      <w:r w:rsidRPr="000265E7">
        <w:rPr>
          <w:rStyle w:val="StyleUnderline"/>
          <w:highlight w:val="green"/>
        </w:rPr>
        <w:t>reforms and investigation</w:t>
      </w:r>
      <w:r w:rsidRPr="001B57C3">
        <w:rPr>
          <w:rStyle w:val="StyleUnderline"/>
        </w:rPr>
        <w:t xml:space="preserve"> in administrative and judicial adjudications.</w:t>
      </w:r>
    </w:p>
    <w:p w14:paraId="04385F47" w14:textId="77777777" w:rsidR="005F13CE" w:rsidRDefault="005F13CE" w:rsidP="005F13CE"/>
    <w:p w14:paraId="01ABE583" w14:textId="77777777" w:rsidR="005F13CE" w:rsidRPr="001B57C3" w:rsidRDefault="005F13CE" w:rsidP="005F13CE">
      <w:pPr>
        <w:rPr>
          <w:rStyle w:val="StyleUnderline"/>
        </w:rPr>
      </w:pPr>
      <w:r w:rsidRPr="000265E7">
        <w:rPr>
          <w:rStyle w:val="StyleUnderline"/>
          <w:highlight w:val="green"/>
        </w:rPr>
        <w:t>Shortening duration of trials</w:t>
      </w:r>
    </w:p>
    <w:p w14:paraId="3A908757" w14:textId="77777777" w:rsidR="005F13CE" w:rsidRDefault="005F13CE" w:rsidP="005F13CE"/>
    <w:p w14:paraId="55A4E9A7" w14:textId="77777777" w:rsidR="005F13CE" w:rsidRDefault="005F13CE" w:rsidP="005F13CE">
      <w:r>
        <w:t xml:space="preserve">Beijing took the lead in 2019 by proposing and forming a "joint oral hearing" mechanism for examination on patent infringement and patent invalidation. A “Joint oral hearing” meant that the administrative adjudication of a patent infringement case accepted by the Beijing Municipal Intellectual Property Office and the case of patent right invalidation filed with the CNIPA against the same patent in question were jointly heard in the same place and on the same day, </w:t>
      </w:r>
      <w:proofErr w:type="gramStart"/>
      <w:r>
        <w:t>in order to</w:t>
      </w:r>
      <w:proofErr w:type="gramEnd"/>
      <w:r>
        <w:t xml:space="preserve"> achieve the linkage and consistency between the standards for infringement and invalidation decisions. This improves efficiency and shortens the period for examination, which in turn saves the cost of intellectual property rights holders in safeguarding their rights and interests. In the same year, the Supreme People’s Court also jointly heard civil litigation for patent infringement and administrative litigation for patent invalidation (Supreme People’s Court, April 5, 2021, SPC IP and Civil Tribunal No. 369).</w:t>
      </w:r>
    </w:p>
    <w:p w14:paraId="32A47C5E" w14:textId="77777777" w:rsidR="005F13CE" w:rsidRDefault="005F13CE" w:rsidP="005F13CE"/>
    <w:p w14:paraId="6B43EDAD" w14:textId="77777777" w:rsidR="005F13CE" w:rsidRPr="001B57C3" w:rsidRDefault="005F13CE" w:rsidP="005F13CE">
      <w:pPr>
        <w:rPr>
          <w:rStyle w:val="StyleUnderline"/>
        </w:rPr>
      </w:pPr>
      <w:r w:rsidRPr="000265E7">
        <w:rPr>
          <w:rStyle w:val="StyleUnderline"/>
          <w:highlight w:val="green"/>
        </w:rPr>
        <w:lastRenderedPageBreak/>
        <w:t>Patent litigation</w:t>
      </w:r>
    </w:p>
    <w:p w14:paraId="2801E349" w14:textId="77777777" w:rsidR="005F13CE" w:rsidRDefault="005F13CE" w:rsidP="005F13CE"/>
    <w:p w14:paraId="6B792E79" w14:textId="77777777" w:rsidR="005F13CE" w:rsidRPr="004C4248" w:rsidRDefault="005F13CE" w:rsidP="005F13CE">
      <w:pPr>
        <w:rPr>
          <w:rStyle w:val="Emphasis"/>
        </w:rPr>
      </w:pPr>
      <w:r>
        <w:t xml:space="preserve">We have collected and </w:t>
      </w:r>
      <w:proofErr w:type="spellStart"/>
      <w:r>
        <w:t>analysed</w:t>
      </w:r>
      <w:proofErr w:type="spellEnd"/>
      <w:r>
        <w:t xml:space="preserve"> patent infringement litigation cases in the last five years and the results </w:t>
      </w:r>
      <w:r w:rsidRPr="000265E7">
        <w:rPr>
          <w:rStyle w:val="StyleUnderline"/>
          <w:highlight w:val="green"/>
        </w:rPr>
        <w:t>show</w:t>
      </w:r>
      <w:r w:rsidRPr="001B57C3">
        <w:rPr>
          <w:rStyle w:val="StyleUnderline"/>
        </w:rPr>
        <w:t xml:space="preserve"> that the </w:t>
      </w:r>
      <w:r w:rsidRPr="000265E7">
        <w:rPr>
          <w:rStyle w:val="StyleUnderline"/>
          <w:highlight w:val="green"/>
        </w:rPr>
        <w:t>success rate of Chinese domestic</w:t>
      </w:r>
      <w:r w:rsidRPr="001B57C3">
        <w:rPr>
          <w:rStyle w:val="StyleUnderline"/>
        </w:rPr>
        <w:t xml:space="preserve"> entities or individuals in three types of patent infringement litigation actions has </w:t>
      </w:r>
      <w:r w:rsidRPr="004C4248">
        <w:rPr>
          <w:rStyle w:val="StyleUnderline"/>
          <w:highlight w:val="green"/>
        </w:rPr>
        <w:t>always</w:t>
      </w:r>
      <w:r w:rsidRPr="001B57C3">
        <w:rPr>
          <w:rStyle w:val="StyleUnderline"/>
        </w:rPr>
        <w:t xml:space="preserve"> been </w:t>
      </w:r>
      <w:r w:rsidRPr="004C4248">
        <w:rPr>
          <w:rStyle w:val="StyleUnderline"/>
          <w:highlight w:val="green"/>
        </w:rPr>
        <w:t>lower</w:t>
      </w:r>
      <w:r w:rsidRPr="001B57C3">
        <w:rPr>
          <w:rStyle w:val="StyleUnderline"/>
        </w:rPr>
        <w:t xml:space="preserve"> </w:t>
      </w:r>
      <w:r w:rsidRPr="004C4248">
        <w:rPr>
          <w:rStyle w:val="StyleUnderline"/>
          <w:highlight w:val="green"/>
        </w:rPr>
        <w:t>than</w:t>
      </w:r>
      <w:r w:rsidRPr="001B57C3">
        <w:rPr>
          <w:rStyle w:val="StyleUnderline"/>
        </w:rPr>
        <w:t xml:space="preserve"> that of </w:t>
      </w:r>
      <w:r w:rsidRPr="004C4248">
        <w:rPr>
          <w:rStyle w:val="StyleUnderline"/>
          <w:highlight w:val="green"/>
        </w:rPr>
        <w:t>foreign</w:t>
      </w:r>
      <w:r w:rsidRPr="001B57C3">
        <w:rPr>
          <w:rStyle w:val="StyleUnderline"/>
        </w:rPr>
        <w:t xml:space="preserve"> companies or individuals</w:t>
      </w:r>
      <w:r>
        <w:t xml:space="preserve">. The average amount of infringement damages obtained by Chinese domestic companies or individuals has gradually increased in recent years. According to “China Patent Survey Report (2020)” published by CNIPA, the value of patent infringement damages received by Chinese domestic companies were generally low, with the range categories of “no damages” and “less than 100,000 RMB” accounting for over 60% of the total, and the range “1 million RMB to 5 million RMB” accounting for 1.9% of the total, while foreign-invested companies generally received higher damages, with 32.7% of the total falls between the </w:t>
      </w:r>
      <w:r w:rsidRPr="004C4248">
        <w:rPr>
          <w:rStyle w:val="Emphasis"/>
        </w:rPr>
        <w:t>range of “1 million RMB to 5 million RMB”.</w:t>
      </w:r>
    </w:p>
    <w:p w14:paraId="77578199" w14:textId="77777777" w:rsidR="005F13CE" w:rsidRPr="001474AA" w:rsidRDefault="005F13CE" w:rsidP="005F13CE"/>
    <w:p w14:paraId="2893EEEC" w14:textId="77777777" w:rsidR="00873902" w:rsidRDefault="00873902" w:rsidP="00873902">
      <w:pPr>
        <w:pStyle w:val="Heading3"/>
      </w:pPr>
      <w:r>
        <w:lastRenderedPageBreak/>
        <w:t>Global doesn’t solve</w:t>
      </w:r>
    </w:p>
    <w:p w14:paraId="4E41949F" w14:textId="77777777" w:rsidR="00873902" w:rsidRDefault="00873902" w:rsidP="00873902">
      <w:pPr>
        <w:pStyle w:val="Heading4"/>
      </w:pPr>
      <w:r>
        <w:t>Global solutions fail</w:t>
      </w:r>
    </w:p>
    <w:p w14:paraId="44EF7D24" w14:textId="77777777" w:rsidR="00873902" w:rsidRDefault="00873902" w:rsidP="00873902">
      <w:r w:rsidRPr="005A02CD">
        <w:t xml:space="preserve">Gene </w:t>
      </w:r>
      <w:r w:rsidRPr="00AD3DD9">
        <w:rPr>
          <w:rStyle w:val="Emphasis"/>
        </w:rPr>
        <w:t>Quinn</w:t>
      </w:r>
      <w:r w:rsidRPr="005A02CD">
        <w:t>, 9-10-20</w:t>
      </w:r>
      <w:r w:rsidRPr="00AD3DD9">
        <w:rPr>
          <w:rStyle w:val="Emphasis"/>
        </w:rPr>
        <w:t>09</w:t>
      </w:r>
      <w:r w:rsidRPr="005A02CD">
        <w:t xml:space="preserve">, "Why a Global Patent System is a Bad Idea," </w:t>
      </w:r>
      <w:proofErr w:type="spellStart"/>
      <w:r w:rsidRPr="005A02CD">
        <w:t>IPWatchdog</w:t>
      </w:r>
      <w:proofErr w:type="spellEnd"/>
      <w:r w:rsidRPr="005A02CD">
        <w:t xml:space="preserve">, </w:t>
      </w:r>
      <w:hyperlink r:id="rId55" w:history="1">
        <w:r w:rsidRPr="008E452A">
          <w:rPr>
            <w:rStyle w:val="Hyperlink"/>
          </w:rPr>
          <w:t>https://ipwatchdog.com/2009/09/10/why-a-global-patent-system-is-a-bad-idea/id=5963/</w:t>
        </w:r>
      </w:hyperlink>
      <w:r>
        <w:t>, accessed 6/6/24, mw</w:t>
      </w:r>
    </w:p>
    <w:p w14:paraId="32A09EB4" w14:textId="77777777" w:rsidR="00873902" w:rsidRDefault="00873902" w:rsidP="00873902">
      <w:r>
        <w:t xml:space="preserve">Let’s not mince words here. This is </w:t>
      </w:r>
      <w:r w:rsidRPr="00AD3DD9">
        <w:rPr>
          <w:rStyle w:val="StyleUnderline"/>
        </w:rPr>
        <w:t xml:space="preserve">code for the </w:t>
      </w:r>
      <w:r w:rsidRPr="00073388">
        <w:rPr>
          <w:rStyle w:val="StyleUnderline"/>
          <w:highlight w:val="green"/>
        </w:rPr>
        <w:t>US</w:t>
      </w:r>
      <w:r w:rsidRPr="00AD3DD9">
        <w:rPr>
          <w:rStyle w:val="StyleUnderline"/>
        </w:rPr>
        <w:t xml:space="preserve"> needs to </w:t>
      </w:r>
      <w:r w:rsidRPr="00073388">
        <w:rPr>
          <w:rStyle w:val="StyleUnderline"/>
          <w:highlight w:val="green"/>
        </w:rPr>
        <w:t>change</w:t>
      </w:r>
      <w:r w:rsidRPr="00AD3DD9">
        <w:rPr>
          <w:rStyle w:val="StyleUnderline"/>
        </w:rPr>
        <w:t xml:space="preserve"> its </w:t>
      </w:r>
      <w:r w:rsidRPr="00073388">
        <w:rPr>
          <w:rStyle w:val="StyleUnderline"/>
          <w:highlight w:val="green"/>
        </w:rPr>
        <w:t>patent laws</w:t>
      </w:r>
      <w:r w:rsidRPr="00AD3DD9">
        <w:rPr>
          <w:rStyle w:val="StyleUnderline"/>
        </w:rPr>
        <w:t xml:space="preserve"> </w:t>
      </w:r>
      <w:r w:rsidRPr="00073388">
        <w:rPr>
          <w:rStyle w:val="StyleUnderline"/>
          <w:highlight w:val="green"/>
        </w:rPr>
        <w:t>and become like the rest of the world</w:t>
      </w:r>
      <w:r w:rsidRPr="00AD3DD9">
        <w:rPr>
          <w:rStyle w:val="StyleUnderline"/>
        </w:rPr>
        <w:t xml:space="preserve">, which is an </w:t>
      </w:r>
      <w:r w:rsidRPr="00073388">
        <w:rPr>
          <w:rStyle w:val="StyleUnderline"/>
          <w:highlight w:val="green"/>
        </w:rPr>
        <w:t>extraordinarily bad idea</w:t>
      </w:r>
      <w:r w:rsidRPr="00AD3DD9">
        <w:rPr>
          <w:rStyle w:val="StyleUnderline"/>
        </w:rPr>
        <w:t xml:space="preserve"> with extreme consequences.</w:t>
      </w:r>
    </w:p>
    <w:p w14:paraId="56F523F3" w14:textId="77777777" w:rsidR="00873902" w:rsidRDefault="00873902" w:rsidP="00873902">
      <w:r>
        <w:t xml:space="preserve">I have never been a fan of harmonization, and undoubtedly many will take what I say with a grain of salt.  That is fine, and to be expected.  The reality, however, is when it comes to </w:t>
      </w:r>
      <w:r w:rsidRPr="00AD3DD9">
        <w:rPr>
          <w:rStyle w:val="StyleUnderline"/>
        </w:rPr>
        <w:t xml:space="preserve">patent </w:t>
      </w:r>
      <w:r w:rsidRPr="00073388">
        <w:rPr>
          <w:rStyle w:val="StyleUnderline"/>
          <w:highlight w:val="green"/>
        </w:rPr>
        <w:t>harmonization</w:t>
      </w:r>
      <w:r>
        <w:t xml:space="preserve"> the debate is always about how the United States can, should and/or must change its patent laws to become more like the rest of the world.  There is </w:t>
      </w:r>
      <w:r w:rsidRPr="00073388">
        <w:rPr>
          <w:rStyle w:val="StyleUnderline"/>
          <w:highlight w:val="green"/>
        </w:rPr>
        <w:t>never any discussion about</w:t>
      </w:r>
      <w:r w:rsidRPr="00AD3DD9">
        <w:rPr>
          <w:rStyle w:val="StyleUnderline"/>
        </w:rPr>
        <w:t xml:space="preserve"> whether </w:t>
      </w:r>
      <w:r w:rsidRPr="00073388">
        <w:rPr>
          <w:rStyle w:val="StyleUnderline"/>
          <w:highlight w:val="green"/>
        </w:rPr>
        <w:t>what the rest of the world is doing</w:t>
      </w:r>
      <w:r w:rsidRPr="00AD3DD9">
        <w:rPr>
          <w:rStyle w:val="StyleUnderline"/>
        </w:rPr>
        <w:t xml:space="preserve"> makes any logical sense, rather only that the US is different and needs to come into line</w:t>
      </w:r>
      <w:r>
        <w:t xml:space="preserve">.  Whether you like me, whether you agree with me and whether you are a fan of harmonization or not, everyone </w:t>
      </w:r>
      <w:r w:rsidRPr="00AD3DD9">
        <w:rPr>
          <w:rStyle w:val="StyleUnderline"/>
        </w:rPr>
        <w:t xml:space="preserve">must realize that </w:t>
      </w:r>
      <w:r w:rsidRPr="00073388">
        <w:rPr>
          <w:rStyle w:val="StyleUnderline"/>
          <w:highlight w:val="green"/>
        </w:rPr>
        <w:t>change for the sake of change</w:t>
      </w:r>
      <w:r w:rsidRPr="00AD3DD9">
        <w:rPr>
          <w:rStyle w:val="StyleUnderline"/>
        </w:rPr>
        <w:t>, change to just become like others and for no other logical reason, is asinine</w:t>
      </w:r>
      <w:r>
        <w:t xml:space="preserve">! What every parent knows inherently — just because your friends do it doesn’t mean you should do it — is simply ignored and treated as if it is irrational when debating international policy and harmonization. If you do not understand that logic and reason must play a role in the </w:t>
      </w:r>
      <w:proofErr w:type="gramStart"/>
      <w:r>
        <w:t>debate</w:t>
      </w:r>
      <w:proofErr w:type="gramEnd"/>
      <w:r>
        <w:t xml:space="preserve"> then you are a part of the problem and the rest of us need to be the solution.</w:t>
      </w:r>
    </w:p>
    <w:p w14:paraId="157102D6" w14:textId="77777777" w:rsidR="00873902" w:rsidRDefault="00873902" w:rsidP="00873902">
      <w:r w:rsidRPr="00073388">
        <w:rPr>
          <w:rStyle w:val="StyleUnderline"/>
          <w:highlight w:val="green"/>
        </w:rPr>
        <w:t>Lack of logic</w:t>
      </w:r>
      <w:r w:rsidRPr="00AD3DD9">
        <w:rPr>
          <w:rStyle w:val="StyleUnderline"/>
        </w:rPr>
        <w:t xml:space="preserve"> and rational thought simply </w:t>
      </w:r>
      <w:r w:rsidRPr="00073388">
        <w:rPr>
          <w:rStyle w:val="StyleUnderline"/>
        </w:rPr>
        <w:t>cannot be tolerated</w:t>
      </w:r>
      <w:r w:rsidRPr="00AD3DD9">
        <w:rPr>
          <w:rStyle w:val="StyleUnderline"/>
        </w:rPr>
        <w:t xml:space="preserve"> when such change would</w:t>
      </w:r>
      <w:r>
        <w:t xml:space="preserve"> cripple (</w:t>
      </w:r>
      <w:r w:rsidRPr="00073388">
        <w:rPr>
          <w:rStyle w:val="StyleUnderline"/>
          <w:highlight w:val="green"/>
        </w:rPr>
        <w:t>harm</w:t>
      </w:r>
      <w:r>
        <w:t xml:space="preserve">) the </w:t>
      </w:r>
      <w:r w:rsidRPr="00073388">
        <w:rPr>
          <w:rStyle w:val="StyleUnderline"/>
          <w:highlight w:val="green"/>
        </w:rPr>
        <w:t>US economy and lay waste to our way of life</w:t>
      </w:r>
      <w:r>
        <w:t xml:space="preserve">. If we are going to have a </w:t>
      </w:r>
      <w:r w:rsidRPr="00073388">
        <w:rPr>
          <w:rStyle w:val="StyleUnderline"/>
          <w:highlight w:val="green"/>
        </w:rPr>
        <w:t>debate about what global patent law</w:t>
      </w:r>
      <w:r w:rsidRPr="00AD3DD9">
        <w:rPr>
          <w:rStyle w:val="StyleUnderline"/>
        </w:rPr>
        <w:t xml:space="preserve"> should be then bring it on and </w:t>
      </w:r>
      <w:proofErr w:type="spellStart"/>
      <w:proofErr w:type="gramStart"/>
      <w:r w:rsidRPr="00AD3DD9">
        <w:rPr>
          <w:rStyle w:val="StyleUnderline"/>
        </w:rPr>
        <w:t>lets</w:t>
      </w:r>
      <w:proofErr w:type="spellEnd"/>
      <w:proofErr w:type="gramEnd"/>
      <w:r w:rsidRPr="00AD3DD9">
        <w:rPr>
          <w:rStyle w:val="StyleUnderline"/>
        </w:rPr>
        <w:t xml:space="preserve"> talk openly and honestly</w:t>
      </w:r>
      <w:r>
        <w:t xml:space="preserve">. The </w:t>
      </w:r>
      <w:r w:rsidRPr="00073388">
        <w:rPr>
          <w:rStyle w:val="StyleUnderline"/>
          <w:highlight w:val="green"/>
        </w:rPr>
        <w:t>Europeans</w:t>
      </w:r>
      <w:r>
        <w:t xml:space="preserve"> by and large </w:t>
      </w:r>
      <w:r w:rsidRPr="00073388">
        <w:rPr>
          <w:rStyle w:val="StyleUnderline"/>
          <w:highlight w:val="green"/>
        </w:rPr>
        <w:t>have no interest</w:t>
      </w:r>
      <w:r w:rsidRPr="00AD3DD9">
        <w:rPr>
          <w:rStyle w:val="StyleUnderline"/>
        </w:rPr>
        <w:t xml:space="preserve"> in such a debate</w:t>
      </w:r>
      <w:r>
        <w:t xml:space="preserve"> because </w:t>
      </w:r>
      <w:r w:rsidRPr="00AD3DD9">
        <w:rPr>
          <w:rStyle w:val="StyleUnderline"/>
        </w:rPr>
        <w:t>they</w:t>
      </w:r>
      <w:r>
        <w:t xml:space="preserve"> simply </w:t>
      </w:r>
      <w:r w:rsidRPr="00073388">
        <w:rPr>
          <w:rStyle w:val="StyleUnderline"/>
          <w:highlight w:val="green"/>
        </w:rPr>
        <w:t>want us to capitulate</w:t>
      </w:r>
      <w:r w:rsidRPr="00AD3DD9">
        <w:rPr>
          <w:rStyle w:val="StyleUnderline"/>
        </w:rPr>
        <w:t xml:space="preserve"> and do what they do.</w:t>
      </w:r>
      <w:r>
        <w:t xml:space="preserve"> Why in the name of all that is sane would we ever want to be like Europe? A loose confederation of states that claim to have one body of harmonized laws that are interpreted differently in each member </w:t>
      </w:r>
      <w:proofErr w:type="gramStart"/>
      <w:r>
        <w:t>country?</w:t>
      </w:r>
      <w:proofErr w:type="gramEnd"/>
      <w:r>
        <w:t xml:space="preserve"> Is that what we should aspire to? Of course not. We also </w:t>
      </w:r>
      <w:r w:rsidRPr="00AD3DD9">
        <w:rPr>
          <w:rStyle w:val="StyleUnderline"/>
        </w:rPr>
        <w:t>should not aspire to losing high tech industry that needs to be based on intellectual property rights either</w:t>
      </w:r>
      <w:r>
        <w:t xml:space="preserve">. It should not come as a shock to anyone that, for example, the pharmaceutical industry is the strongest where the intellectual property laws are the strongest, and that is NOT Europe. Even as pharmaceutical companies in India become stronger and a larger part of that economy the laws are changing, which will only continue because growing countries </w:t>
      </w:r>
      <w:proofErr w:type="gramStart"/>
      <w:r>
        <w:t>actually understand</w:t>
      </w:r>
      <w:proofErr w:type="gramEnd"/>
      <w:r>
        <w:t xml:space="preserve"> that they need to protect their industries if they are going to grow, something that Europe either never knew or has long since forgotten.</w:t>
      </w:r>
    </w:p>
    <w:p w14:paraId="2B869240" w14:textId="77777777" w:rsidR="00873902" w:rsidRDefault="00873902" w:rsidP="00873902">
      <w:r>
        <w:t xml:space="preserve">Once again, let’s not mince words. </w:t>
      </w:r>
      <w:r w:rsidRPr="00073388">
        <w:rPr>
          <w:rStyle w:val="StyleUnderline"/>
          <w:highlight w:val="green"/>
        </w:rPr>
        <w:t>We</w:t>
      </w:r>
      <w:r>
        <w:t xml:space="preserve"> do </w:t>
      </w:r>
      <w:r w:rsidRPr="00073388">
        <w:rPr>
          <w:rStyle w:val="StyleUnderline"/>
          <w:highlight w:val="green"/>
        </w:rPr>
        <w:t>already have a global patent system</w:t>
      </w:r>
      <w:r w:rsidRPr="00AD3DD9">
        <w:rPr>
          <w:rStyle w:val="StyleUnderline"/>
        </w:rPr>
        <w:t xml:space="preserve"> and global harmonization of patent laws</w:t>
      </w:r>
      <w:r>
        <w:t xml:space="preserve">. The </w:t>
      </w:r>
      <w:r w:rsidRPr="00073388">
        <w:rPr>
          <w:rStyle w:val="Emphasis"/>
          <w:highlight w:val="green"/>
        </w:rPr>
        <w:t>United States patent law</w:t>
      </w:r>
      <w:r w:rsidRPr="00AD3DD9">
        <w:rPr>
          <w:rStyle w:val="Emphasis"/>
        </w:rPr>
        <w:t xml:space="preserve"> and patent system is the default standard </w:t>
      </w:r>
      <w:r w:rsidRPr="00073388">
        <w:rPr>
          <w:rStyle w:val="Emphasis"/>
          <w:highlight w:val="green"/>
        </w:rPr>
        <w:t>because everyone wants a US patent</w:t>
      </w:r>
      <w:r>
        <w:t xml:space="preserve">. </w:t>
      </w:r>
      <w:r w:rsidRPr="00AD3DD9">
        <w:rPr>
          <w:rStyle w:val="StyleUnderline"/>
        </w:rPr>
        <w:t xml:space="preserve">Does anyone </w:t>
      </w:r>
      <w:proofErr w:type="gramStart"/>
      <w:r w:rsidRPr="00AD3DD9">
        <w:rPr>
          <w:rStyle w:val="StyleUnderline"/>
        </w:rPr>
        <w:t>actually get</w:t>
      </w:r>
      <w:proofErr w:type="gramEnd"/>
      <w:r w:rsidRPr="00AD3DD9">
        <w:rPr>
          <w:rStyle w:val="StyleUnderline"/>
        </w:rPr>
        <w:t xml:space="preserve"> a patent in France?</w:t>
      </w:r>
      <w:r>
        <w:t xml:space="preserve"> Does anyone </w:t>
      </w:r>
      <w:proofErr w:type="gramStart"/>
      <w:r>
        <w:t>actually get</w:t>
      </w:r>
      <w:proofErr w:type="gramEnd"/>
      <w:r>
        <w:t xml:space="preserve"> a patent in Spain? Does anyone want a patent in Columbia? I couldn’t tell you because the market in those places, and virtually everywhere outside the US is so small it would be crazy in most instances to even file a patent application in those and about 125 other countries. The reality is that if we want a global patent system all we need to do is negotiate with the British and the Japanese and we are practically there. Add South Korea and Germany and as far as I can tell the relevant innovation community is almost completely represented.</w:t>
      </w:r>
    </w:p>
    <w:p w14:paraId="64A5782A" w14:textId="77777777" w:rsidR="00873902" w:rsidRDefault="00873902" w:rsidP="00873902">
      <w:r>
        <w:lastRenderedPageBreak/>
        <w:t>Allow me to also recognize that what Microsoft wants is to kill software patents so that they cease to be punished for infringing patents owned by substantially smaller businesses who had the audacity to invent first and seek a patent. How dare they! Really, what where these companies thinking? Didn’t they get the memo that Microsoft and their tech giant brethren are not to be questioned and certainly not to be sued. That is what this is all about, at least from this side of the pond.</w:t>
      </w:r>
    </w:p>
    <w:p w14:paraId="3AFFD812" w14:textId="77777777" w:rsidR="00873902" w:rsidRDefault="00873902" w:rsidP="00873902">
      <w:pPr>
        <w:pStyle w:val="Heading4"/>
      </w:pPr>
      <w:r>
        <w:t>Covid means everyone other than china says no because uncertainty is overall too high</w:t>
      </w:r>
    </w:p>
    <w:p w14:paraId="04110B33" w14:textId="77777777" w:rsidR="00873902" w:rsidRDefault="00873902" w:rsidP="00873902">
      <w:r>
        <w:t xml:space="preserve">Peter K. </w:t>
      </w:r>
      <w:r w:rsidRPr="00E834C6">
        <w:rPr>
          <w:rStyle w:val="Emphasis"/>
        </w:rPr>
        <w:t>Yu</w:t>
      </w:r>
      <w:r>
        <w:t xml:space="preserve">, The </w:t>
      </w:r>
      <w:r w:rsidRPr="00B74DA4">
        <w:t>Global Intellectual Property</w:t>
      </w:r>
      <w:r>
        <w:t xml:space="preserve"> Order and Its Undetermined Future, 1 WIPO J. 1 (Peter K. Yu eds., 20</w:t>
      </w:r>
      <w:r w:rsidRPr="00E834C6">
        <w:rPr>
          <w:rStyle w:val="Emphasis"/>
        </w:rPr>
        <w:t>09</w:t>
      </w:r>
      <w:r>
        <w:t xml:space="preserve">). </w:t>
      </w:r>
      <w:hyperlink r:id="rId56" w:history="1">
        <w:r w:rsidRPr="008E452A">
          <w:rPr>
            <w:rStyle w:val="Hyperlink"/>
          </w:rPr>
          <w:t>https://scholarship.law.tamu.edu/facscholar/651</w:t>
        </w:r>
      </w:hyperlink>
      <w:r>
        <w:t>, accessed 6/10/24, mw</w:t>
      </w:r>
    </w:p>
    <w:p w14:paraId="1CE76325" w14:textId="77777777" w:rsidR="00873902" w:rsidRDefault="00873902" w:rsidP="00873902">
      <w:r>
        <w:t xml:space="preserve">Most recently, the </w:t>
      </w:r>
      <w:r w:rsidRPr="00B74DA4">
        <w:rPr>
          <w:rStyle w:val="StyleUnderline"/>
          <w:highlight w:val="green"/>
        </w:rPr>
        <w:t>uncertainty brought about by the economic crisis</w:t>
      </w:r>
      <w:r>
        <w:t xml:space="preserve"> has </w:t>
      </w:r>
      <w:r w:rsidRPr="00B74DA4">
        <w:rPr>
          <w:rStyle w:val="StyleUnderline"/>
          <w:highlight w:val="green"/>
        </w:rPr>
        <w:t>aggravated concerns on both sides of the intellectual property debate</w:t>
      </w:r>
      <w:r>
        <w:t xml:space="preserve">. While tension between developed and less-developed countries is already high, the </w:t>
      </w:r>
      <w:r w:rsidRPr="00B74DA4">
        <w:rPr>
          <w:rStyle w:val="StyleUnderline"/>
          <w:highlight w:val="green"/>
        </w:rPr>
        <w:t>crisis has created many serious domestic problems that make political compromises difficult to strike at the international level</w:t>
      </w:r>
      <w:r>
        <w:t xml:space="preserve">. Corporate downsizing has also led to a significant reduction in investment in research and development, although the changing economic structure does </w:t>
      </w:r>
      <w:proofErr w:type="gramStart"/>
      <w:r>
        <w:t>open up</w:t>
      </w:r>
      <w:proofErr w:type="gramEnd"/>
      <w:r>
        <w:t xml:space="preserve"> new opportunities for entrepreneurs, innovators, consultants, start-ups and other newcomers.</w:t>
      </w:r>
    </w:p>
    <w:p w14:paraId="73D33E15" w14:textId="77777777" w:rsidR="00873902" w:rsidRDefault="00873902" w:rsidP="00873902"/>
    <w:p w14:paraId="0A019BF3" w14:textId="77777777" w:rsidR="00873902" w:rsidRDefault="00873902" w:rsidP="00873902">
      <w:pPr>
        <w:pStyle w:val="Heading4"/>
      </w:pPr>
      <w:r>
        <w:t xml:space="preserve">Global system harms small countries econ – they say </w:t>
      </w:r>
      <w:proofErr w:type="gramStart"/>
      <w:r>
        <w:t>no</w:t>
      </w:r>
      <w:proofErr w:type="gramEnd"/>
      <w:r>
        <w:t xml:space="preserve"> or the CP is the </w:t>
      </w:r>
      <w:proofErr w:type="spellStart"/>
      <w:r>
        <w:t>squo</w:t>
      </w:r>
      <w:proofErr w:type="spellEnd"/>
    </w:p>
    <w:p w14:paraId="7AC8778A" w14:textId="77777777" w:rsidR="00873902" w:rsidRDefault="00873902" w:rsidP="00873902">
      <w:r>
        <w:t xml:space="preserve">Peter K. </w:t>
      </w:r>
      <w:r w:rsidRPr="00E834C6">
        <w:rPr>
          <w:rStyle w:val="Emphasis"/>
        </w:rPr>
        <w:t>Yu</w:t>
      </w:r>
      <w:r>
        <w:t xml:space="preserve">, The </w:t>
      </w:r>
      <w:r w:rsidRPr="00093E25">
        <w:rPr>
          <w:rStyle w:val="StyleUnderline"/>
          <w:highlight w:val="green"/>
        </w:rPr>
        <w:t>Global Intellectual Property</w:t>
      </w:r>
      <w:r>
        <w:t xml:space="preserve"> Order and Its Undetermined Future, 1 WIPO J. 1 (Peter K. Yu eds., 20</w:t>
      </w:r>
      <w:r w:rsidRPr="00E834C6">
        <w:rPr>
          <w:rStyle w:val="Emphasis"/>
        </w:rPr>
        <w:t>09</w:t>
      </w:r>
      <w:r>
        <w:t xml:space="preserve">). </w:t>
      </w:r>
      <w:hyperlink r:id="rId57" w:history="1">
        <w:r w:rsidRPr="008E452A">
          <w:rPr>
            <w:rStyle w:val="Hyperlink"/>
          </w:rPr>
          <w:t>https://scholarship.law.tamu.edu/facscholar/651</w:t>
        </w:r>
      </w:hyperlink>
      <w:r>
        <w:t>, accessed 6/10/24, mw</w:t>
      </w:r>
    </w:p>
    <w:p w14:paraId="779EE729" w14:textId="77777777" w:rsidR="00873902" w:rsidRDefault="00873902" w:rsidP="00873902">
      <w:r>
        <w:t xml:space="preserve">On the other hand, a proliferation of fora will </w:t>
      </w:r>
      <w:r w:rsidRPr="00093E25">
        <w:rPr>
          <w:rStyle w:val="StyleUnderline"/>
          <w:highlight w:val="green"/>
        </w:rPr>
        <w:t>benefit</w:t>
      </w:r>
      <w:r>
        <w:t xml:space="preserve"> more </w:t>
      </w:r>
      <w:r w:rsidRPr="00093E25">
        <w:rPr>
          <w:rStyle w:val="StyleUnderline"/>
          <w:highlight w:val="green"/>
        </w:rPr>
        <w:t>powerful countries by raising the transaction costs for policy negotiation and co-ordination</w:t>
      </w:r>
      <w:r>
        <w:t xml:space="preserve">, thereby helping these countries to retain the status quo.18 The </w:t>
      </w:r>
      <w:r w:rsidRPr="00093E25">
        <w:rPr>
          <w:rStyle w:val="StyleUnderline"/>
          <w:highlight w:val="green"/>
        </w:rPr>
        <w:t>higher costs</w:t>
      </w:r>
      <w:r>
        <w:t xml:space="preserve">, along with the </w:t>
      </w:r>
      <w:r w:rsidRPr="00093E25">
        <w:rPr>
          <w:rStyle w:val="StyleUnderline"/>
          <w:highlight w:val="green"/>
        </w:rPr>
        <w:t>increased incoherence and complexities</w:t>
      </w:r>
      <w:r>
        <w:t xml:space="preserve"> </w:t>
      </w:r>
      <w:r w:rsidRPr="00093E25">
        <w:rPr>
          <w:rStyle w:val="StyleUnderline"/>
          <w:highlight w:val="green"/>
        </w:rPr>
        <w:t>of</w:t>
      </w:r>
      <w:r>
        <w:t xml:space="preserve"> the </w:t>
      </w:r>
      <w:r w:rsidRPr="00093E25">
        <w:rPr>
          <w:rStyle w:val="StyleUnderline"/>
          <w:highlight w:val="green"/>
        </w:rPr>
        <w:t>international intellectual property</w:t>
      </w:r>
      <w:r>
        <w:t xml:space="preserve"> regime complex, are particularly </w:t>
      </w:r>
      <w:r w:rsidRPr="00093E25">
        <w:rPr>
          <w:rStyle w:val="StyleUnderline"/>
          <w:highlight w:val="green"/>
        </w:rPr>
        <w:t>damaging to less-developed countries, which often lack resources, expertise, leadership, negotiation sophistication and bargaining power.</w:t>
      </w:r>
      <w:r w:rsidRPr="00093E25">
        <w:t xml:space="preserve"> There are also </w:t>
      </w:r>
      <w:r w:rsidRPr="00093E25">
        <w:rPr>
          <w:rStyle w:val="StyleUnderline"/>
          <w:highlight w:val="green"/>
        </w:rPr>
        <w:t>justified fears that developed countries and their powerful supporting industries would launch</w:t>
      </w:r>
      <w:r w:rsidRPr="00093E25">
        <w:t xml:space="preserve"> what one commentator has described</w:t>
      </w:r>
      <w:r>
        <w:t xml:space="preserve"> as a ‘‘</w:t>
      </w:r>
      <w:r w:rsidRPr="00093E25">
        <w:rPr>
          <w:rStyle w:val="StyleUnderline"/>
          <w:highlight w:val="green"/>
        </w:rPr>
        <w:t>multiple forum capture’’19</w:t>
      </w:r>
      <w:r>
        <w:t xml:space="preserve">—a multi-forum strategy that seeks </w:t>
      </w:r>
      <w:r w:rsidRPr="00093E25">
        <w:rPr>
          <w:rStyle w:val="StyleUnderline"/>
          <w:highlight w:val="green"/>
        </w:rPr>
        <w:t>to shape the agenda, discussions, and norm development in areas that are implicated</w:t>
      </w:r>
      <w:r>
        <w:t xml:space="preserve"> by intellectual property protection.20 Secondly, </w:t>
      </w:r>
      <w:r w:rsidRPr="00093E25">
        <w:rPr>
          <w:rStyle w:val="StyleUnderline"/>
          <w:highlight w:val="green"/>
        </w:rPr>
        <w:t>with</w:t>
      </w:r>
      <w:r>
        <w:t xml:space="preserve"> the </w:t>
      </w:r>
      <w:r w:rsidRPr="00093E25">
        <w:rPr>
          <w:rStyle w:val="StyleUnderline"/>
          <w:highlight w:val="green"/>
        </w:rPr>
        <w:t>arrival of the TRIPS Agreement</w:t>
      </w:r>
      <w:r>
        <w:t xml:space="preserve"> and the growing use of </w:t>
      </w:r>
      <w:proofErr w:type="spellStart"/>
      <w:r>
        <w:t>TRIPSplus</w:t>
      </w:r>
      <w:proofErr w:type="spellEnd"/>
      <w:r>
        <w:t xml:space="preserve"> bilateral, plurilateral, and regional trade agreements, the international intellectual property system is no longer as international as it was originally designed. Rather, the </w:t>
      </w:r>
      <w:r w:rsidRPr="00093E25">
        <w:rPr>
          <w:rStyle w:val="Emphasis"/>
          <w:highlight w:val="green"/>
        </w:rPr>
        <w:t>system has now become global</w:t>
      </w:r>
      <w:r>
        <w:t xml:space="preserve"> and somewhat supranational.21 While Paul Geller alluded to the new ‘‘network model’’ of intellectual property lawmaking,22 Jane Ginsburg observed the emergent development of a ‘‘supranational code’’.23 In the provocative words of noted English jurist Robin Jacob L.J., ‘‘as time goes on . . . the world will realize that at least for intellectual property the days of the nation-state are over’’.2</w:t>
      </w:r>
    </w:p>
    <w:p w14:paraId="2616FDD1" w14:textId="77777777" w:rsidR="00873902" w:rsidRPr="00093E25" w:rsidRDefault="00873902" w:rsidP="00873902">
      <w:pPr>
        <w:rPr>
          <w:b/>
          <w:bCs/>
        </w:rPr>
      </w:pPr>
    </w:p>
    <w:p w14:paraId="5B140062" w14:textId="77777777" w:rsidR="00873902" w:rsidRDefault="00873902" w:rsidP="00873902">
      <w:pPr>
        <w:pStyle w:val="Heading4"/>
      </w:pPr>
      <w:r>
        <w:t>High risk of spillover impacts from global IP law because of interdependence</w:t>
      </w:r>
    </w:p>
    <w:p w14:paraId="295F980E" w14:textId="77777777" w:rsidR="00873902" w:rsidRDefault="00873902" w:rsidP="00873902">
      <w:r>
        <w:t xml:space="preserve">Peter K. </w:t>
      </w:r>
      <w:r w:rsidRPr="00E834C6">
        <w:rPr>
          <w:rStyle w:val="Emphasis"/>
        </w:rPr>
        <w:t>Yu</w:t>
      </w:r>
      <w:r>
        <w:t>, The Global Intellectual Property Order and Its Undetermined Future, 1 WIPO J. 1 (Peter K. Yu eds., 20</w:t>
      </w:r>
      <w:r w:rsidRPr="00E834C6">
        <w:rPr>
          <w:rStyle w:val="Emphasis"/>
        </w:rPr>
        <w:t>09</w:t>
      </w:r>
      <w:r>
        <w:t xml:space="preserve">). </w:t>
      </w:r>
      <w:hyperlink r:id="rId58" w:history="1">
        <w:r w:rsidRPr="008E452A">
          <w:rPr>
            <w:rStyle w:val="Hyperlink"/>
          </w:rPr>
          <w:t>https://scholarship.law.tamu.edu/facscholar/651</w:t>
        </w:r>
      </w:hyperlink>
      <w:r>
        <w:t>, accessed 6/10/24, mw</w:t>
      </w:r>
    </w:p>
    <w:p w14:paraId="53590C81" w14:textId="77777777" w:rsidR="00873902" w:rsidRDefault="00873902" w:rsidP="00873902">
      <w:r>
        <w:lastRenderedPageBreak/>
        <w:t xml:space="preserve">Finally, the </w:t>
      </w:r>
      <w:r w:rsidRPr="00A040F6">
        <w:rPr>
          <w:rStyle w:val="StyleUnderline"/>
          <w:highlight w:val="green"/>
        </w:rPr>
        <w:t>growing activities in the various international regimes</w:t>
      </w:r>
      <w:r w:rsidRPr="00A040F6">
        <w:rPr>
          <w:rStyle w:val="StyleUnderline"/>
        </w:rPr>
        <w:t xml:space="preserve"> have </w:t>
      </w:r>
      <w:r w:rsidRPr="00A040F6">
        <w:rPr>
          <w:rStyle w:val="StyleUnderline"/>
          <w:highlight w:val="green"/>
        </w:rPr>
        <w:t xml:space="preserve">made salient </w:t>
      </w:r>
      <w:r w:rsidRPr="00A040F6">
        <w:rPr>
          <w:rStyle w:val="StyleUnderline"/>
        </w:rPr>
        <w:t xml:space="preserve">the </w:t>
      </w:r>
      <w:r w:rsidRPr="00A040F6">
        <w:rPr>
          <w:rStyle w:val="StyleUnderline"/>
          <w:highlight w:val="green"/>
        </w:rPr>
        <w:t>spill-over effects and unintended consequences of i</w:t>
      </w:r>
      <w:r w:rsidRPr="00A040F6">
        <w:rPr>
          <w:rStyle w:val="StyleUnderline"/>
        </w:rPr>
        <w:t xml:space="preserve">ntellectual </w:t>
      </w:r>
      <w:r w:rsidRPr="00A040F6">
        <w:rPr>
          <w:rStyle w:val="StyleUnderline"/>
          <w:highlight w:val="green"/>
        </w:rPr>
        <w:t>p</w:t>
      </w:r>
      <w:r w:rsidRPr="00A040F6">
        <w:rPr>
          <w:rStyle w:val="StyleUnderline"/>
        </w:rPr>
        <w:t>roperty protection</w:t>
      </w:r>
      <w:r>
        <w:t xml:space="preserve">, as well as the high </w:t>
      </w:r>
      <w:r w:rsidRPr="00AC68AC">
        <w:rPr>
          <w:rStyle w:val="Emphasis"/>
          <w:highlight w:val="green"/>
        </w:rPr>
        <w:t>complex interdependence</w:t>
      </w:r>
      <w:r w:rsidRPr="00A040F6">
        <w:rPr>
          <w:rStyle w:val="StyleUnderline"/>
        </w:rPr>
        <w:t xml:space="preserve"> among policies </w:t>
      </w:r>
      <w:r w:rsidRPr="00AC68AC">
        <w:rPr>
          <w:rStyle w:val="Emphasis"/>
          <w:highlight w:val="green"/>
        </w:rPr>
        <w:t>in</w:t>
      </w:r>
      <w:r w:rsidRPr="00A040F6">
        <w:rPr>
          <w:rStyle w:val="StyleUnderline"/>
        </w:rPr>
        <w:t xml:space="preserve"> different issue areas</w:t>
      </w:r>
      <w:r>
        <w:t xml:space="preserve">. Today, </w:t>
      </w:r>
      <w:r w:rsidRPr="00A040F6">
        <w:rPr>
          <w:rStyle w:val="StyleUnderline"/>
        </w:rPr>
        <w:t xml:space="preserve">intellectual property protection has impacted a wide variety of areas, including </w:t>
      </w:r>
      <w:r w:rsidRPr="00A040F6">
        <w:rPr>
          <w:rStyle w:val="StyleUnderline"/>
          <w:highlight w:val="green"/>
        </w:rPr>
        <w:t>agriculture, health</w:t>
      </w:r>
      <w:r w:rsidRPr="00A040F6">
        <w:rPr>
          <w:rStyle w:val="StyleUnderline"/>
        </w:rPr>
        <w:t xml:space="preserve">, the </w:t>
      </w:r>
      <w:r w:rsidRPr="00A040F6">
        <w:rPr>
          <w:rStyle w:val="StyleUnderline"/>
          <w:highlight w:val="green"/>
        </w:rPr>
        <w:t>environment</w:t>
      </w:r>
      <w:r w:rsidRPr="00A040F6">
        <w:rPr>
          <w:rStyle w:val="StyleUnderline"/>
        </w:rPr>
        <w:t xml:space="preserve">, </w:t>
      </w:r>
      <w:r w:rsidRPr="00A040F6">
        <w:rPr>
          <w:rStyle w:val="StyleUnderline"/>
          <w:highlight w:val="green"/>
        </w:rPr>
        <w:t>education</w:t>
      </w:r>
      <w:r w:rsidRPr="00A040F6">
        <w:rPr>
          <w:rStyle w:val="StyleUnderline"/>
        </w:rPr>
        <w:t xml:space="preserve">, </w:t>
      </w:r>
      <w:r w:rsidRPr="00A040F6">
        <w:rPr>
          <w:rStyle w:val="StyleUnderline"/>
          <w:highlight w:val="green"/>
        </w:rPr>
        <w:t>culture</w:t>
      </w:r>
      <w:r w:rsidRPr="00A040F6">
        <w:rPr>
          <w:rStyle w:val="StyleUnderline"/>
        </w:rPr>
        <w:t xml:space="preserve">, </w:t>
      </w:r>
      <w:r w:rsidRPr="00A040F6">
        <w:rPr>
          <w:rStyle w:val="StyleUnderline"/>
          <w:highlight w:val="green"/>
        </w:rPr>
        <w:t>competition</w:t>
      </w:r>
      <w:r w:rsidRPr="00A040F6">
        <w:rPr>
          <w:rStyle w:val="StyleUnderline"/>
        </w:rPr>
        <w:t xml:space="preserve">, free speech, </w:t>
      </w:r>
      <w:r w:rsidRPr="00A040F6">
        <w:rPr>
          <w:rStyle w:val="StyleUnderline"/>
          <w:highlight w:val="green"/>
        </w:rPr>
        <w:t>privacy</w:t>
      </w:r>
      <w:r w:rsidRPr="00A040F6">
        <w:rPr>
          <w:rStyle w:val="StyleUnderline"/>
        </w:rPr>
        <w:t xml:space="preserve">, </w:t>
      </w:r>
      <w:r w:rsidRPr="00A040F6">
        <w:rPr>
          <w:rStyle w:val="StyleUnderline"/>
          <w:highlight w:val="green"/>
        </w:rPr>
        <w:t>democracy</w:t>
      </w:r>
      <w:r w:rsidRPr="00A040F6">
        <w:rPr>
          <w:rStyle w:val="StyleUnderline"/>
        </w:rPr>
        <w:t xml:space="preserve"> and the rule of law</w:t>
      </w:r>
      <w:r>
        <w:t>. The access-to-essential-medicines problem, for example, has raised difficult issues concerning public health, human rights, institutional infrastructure and government expenditures, in addition to the protection of pharmaceutical patents and clinical trial data. Likewise, the protection of traditional knowledge and cultural expressions implicates human rights, indigenous rights, cultural patrimony, biological diversity, agricultural productivity, food security, environmental sustainability, business ethics, global competition, scientific research, sustainable development and wealth distribution.25</w:t>
      </w:r>
    </w:p>
    <w:p w14:paraId="1A418C47" w14:textId="77777777" w:rsidR="00873902" w:rsidRDefault="00873902" w:rsidP="00873902"/>
    <w:p w14:paraId="5FAF4A58" w14:textId="77777777" w:rsidR="00873902" w:rsidRDefault="00873902" w:rsidP="00873902">
      <w:pPr>
        <w:pStyle w:val="Heading4"/>
      </w:pPr>
      <w:r>
        <w:t xml:space="preserve">One size </w:t>
      </w:r>
      <w:proofErr w:type="gramStart"/>
      <w:r>
        <w:t>fits</w:t>
      </w:r>
      <w:proofErr w:type="gramEnd"/>
      <w:r>
        <w:t xml:space="preserve"> all fails</w:t>
      </w:r>
    </w:p>
    <w:p w14:paraId="62C407E7" w14:textId="77777777" w:rsidR="00873902" w:rsidRDefault="00873902" w:rsidP="00873902">
      <w:r>
        <w:t xml:space="preserve">Peter K. </w:t>
      </w:r>
      <w:r w:rsidRPr="00E834C6">
        <w:rPr>
          <w:rStyle w:val="Emphasis"/>
        </w:rPr>
        <w:t>Yu</w:t>
      </w:r>
      <w:r>
        <w:t>, The Global Intellectual Property Order and Its Undetermined Future, 1 WIPO J. 1 (Peter K. Yu eds., 20</w:t>
      </w:r>
      <w:r w:rsidRPr="00E834C6">
        <w:rPr>
          <w:rStyle w:val="Emphasis"/>
        </w:rPr>
        <w:t>09</w:t>
      </w:r>
      <w:r>
        <w:t xml:space="preserve">). </w:t>
      </w:r>
      <w:hyperlink r:id="rId59" w:history="1">
        <w:r w:rsidRPr="008E452A">
          <w:rPr>
            <w:rStyle w:val="Hyperlink"/>
          </w:rPr>
          <w:t>https://scholarship.law.tamu.edu/facscholar/651</w:t>
        </w:r>
      </w:hyperlink>
      <w:r>
        <w:t>, accessed 6/10/24, mw</w:t>
      </w:r>
    </w:p>
    <w:p w14:paraId="15702560" w14:textId="77777777" w:rsidR="00873902" w:rsidRDefault="00873902" w:rsidP="00873902">
      <w:r>
        <w:t xml:space="preserve">To be certain, a </w:t>
      </w:r>
      <w:r w:rsidRPr="00591ED9">
        <w:rPr>
          <w:rStyle w:val="StyleUnderline"/>
          <w:highlight w:val="green"/>
        </w:rPr>
        <w:t>one-size-fits-all model</w:t>
      </w:r>
      <w:r>
        <w:t>—</w:t>
      </w:r>
      <w:r w:rsidRPr="00591ED9">
        <w:rPr>
          <w:rStyle w:val="StyleUnderline"/>
          <w:highlight w:val="green"/>
        </w:rPr>
        <w:t>such as</w:t>
      </w:r>
      <w:r>
        <w:t xml:space="preserve"> the one pushed by the </w:t>
      </w:r>
      <w:r w:rsidRPr="00591ED9">
        <w:rPr>
          <w:rStyle w:val="StyleUnderline"/>
          <w:highlight w:val="green"/>
        </w:rPr>
        <w:t>TRIPS Agreement</w:t>
      </w:r>
      <w:r>
        <w:t xml:space="preserve"> and the TRIPS-plus bilateral and regional trade agreements—is </w:t>
      </w:r>
      <w:r w:rsidRPr="00591ED9">
        <w:rPr>
          <w:rStyle w:val="StyleUnderline"/>
          <w:highlight w:val="green"/>
        </w:rPr>
        <w:t>problematic</w:t>
      </w:r>
      <w:r>
        <w:t xml:space="preserve">. However, </w:t>
      </w:r>
      <w:proofErr w:type="spellStart"/>
      <w:r>
        <w:t>harmonisation</w:t>
      </w:r>
      <w:proofErr w:type="spellEnd"/>
      <w:r>
        <w:t xml:space="preserve"> is not entirely bad. Even if it would be highly impractical to have a multi-size model, there remains a serious and important </w:t>
      </w:r>
      <w:r w:rsidRPr="00591ED9">
        <w:rPr>
          <w:rStyle w:val="StyleUnderline"/>
          <w:highlight w:val="green"/>
        </w:rPr>
        <w:t>question</w:t>
      </w:r>
      <w:r>
        <w:t xml:space="preserve"> about </w:t>
      </w:r>
      <w:r w:rsidRPr="00591ED9">
        <w:rPr>
          <w:rStyle w:val="StyleUnderline"/>
          <w:highlight w:val="green"/>
        </w:rPr>
        <w:t>what size the model should take</w:t>
      </w:r>
      <w:r>
        <w:t xml:space="preserve">. Should it be </w:t>
      </w:r>
      <w:proofErr w:type="spellStart"/>
      <w:r>
        <w:t>extra large</w:t>
      </w:r>
      <w:proofErr w:type="spellEnd"/>
      <w:r>
        <w:t xml:space="preserve">, or should it be extra small?41 The fact that </w:t>
      </w:r>
      <w:r w:rsidRPr="00591ED9">
        <w:rPr>
          <w:rStyle w:val="StyleUnderline"/>
          <w:highlight w:val="green"/>
        </w:rPr>
        <w:t>less-developed countries strongly oppose a super-size-fits-all</w:t>
      </w:r>
      <w:r>
        <w:t xml:space="preserve"> model does not necessarily mean that these countries will always resist greater international </w:t>
      </w:r>
      <w:proofErr w:type="spellStart"/>
      <w:r>
        <w:t>harmonisation</w:t>
      </w:r>
      <w:proofErr w:type="spellEnd"/>
      <w:r>
        <w:t>. After all, both the Paris and Berne Conventions began with a focus on setting up only ‘‘size S’’ minimum international standards which most of today’s less-developed countries are likely to find acceptable.</w:t>
      </w:r>
    </w:p>
    <w:p w14:paraId="0A56A267" w14:textId="77777777" w:rsidR="00873902" w:rsidRDefault="00873902" w:rsidP="00873902"/>
    <w:p w14:paraId="38A10AAE" w14:textId="77777777" w:rsidR="00873902" w:rsidRDefault="00873902" w:rsidP="00873902">
      <w:pPr>
        <w:pStyle w:val="Heading4"/>
      </w:pPr>
      <w:r>
        <w:t>Multilateralism doesn’t solve – small countries get pushed out</w:t>
      </w:r>
    </w:p>
    <w:p w14:paraId="15239712" w14:textId="77777777" w:rsidR="00873902" w:rsidRDefault="00873902" w:rsidP="00873902">
      <w:r>
        <w:t xml:space="preserve">Peter K. </w:t>
      </w:r>
      <w:r w:rsidRPr="00E834C6">
        <w:rPr>
          <w:rStyle w:val="Emphasis"/>
        </w:rPr>
        <w:t>Yu</w:t>
      </w:r>
      <w:r>
        <w:t>, The Global Intellectual Property Order and Its Undetermined Future, 1 WIPO J. 1 (Peter K. Yu eds., 20</w:t>
      </w:r>
      <w:r w:rsidRPr="00E834C6">
        <w:rPr>
          <w:rStyle w:val="Emphasis"/>
        </w:rPr>
        <w:t>09</w:t>
      </w:r>
      <w:r>
        <w:t xml:space="preserve">). </w:t>
      </w:r>
      <w:hyperlink r:id="rId60" w:history="1">
        <w:r w:rsidRPr="008E452A">
          <w:rPr>
            <w:rStyle w:val="Hyperlink"/>
          </w:rPr>
          <w:t>https://scholarship.law.tamu.edu/facscholar/651</w:t>
        </w:r>
      </w:hyperlink>
      <w:r>
        <w:t>, accessed 6/10/24, mw</w:t>
      </w:r>
    </w:p>
    <w:p w14:paraId="1167498F" w14:textId="77777777" w:rsidR="00873902" w:rsidRDefault="00873902" w:rsidP="00873902">
      <w:r>
        <w:t xml:space="preserve">Secondly, many of the </w:t>
      </w:r>
      <w:r w:rsidRPr="00236715">
        <w:rPr>
          <w:rStyle w:val="StyleUnderline"/>
          <w:highlight w:val="green"/>
        </w:rPr>
        <w:t>existing</w:t>
      </w:r>
      <w:r w:rsidRPr="00E834C6">
        <w:rPr>
          <w:rStyle w:val="StyleUnderline"/>
        </w:rPr>
        <w:t xml:space="preserve"> bilateral, regional and </w:t>
      </w:r>
      <w:r w:rsidRPr="00236715">
        <w:rPr>
          <w:rStyle w:val="StyleUnderline"/>
          <w:highlight w:val="green"/>
        </w:rPr>
        <w:t>multilateral i</w:t>
      </w:r>
      <w:r w:rsidRPr="00E834C6">
        <w:rPr>
          <w:rStyle w:val="StyleUnderline"/>
        </w:rPr>
        <w:t xml:space="preserve">ntellectual </w:t>
      </w:r>
      <w:r w:rsidRPr="00236715">
        <w:rPr>
          <w:rStyle w:val="StyleUnderline"/>
          <w:highlight w:val="green"/>
        </w:rPr>
        <w:t>p</w:t>
      </w:r>
      <w:r w:rsidRPr="00E834C6">
        <w:rPr>
          <w:rStyle w:val="StyleUnderline"/>
        </w:rPr>
        <w:t xml:space="preserve">roperty rules may </w:t>
      </w:r>
      <w:r w:rsidRPr="00236715">
        <w:rPr>
          <w:rStyle w:val="StyleUnderline"/>
          <w:highlight w:val="green"/>
        </w:rPr>
        <w:t>make it difficult</w:t>
      </w:r>
      <w:r w:rsidRPr="00E834C6">
        <w:rPr>
          <w:rStyle w:val="StyleUnderline"/>
        </w:rPr>
        <w:t xml:space="preserve"> for these countries </w:t>
      </w:r>
      <w:r w:rsidRPr="00236715">
        <w:rPr>
          <w:rStyle w:val="StyleUnderline"/>
          <w:highlight w:val="green"/>
        </w:rPr>
        <w:t>to cross over from</w:t>
      </w:r>
      <w:r w:rsidRPr="00E834C6">
        <w:rPr>
          <w:rStyle w:val="StyleUnderline"/>
        </w:rPr>
        <w:t xml:space="preserve"> </w:t>
      </w:r>
      <w:r w:rsidRPr="00236715">
        <w:rPr>
          <w:rStyle w:val="StyleUnderline"/>
          <w:highlight w:val="green"/>
        </w:rPr>
        <w:t>one side of</w:t>
      </w:r>
      <w:r w:rsidRPr="00E834C6">
        <w:rPr>
          <w:rStyle w:val="StyleUnderline"/>
        </w:rPr>
        <w:t xml:space="preserve"> the </w:t>
      </w:r>
      <w:r w:rsidRPr="00236715">
        <w:rPr>
          <w:rStyle w:val="StyleUnderline"/>
          <w:highlight w:val="green"/>
        </w:rPr>
        <w:t>i</w:t>
      </w:r>
      <w:r w:rsidRPr="00E834C6">
        <w:rPr>
          <w:rStyle w:val="StyleUnderline"/>
        </w:rPr>
        <w:t xml:space="preserve">ntellectual </w:t>
      </w:r>
      <w:r w:rsidRPr="00236715">
        <w:rPr>
          <w:rStyle w:val="StyleUnderline"/>
          <w:highlight w:val="green"/>
        </w:rPr>
        <w:t>p</w:t>
      </w:r>
      <w:r w:rsidRPr="00E834C6">
        <w:rPr>
          <w:rStyle w:val="StyleUnderline"/>
        </w:rPr>
        <w:t>roperty divide to the other</w:t>
      </w:r>
      <w:r>
        <w:t xml:space="preserve">. As we learn from those subscribing to the Realist tradition, </w:t>
      </w:r>
      <w:r w:rsidRPr="00236715">
        <w:rPr>
          <w:rStyle w:val="StyleUnderline"/>
          <w:highlight w:val="green"/>
        </w:rPr>
        <w:t>countries</w:t>
      </w:r>
      <w:r>
        <w:t xml:space="preserve"> are likely to </w:t>
      </w:r>
      <w:r w:rsidRPr="00236715">
        <w:rPr>
          <w:rStyle w:val="StyleUnderline"/>
          <w:highlight w:val="green"/>
        </w:rPr>
        <w:t>push for rules</w:t>
      </w:r>
      <w:r w:rsidRPr="00E834C6">
        <w:rPr>
          <w:rStyle w:val="StyleUnderline"/>
        </w:rPr>
        <w:t xml:space="preserve"> and regimes </w:t>
      </w:r>
      <w:r w:rsidRPr="00236715">
        <w:rPr>
          <w:rStyle w:val="StyleUnderline"/>
          <w:highlight w:val="green"/>
        </w:rPr>
        <w:t>that reflect</w:t>
      </w:r>
      <w:r w:rsidRPr="00E834C6">
        <w:rPr>
          <w:rStyle w:val="StyleUnderline"/>
        </w:rPr>
        <w:t xml:space="preserve"> their </w:t>
      </w:r>
      <w:r w:rsidRPr="00236715">
        <w:rPr>
          <w:rStyle w:val="StyleUnderline"/>
          <w:highlight w:val="green"/>
        </w:rPr>
        <w:t>self-interests</w:t>
      </w:r>
      <w:r>
        <w:t xml:space="preserve">. Upon </w:t>
      </w:r>
      <w:r w:rsidRPr="00E834C6">
        <w:rPr>
          <w:rStyle w:val="StyleUnderline"/>
        </w:rPr>
        <w:t xml:space="preserve">crossing over, these countries may become </w:t>
      </w:r>
      <w:r w:rsidRPr="00236715">
        <w:rPr>
          <w:rStyle w:val="StyleUnderline"/>
          <w:highlight w:val="green"/>
        </w:rPr>
        <w:t>strong</w:t>
      </w:r>
      <w:r w:rsidRPr="00E834C6">
        <w:rPr>
          <w:rStyle w:val="StyleUnderline"/>
        </w:rPr>
        <w:t xml:space="preserve"> intellectual property </w:t>
      </w:r>
      <w:r w:rsidRPr="00236715">
        <w:rPr>
          <w:rStyle w:val="StyleUnderline"/>
          <w:highlight w:val="green"/>
        </w:rPr>
        <w:t>powers</w:t>
      </w:r>
      <w:r w:rsidRPr="00E834C6">
        <w:rPr>
          <w:rStyle w:val="StyleUnderline"/>
        </w:rPr>
        <w:t xml:space="preserve"> that compete effectively against existing developed countries. At some point, the existing intellectual property powers, therefore, may </w:t>
      </w:r>
      <w:r w:rsidRPr="00236715">
        <w:rPr>
          <w:rStyle w:val="StyleUnderline"/>
          <w:highlight w:val="green"/>
        </w:rPr>
        <w:t>express</w:t>
      </w:r>
      <w:r w:rsidRPr="00E834C6">
        <w:rPr>
          <w:rStyle w:val="StyleUnderline"/>
        </w:rPr>
        <w:t xml:space="preserve"> a </w:t>
      </w:r>
      <w:r w:rsidRPr="00236715">
        <w:rPr>
          <w:rStyle w:val="StyleUnderline"/>
          <w:highlight w:val="green"/>
        </w:rPr>
        <w:t>preference for measures that prevent</w:t>
      </w:r>
      <w:r w:rsidRPr="00E834C6">
        <w:rPr>
          <w:rStyle w:val="StyleUnderline"/>
        </w:rPr>
        <w:t xml:space="preserve"> the </w:t>
      </w:r>
      <w:r w:rsidRPr="00236715">
        <w:rPr>
          <w:rStyle w:val="StyleUnderline"/>
          <w:highlight w:val="green"/>
        </w:rPr>
        <w:t>emerging powers from</w:t>
      </w:r>
      <w:r w:rsidRPr="00E834C6">
        <w:rPr>
          <w:rStyle w:val="StyleUnderline"/>
        </w:rPr>
        <w:t xml:space="preserve"> reaching the </w:t>
      </w:r>
      <w:r w:rsidRPr="00236715">
        <w:rPr>
          <w:rStyle w:val="StyleUnderline"/>
          <w:highlight w:val="green"/>
        </w:rPr>
        <w:t>crossover</w:t>
      </w:r>
      <w:r w:rsidRPr="00E834C6">
        <w:rPr>
          <w:rStyle w:val="StyleUnderline"/>
        </w:rPr>
        <w:t xml:space="preserve"> point</w:t>
      </w:r>
      <w:r>
        <w:t xml:space="preserve">, </w:t>
      </w:r>
      <w:r w:rsidRPr="00E834C6">
        <w:rPr>
          <w:rStyle w:val="StyleUnderline"/>
        </w:rPr>
        <w:t>notwithstanding</w:t>
      </w:r>
      <w:r>
        <w:t xml:space="preserve"> their </w:t>
      </w:r>
      <w:r w:rsidRPr="00E834C6">
        <w:rPr>
          <w:rStyle w:val="StyleUnderline"/>
        </w:rPr>
        <w:t>concerns about the global piracy and counterfeiting problems</w:t>
      </w:r>
      <w:r>
        <w:t xml:space="preserve">. After all, if everything (including intellectual property standards) is the same, what would prevent multinational corporations from relocating their operations to countries that have drastically lower production, </w:t>
      </w:r>
      <w:proofErr w:type="spellStart"/>
      <w:r>
        <w:t>labour</w:t>
      </w:r>
      <w:proofErr w:type="spellEnd"/>
      <w:r>
        <w:t xml:space="preserve"> and distribution costs?</w:t>
      </w:r>
    </w:p>
    <w:p w14:paraId="427DB962" w14:textId="77777777" w:rsidR="00873902" w:rsidRDefault="00873902" w:rsidP="00873902">
      <w:pPr>
        <w:pStyle w:val="Heading4"/>
      </w:pPr>
      <w:r>
        <w:t>The most practical version of the WORLD PATENT SYSTEM is perm do both</w:t>
      </w:r>
    </w:p>
    <w:p w14:paraId="6C3DB48C" w14:textId="77777777" w:rsidR="00873902" w:rsidRDefault="00873902" w:rsidP="00873902">
      <w:r>
        <w:t xml:space="preserve">Peter K. </w:t>
      </w:r>
      <w:r w:rsidRPr="00E834C6">
        <w:rPr>
          <w:rStyle w:val="Emphasis"/>
        </w:rPr>
        <w:t>Yu</w:t>
      </w:r>
      <w:r>
        <w:t>, The Global Intellectual Property Order and Its Undetermined Future, 1 WIPO J. 1 (Peter K. Yu eds., 20</w:t>
      </w:r>
      <w:r w:rsidRPr="00E834C6">
        <w:rPr>
          <w:rStyle w:val="Emphasis"/>
        </w:rPr>
        <w:t>09</w:t>
      </w:r>
      <w:r>
        <w:t xml:space="preserve">). </w:t>
      </w:r>
      <w:hyperlink r:id="rId61" w:history="1">
        <w:r w:rsidRPr="008E452A">
          <w:rPr>
            <w:rStyle w:val="Hyperlink"/>
          </w:rPr>
          <w:t>https://scholarship.law.tamu.edu/facscholar/651</w:t>
        </w:r>
      </w:hyperlink>
      <w:r>
        <w:t>, accessed 6/10/24, mw</w:t>
      </w:r>
    </w:p>
    <w:p w14:paraId="164457CC" w14:textId="77777777" w:rsidR="00873902" w:rsidRPr="00195501" w:rsidRDefault="00873902" w:rsidP="00873902">
      <w:r>
        <w:lastRenderedPageBreak/>
        <w:t xml:space="preserve">The </w:t>
      </w:r>
      <w:r w:rsidRPr="00E834C6">
        <w:rPr>
          <w:rStyle w:val="StyleUnderline"/>
          <w:highlight w:val="green"/>
        </w:rPr>
        <w:t>international i</w:t>
      </w:r>
      <w:r w:rsidRPr="00E834C6">
        <w:rPr>
          <w:rStyle w:val="StyleUnderline"/>
        </w:rPr>
        <w:t xml:space="preserve">ntellectual </w:t>
      </w:r>
      <w:r w:rsidRPr="00E834C6">
        <w:rPr>
          <w:rStyle w:val="StyleUnderline"/>
          <w:highlight w:val="green"/>
        </w:rPr>
        <w:t>p</w:t>
      </w:r>
      <w:r w:rsidRPr="00E834C6">
        <w:rPr>
          <w:rStyle w:val="StyleUnderline"/>
        </w:rPr>
        <w:t>roperty system</w:t>
      </w:r>
      <w:r>
        <w:t xml:space="preserve"> is </w:t>
      </w:r>
      <w:r w:rsidRPr="00E834C6">
        <w:rPr>
          <w:rStyle w:val="StyleUnderline"/>
        </w:rPr>
        <w:t>expanding rapidly</w:t>
      </w:r>
      <w:r>
        <w:t xml:space="preserve">, yet it is at a point where its </w:t>
      </w:r>
      <w:r w:rsidRPr="00E834C6">
        <w:rPr>
          <w:rStyle w:val="StyleUnderline"/>
          <w:highlight w:val="green"/>
        </w:rPr>
        <w:t>future</w:t>
      </w:r>
      <w:r>
        <w:t xml:space="preserve"> remains </w:t>
      </w:r>
      <w:r w:rsidRPr="00E834C6">
        <w:rPr>
          <w:rStyle w:val="StyleUnderline"/>
          <w:highlight w:val="green"/>
        </w:rPr>
        <w:t>undetermined</w:t>
      </w:r>
      <w:r>
        <w:t xml:space="preserve">. Although there has been </w:t>
      </w:r>
      <w:r w:rsidRPr="00E834C6">
        <w:rPr>
          <w:rStyle w:val="StyleUnderline"/>
          <w:highlight w:val="green"/>
        </w:rPr>
        <w:t>wide disagreement</w:t>
      </w:r>
      <w:r w:rsidRPr="00E834C6">
        <w:rPr>
          <w:rStyle w:val="StyleUnderline"/>
        </w:rPr>
        <w:t xml:space="preserve"> over</w:t>
      </w:r>
      <w:r>
        <w:t xml:space="preserve"> where the </w:t>
      </w:r>
      <w:r w:rsidRPr="00E834C6">
        <w:rPr>
          <w:rStyle w:val="StyleUnderline"/>
        </w:rPr>
        <w:t>balance</w:t>
      </w:r>
      <w:r>
        <w:t xml:space="preserve"> should be struck, the future </w:t>
      </w:r>
      <w:r w:rsidRPr="00E834C6">
        <w:rPr>
          <w:rStyle w:val="StyleUnderline"/>
          <w:highlight w:val="green"/>
        </w:rPr>
        <w:t>standards</w:t>
      </w:r>
      <w:r>
        <w:t xml:space="preserve"> are </w:t>
      </w:r>
      <w:r w:rsidRPr="00E834C6">
        <w:rPr>
          <w:rStyle w:val="StyleUnderline"/>
          <w:highlight w:val="green"/>
        </w:rPr>
        <w:t>likely</w:t>
      </w:r>
      <w:r>
        <w:t xml:space="preserve"> to </w:t>
      </w:r>
      <w:r w:rsidRPr="00E834C6">
        <w:rPr>
          <w:rStyle w:val="StyleUnderline"/>
          <w:highlight w:val="green"/>
        </w:rPr>
        <w:t>fall</w:t>
      </w:r>
      <w:r>
        <w:t xml:space="preserve"> somewhere </w:t>
      </w:r>
      <w:r w:rsidRPr="00E834C6">
        <w:rPr>
          <w:rStyle w:val="StyleUnderline"/>
          <w:highlight w:val="green"/>
        </w:rPr>
        <w:t>in the middle</w:t>
      </w:r>
      <w:r>
        <w:t>—</w:t>
      </w:r>
      <w:r w:rsidRPr="00E834C6">
        <w:rPr>
          <w:rStyle w:val="StyleUnderline"/>
          <w:highlight w:val="green"/>
        </w:rPr>
        <w:t>between</w:t>
      </w:r>
      <w:r>
        <w:t xml:space="preserve"> what </w:t>
      </w:r>
      <w:r w:rsidRPr="00E834C6">
        <w:rPr>
          <w:rStyle w:val="StyleUnderline"/>
          <w:highlight w:val="green"/>
        </w:rPr>
        <w:t xml:space="preserve">developed countries desire and </w:t>
      </w:r>
      <w:r w:rsidRPr="00E834C6">
        <w:rPr>
          <w:rStyle w:val="StyleUnderline"/>
        </w:rPr>
        <w:t xml:space="preserve">what </w:t>
      </w:r>
      <w:r w:rsidRPr="00E834C6">
        <w:rPr>
          <w:rStyle w:val="StyleUnderline"/>
          <w:highlight w:val="green"/>
        </w:rPr>
        <w:t>less developed countries</w:t>
      </w:r>
      <w:r>
        <w:t xml:space="preserve"> can </w:t>
      </w:r>
      <w:r w:rsidRPr="00E834C6">
        <w:rPr>
          <w:rStyle w:val="StyleUnderline"/>
          <w:highlight w:val="green"/>
        </w:rPr>
        <w:t>afford</w:t>
      </w:r>
      <w:r>
        <w:t>. Although some commentators have argued that less developed countries will eventually make a transition to become developed countries, it is premature to assume that less-developed countries, once developed, will always want the existing international intellectual property system. There is a good chance that they may want or need something rather different!</w:t>
      </w:r>
    </w:p>
    <w:p w14:paraId="01ED3DDC" w14:textId="4FB6B126" w:rsidR="00EF2BC2" w:rsidRDefault="00EF2BC2" w:rsidP="00EF2BC2">
      <w:pPr>
        <w:pStyle w:val="Heading3"/>
      </w:pPr>
      <w:r>
        <w:lastRenderedPageBreak/>
        <w:t>No Theft</w:t>
      </w:r>
    </w:p>
    <w:p w14:paraId="2F49E225" w14:textId="11850E4A" w:rsidR="006B5DED" w:rsidRDefault="006B5DED" w:rsidP="006B5DED">
      <w:pPr>
        <w:pStyle w:val="Heading4"/>
      </w:pPr>
      <w:r>
        <w:t>Its fake news that China steals IP</w:t>
      </w:r>
      <w:r w:rsidR="006C3C39">
        <w:t xml:space="preserve"> – a</w:t>
      </w:r>
      <w:r w:rsidR="00180508">
        <w:t>l</w:t>
      </w:r>
      <w:r w:rsidR="006C3C39">
        <w:t>l studies</w:t>
      </w:r>
    </w:p>
    <w:p w14:paraId="4AE93429" w14:textId="524D6019" w:rsidR="00BA49B5" w:rsidRDefault="00BA49B5" w:rsidP="006B5DED">
      <w:r w:rsidRPr="00BA49B5">
        <w:t xml:space="preserve">Richard Vigilante, </w:t>
      </w:r>
      <w:r w:rsidR="007C202E">
        <w:t>July 2024</w:t>
      </w:r>
      <w:r w:rsidRPr="00BA49B5">
        <w:t xml:space="preserve">, "The mirage of China's I.P. theft," Reason, </w:t>
      </w:r>
      <w:hyperlink r:id="rId62" w:history="1">
        <w:r w:rsidRPr="008E452A">
          <w:rPr>
            <w:rStyle w:val="Hyperlink"/>
          </w:rPr>
          <w:t>https://reason.com/2024/06/02/the-mirage-of-chinas-i-p-theft/</w:t>
        </w:r>
      </w:hyperlink>
      <w:r>
        <w:t>, accessed 6/6/24, mw</w:t>
      </w:r>
    </w:p>
    <w:p w14:paraId="41E8FFA4" w14:textId="318D0A49" w:rsidR="006B5DED" w:rsidRPr="00F464FA" w:rsidRDefault="006B5DED" w:rsidP="006B5DED">
      <w:pPr>
        <w:rPr>
          <w:u w:val="single"/>
        </w:rPr>
      </w:pPr>
      <w:r w:rsidRPr="00F464FA">
        <w:rPr>
          <w:rStyle w:val="StyleUnderline"/>
          <w:highlight w:val="green"/>
        </w:rPr>
        <w:t>Republican China hawks</w:t>
      </w:r>
      <w:r w:rsidRPr="00F464FA">
        <w:rPr>
          <w:rStyle w:val="StyleUnderline"/>
        </w:rPr>
        <w:t xml:space="preserve"> have a problem</w:t>
      </w:r>
      <w:r>
        <w:t xml:space="preserve">. They're eager to </w:t>
      </w:r>
      <w:r w:rsidRPr="00F464FA">
        <w:rPr>
          <w:rStyle w:val="StyleUnderline"/>
          <w:highlight w:val="green"/>
        </w:rPr>
        <w:t>sell</w:t>
      </w:r>
      <w:r>
        <w:t xml:space="preserve"> us on the </w:t>
      </w:r>
      <w:r w:rsidRPr="00F464FA">
        <w:rPr>
          <w:rStyle w:val="StyleUnderline"/>
        </w:rPr>
        <w:t xml:space="preserve">notion that </w:t>
      </w:r>
      <w:r w:rsidRPr="00F464FA">
        <w:rPr>
          <w:rStyle w:val="StyleUnderline"/>
          <w:highlight w:val="green"/>
        </w:rPr>
        <w:t>China</w:t>
      </w:r>
      <w:r w:rsidRPr="00F464FA">
        <w:rPr>
          <w:rStyle w:val="StyleUnderline"/>
        </w:rPr>
        <w:t xml:space="preserve"> is</w:t>
      </w:r>
      <w:r>
        <w:t xml:space="preserve">, as old GOP hand Newt Gingrich puts it, "the </w:t>
      </w:r>
      <w:r w:rsidRPr="00F464FA">
        <w:rPr>
          <w:rStyle w:val="StyleUnderline"/>
          <w:highlight w:val="green"/>
        </w:rPr>
        <w:t xml:space="preserve">greatest threat to </w:t>
      </w:r>
      <w:r w:rsidRPr="00F464FA">
        <w:rPr>
          <w:rStyle w:val="StyleUnderline"/>
        </w:rPr>
        <w:t xml:space="preserve">a </w:t>
      </w:r>
      <w:r w:rsidRPr="00F464FA">
        <w:rPr>
          <w:rStyle w:val="StyleUnderline"/>
          <w:highlight w:val="green"/>
        </w:rPr>
        <w:t>free America</w:t>
      </w:r>
      <w:r w:rsidRPr="00F464FA">
        <w:rPr>
          <w:rStyle w:val="StyleUnderline"/>
        </w:rPr>
        <w:t xml:space="preserve"> that we have faced in our lifetime</w:t>
      </w:r>
      <w:r>
        <w:t>." Gingrich pins China's ascendancy on its "totalitarian system, extraordinary organization, and immense population," brushing aside the economic liberalization and market reforms initiated by former leader Deng Xiaoping—which ushered China out of Maoist isolation and into the global market—as mere smoke and mirrors, a "</w:t>
      </w:r>
      <w:r w:rsidRPr="00F464FA">
        <w:rPr>
          <w:rStyle w:val="StyleUnderline"/>
          <w:highlight w:val="green"/>
        </w:rPr>
        <w:t>40-year-long propaganda campaign</w:t>
      </w:r>
      <w:r w:rsidRPr="00F464FA">
        <w:rPr>
          <w:rStyle w:val="StyleUnderline"/>
        </w:rPr>
        <w:t>" masking the "real China."</w:t>
      </w:r>
    </w:p>
    <w:p w14:paraId="08480AE1" w14:textId="7D6BF46E" w:rsidR="006B5DED" w:rsidRDefault="006B5DED" w:rsidP="006B5DED">
      <w:r>
        <w:t>This presents a quandary for the hawks. If they argue that China's meteoric rise is indeed the fruit of its "totalitarian system and extraordinary organization," does that mean they'll have to eat their words on the virtues of free enterprise and stop scoffing at socialist economies? Could it be that China has cracked the code on making a centrally planned economy thrive, a feat unseen elsewhere?</w:t>
      </w:r>
    </w:p>
    <w:p w14:paraId="03DFD301" w14:textId="439670A3" w:rsidR="006B5DED" w:rsidRDefault="006B5DED" w:rsidP="006B5DED">
      <w:r>
        <w:t>Fortunately for the Republican hawks, a more politically palatable theory has taken root: China's ascent to becoming the world's second-largest economy and a tech behemoth wasn't a result of economic reforms or strategic planning but rather stealing.</w:t>
      </w:r>
    </w:p>
    <w:p w14:paraId="3CAE70CE" w14:textId="77777777" w:rsidR="006B5DED" w:rsidRPr="00F464FA" w:rsidRDefault="006B5DED" w:rsidP="006B5DED">
      <w:pPr>
        <w:rPr>
          <w:rStyle w:val="StyleUnderline"/>
        </w:rPr>
      </w:pPr>
      <w:r w:rsidRPr="00F464FA">
        <w:rPr>
          <w:rStyle w:val="StyleUnderline"/>
          <w:highlight w:val="green"/>
        </w:rPr>
        <w:t>Behind the Numbers</w:t>
      </w:r>
    </w:p>
    <w:p w14:paraId="7482EC14" w14:textId="6A471250" w:rsidR="006B5DED" w:rsidRDefault="006B5DED" w:rsidP="006B5DED">
      <w:r>
        <w:t xml:space="preserve">In a landscape where </w:t>
      </w:r>
      <w:r w:rsidRPr="00F464FA">
        <w:rPr>
          <w:rStyle w:val="StyleUnderline"/>
          <w:highlight w:val="green"/>
        </w:rPr>
        <w:t>political rhetoric</w:t>
      </w:r>
      <w:r>
        <w:t xml:space="preserve"> often </w:t>
      </w:r>
      <w:r w:rsidRPr="00F464FA">
        <w:rPr>
          <w:rStyle w:val="StyleUnderline"/>
          <w:highlight w:val="green"/>
        </w:rPr>
        <w:t>blurs reality</w:t>
      </w:r>
      <w:r>
        <w:t xml:space="preserve">, the narrative spun by America First Republicans and echoed by institutions from the FBI to the Organization for Economic Cooperation and Development (OECD) portrays China's remarkable growth as the grand larceny of intellectual property (I.P.). </w:t>
      </w:r>
      <w:r w:rsidRPr="00F464FA">
        <w:rPr>
          <w:rStyle w:val="StyleUnderline"/>
          <w:highlight w:val="green"/>
        </w:rPr>
        <w:t>Claims</w:t>
      </w:r>
      <w:r w:rsidRPr="00F464FA">
        <w:rPr>
          <w:rStyle w:val="StyleUnderline"/>
        </w:rPr>
        <w:t xml:space="preserve"> that </w:t>
      </w:r>
      <w:r w:rsidRPr="00F464FA">
        <w:rPr>
          <w:rStyle w:val="StyleUnderline"/>
          <w:highlight w:val="green"/>
        </w:rPr>
        <w:t>China</w:t>
      </w:r>
      <w:r w:rsidRPr="00F464FA">
        <w:rPr>
          <w:rStyle w:val="StyleUnderline"/>
        </w:rPr>
        <w:t xml:space="preserve"> has </w:t>
      </w:r>
      <w:r w:rsidRPr="00F464FA">
        <w:rPr>
          <w:rStyle w:val="StyleUnderline"/>
          <w:highlight w:val="green"/>
        </w:rPr>
        <w:t>siphoned off</w:t>
      </w:r>
      <w:r w:rsidRPr="00F464FA">
        <w:rPr>
          <w:rStyle w:val="StyleUnderline"/>
        </w:rPr>
        <w:t xml:space="preserve"> $200 billion to $</w:t>
      </w:r>
      <w:r w:rsidRPr="00F464FA">
        <w:rPr>
          <w:rStyle w:val="StyleUnderline"/>
          <w:highlight w:val="green"/>
        </w:rPr>
        <w:t>600 billion annually in I.P.</w:t>
      </w:r>
      <w:r>
        <w:t xml:space="preserve"> have found a home in numerous reports, with some hawkish voices now </w:t>
      </w:r>
      <w:r w:rsidRPr="00F464FA">
        <w:t>inflating</w:t>
      </w:r>
      <w:r>
        <w:t xml:space="preserve"> that estimate to trillions.</w:t>
      </w:r>
    </w:p>
    <w:p w14:paraId="048DF66A" w14:textId="4414BA97" w:rsidR="006B5DED" w:rsidRDefault="006B5DED" w:rsidP="006B5DED">
      <w:r>
        <w:t>These reports, echoed through the media and in the halls of Congress, have one goal, perfectly captured by Trump-era Trade Representative Robert Lighthizer. "My objective was to convince people that China is a problem, an existential threat to the U.S.," Lighthizer told The Wall Street Journal. "I think we convinced people."</w:t>
      </w:r>
    </w:p>
    <w:p w14:paraId="1E737FF9" w14:textId="20750385" w:rsidR="006B5DED" w:rsidRDefault="006B5DED" w:rsidP="006B5DED">
      <w:proofErr w:type="gramStart"/>
      <w:r>
        <w:t>Indeed</w:t>
      </w:r>
      <w:proofErr w:type="gramEnd"/>
      <w:r>
        <w:t xml:space="preserve"> they did. A recent Gallup poll reported that 50 percent of Americans now view China as America's "greatest enemy"—four times as many as in 2018. (Russia took second place, despite its war with Ukraine.)</w:t>
      </w:r>
    </w:p>
    <w:p w14:paraId="57D7C9A4" w14:textId="158167BA" w:rsidR="006B5DED" w:rsidRDefault="006B5DED" w:rsidP="006B5DED">
      <w:r>
        <w:t xml:space="preserve">The </w:t>
      </w:r>
      <w:r w:rsidRPr="00F464FA">
        <w:rPr>
          <w:rStyle w:val="StyleUnderline"/>
        </w:rPr>
        <w:t>campaign to make Americans hate and envy China</w:t>
      </w:r>
      <w:r>
        <w:t xml:space="preserve"> has been so </w:t>
      </w:r>
      <w:r w:rsidRPr="00F464FA">
        <w:rPr>
          <w:rStyle w:val="StyleUnderline"/>
        </w:rPr>
        <w:t>successful</w:t>
      </w:r>
      <w:r>
        <w:t xml:space="preserve"> that American media and politicians now openly urge us to prepare for war with China. Sen. Ted Cruz (R–Texas) has claimed that "China is waging a thousand-year war against the United States." Washington Times foreign policy correspondent Bill Gertz recently posted on X that China clearly sees war with the United States as "inevitable." And in 2023, four-star Air Force general and head of Air Mobility Command Mike Minihan sent a memo to the officers he commands predicting that in two years, the U.S. will be at war with China. "I hope I am wrong," Minihan's memo read. "My gut tells me we will fight in 2025.</w:t>
      </w:r>
    </w:p>
    <w:p w14:paraId="46675104" w14:textId="4B720A2F" w:rsidR="006B5DED" w:rsidRPr="00F464FA" w:rsidRDefault="006B5DED" w:rsidP="006B5DED">
      <w:pPr>
        <w:rPr>
          <w:u w:val="single"/>
        </w:rPr>
      </w:pPr>
      <w:r>
        <w:t xml:space="preserve">Beneath this crescendo of warnings, however, lie some </w:t>
      </w:r>
      <w:r w:rsidRPr="00F464FA">
        <w:rPr>
          <w:rStyle w:val="StyleUnderline"/>
          <w:highlight w:val="green"/>
        </w:rPr>
        <w:t>questionable assertions</w:t>
      </w:r>
      <w:r>
        <w:t xml:space="preserve">. </w:t>
      </w:r>
      <w:r w:rsidRPr="00F464FA">
        <w:rPr>
          <w:rStyle w:val="StyleUnderline"/>
          <w:highlight w:val="green"/>
        </w:rPr>
        <w:t>Central</w:t>
      </w:r>
      <w:r>
        <w:t xml:space="preserve"> to the argument </w:t>
      </w:r>
      <w:r w:rsidRPr="00F464FA">
        <w:rPr>
          <w:rStyle w:val="StyleUnderline"/>
          <w:highlight w:val="green"/>
        </w:rPr>
        <w:t>are two reports</w:t>
      </w:r>
      <w:r>
        <w:t xml:space="preserve">, one </w:t>
      </w:r>
      <w:r w:rsidRPr="00F464FA">
        <w:rPr>
          <w:rStyle w:val="StyleUnderline"/>
          <w:highlight w:val="green"/>
        </w:rPr>
        <w:t>by</w:t>
      </w:r>
      <w:r>
        <w:t xml:space="preserve"> the U.S. International Trade Commission (</w:t>
      </w:r>
      <w:r w:rsidRPr="00F464FA">
        <w:rPr>
          <w:rStyle w:val="StyleUnderline"/>
          <w:highlight w:val="green"/>
        </w:rPr>
        <w:t>USITC</w:t>
      </w:r>
      <w:r w:rsidRPr="00F464FA">
        <w:rPr>
          <w:highlight w:val="green"/>
        </w:rPr>
        <w:t xml:space="preserve">) </w:t>
      </w:r>
      <w:r w:rsidRPr="00F464FA">
        <w:rPr>
          <w:rStyle w:val="StyleUnderline"/>
          <w:highlight w:val="green"/>
        </w:rPr>
        <w:t>and</w:t>
      </w:r>
      <w:r>
        <w:t xml:space="preserve"> another by the </w:t>
      </w:r>
      <w:r w:rsidRPr="00F464FA">
        <w:rPr>
          <w:rStyle w:val="StyleUnderline"/>
          <w:highlight w:val="green"/>
        </w:rPr>
        <w:t>OECD</w:t>
      </w:r>
      <w:r>
        <w:t xml:space="preserve">, </w:t>
      </w:r>
      <w:r w:rsidRPr="00F464FA">
        <w:rPr>
          <w:rStyle w:val="StyleUnderline"/>
          <w:highlight w:val="green"/>
        </w:rPr>
        <w:lastRenderedPageBreak/>
        <w:t>which</w:t>
      </w:r>
      <w:r>
        <w:t xml:space="preserve"> have </w:t>
      </w:r>
      <w:r w:rsidRPr="00F464FA">
        <w:rPr>
          <w:rStyle w:val="StyleUnderline"/>
          <w:highlight w:val="green"/>
        </w:rPr>
        <w:t>become</w:t>
      </w:r>
      <w:r>
        <w:t xml:space="preserve"> the </w:t>
      </w:r>
      <w:r w:rsidRPr="00F464FA">
        <w:rPr>
          <w:rStyle w:val="StyleUnderline"/>
          <w:highlight w:val="green"/>
        </w:rPr>
        <w:t>linchpins of</w:t>
      </w:r>
      <w:r w:rsidRPr="00F464FA">
        <w:rPr>
          <w:rStyle w:val="StyleUnderline"/>
        </w:rPr>
        <w:t xml:space="preserve"> the </w:t>
      </w:r>
      <w:r w:rsidRPr="00F464FA">
        <w:rPr>
          <w:rStyle w:val="StyleUnderline"/>
          <w:highlight w:val="green"/>
        </w:rPr>
        <w:t>fearmongering campaign</w:t>
      </w:r>
      <w:r w:rsidRPr="00F464FA">
        <w:rPr>
          <w:rStyle w:val="StyleUnderline"/>
        </w:rPr>
        <w:t xml:space="preserve"> against China</w:t>
      </w:r>
      <w:r>
        <w:t xml:space="preserve">. A closer examination reveals that these reports, and the </w:t>
      </w:r>
      <w:r w:rsidRPr="00F464FA">
        <w:rPr>
          <w:rStyle w:val="StyleUnderline"/>
          <w:highlight w:val="green"/>
        </w:rPr>
        <w:t>staggering figures</w:t>
      </w:r>
      <w:r>
        <w:t xml:space="preserve"> they tout, </w:t>
      </w:r>
      <w:r w:rsidRPr="00F464FA">
        <w:rPr>
          <w:rStyle w:val="StyleUnderline"/>
        </w:rPr>
        <w:t xml:space="preserve">are </w:t>
      </w:r>
      <w:r w:rsidRPr="00F464FA">
        <w:rPr>
          <w:rStyle w:val="StyleUnderline"/>
          <w:highlight w:val="green"/>
        </w:rPr>
        <w:t>little more than sloppy guesswork</w:t>
      </w:r>
      <w:r w:rsidRPr="00F464FA">
        <w:rPr>
          <w:rStyle w:val="StyleUnderline"/>
        </w:rPr>
        <w:t xml:space="preserve"> grounded in speculative modeling rather than solid evidence.</w:t>
      </w:r>
    </w:p>
    <w:p w14:paraId="69A25E4E" w14:textId="70FD88EF" w:rsidR="006B5DED" w:rsidRDefault="006B5DED" w:rsidP="006B5DED">
      <w:r>
        <w:t xml:space="preserve">The USITC study, China: Effects of Intellectual Property Infringement and Indigenous Innovation Policies on the U.S. Economy, was published in 2011. The OECD study, Trade in Counterfeit and Pirated Goods, </w:t>
      </w:r>
      <w:proofErr w:type="spellStart"/>
      <w:r>
        <w:t>wasfirst</w:t>
      </w:r>
      <w:proofErr w:type="spellEnd"/>
      <w:r>
        <w:t xml:space="preserve"> issued in 2008 and updated in 2016. Nearly every other report on the theme ultimately cites these two studies.</w:t>
      </w:r>
    </w:p>
    <w:p w14:paraId="0DCAECF0" w14:textId="5F333B2D" w:rsidR="006B5DED" w:rsidRDefault="006B5DED" w:rsidP="006B5DED">
      <w:r>
        <w:t>The OECD's bold assertion that China's I.P. theft tallied up to a whopping $200 billion to $600 billion annually throughout the 2010s hinges on a dubious concoction known as the General Trade-Related Index of Counterfeiting (GTRIC) for products. This algorithm supposedly crunches customs data to gauge the global counterfeit trade, attributing a significant chunk of it to China.</w:t>
      </w:r>
    </w:p>
    <w:p w14:paraId="70D29492" w14:textId="40C1A066" w:rsidR="006B5DED" w:rsidRDefault="006B5DED" w:rsidP="006B5DED">
      <w:r>
        <w:t>Delve into the mechanics of the GTRIC and you'll find it operates on a blend of educated guesses and less educated assumptions. Modelers assign two "propensities": the propensity of a given country to export counterfeits, and the propensity for certain product types—like sneakers or watches—to be counterfeited. Comparing these figures with data on all international trade, the model generates estimates of the total volume of counterfeit goods from various source nations.</w:t>
      </w:r>
    </w:p>
    <w:p w14:paraId="192756DD" w14:textId="59161F75" w:rsidR="006B5DED" w:rsidRDefault="006B5DED" w:rsidP="006B5DED">
      <w:r>
        <w:t>The critical moment in the model's calculations, and the place where the methodology raises eyebrows, is the determination of a "fixed point"—essentially, a guess at what percentage of goods in a specific category are fake. Depending on which number you pull out of the hat, the scale of counterfeiting can swing wildly from mere billions to an eye-watering trillion dollars annually. Therefore, determining the most accurate fixed point to use is vital for the results of the study to be trustworthy.</w:t>
      </w:r>
    </w:p>
    <w:p w14:paraId="3B412881" w14:textId="31E27E5A" w:rsidR="006B5DED" w:rsidRDefault="006B5DED" w:rsidP="006B5DED">
      <w:r>
        <w:t>So how did the OECD wizards arrive at their fixed point? They took a stab in the dark. Initially setting their sights on a 20 percent figure for "counterfeit or pirated apparel, leather articles, and tobacco products exported from Asian economies," they dialed it back to 5 percent after deciding 20 percent "appeared excessive." Noting that the amount "could be higher" and needing to establish a "credible ceiling" for counterfeit trade, they picked 10 percent as their high fixed point.</w:t>
      </w:r>
    </w:p>
    <w:p w14:paraId="360C412D" w14:textId="2DDDD288" w:rsidR="006B5DED" w:rsidRDefault="006B5DED" w:rsidP="006B5DED">
      <w:r>
        <w:t xml:space="preserve">This </w:t>
      </w:r>
      <w:r w:rsidRPr="00F464FA">
        <w:rPr>
          <w:rStyle w:val="StyleUnderline"/>
          <w:highlight w:val="green"/>
        </w:rPr>
        <w:t>manifestly arbitrary methodology</w:t>
      </w:r>
      <w:r w:rsidRPr="00F464FA">
        <w:rPr>
          <w:highlight w:val="green"/>
        </w:rPr>
        <w:t xml:space="preserve"> was then </w:t>
      </w:r>
      <w:r w:rsidRPr="00F464FA">
        <w:rPr>
          <w:rStyle w:val="StyleUnderline"/>
          <w:highlight w:val="green"/>
        </w:rPr>
        <w:t>glorified</w:t>
      </w:r>
      <w:r>
        <w:t xml:space="preserve"> in various reports </w:t>
      </w:r>
      <w:r w:rsidRPr="00F464FA">
        <w:rPr>
          <w:rStyle w:val="StyleUnderline"/>
          <w:highlight w:val="green"/>
        </w:rPr>
        <w:t>as "rigorous</w:t>
      </w:r>
      <w:r w:rsidRPr="00F464FA">
        <w:rPr>
          <w:rStyle w:val="StyleUnderline"/>
        </w:rPr>
        <w:t>."</w:t>
      </w:r>
      <w:r>
        <w:t xml:space="preserve"> Further guesswork was needed to factor in how much counterfeit merchandise customs </w:t>
      </w:r>
      <w:proofErr w:type="gramStart"/>
      <w:r>
        <w:t>actually seize</w:t>
      </w:r>
      <w:proofErr w:type="gramEnd"/>
      <w:r>
        <w:t>—a variable that drastically swings the estimated total of counterfeit trade from less than $40 billion to over $200 billion.</w:t>
      </w:r>
    </w:p>
    <w:p w14:paraId="511F897C" w14:textId="6EB4EC65" w:rsidR="006B5DED" w:rsidRDefault="006B5DED" w:rsidP="006B5DED">
      <w:r>
        <w:t>Ultimately, the OECD planted its flag on a $200 billion estimate for 2005's counterfeit trade, with the caveat that it could be much more. Thus, a figure of legend was born.</w:t>
      </w:r>
    </w:p>
    <w:p w14:paraId="51063AF0" w14:textId="23618195" w:rsidR="006B5DED" w:rsidRDefault="006B5DED" w:rsidP="006B5DED">
      <w:r>
        <w:t>Fast forward to 2016, when the OECD unveiled a headline-grabbing figure: "In 2013, international trade in [counterfeit] products represented up to 2.5 percent of world trade, or as much as USD $461 billion. This is the equivalent of the GDP of Austria, or the combined GDP of Ireland and the Czech Republic."</w:t>
      </w:r>
    </w:p>
    <w:p w14:paraId="3873EA7B" w14:textId="03D527B8" w:rsidR="006B5DED" w:rsidRDefault="006B5DED" w:rsidP="006B5DED">
      <w:r>
        <w:t>This 2.5 percent figure has since become a talisman for anyone keen to substantiate claims of rampant I.P. theft by China, despite the foundation of these claims being as solid as quicksand.</w:t>
      </w:r>
    </w:p>
    <w:p w14:paraId="17600371" w14:textId="0C35B7B4" w:rsidR="006B5DED" w:rsidRDefault="006B5DED" w:rsidP="006B5DED">
      <w:r>
        <w:t xml:space="preserve">Even with </w:t>
      </w:r>
      <w:proofErr w:type="gramStart"/>
      <w:r>
        <w:t>all of</w:t>
      </w:r>
      <w:proofErr w:type="gramEnd"/>
      <w:r>
        <w:t xml:space="preserve"> this guesswork at play in the OECD reports, the 2011 USITC report makes them look like high scholarship. Focusing on I.P.-intensive U.S. firms operating in China in 2009, the report claims these </w:t>
      </w:r>
      <w:r>
        <w:lastRenderedPageBreak/>
        <w:t>firms "reported losses of approximately $48.2 billion in sales, royalties, or license fees" due to I.P. infringement. Yet a closer look reveals the range of estimated losses, stretching from $14.2 billion to $90.5 billion, was based not on direct reports from companies but on third-party guesstimates from industry associations. Essentially, these firms were parroting back guesses fed to them by industry groups with a vested interest in painting the grimmest picture possible to grab government attention. The claim that the oft-cited USITC report was based on accounts by victim companies is a fraud.</w:t>
      </w:r>
    </w:p>
    <w:p w14:paraId="5970B5EE" w14:textId="77777777" w:rsidR="006B5DED" w:rsidRDefault="006B5DED" w:rsidP="006B5DED">
      <w:r>
        <w:t>We're Talking About Sneakers</w:t>
      </w:r>
    </w:p>
    <w:p w14:paraId="29D4081F" w14:textId="1886F36F" w:rsidR="006B5DED" w:rsidRDefault="006B5DED" w:rsidP="006B5DED">
      <w:r>
        <w:t>But the plot thickens—or rather, the truth thins out. Though these two reports are wielded in accusations that China's tech ascendancy is owed to stolen I.P., neither has anything to do with high tech. The "I.P." allegedly stolen mostly consists of trademarks affixed to faux high-fashion sneakers (a perennial leader), watches, handbags, and other accessories, or copyrights on pirated music. Most shipments intercepted are in retail quantities, often fewer than 10 items. Most come by mail.</w:t>
      </w:r>
    </w:p>
    <w:p w14:paraId="5E38B533" w14:textId="0E095ECF" w:rsidR="006B5DED" w:rsidRDefault="006B5DED" w:rsidP="006B5DED">
      <w:r>
        <w:t>Somewhere in China, Mom and Pop are ripping off Rolex, Louis Vuitton, and probably Taylor Swift. They may have some bad karma coming their way, but they are not the reason China is rich.</w:t>
      </w:r>
    </w:p>
    <w:p w14:paraId="61D1CF03" w14:textId="01C8C3BA" w:rsidR="006B5DED" w:rsidRDefault="006B5DED" w:rsidP="006B5DED">
      <w:r>
        <w:t>Yet that is what we are meant to believe. Nearly every commentary on the subject promotes itself as evidence that China stole its way to technological prowess and then cites these irrelevant numbers as the sole quantitative evidence. Again and again, we are told "China steals hundreds of billions or trillions in intellectual property," with no mention that we're talking about sneakers.</w:t>
      </w:r>
    </w:p>
    <w:p w14:paraId="11FD4409" w14:textId="3EA95904" w:rsidR="006B5DED" w:rsidRDefault="006B5DED" w:rsidP="006B5DED">
      <w:r w:rsidRPr="00F464FA">
        <w:rPr>
          <w:rStyle w:val="StyleUnderline"/>
          <w:highlight w:val="green"/>
        </w:rPr>
        <w:t>Without</w:t>
      </w:r>
      <w:r>
        <w:t xml:space="preserve"> these </w:t>
      </w:r>
      <w:r w:rsidRPr="00F464FA">
        <w:rPr>
          <w:rStyle w:val="StyleUnderline"/>
          <w:highlight w:val="green"/>
        </w:rPr>
        <w:t>phony numbers</w:t>
      </w:r>
      <w:r>
        <w:t xml:space="preserve">, the </w:t>
      </w:r>
      <w:r w:rsidRPr="00F464FA">
        <w:rPr>
          <w:rStyle w:val="StyleUnderline"/>
        </w:rPr>
        <w:t xml:space="preserve">China hawks' </w:t>
      </w:r>
      <w:r w:rsidRPr="00F464FA">
        <w:rPr>
          <w:rStyle w:val="StyleUnderline"/>
          <w:highlight w:val="green"/>
        </w:rPr>
        <w:t>fearmongering</w:t>
      </w:r>
      <w:r w:rsidRPr="00F464FA">
        <w:rPr>
          <w:rStyle w:val="StyleUnderline"/>
        </w:rPr>
        <w:t xml:space="preserve"> campaign would </w:t>
      </w:r>
      <w:r w:rsidRPr="00F464FA">
        <w:rPr>
          <w:rStyle w:val="StyleUnderline"/>
          <w:highlight w:val="green"/>
        </w:rPr>
        <w:t>lose its legs</w:t>
      </w:r>
      <w:r>
        <w:t>. No reporter would write this story without such eye-catching numbers to cite.</w:t>
      </w:r>
    </w:p>
    <w:p w14:paraId="5B81D7E9" w14:textId="23F9BBE0" w:rsidR="006B5DED" w:rsidRDefault="006B5DED" w:rsidP="006B5DED">
      <w:r w:rsidRPr="00F464FA">
        <w:rPr>
          <w:rStyle w:val="StyleUnderline"/>
        </w:rPr>
        <w:t>Diving deeper</w:t>
      </w:r>
      <w:r>
        <w:t xml:space="preserve"> into the quagmire, a collaboration between PricewaterhouseCoopers and the Center for Responsible Enterprise and Trade used "several proxy measures" to conclude "that trade secret theft could be estimated to be between 1% and 3% of [U.S.] GDP"—yet another exercise in creative estimation.</w:t>
      </w:r>
    </w:p>
    <w:p w14:paraId="1F44F9A3" w14:textId="77777777" w:rsidR="006B5DED" w:rsidRPr="00F464FA" w:rsidRDefault="006B5DED" w:rsidP="006B5DED">
      <w:pPr>
        <w:rPr>
          <w:rStyle w:val="StyleUnderline"/>
        </w:rPr>
      </w:pPr>
      <w:r>
        <w:t xml:space="preserve">These </w:t>
      </w:r>
      <w:r w:rsidRPr="00F464FA">
        <w:rPr>
          <w:rStyle w:val="StyleUnderline"/>
          <w:highlight w:val="green"/>
        </w:rPr>
        <w:t>audacious leaps in logic</w:t>
      </w:r>
      <w:r w:rsidRPr="00F464FA">
        <w:rPr>
          <w:rStyle w:val="StyleUnderline"/>
        </w:rPr>
        <w:t xml:space="preserve"> are how we came to believe that China stole its way to becoming an economic and technological powerhouse.</w:t>
      </w:r>
    </w:p>
    <w:p w14:paraId="7986B556" w14:textId="77777777" w:rsidR="006B5DED" w:rsidRPr="006B5DED" w:rsidRDefault="006B5DED" w:rsidP="006B5DED"/>
    <w:sectPr w:rsidR="006B5DED" w:rsidRPr="006B5D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C32D3E"/>
    <w:multiLevelType w:val="hybridMultilevel"/>
    <w:tmpl w:val="609CCFA6"/>
    <w:lvl w:ilvl="0" w:tplc="0EEE0350">
      <w:start w:val="2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4FB6BA5"/>
    <w:multiLevelType w:val="hybridMultilevel"/>
    <w:tmpl w:val="C6ECC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79004C"/>
    <w:multiLevelType w:val="hybridMultilevel"/>
    <w:tmpl w:val="D750D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E66206"/>
    <w:multiLevelType w:val="hybridMultilevel"/>
    <w:tmpl w:val="C9184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061D8F"/>
    <w:multiLevelType w:val="hybridMultilevel"/>
    <w:tmpl w:val="86444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52378E"/>
    <w:multiLevelType w:val="hybridMultilevel"/>
    <w:tmpl w:val="27AEB9F2"/>
    <w:lvl w:ilvl="0" w:tplc="7C4C032C">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0"/>
  </w:num>
  <w:num w:numId="15">
    <w:abstractNumId w:val="13"/>
  </w:num>
  <w:num w:numId="16">
    <w:abstractNumId w:val="19"/>
  </w:num>
  <w:num w:numId="17">
    <w:abstractNumId w:val="17"/>
  </w:num>
  <w:num w:numId="18">
    <w:abstractNumId w:val="15"/>
  </w:num>
  <w:num w:numId="19">
    <w:abstractNumId w:val="18"/>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7"/>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67056657296"/>
  </w:docVars>
  <w:rsids>
    <w:rsidRoot w:val="002B1467"/>
    <w:rsid w:val="00002AB5"/>
    <w:rsid w:val="000040CF"/>
    <w:rsid w:val="00010D8B"/>
    <w:rsid w:val="00014FA1"/>
    <w:rsid w:val="00017CB7"/>
    <w:rsid w:val="00024730"/>
    <w:rsid w:val="000252F5"/>
    <w:rsid w:val="000265E7"/>
    <w:rsid w:val="000310E5"/>
    <w:rsid w:val="000329E4"/>
    <w:rsid w:val="0003402C"/>
    <w:rsid w:val="0003611F"/>
    <w:rsid w:val="00037403"/>
    <w:rsid w:val="00040ADF"/>
    <w:rsid w:val="00051B0B"/>
    <w:rsid w:val="000558E3"/>
    <w:rsid w:val="00057655"/>
    <w:rsid w:val="000608D5"/>
    <w:rsid w:val="0006365A"/>
    <w:rsid w:val="00064D43"/>
    <w:rsid w:val="000659C5"/>
    <w:rsid w:val="000723F8"/>
    <w:rsid w:val="00073388"/>
    <w:rsid w:val="00075B27"/>
    <w:rsid w:val="00076896"/>
    <w:rsid w:val="00076A97"/>
    <w:rsid w:val="0008486B"/>
    <w:rsid w:val="00091473"/>
    <w:rsid w:val="00093E25"/>
    <w:rsid w:val="00093F3F"/>
    <w:rsid w:val="0009491B"/>
    <w:rsid w:val="00095346"/>
    <w:rsid w:val="000956BB"/>
    <w:rsid w:val="000A2A09"/>
    <w:rsid w:val="000A3996"/>
    <w:rsid w:val="000A4FC6"/>
    <w:rsid w:val="000A6FC2"/>
    <w:rsid w:val="000A7FE0"/>
    <w:rsid w:val="000B3617"/>
    <w:rsid w:val="000C19B6"/>
    <w:rsid w:val="000C20A7"/>
    <w:rsid w:val="000C3065"/>
    <w:rsid w:val="000C5A4C"/>
    <w:rsid w:val="000D1DF2"/>
    <w:rsid w:val="000D554F"/>
    <w:rsid w:val="000E4B31"/>
    <w:rsid w:val="000E5663"/>
    <w:rsid w:val="000F099F"/>
    <w:rsid w:val="000F4131"/>
    <w:rsid w:val="0010392E"/>
    <w:rsid w:val="00103DE1"/>
    <w:rsid w:val="001210C2"/>
    <w:rsid w:val="001313C3"/>
    <w:rsid w:val="00133A90"/>
    <w:rsid w:val="00136773"/>
    <w:rsid w:val="00141C67"/>
    <w:rsid w:val="00141CCF"/>
    <w:rsid w:val="00145731"/>
    <w:rsid w:val="00146794"/>
    <w:rsid w:val="00146C05"/>
    <w:rsid w:val="001474AA"/>
    <w:rsid w:val="00153584"/>
    <w:rsid w:val="00153E48"/>
    <w:rsid w:val="001552F0"/>
    <w:rsid w:val="00155461"/>
    <w:rsid w:val="00155754"/>
    <w:rsid w:val="001575E6"/>
    <w:rsid w:val="00171818"/>
    <w:rsid w:val="00180508"/>
    <w:rsid w:val="00181D1B"/>
    <w:rsid w:val="00185B42"/>
    <w:rsid w:val="00186F71"/>
    <w:rsid w:val="00190724"/>
    <w:rsid w:val="00191F31"/>
    <w:rsid w:val="001946DE"/>
    <w:rsid w:val="001947FB"/>
    <w:rsid w:val="00194C4A"/>
    <w:rsid w:val="00195501"/>
    <w:rsid w:val="001A0055"/>
    <w:rsid w:val="001B57C3"/>
    <w:rsid w:val="001C6418"/>
    <w:rsid w:val="001D1A51"/>
    <w:rsid w:val="001D44B7"/>
    <w:rsid w:val="001D5528"/>
    <w:rsid w:val="001E028F"/>
    <w:rsid w:val="001E02FB"/>
    <w:rsid w:val="0020076C"/>
    <w:rsid w:val="00200AA2"/>
    <w:rsid w:val="00202C13"/>
    <w:rsid w:val="002074A2"/>
    <w:rsid w:val="0021317A"/>
    <w:rsid w:val="002136CA"/>
    <w:rsid w:val="0021574B"/>
    <w:rsid w:val="002233AB"/>
    <w:rsid w:val="00224B02"/>
    <w:rsid w:val="00225A33"/>
    <w:rsid w:val="00230625"/>
    <w:rsid w:val="00236715"/>
    <w:rsid w:val="00241184"/>
    <w:rsid w:val="00244E0C"/>
    <w:rsid w:val="00254E79"/>
    <w:rsid w:val="0026280E"/>
    <w:rsid w:val="002635CE"/>
    <w:rsid w:val="002642F0"/>
    <w:rsid w:val="00267FD2"/>
    <w:rsid w:val="002711DC"/>
    <w:rsid w:val="0027266A"/>
    <w:rsid w:val="00286B7E"/>
    <w:rsid w:val="002905DC"/>
    <w:rsid w:val="00293419"/>
    <w:rsid w:val="002939F5"/>
    <w:rsid w:val="00295C16"/>
    <w:rsid w:val="002B012C"/>
    <w:rsid w:val="002B0A72"/>
    <w:rsid w:val="002B0C3E"/>
    <w:rsid w:val="002B0D62"/>
    <w:rsid w:val="002B1467"/>
    <w:rsid w:val="002B15D7"/>
    <w:rsid w:val="002B2EE1"/>
    <w:rsid w:val="002C3FF4"/>
    <w:rsid w:val="002C61F0"/>
    <w:rsid w:val="002C799A"/>
    <w:rsid w:val="002D0962"/>
    <w:rsid w:val="002D2ACC"/>
    <w:rsid w:val="002E28BD"/>
    <w:rsid w:val="002E2D5B"/>
    <w:rsid w:val="002E4A92"/>
    <w:rsid w:val="002E6890"/>
    <w:rsid w:val="002E7CCC"/>
    <w:rsid w:val="002F170A"/>
    <w:rsid w:val="002F27CD"/>
    <w:rsid w:val="002F2CA3"/>
    <w:rsid w:val="00303B4B"/>
    <w:rsid w:val="00305DDA"/>
    <w:rsid w:val="00313551"/>
    <w:rsid w:val="00331B76"/>
    <w:rsid w:val="00332864"/>
    <w:rsid w:val="00333D13"/>
    <w:rsid w:val="003378BA"/>
    <w:rsid w:val="003457CD"/>
    <w:rsid w:val="00361B50"/>
    <w:rsid w:val="0036405D"/>
    <w:rsid w:val="0037031C"/>
    <w:rsid w:val="00370B77"/>
    <w:rsid w:val="00377295"/>
    <w:rsid w:val="003910CE"/>
    <w:rsid w:val="0039521A"/>
    <w:rsid w:val="00396DE9"/>
    <w:rsid w:val="003A49F2"/>
    <w:rsid w:val="003A4AAB"/>
    <w:rsid w:val="003A6A7F"/>
    <w:rsid w:val="003B59CD"/>
    <w:rsid w:val="003C1DC0"/>
    <w:rsid w:val="003C6507"/>
    <w:rsid w:val="003D167F"/>
    <w:rsid w:val="003E3A36"/>
    <w:rsid w:val="003F0768"/>
    <w:rsid w:val="003F2761"/>
    <w:rsid w:val="00404874"/>
    <w:rsid w:val="0040566F"/>
    <w:rsid w:val="00410F3B"/>
    <w:rsid w:val="00416E86"/>
    <w:rsid w:val="004238C2"/>
    <w:rsid w:val="00431B9D"/>
    <w:rsid w:val="00433442"/>
    <w:rsid w:val="00436FEC"/>
    <w:rsid w:val="004415A1"/>
    <w:rsid w:val="00441D96"/>
    <w:rsid w:val="004431F5"/>
    <w:rsid w:val="00443F50"/>
    <w:rsid w:val="004452C4"/>
    <w:rsid w:val="00446819"/>
    <w:rsid w:val="0045665A"/>
    <w:rsid w:val="004619BA"/>
    <w:rsid w:val="00465F57"/>
    <w:rsid w:val="0047557D"/>
    <w:rsid w:val="00476CB3"/>
    <w:rsid w:val="004771FD"/>
    <w:rsid w:val="00484A9E"/>
    <w:rsid w:val="0048590C"/>
    <w:rsid w:val="004902DF"/>
    <w:rsid w:val="00490B8A"/>
    <w:rsid w:val="004910EB"/>
    <w:rsid w:val="00491286"/>
    <w:rsid w:val="00493E34"/>
    <w:rsid w:val="004952B6"/>
    <w:rsid w:val="00496131"/>
    <w:rsid w:val="00496B5C"/>
    <w:rsid w:val="004A2BEE"/>
    <w:rsid w:val="004A445F"/>
    <w:rsid w:val="004A59B7"/>
    <w:rsid w:val="004A732E"/>
    <w:rsid w:val="004B0E29"/>
    <w:rsid w:val="004B18EA"/>
    <w:rsid w:val="004B2CC1"/>
    <w:rsid w:val="004B41B0"/>
    <w:rsid w:val="004B600D"/>
    <w:rsid w:val="004B7084"/>
    <w:rsid w:val="004C01C3"/>
    <w:rsid w:val="004C188A"/>
    <w:rsid w:val="004C4248"/>
    <w:rsid w:val="004C6300"/>
    <w:rsid w:val="004C7AD9"/>
    <w:rsid w:val="004D09EA"/>
    <w:rsid w:val="004D3540"/>
    <w:rsid w:val="004D62D2"/>
    <w:rsid w:val="004E0AC1"/>
    <w:rsid w:val="004E3F25"/>
    <w:rsid w:val="004E5D52"/>
    <w:rsid w:val="004E6D4D"/>
    <w:rsid w:val="004F2AE0"/>
    <w:rsid w:val="004F55EE"/>
    <w:rsid w:val="005068A1"/>
    <w:rsid w:val="005245DD"/>
    <w:rsid w:val="00524F7B"/>
    <w:rsid w:val="005257D5"/>
    <w:rsid w:val="00525F91"/>
    <w:rsid w:val="00532825"/>
    <w:rsid w:val="00532A65"/>
    <w:rsid w:val="00532B56"/>
    <w:rsid w:val="005340D9"/>
    <w:rsid w:val="0053702E"/>
    <w:rsid w:val="0053753B"/>
    <w:rsid w:val="0054047A"/>
    <w:rsid w:val="00540A5E"/>
    <w:rsid w:val="005439EF"/>
    <w:rsid w:val="00550D1E"/>
    <w:rsid w:val="00551153"/>
    <w:rsid w:val="0055343B"/>
    <w:rsid w:val="0056181E"/>
    <w:rsid w:val="005621FA"/>
    <w:rsid w:val="005643FE"/>
    <w:rsid w:val="005657D7"/>
    <w:rsid w:val="00567F4D"/>
    <w:rsid w:val="005706A7"/>
    <w:rsid w:val="005719F3"/>
    <w:rsid w:val="00575108"/>
    <w:rsid w:val="00580185"/>
    <w:rsid w:val="005916C0"/>
    <w:rsid w:val="00591ED9"/>
    <w:rsid w:val="005926DB"/>
    <w:rsid w:val="005A02CD"/>
    <w:rsid w:val="005A0A52"/>
    <w:rsid w:val="005A731F"/>
    <w:rsid w:val="005B061F"/>
    <w:rsid w:val="005B1739"/>
    <w:rsid w:val="005B7633"/>
    <w:rsid w:val="005C7858"/>
    <w:rsid w:val="005D72D0"/>
    <w:rsid w:val="005E1AD8"/>
    <w:rsid w:val="005E1D80"/>
    <w:rsid w:val="005E4C73"/>
    <w:rsid w:val="005E688B"/>
    <w:rsid w:val="005E6E71"/>
    <w:rsid w:val="005F13CE"/>
    <w:rsid w:val="005F31EB"/>
    <w:rsid w:val="005F34FB"/>
    <w:rsid w:val="005F3D5E"/>
    <w:rsid w:val="005F7030"/>
    <w:rsid w:val="00603F80"/>
    <w:rsid w:val="00604EFE"/>
    <w:rsid w:val="006135A2"/>
    <w:rsid w:val="00621C8D"/>
    <w:rsid w:val="00623256"/>
    <w:rsid w:val="00623D95"/>
    <w:rsid w:val="006243EF"/>
    <w:rsid w:val="006322DF"/>
    <w:rsid w:val="00632710"/>
    <w:rsid w:val="00634D62"/>
    <w:rsid w:val="0064293D"/>
    <w:rsid w:val="00647CF8"/>
    <w:rsid w:val="00650F87"/>
    <w:rsid w:val="006610B0"/>
    <w:rsid w:val="006625EC"/>
    <w:rsid w:val="006635F9"/>
    <w:rsid w:val="006650F2"/>
    <w:rsid w:val="00667903"/>
    <w:rsid w:val="00673459"/>
    <w:rsid w:val="0067414C"/>
    <w:rsid w:val="006817BC"/>
    <w:rsid w:val="0068205B"/>
    <w:rsid w:val="00683A75"/>
    <w:rsid w:val="00683B6F"/>
    <w:rsid w:val="006902D9"/>
    <w:rsid w:val="00692281"/>
    <w:rsid w:val="006A0658"/>
    <w:rsid w:val="006A1C82"/>
    <w:rsid w:val="006A44D8"/>
    <w:rsid w:val="006A780F"/>
    <w:rsid w:val="006B0265"/>
    <w:rsid w:val="006B522E"/>
    <w:rsid w:val="006B5668"/>
    <w:rsid w:val="006B5DED"/>
    <w:rsid w:val="006C1978"/>
    <w:rsid w:val="006C3C39"/>
    <w:rsid w:val="006D353E"/>
    <w:rsid w:val="006D5855"/>
    <w:rsid w:val="006D5EE3"/>
    <w:rsid w:val="006E33B5"/>
    <w:rsid w:val="006E631B"/>
    <w:rsid w:val="006E6E23"/>
    <w:rsid w:val="006F1C5D"/>
    <w:rsid w:val="006F5240"/>
    <w:rsid w:val="006F685B"/>
    <w:rsid w:val="006F71E4"/>
    <w:rsid w:val="006F7B37"/>
    <w:rsid w:val="0070191A"/>
    <w:rsid w:val="00707517"/>
    <w:rsid w:val="007138C2"/>
    <w:rsid w:val="00714374"/>
    <w:rsid w:val="00717DCC"/>
    <w:rsid w:val="00722DD6"/>
    <w:rsid w:val="00725DAA"/>
    <w:rsid w:val="00733FF3"/>
    <w:rsid w:val="00735416"/>
    <w:rsid w:val="00735B87"/>
    <w:rsid w:val="007408D0"/>
    <w:rsid w:val="00747CD9"/>
    <w:rsid w:val="00753AF7"/>
    <w:rsid w:val="00754D47"/>
    <w:rsid w:val="007560CB"/>
    <w:rsid w:val="007568B1"/>
    <w:rsid w:val="0075703B"/>
    <w:rsid w:val="00766859"/>
    <w:rsid w:val="00766F18"/>
    <w:rsid w:val="00770509"/>
    <w:rsid w:val="00775343"/>
    <w:rsid w:val="007802C4"/>
    <w:rsid w:val="00784256"/>
    <w:rsid w:val="00785E4E"/>
    <w:rsid w:val="007939F3"/>
    <w:rsid w:val="007A430B"/>
    <w:rsid w:val="007A50CA"/>
    <w:rsid w:val="007A5197"/>
    <w:rsid w:val="007A5B02"/>
    <w:rsid w:val="007A7347"/>
    <w:rsid w:val="007B2FBA"/>
    <w:rsid w:val="007B4C11"/>
    <w:rsid w:val="007B598C"/>
    <w:rsid w:val="007C202E"/>
    <w:rsid w:val="007C4C40"/>
    <w:rsid w:val="007D0D58"/>
    <w:rsid w:val="007D532A"/>
    <w:rsid w:val="007D7D7B"/>
    <w:rsid w:val="007E2191"/>
    <w:rsid w:val="007E6A13"/>
    <w:rsid w:val="007F0114"/>
    <w:rsid w:val="007F0374"/>
    <w:rsid w:val="007F3AE5"/>
    <w:rsid w:val="007F4948"/>
    <w:rsid w:val="008011E3"/>
    <w:rsid w:val="0080122F"/>
    <w:rsid w:val="00802FE8"/>
    <w:rsid w:val="008064F4"/>
    <w:rsid w:val="00806B68"/>
    <w:rsid w:val="00807640"/>
    <w:rsid w:val="00822006"/>
    <w:rsid w:val="00822888"/>
    <w:rsid w:val="00824477"/>
    <w:rsid w:val="008271B4"/>
    <w:rsid w:val="00827514"/>
    <w:rsid w:val="00834927"/>
    <w:rsid w:val="00834A40"/>
    <w:rsid w:val="00834A6E"/>
    <w:rsid w:val="00840D0B"/>
    <w:rsid w:val="008426D5"/>
    <w:rsid w:val="00844C36"/>
    <w:rsid w:val="00846306"/>
    <w:rsid w:val="00846FBF"/>
    <w:rsid w:val="00851B68"/>
    <w:rsid w:val="00856972"/>
    <w:rsid w:val="00856B1B"/>
    <w:rsid w:val="00864EE2"/>
    <w:rsid w:val="00872ED3"/>
    <w:rsid w:val="00873902"/>
    <w:rsid w:val="008753A4"/>
    <w:rsid w:val="00877231"/>
    <w:rsid w:val="00877BEC"/>
    <w:rsid w:val="0088133D"/>
    <w:rsid w:val="0088232C"/>
    <w:rsid w:val="00886CB1"/>
    <w:rsid w:val="00892BE3"/>
    <w:rsid w:val="00892DF4"/>
    <w:rsid w:val="008947E0"/>
    <w:rsid w:val="008A116A"/>
    <w:rsid w:val="008A21FC"/>
    <w:rsid w:val="008A2FE9"/>
    <w:rsid w:val="008A6F42"/>
    <w:rsid w:val="008C05BD"/>
    <w:rsid w:val="008D3C67"/>
    <w:rsid w:val="008D5CF2"/>
    <w:rsid w:val="008E00BF"/>
    <w:rsid w:val="008E40DC"/>
    <w:rsid w:val="008F485B"/>
    <w:rsid w:val="008F4D25"/>
    <w:rsid w:val="008F57F7"/>
    <w:rsid w:val="008F7600"/>
    <w:rsid w:val="00907873"/>
    <w:rsid w:val="0091539C"/>
    <w:rsid w:val="009158C5"/>
    <w:rsid w:val="00915FB6"/>
    <w:rsid w:val="009160D5"/>
    <w:rsid w:val="00916492"/>
    <w:rsid w:val="00920B7F"/>
    <w:rsid w:val="00924A03"/>
    <w:rsid w:val="00925345"/>
    <w:rsid w:val="0092549E"/>
    <w:rsid w:val="00927255"/>
    <w:rsid w:val="009316C4"/>
    <w:rsid w:val="009418A0"/>
    <w:rsid w:val="009418E9"/>
    <w:rsid w:val="009440E6"/>
    <w:rsid w:val="009463FB"/>
    <w:rsid w:val="00947F3A"/>
    <w:rsid w:val="009512FC"/>
    <w:rsid w:val="009525B5"/>
    <w:rsid w:val="0095477A"/>
    <w:rsid w:val="009558BC"/>
    <w:rsid w:val="00955B29"/>
    <w:rsid w:val="00955DCA"/>
    <w:rsid w:val="0095605C"/>
    <w:rsid w:val="009627F5"/>
    <w:rsid w:val="00967ACA"/>
    <w:rsid w:val="009707D7"/>
    <w:rsid w:val="00970A93"/>
    <w:rsid w:val="00972C89"/>
    <w:rsid w:val="00974369"/>
    <w:rsid w:val="0097436F"/>
    <w:rsid w:val="00977DE5"/>
    <w:rsid w:val="00994898"/>
    <w:rsid w:val="00994AFC"/>
    <w:rsid w:val="00995BF2"/>
    <w:rsid w:val="009A0C23"/>
    <w:rsid w:val="009A3459"/>
    <w:rsid w:val="009A5989"/>
    <w:rsid w:val="009A6EA1"/>
    <w:rsid w:val="009B127D"/>
    <w:rsid w:val="009B1428"/>
    <w:rsid w:val="009B2308"/>
    <w:rsid w:val="009B34CE"/>
    <w:rsid w:val="009B5F49"/>
    <w:rsid w:val="009C505E"/>
    <w:rsid w:val="009D1440"/>
    <w:rsid w:val="009D238D"/>
    <w:rsid w:val="009D5AE2"/>
    <w:rsid w:val="009E5B8B"/>
    <w:rsid w:val="009E73D6"/>
    <w:rsid w:val="009F43F9"/>
    <w:rsid w:val="009F6139"/>
    <w:rsid w:val="009F6D15"/>
    <w:rsid w:val="009F7528"/>
    <w:rsid w:val="00A040F6"/>
    <w:rsid w:val="00A1353B"/>
    <w:rsid w:val="00A15A74"/>
    <w:rsid w:val="00A21C79"/>
    <w:rsid w:val="00A32928"/>
    <w:rsid w:val="00A3717B"/>
    <w:rsid w:val="00A40815"/>
    <w:rsid w:val="00A458D7"/>
    <w:rsid w:val="00A46E1C"/>
    <w:rsid w:val="00A50191"/>
    <w:rsid w:val="00A504CE"/>
    <w:rsid w:val="00A608D5"/>
    <w:rsid w:val="00A60E41"/>
    <w:rsid w:val="00A63591"/>
    <w:rsid w:val="00A6632A"/>
    <w:rsid w:val="00A7210B"/>
    <w:rsid w:val="00A86002"/>
    <w:rsid w:val="00A86884"/>
    <w:rsid w:val="00A93102"/>
    <w:rsid w:val="00A93448"/>
    <w:rsid w:val="00A95AB5"/>
    <w:rsid w:val="00AA54D1"/>
    <w:rsid w:val="00AB2906"/>
    <w:rsid w:val="00AB6367"/>
    <w:rsid w:val="00AC68AC"/>
    <w:rsid w:val="00AD3DD9"/>
    <w:rsid w:val="00AD7928"/>
    <w:rsid w:val="00AE03A4"/>
    <w:rsid w:val="00AE05BE"/>
    <w:rsid w:val="00AE20C7"/>
    <w:rsid w:val="00AF05E5"/>
    <w:rsid w:val="00AF2005"/>
    <w:rsid w:val="00AF245C"/>
    <w:rsid w:val="00AF4247"/>
    <w:rsid w:val="00AF4753"/>
    <w:rsid w:val="00AF4EDB"/>
    <w:rsid w:val="00AF6882"/>
    <w:rsid w:val="00AF7DD6"/>
    <w:rsid w:val="00AF7E3A"/>
    <w:rsid w:val="00B01045"/>
    <w:rsid w:val="00B16CC2"/>
    <w:rsid w:val="00B21EBF"/>
    <w:rsid w:val="00B21EE2"/>
    <w:rsid w:val="00B21FEF"/>
    <w:rsid w:val="00B2364A"/>
    <w:rsid w:val="00B23D46"/>
    <w:rsid w:val="00B257F8"/>
    <w:rsid w:val="00B35D1A"/>
    <w:rsid w:val="00B40A76"/>
    <w:rsid w:val="00B446C4"/>
    <w:rsid w:val="00B44E74"/>
    <w:rsid w:val="00B5281C"/>
    <w:rsid w:val="00B537FD"/>
    <w:rsid w:val="00B56743"/>
    <w:rsid w:val="00B714CD"/>
    <w:rsid w:val="00B72575"/>
    <w:rsid w:val="00B72E0C"/>
    <w:rsid w:val="00B74DA4"/>
    <w:rsid w:val="00B75B2F"/>
    <w:rsid w:val="00B772D8"/>
    <w:rsid w:val="00B8176F"/>
    <w:rsid w:val="00B82FF5"/>
    <w:rsid w:val="00B864AB"/>
    <w:rsid w:val="00B875A5"/>
    <w:rsid w:val="00B933C5"/>
    <w:rsid w:val="00B93996"/>
    <w:rsid w:val="00B96604"/>
    <w:rsid w:val="00BA3753"/>
    <w:rsid w:val="00BA49B5"/>
    <w:rsid w:val="00BA67B7"/>
    <w:rsid w:val="00BC1840"/>
    <w:rsid w:val="00BC3BDC"/>
    <w:rsid w:val="00BC3F3D"/>
    <w:rsid w:val="00BD0A0A"/>
    <w:rsid w:val="00BD116D"/>
    <w:rsid w:val="00BD7E5C"/>
    <w:rsid w:val="00BE1CE5"/>
    <w:rsid w:val="00BF1486"/>
    <w:rsid w:val="00BF2EA7"/>
    <w:rsid w:val="00C01337"/>
    <w:rsid w:val="00C03169"/>
    <w:rsid w:val="00C04086"/>
    <w:rsid w:val="00C07140"/>
    <w:rsid w:val="00C142ED"/>
    <w:rsid w:val="00C171F4"/>
    <w:rsid w:val="00C21072"/>
    <w:rsid w:val="00C250D0"/>
    <w:rsid w:val="00C2612D"/>
    <w:rsid w:val="00C33A3F"/>
    <w:rsid w:val="00C35A37"/>
    <w:rsid w:val="00C37885"/>
    <w:rsid w:val="00C45A5B"/>
    <w:rsid w:val="00C54C11"/>
    <w:rsid w:val="00C57662"/>
    <w:rsid w:val="00C64BA7"/>
    <w:rsid w:val="00C65087"/>
    <w:rsid w:val="00C65932"/>
    <w:rsid w:val="00C66E60"/>
    <w:rsid w:val="00C71E40"/>
    <w:rsid w:val="00C7671D"/>
    <w:rsid w:val="00C81623"/>
    <w:rsid w:val="00C82F8B"/>
    <w:rsid w:val="00C853A1"/>
    <w:rsid w:val="00C85D7A"/>
    <w:rsid w:val="00C87B13"/>
    <w:rsid w:val="00C91947"/>
    <w:rsid w:val="00C927C0"/>
    <w:rsid w:val="00C92ADE"/>
    <w:rsid w:val="00C970EC"/>
    <w:rsid w:val="00CA1BDA"/>
    <w:rsid w:val="00CB39FE"/>
    <w:rsid w:val="00CB6123"/>
    <w:rsid w:val="00CB6630"/>
    <w:rsid w:val="00CD043D"/>
    <w:rsid w:val="00CD1C85"/>
    <w:rsid w:val="00CE3611"/>
    <w:rsid w:val="00CF28CE"/>
    <w:rsid w:val="00CF317A"/>
    <w:rsid w:val="00CF55EC"/>
    <w:rsid w:val="00CF7FCD"/>
    <w:rsid w:val="00D0190C"/>
    <w:rsid w:val="00D0379B"/>
    <w:rsid w:val="00D05055"/>
    <w:rsid w:val="00D10194"/>
    <w:rsid w:val="00D101D1"/>
    <w:rsid w:val="00D135E5"/>
    <w:rsid w:val="00D13B60"/>
    <w:rsid w:val="00D25EFB"/>
    <w:rsid w:val="00D27B43"/>
    <w:rsid w:val="00D30555"/>
    <w:rsid w:val="00D35378"/>
    <w:rsid w:val="00D36014"/>
    <w:rsid w:val="00D45A32"/>
    <w:rsid w:val="00D54056"/>
    <w:rsid w:val="00D54259"/>
    <w:rsid w:val="00D55D18"/>
    <w:rsid w:val="00D56ACA"/>
    <w:rsid w:val="00D57A1F"/>
    <w:rsid w:val="00D60D94"/>
    <w:rsid w:val="00D66E46"/>
    <w:rsid w:val="00D7085F"/>
    <w:rsid w:val="00D769D4"/>
    <w:rsid w:val="00D84265"/>
    <w:rsid w:val="00D86804"/>
    <w:rsid w:val="00D900C6"/>
    <w:rsid w:val="00D9168D"/>
    <w:rsid w:val="00D96DA5"/>
    <w:rsid w:val="00D97CC3"/>
    <w:rsid w:val="00DA1303"/>
    <w:rsid w:val="00DB07BE"/>
    <w:rsid w:val="00DB46D8"/>
    <w:rsid w:val="00DB6AA6"/>
    <w:rsid w:val="00DC234A"/>
    <w:rsid w:val="00DC4B7C"/>
    <w:rsid w:val="00DE061F"/>
    <w:rsid w:val="00DF4F20"/>
    <w:rsid w:val="00DF5044"/>
    <w:rsid w:val="00E04681"/>
    <w:rsid w:val="00E119A8"/>
    <w:rsid w:val="00E21BAE"/>
    <w:rsid w:val="00E22167"/>
    <w:rsid w:val="00E2483C"/>
    <w:rsid w:val="00E32539"/>
    <w:rsid w:val="00E327D0"/>
    <w:rsid w:val="00E335A3"/>
    <w:rsid w:val="00E337AB"/>
    <w:rsid w:val="00E427E5"/>
    <w:rsid w:val="00E43028"/>
    <w:rsid w:val="00E45571"/>
    <w:rsid w:val="00E461CB"/>
    <w:rsid w:val="00E46874"/>
    <w:rsid w:val="00E501CB"/>
    <w:rsid w:val="00E522EB"/>
    <w:rsid w:val="00E54F2F"/>
    <w:rsid w:val="00E633C2"/>
    <w:rsid w:val="00E639F3"/>
    <w:rsid w:val="00E64259"/>
    <w:rsid w:val="00E714E5"/>
    <w:rsid w:val="00E71F2A"/>
    <w:rsid w:val="00E72127"/>
    <w:rsid w:val="00E72221"/>
    <w:rsid w:val="00E834C6"/>
    <w:rsid w:val="00E83A98"/>
    <w:rsid w:val="00E86506"/>
    <w:rsid w:val="00E90B96"/>
    <w:rsid w:val="00E91A2D"/>
    <w:rsid w:val="00E93E0F"/>
    <w:rsid w:val="00E9411D"/>
    <w:rsid w:val="00EA0810"/>
    <w:rsid w:val="00EA32E1"/>
    <w:rsid w:val="00EA7CC3"/>
    <w:rsid w:val="00EB6A08"/>
    <w:rsid w:val="00EC282E"/>
    <w:rsid w:val="00EC34FD"/>
    <w:rsid w:val="00EC67E4"/>
    <w:rsid w:val="00EC7414"/>
    <w:rsid w:val="00EC76AE"/>
    <w:rsid w:val="00ED2532"/>
    <w:rsid w:val="00ED7697"/>
    <w:rsid w:val="00EE1FFD"/>
    <w:rsid w:val="00EE21BE"/>
    <w:rsid w:val="00EE494A"/>
    <w:rsid w:val="00EE4AD7"/>
    <w:rsid w:val="00EE6004"/>
    <w:rsid w:val="00EF2BC2"/>
    <w:rsid w:val="00F025AF"/>
    <w:rsid w:val="00F044DC"/>
    <w:rsid w:val="00F14F61"/>
    <w:rsid w:val="00F254CA"/>
    <w:rsid w:val="00F279C8"/>
    <w:rsid w:val="00F4252E"/>
    <w:rsid w:val="00F45B02"/>
    <w:rsid w:val="00F464FA"/>
    <w:rsid w:val="00F5262B"/>
    <w:rsid w:val="00F661E6"/>
    <w:rsid w:val="00F704C7"/>
    <w:rsid w:val="00F766BA"/>
    <w:rsid w:val="00F973FE"/>
    <w:rsid w:val="00F97485"/>
    <w:rsid w:val="00FA1CF0"/>
    <w:rsid w:val="00FA28ED"/>
    <w:rsid w:val="00FA383E"/>
    <w:rsid w:val="00FA388D"/>
    <w:rsid w:val="00FB0EB7"/>
    <w:rsid w:val="00FB1AA6"/>
    <w:rsid w:val="00FB21FC"/>
    <w:rsid w:val="00FB6030"/>
    <w:rsid w:val="00FC1037"/>
    <w:rsid w:val="00FC2F79"/>
    <w:rsid w:val="00FC5AF6"/>
    <w:rsid w:val="00FC662D"/>
    <w:rsid w:val="00FD1BCF"/>
    <w:rsid w:val="00FD1BFE"/>
    <w:rsid w:val="00FD34CD"/>
    <w:rsid w:val="00FE221F"/>
    <w:rsid w:val="00FE5A03"/>
    <w:rsid w:val="00FE7CB3"/>
    <w:rsid w:val="00FF36DE"/>
    <w:rsid w:val="00FF51F2"/>
    <w:rsid w:val="00FF6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270EE"/>
  <w15:chartTrackingRefBased/>
  <w15:docId w15:val="{A8251273-E672-4A0F-878F-24054AE7F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1574B"/>
    <w:pPr>
      <w:spacing w:line="259" w:lineRule="auto"/>
    </w:pPr>
    <w:rPr>
      <w:rFonts w:ascii="Calibri" w:hAnsi="Calibri"/>
      <w:kern w:val="0"/>
      <w:sz w:val="22"/>
      <w:szCs w:val="22"/>
      <w14:ligatures w14:val="none"/>
    </w:rPr>
  </w:style>
  <w:style w:type="paragraph" w:styleId="Heading1">
    <w:name w:val="heading 1"/>
    <w:aliases w:val="Pocket"/>
    <w:basedOn w:val="Normal"/>
    <w:next w:val="Normal"/>
    <w:link w:val="Heading1Char"/>
    <w:qFormat/>
    <w:rsid w:val="002157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157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1574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small space,Medium Grid 21,ta,t"/>
    <w:basedOn w:val="Normal"/>
    <w:next w:val="Normal"/>
    <w:link w:val="Heading4Char"/>
    <w:uiPriority w:val="3"/>
    <w:unhideWhenUsed/>
    <w:qFormat/>
    <w:rsid w:val="0021574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14F6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B1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157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574B"/>
  </w:style>
  <w:style w:type="character" w:customStyle="1" w:styleId="Heading1Char">
    <w:name w:val="Heading 1 Char"/>
    <w:aliases w:val="Pocket Char"/>
    <w:basedOn w:val="DefaultParagraphFont"/>
    <w:link w:val="Heading1"/>
    <w:rsid w:val="0021574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1574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1574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3"/>
    <w:rsid w:val="0021574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14F6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B1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467"/>
    <w:rPr>
      <w:rFonts w:eastAsiaTheme="majorEastAsia" w:cstheme="majorBidi"/>
      <w:color w:val="272727" w:themeColor="text1" w:themeTint="D8"/>
    </w:rPr>
  </w:style>
  <w:style w:type="paragraph" w:styleId="Title">
    <w:name w:val="Title"/>
    <w:basedOn w:val="Normal"/>
    <w:next w:val="Normal"/>
    <w:link w:val="TitleChar"/>
    <w:uiPriority w:val="10"/>
    <w:qFormat/>
    <w:rsid w:val="002B1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467"/>
    <w:pPr>
      <w:spacing w:before="160"/>
      <w:jc w:val="center"/>
    </w:pPr>
    <w:rPr>
      <w:i/>
      <w:iCs/>
      <w:color w:val="404040" w:themeColor="text1" w:themeTint="BF"/>
    </w:rPr>
  </w:style>
  <w:style w:type="character" w:customStyle="1" w:styleId="QuoteChar">
    <w:name w:val="Quote Char"/>
    <w:basedOn w:val="DefaultParagraphFont"/>
    <w:link w:val="Quote"/>
    <w:uiPriority w:val="29"/>
    <w:rsid w:val="002B1467"/>
    <w:rPr>
      <w:i/>
      <w:iCs/>
      <w:color w:val="404040" w:themeColor="text1" w:themeTint="BF"/>
    </w:rPr>
  </w:style>
  <w:style w:type="paragraph" w:styleId="ListParagraph">
    <w:name w:val="List Paragraph"/>
    <w:basedOn w:val="Normal"/>
    <w:uiPriority w:val="34"/>
    <w:qFormat/>
    <w:rsid w:val="002B1467"/>
    <w:pPr>
      <w:ind w:left="720"/>
      <w:contextualSpacing/>
    </w:pPr>
  </w:style>
  <w:style w:type="character" w:styleId="IntenseEmphasis">
    <w:name w:val="Intense Emphasis"/>
    <w:basedOn w:val="DefaultParagraphFont"/>
    <w:uiPriority w:val="21"/>
    <w:qFormat/>
    <w:rsid w:val="002B1467"/>
    <w:rPr>
      <w:i/>
      <w:iCs/>
      <w:color w:val="0F4761" w:themeColor="accent1" w:themeShade="BF"/>
    </w:rPr>
  </w:style>
  <w:style w:type="paragraph" w:styleId="IntenseQuote">
    <w:name w:val="Intense Quote"/>
    <w:basedOn w:val="Normal"/>
    <w:next w:val="Normal"/>
    <w:link w:val="IntenseQuoteChar"/>
    <w:uiPriority w:val="30"/>
    <w:qFormat/>
    <w:rsid w:val="002B1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467"/>
    <w:rPr>
      <w:i/>
      <w:iCs/>
      <w:color w:val="0F4761" w:themeColor="accent1" w:themeShade="BF"/>
    </w:rPr>
  </w:style>
  <w:style w:type="character" w:styleId="IntenseReference">
    <w:name w:val="Intense Reference"/>
    <w:basedOn w:val="DefaultParagraphFont"/>
    <w:uiPriority w:val="32"/>
    <w:qFormat/>
    <w:rsid w:val="002B1467"/>
    <w:rPr>
      <w:b/>
      <w:bCs/>
      <w:smallCaps/>
      <w:color w:val="0F4761" w:themeColor="accent1" w:themeShade="BF"/>
      <w:spacing w:val="5"/>
    </w:rPr>
  </w:style>
  <w:style w:type="character" w:styleId="Emphasis">
    <w:name w:val="Emphasis"/>
    <w:aliases w:val="Evidence,Minimized,minimized,Highlighted,tag2,Size 10,emphasis in card,CD Card,ED - Tag,emphasis,Underlined,Emphasis!!,small,Qualifications,bold underline,normal card text,Shrunk,qualifications in card,qualifications,Bold Underline,Debate,Box,/"/>
    <w:basedOn w:val="DefaultParagraphFont"/>
    <w:link w:val="textbold"/>
    <w:uiPriority w:val="7"/>
    <w:qFormat/>
    <w:rsid w:val="0021574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1574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1574B"/>
    <w:rPr>
      <w:b/>
      <w:bCs/>
      <w:sz w:val="26"/>
      <w:u w:val="none"/>
    </w:rPr>
  </w:style>
  <w:style w:type="character" w:customStyle="1" w:styleId="StyleUnderline">
    <w:name w:val="Style Underline"/>
    <w:aliases w:val="Underline,Style Bold Underline,Bo,Intense Emphasis11,Heading 3 Char1 Char Char Char,Intense Emphasis21,Intense Emphasis3,Intense Emphasis111,9.5 pt,B,Title Cha,Heading 3 Char Char Char1,Heading 3 Char1,Heading 3 Char Char Char Char Char"/>
    <w:basedOn w:val="DefaultParagraphFont"/>
    <w:uiPriority w:val="6"/>
    <w:qFormat/>
    <w:rsid w:val="0021574B"/>
    <w:rPr>
      <w:b w:val="0"/>
      <w:sz w:val="22"/>
      <w:u w:val="single"/>
    </w:rPr>
  </w:style>
  <w:style w:type="character" w:styleId="Strong">
    <w:name w:val="Strong"/>
    <w:basedOn w:val="DefaultParagraphFont"/>
    <w:uiPriority w:val="22"/>
    <w:qFormat/>
    <w:rsid w:val="00F14F61"/>
    <w:rPr>
      <w:b/>
      <w:bCs/>
    </w:rPr>
  </w:style>
  <w:style w:type="character" w:styleId="BookTitle">
    <w:name w:val="Book Title"/>
    <w:basedOn w:val="DefaultParagraphFont"/>
    <w:uiPriority w:val="33"/>
    <w:qFormat/>
    <w:rsid w:val="00F14F61"/>
    <w:rPr>
      <w:b/>
      <w:bCs/>
      <w:i/>
      <w:iCs/>
      <w:spacing w:val="5"/>
    </w:rPr>
  </w:style>
  <w:style w:type="numbering" w:styleId="111111">
    <w:name w:val="Outline List 2"/>
    <w:basedOn w:val="NoList"/>
    <w:uiPriority w:val="99"/>
    <w:semiHidden/>
    <w:unhideWhenUsed/>
    <w:rsid w:val="00F14F61"/>
  </w:style>
  <w:style w:type="paragraph" w:styleId="Header">
    <w:name w:val="header"/>
    <w:basedOn w:val="Normal"/>
    <w:link w:val="HeaderChar"/>
    <w:uiPriority w:val="99"/>
    <w:semiHidden/>
    <w:rsid w:val="00F14F6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14F61"/>
    <w:rPr>
      <w:rFonts w:ascii="Calibri" w:hAnsi="Calibri" w:cs="Calibri"/>
      <w:kern w:val="0"/>
      <w:sz w:val="22"/>
      <w:szCs w:val="22"/>
      <w14:ligatures w14:val="none"/>
    </w:rPr>
  </w:style>
  <w:style w:type="paragraph" w:styleId="Footer">
    <w:name w:val="footer"/>
    <w:basedOn w:val="Normal"/>
    <w:link w:val="FooterChar"/>
    <w:uiPriority w:val="99"/>
    <w:semiHidden/>
    <w:rsid w:val="00F14F6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14F6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14F61"/>
    <w:pPr>
      <w:spacing w:after="120"/>
    </w:pPr>
  </w:style>
  <w:style w:type="character" w:customStyle="1" w:styleId="BodyTextChar">
    <w:name w:val="Body Text Char"/>
    <w:basedOn w:val="DefaultParagraphFont"/>
    <w:link w:val="BodyText"/>
    <w:uiPriority w:val="99"/>
    <w:semiHidden/>
    <w:rsid w:val="00F14F61"/>
    <w:rPr>
      <w:rFonts w:ascii="Calibri" w:hAnsi="Calibri" w:cs="Calibri"/>
      <w:kern w:val="0"/>
      <w:sz w:val="22"/>
      <w:szCs w:val="22"/>
      <w14:ligatures w14:val="none"/>
    </w:rPr>
  </w:style>
  <w:style w:type="paragraph" w:styleId="NoSpacing">
    <w:name w:val="No Spacing"/>
    <w:link w:val="NoSpacingChar"/>
    <w:uiPriority w:val="99"/>
    <w:unhideWhenUsed/>
    <w:qFormat/>
    <w:rsid w:val="00F14F6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14F61"/>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Char Char1,Underline Char Char Char Char1,Heading 3 Char Char Char Char Char Char Char Char Char Char1,Pocket Char1,F2 - Heading 1 Char1,Heading 3 Char2"/>
    <w:basedOn w:val="DefaultParagraphFont"/>
    <w:uiPriority w:val="99"/>
    <w:unhideWhenUsed/>
    <w:rsid w:val="0021574B"/>
    <w:rPr>
      <w:color w:val="auto"/>
      <w:u w:val="none"/>
    </w:rPr>
  </w:style>
  <w:style w:type="character" w:styleId="UnresolvedMention">
    <w:name w:val="Unresolved Mention"/>
    <w:basedOn w:val="DefaultParagraphFont"/>
    <w:uiPriority w:val="99"/>
    <w:semiHidden/>
    <w:unhideWhenUsed/>
    <w:rsid w:val="00F14F61"/>
    <w:rPr>
      <w:color w:val="605E5C"/>
      <w:shd w:val="clear" w:color="auto" w:fill="E1DFDD"/>
    </w:rPr>
  </w:style>
  <w:style w:type="paragraph" w:customStyle="1" w:styleId="textbold">
    <w:name w:val="text bold"/>
    <w:basedOn w:val="Normal"/>
    <w:link w:val="Emphasis"/>
    <w:uiPriority w:val="7"/>
    <w:qFormat/>
    <w:rsid w:val="00840D0B"/>
    <w:pP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131029">
      <w:bodyDiv w:val="1"/>
      <w:marLeft w:val="0"/>
      <w:marRight w:val="0"/>
      <w:marTop w:val="0"/>
      <w:marBottom w:val="0"/>
      <w:divBdr>
        <w:top w:val="none" w:sz="0" w:space="0" w:color="auto"/>
        <w:left w:val="none" w:sz="0" w:space="0" w:color="auto"/>
        <w:bottom w:val="none" w:sz="0" w:space="0" w:color="auto"/>
        <w:right w:val="none" w:sz="0" w:space="0" w:color="auto"/>
      </w:divBdr>
      <w:divsChild>
        <w:div w:id="1161000626">
          <w:marLeft w:val="0"/>
          <w:marRight w:val="0"/>
          <w:marTop w:val="0"/>
          <w:marBottom w:val="0"/>
          <w:divBdr>
            <w:top w:val="none" w:sz="0" w:space="0" w:color="auto"/>
            <w:left w:val="none" w:sz="0" w:space="0" w:color="auto"/>
            <w:bottom w:val="none" w:sz="0" w:space="0" w:color="auto"/>
            <w:right w:val="none" w:sz="0" w:space="0" w:color="auto"/>
          </w:divBdr>
          <w:divsChild>
            <w:div w:id="211374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2609">
      <w:bodyDiv w:val="1"/>
      <w:marLeft w:val="0"/>
      <w:marRight w:val="0"/>
      <w:marTop w:val="0"/>
      <w:marBottom w:val="0"/>
      <w:divBdr>
        <w:top w:val="none" w:sz="0" w:space="0" w:color="auto"/>
        <w:left w:val="none" w:sz="0" w:space="0" w:color="auto"/>
        <w:bottom w:val="none" w:sz="0" w:space="0" w:color="auto"/>
        <w:right w:val="none" w:sz="0" w:space="0" w:color="auto"/>
      </w:divBdr>
    </w:div>
    <w:div w:id="200213873">
      <w:bodyDiv w:val="1"/>
      <w:marLeft w:val="0"/>
      <w:marRight w:val="0"/>
      <w:marTop w:val="0"/>
      <w:marBottom w:val="0"/>
      <w:divBdr>
        <w:top w:val="none" w:sz="0" w:space="0" w:color="auto"/>
        <w:left w:val="none" w:sz="0" w:space="0" w:color="auto"/>
        <w:bottom w:val="none" w:sz="0" w:space="0" w:color="auto"/>
        <w:right w:val="none" w:sz="0" w:space="0" w:color="auto"/>
      </w:divBdr>
      <w:divsChild>
        <w:div w:id="546070921">
          <w:marLeft w:val="0"/>
          <w:marRight w:val="0"/>
          <w:marTop w:val="0"/>
          <w:marBottom w:val="0"/>
          <w:divBdr>
            <w:top w:val="none" w:sz="0" w:space="0" w:color="auto"/>
            <w:left w:val="none" w:sz="0" w:space="0" w:color="auto"/>
            <w:bottom w:val="none" w:sz="0" w:space="0" w:color="auto"/>
            <w:right w:val="none" w:sz="0" w:space="0" w:color="auto"/>
          </w:divBdr>
          <w:divsChild>
            <w:div w:id="2552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965829">
      <w:bodyDiv w:val="1"/>
      <w:marLeft w:val="0"/>
      <w:marRight w:val="0"/>
      <w:marTop w:val="0"/>
      <w:marBottom w:val="0"/>
      <w:divBdr>
        <w:top w:val="none" w:sz="0" w:space="0" w:color="auto"/>
        <w:left w:val="none" w:sz="0" w:space="0" w:color="auto"/>
        <w:bottom w:val="none" w:sz="0" w:space="0" w:color="auto"/>
        <w:right w:val="none" w:sz="0" w:space="0" w:color="auto"/>
      </w:divBdr>
    </w:div>
    <w:div w:id="394737890">
      <w:bodyDiv w:val="1"/>
      <w:marLeft w:val="0"/>
      <w:marRight w:val="0"/>
      <w:marTop w:val="0"/>
      <w:marBottom w:val="0"/>
      <w:divBdr>
        <w:top w:val="none" w:sz="0" w:space="0" w:color="auto"/>
        <w:left w:val="none" w:sz="0" w:space="0" w:color="auto"/>
        <w:bottom w:val="none" w:sz="0" w:space="0" w:color="auto"/>
        <w:right w:val="none" w:sz="0" w:space="0" w:color="auto"/>
      </w:divBdr>
      <w:divsChild>
        <w:div w:id="149441388">
          <w:marLeft w:val="0"/>
          <w:marRight w:val="0"/>
          <w:marTop w:val="0"/>
          <w:marBottom w:val="0"/>
          <w:divBdr>
            <w:top w:val="none" w:sz="0" w:space="0" w:color="auto"/>
            <w:left w:val="none" w:sz="0" w:space="0" w:color="auto"/>
            <w:bottom w:val="none" w:sz="0" w:space="0" w:color="auto"/>
            <w:right w:val="none" w:sz="0" w:space="0" w:color="auto"/>
          </w:divBdr>
          <w:divsChild>
            <w:div w:id="60538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96401">
      <w:bodyDiv w:val="1"/>
      <w:marLeft w:val="0"/>
      <w:marRight w:val="0"/>
      <w:marTop w:val="0"/>
      <w:marBottom w:val="0"/>
      <w:divBdr>
        <w:top w:val="none" w:sz="0" w:space="0" w:color="auto"/>
        <w:left w:val="none" w:sz="0" w:space="0" w:color="auto"/>
        <w:bottom w:val="none" w:sz="0" w:space="0" w:color="auto"/>
        <w:right w:val="none" w:sz="0" w:space="0" w:color="auto"/>
      </w:divBdr>
    </w:div>
    <w:div w:id="533158552">
      <w:bodyDiv w:val="1"/>
      <w:marLeft w:val="0"/>
      <w:marRight w:val="0"/>
      <w:marTop w:val="0"/>
      <w:marBottom w:val="0"/>
      <w:divBdr>
        <w:top w:val="none" w:sz="0" w:space="0" w:color="auto"/>
        <w:left w:val="none" w:sz="0" w:space="0" w:color="auto"/>
        <w:bottom w:val="none" w:sz="0" w:space="0" w:color="auto"/>
        <w:right w:val="none" w:sz="0" w:space="0" w:color="auto"/>
      </w:divBdr>
      <w:divsChild>
        <w:div w:id="2050957295">
          <w:blockQuote w:val="1"/>
          <w:marLeft w:val="0"/>
          <w:marRight w:val="0"/>
          <w:marTop w:val="0"/>
          <w:marBottom w:val="480"/>
          <w:divBdr>
            <w:top w:val="none" w:sz="0" w:space="0" w:color="auto"/>
            <w:left w:val="single" w:sz="6" w:space="12" w:color="CCCCCC"/>
            <w:bottom w:val="none" w:sz="0" w:space="0" w:color="auto"/>
            <w:right w:val="none" w:sz="0" w:space="0" w:color="auto"/>
          </w:divBdr>
        </w:div>
      </w:divsChild>
    </w:div>
    <w:div w:id="640118004">
      <w:bodyDiv w:val="1"/>
      <w:marLeft w:val="0"/>
      <w:marRight w:val="0"/>
      <w:marTop w:val="0"/>
      <w:marBottom w:val="0"/>
      <w:divBdr>
        <w:top w:val="none" w:sz="0" w:space="0" w:color="auto"/>
        <w:left w:val="none" w:sz="0" w:space="0" w:color="auto"/>
        <w:bottom w:val="none" w:sz="0" w:space="0" w:color="auto"/>
        <w:right w:val="none" w:sz="0" w:space="0" w:color="auto"/>
      </w:divBdr>
      <w:divsChild>
        <w:div w:id="1642491655">
          <w:marLeft w:val="0"/>
          <w:marRight w:val="0"/>
          <w:marTop w:val="0"/>
          <w:marBottom w:val="0"/>
          <w:divBdr>
            <w:top w:val="single" w:sz="2" w:space="0" w:color="auto"/>
            <w:left w:val="single" w:sz="2" w:space="0" w:color="auto"/>
            <w:bottom w:val="single" w:sz="12" w:space="0" w:color="auto"/>
            <w:right w:val="single" w:sz="2" w:space="0" w:color="auto"/>
          </w:divBdr>
          <w:divsChild>
            <w:div w:id="2093312742">
              <w:marLeft w:val="0"/>
              <w:marRight w:val="0"/>
              <w:marTop w:val="0"/>
              <w:marBottom w:val="0"/>
              <w:divBdr>
                <w:top w:val="single" w:sz="2" w:space="0" w:color="E5E7EB"/>
                <w:left w:val="single" w:sz="2" w:space="0" w:color="E5E7EB"/>
                <w:bottom w:val="single" w:sz="2" w:space="0" w:color="E5E7EB"/>
                <w:right w:val="single" w:sz="2" w:space="0" w:color="E5E7EB"/>
              </w:divBdr>
            </w:div>
            <w:div w:id="406462014">
              <w:marLeft w:val="0"/>
              <w:marRight w:val="0"/>
              <w:marTop w:val="0"/>
              <w:marBottom w:val="0"/>
              <w:divBdr>
                <w:top w:val="single" w:sz="2" w:space="0" w:color="E5E7EB"/>
                <w:left w:val="single" w:sz="2" w:space="0" w:color="E5E7EB"/>
                <w:bottom w:val="single" w:sz="2" w:space="0" w:color="E5E7EB"/>
                <w:right w:val="single" w:sz="2" w:space="0" w:color="E5E7EB"/>
              </w:divBdr>
            </w:div>
            <w:div w:id="907694646">
              <w:marLeft w:val="0"/>
              <w:marRight w:val="0"/>
              <w:marTop w:val="0"/>
              <w:marBottom w:val="0"/>
              <w:divBdr>
                <w:top w:val="single" w:sz="2" w:space="0" w:color="E5E7EB"/>
                <w:left w:val="single" w:sz="2" w:space="0" w:color="E5E7EB"/>
                <w:bottom w:val="single" w:sz="2" w:space="0" w:color="E5E7EB"/>
                <w:right w:val="single" w:sz="2" w:space="0" w:color="E5E7EB"/>
              </w:divBdr>
            </w:div>
            <w:div w:id="77597493">
              <w:marLeft w:val="0"/>
              <w:marRight w:val="0"/>
              <w:marTop w:val="0"/>
              <w:marBottom w:val="0"/>
              <w:divBdr>
                <w:top w:val="single" w:sz="2" w:space="0" w:color="E5E7EB"/>
                <w:left w:val="single" w:sz="2" w:space="0" w:color="E5E7EB"/>
                <w:bottom w:val="single" w:sz="2" w:space="0" w:color="E5E7EB"/>
                <w:right w:val="single" w:sz="2" w:space="0" w:color="E5E7EB"/>
              </w:divBdr>
            </w:div>
            <w:div w:id="20436330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5604153">
      <w:bodyDiv w:val="1"/>
      <w:marLeft w:val="0"/>
      <w:marRight w:val="0"/>
      <w:marTop w:val="0"/>
      <w:marBottom w:val="0"/>
      <w:divBdr>
        <w:top w:val="none" w:sz="0" w:space="0" w:color="auto"/>
        <w:left w:val="none" w:sz="0" w:space="0" w:color="auto"/>
        <w:bottom w:val="none" w:sz="0" w:space="0" w:color="auto"/>
        <w:right w:val="none" w:sz="0" w:space="0" w:color="auto"/>
      </w:divBdr>
    </w:div>
    <w:div w:id="1009219244">
      <w:bodyDiv w:val="1"/>
      <w:marLeft w:val="0"/>
      <w:marRight w:val="0"/>
      <w:marTop w:val="0"/>
      <w:marBottom w:val="0"/>
      <w:divBdr>
        <w:top w:val="none" w:sz="0" w:space="0" w:color="auto"/>
        <w:left w:val="none" w:sz="0" w:space="0" w:color="auto"/>
        <w:bottom w:val="none" w:sz="0" w:space="0" w:color="auto"/>
        <w:right w:val="none" w:sz="0" w:space="0" w:color="auto"/>
      </w:divBdr>
      <w:divsChild>
        <w:div w:id="1193105587">
          <w:marLeft w:val="0"/>
          <w:marRight w:val="0"/>
          <w:marTop w:val="0"/>
          <w:marBottom w:val="0"/>
          <w:divBdr>
            <w:top w:val="none" w:sz="0" w:space="0" w:color="auto"/>
            <w:left w:val="none" w:sz="0" w:space="0" w:color="auto"/>
            <w:bottom w:val="none" w:sz="0" w:space="0" w:color="auto"/>
            <w:right w:val="none" w:sz="0" w:space="0" w:color="auto"/>
          </w:divBdr>
          <w:divsChild>
            <w:div w:id="20395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98690">
      <w:bodyDiv w:val="1"/>
      <w:marLeft w:val="0"/>
      <w:marRight w:val="0"/>
      <w:marTop w:val="0"/>
      <w:marBottom w:val="0"/>
      <w:divBdr>
        <w:top w:val="none" w:sz="0" w:space="0" w:color="auto"/>
        <w:left w:val="none" w:sz="0" w:space="0" w:color="auto"/>
        <w:bottom w:val="none" w:sz="0" w:space="0" w:color="auto"/>
        <w:right w:val="none" w:sz="0" w:space="0" w:color="auto"/>
      </w:divBdr>
      <w:divsChild>
        <w:div w:id="862086323">
          <w:marLeft w:val="0"/>
          <w:marRight w:val="0"/>
          <w:marTop w:val="0"/>
          <w:marBottom w:val="0"/>
          <w:divBdr>
            <w:top w:val="none" w:sz="0" w:space="0" w:color="auto"/>
            <w:left w:val="none" w:sz="0" w:space="0" w:color="auto"/>
            <w:bottom w:val="none" w:sz="0" w:space="0" w:color="auto"/>
            <w:right w:val="none" w:sz="0" w:space="0" w:color="auto"/>
          </w:divBdr>
          <w:divsChild>
            <w:div w:id="32678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250099">
      <w:bodyDiv w:val="1"/>
      <w:marLeft w:val="0"/>
      <w:marRight w:val="0"/>
      <w:marTop w:val="0"/>
      <w:marBottom w:val="0"/>
      <w:divBdr>
        <w:top w:val="none" w:sz="0" w:space="0" w:color="auto"/>
        <w:left w:val="none" w:sz="0" w:space="0" w:color="auto"/>
        <w:bottom w:val="none" w:sz="0" w:space="0" w:color="auto"/>
        <w:right w:val="none" w:sz="0" w:space="0" w:color="auto"/>
      </w:divBdr>
      <w:divsChild>
        <w:div w:id="347484118">
          <w:marLeft w:val="0"/>
          <w:marRight w:val="0"/>
          <w:marTop w:val="0"/>
          <w:marBottom w:val="0"/>
          <w:divBdr>
            <w:top w:val="none" w:sz="0" w:space="0" w:color="auto"/>
            <w:left w:val="none" w:sz="0" w:space="0" w:color="auto"/>
            <w:bottom w:val="none" w:sz="0" w:space="0" w:color="auto"/>
            <w:right w:val="none" w:sz="0" w:space="0" w:color="auto"/>
          </w:divBdr>
        </w:div>
      </w:divsChild>
    </w:div>
    <w:div w:id="1246766906">
      <w:bodyDiv w:val="1"/>
      <w:marLeft w:val="0"/>
      <w:marRight w:val="0"/>
      <w:marTop w:val="0"/>
      <w:marBottom w:val="0"/>
      <w:divBdr>
        <w:top w:val="none" w:sz="0" w:space="0" w:color="auto"/>
        <w:left w:val="none" w:sz="0" w:space="0" w:color="auto"/>
        <w:bottom w:val="none" w:sz="0" w:space="0" w:color="auto"/>
        <w:right w:val="none" w:sz="0" w:space="0" w:color="auto"/>
      </w:divBdr>
      <w:divsChild>
        <w:div w:id="1274482492">
          <w:marLeft w:val="0"/>
          <w:marRight w:val="0"/>
          <w:marTop w:val="0"/>
          <w:marBottom w:val="0"/>
          <w:divBdr>
            <w:top w:val="none" w:sz="0" w:space="0" w:color="auto"/>
            <w:left w:val="none" w:sz="0" w:space="0" w:color="auto"/>
            <w:bottom w:val="none" w:sz="0" w:space="0" w:color="auto"/>
            <w:right w:val="none" w:sz="0" w:space="0" w:color="auto"/>
          </w:divBdr>
          <w:divsChild>
            <w:div w:id="213163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558074">
      <w:bodyDiv w:val="1"/>
      <w:marLeft w:val="0"/>
      <w:marRight w:val="0"/>
      <w:marTop w:val="0"/>
      <w:marBottom w:val="0"/>
      <w:divBdr>
        <w:top w:val="none" w:sz="0" w:space="0" w:color="auto"/>
        <w:left w:val="none" w:sz="0" w:space="0" w:color="auto"/>
        <w:bottom w:val="none" w:sz="0" w:space="0" w:color="auto"/>
        <w:right w:val="none" w:sz="0" w:space="0" w:color="auto"/>
      </w:divBdr>
      <w:divsChild>
        <w:div w:id="285893440">
          <w:marLeft w:val="0"/>
          <w:marRight w:val="0"/>
          <w:marTop w:val="0"/>
          <w:marBottom w:val="0"/>
          <w:divBdr>
            <w:top w:val="none" w:sz="0" w:space="0" w:color="auto"/>
            <w:left w:val="none" w:sz="0" w:space="0" w:color="auto"/>
            <w:bottom w:val="none" w:sz="0" w:space="0" w:color="auto"/>
            <w:right w:val="none" w:sz="0" w:space="0" w:color="auto"/>
          </w:divBdr>
          <w:divsChild>
            <w:div w:id="73748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40851">
      <w:bodyDiv w:val="1"/>
      <w:marLeft w:val="0"/>
      <w:marRight w:val="0"/>
      <w:marTop w:val="0"/>
      <w:marBottom w:val="0"/>
      <w:divBdr>
        <w:top w:val="none" w:sz="0" w:space="0" w:color="auto"/>
        <w:left w:val="none" w:sz="0" w:space="0" w:color="auto"/>
        <w:bottom w:val="none" w:sz="0" w:space="0" w:color="auto"/>
        <w:right w:val="none" w:sz="0" w:space="0" w:color="auto"/>
      </w:divBdr>
      <w:divsChild>
        <w:div w:id="168106910">
          <w:marLeft w:val="0"/>
          <w:marRight w:val="0"/>
          <w:marTop w:val="0"/>
          <w:marBottom w:val="0"/>
          <w:divBdr>
            <w:top w:val="none" w:sz="0" w:space="0" w:color="auto"/>
            <w:left w:val="none" w:sz="0" w:space="0" w:color="auto"/>
            <w:bottom w:val="none" w:sz="0" w:space="0" w:color="auto"/>
            <w:right w:val="none" w:sz="0" w:space="0" w:color="auto"/>
          </w:divBdr>
          <w:divsChild>
            <w:div w:id="114203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50186">
      <w:bodyDiv w:val="1"/>
      <w:marLeft w:val="0"/>
      <w:marRight w:val="0"/>
      <w:marTop w:val="0"/>
      <w:marBottom w:val="0"/>
      <w:divBdr>
        <w:top w:val="none" w:sz="0" w:space="0" w:color="auto"/>
        <w:left w:val="none" w:sz="0" w:space="0" w:color="auto"/>
        <w:bottom w:val="none" w:sz="0" w:space="0" w:color="auto"/>
        <w:right w:val="none" w:sz="0" w:space="0" w:color="auto"/>
      </w:divBdr>
    </w:div>
    <w:div w:id="1649019380">
      <w:bodyDiv w:val="1"/>
      <w:marLeft w:val="0"/>
      <w:marRight w:val="0"/>
      <w:marTop w:val="0"/>
      <w:marBottom w:val="0"/>
      <w:divBdr>
        <w:top w:val="none" w:sz="0" w:space="0" w:color="auto"/>
        <w:left w:val="none" w:sz="0" w:space="0" w:color="auto"/>
        <w:bottom w:val="none" w:sz="0" w:space="0" w:color="auto"/>
        <w:right w:val="none" w:sz="0" w:space="0" w:color="auto"/>
      </w:divBdr>
    </w:div>
    <w:div w:id="1730961531">
      <w:bodyDiv w:val="1"/>
      <w:marLeft w:val="0"/>
      <w:marRight w:val="0"/>
      <w:marTop w:val="0"/>
      <w:marBottom w:val="0"/>
      <w:divBdr>
        <w:top w:val="none" w:sz="0" w:space="0" w:color="auto"/>
        <w:left w:val="none" w:sz="0" w:space="0" w:color="auto"/>
        <w:bottom w:val="none" w:sz="0" w:space="0" w:color="auto"/>
        <w:right w:val="none" w:sz="0" w:space="0" w:color="auto"/>
      </w:divBdr>
    </w:div>
    <w:div w:id="1752236617">
      <w:bodyDiv w:val="1"/>
      <w:marLeft w:val="0"/>
      <w:marRight w:val="0"/>
      <w:marTop w:val="0"/>
      <w:marBottom w:val="0"/>
      <w:divBdr>
        <w:top w:val="none" w:sz="0" w:space="0" w:color="auto"/>
        <w:left w:val="none" w:sz="0" w:space="0" w:color="auto"/>
        <w:bottom w:val="none" w:sz="0" w:space="0" w:color="auto"/>
        <w:right w:val="none" w:sz="0" w:space="0" w:color="auto"/>
      </w:divBdr>
      <w:divsChild>
        <w:div w:id="1992367609">
          <w:marLeft w:val="0"/>
          <w:marRight w:val="0"/>
          <w:marTop w:val="0"/>
          <w:marBottom w:val="0"/>
          <w:divBdr>
            <w:top w:val="none" w:sz="0" w:space="0" w:color="auto"/>
            <w:left w:val="none" w:sz="0" w:space="0" w:color="auto"/>
            <w:bottom w:val="none" w:sz="0" w:space="0" w:color="auto"/>
            <w:right w:val="none" w:sz="0" w:space="0" w:color="auto"/>
          </w:divBdr>
        </w:div>
      </w:divsChild>
    </w:div>
    <w:div w:id="1892305815">
      <w:bodyDiv w:val="1"/>
      <w:marLeft w:val="0"/>
      <w:marRight w:val="0"/>
      <w:marTop w:val="0"/>
      <w:marBottom w:val="0"/>
      <w:divBdr>
        <w:top w:val="none" w:sz="0" w:space="0" w:color="auto"/>
        <w:left w:val="none" w:sz="0" w:space="0" w:color="auto"/>
        <w:bottom w:val="none" w:sz="0" w:space="0" w:color="auto"/>
        <w:right w:val="none" w:sz="0" w:space="0" w:color="auto"/>
      </w:divBdr>
      <w:divsChild>
        <w:div w:id="188612894">
          <w:marLeft w:val="0"/>
          <w:marRight w:val="0"/>
          <w:marTop w:val="0"/>
          <w:marBottom w:val="0"/>
          <w:divBdr>
            <w:top w:val="none" w:sz="0" w:space="0" w:color="auto"/>
            <w:left w:val="none" w:sz="0" w:space="0" w:color="auto"/>
            <w:bottom w:val="none" w:sz="0" w:space="0" w:color="auto"/>
            <w:right w:val="none" w:sz="0" w:space="0" w:color="auto"/>
          </w:divBdr>
          <w:divsChild>
            <w:div w:id="166581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725748">
      <w:bodyDiv w:val="1"/>
      <w:marLeft w:val="0"/>
      <w:marRight w:val="0"/>
      <w:marTop w:val="0"/>
      <w:marBottom w:val="0"/>
      <w:divBdr>
        <w:top w:val="none" w:sz="0" w:space="0" w:color="auto"/>
        <w:left w:val="none" w:sz="0" w:space="0" w:color="auto"/>
        <w:bottom w:val="none" w:sz="0" w:space="0" w:color="auto"/>
        <w:right w:val="none" w:sz="0" w:space="0" w:color="auto"/>
      </w:divBdr>
      <w:divsChild>
        <w:div w:id="778375889">
          <w:marLeft w:val="0"/>
          <w:marRight w:val="0"/>
          <w:marTop w:val="0"/>
          <w:marBottom w:val="300"/>
          <w:divBdr>
            <w:top w:val="none" w:sz="0" w:space="0" w:color="auto"/>
            <w:left w:val="none" w:sz="0" w:space="0" w:color="auto"/>
            <w:bottom w:val="none" w:sz="0" w:space="0" w:color="auto"/>
            <w:right w:val="none" w:sz="0" w:space="0" w:color="auto"/>
          </w:divBdr>
          <w:divsChild>
            <w:div w:id="49180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17465">
      <w:bodyDiv w:val="1"/>
      <w:marLeft w:val="0"/>
      <w:marRight w:val="0"/>
      <w:marTop w:val="0"/>
      <w:marBottom w:val="0"/>
      <w:divBdr>
        <w:top w:val="none" w:sz="0" w:space="0" w:color="auto"/>
        <w:left w:val="none" w:sz="0" w:space="0" w:color="auto"/>
        <w:bottom w:val="none" w:sz="0" w:space="0" w:color="auto"/>
        <w:right w:val="none" w:sz="0" w:space="0" w:color="auto"/>
      </w:divBdr>
      <w:divsChild>
        <w:div w:id="1775203062">
          <w:marLeft w:val="0"/>
          <w:marRight w:val="0"/>
          <w:marTop w:val="900"/>
          <w:marBottom w:val="900"/>
          <w:divBdr>
            <w:top w:val="none" w:sz="0" w:space="0" w:color="auto"/>
            <w:left w:val="none" w:sz="0" w:space="0" w:color="auto"/>
            <w:bottom w:val="none" w:sz="0" w:space="0" w:color="auto"/>
            <w:right w:val="none" w:sz="0" w:space="0" w:color="auto"/>
          </w:divBdr>
        </w:div>
      </w:divsChild>
    </w:div>
    <w:div w:id="2115517417">
      <w:bodyDiv w:val="1"/>
      <w:marLeft w:val="0"/>
      <w:marRight w:val="0"/>
      <w:marTop w:val="0"/>
      <w:marBottom w:val="0"/>
      <w:divBdr>
        <w:top w:val="none" w:sz="0" w:space="0" w:color="auto"/>
        <w:left w:val="none" w:sz="0" w:space="0" w:color="auto"/>
        <w:bottom w:val="none" w:sz="0" w:space="0" w:color="auto"/>
        <w:right w:val="none" w:sz="0" w:space="0" w:color="auto"/>
      </w:divBdr>
      <w:divsChild>
        <w:div w:id="314069561">
          <w:marLeft w:val="75"/>
          <w:marRight w:val="75"/>
          <w:marTop w:val="75"/>
          <w:marBottom w:val="75"/>
          <w:divBdr>
            <w:top w:val="none" w:sz="0" w:space="0" w:color="auto"/>
            <w:left w:val="none" w:sz="0" w:space="0" w:color="auto"/>
            <w:bottom w:val="none" w:sz="0" w:space="0" w:color="auto"/>
            <w:right w:val="none" w:sz="0" w:space="0" w:color="auto"/>
          </w:divBdr>
          <w:divsChild>
            <w:div w:id="101692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1632">
      <w:bodyDiv w:val="1"/>
      <w:marLeft w:val="0"/>
      <w:marRight w:val="0"/>
      <w:marTop w:val="0"/>
      <w:marBottom w:val="0"/>
      <w:divBdr>
        <w:top w:val="none" w:sz="0" w:space="0" w:color="auto"/>
        <w:left w:val="none" w:sz="0" w:space="0" w:color="auto"/>
        <w:bottom w:val="none" w:sz="0" w:space="0" w:color="auto"/>
        <w:right w:val="none" w:sz="0" w:space="0" w:color="auto"/>
      </w:divBdr>
      <w:divsChild>
        <w:div w:id="1966305004">
          <w:marLeft w:val="0"/>
          <w:marRight w:val="0"/>
          <w:marTop w:val="900"/>
          <w:marBottom w:val="9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tentlyo.com/patent/2024/04/international-harmonization-industrial.html" TargetMode="External"/><Relationship Id="rId18" Type="http://schemas.openxmlformats.org/officeDocument/2006/relationships/hyperlink" Target="https://www.wipo.int/pressroom/en/articles/2023/article_0002.html" TargetMode="External"/><Relationship Id="rId26" Type="http://schemas.openxmlformats.org/officeDocument/2006/relationships/hyperlink" Target="https://www.americanbar.org/groups/intellectual_property_law/publications/landslide/2018-19/march-april/has-global-patent-system-weakened-last-decade/" TargetMode="External"/><Relationship Id="rId39" Type="http://schemas.openxmlformats.org/officeDocument/2006/relationships/hyperlink" Target="https://itif.org/publications/2023/06/12/losing-the-lead-why-united-states-must-reassert-itself-as-global-champion-for-robust-ip-rights/" TargetMode="External"/><Relationship Id="rId21" Type="http://schemas.openxmlformats.org/officeDocument/2006/relationships/hyperlink" Target="https://www.dennemeyer.com/ip-blog/news/how-viable-is-the-global-patent-system/" TargetMode="External"/><Relationship Id="rId34" Type="http://schemas.openxmlformats.org/officeDocument/2006/relationships/hyperlink" Target="https://itif.org/publications/2023/06/12/losing-the-lead-why-united-states-must-reassert-itself-as-global-champion-for-robust-ip-rights/" TargetMode="External"/><Relationship Id="rId42" Type="http://schemas.openxmlformats.org/officeDocument/2006/relationships/hyperlink" Target="https://www.bio.org/gooddaybio-archive/us-voters-favor-strong-ip-protection" TargetMode="External"/><Relationship Id="rId47" Type="http://schemas.openxmlformats.org/officeDocument/2006/relationships/hyperlink" Target="https://journals.indianapolis.iu.edu/index.php/iiclr/article/view/17771/17954" TargetMode="External"/><Relationship Id="rId50" Type="http://schemas.openxmlformats.org/officeDocument/2006/relationships/hyperlink" Target="https://patentlyo.com/patent/2024/04/international-harmonization-industrial.html" TargetMode="External"/><Relationship Id="rId55" Type="http://schemas.openxmlformats.org/officeDocument/2006/relationships/hyperlink" Target="https://ipwatchdog.com/2009/09/10/why-a-global-patent-system-is-a-bad-idea/id=5963/" TargetMode="External"/><Relationship Id="rId63" Type="http://schemas.openxmlformats.org/officeDocument/2006/relationships/fontTable" Target="fontTable.xml"/><Relationship Id="rId7" Type="http://schemas.openxmlformats.org/officeDocument/2006/relationships/hyperlink" Target="https://journals.indianapolis.iu.edu/index.php/iiclr/article/view/17771/17954" TargetMode="External"/><Relationship Id="rId2" Type="http://schemas.openxmlformats.org/officeDocument/2006/relationships/numbering" Target="numbering.xml"/><Relationship Id="rId16" Type="http://schemas.openxmlformats.org/officeDocument/2006/relationships/hyperlink" Target="https://www.nbr.org/publication/u-s-china-intellectual-property-issues-in-a-post-phase-one-era/" TargetMode="External"/><Relationship Id="rId29" Type="http://schemas.openxmlformats.org/officeDocument/2006/relationships/hyperlink" Target="https://itif.org/publications/2023/06/12/losing-the-lead-why-united-states-must-reassert-itself-as-global-champion-for-robust-ip-rights/" TargetMode="External"/><Relationship Id="rId11" Type="http://schemas.openxmlformats.org/officeDocument/2006/relationships/hyperlink" Target="https://itif.org/publications/2023/07/31/restoring-us-leadership-on-digital-policy/" TargetMode="External"/><Relationship Id="rId24" Type="http://schemas.openxmlformats.org/officeDocument/2006/relationships/hyperlink" Target="https://www.nsf.gov/nsb/news/news_summ.jsp?cntn_id=309184" TargetMode="External"/><Relationship Id="rId32" Type="http://schemas.openxmlformats.org/officeDocument/2006/relationships/hyperlink" Target="https://www.dennemeyer.com/ip-blog/news/how-viable-is-the-global-patent-system/" TargetMode="External"/><Relationship Id="rId37" Type="http://schemas.openxmlformats.org/officeDocument/2006/relationships/hyperlink" Target="https://itif.org/publications/2023/06/12/losing-the-lead-why-united-states-must-reassert-itself-as-global-champion-for-robust-ip-rights/" TargetMode="External"/><Relationship Id="rId40" Type="http://schemas.openxmlformats.org/officeDocument/2006/relationships/hyperlink" Target="https://itif.org/publications/2023/06/12/losing-the-lead-why-united-states-must-reassert-itself-as-global-champion-for-robust-ip-rights/" TargetMode="External"/><Relationship Id="rId45" Type="http://schemas.openxmlformats.org/officeDocument/2006/relationships/hyperlink" Target="https://ipwatchdog.com/2024/05/06/crispr-battle-lens-international-patent-harmonization/id=176202/" TargetMode="External"/><Relationship Id="rId53" Type="http://schemas.openxmlformats.org/officeDocument/2006/relationships/hyperlink" Target="https://rouse.com/insights/news/2021/from-big-to-powerful-china-s-ambition-to-become-an-intellectual-property-nation-in-15-years" TargetMode="External"/><Relationship Id="rId58" Type="http://schemas.openxmlformats.org/officeDocument/2006/relationships/hyperlink" Target="https://scholarship.law.tamu.edu/facscholar/651" TargetMode="External"/><Relationship Id="rId5" Type="http://schemas.openxmlformats.org/officeDocument/2006/relationships/webSettings" Target="webSettings.xml"/><Relationship Id="rId61" Type="http://schemas.openxmlformats.org/officeDocument/2006/relationships/hyperlink" Target="https://scholarship.law.tamu.edu/facscholar/651" TargetMode="External"/><Relationship Id="rId19" Type="http://schemas.openxmlformats.org/officeDocument/2006/relationships/hyperlink" Target="https://itif.org/publications/2023/06/12/losing-the-lead-why-united-states-must-reassert-itself-as-global-champion-for-robust-ip-rights/" TargetMode="External"/><Relationship Id="rId14" Type="http://schemas.openxmlformats.org/officeDocument/2006/relationships/hyperlink" Target="https://www.nbr.org/publication/u-s-china-intellectual-property-issues-in-a-post-phase-one-era/" TargetMode="External"/><Relationship Id="rId22" Type="http://schemas.openxmlformats.org/officeDocument/2006/relationships/hyperlink" Target="https://www.nsf.gov/nsb/news/news_summ.jsp?cntn_id=309184" TargetMode="External"/><Relationship Id="rId27" Type="http://schemas.openxmlformats.org/officeDocument/2006/relationships/hyperlink" Target="https://www.csis.org/analysis/intellectual-property-rights-us-china-innovation-competition" TargetMode="External"/><Relationship Id="rId30" Type="http://schemas.openxmlformats.org/officeDocument/2006/relationships/hyperlink" Target="http://ieet.org/index.php/IEET/more/Torres20160807" TargetMode="External"/><Relationship Id="rId35" Type="http://schemas.openxmlformats.org/officeDocument/2006/relationships/hyperlink" Target="https://ipwatchdog.com/2024/05/06/crispr-battle-lens-international-patent-harmonization/id=176202/" TargetMode="External"/><Relationship Id="rId43" Type="http://schemas.openxmlformats.org/officeDocument/2006/relationships/hyperlink" Target="https://itif.org/publications/2023/06/12/losing-the-lead-why-united-states-must-reassert-itself-as-global-champion-for-robust-ip-rights/" TargetMode="External"/><Relationship Id="rId48" Type="http://schemas.openxmlformats.org/officeDocument/2006/relationships/hyperlink" Target="https://patentlyo.com/patent/2024/04/international-harmonization-industrial.html" TargetMode="External"/><Relationship Id="rId56" Type="http://schemas.openxmlformats.org/officeDocument/2006/relationships/hyperlink" Target="https://scholarship.law.tamu.edu/facscholar/651" TargetMode="External"/><Relationship Id="rId64" Type="http://schemas.openxmlformats.org/officeDocument/2006/relationships/theme" Target="theme/theme1.xml"/><Relationship Id="rId8" Type="http://schemas.openxmlformats.org/officeDocument/2006/relationships/hyperlink" Target="https://www.nbr.org/publication/u-s-china-intellectual-property-issues-in-a-post-phase-one-era/" TargetMode="External"/><Relationship Id="rId51" Type="http://schemas.openxmlformats.org/officeDocument/2006/relationships/hyperlink" Target="https://itif.org/publications/2023/06/12/losing-the-lead-why-united-states-must-reassert-itself-as-global-champion-for-robust-ip-rights/" TargetMode="External"/><Relationship Id="rId3" Type="http://schemas.openxmlformats.org/officeDocument/2006/relationships/styles" Target="styles.xml"/><Relationship Id="rId12" Type="http://schemas.openxmlformats.org/officeDocument/2006/relationships/hyperlink" Target="https://patentlyo.com/patent/2024/04/international-harmonization-industrial.html" TargetMode="External"/><Relationship Id="rId17" Type="http://schemas.openxmlformats.org/officeDocument/2006/relationships/hyperlink" Target="https://itif.org/publications/2023/06/12/losing-the-lead-why-united-states-must-reassert-itself-as-global-champion-for-robust-ip-rights/" TargetMode="External"/><Relationship Id="rId25" Type="http://schemas.openxmlformats.org/officeDocument/2006/relationships/hyperlink" Target="https://www.afslaw.com/perspectives/alerts/global-patenting-trends-wipo-reports-record-number-patent-filings" TargetMode="External"/><Relationship Id="rId33" Type="http://schemas.openxmlformats.org/officeDocument/2006/relationships/hyperlink" Target="https://itif.org/publications/2023/06/12/losing-the-lead-why-united-states-must-reassert-itself-as-global-champion-for-robust-ip-rights/" TargetMode="External"/><Relationship Id="rId38" Type="http://schemas.openxmlformats.org/officeDocument/2006/relationships/hyperlink" Target="https://itif.org/publications/2023/06/12/losing-the-lead-why-united-states-must-reassert-itself-as-global-champion-for-robust-ip-rights/" TargetMode="External"/><Relationship Id="rId46" Type="http://schemas.openxmlformats.org/officeDocument/2006/relationships/hyperlink" Target="https://journals.indianapolis.iu.edu/index.php/iiclr/article/view/17771/17954" TargetMode="External"/><Relationship Id="rId59" Type="http://schemas.openxmlformats.org/officeDocument/2006/relationships/hyperlink" Target="https://scholarship.law.tamu.edu/facscholar/651" TargetMode="External"/><Relationship Id="rId20" Type="http://schemas.openxmlformats.org/officeDocument/2006/relationships/hyperlink" Target="https://rouse.com/insights/news/2021/from-big-to-powerful-china-s-ambition-to-become-an-intellectual-property-nation-in-15-years" TargetMode="External"/><Relationship Id="rId41" Type="http://schemas.openxmlformats.org/officeDocument/2006/relationships/hyperlink" Target="https://globalaffairs.org/research/public-opinion-survey/americans-say-us-has-not-gone-far-enough-china-trade-issues" TargetMode="External"/><Relationship Id="rId54" Type="http://schemas.openxmlformats.org/officeDocument/2006/relationships/hyperlink" Target="https://rouse.com/insights/news/2021/from-big-to-powerful-china-s-ambition-to-become-an-intellectual-property-nation-in-15-years" TargetMode="External"/><Relationship Id="rId62" Type="http://schemas.openxmlformats.org/officeDocument/2006/relationships/hyperlink" Target="https://reason.com/2024/06/02/the-mirage-of-chinas-i-p-theft/"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www.csis.org/analysis/intellectual-property-rights-us-china-innovation-competition" TargetMode="External"/><Relationship Id="rId23" Type="http://schemas.openxmlformats.org/officeDocument/2006/relationships/hyperlink" Target="https://rouse.com/insights/news/2021/from-big-to-powerful-china-s-ambition-to-become-an-intellectual-property-nation-in-15-years" TargetMode="External"/><Relationship Id="rId28" Type="http://schemas.openxmlformats.org/officeDocument/2006/relationships/hyperlink" Target="https://www.cnbc.com/2020/01/29/why-intellectual-property-is-key-to-the-race-between-the-us-and-china.html" TargetMode="External"/><Relationship Id="rId36" Type="http://schemas.openxmlformats.org/officeDocument/2006/relationships/hyperlink" Target="https://www.dennemeyer.com/ip-blog/news/how-viable-is-the-global-patent-system/" TargetMode="External"/><Relationship Id="rId49" Type="http://schemas.openxmlformats.org/officeDocument/2006/relationships/hyperlink" Target="https://patentlyo.com/patent/2024/04/international-harmonization-industrial.html" TargetMode="External"/><Relationship Id="rId57" Type="http://schemas.openxmlformats.org/officeDocument/2006/relationships/hyperlink" Target="https://scholarship.law.tamu.edu/facscholar/651" TargetMode="External"/><Relationship Id="rId10" Type="http://schemas.openxmlformats.org/officeDocument/2006/relationships/hyperlink" Target="https://www.americanbar.org/groups/intellectual_property_law/publications/landslide/2018-19/march-april/has-global-patent-system-weakened-last-decade/" TargetMode="External"/><Relationship Id="rId31" Type="http://schemas.openxmlformats.org/officeDocument/2006/relationships/hyperlink" Target="https://itif.org/publications/2023/06/12/losing-the-lead-why-united-states-must-reassert-itself-as-global-champion-for-robust-ip-rights/" TargetMode="External"/><Relationship Id="rId44" Type="http://schemas.openxmlformats.org/officeDocument/2006/relationships/hyperlink" Target="https://patentlyo.com/patent/2024/04/international-harmonization-industrial.html" TargetMode="External"/><Relationship Id="rId52" Type="http://schemas.openxmlformats.org/officeDocument/2006/relationships/hyperlink" Target="https://kemlu.go.id/portal/en/read/5942/berita/world-adopts-international-treaty-for-the-protection-of-intellectual-property-genetic-resources-and-traditional-knowledge" TargetMode="External"/><Relationship Id="rId60" Type="http://schemas.openxmlformats.org/officeDocument/2006/relationships/hyperlink" Target="https://scholarship.law.tamu.edu/facscholar/651" TargetMode="External"/><Relationship Id="rId4" Type="http://schemas.openxmlformats.org/officeDocument/2006/relationships/settings" Target="settings.xml"/><Relationship Id="rId9" Type="http://schemas.openxmlformats.org/officeDocument/2006/relationships/hyperlink" Target="https://www.csis.org/analysis/intellectual-property-rights-us-china-innovation-competi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DC437-981F-4B2B-8DD5-767E6E3B4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92</Pages>
  <Words>45328</Words>
  <Characters>258372</Characters>
  <Application>Microsoft Office Word</Application>
  <DocSecurity>0</DocSecurity>
  <Lines>2153</Lines>
  <Paragraphs>606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Wilkinson, Matthew R</dc:creator>
  <cp:keywords/>
  <dc:description/>
  <cp:lastModifiedBy>Heather Walters</cp:lastModifiedBy>
  <cp:revision>3</cp:revision>
  <dcterms:created xsi:type="dcterms:W3CDTF">2024-07-04T14:59:00Z</dcterms:created>
  <dcterms:modified xsi:type="dcterms:W3CDTF">2024-07-15T19:52:00Z</dcterms:modified>
</cp:coreProperties>
</file>