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DCD9BA" w14:textId="45540040" w:rsidR="00C37808" w:rsidRDefault="00C37808" w:rsidP="00973EE3">
      <w:pPr>
        <w:pStyle w:val="Heading1"/>
        <w:rPr>
          <w:rFonts w:cs="Times New Roman"/>
        </w:rPr>
      </w:pPr>
      <w:r w:rsidRPr="00171C95">
        <w:rPr>
          <w:rFonts w:cs="Times New Roman"/>
        </w:rPr>
        <w:t>MSDI Innovation DA</w:t>
      </w:r>
    </w:p>
    <w:p w14:paraId="429A83BF" w14:textId="3CBD10D3" w:rsidR="00763E3E" w:rsidRPr="00763E3E" w:rsidRDefault="00763E3E" w:rsidP="00763E3E">
      <w:pPr>
        <w:jc w:val="center"/>
      </w:pPr>
      <w:r>
        <w:rPr>
          <w:noProof/>
        </w:rPr>
        <w:drawing>
          <wp:inline distT="0" distB="0" distL="0" distR="0" wp14:anchorId="3C3B51B5" wp14:editId="4ABA6B8A">
            <wp:extent cx="3571875" cy="5886450"/>
            <wp:effectExtent l="0" t="0" r="0" b="0"/>
            <wp:docPr id="2" name="image1.png" descr="MoState Debate OpenEv2"/>
            <wp:cNvGraphicFramePr/>
            <a:graphic xmlns:a="http://schemas.openxmlformats.org/drawingml/2006/main">
              <a:graphicData uri="http://schemas.openxmlformats.org/drawingml/2006/picture">
                <pic:pic xmlns:pic="http://schemas.openxmlformats.org/drawingml/2006/picture">
                  <pic:nvPicPr>
                    <pic:cNvPr id="0" name="image1.png" descr="MoState Debate OpenEv2"/>
                    <pic:cNvPicPr preferRelativeResize="0"/>
                  </pic:nvPicPr>
                  <pic:blipFill>
                    <a:blip r:embed="rId5"/>
                    <a:srcRect/>
                    <a:stretch>
                      <a:fillRect/>
                    </a:stretch>
                  </pic:blipFill>
                  <pic:spPr>
                    <a:xfrm>
                      <a:off x="0" y="0"/>
                      <a:ext cx="3571875" cy="5886450"/>
                    </a:xfrm>
                    <a:prstGeom prst="rect">
                      <a:avLst/>
                    </a:prstGeom>
                    <a:ln/>
                  </pic:spPr>
                </pic:pic>
              </a:graphicData>
            </a:graphic>
          </wp:inline>
        </w:drawing>
      </w:r>
    </w:p>
    <w:p w14:paraId="5633E86A" w14:textId="714C0B1A" w:rsidR="0090058C" w:rsidRDefault="0090058C" w:rsidP="00C37808">
      <w:pPr>
        <w:pStyle w:val="Heading3"/>
        <w:rPr>
          <w:rFonts w:cs="Times New Roman"/>
        </w:rPr>
      </w:pPr>
      <w:r>
        <w:rPr>
          <w:rFonts w:cs="Times New Roman"/>
        </w:rPr>
        <w:lastRenderedPageBreak/>
        <w:t>1NC – Economy</w:t>
      </w:r>
    </w:p>
    <w:p w14:paraId="733C274C" w14:textId="77777777" w:rsidR="0090058C" w:rsidRPr="00171C95" w:rsidRDefault="0090058C" w:rsidP="0090058C">
      <w:pPr>
        <w:pStyle w:val="Heading4"/>
        <w:rPr>
          <w:rFonts w:cs="Times New Roman"/>
        </w:rPr>
      </w:pPr>
      <w:r w:rsidRPr="00171C95">
        <w:rPr>
          <w:rFonts w:cs="Times New Roman"/>
        </w:rPr>
        <w:t xml:space="preserve">Innovation is </w:t>
      </w:r>
      <w:r w:rsidRPr="00171C95">
        <w:rPr>
          <w:rFonts w:cs="Times New Roman"/>
          <w:u w:val="single"/>
        </w:rPr>
        <w:t>booming</w:t>
      </w:r>
      <w:r w:rsidRPr="00171C95">
        <w:rPr>
          <w:rFonts w:cs="Times New Roman"/>
        </w:rPr>
        <w:t xml:space="preserve"> across all industries.</w:t>
      </w:r>
    </w:p>
    <w:p w14:paraId="65BC85D1" w14:textId="77777777" w:rsidR="0090058C" w:rsidRPr="00171C95" w:rsidRDefault="0090058C" w:rsidP="0090058C">
      <w:r w:rsidRPr="007065C7">
        <w:rPr>
          <w:rStyle w:val="Style13ptBold"/>
        </w:rPr>
        <w:t>Berruti et al. 22’</w:t>
      </w:r>
      <w:r>
        <w:t xml:space="preserve"> – Dr. Federico,</w:t>
      </w:r>
      <w:r w:rsidRPr="007065C7">
        <w:t xml:space="preserve"> partner in McKinsey’s Toronto office</w:t>
      </w:r>
      <w:r>
        <w:t>.  Alex Morris,</w:t>
      </w:r>
      <w:r w:rsidRPr="007065C7">
        <w:t xml:space="preserve"> partner in McKinsey’s Toronto office</w:t>
      </w:r>
      <w:r>
        <w:t xml:space="preserve">.  Gisele Ho, </w:t>
      </w:r>
      <w:r w:rsidRPr="007065C7">
        <w:t>senior manager</w:t>
      </w:r>
      <w:r>
        <w:t>.  Phil Kirschner,</w:t>
      </w:r>
      <w:r w:rsidRPr="007065C7">
        <w:t xml:space="preserve"> a senior expert in the New York office</w:t>
      </w:r>
      <w:r>
        <w:t>.  Sophie Norman,</w:t>
      </w:r>
      <w:r w:rsidRPr="007065C7">
        <w:t xml:space="preserve"> senior manager</w:t>
      </w:r>
      <w:r>
        <w:t xml:space="preserve">.  Erik Roth, </w:t>
      </w:r>
      <w:r w:rsidRPr="007065C7">
        <w:t>a senior partner in the Stamford, Connecticut, office</w:t>
      </w:r>
      <w:r>
        <w:t>.  “</w:t>
      </w:r>
      <w:r w:rsidRPr="007065C7">
        <w:t>How virtual work is accelerating innovation</w:t>
      </w:r>
      <w:r>
        <w:t xml:space="preserve">”, McKinsey &amp; Company, </w:t>
      </w:r>
      <w:r w:rsidRPr="007065C7">
        <w:t>https://www.mckinsey.com/capabilities/operations/our-insights/how-virtual-work-is-accelerating-innovation</w:t>
      </w:r>
      <w:r>
        <w:t>, 06-06-2022</w:t>
      </w:r>
    </w:p>
    <w:p w14:paraId="0C66A2D5" w14:textId="77777777" w:rsidR="0090058C" w:rsidRPr="00171C95" w:rsidRDefault="0090058C" w:rsidP="0090058C">
      <w:pPr>
        <w:rPr>
          <w:rStyle w:val="Emphasis"/>
        </w:rPr>
      </w:pPr>
      <w:r w:rsidRPr="00D60C91">
        <w:rPr>
          <w:rStyle w:val="StyleUnderline"/>
          <w:highlight w:val="yellow"/>
        </w:rPr>
        <w:t>Despite the</w:t>
      </w:r>
      <w:r w:rsidRPr="00171C95">
        <w:rPr>
          <w:sz w:val="16"/>
        </w:rPr>
        <w:t xml:space="preserve"> upheaval caused by the </w:t>
      </w:r>
      <w:r w:rsidRPr="00171C95">
        <w:rPr>
          <w:rStyle w:val="StyleUnderline"/>
        </w:rPr>
        <w:t xml:space="preserve">COVID-19 </w:t>
      </w:r>
      <w:r w:rsidRPr="00D60C91">
        <w:rPr>
          <w:rStyle w:val="StyleUnderline"/>
          <w:highlight w:val="yellow"/>
        </w:rPr>
        <w:t>pandemic</w:t>
      </w:r>
      <w:r w:rsidRPr="00171C95">
        <w:rPr>
          <w:sz w:val="16"/>
        </w:rPr>
        <w:t>—and partly because of it—</w:t>
      </w:r>
      <w:r w:rsidRPr="00D60C91">
        <w:rPr>
          <w:rStyle w:val="Emphasis"/>
          <w:highlight w:val="yellow"/>
        </w:rPr>
        <w:t>innovation</w:t>
      </w:r>
      <w:r w:rsidRPr="00171C95">
        <w:rPr>
          <w:rStyle w:val="StyleUnderline"/>
        </w:rPr>
        <w:t xml:space="preserve"> and </w:t>
      </w:r>
      <w:r w:rsidRPr="00171C95">
        <w:rPr>
          <w:rStyle w:val="Emphasis"/>
        </w:rPr>
        <w:t>digitization</w:t>
      </w:r>
      <w:r w:rsidRPr="00171C95">
        <w:rPr>
          <w:rStyle w:val="StyleUnderline"/>
        </w:rPr>
        <w:t xml:space="preserve"> have been </w:t>
      </w:r>
      <w:r w:rsidRPr="00D60C91">
        <w:rPr>
          <w:rStyle w:val="StyleUnderline"/>
          <w:highlight w:val="yellow"/>
        </w:rPr>
        <w:t xml:space="preserve">happening at a </w:t>
      </w:r>
      <w:r w:rsidRPr="00D60C91">
        <w:rPr>
          <w:rStyle w:val="Emphasis"/>
          <w:highlight w:val="yellow"/>
        </w:rPr>
        <w:t>record-breaking pace</w:t>
      </w:r>
      <w:r w:rsidRPr="00171C95">
        <w:rPr>
          <w:sz w:val="16"/>
        </w:rPr>
        <w:t xml:space="preserve">. </w:t>
      </w:r>
      <w:r w:rsidRPr="00D60C91">
        <w:rPr>
          <w:rStyle w:val="StyleUnderline"/>
          <w:highlight w:val="yellow"/>
        </w:rPr>
        <w:t>A</w:t>
      </w:r>
      <w:r w:rsidRPr="00171C95">
        <w:rPr>
          <w:rStyle w:val="StyleUnderline"/>
        </w:rPr>
        <w:t xml:space="preserve"> </w:t>
      </w:r>
      <w:r w:rsidRPr="00171C95">
        <w:rPr>
          <w:sz w:val="16"/>
        </w:rPr>
        <w:t xml:space="preserve">McKinsey </w:t>
      </w:r>
      <w:r w:rsidRPr="00D60C91">
        <w:rPr>
          <w:rStyle w:val="StyleUnderline"/>
          <w:highlight w:val="yellow"/>
        </w:rPr>
        <w:t xml:space="preserve">survey of </w:t>
      </w:r>
      <w:r w:rsidRPr="00D60C91">
        <w:rPr>
          <w:rStyle w:val="Emphasis"/>
          <w:highlight w:val="yellow"/>
        </w:rPr>
        <w:t>top executives</w:t>
      </w:r>
      <w:r w:rsidRPr="00171C95">
        <w:rPr>
          <w:sz w:val="16"/>
        </w:rPr>
        <w:t xml:space="preserve"> around the world </w:t>
      </w:r>
      <w:r w:rsidRPr="00D60C91">
        <w:rPr>
          <w:rStyle w:val="StyleUnderline"/>
          <w:highlight w:val="yellow"/>
        </w:rPr>
        <w:t>found</w:t>
      </w:r>
      <w:r w:rsidRPr="00171C95">
        <w:rPr>
          <w:rStyle w:val="StyleUnderline"/>
        </w:rPr>
        <w:t xml:space="preserve"> that </w:t>
      </w:r>
      <w:r w:rsidRPr="00D60C91">
        <w:rPr>
          <w:rStyle w:val="StyleUnderline"/>
          <w:highlight w:val="yellow"/>
        </w:rPr>
        <w:t xml:space="preserve">companies </w:t>
      </w:r>
      <w:r w:rsidRPr="00171C95">
        <w:rPr>
          <w:rStyle w:val="Emphasis"/>
        </w:rPr>
        <w:t>accelerated</w:t>
      </w:r>
      <w:r w:rsidRPr="00171C95">
        <w:rPr>
          <w:rStyle w:val="StyleUnderline"/>
        </w:rPr>
        <w:t xml:space="preserve"> their digitization of customer, supply chain, and internal operations by an average of </w:t>
      </w:r>
      <w:r w:rsidRPr="00171C95">
        <w:rPr>
          <w:rStyle w:val="Emphasis"/>
        </w:rPr>
        <w:t>three years.</w:t>
      </w:r>
    </w:p>
    <w:p w14:paraId="58817B2D" w14:textId="77777777" w:rsidR="0090058C" w:rsidRPr="00171C95" w:rsidRDefault="0090058C" w:rsidP="0090058C">
      <w:pPr>
        <w:rPr>
          <w:sz w:val="16"/>
        </w:rPr>
      </w:pPr>
      <w:r w:rsidRPr="00171C95">
        <w:rPr>
          <w:sz w:val="16"/>
        </w:rPr>
        <w:t xml:space="preserve">Indeed, </w:t>
      </w:r>
      <w:r w:rsidRPr="00171C95">
        <w:rPr>
          <w:rStyle w:val="StyleUnderline"/>
        </w:rPr>
        <w:t>over the past two years</w:t>
      </w:r>
      <w:r w:rsidRPr="00171C95">
        <w:rPr>
          <w:sz w:val="16"/>
        </w:rPr>
        <w:t xml:space="preserve">, </w:t>
      </w:r>
      <w:r w:rsidRPr="00171C95">
        <w:rPr>
          <w:rStyle w:val="StyleUnderline"/>
        </w:rPr>
        <w:t>countries</w:t>
      </w:r>
      <w:r w:rsidRPr="00171C95">
        <w:rPr>
          <w:sz w:val="16"/>
        </w:rPr>
        <w:t xml:space="preserve"> around the world </w:t>
      </w:r>
      <w:r w:rsidRPr="00D60C91">
        <w:rPr>
          <w:rStyle w:val="StyleUnderline"/>
          <w:highlight w:val="yellow"/>
        </w:rPr>
        <w:t xml:space="preserve">have </w:t>
      </w:r>
      <w:r w:rsidRPr="00D60C91">
        <w:rPr>
          <w:rStyle w:val="Emphasis"/>
          <w:highlight w:val="yellow"/>
        </w:rPr>
        <w:t>set records</w:t>
      </w:r>
      <w:r w:rsidRPr="00D60C91">
        <w:rPr>
          <w:rStyle w:val="StyleUnderline"/>
          <w:highlight w:val="yellow"/>
        </w:rPr>
        <w:t xml:space="preserve"> for </w:t>
      </w:r>
      <w:r w:rsidRPr="00D60C91">
        <w:rPr>
          <w:rStyle w:val="Emphasis"/>
          <w:highlight w:val="yellow"/>
        </w:rPr>
        <w:t>new business formation</w:t>
      </w:r>
      <w:r w:rsidRPr="00171C95">
        <w:rPr>
          <w:sz w:val="16"/>
        </w:rPr>
        <w:t xml:space="preserve">, </w:t>
      </w:r>
      <w:r w:rsidRPr="00D60C91">
        <w:rPr>
          <w:rStyle w:val="Emphasis"/>
          <w:highlight w:val="yellow"/>
        </w:rPr>
        <w:t>new patents</w:t>
      </w:r>
      <w:r w:rsidRPr="00171C95">
        <w:rPr>
          <w:rStyle w:val="Emphasis"/>
        </w:rPr>
        <w:t xml:space="preserve"> issued</w:t>
      </w:r>
      <w:r w:rsidRPr="00171C95">
        <w:rPr>
          <w:sz w:val="16"/>
        </w:rPr>
        <w:t xml:space="preserve">, </w:t>
      </w:r>
      <w:r w:rsidRPr="00D60C91">
        <w:rPr>
          <w:rStyle w:val="Emphasis"/>
          <w:highlight w:val="yellow"/>
        </w:rPr>
        <w:t>venture capital</w:t>
      </w:r>
      <w:r w:rsidRPr="00171C95">
        <w:rPr>
          <w:rStyle w:val="Emphasis"/>
        </w:rPr>
        <w:t xml:space="preserve"> invested</w:t>
      </w:r>
      <w:r w:rsidRPr="00171C95">
        <w:rPr>
          <w:sz w:val="16"/>
        </w:rPr>
        <w:t xml:space="preserve">, </w:t>
      </w:r>
      <w:r w:rsidRPr="00D60C91">
        <w:rPr>
          <w:rStyle w:val="StyleUnderline"/>
          <w:highlight w:val="yellow"/>
        </w:rPr>
        <w:t>and more.</w:t>
      </w:r>
      <w:r w:rsidRPr="00D60C91">
        <w:rPr>
          <w:sz w:val="16"/>
          <w:highlight w:val="yellow"/>
        </w:rPr>
        <w:t xml:space="preserve"> </w:t>
      </w:r>
      <w:r w:rsidRPr="00D60C91">
        <w:rPr>
          <w:rStyle w:val="StyleUnderline"/>
          <w:highlight w:val="yellow"/>
        </w:rPr>
        <w:t>The</w:t>
      </w:r>
      <w:r w:rsidRPr="00171C95">
        <w:rPr>
          <w:rStyle w:val="StyleUnderline"/>
        </w:rPr>
        <w:t xml:space="preserve"> US </w:t>
      </w:r>
      <w:r w:rsidRPr="00D60C91">
        <w:rPr>
          <w:rStyle w:val="StyleUnderline"/>
          <w:highlight w:val="yellow"/>
        </w:rPr>
        <w:t>Census Bureau’s</w:t>
      </w:r>
      <w:r w:rsidRPr="00171C95">
        <w:rPr>
          <w:sz w:val="16"/>
        </w:rPr>
        <w:t xml:space="preserve"> seasonally adjusted </w:t>
      </w:r>
      <w:r w:rsidRPr="00171C95">
        <w:rPr>
          <w:rStyle w:val="StyleUnderline"/>
        </w:rPr>
        <w:t xml:space="preserve">business formation statistics </w:t>
      </w:r>
      <w:r w:rsidRPr="00D60C91">
        <w:rPr>
          <w:rStyle w:val="StyleUnderline"/>
          <w:highlight w:val="yellow"/>
        </w:rPr>
        <w:t>data show</w:t>
      </w:r>
      <w:r w:rsidRPr="00171C95">
        <w:rPr>
          <w:rStyle w:val="StyleUnderline"/>
        </w:rPr>
        <w:t xml:space="preserve"> that through 2021, a </w:t>
      </w:r>
      <w:r w:rsidRPr="00D60C91">
        <w:rPr>
          <w:rStyle w:val="Emphasis"/>
          <w:highlight w:val="yellow"/>
        </w:rPr>
        <w:t>record</w:t>
      </w:r>
      <w:r w:rsidRPr="00171C95">
        <w:rPr>
          <w:rStyle w:val="Emphasis"/>
        </w:rPr>
        <w:t xml:space="preserve"> 5.38 million </w:t>
      </w:r>
      <w:r w:rsidRPr="00D60C91">
        <w:rPr>
          <w:rStyle w:val="Emphasis"/>
          <w:highlight w:val="yellow"/>
        </w:rPr>
        <w:t>applications</w:t>
      </w:r>
      <w:r w:rsidRPr="00D60C91">
        <w:rPr>
          <w:sz w:val="16"/>
          <w:highlight w:val="yellow"/>
        </w:rPr>
        <w:t xml:space="preserve"> </w:t>
      </w:r>
      <w:r w:rsidRPr="00D60C91">
        <w:rPr>
          <w:rStyle w:val="StyleUnderline"/>
          <w:highlight w:val="yellow"/>
        </w:rPr>
        <w:t>had been filed</w:t>
      </w:r>
      <w:r w:rsidRPr="00171C95">
        <w:rPr>
          <w:rStyle w:val="StyleUnderline"/>
        </w:rPr>
        <w:t xml:space="preserve"> to form new businesses</w:t>
      </w:r>
      <w:r w:rsidRPr="00171C95">
        <w:rPr>
          <w:sz w:val="16"/>
        </w:rPr>
        <w:t>—</w:t>
      </w:r>
      <w:r w:rsidRPr="00171C95">
        <w:rPr>
          <w:rStyle w:val="StyleUnderline"/>
        </w:rPr>
        <w:t xml:space="preserve">an increase of </w:t>
      </w:r>
      <w:r w:rsidRPr="00171C95">
        <w:rPr>
          <w:rStyle w:val="Emphasis"/>
        </w:rPr>
        <w:t>more than 50 percent</w:t>
      </w:r>
      <w:r w:rsidRPr="00171C95">
        <w:rPr>
          <w:sz w:val="16"/>
        </w:rPr>
        <w:t xml:space="preserve"> </w:t>
      </w:r>
      <w:r w:rsidRPr="00171C95">
        <w:rPr>
          <w:rStyle w:val="StyleUnderline"/>
        </w:rPr>
        <w:t>over</w:t>
      </w:r>
      <w:r w:rsidRPr="00171C95">
        <w:rPr>
          <w:sz w:val="16"/>
        </w:rPr>
        <w:t xml:space="preserve"> prepandemic </w:t>
      </w:r>
      <w:r w:rsidRPr="00171C95">
        <w:rPr>
          <w:rStyle w:val="StyleUnderline"/>
        </w:rPr>
        <w:t>2019</w:t>
      </w:r>
      <w:r w:rsidRPr="00171C95">
        <w:rPr>
          <w:sz w:val="16"/>
        </w:rPr>
        <w:t xml:space="preserve">.1 </w:t>
      </w:r>
      <w:r w:rsidRPr="00171C95">
        <w:rPr>
          <w:rStyle w:val="StyleUnderline"/>
        </w:rPr>
        <w:t xml:space="preserve">The brisk pace meant there were roughly </w:t>
      </w:r>
      <w:r w:rsidRPr="00171C95">
        <w:rPr>
          <w:rStyle w:val="Emphasis"/>
        </w:rPr>
        <w:t>409,000 more US filings</w:t>
      </w:r>
      <w:r w:rsidRPr="00171C95">
        <w:rPr>
          <w:rStyle w:val="StyleUnderline"/>
        </w:rPr>
        <w:t xml:space="preserve"> in 2021 than at the same point in</w:t>
      </w:r>
      <w:r w:rsidRPr="00171C95">
        <w:rPr>
          <w:sz w:val="16"/>
        </w:rPr>
        <w:t xml:space="preserve"> prepandemic </w:t>
      </w:r>
      <w:r w:rsidRPr="00171C95">
        <w:rPr>
          <w:rStyle w:val="StyleUnderline"/>
        </w:rPr>
        <w:t>2019.</w:t>
      </w:r>
      <w:r w:rsidRPr="00171C95">
        <w:rPr>
          <w:sz w:val="16"/>
        </w:rPr>
        <w:t xml:space="preserve"> The World Intellectual Property Indicators also showed that </w:t>
      </w:r>
      <w:r w:rsidRPr="00171C95">
        <w:rPr>
          <w:rStyle w:val="StyleUnderline"/>
        </w:rPr>
        <w:t>aggregate</w:t>
      </w:r>
      <w:r w:rsidRPr="00171C95">
        <w:rPr>
          <w:sz w:val="16"/>
        </w:rPr>
        <w:t xml:space="preserve"> global </w:t>
      </w:r>
      <w:r w:rsidRPr="00171C95">
        <w:rPr>
          <w:rStyle w:val="StyleUnderline"/>
        </w:rPr>
        <w:t>filing activity across 150 authorities grew in 2020, even amid the global health crisis</w:t>
      </w:r>
      <w:r w:rsidRPr="00171C95">
        <w:rPr>
          <w:sz w:val="16"/>
        </w:rPr>
        <w:t xml:space="preserve">.2 </w:t>
      </w:r>
      <w:r w:rsidRPr="00D60C91">
        <w:rPr>
          <w:rStyle w:val="Emphasis"/>
          <w:highlight w:val="yellow"/>
        </w:rPr>
        <w:t>Venture capital flows</w:t>
      </w:r>
      <w:r w:rsidRPr="00D60C91">
        <w:rPr>
          <w:sz w:val="16"/>
          <w:highlight w:val="yellow"/>
        </w:rPr>
        <w:t xml:space="preserve"> </w:t>
      </w:r>
      <w:r w:rsidRPr="00D60C91">
        <w:rPr>
          <w:rStyle w:val="StyleUnderline"/>
          <w:highlight w:val="yellow"/>
        </w:rPr>
        <w:t xml:space="preserve">have also </w:t>
      </w:r>
      <w:r w:rsidRPr="00D60C91">
        <w:rPr>
          <w:rStyle w:val="Emphasis"/>
          <w:highlight w:val="yellow"/>
        </w:rPr>
        <w:t>boomed</w:t>
      </w:r>
      <w:r w:rsidRPr="00171C95">
        <w:rPr>
          <w:sz w:val="16"/>
        </w:rPr>
        <w:t xml:space="preserve">: in 2021, global venture capital more than doubled from 2020, </w:t>
      </w:r>
      <w:r w:rsidRPr="00171C95">
        <w:rPr>
          <w:rStyle w:val="StyleUnderline"/>
        </w:rPr>
        <w:t>rising 111 percent</w:t>
      </w:r>
      <w:r w:rsidRPr="00171C95">
        <w:rPr>
          <w:sz w:val="16"/>
        </w:rPr>
        <w:t>.3</w:t>
      </w:r>
    </w:p>
    <w:p w14:paraId="7A5F5738" w14:textId="77777777" w:rsidR="0090058C" w:rsidRPr="004C6F75" w:rsidRDefault="0090058C" w:rsidP="0090058C">
      <w:pPr>
        <w:rPr>
          <w:sz w:val="16"/>
        </w:rPr>
      </w:pPr>
      <w:r w:rsidRPr="00D60C91">
        <w:rPr>
          <w:rStyle w:val="StyleUnderline"/>
          <w:highlight w:val="yellow"/>
        </w:rPr>
        <w:t>What’s striking about</w:t>
      </w:r>
      <w:r w:rsidRPr="00171C95">
        <w:rPr>
          <w:rStyle w:val="StyleUnderline"/>
        </w:rPr>
        <w:t xml:space="preserve"> these </w:t>
      </w:r>
      <w:r w:rsidRPr="00D60C91">
        <w:rPr>
          <w:rStyle w:val="Emphasis"/>
          <w:highlight w:val="yellow"/>
        </w:rPr>
        <w:t>dramatic advances</w:t>
      </w:r>
      <w:r w:rsidRPr="00D60C91">
        <w:rPr>
          <w:sz w:val="16"/>
          <w:highlight w:val="yellow"/>
        </w:rPr>
        <w:t xml:space="preserve"> </w:t>
      </w:r>
      <w:r w:rsidRPr="00D60C91">
        <w:rPr>
          <w:rStyle w:val="StyleUnderline"/>
          <w:highlight w:val="yellow"/>
        </w:rPr>
        <w:t>is</w:t>
      </w:r>
      <w:r w:rsidRPr="00171C95">
        <w:rPr>
          <w:rStyle w:val="StyleUnderline"/>
        </w:rPr>
        <w:t xml:space="preserve"> that </w:t>
      </w:r>
      <w:r w:rsidRPr="00D60C91">
        <w:rPr>
          <w:rStyle w:val="StyleUnderline"/>
          <w:highlight w:val="yellow"/>
        </w:rPr>
        <w:t>they largely entailed people</w:t>
      </w:r>
      <w:r w:rsidRPr="00171C95">
        <w:rPr>
          <w:rStyle w:val="StyleUnderline"/>
        </w:rPr>
        <w:t xml:space="preserve"> collaborating remotely</w:t>
      </w:r>
      <w:r w:rsidRPr="00171C95">
        <w:rPr>
          <w:sz w:val="16"/>
        </w:rPr>
        <w:t xml:space="preserve">, </w:t>
      </w:r>
      <w:r w:rsidRPr="00171C95">
        <w:rPr>
          <w:rStyle w:val="StyleUnderline"/>
        </w:rPr>
        <w:t xml:space="preserve">leveraging technology in different ways, and </w:t>
      </w:r>
      <w:r w:rsidRPr="00D60C91">
        <w:rPr>
          <w:rStyle w:val="Emphasis"/>
          <w:highlight w:val="yellow"/>
        </w:rPr>
        <w:t>being bolder with innovation</w:t>
      </w:r>
      <w:r w:rsidRPr="00171C95">
        <w:rPr>
          <w:sz w:val="16"/>
        </w:rPr>
        <w:t xml:space="preserve">, automation, </w:t>
      </w:r>
      <w:r w:rsidRPr="00171C95">
        <w:rPr>
          <w:rStyle w:val="StyleUnderline"/>
        </w:rPr>
        <w:t xml:space="preserve">and digitization </w:t>
      </w:r>
      <w:r w:rsidRPr="00D60C91">
        <w:rPr>
          <w:rStyle w:val="StyleUnderline"/>
          <w:highlight w:val="yellow"/>
        </w:rPr>
        <w:t xml:space="preserve">than </w:t>
      </w:r>
      <w:r w:rsidRPr="00D60C91">
        <w:rPr>
          <w:rStyle w:val="Emphasis"/>
          <w:highlight w:val="yellow"/>
        </w:rPr>
        <w:t>ever before</w:t>
      </w:r>
      <w:r w:rsidRPr="00D60C91">
        <w:rPr>
          <w:sz w:val="16"/>
          <w:highlight w:val="yellow"/>
        </w:rPr>
        <w:t>.</w:t>
      </w:r>
      <w:r w:rsidRPr="00171C95">
        <w:rPr>
          <w:sz w:val="16"/>
        </w:rPr>
        <w:t xml:space="preserve"> For decades, physical proximity has been considered essential to successful innovation. In an influential 1977 book, management professor Thomas Allen described a strong negative correlation between physical distance and frequency of communication, finding that people are four times as likely to regularly talk with someone six feet away from them as with someone 60 feet away, and people almost never communicate with colleagues on separate floors or in separate buildings.4</w:t>
      </w:r>
    </w:p>
    <w:p w14:paraId="42A0D116" w14:textId="77777777" w:rsidR="0090058C" w:rsidRPr="00171C95" w:rsidRDefault="0090058C" w:rsidP="0090058C">
      <w:pPr>
        <w:pStyle w:val="Heading4"/>
        <w:rPr>
          <w:rFonts w:cs="Times New Roman"/>
        </w:rPr>
      </w:pPr>
      <w:r w:rsidRPr="00171C95">
        <w:rPr>
          <w:rFonts w:cs="Times New Roman"/>
        </w:rPr>
        <w:t xml:space="preserve">Strengthening patent protection </w:t>
      </w:r>
      <w:r w:rsidRPr="00171C95">
        <w:rPr>
          <w:rFonts w:cs="Times New Roman"/>
          <w:u w:val="single"/>
        </w:rPr>
        <w:t>discourages</w:t>
      </w:r>
      <w:r w:rsidRPr="00171C95">
        <w:rPr>
          <w:rFonts w:cs="Times New Roman"/>
        </w:rPr>
        <w:t xml:space="preserve"> innovation – empirical data.  </w:t>
      </w:r>
    </w:p>
    <w:p w14:paraId="2E820AAA" w14:textId="77777777" w:rsidR="0090058C" w:rsidRPr="0065416E" w:rsidRDefault="0090058C" w:rsidP="0090058C">
      <w:r w:rsidRPr="00981EE4">
        <w:rPr>
          <w:rStyle w:val="Style13ptBold"/>
        </w:rPr>
        <w:t>Day and Udick 19’</w:t>
      </w:r>
      <w:r>
        <w:t xml:space="preserve"> – Gregory, </w:t>
      </w:r>
      <w:r w:rsidRPr="0065416E">
        <w:t>J.D., Ph.D., is an Assistant Professor at the University of Georgia Terry College of Business with a courtesy appointment in the School of Law</w:t>
      </w:r>
      <w:r>
        <w:t xml:space="preserve">.  Steven, </w:t>
      </w:r>
      <w:r w:rsidRPr="0065416E">
        <w:t>J.D., is an Associate at Skiermont Derby, LLP</w:t>
      </w:r>
      <w:r>
        <w:t>.  “</w:t>
      </w:r>
      <w:r w:rsidRPr="0065416E">
        <w:t>Patent Law and the Emigration of Innovation</w:t>
      </w:r>
      <w:r>
        <w:t xml:space="preserve">”, Washington Law Review, Vol. 94, No. 1, pg. 124-125, </w:t>
      </w:r>
      <w:r w:rsidRPr="00981EE4">
        <w:t>https://digitalcommons.law.uw.edu/wlr/vol94/iss1/4/</w:t>
      </w:r>
      <w:r>
        <w:t>, xx-xx-2019</w:t>
      </w:r>
    </w:p>
    <w:p w14:paraId="4DDFF526" w14:textId="77777777" w:rsidR="0090058C" w:rsidRDefault="0090058C" w:rsidP="0090058C">
      <w:pPr>
        <w:rPr>
          <w:sz w:val="16"/>
        </w:rPr>
      </w:pPr>
      <w:r w:rsidRPr="00171C95">
        <w:rPr>
          <w:sz w:val="16"/>
        </w:rPr>
        <w:t xml:space="preserve"> Our hypothesis is that foreign patent environments offer inventors meaningful options influencing where they choose to innovate but not in the expected ways. </w:t>
      </w:r>
      <w:r w:rsidRPr="00171C95">
        <w:rPr>
          <w:rStyle w:val="StyleUnderline"/>
        </w:rPr>
        <w:t>We find that</w:t>
      </w:r>
      <w:r w:rsidRPr="00171C95">
        <w:rPr>
          <w:sz w:val="16"/>
        </w:rPr>
        <w:t xml:space="preserve"> inventors are heterogeneous with contrasting preferences depending on their stage of innovation.22 </w:t>
      </w:r>
      <w:r w:rsidRPr="00171C95">
        <w:rPr>
          <w:rStyle w:val="StyleUnderline"/>
        </w:rPr>
        <w:t xml:space="preserve">Entrenched patent owners </w:t>
      </w:r>
      <w:r w:rsidRPr="00171C95">
        <w:rPr>
          <w:rStyle w:val="Emphasis"/>
        </w:rPr>
        <w:t>value</w:t>
      </w:r>
      <w:r w:rsidRPr="00171C95">
        <w:rPr>
          <w:rStyle w:val="StyleUnderline"/>
        </w:rPr>
        <w:t xml:space="preserve"> stronger patent rights</w:t>
      </w:r>
      <w:r w:rsidRPr="00171C95">
        <w:rPr>
          <w:sz w:val="16"/>
        </w:rPr>
        <w:t>—reflected by sizeable royalty awards, treble damages, and equitable remedies—</w:t>
      </w:r>
      <w:r w:rsidRPr="00171C95">
        <w:rPr>
          <w:rStyle w:val="StyleUnderline"/>
        </w:rPr>
        <w:t xml:space="preserve">to deter and punish </w:t>
      </w:r>
      <w:r w:rsidRPr="00171C95">
        <w:rPr>
          <w:rStyle w:val="Emphasis"/>
        </w:rPr>
        <w:t>acts of infringement</w:t>
      </w:r>
      <w:r w:rsidRPr="00171C95">
        <w:rPr>
          <w:sz w:val="16"/>
        </w:rPr>
        <w:t xml:space="preserve">.23 </w:t>
      </w:r>
      <w:r w:rsidRPr="00D60C91">
        <w:rPr>
          <w:rStyle w:val="StyleUnderline"/>
          <w:highlight w:val="yellow"/>
        </w:rPr>
        <w:t>Inventors</w:t>
      </w:r>
      <w:r w:rsidRPr="00171C95">
        <w:rPr>
          <w:rStyle w:val="StyleUnderline"/>
        </w:rPr>
        <w:t xml:space="preserve"> during the </w:t>
      </w:r>
      <w:r w:rsidRPr="00171C95">
        <w:rPr>
          <w:rStyle w:val="Emphasis"/>
        </w:rPr>
        <w:t>innovation stage</w:t>
      </w:r>
      <w:r w:rsidRPr="00171C95">
        <w:rPr>
          <w:rStyle w:val="StyleUnderline"/>
        </w:rPr>
        <w:t>,</w:t>
      </w:r>
      <w:r w:rsidRPr="00171C95">
        <w:rPr>
          <w:sz w:val="16"/>
        </w:rPr>
        <w:t xml:space="preserve"> on the other hand, </w:t>
      </w:r>
      <w:r w:rsidRPr="00D60C91">
        <w:rPr>
          <w:rStyle w:val="StyleUnderline"/>
          <w:highlight w:val="yellow"/>
        </w:rPr>
        <w:t>have incentives to develop tech</w:t>
      </w:r>
      <w:r w:rsidRPr="00171C95">
        <w:rPr>
          <w:rStyle w:val="StyleUnderline"/>
        </w:rPr>
        <w:t xml:space="preserve">nology </w:t>
      </w:r>
      <w:r w:rsidRPr="00D60C91">
        <w:rPr>
          <w:rStyle w:val="StyleUnderline"/>
          <w:highlight w:val="yellow"/>
        </w:rPr>
        <w:t xml:space="preserve">where patent rights are </w:t>
      </w:r>
      <w:r w:rsidRPr="00D60C91">
        <w:rPr>
          <w:rStyle w:val="Emphasis"/>
          <w:i/>
          <w:highlight w:val="yellow"/>
        </w:rPr>
        <w:t>weaker</w:t>
      </w:r>
      <w:r w:rsidRPr="00171C95">
        <w:rPr>
          <w:sz w:val="16"/>
        </w:rPr>
        <w:t xml:space="preserve">. </w:t>
      </w:r>
      <w:r w:rsidRPr="00171C95">
        <w:rPr>
          <w:rStyle w:val="StyleUnderline"/>
        </w:rPr>
        <w:t xml:space="preserve">This is because the </w:t>
      </w:r>
      <w:r w:rsidRPr="00D60C91">
        <w:rPr>
          <w:rStyle w:val="Emphasis"/>
          <w:highlight w:val="yellow"/>
        </w:rPr>
        <w:t>innovation</w:t>
      </w:r>
      <w:r w:rsidRPr="00171C95">
        <w:rPr>
          <w:rStyle w:val="Emphasis"/>
        </w:rPr>
        <w:t xml:space="preserve"> process</w:t>
      </w:r>
      <w:r w:rsidRPr="00171C95">
        <w:rPr>
          <w:rStyle w:val="StyleUnderline"/>
        </w:rPr>
        <w:t xml:space="preserve"> </w:t>
      </w:r>
      <w:r w:rsidRPr="00D60C91">
        <w:rPr>
          <w:rStyle w:val="StyleUnderline"/>
          <w:highlight w:val="yellow"/>
        </w:rPr>
        <w:t xml:space="preserve">exposes the typical inventor to </w:t>
      </w:r>
      <w:r w:rsidRPr="00D60C91">
        <w:rPr>
          <w:rStyle w:val="Emphasis"/>
          <w:highlight w:val="yellow"/>
        </w:rPr>
        <w:t>liability</w:t>
      </w:r>
      <w:r w:rsidRPr="00D60C91">
        <w:rPr>
          <w:rStyle w:val="StyleUnderline"/>
          <w:highlight w:val="yellow"/>
        </w:rPr>
        <w:t xml:space="preserve"> if</w:t>
      </w:r>
      <w:r w:rsidRPr="00171C95">
        <w:rPr>
          <w:rStyle w:val="StyleUnderline"/>
        </w:rPr>
        <w:t xml:space="preserve"> the inventor’s </w:t>
      </w:r>
      <w:r w:rsidRPr="00D60C91">
        <w:rPr>
          <w:rStyle w:val="StyleUnderline"/>
          <w:highlight w:val="yellow"/>
        </w:rPr>
        <w:t xml:space="preserve">R&amp;D has </w:t>
      </w:r>
      <w:r w:rsidRPr="00D60C91">
        <w:rPr>
          <w:rStyle w:val="Emphasis"/>
          <w:highlight w:val="yellow"/>
        </w:rPr>
        <w:t>unwittingly</w:t>
      </w:r>
      <w:r w:rsidRPr="00171C95">
        <w:rPr>
          <w:sz w:val="16"/>
        </w:rPr>
        <w:t xml:space="preserve"> (or intentionally) </w:t>
      </w:r>
      <w:r w:rsidRPr="00D60C91">
        <w:rPr>
          <w:rStyle w:val="Emphasis"/>
          <w:highlight w:val="yellow"/>
        </w:rPr>
        <w:t>incorporated</w:t>
      </w:r>
      <w:r w:rsidRPr="00171C95">
        <w:rPr>
          <w:rStyle w:val="StyleUnderline"/>
        </w:rPr>
        <w:t xml:space="preserve"> </w:t>
      </w:r>
      <w:r w:rsidRPr="00D60C91">
        <w:rPr>
          <w:rStyle w:val="StyleUnderline"/>
          <w:highlight w:val="yellow"/>
        </w:rPr>
        <w:t xml:space="preserve">another’s </w:t>
      </w:r>
      <w:r w:rsidRPr="00D60C91">
        <w:rPr>
          <w:rStyle w:val="Emphasis"/>
          <w:highlight w:val="yellow"/>
        </w:rPr>
        <w:t>patented tech</w:t>
      </w:r>
      <w:r w:rsidRPr="00171C95">
        <w:rPr>
          <w:rStyle w:val="Emphasis"/>
        </w:rPr>
        <w:t>nology</w:t>
      </w:r>
      <w:r w:rsidRPr="00171C95">
        <w:rPr>
          <w:rStyle w:val="StyleUnderline"/>
        </w:rPr>
        <w:t xml:space="preserve"> without permission</w:t>
      </w:r>
      <w:r w:rsidRPr="00171C95">
        <w:rPr>
          <w:sz w:val="16"/>
        </w:rPr>
        <w:t xml:space="preserve">.24 </w:t>
      </w:r>
      <w:r w:rsidRPr="00171C95">
        <w:rPr>
          <w:rStyle w:val="StyleUnderline"/>
        </w:rPr>
        <w:t xml:space="preserve">Increasing this issue’s saliency, there are both practicing and non-practicing </w:t>
      </w:r>
      <w:r w:rsidRPr="00D60C91">
        <w:rPr>
          <w:rStyle w:val="StyleUnderline"/>
          <w:highlight w:val="yellow"/>
        </w:rPr>
        <w:t>entities</w:t>
      </w:r>
      <w:r w:rsidRPr="00171C95">
        <w:rPr>
          <w:rStyle w:val="StyleUnderline"/>
        </w:rPr>
        <w:t xml:space="preserve"> that, </w:t>
      </w:r>
      <w:r w:rsidRPr="00D60C91">
        <w:rPr>
          <w:rStyle w:val="StyleUnderline"/>
          <w:highlight w:val="yellow"/>
        </w:rPr>
        <w:t xml:space="preserve">in asserting </w:t>
      </w:r>
      <w:r w:rsidRPr="00D60C91">
        <w:rPr>
          <w:rStyle w:val="Emphasis"/>
          <w:highlight w:val="yellow"/>
        </w:rPr>
        <w:t>meritless patent infringement claims</w:t>
      </w:r>
      <w:r w:rsidRPr="00D60C91">
        <w:rPr>
          <w:rStyle w:val="StyleUnderline"/>
          <w:highlight w:val="yellow"/>
        </w:rPr>
        <w:t>,</w:t>
      </w:r>
      <w:r w:rsidRPr="00171C95">
        <w:rPr>
          <w:rStyle w:val="StyleUnderline"/>
        </w:rPr>
        <w:t xml:space="preserve"> </w:t>
      </w:r>
      <w:r w:rsidRPr="00D60C91">
        <w:rPr>
          <w:rStyle w:val="Emphasis"/>
          <w:highlight w:val="yellow"/>
        </w:rPr>
        <w:t>exploit</w:t>
      </w:r>
      <w:r w:rsidRPr="00D60C91">
        <w:rPr>
          <w:rStyle w:val="StyleUnderline"/>
          <w:highlight w:val="yellow"/>
        </w:rPr>
        <w:t xml:space="preserve"> the </w:t>
      </w:r>
      <w:r w:rsidRPr="00D60C91">
        <w:rPr>
          <w:rStyle w:val="Emphasis"/>
          <w:highlight w:val="yellow"/>
        </w:rPr>
        <w:t>high costs of</w:t>
      </w:r>
      <w:r w:rsidRPr="00171C95">
        <w:rPr>
          <w:rStyle w:val="Emphasis"/>
        </w:rPr>
        <w:t xml:space="preserve"> U.S. </w:t>
      </w:r>
      <w:r w:rsidRPr="00D60C91">
        <w:rPr>
          <w:rStyle w:val="Emphasis"/>
          <w:highlight w:val="yellow"/>
        </w:rPr>
        <w:t>patent litigation</w:t>
      </w:r>
      <w:r w:rsidRPr="00171C95">
        <w:rPr>
          <w:sz w:val="16"/>
        </w:rPr>
        <w:t xml:space="preserve">; </w:t>
      </w:r>
      <w:r w:rsidRPr="00D60C91">
        <w:rPr>
          <w:rStyle w:val="StyleUnderline"/>
          <w:highlight w:val="yellow"/>
        </w:rPr>
        <w:t>this</w:t>
      </w:r>
      <w:r w:rsidRPr="00171C95">
        <w:rPr>
          <w:rStyle w:val="StyleUnderline"/>
        </w:rPr>
        <w:t xml:space="preserve"> strategy </w:t>
      </w:r>
      <w:r w:rsidRPr="00D60C91">
        <w:rPr>
          <w:rStyle w:val="StyleUnderline"/>
          <w:highlight w:val="yellow"/>
        </w:rPr>
        <w:t>is</w:t>
      </w:r>
      <w:r w:rsidRPr="00171C95">
        <w:rPr>
          <w:rStyle w:val="StyleUnderline"/>
        </w:rPr>
        <w:t xml:space="preserve"> typically </w:t>
      </w:r>
      <w:r w:rsidRPr="00D60C91">
        <w:rPr>
          <w:rStyle w:val="StyleUnderline"/>
          <w:highlight w:val="yellow"/>
        </w:rPr>
        <w:t>meant to</w:t>
      </w:r>
      <w:r w:rsidRPr="00171C95">
        <w:rPr>
          <w:rStyle w:val="StyleUnderline"/>
        </w:rPr>
        <w:t xml:space="preserve"> either </w:t>
      </w:r>
      <w:r w:rsidRPr="00D60C91">
        <w:rPr>
          <w:rStyle w:val="Emphasis"/>
          <w:highlight w:val="yellow"/>
        </w:rPr>
        <w:t>extract rents</w:t>
      </w:r>
      <w:r w:rsidRPr="00D60C91">
        <w:rPr>
          <w:rStyle w:val="StyleUnderline"/>
          <w:highlight w:val="yellow"/>
        </w:rPr>
        <w:t xml:space="preserve"> </w:t>
      </w:r>
      <w:r w:rsidRPr="00171C95">
        <w:rPr>
          <w:rStyle w:val="StyleUnderline"/>
        </w:rPr>
        <w:t xml:space="preserve">from </w:t>
      </w:r>
      <w:r w:rsidRPr="00171C95">
        <w:rPr>
          <w:rStyle w:val="Emphasis"/>
        </w:rPr>
        <w:t>inventors</w:t>
      </w:r>
      <w:r w:rsidRPr="00171C95">
        <w:rPr>
          <w:rStyle w:val="StyleUnderline"/>
        </w:rPr>
        <w:t xml:space="preserve"> </w:t>
      </w:r>
      <w:r w:rsidRPr="00D60C91">
        <w:rPr>
          <w:rStyle w:val="StyleUnderline"/>
          <w:highlight w:val="yellow"/>
        </w:rPr>
        <w:t xml:space="preserve">or </w:t>
      </w:r>
      <w:r w:rsidRPr="00D60C91">
        <w:rPr>
          <w:rStyle w:val="Emphasis"/>
          <w:highlight w:val="yellow"/>
        </w:rPr>
        <w:t>frustrate</w:t>
      </w:r>
      <w:r w:rsidRPr="00D60C91">
        <w:rPr>
          <w:rStyle w:val="StyleUnderline"/>
          <w:highlight w:val="yellow"/>
        </w:rPr>
        <w:t xml:space="preserve"> </w:t>
      </w:r>
      <w:r w:rsidRPr="00171C95">
        <w:rPr>
          <w:rStyle w:val="StyleUnderline"/>
        </w:rPr>
        <w:t xml:space="preserve">efforts to develop </w:t>
      </w:r>
      <w:r w:rsidRPr="00D60C91">
        <w:rPr>
          <w:rStyle w:val="Emphasis"/>
          <w:highlight w:val="yellow"/>
        </w:rPr>
        <w:t>competing tech</w:t>
      </w:r>
      <w:r w:rsidRPr="00171C95">
        <w:rPr>
          <w:rStyle w:val="Emphasis"/>
        </w:rPr>
        <w:t>nology</w:t>
      </w:r>
      <w:r w:rsidRPr="00171C95">
        <w:rPr>
          <w:rStyle w:val="StyleUnderline"/>
        </w:rPr>
        <w:t>,</w:t>
      </w:r>
      <w:r w:rsidRPr="00171C95">
        <w:rPr>
          <w:sz w:val="16"/>
        </w:rPr>
        <w:t xml:space="preserve"> </w:t>
      </w:r>
      <w:r w:rsidRPr="00171C95">
        <w:rPr>
          <w:rStyle w:val="StyleUnderline"/>
        </w:rPr>
        <w:t xml:space="preserve">which may </w:t>
      </w:r>
      <w:r w:rsidRPr="00171C95">
        <w:rPr>
          <w:rStyle w:val="StyleUnderline"/>
        </w:rPr>
        <w:lastRenderedPageBreak/>
        <w:t xml:space="preserve">lead early stage innovators to seek out </w:t>
      </w:r>
      <w:r w:rsidRPr="00171C95">
        <w:rPr>
          <w:rStyle w:val="Emphasis"/>
        </w:rPr>
        <w:t>foreign patent regimes</w:t>
      </w:r>
      <w:r w:rsidRPr="00171C95">
        <w:rPr>
          <w:sz w:val="16"/>
        </w:rPr>
        <w:t xml:space="preserve">.25 As a partner at an international law firm confirmed to us, </w:t>
      </w:r>
      <w:r w:rsidRPr="00171C95">
        <w:rPr>
          <w:rStyle w:val="StyleUnderline"/>
        </w:rPr>
        <w:t xml:space="preserve">patent litigation is a common strategy used against </w:t>
      </w:r>
      <w:r w:rsidRPr="00171C95">
        <w:rPr>
          <w:rStyle w:val="Emphasis"/>
        </w:rPr>
        <w:t>upstart companies</w:t>
      </w:r>
      <w:r w:rsidRPr="00171C95">
        <w:rPr>
          <w:rStyle w:val="StyleUnderline"/>
        </w:rPr>
        <w:t xml:space="preserve"> who have “</w:t>
      </w:r>
      <w:r w:rsidRPr="00171C95">
        <w:rPr>
          <w:rStyle w:val="Emphasis"/>
        </w:rPr>
        <w:t>stepped on the toes</w:t>
      </w:r>
      <w:r w:rsidRPr="00171C95">
        <w:rPr>
          <w:rStyle w:val="StyleUnderline"/>
        </w:rPr>
        <w:t xml:space="preserve">” of </w:t>
      </w:r>
      <w:r w:rsidRPr="00171C95">
        <w:rPr>
          <w:rStyle w:val="Emphasis"/>
        </w:rPr>
        <w:t>dominant players</w:t>
      </w:r>
      <w:r w:rsidRPr="00171C95">
        <w:rPr>
          <w:sz w:val="16"/>
        </w:rPr>
        <w:t xml:space="preserve">.26 </w:t>
      </w:r>
      <w:r w:rsidRPr="00171C95">
        <w:rPr>
          <w:rStyle w:val="StyleUnderline"/>
        </w:rPr>
        <w:t>Another practitioner witnessed “</w:t>
      </w:r>
      <w:r w:rsidRPr="00171C95">
        <w:rPr>
          <w:rStyle w:val="Emphasis"/>
        </w:rPr>
        <w:t>egregious</w:t>
      </w:r>
      <w:r w:rsidRPr="00171C95">
        <w:rPr>
          <w:rStyle w:val="StyleUnderline"/>
        </w:rPr>
        <w:t xml:space="preserve">” </w:t>
      </w:r>
      <w:r w:rsidRPr="00171C95">
        <w:rPr>
          <w:rStyle w:val="Emphasis"/>
        </w:rPr>
        <w:t>examples</w:t>
      </w:r>
      <w:r w:rsidRPr="00171C95">
        <w:rPr>
          <w:rStyle w:val="StyleUnderline"/>
        </w:rPr>
        <w:t xml:space="preserve"> of </w:t>
      </w:r>
      <w:r w:rsidRPr="00D60C91">
        <w:rPr>
          <w:rStyle w:val="StyleUnderline"/>
          <w:highlight w:val="yellow"/>
        </w:rPr>
        <w:t>large companies</w:t>
      </w:r>
      <w:r w:rsidRPr="00171C95">
        <w:rPr>
          <w:rStyle w:val="StyleUnderline"/>
        </w:rPr>
        <w:t xml:space="preserve"> </w:t>
      </w:r>
      <w:r w:rsidRPr="00171C95">
        <w:rPr>
          <w:rStyle w:val="Emphasis"/>
        </w:rPr>
        <w:t>“</w:t>
      </w:r>
      <w:r w:rsidRPr="00D60C91">
        <w:rPr>
          <w:rStyle w:val="Emphasis"/>
          <w:highlight w:val="yellow"/>
        </w:rPr>
        <w:t>steamroll</w:t>
      </w:r>
      <w:r w:rsidRPr="00171C95">
        <w:rPr>
          <w:rStyle w:val="Emphasis"/>
        </w:rPr>
        <w:t xml:space="preserve">ing” </w:t>
      </w:r>
      <w:r w:rsidRPr="00D60C91">
        <w:rPr>
          <w:rStyle w:val="Emphasis"/>
          <w:highlight w:val="yellow"/>
        </w:rPr>
        <w:t>smaller inventors</w:t>
      </w:r>
      <w:r w:rsidRPr="00171C95">
        <w:rPr>
          <w:rStyle w:val="StyleUnderline"/>
        </w:rPr>
        <w:t xml:space="preserve"> </w:t>
      </w:r>
      <w:r w:rsidRPr="00D60C91">
        <w:rPr>
          <w:rStyle w:val="StyleUnderline"/>
          <w:highlight w:val="yellow"/>
        </w:rPr>
        <w:t xml:space="preserve">using </w:t>
      </w:r>
      <w:r w:rsidRPr="00D60C91">
        <w:rPr>
          <w:rStyle w:val="Emphasis"/>
          <w:highlight w:val="yellow"/>
        </w:rPr>
        <w:t>patent litigation</w:t>
      </w:r>
      <w:r w:rsidRPr="00171C95">
        <w:rPr>
          <w:sz w:val="16"/>
        </w:rPr>
        <w:t xml:space="preserve">.27 </w:t>
      </w:r>
      <w:r w:rsidRPr="00171C95">
        <w:rPr>
          <w:rStyle w:val="StyleUnderline"/>
        </w:rPr>
        <w:t xml:space="preserve">Given </w:t>
      </w:r>
      <w:r w:rsidRPr="00D60C91">
        <w:rPr>
          <w:rStyle w:val="StyleUnderline"/>
          <w:highlight w:val="yellow"/>
        </w:rPr>
        <w:t>the average cost to defend a</w:t>
      </w:r>
      <w:r w:rsidRPr="00171C95">
        <w:rPr>
          <w:rStyle w:val="StyleUnderline"/>
        </w:rPr>
        <w:t>n infringement law</w:t>
      </w:r>
      <w:r w:rsidRPr="00D60C91">
        <w:rPr>
          <w:rStyle w:val="StyleUnderline"/>
          <w:highlight w:val="yellow"/>
        </w:rPr>
        <w:t>suit</w:t>
      </w:r>
      <w:r w:rsidRPr="00171C95">
        <w:rPr>
          <w:rStyle w:val="StyleUnderline"/>
        </w:rPr>
        <w:t xml:space="preserve"> </w:t>
      </w:r>
      <w:r w:rsidRPr="00D60C91">
        <w:rPr>
          <w:rStyle w:val="StyleUnderline"/>
          <w:highlight w:val="yellow"/>
        </w:rPr>
        <w:t>in the U</w:t>
      </w:r>
      <w:r w:rsidRPr="00171C95">
        <w:rPr>
          <w:sz w:val="16"/>
        </w:rPr>
        <w:t xml:space="preserve">nited </w:t>
      </w:r>
      <w:r w:rsidRPr="00D60C91">
        <w:rPr>
          <w:rStyle w:val="StyleUnderline"/>
          <w:highlight w:val="yellow"/>
        </w:rPr>
        <w:t>S</w:t>
      </w:r>
      <w:r w:rsidRPr="00171C95">
        <w:rPr>
          <w:sz w:val="16"/>
        </w:rPr>
        <w:t xml:space="preserve">tates </w:t>
      </w:r>
      <w:r w:rsidRPr="00D60C91">
        <w:rPr>
          <w:rStyle w:val="StyleUnderline"/>
          <w:highlight w:val="yellow"/>
        </w:rPr>
        <w:t>is</w:t>
      </w:r>
      <w:r w:rsidRPr="00171C95">
        <w:rPr>
          <w:rStyle w:val="StyleUnderline"/>
        </w:rPr>
        <w:t xml:space="preserve"> roughly </w:t>
      </w:r>
      <w:r w:rsidRPr="00D60C91">
        <w:rPr>
          <w:rStyle w:val="Emphasis"/>
          <w:highlight w:val="yellow"/>
        </w:rPr>
        <w:t>$3.5 million</w:t>
      </w:r>
      <w:r w:rsidRPr="00171C95">
        <w:rPr>
          <w:sz w:val="16"/>
        </w:rPr>
        <w:t xml:space="preserve">28 and royalty awards have surpassed $2.5 billion29— </w:t>
      </w:r>
      <w:r w:rsidRPr="00D60C91">
        <w:rPr>
          <w:rStyle w:val="StyleUnderline"/>
          <w:highlight w:val="yellow"/>
        </w:rPr>
        <w:t xml:space="preserve">which inventors can potentially </w:t>
      </w:r>
      <w:r w:rsidRPr="00D60C91">
        <w:rPr>
          <w:rStyle w:val="Emphasis"/>
          <w:highlight w:val="yellow"/>
        </w:rPr>
        <w:t>mitigate</w:t>
      </w:r>
      <w:r w:rsidRPr="00D60C91">
        <w:rPr>
          <w:rStyle w:val="StyleUnderline"/>
          <w:highlight w:val="yellow"/>
        </w:rPr>
        <w:t xml:space="preserve"> by innovating</w:t>
      </w:r>
      <w:r w:rsidRPr="00171C95">
        <w:rPr>
          <w:rStyle w:val="StyleUnderline"/>
        </w:rPr>
        <w:t xml:space="preserve"> almost </w:t>
      </w:r>
      <w:r w:rsidRPr="00D60C91">
        <w:rPr>
          <w:rStyle w:val="Emphasis"/>
          <w:highlight w:val="yellow"/>
        </w:rPr>
        <w:t>anywhere but the U</w:t>
      </w:r>
      <w:r w:rsidRPr="00171C95">
        <w:rPr>
          <w:rStyle w:val="StyleUnderline"/>
        </w:rPr>
        <w:t xml:space="preserve">nited </w:t>
      </w:r>
      <w:r w:rsidRPr="00D60C91">
        <w:rPr>
          <w:rStyle w:val="Emphasis"/>
          <w:highlight w:val="yellow"/>
        </w:rPr>
        <w:t>S</w:t>
      </w:r>
      <w:r w:rsidRPr="00171C95">
        <w:rPr>
          <w:rStyle w:val="StyleUnderline"/>
        </w:rPr>
        <w:t>tates</w:t>
      </w:r>
      <w:r w:rsidRPr="00171C95">
        <w:rPr>
          <w:sz w:val="16"/>
        </w:rPr>
        <w:t>—</w:t>
      </w:r>
      <w:r w:rsidRPr="00171C95">
        <w:rPr>
          <w:rStyle w:val="StyleUnderline"/>
        </w:rPr>
        <w:t>this may explain why the U</w:t>
      </w:r>
      <w:r w:rsidRPr="00171C95">
        <w:rPr>
          <w:sz w:val="16"/>
        </w:rPr>
        <w:t xml:space="preserve">nited </w:t>
      </w:r>
      <w:r w:rsidRPr="00171C95">
        <w:rPr>
          <w:rStyle w:val="StyleUnderline"/>
        </w:rPr>
        <w:t>S</w:t>
      </w:r>
      <w:r w:rsidRPr="00171C95">
        <w:rPr>
          <w:sz w:val="16"/>
        </w:rPr>
        <w:t xml:space="preserve">tates </w:t>
      </w:r>
      <w:r w:rsidRPr="00171C95">
        <w:rPr>
          <w:rStyle w:val="StyleUnderline"/>
        </w:rPr>
        <w:t>has</w:t>
      </w:r>
      <w:r w:rsidRPr="00171C95">
        <w:rPr>
          <w:sz w:val="16"/>
        </w:rPr>
        <w:t xml:space="preserve"> reportedly </w:t>
      </w:r>
      <w:r w:rsidRPr="00171C95">
        <w:rPr>
          <w:rStyle w:val="Emphasis"/>
        </w:rPr>
        <w:t>lost innovation</w:t>
      </w:r>
      <w:r w:rsidRPr="00171C95">
        <w:rPr>
          <w:sz w:val="16"/>
        </w:rPr>
        <w:t xml:space="preserve">. </w:t>
      </w:r>
    </w:p>
    <w:p w14:paraId="23CC8108" w14:textId="5E2BCB18" w:rsidR="0090058C" w:rsidRDefault="0090058C" w:rsidP="0090058C">
      <w:pPr>
        <w:rPr>
          <w:sz w:val="16"/>
        </w:rPr>
      </w:pPr>
      <w:r w:rsidRPr="00171C95">
        <w:rPr>
          <w:sz w:val="16"/>
        </w:rPr>
        <w:t xml:space="preserve">Our results generate novel empirical and theoretical insights into the way patent rights incentivize innovation. </w:t>
      </w:r>
      <w:r w:rsidRPr="00D60C91">
        <w:rPr>
          <w:rStyle w:val="StyleUnderline"/>
          <w:highlight w:val="yellow"/>
        </w:rPr>
        <w:t>According to</w:t>
      </w:r>
      <w:r w:rsidRPr="00171C95">
        <w:rPr>
          <w:sz w:val="16"/>
        </w:rPr>
        <w:t xml:space="preserve"> our </w:t>
      </w:r>
      <w:r w:rsidRPr="00D60C91">
        <w:rPr>
          <w:rStyle w:val="Emphasis"/>
          <w:highlight w:val="yellow"/>
        </w:rPr>
        <w:t>quantitative analysis</w:t>
      </w:r>
      <w:r w:rsidRPr="00171C95">
        <w:rPr>
          <w:rStyle w:val="Emphasis"/>
        </w:rPr>
        <w:t>,</w:t>
      </w:r>
      <w:r w:rsidRPr="00171C95">
        <w:rPr>
          <w:sz w:val="16"/>
        </w:rPr>
        <w:t xml:space="preserve"> some </w:t>
      </w:r>
      <w:r w:rsidRPr="00D60C91">
        <w:rPr>
          <w:rStyle w:val="StyleUnderline"/>
          <w:highlight w:val="yellow"/>
        </w:rPr>
        <w:t>firms</w:t>
      </w:r>
      <w:r w:rsidRPr="00D60C91">
        <w:rPr>
          <w:sz w:val="16"/>
          <w:highlight w:val="yellow"/>
        </w:rPr>
        <w:t xml:space="preserve"> </w:t>
      </w:r>
      <w:r w:rsidRPr="00D60C91">
        <w:rPr>
          <w:rStyle w:val="Emphasis"/>
          <w:highlight w:val="yellow"/>
        </w:rPr>
        <w:t>avoid</w:t>
      </w:r>
      <w:r w:rsidRPr="00171C95">
        <w:rPr>
          <w:rStyle w:val="StyleUnderline"/>
        </w:rPr>
        <w:t xml:space="preserve"> the </w:t>
      </w:r>
      <w:r w:rsidRPr="00D60C91">
        <w:rPr>
          <w:rStyle w:val="StyleUnderline"/>
          <w:highlight w:val="yellow"/>
        </w:rPr>
        <w:t>litigation risks</w:t>
      </w:r>
      <w:r w:rsidRPr="00171C95">
        <w:rPr>
          <w:rStyle w:val="StyleUnderline"/>
        </w:rPr>
        <w:t xml:space="preserve"> of U.S. patent law by developing technology </w:t>
      </w:r>
      <w:r w:rsidRPr="00D60C91">
        <w:rPr>
          <w:rStyle w:val="StyleUnderline"/>
          <w:highlight w:val="yellow"/>
        </w:rPr>
        <w:t xml:space="preserve">in countries that have </w:t>
      </w:r>
      <w:r w:rsidRPr="00D60C91">
        <w:rPr>
          <w:rStyle w:val="Emphasis"/>
          <w:highlight w:val="yellow"/>
        </w:rPr>
        <w:t>lessened</w:t>
      </w:r>
      <w:r w:rsidRPr="00171C95">
        <w:rPr>
          <w:rStyle w:val="StyleUnderline"/>
        </w:rPr>
        <w:t xml:space="preserve"> </w:t>
      </w:r>
      <w:r w:rsidRPr="00171C95">
        <w:rPr>
          <w:rStyle w:val="Emphasis"/>
        </w:rPr>
        <w:t>the costs and risks</w:t>
      </w:r>
      <w:r w:rsidRPr="00171C95">
        <w:rPr>
          <w:rStyle w:val="StyleUnderline"/>
        </w:rPr>
        <w:t xml:space="preserve"> of </w:t>
      </w:r>
      <w:r w:rsidRPr="00D60C91">
        <w:rPr>
          <w:rStyle w:val="StyleUnderline"/>
          <w:highlight w:val="yellow"/>
        </w:rPr>
        <w:t>patent enforcement</w:t>
      </w:r>
      <w:r w:rsidRPr="00171C95">
        <w:rPr>
          <w:sz w:val="16"/>
        </w:rPr>
        <w:t xml:space="preserve"> (i.e., all the costs borne from the patent assertion and litigation processes).30 </w:t>
      </w:r>
      <w:r w:rsidRPr="00171C95">
        <w:rPr>
          <w:rStyle w:val="StyleUnderline"/>
        </w:rPr>
        <w:t xml:space="preserve">We deduce, then, that a </w:t>
      </w:r>
      <w:r w:rsidRPr="00171C95">
        <w:rPr>
          <w:rStyle w:val="Emphasis"/>
        </w:rPr>
        <w:t>critical</w:t>
      </w:r>
      <w:r w:rsidRPr="00171C95">
        <w:rPr>
          <w:rStyle w:val="StyleUnderline"/>
        </w:rPr>
        <w:t xml:space="preserve"> and </w:t>
      </w:r>
      <w:r w:rsidRPr="00171C95">
        <w:rPr>
          <w:rStyle w:val="Emphasis"/>
        </w:rPr>
        <w:t>generally ignored</w:t>
      </w:r>
      <w:r w:rsidRPr="00171C95">
        <w:rPr>
          <w:rStyle w:val="StyleUnderline"/>
        </w:rPr>
        <w:t xml:space="preserve"> element of patent law’s ability to promote innovation concerns </w:t>
      </w:r>
      <w:r w:rsidRPr="00171C95">
        <w:rPr>
          <w:rStyle w:val="Emphasis"/>
        </w:rPr>
        <w:t>where</w:t>
      </w:r>
      <w:r w:rsidRPr="00171C95">
        <w:rPr>
          <w:rStyle w:val="StyleUnderline"/>
        </w:rPr>
        <w:t xml:space="preserve"> the </w:t>
      </w:r>
      <w:r w:rsidRPr="00171C95">
        <w:rPr>
          <w:rStyle w:val="Emphasis"/>
        </w:rPr>
        <w:t xml:space="preserve">resulting innovation takes </w:t>
      </w:r>
      <w:r w:rsidRPr="00171C95">
        <w:rPr>
          <w:sz w:val="16"/>
        </w:rPr>
        <w:t xml:space="preserve">place. It seems </w:t>
      </w:r>
      <w:r w:rsidRPr="00171C95">
        <w:rPr>
          <w:rStyle w:val="Emphasis"/>
        </w:rPr>
        <w:t>industry advocates</w:t>
      </w:r>
      <w:r w:rsidRPr="00171C95">
        <w:rPr>
          <w:sz w:val="16"/>
        </w:rPr>
        <w:t xml:space="preserve"> and </w:t>
      </w:r>
      <w:r w:rsidRPr="00171C95">
        <w:rPr>
          <w:rStyle w:val="StyleUnderline"/>
        </w:rPr>
        <w:t xml:space="preserve">patent scholars </w:t>
      </w:r>
      <w:r w:rsidRPr="00171C95">
        <w:rPr>
          <w:rStyle w:val="Emphasis"/>
        </w:rPr>
        <w:t>overestimate</w:t>
      </w:r>
      <w:r w:rsidRPr="00171C95">
        <w:rPr>
          <w:rStyle w:val="StyleUnderline"/>
        </w:rPr>
        <w:t xml:space="preserve"> how much innovation </w:t>
      </w:r>
      <w:r w:rsidRPr="00171C95">
        <w:rPr>
          <w:rStyle w:val="Emphasis"/>
        </w:rPr>
        <w:t>strong patent protection</w:t>
      </w:r>
      <w:r w:rsidRPr="00171C95">
        <w:rPr>
          <w:rStyle w:val="StyleUnderline"/>
        </w:rPr>
        <w:t xml:space="preserve"> generates, while </w:t>
      </w:r>
      <w:r w:rsidRPr="00171C95">
        <w:rPr>
          <w:rStyle w:val="Emphasis"/>
        </w:rPr>
        <w:t>underestimating</w:t>
      </w:r>
      <w:r w:rsidRPr="00171C95">
        <w:rPr>
          <w:rStyle w:val="StyleUnderline"/>
        </w:rPr>
        <w:t xml:space="preserve"> the </w:t>
      </w:r>
      <w:r w:rsidRPr="00171C95">
        <w:rPr>
          <w:rStyle w:val="Emphasis"/>
        </w:rPr>
        <w:t>deterrent effect</w:t>
      </w:r>
      <w:r w:rsidRPr="00171C95">
        <w:rPr>
          <w:rStyle w:val="StyleUnderline"/>
        </w:rPr>
        <w:t xml:space="preserve"> of the </w:t>
      </w:r>
      <w:r w:rsidRPr="00171C95">
        <w:rPr>
          <w:rStyle w:val="Emphasis"/>
        </w:rPr>
        <w:t>high costs</w:t>
      </w:r>
      <w:r w:rsidRPr="00171C95">
        <w:rPr>
          <w:rStyle w:val="StyleUnderline"/>
        </w:rPr>
        <w:t xml:space="preserve"> associated with patent enforcement</w:t>
      </w:r>
      <w:r w:rsidRPr="00171C95">
        <w:rPr>
          <w:sz w:val="16"/>
        </w:rPr>
        <w:t xml:space="preserve">. So, </w:t>
      </w:r>
      <w:r w:rsidRPr="00171C95">
        <w:rPr>
          <w:rStyle w:val="Emphasis"/>
        </w:rPr>
        <w:t>contrary</w:t>
      </w:r>
      <w:r w:rsidRPr="00171C95">
        <w:rPr>
          <w:rStyle w:val="StyleUnderline"/>
        </w:rPr>
        <w:t xml:space="preserve"> to </w:t>
      </w:r>
      <w:r w:rsidRPr="00171C95">
        <w:rPr>
          <w:rStyle w:val="Emphasis"/>
        </w:rPr>
        <w:t>popular logic</w:t>
      </w:r>
      <w:r w:rsidRPr="00171C95">
        <w:rPr>
          <w:sz w:val="16"/>
        </w:rPr>
        <w:t xml:space="preserve">, recent congressional efforts, and industry advocates,31 </w:t>
      </w:r>
      <w:r w:rsidRPr="00171C95">
        <w:rPr>
          <w:rStyle w:val="StyleUnderline"/>
        </w:rPr>
        <w:t xml:space="preserve">our findings indicate that </w:t>
      </w:r>
      <w:r w:rsidRPr="00D60C91">
        <w:rPr>
          <w:rStyle w:val="StyleUnderline"/>
          <w:highlight w:val="yellow"/>
        </w:rPr>
        <w:t>the</w:t>
      </w:r>
      <w:r w:rsidRPr="00171C95">
        <w:rPr>
          <w:rStyle w:val="StyleUnderline"/>
        </w:rPr>
        <w:t xml:space="preserve"> increasingly common </w:t>
      </w:r>
      <w:r w:rsidRPr="00D60C91">
        <w:rPr>
          <w:rStyle w:val="StyleUnderline"/>
          <w:highlight w:val="yellow"/>
        </w:rPr>
        <w:t xml:space="preserve">proposal to </w:t>
      </w:r>
      <w:r w:rsidRPr="00D60C91">
        <w:rPr>
          <w:rStyle w:val="Emphasis"/>
          <w:highlight w:val="yellow"/>
        </w:rPr>
        <w:t>strengthen patent rights</w:t>
      </w:r>
      <w:r w:rsidRPr="00D60C91">
        <w:rPr>
          <w:rStyle w:val="StyleUnderline"/>
          <w:highlight w:val="yellow"/>
        </w:rPr>
        <w:t xml:space="preserve"> would have the </w:t>
      </w:r>
      <w:r w:rsidRPr="00D60C91">
        <w:rPr>
          <w:rStyle w:val="Emphasis"/>
          <w:highlight w:val="yellow"/>
        </w:rPr>
        <w:t>opposite effect</w:t>
      </w:r>
      <w:r w:rsidRPr="00D60C91">
        <w:rPr>
          <w:rStyle w:val="StyleUnderline"/>
          <w:highlight w:val="yellow"/>
        </w:rPr>
        <w:t xml:space="preserve"> of </w:t>
      </w:r>
      <w:r w:rsidRPr="00D60C91">
        <w:rPr>
          <w:rStyle w:val="Emphasis"/>
          <w:highlight w:val="yellow"/>
        </w:rPr>
        <w:t>diminishing innovation</w:t>
      </w:r>
      <w:r w:rsidRPr="00171C95">
        <w:rPr>
          <w:rStyle w:val="Emphasis"/>
        </w:rPr>
        <w:t xml:space="preserve"> in the U</w:t>
      </w:r>
      <w:r w:rsidRPr="00171C95">
        <w:rPr>
          <w:sz w:val="16"/>
        </w:rPr>
        <w:t xml:space="preserve">nited </w:t>
      </w:r>
      <w:r w:rsidRPr="00171C95">
        <w:rPr>
          <w:rStyle w:val="Emphasis"/>
        </w:rPr>
        <w:t>S</w:t>
      </w:r>
      <w:r w:rsidRPr="00171C95">
        <w:rPr>
          <w:sz w:val="16"/>
        </w:rPr>
        <w:t>tates</w:t>
      </w:r>
    </w:p>
    <w:p w14:paraId="419435AC" w14:textId="6922F3E5" w:rsidR="00FA1B53" w:rsidRDefault="00FA1B53" w:rsidP="00FA1B53">
      <w:pPr>
        <w:rPr>
          <w:rStyle w:val="Style13ptBold"/>
        </w:rPr>
      </w:pPr>
      <w:r>
        <w:rPr>
          <w:rStyle w:val="Style13ptBold"/>
        </w:rPr>
        <w:t>Innovation is necessary for sustained economic growth</w:t>
      </w:r>
    </w:p>
    <w:p w14:paraId="511B50F4" w14:textId="032F1DBB" w:rsidR="00FA1B53" w:rsidRPr="00FA1B53" w:rsidRDefault="00FA1B53" w:rsidP="00FA1B53">
      <w:r w:rsidRPr="00FA1B53">
        <w:rPr>
          <w:rStyle w:val="Style13ptBold"/>
        </w:rPr>
        <w:t xml:space="preserve">Hux </w:t>
      </w:r>
      <w:r w:rsidRPr="00FA1B53">
        <w:t xml:space="preserve">Ventures, July 19 </w:t>
      </w:r>
      <w:r w:rsidRPr="00FA1B53">
        <w:rPr>
          <w:rStyle w:val="Style13ptBold"/>
        </w:rPr>
        <w:t>2023</w:t>
      </w:r>
      <w:r w:rsidRPr="00FA1B53">
        <w:t xml:space="preserve"> “Economic Growth and Prosperity” https://www.linkedin.com/pulse/embracing-innovation-key-economic-growth-prosperity-huxventures/</w:t>
      </w:r>
    </w:p>
    <w:p w14:paraId="59B55956" w14:textId="431760FB" w:rsidR="00FA1B53" w:rsidRDefault="00FA1B53" w:rsidP="0090058C">
      <w:r w:rsidRPr="00FA1B53">
        <w:t xml:space="preserve">In today's rapidly changing world, </w:t>
      </w:r>
      <w:r w:rsidRPr="00FA1B53">
        <w:rPr>
          <w:rStyle w:val="StyleUnderline"/>
          <w:highlight w:val="darkGray"/>
        </w:rPr>
        <w:t>adopting innovation has become a crucial factor for the success and sustainability of economies. Innovation involves</w:t>
      </w:r>
      <w:r w:rsidRPr="00FA1B53">
        <w:t xml:space="preserve"> the creation and application of new ideas, processes, technologies, or business models, leading to i</w:t>
      </w:r>
      <w:r w:rsidRPr="00FA1B53">
        <w:rPr>
          <w:rStyle w:val="StyleUnderline"/>
          <w:highlight w:val="darkGray"/>
        </w:rPr>
        <w:t>mproved productivity, increased competitiveness, and overall economic growth</w:t>
      </w:r>
      <w:r w:rsidRPr="00FA1B53">
        <w:t xml:space="preserve">. In this content, we will explore why </w:t>
      </w:r>
      <w:r w:rsidRPr="00FA1B53">
        <w:rPr>
          <w:rStyle w:val="StyleUnderline"/>
          <w:highlight w:val="darkGray"/>
        </w:rPr>
        <w:t>embracing innovation is vital for economies</w:t>
      </w:r>
      <w:r w:rsidRPr="00FA1B53">
        <w:t xml:space="preserve"> and how it drives progress and prosperity.</w:t>
      </w:r>
      <w:r>
        <w:t xml:space="preserve"> </w:t>
      </w:r>
      <w:r w:rsidRPr="00FA1B53">
        <w:t>1. Driving Economic Growth</w:t>
      </w:r>
      <w:r>
        <w:t xml:space="preserve"> </w:t>
      </w:r>
      <w:r w:rsidRPr="00FA1B53">
        <w:rPr>
          <w:rStyle w:val="StyleUnderline"/>
          <w:highlight w:val="darkGray"/>
        </w:rPr>
        <w:t>Innovation plays a pivotal role in driving economic growth by fueling productivity gains and creating new opportunities</w:t>
      </w:r>
      <w:r w:rsidRPr="00FA1B53">
        <w:t>. When businesses and industries embrace innovation, they become more efficient in their operations, reduce costs, and produce goods and services of higher quality. These advancements contribute to increased production and, subsequently, economic expansion.</w:t>
      </w:r>
      <w:r>
        <w:t xml:space="preserve"> </w:t>
      </w:r>
      <w:r w:rsidRPr="00FA1B53">
        <w:t xml:space="preserve">Moreover, </w:t>
      </w:r>
      <w:r w:rsidRPr="00FA1B53">
        <w:rPr>
          <w:rStyle w:val="StyleUnderline"/>
          <w:highlight w:val="darkGray"/>
        </w:rPr>
        <w:t>innovation often leads to the emergence of entirely new industries and markets, spurring job creation and economic diversification</w:t>
      </w:r>
      <w:r w:rsidRPr="00FA1B53">
        <w:t>. New technologies and disruptive ideas open up avenues for entrepreneurs and startups, fostering a vibrant ecosystem that encourages experimentation and creative problem-solving.</w:t>
      </w:r>
      <w:r>
        <w:t xml:space="preserve"> </w:t>
      </w:r>
      <w:r w:rsidRPr="00FA1B53">
        <w:t>2. Enhancing Global Competitiveness</w:t>
      </w:r>
      <w:r>
        <w:t xml:space="preserve"> </w:t>
      </w:r>
      <w:r w:rsidRPr="00FA1B53">
        <w:t xml:space="preserve">In a globalized world, countries must remain competitive to thrive economically. By adopting innovation, </w:t>
      </w:r>
      <w:r w:rsidRPr="00FA1B53">
        <w:rPr>
          <w:rStyle w:val="StyleUnderline"/>
          <w:highlight w:val="darkGray"/>
        </w:rPr>
        <w:t>economies can gain a competitive edge over others in the international arena</w:t>
      </w:r>
      <w:r w:rsidRPr="00FA1B53">
        <w:t>. Innovative products and services attract consumers, both domestically and internationally, bolstering a nation's exports and balance of trade.</w:t>
      </w:r>
      <w:r>
        <w:t xml:space="preserve"> </w:t>
      </w:r>
      <w:r w:rsidRPr="00FA1B53">
        <w:t>Governments and businesses that prioritize research and development (R&amp;D) investment and create supportive policies for innovation can attract foreign direct investment (FDI) and retain local talent. This results in a self-reinforcing cycle where a robust innovation ecosystem further strengthens a country's competitive advantage.</w:t>
      </w:r>
      <w:r>
        <w:t xml:space="preserve"> </w:t>
      </w:r>
      <w:r w:rsidRPr="00FA1B53">
        <w:t>3. Addressing Societal Challenges</w:t>
      </w:r>
      <w:r>
        <w:t xml:space="preserve"> </w:t>
      </w:r>
      <w:r w:rsidRPr="00FA1B53">
        <w:rPr>
          <w:rStyle w:val="StyleUnderline"/>
          <w:highlight w:val="darkGray"/>
        </w:rPr>
        <w:t>Innovation plays a vital role in addressing pressing societal challenges</w:t>
      </w:r>
      <w:r w:rsidRPr="00FA1B53">
        <w:t xml:space="preserve"> </w:t>
      </w:r>
      <w:r w:rsidRPr="00FA1B53">
        <w:rPr>
          <w:rStyle w:val="StyleUnderline"/>
          <w:highlight w:val="darkGray"/>
        </w:rPr>
        <w:t>such as climate change, healthcare, education, and poverty</w:t>
      </w:r>
      <w:r w:rsidRPr="00FA1B53">
        <w:t xml:space="preserve">. Breakthroughs in renewable energy, sustainable agriculture, and resource conservation not only lead to a greener economy but also create opportunities for job growth </w:t>
      </w:r>
      <w:r w:rsidRPr="00FA1B53">
        <w:lastRenderedPageBreak/>
        <w:t>and sustainable development.</w:t>
      </w:r>
      <w:r>
        <w:t xml:space="preserve"> </w:t>
      </w:r>
      <w:r w:rsidRPr="00FA1B53">
        <w:t>Innovations in healthcare and biotechnology improve the quality of life, extend lifespans, and reduce healthcare costs, benefiting both individuals and society as a whole. Additionally, advancements in education technology can enhance access to quality education, empowering people to contribute effectively to the economy.</w:t>
      </w:r>
      <w:r>
        <w:t xml:space="preserve"> </w:t>
      </w:r>
      <w:r w:rsidRPr="00FA1B53">
        <w:t>4. Resilience and Adaptability</w:t>
      </w:r>
      <w:r>
        <w:t xml:space="preserve"> </w:t>
      </w:r>
      <w:r w:rsidRPr="00FA1B53">
        <w:rPr>
          <w:rStyle w:val="StyleUnderline"/>
          <w:highlight w:val="darkGray"/>
        </w:rPr>
        <w:t>Economies that embrace innovation demonstrate greater resilience in times of economic uncertainty or crisis</w:t>
      </w:r>
      <w:r w:rsidRPr="00FA1B53">
        <w:t>. The ability to adapt to changing circumstances through innovative solutions allows businesses to weather challenges, maintain operations, and emerge stronger after downturns.</w:t>
      </w:r>
      <w:r>
        <w:t xml:space="preserve"> </w:t>
      </w:r>
      <w:r w:rsidRPr="00FA1B53">
        <w:t>During the COVID-19 pandemic, innovative companies swiftly pivoted to remote work, and industries adapted to the changing consumer landscape. These innovations helped minimize economic disruption and set the stage for a faster recovery.</w:t>
      </w:r>
      <w:r>
        <w:t xml:space="preserve"> </w:t>
      </w:r>
      <w:r w:rsidRPr="00FA1B53">
        <w:t>5. Improving Standards of Living</w:t>
      </w:r>
      <w:r>
        <w:t xml:space="preserve"> </w:t>
      </w:r>
      <w:r w:rsidRPr="00FA1B53">
        <w:t>Ultimately, the widespread adoption of innovation leads to improved standards of living for the population. Innovation enhances efficiency and productivity across various sectors, making goods and services more affordable and accessible to a broader segment of society.</w:t>
      </w:r>
      <w:r>
        <w:t xml:space="preserve"> </w:t>
      </w:r>
      <w:r w:rsidRPr="00FA1B53">
        <w:t>As economies grow and prosper, governments can invest in public infrastructure, healthcare, education, and social welfare programs, fostering an environment of well-being and prosperity for citizens.</w:t>
      </w:r>
      <w:r>
        <w:t xml:space="preserve"> </w:t>
      </w:r>
      <w:r w:rsidRPr="00FA1B53">
        <w:t xml:space="preserve">In conclusion, </w:t>
      </w:r>
      <w:r w:rsidRPr="00FA1B53">
        <w:rPr>
          <w:rStyle w:val="StyleUnderline"/>
          <w:highlight w:val="darkGray"/>
        </w:rPr>
        <w:t>adopting innovation is not merely an option but a necessity for economies seeking sustainable growth and development</w:t>
      </w:r>
      <w:r w:rsidRPr="00FA1B53">
        <w:t>. By driving economic growth, enhancing global competitiveness, addressing societal challenges, fostering resilience, and improving standards of living, innovation becomes the driving force behind progress and prosperity.</w:t>
      </w:r>
      <w:r>
        <w:t xml:space="preserve"> </w:t>
      </w:r>
      <w:r w:rsidRPr="00FA1B53">
        <w:t>Governments, businesses, and individuals must collaborate to create an ecosystem that nurtures and supports innovation. Investing in education, research, and technology and promoting a culture of creativity and entrepreneurship are essential steps to ensuring that economies thrive in an ever-changing world. Through innovation, we can shape a brighter and more prosperous future for all.</w:t>
      </w:r>
    </w:p>
    <w:p w14:paraId="065634BD" w14:textId="77777777" w:rsidR="0067117C" w:rsidRDefault="0067117C" w:rsidP="0067117C">
      <w:pPr>
        <w:pStyle w:val="Heading4"/>
      </w:pPr>
      <w:r>
        <w:t xml:space="preserve">Economic declines </w:t>
      </w:r>
      <w:r>
        <w:rPr>
          <w:u w:val="single"/>
        </w:rPr>
        <w:t>cascade</w:t>
      </w:r>
      <w:r>
        <w:t xml:space="preserve"> and cause nuclear war.</w:t>
      </w:r>
    </w:p>
    <w:p w14:paraId="3431EF3B" w14:textId="77777777" w:rsidR="0067117C" w:rsidRDefault="0067117C" w:rsidP="0067117C">
      <w:r>
        <w:rPr>
          <w:b/>
          <w:sz w:val="26"/>
          <w:szCs w:val="26"/>
        </w:rPr>
        <w:t>Maavak 21</w:t>
      </w:r>
      <w:r>
        <w:t xml:space="preserve"> – Dr. Mathew, PhD in Risk Foresight from the Universiti Teknologi Malaysia, External Researcher (PLATBIDAFO) at the Kazimieras Simonavicius University, Expert and Regular Commentator on Risk-Related Geostrategic Issues at the Russian International Affairs Council. “Horizon 2030: Will Emerging Risks Unravel Our Global Systems?”, Salus Journal, The Australian Journal for Law Enforcement, Security and Intelligence Professionals, Vol. 9, No. 1, pg. 2-8, </w:t>
      </w:r>
      <w:hyperlink r:id="rId6">
        <w:r>
          <w:rPr>
            <w:rFonts w:eastAsia="Calibri" w:cs="Calibri"/>
          </w:rPr>
          <w:t>https://search.informit.org/doi/abs/10.3316/informit.673954589035546</w:t>
        </w:r>
      </w:hyperlink>
      <w:r>
        <w:t>, 04-14-2021</w:t>
      </w:r>
    </w:p>
    <w:p w14:paraId="7AB38997" w14:textId="77777777" w:rsidR="0067117C" w:rsidRDefault="0067117C" w:rsidP="0067117C">
      <w:pPr>
        <w:rPr>
          <w:sz w:val="16"/>
          <w:szCs w:val="16"/>
        </w:rPr>
      </w:pPr>
      <w:r>
        <w:rPr>
          <w:sz w:val="16"/>
          <w:szCs w:val="16"/>
        </w:rPr>
        <w:t xml:space="preserve">Various </w:t>
      </w:r>
      <w:r>
        <w:rPr>
          <w:u w:val="single"/>
        </w:rPr>
        <w:t>scholars</w:t>
      </w:r>
      <w:r>
        <w:rPr>
          <w:sz w:val="16"/>
          <w:szCs w:val="16"/>
        </w:rPr>
        <w:t xml:space="preserve"> and institutions </w:t>
      </w:r>
      <w:r>
        <w:rPr>
          <w:u w:val="single"/>
        </w:rPr>
        <w:t>regard global social instability as the greatest threat</w:t>
      </w:r>
      <w:r>
        <w:rPr>
          <w:sz w:val="16"/>
          <w:szCs w:val="16"/>
        </w:rPr>
        <w:t xml:space="preserve"> facing this decade. </w:t>
      </w:r>
      <w:r>
        <w:rPr>
          <w:u w:val="single"/>
        </w:rPr>
        <w:t xml:space="preserve">The catalyst has been postulated to be </w:t>
      </w:r>
      <w:r>
        <w:rPr>
          <w:highlight w:val="darkGray"/>
          <w:u w:val="single"/>
        </w:rPr>
        <w:t>a Second</w:t>
      </w:r>
      <w:r>
        <w:rPr>
          <w:u w:val="single"/>
        </w:rPr>
        <w:t xml:space="preserve"> Great </w:t>
      </w:r>
      <w:r>
        <w:rPr>
          <w:highlight w:val="darkGray"/>
          <w:u w:val="single"/>
        </w:rPr>
        <w:t>Depression</w:t>
      </w:r>
      <w:r>
        <w:rPr>
          <w:u w:val="single"/>
        </w:rPr>
        <w:t xml:space="preserve"> which, in turn, </w:t>
      </w:r>
      <w:r>
        <w:rPr>
          <w:highlight w:val="darkGray"/>
          <w:u w:val="single"/>
        </w:rPr>
        <w:t xml:space="preserve">will have profound implications </w:t>
      </w:r>
      <w:r>
        <w:rPr>
          <w:u w:val="single"/>
        </w:rPr>
        <w:t>for global security and national integrity</w:t>
      </w:r>
      <w:r>
        <w:rPr>
          <w:sz w:val="16"/>
          <w:szCs w:val="16"/>
        </w:rPr>
        <w:t xml:space="preserve">. This paper, written from a broad systems perspective, illustrates how </w:t>
      </w:r>
      <w:r>
        <w:rPr>
          <w:u w:val="single"/>
        </w:rPr>
        <w:t>emerging risks are</w:t>
      </w:r>
      <w:r>
        <w:rPr>
          <w:sz w:val="16"/>
          <w:szCs w:val="16"/>
        </w:rPr>
        <w:t xml:space="preserve"> getting more complex and </w:t>
      </w:r>
      <w:r>
        <w:rPr>
          <w:u w:val="single"/>
        </w:rPr>
        <w:t>intertwined</w:t>
      </w:r>
      <w:r>
        <w:rPr>
          <w:sz w:val="16"/>
          <w:szCs w:val="16"/>
        </w:rPr>
        <w:t xml:space="preserve">; blurring boundaries between the economic, environmental, geopolitical, societal and technological taxonomy used by the World Economic Forum for its annual global risk forecasts. </w:t>
      </w:r>
      <w:r>
        <w:rPr>
          <w:u w:val="single"/>
        </w:rPr>
        <w:t xml:space="preserve">Tight </w:t>
      </w:r>
      <w:r>
        <w:rPr>
          <w:highlight w:val="darkGray"/>
          <w:u w:val="single"/>
        </w:rPr>
        <w:t>couplings in</w:t>
      </w:r>
      <w:r>
        <w:rPr>
          <w:sz w:val="16"/>
          <w:szCs w:val="16"/>
        </w:rPr>
        <w:t xml:space="preserve"> our </w:t>
      </w:r>
      <w:r>
        <w:rPr>
          <w:highlight w:val="darkGray"/>
          <w:u w:val="single"/>
        </w:rPr>
        <w:t>global systems</w:t>
      </w:r>
      <w:r>
        <w:rPr>
          <w:u w:val="single"/>
        </w:rPr>
        <w:t xml:space="preserve"> have</w:t>
      </w:r>
      <w:r>
        <w:rPr>
          <w:sz w:val="16"/>
          <w:szCs w:val="16"/>
        </w:rPr>
        <w:t xml:space="preserve"> also </w:t>
      </w:r>
      <w:r>
        <w:rPr>
          <w:highlight w:val="darkGray"/>
          <w:u w:val="single"/>
        </w:rPr>
        <w:t>enabled risks</w:t>
      </w:r>
      <w:r>
        <w:rPr>
          <w:u w:val="single"/>
        </w:rPr>
        <w:t xml:space="preserve"> accrued </w:t>
      </w:r>
      <w:r>
        <w:rPr>
          <w:highlight w:val="darkGray"/>
          <w:u w:val="single"/>
        </w:rPr>
        <w:t>in one area to snowball into</w:t>
      </w:r>
      <w:r>
        <w:rPr>
          <w:u w:val="single"/>
        </w:rPr>
        <w:t xml:space="preserve"> a </w:t>
      </w:r>
      <w:r>
        <w:rPr>
          <w:highlight w:val="darkGray"/>
          <w:u w:val="single"/>
        </w:rPr>
        <w:t>full-blown crisis elsewhere</w:t>
      </w:r>
      <w:r>
        <w:rPr>
          <w:sz w:val="12"/>
          <w:szCs w:val="12"/>
        </w:rPr>
        <w:t>. The COVID-19 pandemic and its socioeconomic fallouts exemplify this systemic chain-reaction. Onceinexorable forces of globalization are rupturing as the current global system can no longer be sustained due to poor governance and runaway wealth fractionation. The coronavirus pandemic is also enabling Big Tech to expropriate the levers of governments and mass communications worldwide. This paper concludes by highlighting how this development poses a dilemma for security professionals. Key Words: Global Systems, Emergence, VUCA, COVID-9, Social Instability, Big Tech, Great Reset INTRODUCTION The new decade is witnessing rising volatility across global systems. Pick any random “system” today and chart out its trajectory: Are our education systems becoming more robust and affordable? What about food security? Are our healthcare systems improving? Are our pension systems sound? Wherever one looks, there are dark clouds gathering on a global horizon marked by volatility, uncertainty, complexity and ambiguity (VUCA). But what exactly is a global system? Our planet itself is an autonomous and selfsustaining mega-system, marked by periodic cycles and elemental vagaries.</w:t>
      </w:r>
      <w:r>
        <w:rPr>
          <w:sz w:val="16"/>
          <w:szCs w:val="16"/>
        </w:rPr>
        <w:t xml:space="preserve"> Human activities within however are not system isolates as our </w:t>
      </w:r>
      <w:r>
        <w:rPr>
          <w:highlight w:val="darkGray"/>
          <w:u w:val="single"/>
        </w:rPr>
        <w:t>banking</w:t>
      </w:r>
      <w:r>
        <w:rPr>
          <w:u w:val="single"/>
        </w:rPr>
        <w:t xml:space="preserve">, utility, </w:t>
      </w:r>
      <w:r>
        <w:rPr>
          <w:highlight w:val="darkGray"/>
          <w:u w:val="single"/>
        </w:rPr>
        <w:t>farming, health</w:t>
      </w:r>
      <w:r>
        <w:rPr>
          <w:u w:val="single"/>
        </w:rPr>
        <w:t xml:space="preserve">care </w:t>
      </w:r>
      <w:r>
        <w:rPr>
          <w:highlight w:val="darkGray"/>
          <w:u w:val="single"/>
        </w:rPr>
        <w:t>and retail</w:t>
      </w:r>
      <w:r>
        <w:rPr>
          <w:u w:val="single"/>
        </w:rPr>
        <w:t xml:space="preserve"> sectors etc. </w:t>
      </w:r>
      <w:r>
        <w:rPr>
          <w:highlight w:val="darkGray"/>
          <w:u w:val="single"/>
        </w:rPr>
        <w:t>are</w:t>
      </w:r>
      <w:r>
        <w:rPr>
          <w:u w:val="single"/>
        </w:rPr>
        <w:t xml:space="preserve"> increasingly </w:t>
      </w:r>
      <w:r>
        <w:rPr>
          <w:highlight w:val="darkGray"/>
          <w:u w:val="single"/>
        </w:rPr>
        <w:t>entwined</w:t>
      </w:r>
      <w:r>
        <w:rPr>
          <w:u w:val="single"/>
        </w:rPr>
        <w:t>. Risks accrued in one system may cascade into an unforeseen crisis</w:t>
      </w:r>
      <w:r>
        <w:rPr>
          <w:sz w:val="16"/>
          <w:szCs w:val="16"/>
        </w:rPr>
        <w:t xml:space="preserve"> within and/or without (Choo, Smith &amp; McCusker, 2007). Scholars call this phenomenon “emergence”; one where </w:t>
      </w:r>
      <w:r>
        <w:rPr>
          <w:u w:val="single"/>
        </w:rPr>
        <w:t>the behaviour of intersecting systems is determined by complex and largely invisible interactions at the substratum</w:t>
      </w:r>
      <w:r>
        <w:rPr>
          <w:sz w:val="16"/>
          <w:szCs w:val="16"/>
        </w:rPr>
        <w:t xml:space="preserve"> (Goldstein, 1999; Holland, 1998). </w:t>
      </w:r>
      <w:r>
        <w:rPr>
          <w:sz w:val="12"/>
          <w:szCs w:val="12"/>
        </w:rPr>
        <w:t xml:space="preserve">The ongoing COVID-19 pandemic is a case in point. While experts remain divided over the </w:t>
      </w:r>
      <w:r>
        <w:rPr>
          <w:sz w:val="12"/>
          <w:szCs w:val="12"/>
        </w:rPr>
        <w:lastRenderedPageBreak/>
        <w:t xml:space="preserve">source and morphology of the virus, the contagion has ramified into a global health crisis and supply chain nightmare. It is also tilting the geopolitical balance. China is the largest exporter of intermediate products, and had generated nearly 20% of global imports in 2015 alone (Cousin, 2020). The pharmaceutical sector is particularly vulnerable. Nearly “85% of medicines in the U.S. strategic national stockpile” sources components from China (Owens, 2020). An initial run on respiratory masks has now been eclipsed by rowdy queues at supermarkets and the bankruptcy of small businesses. The entire global population – save for major pockets such as Sweden, Belarus, Taiwan and Japan – have been subjected to cyclical lockdowns and quarantines. Never before in history have humans faced such a systemic, borderless calamity. COVID-19 represents a classic emergent crisis that necessitates real-time response and adaptivity in a real-time world, particularly since the global Just-in-Time (JIT) production and delivery system serves as both an enabler and vector for transboundary risks. From a systems thinking perspective, emerging risk management should therefore address a whole spectrum of activity across the economic, environmental, geopolitical, societal and technological (EEGST) taxonomy. Every emerging threat can be slotted into this taxonomy – a reason why it is used by the World Economic Forum (WEF) for its annual global risk exercises (Maavak, 2019a). As traditional forces of globalization unravel, security professionals should take cognizance of emerging threats through a systems thinking approach. METHODOLOGY An EEGST sectional breakdown was adopted to illustrate a sampling of extreme risks facing the world for the 2020-2030 decade. The transcendental quality of emerging risks, as outlined on Figure 1, below, was primarily informed by the following pillars of systems thinking (Rickards, 2020): • Diminishing diversity (or increasing homogeneity) of actors in the global system (Boli &amp; Thomas, 1997; Meyer, 2000; Young et al, 2006); • Interconnections in the global system (Homer-Dixon et al, 2015; Lee &amp; Preston, 2012); • Interactions of actors, events and components in the global system (Buldyrev et al, 2010; Bashan et al, 2013; Homer-Dixon et al, 2015); and • Adaptive qualities in particular systems (Bodin &amp; Norberg, 2005; Scheffer et al, 2012) Since scholastic material on this topic remains somewhat inchoate, this paper buttresses many of its contentions through secondary (i.e. news/institutional) sources. ECONOMY </w:t>
      </w:r>
      <w:r>
        <w:rPr>
          <w:sz w:val="16"/>
          <w:szCs w:val="16"/>
        </w:rPr>
        <w:t>According to Professor Stanislaw Drozdz (2018) of the Polish Academy of Sciences, “</w:t>
      </w:r>
      <w:r>
        <w:rPr>
          <w:u w:val="single"/>
        </w:rPr>
        <w:t>a global financial crash</w:t>
      </w:r>
      <w:r>
        <w:rPr>
          <w:sz w:val="16"/>
          <w:szCs w:val="16"/>
        </w:rPr>
        <w:t xml:space="preserve"> of a previously unprecedented scale is highly probable” by the mid- 2020s. This </w:t>
      </w:r>
      <w:r>
        <w:rPr>
          <w:u w:val="single"/>
        </w:rPr>
        <w:t>will lead to a trickle-down meltdown, impacting all areas of human activity</w:t>
      </w:r>
      <w:r>
        <w:rPr>
          <w:sz w:val="16"/>
          <w:szCs w:val="16"/>
        </w:rPr>
        <w:t xml:space="preserve">. The economist John Mauldin (2018) similarly warns that the “2020s might be the worst decade in US history” </w:t>
      </w:r>
      <w:r>
        <w:rPr>
          <w:u w:val="single"/>
        </w:rPr>
        <w:t>and</w:t>
      </w:r>
      <w:r>
        <w:rPr>
          <w:sz w:val="16"/>
          <w:szCs w:val="16"/>
        </w:rPr>
        <w:t xml:space="preserve"> may </w:t>
      </w:r>
      <w:r>
        <w:rPr>
          <w:u w:val="single"/>
        </w:rPr>
        <w:t>lead to a Second Great Depression</w:t>
      </w:r>
      <w:r>
        <w:rPr>
          <w:sz w:val="12"/>
          <w:szCs w:val="12"/>
        </w:rPr>
        <w:t xml:space="preserve">. Other forecasts are equally alarming. According to the International Institute of Finance, global debt may have surpassed $255 trillion by 2020 (IIF, 2019). Yet another study revealed that global debts and liabilities amounted to a staggering $2.5 quadrillion (Ausman, 2018). The reader should note that these figures were tabulated before the COVID-19 outbreak. The IMF singles out widening income inequality as the trigger for the next Great Depression (Georgieva, 2020). The wealthiest 1% now own more than twice as much wealth as 6.9 billion people (Coffey et al, 2020) and this chasm is widening with each passing month. COVID-19 had, in fact, boosted global billionaire wealth to an unprecedented $10.2 trillion by July 2020 (UBS-PWC, 2020). Global GDP, worth $88 trillion in 2019, may have contracted by 5.2% in 2020 (World Bank, 2020). As the Greek historian Plutarch warned in the 1st century AD: “An imbalance between rich and poor is the oldest and most fatal ailment of all republics” (Mauldin, 2014). The stability of a society, as Aristotle argued even earlier, depends on a robust middle element or middle class. At the rate the global middle class is facing catastrophic debt and unemployment levels, widespread social disaffection may morph into outright anarchy (Maavak, 2012; DCDC, 2007). </w:t>
      </w:r>
      <w:r>
        <w:rPr>
          <w:highlight w:val="darkGray"/>
          <w:u w:val="single"/>
        </w:rPr>
        <w:t>Economic stressors</w:t>
      </w:r>
      <w:r>
        <w:rPr>
          <w:sz w:val="16"/>
          <w:szCs w:val="16"/>
        </w:rPr>
        <w:t xml:space="preserve">, in transcendent VUCA fashion, </w:t>
      </w:r>
      <w:r>
        <w:rPr>
          <w:u w:val="single"/>
        </w:rPr>
        <w:t>may</w:t>
      </w:r>
      <w:r>
        <w:rPr>
          <w:sz w:val="16"/>
          <w:szCs w:val="16"/>
        </w:rPr>
        <w:t xml:space="preserve"> also </w:t>
      </w:r>
      <w:r>
        <w:rPr>
          <w:highlight w:val="darkGray"/>
          <w:u w:val="single"/>
        </w:rPr>
        <w:t>induce</w:t>
      </w:r>
      <w:r>
        <w:rPr>
          <w:u w:val="single"/>
        </w:rPr>
        <w:t xml:space="preserve"> radical </w:t>
      </w:r>
      <w:r>
        <w:rPr>
          <w:highlight w:val="darkGray"/>
          <w:u w:val="single"/>
        </w:rPr>
        <w:t>geopolitical realignments</w:t>
      </w:r>
      <w:r>
        <w:rPr>
          <w:u w:val="single"/>
        </w:rPr>
        <w:t>. Bullions now carry more weight than NATO’s security guarantees in Eastern Europe</w:t>
      </w:r>
      <w:r>
        <w:rPr>
          <w:sz w:val="16"/>
          <w:szCs w:val="16"/>
        </w:rPr>
        <w:t xml:space="preserve">. After Poland repatriated 100 tons of gold from the Bank of England in 2019, Slovakia, Serbia and Hungary quickly followed suit. According to former Slovak Premier Robert Fico, </w:t>
      </w:r>
      <w:r>
        <w:rPr>
          <w:u w:val="single"/>
        </w:rPr>
        <w:t>this erosion in regional trust was based on historical precedents</w:t>
      </w:r>
      <w:r>
        <w:rPr>
          <w:sz w:val="16"/>
          <w:szCs w:val="16"/>
        </w:rPr>
        <w:t xml:space="preserve"> – in particular the 1938 Munich Agreement which ceded Czechoslovakia’s Sudetenland to Nazi Germany. As Fico reiterated (Dudik &amp; Tomek, 2019): “You can hardly trust even the closest allies after the Munich Agreement… I guarantee that if something happens, we won’t see a single gram of this (offshore-held) gold. Let’s do it (repatriation) as quickly as possible.” (Parenthesis added by author). President Aleksandar Vucic of Serbia (a non-NATO nation) justified his central bank’s gold-repatriation program by hinting at economic headwinds ahead: “We see in which direction the crisis in the world is moving” (Dudik &amp; Tomek, 2019). Indeed, </w:t>
      </w:r>
      <w:r>
        <w:rPr>
          <w:highlight w:val="darkGray"/>
          <w:u w:val="single"/>
        </w:rPr>
        <w:t>with</w:t>
      </w:r>
      <w:r>
        <w:rPr>
          <w:u w:val="single"/>
        </w:rPr>
        <w:t xml:space="preserve"> two global Titanics – the </w:t>
      </w:r>
      <w:r>
        <w:rPr>
          <w:highlight w:val="darkGray"/>
          <w:u w:val="single"/>
        </w:rPr>
        <w:t>U</w:t>
      </w:r>
      <w:r>
        <w:rPr>
          <w:sz w:val="16"/>
          <w:szCs w:val="16"/>
        </w:rPr>
        <w:t xml:space="preserve">nited </w:t>
      </w:r>
      <w:r>
        <w:rPr>
          <w:highlight w:val="darkGray"/>
          <w:u w:val="single"/>
        </w:rPr>
        <w:t>S</w:t>
      </w:r>
      <w:r>
        <w:rPr>
          <w:sz w:val="16"/>
          <w:szCs w:val="16"/>
        </w:rPr>
        <w:t xml:space="preserve">tates </w:t>
      </w:r>
      <w:r>
        <w:rPr>
          <w:highlight w:val="darkGray"/>
          <w:u w:val="single"/>
        </w:rPr>
        <w:t>and China</w:t>
      </w:r>
      <w:r>
        <w:rPr>
          <w:sz w:val="16"/>
          <w:szCs w:val="16"/>
        </w:rPr>
        <w:t xml:space="preserve"> – set </w:t>
      </w:r>
      <w:r>
        <w:rPr>
          <w:u w:val="single"/>
        </w:rPr>
        <w:t>on a collision course</w:t>
      </w:r>
      <w:r>
        <w:rPr>
          <w:sz w:val="16"/>
          <w:szCs w:val="16"/>
        </w:rPr>
        <w:t xml:space="preserve"> with a quadrillions-denominated iceberg in the middle, and a viral outbreak on its tip, </w:t>
      </w:r>
      <w:r>
        <w:rPr>
          <w:u w:val="single"/>
        </w:rPr>
        <w:t xml:space="preserve">the seismic </w:t>
      </w:r>
      <w:r>
        <w:rPr>
          <w:highlight w:val="darkGray"/>
          <w:u w:val="single"/>
        </w:rPr>
        <w:t>ripples will be felt</w:t>
      </w:r>
      <w:r>
        <w:rPr>
          <w:u w:val="single"/>
        </w:rPr>
        <w:t xml:space="preserve"> far, wide and for a considerable period</w:t>
      </w:r>
      <w:r>
        <w:rPr>
          <w:sz w:val="16"/>
          <w:szCs w:val="16"/>
        </w:rPr>
        <w:t xml:space="preserve">. </w:t>
      </w:r>
      <w:r>
        <w:rPr>
          <w:sz w:val="12"/>
          <w:szCs w:val="12"/>
        </w:rPr>
        <w:t xml:space="preserve">A reality check is nonetheless needed here: Can additional bullions realistically circumvallate the economies of 80 million plus peoples in these Eastern European nations, worth a collective $1.8 trillion by purchasing power parity? Gold however is a potent psychological symbol as it represents national sovereignty and economic reassurance in a potentially hyperinflationary world. The portents are clear: The current global economic system will be weakened by rising nationalism and autarkic demands. Much uncertainty remains ahead. Mauldin (2018) proposes the introduction of Old Testament-style debt jubilees to facilitate gradual national recoveries. The World Economic Forum, on the other hand, has long proposed a “Great Reset” by 2030; a socialist utopia where “you’ll own nothing and you’ll be happy” (WEF, 2016). In the final analysis, COVID-19 is not the root cause of the current global economic turmoil; it is merely an accelerant to a burning house of cards that was left smouldering since the 2008 Great Recession (Maavak, 2020a). We also see how the four main pillars of systems thinking (diversity, interconnectivity, interactivity and “adaptivity”) form the mise en scene in a VUCA decade. ENVIRONMENTAL </w:t>
      </w:r>
      <w:r>
        <w:rPr>
          <w:u w:val="single"/>
        </w:rPr>
        <w:t xml:space="preserve">What happens to the environment when our economies implode? </w:t>
      </w:r>
      <w:r>
        <w:rPr>
          <w:highlight w:val="darkGray"/>
          <w:u w:val="single"/>
        </w:rPr>
        <w:t>Think of</w:t>
      </w:r>
      <w:r>
        <w:rPr>
          <w:u w:val="single"/>
        </w:rPr>
        <w:t xml:space="preserve"> a </w:t>
      </w:r>
      <w:r>
        <w:rPr>
          <w:highlight w:val="darkGray"/>
          <w:u w:val="single"/>
        </w:rPr>
        <w:t>debt-laden workforce at</w:t>
      </w:r>
      <w:r>
        <w:rPr>
          <w:u w:val="single"/>
        </w:rPr>
        <w:t xml:space="preserve"> sensitive </w:t>
      </w:r>
      <w:r>
        <w:rPr>
          <w:highlight w:val="darkGray"/>
          <w:u w:val="single"/>
        </w:rPr>
        <w:t>nuclear and chemical plants</w:t>
      </w:r>
      <w:r>
        <w:rPr>
          <w:u w:val="single"/>
        </w:rPr>
        <w:t xml:space="preserve">, along </w:t>
      </w:r>
      <w:r>
        <w:rPr>
          <w:highlight w:val="darkGray"/>
          <w:u w:val="single"/>
        </w:rPr>
        <w:t>with a</w:t>
      </w:r>
      <w:r>
        <w:rPr>
          <w:u w:val="single"/>
        </w:rPr>
        <w:t xml:space="preserve"> concomitant </w:t>
      </w:r>
      <w:r>
        <w:rPr>
          <w:highlight w:val="darkGray"/>
          <w:u w:val="single"/>
        </w:rPr>
        <w:t>surge in</w:t>
      </w:r>
      <w:r>
        <w:rPr>
          <w:u w:val="single"/>
        </w:rPr>
        <w:t xml:space="preserve"> industrial </w:t>
      </w:r>
      <w:r>
        <w:rPr>
          <w:highlight w:val="darkGray"/>
          <w:u w:val="single"/>
        </w:rPr>
        <w:t>accidents</w:t>
      </w:r>
      <w:r>
        <w:rPr>
          <w:u w:val="single"/>
        </w:rPr>
        <w:t>? Economic stressors</w:t>
      </w:r>
      <w:r>
        <w:rPr>
          <w:sz w:val="16"/>
          <w:szCs w:val="16"/>
        </w:rPr>
        <w:t xml:space="preserve">, workforce demoralization and rampant profiteering – rather than manmade climate change – arguably </w:t>
      </w:r>
      <w:r>
        <w:rPr>
          <w:u w:val="single"/>
        </w:rPr>
        <w:t>pose the biggest threats to the environment</w:t>
      </w:r>
      <w:r>
        <w:rPr>
          <w:sz w:val="16"/>
          <w:szCs w:val="16"/>
        </w:rPr>
        <w:t xml:space="preserve">. In a WEF report, Buehler et al (2017) made the following pre-COVID-19 observation: The ILO estimates that the annual cost to the global economy from accidents and work-related diseases alone is a staggering $3 trillion. Moreover, a recent report suggests the world’s 3.2 billion workers are increasingly unwell, with the vast majority facing significant economic insecurity: 77% work in part-time, temporary, “vulnerable” or unpaid jobs. Shouldn’t this phenomenon be better categorized as a societal or economic risk rather than an environmental one? In line with the systems thinking approach, however, </w:t>
      </w:r>
      <w:r>
        <w:rPr>
          <w:u w:val="single"/>
        </w:rPr>
        <w:t>global risks can no longer be boxed into a taxonomical silo</w:t>
      </w:r>
      <w:r>
        <w:rPr>
          <w:sz w:val="16"/>
          <w:szCs w:val="16"/>
        </w:rPr>
        <w:t xml:space="preserve">. Frazzled workforces may precipitate another Bhopal (1984), Chernobyl (1986), Deepwater Horizon (2010) or Flint water crisis (2014). These disasters were notably not the result of manmade climate change. Neither was the Fukushima nuclear disaster (2011) nor the Indian Ocean tsunami (2004). Indeed, the combustion of a long-overlooked cargo of 2,750 tonnes of ammonium nitrate had nearly levelled the city of Beirut, Lebanon, on Aug 4 2020. The explosion left 204 dead; 7,500 injured; US$15 billion in property damages; and an estimated 300,000 people homeless (Urbina, 2020). The environmental costs have yet to be adequately tabulated. Environmental disasters are more attributable to Black Swan events, systems breakdowns and corporate greed rather than to mundane human activity. </w:t>
      </w:r>
      <w:r>
        <w:rPr>
          <w:u w:val="single"/>
        </w:rPr>
        <w:t>Our JIT world aggravates the cascading potential of risks</w:t>
      </w:r>
      <w:r>
        <w:rPr>
          <w:sz w:val="16"/>
          <w:szCs w:val="16"/>
        </w:rPr>
        <w:t xml:space="preserve"> (Korowicz, 2012). </w:t>
      </w:r>
      <w:r>
        <w:rPr>
          <w:u w:val="single"/>
        </w:rPr>
        <w:t>Production and delivery delays</w:t>
      </w:r>
      <w:r>
        <w:rPr>
          <w:sz w:val="16"/>
          <w:szCs w:val="16"/>
        </w:rPr>
        <w:t xml:space="preserve">, caused by the COVID-19 outbreak, </w:t>
      </w:r>
      <w:r>
        <w:rPr>
          <w:u w:val="single"/>
        </w:rPr>
        <w:t>will eventually require industrial overcompensation</w:t>
      </w:r>
      <w:r>
        <w:rPr>
          <w:sz w:val="12"/>
          <w:szCs w:val="12"/>
        </w:rPr>
        <w:t xml:space="preserve">. This will further stress senior executives, workers, machines and a variety of computerized systems. The trickle-down effects will likely include substandard products, contaminated food and a general lowering in health and safety standards (Maavak, 2019a). Unpaid or demoralized sanitation workers may also resort to indiscriminate waste dumping. Many cities across the United States (and elsewhere in the world) are no longer recycling wastes due to prohibitive costs in the global corona-economy (Liacko, 2021). Even in good times, strict protocols on waste disposals were routinely ignored. While Sweden championed the global climate change narrative, its clothing flagship H&amp;M was busy covering up toxic effluences disgorged by vendors along the Citarum River in Java, Indonesia. As a result, countless children among 14 million Indonesians straddling the “world’s most polluted </w:t>
      </w:r>
      <w:r>
        <w:rPr>
          <w:sz w:val="12"/>
          <w:szCs w:val="12"/>
        </w:rPr>
        <w:lastRenderedPageBreak/>
        <w:t xml:space="preserve">river” began to suffer from dermatitis, intestinal problems, developmental disorders, renal failure, chronic bronchitis and cancer (DW, 2020). It is also in cauldrons like the Citarum River where pathogens may mutate with emergent ramifications. On an equally alarming note, depressed economic conditions have traditionally provided a waste disposal boon for organized crime elements. Throughout 1980s, the Calabriabased ‘Ndrangheta mafia – in collusion with governments in Europe and North America – began to dump radioactive wastes along the coast of Somalia. Reeling from pollution and revenue loss, Somali fisherman eventually resorted to mass piracy (Knaup, 2008). The coast of Somalia is now a maritime hotspot, and exemplifies an entwined form of economic-environmental-geopolitical-societal emergence. In a VUCA world, indiscriminate waste dumping can unexpectedly morph into a Black Hawk Down incident. The laws of unintended consequences are governed by actors, interconnections, interactions and adaptations in a system under study – as outlined in the methodology section. Environmentally-devastating industrial sabotages – whether by disgruntled workers, industrial competitors, ideological maniacs or terrorist groups – cannot be discounted in a VUCA world. Immiserated societies, in stark defiance of climate change diktats, may resort to dirty coal plants and wood stoves for survival. </w:t>
      </w:r>
      <w:r>
        <w:rPr>
          <w:u w:val="single"/>
        </w:rPr>
        <w:t>Interlinked ecosystems</w:t>
      </w:r>
      <w:r>
        <w:rPr>
          <w:sz w:val="16"/>
          <w:szCs w:val="16"/>
        </w:rPr>
        <w:t xml:space="preserve">, particularly water resources, </w:t>
      </w:r>
      <w:r>
        <w:rPr>
          <w:u w:val="single"/>
        </w:rPr>
        <w:t>may be hijacked</w:t>
      </w:r>
      <w:r>
        <w:rPr>
          <w:sz w:val="16"/>
          <w:szCs w:val="16"/>
        </w:rPr>
        <w:t xml:space="preserve"> by nationalist sentiments. </w:t>
      </w:r>
      <w:r>
        <w:rPr>
          <w:u w:val="single"/>
        </w:rPr>
        <w:t>The environmental fallouts</w:t>
      </w:r>
      <w:r>
        <w:rPr>
          <w:sz w:val="16"/>
          <w:szCs w:val="16"/>
        </w:rPr>
        <w:t xml:space="preserve"> of critical infrastructure (CI) breakdowns </w:t>
      </w:r>
      <w:r>
        <w:rPr>
          <w:u w:val="single"/>
        </w:rPr>
        <w:t>loom like a Sword of Damocles over this decade</w:t>
      </w:r>
      <w:r>
        <w:rPr>
          <w:sz w:val="16"/>
          <w:szCs w:val="16"/>
        </w:rPr>
        <w:t xml:space="preserve">. GEOPOLITICAL </w:t>
      </w:r>
      <w:r>
        <w:rPr>
          <w:u w:val="single"/>
        </w:rPr>
        <w:t xml:space="preserve">The primary </w:t>
      </w:r>
      <w:r>
        <w:rPr>
          <w:highlight w:val="darkGray"/>
          <w:u w:val="single"/>
        </w:rPr>
        <w:t>catalyst behind WWII was</w:t>
      </w:r>
      <w:r>
        <w:rPr>
          <w:u w:val="single"/>
        </w:rPr>
        <w:t xml:space="preserve"> the Great </w:t>
      </w:r>
      <w:r>
        <w:rPr>
          <w:highlight w:val="darkGray"/>
          <w:u w:val="single"/>
        </w:rPr>
        <w:t>Depression</w:t>
      </w:r>
      <w:r>
        <w:rPr>
          <w:sz w:val="16"/>
          <w:szCs w:val="16"/>
        </w:rPr>
        <w:t xml:space="preserve">. Since </w:t>
      </w:r>
      <w:r>
        <w:rPr>
          <w:highlight w:val="darkGray"/>
          <w:u w:val="single"/>
        </w:rPr>
        <w:t>history</w:t>
      </w:r>
      <w:r>
        <w:rPr>
          <w:u w:val="single"/>
        </w:rPr>
        <w:t xml:space="preserve"> often </w:t>
      </w:r>
      <w:r>
        <w:rPr>
          <w:highlight w:val="darkGray"/>
          <w:u w:val="single"/>
        </w:rPr>
        <w:t>repeats itself</w:t>
      </w:r>
      <w:r>
        <w:rPr>
          <w:u w:val="single"/>
        </w:rPr>
        <w:t>, expect familiar bogeymen to reappear</w:t>
      </w:r>
      <w:r>
        <w:rPr>
          <w:sz w:val="16"/>
          <w:szCs w:val="16"/>
        </w:rPr>
        <w:t xml:space="preserve"> </w:t>
      </w:r>
      <w:r>
        <w:rPr>
          <w:u w:val="single"/>
        </w:rPr>
        <w:t>in societies roiling with impoverishment</w:t>
      </w:r>
      <w:r>
        <w:rPr>
          <w:sz w:val="16"/>
          <w:szCs w:val="16"/>
        </w:rPr>
        <w:t xml:space="preserve"> and ideological clefts. </w:t>
      </w:r>
      <w:r>
        <w:rPr>
          <w:highlight w:val="darkGray"/>
          <w:u w:val="single"/>
        </w:rPr>
        <w:t>Anti-Semitism</w:t>
      </w:r>
      <w:r>
        <w:rPr>
          <w:sz w:val="16"/>
          <w:szCs w:val="16"/>
        </w:rPr>
        <w:t xml:space="preserve"> – a societal risk on its own – </w:t>
      </w:r>
      <w:r>
        <w:rPr>
          <w:highlight w:val="darkGray"/>
          <w:u w:val="single"/>
        </w:rPr>
        <w:t>may</w:t>
      </w:r>
      <w:r>
        <w:rPr>
          <w:u w:val="single"/>
        </w:rPr>
        <w:t xml:space="preserve"> reach alarming proportions</w:t>
      </w:r>
      <w:r>
        <w:rPr>
          <w:sz w:val="16"/>
          <w:szCs w:val="16"/>
        </w:rPr>
        <w:t xml:space="preserve"> in the West (Reuters, 2019), </w:t>
      </w:r>
      <w:r>
        <w:rPr>
          <w:u w:val="single"/>
        </w:rPr>
        <w:t xml:space="preserve">possibly </w:t>
      </w:r>
      <w:r>
        <w:rPr>
          <w:highlight w:val="darkGray"/>
          <w:u w:val="single"/>
        </w:rPr>
        <w:t>forc</w:t>
      </w:r>
      <w:r>
        <w:rPr>
          <w:u w:val="single"/>
        </w:rPr>
        <w:t xml:space="preserve">ing </w:t>
      </w:r>
      <w:r>
        <w:rPr>
          <w:highlight w:val="darkGray"/>
          <w:u w:val="single"/>
        </w:rPr>
        <w:t>Israel</w:t>
      </w:r>
      <w:r>
        <w:rPr>
          <w:u w:val="single"/>
        </w:rPr>
        <w:t xml:space="preserve"> to undertake </w:t>
      </w:r>
      <w:r>
        <w:rPr>
          <w:highlight w:val="darkGray"/>
          <w:u w:val="single"/>
        </w:rPr>
        <w:t>reprisal</w:t>
      </w:r>
      <w:r>
        <w:rPr>
          <w:u w:val="single"/>
        </w:rPr>
        <w:t xml:space="preserve"> operations</w:t>
      </w:r>
      <w:r>
        <w:rPr>
          <w:sz w:val="16"/>
          <w:szCs w:val="16"/>
        </w:rPr>
        <w:t xml:space="preserve"> inside allied nations. If that happens, </w:t>
      </w:r>
      <w:r>
        <w:rPr>
          <w:u w:val="single"/>
        </w:rPr>
        <w:t>how will affected nations react?</w:t>
      </w:r>
      <w:r>
        <w:rPr>
          <w:sz w:val="16"/>
          <w:szCs w:val="16"/>
        </w:rPr>
        <w:t xml:space="preserve"> Will security resources be reallocated to protect certain minorities (or the Top 1%) while larger segments of society are exposed to restive forces? </w:t>
      </w:r>
      <w:r>
        <w:rPr>
          <w:highlight w:val="darkGray"/>
          <w:u w:val="single"/>
        </w:rPr>
        <w:t>Balloon effects</w:t>
      </w:r>
      <w:r>
        <w:rPr>
          <w:sz w:val="16"/>
          <w:szCs w:val="16"/>
        </w:rPr>
        <w:t xml:space="preserve"> like these </w:t>
      </w:r>
      <w:r>
        <w:rPr>
          <w:u w:val="single"/>
        </w:rPr>
        <w:t>present a classic</w:t>
      </w:r>
      <w:r>
        <w:rPr>
          <w:sz w:val="16"/>
          <w:szCs w:val="16"/>
        </w:rPr>
        <w:t xml:space="preserve"> VUCA </w:t>
      </w:r>
      <w:r>
        <w:rPr>
          <w:u w:val="single"/>
        </w:rPr>
        <w:t>problematic</w:t>
      </w:r>
      <w:r>
        <w:rPr>
          <w:sz w:val="16"/>
          <w:szCs w:val="16"/>
        </w:rPr>
        <w:t xml:space="preserve">. </w:t>
      </w:r>
      <w:r>
        <w:rPr>
          <w:u w:val="single"/>
        </w:rPr>
        <w:t xml:space="preserve">Contemporary geopolitical risks </w:t>
      </w:r>
      <w:r>
        <w:rPr>
          <w:highlight w:val="darkGray"/>
          <w:u w:val="single"/>
        </w:rPr>
        <w:t>include</w:t>
      </w:r>
      <w:r>
        <w:rPr>
          <w:u w:val="single"/>
        </w:rPr>
        <w:t xml:space="preserve"> a possible </w:t>
      </w:r>
      <w:r>
        <w:rPr>
          <w:highlight w:val="darkGray"/>
          <w:u w:val="single"/>
        </w:rPr>
        <w:t>Iran</w:t>
      </w:r>
      <w:r>
        <w:rPr>
          <w:u w:val="single"/>
        </w:rPr>
        <w:t xml:space="preserve">-Israel </w:t>
      </w:r>
      <w:r>
        <w:rPr>
          <w:highlight w:val="darkGray"/>
          <w:u w:val="single"/>
        </w:rPr>
        <w:t>war; US-China</w:t>
      </w:r>
      <w:r>
        <w:rPr>
          <w:u w:val="single"/>
        </w:rPr>
        <w:t xml:space="preserve"> military </w:t>
      </w:r>
      <w:r>
        <w:rPr>
          <w:highlight w:val="darkGray"/>
          <w:u w:val="single"/>
        </w:rPr>
        <w:t>confrontation over Taiwan or</w:t>
      </w:r>
      <w:r>
        <w:rPr>
          <w:u w:val="single"/>
        </w:rPr>
        <w:t xml:space="preserve"> the </w:t>
      </w:r>
      <w:r>
        <w:rPr>
          <w:highlight w:val="darkGray"/>
          <w:u w:val="single"/>
        </w:rPr>
        <w:t>S</w:t>
      </w:r>
      <w:r>
        <w:rPr>
          <w:u w:val="single"/>
        </w:rPr>
        <w:t xml:space="preserve">outh </w:t>
      </w:r>
      <w:r>
        <w:rPr>
          <w:highlight w:val="darkGray"/>
          <w:u w:val="single"/>
        </w:rPr>
        <w:t>C</w:t>
      </w:r>
      <w:r>
        <w:rPr>
          <w:u w:val="single"/>
        </w:rPr>
        <w:t xml:space="preserve">hina </w:t>
      </w:r>
      <w:r>
        <w:rPr>
          <w:highlight w:val="darkGray"/>
          <w:u w:val="single"/>
        </w:rPr>
        <w:t>S</w:t>
      </w:r>
      <w:r>
        <w:rPr>
          <w:u w:val="single"/>
        </w:rPr>
        <w:t xml:space="preserve">ea; North </w:t>
      </w:r>
      <w:r>
        <w:rPr>
          <w:highlight w:val="darkGray"/>
          <w:u w:val="single"/>
        </w:rPr>
        <w:t>Korean prolif</w:t>
      </w:r>
      <w:r>
        <w:rPr>
          <w:u w:val="single"/>
        </w:rPr>
        <w:t xml:space="preserve">eration of nuclear and missile technologies; an </w:t>
      </w:r>
      <w:r>
        <w:rPr>
          <w:highlight w:val="darkGray"/>
          <w:u w:val="single"/>
        </w:rPr>
        <w:t>India-Pak</w:t>
      </w:r>
      <w:r>
        <w:rPr>
          <w:u w:val="single"/>
        </w:rPr>
        <w:t xml:space="preserve">istan </w:t>
      </w:r>
      <w:r>
        <w:rPr>
          <w:highlight w:val="darkGray"/>
          <w:u w:val="single"/>
        </w:rPr>
        <w:t>nuclear war</w:t>
      </w:r>
      <w:r>
        <w:rPr>
          <w:u w:val="single"/>
        </w:rPr>
        <w:t xml:space="preserve">; an Iranian closure of the Straits of Hormuz; fundamentalist-driven implosion in the Islamic world; </w:t>
      </w:r>
      <w:r>
        <w:rPr>
          <w:highlight w:val="darkGray"/>
          <w:u w:val="single"/>
        </w:rPr>
        <w:t>or</w:t>
      </w:r>
      <w:r>
        <w:rPr>
          <w:u w:val="single"/>
        </w:rPr>
        <w:t xml:space="preserve"> a </w:t>
      </w:r>
      <w:r>
        <w:rPr>
          <w:highlight w:val="darkGray"/>
          <w:u w:val="single"/>
        </w:rPr>
        <w:t>nuclear confrontation between NATO and Russia</w:t>
      </w:r>
      <w:r>
        <w:rPr>
          <w:sz w:val="16"/>
          <w:szCs w:val="16"/>
        </w:rPr>
        <w:t>. Fears that the Jan 3 2020 assassination of Iranian Maj. Gen. Qasem Soleimani might lead to WWIII were grossly overblown. From a systems perspective, the killing of Soleimani did not fundamentally change the actor-interconnection-interaction adaptivity equation in the Middle East. Soleimani was simply a cog who got replaced.</w:t>
      </w:r>
    </w:p>
    <w:p w14:paraId="72F04363" w14:textId="77777777" w:rsidR="0067117C" w:rsidRPr="00FA1B53" w:rsidRDefault="0067117C" w:rsidP="0090058C"/>
    <w:p w14:paraId="6BE2B4BA" w14:textId="77777777" w:rsidR="0090058C" w:rsidRPr="0090058C" w:rsidRDefault="0090058C" w:rsidP="0090058C"/>
    <w:p w14:paraId="2AE736A1" w14:textId="58022AEE" w:rsidR="00C37808" w:rsidRPr="00171C95" w:rsidRDefault="00C37808" w:rsidP="00C37808">
      <w:pPr>
        <w:pStyle w:val="Heading3"/>
        <w:rPr>
          <w:rFonts w:cs="Times New Roman"/>
        </w:rPr>
      </w:pPr>
      <w:r w:rsidRPr="00171C95">
        <w:rPr>
          <w:rFonts w:cs="Times New Roman"/>
        </w:rPr>
        <w:lastRenderedPageBreak/>
        <w:t xml:space="preserve">1NC – </w:t>
      </w:r>
      <w:r w:rsidR="0090058C">
        <w:rPr>
          <w:rFonts w:cs="Times New Roman"/>
        </w:rPr>
        <w:t>AI/</w:t>
      </w:r>
      <w:r w:rsidRPr="00171C95">
        <w:rPr>
          <w:rFonts w:cs="Times New Roman"/>
        </w:rPr>
        <w:t>China</w:t>
      </w:r>
    </w:p>
    <w:p w14:paraId="0BB97250" w14:textId="09C0E1B5" w:rsidR="00611DDA" w:rsidRPr="00981EE4" w:rsidRDefault="00611DDA" w:rsidP="00981EE4">
      <w:pPr>
        <w:pStyle w:val="Heading4"/>
      </w:pPr>
      <w:r w:rsidRPr="00981EE4">
        <w:t>Patent Protections depress AI innovation.</w:t>
      </w:r>
    </w:p>
    <w:p w14:paraId="441C76D0" w14:textId="6E392E41" w:rsidR="000D3358" w:rsidRPr="00171C95" w:rsidRDefault="000D3358" w:rsidP="00611DDA">
      <w:r w:rsidRPr="000D3358">
        <w:rPr>
          <w:rStyle w:val="Style13ptBold"/>
        </w:rPr>
        <w:t>Yanisky-Raid and Liu 17’</w:t>
      </w:r>
      <w:r>
        <w:t xml:space="preserve"> – Shlomit, </w:t>
      </w:r>
      <w:r w:rsidRPr="000D3358">
        <w:t>Yale Law School; ONO Academic College; Yale University - Information Society Project; Fordham University, School of Law</w:t>
      </w:r>
      <w:r>
        <w:t xml:space="preserve">.  Xiaoqiong, </w:t>
      </w:r>
      <w:r w:rsidRPr="000D3358">
        <w:t>Fordham University School of Law</w:t>
      </w:r>
      <w:r>
        <w:t>.  “</w:t>
      </w:r>
      <w:r w:rsidRPr="000D3358">
        <w:t>When Artificial Intelligence Systems Produce Inventions: The 3A Era and an Alternative Model for Patent Law</w:t>
      </w:r>
      <w:r>
        <w:t xml:space="preserve">”, Cardozo Law Review, 2215-2263, </w:t>
      </w:r>
      <w:r w:rsidRPr="000D3358">
        <w:t>https://papers.ssrn.com/sol3/papers.cfm?abstract_id=2931828</w:t>
      </w:r>
      <w:r>
        <w:t>, 03-01-2017</w:t>
      </w:r>
    </w:p>
    <w:p w14:paraId="46DBCA60" w14:textId="77777777" w:rsidR="00611DDA" w:rsidRPr="00171C95" w:rsidRDefault="00611DDA" w:rsidP="00611DDA">
      <w:pPr>
        <w:rPr>
          <w:sz w:val="16"/>
        </w:rPr>
      </w:pPr>
      <w:r w:rsidRPr="00171C95">
        <w:rPr>
          <w:sz w:val="16"/>
        </w:rPr>
        <w:t>VI. An Alternative Model for Patent Law at the 3A Era - Incentivizing Stakeholders Within the AI Multiplayer Model</w:t>
      </w:r>
    </w:p>
    <w:p w14:paraId="78EFADFF" w14:textId="77777777" w:rsidR="00611DDA" w:rsidRPr="00171C95" w:rsidRDefault="00611DDA" w:rsidP="00611DDA">
      <w:pPr>
        <w:rPr>
          <w:sz w:val="16"/>
        </w:rPr>
      </w:pPr>
      <w:r w:rsidRPr="00171C95">
        <w:rPr>
          <w:sz w:val="16"/>
        </w:rPr>
        <w:t>A. Rethinking the Incentive Effect of the Current Patent Regime</w:t>
      </w:r>
    </w:p>
    <w:p w14:paraId="1DF309C6" w14:textId="77777777" w:rsidR="00611DDA" w:rsidRPr="00171C95" w:rsidRDefault="00611DDA" w:rsidP="00611DDA">
      <w:pPr>
        <w:rPr>
          <w:sz w:val="16"/>
        </w:rPr>
      </w:pPr>
      <w:r w:rsidRPr="00171C95">
        <w:rPr>
          <w:sz w:val="16"/>
        </w:rPr>
        <w:t xml:space="preserve">The patent reward in general is questionable. Scholars argue that </w:t>
      </w:r>
      <w:r w:rsidRPr="00D60C91">
        <w:rPr>
          <w:rStyle w:val="Emphasis"/>
          <w:highlight w:val="yellow"/>
        </w:rPr>
        <w:t>patent</w:t>
      </w:r>
      <w:r w:rsidRPr="00171C95">
        <w:rPr>
          <w:rStyle w:val="StyleUnderline"/>
        </w:rPr>
        <w:t xml:space="preserve"> law</w:t>
      </w:r>
      <w:r w:rsidRPr="00D60C91">
        <w:rPr>
          <w:rStyle w:val="Emphasis"/>
          <w:highlight w:val="yellow"/>
        </w:rPr>
        <w:t>s</w:t>
      </w:r>
      <w:r w:rsidRPr="00171C95">
        <w:rPr>
          <w:rStyle w:val="StyleUnderline"/>
        </w:rPr>
        <w:t xml:space="preserve"> fail</w:t>
      </w:r>
      <w:r w:rsidRPr="00171C95">
        <w:rPr>
          <w:sz w:val="16"/>
        </w:rPr>
        <w:t xml:space="preserve"> to reach their goal of maximizing benefit to society. Granting twenty years of exclusive rights to the inventor or the inventor's transferee </w:t>
      </w:r>
      <w:r w:rsidRPr="00D60C91">
        <w:rPr>
          <w:rStyle w:val="StyleUnderline"/>
          <w:highlight w:val="yellow"/>
        </w:rPr>
        <w:t xml:space="preserve">may </w:t>
      </w:r>
      <w:r w:rsidRPr="00D60C91">
        <w:rPr>
          <w:rStyle w:val="Emphasis"/>
          <w:highlight w:val="yellow"/>
        </w:rPr>
        <w:t>not</w:t>
      </w:r>
      <w:r w:rsidRPr="00171C95">
        <w:rPr>
          <w:rStyle w:val="Emphasis"/>
        </w:rPr>
        <w:t xml:space="preserve"> significantly </w:t>
      </w:r>
      <w:r w:rsidRPr="00D60C91">
        <w:rPr>
          <w:rStyle w:val="Emphasis"/>
          <w:highlight w:val="yellow"/>
        </w:rPr>
        <w:t>incentivize</w:t>
      </w:r>
      <w:r w:rsidRPr="00D60C91">
        <w:rPr>
          <w:rStyle w:val="StyleUnderline"/>
          <w:highlight w:val="yellow"/>
        </w:rPr>
        <w:t xml:space="preserve"> inventors. </w:t>
      </w:r>
      <w:r w:rsidRPr="00D60C91">
        <w:rPr>
          <w:rStyle w:val="Emphasis"/>
          <w:highlight w:val="yellow"/>
        </w:rPr>
        <w:t>Surveys</w:t>
      </w:r>
      <w:r w:rsidRPr="00D60C91">
        <w:rPr>
          <w:rStyle w:val="StyleUnderline"/>
          <w:highlight w:val="yellow"/>
        </w:rPr>
        <w:t xml:space="preserve"> show</w:t>
      </w:r>
      <w:r w:rsidRPr="00171C95">
        <w:rPr>
          <w:rStyle w:val="StyleUnderline"/>
        </w:rPr>
        <w:t xml:space="preserve"> that </w:t>
      </w:r>
      <w:r w:rsidRPr="00171C95">
        <w:rPr>
          <w:rStyle w:val="Emphasis"/>
        </w:rPr>
        <w:t xml:space="preserve">even </w:t>
      </w:r>
      <w:r w:rsidRPr="00D60C91">
        <w:rPr>
          <w:rStyle w:val="Emphasis"/>
          <w:highlight w:val="yellow"/>
        </w:rPr>
        <w:t>CEOs</w:t>
      </w:r>
      <w:r w:rsidRPr="00171C95">
        <w:rPr>
          <w:rStyle w:val="StyleUnderline"/>
        </w:rPr>
        <w:t xml:space="preserve"> in most industries </w:t>
      </w:r>
      <w:r w:rsidRPr="00D60C91">
        <w:rPr>
          <w:rStyle w:val="StyleUnderline"/>
          <w:highlight w:val="yellow"/>
        </w:rPr>
        <w:t>see patent</w:t>
      </w:r>
      <w:r w:rsidRPr="00171C95">
        <w:rPr>
          <w:rStyle w:val="StyleUnderline"/>
        </w:rPr>
        <w:t xml:space="preserve"> incentive</w:t>
      </w:r>
      <w:r w:rsidRPr="00D60C91">
        <w:rPr>
          <w:rStyle w:val="Emphasis"/>
          <w:highlight w:val="yellow"/>
        </w:rPr>
        <w:t>s</w:t>
      </w:r>
      <w:r w:rsidRPr="00D60C91">
        <w:rPr>
          <w:rStyle w:val="StyleUnderline"/>
          <w:highlight w:val="yellow"/>
        </w:rPr>
        <w:t xml:space="preserve"> as</w:t>
      </w:r>
      <w:r w:rsidRPr="00171C95">
        <w:rPr>
          <w:rStyle w:val="StyleUnderline"/>
        </w:rPr>
        <w:t xml:space="preserve"> </w:t>
      </w:r>
      <w:r w:rsidRPr="00171C95">
        <w:rPr>
          <w:rStyle w:val="Emphasis"/>
        </w:rPr>
        <w:t xml:space="preserve">relatively </w:t>
      </w:r>
      <w:r w:rsidRPr="00D60C91">
        <w:rPr>
          <w:rStyle w:val="Emphasis"/>
          <w:highlight w:val="yellow"/>
        </w:rPr>
        <w:t>unimportant</w:t>
      </w:r>
      <w:r w:rsidRPr="00171C95">
        <w:rPr>
          <w:sz w:val="16"/>
        </w:rPr>
        <w:t>. 192 </w:t>
      </w:r>
      <w:r w:rsidRPr="00D60C91">
        <w:rPr>
          <w:rStyle w:val="StyleUnderline"/>
          <w:highlight w:val="yellow"/>
        </w:rPr>
        <w:t>If</w:t>
      </w:r>
      <w:r w:rsidRPr="00171C95">
        <w:rPr>
          <w:rStyle w:val="StyleUnderline"/>
        </w:rPr>
        <w:t xml:space="preserve"> </w:t>
      </w:r>
      <w:r w:rsidRPr="00171C95">
        <w:rPr>
          <w:rStyle w:val="Emphasis"/>
        </w:rPr>
        <w:t xml:space="preserve">corporate </w:t>
      </w:r>
      <w:r w:rsidRPr="00D60C91">
        <w:rPr>
          <w:rStyle w:val="Emphasis"/>
          <w:highlight w:val="yellow"/>
        </w:rPr>
        <w:t>leaders</w:t>
      </w:r>
      <w:r w:rsidRPr="00171C95">
        <w:rPr>
          <w:rStyle w:val="StyleUnderline"/>
        </w:rPr>
        <w:t xml:space="preserve"> who are </w:t>
      </w:r>
      <w:r w:rsidRPr="00D60C91">
        <w:rPr>
          <w:rStyle w:val="StyleUnderline"/>
          <w:highlight w:val="yellow"/>
        </w:rPr>
        <w:t>driven by</w:t>
      </w:r>
      <w:r w:rsidRPr="00171C95">
        <w:rPr>
          <w:rStyle w:val="StyleUnderline"/>
        </w:rPr>
        <w:t xml:space="preserve"> a </w:t>
      </w:r>
      <w:r w:rsidRPr="00D60C91">
        <w:rPr>
          <w:rStyle w:val="StyleUnderline"/>
          <w:highlight w:val="yellow"/>
        </w:rPr>
        <w:t>profit</w:t>
      </w:r>
      <w:r w:rsidRPr="00171C95">
        <w:rPr>
          <w:rStyle w:val="StyleUnderline"/>
        </w:rPr>
        <w:t xml:space="preserve"> motive </w:t>
      </w:r>
      <w:r w:rsidRPr="00D60C91">
        <w:rPr>
          <w:rStyle w:val="StyleUnderline"/>
          <w:highlight w:val="yellow"/>
        </w:rPr>
        <w:t xml:space="preserve">do </w:t>
      </w:r>
      <w:r w:rsidRPr="00D60C91">
        <w:rPr>
          <w:rStyle w:val="Emphasis"/>
          <w:highlight w:val="yellow"/>
        </w:rPr>
        <w:t>not see</w:t>
      </w:r>
      <w:r w:rsidRPr="00171C95">
        <w:rPr>
          <w:rStyle w:val="Emphasis"/>
        </w:rPr>
        <w:t xml:space="preserve"> the </w:t>
      </w:r>
      <w:r w:rsidRPr="00D60C91">
        <w:rPr>
          <w:rStyle w:val="Emphasis"/>
          <w:highlight w:val="yellow"/>
        </w:rPr>
        <w:t>value</w:t>
      </w:r>
      <w:r w:rsidRPr="00171C95">
        <w:rPr>
          <w:rStyle w:val="StyleUnderline"/>
        </w:rPr>
        <w:t xml:space="preserve"> of patent incentives, </w:t>
      </w:r>
      <w:r w:rsidRPr="00D60C91">
        <w:rPr>
          <w:rStyle w:val="StyleUnderline"/>
          <w:highlight w:val="yellow"/>
        </w:rPr>
        <w:t>then</w:t>
      </w:r>
      <w:r w:rsidRPr="00171C95">
        <w:rPr>
          <w:rStyle w:val="StyleUnderline"/>
        </w:rPr>
        <w:t xml:space="preserve"> certainly such an </w:t>
      </w:r>
      <w:r w:rsidRPr="00D60C91">
        <w:rPr>
          <w:rStyle w:val="StyleUnderline"/>
          <w:highlight w:val="yellow"/>
        </w:rPr>
        <w:t xml:space="preserve">incentive is </w:t>
      </w:r>
      <w:r w:rsidRPr="00D60C91">
        <w:rPr>
          <w:rStyle w:val="Emphasis"/>
          <w:highlight w:val="yellow"/>
        </w:rPr>
        <w:t>meaningless</w:t>
      </w:r>
      <w:r w:rsidRPr="00171C95">
        <w:rPr>
          <w:sz w:val="16"/>
        </w:rPr>
        <w:t xml:space="preserve"> to the multiple players and cumulative patent models. When determining whether to grant patent rights in uncertain situations, therefore, such as in regard to inventions by AI systems and the multiplayer and cumulative patent models, we should not overemphasize the importance of the patent system compared to other alternatives.</w:t>
      </w:r>
    </w:p>
    <w:p w14:paraId="0FCAA768" w14:textId="77777777" w:rsidR="00611DDA" w:rsidRPr="00171C95" w:rsidRDefault="00611DDA" w:rsidP="00611DDA">
      <w:pPr>
        <w:rPr>
          <w:sz w:val="16"/>
        </w:rPr>
      </w:pPr>
      <w:r w:rsidRPr="00171C95">
        <w:rPr>
          <w:sz w:val="16"/>
        </w:rPr>
        <w:t xml:space="preserve">What are the flaws in patent incentives that make them irrelevant to AI? </w:t>
      </w:r>
      <w:r w:rsidRPr="00D60C91">
        <w:rPr>
          <w:rStyle w:val="StyleUnderline"/>
          <w:highlight w:val="yellow"/>
        </w:rPr>
        <w:t>First</w:t>
      </w:r>
      <w:r w:rsidRPr="00171C95">
        <w:rPr>
          <w:rStyle w:val="StyleUnderline"/>
        </w:rPr>
        <w:t xml:space="preserve">, </w:t>
      </w:r>
      <w:r w:rsidRPr="00D60C91">
        <w:rPr>
          <w:rStyle w:val="StyleUnderline"/>
          <w:highlight w:val="yellow"/>
        </w:rPr>
        <w:t>patent</w:t>
      </w:r>
      <w:r w:rsidRPr="00171C95">
        <w:rPr>
          <w:rStyle w:val="StyleUnderline"/>
        </w:rPr>
        <w:t xml:space="preserve"> law </w:t>
      </w:r>
      <w:r w:rsidRPr="00D60C91">
        <w:rPr>
          <w:rStyle w:val="Emphasis"/>
          <w:highlight w:val="yellow"/>
        </w:rPr>
        <w:t>only</w:t>
      </w:r>
      <w:r w:rsidRPr="00D60C91">
        <w:rPr>
          <w:rStyle w:val="StyleUnderline"/>
          <w:highlight w:val="yellow"/>
        </w:rPr>
        <w:t xml:space="preserve"> rewards the </w:t>
      </w:r>
      <w:r w:rsidRPr="00D60C91">
        <w:rPr>
          <w:rStyle w:val="Emphasis"/>
          <w:highlight w:val="yellow"/>
        </w:rPr>
        <w:t>first</w:t>
      </w:r>
      <w:r w:rsidRPr="00171C95">
        <w:rPr>
          <w:rStyle w:val="StyleUnderline"/>
        </w:rPr>
        <w:t xml:space="preserve"> inventor, while second comers get nothing. </w:t>
      </w:r>
      <w:r w:rsidRPr="00D60C91">
        <w:rPr>
          <w:rStyle w:val="StyleUnderline"/>
          <w:highlight w:val="yellow"/>
        </w:rPr>
        <w:t>The drive</w:t>
      </w:r>
      <w:r w:rsidRPr="00171C95">
        <w:rPr>
          <w:rStyle w:val="StyleUnderline"/>
        </w:rPr>
        <w:t xml:space="preserve"> to be first</w:t>
      </w:r>
      <w:r w:rsidRPr="00171C95">
        <w:rPr>
          <w:sz w:val="16"/>
        </w:rPr>
        <w:t xml:space="preserve"> - even by an hour or two 193 - can </w:t>
      </w:r>
      <w:r w:rsidRPr="00D60C91">
        <w:rPr>
          <w:rStyle w:val="StyleUnderline"/>
          <w:highlight w:val="yellow"/>
        </w:rPr>
        <w:t>force</w:t>
      </w:r>
      <w:r w:rsidRPr="00171C95">
        <w:rPr>
          <w:rStyle w:val="StyleUnderline"/>
        </w:rPr>
        <w:t xml:space="preserve"> </w:t>
      </w:r>
      <w:r w:rsidRPr="00171C95">
        <w:rPr>
          <w:rStyle w:val="Emphasis"/>
        </w:rPr>
        <w:t xml:space="preserve">competing </w:t>
      </w:r>
      <w:r w:rsidRPr="00D60C91">
        <w:rPr>
          <w:rStyle w:val="Emphasis"/>
          <w:highlight w:val="yellow"/>
        </w:rPr>
        <w:t>owners</w:t>
      </w:r>
      <w:r w:rsidRPr="00171C95">
        <w:rPr>
          <w:rStyle w:val="StyleUnderline"/>
        </w:rPr>
        <w:t xml:space="preserve"> of AI systems deep </w:t>
      </w:r>
      <w:r w:rsidRPr="00D60C91">
        <w:rPr>
          <w:rStyle w:val="StyleUnderline"/>
          <w:highlight w:val="yellow"/>
        </w:rPr>
        <w:t xml:space="preserve">into </w:t>
      </w:r>
      <w:r w:rsidRPr="00D60C91">
        <w:rPr>
          <w:rStyle w:val="Emphasis"/>
          <w:highlight w:val="yellow"/>
        </w:rPr>
        <w:t>diminishing returns</w:t>
      </w:r>
      <w:r w:rsidRPr="00171C95">
        <w:rPr>
          <w:rStyle w:val="StyleUnderline"/>
        </w:rPr>
        <w:t xml:space="preserve">. This is </w:t>
      </w:r>
      <w:r w:rsidRPr="00171C95">
        <w:rPr>
          <w:rStyle w:val="Emphasis"/>
        </w:rPr>
        <w:t>wasteful</w:t>
      </w:r>
      <w:r w:rsidRPr="00171C95">
        <w:rPr>
          <w:sz w:val="16"/>
        </w:rPr>
        <w:t>.</w:t>
      </w:r>
    </w:p>
    <w:p w14:paraId="6C84F647" w14:textId="77777777" w:rsidR="00611DDA" w:rsidRPr="00171C95" w:rsidRDefault="00611DDA" w:rsidP="00611DDA">
      <w:pPr>
        <w:rPr>
          <w:sz w:val="16"/>
        </w:rPr>
      </w:pPr>
      <w:r w:rsidRPr="00D60C91">
        <w:rPr>
          <w:rStyle w:val="StyleUnderline"/>
          <w:highlight w:val="yellow"/>
        </w:rPr>
        <w:t>Second</w:t>
      </w:r>
      <w:r w:rsidRPr="00171C95">
        <w:rPr>
          <w:rStyle w:val="StyleUnderline"/>
        </w:rPr>
        <w:t xml:space="preserve">, patent law grants exactly </w:t>
      </w:r>
      <w:r w:rsidRPr="00D60C91">
        <w:rPr>
          <w:rStyle w:val="StyleUnderline"/>
          <w:highlight w:val="yellow"/>
        </w:rPr>
        <w:t xml:space="preserve">the </w:t>
      </w:r>
      <w:r w:rsidRPr="00D60C91">
        <w:rPr>
          <w:rStyle w:val="Emphasis"/>
          <w:highlight w:val="yellow"/>
        </w:rPr>
        <w:t>same</w:t>
      </w:r>
      <w:r w:rsidRPr="00171C95">
        <w:rPr>
          <w:rStyle w:val="Emphasis"/>
        </w:rPr>
        <w:t xml:space="preserve"> length</w:t>
      </w:r>
      <w:r w:rsidRPr="00171C95">
        <w:rPr>
          <w:rStyle w:val="StyleUnderline"/>
        </w:rPr>
        <w:t xml:space="preserve"> of protection </w:t>
      </w:r>
      <w:r w:rsidRPr="00D60C91">
        <w:rPr>
          <w:rStyle w:val="StyleUnderline"/>
          <w:highlight w:val="yellow"/>
        </w:rPr>
        <w:t xml:space="preserve">for </w:t>
      </w:r>
      <w:r w:rsidRPr="00D60C91">
        <w:rPr>
          <w:rStyle w:val="Emphasis"/>
          <w:highlight w:val="yellow"/>
        </w:rPr>
        <w:t>all</w:t>
      </w:r>
      <w:r w:rsidRPr="00D60C91">
        <w:rPr>
          <w:rStyle w:val="StyleUnderline"/>
          <w:highlight w:val="yellow"/>
        </w:rPr>
        <w:t xml:space="preserve"> inventions</w:t>
      </w:r>
      <w:r w:rsidRPr="00171C95">
        <w:rPr>
          <w:sz w:val="16"/>
        </w:rPr>
        <w:t>, 194 </w:t>
      </w:r>
      <w:r w:rsidRPr="00D60C91">
        <w:rPr>
          <w:rStyle w:val="StyleUnderline"/>
          <w:highlight w:val="yellow"/>
        </w:rPr>
        <w:t>"</w:t>
      </w:r>
      <w:r w:rsidRPr="00D60C91">
        <w:rPr>
          <w:rStyle w:val="Emphasis"/>
          <w:highlight w:val="yellow"/>
        </w:rPr>
        <w:t>regardless</w:t>
      </w:r>
      <w:r w:rsidRPr="00D60C91">
        <w:rPr>
          <w:rStyle w:val="StyleUnderline"/>
          <w:highlight w:val="yellow"/>
        </w:rPr>
        <w:t xml:space="preserve"> of</w:t>
      </w:r>
      <w:r w:rsidRPr="00171C95">
        <w:rPr>
          <w:rStyle w:val="StyleUnderline"/>
        </w:rPr>
        <w:t xml:space="preserve"> [their] </w:t>
      </w:r>
      <w:r w:rsidRPr="00171C95">
        <w:rPr>
          <w:rStyle w:val="Emphasis"/>
        </w:rPr>
        <w:t xml:space="preserve">R&amp;D </w:t>
      </w:r>
      <w:r w:rsidRPr="00D60C91">
        <w:rPr>
          <w:rStyle w:val="Emphasis"/>
          <w:highlight w:val="yellow"/>
        </w:rPr>
        <w:t>costs</w:t>
      </w:r>
      <w:r w:rsidRPr="00171C95">
        <w:rPr>
          <w:rStyle w:val="StyleUnderline"/>
        </w:rPr>
        <w:t xml:space="preserve"> and … other economically relevant factors."</w:t>
      </w:r>
      <w:r w:rsidRPr="00171C95">
        <w:rPr>
          <w:sz w:val="16"/>
        </w:rPr>
        <w:t xml:space="preserve"> 195 Although </w:t>
      </w:r>
      <w:r w:rsidRPr="00D60C91">
        <w:rPr>
          <w:rStyle w:val="StyleUnderline"/>
          <w:highlight w:val="yellow"/>
        </w:rPr>
        <w:t>this</w:t>
      </w:r>
      <w:r w:rsidRPr="00171C95">
        <w:rPr>
          <w:sz w:val="16"/>
        </w:rPr>
        <w:t xml:space="preserve"> approach is simple, it </w:t>
      </w:r>
      <w:r w:rsidRPr="00171C95">
        <w:rPr>
          <w:rStyle w:val="StyleUnderline"/>
        </w:rPr>
        <w:t xml:space="preserve">"grossly </w:t>
      </w:r>
      <w:r w:rsidRPr="00D60C91">
        <w:rPr>
          <w:rStyle w:val="Emphasis"/>
          <w:highlight w:val="yellow"/>
        </w:rPr>
        <w:t>overrewards</w:t>
      </w:r>
      <w:r w:rsidRPr="00171C95">
        <w:rPr>
          <w:rStyle w:val="StyleUnderline"/>
        </w:rPr>
        <w:t xml:space="preserve"> some inventions </w:t>
      </w:r>
      <w:r w:rsidRPr="00D60C91">
        <w:rPr>
          <w:rStyle w:val="StyleUnderline"/>
          <w:highlight w:val="yellow"/>
        </w:rPr>
        <w:t xml:space="preserve">and </w:t>
      </w:r>
      <w:r w:rsidRPr="00D60C91">
        <w:rPr>
          <w:rStyle w:val="Emphasis"/>
          <w:highlight w:val="yellow"/>
        </w:rPr>
        <w:t>underrewards</w:t>
      </w:r>
      <w:r w:rsidRPr="00D60C91">
        <w:rPr>
          <w:rStyle w:val="StyleUnderline"/>
          <w:highlight w:val="yellow"/>
        </w:rPr>
        <w:t xml:space="preserve"> others."</w:t>
      </w:r>
      <w:r w:rsidRPr="00171C95">
        <w:rPr>
          <w:sz w:val="16"/>
        </w:rPr>
        <w:t> 196</w:t>
      </w:r>
    </w:p>
    <w:p w14:paraId="43E8F628" w14:textId="77777777" w:rsidR="00611DDA" w:rsidRPr="00171C95" w:rsidRDefault="00611DDA" w:rsidP="00611DDA">
      <w:pPr>
        <w:rPr>
          <w:sz w:val="16"/>
        </w:rPr>
      </w:pPr>
      <w:r w:rsidRPr="00D60C91">
        <w:rPr>
          <w:rStyle w:val="StyleUnderline"/>
          <w:highlight w:val="yellow"/>
        </w:rPr>
        <w:t>Third</w:t>
      </w:r>
      <w:r w:rsidRPr="00171C95">
        <w:rPr>
          <w:rStyle w:val="StyleUnderline"/>
        </w:rPr>
        <w:t xml:space="preserve">, patents are </w:t>
      </w:r>
      <w:r w:rsidRPr="00D60C91">
        <w:rPr>
          <w:rStyle w:val="Emphasis"/>
          <w:highlight w:val="yellow"/>
        </w:rPr>
        <w:t>superfluous</w:t>
      </w:r>
      <w:r w:rsidRPr="00171C95">
        <w:rPr>
          <w:rStyle w:val="StyleUnderline"/>
        </w:rPr>
        <w:t xml:space="preserve"> for products</w:t>
      </w:r>
      <w:r w:rsidRPr="00171C95">
        <w:rPr>
          <w:sz w:val="16"/>
        </w:rPr>
        <w:t xml:space="preserve"> that would be </w:t>
      </w:r>
      <w:r w:rsidRPr="00171C95">
        <w:rPr>
          <w:rStyle w:val="StyleUnderline"/>
        </w:rPr>
        <w:t xml:space="preserve">invented </w:t>
      </w:r>
      <w:r w:rsidRPr="00171C95">
        <w:rPr>
          <w:rStyle w:val="Emphasis"/>
        </w:rPr>
        <w:t>anyway</w:t>
      </w:r>
      <w:r w:rsidRPr="00171C95">
        <w:rPr>
          <w:sz w:val="16"/>
        </w:rPr>
        <w:t>. 197 </w:t>
      </w:r>
      <w:r w:rsidRPr="00171C95">
        <w:rPr>
          <w:rStyle w:val="StyleUnderline"/>
        </w:rPr>
        <w:t xml:space="preserve">For instance, "conventional </w:t>
      </w:r>
      <w:r w:rsidRPr="00D60C91">
        <w:rPr>
          <w:rStyle w:val="Emphasis"/>
          <w:highlight w:val="yellow"/>
        </w:rPr>
        <w:t>software</w:t>
      </w:r>
      <w:r w:rsidRPr="00D60C91">
        <w:rPr>
          <w:rStyle w:val="StyleUnderline"/>
          <w:highlight w:val="yellow"/>
        </w:rPr>
        <w:t xml:space="preserve"> developed</w:t>
      </w:r>
      <w:r w:rsidRPr="00171C95">
        <w:rPr>
          <w:rStyle w:val="StyleUnderline"/>
        </w:rPr>
        <w:t xml:space="preserve"> rapidly </w:t>
      </w:r>
      <w:r w:rsidRPr="00171C95">
        <w:rPr>
          <w:rStyle w:val="Emphasis"/>
        </w:rPr>
        <w:t xml:space="preserve">even </w:t>
      </w:r>
      <w:r w:rsidRPr="00D60C91">
        <w:rPr>
          <w:rStyle w:val="Emphasis"/>
          <w:highlight w:val="yellow"/>
        </w:rPr>
        <w:t>before</w:t>
      </w:r>
      <w:r w:rsidRPr="00171C95">
        <w:rPr>
          <w:rStyle w:val="StyleUnderline"/>
        </w:rPr>
        <w:t xml:space="preserve"> courts</w:t>
      </w:r>
      <w:r w:rsidRPr="00171C95">
        <w:rPr>
          <w:sz w:val="16"/>
        </w:rPr>
        <w:t xml:space="preserve"> were willing to </w:t>
      </w:r>
      <w:r w:rsidRPr="00171C95">
        <w:rPr>
          <w:rStyle w:val="StyleUnderline"/>
        </w:rPr>
        <w:t xml:space="preserve">grant it </w:t>
      </w:r>
      <w:r w:rsidRPr="00D60C91">
        <w:rPr>
          <w:rStyle w:val="StyleUnderline"/>
          <w:highlight w:val="yellow"/>
        </w:rPr>
        <w:t>patent</w:t>
      </w:r>
      <w:r w:rsidRPr="00171C95">
        <w:rPr>
          <w:rStyle w:val="StyleUnderline"/>
        </w:rPr>
        <w:t xml:space="preserve"> protection."</w:t>
      </w:r>
      <w:r w:rsidRPr="00171C95">
        <w:rPr>
          <w:sz w:val="16"/>
        </w:rPr>
        <w:t> 198 Patent protection serves a limited purpose.</w:t>
      </w:r>
    </w:p>
    <w:p w14:paraId="5B3839D1" w14:textId="77777777" w:rsidR="00611DDA" w:rsidRPr="00171C95" w:rsidRDefault="00611DDA" w:rsidP="00611DDA">
      <w:pPr>
        <w:rPr>
          <w:sz w:val="16"/>
        </w:rPr>
      </w:pPr>
      <w:r w:rsidRPr="00171C95">
        <w:rPr>
          <w:rStyle w:val="StyleUnderline"/>
        </w:rPr>
        <w:t xml:space="preserve">As a </w:t>
      </w:r>
      <w:r w:rsidRPr="00D60C91">
        <w:rPr>
          <w:rStyle w:val="StyleUnderline"/>
          <w:highlight w:val="yellow"/>
        </w:rPr>
        <w:t>fourth</w:t>
      </w:r>
      <w:r w:rsidRPr="00171C95">
        <w:rPr>
          <w:rStyle w:val="StyleUnderline"/>
        </w:rPr>
        <w:t xml:space="preserve"> point, patent law fails in the multiplayer</w:t>
      </w:r>
      <w:r w:rsidRPr="00171C95">
        <w:rPr>
          <w:sz w:val="16"/>
        </w:rPr>
        <w:t xml:space="preserve"> and cumulative patent </w:t>
      </w:r>
      <w:r w:rsidRPr="00171C95">
        <w:rPr>
          <w:rStyle w:val="StyleUnderline"/>
        </w:rPr>
        <w:t xml:space="preserve">environment characteristic of AI systems. It is </w:t>
      </w:r>
      <w:r w:rsidRPr="00D60C91">
        <w:rPr>
          <w:rStyle w:val="Emphasis"/>
          <w:highlight w:val="yellow"/>
        </w:rPr>
        <w:t>not flexible</w:t>
      </w:r>
      <w:r w:rsidRPr="00171C95">
        <w:rPr>
          <w:rStyle w:val="StyleUnderline"/>
        </w:rPr>
        <w:t xml:space="preserve"> in allocating rewards </w:t>
      </w:r>
      <w:r w:rsidRPr="00D60C91">
        <w:rPr>
          <w:rStyle w:val="StyleUnderline"/>
          <w:highlight w:val="yellow"/>
        </w:rPr>
        <w:t>and</w:t>
      </w:r>
      <w:r w:rsidRPr="00171C95">
        <w:rPr>
          <w:rStyle w:val="StyleUnderline"/>
        </w:rPr>
        <w:t xml:space="preserve"> is thus </w:t>
      </w:r>
      <w:r w:rsidRPr="00171C95">
        <w:rPr>
          <w:rStyle w:val="Emphasis"/>
        </w:rPr>
        <w:t xml:space="preserve">economically </w:t>
      </w:r>
      <w:r w:rsidRPr="00D60C91">
        <w:rPr>
          <w:rStyle w:val="Emphasis"/>
          <w:highlight w:val="yellow"/>
        </w:rPr>
        <w:t>inefficient</w:t>
      </w:r>
      <w:r w:rsidRPr="00171C95">
        <w:rPr>
          <w:sz w:val="16"/>
        </w:rPr>
        <w:t>. Indeed, patent law only offers four ways to allocate rewards among two parties: "0:0 (both patents invalid), 50:50 (both patents upheld), 100:0 (first patent valid, second invalid), [and] 0:100 (first patent invalid, second valid)." 199 </w:t>
      </w:r>
      <w:r w:rsidRPr="00D60C91">
        <w:rPr>
          <w:rStyle w:val="StyleUnderline"/>
          <w:highlight w:val="yellow"/>
        </w:rPr>
        <w:t>Patent</w:t>
      </w:r>
      <w:r w:rsidRPr="00171C95">
        <w:rPr>
          <w:rStyle w:val="StyleUnderline"/>
        </w:rPr>
        <w:t xml:space="preserve"> law</w:t>
      </w:r>
      <w:r w:rsidRPr="00171C95">
        <w:rPr>
          <w:sz w:val="16"/>
        </w:rPr>
        <w:t xml:space="preserve"> may also </w:t>
      </w:r>
      <w:r w:rsidRPr="00D60C91">
        <w:rPr>
          <w:rStyle w:val="StyleUnderline"/>
          <w:highlight w:val="yellow"/>
        </w:rPr>
        <w:t>impede</w:t>
      </w:r>
      <w:r w:rsidRPr="00171C95">
        <w:rPr>
          <w:rStyle w:val="StyleUnderline"/>
        </w:rPr>
        <w:t xml:space="preserve"> future </w:t>
      </w:r>
      <w:r w:rsidRPr="00171C95">
        <w:rPr>
          <w:rStyle w:val="Emphasis"/>
        </w:rPr>
        <w:t>tech</w:t>
      </w:r>
      <w:r w:rsidRPr="00171C95">
        <w:rPr>
          <w:rStyle w:val="StyleUnderline"/>
        </w:rPr>
        <w:t xml:space="preserve">nological </w:t>
      </w:r>
      <w:r w:rsidRPr="00D60C91">
        <w:rPr>
          <w:rStyle w:val="Emphasis"/>
          <w:highlight w:val="yellow"/>
        </w:rPr>
        <w:t>progress</w:t>
      </w:r>
      <w:r w:rsidRPr="00D60C91">
        <w:rPr>
          <w:rStyle w:val="StyleUnderline"/>
          <w:highlight w:val="yellow"/>
        </w:rPr>
        <w:t xml:space="preserve"> by making it </w:t>
      </w:r>
      <w:r w:rsidRPr="00D60C91">
        <w:rPr>
          <w:rStyle w:val="Emphasis"/>
          <w:highlight w:val="yellow"/>
        </w:rPr>
        <w:t>harder</w:t>
      </w:r>
      <w:r w:rsidRPr="00171C95">
        <w:rPr>
          <w:rStyle w:val="StyleUnderline"/>
        </w:rPr>
        <w:t xml:space="preserve"> for other AI systems </w:t>
      </w:r>
      <w:r w:rsidRPr="00D60C91">
        <w:rPr>
          <w:rStyle w:val="StyleUnderline"/>
          <w:highlight w:val="yellow"/>
        </w:rPr>
        <w:t xml:space="preserve">to build on </w:t>
      </w:r>
      <w:r w:rsidRPr="00D60C91">
        <w:rPr>
          <w:rStyle w:val="Emphasis"/>
          <w:highlight w:val="yellow"/>
        </w:rPr>
        <w:t>earlier</w:t>
      </w:r>
      <w:r w:rsidRPr="00D60C91">
        <w:rPr>
          <w:rStyle w:val="StyleUnderline"/>
          <w:highlight w:val="yellow"/>
        </w:rPr>
        <w:t xml:space="preserve"> inventions</w:t>
      </w:r>
      <w:r w:rsidRPr="00171C95">
        <w:rPr>
          <w:sz w:val="16"/>
        </w:rPr>
        <w:t>. 200</w:t>
      </w:r>
    </w:p>
    <w:p w14:paraId="170EE63D" w14:textId="77777777" w:rsidR="00611DDA" w:rsidRDefault="00611DDA" w:rsidP="00611DDA">
      <w:pPr>
        <w:rPr>
          <w:sz w:val="16"/>
        </w:rPr>
      </w:pPr>
      <w:r w:rsidRPr="00D60C91">
        <w:rPr>
          <w:rStyle w:val="StyleUnderline"/>
          <w:highlight w:val="yellow"/>
        </w:rPr>
        <w:t>Fifth</w:t>
      </w:r>
      <w:r w:rsidRPr="00171C95">
        <w:rPr>
          <w:sz w:val="16"/>
        </w:rPr>
        <w:t xml:space="preserve">, in practice, </w:t>
      </w:r>
      <w:r w:rsidRPr="00171C95">
        <w:rPr>
          <w:rStyle w:val="StyleUnderline"/>
        </w:rPr>
        <w:t xml:space="preserve">patent law would </w:t>
      </w:r>
      <w:r w:rsidRPr="00D60C91">
        <w:rPr>
          <w:rStyle w:val="StyleUnderline"/>
          <w:highlight w:val="yellow"/>
        </w:rPr>
        <w:t>pose difficulties in</w:t>
      </w:r>
      <w:r w:rsidRPr="00171C95">
        <w:rPr>
          <w:rStyle w:val="StyleUnderline"/>
        </w:rPr>
        <w:t xml:space="preserve"> bringing patent </w:t>
      </w:r>
      <w:r w:rsidRPr="00D60C91">
        <w:rPr>
          <w:rStyle w:val="Emphasis"/>
          <w:highlight w:val="yellow"/>
        </w:rPr>
        <w:t>infringement</w:t>
      </w:r>
      <w:r w:rsidRPr="00171C95">
        <w:rPr>
          <w:sz w:val="16"/>
        </w:rPr>
        <w:t xml:space="preserve"> action</w:t>
      </w:r>
      <w:r w:rsidRPr="00D60C91">
        <w:rPr>
          <w:rStyle w:val="Emphasis"/>
          <w:highlight w:val="yellow"/>
        </w:rPr>
        <w:t>s</w:t>
      </w:r>
      <w:r w:rsidRPr="00171C95">
        <w:rPr>
          <w:rStyle w:val="StyleUnderline"/>
        </w:rPr>
        <w:t xml:space="preserve"> against or on behalf of inventions by an AI or against the </w:t>
      </w:r>
      <w:r w:rsidRPr="00171C95">
        <w:rPr>
          <w:rStyle w:val="Emphasis"/>
        </w:rPr>
        <w:t>copying</w:t>
      </w:r>
      <w:r w:rsidRPr="00171C95">
        <w:rPr>
          <w:rStyle w:val="StyleUnderline"/>
        </w:rPr>
        <w:t xml:space="preserve"> of an AI's invention</w:t>
      </w:r>
      <w:r w:rsidRPr="00171C95">
        <w:rPr>
          <w:sz w:val="16"/>
        </w:rPr>
        <w:t xml:space="preserve">. Because of the unpredictable nature of AI, it is very difficult to identify the human that is responsible for the "actions" of an AI system. Sometimes the human involved in the process does not know how an AI system arrives at an invention. In other cases, </w:t>
      </w:r>
      <w:r w:rsidRPr="00171C95">
        <w:rPr>
          <w:rStyle w:val="StyleUnderline"/>
        </w:rPr>
        <w:t>the AI system can "</w:t>
      </w:r>
      <w:r w:rsidRPr="00171C95">
        <w:rPr>
          <w:rStyle w:val="Emphasis"/>
        </w:rPr>
        <w:t>break</w:t>
      </w:r>
      <w:r w:rsidRPr="00171C95">
        <w:rPr>
          <w:rStyle w:val="StyleUnderline"/>
        </w:rPr>
        <w:t>" data</w:t>
      </w:r>
      <w:r w:rsidRPr="00171C95">
        <w:rPr>
          <w:sz w:val="16"/>
        </w:rPr>
        <w:t xml:space="preserve"> into electronic nanocomponents and rebuild it in different ways, thus </w:t>
      </w:r>
      <w:r w:rsidRPr="00171C95">
        <w:rPr>
          <w:rStyle w:val="StyleUnderline"/>
        </w:rPr>
        <w:t xml:space="preserve">rendering it impossible to </w:t>
      </w:r>
      <w:r w:rsidRPr="00171C95">
        <w:rPr>
          <w:rStyle w:val="Emphasis"/>
        </w:rPr>
        <w:t>establish proof</w:t>
      </w:r>
      <w:r w:rsidRPr="00171C95">
        <w:rPr>
          <w:rStyle w:val="StyleUnderline"/>
        </w:rPr>
        <w:t xml:space="preserve"> of infringement</w:t>
      </w:r>
      <w:r w:rsidRPr="00171C95">
        <w:rPr>
          <w:sz w:val="16"/>
        </w:rPr>
        <w:t xml:space="preserve">. 201 </w:t>
      </w:r>
    </w:p>
    <w:p w14:paraId="3673C421" w14:textId="479F9207" w:rsidR="00611DDA" w:rsidRPr="00171C95" w:rsidRDefault="00611DDA" w:rsidP="00611DDA">
      <w:pPr>
        <w:pStyle w:val="Heading4"/>
        <w:rPr>
          <w:rFonts w:cs="Times New Roman"/>
        </w:rPr>
      </w:pPr>
      <w:r w:rsidRPr="00171C95">
        <w:rPr>
          <w:rFonts w:cs="Times New Roman"/>
        </w:rPr>
        <w:t xml:space="preserve">AI arms racing is </w:t>
      </w:r>
      <w:r w:rsidRPr="00171C95">
        <w:rPr>
          <w:rFonts w:cs="Times New Roman"/>
          <w:u w:val="single"/>
        </w:rPr>
        <w:t>unavoidable</w:t>
      </w:r>
      <w:r w:rsidR="000B2D01">
        <w:rPr>
          <w:rFonts w:cs="Times New Roman"/>
        </w:rPr>
        <w:t xml:space="preserve"> – </w:t>
      </w:r>
      <w:r w:rsidRPr="00171C95">
        <w:rPr>
          <w:rFonts w:cs="Times New Roman"/>
        </w:rPr>
        <w:t>only an American</w:t>
      </w:r>
      <w:r w:rsidR="000B2D01">
        <w:rPr>
          <w:rFonts w:cs="Times New Roman"/>
        </w:rPr>
        <w:t xml:space="preserve"> Innovation</w:t>
      </w:r>
      <w:r w:rsidRPr="00171C95">
        <w:rPr>
          <w:rFonts w:cs="Times New Roman"/>
        </w:rPr>
        <w:t xml:space="preserve"> </w:t>
      </w:r>
      <w:r w:rsidRPr="00171C95">
        <w:rPr>
          <w:rFonts w:cs="Times New Roman"/>
          <w:u w:val="single"/>
        </w:rPr>
        <w:t>advantage</w:t>
      </w:r>
      <w:r w:rsidRPr="00171C95">
        <w:rPr>
          <w:rFonts w:cs="Times New Roman"/>
        </w:rPr>
        <w:t xml:space="preserve"> deters a </w:t>
      </w:r>
      <w:r w:rsidRPr="00171C95">
        <w:rPr>
          <w:rFonts w:cs="Times New Roman"/>
          <w:u w:val="single"/>
        </w:rPr>
        <w:t>nuclear war</w:t>
      </w:r>
      <w:r w:rsidRPr="00171C95">
        <w:rPr>
          <w:rFonts w:cs="Times New Roman"/>
        </w:rPr>
        <w:t xml:space="preserve"> with </w:t>
      </w:r>
      <w:r w:rsidRPr="00171C95">
        <w:rPr>
          <w:rFonts w:cs="Times New Roman"/>
          <w:u w:val="single"/>
        </w:rPr>
        <w:t>revisionist powers</w:t>
      </w:r>
      <w:r w:rsidRPr="00171C95">
        <w:rPr>
          <w:rFonts w:cs="Times New Roman"/>
        </w:rPr>
        <w:t xml:space="preserve">. </w:t>
      </w:r>
    </w:p>
    <w:p w14:paraId="78293795" w14:textId="47D950DA" w:rsidR="00981EE4" w:rsidRPr="00171C95" w:rsidRDefault="00981EE4" w:rsidP="00611DDA">
      <w:r w:rsidRPr="00981EE4">
        <w:rPr>
          <w:rStyle w:val="Style13ptBold"/>
        </w:rPr>
        <w:t>Kroenig 21’</w:t>
      </w:r>
      <w:r>
        <w:t xml:space="preserve"> – Matthew, </w:t>
      </w:r>
      <w:r w:rsidRPr="00171C95">
        <w:t>PhD, Berkeley, Professor of Government at the Edmund A. Walsh School of Foreign Service at Georgetown University; Air University</w:t>
      </w:r>
      <w:r>
        <w:t>.  “</w:t>
      </w:r>
      <w:r w:rsidRPr="00171C95">
        <w:t>Will Emerging Technology Cause Nuclear War? Bringing Geopolitics Back In</w:t>
      </w:r>
      <w:r>
        <w:t xml:space="preserve">”, Strategic Studies Quarterly, Vol. 15, No. 4, </w:t>
      </w:r>
      <w:r w:rsidRPr="00981EE4">
        <w:lastRenderedPageBreak/>
        <w:t>https://www.airuniversity.af.edu/Portals/10/SSQ/documents/Volume-15_Issue-4/D-Kroenig.pdf</w:t>
      </w:r>
      <w:r>
        <w:t>, xx-xx-2021</w:t>
      </w:r>
    </w:p>
    <w:p w14:paraId="077B4F6B" w14:textId="77777777" w:rsidR="00611DDA" w:rsidRPr="00171C95" w:rsidRDefault="00611DDA" w:rsidP="00611DDA">
      <w:pPr>
        <w:rPr>
          <w:sz w:val="16"/>
        </w:rPr>
      </w:pPr>
      <w:r w:rsidRPr="00171C95">
        <w:rPr>
          <w:rStyle w:val="StyleUnderline"/>
        </w:rPr>
        <w:t>Will emerging tech</w:t>
      </w:r>
      <w:r w:rsidRPr="00171C95">
        <w:rPr>
          <w:sz w:val="16"/>
        </w:rPr>
        <w:t xml:space="preserve">nology </w:t>
      </w:r>
      <w:r w:rsidRPr="00171C95">
        <w:rPr>
          <w:rStyle w:val="StyleUnderline"/>
        </w:rPr>
        <w:t>cause</w:t>
      </w:r>
      <w:r w:rsidRPr="00171C95">
        <w:rPr>
          <w:sz w:val="16"/>
        </w:rPr>
        <w:t xml:space="preserve"> </w:t>
      </w:r>
      <w:r w:rsidRPr="00171C95">
        <w:rPr>
          <w:rStyle w:val="Emphasis"/>
        </w:rPr>
        <w:t>nuclear war</w:t>
      </w:r>
      <w:r w:rsidRPr="00171C95">
        <w:rPr>
          <w:rStyle w:val="StyleUnderline"/>
        </w:rPr>
        <w:t>?</w:t>
      </w:r>
      <w:r w:rsidRPr="00171C95">
        <w:rPr>
          <w:sz w:val="16"/>
        </w:rPr>
        <w:t xml:space="preserve"> </w:t>
      </w:r>
      <w:r w:rsidRPr="00D60C91">
        <w:rPr>
          <w:rStyle w:val="StyleUnderline"/>
          <w:highlight w:val="yellow"/>
        </w:rPr>
        <w:t>For</w:t>
      </w:r>
      <w:r w:rsidRPr="00171C95">
        <w:rPr>
          <w:sz w:val="16"/>
        </w:rPr>
        <w:t xml:space="preserve"> more than </w:t>
      </w:r>
      <w:r w:rsidRPr="00D60C91">
        <w:rPr>
          <w:rStyle w:val="Emphasis"/>
          <w:highlight w:val="yellow"/>
        </w:rPr>
        <w:t>70 years</w:t>
      </w:r>
      <w:r w:rsidRPr="00171C95">
        <w:rPr>
          <w:sz w:val="16"/>
        </w:rPr>
        <w:t xml:space="preserve">, the </w:t>
      </w:r>
      <w:r w:rsidRPr="00D60C91">
        <w:rPr>
          <w:rStyle w:val="Emphasis"/>
          <w:highlight w:val="yellow"/>
        </w:rPr>
        <w:t>world</w:t>
      </w:r>
      <w:r w:rsidRPr="00171C95">
        <w:rPr>
          <w:rStyle w:val="Emphasis"/>
        </w:rPr>
        <w:t xml:space="preserve"> has </w:t>
      </w:r>
      <w:r w:rsidRPr="00D60C91">
        <w:rPr>
          <w:rStyle w:val="Emphasis"/>
          <w:highlight w:val="yellow"/>
        </w:rPr>
        <w:t>avoided</w:t>
      </w:r>
      <w:r w:rsidRPr="00171C95">
        <w:rPr>
          <w:rStyle w:val="Emphasis"/>
        </w:rPr>
        <w:t xml:space="preserve"> major-power </w:t>
      </w:r>
      <w:r w:rsidRPr="00D60C91">
        <w:rPr>
          <w:rStyle w:val="Emphasis"/>
          <w:highlight w:val="yellow"/>
        </w:rPr>
        <w:t>conflict</w:t>
      </w:r>
      <w:r w:rsidRPr="00171C95">
        <w:rPr>
          <w:sz w:val="16"/>
        </w:rPr>
        <w:t xml:space="preserve">, and many attribute this era of peace to nuclear weapons.1 In situations of mutually assured destruction, neither side has an incentive to launch a nuclear first strike because doing so will only result in self-annihilation. </w:t>
      </w:r>
      <w:r w:rsidRPr="00D60C91">
        <w:rPr>
          <w:rStyle w:val="StyleUnderline"/>
          <w:highlight w:val="yellow"/>
        </w:rPr>
        <w:t>Maintaining</w:t>
      </w:r>
      <w:r w:rsidRPr="00D60C91">
        <w:rPr>
          <w:sz w:val="16"/>
          <w:highlight w:val="yellow"/>
        </w:rPr>
        <w:t xml:space="preserve"> </w:t>
      </w:r>
      <w:r w:rsidRPr="00D60C91">
        <w:rPr>
          <w:rStyle w:val="Emphasis"/>
          <w:highlight w:val="yellow"/>
        </w:rPr>
        <w:t>secure</w:t>
      </w:r>
      <w:r w:rsidRPr="00171C95">
        <w:rPr>
          <w:sz w:val="16"/>
        </w:rPr>
        <w:t xml:space="preserve">, second-strike </w:t>
      </w:r>
      <w:r w:rsidRPr="00D60C91">
        <w:rPr>
          <w:rStyle w:val="Emphasis"/>
          <w:highlight w:val="yellow"/>
        </w:rPr>
        <w:t>capabilities</w:t>
      </w:r>
      <w:r w:rsidRPr="00171C95">
        <w:rPr>
          <w:sz w:val="16"/>
        </w:rPr>
        <w:t>—</w:t>
      </w:r>
      <w:r w:rsidRPr="00171C95">
        <w:rPr>
          <w:rStyle w:val="StyleUnderline"/>
        </w:rPr>
        <w:t xml:space="preserve">the ability to </w:t>
      </w:r>
      <w:r w:rsidRPr="00171C95">
        <w:rPr>
          <w:rStyle w:val="Emphasis"/>
        </w:rPr>
        <w:t>absorb</w:t>
      </w:r>
      <w:r w:rsidRPr="00171C95">
        <w:rPr>
          <w:rStyle w:val="StyleUnderline"/>
        </w:rPr>
        <w:t xml:space="preserve"> an enemy </w:t>
      </w:r>
      <w:r w:rsidRPr="00171C95">
        <w:rPr>
          <w:rStyle w:val="Emphasis"/>
        </w:rPr>
        <w:t>nuclear attack</w:t>
      </w:r>
      <w:r w:rsidRPr="00171C95">
        <w:rPr>
          <w:sz w:val="16"/>
        </w:rPr>
        <w:t xml:space="preserve"> and respond with a devastating counterattack—</w:t>
      </w:r>
      <w:r w:rsidRPr="00171C95">
        <w:rPr>
          <w:rStyle w:val="StyleUnderline"/>
        </w:rPr>
        <w:t xml:space="preserve">is the </w:t>
      </w:r>
      <w:r w:rsidRPr="00D60C91">
        <w:rPr>
          <w:rStyle w:val="StyleUnderline"/>
          <w:highlight w:val="yellow"/>
        </w:rPr>
        <w:t xml:space="preserve">key to </w:t>
      </w:r>
      <w:r w:rsidRPr="00D60C91">
        <w:rPr>
          <w:rStyle w:val="Emphasis"/>
          <w:highlight w:val="yellow"/>
        </w:rPr>
        <w:t>deterrence</w:t>
      </w:r>
      <w:r w:rsidRPr="00171C95">
        <w:rPr>
          <w:sz w:val="16"/>
        </w:rPr>
        <w:t xml:space="preserve">.2 </w:t>
      </w:r>
      <w:r w:rsidRPr="00171C95">
        <w:rPr>
          <w:rStyle w:val="StyleUnderline"/>
        </w:rPr>
        <w:t>Recently</w:t>
      </w:r>
      <w:r w:rsidRPr="00171C95">
        <w:rPr>
          <w:sz w:val="16"/>
        </w:rPr>
        <w:t xml:space="preserve">, analysts have begun to worry, </w:t>
      </w:r>
      <w:r w:rsidRPr="00171C95">
        <w:rPr>
          <w:rStyle w:val="Emphasis"/>
        </w:rPr>
        <w:t>however</w:t>
      </w:r>
      <w:r w:rsidRPr="00171C95">
        <w:rPr>
          <w:sz w:val="16"/>
        </w:rPr>
        <w:t xml:space="preserve">, that </w:t>
      </w:r>
      <w:r w:rsidRPr="00D60C91">
        <w:rPr>
          <w:rStyle w:val="StyleUnderline"/>
          <w:highlight w:val="yellow"/>
        </w:rPr>
        <w:t>new</w:t>
      </w:r>
      <w:r w:rsidRPr="00171C95">
        <w:rPr>
          <w:rStyle w:val="StyleUnderline"/>
        </w:rPr>
        <w:t xml:space="preserve"> military </w:t>
      </w:r>
      <w:r w:rsidRPr="00D60C91">
        <w:rPr>
          <w:rStyle w:val="StyleUnderline"/>
          <w:highlight w:val="yellow"/>
        </w:rPr>
        <w:t>tech</w:t>
      </w:r>
      <w:r w:rsidRPr="00171C95">
        <w:rPr>
          <w:sz w:val="16"/>
        </w:rPr>
        <w:t xml:space="preserve">nologies </w:t>
      </w:r>
      <w:r w:rsidRPr="00171C95">
        <w:rPr>
          <w:rStyle w:val="StyleUnderline"/>
        </w:rPr>
        <w:t xml:space="preserve">may call into </w:t>
      </w:r>
      <w:r w:rsidRPr="00D60C91">
        <w:rPr>
          <w:rStyle w:val="StyleUnderline"/>
          <w:highlight w:val="yellow"/>
        </w:rPr>
        <w:t>question</w:t>
      </w:r>
      <w:r w:rsidRPr="00171C95">
        <w:rPr>
          <w:sz w:val="16"/>
        </w:rPr>
        <w:t xml:space="preserve"> this model of global </w:t>
      </w:r>
      <w:r w:rsidRPr="00171C95">
        <w:rPr>
          <w:rStyle w:val="Emphasis"/>
        </w:rPr>
        <w:t xml:space="preserve">strategic </w:t>
      </w:r>
      <w:r w:rsidRPr="00D60C91">
        <w:rPr>
          <w:rStyle w:val="Emphasis"/>
          <w:highlight w:val="yellow"/>
        </w:rPr>
        <w:t>stability</w:t>
      </w:r>
      <w:r w:rsidRPr="00171C95">
        <w:rPr>
          <w:sz w:val="16"/>
        </w:rPr>
        <w:t>.3</w:t>
      </w:r>
    </w:p>
    <w:p w14:paraId="20A270B3" w14:textId="77777777" w:rsidR="00611DDA" w:rsidRPr="00171C95" w:rsidRDefault="00611DDA" w:rsidP="00611DDA">
      <w:pPr>
        <w:rPr>
          <w:sz w:val="16"/>
        </w:rPr>
      </w:pPr>
      <w:r w:rsidRPr="00171C95">
        <w:rPr>
          <w:sz w:val="16"/>
        </w:rPr>
        <w:t>The world is experiencing a fourth industrial revolution (</w:t>
      </w:r>
      <w:r w:rsidRPr="00171C95">
        <w:rPr>
          <w:rStyle w:val="Emphasis"/>
        </w:rPr>
        <w:t>4IR</w:t>
      </w:r>
      <w:r w:rsidRPr="00171C95">
        <w:rPr>
          <w:sz w:val="16"/>
        </w:rPr>
        <w:t xml:space="preserve">) </w:t>
      </w:r>
      <w:r w:rsidRPr="00171C95">
        <w:rPr>
          <w:rStyle w:val="StyleUnderline"/>
        </w:rPr>
        <w:t xml:space="preserve">in which a wave of </w:t>
      </w:r>
      <w:r w:rsidRPr="00171C95">
        <w:rPr>
          <w:rStyle w:val="Emphasis"/>
        </w:rPr>
        <w:t>new</w:t>
      </w:r>
      <w:r w:rsidRPr="00171C95">
        <w:rPr>
          <w:sz w:val="16"/>
        </w:rPr>
        <w:t xml:space="preserve"> and transformative </w:t>
      </w:r>
      <w:r w:rsidRPr="00171C95">
        <w:rPr>
          <w:rStyle w:val="Emphasis"/>
        </w:rPr>
        <w:t>tech</w:t>
      </w:r>
      <w:r w:rsidRPr="00171C95">
        <w:rPr>
          <w:sz w:val="16"/>
        </w:rPr>
        <w:t xml:space="preserve">nologies </w:t>
      </w:r>
      <w:r w:rsidRPr="00171C95">
        <w:rPr>
          <w:rStyle w:val="StyleUnderline"/>
        </w:rPr>
        <w:t>is being developed, including</w:t>
      </w:r>
      <w:r w:rsidRPr="00171C95">
        <w:rPr>
          <w:sz w:val="16"/>
        </w:rPr>
        <w:t xml:space="preserve"> artificial intelligence (</w:t>
      </w:r>
      <w:r w:rsidRPr="00D60C91">
        <w:rPr>
          <w:rStyle w:val="Emphasis"/>
          <w:highlight w:val="yellow"/>
        </w:rPr>
        <w:t>AI</w:t>
      </w:r>
      <w:r w:rsidRPr="00171C95">
        <w:rPr>
          <w:sz w:val="16"/>
        </w:rPr>
        <w:t xml:space="preserve">), additive manufacturing, quantum information technology, hypersonic missiles, biotechnology, and directed energy.4 While these </w:t>
      </w:r>
      <w:r w:rsidRPr="00171C95">
        <w:rPr>
          <w:rStyle w:val="Emphasis"/>
        </w:rPr>
        <w:t>tech</w:t>
      </w:r>
      <w:r w:rsidRPr="00171C95">
        <w:rPr>
          <w:sz w:val="16"/>
        </w:rPr>
        <w:t xml:space="preserve">nologies are expected to have profound implications for societies and economies, most </w:t>
      </w:r>
      <w:r w:rsidRPr="00171C95">
        <w:rPr>
          <w:rStyle w:val="StyleUnderline"/>
        </w:rPr>
        <w:t>are</w:t>
      </w:r>
      <w:r w:rsidRPr="00171C95">
        <w:rPr>
          <w:sz w:val="16"/>
        </w:rPr>
        <w:t xml:space="preserve"> </w:t>
      </w:r>
      <w:r w:rsidRPr="00D60C91">
        <w:rPr>
          <w:rStyle w:val="Emphasis"/>
          <w:highlight w:val="yellow"/>
        </w:rPr>
        <w:t>dual use</w:t>
      </w:r>
      <w:r w:rsidRPr="00171C95">
        <w:rPr>
          <w:sz w:val="16"/>
        </w:rPr>
        <w:t xml:space="preserve"> </w:t>
      </w:r>
      <w:r w:rsidRPr="00171C95">
        <w:rPr>
          <w:rStyle w:val="StyleUnderline"/>
        </w:rPr>
        <w:t xml:space="preserve">and will also </w:t>
      </w:r>
      <w:r w:rsidRPr="00D60C91">
        <w:rPr>
          <w:rStyle w:val="StyleUnderline"/>
          <w:highlight w:val="yellow"/>
        </w:rPr>
        <w:t>affect</w:t>
      </w:r>
      <w:r w:rsidRPr="00171C95">
        <w:rPr>
          <w:rStyle w:val="StyleUnderline"/>
        </w:rPr>
        <w:t xml:space="preserve"> </w:t>
      </w:r>
      <w:r w:rsidRPr="00171C95">
        <w:rPr>
          <w:rStyle w:val="Emphasis"/>
        </w:rPr>
        <w:t>national security</w:t>
      </w:r>
      <w:r w:rsidRPr="00171C95">
        <w:rPr>
          <w:rStyle w:val="StyleUnderline"/>
        </w:rPr>
        <w:t xml:space="preserve">, including nuclear </w:t>
      </w:r>
      <w:r w:rsidRPr="00D60C91">
        <w:rPr>
          <w:rStyle w:val="Emphasis"/>
          <w:highlight w:val="yellow"/>
        </w:rPr>
        <w:t>strategic stability</w:t>
      </w:r>
      <w:r w:rsidRPr="00171C95">
        <w:rPr>
          <w:sz w:val="16"/>
        </w:rPr>
        <w:t>.</w:t>
      </w:r>
    </w:p>
    <w:p w14:paraId="12CA38AE" w14:textId="77777777" w:rsidR="00611DDA" w:rsidRPr="00171C95" w:rsidRDefault="00611DDA" w:rsidP="00611DDA">
      <w:pPr>
        <w:rPr>
          <w:sz w:val="16"/>
        </w:rPr>
      </w:pPr>
      <w:r w:rsidRPr="00171C95">
        <w:rPr>
          <w:sz w:val="16"/>
        </w:rPr>
        <w:t xml:space="preserve">According to an emerging conventional wisdom, </w:t>
      </w:r>
      <w:r w:rsidRPr="00171C95">
        <w:rPr>
          <w:rStyle w:val="StyleUnderline"/>
        </w:rPr>
        <w:t>new tech</w:t>
      </w:r>
      <w:r w:rsidRPr="00171C95">
        <w:rPr>
          <w:sz w:val="16"/>
        </w:rPr>
        <w:t xml:space="preserve">nology may </w:t>
      </w:r>
      <w:r w:rsidRPr="00171C95">
        <w:rPr>
          <w:rStyle w:val="Emphasis"/>
        </w:rPr>
        <w:t>upset</w:t>
      </w:r>
      <w:r w:rsidRPr="00171C95">
        <w:rPr>
          <w:rStyle w:val="StyleUnderline"/>
        </w:rPr>
        <w:t xml:space="preserve"> nuclear strategic stability</w:t>
      </w:r>
      <w:r w:rsidRPr="00171C95">
        <w:rPr>
          <w:sz w:val="16"/>
        </w:rPr>
        <w:t xml:space="preserve"> by </w:t>
      </w:r>
      <w:r w:rsidRPr="00D60C91">
        <w:rPr>
          <w:rStyle w:val="StyleUnderline"/>
          <w:highlight w:val="yellow"/>
        </w:rPr>
        <w:t>calling into question</w:t>
      </w:r>
      <w:r w:rsidRPr="00171C95">
        <w:rPr>
          <w:sz w:val="16"/>
        </w:rPr>
        <w:t xml:space="preserve"> the </w:t>
      </w:r>
      <w:r w:rsidRPr="00D60C91">
        <w:rPr>
          <w:rStyle w:val="Emphasis"/>
          <w:highlight w:val="yellow"/>
        </w:rPr>
        <w:t>survivability</w:t>
      </w:r>
      <w:r w:rsidRPr="00D60C91">
        <w:rPr>
          <w:rStyle w:val="StyleUnderline"/>
          <w:highlight w:val="yellow"/>
        </w:rPr>
        <w:t xml:space="preserve"> of</w:t>
      </w:r>
      <w:r w:rsidRPr="00171C95">
        <w:rPr>
          <w:rStyle w:val="StyleUnderline"/>
        </w:rPr>
        <w:t xml:space="preserve"> nuclear </w:t>
      </w:r>
      <w:r w:rsidRPr="00D60C91">
        <w:rPr>
          <w:rStyle w:val="StyleUnderline"/>
          <w:highlight w:val="yellow"/>
        </w:rPr>
        <w:t>forces</w:t>
      </w:r>
      <w:r w:rsidRPr="00171C95">
        <w:rPr>
          <w:sz w:val="16"/>
        </w:rPr>
        <w:t xml:space="preserve">.5 The </w:t>
      </w:r>
      <w:r w:rsidRPr="00D60C91">
        <w:rPr>
          <w:rStyle w:val="Emphasis"/>
          <w:highlight w:val="yellow"/>
        </w:rPr>
        <w:t>solution</w:t>
      </w:r>
      <w:r w:rsidRPr="00D60C91">
        <w:rPr>
          <w:rStyle w:val="StyleUnderline"/>
          <w:highlight w:val="yellow"/>
        </w:rPr>
        <w:t>, according to some</w:t>
      </w:r>
      <w:r w:rsidRPr="00171C95">
        <w:rPr>
          <w:sz w:val="16"/>
        </w:rPr>
        <w:t xml:space="preserve"> analysts, </w:t>
      </w:r>
      <w:r w:rsidRPr="00171C95">
        <w:rPr>
          <w:rStyle w:val="StyleUnderline"/>
        </w:rPr>
        <w:t>is</w:t>
      </w:r>
      <w:r w:rsidRPr="00171C95">
        <w:rPr>
          <w:sz w:val="16"/>
        </w:rPr>
        <w:t xml:space="preserve"> for nuclear-armed states to eschew military applications of at least some of these technologies and lead an international effort </w:t>
      </w:r>
      <w:r w:rsidRPr="00171C95">
        <w:rPr>
          <w:rStyle w:val="StyleUnderline"/>
        </w:rPr>
        <w:t>to</w:t>
      </w:r>
      <w:r w:rsidRPr="00171C95">
        <w:rPr>
          <w:sz w:val="16"/>
        </w:rPr>
        <w:t xml:space="preserve"> </w:t>
      </w:r>
      <w:r w:rsidRPr="00D60C91">
        <w:rPr>
          <w:rStyle w:val="Emphasis"/>
          <w:highlight w:val="yellow"/>
        </w:rPr>
        <w:t>control</w:t>
      </w:r>
      <w:r w:rsidRPr="00171C95">
        <w:rPr>
          <w:rStyle w:val="StyleUnderline"/>
        </w:rPr>
        <w:t xml:space="preserve"> their </w:t>
      </w:r>
      <w:r w:rsidRPr="00D60C91">
        <w:rPr>
          <w:rStyle w:val="StyleUnderline"/>
          <w:highlight w:val="yellow"/>
        </w:rPr>
        <w:t>spread</w:t>
      </w:r>
      <w:r w:rsidRPr="00171C95">
        <w:rPr>
          <w:sz w:val="16"/>
        </w:rPr>
        <w:t xml:space="preserve">.6 </w:t>
      </w:r>
      <w:r w:rsidRPr="00D60C91">
        <w:rPr>
          <w:rStyle w:val="Emphasis"/>
          <w:highlight w:val="yellow"/>
        </w:rPr>
        <w:t>But</w:t>
      </w:r>
      <w:r w:rsidRPr="00171C95">
        <w:rPr>
          <w:sz w:val="16"/>
        </w:rPr>
        <w:t xml:space="preserve"> these </w:t>
      </w:r>
      <w:r w:rsidRPr="00D60C91">
        <w:rPr>
          <w:rStyle w:val="StyleUnderline"/>
          <w:highlight w:val="yellow"/>
        </w:rPr>
        <w:t>studies</w:t>
      </w:r>
      <w:r w:rsidRPr="00171C95">
        <w:rPr>
          <w:rStyle w:val="StyleUnderline"/>
        </w:rPr>
        <w:t xml:space="preserve"> too often </w:t>
      </w:r>
      <w:r w:rsidRPr="00D60C91">
        <w:rPr>
          <w:rStyle w:val="StyleUnderline"/>
          <w:highlight w:val="yellow"/>
        </w:rPr>
        <w:t>consider</w:t>
      </w:r>
      <w:r w:rsidRPr="00171C95">
        <w:rPr>
          <w:rStyle w:val="StyleUnderline"/>
        </w:rPr>
        <w:t xml:space="preserve"> new </w:t>
      </w:r>
      <w:r w:rsidRPr="00D60C91">
        <w:rPr>
          <w:rStyle w:val="StyleUnderline"/>
          <w:highlight w:val="yellow"/>
        </w:rPr>
        <w:t>tech</w:t>
      </w:r>
      <w:r w:rsidRPr="00171C95">
        <w:rPr>
          <w:sz w:val="16"/>
          <w:szCs w:val="16"/>
        </w:rPr>
        <w:t>n</w:t>
      </w:r>
      <w:r w:rsidRPr="00171C95">
        <w:rPr>
          <w:sz w:val="16"/>
        </w:rPr>
        <w:t xml:space="preserve">ology and nuclear strategy </w:t>
      </w:r>
      <w:r w:rsidRPr="00D60C91">
        <w:rPr>
          <w:rStyle w:val="StyleUnderline"/>
          <w:highlight w:val="yellow"/>
        </w:rPr>
        <w:t>in</w:t>
      </w:r>
      <w:r w:rsidRPr="00171C95">
        <w:rPr>
          <w:sz w:val="16"/>
        </w:rPr>
        <w:t xml:space="preserve"> the </w:t>
      </w:r>
      <w:r w:rsidRPr="00D60C91">
        <w:rPr>
          <w:rStyle w:val="Emphasis"/>
          <w:highlight w:val="yellow"/>
        </w:rPr>
        <w:t>abstract</w:t>
      </w:r>
      <w:r w:rsidRPr="00171C95">
        <w:rPr>
          <w:rStyle w:val="StyleUnderline"/>
        </w:rPr>
        <w:t xml:space="preserve"> without adequately considering</w:t>
      </w:r>
      <w:r w:rsidRPr="00171C95">
        <w:rPr>
          <w:sz w:val="16"/>
        </w:rPr>
        <w:t xml:space="preserve"> the </w:t>
      </w:r>
      <w:r w:rsidRPr="00171C95">
        <w:rPr>
          <w:rStyle w:val="Emphasis"/>
        </w:rPr>
        <w:t>prevailing</w:t>
      </w:r>
      <w:r w:rsidRPr="00171C95">
        <w:rPr>
          <w:rStyle w:val="StyleUnderline"/>
        </w:rPr>
        <w:t xml:space="preserve"> geopolitical context into which</w:t>
      </w:r>
      <w:r w:rsidRPr="00171C95">
        <w:rPr>
          <w:sz w:val="16"/>
        </w:rPr>
        <w:t xml:space="preserve"> these </w:t>
      </w:r>
      <w:r w:rsidRPr="00171C95">
        <w:rPr>
          <w:rStyle w:val="StyleUnderline"/>
        </w:rPr>
        <w:t>new tech</w:t>
      </w:r>
      <w:r w:rsidRPr="00171C95">
        <w:rPr>
          <w:sz w:val="16"/>
        </w:rPr>
        <w:t xml:space="preserve">nologies </w:t>
      </w:r>
      <w:r w:rsidRPr="00171C95">
        <w:rPr>
          <w:rStyle w:val="StyleUnderline"/>
        </w:rPr>
        <w:t xml:space="preserve">have been </w:t>
      </w:r>
      <w:r w:rsidRPr="00171C95">
        <w:rPr>
          <w:rStyle w:val="Emphasis"/>
        </w:rPr>
        <w:t>introduced</w:t>
      </w:r>
      <w:r w:rsidRPr="00171C95">
        <w:rPr>
          <w:sz w:val="16"/>
        </w:rPr>
        <w:t>.</w:t>
      </w:r>
    </w:p>
    <w:p w14:paraId="72ED20C8" w14:textId="77777777" w:rsidR="00611DDA" w:rsidRPr="00171C95" w:rsidRDefault="00611DDA" w:rsidP="00611DDA">
      <w:pPr>
        <w:rPr>
          <w:sz w:val="16"/>
        </w:rPr>
      </w:pPr>
      <w:r w:rsidRPr="00171C95">
        <w:rPr>
          <w:sz w:val="16"/>
        </w:rPr>
        <w:t xml:space="preserve">This article argues </w:t>
      </w:r>
      <w:r w:rsidRPr="00171C95">
        <w:rPr>
          <w:rStyle w:val="StyleUnderline"/>
        </w:rPr>
        <w:t>understanding</w:t>
      </w:r>
      <w:r w:rsidRPr="00171C95">
        <w:rPr>
          <w:sz w:val="16"/>
        </w:rPr>
        <w:t xml:space="preserve"> the </w:t>
      </w:r>
      <w:r w:rsidRPr="00171C95">
        <w:rPr>
          <w:rStyle w:val="Emphasis"/>
        </w:rPr>
        <w:t>link</w:t>
      </w:r>
      <w:r w:rsidRPr="00171C95">
        <w:rPr>
          <w:rStyle w:val="StyleUnderline"/>
        </w:rPr>
        <w:t xml:space="preserve"> between new tech</w:t>
      </w:r>
      <w:r w:rsidRPr="00171C95">
        <w:rPr>
          <w:sz w:val="16"/>
        </w:rPr>
        <w:t xml:space="preserve">nology </w:t>
      </w:r>
      <w:r w:rsidRPr="00171C95">
        <w:rPr>
          <w:rStyle w:val="StyleUnderline"/>
        </w:rPr>
        <w:t xml:space="preserve">and </w:t>
      </w:r>
      <w:r w:rsidRPr="00171C95">
        <w:rPr>
          <w:rStyle w:val="Emphasis"/>
        </w:rPr>
        <w:t>nuclear stability</w:t>
      </w:r>
      <w:r w:rsidRPr="00171C95">
        <w:rPr>
          <w:rStyle w:val="StyleUnderline"/>
        </w:rPr>
        <w:t xml:space="preserve"> must consider</w:t>
      </w:r>
      <w:r w:rsidRPr="00171C95">
        <w:rPr>
          <w:sz w:val="16"/>
        </w:rPr>
        <w:t xml:space="preserve"> the prevailing geopolitical </w:t>
      </w:r>
      <w:r w:rsidRPr="00171C95">
        <w:rPr>
          <w:rStyle w:val="Emphasis"/>
        </w:rPr>
        <w:t>context</w:t>
      </w:r>
      <w:r w:rsidRPr="00171C95">
        <w:rPr>
          <w:rStyle w:val="StyleUnderline"/>
        </w:rPr>
        <w:t xml:space="preserve">. For the past several </w:t>
      </w:r>
      <w:r w:rsidRPr="00171C95">
        <w:rPr>
          <w:rStyle w:val="Emphasis"/>
        </w:rPr>
        <w:t>decades</w:t>
      </w:r>
      <w:r w:rsidRPr="00171C95">
        <w:rPr>
          <w:sz w:val="16"/>
        </w:rPr>
        <w:t xml:space="preserve">, the </w:t>
      </w:r>
      <w:r w:rsidRPr="00D60C91">
        <w:rPr>
          <w:rStyle w:val="Emphasis"/>
          <w:highlight w:val="yellow"/>
        </w:rPr>
        <w:t>U</w:t>
      </w:r>
      <w:r w:rsidRPr="00171C95">
        <w:rPr>
          <w:sz w:val="16"/>
        </w:rPr>
        <w:t xml:space="preserve">nited </w:t>
      </w:r>
      <w:r w:rsidRPr="00D60C91">
        <w:rPr>
          <w:rStyle w:val="Emphasis"/>
          <w:highlight w:val="yellow"/>
        </w:rPr>
        <w:t>S</w:t>
      </w:r>
      <w:r w:rsidRPr="00171C95">
        <w:rPr>
          <w:sz w:val="16"/>
        </w:rPr>
        <w:t xml:space="preserve">tates, its </w:t>
      </w:r>
      <w:r w:rsidRPr="00171C95">
        <w:rPr>
          <w:rStyle w:val="StyleUnderline"/>
        </w:rPr>
        <w:t>Allies, and</w:t>
      </w:r>
      <w:r w:rsidRPr="00171C95">
        <w:rPr>
          <w:sz w:val="16"/>
        </w:rPr>
        <w:t xml:space="preserve"> like-minded </w:t>
      </w:r>
      <w:r w:rsidRPr="00171C95">
        <w:rPr>
          <w:rStyle w:val="StyleUnderline"/>
        </w:rPr>
        <w:t xml:space="preserve">partners have </w:t>
      </w:r>
      <w:r w:rsidRPr="00D60C91">
        <w:rPr>
          <w:rStyle w:val="StyleUnderline"/>
          <w:highlight w:val="yellow"/>
        </w:rPr>
        <w:t>formed</w:t>
      </w:r>
      <w:r w:rsidRPr="00171C95">
        <w:rPr>
          <w:sz w:val="16"/>
        </w:rPr>
        <w:t xml:space="preserve"> the </w:t>
      </w:r>
      <w:r w:rsidRPr="00D60C91">
        <w:rPr>
          <w:rStyle w:val="Emphasis"/>
          <w:highlight w:val="yellow"/>
        </w:rPr>
        <w:t>core</w:t>
      </w:r>
      <w:r w:rsidRPr="00D60C91">
        <w:rPr>
          <w:rStyle w:val="StyleUnderline"/>
          <w:highlight w:val="yellow"/>
        </w:rPr>
        <w:t xml:space="preserve"> of</w:t>
      </w:r>
      <w:r w:rsidRPr="00171C95">
        <w:rPr>
          <w:sz w:val="16"/>
        </w:rPr>
        <w:t xml:space="preserve"> the existing </w:t>
      </w:r>
      <w:r w:rsidRPr="00171C95">
        <w:rPr>
          <w:rStyle w:val="Emphasis"/>
        </w:rPr>
        <w:t xml:space="preserve">international </w:t>
      </w:r>
      <w:r w:rsidRPr="00D60C91">
        <w:rPr>
          <w:rStyle w:val="Emphasis"/>
          <w:highlight w:val="yellow"/>
        </w:rPr>
        <w:t>order</w:t>
      </w:r>
      <w:r w:rsidRPr="00171C95">
        <w:rPr>
          <w:sz w:val="16"/>
        </w:rPr>
        <w:t xml:space="preserve">.7 </w:t>
      </w:r>
      <w:r w:rsidRPr="00D60C91">
        <w:rPr>
          <w:rStyle w:val="StyleUnderline"/>
          <w:highlight w:val="yellow"/>
        </w:rPr>
        <w:t>They</w:t>
      </w:r>
      <w:r w:rsidRPr="00171C95">
        <w:rPr>
          <w:sz w:val="16"/>
        </w:rPr>
        <w:t xml:space="preserve"> have benefited from this system and </w:t>
      </w:r>
      <w:r w:rsidRPr="00D60C91">
        <w:rPr>
          <w:rStyle w:val="StyleUnderline"/>
          <w:highlight w:val="yellow"/>
        </w:rPr>
        <w:t xml:space="preserve">would like to see it </w:t>
      </w:r>
      <w:r w:rsidRPr="00D60C91">
        <w:rPr>
          <w:rStyle w:val="Emphasis"/>
          <w:highlight w:val="yellow"/>
        </w:rPr>
        <w:t>strengthened</w:t>
      </w:r>
      <w:r w:rsidRPr="00171C95">
        <w:rPr>
          <w:sz w:val="16"/>
        </w:rPr>
        <w:t xml:space="preserve">, revitalized, and defended. </w:t>
      </w:r>
      <w:r w:rsidRPr="00D60C91">
        <w:rPr>
          <w:rStyle w:val="StyleUnderline"/>
          <w:highlight w:val="yellow"/>
        </w:rPr>
        <w:t>If</w:t>
      </w:r>
      <w:r w:rsidRPr="00171C95">
        <w:rPr>
          <w:rStyle w:val="StyleUnderline"/>
        </w:rPr>
        <w:t xml:space="preserve"> the new tech</w:t>
      </w:r>
      <w:r w:rsidRPr="00171C95">
        <w:rPr>
          <w:sz w:val="16"/>
        </w:rPr>
        <w:t xml:space="preserve">nologies </w:t>
      </w:r>
      <w:r w:rsidRPr="00171C95">
        <w:rPr>
          <w:rStyle w:val="StyleUnderline"/>
        </w:rPr>
        <w:t>of</w:t>
      </w:r>
      <w:r w:rsidRPr="00171C95">
        <w:rPr>
          <w:sz w:val="16"/>
        </w:rPr>
        <w:t xml:space="preserve"> the </w:t>
      </w:r>
      <w:r w:rsidRPr="00D60C91">
        <w:rPr>
          <w:rStyle w:val="Emphasis"/>
          <w:highlight w:val="yellow"/>
        </w:rPr>
        <w:t>4IR</w:t>
      </w:r>
      <w:r w:rsidRPr="00171C95">
        <w:rPr>
          <w:rStyle w:val="StyleUnderline"/>
        </w:rPr>
        <w:t xml:space="preserve"> are </w:t>
      </w:r>
      <w:r w:rsidRPr="00D60C91">
        <w:rPr>
          <w:rStyle w:val="StyleUnderline"/>
          <w:highlight w:val="yellow"/>
        </w:rPr>
        <w:t>incorporated</w:t>
      </w:r>
      <w:r w:rsidRPr="00171C95">
        <w:rPr>
          <w:rStyle w:val="StyleUnderline"/>
        </w:rPr>
        <w:t xml:space="preserve"> into US</w:t>
      </w:r>
      <w:r w:rsidRPr="00171C95">
        <w:rPr>
          <w:sz w:val="16"/>
        </w:rPr>
        <w:t xml:space="preserve">, Ally, and partner </w:t>
      </w:r>
      <w:r w:rsidRPr="00171C95">
        <w:rPr>
          <w:rStyle w:val="StyleUnderline"/>
        </w:rPr>
        <w:t>militaries</w:t>
      </w:r>
      <w:r w:rsidRPr="00171C95">
        <w:rPr>
          <w:sz w:val="16"/>
        </w:rPr>
        <w:t xml:space="preserve">, then </w:t>
      </w:r>
      <w:r w:rsidRPr="00D60C91">
        <w:rPr>
          <w:rStyle w:val="Emphasis"/>
          <w:highlight w:val="yellow"/>
        </w:rPr>
        <w:t>any advantages</w:t>
      </w:r>
      <w:r w:rsidRPr="00171C95">
        <w:rPr>
          <w:rStyle w:val="StyleUnderline"/>
        </w:rPr>
        <w:t xml:space="preserve"> they provide will</w:t>
      </w:r>
      <w:r w:rsidRPr="00171C95">
        <w:rPr>
          <w:sz w:val="16"/>
        </w:rPr>
        <w:t xml:space="preserve"> likely </w:t>
      </w:r>
      <w:r w:rsidRPr="00D60C91">
        <w:rPr>
          <w:rStyle w:val="Emphasis"/>
          <w:highlight w:val="yellow"/>
        </w:rPr>
        <w:t>reinforce</w:t>
      </w:r>
      <w:r w:rsidRPr="00171C95">
        <w:rPr>
          <w:sz w:val="16"/>
        </w:rPr>
        <w:t xml:space="preserve"> the prevailing distribution of power and existing sources of </w:t>
      </w:r>
      <w:r w:rsidRPr="00171C95">
        <w:rPr>
          <w:rStyle w:val="Emphasis"/>
        </w:rPr>
        <w:t xml:space="preserve">strategic </w:t>
      </w:r>
      <w:r w:rsidRPr="00D60C91">
        <w:rPr>
          <w:rStyle w:val="Emphasis"/>
          <w:highlight w:val="yellow"/>
        </w:rPr>
        <w:t>stability</w:t>
      </w:r>
      <w:r w:rsidRPr="00171C95">
        <w:rPr>
          <w:sz w:val="16"/>
        </w:rPr>
        <w:t>.</w:t>
      </w:r>
    </w:p>
    <w:p w14:paraId="0E0F93FE" w14:textId="77777777" w:rsidR="00611DDA" w:rsidRPr="00171C95" w:rsidRDefault="00611DDA" w:rsidP="00611DDA">
      <w:pPr>
        <w:rPr>
          <w:sz w:val="16"/>
          <w:szCs w:val="16"/>
        </w:rPr>
      </w:pPr>
      <w:r w:rsidRPr="00171C95">
        <w:rPr>
          <w:sz w:val="16"/>
        </w:rPr>
        <w:t xml:space="preserve">In contrast, </w:t>
      </w:r>
      <w:r w:rsidRPr="00D60C91">
        <w:rPr>
          <w:rStyle w:val="StyleUnderline"/>
          <w:highlight w:val="yellow"/>
        </w:rPr>
        <w:t>China and Russia</w:t>
      </w:r>
      <w:r w:rsidRPr="00171C95">
        <w:rPr>
          <w:rStyle w:val="StyleUnderline"/>
        </w:rPr>
        <w:t xml:space="preserve"> are </w:t>
      </w:r>
      <w:r w:rsidRPr="00D60C91">
        <w:rPr>
          <w:rStyle w:val="Emphasis"/>
          <w:highlight w:val="yellow"/>
        </w:rPr>
        <w:t>revisionist</w:t>
      </w:r>
      <w:r w:rsidRPr="00171C95">
        <w:rPr>
          <w:sz w:val="16"/>
        </w:rPr>
        <w:t xml:space="preserve"> powers </w:t>
      </w:r>
      <w:r w:rsidRPr="00171C95">
        <w:rPr>
          <w:rStyle w:val="StyleUnderline"/>
        </w:rPr>
        <w:t xml:space="preserve">intent on </w:t>
      </w:r>
      <w:r w:rsidRPr="00171C95">
        <w:rPr>
          <w:rStyle w:val="Emphasis"/>
        </w:rPr>
        <w:t>disrupting</w:t>
      </w:r>
      <w:r w:rsidRPr="00171C95">
        <w:rPr>
          <w:rStyle w:val="StyleUnderline"/>
        </w:rPr>
        <w:t xml:space="preserve"> or </w:t>
      </w:r>
      <w:r w:rsidRPr="00171C95">
        <w:rPr>
          <w:rStyle w:val="Emphasis"/>
        </w:rPr>
        <w:t>displacing</w:t>
      </w:r>
      <w:r w:rsidRPr="00171C95">
        <w:rPr>
          <w:sz w:val="16"/>
        </w:rPr>
        <w:t xml:space="preserve"> the </w:t>
      </w:r>
      <w:r w:rsidRPr="00171C95">
        <w:rPr>
          <w:rStyle w:val="StyleUnderline"/>
        </w:rPr>
        <w:t>US-led system</w:t>
      </w:r>
      <w:r w:rsidRPr="00171C95">
        <w:rPr>
          <w:sz w:val="16"/>
        </w:rPr>
        <w:t xml:space="preserve">, and </w:t>
      </w:r>
      <w:r w:rsidRPr="00171C95">
        <w:rPr>
          <w:rStyle w:val="StyleUnderline"/>
        </w:rPr>
        <w:t xml:space="preserve">they would likely </w:t>
      </w:r>
      <w:r w:rsidRPr="00D60C91">
        <w:rPr>
          <w:rStyle w:val="StyleUnderline"/>
          <w:highlight w:val="yellow"/>
        </w:rPr>
        <w:t>employ</w:t>
      </w:r>
      <w:r w:rsidRPr="00171C95">
        <w:rPr>
          <w:rStyle w:val="StyleUnderline"/>
        </w:rPr>
        <w:t xml:space="preserve"> </w:t>
      </w:r>
      <w:r w:rsidRPr="00171C95">
        <w:rPr>
          <w:rStyle w:val="Emphasis"/>
        </w:rPr>
        <w:t xml:space="preserve">new </w:t>
      </w:r>
      <w:r w:rsidRPr="00D60C91">
        <w:rPr>
          <w:rStyle w:val="Emphasis"/>
          <w:highlight w:val="yellow"/>
        </w:rPr>
        <w:t>tech</w:t>
      </w:r>
      <w:r w:rsidRPr="00171C95">
        <w:rPr>
          <w:sz w:val="16"/>
        </w:rPr>
        <w:t xml:space="preserve">nological </w:t>
      </w:r>
      <w:r w:rsidRPr="00171C95">
        <w:rPr>
          <w:rStyle w:val="StyleUnderline"/>
        </w:rPr>
        <w:t xml:space="preserve">advantages to pursue </w:t>
      </w:r>
      <w:r w:rsidRPr="00171C95">
        <w:rPr>
          <w:rStyle w:val="Emphasis"/>
        </w:rPr>
        <w:t>revisionist aims</w:t>
      </w:r>
      <w:r w:rsidRPr="00171C95">
        <w:rPr>
          <w:sz w:val="16"/>
        </w:rPr>
        <w:t xml:space="preserve">. The </w:t>
      </w:r>
      <w:r w:rsidRPr="00171C95">
        <w:rPr>
          <w:rStyle w:val="Emphasis"/>
        </w:rPr>
        <w:t xml:space="preserve">greatest </w:t>
      </w:r>
      <w:r w:rsidRPr="00D60C91">
        <w:rPr>
          <w:rStyle w:val="Emphasis"/>
          <w:highlight w:val="yellow"/>
        </w:rPr>
        <w:t>danger</w:t>
      </w:r>
      <w:r w:rsidRPr="00171C95">
        <w:rPr>
          <w:rStyle w:val="StyleUnderline"/>
        </w:rPr>
        <w:t xml:space="preserve"> from emerging tech</w:t>
      </w:r>
      <w:r w:rsidRPr="00171C95">
        <w:rPr>
          <w:sz w:val="16"/>
        </w:rPr>
        <w:t xml:space="preserve">nology </w:t>
      </w:r>
      <w:r w:rsidRPr="00171C95">
        <w:rPr>
          <w:rStyle w:val="StyleUnderline"/>
        </w:rPr>
        <w:t xml:space="preserve">for </w:t>
      </w:r>
      <w:r w:rsidRPr="00171C95">
        <w:rPr>
          <w:rStyle w:val="Emphasis"/>
        </w:rPr>
        <w:t xml:space="preserve">nuclear </w:t>
      </w:r>
      <w:r w:rsidRPr="00D60C91">
        <w:rPr>
          <w:rStyle w:val="Emphasis"/>
          <w:highlight w:val="yellow"/>
        </w:rPr>
        <w:t>stability</w:t>
      </w:r>
      <w:r w:rsidRPr="00171C95">
        <w:rPr>
          <w:sz w:val="16"/>
        </w:rPr>
        <w:t xml:space="preserve">, therefore, may </w:t>
      </w:r>
      <w:r w:rsidRPr="00171C95">
        <w:rPr>
          <w:rStyle w:val="StyleUnderline"/>
        </w:rPr>
        <w:t>result from</w:t>
      </w:r>
      <w:r w:rsidRPr="00171C95">
        <w:rPr>
          <w:sz w:val="16"/>
        </w:rPr>
        <w:t xml:space="preserve"> the </w:t>
      </w:r>
      <w:r w:rsidRPr="00171C95">
        <w:rPr>
          <w:rStyle w:val="StyleUnderline"/>
        </w:rPr>
        <w:t>possibility that new tech</w:t>
      </w:r>
      <w:r w:rsidRPr="00171C95">
        <w:rPr>
          <w:sz w:val="16"/>
        </w:rPr>
        <w:t xml:space="preserve">nology </w:t>
      </w:r>
      <w:r w:rsidRPr="00D60C91">
        <w:rPr>
          <w:rStyle w:val="StyleUnderline"/>
          <w:highlight w:val="yellow"/>
        </w:rPr>
        <w:t>provides</w:t>
      </w:r>
      <w:r w:rsidRPr="00171C95">
        <w:rPr>
          <w:sz w:val="16"/>
        </w:rPr>
        <w:t xml:space="preserve"> </w:t>
      </w:r>
      <w:r w:rsidRPr="00171C95">
        <w:rPr>
          <w:rStyle w:val="Emphasis"/>
        </w:rPr>
        <w:t>Russia</w:t>
      </w:r>
      <w:r w:rsidRPr="00171C95">
        <w:rPr>
          <w:rStyle w:val="StyleUnderline"/>
        </w:rPr>
        <w:t xml:space="preserve"> or </w:t>
      </w:r>
      <w:r w:rsidRPr="00171C95">
        <w:rPr>
          <w:rStyle w:val="Emphasis"/>
        </w:rPr>
        <w:t>China</w:t>
      </w:r>
      <w:r w:rsidRPr="00171C95">
        <w:rPr>
          <w:rStyle w:val="StyleUnderline"/>
        </w:rPr>
        <w:t xml:space="preserve"> an enhanced </w:t>
      </w:r>
      <w:r w:rsidRPr="00171C95">
        <w:rPr>
          <w:rStyle w:val="Emphasis"/>
        </w:rPr>
        <w:t xml:space="preserve">military </w:t>
      </w:r>
      <w:r w:rsidRPr="00D60C91">
        <w:rPr>
          <w:rStyle w:val="Emphasis"/>
          <w:highlight w:val="yellow"/>
        </w:rPr>
        <w:t>advantage</w:t>
      </w:r>
      <w:r w:rsidRPr="00171C95">
        <w:rPr>
          <w:sz w:val="16"/>
        </w:rPr>
        <w:t xml:space="preserve"> over vulnerable US Allies and partners, </w:t>
      </w:r>
      <w:r w:rsidRPr="00D60C91">
        <w:rPr>
          <w:rStyle w:val="StyleUnderline"/>
          <w:highlight w:val="yellow"/>
        </w:rPr>
        <w:t>leading to</w:t>
      </w:r>
      <w:r w:rsidRPr="00171C95">
        <w:rPr>
          <w:sz w:val="16"/>
        </w:rPr>
        <w:t xml:space="preserve"> a </w:t>
      </w:r>
      <w:r w:rsidRPr="00171C95">
        <w:rPr>
          <w:rStyle w:val="Emphasis"/>
        </w:rPr>
        <w:t xml:space="preserve">regional </w:t>
      </w:r>
      <w:r w:rsidRPr="00D60C91">
        <w:rPr>
          <w:rStyle w:val="Emphasis"/>
          <w:highlight w:val="yellow"/>
        </w:rPr>
        <w:t>conflict</w:t>
      </w:r>
      <w:r w:rsidRPr="00D60C91">
        <w:rPr>
          <w:rStyle w:val="StyleUnderline"/>
          <w:highlight w:val="yellow"/>
        </w:rPr>
        <w:t xml:space="preserve"> with</w:t>
      </w:r>
      <w:r w:rsidRPr="00171C95">
        <w:rPr>
          <w:sz w:val="16"/>
        </w:rPr>
        <w:t xml:space="preserve"> a significant risk of </w:t>
      </w:r>
      <w:r w:rsidRPr="00D60C91">
        <w:rPr>
          <w:rStyle w:val="Emphasis"/>
          <w:highlight w:val="yellow"/>
        </w:rPr>
        <w:t>nuc</w:t>
      </w:r>
      <w:r w:rsidRPr="00171C95">
        <w:rPr>
          <w:rStyle w:val="Emphasis"/>
        </w:rPr>
        <w:t xml:space="preserve">lear </w:t>
      </w:r>
      <w:r w:rsidRPr="00D60C91">
        <w:rPr>
          <w:rStyle w:val="Emphasis"/>
          <w:highlight w:val="yellow"/>
        </w:rPr>
        <w:t>escalation</w:t>
      </w:r>
      <w:r w:rsidRPr="00171C95">
        <w:rPr>
          <w:sz w:val="16"/>
          <w:szCs w:val="16"/>
        </w:rPr>
        <w:t>.</w:t>
      </w:r>
    </w:p>
    <w:p w14:paraId="601F93BE" w14:textId="77777777" w:rsidR="00611DDA" w:rsidRPr="00171C95" w:rsidRDefault="00611DDA" w:rsidP="00611DDA">
      <w:pPr>
        <w:rPr>
          <w:sz w:val="16"/>
        </w:rPr>
      </w:pPr>
    </w:p>
    <w:p w14:paraId="5C762862" w14:textId="4FB1F600" w:rsidR="00121239" w:rsidRPr="00171C95" w:rsidRDefault="00D35E8D" w:rsidP="00121239">
      <w:pPr>
        <w:pStyle w:val="Heading4"/>
        <w:rPr>
          <w:rFonts w:cs="Times New Roman"/>
        </w:rPr>
      </w:pPr>
      <w:r>
        <w:rPr>
          <w:rFonts w:cs="Times New Roman"/>
        </w:rPr>
        <w:t>Otherwise,</w:t>
      </w:r>
      <w:r w:rsidR="00121239" w:rsidRPr="00171C95">
        <w:rPr>
          <w:rFonts w:cs="Times New Roman"/>
        </w:rPr>
        <w:t xml:space="preserve"> </w:t>
      </w:r>
      <w:r w:rsidR="00121239" w:rsidRPr="00171C95">
        <w:rPr>
          <w:rFonts w:cs="Times New Roman"/>
          <w:u w:val="single"/>
        </w:rPr>
        <w:t>extinction</w:t>
      </w:r>
      <w:r w:rsidR="00121239" w:rsidRPr="00171C95">
        <w:rPr>
          <w:rFonts w:cs="Times New Roman"/>
        </w:rPr>
        <w:t>.</w:t>
      </w:r>
    </w:p>
    <w:p w14:paraId="577D72F5" w14:textId="50D29033" w:rsidR="00904093" w:rsidRPr="00171C95" w:rsidRDefault="00904093" w:rsidP="00121239">
      <w:r w:rsidRPr="00171C95">
        <w:rPr>
          <w:rStyle w:val="Style13ptBold"/>
        </w:rPr>
        <w:t>Menon 19’</w:t>
      </w:r>
      <w:r w:rsidRPr="00171C95">
        <w:t xml:space="preserve"> – Prakash, Director, Strategic Studies Programme, Takshashila Institution, Bangalore and former Military Adviser in the National Security Council Secretariat, Professor Emeritus at Trans Disciplinary University (TDU), Bangalore and Adjunct Professor, National Institute of Advanced Studies, Bangalore.  “The nuclear cloud hanging over the human race”, Telegraph India, https://www.telegraphindia.com/opinion/the-nuclear-cloud-hanging-over-the-human-race/cid/1719608, 11-15-2019</w:t>
      </w:r>
    </w:p>
    <w:p w14:paraId="3903B3BB" w14:textId="77777777" w:rsidR="00121239" w:rsidRPr="00171C95" w:rsidRDefault="00121239" w:rsidP="00121239">
      <w:pPr>
        <w:rPr>
          <w:u w:val="single"/>
        </w:rPr>
      </w:pPr>
      <w:r w:rsidRPr="00171C95">
        <w:rPr>
          <w:sz w:val="14"/>
        </w:rPr>
        <w:t xml:space="preserve">It is </w:t>
      </w:r>
      <w:r w:rsidRPr="00171C95">
        <w:rPr>
          <w:rStyle w:val="StyleUnderline"/>
        </w:rPr>
        <w:t xml:space="preserve">well known that </w:t>
      </w:r>
      <w:r w:rsidRPr="00171C95">
        <w:rPr>
          <w:rStyle w:val="Emphasis"/>
        </w:rPr>
        <w:t>nuclear</w:t>
      </w:r>
      <w:r w:rsidRPr="00171C95">
        <w:rPr>
          <w:rStyle w:val="StyleUnderline"/>
        </w:rPr>
        <w:t xml:space="preserve"> powers</w:t>
      </w:r>
      <w:r w:rsidRPr="00171C95">
        <w:rPr>
          <w:sz w:val="14"/>
        </w:rPr>
        <w:t xml:space="preserve"> have and continue to </w:t>
      </w:r>
      <w:r w:rsidRPr="00171C95">
        <w:rPr>
          <w:rStyle w:val="StyleUnderline"/>
        </w:rPr>
        <w:t>base their targeting requirements of nuclear weapons on calculations that are restricted mostly to</w:t>
      </w:r>
      <w:r w:rsidRPr="00171C95">
        <w:rPr>
          <w:sz w:val="14"/>
        </w:rPr>
        <w:t xml:space="preserve"> the major but </w:t>
      </w:r>
      <w:r w:rsidRPr="00171C95">
        <w:rPr>
          <w:rStyle w:val="Emphasis"/>
        </w:rPr>
        <w:t>immediate</w:t>
      </w:r>
      <w:r w:rsidRPr="00171C95">
        <w:rPr>
          <w:rStyle w:val="StyleUnderline"/>
        </w:rPr>
        <w:t xml:space="preserve"> effects of nuclear explosions – </w:t>
      </w:r>
      <w:r w:rsidRPr="00171C95">
        <w:rPr>
          <w:rStyle w:val="Emphasis"/>
        </w:rPr>
        <w:t>blast</w:t>
      </w:r>
      <w:r w:rsidRPr="00171C95">
        <w:rPr>
          <w:rStyle w:val="StyleUnderline"/>
        </w:rPr>
        <w:t xml:space="preserve">, </w:t>
      </w:r>
      <w:r w:rsidRPr="00171C95">
        <w:rPr>
          <w:rStyle w:val="Emphasis"/>
        </w:rPr>
        <w:t>heat</w:t>
      </w:r>
      <w:r w:rsidRPr="00171C95">
        <w:rPr>
          <w:rStyle w:val="StyleUnderline"/>
        </w:rPr>
        <w:t xml:space="preserve"> and </w:t>
      </w:r>
      <w:r w:rsidRPr="00171C95">
        <w:rPr>
          <w:rStyle w:val="Emphasis"/>
        </w:rPr>
        <w:t>radiation</w:t>
      </w:r>
      <w:r w:rsidRPr="00171C95">
        <w:rPr>
          <w:sz w:val="14"/>
        </w:rPr>
        <w:t xml:space="preserve">. According to General Lee Butler, the former United States, Strategic Forces Commander, during the cold war, the Standard Integrated Operation Plan (SIOP) had targeted Moscow with 400 nuclear weapons and Kiev with 40. </w:t>
      </w:r>
      <w:r w:rsidRPr="00D60C91">
        <w:rPr>
          <w:rStyle w:val="StyleUnderline"/>
          <w:highlight w:val="yellow"/>
        </w:rPr>
        <w:t xml:space="preserve">Several </w:t>
      </w:r>
      <w:r w:rsidRPr="00D60C91">
        <w:rPr>
          <w:rStyle w:val="Emphasis"/>
          <w:highlight w:val="yellow"/>
        </w:rPr>
        <w:t>scientific</w:t>
      </w:r>
      <w:r w:rsidRPr="00D60C91">
        <w:rPr>
          <w:rStyle w:val="StyleUnderline"/>
          <w:highlight w:val="yellow"/>
        </w:rPr>
        <w:t xml:space="preserve"> studies</w:t>
      </w:r>
      <w:r w:rsidRPr="00171C95">
        <w:rPr>
          <w:rStyle w:val="StyleUnderline"/>
        </w:rPr>
        <w:t xml:space="preserve"> of the </w:t>
      </w:r>
      <w:r w:rsidRPr="00171C95">
        <w:rPr>
          <w:rStyle w:val="Emphasis"/>
        </w:rPr>
        <w:t>impact</w:t>
      </w:r>
      <w:r w:rsidRPr="00171C95">
        <w:rPr>
          <w:rStyle w:val="StyleUnderline"/>
        </w:rPr>
        <w:t xml:space="preserve"> of </w:t>
      </w:r>
      <w:r w:rsidRPr="00171C95">
        <w:rPr>
          <w:rStyle w:val="StyleUnderline"/>
        </w:rPr>
        <w:lastRenderedPageBreak/>
        <w:t>nuclear explosions</w:t>
      </w:r>
      <w:r w:rsidRPr="00171C95">
        <w:rPr>
          <w:sz w:val="14"/>
        </w:rPr>
        <w:t xml:space="preserve"> since the 1980s up to the present which utilises advanced computer models, </w:t>
      </w:r>
      <w:r w:rsidRPr="00D60C91">
        <w:rPr>
          <w:rStyle w:val="Emphasis"/>
          <w:highlight w:val="yellow"/>
        </w:rPr>
        <w:t>confirm</w:t>
      </w:r>
      <w:r w:rsidRPr="00171C95">
        <w:rPr>
          <w:rStyle w:val="StyleUnderline"/>
        </w:rPr>
        <w:t xml:space="preserve"> the effect of </w:t>
      </w:r>
      <w:r w:rsidRPr="00D60C91">
        <w:rPr>
          <w:rStyle w:val="StyleUnderline"/>
          <w:highlight w:val="yellow"/>
        </w:rPr>
        <w:t>smoke</w:t>
      </w:r>
      <w:r w:rsidRPr="00171C95">
        <w:rPr>
          <w:rStyle w:val="StyleUnderline"/>
        </w:rPr>
        <w:t xml:space="preserve"> injected into the stratosphere that would </w:t>
      </w:r>
      <w:r w:rsidRPr="00D60C91">
        <w:rPr>
          <w:rStyle w:val="Emphasis"/>
          <w:highlight w:val="yellow"/>
        </w:rPr>
        <w:t>block sunlight</w:t>
      </w:r>
      <w:r w:rsidRPr="00171C95">
        <w:rPr>
          <w:rStyle w:val="StyleUnderline"/>
        </w:rPr>
        <w:t xml:space="preserve"> from reaching the </w:t>
      </w:r>
      <w:r w:rsidRPr="00171C95">
        <w:rPr>
          <w:rStyle w:val="Emphasis"/>
        </w:rPr>
        <w:t>earth’s surface</w:t>
      </w:r>
      <w:r w:rsidRPr="00171C95">
        <w:rPr>
          <w:rStyle w:val="StyleUnderline"/>
        </w:rPr>
        <w:t xml:space="preserve"> and is described as ‘</w:t>
      </w:r>
      <w:r w:rsidRPr="00D60C91">
        <w:rPr>
          <w:rStyle w:val="Emphasis"/>
          <w:highlight w:val="yellow"/>
        </w:rPr>
        <w:t>Nuclear Winter’</w:t>
      </w:r>
      <w:r w:rsidRPr="00171C95">
        <w:rPr>
          <w:sz w:val="14"/>
        </w:rPr>
        <w:t xml:space="preserve">. </w:t>
      </w:r>
      <w:r w:rsidRPr="00171C95">
        <w:rPr>
          <w:rStyle w:val="StyleUnderline"/>
        </w:rPr>
        <w:t xml:space="preserve">In essence global </w:t>
      </w:r>
      <w:r w:rsidRPr="00D60C91">
        <w:rPr>
          <w:rStyle w:val="StyleUnderline"/>
          <w:highlight w:val="yellow"/>
        </w:rPr>
        <w:t>temperatures</w:t>
      </w:r>
      <w:r w:rsidRPr="00171C95">
        <w:rPr>
          <w:rStyle w:val="StyleUnderline"/>
        </w:rPr>
        <w:t xml:space="preserve"> would </w:t>
      </w:r>
      <w:r w:rsidRPr="00D60C91">
        <w:rPr>
          <w:rStyle w:val="Emphasis"/>
          <w:highlight w:val="yellow"/>
        </w:rPr>
        <w:t>plunge</w:t>
      </w:r>
      <w:r w:rsidRPr="00D60C91">
        <w:rPr>
          <w:rStyle w:val="StyleUnderline"/>
          <w:highlight w:val="yellow"/>
        </w:rPr>
        <w:t xml:space="preserve"> below </w:t>
      </w:r>
      <w:r w:rsidRPr="00D60C91">
        <w:rPr>
          <w:rStyle w:val="Emphasis"/>
          <w:highlight w:val="yellow"/>
        </w:rPr>
        <w:t>freezing</w:t>
      </w:r>
      <w:r w:rsidRPr="00171C95">
        <w:rPr>
          <w:rStyle w:val="Emphasis"/>
        </w:rPr>
        <w:t xml:space="preserve"> point</w:t>
      </w:r>
      <w:r w:rsidRPr="00171C95">
        <w:rPr>
          <w:rStyle w:val="StyleUnderline"/>
        </w:rPr>
        <w:t xml:space="preserve"> thus </w:t>
      </w:r>
      <w:r w:rsidRPr="00D60C91">
        <w:rPr>
          <w:rStyle w:val="StyleUnderline"/>
          <w:highlight w:val="yellow"/>
        </w:rPr>
        <w:t xml:space="preserve">posing </w:t>
      </w:r>
      <w:r w:rsidRPr="00D60C91">
        <w:rPr>
          <w:rStyle w:val="Emphasis"/>
          <w:highlight w:val="yellow"/>
        </w:rPr>
        <w:t>threats</w:t>
      </w:r>
      <w:r w:rsidRPr="00D60C91">
        <w:rPr>
          <w:rStyle w:val="StyleUnderline"/>
          <w:highlight w:val="yellow"/>
        </w:rPr>
        <w:t xml:space="preserve"> to</w:t>
      </w:r>
      <w:r w:rsidRPr="00171C95">
        <w:rPr>
          <w:rStyle w:val="StyleUnderline"/>
        </w:rPr>
        <w:t xml:space="preserve"> life support systems especially </w:t>
      </w:r>
      <w:r w:rsidRPr="00D60C91">
        <w:rPr>
          <w:rStyle w:val="Emphasis"/>
          <w:highlight w:val="yellow"/>
        </w:rPr>
        <w:t>food production</w:t>
      </w:r>
      <w:r w:rsidRPr="00171C95">
        <w:rPr>
          <w:rStyle w:val="StyleUnderline"/>
        </w:rPr>
        <w:t xml:space="preserve">. In short, it </w:t>
      </w:r>
      <w:r w:rsidRPr="00D60C91">
        <w:rPr>
          <w:rStyle w:val="StyleUnderline"/>
          <w:highlight w:val="yellow"/>
        </w:rPr>
        <w:t xml:space="preserve">threatened </w:t>
      </w:r>
      <w:r w:rsidRPr="00D60C91">
        <w:rPr>
          <w:rStyle w:val="Emphasis"/>
          <w:highlight w:val="yellow"/>
        </w:rPr>
        <w:t>human existence</w:t>
      </w:r>
      <w:r w:rsidRPr="00171C95">
        <w:rPr>
          <w:rStyle w:val="StyleUnderline"/>
        </w:rPr>
        <w:t xml:space="preserve"> itself.</w:t>
      </w:r>
    </w:p>
    <w:p w14:paraId="5E12CF9E" w14:textId="77777777" w:rsidR="00121239" w:rsidRPr="00171C95" w:rsidRDefault="00121239" w:rsidP="00121239">
      <w:pPr>
        <w:rPr>
          <w:sz w:val="14"/>
        </w:rPr>
      </w:pPr>
      <w:r w:rsidRPr="00171C95">
        <w:rPr>
          <w:sz w:val="14"/>
        </w:rPr>
        <w:t xml:space="preserve">Later studies that focused on </w:t>
      </w:r>
      <w:r w:rsidRPr="00171C95">
        <w:rPr>
          <w:rStyle w:val="Emphasis"/>
        </w:rPr>
        <w:t>regional</w:t>
      </w:r>
      <w:r w:rsidRPr="00171C95">
        <w:rPr>
          <w:rStyle w:val="StyleUnderline"/>
        </w:rPr>
        <w:t xml:space="preserve"> nuclear wars especially in the </w:t>
      </w:r>
      <w:r w:rsidRPr="00171C95">
        <w:rPr>
          <w:rStyle w:val="Emphasis"/>
        </w:rPr>
        <w:t>Indo-Pak</w:t>
      </w:r>
      <w:r w:rsidRPr="00171C95">
        <w:rPr>
          <w:sz w:val="14"/>
        </w:rPr>
        <w:t xml:space="preserve"> context, have </w:t>
      </w:r>
      <w:r w:rsidRPr="00171C95">
        <w:rPr>
          <w:rStyle w:val="StyleUnderline"/>
        </w:rPr>
        <w:t xml:space="preserve">indicated that the </w:t>
      </w:r>
      <w:r w:rsidRPr="00171C95">
        <w:rPr>
          <w:rStyle w:val="Emphasis"/>
        </w:rPr>
        <w:t>impact</w:t>
      </w:r>
      <w:r w:rsidRPr="00171C95">
        <w:rPr>
          <w:rStyle w:val="StyleUnderline"/>
        </w:rPr>
        <w:t xml:space="preserve"> of a nuclear exchange would have an </w:t>
      </w:r>
      <w:r w:rsidRPr="00171C95">
        <w:rPr>
          <w:rStyle w:val="Emphasis"/>
        </w:rPr>
        <w:t>immediate</w:t>
      </w:r>
      <w:r w:rsidRPr="00171C95">
        <w:rPr>
          <w:rStyle w:val="StyleUnderline"/>
        </w:rPr>
        <w:t xml:space="preserve"> significant and </w:t>
      </w:r>
      <w:r w:rsidRPr="00171C95">
        <w:rPr>
          <w:rStyle w:val="Emphasis"/>
        </w:rPr>
        <w:t>catastrophic</w:t>
      </w:r>
      <w:r w:rsidRPr="00171C95">
        <w:rPr>
          <w:rStyle w:val="StyleUnderline"/>
        </w:rPr>
        <w:t xml:space="preserve"> impact in terms of death and destruction</w:t>
      </w:r>
      <w:r w:rsidRPr="00171C95">
        <w:rPr>
          <w:sz w:val="14"/>
        </w:rPr>
        <w:t xml:space="preserve">. The latest Toon study, estimates that </w:t>
      </w:r>
      <w:r w:rsidRPr="00171C95">
        <w:rPr>
          <w:rStyle w:val="StyleUnderline"/>
        </w:rPr>
        <w:t xml:space="preserve">in a situation where around </w:t>
      </w:r>
      <w:r w:rsidRPr="00171C95">
        <w:rPr>
          <w:rStyle w:val="Emphasis"/>
        </w:rPr>
        <w:t>350 warheads</w:t>
      </w:r>
      <w:r w:rsidRPr="00171C95">
        <w:rPr>
          <w:rStyle w:val="StyleUnderline"/>
        </w:rPr>
        <w:t xml:space="preserve"> are used by </w:t>
      </w:r>
      <w:r w:rsidRPr="00171C95">
        <w:rPr>
          <w:rStyle w:val="Emphasis"/>
        </w:rPr>
        <w:t>India</w:t>
      </w:r>
      <w:r w:rsidRPr="00171C95">
        <w:rPr>
          <w:rStyle w:val="StyleUnderline"/>
        </w:rPr>
        <w:t xml:space="preserve"> and </w:t>
      </w:r>
      <w:r w:rsidRPr="00171C95">
        <w:rPr>
          <w:rStyle w:val="Emphasis"/>
        </w:rPr>
        <w:t>Pakistan</w:t>
      </w:r>
      <w:r w:rsidRPr="00171C95">
        <w:rPr>
          <w:rStyle w:val="StyleUnderline"/>
        </w:rPr>
        <w:t xml:space="preserve">, the </w:t>
      </w:r>
      <w:r w:rsidRPr="00171C95">
        <w:rPr>
          <w:rStyle w:val="Emphasis"/>
        </w:rPr>
        <w:t>immediate</w:t>
      </w:r>
      <w:r w:rsidRPr="00171C95">
        <w:rPr>
          <w:rStyle w:val="StyleUnderline"/>
        </w:rPr>
        <w:t xml:space="preserve"> casualties</w:t>
      </w:r>
      <w:r w:rsidRPr="00171C95">
        <w:rPr>
          <w:sz w:val="14"/>
        </w:rPr>
        <w:t xml:space="preserve"> would vary between 50 to </w:t>
      </w:r>
      <w:r w:rsidRPr="00171C95">
        <w:rPr>
          <w:rStyle w:val="Emphasis"/>
        </w:rPr>
        <w:t>125 million</w:t>
      </w:r>
      <w:r w:rsidRPr="00171C95">
        <w:rPr>
          <w:rStyle w:val="StyleUnderline"/>
        </w:rPr>
        <w:t xml:space="preserve"> lives</w:t>
      </w:r>
      <w:r w:rsidRPr="00171C95">
        <w:rPr>
          <w:sz w:val="14"/>
        </w:rPr>
        <w:t xml:space="preserve"> depending on the yields of the weapons used which could vary between 15-100 Kilotons. (a Kiloton being the explosive equivalent power of 1000 tons of TNT).</w:t>
      </w:r>
    </w:p>
    <w:p w14:paraId="12B3D391" w14:textId="77777777" w:rsidR="00121239" w:rsidRPr="00171C95" w:rsidRDefault="00121239" w:rsidP="00121239">
      <w:pPr>
        <w:rPr>
          <w:sz w:val="14"/>
        </w:rPr>
      </w:pPr>
      <w:r w:rsidRPr="00171C95">
        <w:rPr>
          <w:rStyle w:val="StyleUnderline"/>
        </w:rPr>
        <w:t xml:space="preserve">Such </w:t>
      </w:r>
      <w:r w:rsidRPr="00171C95">
        <w:rPr>
          <w:rStyle w:val="Emphasis"/>
        </w:rPr>
        <w:t>scales</w:t>
      </w:r>
      <w:r w:rsidRPr="00171C95">
        <w:rPr>
          <w:rStyle w:val="StyleUnderline"/>
        </w:rPr>
        <w:t xml:space="preserve"> and </w:t>
      </w:r>
      <w:r w:rsidRPr="00171C95">
        <w:rPr>
          <w:rStyle w:val="Emphasis"/>
        </w:rPr>
        <w:t>speeds</w:t>
      </w:r>
      <w:r w:rsidRPr="00171C95">
        <w:rPr>
          <w:sz w:val="14"/>
        </w:rPr>
        <w:t xml:space="preserve"> of destruction for both parties would </w:t>
      </w:r>
      <w:r w:rsidRPr="00171C95">
        <w:rPr>
          <w:rStyle w:val="StyleUnderline"/>
        </w:rPr>
        <w:t xml:space="preserve">indeed be of an </w:t>
      </w:r>
      <w:r w:rsidRPr="00171C95">
        <w:rPr>
          <w:rStyle w:val="Emphasis"/>
        </w:rPr>
        <w:t>existential</w:t>
      </w:r>
      <w:r w:rsidRPr="00171C95">
        <w:rPr>
          <w:rStyle w:val="StyleUnderline"/>
        </w:rPr>
        <w:t xml:space="preserve"> nature</w:t>
      </w:r>
      <w:r w:rsidRPr="00171C95">
        <w:rPr>
          <w:sz w:val="14"/>
        </w:rPr>
        <w:t xml:space="preserve">. Therefore, both India and Pakistan despite the rhetoric during times of tension have so far displayed caution and refrained from getting into situations where nuclear weapons are alerted. The speedy de-escalation after Balakot is indicative of a cautionary approach. Of course, </w:t>
      </w:r>
      <w:r w:rsidRPr="00171C95">
        <w:rPr>
          <w:rStyle w:val="StyleUnderline"/>
        </w:rPr>
        <w:t xml:space="preserve">this is </w:t>
      </w:r>
      <w:r w:rsidRPr="00171C95">
        <w:rPr>
          <w:rStyle w:val="Emphasis"/>
        </w:rPr>
        <w:t>no guarantee</w:t>
      </w:r>
      <w:r w:rsidRPr="00171C95">
        <w:rPr>
          <w:rStyle w:val="StyleUnderline"/>
        </w:rPr>
        <w:t xml:space="preserve"> that the next round would not witness a </w:t>
      </w:r>
      <w:r w:rsidRPr="00171C95">
        <w:rPr>
          <w:rStyle w:val="Emphasis"/>
        </w:rPr>
        <w:t>different</w:t>
      </w:r>
      <w:r w:rsidRPr="00171C95">
        <w:rPr>
          <w:rStyle w:val="StyleUnderline"/>
        </w:rPr>
        <w:t xml:space="preserve"> outcome</w:t>
      </w:r>
      <w:r w:rsidRPr="00171C95">
        <w:rPr>
          <w:sz w:val="14"/>
        </w:rPr>
        <w:t>. For as long as nuclear weapons exist in the arsenals of both countries, the possibility of use remains, however low the probability.</w:t>
      </w:r>
    </w:p>
    <w:p w14:paraId="17C81C1F" w14:textId="77777777" w:rsidR="00121239" w:rsidRPr="00171C95" w:rsidRDefault="00121239" w:rsidP="00121239">
      <w:pPr>
        <w:rPr>
          <w:sz w:val="14"/>
        </w:rPr>
      </w:pPr>
      <w:r w:rsidRPr="00171C95">
        <w:rPr>
          <w:rStyle w:val="StyleUnderline"/>
        </w:rPr>
        <w:t xml:space="preserve">It is now </w:t>
      </w:r>
      <w:r w:rsidRPr="00171C95">
        <w:rPr>
          <w:rStyle w:val="Emphasis"/>
        </w:rPr>
        <w:t>well known</w:t>
      </w:r>
      <w:r w:rsidRPr="00171C95">
        <w:rPr>
          <w:sz w:val="14"/>
        </w:rPr>
        <w:t xml:space="preserve"> (but widely ignored by the strategic cognoscenti) that </w:t>
      </w:r>
      <w:r w:rsidRPr="00D60C91">
        <w:rPr>
          <w:rStyle w:val="StyleUnderline"/>
          <w:highlight w:val="yellow"/>
        </w:rPr>
        <w:t>even</w:t>
      </w:r>
      <w:r w:rsidRPr="00171C95">
        <w:rPr>
          <w:rStyle w:val="StyleUnderline"/>
        </w:rPr>
        <w:t xml:space="preserve"> a </w:t>
      </w:r>
      <w:r w:rsidRPr="00D60C91">
        <w:rPr>
          <w:rStyle w:val="Emphasis"/>
          <w:highlight w:val="yellow"/>
        </w:rPr>
        <w:t>regional</w:t>
      </w:r>
      <w:r w:rsidRPr="00171C95">
        <w:rPr>
          <w:rStyle w:val="Emphasis"/>
        </w:rPr>
        <w:t xml:space="preserve"> Indo-Pak</w:t>
      </w:r>
      <w:r w:rsidRPr="00171C95">
        <w:rPr>
          <w:rStyle w:val="StyleUnderline"/>
        </w:rPr>
        <w:t xml:space="preserve"> nuclear war </w:t>
      </w:r>
      <w:r w:rsidRPr="00D60C91">
        <w:rPr>
          <w:rStyle w:val="StyleUnderline"/>
          <w:highlight w:val="yellow"/>
        </w:rPr>
        <w:t xml:space="preserve">with </w:t>
      </w:r>
      <w:r w:rsidRPr="00D60C91">
        <w:rPr>
          <w:rStyle w:val="Emphasis"/>
          <w:highlight w:val="yellow"/>
        </w:rPr>
        <w:t>hundreds</w:t>
      </w:r>
      <w:r w:rsidRPr="00D60C91">
        <w:rPr>
          <w:rStyle w:val="StyleUnderline"/>
          <w:highlight w:val="yellow"/>
        </w:rPr>
        <w:t xml:space="preserve"> of</w:t>
      </w:r>
      <w:r w:rsidRPr="00171C95">
        <w:rPr>
          <w:rStyle w:val="StyleUnderline"/>
        </w:rPr>
        <w:t xml:space="preserve"> low yield </w:t>
      </w:r>
      <w:r w:rsidRPr="00D60C91">
        <w:rPr>
          <w:rStyle w:val="StyleUnderline"/>
          <w:highlight w:val="yellow"/>
        </w:rPr>
        <w:t>nuc</w:t>
      </w:r>
      <w:r w:rsidRPr="00171C95">
        <w:rPr>
          <w:rStyle w:val="StyleUnderline"/>
        </w:rPr>
        <w:t xml:space="preserve">lear explosions can also </w:t>
      </w:r>
      <w:r w:rsidRPr="00D60C91">
        <w:rPr>
          <w:rStyle w:val="StyleUnderline"/>
          <w:highlight w:val="yellow"/>
        </w:rPr>
        <w:t>pose</w:t>
      </w:r>
      <w:r w:rsidRPr="00171C95">
        <w:rPr>
          <w:rStyle w:val="StyleUnderline"/>
        </w:rPr>
        <w:t xml:space="preserve"> an </w:t>
      </w:r>
      <w:r w:rsidRPr="00D60C91">
        <w:rPr>
          <w:rStyle w:val="Emphasis"/>
          <w:highlight w:val="yellow"/>
        </w:rPr>
        <w:t>existential threat</w:t>
      </w:r>
      <w:r w:rsidRPr="00171C95">
        <w:rPr>
          <w:rStyle w:val="StyleUnderline"/>
        </w:rPr>
        <w:t xml:space="preserve"> at the </w:t>
      </w:r>
      <w:r w:rsidRPr="00171C95">
        <w:rPr>
          <w:rStyle w:val="Emphasis"/>
        </w:rPr>
        <w:t>global</w:t>
      </w:r>
      <w:r w:rsidRPr="00171C95">
        <w:rPr>
          <w:rStyle w:val="StyleUnderline"/>
        </w:rPr>
        <w:t xml:space="preserve"> level</w:t>
      </w:r>
      <w:r w:rsidRPr="00171C95">
        <w:rPr>
          <w:sz w:val="14"/>
        </w:rPr>
        <w:t xml:space="preserve">. The </w:t>
      </w:r>
      <w:r w:rsidRPr="00D60C91">
        <w:rPr>
          <w:rStyle w:val="Emphasis"/>
          <w:highlight w:val="yellow"/>
        </w:rPr>
        <w:t>latest</w:t>
      </w:r>
      <w:r w:rsidRPr="00D60C91">
        <w:rPr>
          <w:rStyle w:val="StyleUnderline"/>
          <w:highlight w:val="yellow"/>
        </w:rPr>
        <w:t xml:space="preserve"> study states</w:t>
      </w:r>
      <w:r w:rsidRPr="00171C95">
        <w:rPr>
          <w:rStyle w:val="StyleUnderline"/>
        </w:rPr>
        <w:t xml:space="preserve"> “In the India-Pakistan scenario, we calculated a total of </w:t>
      </w:r>
      <w:r w:rsidRPr="00171C95">
        <w:rPr>
          <w:rStyle w:val="Emphasis"/>
        </w:rPr>
        <w:t>16.1 TG</w:t>
      </w:r>
      <w:r w:rsidRPr="00171C95">
        <w:rPr>
          <w:sz w:val="14"/>
        </w:rPr>
        <w:t xml:space="preserve"> (1 TG is equivalent of one million tons of smoke) </w:t>
      </w:r>
      <w:r w:rsidRPr="00171C95">
        <w:rPr>
          <w:rStyle w:val="StyleUnderline"/>
        </w:rPr>
        <w:t xml:space="preserve">of </w:t>
      </w:r>
      <w:r w:rsidRPr="00D60C91">
        <w:rPr>
          <w:rStyle w:val="Emphasis"/>
          <w:highlight w:val="yellow"/>
        </w:rPr>
        <w:t>black carbon</w:t>
      </w:r>
      <w:r w:rsidRPr="00171C95">
        <w:rPr>
          <w:sz w:val="14"/>
        </w:rPr>
        <w:t xml:space="preserve"> injected into the upper atmosphere (11 from India and 5.1 from Pakistan) </w:t>
      </w:r>
      <w:r w:rsidRPr="00171C95">
        <w:rPr>
          <w:rStyle w:val="StyleUnderline"/>
        </w:rPr>
        <w:t xml:space="preserve">for weapons with yields of </w:t>
      </w:r>
      <w:r w:rsidRPr="00171C95">
        <w:rPr>
          <w:rStyle w:val="Emphasis"/>
        </w:rPr>
        <w:t>15</w:t>
      </w:r>
      <w:r w:rsidRPr="00171C95">
        <w:rPr>
          <w:rStyle w:val="StyleUnderline"/>
        </w:rPr>
        <w:t xml:space="preserve"> kilotons; </w:t>
      </w:r>
      <w:r w:rsidRPr="00171C95">
        <w:rPr>
          <w:rStyle w:val="Emphasis"/>
        </w:rPr>
        <w:t>27.3 TG</w:t>
      </w:r>
      <w:r w:rsidRPr="00171C95">
        <w:rPr>
          <w:sz w:val="14"/>
        </w:rPr>
        <w:t xml:space="preserve"> (19.8 from India and 7.5 from Pakistan) </w:t>
      </w:r>
      <w:r w:rsidRPr="00171C95">
        <w:rPr>
          <w:rStyle w:val="StyleUnderline"/>
        </w:rPr>
        <w:t xml:space="preserve">for </w:t>
      </w:r>
      <w:r w:rsidRPr="00171C95">
        <w:rPr>
          <w:rStyle w:val="Emphasis"/>
        </w:rPr>
        <w:t>50</w:t>
      </w:r>
      <w:r w:rsidRPr="00171C95">
        <w:rPr>
          <w:rStyle w:val="StyleUnderline"/>
        </w:rPr>
        <w:t xml:space="preserve"> kiloton weapons; and </w:t>
      </w:r>
      <w:r w:rsidRPr="00171C95">
        <w:rPr>
          <w:rStyle w:val="Emphasis"/>
        </w:rPr>
        <w:t>36.6 TG</w:t>
      </w:r>
      <w:r w:rsidRPr="00171C95">
        <w:rPr>
          <w:sz w:val="14"/>
        </w:rPr>
        <w:t xml:space="preserve"> (27.5 from India and 9.1 from Pakistan) </w:t>
      </w:r>
      <w:r w:rsidRPr="00171C95">
        <w:rPr>
          <w:rStyle w:val="StyleUnderline"/>
        </w:rPr>
        <w:t xml:space="preserve">for </w:t>
      </w:r>
      <w:r w:rsidRPr="00171C95">
        <w:rPr>
          <w:rStyle w:val="Emphasis"/>
        </w:rPr>
        <w:t>100</w:t>
      </w:r>
      <w:r w:rsidRPr="00171C95">
        <w:rPr>
          <w:rStyle w:val="StyleUnderline"/>
        </w:rPr>
        <w:t xml:space="preserve"> kiloton weapons</w:t>
      </w:r>
      <w:r w:rsidRPr="00171C95">
        <w:rPr>
          <w:sz w:val="14"/>
        </w:rPr>
        <w:t xml:space="preserve">. The </w:t>
      </w:r>
      <w:r w:rsidRPr="00171C95">
        <w:rPr>
          <w:rStyle w:val="StyleUnderline"/>
        </w:rPr>
        <w:t xml:space="preserve">smoke would be </w:t>
      </w:r>
      <w:r w:rsidRPr="00D60C91">
        <w:rPr>
          <w:rStyle w:val="Emphasis"/>
          <w:highlight w:val="yellow"/>
        </w:rPr>
        <w:t>heated</w:t>
      </w:r>
      <w:r w:rsidRPr="00171C95">
        <w:rPr>
          <w:rStyle w:val="StyleUnderline"/>
        </w:rPr>
        <w:t xml:space="preserve"> by sunlight and </w:t>
      </w:r>
      <w:r w:rsidRPr="00D60C91">
        <w:rPr>
          <w:rStyle w:val="Emphasis"/>
          <w:highlight w:val="yellow"/>
        </w:rPr>
        <w:t>lofted high</w:t>
      </w:r>
      <w:r w:rsidRPr="00D60C91">
        <w:rPr>
          <w:rStyle w:val="StyleUnderline"/>
          <w:highlight w:val="yellow"/>
        </w:rPr>
        <w:t xml:space="preserve"> into</w:t>
      </w:r>
      <w:r w:rsidRPr="00171C95">
        <w:rPr>
          <w:rStyle w:val="StyleUnderline"/>
        </w:rPr>
        <w:t xml:space="preserve"> the </w:t>
      </w:r>
      <w:r w:rsidRPr="00D60C91">
        <w:rPr>
          <w:rStyle w:val="Emphasis"/>
          <w:highlight w:val="yellow"/>
        </w:rPr>
        <w:t>stratosphere</w:t>
      </w:r>
      <w:r w:rsidRPr="00171C95">
        <w:rPr>
          <w:rStyle w:val="StyleUnderline"/>
        </w:rPr>
        <w:t xml:space="preserve">, where it could </w:t>
      </w:r>
      <w:r w:rsidRPr="00D60C91">
        <w:rPr>
          <w:rStyle w:val="Emphasis"/>
          <w:highlight w:val="yellow"/>
        </w:rPr>
        <w:t>remain</w:t>
      </w:r>
      <w:r w:rsidRPr="00D60C91">
        <w:rPr>
          <w:rStyle w:val="StyleUnderline"/>
          <w:highlight w:val="yellow"/>
        </w:rPr>
        <w:t xml:space="preserve"> for </w:t>
      </w:r>
      <w:r w:rsidRPr="00D60C91">
        <w:rPr>
          <w:rStyle w:val="Emphasis"/>
          <w:highlight w:val="yellow"/>
        </w:rPr>
        <w:t>years</w:t>
      </w:r>
      <w:r w:rsidRPr="00171C95">
        <w:rPr>
          <w:rStyle w:val="StyleUnderline"/>
        </w:rPr>
        <w:t xml:space="preserve">, since it does </w:t>
      </w:r>
      <w:r w:rsidRPr="00171C95">
        <w:rPr>
          <w:rStyle w:val="Emphasis"/>
        </w:rPr>
        <w:t>not rain</w:t>
      </w:r>
      <w:r w:rsidRPr="00171C95">
        <w:rPr>
          <w:sz w:val="14"/>
        </w:rPr>
        <w:t xml:space="preserve"> in the stratosphere”.</w:t>
      </w:r>
    </w:p>
    <w:p w14:paraId="72EB9ECF" w14:textId="77777777" w:rsidR="00121239" w:rsidRPr="00171C95" w:rsidRDefault="00121239" w:rsidP="00121239">
      <w:pPr>
        <w:rPr>
          <w:sz w:val="14"/>
        </w:rPr>
      </w:pPr>
      <w:r w:rsidRPr="00171C95">
        <w:rPr>
          <w:sz w:val="14"/>
        </w:rPr>
        <w:t xml:space="preserve">The Climate Model indicates that global average temperatures and precipitation would be significantly lowered and comparisons are drawn to the ice age that prevailed thousands of years ago. </w:t>
      </w:r>
      <w:r w:rsidRPr="00D60C91">
        <w:rPr>
          <w:rStyle w:val="StyleUnderline"/>
          <w:highlight w:val="yellow"/>
        </w:rPr>
        <w:t>Ag</w:t>
      </w:r>
      <w:r w:rsidRPr="00171C95">
        <w:rPr>
          <w:rStyle w:val="StyleUnderline"/>
        </w:rPr>
        <w:t xml:space="preserve">riculture </w:t>
      </w:r>
      <w:r w:rsidRPr="00171C95">
        <w:rPr>
          <w:rStyle w:val="Emphasis"/>
        </w:rPr>
        <w:t>around the world</w:t>
      </w:r>
      <w:r w:rsidRPr="00171C95">
        <w:rPr>
          <w:rStyle w:val="StyleUnderline"/>
        </w:rPr>
        <w:t xml:space="preserve"> would be </w:t>
      </w:r>
      <w:r w:rsidRPr="00D60C91">
        <w:rPr>
          <w:rStyle w:val="StyleUnderline"/>
          <w:highlight w:val="yellow"/>
        </w:rPr>
        <w:t>impacted</w:t>
      </w:r>
      <w:r w:rsidRPr="00171C95">
        <w:rPr>
          <w:rStyle w:val="StyleUnderline"/>
        </w:rPr>
        <w:t xml:space="preserve"> and </w:t>
      </w:r>
      <w:r w:rsidRPr="00D60C91">
        <w:rPr>
          <w:rStyle w:val="Emphasis"/>
          <w:highlight w:val="yellow"/>
        </w:rPr>
        <w:t>billions</w:t>
      </w:r>
      <w:r w:rsidRPr="00171C95">
        <w:rPr>
          <w:rStyle w:val="StyleUnderline"/>
        </w:rPr>
        <w:t xml:space="preserve"> of people could face </w:t>
      </w:r>
      <w:r w:rsidRPr="00D60C91">
        <w:rPr>
          <w:rStyle w:val="Emphasis"/>
          <w:highlight w:val="yellow"/>
        </w:rPr>
        <w:t>starv</w:t>
      </w:r>
      <w:r w:rsidRPr="00171C95">
        <w:rPr>
          <w:rStyle w:val="Emphasis"/>
        </w:rPr>
        <w:t>ation</w:t>
      </w:r>
      <w:r w:rsidRPr="00171C95">
        <w:rPr>
          <w:sz w:val="14"/>
        </w:rPr>
        <w:t xml:space="preserve">. In earlier studies, </w:t>
      </w:r>
      <w:r w:rsidRPr="00D60C91">
        <w:rPr>
          <w:rStyle w:val="StyleUnderline"/>
          <w:highlight w:val="yellow"/>
        </w:rPr>
        <w:t xml:space="preserve">even </w:t>
      </w:r>
      <w:r w:rsidRPr="00D60C91">
        <w:rPr>
          <w:rStyle w:val="Emphasis"/>
          <w:highlight w:val="yellow"/>
        </w:rPr>
        <w:t>5 TG</w:t>
      </w:r>
      <w:r w:rsidRPr="00171C95">
        <w:rPr>
          <w:rStyle w:val="StyleUnderline"/>
        </w:rPr>
        <w:t xml:space="preserve"> of smoke produced</w:t>
      </w:r>
      <w:r w:rsidRPr="00171C95">
        <w:rPr>
          <w:sz w:val="14"/>
        </w:rPr>
        <w:t xml:space="preserve"> (which is one third of what is expected in a lower scale Indo-Pak conflict), </w:t>
      </w:r>
      <w:r w:rsidRPr="00171C95">
        <w:rPr>
          <w:rStyle w:val="StyleUnderline"/>
        </w:rPr>
        <w:t>food production would change</w:t>
      </w:r>
      <w:r w:rsidRPr="00171C95">
        <w:rPr>
          <w:sz w:val="14"/>
        </w:rPr>
        <w:t xml:space="preserve"> in China and the US for specific crops </w:t>
      </w:r>
      <w:r w:rsidRPr="00D60C91">
        <w:rPr>
          <w:rStyle w:val="StyleUnderline"/>
          <w:highlight w:val="yellow"/>
        </w:rPr>
        <w:t xml:space="preserve">causing </w:t>
      </w:r>
      <w:r w:rsidRPr="00D60C91">
        <w:rPr>
          <w:rStyle w:val="Emphasis"/>
          <w:highlight w:val="yellow"/>
        </w:rPr>
        <w:t>widespread</w:t>
      </w:r>
      <w:r w:rsidRPr="00D60C91">
        <w:rPr>
          <w:rStyle w:val="StyleUnderline"/>
          <w:highlight w:val="yellow"/>
        </w:rPr>
        <w:t xml:space="preserve"> shortages</w:t>
      </w:r>
      <w:r w:rsidRPr="00171C95">
        <w:rPr>
          <w:rStyle w:val="StyleUnderline"/>
        </w:rPr>
        <w:t xml:space="preserve"> at the </w:t>
      </w:r>
      <w:r w:rsidRPr="00171C95">
        <w:rPr>
          <w:rStyle w:val="Emphasis"/>
        </w:rPr>
        <w:t>global</w:t>
      </w:r>
      <w:r w:rsidRPr="00171C95">
        <w:rPr>
          <w:rStyle w:val="StyleUnderline"/>
        </w:rPr>
        <w:t xml:space="preserve"> level</w:t>
      </w:r>
      <w:r w:rsidRPr="00171C95">
        <w:rPr>
          <w:sz w:val="14"/>
        </w:rPr>
        <w:t xml:space="preserve">. Moreover, </w:t>
      </w:r>
      <w:r w:rsidRPr="00171C95">
        <w:rPr>
          <w:rStyle w:val="StyleUnderline"/>
        </w:rPr>
        <w:t xml:space="preserve">the </w:t>
      </w:r>
      <w:r w:rsidRPr="00D60C91">
        <w:rPr>
          <w:rStyle w:val="Emphasis"/>
          <w:highlight w:val="yellow"/>
        </w:rPr>
        <w:t>ozone</w:t>
      </w:r>
      <w:r w:rsidRPr="00171C95">
        <w:rPr>
          <w:rStyle w:val="StyleUnderline"/>
        </w:rPr>
        <w:t xml:space="preserve"> layer would be </w:t>
      </w:r>
      <w:r w:rsidRPr="00D60C91">
        <w:rPr>
          <w:rStyle w:val="Emphasis"/>
          <w:highlight w:val="yellow"/>
        </w:rPr>
        <w:t>degraded</w:t>
      </w:r>
      <w:r w:rsidRPr="00171C95">
        <w:rPr>
          <w:sz w:val="14"/>
        </w:rPr>
        <w:t xml:space="preserve"> as the rising smoke absorbs the sunlight and heats up the stratosphere that would permit ultra-violet rays of greater magnitude to reach the earth causing negative effects.</w:t>
      </w:r>
    </w:p>
    <w:p w14:paraId="54386B53" w14:textId="77777777" w:rsidR="00121239" w:rsidRPr="00171C95" w:rsidRDefault="00121239" w:rsidP="00121239">
      <w:pPr>
        <w:rPr>
          <w:sz w:val="14"/>
        </w:rPr>
      </w:pPr>
      <w:r w:rsidRPr="00171C95">
        <w:rPr>
          <w:sz w:val="14"/>
        </w:rPr>
        <w:t xml:space="preserve">The political and strategic implications of the long-term impact on climate change challenges the foundations of the edifice on which nuclear weapon strategy has been constructed. It is obvious that </w:t>
      </w:r>
      <w:r w:rsidRPr="00D60C91">
        <w:rPr>
          <w:rStyle w:val="StyleUnderline"/>
          <w:highlight w:val="yellow"/>
        </w:rPr>
        <w:t>any</w:t>
      </w:r>
      <w:r w:rsidRPr="00171C95">
        <w:rPr>
          <w:rStyle w:val="StyleUnderline"/>
        </w:rPr>
        <w:t xml:space="preserve"> </w:t>
      </w:r>
      <w:r w:rsidRPr="00171C95">
        <w:rPr>
          <w:rStyle w:val="Emphasis"/>
        </w:rPr>
        <w:t>deliberate</w:t>
      </w:r>
      <w:r w:rsidRPr="00171C95">
        <w:rPr>
          <w:rStyle w:val="StyleUnderline"/>
        </w:rPr>
        <w:t xml:space="preserve"> initiation of </w:t>
      </w:r>
      <w:r w:rsidRPr="00D60C91">
        <w:rPr>
          <w:rStyle w:val="StyleUnderline"/>
          <w:highlight w:val="yellow"/>
        </w:rPr>
        <w:t>nuc</w:t>
      </w:r>
      <w:r w:rsidRPr="00171C95">
        <w:rPr>
          <w:rStyle w:val="StyleUnderline"/>
        </w:rPr>
        <w:t xml:space="preserve">lear </w:t>
      </w:r>
      <w:r w:rsidRPr="00D60C91">
        <w:rPr>
          <w:rStyle w:val="StyleUnderline"/>
          <w:highlight w:val="yellow"/>
        </w:rPr>
        <w:t>war has</w:t>
      </w:r>
      <w:r w:rsidRPr="00171C95">
        <w:rPr>
          <w:rStyle w:val="StyleUnderline"/>
        </w:rPr>
        <w:t xml:space="preserve"> a </w:t>
      </w:r>
      <w:r w:rsidRPr="00D60C91">
        <w:rPr>
          <w:rStyle w:val="Emphasis"/>
          <w:highlight w:val="yellow"/>
        </w:rPr>
        <w:t>high probability</w:t>
      </w:r>
      <w:r w:rsidRPr="00D60C91">
        <w:rPr>
          <w:rStyle w:val="StyleUnderline"/>
          <w:highlight w:val="yellow"/>
        </w:rPr>
        <w:t xml:space="preserve"> of posing</w:t>
      </w:r>
      <w:r w:rsidRPr="00171C95">
        <w:rPr>
          <w:rStyle w:val="StyleUnderline"/>
        </w:rPr>
        <w:t xml:space="preserve"> an </w:t>
      </w:r>
      <w:r w:rsidRPr="00D60C91">
        <w:rPr>
          <w:rStyle w:val="Emphasis"/>
          <w:highlight w:val="yellow"/>
        </w:rPr>
        <w:t>existential</w:t>
      </w:r>
      <w:r w:rsidRPr="00D60C91">
        <w:rPr>
          <w:rStyle w:val="StyleUnderline"/>
          <w:highlight w:val="yellow"/>
        </w:rPr>
        <w:t xml:space="preserve"> threat</w:t>
      </w:r>
      <w:r w:rsidRPr="00171C95">
        <w:rPr>
          <w:rStyle w:val="StyleUnderline"/>
        </w:rPr>
        <w:t xml:space="preserve"> to humanity</w:t>
      </w:r>
      <w:r w:rsidRPr="00171C95">
        <w:rPr>
          <w:sz w:val="14"/>
        </w:rPr>
        <w:t xml:space="preserve">. Even with the achievement of the complete destruction of an adversary’s arsenal through a first strike, the </w:t>
      </w:r>
      <w:r w:rsidRPr="00171C95">
        <w:rPr>
          <w:rStyle w:val="StyleUnderline"/>
        </w:rPr>
        <w:t xml:space="preserve">initiator </w:t>
      </w:r>
      <w:r w:rsidRPr="00171C95">
        <w:rPr>
          <w:rStyle w:val="Emphasis"/>
        </w:rPr>
        <w:t>cannot</w:t>
      </w:r>
      <w:r w:rsidRPr="00171C95">
        <w:rPr>
          <w:rStyle w:val="StyleUnderline"/>
        </w:rPr>
        <w:t xml:space="preserve"> itself escape the </w:t>
      </w:r>
      <w:r w:rsidRPr="00171C95">
        <w:rPr>
          <w:rStyle w:val="Emphasis"/>
        </w:rPr>
        <w:t>existential threat</w:t>
      </w:r>
      <w:r w:rsidRPr="00171C95">
        <w:rPr>
          <w:rStyle w:val="StyleUnderline"/>
        </w:rPr>
        <w:t xml:space="preserve"> posed by long term </w:t>
      </w:r>
      <w:r w:rsidRPr="00171C95">
        <w:rPr>
          <w:rStyle w:val="Emphasis"/>
        </w:rPr>
        <w:t>climate change</w:t>
      </w:r>
      <w:r w:rsidRPr="00171C95">
        <w:rPr>
          <w:sz w:val="14"/>
        </w:rPr>
        <w:t>. This indicates that the First Use doctrine in the name of strengthening deterrence stands fully exposed for its incredibility and the utter stupidity of the use of nuclear weapons.</w:t>
      </w:r>
    </w:p>
    <w:p w14:paraId="3DB2B32A" w14:textId="77777777" w:rsidR="00124115" w:rsidRPr="00171C95" w:rsidRDefault="00124115" w:rsidP="00124115"/>
    <w:p w14:paraId="7C701B56" w14:textId="60233041" w:rsidR="00C37808" w:rsidRPr="00171C95" w:rsidRDefault="00C37808" w:rsidP="00C37808">
      <w:pPr>
        <w:pStyle w:val="Heading3"/>
        <w:rPr>
          <w:rFonts w:cs="Times New Roman"/>
        </w:rPr>
      </w:pPr>
      <w:r w:rsidRPr="00171C95">
        <w:rPr>
          <w:rFonts w:cs="Times New Roman"/>
        </w:rPr>
        <w:lastRenderedPageBreak/>
        <w:t xml:space="preserve">1NC – </w:t>
      </w:r>
      <w:r w:rsidR="0090058C">
        <w:rPr>
          <w:rFonts w:cs="Times New Roman"/>
        </w:rPr>
        <w:t>SynBio</w:t>
      </w:r>
      <w:r w:rsidRPr="00171C95">
        <w:rPr>
          <w:rFonts w:cs="Times New Roman"/>
        </w:rPr>
        <w:t xml:space="preserve"> </w:t>
      </w:r>
    </w:p>
    <w:p w14:paraId="6F1D3D6E" w14:textId="79374792" w:rsidR="00C573BF" w:rsidRPr="00171C95" w:rsidRDefault="00C573BF" w:rsidP="00C573BF">
      <w:pPr>
        <w:pStyle w:val="Heading4"/>
        <w:rPr>
          <w:rFonts w:cs="Times New Roman"/>
        </w:rPr>
      </w:pPr>
      <w:r w:rsidRPr="00171C95">
        <w:rPr>
          <w:rFonts w:cs="Times New Roman"/>
        </w:rPr>
        <w:t xml:space="preserve">Strengthening patent protection </w:t>
      </w:r>
      <w:r w:rsidRPr="00171C95">
        <w:rPr>
          <w:rFonts w:cs="Times New Roman"/>
          <w:u w:val="single"/>
        </w:rPr>
        <w:t>discourages</w:t>
      </w:r>
      <w:r w:rsidRPr="00171C95">
        <w:rPr>
          <w:rFonts w:cs="Times New Roman"/>
        </w:rPr>
        <w:t xml:space="preserve"> innovation – empirical data.  </w:t>
      </w:r>
    </w:p>
    <w:p w14:paraId="43127ADC" w14:textId="0EECEBA9" w:rsidR="00981EE4" w:rsidRPr="0065416E" w:rsidRDefault="00981EE4" w:rsidP="0065416E">
      <w:r w:rsidRPr="00981EE4">
        <w:rPr>
          <w:rStyle w:val="Style13ptBold"/>
        </w:rPr>
        <w:t>Day and Udick 19’</w:t>
      </w:r>
      <w:r>
        <w:t xml:space="preserve"> – Gregory, </w:t>
      </w:r>
      <w:r w:rsidRPr="0065416E">
        <w:t>J.D., Ph.D., is an Assistant Professor at the University of Georgia Terry College of Business with a courtesy appointment in the School of Law</w:t>
      </w:r>
      <w:r>
        <w:t xml:space="preserve">.  Steven, </w:t>
      </w:r>
      <w:r w:rsidRPr="0065416E">
        <w:t>J.D., is an Associate at Skiermont Derby, LLP</w:t>
      </w:r>
      <w:r>
        <w:t>.  “</w:t>
      </w:r>
      <w:r w:rsidRPr="0065416E">
        <w:t>Patent Law and the Emigration of Innovation</w:t>
      </w:r>
      <w:r>
        <w:t xml:space="preserve">”, Washington Law Review, Vol. 94, No. 1, pg. 124-125, </w:t>
      </w:r>
      <w:r w:rsidRPr="00981EE4">
        <w:t>https://digitalcommons.law.uw.edu/wlr/vol94/iss1/4/</w:t>
      </w:r>
      <w:r>
        <w:t>, xx-xx-2019</w:t>
      </w:r>
    </w:p>
    <w:p w14:paraId="335D4F22" w14:textId="77777777" w:rsidR="00981EE4" w:rsidRDefault="00C573BF" w:rsidP="00C573BF">
      <w:pPr>
        <w:rPr>
          <w:sz w:val="16"/>
        </w:rPr>
      </w:pPr>
      <w:r w:rsidRPr="00171C95">
        <w:rPr>
          <w:sz w:val="16"/>
        </w:rPr>
        <w:t xml:space="preserve"> Our hypothesis is that foreign patent environments offer inventors meaningful options influencing where they choose to innovate but not in the expected ways. </w:t>
      </w:r>
      <w:r w:rsidRPr="00171C95">
        <w:rPr>
          <w:rStyle w:val="StyleUnderline"/>
        </w:rPr>
        <w:t>We find that</w:t>
      </w:r>
      <w:r w:rsidRPr="00171C95">
        <w:rPr>
          <w:sz w:val="16"/>
        </w:rPr>
        <w:t xml:space="preserve"> inventors are heterogeneous with contrasting preferences depending on their stage of innovation.22 </w:t>
      </w:r>
      <w:r w:rsidRPr="00171C95">
        <w:rPr>
          <w:rStyle w:val="StyleUnderline"/>
        </w:rPr>
        <w:t xml:space="preserve">Entrenched patent owners </w:t>
      </w:r>
      <w:r w:rsidRPr="00171C95">
        <w:rPr>
          <w:rStyle w:val="Emphasis"/>
        </w:rPr>
        <w:t>value</w:t>
      </w:r>
      <w:r w:rsidRPr="00171C95">
        <w:rPr>
          <w:rStyle w:val="StyleUnderline"/>
        </w:rPr>
        <w:t xml:space="preserve"> stronger patent rights</w:t>
      </w:r>
      <w:r w:rsidRPr="00171C95">
        <w:rPr>
          <w:sz w:val="16"/>
        </w:rPr>
        <w:t>—reflected by sizeable royalty awards, treble damages, and equitable remedies—</w:t>
      </w:r>
      <w:r w:rsidRPr="00171C95">
        <w:rPr>
          <w:rStyle w:val="StyleUnderline"/>
        </w:rPr>
        <w:t xml:space="preserve">to deter and punish </w:t>
      </w:r>
      <w:r w:rsidRPr="00171C95">
        <w:rPr>
          <w:rStyle w:val="Emphasis"/>
        </w:rPr>
        <w:t>acts of infringement</w:t>
      </w:r>
      <w:r w:rsidRPr="00171C95">
        <w:rPr>
          <w:sz w:val="16"/>
        </w:rPr>
        <w:t xml:space="preserve">.23 </w:t>
      </w:r>
      <w:r w:rsidRPr="00D60C91">
        <w:rPr>
          <w:rStyle w:val="StyleUnderline"/>
          <w:highlight w:val="yellow"/>
        </w:rPr>
        <w:t>Inventors</w:t>
      </w:r>
      <w:r w:rsidRPr="00171C95">
        <w:rPr>
          <w:rStyle w:val="StyleUnderline"/>
        </w:rPr>
        <w:t xml:space="preserve"> during the </w:t>
      </w:r>
      <w:r w:rsidRPr="00171C95">
        <w:rPr>
          <w:rStyle w:val="Emphasis"/>
        </w:rPr>
        <w:t>innovation stage</w:t>
      </w:r>
      <w:r w:rsidRPr="00171C95">
        <w:rPr>
          <w:rStyle w:val="StyleUnderline"/>
        </w:rPr>
        <w:t>,</w:t>
      </w:r>
      <w:r w:rsidRPr="00171C95">
        <w:rPr>
          <w:sz w:val="16"/>
        </w:rPr>
        <w:t xml:space="preserve"> on the other hand, </w:t>
      </w:r>
      <w:r w:rsidRPr="00D60C91">
        <w:rPr>
          <w:rStyle w:val="StyleUnderline"/>
          <w:highlight w:val="yellow"/>
        </w:rPr>
        <w:t>have incentives to develop tech</w:t>
      </w:r>
      <w:r w:rsidRPr="00171C95">
        <w:rPr>
          <w:rStyle w:val="StyleUnderline"/>
        </w:rPr>
        <w:t xml:space="preserve">nology </w:t>
      </w:r>
      <w:r w:rsidRPr="00D60C91">
        <w:rPr>
          <w:rStyle w:val="StyleUnderline"/>
          <w:highlight w:val="yellow"/>
        </w:rPr>
        <w:t xml:space="preserve">where patent rights are </w:t>
      </w:r>
      <w:r w:rsidRPr="00D60C91">
        <w:rPr>
          <w:rStyle w:val="Emphasis"/>
          <w:i/>
          <w:highlight w:val="yellow"/>
        </w:rPr>
        <w:t>weaker</w:t>
      </w:r>
      <w:r w:rsidRPr="00171C95">
        <w:rPr>
          <w:sz w:val="16"/>
        </w:rPr>
        <w:t xml:space="preserve">. </w:t>
      </w:r>
      <w:r w:rsidRPr="00171C95">
        <w:rPr>
          <w:rStyle w:val="StyleUnderline"/>
        </w:rPr>
        <w:t xml:space="preserve">This is because the </w:t>
      </w:r>
      <w:r w:rsidRPr="00D60C91">
        <w:rPr>
          <w:rStyle w:val="Emphasis"/>
          <w:highlight w:val="yellow"/>
        </w:rPr>
        <w:t>innovation</w:t>
      </w:r>
      <w:r w:rsidRPr="00171C95">
        <w:rPr>
          <w:rStyle w:val="Emphasis"/>
        </w:rPr>
        <w:t xml:space="preserve"> process</w:t>
      </w:r>
      <w:r w:rsidRPr="00171C95">
        <w:rPr>
          <w:rStyle w:val="StyleUnderline"/>
        </w:rPr>
        <w:t xml:space="preserve"> </w:t>
      </w:r>
      <w:r w:rsidRPr="00D60C91">
        <w:rPr>
          <w:rStyle w:val="StyleUnderline"/>
          <w:highlight w:val="yellow"/>
        </w:rPr>
        <w:t xml:space="preserve">exposes the typical inventor to </w:t>
      </w:r>
      <w:r w:rsidRPr="00D60C91">
        <w:rPr>
          <w:rStyle w:val="Emphasis"/>
          <w:highlight w:val="yellow"/>
        </w:rPr>
        <w:t>liability</w:t>
      </w:r>
      <w:r w:rsidRPr="00D60C91">
        <w:rPr>
          <w:rStyle w:val="StyleUnderline"/>
          <w:highlight w:val="yellow"/>
        </w:rPr>
        <w:t xml:space="preserve"> if</w:t>
      </w:r>
      <w:r w:rsidRPr="00171C95">
        <w:rPr>
          <w:rStyle w:val="StyleUnderline"/>
        </w:rPr>
        <w:t xml:space="preserve"> the inventor’s </w:t>
      </w:r>
      <w:r w:rsidRPr="00D60C91">
        <w:rPr>
          <w:rStyle w:val="StyleUnderline"/>
          <w:highlight w:val="yellow"/>
        </w:rPr>
        <w:t xml:space="preserve">R&amp;D has </w:t>
      </w:r>
      <w:r w:rsidRPr="00D60C91">
        <w:rPr>
          <w:rStyle w:val="Emphasis"/>
          <w:highlight w:val="yellow"/>
        </w:rPr>
        <w:t>unwittingly</w:t>
      </w:r>
      <w:r w:rsidRPr="00171C95">
        <w:rPr>
          <w:sz w:val="16"/>
        </w:rPr>
        <w:t xml:space="preserve"> (or intentionally) </w:t>
      </w:r>
      <w:r w:rsidRPr="00D60C91">
        <w:rPr>
          <w:rStyle w:val="Emphasis"/>
          <w:highlight w:val="yellow"/>
        </w:rPr>
        <w:t>incorporated</w:t>
      </w:r>
      <w:r w:rsidRPr="00171C95">
        <w:rPr>
          <w:rStyle w:val="StyleUnderline"/>
        </w:rPr>
        <w:t xml:space="preserve"> </w:t>
      </w:r>
      <w:r w:rsidRPr="00D60C91">
        <w:rPr>
          <w:rStyle w:val="StyleUnderline"/>
          <w:highlight w:val="yellow"/>
        </w:rPr>
        <w:t xml:space="preserve">another’s </w:t>
      </w:r>
      <w:r w:rsidRPr="00D60C91">
        <w:rPr>
          <w:rStyle w:val="Emphasis"/>
          <w:highlight w:val="yellow"/>
        </w:rPr>
        <w:t>patented tech</w:t>
      </w:r>
      <w:r w:rsidRPr="00171C95">
        <w:rPr>
          <w:rStyle w:val="Emphasis"/>
        </w:rPr>
        <w:t>nology</w:t>
      </w:r>
      <w:r w:rsidRPr="00171C95">
        <w:rPr>
          <w:rStyle w:val="StyleUnderline"/>
        </w:rPr>
        <w:t xml:space="preserve"> without permission</w:t>
      </w:r>
      <w:r w:rsidRPr="00171C95">
        <w:rPr>
          <w:sz w:val="16"/>
        </w:rPr>
        <w:t xml:space="preserve">.24 </w:t>
      </w:r>
      <w:r w:rsidRPr="00171C95">
        <w:rPr>
          <w:rStyle w:val="StyleUnderline"/>
        </w:rPr>
        <w:t xml:space="preserve">Increasing this issue’s saliency, there are both practicing and non-practicing </w:t>
      </w:r>
      <w:r w:rsidRPr="00D60C91">
        <w:rPr>
          <w:rStyle w:val="StyleUnderline"/>
          <w:highlight w:val="yellow"/>
        </w:rPr>
        <w:t>entities</w:t>
      </w:r>
      <w:r w:rsidRPr="00171C95">
        <w:rPr>
          <w:rStyle w:val="StyleUnderline"/>
        </w:rPr>
        <w:t xml:space="preserve"> that, </w:t>
      </w:r>
      <w:r w:rsidRPr="00D60C91">
        <w:rPr>
          <w:rStyle w:val="StyleUnderline"/>
          <w:highlight w:val="yellow"/>
        </w:rPr>
        <w:t xml:space="preserve">in asserting </w:t>
      </w:r>
      <w:r w:rsidRPr="00D60C91">
        <w:rPr>
          <w:rStyle w:val="Emphasis"/>
          <w:highlight w:val="yellow"/>
        </w:rPr>
        <w:t>meritless patent infringement claims</w:t>
      </w:r>
      <w:r w:rsidRPr="00D60C91">
        <w:rPr>
          <w:rStyle w:val="StyleUnderline"/>
          <w:highlight w:val="yellow"/>
        </w:rPr>
        <w:t>,</w:t>
      </w:r>
      <w:r w:rsidRPr="00171C95">
        <w:rPr>
          <w:rStyle w:val="StyleUnderline"/>
        </w:rPr>
        <w:t xml:space="preserve"> </w:t>
      </w:r>
      <w:r w:rsidRPr="00D60C91">
        <w:rPr>
          <w:rStyle w:val="Emphasis"/>
          <w:highlight w:val="yellow"/>
        </w:rPr>
        <w:t>exploit</w:t>
      </w:r>
      <w:r w:rsidRPr="00D60C91">
        <w:rPr>
          <w:rStyle w:val="StyleUnderline"/>
          <w:highlight w:val="yellow"/>
        </w:rPr>
        <w:t xml:space="preserve"> the </w:t>
      </w:r>
      <w:r w:rsidRPr="00D60C91">
        <w:rPr>
          <w:rStyle w:val="Emphasis"/>
          <w:highlight w:val="yellow"/>
        </w:rPr>
        <w:t>high costs of</w:t>
      </w:r>
      <w:r w:rsidRPr="00171C95">
        <w:rPr>
          <w:rStyle w:val="Emphasis"/>
        </w:rPr>
        <w:t xml:space="preserve"> U.S. </w:t>
      </w:r>
      <w:r w:rsidRPr="00D60C91">
        <w:rPr>
          <w:rStyle w:val="Emphasis"/>
          <w:highlight w:val="yellow"/>
        </w:rPr>
        <w:t>patent litigation</w:t>
      </w:r>
      <w:r w:rsidRPr="00171C95">
        <w:rPr>
          <w:sz w:val="16"/>
        </w:rPr>
        <w:t xml:space="preserve">; </w:t>
      </w:r>
      <w:r w:rsidRPr="00D60C91">
        <w:rPr>
          <w:rStyle w:val="StyleUnderline"/>
          <w:highlight w:val="yellow"/>
        </w:rPr>
        <w:t>this</w:t>
      </w:r>
      <w:r w:rsidRPr="00171C95">
        <w:rPr>
          <w:rStyle w:val="StyleUnderline"/>
        </w:rPr>
        <w:t xml:space="preserve"> strategy </w:t>
      </w:r>
      <w:r w:rsidRPr="00D60C91">
        <w:rPr>
          <w:rStyle w:val="StyleUnderline"/>
          <w:highlight w:val="yellow"/>
        </w:rPr>
        <w:t>is</w:t>
      </w:r>
      <w:r w:rsidRPr="00171C95">
        <w:rPr>
          <w:rStyle w:val="StyleUnderline"/>
        </w:rPr>
        <w:t xml:space="preserve"> typically </w:t>
      </w:r>
      <w:r w:rsidRPr="00D60C91">
        <w:rPr>
          <w:rStyle w:val="StyleUnderline"/>
          <w:highlight w:val="yellow"/>
        </w:rPr>
        <w:t>meant to</w:t>
      </w:r>
      <w:r w:rsidRPr="00171C95">
        <w:rPr>
          <w:rStyle w:val="StyleUnderline"/>
        </w:rPr>
        <w:t xml:space="preserve"> either </w:t>
      </w:r>
      <w:r w:rsidRPr="00D60C91">
        <w:rPr>
          <w:rStyle w:val="Emphasis"/>
          <w:highlight w:val="yellow"/>
        </w:rPr>
        <w:t>extract rents</w:t>
      </w:r>
      <w:r w:rsidRPr="00D60C91">
        <w:rPr>
          <w:rStyle w:val="StyleUnderline"/>
          <w:highlight w:val="yellow"/>
        </w:rPr>
        <w:t xml:space="preserve"> </w:t>
      </w:r>
      <w:r w:rsidRPr="00171C95">
        <w:rPr>
          <w:rStyle w:val="StyleUnderline"/>
        </w:rPr>
        <w:t xml:space="preserve">from </w:t>
      </w:r>
      <w:r w:rsidRPr="00171C95">
        <w:rPr>
          <w:rStyle w:val="Emphasis"/>
        </w:rPr>
        <w:t>inventors</w:t>
      </w:r>
      <w:r w:rsidRPr="00171C95">
        <w:rPr>
          <w:rStyle w:val="StyleUnderline"/>
        </w:rPr>
        <w:t xml:space="preserve"> </w:t>
      </w:r>
      <w:r w:rsidRPr="00D60C91">
        <w:rPr>
          <w:rStyle w:val="StyleUnderline"/>
          <w:highlight w:val="yellow"/>
        </w:rPr>
        <w:t xml:space="preserve">or </w:t>
      </w:r>
      <w:r w:rsidRPr="00D60C91">
        <w:rPr>
          <w:rStyle w:val="Emphasis"/>
          <w:highlight w:val="yellow"/>
        </w:rPr>
        <w:t>frustrate</w:t>
      </w:r>
      <w:r w:rsidRPr="00D60C91">
        <w:rPr>
          <w:rStyle w:val="StyleUnderline"/>
          <w:highlight w:val="yellow"/>
        </w:rPr>
        <w:t xml:space="preserve"> </w:t>
      </w:r>
      <w:r w:rsidRPr="00171C95">
        <w:rPr>
          <w:rStyle w:val="StyleUnderline"/>
        </w:rPr>
        <w:t xml:space="preserve">efforts to develop </w:t>
      </w:r>
      <w:r w:rsidRPr="00D60C91">
        <w:rPr>
          <w:rStyle w:val="Emphasis"/>
          <w:highlight w:val="yellow"/>
        </w:rPr>
        <w:t>competing tech</w:t>
      </w:r>
      <w:r w:rsidRPr="00171C95">
        <w:rPr>
          <w:rStyle w:val="Emphasis"/>
        </w:rPr>
        <w:t>nology</w:t>
      </w:r>
      <w:r w:rsidRPr="00171C95">
        <w:rPr>
          <w:rStyle w:val="StyleUnderline"/>
        </w:rPr>
        <w:t>,</w:t>
      </w:r>
      <w:r w:rsidRPr="00171C95">
        <w:rPr>
          <w:sz w:val="16"/>
        </w:rPr>
        <w:t xml:space="preserve"> </w:t>
      </w:r>
      <w:r w:rsidRPr="00171C95">
        <w:rPr>
          <w:rStyle w:val="StyleUnderline"/>
        </w:rPr>
        <w:t xml:space="preserve">which may lead early stage innovators to seek out </w:t>
      </w:r>
      <w:r w:rsidRPr="00171C95">
        <w:rPr>
          <w:rStyle w:val="Emphasis"/>
        </w:rPr>
        <w:t>foreign patent regimes</w:t>
      </w:r>
      <w:r w:rsidRPr="00171C95">
        <w:rPr>
          <w:sz w:val="16"/>
        </w:rPr>
        <w:t xml:space="preserve">.25 As a partner at an international law firm confirmed to us, </w:t>
      </w:r>
      <w:r w:rsidRPr="00171C95">
        <w:rPr>
          <w:rStyle w:val="StyleUnderline"/>
        </w:rPr>
        <w:t xml:space="preserve">patent litigation is a common strategy used against </w:t>
      </w:r>
      <w:r w:rsidRPr="00171C95">
        <w:rPr>
          <w:rStyle w:val="Emphasis"/>
        </w:rPr>
        <w:t>upstart companies</w:t>
      </w:r>
      <w:r w:rsidRPr="00171C95">
        <w:rPr>
          <w:rStyle w:val="StyleUnderline"/>
        </w:rPr>
        <w:t xml:space="preserve"> who have “</w:t>
      </w:r>
      <w:r w:rsidRPr="00171C95">
        <w:rPr>
          <w:rStyle w:val="Emphasis"/>
        </w:rPr>
        <w:t>stepped on the toes</w:t>
      </w:r>
      <w:r w:rsidRPr="00171C95">
        <w:rPr>
          <w:rStyle w:val="StyleUnderline"/>
        </w:rPr>
        <w:t xml:space="preserve">” of </w:t>
      </w:r>
      <w:r w:rsidRPr="00171C95">
        <w:rPr>
          <w:rStyle w:val="Emphasis"/>
        </w:rPr>
        <w:t>dominant players</w:t>
      </w:r>
      <w:r w:rsidRPr="00171C95">
        <w:rPr>
          <w:sz w:val="16"/>
        </w:rPr>
        <w:t xml:space="preserve">.26 </w:t>
      </w:r>
      <w:r w:rsidRPr="00171C95">
        <w:rPr>
          <w:rStyle w:val="StyleUnderline"/>
        </w:rPr>
        <w:t>Another practitioner witnessed “</w:t>
      </w:r>
      <w:r w:rsidRPr="00171C95">
        <w:rPr>
          <w:rStyle w:val="Emphasis"/>
        </w:rPr>
        <w:t>egregious</w:t>
      </w:r>
      <w:r w:rsidRPr="00171C95">
        <w:rPr>
          <w:rStyle w:val="StyleUnderline"/>
        </w:rPr>
        <w:t xml:space="preserve">” </w:t>
      </w:r>
      <w:r w:rsidRPr="00171C95">
        <w:rPr>
          <w:rStyle w:val="Emphasis"/>
        </w:rPr>
        <w:t>examples</w:t>
      </w:r>
      <w:r w:rsidRPr="00171C95">
        <w:rPr>
          <w:rStyle w:val="StyleUnderline"/>
        </w:rPr>
        <w:t xml:space="preserve"> of </w:t>
      </w:r>
      <w:r w:rsidRPr="00D60C91">
        <w:rPr>
          <w:rStyle w:val="StyleUnderline"/>
          <w:highlight w:val="yellow"/>
        </w:rPr>
        <w:t>large companies</w:t>
      </w:r>
      <w:r w:rsidRPr="00171C95">
        <w:rPr>
          <w:rStyle w:val="StyleUnderline"/>
        </w:rPr>
        <w:t xml:space="preserve"> </w:t>
      </w:r>
      <w:r w:rsidRPr="00171C95">
        <w:rPr>
          <w:rStyle w:val="Emphasis"/>
        </w:rPr>
        <w:t>“</w:t>
      </w:r>
      <w:r w:rsidRPr="00D60C91">
        <w:rPr>
          <w:rStyle w:val="Emphasis"/>
          <w:highlight w:val="yellow"/>
        </w:rPr>
        <w:t>steamroll</w:t>
      </w:r>
      <w:r w:rsidRPr="00171C95">
        <w:rPr>
          <w:rStyle w:val="Emphasis"/>
        </w:rPr>
        <w:t xml:space="preserve">ing” </w:t>
      </w:r>
      <w:r w:rsidRPr="00D60C91">
        <w:rPr>
          <w:rStyle w:val="Emphasis"/>
          <w:highlight w:val="yellow"/>
        </w:rPr>
        <w:t>smaller inventors</w:t>
      </w:r>
      <w:r w:rsidRPr="00171C95">
        <w:rPr>
          <w:rStyle w:val="StyleUnderline"/>
        </w:rPr>
        <w:t xml:space="preserve"> </w:t>
      </w:r>
      <w:r w:rsidRPr="00D60C91">
        <w:rPr>
          <w:rStyle w:val="StyleUnderline"/>
          <w:highlight w:val="yellow"/>
        </w:rPr>
        <w:t xml:space="preserve">using </w:t>
      </w:r>
      <w:r w:rsidRPr="00D60C91">
        <w:rPr>
          <w:rStyle w:val="Emphasis"/>
          <w:highlight w:val="yellow"/>
        </w:rPr>
        <w:t>patent litigation</w:t>
      </w:r>
      <w:r w:rsidRPr="00171C95">
        <w:rPr>
          <w:sz w:val="16"/>
        </w:rPr>
        <w:t xml:space="preserve">.27 </w:t>
      </w:r>
      <w:r w:rsidRPr="00171C95">
        <w:rPr>
          <w:rStyle w:val="StyleUnderline"/>
        </w:rPr>
        <w:t xml:space="preserve">Given </w:t>
      </w:r>
      <w:r w:rsidRPr="00D60C91">
        <w:rPr>
          <w:rStyle w:val="StyleUnderline"/>
          <w:highlight w:val="yellow"/>
        </w:rPr>
        <w:t>the average cost to defend a</w:t>
      </w:r>
      <w:r w:rsidRPr="00171C95">
        <w:rPr>
          <w:rStyle w:val="StyleUnderline"/>
        </w:rPr>
        <w:t>n infringement law</w:t>
      </w:r>
      <w:r w:rsidRPr="00D60C91">
        <w:rPr>
          <w:rStyle w:val="StyleUnderline"/>
          <w:highlight w:val="yellow"/>
        </w:rPr>
        <w:t>suit</w:t>
      </w:r>
      <w:r w:rsidRPr="00171C95">
        <w:rPr>
          <w:rStyle w:val="StyleUnderline"/>
        </w:rPr>
        <w:t xml:space="preserve"> </w:t>
      </w:r>
      <w:r w:rsidRPr="00D60C91">
        <w:rPr>
          <w:rStyle w:val="StyleUnderline"/>
          <w:highlight w:val="yellow"/>
        </w:rPr>
        <w:t>in the U</w:t>
      </w:r>
      <w:r w:rsidRPr="00171C95">
        <w:rPr>
          <w:sz w:val="16"/>
        </w:rPr>
        <w:t xml:space="preserve">nited </w:t>
      </w:r>
      <w:r w:rsidRPr="00D60C91">
        <w:rPr>
          <w:rStyle w:val="StyleUnderline"/>
          <w:highlight w:val="yellow"/>
        </w:rPr>
        <w:t>S</w:t>
      </w:r>
      <w:r w:rsidRPr="00171C95">
        <w:rPr>
          <w:sz w:val="16"/>
        </w:rPr>
        <w:t xml:space="preserve">tates </w:t>
      </w:r>
      <w:r w:rsidRPr="00D60C91">
        <w:rPr>
          <w:rStyle w:val="StyleUnderline"/>
          <w:highlight w:val="yellow"/>
        </w:rPr>
        <w:t>is</w:t>
      </w:r>
      <w:r w:rsidRPr="00171C95">
        <w:rPr>
          <w:rStyle w:val="StyleUnderline"/>
        </w:rPr>
        <w:t xml:space="preserve"> roughly </w:t>
      </w:r>
      <w:r w:rsidRPr="00D60C91">
        <w:rPr>
          <w:rStyle w:val="Emphasis"/>
          <w:highlight w:val="yellow"/>
        </w:rPr>
        <w:t>$3.5 million</w:t>
      </w:r>
      <w:r w:rsidRPr="00171C95">
        <w:rPr>
          <w:sz w:val="16"/>
        </w:rPr>
        <w:t xml:space="preserve">28 and royalty awards have surpassed $2.5 billion29— </w:t>
      </w:r>
      <w:r w:rsidRPr="00D60C91">
        <w:rPr>
          <w:rStyle w:val="StyleUnderline"/>
          <w:highlight w:val="yellow"/>
        </w:rPr>
        <w:t xml:space="preserve">which inventors can potentially </w:t>
      </w:r>
      <w:r w:rsidRPr="00D60C91">
        <w:rPr>
          <w:rStyle w:val="Emphasis"/>
          <w:highlight w:val="yellow"/>
        </w:rPr>
        <w:t>mitigate</w:t>
      </w:r>
      <w:r w:rsidRPr="00D60C91">
        <w:rPr>
          <w:rStyle w:val="StyleUnderline"/>
          <w:highlight w:val="yellow"/>
        </w:rPr>
        <w:t xml:space="preserve"> by innovating</w:t>
      </w:r>
      <w:r w:rsidRPr="00171C95">
        <w:rPr>
          <w:rStyle w:val="StyleUnderline"/>
        </w:rPr>
        <w:t xml:space="preserve"> almost </w:t>
      </w:r>
      <w:r w:rsidRPr="00D60C91">
        <w:rPr>
          <w:rStyle w:val="Emphasis"/>
          <w:highlight w:val="yellow"/>
        </w:rPr>
        <w:t>anywhere but the U</w:t>
      </w:r>
      <w:r w:rsidRPr="00171C95">
        <w:rPr>
          <w:rStyle w:val="StyleUnderline"/>
        </w:rPr>
        <w:t xml:space="preserve">nited </w:t>
      </w:r>
      <w:r w:rsidRPr="00D60C91">
        <w:rPr>
          <w:rStyle w:val="Emphasis"/>
          <w:highlight w:val="yellow"/>
        </w:rPr>
        <w:t>S</w:t>
      </w:r>
      <w:r w:rsidRPr="00171C95">
        <w:rPr>
          <w:rStyle w:val="StyleUnderline"/>
        </w:rPr>
        <w:t>tates</w:t>
      </w:r>
      <w:r w:rsidRPr="00171C95">
        <w:rPr>
          <w:sz w:val="16"/>
        </w:rPr>
        <w:t>—</w:t>
      </w:r>
      <w:r w:rsidRPr="00171C95">
        <w:rPr>
          <w:rStyle w:val="StyleUnderline"/>
        </w:rPr>
        <w:t>this may explain why the U</w:t>
      </w:r>
      <w:r w:rsidRPr="00171C95">
        <w:rPr>
          <w:sz w:val="16"/>
        </w:rPr>
        <w:t xml:space="preserve">nited </w:t>
      </w:r>
      <w:r w:rsidRPr="00171C95">
        <w:rPr>
          <w:rStyle w:val="StyleUnderline"/>
        </w:rPr>
        <w:t>S</w:t>
      </w:r>
      <w:r w:rsidRPr="00171C95">
        <w:rPr>
          <w:sz w:val="16"/>
        </w:rPr>
        <w:t xml:space="preserve">tates </w:t>
      </w:r>
      <w:r w:rsidRPr="00171C95">
        <w:rPr>
          <w:rStyle w:val="StyleUnderline"/>
        </w:rPr>
        <w:t>has</w:t>
      </w:r>
      <w:r w:rsidRPr="00171C95">
        <w:rPr>
          <w:sz w:val="16"/>
        </w:rPr>
        <w:t xml:space="preserve"> reportedly </w:t>
      </w:r>
      <w:r w:rsidRPr="00171C95">
        <w:rPr>
          <w:rStyle w:val="Emphasis"/>
        </w:rPr>
        <w:t>lost innovation</w:t>
      </w:r>
      <w:r w:rsidRPr="00171C95">
        <w:rPr>
          <w:sz w:val="16"/>
        </w:rPr>
        <w:t xml:space="preserve">. </w:t>
      </w:r>
    </w:p>
    <w:p w14:paraId="28F05375" w14:textId="318AC2BB" w:rsidR="00C573BF" w:rsidRPr="00171C95" w:rsidRDefault="00C573BF" w:rsidP="00C573BF">
      <w:pPr>
        <w:rPr>
          <w:sz w:val="16"/>
        </w:rPr>
      </w:pPr>
      <w:r w:rsidRPr="00171C95">
        <w:rPr>
          <w:sz w:val="16"/>
        </w:rPr>
        <w:t xml:space="preserve">Our results generate novel empirical and theoretical insights into the way patent rights incentivize innovation. </w:t>
      </w:r>
      <w:r w:rsidRPr="00D60C91">
        <w:rPr>
          <w:rStyle w:val="StyleUnderline"/>
          <w:highlight w:val="yellow"/>
        </w:rPr>
        <w:t>According to</w:t>
      </w:r>
      <w:r w:rsidRPr="00171C95">
        <w:rPr>
          <w:sz w:val="16"/>
        </w:rPr>
        <w:t xml:space="preserve"> our </w:t>
      </w:r>
      <w:r w:rsidRPr="00D60C91">
        <w:rPr>
          <w:rStyle w:val="Emphasis"/>
          <w:highlight w:val="yellow"/>
        </w:rPr>
        <w:t>quantitative analysis</w:t>
      </w:r>
      <w:r w:rsidRPr="00171C95">
        <w:rPr>
          <w:rStyle w:val="Emphasis"/>
        </w:rPr>
        <w:t>,</w:t>
      </w:r>
      <w:r w:rsidRPr="00171C95">
        <w:rPr>
          <w:sz w:val="16"/>
        </w:rPr>
        <w:t xml:space="preserve"> some </w:t>
      </w:r>
      <w:r w:rsidRPr="00D60C91">
        <w:rPr>
          <w:rStyle w:val="StyleUnderline"/>
          <w:highlight w:val="yellow"/>
        </w:rPr>
        <w:t>firms</w:t>
      </w:r>
      <w:r w:rsidRPr="00D60C91">
        <w:rPr>
          <w:sz w:val="16"/>
          <w:highlight w:val="yellow"/>
        </w:rPr>
        <w:t xml:space="preserve"> </w:t>
      </w:r>
      <w:r w:rsidRPr="00D60C91">
        <w:rPr>
          <w:rStyle w:val="Emphasis"/>
          <w:highlight w:val="yellow"/>
        </w:rPr>
        <w:t>avoid</w:t>
      </w:r>
      <w:r w:rsidRPr="00171C95">
        <w:rPr>
          <w:rStyle w:val="StyleUnderline"/>
        </w:rPr>
        <w:t xml:space="preserve"> the </w:t>
      </w:r>
      <w:r w:rsidRPr="00D60C91">
        <w:rPr>
          <w:rStyle w:val="StyleUnderline"/>
          <w:highlight w:val="yellow"/>
        </w:rPr>
        <w:t>litigation risks</w:t>
      </w:r>
      <w:r w:rsidRPr="00171C95">
        <w:rPr>
          <w:rStyle w:val="StyleUnderline"/>
        </w:rPr>
        <w:t xml:space="preserve"> of U.S. patent law by developing technology </w:t>
      </w:r>
      <w:r w:rsidRPr="00D60C91">
        <w:rPr>
          <w:rStyle w:val="StyleUnderline"/>
          <w:highlight w:val="yellow"/>
        </w:rPr>
        <w:t xml:space="preserve">in countries that have </w:t>
      </w:r>
      <w:r w:rsidRPr="00D60C91">
        <w:rPr>
          <w:rStyle w:val="Emphasis"/>
          <w:highlight w:val="yellow"/>
        </w:rPr>
        <w:t>lessened</w:t>
      </w:r>
      <w:r w:rsidRPr="00171C95">
        <w:rPr>
          <w:rStyle w:val="StyleUnderline"/>
        </w:rPr>
        <w:t xml:space="preserve"> </w:t>
      </w:r>
      <w:r w:rsidRPr="00171C95">
        <w:rPr>
          <w:rStyle w:val="Emphasis"/>
        </w:rPr>
        <w:t>the costs and risks</w:t>
      </w:r>
      <w:r w:rsidRPr="00171C95">
        <w:rPr>
          <w:rStyle w:val="StyleUnderline"/>
        </w:rPr>
        <w:t xml:space="preserve"> of </w:t>
      </w:r>
      <w:r w:rsidRPr="00D60C91">
        <w:rPr>
          <w:rStyle w:val="StyleUnderline"/>
          <w:highlight w:val="yellow"/>
        </w:rPr>
        <w:t>patent enforcement</w:t>
      </w:r>
      <w:r w:rsidRPr="00171C95">
        <w:rPr>
          <w:sz w:val="16"/>
        </w:rPr>
        <w:t xml:space="preserve"> (i.e., all the costs borne from the patent assertion and litigation processes).30 </w:t>
      </w:r>
      <w:r w:rsidRPr="00171C95">
        <w:rPr>
          <w:rStyle w:val="StyleUnderline"/>
        </w:rPr>
        <w:t xml:space="preserve">We deduce, then, that a </w:t>
      </w:r>
      <w:r w:rsidRPr="00171C95">
        <w:rPr>
          <w:rStyle w:val="Emphasis"/>
        </w:rPr>
        <w:t>critical</w:t>
      </w:r>
      <w:r w:rsidRPr="00171C95">
        <w:rPr>
          <w:rStyle w:val="StyleUnderline"/>
        </w:rPr>
        <w:t xml:space="preserve"> and </w:t>
      </w:r>
      <w:r w:rsidRPr="00171C95">
        <w:rPr>
          <w:rStyle w:val="Emphasis"/>
        </w:rPr>
        <w:t>generally ignored</w:t>
      </w:r>
      <w:r w:rsidRPr="00171C95">
        <w:rPr>
          <w:rStyle w:val="StyleUnderline"/>
        </w:rPr>
        <w:t xml:space="preserve"> element of patent law’s ability to promote innovation concerns </w:t>
      </w:r>
      <w:r w:rsidRPr="00171C95">
        <w:rPr>
          <w:rStyle w:val="Emphasis"/>
        </w:rPr>
        <w:t>where</w:t>
      </w:r>
      <w:r w:rsidRPr="00171C95">
        <w:rPr>
          <w:rStyle w:val="StyleUnderline"/>
        </w:rPr>
        <w:t xml:space="preserve"> the </w:t>
      </w:r>
      <w:r w:rsidRPr="00171C95">
        <w:rPr>
          <w:rStyle w:val="Emphasis"/>
        </w:rPr>
        <w:t xml:space="preserve">resulting innovation takes </w:t>
      </w:r>
      <w:r w:rsidRPr="00171C95">
        <w:rPr>
          <w:sz w:val="16"/>
        </w:rPr>
        <w:t xml:space="preserve">place. It seems </w:t>
      </w:r>
      <w:r w:rsidRPr="00171C95">
        <w:rPr>
          <w:rStyle w:val="Emphasis"/>
        </w:rPr>
        <w:t>industry advocates</w:t>
      </w:r>
      <w:r w:rsidRPr="00171C95">
        <w:rPr>
          <w:sz w:val="16"/>
        </w:rPr>
        <w:t xml:space="preserve"> and </w:t>
      </w:r>
      <w:r w:rsidRPr="00171C95">
        <w:rPr>
          <w:rStyle w:val="StyleUnderline"/>
        </w:rPr>
        <w:t xml:space="preserve">patent scholars </w:t>
      </w:r>
      <w:r w:rsidRPr="00171C95">
        <w:rPr>
          <w:rStyle w:val="Emphasis"/>
        </w:rPr>
        <w:t>overestimate</w:t>
      </w:r>
      <w:r w:rsidRPr="00171C95">
        <w:rPr>
          <w:rStyle w:val="StyleUnderline"/>
        </w:rPr>
        <w:t xml:space="preserve"> how much innovation </w:t>
      </w:r>
      <w:r w:rsidRPr="00171C95">
        <w:rPr>
          <w:rStyle w:val="Emphasis"/>
        </w:rPr>
        <w:t>strong patent protection</w:t>
      </w:r>
      <w:r w:rsidRPr="00171C95">
        <w:rPr>
          <w:rStyle w:val="StyleUnderline"/>
        </w:rPr>
        <w:t xml:space="preserve"> generates, while </w:t>
      </w:r>
      <w:r w:rsidRPr="00171C95">
        <w:rPr>
          <w:rStyle w:val="Emphasis"/>
        </w:rPr>
        <w:t>underestimating</w:t>
      </w:r>
      <w:r w:rsidRPr="00171C95">
        <w:rPr>
          <w:rStyle w:val="StyleUnderline"/>
        </w:rPr>
        <w:t xml:space="preserve"> the </w:t>
      </w:r>
      <w:r w:rsidRPr="00171C95">
        <w:rPr>
          <w:rStyle w:val="Emphasis"/>
        </w:rPr>
        <w:t>deterrent effect</w:t>
      </w:r>
      <w:r w:rsidRPr="00171C95">
        <w:rPr>
          <w:rStyle w:val="StyleUnderline"/>
        </w:rPr>
        <w:t xml:space="preserve"> of the </w:t>
      </w:r>
      <w:r w:rsidRPr="00171C95">
        <w:rPr>
          <w:rStyle w:val="Emphasis"/>
        </w:rPr>
        <w:t>high costs</w:t>
      </w:r>
      <w:r w:rsidRPr="00171C95">
        <w:rPr>
          <w:rStyle w:val="StyleUnderline"/>
        </w:rPr>
        <w:t xml:space="preserve"> associated with patent enforcement</w:t>
      </w:r>
      <w:r w:rsidRPr="00171C95">
        <w:rPr>
          <w:sz w:val="16"/>
        </w:rPr>
        <w:t xml:space="preserve">. So, </w:t>
      </w:r>
      <w:r w:rsidRPr="00171C95">
        <w:rPr>
          <w:rStyle w:val="Emphasis"/>
        </w:rPr>
        <w:t>contrary</w:t>
      </w:r>
      <w:r w:rsidRPr="00171C95">
        <w:rPr>
          <w:rStyle w:val="StyleUnderline"/>
        </w:rPr>
        <w:t xml:space="preserve"> to </w:t>
      </w:r>
      <w:r w:rsidRPr="00171C95">
        <w:rPr>
          <w:rStyle w:val="Emphasis"/>
        </w:rPr>
        <w:t>popular logic</w:t>
      </w:r>
      <w:r w:rsidRPr="00171C95">
        <w:rPr>
          <w:sz w:val="16"/>
        </w:rPr>
        <w:t xml:space="preserve">, recent congressional efforts, and industry advocates,31 </w:t>
      </w:r>
      <w:r w:rsidRPr="00171C95">
        <w:rPr>
          <w:rStyle w:val="StyleUnderline"/>
        </w:rPr>
        <w:t xml:space="preserve">our findings indicate that </w:t>
      </w:r>
      <w:r w:rsidRPr="00D60C91">
        <w:rPr>
          <w:rStyle w:val="StyleUnderline"/>
          <w:highlight w:val="yellow"/>
        </w:rPr>
        <w:t>the</w:t>
      </w:r>
      <w:r w:rsidRPr="00171C95">
        <w:rPr>
          <w:rStyle w:val="StyleUnderline"/>
        </w:rPr>
        <w:t xml:space="preserve"> increasingly common </w:t>
      </w:r>
      <w:r w:rsidRPr="00D60C91">
        <w:rPr>
          <w:rStyle w:val="StyleUnderline"/>
          <w:highlight w:val="yellow"/>
        </w:rPr>
        <w:t xml:space="preserve">proposal to </w:t>
      </w:r>
      <w:r w:rsidRPr="00D60C91">
        <w:rPr>
          <w:rStyle w:val="Emphasis"/>
          <w:highlight w:val="yellow"/>
        </w:rPr>
        <w:t>strengthen patent rights</w:t>
      </w:r>
      <w:r w:rsidRPr="00D60C91">
        <w:rPr>
          <w:rStyle w:val="StyleUnderline"/>
          <w:highlight w:val="yellow"/>
        </w:rPr>
        <w:t xml:space="preserve"> would have the </w:t>
      </w:r>
      <w:r w:rsidRPr="00D60C91">
        <w:rPr>
          <w:rStyle w:val="Emphasis"/>
          <w:highlight w:val="yellow"/>
        </w:rPr>
        <w:t>opposite effect</w:t>
      </w:r>
      <w:r w:rsidRPr="00D60C91">
        <w:rPr>
          <w:rStyle w:val="StyleUnderline"/>
          <w:highlight w:val="yellow"/>
        </w:rPr>
        <w:t xml:space="preserve"> of </w:t>
      </w:r>
      <w:r w:rsidRPr="00D60C91">
        <w:rPr>
          <w:rStyle w:val="Emphasis"/>
          <w:highlight w:val="yellow"/>
        </w:rPr>
        <w:t>diminishing innovation</w:t>
      </w:r>
      <w:r w:rsidRPr="00171C95">
        <w:rPr>
          <w:rStyle w:val="Emphasis"/>
        </w:rPr>
        <w:t xml:space="preserve"> in the U</w:t>
      </w:r>
      <w:r w:rsidRPr="00171C95">
        <w:rPr>
          <w:sz w:val="16"/>
        </w:rPr>
        <w:t xml:space="preserve">nited </w:t>
      </w:r>
      <w:r w:rsidRPr="00171C95">
        <w:rPr>
          <w:rStyle w:val="Emphasis"/>
        </w:rPr>
        <w:t>S</w:t>
      </w:r>
      <w:r w:rsidRPr="00171C95">
        <w:rPr>
          <w:sz w:val="16"/>
        </w:rPr>
        <w:t>tates</w:t>
      </w:r>
    </w:p>
    <w:p w14:paraId="009C133E" w14:textId="58C1A99E" w:rsidR="00C573BF" w:rsidRPr="00171C95" w:rsidRDefault="00C573BF" w:rsidP="00C573BF">
      <w:pPr>
        <w:pStyle w:val="Heading4"/>
        <w:rPr>
          <w:rFonts w:eastAsia="FangSong" w:cs="Times New Roman"/>
        </w:rPr>
      </w:pPr>
      <w:r w:rsidRPr="00171C95">
        <w:rPr>
          <w:rFonts w:eastAsia="FangSong" w:cs="Times New Roman"/>
        </w:rPr>
        <w:t xml:space="preserve">Innovation </w:t>
      </w:r>
      <w:r w:rsidRPr="00171C95">
        <w:rPr>
          <w:rFonts w:eastAsia="FangSong" w:cs="Times New Roman"/>
          <w:u w:val="single"/>
        </w:rPr>
        <w:t>optimizes</w:t>
      </w:r>
      <w:r w:rsidRPr="00171C95">
        <w:rPr>
          <w:rFonts w:eastAsia="FangSong" w:cs="Times New Roman"/>
        </w:rPr>
        <w:t xml:space="preserve"> synthetic biology – </w:t>
      </w:r>
      <w:r w:rsidRPr="00171C95">
        <w:rPr>
          <w:rFonts w:eastAsia="FangSong" w:cs="Times New Roman"/>
          <w:u w:val="single"/>
        </w:rPr>
        <w:t>extinction</w:t>
      </w:r>
      <w:r w:rsidRPr="00171C95">
        <w:rPr>
          <w:rFonts w:eastAsia="FangSong" w:cs="Times New Roman"/>
        </w:rPr>
        <w:t xml:space="preserve">. </w:t>
      </w:r>
    </w:p>
    <w:p w14:paraId="611AD4BE" w14:textId="7E2980BC" w:rsidR="00D60C91" w:rsidRPr="00171C95" w:rsidRDefault="00D60C91" w:rsidP="00C573BF">
      <w:pPr>
        <w:rPr>
          <w:rFonts w:eastAsia="FangSong"/>
        </w:rPr>
      </w:pPr>
      <w:r w:rsidRPr="006F7150">
        <w:rPr>
          <w:rStyle w:val="Style13ptBold"/>
        </w:rPr>
        <w:t>Karoui et al. 19’</w:t>
      </w:r>
      <w:r>
        <w:rPr>
          <w:rFonts w:eastAsia="FangSong"/>
        </w:rPr>
        <w:t xml:space="preserve"> – Meriem,</w:t>
      </w:r>
      <w:r w:rsidRPr="00D60C91">
        <w:t xml:space="preserve"> </w:t>
      </w:r>
      <w:r w:rsidRPr="00D60C91">
        <w:rPr>
          <w:rFonts w:eastAsia="FangSong"/>
        </w:rPr>
        <w:t>SynthSys-Centre for Synthetic and Systems Biology, School of Biological Sciences, University of Edinburgh, Edinburgh, United Kingdom</w:t>
      </w:r>
      <w:r>
        <w:rPr>
          <w:rFonts w:eastAsia="FangSong"/>
        </w:rPr>
        <w:t xml:space="preserve">. Monica Hoyos-Flight, </w:t>
      </w:r>
      <w:r w:rsidRPr="00D60C91">
        <w:rPr>
          <w:rFonts w:eastAsia="FangSong"/>
        </w:rPr>
        <w:t>Innogen Institute, School of Social and Political Sciences, University of Edinburgh, Edinburgh, United Kingdom</w:t>
      </w:r>
      <w:r>
        <w:rPr>
          <w:rFonts w:eastAsia="FangSong"/>
        </w:rPr>
        <w:t xml:space="preserve">. Liz Fletcher, </w:t>
      </w:r>
      <w:r w:rsidRPr="00D60C91">
        <w:rPr>
          <w:rFonts w:eastAsia="FangSong"/>
        </w:rPr>
        <w:t>SynthSys-Centre for Synthetic and Systems Biology, School of Biological Sciences, University of Edinburgh, Edinburgh, United Kingdom</w:t>
      </w:r>
      <w:r>
        <w:rPr>
          <w:rFonts w:eastAsia="FangSong"/>
        </w:rPr>
        <w:t xml:space="preserve">.  </w:t>
      </w:r>
      <w:r w:rsidR="006F7150">
        <w:rPr>
          <w:rFonts w:eastAsia="FangSong"/>
        </w:rPr>
        <w:t>“</w:t>
      </w:r>
      <w:r w:rsidR="006F7150" w:rsidRPr="00171C95">
        <w:rPr>
          <w:rFonts w:eastAsia="FangSong"/>
        </w:rPr>
        <w:t>Future Trends in Synthetic Biology—A Report</w:t>
      </w:r>
      <w:r w:rsidR="006F7150">
        <w:rPr>
          <w:rFonts w:eastAsia="FangSong"/>
        </w:rPr>
        <w:t xml:space="preserve">”, Frontiers in Bioengineering and Biotechnology, </w:t>
      </w:r>
      <w:r w:rsidR="006F7150" w:rsidRPr="006F7150">
        <w:rPr>
          <w:rFonts w:eastAsia="FangSong"/>
        </w:rPr>
        <w:t>https://www.frontiersin.org/journals/bioengineering-and-biotechnology/articles/10.3389/fbioe.2019.00175/full</w:t>
      </w:r>
      <w:r w:rsidR="006F7150">
        <w:rPr>
          <w:rFonts w:eastAsia="FangSong"/>
        </w:rPr>
        <w:t>, 08-06-2019</w:t>
      </w:r>
    </w:p>
    <w:p w14:paraId="1478C365" w14:textId="77777777" w:rsidR="00C573BF" w:rsidRPr="00171C95" w:rsidRDefault="00C573BF" w:rsidP="00C573BF">
      <w:pPr>
        <w:rPr>
          <w:rFonts w:eastAsia="FangSong"/>
          <w:sz w:val="16"/>
        </w:rPr>
      </w:pPr>
      <w:r w:rsidRPr="00171C95">
        <w:rPr>
          <w:rFonts w:eastAsia="FangSong"/>
          <w:sz w:val="16"/>
        </w:rPr>
        <w:lastRenderedPageBreak/>
        <w:t>Tackling Risk</w:t>
      </w:r>
    </w:p>
    <w:p w14:paraId="77ECBF26" w14:textId="77777777" w:rsidR="00C573BF" w:rsidRPr="00171C95" w:rsidRDefault="00C573BF" w:rsidP="00C573BF">
      <w:pPr>
        <w:rPr>
          <w:rFonts w:eastAsia="FangSong"/>
          <w:sz w:val="16"/>
        </w:rPr>
      </w:pPr>
      <w:r w:rsidRPr="00D60C91">
        <w:rPr>
          <w:rStyle w:val="StyleUnderline"/>
          <w:rFonts w:eastAsia="FangSong"/>
          <w:highlight w:val="yellow"/>
        </w:rPr>
        <w:t>Synthetic bio</w:t>
      </w:r>
      <w:r w:rsidRPr="00171C95">
        <w:rPr>
          <w:rStyle w:val="StyleUnderline"/>
          <w:rFonts w:eastAsia="FangSong"/>
        </w:rPr>
        <w:t xml:space="preserve">logy </w:t>
      </w:r>
      <w:r w:rsidRPr="00D60C91">
        <w:rPr>
          <w:rStyle w:val="StyleUnderline"/>
          <w:rFonts w:eastAsia="FangSong"/>
          <w:highlight w:val="yellow"/>
        </w:rPr>
        <w:t>is</w:t>
      </w:r>
      <w:r w:rsidRPr="00171C95">
        <w:rPr>
          <w:rStyle w:val="StyleUnderline"/>
          <w:rFonts w:eastAsia="FangSong"/>
        </w:rPr>
        <w:t xml:space="preserve"> an example of a </w:t>
      </w:r>
      <w:r w:rsidRPr="00D60C91">
        <w:rPr>
          <w:rStyle w:val="Emphasis"/>
          <w:rFonts w:eastAsia="FangSong"/>
          <w:highlight w:val="yellow"/>
        </w:rPr>
        <w:t>dual-use</w:t>
      </w:r>
      <w:r w:rsidRPr="00171C95">
        <w:rPr>
          <w:rStyle w:val="StyleUnderline"/>
          <w:rFonts w:eastAsia="FangSong"/>
        </w:rPr>
        <w:t xml:space="preserve"> technology: it promises numerous </w:t>
      </w:r>
      <w:r w:rsidRPr="00171C95">
        <w:rPr>
          <w:rStyle w:val="Emphasis"/>
          <w:rFonts w:eastAsia="FangSong"/>
        </w:rPr>
        <w:t>beneficial</w:t>
      </w:r>
      <w:r w:rsidRPr="00171C95">
        <w:rPr>
          <w:rStyle w:val="StyleUnderline"/>
          <w:rFonts w:eastAsia="FangSong"/>
        </w:rPr>
        <w:t xml:space="preserve"> applications, but</w:t>
      </w:r>
      <w:r w:rsidRPr="00171C95">
        <w:rPr>
          <w:rFonts w:eastAsia="FangSong"/>
          <w:sz w:val="16"/>
        </w:rPr>
        <w:t xml:space="preserve"> it </w:t>
      </w:r>
      <w:r w:rsidRPr="00171C95">
        <w:rPr>
          <w:rStyle w:val="StyleUnderline"/>
          <w:rFonts w:eastAsia="FangSong"/>
        </w:rPr>
        <w:t xml:space="preserve">can also </w:t>
      </w:r>
      <w:r w:rsidRPr="00171C95">
        <w:rPr>
          <w:rStyle w:val="Emphasis"/>
          <w:rFonts w:eastAsia="FangSong"/>
        </w:rPr>
        <w:t>cause harm</w:t>
      </w:r>
      <w:r w:rsidRPr="00171C95">
        <w:rPr>
          <w:rStyle w:val="StyleUnderline"/>
          <w:rFonts w:eastAsia="FangSong"/>
        </w:rPr>
        <w:t>. This has led to fears</w:t>
      </w:r>
      <w:r w:rsidRPr="00171C95">
        <w:rPr>
          <w:rFonts w:eastAsia="FangSong"/>
          <w:sz w:val="16"/>
        </w:rPr>
        <w:t xml:space="preserve"> that </w:t>
      </w:r>
      <w:r w:rsidRPr="00171C95">
        <w:rPr>
          <w:rStyle w:val="StyleUnderline"/>
          <w:rFonts w:eastAsia="FangSong"/>
        </w:rPr>
        <w:t xml:space="preserve">it could, </w:t>
      </w:r>
      <w:r w:rsidRPr="00171C95">
        <w:rPr>
          <w:rStyle w:val="Emphasis"/>
          <w:rFonts w:eastAsia="FangSong"/>
        </w:rPr>
        <w:t>intentionally</w:t>
      </w:r>
      <w:r w:rsidRPr="00171C95">
        <w:rPr>
          <w:rStyle w:val="StyleUnderline"/>
          <w:rFonts w:eastAsia="FangSong"/>
        </w:rPr>
        <w:t xml:space="preserve"> or </w:t>
      </w:r>
      <w:r w:rsidRPr="00D60C91">
        <w:rPr>
          <w:rStyle w:val="Emphasis"/>
          <w:rFonts w:eastAsia="FangSong"/>
          <w:highlight w:val="yellow"/>
        </w:rPr>
        <w:t>unintentionally</w:t>
      </w:r>
      <w:r w:rsidRPr="00D60C91">
        <w:rPr>
          <w:rStyle w:val="StyleUnderline"/>
          <w:rFonts w:eastAsia="FangSong"/>
          <w:highlight w:val="yellow"/>
        </w:rPr>
        <w:t>, harm</w:t>
      </w:r>
      <w:r w:rsidRPr="00171C95">
        <w:rPr>
          <w:rStyle w:val="StyleUnderline"/>
          <w:rFonts w:eastAsia="FangSong"/>
        </w:rPr>
        <w:t xml:space="preserve"> humans or </w:t>
      </w:r>
      <w:r w:rsidRPr="00171C95">
        <w:rPr>
          <w:rStyle w:val="Emphasis"/>
          <w:rFonts w:eastAsia="FangSong"/>
        </w:rPr>
        <w:t xml:space="preserve">damage </w:t>
      </w:r>
      <w:r w:rsidRPr="00D60C91">
        <w:rPr>
          <w:rStyle w:val="Emphasis"/>
          <w:rFonts w:eastAsia="FangSong"/>
          <w:highlight w:val="yellow"/>
        </w:rPr>
        <w:t>the environment</w:t>
      </w:r>
      <w:r w:rsidRPr="00171C95">
        <w:rPr>
          <w:rFonts w:eastAsia="FangSong"/>
          <w:sz w:val="16"/>
        </w:rPr>
        <w:t xml:space="preserve">. For example, </w:t>
      </w:r>
      <w:r w:rsidRPr="00D60C91">
        <w:rPr>
          <w:rStyle w:val="StyleUnderline"/>
          <w:rFonts w:eastAsia="FangSong"/>
          <w:highlight w:val="yellow"/>
        </w:rPr>
        <w:t>there is</w:t>
      </w:r>
      <w:r w:rsidRPr="00171C95">
        <w:rPr>
          <w:rStyle w:val="StyleUnderline"/>
          <w:rFonts w:eastAsia="FangSong"/>
        </w:rPr>
        <w:t xml:space="preserve"> </w:t>
      </w:r>
      <w:r w:rsidRPr="00171C95">
        <w:rPr>
          <w:rStyle w:val="Emphasis"/>
          <w:rFonts w:eastAsia="FangSong"/>
        </w:rPr>
        <w:t xml:space="preserve">huge </w:t>
      </w:r>
      <w:r w:rsidRPr="00D60C91">
        <w:rPr>
          <w:rStyle w:val="Emphasis"/>
          <w:rFonts w:eastAsia="FangSong"/>
          <w:highlight w:val="yellow"/>
        </w:rPr>
        <w:t>value</w:t>
      </w:r>
      <w:r w:rsidRPr="00D60C91">
        <w:rPr>
          <w:rStyle w:val="StyleUnderline"/>
          <w:rFonts w:eastAsia="FangSong"/>
          <w:highlight w:val="yellow"/>
        </w:rPr>
        <w:t xml:space="preserve"> in</w:t>
      </w:r>
      <w:r w:rsidRPr="00171C95">
        <w:rPr>
          <w:rFonts w:eastAsia="FangSong"/>
          <w:sz w:val="16"/>
        </w:rPr>
        <w:t xml:space="preserve"> our </w:t>
      </w:r>
      <w:r w:rsidRPr="00171C95">
        <w:rPr>
          <w:rStyle w:val="StyleUnderline"/>
          <w:rFonts w:eastAsia="FangSong"/>
        </w:rPr>
        <w:t xml:space="preserve">ability </w:t>
      </w:r>
      <w:r w:rsidRPr="00D60C91">
        <w:rPr>
          <w:rStyle w:val="StyleUnderline"/>
          <w:rFonts w:eastAsia="FangSong"/>
          <w:highlight w:val="yellow"/>
        </w:rPr>
        <w:t xml:space="preserve">to </w:t>
      </w:r>
      <w:r w:rsidRPr="00D60C91">
        <w:rPr>
          <w:rStyle w:val="Emphasis"/>
          <w:rFonts w:eastAsia="FangSong"/>
          <w:highlight w:val="yellow"/>
        </w:rPr>
        <w:t>engineer viruses</w:t>
      </w:r>
      <w:r w:rsidRPr="00171C95">
        <w:rPr>
          <w:rStyle w:val="StyleUnderline"/>
          <w:rFonts w:eastAsia="FangSong"/>
        </w:rPr>
        <w:t xml:space="preserve"> to be more </w:t>
      </w:r>
      <w:r w:rsidRPr="00171C95">
        <w:rPr>
          <w:rStyle w:val="Emphasis"/>
          <w:rFonts w:eastAsia="FangSong"/>
        </w:rPr>
        <w:t>effective</w:t>
      </w:r>
      <w:r w:rsidRPr="00171C95">
        <w:rPr>
          <w:rStyle w:val="StyleUnderline"/>
          <w:rFonts w:eastAsia="FangSong"/>
        </w:rPr>
        <w:t xml:space="preserve"> and specific shuttles for </w:t>
      </w:r>
      <w:r w:rsidRPr="00171C95">
        <w:rPr>
          <w:rStyle w:val="Emphasis"/>
          <w:rFonts w:eastAsia="FangSong"/>
        </w:rPr>
        <w:t>gene therapies</w:t>
      </w:r>
      <w:r w:rsidRPr="00171C95">
        <w:rPr>
          <w:rFonts w:eastAsia="FangSong"/>
          <w:sz w:val="16"/>
        </w:rPr>
        <w:t xml:space="preserve"> of devastating inherited disorders; </w:t>
      </w:r>
      <w:r w:rsidRPr="00D60C91">
        <w:rPr>
          <w:rStyle w:val="StyleUnderline"/>
          <w:rFonts w:eastAsia="FangSong"/>
          <w:highlight w:val="yellow"/>
        </w:rPr>
        <w:t>however, engineering</w:t>
      </w:r>
      <w:r w:rsidRPr="00171C95">
        <w:rPr>
          <w:rFonts w:eastAsia="FangSong"/>
          <w:sz w:val="16"/>
        </w:rPr>
        <w:t xml:space="preserve"> viruses </w:t>
      </w:r>
      <w:r w:rsidRPr="00171C95">
        <w:rPr>
          <w:rStyle w:val="StyleUnderline"/>
          <w:rFonts w:eastAsia="FangSong"/>
        </w:rPr>
        <w:t>may</w:t>
      </w:r>
      <w:r w:rsidRPr="00171C95">
        <w:rPr>
          <w:rFonts w:eastAsia="FangSong"/>
          <w:sz w:val="16"/>
        </w:rPr>
        <w:t xml:space="preserve"> also </w:t>
      </w:r>
      <w:r w:rsidRPr="00D60C91">
        <w:rPr>
          <w:rStyle w:val="StyleUnderline"/>
          <w:rFonts w:eastAsia="FangSong"/>
          <w:highlight w:val="yellow"/>
        </w:rPr>
        <w:t>lead to</w:t>
      </w:r>
      <w:r w:rsidRPr="00171C95">
        <w:rPr>
          <w:rStyle w:val="StyleUnderline"/>
          <w:rFonts w:eastAsia="FangSong"/>
        </w:rPr>
        <w:t xml:space="preserve"> the creation of</w:t>
      </w:r>
      <w:r w:rsidRPr="00171C95">
        <w:rPr>
          <w:rFonts w:eastAsia="FangSong"/>
          <w:sz w:val="16"/>
        </w:rPr>
        <w:t xml:space="preserve"> even more </w:t>
      </w:r>
      <w:r w:rsidRPr="00171C95">
        <w:rPr>
          <w:rStyle w:val="Emphasis"/>
          <w:rFonts w:eastAsia="FangSong"/>
        </w:rPr>
        <w:t xml:space="preserve">deadly </w:t>
      </w:r>
      <w:r w:rsidRPr="00D60C91">
        <w:rPr>
          <w:rStyle w:val="Emphasis"/>
          <w:rFonts w:eastAsia="FangSong"/>
          <w:highlight w:val="yellow"/>
        </w:rPr>
        <w:t>pathogens</w:t>
      </w:r>
      <w:r w:rsidRPr="00171C95">
        <w:rPr>
          <w:rStyle w:val="StyleUnderline"/>
          <w:rFonts w:eastAsia="FangSong"/>
        </w:rPr>
        <w:t xml:space="preserve"> by those intent on harm</w:t>
      </w:r>
      <w:r w:rsidRPr="00171C95">
        <w:rPr>
          <w:rFonts w:eastAsia="FangSong"/>
          <w:sz w:val="16"/>
        </w:rPr>
        <w:t>.</w:t>
      </w:r>
    </w:p>
    <w:p w14:paraId="506DFD41" w14:textId="77777777" w:rsidR="00C573BF" w:rsidRPr="00171C95" w:rsidRDefault="00C573BF" w:rsidP="00C573BF">
      <w:pPr>
        <w:rPr>
          <w:rFonts w:eastAsia="FangSong"/>
          <w:sz w:val="16"/>
        </w:rPr>
      </w:pPr>
      <w:r w:rsidRPr="00171C95">
        <w:rPr>
          <w:rFonts w:eastAsia="FangSong"/>
          <w:sz w:val="16"/>
        </w:rPr>
        <w:t>“Synthetic biology should be regarded as an extension of earlier developments and technologies”</w:t>
      </w:r>
    </w:p>
    <w:p w14:paraId="2699888C" w14:textId="77777777" w:rsidR="00C573BF" w:rsidRPr="00171C95" w:rsidRDefault="00C573BF" w:rsidP="00C573BF">
      <w:pPr>
        <w:rPr>
          <w:rFonts w:eastAsia="FangSong"/>
          <w:sz w:val="16"/>
        </w:rPr>
      </w:pPr>
      <w:r w:rsidRPr="00171C95">
        <w:rPr>
          <w:rFonts w:eastAsia="FangSong"/>
          <w:sz w:val="16"/>
        </w:rPr>
        <w:t xml:space="preserve">Some would argue that </w:t>
      </w:r>
      <w:r w:rsidRPr="00D60C91">
        <w:rPr>
          <w:rStyle w:val="StyleUnderline"/>
          <w:rFonts w:eastAsia="FangSong"/>
          <w:highlight w:val="yellow"/>
        </w:rPr>
        <w:t>synthetic bio</w:t>
      </w:r>
      <w:r w:rsidRPr="00171C95">
        <w:rPr>
          <w:rStyle w:val="StyleUnderline"/>
          <w:rFonts w:eastAsia="FangSong"/>
        </w:rPr>
        <w:t xml:space="preserve">logy </w:t>
      </w:r>
      <w:r w:rsidRPr="00D60C91">
        <w:rPr>
          <w:rStyle w:val="StyleUnderline"/>
          <w:rFonts w:eastAsia="FangSong"/>
          <w:highlight w:val="yellow"/>
        </w:rPr>
        <w:t xml:space="preserve">poses an </w:t>
      </w:r>
      <w:r w:rsidRPr="00D60C91">
        <w:rPr>
          <w:rStyle w:val="Emphasis"/>
          <w:rFonts w:eastAsia="FangSong"/>
          <w:highlight w:val="yellow"/>
        </w:rPr>
        <w:t>ex</w:t>
      </w:r>
      <w:r w:rsidRPr="00171C95">
        <w:rPr>
          <w:rStyle w:val="Emphasis"/>
          <w:rFonts w:eastAsia="FangSong"/>
        </w:rPr>
        <w:t xml:space="preserve">istential </w:t>
      </w:r>
      <w:r w:rsidRPr="00D60C91">
        <w:rPr>
          <w:rStyle w:val="Emphasis"/>
          <w:rFonts w:eastAsia="FangSong"/>
          <w:highlight w:val="yellow"/>
        </w:rPr>
        <w:t>risk</w:t>
      </w:r>
      <w:r w:rsidRPr="00171C95">
        <w:rPr>
          <w:rStyle w:val="StyleUnderline"/>
          <w:rFonts w:eastAsia="FangSong"/>
        </w:rPr>
        <w:t xml:space="preserve"> and needs to be treated with </w:t>
      </w:r>
      <w:r w:rsidRPr="00171C95">
        <w:rPr>
          <w:rStyle w:val="Emphasis"/>
          <w:rFonts w:eastAsia="FangSong"/>
        </w:rPr>
        <w:t>extreme caution</w:t>
      </w:r>
      <w:r w:rsidRPr="00171C95">
        <w:rPr>
          <w:rFonts w:eastAsia="FangSong"/>
          <w:sz w:val="16"/>
        </w:rPr>
        <w:t xml:space="preserve">. However, many new technological advances across the decades have met similar concerns. </w:t>
      </w:r>
      <w:r w:rsidRPr="00171C95">
        <w:rPr>
          <w:rStyle w:val="StyleUnderline"/>
          <w:rFonts w:eastAsia="FangSong"/>
        </w:rPr>
        <w:t xml:space="preserve">The </w:t>
      </w:r>
      <w:r w:rsidRPr="00D60C91">
        <w:rPr>
          <w:rStyle w:val="Emphasis"/>
          <w:rFonts w:eastAsia="FangSong"/>
          <w:highlight w:val="yellow"/>
        </w:rPr>
        <w:t>uncertainty</w:t>
      </w:r>
      <w:r w:rsidRPr="00171C95">
        <w:rPr>
          <w:rStyle w:val="StyleUnderline"/>
          <w:rFonts w:eastAsia="FangSong"/>
        </w:rPr>
        <w:t xml:space="preserve"> and</w:t>
      </w:r>
      <w:r w:rsidRPr="00171C95">
        <w:rPr>
          <w:rFonts w:eastAsia="FangSong"/>
          <w:sz w:val="16"/>
        </w:rPr>
        <w:t xml:space="preserve"> remote </w:t>
      </w:r>
      <w:r w:rsidRPr="00171C95">
        <w:rPr>
          <w:rStyle w:val="StyleUnderline"/>
          <w:rFonts w:eastAsia="FangSong"/>
        </w:rPr>
        <w:t xml:space="preserve">possibility </w:t>
      </w:r>
      <w:r w:rsidRPr="00D60C91">
        <w:rPr>
          <w:rStyle w:val="StyleUnderline"/>
          <w:rFonts w:eastAsia="FangSong"/>
          <w:highlight w:val="yellow"/>
        </w:rPr>
        <w:t>of</w:t>
      </w:r>
      <w:r w:rsidRPr="00171C95">
        <w:rPr>
          <w:rFonts w:eastAsia="FangSong"/>
          <w:sz w:val="16"/>
        </w:rPr>
        <w:t xml:space="preserve"> such </w:t>
      </w:r>
      <w:r w:rsidRPr="00D60C91">
        <w:rPr>
          <w:rStyle w:val="StyleUnderline"/>
          <w:rFonts w:eastAsia="FangSong"/>
          <w:highlight w:val="yellow"/>
        </w:rPr>
        <w:t xml:space="preserve">risks could </w:t>
      </w:r>
      <w:r w:rsidRPr="00D60C91">
        <w:rPr>
          <w:rStyle w:val="Emphasis"/>
          <w:rFonts w:eastAsia="FangSong"/>
          <w:highlight w:val="yellow"/>
        </w:rPr>
        <w:t>hamper</w:t>
      </w:r>
      <w:r w:rsidRPr="00171C95">
        <w:rPr>
          <w:rStyle w:val="Emphasis"/>
          <w:rFonts w:eastAsia="FangSong"/>
        </w:rPr>
        <w:t xml:space="preserve"> the </w:t>
      </w:r>
      <w:r w:rsidRPr="00D60C91">
        <w:rPr>
          <w:rStyle w:val="Emphasis"/>
          <w:rFonts w:eastAsia="FangSong"/>
          <w:highlight w:val="yellow"/>
        </w:rPr>
        <w:t>development</w:t>
      </w:r>
      <w:r w:rsidRPr="00D60C91">
        <w:rPr>
          <w:rStyle w:val="StyleUnderline"/>
          <w:rFonts w:eastAsia="FangSong"/>
          <w:highlight w:val="yellow"/>
        </w:rPr>
        <w:t xml:space="preserve"> of</w:t>
      </w:r>
      <w:r w:rsidRPr="00171C95">
        <w:rPr>
          <w:rStyle w:val="StyleUnderline"/>
          <w:rFonts w:eastAsia="FangSong"/>
        </w:rPr>
        <w:t xml:space="preserve"> useful </w:t>
      </w:r>
      <w:r w:rsidRPr="00D60C91">
        <w:rPr>
          <w:rStyle w:val="StyleUnderline"/>
          <w:rFonts w:eastAsia="FangSong"/>
          <w:highlight w:val="yellow"/>
        </w:rPr>
        <w:t>tech</w:t>
      </w:r>
      <w:r w:rsidRPr="00171C95">
        <w:rPr>
          <w:rStyle w:val="StyleUnderline"/>
          <w:rFonts w:eastAsia="FangSong"/>
        </w:rPr>
        <w:t>nology. Scientists</w:t>
      </w:r>
      <w:r w:rsidRPr="00171C95">
        <w:rPr>
          <w:rFonts w:eastAsia="FangSong"/>
          <w:sz w:val="16"/>
        </w:rPr>
        <w:t xml:space="preserve">, their host institutions and funding bodies should (and indeed </w:t>
      </w:r>
      <w:r w:rsidRPr="00171C95">
        <w:rPr>
          <w:rStyle w:val="Emphasis"/>
          <w:rFonts w:eastAsia="FangSong"/>
        </w:rPr>
        <w:t>already</w:t>
      </w:r>
      <w:r w:rsidRPr="00171C95">
        <w:rPr>
          <w:rFonts w:eastAsia="FangSong"/>
          <w:sz w:val="16"/>
        </w:rPr>
        <w:t xml:space="preserve"> do) </w:t>
      </w:r>
      <w:r w:rsidRPr="00171C95">
        <w:rPr>
          <w:rStyle w:val="StyleUnderline"/>
          <w:rFonts w:eastAsia="FangSong"/>
        </w:rPr>
        <w:t>consider whether</w:t>
      </w:r>
      <w:r w:rsidRPr="00171C95">
        <w:rPr>
          <w:rFonts w:eastAsia="FangSong"/>
          <w:sz w:val="16"/>
        </w:rPr>
        <w:t xml:space="preserve"> the </w:t>
      </w:r>
      <w:r w:rsidRPr="00171C95">
        <w:rPr>
          <w:rStyle w:val="StyleUnderline"/>
          <w:rFonts w:eastAsia="FangSong"/>
        </w:rPr>
        <w:t>research</w:t>
      </w:r>
      <w:r w:rsidRPr="00171C95">
        <w:rPr>
          <w:rFonts w:eastAsia="FangSong"/>
          <w:sz w:val="16"/>
        </w:rPr>
        <w:t xml:space="preserve"> planned </w:t>
      </w:r>
      <w:r w:rsidRPr="00171C95">
        <w:rPr>
          <w:rStyle w:val="StyleUnderline"/>
          <w:rFonts w:eastAsia="FangSong"/>
        </w:rPr>
        <w:t>could be misused</w:t>
      </w:r>
      <w:r w:rsidRPr="00171C95">
        <w:rPr>
          <w:rFonts w:eastAsia="FangSong"/>
          <w:sz w:val="16"/>
        </w:rPr>
        <w:t>. Measures that reduce the likelihood of misuse and its consequences should be implemented and clearly communicated. The synthetic biology community needs to be aware of, and respond to, these challenges by engaging in horizon scanning exercises as well as open dialogue with regulatory bodies and the media.</w:t>
      </w:r>
    </w:p>
    <w:p w14:paraId="6B1825D8" w14:textId="77777777" w:rsidR="00C573BF" w:rsidRPr="00171C95" w:rsidRDefault="00C573BF" w:rsidP="00C573BF">
      <w:pPr>
        <w:rPr>
          <w:rFonts w:eastAsia="FangSong"/>
          <w:sz w:val="16"/>
        </w:rPr>
      </w:pPr>
      <w:r w:rsidRPr="00171C95">
        <w:rPr>
          <w:rFonts w:eastAsia="FangSong"/>
          <w:sz w:val="16"/>
        </w:rPr>
        <w:t>“Don't avoid risk – manage it”</w:t>
      </w:r>
    </w:p>
    <w:p w14:paraId="1870B825" w14:textId="77777777" w:rsidR="00C573BF" w:rsidRPr="00171C95" w:rsidRDefault="00C573BF" w:rsidP="00C573BF">
      <w:pPr>
        <w:rPr>
          <w:rFonts w:eastAsia="FangSong"/>
          <w:sz w:val="16"/>
        </w:rPr>
      </w:pPr>
      <w:r w:rsidRPr="00171C95">
        <w:rPr>
          <w:rStyle w:val="StyleUnderline"/>
          <w:rFonts w:eastAsia="FangSong"/>
        </w:rPr>
        <w:t>Being</w:t>
      </w:r>
      <w:r w:rsidRPr="00171C95">
        <w:rPr>
          <w:rFonts w:eastAsia="FangSong"/>
          <w:sz w:val="16"/>
        </w:rPr>
        <w:t xml:space="preserve"> more </w:t>
      </w:r>
      <w:r w:rsidRPr="00171C95">
        <w:rPr>
          <w:rStyle w:val="StyleUnderline"/>
          <w:rFonts w:eastAsia="FangSong"/>
        </w:rPr>
        <w:t>open about risks</w:t>
      </w:r>
      <w:r w:rsidRPr="00171C95">
        <w:rPr>
          <w:rFonts w:eastAsia="FangSong"/>
          <w:sz w:val="16"/>
        </w:rPr>
        <w:t xml:space="preserve">, and how they are controlled, </w:t>
      </w:r>
      <w:r w:rsidRPr="00171C95">
        <w:rPr>
          <w:rStyle w:val="StyleUnderline"/>
          <w:rFonts w:eastAsia="FangSong"/>
        </w:rPr>
        <w:t xml:space="preserve">provides an opportunity to </w:t>
      </w:r>
      <w:r w:rsidRPr="00171C95">
        <w:rPr>
          <w:rStyle w:val="Emphasis"/>
          <w:rFonts w:eastAsia="FangSong"/>
        </w:rPr>
        <w:t>shift</w:t>
      </w:r>
      <w:r w:rsidRPr="00171C95">
        <w:rPr>
          <w:rFonts w:eastAsia="FangSong"/>
          <w:sz w:val="16"/>
        </w:rPr>
        <w:t xml:space="preserve"> discourse </w:t>
      </w:r>
      <w:r w:rsidRPr="00171C95">
        <w:rPr>
          <w:rStyle w:val="StyleUnderline"/>
          <w:rFonts w:eastAsia="FangSong"/>
        </w:rPr>
        <w:t xml:space="preserve">toward </w:t>
      </w:r>
      <w:r w:rsidRPr="00D60C91">
        <w:rPr>
          <w:rStyle w:val="StyleUnderline"/>
          <w:rFonts w:eastAsia="FangSong"/>
          <w:highlight w:val="yellow"/>
        </w:rPr>
        <w:t xml:space="preserve">the </w:t>
      </w:r>
      <w:r w:rsidRPr="00D60C91">
        <w:rPr>
          <w:rStyle w:val="Emphasis"/>
          <w:rFonts w:eastAsia="FangSong"/>
          <w:highlight w:val="yellow"/>
        </w:rPr>
        <w:t>benefits</w:t>
      </w:r>
      <w:r w:rsidRPr="00D60C91">
        <w:rPr>
          <w:rStyle w:val="StyleUnderline"/>
          <w:rFonts w:eastAsia="FangSong"/>
          <w:highlight w:val="yellow"/>
        </w:rPr>
        <w:t xml:space="preserve"> of</w:t>
      </w:r>
      <w:r w:rsidRPr="00171C95">
        <w:rPr>
          <w:rStyle w:val="StyleUnderline"/>
          <w:rFonts w:eastAsia="FangSong"/>
        </w:rPr>
        <w:t xml:space="preserve"> synthetic </w:t>
      </w:r>
      <w:r w:rsidRPr="00D60C91">
        <w:rPr>
          <w:rStyle w:val="StyleUnderline"/>
          <w:rFonts w:eastAsia="FangSong"/>
          <w:highlight w:val="yellow"/>
        </w:rPr>
        <w:t>bio</w:t>
      </w:r>
      <w:r w:rsidRPr="00171C95">
        <w:rPr>
          <w:rStyle w:val="StyleUnderline"/>
          <w:rFonts w:eastAsia="FangSong"/>
        </w:rPr>
        <w:t xml:space="preserve">logy in </w:t>
      </w:r>
      <w:r w:rsidRPr="00D60C91">
        <w:rPr>
          <w:rStyle w:val="StyleUnderline"/>
          <w:rFonts w:eastAsia="FangSong"/>
          <w:highlight w:val="yellow"/>
        </w:rPr>
        <w:t>addressi</w:t>
      </w:r>
      <w:r w:rsidRPr="00171C95">
        <w:rPr>
          <w:rStyle w:val="StyleUnderline"/>
          <w:rFonts w:eastAsia="FangSong"/>
        </w:rPr>
        <w:t xml:space="preserve">ng </w:t>
      </w:r>
      <w:r w:rsidRPr="00171C95">
        <w:rPr>
          <w:rStyle w:val="Emphasis"/>
          <w:rFonts w:eastAsia="FangSong"/>
        </w:rPr>
        <w:t xml:space="preserve">urgent </w:t>
      </w:r>
      <w:r w:rsidRPr="00D60C91">
        <w:rPr>
          <w:rStyle w:val="Emphasis"/>
          <w:rFonts w:eastAsia="FangSong"/>
          <w:highlight w:val="yellow"/>
        </w:rPr>
        <w:t>global needs</w:t>
      </w:r>
      <w:r w:rsidRPr="00D60C91">
        <w:rPr>
          <w:rStyle w:val="StyleUnderline"/>
          <w:rFonts w:eastAsia="FangSong"/>
          <w:highlight w:val="yellow"/>
        </w:rPr>
        <w:t>, such as</w:t>
      </w:r>
      <w:r w:rsidRPr="00171C95">
        <w:rPr>
          <w:rStyle w:val="StyleUnderline"/>
          <w:rFonts w:eastAsia="FangSong"/>
        </w:rPr>
        <w:t xml:space="preserve"> the production of </w:t>
      </w:r>
      <w:r w:rsidRPr="00D60C91">
        <w:rPr>
          <w:rStyle w:val="Emphasis"/>
          <w:rFonts w:eastAsia="FangSong"/>
          <w:highlight w:val="yellow"/>
        </w:rPr>
        <w:t>biofuels</w:t>
      </w:r>
      <w:r w:rsidRPr="00D60C91">
        <w:rPr>
          <w:rStyle w:val="StyleUnderline"/>
          <w:rFonts w:eastAsia="FangSong"/>
          <w:highlight w:val="yellow"/>
        </w:rPr>
        <w:t xml:space="preserve">, </w:t>
      </w:r>
      <w:r w:rsidRPr="00D60C91">
        <w:rPr>
          <w:rStyle w:val="Emphasis"/>
          <w:rFonts w:eastAsia="FangSong"/>
          <w:highlight w:val="yellow"/>
        </w:rPr>
        <w:t>food</w:t>
      </w:r>
      <w:r w:rsidRPr="00171C95">
        <w:rPr>
          <w:rStyle w:val="Emphasis"/>
          <w:rFonts w:eastAsia="FangSong"/>
        </w:rPr>
        <w:t xml:space="preserve"> security</w:t>
      </w:r>
      <w:r w:rsidRPr="00171C95">
        <w:rPr>
          <w:rStyle w:val="StyleUnderline"/>
          <w:rFonts w:eastAsia="FangSong"/>
        </w:rPr>
        <w:t xml:space="preserve"> </w:t>
      </w:r>
      <w:r w:rsidRPr="00D60C91">
        <w:rPr>
          <w:rStyle w:val="StyleUnderline"/>
          <w:rFonts w:eastAsia="FangSong"/>
          <w:highlight w:val="yellow"/>
        </w:rPr>
        <w:t>and</w:t>
      </w:r>
      <w:r w:rsidRPr="00171C95">
        <w:rPr>
          <w:rFonts w:eastAsia="FangSong"/>
          <w:sz w:val="16"/>
        </w:rPr>
        <w:t xml:space="preserve"> more </w:t>
      </w:r>
      <w:r w:rsidRPr="00171C95">
        <w:rPr>
          <w:rStyle w:val="Emphasis"/>
          <w:rFonts w:eastAsia="FangSong"/>
        </w:rPr>
        <w:t xml:space="preserve">effective </w:t>
      </w:r>
      <w:r w:rsidRPr="00D60C91">
        <w:rPr>
          <w:rStyle w:val="Emphasis"/>
          <w:rFonts w:eastAsia="FangSong"/>
          <w:highlight w:val="yellow"/>
        </w:rPr>
        <w:t>medicines</w:t>
      </w:r>
      <w:r w:rsidRPr="00171C95">
        <w:rPr>
          <w:rFonts w:eastAsia="FangSong"/>
          <w:sz w:val="16"/>
        </w:rPr>
        <w:t>, and potentially improve public acceptance.</w:t>
      </w:r>
    </w:p>
    <w:p w14:paraId="375533D7" w14:textId="77777777" w:rsidR="00C573BF" w:rsidRPr="00171C95" w:rsidRDefault="00C573BF" w:rsidP="00C573BF">
      <w:pPr>
        <w:rPr>
          <w:rFonts w:eastAsia="FangSong"/>
          <w:sz w:val="16"/>
        </w:rPr>
      </w:pPr>
      <w:r w:rsidRPr="00171C95">
        <w:rPr>
          <w:rFonts w:eastAsia="FangSong"/>
          <w:sz w:val="16"/>
        </w:rPr>
        <w:t>“The questions should not be ‘what’s the next big thing for synthetic biology' but ‘where is the greatest unmet need’.”</w:t>
      </w:r>
    </w:p>
    <w:p w14:paraId="5AB2951F" w14:textId="77777777" w:rsidR="00C573BF" w:rsidRPr="00171C95" w:rsidRDefault="00C573BF" w:rsidP="00C573BF">
      <w:pPr>
        <w:rPr>
          <w:rFonts w:eastAsia="FangSong"/>
          <w:sz w:val="16"/>
        </w:rPr>
      </w:pPr>
      <w:r w:rsidRPr="00171C95">
        <w:rPr>
          <w:rFonts w:eastAsia="FangSong"/>
          <w:sz w:val="16"/>
        </w:rPr>
        <w:t>Despite the efforts by individual countries to establish synthetic biology research roadmaps, broader, international agreement on common standards (and red lines) across the field may help establish trust and to advance the best pre-competitive research into useful applications.</w:t>
      </w:r>
    </w:p>
    <w:p w14:paraId="100FB42F" w14:textId="77777777" w:rsidR="00C573BF" w:rsidRPr="00171C95" w:rsidRDefault="00C573BF" w:rsidP="00C573BF">
      <w:pPr>
        <w:rPr>
          <w:rFonts w:eastAsia="FangSong"/>
          <w:sz w:val="16"/>
        </w:rPr>
      </w:pPr>
      <w:r w:rsidRPr="00171C95">
        <w:rPr>
          <w:rFonts w:eastAsia="FangSong"/>
          <w:sz w:val="16"/>
        </w:rPr>
        <w:t xml:space="preserve">Meeting participants highlighted the importance of training in responsible research conduct and ethics. Given students' future role as science ambassadors and influencers, their training should not only convey skills and knowledge but also awareness and critical thinking about the prospects and potential for dual use of synthetic biology. All </w:t>
      </w:r>
      <w:r w:rsidRPr="00D60C91">
        <w:rPr>
          <w:rStyle w:val="StyleUnderline"/>
          <w:rFonts w:eastAsia="FangSong"/>
          <w:highlight w:val="yellow"/>
        </w:rPr>
        <w:t>researchers</w:t>
      </w:r>
      <w:r w:rsidRPr="00171C95">
        <w:rPr>
          <w:rFonts w:eastAsia="FangSong"/>
          <w:sz w:val="16"/>
        </w:rPr>
        <w:t xml:space="preserve"> must remain vigilant regardless of the many pressures and distractions of running a successful research lab; they may not have specialist training in identifying the risks of misuse but they </w:t>
      </w:r>
      <w:r w:rsidRPr="00171C95">
        <w:rPr>
          <w:rStyle w:val="StyleUnderline"/>
          <w:rFonts w:eastAsia="FangSong"/>
        </w:rPr>
        <w:t xml:space="preserve">are the people </w:t>
      </w:r>
      <w:r w:rsidRPr="00171C95">
        <w:rPr>
          <w:rStyle w:val="Emphasis"/>
          <w:rFonts w:eastAsia="FangSong"/>
        </w:rPr>
        <w:t>best placed</w:t>
      </w:r>
      <w:r w:rsidRPr="00171C95">
        <w:rPr>
          <w:rStyle w:val="StyleUnderline"/>
          <w:rFonts w:eastAsia="FangSong"/>
        </w:rPr>
        <w:t xml:space="preserve"> to </w:t>
      </w:r>
      <w:r w:rsidRPr="00D60C91">
        <w:rPr>
          <w:rStyle w:val="StyleUnderline"/>
          <w:rFonts w:eastAsia="FangSong"/>
          <w:highlight w:val="yellow"/>
        </w:rPr>
        <w:t>maintain</w:t>
      </w:r>
      <w:r w:rsidRPr="00171C95">
        <w:rPr>
          <w:rStyle w:val="StyleUnderline"/>
          <w:rFonts w:eastAsia="FangSong"/>
        </w:rPr>
        <w:t xml:space="preserve"> </w:t>
      </w:r>
      <w:r w:rsidRPr="00171C95">
        <w:rPr>
          <w:rStyle w:val="Emphasis"/>
          <w:rFonts w:eastAsia="FangSong"/>
        </w:rPr>
        <w:t xml:space="preserve">informed </w:t>
      </w:r>
      <w:r w:rsidRPr="00D60C91">
        <w:rPr>
          <w:rStyle w:val="Emphasis"/>
          <w:rFonts w:eastAsia="FangSong"/>
          <w:highlight w:val="yellow"/>
        </w:rPr>
        <w:t>oversight</w:t>
      </w:r>
      <w:r w:rsidRPr="00171C95">
        <w:rPr>
          <w:rStyle w:val="StyleUnderline"/>
          <w:rFonts w:eastAsia="FangSong"/>
        </w:rPr>
        <w:t xml:space="preserve"> of risks</w:t>
      </w:r>
      <w:r w:rsidRPr="00171C95">
        <w:rPr>
          <w:rFonts w:eastAsia="FangSong"/>
          <w:sz w:val="16"/>
        </w:rPr>
        <w:t>.</w:t>
      </w:r>
    </w:p>
    <w:p w14:paraId="45803475" w14:textId="77777777" w:rsidR="00C573BF" w:rsidRPr="00171C95" w:rsidRDefault="00C573BF" w:rsidP="00C573BF">
      <w:pPr>
        <w:rPr>
          <w:rFonts w:eastAsia="FangSong"/>
          <w:sz w:val="16"/>
        </w:rPr>
      </w:pPr>
      <w:r w:rsidRPr="00171C95">
        <w:rPr>
          <w:rStyle w:val="StyleUnderline"/>
          <w:rFonts w:eastAsia="FangSong"/>
        </w:rPr>
        <w:t xml:space="preserve">One </w:t>
      </w:r>
      <w:r w:rsidRPr="00171C95">
        <w:rPr>
          <w:rStyle w:val="Emphasis"/>
          <w:rFonts w:eastAsia="FangSong"/>
        </w:rPr>
        <w:t>example</w:t>
      </w:r>
      <w:r w:rsidRPr="00171C95">
        <w:rPr>
          <w:rStyle w:val="StyleUnderline"/>
          <w:rFonts w:eastAsia="FangSong"/>
        </w:rPr>
        <w:t xml:space="preserve"> of current synthetic </w:t>
      </w:r>
      <w:r w:rsidRPr="00171C95">
        <w:rPr>
          <w:rStyle w:val="Emphasis"/>
          <w:rFonts w:eastAsia="FangSong"/>
        </w:rPr>
        <w:t>biology research</w:t>
      </w:r>
      <w:r w:rsidRPr="00171C95">
        <w:rPr>
          <w:rStyle w:val="StyleUnderline"/>
          <w:rFonts w:eastAsia="FangSong"/>
        </w:rPr>
        <w:t xml:space="preserve"> with</w:t>
      </w:r>
      <w:r w:rsidRPr="00171C95">
        <w:rPr>
          <w:rFonts w:eastAsia="FangSong"/>
          <w:sz w:val="16"/>
        </w:rPr>
        <w:t xml:space="preserve"> potential </w:t>
      </w:r>
      <w:r w:rsidRPr="00171C95">
        <w:rPr>
          <w:rStyle w:val="StyleUnderline"/>
          <w:rFonts w:eastAsia="FangSong"/>
        </w:rPr>
        <w:t xml:space="preserve">dual use is </w:t>
      </w:r>
      <w:r w:rsidRPr="00171C95">
        <w:rPr>
          <w:rStyle w:val="Emphasis"/>
          <w:rFonts w:eastAsia="FangSong"/>
        </w:rPr>
        <w:t>gene drive technology</w:t>
      </w:r>
      <w:r w:rsidRPr="00171C95">
        <w:rPr>
          <w:rStyle w:val="StyleUnderline"/>
          <w:rFonts w:eastAsia="FangSong"/>
        </w:rPr>
        <w:t>, which can be used to propagate a</w:t>
      </w:r>
      <w:r w:rsidRPr="00171C95">
        <w:rPr>
          <w:rFonts w:eastAsia="FangSong"/>
          <w:sz w:val="16"/>
        </w:rPr>
        <w:t xml:space="preserve"> particular </w:t>
      </w:r>
      <w:r w:rsidRPr="00171C95">
        <w:rPr>
          <w:rStyle w:val="Emphasis"/>
          <w:rFonts w:eastAsia="FangSong"/>
        </w:rPr>
        <w:t>suite of genes</w:t>
      </w:r>
      <w:r w:rsidRPr="00171C95">
        <w:rPr>
          <w:rStyle w:val="StyleUnderline"/>
          <w:rFonts w:eastAsia="FangSong"/>
        </w:rPr>
        <w:t xml:space="preserve"> throughout a population. </w:t>
      </w:r>
      <w:r w:rsidRPr="00D60C91">
        <w:rPr>
          <w:rStyle w:val="StyleUnderline"/>
          <w:rFonts w:eastAsia="FangSong"/>
          <w:highlight w:val="yellow"/>
        </w:rPr>
        <w:t xml:space="preserve">The </w:t>
      </w:r>
      <w:r w:rsidRPr="00D60C91">
        <w:rPr>
          <w:rStyle w:val="Emphasis"/>
          <w:rFonts w:eastAsia="FangSong"/>
          <w:highlight w:val="yellow"/>
        </w:rPr>
        <w:t>benefits</w:t>
      </w:r>
      <w:r w:rsidRPr="00D60C91">
        <w:rPr>
          <w:rStyle w:val="StyleUnderline"/>
          <w:rFonts w:eastAsia="FangSong"/>
          <w:highlight w:val="yellow"/>
        </w:rPr>
        <w:t xml:space="preserve"> of</w:t>
      </w:r>
      <w:r w:rsidRPr="00171C95">
        <w:rPr>
          <w:rFonts w:eastAsia="FangSong"/>
          <w:sz w:val="16"/>
        </w:rPr>
        <w:t xml:space="preserve"> using </w:t>
      </w:r>
      <w:r w:rsidRPr="00171C95">
        <w:rPr>
          <w:rStyle w:val="StyleUnderline"/>
          <w:rFonts w:eastAsia="FangSong"/>
        </w:rPr>
        <w:t xml:space="preserve">gene drive </w:t>
      </w:r>
      <w:r w:rsidRPr="00D60C91">
        <w:rPr>
          <w:rStyle w:val="StyleUnderline"/>
          <w:rFonts w:eastAsia="FangSong"/>
          <w:highlight w:val="yellow"/>
        </w:rPr>
        <w:t>tech</w:t>
      </w:r>
      <w:r w:rsidRPr="00171C95">
        <w:rPr>
          <w:rStyle w:val="StyleUnderline"/>
          <w:rFonts w:eastAsia="FangSong"/>
        </w:rPr>
        <w:t xml:space="preserve">nology </w:t>
      </w:r>
      <w:r w:rsidRPr="00D60C91">
        <w:rPr>
          <w:rStyle w:val="StyleUnderline"/>
          <w:rFonts w:eastAsia="FangSong"/>
          <w:highlight w:val="yellow"/>
        </w:rPr>
        <w:t>include</w:t>
      </w:r>
      <w:r w:rsidRPr="00171C95">
        <w:rPr>
          <w:rStyle w:val="StyleUnderline"/>
          <w:rFonts w:eastAsia="FangSong"/>
        </w:rPr>
        <w:t xml:space="preserve"> the </w:t>
      </w:r>
      <w:r w:rsidRPr="00D60C91">
        <w:rPr>
          <w:rStyle w:val="Emphasis"/>
          <w:rFonts w:eastAsia="FangSong"/>
          <w:highlight w:val="yellow"/>
        </w:rPr>
        <w:t>eradication</w:t>
      </w:r>
      <w:r w:rsidRPr="00D60C91">
        <w:rPr>
          <w:rStyle w:val="StyleUnderline"/>
          <w:rFonts w:eastAsia="FangSong"/>
          <w:highlight w:val="yellow"/>
        </w:rPr>
        <w:t xml:space="preserve"> of </w:t>
      </w:r>
      <w:r w:rsidRPr="00D60C91">
        <w:rPr>
          <w:rStyle w:val="Emphasis"/>
          <w:rFonts w:eastAsia="FangSong"/>
          <w:highlight w:val="yellow"/>
        </w:rPr>
        <w:t>disease</w:t>
      </w:r>
      <w:r w:rsidRPr="00171C95">
        <w:rPr>
          <w:rFonts w:eastAsia="FangSong"/>
          <w:sz w:val="16"/>
        </w:rPr>
        <w:t xml:space="preserve">-carrying insect populations </w:t>
      </w:r>
      <w:r w:rsidRPr="00D60C91">
        <w:rPr>
          <w:rStyle w:val="StyleUnderline"/>
          <w:rFonts w:eastAsia="FangSong"/>
          <w:highlight w:val="yellow"/>
        </w:rPr>
        <w:t>and</w:t>
      </w:r>
      <w:r w:rsidRPr="00171C95">
        <w:rPr>
          <w:rFonts w:eastAsia="FangSong"/>
          <w:sz w:val="16"/>
        </w:rPr>
        <w:t xml:space="preserve"> the </w:t>
      </w:r>
      <w:r w:rsidRPr="00171C95">
        <w:rPr>
          <w:rStyle w:val="StyleUnderline"/>
          <w:rFonts w:eastAsia="FangSong"/>
        </w:rPr>
        <w:t xml:space="preserve">elimination of </w:t>
      </w:r>
      <w:r w:rsidRPr="00D60C91">
        <w:rPr>
          <w:rStyle w:val="Emphasis"/>
          <w:rFonts w:eastAsia="FangSong"/>
          <w:highlight w:val="yellow"/>
        </w:rPr>
        <w:t>invading</w:t>
      </w:r>
      <w:r w:rsidRPr="00171C95">
        <w:rPr>
          <w:rFonts w:eastAsia="FangSong"/>
          <w:sz w:val="16"/>
        </w:rPr>
        <w:t xml:space="preserve"> pest </w:t>
      </w:r>
      <w:r w:rsidRPr="00D60C91">
        <w:rPr>
          <w:rStyle w:val="Emphasis"/>
          <w:rFonts w:eastAsia="FangSong"/>
          <w:highlight w:val="yellow"/>
        </w:rPr>
        <w:t>species</w:t>
      </w:r>
      <w:r w:rsidRPr="00D60C91">
        <w:rPr>
          <w:rStyle w:val="StyleUnderline"/>
          <w:rFonts w:eastAsia="FangSong"/>
          <w:highlight w:val="yellow"/>
        </w:rPr>
        <w:t xml:space="preserve"> but</w:t>
      </w:r>
      <w:r w:rsidRPr="00171C95">
        <w:rPr>
          <w:rStyle w:val="StyleUnderline"/>
          <w:rFonts w:eastAsia="FangSong"/>
        </w:rPr>
        <w:t xml:space="preserve"> it </w:t>
      </w:r>
      <w:r w:rsidRPr="00171C95">
        <w:rPr>
          <w:rFonts w:eastAsia="FangSong"/>
          <w:sz w:val="16"/>
        </w:rPr>
        <w:t xml:space="preserve">has </w:t>
      </w:r>
      <w:r w:rsidRPr="00D60C91">
        <w:rPr>
          <w:rStyle w:val="StyleUnderline"/>
          <w:rFonts w:eastAsia="FangSong"/>
          <w:highlight w:val="yellow"/>
        </w:rPr>
        <w:t>raised concerns about</w:t>
      </w:r>
      <w:r w:rsidRPr="00171C95">
        <w:rPr>
          <w:rStyle w:val="StyleUnderline"/>
          <w:rFonts w:eastAsia="FangSong"/>
        </w:rPr>
        <w:t xml:space="preserve"> the </w:t>
      </w:r>
      <w:r w:rsidRPr="00171C95">
        <w:rPr>
          <w:rStyle w:val="Emphasis"/>
          <w:rFonts w:eastAsia="FangSong"/>
        </w:rPr>
        <w:t>unintended</w:t>
      </w:r>
      <w:r w:rsidRPr="00171C95">
        <w:rPr>
          <w:rStyle w:val="StyleUnderline"/>
          <w:rFonts w:eastAsia="FangSong"/>
        </w:rPr>
        <w:t xml:space="preserve"> ecological impacts of</w:t>
      </w:r>
      <w:r w:rsidRPr="00171C95">
        <w:rPr>
          <w:rFonts w:eastAsia="FangSong"/>
          <w:sz w:val="16"/>
        </w:rPr>
        <w:t xml:space="preserve"> reducing or </w:t>
      </w:r>
      <w:r w:rsidRPr="00D60C91">
        <w:rPr>
          <w:rStyle w:val="Emphasis"/>
          <w:rFonts w:eastAsia="FangSong"/>
          <w:highlight w:val="yellow"/>
        </w:rPr>
        <w:t>eliminating a population</w:t>
      </w:r>
      <w:r w:rsidRPr="00171C95">
        <w:rPr>
          <w:rFonts w:eastAsia="FangSong"/>
          <w:sz w:val="16"/>
        </w:rPr>
        <w:t xml:space="preserve"> (</w:t>
      </w:r>
      <w:hyperlink r:id="rId7" w:anchor="B5" w:history="1">
        <w:r w:rsidRPr="00171C95">
          <w:rPr>
            <w:rStyle w:val="Hyperlink"/>
            <w:rFonts w:eastAsia="FangSong"/>
            <w:sz w:val="16"/>
          </w:rPr>
          <w:t>Callaway, 2018</w:t>
        </w:r>
      </w:hyperlink>
      <w:r w:rsidRPr="00171C95">
        <w:rPr>
          <w:rFonts w:eastAsia="FangSong"/>
          <w:sz w:val="16"/>
        </w:rPr>
        <w:t>; </w:t>
      </w:r>
      <w:hyperlink r:id="rId8" w:anchor="B9" w:history="1">
        <w:r w:rsidRPr="00171C95">
          <w:rPr>
            <w:rStyle w:val="Hyperlink"/>
            <w:rFonts w:eastAsia="FangSong"/>
            <w:sz w:val="16"/>
          </w:rPr>
          <w:t>Collins, 2018</w:t>
        </w:r>
      </w:hyperlink>
      <w:r w:rsidRPr="00171C95">
        <w:rPr>
          <w:rFonts w:eastAsia="FangSong"/>
          <w:sz w:val="16"/>
        </w:rPr>
        <w:t>).</w:t>
      </w:r>
    </w:p>
    <w:p w14:paraId="62694DFC" w14:textId="77777777" w:rsidR="00C573BF" w:rsidRPr="00171C95" w:rsidRDefault="00C573BF" w:rsidP="00C573BF">
      <w:pPr>
        <w:rPr>
          <w:rFonts w:eastAsia="FangSong"/>
          <w:sz w:val="16"/>
        </w:rPr>
      </w:pPr>
      <w:r w:rsidRPr="00171C95">
        <w:rPr>
          <w:rFonts w:eastAsia="FangSong"/>
          <w:sz w:val="16"/>
        </w:rPr>
        <w:t>Similar release concerns surround research that is harnessing the ability of pathogens to target particular tissues in the body or particular chemicals in the environment, which could greatly aid efforts to deliver targeted therapies or clean-up contaminated sites. To date, such large-scale release for environmental bioremediation interventions has not been possible.</w:t>
      </w:r>
    </w:p>
    <w:p w14:paraId="7CE1A272" w14:textId="77777777" w:rsidR="00C573BF" w:rsidRPr="00171C95" w:rsidRDefault="00C573BF" w:rsidP="00C573BF">
      <w:pPr>
        <w:rPr>
          <w:rFonts w:eastAsia="FangSong"/>
          <w:sz w:val="16"/>
        </w:rPr>
      </w:pPr>
      <w:r w:rsidRPr="00171C95">
        <w:rPr>
          <w:rFonts w:eastAsia="FangSong"/>
          <w:sz w:val="16"/>
        </w:rPr>
        <w:t>“We need to mind the gap between R&amp;D scale up and communications …. One bad blog can kill a commercial product”</w:t>
      </w:r>
    </w:p>
    <w:p w14:paraId="7721F0D0" w14:textId="77777777" w:rsidR="00C573BF" w:rsidRPr="00171C95" w:rsidRDefault="00C573BF" w:rsidP="00C573BF">
      <w:pPr>
        <w:rPr>
          <w:rFonts w:eastAsia="FangSong"/>
          <w:sz w:val="16"/>
        </w:rPr>
      </w:pPr>
      <w:r w:rsidRPr="00171C95">
        <w:rPr>
          <w:rFonts w:eastAsia="FangSong"/>
          <w:sz w:val="16"/>
        </w:rPr>
        <w:t xml:space="preserve">There was consensus that the need for regulation over this community remains important. </w:t>
      </w:r>
      <w:r w:rsidRPr="00171C95">
        <w:rPr>
          <w:rStyle w:val="StyleUnderline"/>
          <w:rFonts w:eastAsia="FangSong"/>
        </w:rPr>
        <w:t>Regulation</w:t>
      </w:r>
      <w:r w:rsidRPr="00171C95">
        <w:rPr>
          <w:rFonts w:eastAsia="FangSong"/>
          <w:sz w:val="16"/>
        </w:rPr>
        <w:t xml:space="preserve"> needs to keep up to speed with the emerging technologies and </w:t>
      </w:r>
      <w:r w:rsidRPr="00171C95">
        <w:rPr>
          <w:rStyle w:val="StyleUnderline"/>
          <w:rFonts w:eastAsia="FangSong"/>
        </w:rPr>
        <w:t xml:space="preserve">should focus on the </w:t>
      </w:r>
      <w:r w:rsidRPr="00171C95">
        <w:rPr>
          <w:rStyle w:val="Emphasis"/>
          <w:rFonts w:eastAsia="FangSong"/>
        </w:rPr>
        <w:t>product</w:t>
      </w:r>
      <w:r w:rsidRPr="00171C95">
        <w:rPr>
          <w:rStyle w:val="StyleUnderline"/>
          <w:rFonts w:eastAsia="FangSong"/>
        </w:rPr>
        <w:t xml:space="preserve"> rather than the process</w:t>
      </w:r>
      <w:r w:rsidRPr="00171C95">
        <w:rPr>
          <w:rFonts w:eastAsia="FangSong"/>
          <w:sz w:val="16"/>
        </w:rPr>
        <w:t xml:space="preserve"> used to create it (</w:t>
      </w:r>
      <w:hyperlink r:id="rId9" w:anchor="B34" w:history="1">
        <w:r w:rsidRPr="00171C95">
          <w:rPr>
            <w:rStyle w:val="Hyperlink"/>
            <w:rFonts w:eastAsia="FangSong"/>
            <w:sz w:val="16"/>
          </w:rPr>
          <w:t>Tait et al., 2017</w:t>
        </w:r>
      </w:hyperlink>
      <w:r w:rsidRPr="00171C95">
        <w:rPr>
          <w:rFonts w:eastAsia="FangSong"/>
          <w:sz w:val="16"/>
        </w:rPr>
        <w:t xml:space="preserve">). </w:t>
      </w:r>
      <w:r w:rsidRPr="00D60C91">
        <w:rPr>
          <w:rStyle w:val="Emphasis"/>
          <w:rFonts w:eastAsia="FangSong"/>
          <w:highlight w:val="yellow"/>
        </w:rPr>
        <w:t>Unsuitable</w:t>
      </w:r>
      <w:r w:rsidRPr="00D60C91">
        <w:rPr>
          <w:rStyle w:val="StyleUnderline"/>
          <w:rFonts w:eastAsia="FangSong"/>
          <w:highlight w:val="yellow"/>
        </w:rPr>
        <w:t xml:space="preserve"> regulatory frameworks</w:t>
      </w:r>
      <w:r w:rsidRPr="00171C95">
        <w:rPr>
          <w:rFonts w:eastAsia="FangSong"/>
          <w:sz w:val="16"/>
        </w:rPr>
        <w:t xml:space="preserve"> (as well as unfavorable public perception) </w:t>
      </w:r>
      <w:r w:rsidRPr="00D60C91">
        <w:rPr>
          <w:rStyle w:val="StyleUnderline"/>
          <w:rFonts w:eastAsia="FangSong"/>
          <w:highlight w:val="yellow"/>
        </w:rPr>
        <w:t xml:space="preserve">could </w:t>
      </w:r>
      <w:r w:rsidRPr="00D60C91">
        <w:rPr>
          <w:rStyle w:val="Emphasis"/>
          <w:rFonts w:eastAsia="FangSong"/>
          <w:highlight w:val="yellow"/>
        </w:rPr>
        <w:t>discourage</w:t>
      </w:r>
      <w:r w:rsidRPr="00171C95">
        <w:rPr>
          <w:rStyle w:val="StyleUnderline"/>
          <w:rFonts w:eastAsia="FangSong"/>
        </w:rPr>
        <w:t xml:space="preserve"> private sector </w:t>
      </w:r>
      <w:r w:rsidRPr="00D60C91">
        <w:rPr>
          <w:rStyle w:val="Emphasis"/>
          <w:rFonts w:eastAsia="FangSong"/>
          <w:highlight w:val="yellow"/>
        </w:rPr>
        <w:t>investment</w:t>
      </w:r>
      <w:r w:rsidRPr="00171C95">
        <w:rPr>
          <w:rStyle w:val="StyleUnderline"/>
          <w:rFonts w:eastAsia="FangSong"/>
        </w:rPr>
        <w:t xml:space="preserve"> in synthetic biology</w:t>
      </w:r>
      <w:r w:rsidRPr="00171C95">
        <w:rPr>
          <w:rFonts w:eastAsia="FangSong"/>
          <w:sz w:val="16"/>
        </w:rPr>
        <w:t>.</w:t>
      </w:r>
    </w:p>
    <w:p w14:paraId="2791B7B4" w14:textId="77777777" w:rsidR="00C37808" w:rsidRPr="00171C95" w:rsidRDefault="00C37808" w:rsidP="00C37808"/>
    <w:p w14:paraId="0AE55E59" w14:textId="45639CA8" w:rsidR="00C37808" w:rsidRDefault="00C37808" w:rsidP="00C37808">
      <w:pPr>
        <w:pStyle w:val="Heading2"/>
        <w:rPr>
          <w:rFonts w:cs="Times New Roman"/>
        </w:rPr>
      </w:pPr>
      <w:r w:rsidRPr="00171C95">
        <w:rPr>
          <w:rFonts w:cs="Times New Roman"/>
        </w:rPr>
        <w:lastRenderedPageBreak/>
        <w:t>UNQ</w:t>
      </w:r>
    </w:p>
    <w:p w14:paraId="197DA4A3" w14:textId="58B2FC49" w:rsidR="0090058C" w:rsidRDefault="0090058C" w:rsidP="0090058C">
      <w:pPr>
        <w:pStyle w:val="Heading3"/>
      </w:pPr>
      <w:r>
        <w:lastRenderedPageBreak/>
        <w:t>UNQ – Econ</w:t>
      </w:r>
    </w:p>
    <w:p w14:paraId="6585560F" w14:textId="77777777" w:rsidR="0090058C" w:rsidRPr="00171C95" w:rsidRDefault="0090058C" w:rsidP="0090058C">
      <w:pPr>
        <w:pStyle w:val="Heading4"/>
        <w:rPr>
          <w:rFonts w:cs="Times New Roman"/>
        </w:rPr>
      </w:pPr>
      <w:r w:rsidRPr="00171C95">
        <w:rPr>
          <w:rFonts w:cs="Times New Roman"/>
        </w:rPr>
        <w:t xml:space="preserve">Innovation is </w:t>
      </w:r>
      <w:r w:rsidRPr="00171C95">
        <w:rPr>
          <w:rFonts w:cs="Times New Roman"/>
          <w:u w:val="single"/>
        </w:rPr>
        <w:t>surging</w:t>
      </w:r>
      <w:r w:rsidRPr="00171C95">
        <w:rPr>
          <w:rFonts w:cs="Times New Roman"/>
        </w:rPr>
        <w:t xml:space="preserve"> globally, </w:t>
      </w:r>
      <w:r w:rsidRPr="00171C95">
        <w:rPr>
          <w:rFonts w:cs="Times New Roman"/>
          <w:u w:val="single"/>
        </w:rPr>
        <w:t>eclipses</w:t>
      </w:r>
      <w:r w:rsidRPr="00171C95">
        <w:rPr>
          <w:rFonts w:cs="Times New Roman"/>
        </w:rPr>
        <w:t xml:space="preserve"> great-power rivals, AND is </w:t>
      </w:r>
      <w:r w:rsidRPr="00171C95">
        <w:rPr>
          <w:rFonts w:cs="Times New Roman"/>
          <w:u w:val="single"/>
        </w:rPr>
        <w:t>buoyed</w:t>
      </w:r>
      <w:r w:rsidRPr="00171C95">
        <w:rPr>
          <w:rFonts w:cs="Times New Roman"/>
        </w:rPr>
        <w:t xml:space="preserve"> by big business. </w:t>
      </w:r>
    </w:p>
    <w:p w14:paraId="4743599C" w14:textId="77777777" w:rsidR="0090058C" w:rsidRPr="00171C95" w:rsidRDefault="0090058C" w:rsidP="0090058C">
      <w:r w:rsidRPr="00171C95">
        <w:rPr>
          <w:rStyle w:val="Style13ptBold"/>
        </w:rPr>
        <w:t>Wolf 21’</w:t>
      </w:r>
      <w:r w:rsidRPr="00171C95">
        <w:t xml:space="preserve"> – Martin, Chief Economics Commentator, M.A. in Economics from Oxford University.  “China is wrong to think the US faces inevitable decline”, Financial Times, https://www.ft.com/content/8336169e-d1a8-4be8-b143-308e5b52e355, 04-27-2021</w:t>
      </w:r>
    </w:p>
    <w:p w14:paraId="7DD19F8B" w14:textId="77777777" w:rsidR="0090058C" w:rsidRPr="00171C95" w:rsidRDefault="0090058C" w:rsidP="0090058C">
      <w:pPr>
        <w:rPr>
          <w:sz w:val="16"/>
        </w:rPr>
      </w:pPr>
      <w:r w:rsidRPr="00171C95">
        <w:rPr>
          <w:sz w:val="16"/>
        </w:rPr>
        <w:t xml:space="preserve">One might argue that </w:t>
      </w:r>
      <w:r w:rsidRPr="00171C95">
        <w:rPr>
          <w:rStyle w:val="StyleUnderline"/>
        </w:rPr>
        <w:t xml:space="preserve">dominant US </w:t>
      </w:r>
      <w:r w:rsidRPr="00D60C91">
        <w:rPr>
          <w:rStyle w:val="StyleUnderline"/>
          <w:highlight w:val="yellow"/>
        </w:rPr>
        <w:t>firms</w:t>
      </w:r>
      <w:r w:rsidRPr="00171C95">
        <w:rPr>
          <w:sz w:val="16"/>
        </w:rPr>
        <w:t xml:space="preserve"> are no longer young. In addition, the US technology giants </w:t>
      </w:r>
      <w:r w:rsidRPr="00D60C91">
        <w:rPr>
          <w:rStyle w:val="StyleUnderline"/>
          <w:highlight w:val="yellow"/>
        </w:rPr>
        <w:t xml:space="preserve">have </w:t>
      </w:r>
      <w:r w:rsidRPr="00D60C91">
        <w:rPr>
          <w:rStyle w:val="Emphasis"/>
          <w:highlight w:val="yellow"/>
        </w:rPr>
        <w:t>bought</w:t>
      </w:r>
      <w:r w:rsidRPr="00171C95">
        <w:rPr>
          <w:rStyle w:val="StyleUnderline"/>
        </w:rPr>
        <w:t xml:space="preserve"> many </w:t>
      </w:r>
      <w:r w:rsidRPr="00D60C91">
        <w:rPr>
          <w:rStyle w:val="Emphasis"/>
          <w:highlight w:val="yellow"/>
        </w:rPr>
        <w:t>companies</w:t>
      </w:r>
      <w:r w:rsidRPr="00171C95">
        <w:rPr>
          <w:rStyle w:val="StyleUnderline"/>
        </w:rPr>
        <w:t xml:space="preserve"> created elsewhere</w:t>
      </w:r>
      <w:r w:rsidRPr="00171C95">
        <w:rPr>
          <w:sz w:val="16"/>
        </w:rPr>
        <w:t xml:space="preserve">. Yet </w:t>
      </w:r>
      <w:r w:rsidRPr="00D60C91">
        <w:rPr>
          <w:rStyle w:val="StyleUnderline"/>
          <w:highlight w:val="yellow"/>
        </w:rPr>
        <w:t>that is</w:t>
      </w:r>
      <w:r w:rsidRPr="00171C95">
        <w:rPr>
          <w:rStyle w:val="StyleUnderline"/>
        </w:rPr>
        <w:t xml:space="preserve"> surely </w:t>
      </w:r>
      <w:r w:rsidRPr="00171C95">
        <w:rPr>
          <w:rStyle w:val="Emphasis"/>
        </w:rPr>
        <w:t xml:space="preserve">one of </w:t>
      </w:r>
      <w:r w:rsidRPr="00D60C91">
        <w:rPr>
          <w:rStyle w:val="Emphasis"/>
          <w:highlight w:val="yellow"/>
        </w:rPr>
        <w:t>their strength</w:t>
      </w:r>
      <w:r w:rsidRPr="00171C95">
        <w:rPr>
          <w:rStyle w:val="Emphasis"/>
        </w:rPr>
        <w:t>s</w:t>
      </w:r>
      <w:r w:rsidRPr="00171C95">
        <w:rPr>
          <w:sz w:val="16"/>
        </w:rPr>
        <w:t xml:space="preserve">. </w:t>
      </w:r>
    </w:p>
    <w:p w14:paraId="6DE28A95" w14:textId="77777777" w:rsidR="0090058C" w:rsidRPr="00171C95" w:rsidRDefault="0090058C" w:rsidP="0090058C">
      <w:pPr>
        <w:rPr>
          <w:sz w:val="16"/>
        </w:rPr>
      </w:pPr>
      <w:r w:rsidRPr="00171C95">
        <w:rPr>
          <w:sz w:val="16"/>
        </w:rPr>
        <w:t xml:space="preserve">Moreover, </w:t>
      </w:r>
      <w:r w:rsidRPr="00D60C91">
        <w:rPr>
          <w:rStyle w:val="StyleUnderline"/>
          <w:highlight w:val="yellow"/>
        </w:rPr>
        <w:t>the US</w:t>
      </w:r>
      <w:r w:rsidRPr="00171C95">
        <w:rPr>
          <w:rStyle w:val="StyleUnderline"/>
        </w:rPr>
        <w:t xml:space="preserve"> </w:t>
      </w:r>
      <w:r w:rsidRPr="00171C95">
        <w:rPr>
          <w:rStyle w:val="Emphasis"/>
        </w:rPr>
        <w:t xml:space="preserve">continues to </w:t>
      </w:r>
      <w:r w:rsidRPr="00D60C91">
        <w:rPr>
          <w:rStyle w:val="Emphasis"/>
          <w:highlight w:val="yellow"/>
        </w:rPr>
        <w:t>lead</w:t>
      </w:r>
      <w:r w:rsidRPr="00D60C91">
        <w:rPr>
          <w:rStyle w:val="StyleUnderline"/>
          <w:highlight w:val="yellow"/>
        </w:rPr>
        <w:t xml:space="preserve"> in</w:t>
      </w:r>
      <w:r w:rsidRPr="00171C95">
        <w:rPr>
          <w:rStyle w:val="StyleUnderline"/>
        </w:rPr>
        <w:t xml:space="preserve"> </w:t>
      </w:r>
      <w:r w:rsidRPr="00171C95">
        <w:rPr>
          <w:rStyle w:val="Emphasis"/>
        </w:rPr>
        <w:t xml:space="preserve">venture </w:t>
      </w:r>
      <w:r w:rsidRPr="00D60C91">
        <w:rPr>
          <w:rStyle w:val="Emphasis"/>
          <w:highlight w:val="yellow"/>
        </w:rPr>
        <w:t>capital</w:t>
      </w:r>
      <w:r w:rsidRPr="00171C95">
        <w:rPr>
          <w:sz w:val="16"/>
        </w:rPr>
        <w:t xml:space="preserve">. According to Dealroom, </w:t>
      </w:r>
      <w:r w:rsidRPr="00171C95">
        <w:rPr>
          <w:rStyle w:val="StyleUnderline"/>
        </w:rPr>
        <w:t xml:space="preserve">venture capital </w:t>
      </w:r>
      <w:r w:rsidRPr="00D60C91">
        <w:rPr>
          <w:rStyle w:val="StyleUnderline"/>
          <w:highlight w:val="yellow"/>
        </w:rPr>
        <w:t xml:space="preserve">investment totalled </w:t>
      </w:r>
      <w:r w:rsidRPr="00D60C91">
        <w:rPr>
          <w:rStyle w:val="Emphasis"/>
          <w:highlight w:val="yellow"/>
        </w:rPr>
        <w:t>$487bn</w:t>
      </w:r>
      <w:r w:rsidRPr="00171C95">
        <w:rPr>
          <w:sz w:val="16"/>
        </w:rPr>
        <w:t xml:space="preserve"> from 2018 </w:t>
      </w:r>
      <w:r w:rsidRPr="00171C95">
        <w:rPr>
          <w:rStyle w:val="StyleUnderline"/>
        </w:rPr>
        <w:t>to</w:t>
      </w:r>
      <w:r w:rsidRPr="00171C95">
        <w:rPr>
          <w:sz w:val="16"/>
        </w:rPr>
        <w:t xml:space="preserve"> the first quarter of </w:t>
      </w:r>
      <w:r w:rsidRPr="00171C95">
        <w:rPr>
          <w:rStyle w:val="StyleUnderline"/>
        </w:rPr>
        <w:t xml:space="preserve">2021 </w:t>
      </w:r>
      <w:r w:rsidRPr="00D60C91">
        <w:rPr>
          <w:rStyle w:val="StyleUnderline"/>
          <w:highlight w:val="yellow"/>
        </w:rPr>
        <w:t>in the US, against</w:t>
      </w:r>
      <w:r w:rsidRPr="00171C95">
        <w:rPr>
          <w:rStyle w:val="StyleUnderline"/>
        </w:rPr>
        <w:t xml:space="preserve"> $379bn from </w:t>
      </w:r>
      <w:r w:rsidRPr="00D60C91">
        <w:rPr>
          <w:rStyle w:val="Emphasis"/>
          <w:highlight w:val="yellow"/>
        </w:rPr>
        <w:t>all of China</w:t>
      </w:r>
      <w:r w:rsidRPr="00D60C91">
        <w:rPr>
          <w:rStyle w:val="StyleUnderline"/>
          <w:highlight w:val="yellow"/>
        </w:rPr>
        <w:t xml:space="preserve">, </w:t>
      </w:r>
      <w:r w:rsidRPr="00D60C91">
        <w:rPr>
          <w:rStyle w:val="Emphasis"/>
          <w:highlight w:val="yellow"/>
        </w:rPr>
        <w:t>UK</w:t>
      </w:r>
      <w:r w:rsidRPr="00D60C91">
        <w:rPr>
          <w:rStyle w:val="StyleUnderline"/>
          <w:highlight w:val="yellow"/>
        </w:rPr>
        <w:t xml:space="preserve">, </w:t>
      </w:r>
      <w:r w:rsidRPr="00D60C91">
        <w:rPr>
          <w:rStyle w:val="Emphasis"/>
          <w:highlight w:val="yellow"/>
        </w:rPr>
        <w:t>India</w:t>
      </w:r>
      <w:r w:rsidRPr="00171C95">
        <w:rPr>
          <w:rStyle w:val="StyleUnderline"/>
        </w:rPr>
        <w:t xml:space="preserve">, </w:t>
      </w:r>
      <w:r w:rsidRPr="00171C95">
        <w:rPr>
          <w:rStyle w:val="Emphasis"/>
        </w:rPr>
        <w:t>Germany</w:t>
      </w:r>
      <w:r w:rsidRPr="00171C95">
        <w:rPr>
          <w:rStyle w:val="StyleUnderline"/>
        </w:rPr>
        <w:t xml:space="preserve">, </w:t>
      </w:r>
      <w:r w:rsidRPr="00171C95">
        <w:rPr>
          <w:rStyle w:val="Emphasis"/>
        </w:rPr>
        <w:t>France</w:t>
      </w:r>
      <w:r w:rsidRPr="00171C95">
        <w:rPr>
          <w:rStyle w:val="StyleUnderline"/>
        </w:rPr>
        <w:t xml:space="preserve">, </w:t>
      </w:r>
      <w:r w:rsidRPr="00171C95">
        <w:rPr>
          <w:rStyle w:val="Emphasis"/>
        </w:rPr>
        <w:t>Canada</w:t>
      </w:r>
      <w:r w:rsidRPr="00171C95">
        <w:rPr>
          <w:rStyle w:val="StyleUnderline"/>
        </w:rPr>
        <w:t xml:space="preserve">, </w:t>
      </w:r>
      <w:r w:rsidRPr="00171C95">
        <w:rPr>
          <w:rStyle w:val="Emphasis"/>
        </w:rPr>
        <w:t>Israel</w:t>
      </w:r>
      <w:r w:rsidRPr="00171C95">
        <w:rPr>
          <w:rStyle w:val="StyleUnderline"/>
        </w:rPr>
        <w:t xml:space="preserve"> a</w:t>
      </w:r>
      <w:r w:rsidRPr="00D60C91">
        <w:rPr>
          <w:rStyle w:val="StyleUnderline"/>
          <w:highlight w:val="yellow"/>
        </w:rPr>
        <w:t xml:space="preserve">nd </w:t>
      </w:r>
      <w:r w:rsidRPr="00D60C91">
        <w:rPr>
          <w:rStyle w:val="Emphasis"/>
          <w:highlight w:val="yellow"/>
        </w:rPr>
        <w:t>Singapore</w:t>
      </w:r>
      <w:r w:rsidRPr="00171C95">
        <w:rPr>
          <w:sz w:val="16"/>
        </w:rPr>
        <w:t xml:space="preserve">. Even as a ratio to GDP, US investment only came behind Israel and Singapore. </w:t>
      </w:r>
      <w:r w:rsidRPr="00D60C91">
        <w:rPr>
          <w:rStyle w:val="StyleUnderline"/>
          <w:highlight w:val="yellow"/>
        </w:rPr>
        <w:t>In</w:t>
      </w:r>
      <w:r w:rsidRPr="00171C95">
        <w:rPr>
          <w:rStyle w:val="StyleUnderline"/>
        </w:rPr>
        <w:t xml:space="preserve"> international </w:t>
      </w:r>
      <w:r w:rsidRPr="00D60C91">
        <w:rPr>
          <w:rStyle w:val="Emphasis"/>
          <w:highlight w:val="yellow"/>
        </w:rPr>
        <w:t>patent</w:t>
      </w:r>
      <w:r w:rsidRPr="00171C95">
        <w:rPr>
          <w:rStyle w:val="Emphasis"/>
        </w:rPr>
        <w:t xml:space="preserve"> filing</w:t>
      </w:r>
      <w:r w:rsidRPr="00D60C91">
        <w:rPr>
          <w:rStyle w:val="Emphasis"/>
          <w:highlight w:val="yellow"/>
        </w:rPr>
        <w:t>s</w:t>
      </w:r>
      <w:r w:rsidRPr="00171C95">
        <w:rPr>
          <w:sz w:val="16"/>
        </w:rPr>
        <w:t xml:space="preserve">, China was first in 2019, with 59,045 versus 57,705 by the US. But </w:t>
      </w:r>
      <w:r w:rsidRPr="00171C95">
        <w:rPr>
          <w:rStyle w:val="StyleUnderline"/>
        </w:rPr>
        <w:t xml:space="preserve">the </w:t>
      </w:r>
      <w:r w:rsidRPr="00D60C91">
        <w:rPr>
          <w:rStyle w:val="StyleUnderline"/>
          <w:highlight w:val="yellow"/>
        </w:rPr>
        <w:t>rest</w:t>
      </w:r>
      <w:r w:rsidRPr="00171C95">
        <w:rPr>
          <w:rStyle w:val="StyleUnderline"/>
        </w:rPr>
        <w:t xml:space="preserve"> of the </w:t>
      </w:r>
      <w:r w:rsidRPr="00D60C91">
        <w:rPr>
          <w:rStyle w:val="Emphasis"/>
          <w:highlight w:val="yellow"/>
        </w:rPr>
        <w:t>top 10</w:t>
      </w:r>
      <w:r w:rsidRPr="00171C95">
        <w:rPr>
          <w:rStyle w:val="StyleUnderline"/>
        </w:rPr>
        <w:t xml:space="preserve"> countries </w:t>
      </w:r>
      <w:r w:rsidRPr="00D60C91">
        <w:rPr>
          <w:rStyle w:val="StyleUnderline"/>
          <w:highlight w:val="yellow"/>
        </w:rPr>
        <w:t>were</w:t>
      </w:r>
      <w:r w:rsidRPr="00171C95">
        <w:rPr>
          <w:rStyle w:val="StyleUnderline"/>
        </w:rPr>
        <w:t xml:space="preserve"> </w:t>
      </w:r>
      <w:r w:rsidRPr="00171C95">
        <w:rPr>
          <w:rStyle w:val="Emphasis"/>
        </w:rPr>
        <w:t xml:space="preserve">US </w:t>
      </w:r>
      <w:r w:rsidRPr="00D60C91">
        <w:rPr>
          <w:rStyle w:val="Emphasis"/>
          <w:highlight w:val="yellow"/>
        </w:rPr>
        <w:t>allies</w:t>
      </w:r>
      <w:r w:rsidRPr="00171C95">
        <w:rPr>
          <w:rStyle w:val="StyleUnderline"/>
        </w:rPr>
        <w:t>. Combined with the US, their patent filings were</w:t>
      </w:r>
      <w:r w:rsidRPr="00171C95">
        <w:rPr>
          <w:sz w:val="16"/>
        </w:rPr>
        <w:t xml:space="preserve"> almost </w:t>
      </w:r>
      <w:r w:rsidRPr="00171C95">
        <w:rPr>
          <w:rStyle w:val="Emphasis"/>
        </w:rPr>
        <w:t>175,000</w:t>
      </w:r>
      <w:r w:rsidRPr="00171C95">
        <w:rPr>
          <w:sz w:val="16"/>
        </w:rPr>
        <w:t>.</w:t>
      </w:r>
    </w:p>
    <w:p w14:paraId="26EB7655" w14:textId="77777777" w:rsidR="0090058C" w:rsidRPr="00171C95" w:rsidRDefault="0090058C" w:rsidP="0090058C">
      <w:pPr>
        <w:rPr>
          <w:rStyle w:val="StyleUnderline"/>
        </w:rPr>
      </w:pPr>
      <w:r w:rsidRPr="00171C95">
        <w:rPr>
          <w:rStyle w:val="StyleUnderline"/>
        </w:rPr>
        <w:t xml:space="preserve">Also </w:t>
      </w:r>
      <w:r w:rsidRPr="00D60C91">
        <w:rPr>
          <w:rStyle w:val="Emphasis"/>
          <w:highlight w:val="yellow"/>
        </w:rPr>
        <w:t>important</w:t>
      </w:r>
      <w:r w:rsidRPr="00D60C91">
        <w:rPr>
          <w:rStyle w:val="StyleUnderline"/>
          <w:highlight w:val="yellow"/>
        </w:rPr>
        <w:t xml:space="preserve"> are </w:t>
      </w:r>
      <w:r w:rsidRPr="00D60C91">
        <w:rPr>
          <w:rStyle w:val="Emphasis"/>
          <w:highlight w:val="yellow"/>
        </w:rPr>
        <w:t>universities</w:t>
      </w:r>
      <w:r w:rsidRPr="00171C95">
        <w:rPr>
          <w:rStyle w:val="StyleUnderline"/>
        </w:rPr>
        <w:t xml:space="preserve">. In one well-known </w:t>
      </w:r>
      <w:r w:rsidRPr="00171C95">
        <w:rPr>
          <w:rStyle w:val="Emphasis"/>
        </w:rPr>
        <w:t>ranking</w:t>
      </w:r>
      <w:r w:rsidRPr="00171C95">
        <w:rPr>
          <w:rStyle w:val="StyleUnderline"/>
        </w:rPr>
        <w:t xml:space="preserve">, 5 of the top 10 and </w:t>
      </w:r>
      <w:r w:rsidRPr="00D60C91">
        <w:rPr>
          <w:rStyle w:val="StyleUnderline"/>
          <w:highlight w:val="yellow"/>
        </w:rPr>
        <w:t xml:space="preserve">10 of the </w:t>
      </w:r>
      <w:r w:rsidRPr="00D60C91">
        <w:rPr>
          <w:rStyle w:val="Emphasis"/>
          <w:highlight w:val="yellow"/>
        </w:rPr>
        <w:t>top 20</w:t>
      </w:r>
      <w:r w:rsidRPr="00171C95">
        <w:rPr>
          <w:rStyle w:val="StyleUnderline"/>
        </w:rPr>
        <w:t xml:space="preserve"> universities </w:t>
      </w:r>
      <w:r w:rsidRPr="00D60C91">
        <w:rPr>
          <w:rStyle w:val="StyleUnderline"/>
          <w:highlight w:val="yellow"/>
        </w:rPr>
        <w:t xml:space="preserve">are </w:t>
      </w:r>
      <w:r w:rsidRPr="00D60C91">
        <w:rPr>
          <w:rStyle w:val="Emphasis"/>
          <w:highlight w:val="yellow"/>
        </w:rPr>
        <w:t>American</w:t>
      </w:r>
      <w:r w:rsidRPr="00D60C91">
        <w:rPr>
          <w:rStyle w:val="StyleUnderline"/>
          <w:highlight w:val="yellow"/>
        </w:rPr>
        <w:t xml:space="preserve"> and only one</w:t>
      </w:r>
      <w:r w:rsidRPr="00171C95">
        <w:rPr>
          <w:rStyle w:val="StyleUnderline"/>
        </w:rPr>
        <w:t xml:space="preserve"> is </w:t>
      </w:r>
      <w:r w:rsidRPr="00D60C91">
        <w:rPr>
          <w:rStyle w:val="StyleUnderline"/>
          <w:highlight w:val="yellow"/>
        </w:rPr>
        <w:t>Chinese</w:t>
      </w:r>
      <w:r w:rsidRPr="00171C95">
        <w:rPr>
          <w:rStyle w:val="StyleUnderline"/>
        </w:rPr>
        <w:t xml:space="preserve">. Moreover, as Richard McGregor argues in his excellent book Xi Jinping: The Backlash, </w:t>
      </w:r>
      <w:r w:rsidRPr="00D60C91">
        <w:rPr>
          <w:rStyle w:val="StyleUnderline"/>
          <w:highlight w:val="yellow"/>
        </w:rPr>
        <w:t xml:space="preserve">centralised </w:t>
      </w:r>
      <w:r w:rsidRPr="00D60C91">
        <w:rPr>
          <w:rStyle w:val="Emphasis"/>
          <w:highlight w:val="yellow"/>
        </w:rPr>
        <w:t>control</w:t>
      </w:r>
      <w:r w:rsidRPr="00171C95">
        <w:rPr>
          <w:rStyle w:val="StyleUnderline"/>
        </w:rPr>
        <w:t xml:space="preserve"> in </w:t>
      </w:r>
      <w:r w:rsidRPr="00171C95">
        <w:rPr>
          <w:rStyle w:val="Emphasis"/>
        </w:rPr>
        <w:t>China</w:t>
      </w:r>
      <w:r w:rsidRPr="00171C95">
        <w:rPr>
          <w:rStyle w:val="StyleUnderline"/>
        </w:rPr>
        <w:t xml:space="preserve"> is becoming ever </w:t>
      </w:r>
      <w:r w:rsidRPr="00171C95">
        <w:rPr>
          <w:rStyle w:val="Emphasis"/>
        </w:rPr>
        <w:t>tighter</w:t>
      </w:r>
      <w:r w:rsidRPr="00171C95">
        <w:rPr>
          <w:rStyle w:val="StyleUnderline"/>
        </w:rPr>
        <w:t xml:space="preserve">. Such control </w:t>
      </w:r>
      <w:r w:rsidRPr="00D60C91">
        <w:rPr>
          <w:rStyle w:val="StyleUnderline"/>
          <w:highlight w:val="yellow"/>
        </w:rPr>
        <w:t>never fosters</w:t>
      </w:r>
      <w:r w:rsidRPr="00171C95">
        <w:rPr>
          <w:rStyle w:val="StyleUnderline"/>
        </w:rPr>
        <w:t xml:space="preserve"> sustained </w:t>
      </w:r>
      <w:r w:rsidRPr="00D60C91">
        <w:rPr>
          <w:rStyle w:val="Emphasis"/>
          <w:highlight w:val="yellow"/>
        </w:rPr>
        <w:t>originality</w:t>
      </w:r>
      <w:r w:rsidRPr="00171C95">
        <w:rPr>
          <w:rStyle w:val="StyleUnderline"/>
        </w:rPr>
        <w:t xml:space="preserve">.  </w:t>
      </w:r>
    </w:p>
    <w:p w14:paraId="32276CA0" w14:textId="77777777" w:rsidR="0090058C" w:rsidRPr="00171C95" w:rsidRDefault="0090058C" w:rsidP="0090058C">
      <w:pPr>
        <w:rPr>
          <w:rStyle w:val="Style13ptBold"/>
          <w:b w:val="0"/>
          <w:bCs w:val="0"/>
          <w:sz w:val="16"/>
        </w:rPr>
      </w:pPr>
      <w:r w:rsidRPr="00171C95">
        <w:rPr>
          <w:rStyle w:val="Style13ptBold"/>
          <w:sz w:val="16"/>
        </w:rPr>
        <w:t xml:space="preserve">In all, </w:t>
      </w:r>
      <w:r w:rsidRPr="00D60C91">
        <w:rPr>
          <w:rStyle w:val="StyleUnderline"/>
          <w:highlight w:val="yellow"/>
        </w:rPr>
        <w:t>the US</w:t>
      </w:r>
      <w:r w:rsidRPr="00171C95">
        <w:rPr>
          <w:rStyle w:val="StyleUnderline"/>
        </w:rPr>
        <w:t xml:space="preserve"> picture </w:t>
      </w:r>
      <w:r w:rsidRPr="00D60C91">
        <w:rPr>
          <w:rStyle w:val="StyleUnderline"/>
          <w:highlight w:val="yellow"/>
        </w:rPr>
        <w:t xml:space="preserve">is </w:t>
      </w:r>
      <w:r w:rsidRPr="00D60C91">
        <w:rPr>
          <w:rStyle w:val="Emphasis"/>
          <w:highlight w:val="yellow"/>
        </w:rPr>
        <w:t>hardly</w:t>
      </w:r>
      <w:r w:rsidRPr="00171C95">
        <w:rPr>
          <w:rStyle w:val="StyleUnderline"/>
        </w:rPr>
        <w:t xml:space="preserve"> one of a collapse into </w:t>
      </w:r>
      <w:r w:rsidRPr="00171C95">
        <w:rPr>
          <w:rStyle w:val="Emphasis"/>
        </w:rPr>
        <w:t xml:space="preserve">economic </w:t>
      </w:r>
      <w:r w:rsidRPr="00D60C91">
        <w:rPr>
          <w:rStyle w:val="Emphasis"/>
          <w:highlight w:val="yellow"/>
        </w:rPr>
        <w:t>irrelevance</w:t>
      </w:r>
      <w:r w:rsidRPr="00D60C91">
        <w:rPr>
          <w:rStyle w:val="StyleUnderline"/>
          <w:highlight w:val="yellow"/>
        </w:rPr>
        <w:t xml:space="preserve">, especially when combined </w:t>
      </w:r>
      <w:r w:rsidRPr="00D60C91">
        <w:rPr>
          <w:rStyle w:val="Emphasis"/>
          <w:highlight w:val="yellow"/>
        </w:rPr>
        <w:t>with</w:t>
      </w:r>
      <w:r w:rsidRPr="00171C95">
        <w:rPr>
          <w:rStyle w:val="Emphasis"/>
        </w:rPr>
        <w:t xml:space="preserve"> its </w:t>
      </w:r>
      <w:r w:rsidRPr="00D60C91">
        <w:rPr>
          <w:rStyle w:val="Emphasis"/>
          <w:highlight w:val="yellow"/>
        </w:rPr>
        <w:t>allies</w:t>
      </w:r>
      <w:r w:rsidRPr="00D60C91">
        <w:rPr>
          <w:rStyle w:val="StyleUnderline"/>
          <w:highlight w:val="yellow"/>
        </w:rPr>
        <w:t>. Even if China</w:t>
      </w:r>
      <w:r w:rsidRPr="00171C95">
        <w:rPr>
          <w:rStyle w:val="Style13ptBold"/>
          <w:sz w:val="16"/>
        </w:rPr>
        <w:t xml:space="preserve"> soon </w:t>
      </w:r>
      <w:r w:rsidRPr="00D60C91">
        <w:rPr>
          <w:rStyle w:val="StyleUnderline"/>
          <w:highlight w:val="yellow"/>
        </w:rPr>
        <w:t>has the</w:t>
      </w:r>
      <w:r w:rsidRPr="00171C95">
        <w:rPr>
          <w:rStyle w:val="StyleUnderline"/>
        </w:rPr>
        <w:t xml:space="preserve"> world’s </w:t>
      </w:r>
      <w:r w:rsidRPr="00D60C91">
        <w:rPr>
          <w:rStyle w:val="Emphasis"/>
          <w:highlight w:val="yellow"/>
        </w:rPr>
        <w:t>biggest</w:t>
      </w:r>
      <w:r w:rsidRPr="00D60C91">
        <w:rPr>
          <w:rStyle w:val="StyleUnderline"/>
          <w:highlight w:val="yellow"/>
        </w:rPr>
        <w:t xml:space="preserve"> economy</w:t>
      </w:r>
      <w:r w:rsidRPr="00171C95">
        <w:rPr>
          <w:rStyle w:val="StyleUnderline"/>
        </w:rPr>
        <w:t xml:space="preserve"> on all measures, </w:t>
      </w:r>
      <w:r w:rsidRPr="00D60C91">
        <w:rPr>
          <w:rStyle w:val="StyleUnderline"/>
          <w:highlight w:val="yellow"/>
        </w:rPr>
        <w:t>it will</w:t>
      </w:r>
      <w:r w:rsidRPr="00171C95">
        <w:rPr>
          <w:rStyle w:val="StyleUnderline"/>
        </w:rPr>
        <w:t xml:space="preserve"> still </w:t>
      </w:r>
      <w:r w:rsidRPr="00D60C91">
        <w:rPr>
          <w:rStyle w:val="StyleUnderline"/>
          <w:highlight w:val="yellow"/>
        </w:rPr>
        <w:t>not be</w:t>
      </w:r>
      <w:r w:rsidRPr="00171C95">
        <w:rPr>
          <w:rStyle w:val="StyleUnderline"/>
        </w:rPr>
        <w:t xml:space="preserve"> the </w:t>
      </w:r>
      <w:r w:rsidRPr="00171C95">
        <w:rPr>
          <w:rStyle w:val="Emphasis"/>
        </w:rPr>
        <w:t xml:space="preserve">most </w:t>
      </w:r>
      <w:r w:rsidRPr="00D60C91">
        <w:rPr>
          <w:rStyle w:val="Emphasis"/>
          <w:highlight w:val="yellow"/>
        </w:rPr>
        <w:t>productive</w:t>
      </w:r>
      <w:r w:rsidRPr="00D60C91">
        <w:rPr>
          <w:rStyle w:val="StyleUnderline"/>
          <w:highlight w:val="yellow"/>
        </w:rPr>
        <w:t xml:space="preserve"> or </w:t>
      </w:r>
      <w:r w:rsidRPr="00D60C91">
        <w:rPr>
          <w:rStyle w:val="Emphasis"/>
          <w:highlight w:val="yellow"/>
        </w:rPr>
        <w:t>innovative</w:t>
      </w:r>
      <w:r w:rsidRPr="00171C95">
        <w:rPr>
          <w:rStyle w:val="Style13ptBold"/>
          <w:sz w:val="16"/>
        </w:rPr>
        <w:t xml:space="preserve">. Moreover, </w:t>
      </w:r>
      <w:r w:rsidRPr="00D60C91">
        <w:rPr>
          <w:rStyle w:val="StyleUnderline"/>
          <w:highlight w:val="yellow"/>
        </w:rPr>
        <w:t xml:space="preserve">the </w:t>
      </w:r>
      <w:r w:rsidRPr="00D60C91">
        <w:rPr>
          <w:rStyle w:val="Emphasis"/>
          <w:highlight w:val="yellow"/>
        </w:rPr>
        <w:t>US</w:t>
      </w:r>
      <w:r w:rsidRPr="00171C95">
        <w:rPr>
          <w:rStyle w:val="StyleUnderline"/>
        </w:rPr>
        <w:t xml:space="preserve"> and its allies </w:t>
      </w:r>
      <w:r w:rsidRPr="00D60C91">
        <w:rPr>
          <w:rStyle w:val="StyleUnderline"/>
          <w:highlight w:val="yellow"/>
        </w:rPr>
        <w:t xml:space="preserve">should </w:t>
      </w:r>
      <w:r w:rsidRPr="00D60C91">
        <w:rPr>
          <w:rStyle w:val="Emphasis"/>
          <w:highlight w:val="yellow"/>
        </w:rPr>
        <w:t>remain ahead</w:t>
      </w:r>
      <w:r w:rsidRPr="00171C95">
        <w:rPr>
          <w:rStyle w:val="StyleUnderline"/>
        </w:rPr>
        <w:t xml:space="preserve"> for a long time, even if Xi’s rule does not</w:t>
      </w:r>
      <w:r w:rsidRPr="00171C95">
        <w:rPr>
          <w:rStyle w:val="Style13ptBold"/>
          <w:sz w:val="16"/>
        </w:rPr>
        <w:t xml:space="preserve"> in fact </w:t>
      </w:r>
      <w:r w:rsidRPr="00171C95">
        <w:rPr>
          <w:rStyle w:val="StyleUnderline"/>
        </w:rPr>
        <w:t>ossify China’s economy</w:t>
      </w:r>
      <w:r w:rsidRPr="00171C95">
        <w:rPr>
          <w:rStyle w:val="Style13ptBold"/>
          <w:sz w:val="16"/>
        </w:rPr>
        <w:t>.</w:t>
      </w:r>
    </w:p>
    <w:p w14:paraId="2D7F167C" w14:textId="77777777" w:rsidR="0090058C" w:rsidRPr="00171C95" w:rsidRDefault="0090058C" w:rsidP="0090058C">
      <w:pPr>
        <w:rPr>
          <w:sz w:val="16"/>
        </w:rPr>
      </w:pPr>
      <w:r w:rsidRPr="00171C95">
        <w:rPr>
          <w:sz w:val="16"/>
        </w:rPr>
        <w:t xml:space="preserve">The biggest threat to the US role in the world lies in itself, not China. If it elects leaders who despise democracy, ethnic diversity, global alliances, science and reason, it will surely decline. Republicans’ failure to repudiate the former president makes that more likely. Yet that would be the self-inflicted result of a failure to create a shared vision of a better future.  </w:t>
      </w:r>
    </w:p>
    <w:p w14:paraId="7F8E5D26" w14:textId="77777777" w:rsidR="0090058C" w:rsidRPr="00171C95" w:rsidRDefault="0090058C" w:rsidP="0090058C">
      <w:pPr>
        <w:rPr>
          <w:sz w:val="16"/>
        </w:rPr>
      </w:pPr>
      <w:r w:rsidRPr="00171C95">
        <w:rPr>
          <w:sz w:val="16"/>
        </w:rPr>
        <w:t xml:space="preserve">Chinese elites would then be correct that the US is on a path to ruin. But they might still be wrong to assume their own direction is better. Putting 1.4bn intelligent humans under the control of one party, controlled by one man, cannot be the best way. </w:t>
      </w:r>
    </w:p>
    <w:p w14:paraId="13986D4C" w14:textId="48F5B05D" w:rsidR="0090058C" w:rsidRDefault="0090058C" w:rsidP="0090058C">
      <w:pPr>
        <w:rPr>
          <w:rStyle w:val="StyleUnderline"/>
        </w:rPr>
      </w:pPr>
      <w:r w:rsidRPr="00171C95">
        <w:rPr>
          <w:rStyle w:val="StyleUnderline"/>
        </w:rPr>
        <w:t xml:space="preserve">A great </w:t>
      </w:r>
      <w:r w:rsidRPr="00D60C91">
        <w:rPr>
          <w:rStyle w:val="Emphasis"/>
          <w:highlight w:val="yellow"/>
        </w:rPr>
        <w:t>US</w:t>
      </w:r>
      <w:r w:rsidRPr="00171C95">
        <w:rPr>
          <w:rStyle w:val="StyleUnderline"/>
        </w:rPr>
        <w:t xml:space="preserve"> asset has been its </w:t>
      </w:r>
      <w:r w:rsidRPr="00171C95">
        <w:rPr>
          <w:rStyle w:val="Emphasis"/>
        </w:rPr>
        <w:t>ability</w:t>
      </w:r>
      <w:r w:rsidRPr="00171C95">
        <w:rPr>
          <w:rStyle w:val="StyleUnderline"/>
        </w:rPr>
        <w:t xml:space="preserve"> to </w:t>
      </w:r>
      <w:r w:rsidRPr="00D60C91">
        <w:rPr>
          <w:rStyle w:val="StyleUnderline"/>
          <w:highlight w:val="yellow"/>
        </w:rPr>
        <w:t>attract the</w:t>
      </w:r>
      <w:r w:rsidRPr="00171C95">
        <w:rPr>
          <w:rStyle w:val="StyleUnderline"/>
        </w:rPr>
        <w:t xml:space="preserve"> world’s </w:t>
      </w:r>
      <w:r w:rsidRPr="00D60C91">
        <w:rPr>
          <w:rStyle w:val="Emphasis"/>
          <w:highlight w:val="yellow"/>
        </w:rPr>
        <w:t>best</w:t>
      </w:r>
      <w:r w:rsidRPr="00171C95">
        <w:rPr>
          <w:rStyle w:val="StyleUnderline"/>
        </w:rPr>
        <w:t xml:space="preserve"> and brightest. Two men born in India now run </w:t>
      </w:r>
      <w:r w:rsidRPr="00171C95">
        <w:rPr>
          <w:rStyle w:val="Emphasis"/>
        </w:rPr>
        <w:t>Microsoft</w:t>
      </w:r>
      <w:r w:rsidRPr="00171C95">
        <w:rPr>
          <w:rStyle w:val="StyleUnderline"/>
        </w:rPr>
        <w:t xml:space="preserve"> and </w:t>
      </w:r>
      <w:r w:rsidRPr="00171C95">
        <w:rPr>
          <w:rStyle w:val="Emphasis"/>
        </w:rPr>
        <w:t>Alphabet</w:t>
      </w:r>
      <w:r w:rsidRPr="00171C95">
        <w:rPr>
          <w:rStyle w:val="StyleUnderline"/>
        </w:rPr>
        <w:t xml:space="preserve">. One of Google’s two co-founders was an immigrant from the </w:t>
      </w:r>
      <w:r w:rsidRPr="00171C95">
        <w:rPr>
          <w:rStyle w:val="Emphasis"/>
        </w:rPr>
        <w:t>Soviet Union</w:t>
      </w:r>
      <w:r w:rsidRPr="00171C95">
        <w:rPr>
          <w:rStyle w:val="StyleUnderline"/>
        </w:rPr>
        <w:t xml:space="preserve">. The nativism now on display runs against this. But diversity, within a framework of shared institutions and values, could still be </w:t>
      </w:r>
      <w:r w:rsidRPr="00D60C91">
        <w:rPr>
          <w:rStyle w:val="StyleUnderline"/>
          <w:highlight w:val="yellow"/>
        </w:rPr>
        <w:t>a</w:t>
      </w:r>
      <w:r w:rsidRPr="00171C95">
        <w:rPr>
          <w:rStyle w:val="StyleUnderline"/>
        </w:rPr>
        <w:t xml:space="preserve"> huge </w:t>
      </w:r>
      <w:r w:rsidRPr="00D60C91">
        <w:rPr>
          <w:rStyle w:val="Emphasis"/>
          <w:highlight w:val="yellow"/>
        </w:rPr>
        <w:t>source</w:t>
      </w:r>
      <w:r w:rsidRPr="00D60C91">
        <w:rPr>
          <w:rStyle w:val="StyleUnderline"/>
          <w:highlight w:val="yellow"/>
        </w:rPr>
        <w:t xml:space="preserve"> of</w:t>
      </w:r>
      <w:r w:rsidRPr="00171C95">
        <w:rPr>
          <w:rStyle w:val="StyleUnderline"/>
        </w:rPr>
        <w:t xml:space="preserve"> vitality in US </w:t>
      </w:r>
      <w:r w:rsidRPr="00D60C91">
        <w:rPr>
          <w:rStyle w:val="Emphasis"/>
          <w:highlight w:val="yellow"/>
        </w:rPr>
        <w:t>strength in business</w:t>
      </w:r>
      <w:r w:rsidRPr="00171C95">
        <w:rPr>
          <w:rStyle w:val="StyleUnderline"/>
        </w:rPr>
        <w:t>, culture and politics.</w:t>
      </w:r>
    </w:p>
    <w:p w14:paraId="55EA4418" w14:textId="2DC62A31" w:rsidR="00607B74" w:rsidRDefault="00607B74" w:rsidP="00607B74">
      <w:pPr>
        <w:pStyle w:val="Heading4"/>
      </w:pPr>
      <w:r>
        <w:t>US economy growing now</w:t>
      </w:r>
    </w:p>
    <w:p w14:paraId="147BAF36" w14:textId="67201C4B" w:rsidR="00607B74" w:rsidRPr="00607B74" w:rsidRDefault="00607B74" w:rsidP="00607B74">
      <w:r w:rsidRPr="00607B74">
        <w:t xml:space="preserve">Robyn </w:t>
      </w:r>
      <w:r w:rsidRPr="00607B74">
        <w:rPr>
          <w:rStyle w:val="Style13ptBold"/>
        </w:rPr>
        <w:t>Gibbard</w:t>
      </w:r>
      <w:r w:rsidRPr="00607B74">
        <w:t xml:space="preserve">, June 20 </w:t>
      </w:r>
      <w:r w:rsidRPr="00607B74">
        <w:rPr>
          <w:rStyle w:val="Style13ptBold"/>
        </w:rPr>
        <w:t>2024</w:t>
      </w:r>
      <w:r w:rsidRPr="00607B74">
        <w:t xml:space="preserve"> “United States Economic Forecast” https://www2.deloitte.com/us/en/insights/economy/us-economic-forecast/united-states-outlook-analysis.html</w:t>
      </w:r>
    </w:p>
    <w:p w14:paraId="504FEA63" w14:textId="4FE2C03C" w:rsidR="00607B74" w:rsidRDefault="00607B74" w:rsidP="00607B74">
      <w:r w:rsidRPr="00607B74">
        <w:rPr>
          <w:rStyle w:val="StyleUnderline"/>
          <w:highlight w:val="darkGray"/>
        </w:rPr>
        <w:t>Growth in the US economy continues to come in above expectations, despite elevated interest rates, weakness in other major economies, and the drawdown of excess savings</w:t>
      </w:r>
      <w:r w:rsidRPr="00607B74">
        <w:t xml:space="preserve">. Although real GDP growth slowed in the first quarter of this year, </w:t>
      </w:r>
      <w:r w:rsidRPr="00607B74">
        <w:rPr>
          <w:rStyle w:val="StyleUnderline"/>
          <w:highlight w:val="darkGray"/>
        </w:rPr>
        <w:t>it is looking increasingly as though policymakers have managed to avoid a recession, all while bringing down inflation closer to the 2% target</w:t>
      </w:r>
      <w:r w:rsidRPr="00607B74">
        <w:t>.</w:t>
      </w:r>
      <w:r>
        <w:t xml:space="preserve"> </w:t>
      </w:r>
      <w:r w:rsidRPr="00607B74">
        <w:t xml:space="preserve">Deloitte’s baseline scenario is </w:t>
      </w:r>
      <w:r w:rsidRPr="00607B74">
        <w:lastRenderedPageBreak/>
        <w:t xml:space="preserve">still positive in the near term. </w:t>
      </w:r>
      <w:r w:rsidRPr="00607B74">
        <w:rPr>
          <w:rStyle w:val="StyleUnderline"/>
          <w:highlight w:val="darkGray"/>
        </w:rPr>
        <w:t>Consumer spending is expected to remain strong</w:t>
      </w:r>
      <w:r w:rsidRPr="00607B74">
        <w:t xml:space="preserve"> for the first half of 2024 due to sustained improvements in the labor market and stable levels of spending by the business and government sectors. </w:t>
      </w:r>
      <w:r w:rsidRPr="00607B74">
        <w:rPr>
          <w:rStyle w:val="StyleUnderline"/>
          <w:highlight w:val="darkGray"/>
        </w:rPr>
        <w:t>These factors are projected to support real GDP growth this year.</w:t>
      </w:r>
      <w:r w:rsidRPr="00607B74">
        <w:t xml:space="preserve"> While Deloitte’s baseline forecast remains hopeful, we have once again included a scenario that is more optimistic than our baseline—one where labor productivity gains surpass baseline expectations, and structural changes to the labor market occur in the longer term.</w:t>
      </w:r>
      <w:r>
        <w:t xml:space="preserve"> </w:t>
      </w:r>
      <w:r w:rsidRPr="00607B74">
        <w:t>However, economists are often skeptical of embracing pure optimism. We have therefore developed a scenario highlighting the short-to-medium-term downside risks still clouding the outlook. In this scenario, continued geopolitical conflicts and trade actions cause inflation to stay higher for longer, driving the Federal Reserve to hike rates.</w:t>
      </w:r>
      <w:hyperlink r:id="rId10" w:anchor="endnote-1" w:history="1">
        <w:r>
          <w:rPr>
            <w:rStyle w:val="Hyperlink"/>
            <w:rFonts w:ascii="inherit" w:hAnsi="inherit" w:cs="Calibri"/>
            <w:color w:val="0076A8"/>
            <w:sz w:val="18"/>
            <w:szCs w:val="18"/>
            <w:vertAlign w:val="superscript"/>
          </w:rPr>
          <w:t>1</w:t>
        </w:r>
      </w:hyperlink>
    </w:p>
    <w:p w14:paraId="2399C86B" w14:textId="0323D739" w:rsidR="00607B74" w:rsidRDefault="0067117C" w:rsidP="0067117C">
      <w:pPr>
        <w:pStyle w:val="Heading4"/>
      </w:pPr>
      <w:r>
        <w:t>US economy strong and growing now</w:t>
      </w:r>
    </w:p>
    <w:p w14:paraId="701456C1" w14:textId="7929DF89" w:rsidR="00607B74" w:rsidRDefault="00607B74" w:rsidP="00607B74">
      <w:r>
        <w:t xml:space="preserve">Steve </w:t>
      </w:r>
      <w:r w:rsidRPr="00607B74">
        <w:rPr>
          <w:rStyle w:val="Style13ptBold"/>
        </w:rPr>
        <w:t>Benen, June 13 2024</w:t>
      </w:r>
      <w:r>
        <w:t xml:space="preserve"> </w:t>
      </w:r>
      <w:r w:rsidRPr="00607B74">
        <w:t>Under Biden, U.S. economic growth becomes the ‘envy of the world’</w:t>
      </w:r>
      <w:r>
        <w:t xml:space="preserve"> </w:t>
      </w:r>
      <w:r w:rsidRPr="00607B74">
        <w:t>https://www.msnbc.com/rachel-maddow-show/maddowblog/biden-us-economic-growth-becomes-envy-world-rcna157003</w:t>
      </w:r>
    </w:p>
    <w:p w14:paraId="0159834D" w14:textId="5DAA79ED" w:rsidR="00607B74" w:rsidRPr="00607B74" w:rsidRDefault="00607B74" w:rsidP="00607B74">
      <w:r w:rsidRPr="00607B74">
        <w:rPr>
          <w:rStyle w:val="StyleUnderline"/>
          <w:highlight w:val="darkGray"/>
        </w:rPr>
        <w:t xml:space="preserve">When it comes to assessing the strength of </w:t>
      </w:r>
      <w:hyperlink r:id="rId11" w:tgtFrame="_blank" w:history="1">
        <w:r w:rsidRPr="00607B74">
          <w:rPr>
            <w:rStyle w:val="StyleUnderline"/>
            <w:highlight w:val="darkGray"/>
          </w:rPr>
          <w:t>the U.S. economy</w:t>
        </w:r>
      </w:hyperlink>
      <w:r w:rsidRPr="00607B74">
        <w:t>, observers tend to rely on comparisons to recent history. For example</w:t>
      </w:r>
      <w:r w:rsidRPr="0067117C">
        <w:rPr>
          <w:rStyle w:val="StyleUnderline"/>
          <w:highlight w:val="darkGray"/>
        </w:rPr>
        <w:t xml:space="preserve">, Americans recently saw 27 consecutive months of unemployment below 4% — a streak unseen in the United States </w:t>
      </w:r>
      <w:hyperlink r:id="rId12" w:tgtFrame="_blank" w:history="1">
        <w:r w:rsidRPr="0067117C">
          <w:rPr>
            <w:rStyle w:val="StyleUnderline"/>
            <w:highlight w:val="darkGray"/>
          </w:rPr>
          <w:t>since the 1960s</w:t>
        </w:r>
      </w:hyperlink>
      <w:r w:rsidRPr="00607B74">
        <w:t>. Similarly, 2023 was arguably the best year for U.S. job creation</w:t>
      </w:r>
      <w:r>
        <w:t xml:space="preserve"> </w:t>
      </w:r>
      <w:hyperlink r:id="rId13" w:tgtFrame="_blank" w:history="1">
        <w:r w:rsidRPr="00607B74">
          <w:rPr>
            <w:rStyle w:val="Hyperlink"/>
          </w:rPr>
          <w:t>since 1999</w:t>
        </w:r>
      </w:hyperlink>
      <w:r w:rsidRPr="00607B74">
        <w:t>.</w:t>
      </w:r>
      <w:r>
        <w:t xml:space="preserve"> </w:t>
      </w:r>
      <w:r w:rsidRPr="00607B74">
        <w:t>But there’s also an international dimension to this.</w:t>
      </w:r>
      <w:r>
        <w:t xml:space="preserve"> </w:t>
      </w:r>
      <w:r w:rsidRPr="00607B74">
        <w:t xml:space="preserve">In January, </w:t>
      </w:r>
      <w:r w:rsidRPr="0067117C">
        <w:rPr>
          <w:rStyle w:val="StyleUnderline"/>
          <w:highlight w:val="darkGray"/>
        </w:rPr>
        <w:t xml:space="preserve">The Washington Post </w:t>
      </w:r>
      <w:hyperlink r:id="rId14" w:tgtFrame="_blank" w:history="1">
        <w:r w:rsidRPr="0067117C">
          <w:rPr>
            <w:rStyle w:val="StyleUnderline"/>
            <w:highlight w:val="darkGray"/>
          </w:rPr>
          <w:t>reported</w:t>
        </w:r>
      </w:hyperlink>
      <w:r w:rsidRPr="0067117C">
        <w:rPr>
          <w:rStyle w:val="StyleUnderline"/>
          <w:highlight w:val="darkGray"/>
        </w:rPr>
        <w:t xml:space="preserve"> that Americans were experiencing “the world’s best recovery,” which was “outperforming all of its major trading partners</w:t>
      </w:r>
      <w:r w:rsidRPr="00607B74">
        <w:t xml:space="preserve">.” Around the same time, </w:t>
      </w:r>
      <w:r w:rsidRPr="0067117C">
        <w:rPr>
          <w:rStyle w:val="StyleUnderline"/>
          <w:highlight w:val="darkGray"/>
        </w:rPr>
        <w:t xml:space="preserve">an Axios </w:t>
      </w:r>
      <w:hyperlink r:id="rId15" w:tgtFrame="_blank" w:history="1">
        <w:r w:rsidRPr="0067117C">
          <w:rPr>
            <w:rStyle w:val="StyleUnderline"/>
            <w:highlight w:val="darkGray"/>
          </w:rPr>
          <w:t>report</w:t>
        </w:r>
      </w:hyperlink>
      <w:r w:rsidRPr="0067117C">
        <w:rPr>
          <w:rStyle w:val="StyleUnderline"/>
          <w:highlight w:val="darkGray"/>
        </w:rPr>
        <w:t xml:space="preserve"> similarly noted, “The United States economy grew faster than any other large advanced economy last year — by a wide margin — and is on track to do so again in 2024.” The article added that Americans were winning the post-pandemic global economic “war.”</w:t>
      </w:r>
      <w:r>
        <w:t xml:space="preserve"> </w:t>
      </w:r>
      <w:r w:rsidRPr="00607B74">
        <w:t xml:space="preserve">As 2024 approaches the halfway point, the assessments haven’t changed at all. The World Bank this week not only noted that </w:t>
      </w:r>
      <w:r w:rsidRPr="0067117C">
        <w:rPr>
          <w:rStyle w:val="StyleUnderline"/>
          <w:highlight w:val="darkGray"/>
        </w:rPr>
        <w:t>the Biden-era economy is the world’s strongest</w:t>
      </w:r>
      <w:r w:rsidRPr="00607B74">
        <w:t>, it also concluded that the global economy is in better shape</w:t>
      </w:r>
      <w:r>
        <w:t xml:space="preserve"> </w:t>
      </w:r>
      <w:hyperlink r:id="rId16" w:tgtFrame="_blank" w:history="1">
        <w:r w:rsidRPr="00607B74">
          <w:rPr>
            <w:rStyle w:val="Hyperlink"/>
          </w:rPr>
          <w:t>in large part because of the United States’ recovery</w:t>
        </w:r>
      </w:hyperlink>
      <w:r w:rsidRPr="00607B74">
        <w:t>.</w:t>
      </w:r>
      <w:r>
        <w:t xml:space="preserve"> </w:t>
      </w:r>
      <w:r w:rsidRPr="00607B74">
        <w:t xml:space="preserve">“Globally, overall things are better today than they were just four or five months ago,” Indermit Gill, the World Bank’s chief economist said. “A big part of this has to do with the resilience of the U.S. economy.” </w:t>
      </w:r>
      <w:r w:rsidRPr="0067117C">
        <w:rPr>
          <w:rStyle w:val="StyleUnderline"/>
          <w:highlight w:val="darkGray"/>
        </w:rPr>
        <w:t xml:space="preserve">Gill’s report further credited “U.S. dynamism” with helping stabilize the economies abroad. A Washington Post </w:t>
      </w:r>
      <w:hyperlink r:id="rId17" w:tgtFrame="_blank" w:history="1">
        <w:r w:rsidRPr="0067117C">
          <w:rPr>
            <w:rStyle w:val="StyleUnderline"/>
            <w:highlight w:val="darkGray"/>
          </w:rPr>
          <w:t>report</w:t>
        </w:r>
      </w:hyperlink>
      <w:r w:rsidRPr="0067117C">
        <w:rPr>
          <w:rStyle w:val="StyleUnderline"/>
          <w:highlight w:val="darkGray"/>
        </w:rPr>
        <w:t xml:space="preserve"> added, “The United States is the only advanced economy growing significantly faster than the bank anticipated at the start of the year.”</w:t>
      </w:r>
    </w:p>
    <w:p w14:paraId="3C39E55F" w14:textId="77777777" w:rsidR="0090058C" w:rsidRPr="0090058C" w:rsidRDefault="0090058C" w:rsidP="0090058C"/>
    <w:p w14:paraId="68B30854" w14:textId="449795F4" w:rsidR="00C37808" w:rsidRPr="00171C95" w:rsidRDefault="00C37808" w:rsidP="00C37808">
      <w:pPr>
        <w:pStyle w:val="Heading3"/>
        <w:rPr>
          <w:rFonts w:cs="Times New Roman"/>
        </w:rPr>
      </w:pPr>
      <w:r w:rsidRPr="00171C95">
        <w:rPr>
          <w:rFonts w:cs="Times New Roman"/>
        </w:rPr>
        <w:lastRenderedPageBreak/>
        <w:t xml:space="preserve">UNQ – </w:t>
      </w:r>
      <w:r w:rsidR="0090058C">
        <w:rPr>
          <w:rFonts w:cs="Times New Roman"/>
        </w:rPr>
        <w:t>AI/</w:t>
      </w:r>
      <w:r w:rsidRPr="00171C95">
        <w:rPr>
          <w:rFonts w:cs="Times New Roman"/>
        </w:rPr>
        <w:t>China</w:t>
      </w:r>
    </w:p>
    <w:p w14:paraId="6ACD351F" w14:textId="26B01562" w:rsidR="002C6BE7" w:rsidRDefault="002C6BE7" w:rsidP="002C6BE7">
      <w:pPr>
        <w:pStyle w:val="Heading4"/>
      </w:pPr>
      <w:r>
        <w:t xml:space="preserve">The US is </w:t>
      </w:r>
      <w:r w:rsidRPr="0087259F">
        <w:rPr>
          <w:u w:val="single"/>
        </w:rPr>
        <w:t>withering</w:t>
      </w:r>
      <w:r w:rsidR="00D60C91">
        <w:t xml:space="preserve"> – </w:t>
      </w:r>
      <w:r>
        <w:t xml:space="preserve">continued Chinese </w:t>
      </w:r>
      <w:r w:rsidRPr="006F7150">
        <w:rPr>
          <w:u w:val="single"/>
        </w:rPr>
        <w:t>advancement</w:t>
      </w:r>
      <w:r>
        <w:t xml:space="preserve"> </w:t>
      </w:r>
      <w:r w:rsidR="006F7150">
        <w:t xml:space="preserve">reduces the </w:t>
      </w:r>
      <w:r w:rsidR="006F7150" w:rsidRPr="006F7150">
        <w:rPr>
          <w:u w:val="single"/>
        </w:rPr>
        <w:t>ability</w:t>
      </w:r>
      <w:r w:rsidR="006F7150">
        <w:t xml:space="preserve"> to inhibit conflict </w:t>
      </w:r>
    </w:p>
    <w:p w14:paraId="17C810E5" w14:textId="4FFE6E25" w:rsidR="006F7150" w:rsidRDefault="006F7150" w:rsidP="002C6BE7">
      <w:r w:rsidRPr="006F7150">
        <w:rPr>
          <w:rStyle w:val="Style13ptBold"/>
        </w:rPr>
        <w:t xml:space="preserve">Schmidt and Bajraktari 22’ </w:t>
      </w:r>
      <w:r>
        <w:t xml:space="preserve">-  Eric, </w:t>
      </w:r>
      <w:r w:rsidRPr="002A4F30">
        <w:t>Chair of the Special Competitive Studies Project</w:t>
      </w:r>
      <w:r>
        <w:t xml:space="preserve">, Former Google Chief Executive Officer and Chair, Ph.D. in Computer Science from the University of California, Berkeley, M.S. in Computer Science from the University of California, Berkeley, B.S. in Electrical Engineering from Princeton University.  Yll, Chief Executive Officer of the </w:t>
      </w:r>
      <w:r w:rsidRPr="002A4F30">
        <w:t>of the Special Competitive Studies Project</w:t>
      </w:r>
      <w:r>
        <w:t xml:space="preserve">, Former </w:t>
      </w:r>
      <w:r w:rsidRPr="002A4F30">
        <w:t>Executive Director of the National Security Commission on Artificial Intelligence</w:t>
      </w:r>
      <w:r>
        <w:t xml:space="preserve">, Former </w:t>
      </w:r>
      <w:r w:rsidRPr="002A4F30">
        <w:t>Chief of Staff to the U.S. National Security Adviser</w:t>
      </w:r>
      <w:r>
        <w:t>, M.A. in Public Policy from Harvard University, B.A. in International Relations from George Washington University. “</w:t>
      </w:r>
      <w:r w:rsidRPr="009313AB">
        <w:t>America Could Lose the Tech Contest With China</w:t>
      </w:r>
      <w:r>
        <w:t xml:space="preserve">”, Foreign Affairs, </w:t>
      </w:r>
      <w:r w:rsidRPr="00D60C91">
        <w:t>https://www.foreignaffairs.com/united-states/america-losing-its-tech-contest-china?check_logged_in=1&amp;utm_medium=promo_email&amp;utm_source=lo_flows&amp;utm_campaign=registered_user_welcome&amp;utm_term=email_1&amp;utm_content=20220912</w:t>
      </w:r>
      <w:r>
        <w:t>, 09-08-2022</w:t>
      </w:r>
    </w:p>
    <w:p w14:paraId="44962652" w14:textId="77777777" w:rsidR="002C6BE7" w:rsidRPr="004A31EF" w:rsidRDefault="002C6BE7" w:rsidP="002C6BE7">
      <w:pPr>
        <w:rPr>
          <w:sz w:val="16"/>
        </w:rPr>
      </w:pPr>
      <w:r w:rsidRPr="004A31EF">
        <w:rPr>
          <w:sz w:val="16"/>
        </w:rPr>
        <w:t>LOSING IS AN OPTION</w:t>
      </w:r>
    </w:p>
    <w:p w14:paraId="4F48F539" w14:textId="77777777" w:rsidR="002C6BE7" w:rsidRPr="004A31EF" w:rsidRDefault="002C6BE7" w:rsidP="002C6BE7">
      <w:pPr>
        <w:rPr>
          <w:sz w:val="16"/>
        </w:rPr>
      </w:pPr>
      <w:r w:rsidRPr="007E5696">
        <w:rPr>
          <w:rStyle w:val="StyleUnderline"/>
        </w:rPr>
        <w:t xml:space="preserve">As </w:t>
      </w:r>
      <w:r w:rsidRPr="00D60C91">
        <w:rPr>
          <w:rStyle w:val="StyleUnderline"/>
          <w:highlight w:val="yellow"/>
        </w:rPr>
        <w:t>Washington</w:t>
      </w:r>
      <w:r w:rsidRPr="00D60C91">
        <w:rPr>
          <w:sz w:val="16"/>
          <w:highlight w:val="yellow"/>
        </w:rPr>
        <w:t xml:space="preserve"> </w:t>
      </w:r>
      <w:r w:rsidRPr="00D60C91">
        <w:rPr>
          <w:rStyle w:val="Emphasis"/>
          <w:highlight w:val="yellow"/>
        </w:rPr>
        <w:t>fiddled</w:t>
      </w:r>
      <w:r w:rsidRPr="00D60C91">
        <w:rPr>
          <w:sz w:val="16"/>
          <w:highlight w:val="yellow"/>
        </w:rPr>
        <w:t xml:space="preserve">, </w:t>
      </w:r>
      <w:r w:rsidRPr="00D60C91">
        <w:rPr>
          <w:rStyle w:val="StyleUnderline"/>
          <w:highlight w:val="yellow"/>
        </w:rPr>
        <w:t>Beijing’s</w:t>
      </w:r>
      <w:r w:rsidRPr="004A31EF">
        <w:rPr>
          <w:sz w:val="16"/>
        </w:rPr>
        <w:t xml:space="preserve"> </w:t>
      </w:r>
      <w:r w:rsidRPr="007E5696">
        <w:rPr>
          <w:rStyle w:val="Emphasis"/>
        </w:rPr>
        <w:t>centralized system</w:t>
      </w:r>
      <w:r w:rsidRPr="004A31EF">
        <w:rPr>
          <w:sz w:val="16"/>
        </w:rPr>
        <w:t xml:space="preserve"> </w:t>
      </w:r>
      <w:r w:rsidRPr="007E5696">
        <w:rPr>
          <w:rStyle w:val="StyleUnderline"/>
        </w:rPr>
        <w:t xml:space="preserve">for high-tech </w:t>
      </w:r>
      <w:r w:rsidRPr="00D60C91">
        <w:rPr>
          <w:rStyle w:val="StyleUnderline"/>
          <w:highlight w:val="yellow"/>
        </w:rPr>
        <w:t>r</w:t>
      </w:r>
      <w:r w:rsidRPr="004A31EF">
        <w:rPr>
          <w:sz w:val="16"/>
        </w:rPr>
        <w:t xml:space="preserve">esearch </w:t>
      </w:r>
      <w:r w:rsidRPr="00D60C91">
        <w:rPr>
          <w:rStyle w:val="StyleUnderline"/>
          <w:highlight w:val="yellow"/>
        </w:rPr>
        <w:t>and d</w:t>
      </w:r>
      <w:r w:rsidRPr="004A31EF">
        <w:rPr>
          <w:sz w:val="16"/>
        </w:rPr>
        <w:t xml:space="preserve">evelopment </w:t>
      </w:r>
      <w:r w:rsidRPr="00D60C91">
        <w:rPr>
          <w:rStyle w:val="Emphasis"/>
          <w:highlight w:val="yellow"/>
        </w:rPr>
        <w:t>churned</w:t>
      </w:r>
      <w:r w:rsidRPr="00D60C91">
        <w:rPr>
          <w:sz w:val="16"/>
          <w:highlight w:val="yellow"/>
        </w:rPr>
        <w:t xml:space="preserve">, </w:t>
      </w:r>
      <w:r w:rsidRPr="00D60C91">
        <w:rPr>
          <w:rStyle w:val="StyleUnderline"/>
          <w:highlight w:val="yellow"/>
        </w:rPr>
        <w:t>investing</w:t>
      </w:r>
      <w:r w:rsidRPr="00D60C91">
        <w:rPr>
          <w:sz w:val="16"/>
          <w:highlight w:val="yellow"/>
        </w:rPr>
        <w:t xml:space="preserve"> </w:t>
      </w:r>
      <w:r w:rsidRPr="00D60C91">
        <w:rPr>
          <w:rStyle w:val="Emphasis"/>
          <w:highlight w:val="yellow"/>
        </w:rPr>
        <w:t>billions</w:t>
      </w:r>
      <w:r w:rsidRPr="004A31EF">
        <w:rPr>
          <w:sz w:val="16"/>
        </w:rPr>
        <w:t xml:space="preserve"> of dollars, </w:t>
      </w:r>
      <w:r w:rsidRPr="007E5696">
        <w:rPr>
          <w:rStyle w:val="StyleUnderline"/>
        </w:rPr>
        <w:t>training students</w:t>
      </w:r>
      <w:r w:rsidRPr="004A31EF">
        <w:rPr>
          <w:sz w:val="16"/>
        </w:rPr>
        <w:t xml:space="preserve">, </w:t>
      </w:r>
      <w:r w:rsidRPr="007E5696">
        <w:rPr>
          <w:rStyle w:val="StyleUnderline"/>
        </w:rPr>
        <w:t>and subsidizing tech</w:t>
      </w:r>
      <w:r w:rsidRPr="004A31EF">
        <w:rPr>
          <w:sz w:val="16"/>
        </w:rPr>
        <w:t xml:space="preserve"> companies. </w:t>
      </w:r>
      <w:r w:rsidRPr="007E5696">
        <w:rPr>
          <w:rStyle w:val="StyleUnderline"/>
        </w:rPr>
        <w:t>It is</w:t>
      </w:r>
      <w:r w:rsidRPr="004A31EF">
        <w:rPr>
          <w:sz w:val="16"/>
        </w:rPr>
        <w:t xml:space="preserve"> </w:t>
      </w:r>
      <w:r w:rsidRPr="00D60C91">
        <w:rPr>
          <w:rStyle w:val="Emphasis"/>
          <w:highlight w:val="yellow"/>
        </w:rPr>
        <w:t>entirely possible</w:t>
      </w:r>
      <w:r w:rsidRPr="00D60C91">
        <w:rPr>
          <w:sz w:val="16"/>
          <w:highlight w:val="yellow"/>
        </w:rPr>
        <w:t xml:space="preserve"> </w:t>
      </w:r>
      <w:r w:rsidRPr="00D60C91">
        <w:rPr>
          <w:rStyle w:val="StyleUnderline"/>
          <w:highlight w:val="yellow"/>
        </w:rPr>
        <w:t>to imagine</w:t>
      </w:r>
      <w:r w:rsidRPr="004A31EF">
        <w:rPr>
          <w:sz w:val="16"/>
        </w:rPr>
        <w:t xml:space="preserve"> a future where </w:t>
      </w:r>
      <w:r w:rsidRPr="00D60C91">
        <w:rPr>
          <w:rStyle w:val="StyleUnderline"/>
          <w:highlight w:val="yellow"/>
        </w:rPr>
        <w:t>systems</w:t>
      </w:r>
      <w:r w:rsidRPr="007E5696">
        <w:rPr>
          <w:rStyle w:val="StyleUnderline"/>
        </w:rPr>
        <w:t xml:space="preserve"> designed</w:t>
      </w:r>
      <w:r w:rsidRPr="004A31EF">
        <w:rPr>
          <w:sz w:val="16"/>
        </w:rPr>
        <w:t xml:space="preserve">, built, and based </w:t>
      </w:r>
      <w:r w:rsidRPr="007E5696">
        <w:rPr>
          <w:rStyle w:val="StyleUnderline"/>
        </w:rPr>
        <w:t>in China</w:t>
      </w:r>
      <w:r w:rsidRPr="004A31EF">
        <w:rPr>
          <w:sz w:val="16"/>
        </w:rPr>
        <w:t xml:space="preserve"> </w:t>
      </w:r>
      <w:r w:rsidRPr="00D60C91">
        <w:rPr>
          <w:rStyle w:val="Emphasis"/>
          <w:highlight w:val="yellow"/>
        </w:rPr>
        <w:t>dominate</w:t>
      </w:r>
      <w:r w:rsidRPr="004A31EF">
        <w:rPr>
          <w:sz w:val="16"/>
        </w:rPr>
        <w:t xml:space="preserve"> </w:t>
      </w:r>
      <w:r w:rsidRPr="007E5696">
        <w:rPr>
          <w:rStyle w:val="StyleUnderline"/>
        </w:rPr>
        <w:t xml:space="preserve">world </w:t>
      </w:r>
      <w:r w:rsidRPr="00D60C91">
        <w:rPr>
          <w:rStyle w:val="StyleUnderline"/>
          <w:highlight w:val="yellow"/>
        </w:rPr>
        <w:t>markets</w:t>
      </w:r>
      <w:r w:rsidRPr="00D60C91">
        <w:rPr>
          <w:sz w:val="16"/>
          <w:highlight w:val="yellow"/>
        </w:rPr>
        <w:t xml:space="preserve">, </w:t>
      </w:r>
      <w:r w:rsidRPr="00D60C91">
        <w:rPr>
          <w:rStyle w:val="StyleUnderline"/>
          <w:highlight w:val="yellow"/>
        </w:rPr>
        <w:t>extending Beijing’s</w:t>
      </w:r>
      <w:r w:rsidRPr="00D60C91">
        <w:rPr>
          <w:sz w:val="16"/>
          <w:highlight w:val="yellow"/>
        </w:rPr>
        <w:t xml:space="preserve"> </w:t>
      </w:r>
      <w:r w:rsidRPr="00D60C91">
        <w:rPr>
          <w:rStyle w:val="Emphasis"/>
          <w:highlight w:val="yellow"/>
        </w:rPr>
        <w:t>s</w:t>
      </w:r>
      <w:r w:rsidRPr="007E5696">
        <w:rPr>
          <w:rStyle w:val="Emphasis"/>
        </w:rPr>
        <w:t xml:space="preserve">phere </w:t>
      </w:r>
      <w:r w:rsidRPr="00D60C91">
        <w:rPr>
          <w:rStyle w:val="Emphasis"/>
          <w:highlight w:val="yellow"/>
        </w:rPr>
        <w:t>o</w:t>
      </w:r>
      <w:r w:rsidRPr="007E5696">
        <w:rPr>
          <w:rStyle w:val="Emphasis"/>
        </w:rPr>
        <w:t xml:space="preserve">f </w:t>
      </w:r>
      <w:r w:rsidRPr="00D60C91">
        <w:rPr>
          <w:rStyle w:val="Emphasis"/>
          <w:highlight w:val="yellow"/>
        </w:rPr>
        <w:t>i</w:t>
      </w:r>
      <w:r w:rsidRPr="007E5696">
        <w:rPr>
          <w:rStyle w:val="Emphasis"/>
        </w:rPr>
        <w:t>nfluence</w:t>
      </w:r>
      <w:r w:rsidRPr="004A31EF">
        <w:rPr>
          <w:sz w:val="16"/>
        </w:rPr>
        <w:t xml:space="preserve"> </w:t>
      </w:r>
      <w:r w:rsidRPr="00D60C91">
        <w:rPr>
          <w:rStyle w:val="StyleUnderline"/>
          <w:highlight w:val="yellow"/>
        </w:rPr>
        <w:t>and providing</w:t>
      </w:r>
      <w:r w:rsidRPr="004A31EF">
        <w:rPr>
          <w:sz w:val="16"/>
        </w:rPr>
        <w:t xml:space="preserve"> it with </w:t>
      </w:r>
      <w:r w:rsidRPr="00D60C91">
        <w:rPr>
          <w:rStyle w:val="StyleUnderline"/>
          <w:highlight w:val="yellow"/>
        </w:rPr>
        <w:t>a</w:t>
      </w:r>
      <w:r w:rsidRPr="00D60C91">
        <w:rPr>
          <w:sz w:val="16"/>
          <w:szCs w:val="16"/>
          <w:highlight w:val="yellow"/>
        </w:rPr>
        <w:t xml:space="preserve"> </w:t>
      </w:r>
      <w:r w:rsidRPr="00D60C91">
        <w:rPr>
          <w:rStyle w:val="Emphasis"/>
          <w:highlight w:val="yellow"/>
        </w:rPr>
        <w:t>military advantage</w:t>
      </w:r>
      <w:r w:rsidRPr="004A31EF">
        <w:rPr>
          <w:sz w:val="16"/>
        </w:rPr>
        <w:t xml:space="preserve"> </w:t>
      </w:r>
      <w:r w:rsidRPr="007E5696">
        <w:rPr>
          <w:rStyle w:val="StyleUnderline"/>
        </w:rPr>
        <w:t>over the U</w:t>
      </w:r>
      <w:r w:rsidRPr="004A31EF">
        <w:rPr>
          <w:sz w:val="16"/>
        </w:rPr>
        <w:t xml:space="preserve">nited </w:t>
      </w:r>
      <w:r w:rsidRPr="007E5696">
        <w:rPr>
          <w:rStyle w:val="StyleUnderline"/>
        </w:rPr>
        <w:t>S</w:t>
      </w:r>
      <w:r w:rsidRPr="004A31EF">
        <w:rPr>
          <w:sz w:val="16"/>
        </w:rPr>
        <w:t>tates.</w:t>
      </w:r>
    </w:p>
    <w:p w14:paraId="3CF478F4" w14:textId="77777777" w:rsidR="002C6BE7" w:rsidRPr="004A31EF" w:rsidRDefault="002C6BE7" w:rsidP="002C6BE7">
      <w:pPr>
        <w:rPr>
          <w:sz w:val="16"/>
        </w:rPr>
      </w:pPr>
      <w:r w:rsidRPr="004A31EF">
        <w:rPr>
          <w:sz w:val="16"/>
        </w:rPr>
        <w:t xml:space="preserve">Under that scenario, </w:t>
      </w:r>
      <w:r w:rsidRPr="00D60C91">
        <w:rPr>
          <w:rStyle w:val="StyleUnderline"/>
          <w:highlight w:val="yellow"/>
        </w:rPr>
        <w:t>countries that</w:t>
      </w:r>
      <w:r w:rsidRPr="007E5696">
        <w:rPr>
          <w:rStyle w:val="StyleUnderline"/>
        </w:rPr>
        <w:t xml:space="preserve"> come to </w:t>
      </w:r>
      <w:r w:rsidRPr="00D60C91">
        <w:rPr>
          <w:rStyle w:val="StyleUnderline"/>
          <w:highlight w:val="yellow"/>
        </w:rPr>
        <w:t>rely on tech</w:t>
      </w:r>
      <w:r w:rsidRPr="004A31EF">
        <w:rPr>
          <w:sz w:val="16"/>
        </w:rPr>
        <w:t xml:space="preserve">nology </w:t>
      </w:r>
      <w:r w:rsidRPr="007E5696">
        <w:rPr>
          <w:rStyle w:val="StyleUnderline"/>
        </w:rPr>
        <w:t xml:space="preserve">made </w:t>
      </w:r>
      <w:r w:rsidRPr="00D60C91">
        <w:rPr>
          <w:rStyle w:val="StyleUnderline"/>
          <w:highlight w:val="yellow"/>
        </w:rPr>
        <w:t>in China</w:t>
      </w:r>
      <w:r w:rsidRPr="00D60C91">
        <w:rPr>
          <w:sz w:val="16"/>
          <w:highlight w:val="yellow"/>
        </w:rPr>
        <w:t xml:space="preserve">, </w:t>
      </w:r>
      <w:r w:rsidRPr="00D60C91">
        <w:rPr>
          <w:rStyle w:val="StyleUnderline"/>
          <w:highlight w:val="yellow"/>
        </w:rPr>
        <w:t>including</w:t>
      </w:r>
      <w:r w:rsidRPr="004A31EF">
        <w:rPr>
          <w:sz w:val="16"/>
        </w:rPr>
        <w:t xml:space="preserve"> some </w:t>
      </w:r>
      <w:r w:rsidRPr="00D60C91">
        <w:rPr>
          <w:rStyle w:val="Emphasis"/>
          <w:highlight w:val="yellow"/>
        </w:rPr>
        <w:t>U.S. allies</w:t>
      </w:r>
      <w:r w:rsidRPr="004A31EF">
        <w:rPr>
          <w:sz w:val="16"/>
        </w:rPr>
        <w:t xml:space="preserve">, </w:t>
      </w:r>
      <w:r w:rsidRPr="007E5696">
        <w:rPr>
          <w:rStyle w:val="StyleUnderline"/>
        </w:rPr>
        <w:t xml:space="preserve">could be </w:t>
      </w:r>
      <w:r w:rsidRPr="00D60C91">
        <w:rPr>
          <w:rStyle w:val="StyleUnderline"/>
          <w:highlight w:val="yellow"/>
        </w:rPr>
        <w:t>pulled into</w:t>
      </w:r>
      <w:r w:rsidRPr="007E5696">
        <w:rPr>
          <w:rStyle w:val="StyleUnderline"/>
        </w:rPr>
        <w:t xml:space="preserve"> Beijing’s</w:t>
      </w:r>
      <w:r w:rsidRPr="004A31EF">
        <w:rPr>
          <w:sz w:val="16"/>
        </w:rPr>
        <w:t xml:space="preserve"> political </w:t>
      </w:r>
      <w:r w:rsidRPr="00D60C91">
        <w:rPr>
          <w:rStyle w:val="StyleUnderline"/>
          <w:highlight w:val="yellow"/>
        </w:rPr>
        <w:t>orbit</w:t>
      </w:r>
      <w:r w:rsidRPr="00D60C91">
        <w:rPr>
          <w:sz w:val="16"/>
          <w:highlight w:val="yellow"/>
        </w:rPr>
        <w:t xml:space="preserve">, </w:t>
      </w:r>
      <w:r w:rsidRPr="00D60C91">
        <w:rPr>
          <w:rStyle w:val="Emphasis"/>
          <w:highlight w:val="yellow"/>
        </w:rPr>
        <w:t>slowing international progress</w:t>
      </w:r>
      <w:r w:rsidRPr="00D60C91">
        <w:rPr>
          <w:sz w:val="16"/>
          <w:highlight w:val="yellow"/>
        </w:rPr>
        <w:t xml:space="preserve"> </w:t>
      </w:r>
      <w:r w:rsidRPr="00D60C91">
        <w:rPr>
          <w:rStyle w:val="StyleUnderline"/>
          <w:highlight w:val="yellow"/>
        </w:rPr>
        <w:t>on</w:t>
      </w:r>
      <w:r w:rsidRPr="004A31EF">
        <w:rPr>
          <w:sz w:val="16"/>
        </w:rPr>
        <w:t xml:space="preserve"> issues such as </w:t>
      </w:r>
      <w:r w:rsidRPr="00D60C91">
        <w:rPr>
          <w:rStyle w:val="StyleUnderline"/>
          <w:highlight w:val="yellow"/>
        </w:rPr>
        <w:t>climate</w:t>
      </w:r>
      <w:r w:rsidRPr="007E5696">
        <w:rPr>
          <w:rStyle w:val="StyleUnderline"/>
        </w:rPr>
        <w:t xml:space="preserve"> change</w:t>
      </w:r>
      <w:r w:rsidRPr="004A31EF">
        <w:rPr>
          <w:sz w:val="16"/>
        </w:rPr>
        <w:t xml:space="preserve">, </w:t>
      </w:r>
      <w:r w:rsidRPr="00D60C91">
        <w:rPr>
          <w:rStyle w:val="StyleUnderline"/>
          <w:highlight w:val="yellow"/>
        </w:rPr>
        <w:t>h</w:t>
      </w:r>
      <w:r w:rsidRPr="007E5696">
        <w:rPr>
          <w:rStyle w:val="StyleUnderline"/>
        </w:rPr>
        <w:t xml:space="preserve">uman </w:t>
      </w:r>
      <w:r w:rsidRPr="00D60C91">
        <w:rPr>
          <w:rStyle w:val="StyleUnderline"/>
          <w:highlight w:val="yellow"/>
        </w:rPr>
        <w:t>r</w:t>
      </w:r>
      <w:r w:rsidRPr="007E5696">
        <w:rPr>
          <w:rStyle w:val="StyleUnderline"/>
        </w:rPr>
        <w:t>ights</w:t>
      </w:r>
      <w:r w:rsidRPr="004A31EF">
        <w:rPr>
          <w:sz w:val="16"/>
        </w:rPr>
        <w:t xml:space="preserve">, </w:t>
      </w:r>
      <w:r w:rsidRPr="00D60C91">
        <w:rPr>
          <w:rStyle w:val="StyleUnderline"/>
          <w:highlight w:val="yellow"/>
        </w:rPr>
        <w:t>and</w:t>
      </w:r>
      <w:r w:rsidRPr="004A31EF">
        <w:rPr>
          <w:sz w:val="16"/>
        </w:rPr>
        <w:t xml:space="preserve"> the fight against corruption and </w:t>
      </w:r>
      <w:r w:rsidRPr="007E5696">
        <w:rPr>
          <w:rStyle w:val="StyleUnderline"/>
        </w:rPr>
        <w:t xml:space="preserve">eventually </w:t>
      </w:r>
      <w:r w:rsidRPr="00D60C91">
        <w:rPr>
          <w:rStyle w:val="StyleUnderline"/>
          <w:highlight w:val="yellow"/>
        </w:rPr>
        <w:t>eroding the</w:t>
      </w:r>
      <w:r w:rsidRPr="004A31EF">
        <w:rPr>
          <w:sz w:val="16"/>
        </w:rPr>
        <w:t xml:space="preserve"> U.S.-led, </w:t>
      </w:r>
      <w:r w:rsidRPr="00D60C91">
        <w:rPr>
          <w:rStyle w:val="Emphasis"/>
          <w:highlight w:val="yellow"/>
        </w:rPr>
        <w:t>rules-based</w:t>
      </w:r>
      <w:r w:rsidRPr="007E5696">
        <w:rPr>
          <w:rStyle w:val="Emphasis"/>
        </w:rPr>
        <w:t xml:space="preserve"> international </w:t>
      </w:r>
      <w:r w:rsidRPr="00D60C91">
        <w:rPr>
          <w:rStyle w:val="Emphasis"/>
          <w:highlight w:val="yellow"/>
        </w:rPr>
        <w:t>order</w:t>
      </w:r>
      <w:r w:rsidRPr="004A31EF">
        <w:rPr>
          <w:sz w:val="16"/>
        </w:rPr>
        <w:t xml:space="preserve">. What is more, </w:t>
      </w:r>
      <w:r w:rsidRPr="00D60C91">
        <w:rPr>
          <w:rStyle w:val="StyleUnderline"/>
          <w:highlight w:val="yellow"/>
        </w:rPr>
        <w:t>as</w:t>
      </w:r>
      <w:r w:rsidRPr="007E5696">
        <w:rPr>
          <w:rStyle w:val="StyleUnderline"/>
        </w:rPr>
        <w:t xml:space="preserve"> China’s </w:t>
      </w:r>
      <w:r w:rsidRPr="00D60C91">
        <w:rPr>
          <w:rStyle w:val="StyleUnderline"/>
          <w:highlight w:val="yellow"/>
        </w:rPr>
        <w:t>demographic</w:t>
      </w:r>
      <w:r w:rsidRPr="007E5696">
        <w:rPr>
          <w:rStyle w:val="StyleUnderline"/>
        </w:rPr>
        <w:t xml:space="preserve"> trend</w:t>
      </w:r>
      <w:r w:rsidRPr="00D60C91">
        <w:rPr>
          <w:rStyle w:val="StyleUnderline"/>
          <w:highlight w:val="yellow"/>
        </w:rPr>
        <w:t>s</w:t>
      </w:r>
      <w:r w:rsidRPr="00D60C91">
        <w:rPr>
          <w:sz w:val="16"/>
          <w:highlight w:val="yellow"/>
        </w:rPr>
        <w:t xml:space="preserve"> </w:t>
      </w:r>
      <w:r w:rsidRPr="00D60C91">
        <w:rPr>
          <w:rStyle w:val="Emphasis"/>
          <w:highlight w:val="yellow"/>
        </w:rPr>
        <w:t>darken</w:t>
      </w:r>
      <w:r w:rsidRPr="00D60C91">
        <w:rPr>
          <w:sz w:val="16"/>
          <w:highlight w:val="yellow"/>
        </w:rPr>
        <w:t xml:space="preserve"> </w:t>
      </w:r>
      <w:r w:rsidRPr="00D60C91">
        <w:rPr>
          <w:rStyle w:val="StyleUnderline"/>
          <w:highlight w:val="yellow"/>
        </w:rPr>
        <w:t>and growth</w:t>
      </w:r>
      <w:r w:rsidRPr="00D60C91">
        <w:rPr>
          <w:sz w:val="16"/>
          <w:highlight w:val="yellow"/>
        </w:rPr>
        <w:t xml:space="preserve"> </w:t>
      </w:r>
      <w:r w:rsidRPr="00D60C91">
        <w:rPr>
          <w:rStyle w:val="Emphasis"/>
          <w:highlight w:val="yellow"/>
        </w:rPr>
        <w:t>slows</w:t>
      </w:r>
      <w:r w:rsidRPr="00D60C91">
        <w:rPr>
          <w:sz w:val="16"/>
          <w:highlight w:val="yellow"/>
        </w:rPr>
        <w:t xml:space="preserve">, </w:t>
      </w:r>
      <w:r w:rsidRPr="00D60C91">
        <w:rPr>
          <w:rStyle w:val="StyleUnderline"/>
          <w:highlight w:val="yellow"/>
        </w:rPr>
        <w:t>the C</w:t>
      </w:r>
      <w:r w:rsidRPr="004A31EF">
        <w:rPr>
          <w:sz w:val="16"/>
        </w:rPr>
        <w:t xml:space="preserve">hinese </w:t>
      </w:r>
      <w:r w:rsidRPr="00D60C91">
        <w:rPr>
          <w:rStyle w:val="StyleUnderline"/>
          <w:highlight w:val="yellow"/>
        </w:rPr>
        <w:t>C</w:t>
      </w:r>
      <w:r w:rsidRPr="004A31EF">
        <w:rPr>
          <w:sz w:val="16"/>
        </w:rPr>
        <w:t xml:space="preserve">ommunist </w:t>
      </w:r>
      <w:r w:rsidRPr="00D60C91">
        <w:rPr>
          <w:rStyle w:val="StyleUnderline"/>
          <w:highlight w:val="yellow"/>
        </w:rPr>
        <w:t>P</w:t>
      </w:r>
      <w:r w:rsidRPr="004A31EF">
        <w:rPr>
          <w:sz w:val="16"/>
        </w:rPr>
        <w:t xml:space="preserve">arty </w:t>
      </w:r>
      <w:r w:rsidRPr="00D60C91">
        <w:rPr>
          <w:rStyle w:val="StyleUnderline"/>
          <w:highlight w:val="yellow"/>
        </w:rPr>
        <w:t>could fear</w:t>
      </w:r>
      <w:r w:rsidRPr="007E5696">
        <w:rPr>
          <w:rStyle w:val="StyleUnderline"/>
        </w:rPr>
        <w:t xml:space="preserve"> that </w:t>
      </w:r>
      <w:r w:rsidRPr="00D60C91">
        <w:rPr>
          <w:rStyle w:val="StyleUnderline"/>
          <w:highlight w:val="yellow"/>
        </w:rPr>
        <w:t>its</w:t>
      </w:r>
      <w:r w:rsidRPr="00D60C91">
        <w:rPr>
          <w:sz w:val="16"/>
          <w:highlight w:val="yellow"/>
        </w:rPr>
        <w:t xml:space="preserve"> </w:t>
      </w:r>
      <w:r w:rsidRPr="00D60C91">
        <w:rPr>
          <w:rStyle w:val="Emphasis"/>
          <w:highlight w:val="yellow"/>
        </w:rPr>
        <w:t>window</w:t>
      </w:r>
      <w:r w:rsidRPr="007E5696">
        <w:rPr>
          <w:rStyle w:val="Emphasis"/>
        </w:rPr>
        <w:t xml:space="preserve"> of opportunity</w:t>
      </w:r>
      <w:r w:rsidRPr="004A31EF">
        <w:rPr>
          <w:sz w:val="16"/>
        </w:rPr>
        <w:t xml:space="preserve"> </w:t>
      </w:r>
      <w:r w:rsidRPr="00D60C91">
        <w:rPr>
          <w:rStyle w:val="StyleUnderline"/>
          <w:highlight w:val="yellow"/>
        </w:rPr>
        <w:t>is closing and</w:t>
      </w:r>
      <w:r w:rsidRPr="007E5696">
        <w:rPr>
          <w:rStyle w:val="StyleUnderline"/>
        </w:rPr>
        <w:t xml:space="preserve"> decide to </w:t>
      </w:r>
      <w:r w:rsidRPr="00D60C91">
        <w:rPr>
          <w:rStyle w:val="StyleUnderline"/>
          <w:highlight w:val="yellow"/>
        </w:rPr>
        <w:t>press</w:t>
      </w:r>
      <w:r w:rsidRPr="007E5696">
        <w:rPr>
          <w:rStyle w:val="StyleUnderline"/>
        </w:rPr>
        <w:t xml:space="preserve"> its</w:t>
      </w:r>
      <w:r w:rsidRPr="004A31EF">
        <w:rPr>
          <w:sz w:val="16"/>
        </w:rPr>
        <w:t xml:space="preserve"> </w:t>
      </w:r>
      <w:r w:rsidRPr="00D60C91">
        <w:rPr>
          <w:rStyle w:val="Emphasis"/>
          <w:highlight w:val="yellow"/>
        </w:rPr>
        <w:t>newfound</w:t>
      </w:r>
      <w:r w:rsidRPr="007E5696">
        <w:rPr>
          <w:rStyle w:val="Emphasis"/>
        </w:rPr>
        <w:t xml:space="preserve"> tech</w:t>
      </w:r>
      <w:r w:rsidRPr="004A31EF">
        <w:rPr>
          <w:sz w:val="16"/>
        </w:rPr>
        <w:t xml:space="preserve">nological </w:t>
      </w:r>
      <w:r w:rsidRPr="00D60C91">
        <w:rPr>
          <w:rStyle w:val="Emphasis"/>
          <w:highlight w:val="yellow"/>
        </w:rPr>
        <w:t>advantages</w:t>
      </w:r>
      <w:r w:rsidRPr="004A31EF">
        <w:rPr>
          <w:sz w:val="16"/>
        </w:rPr>
        <w:t xml:space="preserve"> in dangerous ways.</w:t>
      </w:r>
    </w:p>
    <w:p w14:paraId="09D0FC0A" w14:textId="77777777" w:rsidR="002C6BE7" w:rsidRPr="004A31EF" w:rsidRDefault="002C6BE7" w:rsidP="002C6BE7">
      <w:pPr>
        <w:rPr>
          <w:sz w:val="16"/>
        </w:rPr>
      </w:pPr>
      <w:r w:rsidRPr="004A31EF">
        <w:rPr>
          <w:sz w:val="16"/>
        </w:rPr>
        <w:t xml:space="preserve">It is fair to wonder how Washington allowed things to get this bad. The explanation is rooted in a paradox: </w:t>
      </w:r>
      <w:r w:rsidRPr="00D60C91">
        <w:rPr>
          <w:rStyle w:val="StyleUnderline"/>
          <w:highlight w:val="yellow"/>
        </w:rPr>
        <w:t>the U</w:t>
      </w:r>
      <w:r w:rsidRPr="004A31EF">
        <w:rPr>
          <w:sz w:val="16"/>
          <w:szCs w:val="16"/>
        </w:rPr>
        <w:t xml:space="preserve">nited </w:t>
      </w:r>
      <w:r w:rsidRPr="00D60C91">
        <w:rPr>
          <w:rStyle w:val="StyleUnderline"/>
          <w:highlight w:val="yellow"/>
        </w:rPr>
        <w:t>S</w:t>
      </w:r>
      <w:r w:rsidRPr="004A31EF">
        <w:rPr>
          <w:sz w:val="16"/>
          <w:szCs w:val="16"/>
        </w:rPr>
        <w:t xml:space="preserve">tates </w:t>
      </w:r>
      <w:r w:rsidRPr="00B84B7E">
        <w:rPr>
          <w:rStyle w:val="StyleUnderline"/>
        </w:rPr>
        <w:t>is a tech</w:t>
      </w:r>
      <w:r w:rsidRPr="004A31EF">
        <w:rPr>
          <w:sz w:val="16"/>
        </w:rPr>
        <w:t xml:space="preserve">nological </w:t>
      </w:r>
      <w:r w:rsidRPr="00B84B7E">
        <w:rPr>
          <w:rStyle w:val="StyleUnderline"/>
        </w:rPr>
        <w:t xml:space="preserve">superpower that nevertheless </w:t>
      </w:r>
      <w:r w:rsidRPr="00D60C91">
        <w:rPr>
          <w:rStyle w:val="StyleUnderline"/>
          <w:highlight w:val="yellow"/>
        </w:rPr>
        <w:t>suffers from</w:t>
      </w:r>
      <w:r w:rsidRPr="00D60C91">
        <w:rPr>
          <w:sz w:val="16"/>
          <w:highlight w:val="yellow"/>
        </w:rPr>
        <w:t xml:space="preserve"> </w:t>
      </w:r>
      <w:r w:rsidRPr="00D60C91">
        <w:rPr>
          <w:rStyle w:val="Emphasis"/>
          <w:highlight w:val="yellow"/>
        </w:rPr>
        <w:t>significant</w:t>
      </w:r>
      <w:r w:rsidRPr="00B84B7E">
        <w:rPr>
          <w:rStyle w:val="Emphasis"/>
        </w:rPr>
        <w:t xml:space="preserve"> tech</w:t>
      </w:r>
      <w:r w:rsidRPr="004A31EF">
        <w:rPr>
          <w:sz w:val="16"/>
        </w:rPr>
        <w:t xml:space="preserve">nological </w:t>
      </w:r>
      <w:r w:rsidRPr="00D60C91">
        <w:rPr>
          <w:rStyle w:val="Emphasis"/>
          <w:highlight w:val="yellow"/>
        </w:rPr>
        <w:t>vulnerabilities</w:t>
      </w:r>
      <w:r w:rsidRPr="004A31EF">
        <w:rPr>
          <w:sz w:val="16"/>
        </w:rPr>
        <w:t xml:space="preserve">. On the one hand, the country seems to have it all: enormous companies with huge global platforms, the world’s leading chip designers, a rich startup ecosystem, and innovation hubs sprouting far beyond Silicon Valley. The United States still boasts the best universities in the world and serves as the destination of choice for global talent in technology. On the other hand, </w:t>
      </w:r>
      <w:r w:rsidRPr="00B84B7E">
        <w:rPr>
          <w:rStyle w:val="StyleUnderline"/>
        </w:rPr>
        <w:t>there is</w:t>
      </w:r>
      <w:r w:rsidRPr="004A31EF">
        <w:rPr>
          <w:sz w:val="16"/>
        </w:rPr>
        <w:t xml:space="preserve"> </w:t>
      </w:r>
      <w:r w:rsidRPr="00D60C91">
        <w:rPr>
          <w:rStyle w:val="Emphasis"/>
          <w:highlight w:val="yellow"/>
        </w:rPr>
        <w:t>plenty of ev</w:t>
      </w:r>
      <w:r w:rsidRPr="004A31EF">
        <w:rPr>
          <w:sz w:val="16"/>
        </w:rPr>
        <w:t xml:space="preserve">idence </w:t>
      </w:r>
      <w:r w:rsidRPr="00B84B7E">
        <w:rPr>
          <w:rStyle w:val="StyleUnderline"/>
        </w:rPr>
        <w:t>that something is amiss</w:t>
      </w:r>
      <w:r w:rsidRPr="004A31EF">
        <w:rPr>
          <w:sz w:val="16"/>
        </w:rPr>
        <w:t xml:space="preserve">: </w:t>
      </w:r>
      <w:r w:rsidRPr="00D60C91">
        <w:rPr>
          <w:rStyle w:val="StyleUnderline"/>
          <w:highlight w:val="yellow"/>
        </w:rPr>
        <w:t>a</w:t>
      </w:r>
      <w:r w:rsidRPr="00D60C91">
        <w:rPr>
          <w:sz w:val="16"/>
          <w:highlight w:val="yellow"/>
        </w:rPr>
        <w:t xml:space="preserve"> </w:t>
      </w:r>
      <w:r w:rsidRPr="00D60C91">
        <w:rPr>
          <w:rStyle w:val="Emphasis"/>
          <w:highlight w:val="yellow"/>
        </w:rPr>
        <w:t>withering</w:t>
      </w:r>
      <w:r w:rsidRPr="00D60C91">
        <w:rPr>
          <w:sz w:val="16"/>
          <w:highlight w:val="yellow"/>
        </w:rPr>
        <w:t xml:space="preserve"> </w:t>
      </w:r>
      <w:r w:rsidRPr="00D60C91">
        <w:rPr>
          <w:rStyle w:val="StyleUnderline"/>
          <w:highlight w:val="yellow"/>
        </w:rPr>
        <w:t>tech</w:t>
      </w:r>
      <w:r w:rsidRPr="004A31EF">
        <w:rPr>
          <w:sz w:val="16"/>
        </w:rPr>
        <w:t xml:space="preserve">nology </w:t>
      </w:r>
      <w:r w:rsidRPr="00B84B7E">
        <w:rPr>
          <w:rStyle w:val="StyleUnderline"/>
        </w:rPr>
        <w:t xml:space="preserve">manufacturing </w:t>
      </w:r>
      <w:r w:rsidRPr="00D60C91">
        <w:rPr>
          <w:rStyle w:val="StyleUnderline"/>
          <w:highlight w:val="yellow"/>
        </w:rPr>
        <w:t>base</w:t>
      </w:r>
      <w:r w:rsidRPr="00D60C91">
        <w:rPr>
          <w:sz w:val="16"/>
          <w:highlight w:val="yellow"/>
        </w:rPr>
        <w:t xml:space="preserve">, </w:t>
      </w:r>
      <w:r w:rsidRPr="00D60C91">
        <w:rPr>
          <w:rStyle w:val="StyleUnderline"/>
          <w:highlight w:val="yellow"/>
        </w:rPr>
        <w:t>a military that</w:t>
      </w:r>
      <w:r w:rsidRPr="00D60C91">
        <w:rPr>
          <w:sz w:val="16"/>
          <w:highlight w:val="yellow"/>
        </w:rPr>
        <w:t xml:space="preserve"> </w:t>
      </w:r>
      <w:r w:rsidRPr="00D60C91">
        <w:rPr>
          <w:rStyle w:val="Emphasis"/>
          <w:highlight w:val="yellow"/>
        </w:rPr>
        <w:t>struggles</w:t>
      </w:r>
      <w:r w:rsidRPr="00D60C91">
        <w:rPr>
          <w:sz w:val="16"/>
          <w:highlight w:val="yellow"/>
        </w:rPr>
        <w:t xml:space="preserve"> </w:t>
      </w:r>
      <w:r w:rsidRPr="00D60C91">
        <w:rPr>
          <w:rStyle w:val="StyleUnderline"/>
          <w:highlight w:val="yellow"/>
        </w:rPr>
        <w:t>to</w:t>
      </w:r>
      <w:r w:rsidRPr="00D60C91">
        <w:rPr>
          <w:sz w:val="16"/>
          <w:highlight w:val="yellow"/>
        </w:rPr>
        <w:t xml:space="preserve"> </w:t>
      </w:r>
      <w:r w:rsidRPr="00D60C91">
        <w:rPr>
          <w:rStyle w:val="Emphasis"/>
          <w:highlight w:val="yellow"/>
        </w:rPr>
        <w:t>adapt</w:t>
      </w:r>
      <w:r w:rsidRPr="00B84B7E">
        <w:rPr>
          <w:rStyle w:val="Emphasis"/>
        </w:rPr>
        <w:t xml:space="preserve"> quickly</w:t>
      </w:r>
      <w:r w:rsidRPr="004A31EF">
        <w:rPr>
          <w:sz w:val="16"/>
        </w:rPr>
        <w:t xml:space="preserve"> </w:t>
      </w:r>
      <w:r w:rsidRPr="00D60C91">
        <w:rPr>
          <w:rStyle w:val="StyleUnderline"/>
          <w:highlight w:val="yellow"/>
        </w:rPr>
        <w:t>to innovations</w:t>
      </w:r>
      <w:r w:rsidRPr="004A31EF">
        <w:rPr>
          <w:sz w:val="16"/>
        </w:rPr>
        <w:t xml:space="preserve">, </w:t>
      </w:r>
      <w:r w:rsidRPr="00D60C91">
        <w:rPr>
          <w:rStyle w:val="StyleUnderline"/>
          <w:highlight w:val="yellow"/>
        </w:rPr>
        <w:t>and</w:t>
      </w:r>
      <w:r w:rsidRPr="004A31EF">
        <w:rPr>
          <w:sz w:val="16"/>
        </w:rPr>
        <w:t xml:space="preserve"> a </w:t>
      </w:r>
      <w:r w:rsidRPr="00D60C91">
        <w:rPr>
          <w:rStyle w:val="Emphasis"/>
          <w:highlight w:val="yellow"/>
        </w:rPr>
        <w:t>general</w:t>
      </w:r>
      <w:r w:rsidRPr="004A31EF">
        <w:rPr>
          <w:sz w:val="16"/>
        </w:rPr>
        <w:t xml:space="preserve"> </w:t>
      </w:r>
      <w:r w:rsidRPr="004A31EF">
        <w:rPr>
          <w:strike/>
          <w:sz w:val="16"/>
        </w:rPr>
        <w:t>paralysis</w:t>
      </w:r>
      <w:r w:rsidRPr="004A31EF">
        <w:rPr>
          <w:sz w:val="16"/>
        </w:rPr>
        <w:t xml:space="preserve"> [</w:t>
      </w:r>
      <w:r w:rsidRPr="00D60C91">
        <w:rPr>
          <w:rStyle w:val="Emphasis"/>
          <w:highlight w:val="yellow"/>
        </w:rPr>
        <w:t>indecision</w:t>
      </w:r>
      <w:r w:rsidRPr="004A31EF">
        <w:rPr>
          <w:sz w:val="16"/>
        </w:rPr>
        <w:t xml:space="preserve">] </w:t>
      </w:r>
      <w:r w:rsidRPr="00B84B7E">
        <w:rPr>
          <w:rStyle w:val="StyleUnderline"/>
        </w:rPr>
        <w:t xml:space="preserve">when it comes </w:t>
      </w:r>
      <w:r w:rsidRPr="00D60C91">
        <w:rPr>
          <w:rStyle w:val="StyleUnderline"/>
          <w:highlight w:val="yellow"/>
        </w:rPr>
        <w:t>to</w:t>
      </w:r>
      <w:r w:rsidRPr="004A31EF">
        <w:rPr>
          <w:sz w:val="16"/>
        </w:rPr>
        <w:t xml:space="preserve"> new technologies such as </w:t>
      </w:r>
      <w:r w:rsidRPr="00D60C91">
        <w:rPr>
          <w:rStyle w:val="StyleUnderline"/>
          <w:highlight w:val="yellow"/>
        </w:rPr>
        <w:t>AI</w:t>
      </w:r>
      <w:r w:rsidRPr="004A31EF">
        <w:rPr>
          <w:sz w:val="16"/>
        </w:rPr>
        <w:t>.</w:t>
      </w:r>
    </w:p>
    <w:p w14:paraId="3161C57B" w14:textId="77777777" w:rsidR="002C6BE7" w:rsidRPr="004A31EF" w:rsidRDefault="002C6BE7" w:rsidP="002C6BE7">
      <w:pPr>
        <w:rPr>
          <w:sz w:val="16"/>
        </w:rPr>
      </w:pPr>
      <w:r w:rsidRPr="004A31EF">
        <w:rPr>
          <w:sz w:val="16"/>
        </w:rPr>
        <w:t xml:space="preserve">For most of the </w:t>
      </w:r>
      <w:r w:rsidRPr="004A31EF">
        <w:rPr>
          <w:rStyle w:val="StyleUnderline"/>
        </w:rPr>
        <w:t>post–Cold War</w:t>
      </w:r>
      <w:r w:rsidRPr="004A31EF">
        <w:rPr>
          <w:sz w:val="16"/>
        </w:rPr>
        <w:t xml:space="preserve"> era, </w:t>
      </w:r>
      <w:r w:rsidRPr="004A31EF">
        <w:rPr>
          <w:rStyle w:val="StyleUnderline"/>
        </w:rPr>
        <w:t>the high-tech ecosystem in the U</w:t>
      </w:r>
      <w:r w:rsidRPr="004A31EF">
        <w:rPr>
          <w:sz w:val="16"/>
        </w:rPr>
        <w:t xml:space="preserve">nited </w:t>
      </w:r>
      <w:r w:rsidRPr="004A31EF">
        <w:rPr>
          <w:rStyle w:val="StyleUnderline"/>
        </w:rPr>
        <w:t>S</w:t>
      </w:r>
      <w:r w:rsidRPr="004A31EF">
        <w:rPr>
          <w:sz w:val="16"/>
        </w:rPr>
        <w:t xml:space="preserve">tates </w:t>
      </w:r>
      <w:r w:rsidRPr="004A31EF">
        <w:rPr>
          <w:rStyle w:val="StyleUnderline"/>
        </w:rPr>
        <w:t>evolved according to</w:t>
      </w:r>
      <w:r w:rsidRPr="004A31EF">
        <w:rPr>
          <w:sz w:val="16"/>
        </w:rPr>
        <w:t xml:space="preserve"> the logic of </w:t>
      </w:r>
      <w:r w:rsidRPr="00D60C91">
        <w:rPr>
          <w:rStyle w:val="StyleUnderline"/>
          <w:highlight w:val="yellow"/>
        </w:rPr>
        <w:t>globalization</w:t>
      </w:r>
      <w:r w:rsidRPr="004A31EF">
        <w:rPr>
          <w:rStyle w:val="StyleUnderline"/>
        </w:rPr>
        <w:t xml:space="preserve"> rather than in response to strategi</w:t>
      </w:r>
      <w:r w:rsidRPr="004A31EF">
        <w:rPr>
          <w:sz w:val="16"/>
        </w:rPr>
        <w:t xml:space="preserve">c considerations. </w:t>
      </w:r>
      <w:r w:rsidRPr="004A31EF">
        <w:rPr>
          <w:rStyle w:val="StyleUnderline"/>
        </w:rPr>
        <w:t>High-margin</w:t>
      </w:r>
      <w:r w:rsidRPr="004A31EF">
        <w:rPr>
          <w:sz w:val="16"/>
        </w:rPr>
        <w:t xml:space="preserve"> and high-value-chain </w:t>
      </w:r>
      <w:r w:rsidRPr="004A31EF">
        <w:rPr>
          <w:rStyle w:val="StyleUnderline"/>
        </w:rPr>
        <w:t>investments and</w:t>
      </w:r>
      <w:r w:rsidRPr="004A31EF">
        <w:rPr>
          <w:sz w:val="16"/>
        </w:rPr>
        <w:t xml:space="preserve"> the search for </w:t>
      </w:r>
      <w:r w:rsidRPr="004A31EF">
        <w:rPr>
          <w:rStyle w:val="StyleUnderline"/>
        </w:rPr>
        <w:t>cheap suppliers</w:t>
      </w:r>
      <w:r w:rsidRPr="004A31EF">
        <w:rPr>
          <w:sz w:val="16"/>
        </w:rPr>
        <w:t xml:space="preserve"> abroad made good business sense for U.S. companies and investors but </w:t>
      </w:r>
      <w:r w:rsidRPr="00D60C91">
        <w:rPr>
          <w:rStyle w:val="Emphasis"/>
          <w:highlight w:val="yellow"/>
        </w:rPr>
        <w:t>devastated</w:t>
      </w:r>
      <w:r w:rsidRPr="004A31EF">
        <w:rPr>
          <w:sz w:val="16"/>
        </w:rPr>
        <w:t xml:space="preserve"> the </w:t>
      </w:r>
      <w:r w:rsidRPr="00D60C91">
        <w:rPr>
          <w:rStyle w:val="StyleUnderline"/>
          <w:highlight w:val="yellow"/>
        </w:rPr>
        <w:t>U.S. tech</w:t>
      </w:r>
      <w:r w:rsidRPr="004A31EF">
        <w:rPr>
          <w:sz w:val="16"/>
        </w:rPr>
        <w:t xml:space="preserve">nology </w:t>
      </w:r>
      <w:r w:rsidRPr="004A31EF">
        <w:rPr>
          <w:rStyle w:val="StyleUnderline"/>
        </w:rPr>
        <w:t>manufacturing</w:t>
      </w:r>
      <w:r w:rsidRPr="004A31EF">
        <w:rPr>
          <w:sz w:val="16"/>
        </w:rPr>
        <w:t xml:space="preserve"> landscape. </w:t>
      </w:r>
      <w:r w:rsidRPr="004A31EF">
        <w:rPr>
          <w:rStyle w:val="StyleUnderline"/>
        </w:rPr>
        <w:t xml:space="preserve">The </w:t>
      </w:r>
      <w:r w:rsidRPr="00D60C91">
        <w:rPr>
          <w:rStyle w:val="StyleUnderline"/>
          <w:highlight w:val="yellow"/>
        </w:rPr>
        <w:t>absence of</w:t>
      </w:r>
      <w:r w:rsidRPr="00D60C91">
        <w:rPr>
          <w:sz w:val="16"/>
          <w:highlight w:val="yellow"/>
        </w:rPr>
        <w:t xml:space="preserve"> </w:t>
      </w:r>
      <w:r w:rsidRPr="00D60C91">
        <w:rPr>
          <w:rStyle w:val="Emphasis"/>
          <w:highlight w:val="yellow"/>
        </w:rPr>
        <w:t>national</w:t>
      </w:r>
      <w:r w:rsidRPr="004A31EF">
        <w:rPr>
          <w:sz w:val="16"/>
        </w:rPr>
        <w:t xml:space="preserve"> technology </w:t>
      </w:r>
      <w:r w:rsidRPr="00D60C91">
        <w:rPr>
          <w:rStyle w:val="Emphasis"/>
          <w:highlight w:val="yellow"/>
        </w:rPr>
        <w:t>priorities</w:t>
      </w:r>
      <w:r w:rsidRPr="004A31EF">
        <w:rPr>
          <w:sz w:val="16"/>
        </w:rPr>
        <w:t xml:space="preserve"> </w:t>
      </w:r>
      <w:r w:rsidRPr="004A31EF">
        <w:rPr>
          <w:rStyle w:val="StyleUnderline"/>
        </w:rPr>
        <w:t xml:space="preserve">set </w:t>
      </w:r>
      <w:r w:rsidRPr="00D60C91">
        <w:rPr>
          <w:rStyle w:val="StyleUnderline"/>
          <w:highlight w:val="yellow"/>
        </w:rPr>
        <w:t>by the</w:t>
      </w:r>
      <w:r w:rsidRPr="00D60C91">
        <w:rPr>
          <w:sz w:val="16"/>
          <w:highlight w:val="yellow"/>
        </w:rPr>
        <w:t xml:space="preserve"> </w:t>
      </w:r>
      <w:r w:rsidRPr="00D60C91">
        <w:rPr>
          <w:rStyle w:val="Emphasis"/>
          <w:highlight w:val="yellow"/>
        </w:rPr>
        <w:t>f</w:t>
      </w:r>
      <w:r w:rsidRPr="004A31EF">
        <w:rPr>
          <w:sz w:val="16"/>
        </w:rPr>
        <w:t xml:space="preserve">ederal </w:t>
      </w:r>
      <w:r w:rsidRPr="00D60C91">
        <w:rPr>
          <w:rStyle w:val="Emphasis"/>
          <w:highlight w:val="yellow"/>
        </w:rPr>
        <w:t>g</w:t>
      </w:r>
      <w:r w:rsidRPr="004A31EF">
        <w:rPr>
          <w:sz w:val="16"/>
        </w:rPr>
        <w:t xml:space="preserve">overnment and a relative decline in government-funded R &amp; D </w:t>
      </w:r>
      <w:r w:rsidRPr="00D60C91">
        <w:rPr>
          <w:rStyle w:val="StyleUnderline"/>
          <w:highlight w:val="yellow"/>
        </w:rPr>
        <w:t>allowed</w:t>
      </w:r>
      <w:r w:rsidRPr="00D60C91">
        <w:rPr>
          <w:sz w:val="16"/>
          <w:highlight w:val="yellow"/>
        </w:rPr>
        <w:t xml:space="preserve"> </w:t>
      </w:r>
      <w:r w:rsidRPr="00D60C91">
        <w:rPr>
          <w:rStyle w:val="Emphasis"/>
          <w:highlight w:val="yellow"/>
        </w:rPr>
        <w:t>commercial interests</w:t>
      </w:r>
      <w:r w:rsidRPr="00D60C91">
        <w:rPr>
          <w:sz w:val="16"/>
          <w:highlight w:val="yellow"/>
        </w:rPr>
        <w:t xml:space="preserve"> </w:t>
      </w:r>
      <w:r w:rsidRPr="00D60C91">
        <w:rPr>
          <w:rStyle w:val="StyleUnderline"/>
          <w:highlight w:val="yellow"/>
        </w:rPr>
        <w:t>to drive the</w:t>
      </w:r>
      <w:r w:rsidRPr="004A31EF">
        <w:rPr>
          <w:sz w:val="16"/>
        </w:rPr>
        <w:t xml:space="preserve"> tech </w:t>
      </w:r>
      <w:r w:rsidRPr="00D60C91">
        <w:rPr>
          <w:rStyle w:val="StyleUnderline"/>
          <w:highlight w:val="yellow"/>
        </w:rPr>
        <w:t>agenda</w:t>
      </w:r>
      <w:r w:rsidRPr="004A31EF">
        <w:rPr>
          <w:sz w:val="16"/>
        </w:rPr>
        <w:t xml:space="preserve">, </w:t>
      </w:r>
      <w:r w:rsidRPr="004A31EF">
        <w:rPr>
          <w:rStyle w:val="Emphasis"/>
        </w:rPr>
        <w:t>indifferent</w:t>
      </w:r>
      <w:r w:rsidRPr="004A31EF">
        <w:rPr>
          <w:sz w:val="16"/>
        </w:rPr>
        <w:t xml:space="preserve"> </w:t>
      </w:r>
      <w:r w:rsidRPr="004A31EF">
        <w:rPr>
          <w:rStyle w:val="StyleUnderline"/>
        </w:rPr>
        <w:t>to</w:t>
      </w:r>
      <w:r w:rsidRPr="004A31EF">
        <w:rPr>
          <w:sz w:val="16"/>
        </w:rPr>
        <w:t xml:space="preserve"> the international </w:t>
      </w:r>
      <w:r w:rsidRPr="004A31EF">
        <w:rPr>
          <w:rStyle w:val="StyleUnderline"/>
        </w:rPr>
        <w:t>strategic implications or U.S. competitiveness</w:t>
      </w:r>
      <w:r w:rsidRPr="004A31EF">
        <w:rPr>
          <w:sz w:val="16"/>
        </w:rPr>
        <w:t xml:space="preserve">. </w:t>
      </w:r>
    </w:p>
    <w:p w14:paraId="0EE1BBDB" w14:textId="77777777" w:rsidR="002C6BE7" w:rsidRDefault="002C6BE7" w:rsidP="002C6BE7">
      <w:pPr>
        <w:rPr>
          <w:sz w:val="16"/>
        </w:rPr>
      </w:pPr>
      <w:r w:rsidRPr="004A31EF">
        <w:rPr>
          <w:sz w:val="16"/>
        </w:rPr>
        <w:t xml:space="preserve">Additionally, the rise of venture capital added a powerful new category to the so-called innovation triangle that had long brought together government, industry, and academia. </w:t>
      </w:r>
      <w:r w:rsidRPr="004A31EF">
        <w:rPr>
          <w:rStyle w:val="StyleUnderline"/>
        </w:rPr>
        <w:t>Venture capitalists</w:t>
      </w:r>
      <w:r w:rsidRPr="004A31EF">
        <w:rPr>
          <w:sz w:val="16"/>
        </w:rPr>
        <w:t xml:space="preserve"> jolted the innovation landscape but largely </w:t>
      </w:r>
      <w:r w:rsidRPr="004A31EF">
        <w:rPr>
          <w:rStyle w:val="StyleUnderline"/>
        </w:rPr>
        <w:t>stayed away from</w:t>
      </w:r>
      <w:r w:rsidRPr="004A31EF">
        <w:rPr>
          <w:sz w:val="16"/>
        </w:rPr>
        <w:t xml:space="preserve"> “</w:t>
      </w:r>
      <w:r w:rsidRPr="004A31EF">
        <w:rPr>
          <w:rStyle w:val="StyleUnderline"/>
        </w:rPr>
        <w:t>deep tech</w:t>
      </w:r>
      <w:r w:rsidRPr="004A31EF">
        <w:rPr>
          <w:sz w:val="16"/>
        </w:rPr>
        <w:t xml:space="preserve">” (technology requiring major scientific research, engineering innovation, and significant capital) and from attempts to commercialize basic R &amp; D —both of </w:t>
      </w:r>
      <w:r w:rsidRPr="004A31EF">
        <w:rPr>
          <w:rStyle w:val="StyleUnderline"/>
        </w:rPr>
        <w:t>which would have required</w:t>
      </w:r>
      <w:r w:rsidRPr="004A31EF">
        <w:rPr>
          <w:sz w:val="16"/>
        </w:rPr>
        <w:t xml:space="preserve"> </w:t>
      </w:r>
      <w:r w:rsidRPr="004A31EF">
        <w:rPr>
          <w:rStyle w:val="Emphasis"/>
        </w:rPr>
        <w:t>enormous patience</w:t>
      </w:r>
      <w:r w:rsidRPr="004A31EF">
        <w:rPr>
          <w:sz w:val="16"/>
        </w:rPr>
        <w:t xml:space="preserve"> </w:t>
      </w:r>
      <w:r w:rsidRPr="004A31EF">
        <w:rPr>
          <w:rStyle w:val="StyleUnderline"/>
        </w:rPr>
        <w:t>and less promise of</w:t>
      </w:r>
      <w:r w:rsidRPr="004A31EF">
        <w:rPr>
          <w:sz w:val="16"/>
        </w:rPr>
        <w:t xml:space="preserve"> sizable </w:t>
      </w:r>
      <w:r w:rsidRPr="004A31EF">
        <w:rPr>
          <w:rStyle w:val="StyleUnderline"/>
        </w:rPr>
        <w:t>returns</w:t>
      </w:r>
      <w:r w:rsidRPr="004A31EF">
        <w:rPr>
          <w:sz w:val="16"/>
        </w:rPr>
        <w:t xml:space="preserve">. </w:t>
      </w:r>
      <w:r w:rsidRPr="004A31EF">
        <w:rPr>
          <w:rStyle w:val="StyleUnderline"/>
        </w:rPr>
        <w:t xml:space="preserve">The </w:t>
      </w:r>
      <w:r w:rsidRPr="00D60C91">
        <w:rPr>
          <w:rStyle w:val="StyleUnderline"/>
          <w:highlight w:val="yellow"/>
        </w:rPr>
        <w:lastRenderedPageBreak/>
        <w:t>gov</w:t>
      </w:r>
      <w:r w:rsidRPr="004A31EF">
        <w:rPr>
          <w:rStyle w:val="StyleUnderline"/>
        </w:rPr>
        <w:t>ernment</w:t>
      </w:r>
      <w:r w:rsidRPr="00D60C91">
        <w:rPr>
          <w:rStyle w:val="StyleUnderline"/>
          <w:highlight w:val="yellow"/>
        </w:rPr>
        <w:t>’s</w:t>
      </w:r>
      <w:r w:rsidRPr="004A31EF">
        <w:rPr>
          <w:sz w:val="16"/>
        </w:rPr>
        <w:t xml:space="preserve"> </w:t>
      </w:r>
      <w:r w:rsidRPr="004A31EF">
        <w:rPr>
          <w:rStyle w:val="Emphasis"/>
        </w:rPr>
        <w:t xml:space="preserve">relative </w:t>
      </w:r>
      <w:r w:rsidRPr="00D60C91">
        <w:rPr>
          <w:rStyle w:val="Emphasis"/>
          <w:highlight w:val="yellow"/>
        </w:rPr>
        <w:t>power</w:t>
      </w:r>
      <w:r w:rsidRPr="00D60C91">
        <w:rPr>
          <w:sz w:val="16"/>
          <w:highlight w:val="yellow"/>
        </w:rPr>
        <w:t xml:space="preserve"> </w:t>
      </w:r>
      <w:r w:rsidRPr="00D60C91">
        <w:rPr>
          <w:rStyle w:val="StyleUnderline"/>
          <w:highlight w:val="yellow"/>
        </w:rPr>
        <w:t>to</w:t>
      </w:r>
      <w:r w:rsidRPr="004A31EF">
        <w:rPr>
          <w:sz w:val="16"/>
        </w:rPr>
        <w:t xml:space="preserve"> shape and </w:t>
      </w:r>
      <w:r w:rsidRPr="00D60C91">
        <w:rPr>
          <w:rStyle w:val="StyleUnderline"/>
          <w:highlight w:val="yellow"/>
        </w:rPr>
        <w:t>drive innovation</w:t>
      </w:r>
      <w:r w:rsidRPr="00D60C91">
        <w:rPr>
          <w:sz w:val="16"/>
          <w:highlight w:val="yellow"/>
        </w:rPr>
        <w:t xml:space="preserve"> </w:t>
      </w:r>
      <w:r w:rsidRPr="00D60C91">
        <w:rPr>
          <w:rStyle w:val="Emphasis"/>
          <w:highlight w:val="yellow"/>
        </w:rPr>
        <w:t>weakened</w:t>
      </w:r>
      <w:r w:rsidRPr="00D60C91">
        <w:rPr>
          <w:sz w:val="16"/>
          <w:highlight w:val="yellow"/>
        </w:rPr>
        <w:t xml:space="preserve">, </w:t>
      </w:r>
      <w:r w:rsidRPr="00D60C91">
        <w:rPr>
          <w:rStyle w:val="StyleUnderline"/>
          <w:highlight w:val="yellow"/>
        </w:rPr>
        <w:t>and Washington</w:t>
      </w:r>
      <w:r w:rsidRPr="00D60C91">
        <w:rPr>
          <w:sz w:val="16"/>
          <w:highlight w:val="yellow"/>
        </w:rPr>
        <w:t xml:space="preserve"> </w:t>
      </w:r>
      <w:r w:rsidRPr="00D60C91">
        <w:rPr>
          <w:rStyle w:val="Emphasis"/>
          <w:highlight w:val="yellow"/>
        </w:rPr>
        <w:t>lost its focus</w:t>
      </w:r>
      <w:r w:rsidRPr="004A31EF">
        <w:rPr>
          <w:sz w:val="16"/>
        </w:rPr>
        <w:t xml:space="preserve"> </w:t>
      </w:r>
      <w:r w:rsidRPr="004A31EF">
        <w:rPr>
          <w:rStyle w:val="StyleUnderline"/>
        </w:rPr>
        <w:t>on</w:t>
      </w:r>
      <w:r w:rsidRPr="004A31EF">
        <w:rPr>
          <w:sz w:val="16"/>
        </w:rPr>
        <w:t xml:space="preserve"> national </w:t>
      </w:r>
      <w:r w:rsidRPr="004A31EF">
        <w:rPr>
          <w:rStyle w:val="StyleUnderline"/>
        </w:rPr>
        <w:t>tech</w:t>
      </w:r>
      <w:r w:rsidRPr="004A31EF">
        <w:rPr>
          <w:sz w:val="16"/>
        </w:rPr>
        <w:t>nology priorities.</w:t>
      </w:r>
    </w:p>
    <w:p w14:paraId="02BCF1A5" w14:textId="7CEEA170" w:rsidR="00C37808" w:rsidRPr="00171C95" w:rsidRDefault="005966BF" w:rsidP="00C37808">
      <w:pPr>
        <w:pStyle w:val="Heading4"/>
        <w:rPr>
          <w:rFonts w:cs="Times New Roman"/>
        </w:rPr>
      </w:pPr>
      <w:r w:rsidRPr="00171C95">
        <w:rPr>
          <w:rFonts w:cs="Times New Roman"/>
        </w:rPr>
        <w:t xml:space="preserve">China is </w:t>
      </w:r>
      <w:r w:rsidRPr="00171C95">
        <w:rPr>
          <w:rFonts w:cs="Times New Roman"/>
          <w:u w:val="single"/>
        </w:rPr>
        <w:t>broadly</w:t>
      </w:r>
      <w:r w:rsidRPr="00171C95">
        <w:rPr>
          <w:rFonts w:cs="Times New Roman"/>
        </w:rPr>
        <w:t xml:space="preserve"> innovating now – they’re global leaders in </w:t>
      </w:r>
      <w:r w:rsidRPr="00171C95">
        <w:rPr>
          <w:rFonts w:cs="Times New Roman"/>
          <w:u w:val="single"/>
        </w:rPr>
        <w:t>transportation</w:t>
      </w:r>
      <w:r w:rsidRPr="00171C95">
        <w:rPr>
          <w:rFonts w:cs="Times New Roman"/>
        </w:rPr>
        <w:t xml:space="preserve"> and </w:t>
      </w:r>
      <w:r w:rsidRPr="00171C95">
        <w:rPr>
          <w:rFonts w:cs="Times New Roman"/>
          <w:u w:val="single"/>
        </w:rPr>
        <w:t>technological</w:t>
      </w:r>
      <w:r w:rsidRPr="00171C95">
        <w:rPr>
          <w:rFonts w:cs="Times New Roman"/>
        </w:rPr>
        <w:t xml:space="preserve"> integration. </w:t>
      </w:r>
    </w:p>
    <w:p w14:paraId="258EFE51" w14:textId="77777777" w:rsidR="00C37808" w:rsidRPr="00171C95" w:rsidRDefault="00C37808" w:rsidP="00C37808">
      <w:r w:rsidRPr="00171C95">
        <w:rPr>
          <w:rStyle w:val="Style13ptBold"/>
        </w:rPr>
        <w:t>Clay and Atkinson 23’</w:t>
      </w:r>
      <w:r w:rsidRPr="00171C95">
        <w:t xml:space="preserve"> – Ian, a research assistant for ITIF’s Global Innovation team. He holds a B.S. in mathematics and economics from the University of Iowa and an M.S. in economics from the University of St. Andrews in the United Kingdom.  Robert, founder and president of the Information Technology and Innovation Foundation (ITIF), recognized as the world’s top think tank for science and technology policy, Robert D. Atkinson leads a prolific team of policy analysts and fellows that is successfully shaping the debate and setting the agenda on a host of critical issues at the intersection of technological innovation and public policy.  “Wake Up, America: China Is Overtaking the United States in Innovation Capacity”, ITIF, https://itif.org/publications/2023/01/23/wake-up-america-china-is-overtaking-the-united-states-in-innovation-capacity/, 01-23-2023</w:t>
      </w:r>
    </w:p>
    <w:p w14:paraId="79BF25D1" w14:textId="77777777" w:rsidR="00C37808" w:rsidRPr="00171C95" w:rsidRDefault="00C37808" w:rsidP="00C37808">
      <w:pPr>
        <w:rPr>
          <w:sz w:val="14"/>
        </w:rPr>
      </w:pPr>
      <w:r w:rsidRPr="00171C95">
        <w:rPr>
          <w:sz w:val="14"/>
        </w:rPr>
        <w:t xml:space="preserve">A Common Misconception: </w:t>
      </w:r>
      <w:r w:rsidRPr="00171C95">
        <w:rPr>
          <w:rStyle w:val="Emphasis"/>
        </w:rPr>
        <w:t>China Cannot Innovate</w:t>
      </w:r>
    </w:p>
    <w:p w14:paraId="351AC334" w14:textId="77777777" w:rsidR="00C37808" w:rsidRPr="00171C95" w:rsidRDefault="00C37808" w:rsidP="00C37808">
      <w:pPr>
        <w:rPr>
          <w:sz w:val="14"/>
        </w:rPr>
      </w:pPr>
      <w:r w:rsidRPr="00171C95">
        <w:rPr>
          <w:rStyle w:val="StyleUnderline"/>
        </w:rPr>
        <w:t xml:space="preserve">There exists </w:t>
      </w:r>
      <w:r w:rsidRPr="000A321C">
        <w:rPr>
          <w:rStyle w:val="StyleUnderline"/>
          <w:highlight w:val="yellow"/>
        </w:rPr>
        <w:t>a</w:t>
      </w:r>
      <w:r w:rsidRPr="00171C95">
        <w:rPr>
          <w:rStyle w:val="StyleUnderline"/>
        </w:rPr>
        <w:t xml:space="preserve"> </w:t>
      </w:r>
      <w:r w:rsidRPr="000A321C">
        <w:rPr>
          <w:rStyle w:val="Emphasis"/>
        </w:rPr>
        <w:t>widespread</w:t>
      </w:r>
      <w:r w:rsidRPr="00171C95">
        <w:rPr>
          <w:rStyle w:val="StyleUnderline"/>
        </w:rPr>
        <w:t xml:space="preserve"> </w:t>
      </w:r>
      <w:r w:rsidRPr="000A321C">
        <w:rPr>
          <w:rStyle w:val="StyleUnderline"/>
          <w:highlight w:val="yellow"/>
        </w:rPr>
        <w:t>view</w:t>
      </w:r>
      <w:r w:rsidRPr="00171C95">
        <w:rPr>
          <w:rStyle w:val="StyleUnderline"/>
        </w:rPr>
        <w:t xml:space="preserve"> that </w:t>
      </w:r>
      <w:r w:rsidRPr="000A321C">
        <w:rPr>
          <w:rStyle w:val="StyleUnderline"/>
          <w:highlight w:val="yellow"/>
        </w:rPr>
        <w:t xml:space="preserve">China is </w:t>
      </w:r>
      <w:r w:rsidRPr="000A321C">
        <w:rPr>
          <w:rStyle w:val="Emphasis"/>
          <w:highlight w:val="yellow"/>
        </w:rPr>
        <w:t>incapable</w:t>
      </w:r>
      <w:r w:rsidRPr="000A321C">
        <w:rPr>
          <w:rStyle w:val="StyleUnderline"/>
          <w:highlight w:val="yellow"/>
        </w:rPr>
        <w:t xml:space="preserve"> of</w:t>
      </w:r>
      <w:r w:rsidRPr="00171C95">
        <w:rPr>
          <w:rStyle w:val="StyleUnderline"/>
        </w:rPr>
        <w:t xml:space="preserve"> “true” </w:t>
      </w:r>
      <w:r w:rsidRPr="000A321C">
        <w:rPr>
          <w:rStyle w:val="StyleUnderline"/>
          <w:highlight w:val="yellow"/>
        </w:rPr>
        <w:t>innovation</w:t>
      </w:r>
      <w:r w:rsidRPr="00171C95">
        <w:rPr>
          <w:rStyle w:val="StyleUnderline"/>
        </w:rPr>
        <w:t>, at least at the frontier</w:t>
      </w:r>
      <w:r w:rsidRPr="00171C95">
        <w:rPr>
          <w:sz w:val="14"/>
        </w:rPr>
        <w:t xml:space="preserve">. In general, the </w:t>
      </w:r>
      <w:r w:rsidRPr="00171C95">
        <w:rPr>
          <w:rStyle w:val="StyleUnderline"/>
        </w:rPr>
        <w:t xml:space="preserve">primary reasons given in </w:t>
      </w:r>
      <w:r w:rsidRPr="000A321C">
        <w:rPr>
          <w:rStyle w:val="Emphasis"/>
        </w:rPr>
        <w:t>support</w:t>
      </w:r>
      <w:r w:rsidRPr="00171C95">
        <w:rPr>
          <w:sz w:val="14"/>
        </w:rPr>
        <w:t xml:space="preserve"> of this view </w:t>
      </w:r>
      <w:r w:rsidRPr="00171C95">
        <w:rPr>
          <w:rStyle w:val="StyleUnderline"/>
        </w:rPr>
        <w:t xml:space="preserve">are an education system that encourages rote </w:t>
      </w:r>
      <w:r w:rsidRPr="000A321C">
        <w:rPr>
          <w:rStyle w:val="Emphasis"/>
        </w:rPr>
        <w:t>memorization</w:t>
      </w:r>
      <w:r w:rsidRPr="00171C95">
        <w:rPr>
          <w:rStyle w:val="StyleUnderline"/>
        </w:rPr>
        <w:t xml:space="preserve"> and represses creative </w:t>
      </w:r>
      <w:r w:rsidRPr="000A321C">
        <w:rPr>
          <w:rStyle w:val="Emphasis"/>
        </w:rPr>
        <w:t>expression</w:t>
      </w:r>
      <w:r w:rsidRPr="00171C95">
        <w:rPr>
          <w:sz w:val="14"/>
        </w:rPr>
        <w:t xml:space="preserve">, a risk-averse culture centered around a reverence for authority that is not conducive to disruption or drastic change, </w:t>
      </w:r>
      <w:r w:rsidRPr="000A321C">
        <w:rPr>
          <w:rStyle w:val="Emphasis"/>
        </w:rPr>
        <w:t>weak IP protections</w:t>
      </w:r>
      <w:r w:rsidRPr="00171C95">
        <w:rPr>
          <w:rStyle w:val="StyleUnderline"/>
        </w:rPr>
        <w:t xml:space="preserve">, and inefficient state involvement in </w:t>
      </w:r>
      <w:r w:rsidRPr="000A321C">
        <w:rPr>
          <w:rStyle w:val="Emphasis"/>
        </w:rPr>
        <w:t>markets</w:t>
      </w:r>
      <w:r w:rsidRPr="00171C95">
        <w:rPr>
          <w:sz w:val="14"/>
        </w:rPr>
        <w:t xml:space="preserve">. Proponents of these arguments believe that </w:t>
      </w:r>
      <w:r w:rsidRPr="00171C95">
        <w:rPr>
          <w:rStyle w:val="StyleUnderline"/>
        </w:rPr>
        <w:t xml:space="preserve">while China’s </w:t>
      </w:r>
      <w:r w:rsidRPr="000A321C">
        <w:rPr>
          <w:rStyle w:val="Emphasis"/>
        </w:rPr>
        <w:t>economic rise</w:t>
      </w:r>
      <w:r w:rsidRPr="00171C95">
        <w:rPr>
          <w:rStyle w:val="StyleUnderline"/>
        </w:rPr>
        <w:t xml:space="preserve"> is impressive</w:t>
      </w:r>
      <w:r w:rsidRPr="00171C95">
        <w:rPr>
          <w:sz w:val="14"/>
        </w:rPr>
        <w:t xml:space="preserve">, it is </w:t>
      </w:r>
      <w:r w:rsidRPr="00171C95">
        <w:rPr>
          <w:rStyle w:val="StyleUnderline"/>
        </w:rPr>
        <w:t xml:space="preserve">bound to be a copier of </w:t>
      </w:r>
      <w:r w:rsidRPr="000A321C">
        <w:rPr>
          <w:rStyle w:val="Emphasis"/>
        </w:rPr>
        <w:t>innovations</w:t>
      </w:r>
      <w:r w:rsidRPr="00171C95">
        <w:rPr>
          <w:rStyle w:val="StyleUnderline"/>
        </w:rPr>
        <w:t xml:space="preserve"> from the West</w:t>
      </w:r>
      <w:r w:rsidRPr="00171C95">
        <w:rPr>
          <w:sz w:val="14"/>
        </w:rPr>
        <w:t>, at least for the foreseeable future.</w:t>
      </w:r>
    </w:p>
    <w:p w14:paraId="5EBF7A87" w14:textId="77777777" w:rsidR="00C37808" w:rsidRPr="00171C95" w:rsidRDefault="00C37808" w:rsidP="00C37808">
      <w:pPr>
        <w:rPr>
          <w:sz w:val="14"/>
        </w:rPr>
      </w:pPr>
      <w:r w:rsidRPr="00171C95">
        <w:rPr>
          <w:sz w:val="14"/>
        </w:rPr>
        <w:t>Examples of such arguments being used to dismiss the potential of China’s innovation capacity abound. In a 2014 article for The Diplomat, Kings College London Professor of Chinese Studies Kerry Brown wrote:</w:t>
      </w:r>
    </w:p>
    <w:p w14:paraId="72CC88AC" w14:textId="77777777" w:rsidR="00C37808" w:rsidRPr="00171C95" w:rsidRDefault="00C37808" w:rsidP="00C37808">
      <w:pPr>
        <w:rPr>
          <w:sz w:val="14"/>
        </w:rPr>
      </w:pPr>
      <w:r w:rsidRPr="00171C95">
        <w:rPr>
          <w:sz w:val="14"/>
        </w:rPr>
        <w:t>The Chinese government under Xi can pour all the money they want into vast research and development parks, churning out any number of world class engineers and computer programmers. Even with all of this effort, however, China is likely to produce few world class innovative companies. The fundamental structural problem is that the role of the state and government in China is still very strong…. The system that China currently has still rewards conformity.21</w:t>
      </w:r>
    </w:p>
    <w:p w14:paraId="2BA42373" w14:textId="77777777" w:rsidR="00C37808" w:rsidRPr="00171C95" w:rsidRDefault="00C37808" w:rsidP="00C37808">
      <w:pPr>
        <w:rPr>
          <w:sz w:val="14"/>
        </w:rPr>
      </w:pPr>
      <w:r w:rsidRPr="00171C95">
        <w:rPr>
          <w:sz w:val="14"/>
        </w:rPr>
        <w:t>Former Hewlett Packard CEO Carly Fiorina claimed, “Although the Chinese are a gifted people, innovation and entrepreneurship are not their strong suits. Their society, as well as their education system, is too homogenized and controlled to encourage imagination and risk-taking.”22 TechNode editor Jason Lim wrote, “Most Chinese start-ups are not founded by designers or artists, but by engineers who don’t have the creativity to think of new ideas or designs.”23 And only four years ago, Michael Pettis, a professor at the Guanghua School of Management at Peking University, bluntly stated, “This is not a country we can expect major innovations from. In the west we don’t have enough confidence about this. How many governments in the world have decided they’re going to become major innovation centers? None of them have succeeded.”24</w:t>
      </w:r>
    </w:p>
    <w:p w14:paraId="52F0BB15" w14:textId="77777777" w:rsidR="00C37808" w:rsidRPr="00171C95" w:rsidRDefault="00C37808" w:rsidP="00C37808">
      <w:pPr>
        <w:rPr>
          <w:sz w:val="14"/>
        </w:rPr>
      </w:pPr>
      <w:r w:rsidRPr="00171C95">
        <w:rPr>
          <w:sz w:val="14"/>
        </w:rPr>
        <w:t>Scott Kennedy of CSIS is also skeptical of China’s ability to turn willpower and resource allocation into innovation. Citing the lack of growth in China’s output score relative to its input score in the World Intellectual Property Organization’s Global Innovation Index (GII) between 2009 and 2016, Kennedy dubbed China a “fat tech dragon,” since its apparent inability to turn inputs into outputs is analogous to a low metabolism.25 Kennedy also points out that, while plentiful, Chinese patents are of relatively little practical use. Licensing revenues from the use of patents are still minuscule, and the surge in patents filed is a response to government rather than market incentives. Despite these issues, Kennedy acknowledges that China now graduates more scientists and engineers from its universities than does any other country (more than 1.8 million undergraduates in 2018), a higher percentage of bank loans are going to private businesses rather than SOEs, and IP protections are steadily expanding.26 Nevertheless, Kennedy argues, innovation appears to be a secondary goal to market expansion overseen by the state.</w:t>
      </w:r>
    </w:p>
    <w:p w14:paraId="7845F954" w14:textId="77777777" w:rsidR="00C37808" w:rsidRPr="00171C95" w:rsidRDefault="00C37808" w:rsidP="00C37808">
      <w:pPr>
        <w:rPr>
          <w:sz w:val="14"/>
        </w:rPr>
      </w:pPr>
      <w:r w:rsidRPr="00171C95">
        <w:rPr>
          <w:sz w:val="14"/>
        </w:rPr>
        <w:t xml:space="preserve">The Reality: </w:t>
      </w:r>
      <w:r w:rsidRPr="000A321C">
        <w:rPr>
          <w:rStyle w:val="Emphasis"/>
          <w:highlight w:val="yellow"/>
        </w:rPr>
        <w:t>China Can Innovate</w:t>
      </w:r>
    </w:p>
    <w:p w14:paraId="2F7B1084" w14:textId="77777777" w:rsidR="00C37808" w:rsidRPr="00171C95" w:rsidRDefault="00C37808" w:rsidP="00C37808">
      <w:pPr>
        <w:rPr>
          <w:sz w:val="14"/>
        </w:rPr>
      </w:pPr>
      <w:r w:rsidRPr="00171C95">
        <w:rPr>
          <w:sz w:val="14"/>
        </w:rPr>
        <w:t xml:space="preserve">Are these arguments correct? In short, no—but as with most points of debate, the truth is more nuanced. To understand why these arguments are at best incomplete, it is helpful to first talk about what innovation is. </w:t>
      </w:r>
      <w:r w:rsidRPr="00171C95">
        <w:rPr>
          <w:rStyle w:val="StyleUnderline"/>
        </w:rPr>
        <w:t>Innovation</w:t>
      </w:r>
      <w:r w:rsidRPr="00171C95">
        <w:rPr>
          <w:sz w:val="14"/>
        </w:rPr>
        <w:t xml:space="preserve"> is often used interchangeably with invention, specifically ground-breaking invention. This </w:t>
      </w:r>
      <w:r w:rsidRPr="00171C95">
        <w:rPr>
          <w:rStyle w:val="StyleUnderline"/>
        </w:rPr>
        <w:t>is evident</w:t>
      </w:r>
      <w:r w:rsidRPr="00171C95">
        <w:rPr>
          <w:sz w:val="14"/>
        </w:rPr>
        <w:t xml:space="preserve"> both </w:t>
      </w:r>
      <w:r w:rsidRPr="00171C95">
        <w:rPr>
          <w:rStyle w:val="StyleUnderline"/>
        </w:rPr>
        <w:t>from</w:t>
      </w:r>
      <w:r w:rsidRPr="00171C95">
        <w:rPr>
          <w:sz w:val="14"/>
        </w:rPr>
        <w:t xml:space="preserve"> the quotes previously provided and from the importance placed on </w:t>
      </w:r>
      <w:r w:rsidRPr="00171C95">
        <w:rPr>
          <w:rStyle w:val="StyleUnderline"/>
        </w:rPr>
        <w:t xml:space="preserve">R&amp;D </w:t>
      </w:r>
      <w:r w:rsidRPr="000A321C">
        <w:rPr>
          <w:rStyle w:val="Emphasis"/>
        </w:rPr>
        <w:t>intensity</w:t>
      </w:r>
      <w:r w:rsidRPr="00171C95">
        <w:rPr>
          <w:rStyle w:val="StyleUnderline"/>
        </w:rPr>
        <w:t xml:space="preserve"> and patent </w:t>
      </w:r>
      <w:r w:rsidRPr="000A321C">
        <w:rPr>
          <w:rStyle w:val="Emphasis"/>
        </w:rPr>
        <w:t>output</w:t>
      </w:r>
      <w:r w:rsidRPr="00171C95">
        <w:rPr>
          <w:rStyle w:val="StyleUnderline"/>
        </w:rPr>
        <w:t xml:space="preserve"> as traditional measures of </w:t>
      </w:r>
      <w:r w:rsidRPr="000A321C">
        <w:rPr>
          <w:rStyle w:val="Emphasis"/>
        </w:rPr>
        <w:t>innovation</w:t>
      </w:r>
      <w:r w:rsidRPr="00171C95">
        <w:rPr>
          <w:rStyle w:val="StyleUnderline"/>
        </w:rPr>
        <w:t>.</w:t>
      </w:r>
      <w:r w:rsidRPr="00171C95">
        <w:rPr>
          <w:sz w:val="14"/>
        </w:rPr>
        <w:t xml:space="preserve"> However, this view of innovation misses the forest for the trees. While the development of novel products and processes is obviously an important aspect of innovation, effective commercialization is at least as important.</w:t>
      </w:r>
    </w:p>
    <w:p w14:paraId="1F355B51" w14:textId="77777777" w:rsidR="00C37808" w:rsidRPr="00171C95" w:rsidRDefault="00C37808" w:rsidP="00C37808">
      <w:pPr>
        <w:rPr>
          <w:sz w:val="14"/>
        </w:rPr>
      </w:pPr>
      <w:r w:rsidRPr="00171C95">
        <w:rPr>
          <w:sz w:val="14"/>
        </w:rPr>
        <w:t xml:space="preserve">A helpful example is that of the smartphone. Nokia invented the first touchscreen smartphone, the Nokia 7710, a full two years before Apple released the iPhone, and it was the first to offer a connected gaming-oriented app store, which Apple used as its prototype for the App Store. According to those arguments, of the two companies in this anecdote, only Nokia was actually innovative. Apple was simply a copier, not a creator. However, this view of innovation ignores the vital aspects </w:t>
      </w:r>
      <w:r w:rsidRPr="00171C95">
        <w:rPr>
          <w:sz w:val="14"/>
        </w:rPr>
        <w:lastRenderedPageBreak/>
        <w:t>that made Apple and its iPhone more successful than its competitor. Namely, Apple offered a better product by providing an ecosystem that integrated the iPhone with other Apple products such as iTunes and the App Store (or, more specifically, the operating system on which third-party developers built their apps).27 Apple’s marketing and knowledge of its customers’ preferences also helped Apple turn the iPhone and subsequent products into fashion and status symbols. Now iPhones make up 62 percent of the premium smartphone market (defined as devices costing at least $400) while the Nokia 7710 exists only as a collectible.28</w:t>
      </w:r>
    </w:p>
    <w:p w14:paraId="5CFCF137" w14:textId="77777777" w:rsidR="00C37808" w:rsidRPr="00171C95" w:rsidRDefault="00C37808" w:rsidP="00C37808">
      <w:pPr>
        <w:rPr>
          <w:sz w:val="14"/>
        </w:rPr>
      </w:pPr>
      <w:r w:rsidRPr="00171C95">
        <w:rPr>
          <w:sz w:val="14"/>
        </w:rPr>
        <w:t>In effect, Apple leveraged an innovative technology to create superior customer experiences it then monetized through a superior business model to supplant the technology’s original creator. It could do so because innovation is not just about who is first; it is more importantly about who can deliver a superior product (a function of the actual good or service, the customer experience, the price, etc.), which manifests itself in market outcomes.</w:t>
      </w:r>
    </w:p>
    <w:p w14:paraId="6EBEAD0F" w14:textId="77777777" w:rsidR="00C37808" w:rsidRPr="00171C95" w:rsidRDefault="00C37808" w:rsidP="00C37808">
      <w:pPr>
        <w:rPr>
          <w:sz w:val="14"/>
        </w:rPr>
      </w:pPr>
      <w:r w:rsidRPr="00171C95">
        <w:rPr>
          <w:sz w:val="14"/>
        </w:rPr>
        <w:t>While the development of novel products and processes is obviously an important aspect of innovation, effective commercialization is at least as important.</w:t>
      </w:r>
    </w:p>
    <w:p w14:paraId="24020FBD" w14:textId="77777777" w:rsidR="00C37808" w:rsidRPr="00171C95" w:rsidRDefault="00C37808" w:rsidP="00C37808">
      <w:pPr>
        <w:rPr>
          <w:sz w:val="14"/>
        </w:rPr>
      </w:pPr>
      <w:r w:rsidRPr="00171C95">
        <w:rPr>
          <w:sz w:val="14"/>
        </w:rPr>
        <w:t xml:space="preserve">A better understanding of innovation is provided by the McKinsey Global Institute’s (MGI’s) </w:t>
      </w:r>
      <w:r w:rsidRPr="00171C95">
        <w:rPr>
          <w:rStyle w:val="StyleUnderline"/>
        </w:rPr>
        <w:t xml:space="preserve">The China Effect on Global Innovation, which separates </w:t>
      </w:r>
      <w:r w:rsidRPr="000A321C">
        <w:rPr>
          <w:rStyle w:val="Emphasis"/>
        </w:rPr>
        <w:t>innovations</w:t>
      </w:r>
      <w:r w:rsidRPr="00171C95">
        <w:rPr>
          <w:rStyle w:val="StyleUnderline"/>
        </w:rPr>
        <w:t xml:space="preserve"> into four </w:t>
      </w:r>
      <w:r w:rsidRPr="00171C95">
        <w:rPr>
          <w:rStyle w:val="Emphasis"/>
        </w:rPr>
        <w:t>categories</w:t>
      </w:r>
      <w:r w:rsidRPr="00171C95">
        <w:rPr>
          <w:rStyle w:val="StyleUnderline"/>
        </w:rPr>
        <w:t xml:space="preserve">: efficiency-driven, </w:t>
      </w:r>
      <w:r w:rsidRPr="000A321C">
        <w:rPr>
          <w:rStyle w:val="Emphasis"/>
        </w:rPr>
        <w:t>customer-focused</w:t>
      </w:r>
      <w:r w:rsidRPr="00171C95">
        <w:rPr>
          <w:rStyle w:val="StyleUnderline"/>
        </w:rPr>
        <w:t xml:space="preserve">, </w:t>
      </w:r>
      <w:r w:rsidRPr="000A321C">
        <w:rPr>
          <w:rStyle w:val="Emphasis"/>
        </w:rPr>
        <w:t>engineering-based,</w:t>
      </w:r>
      <w:r w:rsidRPr="00171C95">
        <w:rPr>
          <w:rStyle w:val="StyleUnderline"/>
        </w:rPr>
        <w:t xml:space="preserve"> and </w:t>
      </w:r>
      <w:r w:rsidRPr="000A321C">
        <w:rPr>
          <w:rStyle w:val="Emphasis"/>
        </w:rPr>
        <w:t>science-based</w:t>
      </w:r>
      <w:r w:rsidRPr="00171C95">
        <w:rPr>
          <w:sz w:val="14"/>
        </w:rPr>
        <w:t xml:space="preserve">.29 </w:t>
      </w:r>
      <w:r w:rsidRPr="00171C95">
        <w:rPr>
          <w:rStyle w:val="StyleUnderline"/>
        </w:rPr>
        <w:t xml:space="preserve">The report concludes that with its proven ability to produce </w:t>
      </w:r>
      <w:r w:rsidRPr="000A321C">
        <w:rPr>
          <w:rStyle w:val="Emphasis"/>
        </w:rPr>
        <w:t>goods</w:t>
      </w:r>
      <w:r w:rsidRPr="00171C95">
        <w:rPr>
          <w:rStyle w:val="StyleUnderline"/>
        </w:rPr>
        <w:t xml:space="preserve"> at scale, adapt </w:t>
      </w:r>
      <w:r w:rsidRPr="000A321C">
        <w:rPr>
          <w:rStyle w:val="Emphasis"/>
        </w:rPr>
        <w:t>products</w:t>
      </w:r>
      <w:r w:rsidRPr="00171C95">
        <w:rPr>
          <w:rStyle w:val="StyleUnderline"/>
        </w:rPr>
        <w:t xml:space="preserve"> to the Chinese market, and develop and adopt digital </w:t>
      </w:r>
      <w:r w:rsidRPr="000A321C">
        <w:rPr>
          <w:rStyle w:val="Emphasis"/>
        </w:rPr>
        <w:t>infrastructures</w:t>
      </w:r>
      <w:r w:rsidRPr="00171C95">
        <w:rPr>
          <w:rStyle w:val="StyleUnderline"/>
        </w:rPr>
        <w:t xml:space="preserve"> such as mobile payment systems and e-commerce</w:t>
      </w:r>
      <w:r w:rsidRPr="00171C95">
        <w:rPr>
          <w:sz w:val="14"/>
        </w:rPr>
        <w:t xml:space="preserve"> (sometimes even before more-developed economies), </w:t>
      </w:r>
      <w:r w:rsidRPr="00171C95">
        <w:rPr>
          <w:rStyle w:val="StyleUnderline"/>
        </w:rPr>
        <w:t xml:space="preserve">China has </w:t>
      </w:r>
      <w:r w:rsidRPr="000A321C">
        <w:rPr>
          <w:rStyle w:val="StyleUnderline"/>
          <w:highlight w:val="yellow"/>
        </w:rPr>
        <w:t>demonstrated</w:t>
      </w:r>
      <w:r w:rsidRPr="00171C95">
        <w:rPr>
          <w:rStyle w:val="StyleUnderline"/>
        </w:rPr>
        <w:t xml:space="preserve"> that it is capable of </w:t>
      </w:r>
      <w:r w:rsidRPr="000A321C">
        <w:rPr>
          <w:rStyle w:val="StyleUnderline"/>
          <w:highlight w:val="yellow"/>
        </w:rPr>
        <w:t>efficiency-driven</w:t>
      </w:r>
      <w:r w:rsidRPr="00171C95">
        <w:rPr>
          <w:rStyle w:val="StyleUnderline"/>
        </w:rPr>
        <w:t xml:space="preserve"> and </w:t>
      </w:r>
      <w:r w:rsidRPr="000A321C">
        <w:rPr>
          <w:rStyle w:val="StyleUnderline"/>
          <w:highlight w:val="yellow"/>
        </w:rPr>
        <w:t>customer-focused innovations</w:t>
      </w:r>
      <w:r w:rsidRPr="00171C95">
        <w:rPr>
          <w:sz w:val="14"/>
        </w:rPr>
        <w:t>. The challenge before it, the authors argue, is to catch up in the areas of engineering- and science-based innovations.</w:t>
      </w:r>
    </w:p>
    <w:p w14:paraId="7E227FBA" w14:textId="77777777" w:rsidR="00C37808" w:rsidRPr="00171C95" w:rsidRDefault="00C37808" w:rsidP="00C37808">
      <w:pPr>
        <w:rPr>
          <w:sz w:val="14"/>
        </w:rPr>
      </w:pPr>
      <w:r w:rsidRPr="00171C95">
        <w:rPr>
          <w:sz w:val="14"/>
        </w:rPr>
        <w:t xml:space="preserve">However, recent developments indicate China is doing just that. For example, </w:t>
      </w:r>
      <w:r w:rsidRPr="00171C95">
        <w:rPr>
          <w:rStyle w:val="StyleUnderline"/>
        </w:rPr>
        <w:t xml:space="preserve">China became </w:t>
      </w:r>
      <w:r w:rsidRPr="000A321C">
        <w:rPr>
          <w:rStyle w:val="StyleUnderline"/>
          <w:highlight w:val="yellow"/>
        </w:rPr>
        <w:t xml:space="preserve">the world’s largest </w:t>
      </w:r>
      <w:r w:rsidRPr="000A321C">
        <w:rPr>
          <w:rStyle w:val="Emphasis"/>
          <w:highlight w:val="yellow"/>
        </w:rPr>
        <w:t>automobile</w:t>
      </w:r>
      <w:r w:rsidRPr="000A321C">
        <w:rPr>
          <w:rStyle w:val="StyleUnderline"/>
          <w:highlight w:val="yellow"/>
        </w:rPr>
        <w:t xml:space="preserve"> producer</w:t>
      </w:r>
      <w:r w:rsidRPr="00171C95">
        <w:rPr>
          <w:rStyle w:val="StyleUnderline"/>
        </w:rPr>
        <w:t xml:space="preserve"> in 2009</w:t>
      </w:r>
      <w:r w:rsidRPr="00171C95">
        <w:rPr>
          <w:sz w:val="14"/>
        </w:rPr>
        <w:t xml:space="preserve">, thanks to government support after designating it a priority industry, and is now also the world’s largest producer and exporter of electric vehicles.30 </w:t>
      </w:r>
      <w:r w:rsidRPr="00171C95">
        <w:rPr>
          <w:rStyle w:val="StyleUnderline"/>
        </w:rPr>
        <w:t>China landed the first probe on the dark side of the moon in 2019</w:t>
      </w:r>
      <w:r w:rsidRPr="00171C95">
        <w:rPr>
          <w:sz w:val="14"/>
        </w:rPr>
        <w:t>, it began launching the components of its Tiangong space station in 2021, and current NASA Administrator Bill Nelson recently stated that China may land astronauts on the moon before the United States is itself able to return.31 China has recently added to the pantheon of tech giants by producing companies such as Alibaba, Baidu, Huawei, and Tencent, and eight of the ten fastest companies to reach a $1 billion valuation are Chinese.32 As recently as 2017, China possessed the most powerful supercomputer in the world, and it currently boasts two of the top 10 most powerful, although the true extent of China’s supercomputing capabilities is now unknown.33</w:t>
      </w:r>
    </w:p>
    <w:p w14:paraId="0C8AFA02" w14:textId="77777777" w:rsidR="00C37808" w:rsidRPr="00171C95" w:rsidRDefault="00C37808" w:rsidP="00C37808">
      <w:pPr>
        <w:rPr>
          <w:rStyle w:val="StyleUnderline"/>
        </w:rPr>
      </w:pPr>
      <w:r w:rsidRPr="00171C95">
        <w:rPr>
          <w:rStyle w:val="StyleUnderline"/>
        </w:rPr>
        <w:t>An additional example of Chinese frontier innovativeness</w:t>
      </w:r>
      <w:r w:rsidRPr="00171C95">
        <w:rPr>
          <w:sz w:val="14"/>
        </w:rPr>
        <w:t xml:space="preserve">, notably in an area in which China transitioned from a copier to a leader, </w:t>
      </w:r>
      <w:r w:rsidRPr="00171C95">
        <w:rPr>
          <w:rStyle w:val="StyleUnderline"/>
        </w:rPr>
        <w:t>is high-speed rail (HSR).</w:t>
      </w:r>
      <w:r w:rsidRPr="00171C95">
        <w:rPr>
          <w:sz w:val="14"/>
        </w:rPr>
        <w:t xml:space="preserve"> China first developed its HSR network with the help of imports and technology transfers from European and Japanese companies. It opened its first railway—between Beijing and Tianjin—in the summer of 2008 in time to show it off to the world as it hosted that year’s Summer Olympics. Since then, China’s HSR network has ballooned and is by far the largest in the world with over 23,500 miles of rail.34 It has also developed the world’s fastest autonomous train, capable of speeds up to 217 miles per hour, and one of China’s rail-producing SOEs, CRRC, has become the world’s largest producer of railway vehicles and related technologies. China has recently developed a prototype for a “mag-lev” train—a train suspended above its tracks via a magnetic field—that it claims is capable of speeds up to 385 miles per hour.35 In the coming years, </w:t>
      </w:r>
      <w:r w:rsidRPr="00171C95">
        <w:rPr>
          <w:rStyle w:val="StyleUnderline"/>
        </w:rPr>
        <w:t xml:space="preserve">China’s HSR network will expand both to its </w:t>
      </w:r>
      <w:r w:rsidRPr="000A321C">
        <w:rPr>
          <w:rStyle w:val="Emphasis"/>
        </w:rPr>
        <w:t>western regions</w:t>
      </w:r>
      <w:r w:rsidRPr="00171C95">
        <w:rPr>
          <w:rStyle w:val="StyleUnderline"/>
        </w:rPr>
        <w:t xml:space="preserve"> and its regional </w:t>
      </w:r>
      <w:r w:rsidRPr="000A321C">
        <w:rPr>
          <w:rStyle w:val="Emphasis"/>
        </w:rPr>
        <w:t>neighbors’ lands</w:t>
      </w:r>
      <w:r w:rsidRPr="00171C95">
        <w:rPr>
          <w:rStyle w:val="StyleUnderline"/>
        </w:rPr>
        <w:t xml:space="preserve"> to further integrate markets and </w:t>
      </w:r>
      <w:r w:rsidRPr="000A321C">
        <w:rPr>
          <w:rStyle w:val="Emphasis"/>
        </w:rPr>
        <w:t>ingrain</w:t>
      </w:r>
      <w:r w:rsidRPr="00171C95">
        <w:rPr>
          <w:rStyle w:val="StyleUnderline"/>
        </w:rPr>
        <w:t xml:space="preserve"> the country’s less-developed </w:t>
      </w:r>
      <w:r w:rsidRPr="000A321C">
        <w:rPr>
          <w:rStyle w:val="Emphasis"/>
        </w:rPr>
        <w:t>western half</w:t>
      </w:r>
      <w:r w:rsidRPr="00171C95">
        <w:rPr>
          <w:rStyle w:val="StyleUnderline"/>
        </w:rPr>
        <w:t xml:space="preserve"> into its supply network.</w:t>
      </w:r>
    </w:p>
    <w:p w14:paraId="4AA5E6E2" w14:textId="77777777" w:rsidR="00C37808" w:rsidRPr="00171C95" w:rsidRDefault="00C37808" w:rsidP="00C37808">
      <w:pPr>
        <w:rPr>
          <w:sz w:val="14"/>
        </w:rPr>
      </w:pPr>
      <w:r w:rsidRPr="00171C95">
        <w:rPr>
          <w:rStyle w:val="StyleUnderline"/>
        </w:rPr>
        <w:t xml:space="preserve">China became the world’s largest </w:t>
      </w:r>
      <w:r w:rsidRPr="000A321C">
        <w:rPr>
          <w:rStyle w:val="Emphasis"/>
        </w:rPr>
        <w:t>automobile producer</w:t>
      </w:r>
      <w:r w:rsidRPr="00171C95">
        <w:rPr>
          <w:rStyle w:val="StyleUnderline"/>
        </w:rPr>
        <w:t xml:space="preserve"> in 2009 and is now also the world’s largest producer and exporter of </w:t>
      </w:r>
      <w:r w:rsidRPr="000A321C">
        <w:rPr>
          <w:rStyle w:val="Emphasis"/>
        </w:rPr>
        <w:t>electric vehicles</w:t>
      </w:r>
      <w:r w:rsidRPr="00171C95">
        <w:rPr>
          <w:sz w:val="14"/>
        </w:rPr>
        <w:t>.</w:t>
      </w:r>
    </w:p>
    <w:p w14:paraId="599742DE" w14:textId="77777777" w:rsidR="00C37808" w:rsidRPr="00171C95" w:rsidRDefault="00C37808" w:rsidP="00C37808">
      <w:pPr>
        <w:rPr>
          <w:sz w:val="14"/>
        </w:rPr>
      </w:pPr>
      <w:r w:rsidRPr="00171C95">
        <w:rPr>
          <w:sz w:val="14"/>
        </w:rPr>
        <w:t xml:space="preserve">Beyond just these specific examples, </w:t>
      </w:r>
      <w:r w:rsidRPr="00171C95">
        <w:rPr>
          <w:rStyle w:val="StyleUnderline"/>
        </w:rPr>
        <w:t xml:space="preserve">China’s progress is demonstrating itself through </w:t>
      </w:r>
      <w:r w:rsidRPr="000A321C">
        <w:rPr>
          <w:rStyle w:val="Emphasis"/>
        </w:rPr>
        <w:t>broader measures</w:t>
      </w:r>
      <w:r w:rsidRPr="00171C95">
        <w:rPr>
          <w:rStyle w:val="StyleUnderline"/>
        </w:rPr>
        <w:t xml:space="preserve"> of </w:t>
      </w:r>
      <w:r w:rsidRPr="000A321C">
        <w:rPr>
          <w:rStyle w:val="Emphasis"/>
        </w:rPr>
        <w:t>innovation</w:t>
      </w:r>
      <w:r w:rsidRPr="00171C95">
        <w:rPr>
          <w:rStyle w:val="StyleUnderline"/>
        </w:rPr>
        <w:t>, such as the aforementioned GII</w:t>
      </w:r>
      <w:r w:rsidRPr="00171C95">
        <w:rPr>
          <w:sz w:val="14"/>
        </w:rPr>
        <w:t xml:space="preserve">. While Kennedy dubbed China the “fat tech dragon” because of the alleged imbalance in growth between its innovation input score and its innovation output score, this analysis neglects the fact that in the 2016 edition of the GII, China’s output score was higher than at any other point between 2009 and 2016 (the years Kennedy considers). </w:t>
      </w:r>
      <w:r w:rsidRPr="00171C95">
        <w:rPr>
          <w:rStyle w:val="StyleUnderline"/>
        </w:rPr>
        <w:t>Furthermore, China’s “</w:t>
      </w:r>
      <w:r w:rsidRPr="000A321C">
        <w:rPr>
          <w:rStyle w:val="Emphasis"/>
        </w:rPr>
        <w:t>efficiency</w:t>
      </w:r>
      <w:r w:rsidRPr="00171C95">
        <w:rPr>
          <w:rStyle w:val="StyleUnderline"/>
        </w:rPr>
        <w:t xml:space="preserve">” </w:t>
      </w:r>
      <w:r w:rsidRPr="000A321C">
        <w:rPr>
          <w:rStyle w:val="StyleUnderline"/>
        </w:rPr>
        <w:t>score</w:t>
      </w:r>
      <w:r w:rsidRPr="00171C95">
        <w:rPr>
          <w:rStyle w:val="StyleUnderline"/>
        </w:rPr>
        <w:t>, defined as the ratio of a nation’s output score to its input score</w:t>
      </w:r>
      <w:r w:rsidRPr="00171C95">
        <w:rPr>
          <w:sz w:val="14"/>
        </w:rPr>
        <w:t xml:space="preserve"> (or, put another way, a nation’s innovation metabolism), </w:t>
      </w:r>
      <w:r w:rsidRPr="000A321C">
        <w:rPr>
          <w:rStyle w:val="StyleUnderline"/>
          <w:highlight w:val="yellow"/>
        </w:rPr>
        <w:t xml:space="preserve">ranked </w:t>
      </w:r>
      <w:r w:rsidRPr="000A321C">
        <w:rPr>
          <w:rStyle w:val="Emphasis"/>
          <w:highlight w:val="yellow"/>
        </w:rPr>
        <w:t>seventh</w:t>
      </w:r>
      <w:r w:rsidRPr="000A321C">
        <w:rPr>
          <w:rStyle w:val="StyleUnderline"/>
          <w:highlight w:val="yellow"/>
        </w:rPr>
        <w:t xml:space="preserve"> among all nations</w:t>
      </w:r>
      <w:r w:rsidRPr="00171C95">
        <w:rPr>
          <w:sz w:val="14"/>
        </w:rPr>
        <w:t xml:space="preserve">.36 For reference, Switzerland, which ranked first overall, had the 5th highest efficiency score, Germany had the 9th highest, </w:t>
      </w:r>
      <w:r w:rsidRPr="00171C95">
        <w:rPr>
          <w:rStyle w:val="StyleUnderline"/>
        </w:rPr>
        <w:t>the United States had the 25th highest</w:t>
      </w:r>
      <w:r w:rsidRPr="00171C95">
        <w:rPr>
          <w:sz w:val="14"/>
        </w:rPr>
        <w:t>, and Japan had the 65th highest.</w:t>
      </w:r>
    </w:p>
    <w:p w14:paraId="1AED2587" w14:textId="77777777" w:rsidR="00C37808" w:rsidRPr="00171C95" w:rsidRDefault="00C37808" w:rsidP="00C37808">
      <w:pPr>
        <w:rPr>
          <w:sz w:val="14"/>
        </w:rPr>
      </w:pPr>
      <w:r w:rsidRPr="00171C95">
        <w:rPr>
          <w:sz w:val="14"/>
        </w:rPr>
        <w:t xml:space="preserve">In the recently released 2022 edition of the GII, China ranks 11th overall (and Hong Kong ranks 14th overall), ahead of countries such as Japan (13th) and Canada (15th).37 Moreover, China ranks just 21st in input score and 8th in output score, and its output score was well above the 2016 level. </w:t>
      </w:r>
      <w:r w:rsidRPr="00171C95">
        <w:rPr>
          <w:rStyle w:val="StyleUnderline"/>
        </w:rPr>
        <w:t xml:space="preserve">China’s GII-defined </w:t>
      </w:r>
      <w:r w:rsidRPr="000A321C">
        <w:rPr>
          <w:rStyle w:val="Emphasis"/>
        </w:rPr>
        <w:t>strengths</w:t>
      </w:r>
      <w:r w:rsidRPr="00171C95">
        <w:rPr>
          <w:rStyle w:val="StyleUnderline"/>
        </w:rPr>
        <w:t xml:space="preserve"> are “</w:t>
      </w:r>
      <w:r w:rsidRPr="000A321C">
        <w:rPr>
          <w:rStyle w:val="Emphasis"/>
        </w:rPr>
        <w:t>Trade</w:t>
      </w:r>
      <w:r w:rsidRPr="00171C95">
        <w:rPr>
          <w:rStyle w:val="StyleUnderline"/>
        </w:rPr>
        <w:t xml:space="preserve">, </w:t>
      </w:r>
      <w:r w:rsidRPr="000A321C">
        <w:rPr>
          <w:rStyle w:val="Emphasis"/>
        </w:rPr>
        <w:t>diversification</w:t>
      </w:r>
      <w:r w:rsidRPr="00171C95">
        <w:rPr>
          <w:rStyle w:val="StyleUnderline"/>
        </w:rPr>
        <w:t xml:space="preserve">, &amp; </w:t>
      </w:r>
      <w:r w:rsidRPr="000A321C">
        <w:rPr>
          <w:rStyle w:val="Emphasis"/>
        </w:rPr>
        <w:t>market share</w:t>
      </w:r>
      <w:r w:rsidRPr="00171C95">
        <w:rPr>
          <w:sz w:val="14"/>
        </w:rPr>
        <w:t>” (an innovation input for which China ranks third) and “Intangible assets” (an innovation output for which China ranks second).</w:t>
      </w:r>
    </w:p>
    <w:p w14:paraId="16C56E95" w14:textId="77777777" w:rsidR="00C37808" w:rsidRPr="000A321C" w:rsidRDefault="00C37808" w:rsidP="000A321C">
      <w:pPr>
        <w:rPr>
          <w:sz w:val="16"/>
        </w:rPr>
      </w:pPr>
      <w:r w:rsidRPr="000A321C">
        <w:rPr>
          <w:sz w:val="16"/>
        </w:rPr>
        <w:t xml:space="preserve">However, these high marks deserve a qualification. China is bound to score well in “Trade, diversification, &amp; market share” since one of the three indicators in that category is purchasing power parity (PPP)-adjusted GDP (China has the largest)—though it also ranks second in domestic industry diversification. Additionally, China’s score in “Intangible assets” is largely propped up by its trademark output. Kennedy’s point remains valid (at least for now) that China’s IP is currently of little value and patent and trademark output is largely a response to government rather </w:t>
      </w:r>
      <w:r w:rsidRPr="000A321C">
        <w:rPr>
          <w:sz w:val="16"/>
        </w:rPr>
        <w:lastRenderedPageBreak/>
        <w:t>than market incentives. This is further evidenced by the fact that China ranks only 35th in IP receipts as a percentage of total trade (whereas the United States ranks 4th). Nevertheless, China still scores remarkably well in market-outcome indicators, ranking 4th in high-tech exports as a percentage of total trade and, contrary to arguments about its lack of creativeness, notching the top spot in creative goods exports as a percentage of total trade. China scores 14th in “Creative outputs” as a general category.38</w:t>
      </w:r>
    </w:p>
    <w:p w14:paraId="2F3008FF" w14:textId="77777777" w:rsidR="00C37808" w:rsidRPr="000A321C" w:rsidRDefault="00C37808" w:rsidP="000A321C">
      <w:pPr>
        <w:rPr>
          <w:sz w:val="16"/>
        </w:rPr>
      </w:pPr>
      <w:r w:rsidRPr="000A321C">
        <w:rPr>
          <w:sz w:val="16"/>
        </w:rPr>
        <w:t>This is not to say that China is now among the most fundamentally innovative economies in the world or that there are no further obstacles in its way to getting there. Its R&amp;D expenditures and patent outputs are still largely a reflection of the government’s objectives rather than the economy’s inventive capabilities (more on this later). Although financing has expanded to private as well as SOEs, and IP protections are being strengthened (at least for domestic enterprises), state involvement in the Chinese economy will almost certainly hinder productivity growth, and a trade-off between scale and efficiency in priority sectors will likely persist. This may be further exacerbated by Xi Jinping’s ongoing crusade to consolidate the state’s power and strengthen its influence in both economic and social matters. This crusade will now face fewer internal obstacles after Xi’s consolidation of power at the recent 20th National Congress of the CCP.</w:t>
      </w:r>
    </w:p>
    <w:p w14:paraId="60D5E152" w14:textId="77777777" w:rsidR="00C37808" w:rsidRPr="00171C95" w:rsidRDefault="00C37808" w:rsidP="00C37808">
      <w:pPr>
        <w:rPr>
          <w:sz w:val="14"/>
        </w:rPr>
      </w:pPr>
      <w:r w:rsidRPr="00171C95">
        <w:rPr>
          <w:sz w:val="14"/>
        </w:rPr>
        <w:t xml:space="preserve">But it is naïve to ignore recent developments simply because they run contrary to preconceived notions of Chinese culture and capabilities. </w:t>
      </w:r>
      <w:r w:rsidRPr="00171C95">
        <w:rPr>
          <w:rStyle w:val="StyleUnderline"/>
        </w:rPr>
        <w:t xml:space="preserve">A nation that </w:t>
      </w:r>
      <w:r w:rsidRPr="000A321C">
        <w:rPr>
          <w:rStyle w:val="Emphasis"/>
          <w:highlight w:val="yellow"/>
        </w:rPr>
        <w:t>competes</w:t>
      </w:r>
      <w:r w:rsidRPr="000A321C">
        <w:rPr>
          <w:rStyle w:val="StyleUnderline"/>
          <w:highlight w:val="yellow"/>
        </w:rPr>
        <w:t xml:space="preserve"> with</w:t>
      </w:r>
      <w:r w:rsidRPr="00171C95">
        <w:rPr>
          <w:rStyle w:val="StyleUnderline"/>
        </w:rPr>
        <w:t>—</w:t>
      </w:r>
      <w:r w:rsidRPr="000A321C">
        <w:rPr>
          <w:rStyle w:val="StyleUnderline"/>
          <w:highlight w:val="yellow"/>
        </w:rPr>
        <w:t>and in some cases beats</w:t>
      </w:r>
      <w:r w:rsidRPr="00171C95">
        <w:rPr>
          <w:rStyle w:val="StyleUnderline"/>
        </w:rPr>
        <w:t xml:space="preserve">—world leaders in areas such as </w:t>
      </w:r>
      <w:r w:rsidRPr="000A321C">
        <w:rPr>
          <w:rStyle w:val="Emphasis"/>
        </w:rPr>
        <w:t>advanced</w:t>
      </w:r>
      <w:r w:rsidRPr="00171C95">
        <w:rPr>
          <w:rStyle w:val="StyleUnderline"/>
        </w:rPr>
        <w:t xml:space="preserve"> computing technology, space exploration, and e-commerce despite having a real GDP per capita roughly </w:t>
      </w:r>
      <w:r w:rsidRPr="000A321C">
        <w:rPr>
          <w:rStyle w:val="Emphasis"/>
        </w:rPr>
        <w:t>30 percent less</w:t>
      </w:r>
      <w:r w:rsidRPr="00171C95">
        <w:rPr>
          <w:rStyle w:val="StyleUnderline"/>
        </w:rPr>
        <w:t xml:space="preserve"> than that of </w:t>
      </w:r>
      <w:r w:rsidRPr="000A321C">
        <w:rPr>
          <w:rStyle w:val="StyleUnderline"/>
          <w:highlight w:val="yellow"/>
        </w:rPr>
        <w:t>the</w:t>
      </w:r>
      <w:r w:rsidRPr="00171C95">
        <w:rPr>
          <w:rStyle w:val="StyleUnderline"/>
        </w:rPr>
        <w:t xml:space="preserve"> </w:t>
      </w:r>
      <w:r w:rsidRPr="000A321C">
        <w:rPr>
          <w:rStyle w:val="Emphasis"/>
          <w:highlight w:val="yellow"/>
        </w:rPr>
        <w:t>U</w:t>
      </w:r>
      <w:r w:rsidRPr="00171C95">
        <w:rPr>
          <w:rStyle w:val="StyleUnderline"/>
        </w:rPr>
        <w:t xml:space="preserve">nited </w:t>
      </w:r>
      <w:r w:rsidRPr="000A321C">
        <w:rPr>
          <w:rStyle w:val="Emphasis"/>
          <w:highlight w:val="yellow"/>
        </w:rPr>
        <w:t>S</w:t>
      </w:r>
      <w:r w:rsidRPr="00171C95">
        <w:rPr>
          <w:rStyle w:val="StyleUnderline"/>
        </w:rPr>
        <w:t>tates in 1947 cannot be written off.</w:t>
      </w:r>
      <w:r w:rsidRPr="00171C95">
        <w:rPr>
          <w:sz w:val="14"/>
        </w:rPr>
        <w:t xml:space="preserve">39 Rather, China’s progress toward frontier innovation and whatever challenges that poses to the United States and its allies must be carefully and seriously considered. To that end, </w:t>
      </w:r>
      <w:r w:rsidRPr="000A321C">
        <w:rPr>
          <w:rStyle w:val="StyleUnderline"/>
          <w:highlight w:val="yellow"/>
        </w:rPr>
        <w:t xml:space="preserve">China’s progress </w:t>
      </w:r>
      <w:r w:rsidRPr="000A321C">
        <w:rPr>
          <w:rStyle w:val="Emphasis"/>
          <w:highlight w:val="yellow"/>
        </w:rPr>
        <w:t>relative</w:t>
      </w:r>
      <w:r w:rsidRPr="000A321C">
        <w:rPr>
          <w:rStyle w:val="StyleUnderline"/>
          <w:highlight w:val="yellow"/>
        </w:rPr>
        <w:t xml:space="preserve"> to the</w:t>
      </w:r>
      <w:r w:rsidRPr="00171C95">
        <w:rPr>
          <w:rStyle w:val="StyleUnderline"/>
        </w:rPr>
        <w:t xml:space="preserve"> </w:t>
      </w:r>
      <w:r w:rsidRPr="000A321C">
        <w:rPr>
          <w:rStyle w:val="Emphasis"/>
          <w:highlight w:val="yellow"/>
        </w:rPr>
        <w:t>U</w:t>
      </w:r>
      <w:r w:rsidRPr="00171C95">
        <w:rPr>
          <w:rStyle w:val="StyleUnderline"/>
        </w:rPr>
        <w:t xml:space="preserve">nited </w:t>
      </w:r>
      <w:r w:rsidRPr="000A321C">
        <w:rPr>
          <w:rStyle w:val="Emphasis"/>
          <w:highlight w:val="yellow"/>
        </w:rPr>
        <w:t>S</w:t>
      </w:r>
      <w:r w:rsidRPr="00171C95">
        <w:rPr>
          <w:rStyle w:val="StyleUnderline"/>
        </w:rPr>
        <w:t xml:space="preserve">tates across a series of innovation indicators that </w:t>
      </w:r>
      <w:r w:rsidRPr="000A321C">
        <w:rPr>
          <w:rStyle w:val="StyleUnderline"/>
          <w:highlight w:val="yellow"/>
        </w:rPr>
        <w:t>attempt to capture</w:t>
      </w:r>
      <w:r w:rsidRPr="00171C95">
        <w:rPr>
          <w:rStyle w:val="StyleUnderline"/>
        </w:rPr>
        <w:t xml:space="preserve"> the entirety of </w:t>
      </w:r>
      <w:r w:rsidRPr="000A321C">
        <w:rPr>
          <w:rStyle w:val="Emphasis"/>
          <w:highlight w:val="yellow"/>
        </w:rPr>
        <w:t>innovation</w:t>
      </w:r>
      <w:r w:rsidRPr="00171C95">
        <w:rPr>
          <w:sz w:val="14"/>
        </w:rPr>
        <w:t xml:space="preserve"> (inputs, outputs, and outcomes) during the previous decade is measured and discussed below.</w:t>
      </w:r>
    </w:p>
    <w:p w14:paraId="004EE674" w14:textId="77777777" w:rsidR="00C37808" w:rsidRPr="00171C95" w:rsidRDefault="00C37808" w:rsidP="00C37808">
      <w:pPr>
        <w:rPr>
          <w:sz w:val="14"/>
        </w:rPr>
      </w:pPr>
    </w:p>
    <w:p w14:paraId="6DEB9753" w14:textId="79DF800A" w:rsidR="00C37808" w:rsidRPr="00171C95" w:rsidRDefault="005966BF" w:rsidP="00C37808">
      <w:pPr>
        <w:pStyle w:val="Heading4"/>
        <w:rPr>
          <w:rFonts w:cs="Times New Roman"/>
        </w:rPr>
      </w:pPr>
      <w:r w:rsidRPr="00171C95">
        <w:rPr>
          <w:rFonts w:cs="Times New Roman"/>
        </w:rPr>
        <w:t xml:space="preserve">China is </w:t>
      </w:r>
      <w:r w:rsidRPr="00171C95">
        <w:rPr>
          <w:rFonts w:cs="Times New Roman"/>
          <w:u w:val="single"/>
        </w:rPr>
        <w:t>gaining</w:t>
      </w:r>
      <w:r w:rsidRPr="00171C95">
        <w:rPr>
          <w:rFonts w:cs="Times New Roman"/>
        </w:rPr>
        <w:t xml:space="preserve"> and </w:t>
      </w:r>
      <w:r w:rsidRPr="00171C95">
        <w:rPr>
          <w:rFonts w:cs="Times New Roman"/>
          <w:u w:val="single"/>
        </w:rPr>
        <w:t>poised</w:t>
      </w:r>
      <w:r w:rsidRPr="00171C95">
        <w:rPr>
          <w:rFonts w:cs="Times New Roman"/>
        </w:rPr>
        <w:t xml:space="preserve"> to catch up to the US </w:t>
      </w:r>
      <w:r w:rsidRPr="00171C95">
        <w:rPr>
          <w:rFonts w:cs="Times New Roman"/>
          <w:u w:val="single"/>
        </w:rPr>
        <w:t>soon</w:t>
      </w:r>
    </w:p>
    <w:p w14:paraId="02194B49" w14:textId="77777777" w:rsidR="00C37808" w:rsidRPr="00171C95" w:rsidRDefault="00C37808" w:rsidP="00C37808">
      <w:r w:rsidRPr="00171C95">
        <w:rPr>
          <w:rStyle w:val="Style13ptBold"/>
        </w:rPr>
        <w:t>Clay and Atkinson 23’</w:t>
      </w:r>
      <w:r w:rsidRPr="00171C95">
        <w:t xml:space="preserve"> – Ian, a research assistant for ITIF’s Global Innovation team. He holds a B.S. in mathematics and economics from the University of Iowa and an M.S. in economics from the University of St. Andrews in the United Kingdom.  Robert, founder and president of the Information Technology and Innovation Foundation (ITIF), recognized as the world’s top think tank for science and technology policy, Robert D. Atkinson leads a prolific team of policy analysts and fellows that is successfully shaping the debate and setting the agenda on a host of critical issues at the intersection of technological innovation and public policy.  “Wake Up, America: China Is Overtaking the United States in Innovation Capacity”, ITIF, https://itif.org/publications/2023/01/23/wake-up-america-china-is-overtaking-the-united-states-in-innovation-capacity/, 01-23-2023</w:t>
      </w:r>
    </w:p>
    <w:p w14:paraId="1F69E240" w14:textId="77777777" w:rsidR="00C37808" w:rsidRPr="00171C95" w:rsidRDefault="00C37808" w:rsidP="00C37808">
      <w:pPr>
        <w:rPr>
          <w:sz w:val="16"/>
        </w:rPr>
      </w:pPr>
      <w:r w:rsidRPr="00171C95">
        <w:rPr>
          <w:sz w:val="16"/>
        </w:rPr>
        <w:t>CONCLUSION</w:t>
      </w:r>
    </w:p>
    <w:p w14:paraId="3C19639B" w14:textId="77777777" w:rsidR="00C37808" w:rsidRPr="00171C95" w:rsidRDefault="00C37808" w:rsidP="00C37808">
      <w:pPr>
        <w:rPr>
          <w:rStyle w:val="StyleUnderline"/>
        </w:rPr>
      </w:pPr>
      <w:r w:rsidRPr="00171C95">
        <w:rPr>
          <w:rStyle w:val="StyleUnderline"/>
        </w:rPr>
        <w:t xml:space="preserve">Many </w:t>
      </w:r>
      <w:r w:rsidRPr="000C06E9">
        <w:rPr>
          <w:rStyle w:val="Emphasis"/>
          <w:highlight w:val="yellow"/>
        </w:rPr>
        <w:t>U.S. elites</w:t>
      </w:r>
      <w:r w:rsidRPr="000C06E9">
        <w:rPr>
          <w:rStyle w:val="StyleUnderline"/>
          <w:highlight w:val="yellow"/>
        </w:rPr>
        <w:t xml:space="preserve"> comfort </w:t>
      </w:r>
      <w:r w:rsidRPr="000C06E9">
        <w:rPr>
          <w:rStyle w:val="Emphasis"/>
          <w:highlight w:val="yellow"/>
        </w:rPr>
        <w:t>themselves</w:t>
      </w:r>
      <w:r w:rsidRPr="00171C95">
        <w:rPr>
          <w:rStyle w:val="StyleUnderline"/>
        </w:rPr>
        <w:t xml:space="preserve"> with the </w:t>
      </w:r>
      <w:r w:rsidRPr="000C06E9">
        <w:rPr>
          <w:rStyle w:val="Emphasis"/>
        </w:rPr>
        <w:t>narrative</w:t>
      </w:r>
      <w:r w:rsidRPr="00171C95">
        <w:rPr>
          <w:rStyle w:val="StyleUnderline"/>
        </w:rPr>
        <w:t xml:space="preserve"> </w:t>
      </w:r>
      <w:r w:rsidRPr="000C06E9">
        <w:rPr>
          <w:rStyle w:val="StyleUnderline"/>
          <w:highlight w:val="yellow"/>
        </w:rPr>
        <w:t>that China</w:t>
      </w:r>
      <w:r w:rsidRPr="00171C95">
        <w:rPr>
          <w:sz w:val="16"/>
        </w:rPr>
        <w:t xml:space="preserve">, at least under the leadership of Xi Jinping, </w:t>
      </w:r>
      <w:r w:rsidRPr="000C06E9">
        <w:rPr>
          <w:rStyle w:val="StyleUnderline"/>
          <w:highlight w:val="yellow"/>
        </w:rPr>
        <w:t>cannot</w:t>
      </w:r>
      <w:r w:rsidRPr="00171C95">
        <w:rPr>
          <w:rStyle w:val="StyleUnderline"/>
        </w:rPr>
        <w:t xml:space="preserve"> truly </w:t>
      </w:r>
      <w:r w:rsidRPr="000C06E9">
        <w:rPr>
          <w:rStyle w:val="Emphasis"/>
          <w:highlight w:val="yellow"/>
        </w:rPr>
        <w:t>innovate</w:t>
      </w:r>
      <w:r w:rsidRPr="00171C95">
        <w:rPr>
          <w:rStyle w:val="StyleUnderline"/>
        </w:rPr>
        <w:t xml:space="preserve"> and that the U.S. therefore has </w:t>
      </w:r>
      <w:r w:rsidRPr="000C06E9">
        <w:rPr>
          <w:rStyle w:val="Emphasis"/>
        </w:rPr>
        <w:t>little</w:t>
      </w:r>
      <w:r w:rsidRPr="00171C95">
        <w:rPr>
          <w:rStyle w:val="StyleUnderline"/>
        </w:rPr>
        <w:t xml:space="preserve"> to worry about.</w:t>
      </w:r>
      <w:r w:rsidRPr="00171C95">
        <w:rPr>
          <w:sz w:val="16"/>
        </w:rPr>
        <w:t xml:space="preserve"> But this view is premised on too-narrow a view of innovation, largely one referring to the development of science-based, new-to-the-world products. </w:t>
      </w:r>
      <w:r w:rsidRPr="00171C95">
        <w:rPr>
          <w:rStyle w:val="StyleUnderline"/>
        </w:rPr>
        <w:t xml:space="preserve">Not only is this </w:t>
      </w:r>
      <w:r w:rsidRPr="000C06E9">
        <w:rPr>
          <w:rStyle w:val="Emphasis"/>
        </w:rPr>
        <w:t>definition</w:t>
      </w:r>
      <w:r w:rsidRPr="00171C95">
        <w:rPr>
          <w:rStyle w:val="StyleUnderline"/>
        </w:rPr>
        <w:t xml:space="preserve"> too narrow for assessing advanced-industry </w:t>
      </w:r>
      <w:r w:rsidRPr="000C06E9">
        <w:rPr>
          <w:rStyle w:val="Emphasis"/>
        </w:rPr>
        <w:t>strength</w:t>
      </w:r>
      <w:r w:rsidRPr="00171C95">
        <w:rPr>
          <w:rStyle w:val="StyleUnderline"/>
        </w:rPr>
        <w:t xml:space="preserve">, but it is also not clear that this still even rings true given </w:t>
      </w:r>
      <w:r w:rsidRPr="000C06E9">
        <w:rPr>
          <w:rStyle w:val="Emphasis"/>
          <w:highlight w:val="yellow"/>
        </w:rPr>
        <w:t>China’s</w:t>
      </w:r>
      <w:r w:rsidRPr="000C06E9">
        <w:rPr>
          <w:rStyle w:val="StyleUnderline"/>
          <w:highlight w:val="yellow"/>
        </w:rPr>
        <w:t xml:space="preserve"> recent </w:t>
      </w:r>
      <w:r w:rsidRPr="000C06E9">
        <w:rPr>
          <w:rStyle w:val="Emphasis"/>
          <w:highlight w:val="yellow"/>
        </w:rPr>
        <w:t>gains</w:t>
      </w:r>
      <w:r w:rsidRPr="000C06E9">
        <w:rPr>
          <w:rStyle w:val="StyleUnderline"/>
          <w:highlight w:val="yellow"/>
        </w:rPr>
        <w:t xml:space="preserve"> in</w:t>
      </w:r>
      <w:r w:rsidRPr="00171C95">
        <w:rPr>
          <w:rStyle w:val="StyleUnderline"/>
        </w:rPr>
        <w:t xml:space="preserve"> areas such as </w:t>
      </w:r>
      <w:r w:rsidRPr="000C06E9">
        <w:rPr>
          <w:rStyle w:val="StyleUnderline"/>
          <w:highlight w:val="yellow"/>
        </w:rPr>
        <w:t>space</w:t>
      </w:r>
      <w:r w:rsidRPr="00171C95">
        <w:rPr>
          <w:rStyle w:val="StyleUnderline"/>
        </w:rPr>
        <w:t xml:space="preserve"> exploration, genomics, </w:t>
      </w:r>
      <w:r w:rsidRPr="000C06E9">
        <w:rPr>
          <w:rStyle w:val="Emphasis"/>
          <w:highlight w:val="yellow"/>
        </w:rPr>
        <w:t>AI</w:t>
      </w:r>
      <w:r w:rsidRPr="000C06E9">
        <w:rPr>
          <w:rStyle w:val="StyleUnderline"/>
          <w:highlight w:val="yellow"/>
        </w:rPr>
        <w:t xml:space="preserve">, and </w:t>
      </w:r>
      <w:r w:rsidRPr="000C06E9">
        <w:rPr>
          <w:rStyle w:val="Emphasis"/>
          <w:highlight w:val="yellow"/>
        </w:rPr>
        <w:t>quantum computing</w:t>
      </w:r>
      <w:r w:rsidRPr="00171C95">
        <w:rPr>
          <w:rStyle w:val="StyleUnderline"/>
        </w:rPr>
        <w:t>.</w:t>
      </w:r>
    </w:p>
    <w:p w14:paraId="350EFE30" w14:textId="77777777" w:rsidR="00C37808" w:rsidRPr="00171C95" w:rsidRDefault="00C37808" w:rsidP="00C37808">
      <w:pPr>
        <w:rPr>
          <w:sz w:val="16"/>
        </w:rPr>
      </w:pPr>
      <w:r w:rsidRPr="00171C95">
        <w:rPr>
          <w:rStyle w:val="StyleUnderline"/>
        </w:rPr>
        <w:t xml:space="preserve">Much of the discussion of China’s </w:t>
      </w:r>
      <w:r w:rsidRPr="000C06E9">
        <w:rPr>
          <w:rStyle w:val="Emphasis"/>
        </w:rPr>
        <w:t>capabilities</w:t>
      </w:r>
      <w:r w:rsidRPr="00171C95">
        <w:rPr>
          <w:sz w:val="16"/>
        </w:rPr>
        <w:t xml:space="preserve"> is on a proportional basis, which is surely important for determining how innovation-based an economy is. Indeed, if only total capabilities mattered, nations such as Taiwan, Israel, and Singapore could be ignored when it comes to innovation. But even here, </w:t>
      </w:r>
      <w:r w:rsidRPr="00171C95">
        <w:rPr>
          <w:rStyle w:val="StyleUnderline"/>
        </w:rPr>
        <w:t xml:space="preserve">China is </w:t>
      </w:r>
      <w:r w:rsidRPr="000C06E9">
        <w:rPr>
          <w:rStyle w:val="Emphasis"/>
        </w:rPr>
        <w:t>performing well</w:t>
      </w:r>
      <w:r w:rsidRPr="00171C95">
        <w:rPr>
          <w:rStyle w:val="StyleUnderline"/>
        </w:rPr>
        <w:t xml:space="preserve">, </w:t>
      </w:r>
      <w:r w:rsidRPr="000C06E9">
        <w:rPr>
          <w:rStyle w:val="Emphasis"/>
          <w:highlight w:val="yellow"/>
        </w:rPr>
        <w:t>not having yet caught up</w:t>
      </w:r>
      <w:r w:rsidRPr="000C06E9">
        <w:rPr>
          <w:rStyle w:val="Emphasis"/>
        </w:rPr>
        <w:t xml:space="preserve"> </w:t>
      </w:r>
      <w:r w:rsidRPr="00171C95">
        <w:rPr>
          <w:rStyle w:val="StyleUnderline"/>
        </w:rPr>
        <w:t xml:space="preserve">to the </w:t>
      </w:r>
      <w:r w:rsidRPr="000C06E9">
        <w:rPr>
          <w:rStyle w:val="Emphasis"/>
        </w:rPr>
        <w:t>U</w:t>
      </w:r>
      <w:r w:rsidRPr="00171C95">
        <w:rPr>
          <w:rStyle w:val="StyleUnderline"/>
        </w:rPr>
        <w:t xml:space="preserve">nited </w:t>
      </w:r>
      <w:r w:rsidRPr="000C06E9">
        <w:rPr>
          <w:rStyle w:val="Emphasis"/>
        </w:rPr>
        <w:t>S</w:t>
      </w:r>
      <w:r w:rsidRPr="00171C95">
        <w:rPr>
          <w:rStyle w:val="StyleUnderline"/>
        </w:rPr>
        <w:t xml:space="preserve">tates </w:t>
      </w:r>
      <w:r w:rsidRPr="000C06E9">
        <w:rPr>
          <w:rStyle w:val="StyleUnderline"/>
          <w:highlight w:val="yellow"/>
        </w:rPr>
        <w:t>but</w:t>
      </w:r>
      <w:r w:rsidRPr="00171C95">
        <w:rPr>
          <w:rStyle w:val="StyleUnderline"/>
        </w:rPr>
        <w:t xml:space="preserve"> being </w:t>
      </w:r>
      <w:r w:rsidRPr="000C06E9">
        <w:rPr>
          <w:rStyle w:val="Emphasis"/>
          <w:highlight w:val="yellow"/>
        </w:rPr>
        <w:t>poised</w:t>
      </w:r>
      <w:r w:rsidRPr="000C06E9">
        <w:rPr>
          <w:rStyle w:val="StyleUnderline"/>
          <w:highlight w:val="yellow"/>
        </w:rPr>
        <w:t xml:space="preserve"> to do so within the </w:t>
      </w:r>
      <w:r w:rsidRPr="000C06E9">
        <w:rPr>
          <w:rStyle w:val="Emphasis"/>
          <w:highlight w:val="yellow"/>
        </w:rPr>
        <w:t>next decade</w:t>
      </w:r>
      <w:r w:rsidRPr="00171C95">
        <w:rPr>
          <w:rStyle w:val="StyleUnderline"/>
        </w:rPr>
        <w:t xml:space="preserve"> or so</w:t>
      </w:r>
      <w:r w:rsidRPr="00171C95">
        <w:rPr>
          <w:sz w:val="16"/>
        </w:rPr>
        <w:t>. This is especially true if the United States remains tethered to the status quo of laissez faire ideology on the right and anti-corporate populism on the left.</w:t>
      </w:r>
    </w:p>
    <w:p w14:paraId="1B3A38DA" w14:textId="77777777" w:rsidR="00C37808" w:rsidRPr="00171C95" w:rsidRDefault="00C37808" w:rsidP="00C37808">
      <w:pPr>
        <w:rPr>
          <w:rStyle w:val="StyleUnderline"/>
        </w:rPr>
      </w:pPr>
      <w:r w:rsidRPr="00171C95">
        <w:rPr>
          <w:sz w:val="16"/>
        </w:rPr>
        <w:t xml:space="preserve">However, </w:t>
      </w:r>
      <w:r w:rsidRPr="00171C95">
        <w:rPr>
          <w:rStyle w:val="StyleUnderline"/>
        </w:rPr>
        <w:t xml:space="preserve">to the extent </w:t>
      </w:r>
      <w:r w:rsidRPr="003F4DFE">
        <w:rPr>
          <w:rStyle w:val="StyleUnderline"/>
          <w:highlight w:val="yellow"/>
        </w:rPr>
        <w:t xml:space="preserve">the two nations </w:t>
      </w:r>
      <w:r w:rsidRPr="003F4DFE">
        <w:rPr>
          <w:rStyle w:val="Emphasis"/>
          <w:highlight w:val="yellow"/>
        </w:rPr>
        <w:t>engage</w:t>
      </w:r>
      <w:r w:rsidRPr="003F4DFE">
        <w:rPr>
          <w:rStyle w:val="StyleUnderline"/>
          <w:highlight w:val="yellow"/>
        </w:rPr>
        <w:t xml:space="preserve"> in </w:t>
      </w:r>
      <w:r w:rsidRPr="003F4DFE">
        <w:rPr>
          <w:rStyle w:val="Emphasis"/>
          <w:highlight w:val="yellow"/>
        </w:rPr>
        <w:t>geopolitical conflict</w:t>
      </w:r>
      <w:r w:rsidRPr="00171C95">
        <w:rPr>
          <w:sz w:val="16"/>
        </w:rPr>
        <w:t>—military or civilian—</w:t>
      </w:r>
      <w:r w:rsidRPr="00171C95">
        <w:rPr>
          <w:rStyle w:val="StyleUnderline"/>
        </w:rPr>
        <w:t>it is total</w:t>
      </w:r>
      <w:r w:rsidRPr="00171C95">
        <w:rPr>
          <w:sz w:val="16"/>
        </w:rPr>
        <w:t xml:space="preserve">, not proportional, </w:t>
      </w:r>
      <w:r w:rsidRPr="003F4DFE">
        <w:rPr>
          <w:rStyle w:val="Emphasis"/>
          <w:highlight w:val="yellow"/>
        </w:rPr>
        <w:t>innovation</w:t>
      </w:r>
      <w:r w:rsidRPr="00171C95">
        <w:rPr>
          <w:rStyle w:val="StyleUnderline"/>
        </w:rPr>
        <w:t xml:space="preserve"> that </w:t>
      </w:r>
      <w:r w:rsidRPr="003F4DFE">
        <w:rPr>
          <w:rStyle w:val="StyleUnderline"/>
          <w:highlight w:val="yellow"/>
        </w:rPr>
        <w:t>is</w:t>
      </w:r>
      <w:r w:rsidRPr="00171C95">
        <w:rPr>
          <w:rStyle w:val="StyleUnderline"/>
        </w:rPr>
        <w:t xml:space="preserve"> likely </w:t>
      </w:r>
      <w:r w:rsidRPr="003F4DFE">
        <w:rPr>
          <w:rStyle w:val="StyleUnderline"/>
          <w:highlight w:val="yellow"/>
        </w:rPr>
        <w:t xml:space="preserve">the </w:t>
      </w:r>
      <w:r w:rsidRPr="003F4DFE">
        <w:rPr>
          <w:rStyle w:val="Emphasis"/>
          <w:highlight w:val="yellow"/>
        </w:rPr>
        <w:t>determining</w:t>
      </w:r>
      <w:r w:rsidRPr="003F4DFE">
        <w:rPr>
          <w:rStyle w:val="StyleUnderline"/>
          <w:highlight w:val="yellow"/>
        </w:rPr>
        <w:t xml:space="preserve"> factor</w:t>
      </w:r>
      <w:r w:rsidRPr="00171C95">
        <w:rPr>
          <w:sz w:val="16"/>
        </w:rPr>
        <w:t xml:space="preserve">. On this factor, it is clear: </w:t>
      </w:r>
      <w:r w:rsidRPr="00171C95">
        <w:rPr>
          <w:rStyle w:val="StyleUnderline"/>
        </w:rPr>
        <w:t xml:space="preserve">China significantly leads the </w:t>
      </w:r>
      <w:r w:rsidRPr="000C06E9">
        <w:rPr>
          <w:rStyle w:val="Emphasis"/>
        </w:rPr>
        <w:t>U</w:t>
      </w:r>
      <w:r w:rsidRPr="00171C95">
        <w:rPr>
          <w:rStyle w:val="StyleUnderline"/>
        </w:rPr>
        <w:t xml:space="preserve">nited </w:t>
      </w:r>
      <w:r w:rsidRPr="000C06E9">
        <w:rPr>
          <w:rStyle w:val="Emphasis"/>
        </w:rPr>
        <w:t>S</w:t>
      </w:r>
      <w:r w:rsidRPr="00171C95">
        <w:rPr>
          <w:rStyle w:val="StyleUnderline"/>
        </w:rPr>
        <w:t>tates</w:t>
      </w:r>
      <w:r w:rsidRPr="00171C95">
        <w:rPr>
          <w:sz w:val="16"/>
        </w:rPr>
        <w:t xml:space="preserve">. Of course, much of that is because China has 4.3 times the population of the United States. </w:t>
      </w:r>
      <w:r w:rsidRPr="00171C95">
        <w:rPr>
          <w:rStyle w:val="StyleUnderline"/>
        </w:rPr>
        <w:t xml:space="preserve">But it is also because </w:t>
      </w:r>
      <w:r w:rsidRPr="00171C95">
        <w:rPr>
          <w:rStyle w:val="StyleUnderline"/>
        </w:rPr>
        <w:lastRenderedPageBreak/>
        <w:t xml:space="preserve">China’s </w:t>
      </w:r>
      <w:r w:rsidRPr="000C06E9">
        <w:rPr>
          <w:rStyle w:val="Emphasis"/>
        </w:rPr>
        <w:t>economy</w:t>
      </w:r>
      <w:r w:rsidRPr="00171C95">
        <w:rPr>
          <w:rStyle w:val="StyleUnderline"/>
        </w:rPr>
        <w:t xml:space="preserve"> has gained in market share in </w:t>
      </w:r>
      <w:r w:rsidRPr="000C06E9">
        <w:rPr>
          <w:rStyle w:val="Emphasis"/>
        </w:rPr>
        <w:t>advanced</w:t>
      </w:r>
      <w:r w:rsidRPr="00171C95">
        <w:rPr>
          <w:rStyle w:val="StyleUnderline"/>
        </w:rPr>
        <w:t xml:space="preserve"> </w:t>
      </w:r>
      <w:r w:rsidRPr="000C06E9">
        <w:rPr>
          <w:rStyle w:val="Emphasis"/>
        </w:rPr>
        <w:t>industries</w:t>
      </w:r>
      <w:r w:rsidRPr="00171C95">
        <w:rPr>
          <w:rStyle w:val="StyleUnderline"/>
        </w:rPr>
        <w:t xml:space="preserve">, while the </w:t>
      </w:r>
      <w:r w:rsidRPr="000C06E9">
        <w:rPr>
          <w:rStyle w:val="Emphasis"/>
        </w:rPr>
        <w:t>U</w:t>
      </w:r>
      <w:r w:rsidRPr="00171C95">
        <w:rPr>
          <w:rStyle w:val="StyleUnderline"/>
        </w:rPr>
        <w:t xml:space="preserve">nited </w:t>
      </w:r>
      <w:r w:rsidRPr="000C06E9">
        <w:rPr>
          <w:rStyle w:val="Emphasis"/>
        </w:rPr>
        <w:t>S</w:t>
      </w:r>
      <w:r w:rsidRPr="00171C95">
        <w:rPr>
          <w:rStyle w:val="StyleUnderline"/>
        </w:rPr>
        <w:t xml:space="preserve">tates has been </w:t>
      </w:r>
      <w:r w:rsidRPr="000C06E9">
        <w:rPr>
          <w:rStyle w:val="Emphasis"/>
        </w:rPr>
        <w:t>losing it</w:t>
      </w:r>
      <w:r w:rsidRPr="00171C95">
        <w:rPr>
          <w:rStyle w:val="StyleUnderline"/>
        </w:rPr>
        <w:t>.</w:t>
      </w:r>
    </w:p>
    <w:p w14:paraId="23A3CCA1" w14:textId="77777777" w:rsidR="00C37808" w:rsidRPr="00171C95" w:rsidRDefault="00C37808" w:rsidP="00C37808">
      <w:pPr>
        <w:rPr>
          <w:sz w:val="16"/>
        </w:rPr>
      </w:pPr>
      <w:r w:rsidRPr="00171C95">
        <w:rPr>
          <w:sz w:val="16"/>
        </w:rPr>
        <w:t xml:space="preserve">Furthermore, </w:t>
      </w:r>
      <w:r w:rsidRPr="00171C95">
        <w:rPr>
          <w:rStyle w:val="StyleUnderline"/>
        </w:rPr>
        <w:t xml:space="preserve">even in areas where China still lags behind the United States by a wide margin, such as with researchers as a share of the workforce and cross-border IP receipts as a share of total exports, progress was </w:t>
      </w:r>
      <w:r w:rsidRPr="000C06E9">
        <w:rPr>
          <w:rStyle w:val="Emphasis"/>
        </w:rPr>
        <w:t>consistent</w:t>
      </w:r>
      <w:r w:rsidRPr="00171C95">
        <w:rPr>
          <w:rStyle w:val="StyleUnderline"/>
        </w:rPr>
        <w:t xml:space="preserve"> and/or rapid</w:t>
      </w:r>
      <w:r w:rsidRPr="00171C95">
        <w:rPr>
          <w:sz w:val="16"/>
        </w:rPr>
        <w:t xml:space="preserve">. And in areas where China appears to have made little to no progress, such as doctorate degrees awarded per capita, some added context paints China’s position relative to the United States in a more positive light. </w:t>
      </w:r>
      <w:r w:rsidRPr="00171C95">
        <w:rPr>
          <w:rStyle w:val="StyleUnderline"/>
        </w:rPr>
        <w:t xml:space="preserve">China is </w:t>
      </w:r>
      <w:r w:rsidRPr="000C06E9">
        <w:rPr>
          <w:rStyle w:val="Emphasis"/>
        </w:rPr>
        <w:t>not</w:t>
      </w:r>
      <w:r w:rsidRPr="00171C95">
        <w:rPr>
          <w:rStyle w:val="StyleUnderline"/>
        </w:rPr>
        <w:t xml:space="preserve"> without its </w:t>
      </w:r>
      <w:r w:rsidRPr="000C06E9">
        <w:rPr>
          <w:rStyle w:val="Emphasis"/>
        </w:rPr>
        <w:t>challenges</w:t>
      </w:r>
      <w:r w:rsidRPr="00171C95">
        <w:rPr>
          <w:rStyle w:val="StyleUnderline"/>
        </w:rPr>
        <w:t>: Its demographic problem and historic reliance on debt-financed investments coupled with its falling productivity growth are not to be written off.</w:t>
      </w:r>
      <w:r w:rsidRPr="00171C95">
        <w:rPr>
          <w:sz w:val="16"/>
        </w:rPr>
        <w:t xml:space="preserve"> However, </w:t>
      </w:r>
      <w:r w:rsidRPr="00171C95">
        <w:rPr>
          <w:rStyle w:val="StyleUnderline"/>
        </w:rPr>
        <w:t xml:space="preserve">China is </w:t>
      </w:r>
      <w:r w:rsidRPr="000C06E9">
        <w:rPr>
          <w:rStyle w:val="Emphasis"/>
        </w:rPr>
        <w:t>investing</w:t>
      </w:r>
      <w:r w:rsidRPr="00171C95">
        <w:rPr>
          <w:rStyle w:val="StyleUnderline"/>
        </w:rPr>
        <w:t xml:space="preserve"> in and developing </w:t>
      </w:r>
      <w:r w:rsidRPr="000C06E9">
        <w:rPr>
          <w:rStyle w:val="Emphasis"/>
        </w:rPr>
        <w:t>technologies</w:t>
      </w:r>
      <w:r w:rsidRPr="00171C95">
        <w:rPr>
          <w:rStyle w:val="StyleUnderline"/>
        </w:rPr>
        <w:t xml:space="preserve"> such as industrial robots and high-performance computers that stand to help it face these issues</w:t>
      </w:r>
      <w:r w:rsidRPr="00171C95">
        <w:rPr>
          <w:sz w:val="16"/>
        </w:rPr>
        <w:t>.</w:t>
      </w:r>
    </w:p>
    <w:p w14:paraId="5DEDF043" w14:textId="77777777" w:rsidR="00C37808" w:rsidRPr="00171C95" w:rsidRDefault="00C37808" w:rsidP="00C37808">
      <w:pPr>
        <w:rPr>
          <w:sz w:val="16"/>
        </w:rPr>
      </w:pPr>
      <w:r w:rsidRPr="00171C95">
        <w:rPr>
          <w:sz w:val="16"/>
        </w:rPr>
        <w:t xml:space="preserve">Overall, </w:t>
      </w:r>
      <w:r w:rsidRPr="003F4DFE">
        <w:rPr>
          <w:rStyle w:val="StyleUnderline"/>
          <w:highlight w:val="yellow"/>
        </w:rPr>
        <w:t xml:space="preserve">the previous </w:t>
      </w:r>
      <w:r w:rsidRPr="003F4DFE">
        <w:rPr>
          <w:rStyle w:val="Emphasis"/>
          <w:highlight w:val="yellow"/>
        </w:rPr>
        <w:t>decade</w:t>
      </w:r>
      <w:r w:rsidRPr="003F4DFE">
        <w:rPr>
          <w:rStyle w:val="StyleUnderline"/>
          <w:highlight w:val="yellow"/>
        </w:rPr>
        <w:t xml:space="preserve"> was a success for China with respect to </w:t>
      </w:r>
      <w:r w:rsidRPr="003F4DFE">
        <w:rPr>
          <w:rStyle w:val="Emphasis"/>
          <w:highlight w:val="yellow"/>
        </w:rPr>
        <w:t>innovation</w:t>
      </w:r>
      <w:r w:rsidRPr="00171C95">
        <w:rPr>
          <w:rStyle w:val="StyleUnderline"/>
        </w:rPr>
        <w:t xml:space="preserve"> and </w:t>
      </w:r>
      <w:r w:rsidRPr="000C06E9">
        <w:rPr>
          <w:rStyle w:val="Emphasis"/>
        </w:rPr>
        <w:t>technological</w:t>
      </w:r>
      <w:r w:rsidRPr="00171C95">
        <w:rPr>
          <w:rStyle w:val="StyleUnderline"/>
        </w:rPr>
        <w:t xml:space="preserve"> catch-up with the </w:t>
      </w:r>
      <w:r w:rsidRPr="000C06E9">
        <w:rPr>
          <w:rStyle w:val="Emphasis"/>
        </w:rPr>
        <w:t>U</w:t>
      </w:r>
      <w:r w:rsidRPr="00171C95">
        <w:rPr>
          <w:rStyle w:val="StyleUnderline"/>
        </w:rPr>
        <w:t xml:space="preserve">nited </w:t>
      </w:r>
      <w:r w:rsidRPr="000C06E9">
        <w:rPr>
          <w:rStyle w:val="Emphasis"/>
        </w:rPr>
        <w:t>S</w:t>
      </w:r>
      <w:r w:rsidRPr="000C06E9">
        <w:rPr>
          <w:rStyle w:val="StyleUnderline"/>
        </w:rPr>
        <w:t>tates</w:t>
      </w:r>
      <w:r w:rsidRPr="00171C95">
        <w:rPr>
          <w:sz w:val="16"/>
        </w:rPr>
        <w:t xml:space="preserve">. The </w:t>
      </w:r>
      <w:r w:rsidRPr="003F4DFE">
        <w:rPr>
          <w:rStyle w:val="StyleUnderline"/>
          <w:highlight w:val="yellow"/>
        </w:rPr>
        <w:t>key question for</w:t>
      </w:r>
      <w:r w:rsidRPr="00171C95">
        <w:rPr>
          <w:rStyle w:val="StyleUnderline"/>
        </w:rPr>
        <w:t xml:space="preserve"> U.S. </w:t>
      </w:r>
      <w:r w:rsidRPr="003F4DFE">
        <w:rPr>
          <w:rStyle w:val="Emphasis"/>
          <w:highlight w:val="yellow"/>
        </w:rPr>
        <w:t>policymakers</w:t>
      </w:r>
      <w:r w:rsidRPr="00171C95">
        <w:rPr>
          <w:rStyle w:val="StyleUnderline"/>
        </w:rPr>
        <w:t xml:space="preserve"> is not whether </w:t>
      </w:r>
      <w:r w:rsidRPr="003F4DFE">
        <w:rPr>
          <w:rStyle w:val="Emphasis"/>
          <w:highlight w:val="yellow"/>
        </w:rPr>
        <w:t>China</w:t>
      </w:r>
      <w:r w:rsidRPr="003F4DFE">
        <w:rPr>
          <w:rStyle w:val="StyleUnderline"/>
          <w:highlight w:val="yellow"/>
        </w:rPr>
        <w:t xml:space="preserve"> will continue to make gains</w:t>
      </w:r>
      <w:r w:rsidRPr="00171C95">
        <w:rPr>
          <w:rStyle w:val="StyleUnderline"/>
        </w:rPr>
        <w:t xml:space="preserve"> relative to the United States when it comes to innovation and advanced production</w:t>
      </w:r>
      <w:r w:rsidRPr="00171C95">
        <w:rPr>
          <w:sz w:val="16"/>
        </w:rPr>
        <w:t xml:space="preserve"> (that depends in large part on U.S. actions) but whether policymakers will make this challenge the central organizing principle for U.S. economic and technology policy. Doing so requires the kinds of national organization and commitment America has been able to muster in the past, from Hamilton’s efforts to become technologically independent from England to Roosevelt’s “arsenal of democracy” to the multi-administration effort to defeat the Soviet Union. In each case, leaders agreed on the challenge and, albeit sometimes with difficulty, mobilized political will and societal and economic resources to respond and win. </w:t>
      </w:r>
      <w:r w:rsidRPr="00171C95">
        <w:rPr>
          <w:rStyle w:val="StyleUnderline"/>
        </w:rPr>
        <w:t xml:space="preserve">That is once again America’s challenge. In the next decade, </w:t>
      </w:r>
      <w:r w:rsidRPr="003F4DFE">
        <w:rPr>
          <w:rStyle w:val="StyleUnderline"/>
          <w:highlight w:val="yellow"/>
        </w:rPr>
        <w:t xml:space="preserve">America must </w:t>
      </w:r>
      <w:r w:rsidRPr="003F4DFE">
        <w:rPr>
          <w:rStyle w:val="Emphasis"/>
          <w:highlight w:val="yellow"/>
        </w:rPr>
        <w:t>decide</w:t>
      </w:r>
      <w:r w:rsidRPr="003F4DFE">
        <w:rPr>
          <w:rStyle w:val="StyleUnderline"/>
          <w:highlight w:val="yellow"/>
        </w:rPr>
        <w:t xml:space="preserve"> whether it</w:t>
      </w:r>
      <w:r w:rsidRPr="00171C95">
        <w:rPr>
          <w:rStyle w:val="StyleUnderline"/>
        </w:rPr>
        <w:t xml:space="preserve"> </w:t>
      </w:r>
      <w:r w:rsidRPr="003F4DFE">
        <w:rPr>
          <w:rStyle w:val="StyleUnderline"/>
          <w:highlight w:val="yellow"/>
        </w:rPr>
        <w:t xml:space="preserve">will meet this </w:t>
      </w:r>
      <w:r w:rsidRPr="003F4DFE">
        <w:rPr>
          <w:rStyle w:val="Emphasis"/>
          <w:highlight w:val="yellow"/>
        </w:rPr>
        <w:t>challenge</w:t>
      </w:r>
      <w:r w:rsidRPr="00171C95">
        <w:rPr>
          <w:rStyle w:val="StyleUnderline"/>
        </w:rPr>
        <w:t xml:space="preserve"> or </w:t>
      </w:r>
      <w:r w:rsidRPr="000C06E9">
        <w:rPr>
          <w:rStyle w:val="Emphasis"/>
        </w:rPr>
        <w:t>shrink</w:t>
      </w:r>
      <w:r w:rsidRPr="00171C95">
        <w:rPr>
          <w:rStyle w:val="StyleUnderline"/>
        </w:rPr>
        <w:t xml:space="preserve"> from it</w:t>
      </w:r>
      <w:r w:rsidRPr="00171C95">
        <w:rPr>
          <w:sz w:val="16"/>
        </w:rPr>
        <w:t>.</w:t>
      </w:r>
    </w:p>
    <w:p w14:paraId="6DBAE0EF" w14:textId="77777777" w:rsidR="00C37808" w:rsidRPr="00171C95" w:rsidRDefault="00C37808" w:rsidP="00C37808">
      <w:pPr>
        <w:rPr>
          <w:sz w:val="16"/>
        </w:rPr>
      </w:pPr>
    </w:p>
    <w:p w14:paraId="551D3CC6" w14:textId="2CD831E6" w:rsidR="00C37808" w:rsidRPr="00171C95" w:rsidRDefault="00AA7A46" w:rsidP="00AA7A46">
      <w:pPr>
        <w:pStyle w:val="Heading3"/>
        <w:rPr>
          <w:rFonts w:cs="Times New Roman"/>
        </w:rPr>
      </w:pPr>
      <w:r w:rsidRPr="00171C95">
        <w:rPr>
          <w:rFonts w:cs="Times New Roman"/>
        </w:rPr>
        <w:lastRenderedPageBreak/>
        <w:t xml:space="preserve">UNQ – </w:t>
      </w:r>
      <w:r w:rsidR="0090058C">
        <w:rPr>
          <w:rFonts w:cs="Times New Roman"/>
        </w:rPr>
        <w:t>SynBio</w:t>
      </w:r>
    </w:p>
    <w:p w14:paraId="12D6A39E" w14:textId="53459FD9" w:rsidR="008D0854" w:rsidRPr="00DD0034" w:rsidRDefault="00DD0034" w:rsidP="00AA7A46">
      <w:pPr>
        <w:pStyle w:val="Heading4"/>
        <w:rPr>
          <w:rFonts w:eastAsia="FangSong" w:cs="Times New Roman"/>
        </w:rPr>
      </w:pPr>
      <w:r>
        <w:rPr>
          <w:rFonts w:eastAsia="FangSong" w:cs="Times New Roman"/>
        </w:rPr>
        <w:t xml:space="preserve">Pharma’s innovation in Synthetic Biology is </w:t>
      </w:r>
      <w:r>
        <w:rPr>
          <w:rFonts w:eastAsia="FangSong" w:cs="Times New Roman"/>
          <w:u w:val="single"/>
        </w:rPr>
        <w:t>occurring</w:t>
      </w:r>
      <w:r>
        <w:rPr>
          <w:rFonts w:eastAsia="FangSong" w:cs="Times New Roman"/>
        </w:rPr>
        <w:t xml:space="preserve"> now</w:t>
      </w:r>
    </w:p>
    <w:p w14:paraId="6F278A49" w14:textId="030A2C8B" w:rsidR="008D0854" w:rsidRDefault="008D0854" w:rsidP="008D0854">
      <w:r w:rsidRPr="008D0854">
        <w:rPr>
          <w:rStyle w:val="Style13ptBold"/>
        </w:rPr>
        <w:t>Goeldel 24’</w:t>
      </w:r>
      <w:r>
        <w:t xml:space="preserve"> - </w:t>
      </w:r>
      <w:r w:rsidRPr="008D0854">
        <w:t>joined Boston Consulting Group in September 2021. He is a leading member of the BCG Deep Tech Mission, a small, but growing team that leverages emerging technologies to find a balance between sustainability and profitability for clients. He is also a core member of the Climate &amp; Sustainability practice at the firm.</w:t>
      </w:r>
      <w:r>
        <w:t xml:space="preserve">  “</w:t>
      </w:r>
      <w:r w:rsidRPr="00E70FEC">
        <w:rPr>
          <w:rStyle w:val="Emphasis"/>
          <w:highlight w:val="yellow"/>
        </w:rPr>
        <w:t>Synthetic Biology</w:t>
      </w:r>
      <w:r w:rsidRPr="008D0854">
        <w:t xml:space="preserve"> Is Getting Closer to Industrial Scale</w:t>
      </w:r>
      <w:r>
        <w:t xml:space="preserve">”, BCG, </w:t>
      </w:r>
      <w:r w:rsidRPr="008D0854">
        <w:t>https://www.bcg.com/capabilities/digital-technology-data/emerging-technologies/expert-insights/nicolas-goeldel</w:t>
      </w:r>
      <w:r>
        <w:t>, 01-22-2024</w:t>
      </w:r>
    </w:p>
    <w:p w14:paraId="65D10EBF" w14:textId="510D4EF7" w:rsidR="008D0854" w:rsidRPr="00E70FEC" w:rsidRDefault="008D0854" w:rsidP="008D0854">
      <w:pPr>
        <w:rPr>
          <w:rStyle w:val="Emphasis"/>
        </w:rPr>
      </w:pPr>
      <w:r w:rsidRPr="00E70FEC">
        <w:rPr>
          <w:rStyle w:val="Emphasis"/>
        </w:rPr>
        <w:t xml:space="preserve">Syn-Bio’s </w:t>
      </w:r>
      <w:r w:rsidRPr="00E70FEC">
        <w:rPr>
          <w:rStyle w:val="Emphasis"/>
          <w:highlight w:val="yellow"/>
        </w:rPr>
        <w:t>Next Big Wave Is Hitting Now</w:t>
      </w:r>
    </w:p>
    <w:p w14:paraId="14683C1D" w14:textId="77777777" w:rsidR="008D0854" w:rsidRPr="00E70FEC" w:rsidRDefault="008D0854" w:rsidP="008D0854">
      <w:pPr>
        <w:rPr>
          <w:sz w:val="16"/>
        </w:rPr>
      </w:pPr>
      <w:r w:rsidRPr="00E70FEC">
        <w:rPr>
          <w:rStyle w:val="StyleUnderline"/>
        </w:rPr>
        <w:t xml:space="preserve">Syn-bio is based on our </w:t>
      </w:r>
      <w:r w:rsidRPr="00E70FEC">
        <w:rPr>
          <w:rStyle w:val="Emphasis"/>
        </w:rPr>
        <w:t>understanding</w:t>
      </w:r>
      <w:r w:rsidRPr="00E70FEC">
        <w:rPr>
          <w:rStyle w:val="StyleUnderline"/>
        </w:rPr>
        <w:t xml:space="preserve"> of the underlying design principles of every type of organism in nature</w:t>
      </w:r>
      <w:r w:rsidRPr="00E70FEC">
        <w:rPr>
          <w:sz w:val="16"/>
        </w:rPr>
        <w:t>, from microbes and plants to the human body. It originated in the pharmaceutical industry in the 1970s and 80s with the production of recombinant insulin enabled by genetic engineering, which continues to help us create therapies to cure people of diseases in ways that chemicals cannot. Decades later, syn-bio was deployed to make biofuels, although they have yet to reach true cost-parity with fossil fuels.</w:t>
      </w:r>
    </w:p>
    <w:p w14:paraId="36E1B47C" w14:textId="77777777" w:rsidR="008D0854" w:rsidRPr="00E70FEC" w:rsidRDefault="008D0854" w:rsidP="008D0854">
      <w:pPr>
        <w:rPr>
          <w:sz w:val="16"/>
        </w:rPr>
      </w:pPr>
      <w:r w:rsidRPr="00E70FEC">
        <w:rPr>
          <w:rStyle w:val="StyleUnderline"/>
        </w:rPr>
        <w:t xml:space="preserve">The latest—and most successful—wave of syn-bio is </w:t>
      </w:r>
      <w:r w:rsidRPr="00E70FEC">
        <w:rPr>
          <w:rStyle w:val="Emphasis"/>
        </w:rPr>
        <w:t>hitting now</w:t>
      </w:r>
      <w:r w:rsidRPr="00E70FEC">
        <w:rPr>
          <w:sz w:val="16"/>
        </w:rPr>
        <w:t xml:space="preserve">. </w:t>
      </w:r>
      <w:r w:rsidRPr="00E70FEC">
        <w:rPr>
          <w:rStyle w:val="StyleUnderline"/>
          <w:highlight w:val="yellow"/>
        </w:rPr>
        <w:t>New tools such as</w:t>
      </w:r>
      <w:r w:rsidRPr="00E70FEC">
        <w:rPr>
          <w:rStyle w:val="StyleUnderline"/>
        </w:rPr>
        <w:t xml:space="preserve"> </w:t>
      </w:r>
      <w:r w:rsidRPr="00E70FEC">
        <w:rPr>
          <w:rStyle w:val="Emphasis"/>
          <w:highlight w:val="yellow"/>
        </w:rPr>
        <w:t>CRISPR-Cas9</w:t>
      </w:r>
      <w:r w:rsidRPr="00E70FEC">
        <w:rPr>
          <w:rStyle w:val="StyleUnderline"/>
        </w:rPr>
        <w:t xml:space="preserve"> </w:t>
      </w:r>
      <w:r w:rsidRPr="00E70FEC">
        <w:rPr>
          <w:rStyle w:val="StyleUnderline"/>
          <w:highlight w:val="yellow"/>
        </w:rPr>
        <w:t>allow us</w:t>
      </w:r>
      <w:r w:rsidRPr="00E70FEC">
        <w:rPr>
          <w:rStyle w:val="StyleUnderline"/>
        </w:rPr>
        <w:t xml:space="preserve"> not only </w:t>
      </w:r>
      <w:r w:rsidRPr="00E70FEC">
        <w:rPr>
          <w:rStyle w:val="StyleUnderline"/>
          <w:highlight w:val="yellow"/>
        </w:rPr>
        <w:t xml:space="preserve">to </w:t>
      </w:r>
      <w:r w:rsidRPr="00E70FEC">
        <w:rPr>
          <w:rStyle w:val="Emphasis"/>
          <w:highlight w:val="yellow"/>
        </w:rPr>
        <w:t>change</w:t>
      </w:r>
      <w:r w:rsidRPr="00E70FEC">
        <w:rPr>
          <w:rStyle w:val="StyleUnderline"/>
        </w:rPr>
        <w:t xml:space="preserve"> existing </w:t>
      </w:r>
      <w:r w:rsidRPr="00E70FEC">
        <w:rPr>
          <w:rStyle w:val="StyleUnderline"/>
          <w:highlight w:val="yellow"/>
        </w:rPr>
        <w:t xml:space="preserve">biological </w:t>
      </w:r>
      <w:r w:rsidRPr="00E70FEC">
        <w:rPr>
          <w:rStyle w:val="Emphasis"/>
          <w:highlight w:val="yellow"/>
        </w:rPr>
        <w:t>material</w:t>
      </w:r>
      <w:r w:rsidRPr="00E70FEC">
        <w:rPr>
          <w:rStyle w:val="StyleUnderline"/>
        </w:rPr>
        <w:t xml:space="preserve"> but also </w:t>
      </w:r>
      <w:r w:rsidRPr="00E70FEC">
        <w:rPr>
          <w:rStyle w:val="StyleUnderline"/>
          <w:highlight w:val="yellow"/>
        </w:rPr>
        <w:t>to</w:t>
      </w:r>
      <w:r w:rsidRPr="00E70FEC">
        <w:rPr>
          <w:rStyle w:val="StyleUnderline"/>
        </w:rPr>
        <w:t xml:space="preserve"> manipulate and </w:t>
      </w:r>
      <w:r w:rsidRPr="00E70FEC">
        <w:rPr>
          <w:rStyle w:val="Emphasis"/>
        </w:rPr>
        <w:t>redesign</w:t>
      </w:r>
      <w:r w:rsidRPr="00E70FEC">
        <w:rPr>
          <w:rStyle w:val="StyleUnderline"/>
        </w:rPr>
        <w:t xml:space="preserve"> almost any organism</w:t>
      </w:r>
      <w:r w:rsidRPr="00E70FEC">
        <w:rPr>
          <w:sz w:val="16"/>
        </w:rPr>
        <w:t xml:space="preserve">. </w:t>
      </w:r>
      <w:r w:rsidRPr="00E70FEC">
        <w:rPr>
          <w:rStyle w:val="StyleUnderline"/>
        </w:rPr>
        <w:t xml:space="preserve">Within weeks, you can </w:t>
      </w:r>
      <w:r w:rsidRPr="00E70FEC">
        <w:rPr>
          <w:rStyle w:val="Emphasis"/>
          <w:highlight w:val="yellow"/>
        </w:rPr>
        <w:t>create</w:t>
      </w:r>
      <w:r w:rsidRPr="00E70FEC">
        <w:rPr>
          <w:rStyle w:val="StyleUnderline"/>
          <w:highlight w:val="yellow"/>
        </w:rPr>
        <w:t xml:space="preserve"> and test millions of </w:t>
      </w:r>
      <w:r w:rsidRPr="00E70FEC">
        <w:rPr>
          <w:rStyle w:val="Emphasis"/>
          <w:highlight w:val="yellow"/>
        </w:rPr>
        <w:t>permutations</w:t>
      </w:r>
      <w:r w:rsidRPr="00E70FEC">
        <w:rPr>
          <w:rStyle w:val="StyleUnderline"/>
        </w:rPr>
        <w:t xml:space="preserve"> of an organism </w:t>
      </w:r>
      <w:r w:rsidRPr="00E70FEC">
        <w:rPr>
          <w:rStyle w:val="StyleUnderline"/>
          <w:highlight w:val="yellow"/>
        </w:rPr>
        <w:t xml:space="preserve">to identify genetic </w:t>
      </w:r>
      <w:r w:rsidRPr="00E70FEC">
        <w:rPr>
          <w:rStyle w:val="Emphasis"/>
          <w:highlight w:val="yellow"/>
        </w:rPr>
        <w:t>aberrations</w:t>
      </w:r>
      <w:r w:rsidRPr="00E70FEC">
        <w:rPr>
          <w:rStyle w:val="StyleUnderline"/>
        </w:rPr>
        <w:t xml:space="preserve"> that can lead to molecules of interest. And </w:t>
      </w:r>
      <w:r w:rsidRPr="00E70FEC">
        <w:rPr>
          <w:rStyle w:val="StyleUnderline"/>
          <w:highlight w:val="yellow"/>
        </w:rPr>
        <w:t xml:space="preserve">testing </w:t>
      </w:r>
      <w:r w:rsidRPr="00E70FEC">
        <w:rPr>
          <w:rStyle w:val="Emphasis"/>
          <w:highlight w:val="yellow"/>
        </w:rPr>
        <w:t>equipment is improving</w:t>
      </w:r>
      <w:r w:rsidRPr="00E70FEC">
        <w:rPr>
          <w:sz w:val="16"/>
        </w:rPr>
        <w:t xml:space="preserve">. These advances are </w:t>
      </w:r>
      <w:r w:rsidRPr="00E70FEC">
        <w:rPr>
          <w:rStyle w:val="StyleUnderline"/>
        </w:rPr>
        <w:t xml:space="preserve">dramatically </w:t>
      </w:r>
      <w:r w:rsidRPr="00E70FEC">
        <w:rPr>
          <w:rStyle w:val="StyleUnderline"/>
          <w:highlight w:val="yellow"/>
        </w:rPr>
        <w:t xml:space="preserve">shrinking </w:t>
      </w:r>
      <w:r w:rsidRPr="00E70FEC">
        <w:rPr>
          <w:rStyle w:val="Emphasis"/>
          <w:highlight w:val="yellow"/>
        </w:rPr>
        <w:t>development times</w:t>
      </w:r>
      <w:r w:rsidRPr="00E70FEC">
        <w:rPr>
          <w:rStyle w:val="StyleUnderline"/>
          <w:highlight w:val="yellow"/>
        </w:rPr>
        <w:t xml:space="preserve"> and</w:t>
      </w:r>
      <w:r w:rsidRPr="00E70FEC">
        <w:rPr>
          <w:rStyle w:val="StyleUnderline"/>
        </w:rPr>
        <w:t xml:space="preserve"> the </w:t>
      </w:r>
      <w:r w:rsidRPr="00E70FEC">
        <w:rPr>
          <w:rStyle w:val="StyleUnderline"/>
          <w:highlight w:val="yellow"/>
        </w:rPr>
        <w:t xml:space="preserve">cost of bringing </w:t>
      </w:r>
      <w:r w:rsidRPr="00E70FEC">
        <w:rPr>
          <w:rStyle w:val="Emphasis"/>
          <w:highlight w:val="yellow"/>
        </w:rPr>
        <w:t>syn-bio out of labs</w:t>
      </w:r>
      <w:r w:rsidRPr="00E70FEC">
        <w:rPr>
          <w:rStyle w:val="StyleUnderline"/>
        </w:rPr>
        <w:t xml:space="preserve"> and closer to industrialization</w:t>
      </w:r>
      <w:r w:rsidRPr="00E70FEC">
        <w:rPr>
          <w:sz w:val="16"/>
        </w:rPr>
        <w:t>. Through a process called precision fermentation, it’s becoming theoretically possible to replicate any petrochemical-based product we use daily, including plastics, paint, and emollients for cleaning and skin care products.</w:t>
      </w:r>
    </w:p>
    <w:p w14:paraId="1C46898C" w14:textId="77777777" w:rsidR="008D0854" w:rsidRPr="00E70FEC" w:rsidRDefault="008D0854" w:rsidP="008D0854">
      <w:pPr>
        <w:rPr>
          <w:sz w:val="16"/>
        </w:rPr>
      </w:pPr>
    </w:p>
    <w:p w14:paraId="75514929" w14:textId="5631DA7E" w:rsidR="008D0854" w:rsidRPr="00704710" w:rsidRDefault="00704710" w:rsidP="008D0854">
      <w:pPr>
        <w:pStyle w:val="Heading4"/>
      </w:pPr>
      <w:r>
        <w:t xml:space="preserve">New DNA synthesis show </w:t>
      </w:r>
      <w:r>
        <w:rPr>
          <w:u w:val="single"/>
        </w:rPr>
        <w:t>mass</w:t>
      </w:r>
      <w:r>
        <w:t xml:space="preserve"> innovation in Pharma</w:t>
      </w:r>
    </w:p>
    <w:p w14:paraId="1F6B8C03" w14:textId="4F197454" w:rsidR="008D0854" w:rsidRDefault="008D0854" w:rsidP="008D0854">
      <w:r w:rsidRPr="008D0854">
        <w:rPr>
          <w:rStyle w:val="Style13ptBold"/>
        </w:rPr>
        <w:t>LaCaze 23’</w:t>
      </w:r>
      <w:r>
        <w:t xml:space="preserve"> – Dan, </w:t>
      </w:r>
      <w:r w:rsidRPr="008D0854">
        <w:t>chief business officer at Elegen.</w:t>
      </w:r>
      <w:r>
        <w:t xml:space="preserve">  “</w:t>
      </w:r>
      <w:r w:rsidRPr="008D0854">
        <w:t>Synthetic DNA Advances Will Catalyze the Next Wave of Biotherapeutic Innovation</w:t>
      </w:r>
      <w:r>
        <w:t xml:space="preserve">”, Genomics Research, </w:t>
      </w:r>
      <w:r w:rsidRPr="008D0854">
        <w:t>https://www.technologynetworks.com/genomics/articles/synthetic-dna-advances-will-catalyze-the-next-wave-of-biotherapeutic-innovation-381652</w:t>
      </w:r>
      <w:r>
        <w:t>, 12-04-2023</w:t>
      </w:r>
    </w:p>
    <w:p w14:paraId="44F9E004" w14:textId="77777777" w:rsidR="008D0854" w:rsidRPr="00704710" w:rsidRDefault="008D0854" w:rsidP="008D0854">
      <w:pPr>
        <w:rPr>
          <w:rStyle w:val="StyleUnderline"/>
        </w:rPr>
      </w:pPr>
      <w:r w:rsidRPr="00704710">
        <w:rPr>
          <w:rStyle w:val="StyleUnderline"/>
        </w:rPr>
        <w:t xml:space="preserve">New </w:t>
      </w:r>
      <w:r w:rsidRPr="00704710">
        <w:rPr>
          <w:rStyle w:val="Emphasis"/>
          <w:highlight w:val="yellow"/>
        </w:rPr>
        <w:t>innovations</w:t>
      </w:r>
      <w:r w:rsidRPr="00704710">
        <w:rPr>
          <w:rStyle w:val="StyleUnderline"/>
          <w:highlight w:val="yellow"/>
        </w:rPr>
        <w:t xml:space="preserve"> enable</w:t>
      </w:r>
      <w:r w:rsidRPr="00704710">
        <w:rPr>
          <w:rStyle w:val="StyleUnderline"/>
        </w:rPr>
        <w:t xml:space="preserve"> cell-free </w:t>
      </w:r>
      <w:r w:rsidRPr="00704710">
        <w:rPr>
          <w:rStyle w:val="Emphasis"/>
          <w:highlight w:val="yellow"/>
        </w:rPr>
        <w:t>DNA synthesis</w:t>
      </w:r>
    </w:p>
    <w:p w14:paraId="30A095CA" w14:textId="77777777" w:rsidR="008D0854" w:rsidRPr="00704710" w:rsidRDefault="008D0854" w:rsidP="008D0854">
      <w:pPr>
        <w:rPr>
          <w:sz w:val="14"/>
        </w:rPr>
      </w:pPr>
      <w:r w:rsidRPr="00704710">
        <w:rPr>
          <w:sz w:val="14"/>
        </w:rPr>
        <w:t xml:space="preserve">Surprisingly, </w:t>
      </w:r>
      <w:r w:rsidRPr="00704710">
        <w:rPr>
          <w:rStyle w:val="StyleUnderline"/>
        </w:rPr>
        <w:t>there has been relatively little innovation in conventional DNA synthesis over the past several decades</w:t>
      </w:r>
      <w:r w:rsidRPr="00704710">
        <w:rPr>
          <w:sz w:val="14"/>
        </w:rPr>
        <w:t xml:space="preserve">. </w:t>
      </w:r>
      <w:r w:rsidRPr="00704710">
        <w:rPr>
          <w:rStyle w:val="StyleUnderline"/>
        </w:rPr>
        <w:t xml:space="preserve">Recent </w:t>
      </w:r>
      <w:r w:rsidRPr="00704710">
        <w:rPr>
          <w:rStyle w:val="Emphasis"/>
        </w:rPr>
        <w:t>years</w:t>
      </w:r>
      <w:r w:rsidRPr="00704710">
        <w:rPr>
          <w:rStyle w:val="StyleUnderline"/>
        </w:rPr>
        <w:t xml:space="preserve"> have seen</w:t>
      </w:r>
      <w:r w:rsidRPr="00704710">
        <w:rPr>
          <w:sz w:val="14"/>
        </w:rPr>
        <w:t xml:space="preserve"> some incremental </w:t>
      </w:r>
      <w:r w:rsidRPr="00704710">
        <w:rPr>
          <w:rStyle w:val="Emphasis"/>
        </w:rPr>
        <w:t>innovations</w:t>
      </w:r>
      <w:r w:rsidRPr="00704710">
        <w:rPr>
          <w:sz w:val="14"/>
        </w:rPr>
        <w:t xml:space="preserve"> that address singular steps of the build workflow. However, although promising, these singular improvements fail to deliver a meaningful impact on the performance of the overall DNA manufacturing process.</w:t>
      </w:r>
    </w:p>
    <w:p w14:paraId="46C04445" w14:textId="77777777" w:rsidR="008D0854" w:rsidRPr="00704710" w:rsidRDefault="008D0854" w:rsidP="008D0854">
      <w:pPr>
        <w:rPr>
          <w:sz w:val="14"/>
        </w:rPr>
      </w:pPr>
      <w:r w:rsidRPr="00704710">
        <w:rPr>
          <w:rStyle w:val="StyleUnderline"/>
        </w:rPr>
        <w:t>Synthetic DNA is</w:t>
      </w:r>
      <w:r w:rsidRPr="00704710">
        <w:rPr>
          <w:sz w:val="14"/>
        </w:rPr>
        <w:t xml:space="preserve"> produced by a continuous build process to transform single, low-quality oligonucleotides and fragments into longer DNA and genes. Therefore, </w:t>
      </w:r>
      <w:r w:rsidRPr="00704710">
        <w:rPr>
          <w:rStyle w:val="StyleUnderline"/>
        </w:rPr>
        <w:t>innovating</w:t>
      </w:r>
      <w:r w:rsidRPr="00704710">
        <w:rPr>
          <w:sz w:val="14"/>
        </w:rPr>
        <w:t xml:space="preserve"> a single step, such as oligonucleotide synthesis, only to then use conventional cloning to build full-length DNA or scale the production of DNA is not an effective solution. No singular innovation can solve the DNA supply bottleneck in genetic medicine development. </w:t>
      </w:r>
      <w:r w:rsidRPr="00704710">
        <w:rPr>
          <w:rStyle w:val="StyleUnderline"/>
        </w:rPr>
        <w:t xml:space="preserve">Radical </w:t>
      </w:r>
      <w:r w:rsidRPr="00704710">
        <w:rPr>
          <w:rStyle w:val="StyleUnderline"/>
          <w:highlight w:val="yellow"/>
        </w:rPr>
        <w:t>changes</w:t>
      </w:r>
      <w:r w:rsidRPr="00704710">
        <w:rPr>
          <w:rStyle w:val="StyleUnderline"/>
        </w:rPr>
        <w:t xml:space="preserve"> are </w:t>
      </w:r>
      <w:r w:rsidRPr="00704710">
        <w:rPr>
          <w:rStyle w:val="Emphasis"/>
          <w:highlight w:val="yellow"/>
        </w:rPr>
        <w:t>needed</w:t>
      </w:r>
      <w:r w:rsidRPr="00704710">
        <w:rPr>
          <w:rStyle w:val="StyleUnderline"/>
        </w:rPr>
        <w:t xml:space="preserve"> throughout the DNA production process, not least of which </w:t>
      </w:r>
      <w:r w:rsidRPr="00704710">
        <w:rPr>
          <w:rStyle w:val="StyleUnderline"/>
          <w:highlight w:val="yellow"/>
        </w:rPr>
        <w:t>includes</w:t>
      </w:r>
      <w:r w:rsidRPr="00704710">
        <w:rPr>
          <w:rStyle w:val="StyleUnderline"/>
        </w:rPr>
        <w:t xml:space="preserve"> the cell-based </w:t>
      </w:r>
      <w:r w:rsidRPr="00704710">
        <w:rPr>
          <w:rStyle w:val="Emphasis"/>
          <w:highlight w:val="yellow"/>
        </w:rPr>
        <w:t>cloning step</w:t>
      </w:r>
      <w:r w:rsidRPr="00704710">
        <w:rPr>
          <w:rStyle w:val="StyleUnderline"/>
        </w:rPr>
        <w:t>, used by synthetic DNA manufacturers for the past several decades.</w:t>
      </w:r>
    </w:p>
    <w:p w14:paraId="1C41E859" w14:textId="77777777" w:rsidR="008D0854" w:rsidRPr="00704710" w:rsidRDefault="008D0854" w:rsidP="008D0854">
      <w:pPr>
        <w:rPr>
          <w:sz w:val="14"/>
        </w:rPr>
      </w:pPr>
      <w:r w:rsidRPr="00704710">
        <w:rPr>
          <w:rStyle w:val="StyleUnderline"/>
        </w:rPr>
        <w:t>Recently</w:t>
      </w:r>
      <w:r w:rsidRPr="00704710">
        <w:rPr>
          <w:sz w:val="14"/>
        </w:rPr>
        <w:t xml:space="preserve">, new </w:t>
      </w:r>
      <w:r w:rsidRPr="00704710">
        <w:rPr>
          <w:rStyle w:val="StyleUnderline"/>
          <w:highlight w:val="yellow"/>
        </w:rPr>
        <w:t xml:space="preserve">suppliers have </w:t>
      </w:r>
      <w:r w:rsidRPr="00704710">
        <w:rPr>
          <w:rStyle w:val="Emphasis"/>
          <w:highlight w:val="yellow"/>
        </w:rPr>
        <w:t>emerged</w:t>
      </w:r>
      <w:r w:rsidRPr="00704710">
        <w:rPr>
          <w:rStyle w:val="StyleUnderline"/>
        </w:rPr>
        <w:t xml:space="preserve"> with a focus on </w:t>
      </w:r>
      <w:r w:rsidRPr="00704710">
        <w:rPr>
          <w:rStyle w:val="Emphasis"/>
        </w:rPr>
        <w:t>producing long</w:t>
      </w:r>
      <w:r w:rsidRPr="00704710">
        <w:rPr>
          <w:sz w:val="14"/>
        </w:rPr>
        <w:t xml:space="preserve">, double-stranded </w:t>
      </w:r>
      <w:r w:rsidRPr="00704710">
        <w:rPr>
          <w:rStyle w:val="StyleUnderline"/>
        </w:rPr>
        <w:t>DNA</w:t>
      </w:r>
      <w:r w:rsidRPr="00704710">
        <w:rPr>
          <w:sz w:val="14"/>
        </w:rPr>
        <w:t xml:space="preserve"> in novel ways. These </w:t>
      </w:r>
      <w:r w:rsidRPr="00704710">
        <w:rPr>
          <w:rStyle w:val="StyleUnderline"/>
        </w:rPr>
        <w:t xml:space="preserve">companies use </w:t>
      </w:r>
      <w:r w:rsidRPr="00704710">
        <w:rPr>
          <w:rStyle w:val="Emphasis"/>
        </w:rPr>
        <w:t>innovative cell-free synthesis</w:t>
      </w:r>
      <w:r w:rsidRPr="00704710">
        <w:rPr>
          <w:rStyle w:val="StyleUnderline"/>
        </w:rPr>
        <w:t>, assembly and cloning strategies to accelerate and scale full-length DNA production</w:t>
      </w:r>
      <w:r w:rsidRPr="00704710">
        <w:rPr>
          <w:sz w:val="14"/>
        </w:rPr>
        <w:t xml:space="preserve">. The result is sequence-perfect, multi-kilobase, double-stranded linear DNA that can be manufactured in days and used in therapeutic workflows with minimal or no additional cloning. Companies have received NGS-verified, high-complexity DNA as long as 7,000 bp in less than a week, ready for immediate use downstream without further processing. With this length and accuracy, even long gene constructs, e.g., 20,000 bp, can be assembled </w:t>
      </w:r>
      <w:r w:rsidRPr="00704710">
        <w:rPr>
          <w:sz w:val="14"/>
        </w:rPr>
        <w:lastRenderedPageBreak/>
        <w:t>within two weeks. With accuracy nearly equivalent to plasmid DNA, the high-quality linear DNA can be used directly in IVT workflows, eliminating the weeks of time needed to clone, purify and linearize plasmid DNA.</w:t>
      </w:r>
    </w:p>
    <w:p w14:paraId="4254547B" w14:textId="77777777" w:rsidR="008D0854" w:rsidRPr="00704710" w:rsidRDefault="008D0854" w:rsidP="008D0854">
      <w:pPr>
        <w:rPr>
          <w:sz w:val="14"/>
        </w:rPr>
      </w:pPr>
      <w:r w:rsidRPr="00704710">
        <w:rPr>
          <w:sz w:val="14"/>
        </w:rPr>
        <w:t>With an agnostic approach to oligonucleotide synthesis chemistry and cell-free cloning technology, this groundbreaking innovation in DNA manufacturing offers unparalleled scalability and cost-efficiency compared to traditional methods</w:t>
      </w:r>
      <w:r w:rsidRPr="00704710">
        <w:rPr>
          <w:rStyle w:val="StyleUnderline"/>
        </w:rPr>
        <w:t xml:space="preserve">. It is </w:t>
      </w:r>
      <w:r w:rsidRPr="00704710">
        <w:rPr>
          <w:rStyle w:val="Emphasis"/>
          <w:highlight w:val="yellow"/>
        </w:rPr>
        <w:t>revolutionizing</w:t>
      </w:r>
      <w:r w:rsidRPr="00704710">
        <w:rPr>
          <w:rStyle w:val="StyleUnderline"/>
        </w:rPr>
        <w:t xml:space="preserve"> the discovery and </w:t>
      </w:r>
      <w:r w:rsidRPr="00704710">
        <w:rPr>
          <w:rStyle w:val="Emphasis"/>
          <w:highlight w:val="yellow"/>
        </w:rPr>
        <w:t>development</w:t>
      </w:r>
      <w:r w:rsidRPr="00704710">
        <w:rPr>
          <w:rStyle w:val="StyleUnderline"/>
          <w:highlight w:val="yellow"/>
        </w:rPr>
        <w:t xml:space="preserve"> of </w:t>
      </w:r>
      <w:r w:rsidRPr="00704710">
        <w:rPr>
          <w:rStyle w:val="Emphasis"/>
          <w:highlight w:val="yellow"/>
        </w:rPr>
        <w:t>mRNA therapies</w:t>
      </w:r>
      <w:r w:rsidRPr="00704710">
        <w:rPr>
          <w:rStyle w:val="StyleUnderline"/>
          <w:highlight w:val="yellow"/>
        </w:rPr>
        <w:t xml:space="preserve"> and</w:t>
      </w:r>
      <w:r w:rsidRPr="00704710">
        <w:rPr>
          <w:rStyle w:val="StyleUnderline"/>
        </w:rPr>
        <w:t xml:space="preserve"> will enable rapid </w:t>
      </w:r>
      <w:r w:rsidRPr="00704710">
        <w:rPr>
          <w:rStyle w:val="Emphasis"/>
          <w:highlight w:val="yellow"/>
        </w:rPr>
        <w:t>scale</w:t>
      </w:r>
      <w:r w:rsidRPr="00704710">
        <w:rPr>
          <w:rStyle w:val="StyleUnderline"/>
        </w:rPr>
        <w:t xml:space="preserve">-up </w:t>
      </w:r>
      <w:r w:rsidRPr="00704710">
        <w:rPr>
          <w:rStyle w:val="StyleUnderline"/>
          <w:highlight w:val="yellow"/>
        </w:rPr>
        <w:t>of</w:t>
      </w:r>
      <w:r w:rsidRPr="00704710">
        <w:rPr>
          <w:rStyle w:val="StyleUnderline"/>
        </w:rPr>
        <w:t xml:space="preserve"> therapeutic candidates for preclinical and </w:t>
      </w:r>
      <w:r w:rsidRPr="00704710">
        <w:rPr>
          <w:rStyle w:val="StyleUnderline"/>
          <w:highlight w:val="yellow"/>
        </w:rPr>
        <w:t xml:space="preserve">clinical </w:t>
      </w:r>
      <w:r w:rsidRPr="00704710">
        <w:rPr>
          <w:rStyle w:val="Emphasis"/>
          <w:highlight w:val="yellow"/>
        </w:rPr>
        <w:t>studies</w:t>
      </w:r>
      <w:r w:rsidRPr="00704710">
        <w:rPr>
          <w:rStyle w:val="StyleUnderline"/>
        </w:rPr>
        <w:t>.</w:t>
      </w:r>
      <w:r w:rsidRPr="00704710">
        <w:rPr>
          <w:sz w:val="14"/>
        </w:rPr>
        <w:t xml:space="preserve"> By </w:t>
      </w:r>
      <w:r w:rsidRPr="00704710">
        <w:rPr>
          <w:rStyle w:val="StyleUnderline"/>
          <w:highlight w:val="yellow"/>
        </w:rPr>
        <w:t xml:space="preserve">eliminating </w:t>
      </w:r>
      <w:r w:rsidRPr="00704710">
        <w:rPr>
          <w:rStyle w:val="Emphasis"/>
          <w:highlight w:val="yellow"/>
        </w:rPr>
        <w:t>bottlenecks</w:t>
      </w:r>
      <w:r w:rsidRPr="00704710">
        <w:rPr>
          <w:rStyle w:val="StyleUnderline"/>
        </w:rPr>
        <w:t xml:space="preserve"> in genetic medicine workflows, this technology </w:t>
      </w:r>
      <w:r w:rsidRPr="00704710">
        <w:rPr>
          <w:rStyle w:val="StyleUnderline"/>
          <w:highlight w:val="yellow"/>
        </w:rPr>
        <w:t xml:space="preserve">not only </w:t>
      </w:r>
      <w:r w:rsidRPr="00704710">
        <w:rPr>
          <w:rStyle w:val="Emphasis"/>
          <w:highlight w:val="yellow"/>
        </w:rPr>
        <w:t>accelerates</w:t>
      </w:r>
      <w:r w:rsidRPr="00704710">
        <w:rPr>
          <w:rStyle w:val="StyleUnderline"/>
        </w:rPr>
        <w:t xml:space="preserve"> the </w:t>
      </w:r>
      <w:r w:rsidRPr="00704710">
        <w:rPr>
          <w:rStyle w:val="StyleUnderline"/>
          <w:highlight w:val="yellow"/>
        </w:rPr>
        <w:t>development</w:t>
      </w:r>
      <w:r w:rsidRPr="00704710">
        <w:rPr>
          <w:rStyle w:val="StyleUnderline"/>
        </w:rPr>
        <w:t xml:space="preserve"> process but also </w:t>
      </w:r>
      <w:r w:rsidRPr="00704710">
        <w:rPr>
          <w:rStyle w:val="StyleUnderline"/>
          <w:highlight w:val="yellow"/>
        </w:rPr>
        <w:t>ensures</w:t>
      </w:r>
      <w:r w:rsidRPr="00704710">
        <w:rPr>
          <w:rStyle w:val="StyleUnderline"/>
        </w:rPr>
        <w:t xml:space="preserve"> the </w:t>
      </w:r>
      <w:r w:rsidRPr="00704710">
        <w:rPr>
          <w:rStyle w:val="Emphasis"/>
          <w:highlight w:val="yellow"/>
        </w:rPr>
        <w:t>delivery</w:t>
      </w:r>
      <w:r w:rsidRPr="00704710">
        <w:rPr>
          <w:rStyle w:val="StyleUnderline"/>
          <w:highlight w:val="yellow"/>
        </w:rPr>
        <w:t xml:space="preserve"> of</w:t>
      </w:r>
      <w:r w:rsidRPr="00704710">
        <w:rPr>
          <w:rStyle w:val="StyleUnderline"/>
        </w:rPr>
        <w:t xml:space="preserve"> full-length, high</w:t>
      </w:r>
      <w:r w:rsidRPr="00704710">
        <w:rPr>
          <w:rStyle w:val="StyleUnderline"/>
          <w:highlight w:val="yellow"/>
        </w:rPr>
        <w:t>-quality DNA free from</w:t>
      </w:r>
      <w:r w:rsidRPr="00704710">
        <w:rPr>
          <w:rStyle w:val="StyleUnderline"/>
        </w:rPr>
        <w:t xml:space="preserve"> cellular </w:t>
      </w:r>
      <w:r w:rsidRPr="00704710">
        <w:rPr>
          <w:rStyle w:val="StyleUnderline"/>
          <w:highlight w:val="yellow"/>
        </w:rPr>
        <w:t>contaminants</w:t>
      </w:r>
      <w:r w:rsidRPr="00704710">
        <w:rPr>
          <w:sz w:val="14"/>
        </w:rPr>
        <w:t xml:space="preserve">. Looking beyond mRNA biotherapies, </w:t>
      </w:r>
      <w:r w:rsidRPr="00704710">
        <w:rPr>
          <w:rStyle w:val="StyleUnderline"/>
        </w:rPr>
        <w:t xml:space="preserve">this capability is particularly </w:t>
      </w:r>
      <w:r w:rsidRPr="00704710">
        <w:rPr>
          <w:rStyle w:val="Emphasis"/>
          <w:highlight w:val="yellow"/>
        </w:rPr>
        <w:t>crucial</w:t>
      </w:r>
      <w:r w:rsidRPr="00704710">
        <w:rPr>
          <w:rStyle w:val="StyleUnderline"/>
          <w:highlight w:val="yellow"/>
        </w:rPr>
        <w:t xml:space="preserve"> for</w:t>
      </w:r>
      <w:r w:rsidRPr="00704710">
        <w:rPr>
          <w:rStyle w:val="StyleUnderline"/>
        </w:rPr>
        <w:t xml:space="preserve"> </w:t>
      </w:r>
      <w:r w:rsidRPr="00704710">
        <w:rPr>
          <w:rStyle w:val="StyleUnderline"/>
          <w:highlight w:val="yellow"/>
        </w:rPr>
        <w:t>individualized therapy</w:t>
      </w:r>
      <w:r w:rsidRPr="00704710">
        <w:rPr>
          <w:rStyle w:val="StyleUnderline"/>
        </w:rPr>
        <w:t xml:space="preserve">, where the timely </w:t>
      </w:r>
      <w:r w:rsidRPr="00704710">
        <w:rPr>
          <w:rStyle w:val="Emphasis"/>
        </w:rPr>
        <w:t>production</w:t>
      </w:r>
      <w:r w:rsidRPr="00704710">
        <w:rPr>
          <w:rStyle w:val="StyleUnderline"/>
        </w:rPr>
        <w:t xml:space="preserve"> of safe and effective </w:t>
      </w:r>
      <w:r w:rsidRPr="00704710">
        <w:rPr>
          <w:rStyle w:val="Emphasis"/>
        </w:rPr>
        <w:t>treatments</w:t>
      </w:r>
      <w:r w:rsidRPr="00704710">
        <w:rPr>
          <w:rStyle w:val="StyleUnderline"/>
        </w:rPr>
        <w:t xml:space="preserve">, devoid of cellular contaminants, can significantly extend </w:t>
      </w:r>
      <w:r w:rsidRPr="00704710">
        <w:rPr>
          <w:rStyle w:val="Emphasis"/>
        </w:rPr>
        <w:t>patients' lives</w:t>
      </w:r>
      <w:r w:rsidRPr="00704710">
        <w:rPr>
          <w:sz w:val="14"/>
        </w:rPr>
        <w:t>.</w:t>
      </w:r>
    </w:p>
    <w:p w14:paraId="1D95D4C6" w14:textId="77777777" w:rsidR="008D0854" w:rsidRPr="00704710" w:rsidRDefault="008D0854" w:rsidP="008D0854">
      <w:pPr>
        <w:rPr>
          <w:sz w:val="14"/>
        </w:rPr>
      </w:pPr>
      <w:r w:rsidRPr="00704710">
        <w:rPr>
          <w:sz w:val="14"/>
        </w:rPr>
        <w:t>Conclusion</w:t>
      </w:r>
    </w:p>
    <w:p w14:paraId="2E58790C" w14:textId="3839D464" w:rsidR="008D0854" w:rsidRPr="00704710" w:rsidRDefault="008D0854" w:rsidP="008D0854">
      <w:pPr>
        <w:rPr>
          <w:rStyle w:val="StyleUnderline"/>
        </w:rPr>
      </w:pPr>
      <w:r w:rsidRPr="00704710">
        <w:rPr>
          <w:rStyle w:val="StyleUnderline"/>
        </w:rPr>
        <w:t xml:space="preserve">The COVID-19 </w:t>
      </w:r>
      <w:r w:rsidRPr="00704710">
        <w:rPr>
          <w:rStyle w:val="Emphasis"/>
          <w:highlight w:val="yellow"/>
        </w:rPr>
        <w:t>pandemic</w:t>
      </w:r>
      <w:r w:rsidRPr="00704710">
        <w:rPr>
          <w:rStyle w:val="StyleUnderline"/>
        </w:rPr>
        <w:t xml:space="preserve"> and the </w:t>
      </w:r>
      <w:r w:rsidRPr="00704710">
        <w:rPr>
          <w:rStyle w:val="Emphasis"/>
        </w:rPr>
        <w:t>development</w:t>
      </w:r>
      <w:r w:rsidRPr="00704710">
        <w:rPr>
          <w:rStyle w:val="StyleUnderline"/>
        </w:rPr>
        <w:t xml:space="preserve"> of its mRNA-based vaccines </w:t>
      </w:r>
      <w:r w:rsidRPr="00704710">
        <w:rPr>
          <w:rStyle w:val="StyleUnderline"/>
          <w:highlight w:val="yellow"/>
        </w:rPr>
        <w:t>brought</w:t>
      </w:r>
      <w:r w:rsidRPr="00704710">
        <w:rPr>
          <w:rStyle w:val="StyleUnderline"/>
        </w:rPr>
        <w:t xml:space="preserve"> </w:t>
      </w:r>
      <w:r w:rsidRPr="00704710">
        <w:rPr>
          <w:rStyle w:val="StyleUnderline"/>
          <w:highlight w:val="yellow"/>
        </w:rPr>
        <w:t>attention</w:t>
      </w:r>
      <w:r w:rsidRPr="00704710">
        <w:rPr>
          <w:rStyle w:val="StyleUnderline"/>
        </w:rPr>
        <w:t xml:space="preserve"> to the need </w:t>
      </w:r>
      <w:r w:rsidRPr="00704710">
        <w:rPr>
          <w:rStyle w:val="StyleUnderline"/>
          <w:highlight w:val="yellow"/>
        </w:rPr>
        <w:t xml:space="preserve">for faster </w:t>
      </w:r>
      <w:r w:rsidRPr="00704710">
        <w:rPr>
          <w:rStyle w:val="Emphasis"/>
          <w:highlight w:val="yellow"/>
        </w:rPr>
        <w:t>healthcare innovations</w:t>
      </w:r>
      <w:r w:rsidRPr="00704710">
        <w:rPr>
          <w:rStyle w:val="StyleUnderline"/>
        </w:rPr>
        <w:t xml:space="preserve"> to meet medical challenges</w:t>
      </w:r>
      <w:r w:rsidRPr="00704710">
        <w:rPr>
          <w:sz w:val="14"/>
        </w:rPr>
        <w:t xml:space="preserve">. Indeed, </w:t>
      </w:r>
      <w:r w:rsidRPr="00704710">
        <w:rPr>
          <w:rStyle w:val="StyleUnderline"/>
          <w:highlight w:val="yellow"/>
        </w:rPr>
        <w:t xml:space="preserve">companies are </w:t>
      </w:r>
      <w:r w:rsidRPr="00704710">
        <w:rPr>
          <w:rStyle w:val="Emphasis"/>
          <w:highlight w:val="yellow"/>
        </w:rPr>
        <w:t>racing</w:t>
      </w:r>
      <w:r w:rsidRPr="00704710">
        <w:rPr>
          <w:rStyle w:val="StyleUnderline"/>
        </w:rPr>
        <w:t xml:space="preserve"> to apply this technology to prevent and treat many </w:t>
      </w:r>
      <w:r w:rsidRPr="00704710">
        <w:rPr>
          <w:rStyle w:val="Emphasis"/>
        </w:rPr>
        <w:t>illnesses</w:t>
      </w:r>
      <w:r w:rsidRPr="00704710">
        <w:rPr>
          <w:rStyle w:val="StyleUnderline"/>
        </w:rPr>
        <w:t>, including influenza, shingles, HIV and cancer</w:t>
      </w:r>
      <w:r w:rsidRPr="00704710">
        <w:rPr>
          <w:sz w:val="14"/>
        </w:rPr>
        <w:t xml:space="preserve">. Biopharmaceutical organizations seeking to remain competitive must adopt innovations, like cell-free long DNA synthesis, </w:t>
      </w:r>
      <w:r w:rsidRPr="00704710">
        <w:rPr>
          <w:rStyle w:val="StyleUnderline"/>
          <w:highlight w:val="yellow"/>
        </w:rPr>
        <w:t xml:space="preserve">to unleash the </w:t>
      </w:r>
      <w:r w:rsidRPr="00704710">
        <w:rPr>
          <w:rStyle w:val="Emphasis"/>
          <w:highlight w:val="yellow"/>
        </w:rPr>
        <w:t>potential</w:t>
      </w:r>
      <w:r w:rsidRPr="00704710">
        <w:rPr>
          <w:rStyle w:val="StyleUnderline"/>
          <w:highlight w:val="yellow"/>
        </w:rPr>
        <w:t xml:space="preserve"> of </w:t>
      </w:r>
      <w:r w:rsidRPr="00704710">
        <w:rPr>
          <w:rStyle w:val="Emphasis"/>
          <w:highlight w:val="yellow"/>
        </w:rPr>
        <w:t>synthetic biology</w:t>
      </w:r>
      <w:r w:rsidRPr="00704710">
        <w:rPr>
          <w:rStyle w:val="StyleUnderline"/>
        </w:rPr>
        <w:t xml:space="preserve"> and accelerate therapeutic </w:t>
      </w:r>
      <w:r w:rsidRPr="00704710">
        <w:rPr>
          <w:rStyle w:val="Emphasis"/>
        </w:rPr>
        <w:t>development</w:t>
      </w:r>
      <w:r w:rsidRPr="00704710">
        <w:rPr>
          <w:rStyle w:val="StyleUnderline"/>
        </w:rPr>
        <w:t xml:space="preserve"> across all facets of genetic medicine.</w:t>
      </w:r>
    </w:p>
    <w:p w14:paraId="113F44E3" w14:textId="3806FC7E" w:rsidR="00AA7A46" w:rsidRPr="00171C95" w:rsidRDefault="00AA7A46" w:rsidP="00AA7A46">
      <w:pPr>
        <w:pStyle w:val="Heading4"/>
        <w:rPr>
          <w:rFonts w:eastAsia="FangSong" w:cs="Times New Roman"/>
        </w:rPr>
      </w:pPr>
      <w:r w:rsidRPr="00171C95">
        <w:rPr>
          <w:rFonts w:eastAsia="FangSong" w:cs="Times New Roman"/>
        </w:rPr>
        <w:t xml:space="preserve">Pharma is spurring </w:t>
      </w:r>
      <w:r w:rsidRPr="00171C95">
        <w:rPr>
          <w:rFonts w:eastAsia="FangSong" w:cs="Times New Roman"/>
          <w:u w:val="single"/>
        </w:rPr>
        <w:t>innovations</w:t>
      </w:r>
      <w:r w:rsidRPr="00171C95">
        <w:rPr>
          <w:rFonts w:eastAsia="FangSong" w:cs="Times New Roman"/>
        </w:rPr>
        <w:t xml:space="preserve"> in biotech </w:t>
      </w:r>
      <w:r w:rsidRPr="00171C95">
        <w:rPr>
          <w:rFonts w:eastAsia="FangSong" w:cs="Times New Roman"/>
          <w:u w:val="single"/>
        </w:rPr>
        <w:t>now</w:t>
      </w:r>
      <w:r w:rsidRPr="00171C95">
        <w:rPr>
          <w:rFonts w:eastAsia="FangSong" w:cs="Times New Roman"/>
        </w:rPr>
        <w:t xml:space="preserve">. </w:t>
      </w:r>
    </w:p>
    <w:p w14:paraId="72FDCB36" w14:textId="2791F1F2" w:rsidR="005966BF" w:rsidRPr="00171C95" w:rsidRDefault="005966BF" w:rsidP="00AA7A46">
      <w:pPr>
        <w:rPr>
          <w:rFonts w:eastAsia="FangSong"/>
        </w:rPr>
      </w:pPr>
      <w:r w:rsidRPr="00171C95">
        <w:rPr>
          <w:rStyle w:val="Style13ptBold"/>
        </w:rPr>
        <w:t>Dowe 21’</w:t>
      </w:r>
      <w:r w:rsidRPr="00171C95">
        <w:rPr>
          <w:rFonts w:eastAsia="FangSong"/>
        </w:rPr>
        <w:t xml:space="preserve"> – Tanja, CEO of Debiopharm Innovation Fund.  “Pharma’s use of synthetic biology could deliver radical innovation”, Pharmaphorum, https://pharmaphorum.com/r-d/pharma-synthetic-biology-radical-innovation/, 07-01-2021</w:t>
      </w:r>
    </w:p>
    <w:p w14:paraId="67E01AF3" w14:textId="77777777" w:rsidR="00AA7A46" w:rsidRPr="00171C95" w:rsidRDefault="00AA7A46" w:rsidP="00AA7A46">
      <w:pPr>
        <w:rPr>
          <w:rFonts w:eastAsia="FangSong"/>
          <w:sz w:val="16"/>
        </w:rPr>
      </w:pPr>
      <w:r w:rsidRPr="00D60C91">
        <w:rPr>
          <w:rStyle w:val="Emphasis"/>
          <w:rFonts w:eastAsia="FangSong"/>
          <w:highlight w:val="yellow"/>
        </w:rPr>
        <w:t>Synthetic bio</w:t>
      </w:r>
      <w:r w:rsidRPr="00171C95">
        <w:rPr>
          <w:rStyle w:val="Emphasis"/>
          <w:rFonts w:eastAsia="FangSong"/>
        </w:rPr>
        <w:t>logy</w:t>
      </w:r>
      <w:r w:rsidRPr="00171C95">
        <w:rPr>
          <w:rStyle w:val="StyleUnderline"/>
          <w:rFonts w:eastAsia="FangSong"/>
        </w:rPr>
        <w:t xml:space="preserve"> </w:t>
      </w:r>
      <w:r w:rsidRPr="00D60C91">
        <w:rPr>
          <w:rStyle w:val="StyleUnderline"/>
          <w:rFonts w:eastAsia="FangSong"/>
          <w:highlight w:val="yellow"/>
        </w:rPr>
        <w:t>has grown</w:t>
      </w:r>
      <w:r w:rsidRPr="00171C95">
        <w:rPr>
          <w:rFonts w:eastAsia="FangSong"/>
          <w:sz w:val="16"/>
        </w:rPr>
        <w:t xml:space="preserve"> exponentially in less than a decade, </w:t>
      </w:r>
      <w:r w:rsidRPr="00D60C91">
        <w:rPr>
          <w:rStyle w:val="StyleUnderline"/>
          <w:rFonts w:eastAsia="FangSong"/>
          <w:highlight w:val="yellow"/>
        </w:rPr>
        <w:t xml:space="preserve">with </w:t>
      </w:r>
      <w:r w:rsidRPr="00D60C91">
        <w:rPr>
          <w:rStyle w:val="Emphasis"/>
          <w:rFonts w:eastAsia="FangSong"/>
          <w:highlight w:val="yellow"/>
        </w:rPr>
        <w:t>CRISPR</w:t>
      </w:r>
      <w:r w:rsidRPr="00171C95">
        <w:rPr>
          <w:rStyle w:val="Emphasis"/>
          <w:rFonts w:eastAsia="FangSong"/>
        </w:rPr>
        <w:t xml:space="preserve"> gene-editing</w:t>
      </w:r>
      <w:r w:rsidRPr="00171C95">
        <w:rPr>
          <w:rStyle w:val="StyleUnderline"/>
          <w:rFonts w:eastAsia="FangSong"/>
        </w:rPr>
        <w:t xml:space="preserve"> </w:t>
      </w:r>
      <w:r w:rsidRPr="00D60C91">
        <w:rPr>
          <w:rStyle w:val="StyleUnderline"/>
          <w:rFonts w:eastAsia="FangSong"/>
          <w:highlight w:val="yellow"/>
        </w:rPr>
        <w:t>as</w:t>
      </w:r>
      <w:r w:rsidRPr="00171C95">
        <w:rPr>
          <w:rFonts w:eastAsia="FangSong"/>
          <w:sz w:val="16"/>
        </w:rPr>
        <w:t xml:space="preserve"> the </w:t>
      </w:r>
      <w:r w:rsidRPr="00171C95">
        <w:rPr>
          <w:rStyle w:val="Emphasis"/>
          <w:rFonts w:eastAsia="FangSong"/>
        </w:rPr>
        <w:t xml:space="preserve">key </w:t>
      </w:r>
      <w:r w:rsidRPr="00D60C91">
        <w:rPr>
          <w:rStyle w:val="Emphasis"/>
          <w:rFonts w:eastAsia="FangSong"/>
          <w:highlight w:val="yellow"/>
        </w:rPr>
        <w:t>tech</w:t>
      </w:r>
      <w:r w:rsidRPr="00171C95">
        <w:rPr>
          <w:rStyle w:val="Emphasis"/>
          <w:rFonts w:eastAsia="FangSong"/>
        </w:rPr>
        <w:t>nology</w:t>
      </w:r>
      <w:r w:rsidRPr="00171C95">
        <w:rPr>
          <w:rFonts w:eastAsia="FangSong"/>
          <w:sz w:val="16"/>
        </w:rPr>
        <w:t xml:space="preserve"> driving this through its </w:t>
      </w:r>
      <w:r w:rsidRPr="00171C95">
        <w:rPr>
          <w:rStyle w:val="StyleUnderline"/>
          <w:rFonts w:eastAsia="FangSong"/>
        </w:rPr>
        <w:t xml:space="preserve">use </w:t>
      </w:r>
      <w:r w:rsidRPr="00D60C91">
        <w:rPr>
          <w:rStyle w:val="StyleUnderline"/>
          <w:rFonts w:eastAsia="FangSong"/>
          <w:highlight w:val="yellow"/>
        </w:rPr>
        <w:t>in</w:t>
      </w:r>
      <w:r w:rsidRPr="00171C95">
        <w:rPr>
          <w:rFonts w:eastAsia="FangSong"/>
          <w:sz w:val="16"/>
        </w:rPr>
        <w:t xml:space="preserve"> areas like </w:t>
      </w:r>
      <w:r w:rsidRPr="00D60C91">
        <w:rPr>
          <w:rStyle w:val="Emphasis"/>
          <w:rFonts w:eastAsia="FangSong"/>
          <w:highlight w:val="yellow"/>
        </w:rPr>
        <w:t>cancer</w:t>
      </w:r>
      <w:r w:rsidRPr="00171C95">
        <w:rPr>
          <w:rStyle w:val="StyleUnderline"/>
          <w:rFonts w:eastAsia="FangSong"/>
        </w:rPr>
        <w:t xml:space="preserve">, infectious </w:t>
      </w:r>
      <w:r w:rsidRPr="00D60C91">
        <w:rPr>
          <w:rStyle w:val="Emphasis"/>
          <w:rFonts w:eastAsia="FangSong"/>
          <w:highlight w:val="yellow"/>
        </w:rPr>
        <w:t>disease</w:t>
      </w:r>
      <w:r w:rsidRPr="00171C95">
        <w:rPr>
          <w:rStyle w:val="Emphasis"/>
          <w:rFonts w:eastAsia="FangSong"/>
        </w:rPr>
        <w:t>s</w:t>
      </w:r>
      <w:r w:rsidRPr="00171C95">
        <w:rPr>
          <w:rFonts w:eastAsia="FangSong"/>
          <w:sz w:val="16"/>
        </w:rPr>
        <w:t>, and rare, undertreated indications.</w:t>
      </w:r>
    </w:p>
    <w:p w14:paraId="1B76DBCF" w14:textId="77777777" w:rsidR="00AA7A46" w:rsidRPr="00171C95" w:rsidRDefault="00AA7A46" w:rsidP="00AA7A46">
      <w:pPr>
        <w:rPr>
          <w:rFonts w:eastAsia="FangSong"/>
          <w:sz w:val="16"/>
        </w:rPr>
      </w:pPr>
      <w:r w:rsidRPr="00171C95">
        <w:rPr>
          <w:rFonts w:eastAsia="FangSong"/>
          <w:sz w:val="16"/>
        </w:rPr>
        <w:t>It’s a multidisciplinary approach, often termed ‘synbio’, that involves redesigning organisms – including through ‘plug and play’ combinations of pathways for drug design and development – where with artificial intelligence (AI) increasingly plays a central role.</w:t>
      </w:r>
    </w:p>
    <w:p w14:paraId="39DB4D85" w14:textId="77777777" w:rsidR="00AA7A46" w:rsidRPr="00171C95" w:rsidRDefault="00AA7A46" w:rsidP="00AA7A46">
      <w:pPr>
        <w:rPr>
          <w:rFonts w:eastAsia="FangSong"/>
          <w:sz w:val="16"/>
        </w:rPr>
      </w:pPr>
      <w:r w:rsidRPr="00171C95">
        <w:rPr>
          <w:rFonts w:eastAsia="FangSong"/>
          <w:sz w:val="16"/>
        </w:rPr>
        <w:t xml:space="preserve">Last year’s Nobel Prize in Chemistry, awarded to CRISPR pioneers Drs Emmanuelle Charpentier and Jennifer Doudna, was certainly a clear sign that </w:t>
      </w:r>
      <w:r w:rsidRPr="00D60C91">
        <w:rPr>
          <w:rStyle w:val="StyleUnderline"/>
          <w:rFonts w:eastAsia="FangSong"/>
          <w:highlight w:val="yellow"/>
        </w:rPr>
        <w:t xml:space="preserve">we’re </w:t>
      </w:r>
      <w:r w:rsidRPr="00171C95">
        <w:rPr>
          <w:rStyle w:val="Emphasis"/>
          <w:rFonts w:eastAsia="FangSong"/>
        </w:rPr>
        <w:t xml:space="preserve">starting </w:t>
      </w:r>
      <w:r w:rsidRPr="00D60C91">
        <w:rPr>
          <w:rStyle w:val="Emphasis"/>
          <w:rFonts w:eastAsia="FangSong"/>
          <w:highlight w:val="yellow"/>
        </w:rPr>
        <w:t>to approach</w:t>
      </w:r>
      <w:r w:rsidRPr="00D60C91">
        <w:rPr>
          <w:rStyle w:val="StyleUnderline"/>
          <w:rFonts w:eastAsia="FangSong"/>
          <w:highlight w:val="yellow"/>
        </w:rPr>
        <w:t xml:space="preserve"> a </w:t>
      </w:r>
      <w:r w:rsidRPr="00D60C91">
        <w:rPr>
          <w:rStyle w:val="Emphasis"/>
          <w:rFonts w:eastAsia="FangSong"/>
          <w:highlight w:val="yellow"/>
        </w:rPr>
        <w:t>tipping point</w:t>
      </w:r>
      <w:r w:rsidRPr="00171C95">
        <w:rPr>
          <w:rStyle w:val="StyleUnderline"/>
          <w:rFonts w:eastAsia="FangSong"/>
        </w:rPr>
        <w:t xml:space="preserve"> </w:t>
      </w:r>
      <w:r w:rsidRPr="00D60C91">
        <w:rPr>
          <w:rStyle w:val="StyleUnderline"/>
          <w:rFonts w:eastAsia="FangSong"/>
          <w:highlight w:val="yellow"/>
        </w:rPr>
        <w:t>for</w:t>
      </w:r>
      <w:r w:rsidRPr="00171C95">
        <w:rPr>
          <w:rFonts w:eastAsia="FangSong"/>
          <w:sz w:val="16"/>
        </w:rPr>
        <w:t xml:space="preserve"> both CRISPR technology and </w:t>
      </w:r>
      <w:r w:rsidRPr="00171C95">
        <w:rPr>
          <w:rStyle w:val="Emphasis"/>
          <w:rFonts w:eastAsia="FangSong"/>
        </w:rPr>
        <w:t xml:space="preserve">synthetic </w:t>
      </w:r>
      <w:r w:rsidRPr="00D60C91">
        <w:rPr>
          <w:rStyle w:val="Emphasis"/>
          <w:rFonts w:eastAsia="FangSong"/>
          <w:highlight w:val="yellow"/>
        </w:rPr>
        <w:t>bio</w:t>
      </w:r>
      <w:r w:rsidRPr="00171C95">
        <w:rPr>
          <w:rStyle w:val="Emphasis"/>
          <w:rFonts w:eastAsia="FangSong"/>
        </w:rPr>
        <w:t>logy</w:t>
      </w:r>
      <w:r w:rsidRPr="00171C95">
        <w:rPr>
          <w:rFonts w:eastAsia="FangSong"/>
          <w:sz w:val="16"/>
        </w:rPr>
        <w:t xml:space="preserve"> more generally.</w:t>
      </w:r>
    </w:p>
    <w:p w14:paraId="2D39BF6F" w14:textId="77777777" w:rsidR="00AA7A46" w:rsidRPr="00171C95" w:rsidRDefault="00AA7A46" w:rsidP="00AA7A46">
      <w:pPr>
        <w:rPr>
          <w:rFonts w:eastAsia="FangSong"/>
          <w:sz w:val="16"/>
        </w:rPr>
      </w:pPr>
      <w:r w:rsidRPr="00171C95">
        <w:rPr>
          <w:rFonts w:eastAsia="FangSong"/>
          <w:sz w:val="16"/>
        </w:rPr>
        <w:t xml:space="preserve">More recently, the </w:t>
      </w:r>
      <w:r w:rsidRPr="00171C95">
        <w:rPr>
          <w:rStyle w:val="Emphasis"/>
          <w:rFonts w:eastAsia="FangSong"/>
        </w:rPr>
        <w:t>rapid development</w:t>
      </w:r>
      <w:r w:rsidRPr="00171C95">
        <w:rPr>
          <w:rStyle w:val="StyleUnderline"/>
          <w:rFonts w:eastAsia="FangSong"/>
        </w:rPr>
        <w:t xml:space="preserve"> of</w:t>
      </w:r>
      <w:r w:rsidRPr="00171C95">
        <w:rPr>
          <w:rFonts w:eastAsia="FangSong"/>
          <w:sz w:val="16"/>
        </w:rPr>
        <w:t xml:space="preserve"> Moderna’s </w:t>
      </w:r>
      <w:r w:rsidRPr="00171C95">
        <w:rPr>
          <w:rStyle w:val="Emphasis"/>
          <w:rFonts w:eastAsia="FangSong"/>
        </w:rPr>
        <w:t xml:space="preserve">COVID-19 </w:t>
      </w:r>
      <w:r w:rsidRPr="00D60C91">
        <w:rPr>
          <w:rStyle w:val="Emphasis"/>
          <w:rFonts w:eastAsia="FangSong"/>
          <w:highlight w:val="yellow"/>
        </w:rPr>
        <w:t>vaccine</w:t>
      </w:r>
      <w:r w:rsidRPr="00171C95">
        <w:rPr>
          <w:rStyle w:val="StyleUnderline"/>
          <w:rFonts w:eastAsia="FangSong"/>
        </w:rPr>
        <w:t>, which used</w:t>
      </w:r>
      <w:r w:rsidRPr="00171C95">
        <w:rPr>
          <w:rFonts w:eastAsia="FangSong"/>
          <w:sz w:val="16"/>
        </w:rPr>
        <w:t xml:space="preserve"> many of the principles of </w:t>
      </w:r>
      <w:r w:rsidRPr="00171C95">
        <w:rPr>
          <w:rStyle w:val="StyleUnderline"/>
          <w:rFonts w:eastAsia="FangSong"/>
        </w:rPr>
        <w:t xml:space="preserve">synthetic biology, </w:t>
      </w:r>
      <w:r w:rsidRPr="00D60C91">
        <w:rPr>
          <w:rStyle w:val="StyleUnderline"/>
          <w:rFonts w:eastAsia="FangSong"/>
          <w:highlight w:val="yellow"/>
        </w:rPr>
        <w:t>is</w:t>
      </w:r>
      <w:r w:rsidRPr="00171C95">
        <w:rPr>
          <w:rFonts w:eastAsia="FangSong"/>
          <w:sz w:val="16"/>
        </w:rPr>
        <w:t xml:space="preserve"> yet more </w:t>
      </w:r>
      <w:r w:rsidRPr="00D60C91">
        <w:rPr>
          <w:rStyle w:val="StyleUnderline"/>
          <w:rFonts w:eastAsia="FangSong"/>
          <w:highlight w:val="yellow"/>
        </w:rPr>
        <w:t>proof</w:t>
      </w:r>
      <w:r w:rsidRPr="00171C95">
        <w:rPr>
          <w:rFonts w:eastAsia="FangSong"/>
          <w:sz w:val="16"/>
        </w:rPr>
        <w:t xml:space="preserve"> that </w:t>
      </w:r>
      <w:r w:rsidRPr="00171C95">
        <w:rPr>
          <w:rStyle w:val="StyleUnderline"/>
          <w:rFonts w:eastAsia="FangSong"/>
        </w:rPr>
        <w:t>this is an area</w:t>
      </w:r>
      <w:r w:rsidRPr="00171C95">
        <w:rPr>
          <w:rFonts w:eastAsia="FangSong"/>
          <w:sz w:val="16"/>
        </w:rPr>
        <w:t xml:space="preserve"> on the cusp </w:t>
      </w:r>
      <w:r w:rsidRPr="00D60C91">
        <w:rPr>
          <w:rStyle w:val="StyleUnderline"/>
          <w:rFonts w:eastAsia="FangSong"/>
          <w:highlight w:val="yellow"/>
        </w:rPr>
        <w:t>of</w:t>
      </w:r>
      <w:r w:rsidRPr="00171C95">
        <w:rPr>
          <w:rFonts w:eastAsia="FangSong"/>
          <w:sz w:val="16"/>
        </w:rPr>
        <w:t xml:space="preserve"> the </w:t>
      </w:r>
      <w:r w:rsidRPr="00171C95">
        <w:rPr>
          <w:rStyle w:val="Emphasis"/>
          <w:rFonts w:eastAsia="FangSong"/>
        </w:rPr>
        <w:t xml:space="preserve">pharmaceutical </w:t>
      </w:r>
      <w:r w:rsidRPr="00D60C91">
        <w:rPr>
          <w:rStyle w:val="Emphasis"/>
          <w:rFonts w:eastAsia="FangSong"/>
          <w:highlight w:val="yellow"/>
        </w:rPr>
        <w:t>R&amp;D</w:t>
      </w:r>
      <w:r w:rsidRPr="00171C95">
        <w:rPr>
          <w:rFonts w:eastAsia="FangSong"/>
          <w:sz w:val="16"/>
        </w:rPr>
        <w:t xml:space="preserve"> mainstream.</w:t>
      </w:r>
    </w:p>
    <w:p w14:paraId="1B71D02E" w14:textId="77777777" w:rsidR="00AA7A46" w:rsidRPr="00171C95" w:rsidRDefault="00AA7A46" w:rsidP="00AA7A46">
      <w:pPr>
        <w:rPr>
          <w:rFonts w:eastAsia="FangSong"/>
          <w:sz w:val="16"/>
        </w:rPr>
      </w:pPr>
      <w:r w:rsidRPr="00D60C91">
        <w:rPr>
          <w:rStyle w:val="StyleUnderline"/>
          <w:rFonts w:eastAsia="FangSong"/>
          <w:highlight w:val="yellow"/>
        </w:rPr>
        <w:t>That was</w:t>
      </w:r>
      <w:r w:rsidRPr="00171C95">
        <w:rPr>
          <w:rFonts w:eastAsia="FangSong"/>
          <w:sz w:val="16"/>
        </w:rPr>
        <w:t xml:space="preserve"> one of the key messages from SynBioBeta’s Synthetic Biology Biopharma Conference last month, at which I joined a panel to discuss </w:t>
      </w:r>
      <w:r w:rsidRPr="00171C95">
        <w:rPr>
          <w:rStyle w:val="Emphasis"/>
          <w:rFonts w:eastAsia="FangSong"/>
        </w:rPr>
        <w:t xml:space="preserve">synthetic </w:t>
      </w:r>
      <w:r w:rsidRPr="00D60C91">
        <w:rPr>
          <w:rStyle w:val="Emphasis"/>
          <w:rFonts w:eastAsia="FangSong"/>
          <w:highlight w:val="yellow"/>
        </w:rPr>
        <w:t>bio</w:t>
      </w:r>
      <w:r w:rsidRPr="00171C95">
        <w:rPr>
          <w:rStyle w:val="Emphasis"/>
          <w:rFonts w:eastAsia="FangSong"/>
        </w:rPr>
        <w:t>logy</w:t>
      </w:r>
      <w:r w:rsidRPr="00171C95">
        <w:rPr>
          <w:rStyle w:val="StyleUnderline"/>
          <w:rFonts w:eastAsia="FangSong"/>
        </w:rPr>
        <w:t xml:space="preserve">’s </w:t>
      </w:r>
      <w:r w:rsidRPr="00D60C91">
        <w:rPr>
          <w:rStyle w:val="Emphasis"/>
          <w:rFonts w:eastAsia="FangSong"/>
          <w:highlight w:val="yellow"/>
        </w:rPr>
        <w:t>accelerating</w:t>
      </w:r>
      <w:r w:rsidRPr="00171C95">
        <w:rPr>
          <w:rStyle w:val="Emphasis"/>
          <w:rFonts w:eastAsia="FangSong"/>
        </w:rPr>
        <w:t xml:space="preserve"> impact</w:t>
      </w:r>
      <w:r w:rsidRPr="00171C95">
        <w:rPr>
          <w:rStyle w:val="StyleUnderline"/>
          <w:rFonts w:eastAsia="FangSong"/>
        </w:rPr>
        <w:t xml:space="preserve"> on </w:t>
      </w:r>
      <w:r w:rsidRPr="00D60C91">
        <w:rPr>
          <w:rStyle w:val="Emphasis"/>
          <w:rFonts w:eastAsia="FangSong"/>
          <w:highlight w:val="yellow"/>
        </w:rPr>
        <w:t>pharma</w:t>
      </w:r>
      <w:r w:rsidRPr="00171C95">
        <w:rPr>
          <w:rFonts w:eastAsia="FangSong"/>
          <w:sz w:val="16"/>
        </w:rPr>
        <w:t>.</w:t>
      </w:r>
    </w:p>
    <w:p w14:paraId="784C39CB" w14:textId="77777777" w:rsidR="00AA7A46" w:rsidRPr="00171C95" w:rsidRDefault="00AA7A46" w:rsidP="00AA7A46">
      <w:pPr>
        <w:rPr>
          <w:rFonts w:eastAsia="FangSong"/>
          <w:sz w:val="16"/>
        </w:rPr>
      </w:pPr>
      <w:r w:rsidRPr="00171C95">
        <w:rPr>
          <w:rFonts w:eastAsia="FangSong"/>
          <w:sz w:val="16"/>
        </w:rPr>
        <w:t>From gene editing to cellular and gene therapies, AI therapeutics design to bespoke antibodies, there’s so much more that this exciting sector can offer the industry in the quest to make us healthier. Here are my key takeaways from SynBioBeta’s conference.</w:t>
      </w:r>
    </w:p>
    <w:p w14:paraId="1F520CB8" w14:textId="77777777" w:rsidR="00AA7A46" w:rsidRPr="00171C95" w:rsidRDefault="00AA7A46" w:rsidP="00AA7A46">
      <w:pPr>
        <w:rPr>
          <w:rFonts w:eastAsia="FangSong"/>
          <w:sz w:val="16"/>
        </w:rPr>
      </w:pPr>
      <w:r w:rsidRPr="00171C95">
        <w:rPr>
          <w:rFonts w:eastAsia="FangSong"/>
          <w:sz w:val="16"/>
        </w:rPr>
        <w:t>Pharmaceuticals are no longer only for chemists</w:t>
      </w:r>
    </w:p>
    <w:p w14:paraId="29BEBEF2" w14:textId="77777777" w:rsidR="00AA7A46" w:rsidRPr="00171C95" w:rsidRDefault="00AA7A46" w:rsidP="00AA7A46">
      <w:pPr>
        <w:rPr>
          <w:rFonts w:eastAsia="FangSong"/>
          <w:sz w:val="16"/>
        </w:rPr>
      </w:pPr>
      <w:r w:rsidRPr="00171C95">
        <w:rPr>
          <w:rFonts w:eastAsia="FangSong"/>
          <w:sz w:val="16"/>
        </w:rPr>
        <w:t xml:space="preserve">There are some big changes coming to pharma and the development of new pharmaceuticals will no longer be the sole provenance of chemists. </w:t>
      </w:r>
      <w:r w:rsidRPr="00171C95">
        <w:rPr>
          <w:rStyle w:val="StyleUnderline"/>
          <w:rFonts w:eastAsia="FangSong"/>
        </w:rPr>
        <w:t>We’re already living through</w:t>
      </w:r>
      <w:r w:rsidRPr="00171C95">
        <w:rPr>
          <w:rFonts w:eastAsia="FangSong"/>
          <w:sz w:val="16"/>
        </w:rPr>
        <w:t xml:space="preserve"> the early stages of </w:t>
      </w:r>
      <w:r w:rsidRPr="00171C95">
        <w:rPr>
          <w:rStyle w:val="StyleUnderline"/>
          <w:rFonts w:eastAsia="FangSong"/>
        </w:rPr>
        <w:t>the ‘</w:t>
      </w:r>
      <w:r w:rsidRPr="00171C95">
        <w:rPr>
          <w:rStyle w:val="Emphasis"/>
          <w:rFonts w:eastAsia="FangSong"/>
        </w:rPr>
        <w:t>biotech century</w:t>
      </w:r>
      <w:r w:rsidRPr="00171C95">
        <w:rPr>
          <w:rStyle w:val="StyleUnderline"/>
          <w:rFonts w:eastAsia="FangSong"/>
        </w:rPr>
        <w:t>’</w:t>
      </w:r>
      <w:r w:rsidRPr="00171C95">
        <w:rPr>
          <w:rFonts w:eastAsia="FangSong"/>
          <w:sz w:val="16"/>
        </w:rPr>
        <w:t>, as economic and social theorist Jeremy Rifkin predicted in 1998, and to continue the rapid progress made in the past two decades will require yet more change.</w:t>
      </w:r>
    </w:p>
    <w:p w14:paraId="15B00410" w14:textId="77777777" w:rsidR="00AA7A46" w:rsidRPr="00171C95" w:rsidRDefault="00AA7A46" w:rsidP="00AA7A46">
      <w:pPr>
        <w:rPr>
          <w:rFonts w:eastAsia="FangSong"/>
          <w:sz w:val="16"/>
        </w:rPr>
      </w:pPr>
      <w:r w:rsidRPr="00171C95">
        <w:rPr>
          <w:rFonts w:eastAsia="FangSong"/>
          <w:sz w:val="16"/>
        </w:rPr>
        <w:t xml:space="preserve">Chemistry, engineering and computer science will have to play together in a much more integrated way than they have to date. The </w:t>
      </w:r>
      <w:r w:rsidRPr="00D60C91">
        <w:rPr>
          <w:rStyle w:val="StyleUnderline"/>
          <w:rFonts w:eastAsia="FangSong"/>
          <w:highlight w:val="yellow"/>
        </w:rPr>
        <w:t>intersection of</w:t>
      </w:r>
      <w:r w:rsidRPr="00171C95">
        <w:rPr>
          <w:rFonts w:eastAsia="FangSong"/>
          <w:sz w:val="16"/>
        </w:rPr>
        <w:t xml:space="preserve"> those three </w:t>
      </w:r>
      <w:r w:rsidRPr="00D60C91">
        <w:rPr>
          <w:rStyle w:val="Emphasis"/>
          <w:rFonts w:eastAsia="FangSong"/>
          <w:highlight w:val="yellow"/>
        </w:rPr>
        <w:t>disciplines</w:t>
      </w:r>
      <w:r w:rsidRPr="00171C95">
        <w:rPr>
          <w:rFonts w:eastAsia="FangSong"/>
          <w:sz w:val="16"/>
        </w:rPr>
        <w:t xml:space="preserve"> is already </w:t>
      </w:r>
      <w:r w:rsidRPr="00D60C91">
        <w:rPr>
          <w:rStyle w:val="StyleUnderline"/>
          <w:rFonts w:eastAsia="FangSong"/>
          <w:highlight w:val="yellow"/>
        </w:rPr>
        <w:t>showing</w:t>
      </w:r>
      <w:r w:rsidRPr="00171C95">
        <w:rPr>
          <w:rStyle w:val="StyleUnderline"/>
          <w:rFonts w:eastAsia="FangSong"/>
        </w:rPr>
        <w:t xml:space="preserve"> </w:t>
      </w:r>
      <w:r w:rsidRPr="00171C95">
        <w:rPr>
          <w:rStyle w:val="Emphasis"/>
          <w:rFonts w:eastAsia="FangSong"/>
        </w:rPr>
        <w:t xml:space="preserve">huge </w:t>
      </w:r>
      <w:r w:rsidRPr="00D60C91">
        <w:rPr>
          <w:rStyle w:val="Emphasis"/>
          <w:rFonts w:eastAsia="FangSong"/>
          <w:highlight w:val="yellow"/>
        </w:rPr>
        <w:t>promise</w:t>
      </w:r>
      <w:r w:rsidRPr="00171C95">
        <w:rPr>
          <w:rFonts w:eastAsia="FangSong"/>
          <w:sz w:val="16"/>
        </w:rPr>
        <w:t xml:space="preserve"> and the coming years will more fully demonstrate what they are capable of.</w:t>
      </w:r>
    </w:p>
    <w:p w14:paraId="1C988B7E" w14:textId="77777777" w:rsidR="00AA7A46" w:rsidRPr="00171C95" w:rsidRDefault="00AA7A46" w:rsidP="00AA7A46">
      <w:pPr>
        <w:rPr>
          <w:rFonts w:eastAsia="FangSong"/>
          <w:sz w:val="16"/>
        </w:rPr>
      </w:pPr>
      <w:r w:rsidRPr="00171C95">
        <w:rPr>
          <w:rFonts w:eastAsia="FangSong"/>
          <w:sz w:val="16"/>
        </w:rPr>
        <w:t>As a former biochemical and microbiology engineer, I’m very aware of the apparent difficulty of extracting useful insights from large and complex biological datasets, but AI can absolutely be made to work with biology.</w:t>
      </w:r>
    </w:p>
    <w:p w14:paraId="232C24A9" w14:textId="77777777" w:rsidR="00AA7A46" w:rsidRPr="00171C95" w:rsidRDefault="00AA7A46" w:rsidP="00AA7A46">
      <w:pPr>
        <w:rPr>
          <w:rFonts w:eastAsia="FangSong"/>
          <w:sz w:val="16"/>
        </w:rPr>
      </w:pPr>
      <w:r w:rsidRPr="00171C95">
        <w:rPr>
          <w:rFonts w:eastAsia="FangSong"/>
          <w:sz w:val="16"/>
        </w:rPr>
        <w:lastRenderedPageBreak/>
        <w:t>It may be that we see mathematicians develop the drugs of the future – and, with the first human trials of an </w:t>
      </w:r>
      <w:hyperlink r:id="rId18" w:history="1">
        <w:r w:rsidRPr="00171C95">
          <w:rPr>
            <w:rStyle w:val="Hyperlink"/>
            <w:rFonts w:eastAsia="FangSong"/>
            <w:sz w:val="16"/>
          </w:rPr>
          <w:t>AI-designed drug</w:t>
        </w:r>
      </w:hyperlink>
      <w:r w:rsidRPr="00171C95">
        <w:rPr>
          <w:rFonts w:eastAsia="FangSong"/>
          <w:sz w:val="16"/>
        </w:rPr>
        <w:t> beginning last year, it’s clear that AI in general, and machine learning in particular, has a meaningful future in biology and promises much faster solutions to diseases.</w:t>
      </w:r>
    </w:p>
    <w:p w14:paraId="6F873099" w14:textId="77777777" w:rsidR="00AA7A46" w:rsidRPr="00171C95" w:rsidRDefault="00AA7A46" w:rsidP="00AA7A46">
      <w:pPr>
        <w:rPr>
          <w:rFonts w:eastAsia="FangSong"/>
          <w:sz w:val="16"/>
        </w:rPr>
      </w:pPr>
      <w:r w:rsidRPr="00171C95">
        <w:rPr>
          <w:rFonts w:eastAsia="FangSong"/>
          <w:sz w:val="16"/>
        </w:rPr>
        <w:t>As a former biochemical and microbiology engineer, I’m very aware of the apparent difficulty of extracting useful insights from large and complex biological datasets, but AI can absolutely be made to work with biology. In doing so we can develop solutions to diseases within a couple of months or even weeks – that sort of development speed is no longer just a promise anymore, it’s already here.</w:t>
      </w:r>
    </w:p>
    <w:p w14:paraId="3060492E" w14:textId="77777777" w:rsidR="00AA7A46" w:rsidRPr="00171C95" w:rsidRDefault="00AA7A46" w:rsidP="00AA7A46">
      <w:pPr>
        <w:rPr>
          <w:rFonts w:eastAsia="FangSong"/>
          <w:sz w:val="16"/>
        </w:rPr>
      </w:pPr>
      <w:r w:rsidRPr="00171C95">
        <w:rPr>
          <w:rFonts w:eastAsia="FangSong"/>
          <w:sz w:val="16"/>
        </w:rPr>
        <w:t>Anticipated milestones for synthetic biology in pharma</w:t>
      </w:r>
    </w:p>
    <w:p w14:paraId="78E43D41" w14:textId="77777777" w:rsidR="00AA7A46" w:rsidRPr="00171C95" w:rsidRDefault="00AA7A46" w:rsidP="00AA7A46">
      <w:pPr>
        <w:rPr>
          <w:rFonts w:eastAsia="FangSong"/>
          <w:sz w:val="16"/>
        </w:rPr>
      </w:pPr>
      <w:r w:rsidRPr="00171C95">
        <w:rPr>
          <w:rFonts w:eastAsia="FangSong"/>
          <w:sz w:val="16"/>
        </w:rPr>
        <w:t>In the last five years we’ve gone from having largely theoretical discussions about how synthetic biology will evolve to talking about the fabulous progress the field has made, but we need to also be able to have a long-term perspective on this.</w:t>
      </w:r>
    </w:p>
    <w:p w14:paraId="670ED4C1" w14:textId="77777777" w:rsidR="00AA7A46" w:rsidRPr="00171C95" w:rsidRDefault="00AA7A46" w:rsidP="00AA7A46">
      <w:pPr>
        <w:rPr>
          <w:rFonts w:eastAsia="FangSong"/>
          <w:sz w:val="16"/>
        </w:rPr>
      </w:pPr>
      <w:r w:rsidRPr="00171C95">
        <w:rPr>
          <w:rFonts w:eastAsia="FangSong"/>
          <w:sz w:val="16"/>
        </w:rPr>
        <w:t xml:space="preserve">My SynBioBeta panel discussion was about the shape of biopharma in 2025 – a seemingly futuristic time that’s now less than four years away. Despite the rapid advances seen with synthetic biology, to expect widespread change in pharma’s approach to it in such a short time is unlikely. Instead, over the next five years </w:t>
      </w:r>
      <w:r w:rsidRPr="00D60C91">
        <w:rPr>
          <w:rStyle w:val="StyleUnderline"/>
          <w:rFonts w:eastAsia="FangSong"/>
          <w:highlight w:val="yellow"/>
        </w:rPr>
        <w:t xml:space="preserve">we’re going to see </w:t>
      </w:r>
      <w:r w:rsidRPr="00171C95">
        <w:rPr>
          <w:rStyle w:val="Emphasis"/>
          <w:rFonts w:eastAsia="FangSong"/>
        </w:rPr>
        <w:t xml:space="preserve">pharma </w:t>
      </w:r>
      <w:r w:rsidRPr="00D60C91">
        <w:rPr>
          <w:rStyle w:val="Emphasis"/>
          <w:rFonts w:eastAsia="FangSong"/>
          <w:highlight w:val="yellow"/>
        </w:rPr>
        <w:t>investment</w:t>
      </w:r>
      <w:r w:rsidRPr="00D60C91">
        <w:rPr>
          <w:rStyle w:val="StyleUnderline"/>
          <w:rFonts w:eastAsia="FangSong"/>
          <w:highlight w:val="yellow"/>
        </w:rPr>
        <w:t xml:space="preserve"> in </w:t>
      </w:r>
      <w:r w:rsidRPr="00171C95">
        <w:rPr>
          <w:rStyle w:val="Emphasis"/>
          <w:rFonts w:eastAsia="FangSong"/>
        </w:rPr>
        <w:t xml:space="preserve">synthetic </w:t>
      </w:r>
      <w:r w:rsidRPr="00D60C91">
        <w:rPr>
          <w:rStyle w:val="Emphasis"/>
          <w:rFonts w:eastAsia="FangSong"/>
          <w:highlight w:val="yellow"/>
        </w:rPr>
        <w:t>bio</w:t>
      </w:r>
      <w:r w:rsidRPr="00171C95">
        <w:rPr>
          <w:rStyle w:val="Emphasis"/>
          <w:rFonts w:eastAsia="FangSong"/>
        </w:rPr>
        <w:t>logy</w:t>
      </w:r>
      <w:r w:rsidRPr="00171C95">
        <w:rPr>
          <w:rStyle w:val="StyleUnderline"/>
          <w:rFonts w:eastAsia="FangSong"/>
        </w:rPr>
        <w:t xml:space="preserve"> rise</w:t>
      </w:r>
      <w:r w:rsidRPr="00171C95">
        <w:rPr>
          <w:rFonts w:eastAsia="FangSong"/>
          <w:sz w:val="16"/>
        </w:rPr>
        <w:t>, continuing the trend for companies to build their own new computational biology centres and departments.</w:t>
      </w:r>
    </w:p>
    <w:p w14:paraId="3F04F0EA" w14:textId="77777777" w:rsidR="00AA7A46" w:rsidRPr="00171C95" w:rsidRDefault="00AA7A46" w:rsidP="00AA7A46">
      <w:pPr>
        <w:rPr>
          <w:rFonts w:eastAsia="FangSong"/>
          <w:sz w:val="16"/>
        </w:rPr>
      </w:pPr>
      <w:r w:rsidRPr="00171C95">
        <w:rPr>
          <w:rFonts w:eastAsia="FangSong"/>
          <w:sz w:val="16"/>
        </w:rPr>
        <w:t>The next decade is where it really starts to get interesting, as we see more and more ‘synbio’-enabled drugs enter clinical trials. I believe that we will start seeing radically shortened drug development timelines that, in the next 15-20 years, could be reduced to just three years.</w:t>
      </w:r>
    </w:p>
    <w:p w14:paraId="3B9B2410" w14:textId="77777777" w:rsidR="00AA7A46" w:rsidRPr="00171C95" w:rsidRDefault="00AA7A46" w:rsidP="00AA7A46">
      <w:pPr>
        <w:rPr>
          <w:rFonts w:eastAsia="FangSong"/>
          <w:sz w:val="16"/>
        </w:rPr>
      </w:pPr>
      <w:r w:rsidRPr="00171C95">
        <w:rPr>
          <w:rFonts w:eastAsia="FangSong"/>
          <w:sz w:val="16"/>
        </w:rPr>
        <w:t>Change of that magnitude would have huge implications for pharma and it’s one of the reasons why my company’s investment fund is interested in this area. As approaches such as computational biology, in-silico experiments and AI-assisted drug discovery build new disease, drug and population models, the logical next step is to use synthetic biology for quicker experimentation in those models. This will be a near-term development.</w:t>
      </w:r>
    </w:p>
    <w:p w14:paraId="49C35899" w14:textId="77777777" w:rsidR="00AA7A46" w:rsidRPr="00171C95" w:rsidRDefault="00AA7A46" w:rsidP="00AA7A46">
      <w:pPr>
        <w:rPr>
          <w:rFonts w:eastAsia="FangSong"/>
          <w:sz w:val="16"/>
        </w:rPr>
      </w:pPr>
      <w:r w:rsidRPr="00171C95">
        <w:rPr>
          <w:rFonts w:eastAsia="FangSong"/>
          <w:sz w:val="16"/>
        </w:rPr>
        <w:t>The basis of this pharma transformation is data</w:t>
      </w:r>
    </w:p>
    <w:p w14:paraId="662AB6CD" w14:textId="77777777" w:rsidR="00AA7A46" w:rsidRPr="00171C95" w:rsidRDefault="00AA7A46" w:rsidP="00AA7A46">
      <w:pPr>
        <w:rPr>
          <w:rFonts w:eastAsia="FangSong"/>
          <w:sz w:val="16"/>
        </w:rPr>
      </w:pPr>
      <w:r w:rsidRPr="00171C95">
        <w:rPr>
          <w:rFonts w:eastAsia="FangSong"/>
          <w:sz w:val="16"/>
        </w:rPr>
        <w:t>Data is the foundation of the digital health future and synthetic biology has a major contribution to make, as the trend for huge increases in biological data continues. As it does so, what’s important in these type of data is that we’re still working on ways and technologies to aggregate and analyse it in a secure way.</w:t>
      </w:r>
    </w:p>
    <w:p w14:paraId="0FB3D2C8" w14:textId="77777777" w:rsidR="00AA7A46" w:rsidRPr="00171C95" w:rsidRDefault="00AA7A46" w:rsidP="00AA7A46">
      <w:pPr>
        <w:rPr>
          <w:rFonts w:eastAsia="FangSong"/>
          <w:sz w:val="16"/>
        </w:rPr>
      </w:pPr>
      <w:r w:rsidRPr="00171C95">
        <w:rPr>
          <w:rFonts w:eastAsia="FangSong"/>
          <w:sz w:val="16"/>
        </w:rPr>
        <w:t>When we talk about the digital health revolution, its stakeholders are not only the healthcare players.</w:t>
      </w:r>
    </w:p>
    <w:p w14:paraId="00AA0340" w14:textId="77777777" w:rsidR="00AA7A46" w:rsidRPr="00171C95" w:rsidRDefault="00AA7A46" w:rsidP="00AA7A46">
      <w:pPr>
        <w:rPr>
          <w:rFonts w:eastAsia="FangSong"/>
          <w:sz w:val="16"/>
        </w:rPr>
      </w:pPr>
      <w:r w:rsidRPr="00171C95">
        <w:rPr>
          <w:rFonts w:eastAsia="FangSong"/>
          <w:sz w:val="16"/>
        </w:rPr>
        <w:t>I am sure the analytical technologies that we currently have access to will develop further – we are all very aware of how sensitive health data is and this won’t go away as more clever ways emerge to use software to handle huge amounts of data.</w:t>
      </w:r>
    </w:p>
    <w:p w14:paraId="154B5165" w14:textId="77777777" w:rsidR="00AA7A46" w:rsidRPr="00171C95" w:rsidRDefault="00AA7A46" w:rsidP="00AA7A46">
      <w:pPr>
        <w:rPr>
          <w:rFonts w:eastAsia="FangSong"/>
          <w:sz w:val="16"/>
        </w:rPr>
      </w:pPr>
      <w:r w:rsidRPr="00171C95">
        <w:rPr>
          <w:rFonts w:eastAsia="FangSong"/>
          <w:sz w:val="16"/>
        </w:rPr>
        <w:t xml:space="preserve">Consequently, when we talk about the digital health revolution, its </w:t>
      </w:r>
      <w:r w:rsidRPr="00D60C91">
        <w:rPr>
          <w:rStyle w:val="StyleUnderline"/>
          <w:rFonts w:eastAsia="FangSong"/>
          <w:highlight w:val="yellow"/>
        </w:rPr>
        <w:t xml:space="preserve">stakeholders are </w:t>
      </w:r>
      <w:r w:rsidRPr="00D60C91">
        <w:rPr>
          <w:rStyle w:val="Emphasis"/>
          <w:rFonts w:eastAsia="FangSong"/>
          <w:highlight w:val="yellow"/>
        </w:rPr>
        <w:t>not</w:t>
      </w:r>
      <w:r w:rsidRPr="00171C95">
        <w:rPr>
          <w:rStyle w:val="Emphasis"/>
          <w:rFonts w:eastAsia="FangSong"/>
        </w:rPr>
        <w:t xml:space="preserve"> only</w:t>
      </w:r>
      <w:r w:rsidRPr="00171C95">
        <w:rPr>
          <w:rStyle w:val="StyleUnderline"/>
          <w:rFonts w:eastAsia="FangSong"/>
        </w:rPr>
        <w:t xml:space="preserve"> the </w:t>
      </w:r>
      <w:r w:rsidRPr="00D60C91">
        <w:rPr>
          <w:rStyle w:val="Emphasis"/>
          <w:rFonts w:eastAsia="FangSong"/>
          <w:highlight w:val="yellow"/>
        </w:rPr>
        <w:t>healthcare</w:t>
      </w:r>
      <w:r w:rsidRPr="00171C95">
        <w:rPr>
          <w:rStyle w:val="Emphasis"/>
          <w:rFonts w:eastAsia="FangSong"/>
        </w:rPr>
        <w:t xml:space="preserve"> players</w:t>
      </w:r>
      <w:r w:rsidRPr="00171C95">
        <w:rPr>
          <w:rFonts w:eastAsia="FangSong"/>
          <w:sz w:val="16"/>
        </w:rPr>
        <w:t xml:space="preserve">. The software industry has a key role as well when it comes to developing new technologies for data aggregation, analysis and security, which brings us back to the </w:t>
      </w:r>
      <w:r w:rsidRPr="00D60C91">
        <w:rPr>
          <w:rStyle w:val="Emphasis"/>
          <w:rFonts w:eastAsia="FangSong"/>
          <w:highlight w:val="yellow"/>
        </w:rPr>
        <w:t>intersection</w:t>
      </w:r>
      <w:r w:rsidRPr="00171C95">
        <w:rPr>
          <w:rFonts w:eastAsia="FangSong"/>
          <w:sz w:val="16"/>
        </w:rPr>
        <w:t xml:space="preserve"> of different disciplines that are </w:t>
      </w:r>
      <w:r w:rsidRPr="00D60C91">
        <w:rPr>
          <w:rStyle w:val="StyleUnderline"/>
          <w:rFonts w:eastAsia="FangSong"/>
          <w:highlight w:val="yellow"/>
        </w:rPr>
        <w:t>needed</w:t>
      </w:r>
      <w:r w:rsidRPr="00171C95">
        <w:rPr>
          <w:rStyle w:val="StyleUnderline"/>
          <w:rFonts w:eastAsia="FangSong"/>
        </w:rPr>
        <w:t xml:space="preserve"> if pharma is </w:t>
      </w:r>
      <w:r w:rsidRPr="00D60C91">
        <w:rPr>
          <w:rStyle w:val="StyleUnderline"/>
          <w:rFonts w:eastAsia="FangSong"/>
          <w:highlight w:val="yellow"/>
        </w:rPr>
        <w:t>to make</w:t>
      </w:r>
      <w:r w:rsidRPr="00171C95">
        <w:rPr>
          <w:rStyle w:val="StyleUnderline"/>
          <w:rFonts w:eastAsia="FangSong"/>
        </w:rPr>
        <w:t xml:space="preserve"> the </w:t>
      </w:r>
      <w:r w:rsidRPr="00D60C91">
        <w:rPr>
          <w:rStyle w:val="StyleUnderline"/>
          <w:rFonts w:eastAsia="FangSong"/>
          <w:highlight w:val="yellow"/>
        </w:rPr>
        <w:t xml:space="preserve">most of </w:t>
      </w:r>
      <w:r w:rsidRPr="00171C95">
        <w:rPr>
          <w:rStyle w:val="Emphasis"/>
          <w:rFonts w:eastAsia="FangSong"/>
        </w:rPr>
        <w:t xml:space="preserve">synthetic </w:t>
      </w:r>
      <w:r w:rsidRPr="00D60C91">
        <w:rPr>
          <w:rStyle w:val="Emphasis"/>
          <w:rFonts w:eastAsia="FangSong"/>
          <w:highlight w:val="yellow"/>
        </w:rPr>
        <w:t>bio</w:t>
      </w:r>
      <w:r w:rsidRPr="00171C95">
        <w:rPr>
          <w:rStyle w:val="Emphasis"/>
          <w:rFonts w:eastAsia="FangSong"/>
        </w:rPr>
        <w:t>logy</w:t>
      </w:r>
      <w:r w:rsidRPr="00171C95">
        <w:rPr>
          <w:rFonts w:eastAsia="FangSong"/>
          <w:sz w:val="16"/>
        </w:rPr>
        <w:t>.</w:t>
      </w:r>
    </w:p>
    <w:p w14:paraId="057E4A71" w14:textId="77777777" w:rsidR="00AA7A46" w:rsidRPr="00171C95" w:rsidRDefault="00AA7A46" w:rsidP="00AA7A46">
      <w:pPr>
        <w:rPr>
          <w:rFonts w:eastAsia="FangSong"/>
          <w:sz w:val="16"/>
        </w:rPr>
      </w:pPr>
      <w:r w:rsidRPr="00171C95">
        <w:rPr>
          <w:rFonts w:eastAsia="FangSong"/>
          <w:sz w:val="16"/>
        </w:rPr>
        <w:t>Funding radical innovation</w:t>
      </w:r>
    </w:p>
    <w:p w14:paraId="58FA7940" w14:textId="77777777" w:rsidR="00AA7A46" w:rsidRPr="00171C95" w:rsidRDefault="00AA7A46" w:rsidP="00AA7A46">
      <w:pPr>
        <w:rPr>
          <w:rFonts w:eastAsia="FangSong"/>
          <w:sz w:val="16"/>
        </w:rPr>
      </w:pPr>
      <w:r w:rsidRPr="00171C95">
        <w:rPr>
          <w:rFonts w:eastAsia="FangSong"/>
          <w:sz w:val="16"/>
        </w:rPr>
        <w:t xml:space="preserve">The conversion of tech and pharma brings many opportunities for improving patient care, but </w:t>
      </w:r>
      <w:r w:rsidRPr="00171C95">
        <w:rPr>
          <w:rStyle w:val="StyleUnderline"/>
          <w:rFonts w:eastAsia="FangSong"/>
        </w:rPr>
        <w:t xml:space="preserve">if we are </w:t>
      </w:r>
      <w:r w:rsidRPr="00D60C91">
        <w:rPr>
          <w:rStyle w:val="StyleUnderline"/>
          <w:rFonts w:eastAsia="FangSong"/>
          <w:highlight w:val="yellow"/>
        </w:rPr>
        <w:t xml:space="preserve">to see </w:t>
      </w:r>
      <w:r w:rsidRPr="00171C95">
        <w:rPr>
          <w:rStyle w:val="Emphasis"/>
          <w:rFonts w:eastAsia="FangSong"/>
        </w:rPr>
        <w:t xml:space="preserve">radical </w:t>
      </w:r>
      <w:r w:rsidRPr="00D60C91">
        <w:rPr>
          <w:rStyle w:val="Emphasis"/>
          <w:rFonts w:eastAsia="FangSong"/>
          <w:highlight w:val="yellow"/>
        </w:rPr>
        <w:t>innovation</w:t>
      </w:r>
      <w:r w:rsidRPr="00171C95">
        <w:rPr>
          <w:rFonts w:eastAsia="FangSong"/>
          <w:sz w:val="16"/>
        </w:rPr>
        <w:t xml:space="preserve"> in healthcare </w:t>
      </w:r>
      <w:r w:rsidRPr="00171C95">
        <w:rPr>
          <w:rStyle w:val="StyleUnderline"/>
          <w:rFonts w:eastAsia="FangSong"/>
        </w:rPr>
        <w:t xml:space="preserve">then </w:t>
      </w:r>
      <w:r w:rsidRPr="00171C95">
        <w:rPr>
          <w:rStyle w:val="Emphasis"/>
          <w:rFonts w:eastAsia="FangSong"/>
        </w:rPr>
        <w:t>different disciplines</w:t>
      </w:r>
      <w:r w:rsidRPr="00171C95">
        <w:rPr>
          <w:rFonts w:eastAsia="FangSong"/>
          <w:sz w:val="16"/>
        </w:rPr>
        <w:t xml:space="preserve"> will </w:t>
      </w:r>
      <w:r w:rsidRPr="00171C95">
        <w:rPr>
          <w:rStyle w:val="StyleUnderline"/>
          <w:rFonts w:eastAsia="FangSong"/>
        </w:rPr>
        <w:t>need to integrate</w:t>
      </w:r>
      <w:r w:rsidRPr="00171C95">
        <w:rPr>
          <w:rFonts w:eastAsia="FangSong"/>
          <w:sz w:val="16"/>
        </w:rPr>
        <w:t xml:space="preserve"> as engineers and data scientists join forces with traditional health players.</w:t>
      </w:r>
    </w:p>
    <w:p w14:paraId="1459CB04" w14:textId="7F114A4E" w:rsidR="00AA7A46" w:rsidRPr="00171C95" w:rsidRDefault="005966BF" w:rsidP="00AA7A46">
      <w:pPr>
        <w:pStyle w:val="Heading4"/>
        <w:rPr>
          <w:rFonts w:cs="Times New Roman"/>
        </w:rPr>
      </w:pPr>
      <w:r w:rsidRPr="00171C95">
        <w:rPr>
          <w:rFonts w:cs="Times New Roman"/>
        </w:rPr>
        <w:t xml:space="preserve">Pharma has a </w:t>
      </w:r>
      <w:r w:rsidRPr="00171C95">
        <w:rPr>
          <w:rFonts w:cs="Times New Roman"/>
          <w:u w:val="single"/>
        </w:rPr>
        <w:t>high will</w:t>
      </w:r>
      <w:r w:rsidRPr="00171C95">
        <w:rPr>
          <w:rFonts w:cs="Times New Roman"/>
        </w:rPr>
        <w:t xml:space="preserve"> to innovate now</w:t>
      </w:r>
      <w:r w:rsidR="00AA7A46" w:rsidRPr="00171C95">
        <w:rPr>
          <w:rFonts w:cs="Times New Roman"/>
        </w:rPr>
        <w:t xml:space="preserve"> </w:t>
      </w:r>
    </w:p>
    <w:p w14:paraId="2904DC95" w14:textId="6DB0CB66" w:rsidR="005966BF" w:rsidRPr="00171C95" w:rsidRDefault="005966BF" w:rsidP="00AA7A46">
      <w:r w:rsidRPr="00171C95">
        <w:rPr>
          <w:rStyle w:val="Style13ptBold"/>
        </w:rPr>
        <w:t>Marjanovic and Feijao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From Troubleshooting to Sustainable Models of Engagement”, RAND, https://www.rand.org/pubs/perspectives/PEA407-1.html, 05-xx-2020</w:t>
      </w:r>
    </w:p>
    <w:p w14:paraId="23C90E55" w14:textId="77777777" w:rsidR="00AA7A46" w:rsidRPr="00171C95" w:rsidRDefault="00AA7A46" w:rsidP="00AA7A46">
      <w:pPr>
        <w:rPr>
          <w:sz w:val="16"/>
        </w:rPr>
      </w:pPr>
      <w:r w:rsidRPr="00171C95">
        <w:rPr>
          <w:sz w:val="16"/>
        </w:rPr>
        <w:t xml:space="preserve">In global pandemic crises like COVID-19, the urgency and scale of the crisis – as well as the spotlight placed on pharmaceutical companies – mean that contributing to the search for effective medicines, vaccines or diagnostics is essential for socially responsible companies in the sector.2 It is therefore unsurprising that </w:t>
      </w:r>
      <w:r w:rsidRPr="00D60C91">
        <w:rPr>
          <w:rStyle w:val="StyleUnderline"/>
          <w:highlight w:val="yellow"/>
        </w:rPr>
        <w:t>we</w:t>
      </w:r>
      <w:r w:rsidRPr="00171C95">
        <w:rPr>
          <w:rStyle w:val="StyleUnderline"/>
        </w:rPr>
        <w:t xml:space="preserve"> are </w:t>
      </w:r>
      <w:r w:rsidRPr="00D60C91">
        <w:rPr>
          <w:rStyle w:val="StyleUnderline"/>
          <w:highlight w:val="yellow"/>
        </w:rPr>
        <w:t>see</w:t>
      </w:r>
      <w:r w:rsidRPr="00171C95">
        <w:rPr>
          <w:rStyle w:val="StyleUnderline"/>
        </w:rPr>
        <w:t xml:space="preserve">ing </w:t>
      </w:r>
      <w:r w:rsidRPr="00D60C91">
        <w:rPr>
          <w:rStyle w:val="Emphasis"/>
          <w:highlight w:val="yellow"/>
        </w:rPr>
        <w:t>industry-wide efforts</w:t>
      </w:r>
      <w:r w:rsidRPr="00171C95">
        <w:rPr>
          <w:rStyle w:val="StyleUnderline"/>
        </w:rPr>
        <w:t xml:space="preserve"> unfold </w:t>
      </w:r>
      <w:r w:rsidRPr="00D60C91">
        <w:rPr>
          <w:rStyle w:val="StyleUnderline"/>
          <w:highlight w:val="yellow"/>
        </w:rPr>
        <w:t xml:space="preserve">at </w:t>
      </w:r>
      <w:r w:rsidRPr="00D60C91">
        <w:rPr>
          <w:rStyle w:val="Emphasis"/>
          <w:highlight w:val="yellow"/>
        </w:rPr>
        <w:t>unprecedented</w:t>
      </w:r>
      <w:r w:rsidRPr="00171C95">
        <w:rPr>
          <w:rStyle w:val="Emphasis"/>
        </w:rPr>
        <w:t xml:space="preserve"> scale</w:t>
      </w:r>
      <w:r w:rsidRPr="00171C95">
        <w:rPr>
          <w:rStyle w:val="StyleUnderline"/>
        </w:rPr>
        <w:t xml:space="preserve"> and </w:t>
      </w:r>
      <w:r w:rsidRPr="00D60C91">
        <w:rPr>
          <w:rStyle w:val="Emphasis"/>
          <w:highlight w:val="yellow"/>
        </w:rPr>
        <w:t>pace</w:t>
      </w:r>
      <w:r w:rsidRPr="00171C95">
        <w:rPr>
          <w:sz w:val="16"/>
        </w:rPr>
        <w:t xml:space="preserve">. Whereas there is always scope for more activity, </w:t>
      </w:r>
      <w:r w:rsidRPr="00171C95">
        <w:rPr>
          <w:rStyle w:val="StyleUnderline"/>
        </w:rPr>
        <w:t xml:space="preserve">industry is currently contributing in a variety of ways. Examples </w:t>
      </w:r>
      <w:r w:rsidRPr="00171C95">
        <w:rPr>
          <w:rStyle w:val="StyleUnderline"/>
        </w:rPr>
        <w:lastRenderedPageBreak/>
        <w:t xml:space="preserve">include </w:t>
      </w:r>
      <w:r w:rsidRPr="00D60C91">
        <w:rPr>
          <w:rStyle w:val="Emphasis"/>
          <w:highlight w:val="yellow"/>
        </w:rPr>
        <w:t>pharma</w:t>
      </w:r>
      <w:r w:rsidRPr="00171C95">
        <w:rPr>
          <w:rStyle w:val="StyleUnderline"/>
        </w:rPr>
        <w:t xml:space="preserve">ceutical companies </w:t>
      </w:r>
      <w:r w:rsidRPr="00171C95">
        <w:rPr>
          <w:rStyle w:val="Emphasis"/>
        </w:rPr>
        <w:t>donating</w:t>
      </w:r>
      <w:r w:rsidRPr="00171C95">
        <w:rPr>
          <w:rStyle w:val="StyleUnderline"/>
        </w:rPr>
        <w:t xml:space="preserve"> existing compounds to assess their utility in the fight against </w:t>
      </w:r>
      <w:r w:rsidRPr="00171C95">
        <w:rPr>
          <w:rStyle w:val="Emphasis"/>
        </w:rPr>
        <w:t>COVID</w:t>
      </w:r>
      <w:r w:rsidRPr="00171C95">
        <w:rPr>
          <w:sz w:val="16"/>
        </w:rPr>
        <w:t xml:space="preserve">- 19; screening existing compound libraries in-house or with partners to see if they can be repurposed; </w:t>
      </w:r>
      <w:r w:rsidRPr="00D60C91">
        <w:rPr>
          <w:rStyle w:val="Emphasis"/>
          <w:highlight w:val="yellow"/>
        </w:rPr>
        <w:t>accelerating trials</w:t>
      </w:r>
      <w:r w:rsidRPr="00D60C91">
        <w:rPr>
          <w:rStyle w:val="StyleUnderline"/>
          <w:highlight w:val="yellow"/>
        </w:rPr>
        <w:t xml:space="preserve"> for</w:t>
      </w:r>
      <w:r w:rsidRPr="00171C95">
        <w:rPr>
          <w:rStyle w:val="StyleUnderline"/>
        </w:rPr>
        <w:t xml:space="preserve"> potentially effective </w:t>
      </w:r>
      <w:r w:rsidRPr="00D60C91">
        <w:rPr>
          <w:rStyle w:val="StyleUnderline"/>
          <w:highlight w:val="yellow"/>
        </w:rPr>
        <w:t>medicine</w:t>
      </w:r>
      <w:r w:rsidRPr="00171C95">
        <w:rPr>
          <w:rStyle w:val="StyleUnderline"/>
        </w:rPr>
        <w:t xml:space="preserve"> or vaccine candidates</w:t>
      </w:r>
      <w:r w:rsidRPr="00171C95">
        <w:rPr>
          <w:sz w:val="16"/>
        </w:rPr>
        <w:t xml:space="preserve">; </w:t>
      </w:r>
      <w:r w:rsidRPr="00D60C91">
        <w:rPr>
          <w:rStyle w:val="StyleUnderline"/>
          <w:highlight w:val="yellow"/>
        </w:rPr>
        <w:t>and</w:t>
      </w:r>
      <w:r w:rsidRPr="00171C95">
        <w:rPr>
          <w:sz w:val="16"/>
        </w:rPr>
        <w:t xml:space="preserve"> in some cases </w:t>
      </w:r>
      <w:r w:rsidRPr="00D60C91">
        <w:rPr>
          <w:rStyle w:val="Emphasis"/>
          <w:highlight w:val="yellow"/>
        </w:rPr>
        <w:t>rapid</w:t>
      </w:r>
      <w:r w:rsidRPr="00171C95">
        <w:rPr>
          <w:rStyle w:val="Emphasis"/>
        </w:rPr>
        <w:t>ly accelerating</w:t>
      </w:r>
      <w:r w:rsidRPr="00171C95">
        <w:rPr>
          <w:rStyle w:val="StyleUnderline"/>
        </w:rPr>
        <w:t xml:space="preserve"> in-house </w:t>
      </w:r>
      <w:r w:rsidRPr="00D60C91">
        <w:rPr>
          <w:rStyle w:val="Emphasis"/>
          <w:highlight w:val="yellow"/>
        </w:rPr>
        <w:t>r</w:t>
      </w:r>
      <w:r w:rsidRPr="00171C95">
        <w:rPr>
          <w:rStyle w:val="StyleUnderline"/>
        </w:rPr>
        <w:t xml:space="preserve">esearch </w:t>
      </w:r>
      <w:r w:rsidRPr="00D60C91">
        <w:rPr>
          <w:rStyle w:val="Emphasis"/>
          <w:highlight w:val="yellow"/>
        </w:rPr>
        <w:t>and d</w:t>
      </w:r>
      <w:r w:rsidRPr="00171C95">
        <w:rPr>
          <w:rStyle w:val="StyleUnderline"/>
        </w:rPr>
        <w:t xml:space="preserve">evelopment </w:t>
      </w:r>
      <w:r w:rsidRPr="00D60C91">
        <w:rPr>
          <w:rStyle w:val="StyleUnderline"/>
          <w:highlight w:val="yellow"/>
        </w:rPr>
        <w:t>to discover new treatments</w:t>
      </w:r>
      <w:r w:rsidRPr="00171C95">
        <w:rPr>
          <w:rStyle w:val="StyleUnderline"/>
        </w:rPr>
        <w:t xml:space="preserve"> or vaccine agents and develop diagnostics tests</w:t>
      </w:r>
      <w:r w:rsidRPr="00171C95">
        <w:rPr>
          <w:sz w:val="16"/>
        </w:rPr>
        <w:t xml:space="preserve">.3,4 </w:t>
      </w:r>
      <w:r w:rsidRPr="00D60C91">
        <w:rPr>
          <w:rStyle w:val="Emphasis"/>
          <w:highlight w:val="yellow"/>
        </w:rPr>
        <w:t>Pharma</w:t>
      </w:r>
      <w:r w:rsidRPr="00171C95">
        <w:rPr>
          <w:sz w:val="16"/>
        </w:rPr>
        <w:t xml:space="preserve">ceutical companies are </w:t>
      </w:r>
      <w:r w:rsidRPr="00D60C91">
        <w:rPr>
          <w:rStyle w:val="Emphasis"/>
          <w:highlight w:val="yellow"/>
        </w:rPr>
        <w:t>collaborating</w:t>
      </w:r>
      <w:r w:rsidRPr="00171C95">
        <w:rPr>
          <w:sz w:val="16"/>
        </w:rPr>
        <w:t xml:space="preserve"> with each other in some of these efforts </w:t>
      </w:r>
      <w:r w:rsidRPr="00171C95">
        <w:rPr>
          <w:rStyle w:val="StyleUnderline"/>
        </w:rPr>
        <w:t xml:space="preserve">and participating </w:t>
      </w:r>
      <w:r w:rsidRPr="00D60C91">
        <w:rPr>
          <w:rStyle w:val="StyleUnderline"/>
          <w:highlight w:val="yellow"/>
        </w:rPr>
        <w:t xml:space="preserve">in </w:t>
      </w:r>
      <w:r w:rsidRPr="00D60C91">
        <w:rPr>
          <w:rStyle w:val="Emphasis"/>
          <w:highlight w:val="yellow"/>
        </w:rPr>
        <w:t>global</w:t>
      </w:r>
      <w:r w:rsidRPr="00171C95">
        <w:rPr>
          <w:rStyle w:val="Emphasis"/>
        </w:rPr>
        <w:t xml:space="preserve"> R&amp;D</w:t>
      </w:r>
      <w:r w:rsidRPr="00171C95">
        <w:rPr>
          <w:rStyle w:val="StyleUnderline"/>
        </w:rPr>
        <w:t xml:space="preserve"> </w:t>
      </w:r>
      <w:r w:rsidRPr="00D60C91">
        <w:rPr>
          <w:rStyle w:val="StyleUnderline"/>
          <w:highlight w:val="yellow"/>
        </w:rPr>
        <w:t>partnerships</w:t>
      </w:r>
      <w:r w:rsidRPr="00171C95">
        <w:rPr>
          <w:sz w:val="16"/>
        </w:rPr>
        <w:t xml:space="preserve"> (such as the Innovative Medicines Initiative effort to accel- erate the development of potential therapies for COVID-19) </w:t>
      </w:r>
      <w:r w:rsidRPr="00171C95">
        <w:rPr>
          <w:rStyle w:val="StyleUnderline"/>
        </w:rPr>
        <w:t xml:space="preserve">and </w:t>
      </w:r>
      <w:r w:rsidRPr="00D60C91">
        <w:rPr>
          <w:rStyle w:val="StyleUnderline"/>
          <w:highlight w:val="yellow"/>
        </w:rPr>
        <w:t>supporting</w:t>
      </w:r>
      <w:r w:rsidRPr="00171C95">
        <w:rPr>
          <w:rStyle w:val="StyleUnderline"/>
        </w:rPr>
        <w:t xml:space="preserve"> </w:t>
      </w:r>
      <w:r w:rsidRPr="00171C95">
        <w:rPr>
          <w:rStyle w:val="Emphasis"/>
        </w:rPr>
        <w:t xml:space="preserve">national </w:t>
      </w:r>
      <w:r w:rsidRPr="00D60C91">
        <w:rPr>
          <w:rStyle w:val="Emphasis"/>
          <w:highlight w:val="yellow"/>
        </w:rPr>
        <w:t>efforts</w:t>
      </w:r>
      <w:r w:rsidRPr="00D60C91">
        <w:rPr>
          <w:rStyle w:val="StyleUnderline"/>
          <w:highlight w:val="yellow"/>
        </w:rPr>
        <w:t xml:space="preserve"> to</w:t>
      </w:r>
      <w:r w:rsidRPr="00171C95">
        <w:rPr>
          <w:rStyle w:val="StyleUnderline"/>
        </w:rPr>
        <w:t xml:space="preserve"> expand diagnosis and testing capacity and </w:t>
      </w:r>
      <w:r w:rsidRPr="00D60C91">
        <w:rPr>
          <w:rStyle w:val="StyleUnderline"/>
          <w:highlight w:val="yellow"/>
        </w:rPr>
        <w:t xml:space="preserve">ensure </w:t>
      </w:r>
      <w:r w:rsidRPr="00D60C91">
        <w:rPr>
          <w:rStyle w:val="Emphasis"/>
          <w:highlight w:val="yellow"/>
        </w:rPr>
        <w:t>affordable</w:t>
      </w:r>
      <w:r w:rsidRPr="00D60C91">
        <w:rPr>
          <w:rStyle w:val="StyleUnderline"/>
          <w:highlight w:val="yellow"/>
        </w:rPr>
        <w:t xml:space="preserve"> and </w:t>
      </w:r>
      <w:r w:rsidRPr="00D60C91">
        <w:rPr>
          <w:rStyle w:val="Emphasis"/>
          <w:highlight w:val="yellow"/>
        </w:rPr>
        <w:t>ready access</w:t>
      </w:r>
      <w:r w:rsidRPr="00171C95">
        <w:rPr>
          <w:rStyle w:val="StyleUnderline"/>
        </w:rPr>
        <w:t xml:space="preserve"> to potential solutions</w:t>
      </w:r>
      <w:r w:rsidRPr="00171C95">
        <w:rPr>
          <w:sz w:val="16"/>
        </w:rPr>
        <w:t>.3,5,6</w:t>
      </w:r>
    </w:p>
    <w:p w14:paraId="733793EA" w14:textId="77777777" w:rsidR="00AA7A46" w:rsidRPr="00171C95" w:rsidRDefault="00AA7A46" w:rsidP="00AA7A46">
      <w:pPr>
        <w:rPr>
          <w:sz w:val="16"/>
        </w:rPr>
      </w:pPr>
      <w:r w:rsidRPr="00171C95">
        <w:rPr>
          <w:sz w:val="16"/>
        </w:rPr>
        <w:t xml:space="preserve">The primary </w:t>
      </w:r>
      <w:r w:rsidRPr="00171C95">
        <w:rPr>
          <w:rStyle w:val="Emphasis"/>
        </w:rPr>
        <w:t>purpose</w:t>
      </w:r>
      <w:r w:rsidRPr="00171C95">
        <w:rPr>
          <w:rStyle w:val="StyleUnderline"/>
        </w:rPr>
        <w:t xml:space="preserve"> of such innovation is to </w:t>
      </w:r>
      <w:r w:rsidRPr="00171C95">
        <w:rPr>
          <w:rStyle w:val="Emphasis"/>
        </w:rPr>
        <w:t>benefit patients</w:t>
      </w:r>
      <w:r w:rsidRPr="00171C95">
        <w:rPr>
          <w:rStyle w:val="StyleUnderline"/>
        </w:rPr>
        <w:t xml:space="preserve"> and wider population health. Although there are</w:t>
      </w:r>
      <w:r w:rsidRPr="00171C95">
        <w:rPr>
          <w:sz w:val="16"/>
        </w:rPr>
        <w:t xml:space="preserve"> also </w:t>
      </w:r>
      <w:r w:rsidRPr="00171C95">
        <w:rPr>
          <w:rStyle w:val="Emphasis"/>
        </w:rPr>
        <w:t>reputational benefits</w:t>
      </w:r>
      <w:r w:rsidRPr="00171C95">
        <w:rPr>
          <w:sz w:val="16"/>
        </w:rPr>
        <w:t xml:space="preserve"> from involvement that can be realised across the industry, </w:t>
      </w:r>
      <w:r w:rsidRPr="00171C95">
        <w:rPr>
          <w:rStyle w:val="StyleUnderline"/>
        </w:rPr>
        <w:t xml:space="preserve">there are likely to be relatively few companies that are </w:t>
      </w:r>
      <w:r w:rsidRPr="00171C95">
        <w:rPr>
          <w:rStyle w:val="Emphasis"/>
        </w:rPr>
        <w:t>‘commercial’ winners</w:t>
      </w:r>
      <w:r w:rsidRPr="00171C95">
        <w:rPr>
          <w:rStyle w:val="StyleUnderline"/>
        </w:rPr>
        <w:t xml:space="preserve">. Those who might </w:t>
      </w:r>
      <w:r w:rsidRPr="00171C95">
        <w:rPr>
          <w:rStyle w:val="Emphasis"/>
        </w:rPr>
        <w:t>gain substantial revenues</w:t>
      </w:r>
      <w:r w:rsidRPr="00171C95">
        <w:rPr>
          <w:rStyle w:val="StyleUnderline"/>
        </w:rPr>
        <w:t xml:space="preserve"> will be under </w:t>
      </w:r>
      <w:r w:rsidRPr="00171C95">
        <w:rPr>
          <w:rStyle w:val="Emphasis"/>
        </w:rPr>
        <w:t>pressure</w:t>
      </w:r>
      <w:r w:rsidRPr="00171C95">
        <w:rPr>
          <w:rStyle w:val="StyleUnderline"/>
        </w:rPr>
        <w:t xml:space="preserve"> not to be seen as profiting from the pandemic</w:t>
      </w:r>
      <w:r w:rsidRPr="00171C95">
        <w:rPr>
          <w:sz w:val="16"/>
        </w:rPr>
        <w:t>.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countries.7 Similarly, in the United States AbbVie has waived intellectual property rights for an existing combination product that is being tested for therapeutic potential against COVID-19, which would support affordability and allow for a supply of generics.8,9 Johnson &amp; Johnson has stated that its potential vaccine – which is expected to begin trials – will be available on a not-for-profit basis during the pandemic.10</w:t>
      </w:r>
    </w:p>
    <w:p w14:paraId="68FD1E02" w14:textId="77777777" w:rsidR="00171C95" w:rsidRPr="00171C95" w:rsidRDefault="00171C95" w:rsidP="00AA7A46">
      <w:pPr>
        <w:rPr>
          <w:sz w:val="16"/>
        </w:rPr>
      </w:pPr>
    </w:p>
    <w:p w14:paraId="0BC7907B" w14:textId="2FA17509" w:rsidR="00C37808" w:rsidRPr="00171C95" w:rsidRDefault="00C37808" w:rsidP="00C37808">
      <w:pPr>
        <w:pStyle w:val="Heading2"/>
        <w:rPr>
          <w:rFonts w:cs="Times New Roman"/>
        </w:rPr>
      </w:pPr>
      <w:r w:rsidRPr="00171C95">
        <w:rPr>
          <w:rFonts w:cs="Times New Roman"/>
        </w:rPr>
        <w:lastRenderedPageBreak/>
        <w:t>Link</w:t>
      </w:r>
    </w:p>
    <w:p w14:paraId="601DCA42" w14:textId="1A920A35" w:rsidR="00C37808" w:rsidRPr="00171C95" w:rsidRDefault="00C37808" w:rsidP="00C37808">
      <w:pPr>
        <w:pStyle w:val="Heading3"/>
        <w:rPr>
          <w:rFonts w:cs="Times New Roman"/>
        </w:rPr>
      </w:pPr>
      <w:r w:rsidRPr="00171C95">
        <w:rPr>
          <w:rFonts w:cs="Times New Roman"/>
        </w:rPr>
        <w:lastRenderedPageBreak/>
        <w:t xml:space="preserve">Link – </w:t>
      </w:r>
      <w:r w:rsidR="0090058C">
        <w:rPr>
          <w:rFonts w:cs="Times New Roman"/>
        </w:rPr>
        <w:t>Patents</w:t>
      </w:r>
    </w:p>
    <w:p w14:paraId="15755935" w14:textId="1661D977" w:rsidR="00AA7A46" w:rsidRPr="00171C95" w:rsidRDefault="00AA7A46" w:rsidP="00AA7A46">
      <w:pPr>
        <w:pStyle w:val="Heading4"/>
        <w:rPr>
          <w:rFonts w:cs="Times New Roman"/>
        </w:rPr>
      </w:pPr>
      <w:r w:rsidRPr="00171C95">
        <w:rPr>
          <w:rFonts w:cs="Times New Roman"/>
        </w:rPr>
        <w:t xml:space="preserve">‘Patent law’ is a </w:t>
      </w:r>
      <w:r w:rsidRPr="00171C95">
        <w:rPr>
          <w:rFonts w:cs="Times New Roman"/>
          <w:u w:val="single"/>
        </w:rPr>
        <w:t>complete</w:t>
      </w:r>
      <w:r w:rsidRPr="00171C95">
        <w:rPr>
          <w:rFonts w:cs="Times New Roman"/>
        </w:rPr>
        <w:t xml:space="preserve"> sham</w:t>
      </w:r>
      <w:r w:rsidR="00477309">
        <w:rPr>
          <w:rFonts w:cs="Times New Roman"/>
        </w:rPr>
        <w:t xml:space="preserve"> – </w:t>
      </w:r>
      <w:r w:rsidRPr="00171C95">
        <w:rPr>
          <w:rFonts w:cs="Times New Roman"/>
          <w:u w:val="single"/>
        </w:rPr>
        <w:t>ideology</w:t>
      </w:r>
      <w:r w:rsidRPr="00171C95">
        <w:rPr>
          <w:rFonts w:cs="Times New Roman"/>
        </w:rPr>
        <w:t xml:space="preserve"> and </w:t>
      </w:r>
      <w:r w:rsidRPr="00171C95">
        <w:rPr>
          <w:rFonts w:cs="Times New Roman"/>
          <w:u w:val="single"/>
        </w:rPr>
        <w:t>chaos</w:t>
      </w:r>
      <w:r w:rsidRPr="00171C95">
        <w:rPr>
          <w:rFonts w:cs="Times New Roman"/>
        </w:rPr>
        <w:t xml:space="preserve"> ruin </w:t>
      </w:r>
      <w:r w:rsidRPr="00171C95">
        <w:rPr>
          <w:rFonts w:cs="Times New Roman"/>
          <w:u w:val="single"/>
        </w:rPr>
        <w:t>any</w:t>
      </w:r>
      <w:r w:rsidRPr="00171C95">
        <w:rPr>
          <w:rFonts w:cs="Times New Roman"/>
        </w:rPr>
        <w:t xml:space="preserve"> positive application.</w:t>
      </w:r>
    </w:p>
    <w:p w14:paraId="130A8A17" w14:textId="2ED55683" w:rsidR="00EF2B09" w:rsidRPr="00171C95" w:rsidRDefault="00EF2B09" w:rsidP="00AA7A46">
      <w:r w:rsidRPr="00477309">
        <w:rPr>
          <w:rStyle w:val="Style13ptBold"/>
        </w:rPr>
        <w:t>Quinn 19’</w:t>
      </w:r>
      <w:r>
        <w:t xml:space="preserve"> – Gene, </w:t>
      </w:r>
      <w:r w:rsidRPr="00171C95">
        <w:t>Patent Attorney and Editor and President and CEO of IP Watchdog</w:t>
      </w:r>
      <w:r>
        <w:t>.  “</w:t>
      </w:r>
      <w:r w:rsidRPr="00171C95">
        <w:t>It May Be Time to Abolish the Federal Circuit</w:t>
      </w:r>
      <w:r>
        <w:t>”</w:t>
      </w:r>
      <w:r w:rsidR="00477309">
        <w:t xml:space="preserve">, IP Watchdog, </w:t>
      </w:r>
      <w:r w:rsidR="00477309" w:rsidRPr="00171C95">
        <w:t>https://www.ipwatchdog.com/2019/07/09/may-time-abolish-federal-circuit/</w:t>
      </w:r>
      <w:r w:rsidR="00477309">
        <w:t>, 07-09-2019</w:t>
      </w:r>
    </w:p>
    <w:p w14:paraId="671A129C" w14:textId="77777777" w:rsidR="00AA7A46" w:rsidRPr="00171C95" w:rsidRDefault="00AA7A46" w:rsidP="00AA7A46">
      <w:pPr>
        <w:rPr>
          <w:sz w:val="16"/>
        </w:rPr>
      </w:pPr>
      <w:r w:rsidRPr="00171C95">
        <w:rPr>
          <w:sz w:val="16"/>
        </w:rPr>
        <w:t>Back to the Future</w:t>
      </w:r>
    </w:p>
    <w:p w14:paraId="6E48D3B8" w14:textId="77777777" w:rsidR="00AA7A46" w:rsidRPr="00171C95" w:rsidRDefault="00AA7A46" w:rsidP="00AA7A46">
      <w:pPr>
        <w:rPr>
          <w:sz w:val="16"/>
        </w:rPr>
      </w:pPr>
      <w:r w:rsidRPr="00171C95">
        <w:rPr>
          <w:sz w:val="16"/>
        </w:rPr>
        <w:t xml:space="preserve">The entire reason that we have the Federal Circuit is because the regional circuits brought chaos to patent law. Well, </w:t>
      </w:r>
      <w:r w:rsidRPr="00D60C91">
        <w:rPr>
          <w:rStyle w:val="StyleUnderline"/>
          <w:highlight w:val="yellow"/>
        </w:rPr>
        <w:t xml:space="preserve">the </w:t>
      </w:r>
      <w:r w:rsidRPr="00D60C91">
        <w:rPr>
          <w:rStyle w:val="Emphasis"/>
          <w:highlight w:val="yellow"/>
        </w:rPr>
        <w:t>Fed</w:t>
      </w:r>
      <w:r w:rsidRPr="00171C95">
        <w:rPr>
          <w:sz w:val="16"/>
        </w:rPr>
        <w:t xml:space="preserve">eral Circuit </w:t>
      </w:r>
      <w:r w:rsidRPr="00D60C91">
        <w:rPr>
          <w:rStyle w:val="StyleUnderline"/>
          <w:highlight w:val="yellow"/>
        </w:rPr>
        <w:t>is</w:t>
      </w:r>
      <w:r w:rsidRPr="00171C95">
        <w:rPr>
          <w:sz w:val="16"/>
        </w:rPr>
        <w:t xml:space="preserve"> doing a wonderful job of </w:t>
      </w:r>
      <w:r w:rsidRPr="00D60C91">
        <w:rPr>
          <w:rStyle w:val="StyleUnderline"/>
          <w:highlight w:val="yellow"/>
        </w:rPr>
        <w:t>bringing</w:t>
      </w:r>
      <w:r w:rsidRPr="00171C95">
        <w:rPr>
          <w:rStyle w:val="StyleUnderline"/>
        </w:rPr>
        <w:t xml:space="preserve"> all the same </w:t>
      </w:r>
      <w:r w:rsidRPr="00D60C91">
        <w:rPr>
          <w:rStyle w:val="Emphasis"/>
          <w:highlight w:val="yellow"/>
        </w:rPr>
        <w:t>chaos</w:t>
      </w:r>
      <w:r w:rsidRPr="00D60C91">
        <w:rPr>
          <w:rStyle w:val="StyleUnderline"/>
          <w:highlight w:val="yellow"/>
        </w:rPr>
        <w:t xml:space="preserve">, </w:t>
      </w:r>
      <w:r w:rsidRPr="00D60C91">
        <w:rPr>
          <w:rStyle w:val="Emphasis"/>
          <w:highlight w:val="yellow"/>
        </w:rPr>
        <w:t>uncertainty</w:t>
      </w:r>
      <w:r w:rsidRPr="00D60C91">
        <w:rPr>
          <w:rStyle w:val="StyleUnderline"/>
          <w:highlight w:val="yellow"/>
        </w:rPr>
        <w:t xml:space="preserve"> and </w:t>
      </w:r>
      <w:r w:rsidRPr="00D60C91">
        <w:rPr>
          <w:rStyle w:val="Emphasis"/>
          <w:highlight w:val="yellow"/>
        </w:rPr>
        <w:t>unpredictability</w:t>
      </w:r>
      <w:r w:rsidRPr="00D60C91">
        <w:rPr>
          <w:rStyle w:val="StyleUnderline"/>
          <w:highlight w:val="yellow"/>
        </w:rPr>
        <w:t xml:space="preserve"> to patent law</w:t>
      </w:r>
      <w:r w:rsidRPr="00171C95">
        <w:rPr>
          <w:rStyle w:val="StyleUnderline"/>
        </w:rPr>
        <w:t xml:space="preserve"> that existed</w:t>
      </w:r>
      <w:r w:rsidRPr="00171C95">
        <w:rPr>
          <w:sz w:val="16"/>
        </w:rPr>
        <w:t xml:space="preserve"> prior to its creation some </w:t>
      </w:r>
      <w:r w:rsidRPr="00171C95">
        <w:rPr>
          <w:rStyle w:val="StyleUnderline"/>
        </w:rPr>
        <w:t>37 years ago</w:t>
      </w:r>
      <w:r w:rsidRPr="00171C95">
        <w:rPr>
          <w:sz w:val="16"/>
        </w:rPr>
        <w:t>.</w:t>
      </w:r>
    </w:p>
    <w:p w14:paraId="7AEF2D01" w14:textId="77777777" w:rsidR="00AA7A46" w:rsidRPr="00171C95" w:rsidRDefault="00AA7A46" w:rsidP="00AA7A46">
      <w:pPr>
        <w:rPr>
          <w:sz w:val="16"/>
        </w:rPr>
      </w:pPr>
      <w:r w:rsidRPr="00171C95">
        <w:rPr>
          <w:sz w:val="16"/>
        </w:rPr>
        <w:t>Those old enough to remember, or who have studied the history, know that prior to the creation of the Federal Circuit there were some regional circuits that never saw valid patents—ever. And Congress knew that the United States needed to have at least some patents valid in order to have a functioning patent system worth using. This led to a concerted effort during the Carter Administration that spilled over into the Reagan Administration to create a forum for patent disputes that wouldn’t be afraid to find worthwhile innovations that were described properly in well drafted patents to be adjudicated as valid.</w:t>
      </w:r>
    </w:p>
    <w:p w14:paraId="449E869C" w14:textId="77777777" w:rsidR="00AA7A46" w:rsidRPr="00171C95" w:rsidRDefault="00AA7A46" w:rsidP="00AA7A46">
      <w:pPr>
        <w:rPr>
          <w:sz w:val="16"/>
        </w:rPr>
      </w:pPr>
      <w:r w:rsidRPr="00171C95">
        <w:rPr>
          <w:sz w:val="16"/>
        </w:rPr>
        <w:t>With the help of the newly created Federal Circuit in 1982, the patent system was going to drive the engine of innovation that would bring the U.S. economy back. And it did.</w:t>
      </w:r>
    </w:p>
    <w:p w14:paraId="109EE345" w14:textId="77777777" w:rsidR="00AA7A46" w:rsidRPr="00171C95" w:rsidRDefault="00AA7A46" w:rsidP="00AA7A46">
      <w:pPr>
        <w:rPr>
          <w:sz w:val="16"/>
        </w:rPr>
      </w:pPr>
      <w:r w:rsidRPr="00171C95">
        <w:rPr>
          <w:sz w:val="16"/>
        </w:rPr>
        <w:t>The whole purpose, the raison d’etre, for have a Federal Circuit was to remove the uncertainty created by the regional circuits and replace it with predictable, certain and stable patent laws. In the </w:t>
      </w:r>
      <w:hyperlink r:id="rId19" w:tgtFrame="_blank" w:history="1">
        <w:r w:rsidRPr="00171C95">
          <w:rPr>
            <w:rStyle w:val="Hyperlink"/>
            <w:sz w:val="16"/>
          </w:rPr>
          <w:t>words of Howard Markey</w:t>
        </w:r>
      </w:hyperlink>
      <w:r w:rsidRPr="00171C95">
        <w:rPr>
          <w:sz w:val="16"/>
        </w:rPr>
        <w:t xml:space="preserve">, the first Chief Judge of the Federal Circuit, the express intent of Congress for the Federal Circuit was to “contribute to increased uniformity and reliability.” Today, and for some time now, we have two problems. </w:t>
      </w:r>
      <w:r w:rsidRPr="00D60C91">
        <w:rPr>
          <w:rStyle w:val="StyleUnderline"/>
          <w:highlight w:val="yellow"/>
        </w:rPr>
        <w:t>First, because of a</w:t>
      </w:r>
      <w:r w:rsidRPr="00171C95">
        <w:rPr>
          <w:rStyle w:val="StyleUnderline"/>
        </w:rPr>
        <w:t xml:space="preserve"> </w:t>
      </w:r>
      <w:r w:rsidRPr="00171C95">
        <w:rPr>
          <w:rStyle w:val="Emphasis"/>
        </w:rPr>
        <w:t xml:space="preserve">hopelessly </w:t>
      </w:r>
      <w:r w:rsidRPr="00D60C91">
        <w:rPr>
          <w:rStyle w:val="Emphasis"/>
          <w:highlight w:val="yellow"/>
        </w:rPr>
        <w:t>fractured</w:t>
      </w:r>
      <w:r w:rsidRPr="00171C95">
        <w:rPr>
          <w:rStyle w:val="StyleUnderline"/>
        </w:rPr>
        <w:t xml:space="preserve"> Federal </w:t>
      </w:r>
      <w:r w:rsidRPr="00D60C91">
        <w:rPr>
          <w:rStyle w:val="StyleUnderline"/>
          <w:highlight w:val="yellow"/>
        </w:rPr>
        <w:t>Circuit</w:t>
      </w:r>
      <w:r w:rsidRPr="00171C95">
        <w:rPr>
          <w:rStyle w:val="StyleUnderline"/>
        </w:rPr>
        <w:t xml:space="preserve">, U.S. </w:t>
      </w:r>
      <w:r w:rsidRPr="00D60C91">
        <w:rPr>
          <w:rStyle w:val="Emphasis"/>
          <w:highlight w:val="yellow"/>
        </w:rPr>
        <w:t>patent laws</w:t>
      </w:r>
      <w:r w:rsidRPr="00D60C91">
        <w:rPr>
          <w:rStyle w:val="StyleUnderline"/>
          <w:highlight w:val="yellow"/>
        </w:rPr>
        <w:t xml:space="preserve"> suffer from</w:t>
      </w:r>
      <w:r w:rsidRPr="00171C95">
        <w:rPr>
          <w:rStyle w:val="StyleUnderline"/>
        </w:rPr>
        <w:t xml:space="preserve"> all the same </w:t>
      </w:r>
      <w:r w:rsidRPr="00D60C91">
        <w:rPr>
          <w:rStyle w:val="Emphasis"/>
          <w:highlight w:val="yellow"/>
        </w:rPr>
        <w:t>uncertainty</w:t>
      </w:r>
      <w:r w:rsidRPr="00D60C91">
        <w:rPr>
          <w:rStyle w:val="StyleUnderline"/>
          <w:highlight w:val="yellow"/>
        </w:rPr>
        <w:t xml:space="preserve"> that </w:t>
      </w:r>
      <w:r w:rsidRPr="00D60C91">
        <w:rPr>
          <w:rStyle w:val="Emphasis"/>
          <w:highlight w:val="yellow"/>
        </w:rPr>
        <w:t>plagued</w:t>
      </w:r>
      <w:r w:rsidRPr="00D60C91">
        <w:rPr>
          <w:rStyle w:val="StyleUnderline"/>
          <w:highlight w:val="yellow"/>
        </w:rPr>
        <w:t xml:space="preserve"> the system</w:t>
      </w:r>
      <w:r w:rsidRPr="00171C95">
        <w:rPr>
          <w:rStyle w:val="StyleUnderline"/>
        </w:rPr>
        <w:t xml:space="preserve"> prior to</w:t>
      </w:r>
      <w:r w:rsidRPr="00171C95">
        <w:rPr>
          <w:sz w:val="16"/>
        </w:rPr>
        <w:t xml:space="preserve"> the creation of </w:t>
      </w:r>
      <w:r w:rsidRPr="00171C95">
        <w:rPr>
          <w:rStyle w:val="StyleUnderline"/>
        </w:rPr>
        <w:t>the Federal Circuit</w:t>
      </w:r>
      <w:r w:rsidRPr="00171C95">
        <w:rPr>
          <w:sz w:val="16"/>
        </w:rPr>
        <w:t>.</w:t>
      </w:r>
    </w:p>
    <w:p w14:paraId="3A818451" w14:textId="77777777" w:rsidR="00AA7A46" w:rsidRPr="00171C95" w:rsidRDefault="00AA7A46" w:rsidP="00AA7A46">
      <w:pPr>
        <w:rPr>
          <w:sz w:val="16"/>
        </w:rPr>
      </w:pPr>
      <w:r w:rsidRPr="00D60C91">
        <w:rPr>
          <w:rStyle w:val="StyleUnderline"/>
          <w:highlight w:val="yellow"/>
        </w:rPr>
        <w:t>Second</w:t>
      </w:r>
      <w:r w:rsidRPr="00171C95">
        <w:rPr>
          <w:sz w:val="16"/>
        </w:rPr>
        <w:t xml:space="preserve">, and quite ironically, </w:t>
      </w:r>
      <w:r w:rsidRPr="00D60C91">
        <w:rPr>
          <w:rStyle w:val="StyleUnderline"/>
          <w:highlight w:val="yellow"/>
        </w:rPr>
        <w:t xml:space="preserve">because of a </w:t>
      </w:r>
      <w:r w:rsidRPr="00D60C91">
        <w:rPr>
          <w:rStyle w:val="Emphasis"/>
          <w:highlight w:val="yellow"/>
        </w:rPr>
        <w:t>profound</w:t>
      </w:r>
      <w:r w:rsidRPr="00171C95">
        <w:rPr>
          <w:rStyle w:val="StyleUnderline"/>
        </w:rPr>
        <w:t xml:space="preserve"> and irreconcilable </w:t>
      </w:r>
      <w:r w:rsidRPr="00171C95">
        <w:rPr>
          <w:rStyle w:val="Emphasis"/>
        </w:rPr>
        <w:t xml:space="preserve">ideological </w:t>
      </w:r>
      <w:r w:rsidRPr="00D60C91">
        <w:rPr>
          <w:rStyle w:val="Emphasis"/>
          <w:highlight w:val="yellow"/>
        </w:rPr>
        <w:t>split</w:t>
      </w:r>
      <w:r w:rsidRPr="00D60C91">
        <w:rPr>
          <w:rStyle w:val="StyleUnderline"/>
          <w:highlight w:val="yellow"/>
        </w:rPr>
        <w:t xml:space="preserve"> between</w:t>
      </w:r>
      <w:r w:rsidRPr="00171C95">
        <w:rPr>
          <w:rStyle w:val="StyleUnderline"/>
        </w:rPr>
        <w:t xml:space="preserve"> Federal Circuit </w:t>
      </w:r>
      <w:r w:rsidRPr="00D60C91">
        <w:rPr>
          <w:rStyle w:val="StyleUnderline"/>
          <w:highlight w:val="yellow"/>
        </w:rPr>
        <w:t>judges</w:t>
      </w:r>
      <w:r w:rsidRPr="00171C95">
        <w:rPr>
          <w:rStyle w:val="StyleUnderline"/>
        </w:rPr>
        <w:t xml:space="preserve">, U.S. patent </w:t>
      </w:r>
      <w:r w:rsidRPr="00D60C91">
        <w:rPr>
          <w:rStyle w:val="StyleUnderline"/>
          <w:highlight w:val="yellow"/>
        </w:rPr>
        <w:t>laws</w:t>
      </w:r>
      <w:r w:rsidRPr="00171C95">
        <w:rPr>
          <w:rStyle w:val="StyleUnderline"/>
        </w:rPr>
        <w:t xml:space="preserve"> also </w:t>
      </w:r>
      <w:r w:rsidRPr="00D60C91">
        <w:rPr>
          <w:rStyle w:val="StyleUnderline"/>
          <w:highlight w:val="yellow"/>
        </w:rPr>
        <w:t>suffer from</w:t>
      </w:r>
      <w:r w:rsidRPr="00171C95">
        <w:rPr>
          <w:sz w:val="16"/>
        </w:rPr>
        <w:t xml:space="preserve"> all the same </w:t>
      </w:r>
      <w:r w:rsidRPr="00171C95">
        <w:rPr>
          <w:rStyle w:val="Emphasis"/>
        </w:rPr>
        <w:t>problems</w:t>
      </w:r>
      <w:r w:rsidRPr="00171C95">
        <w:rPr>
          <w:rStyle w:val="StyleUnderline"/>
        </w:rPr>
        <w:t xml:space="preserve"> of </w:t>
      </w:r>
      <w:r w:rsidRPr="00D60C91">
        <w:rPr>
          <w:rStyle w:val="Emphasis"/>
          <w:highlight w:val="yellow"/>
        </w:rPr>
        <w:t>predictability</w:t>
      </w:r>
      <w:r w:rsidRPr="00171C95">
        <w:rPr>
          <w:sz w:val="16"/>
        </w:rPr>
        <w:t xml:space="preserve"> that plagued the system prior to the creation of the Federal Circuit. </w:t>
      </w:r>
      <w:r w:rsidRPr="00171C95">
        <w:rPr>
          <w:rStyle w:val="StyleUnderline"/>
        </w:rPr>
        <w:t xml:space="preserve">Just like </w:t>
      </w:r>
      <w:r w:rsidRPr="00D60C91">
        <w:rPr>
          <w:rStyle w:val="Emphasis"/>
          <w:highlight w:val="yellow"/>
        </w:rPr>
        <w:t>patent</w:t>
      </w:r>
      <w:r w:rsidRPr="00171C95">
        <w:rPr>
          <w:rStyle w:val="StyleUnderline"/>
        </w:rPr>
        <w:t xml:space="preserve"> owner</w:t>
      </w:r>
      <w:r w:rsidRPr="00D60C91">
        <w:rPr>
          <w:rStyle w:val="Emphasis"/>
          <w:highlight w:val="yellow"/>
        </w:rPr>
        <w:t>s</w:t>
      </w:r>
      <w:r w:rsidRPr="00171C95">
        <w:rPr>
          <w:rStyle w:val="StyleUnderline"/>
        </w:rPr>
        <w:t xml:space="preserve"> would know they </w:t>
      </w:r>
      <w:r w:rsidRPr="00D60C91">
        <w:rPr>
          <w:rStyle w:val="StyleUnderline"/>
          <w:highlight w:val="yellow"/>
        </w:rPr>
        <w:t xml:space="preserve">stood </w:t>
      </w:r>
      <w:r w:rsidRPr="00D60C91">
        <w:rPr>
          <w:rStyle w:val="Emphasis"/>
          <w:highlight w:val="yellow"/>
        </w:rPr>
        <w:t>no chance</w:t>
      </w:r>
      <w:r w:rsidRPr="00171C95">
        <w:rPr>
          <w:sz w:val="16"/>
        </w:rPr>
        <w:t xml:space="preserve"> in certain regional circuits pre-1982, once your panel is announced the morning of oral argument patent owners and challengers instantly know whether they have a fair chance, or whether they are </w:t>
      </w:r>
      <w:r w:rsidRPr="00D60C91">
        <w:rPr>
          <w:rStyle w:val="StyleUnderline"/>
          <w:highlight w:val="yellow"/>
        </w:rPr>
        <w:t>merely going</w:t>
      </w:r>
      <w:r w:rsidRPr="00171C95">
        <w:rPr>
          <w:rStyle w:val="StyleUnderline"/>
        </w:rPr>
        <w:t xml:space="preserve"> to go </w:t>
      </w:r>
      <w:r w:rsidRPr="00D60C91">
        <w:rPr>
          <w:rStyle w:val="Emphasis"/>
          <w:highlight w:val="yellow"/>
        </w:rPr>
        <w:t>through</w:t>
      </w:r>
      <w:r w:rsidRPr="00171C95">
        <w:rPr>
          <w:rStyle w:val="Emphasis"/>
        </w:rPr>
        <w:t xml:space="preserve"> the </w:t>
      </w:r>
      <w:r w:rsidRPr="00D60C91">
        <w:rPr>
          <w:rStyle w:val="Emphasis"/>
          <w:highlight w:val="yellow"/>
        </w:rPr>
        <w:t>motions</w:t>
      </w:r>
      <w:r w:rsidRPr="00171C95">
        <w:rPr>
          <w:rStyle w:val="StyleUnderline"/>
        </w:rPr>
        <w:t xml:space="preserve"> arguing in front of a panel of </w:t>
      </w:r>
      <w:r w:rsidRPr="00D60C91">
        <w:rPr>
          <w:rStyle w:val="StyleUnderline"/>
          <w:highlight w:val="yellow"/>
        </w:rPr>
        <w:t>judges</w:t>
      </w:r>
      <w:r w:rsidRPr="00171C95">
        <w:rPr>
          <w:rStyle w:val="StyleUnderline"/>
        </w:rPr>
        <w:t xml:space="preserve"> that are </w:t>
      </w:r>
      <w:r w:rsidRPr="00171C95">
        <w:rPr>
          <w:rStyle w:val="Emphasis"/>
        </w:rPr>
        <w:t>ideologically</w:t>
      </w:r>
      <w:r w:rsidRPr="00171C95">
        <w:rPr>
          <w:rStyle w:val="StyleUnderline"/>
        </w:rPr>
        <w:t xml:space="preserve"> and philosophically </w:t>
      </w:r>
      <w:r w:rsidRPr="00D60C91">
        <w:rPr>
          <w:rStyle w:val="Emphasis"/>
          <w:highlight w:val="yellow"/>
        </w:rPr>
        <w:t>never</w:t>
      </w:r>
      <w:r w:rsidRPr="00171C95">
        <w:rPr>
          <w:rStyle w:val="StyleUnderline"/>
        </w:rPr>
        <w:t xml:space="preserve"> going to </w:t>
      </w:r>
      <w:r w:rsidRPr="00D60C91">
        <w:rPr>
          <w:rStyle w:val="StyleUnderline"/>
          <w:highlight w:val="yellow"/>
        </w:rPr>
        <w:t>agree</w:t>
      </w:r>
      <w:r w:rsidRPr="00171C95">
        <w:rPr>
          <w:sz w:val="16"/>
        </w:rPr>
        <w:t>.</w:t>
      </w:r>
    </w:p>
    <w:p w14:paraId="15BDDE63" w14:textId="77777777" w:rsidR="00AA7A46" w:rsidRPr="00171C95" w:rsidRDefault="00AA7A46" w:rsidP="00AA7A46">
      <w:pPr>
        <w:rPr>
          <w:sz w:val="16"/>
        </w:rPr>
      </w:pPr>
      <w:r w:rsidRPr="00171C95">
        <w:rPr>
          <w:sz w:val="16"/>
        </w:rPr>
        <w:t>Luck of the Draw</w:t>
      </w:r>
    </w:p>
    <w:p w14:paraId="30092FF7" w14:textId="77777777" w:rsidR="00AA7A46" w:rsidRPr="00171C95" w:rsidRDefault="00AA7A46" w:rsidP="00AA7A46">
      <w:pPr>
        <w:rPr>
          <w:sz w:val="16"/>
        </w:rPr>
      </w:pPr>
      <w:r w:rsidRPr="00171C95">
        <w:rPr>
          <w:sz w:val="16"/>
        </w:rPr>
        <w:t xml:space="preserve">You know when you’re a patent owner and Judge Dyk and Judge Mayer are on the panel together that you should probably just throw in the towel and save the 30 minutes of billable time. And there are other combinations of </w:t>
      </w:r>
      <w:r w:rsidRPr="00D60C91">
        <w:rPr>
          <w:rStyle w:val="StyleUnderline"/>
          <w:highlight w:val="yellow"/>
        </w:rPr>
        <w:t>judges</w:t>
      </w:r>
      <w:r w:rsidRPr="00171C95">
        <w:rPr>
          <w:sz w:val="16"/>
        </w:rPr>
        <w:t xml:space="preserve"> on various issues that </w:t>
      </w:r>
      <w:r w:rsidRPr="00171C95">
        <w:rPr>
          <w:rStyle w:val="StyleUnderline"/>
        </w:rPr>
        <w:t xml:space="preserve">have </w:t>
      </w:r>
      <w:r w:rsidRPr="00D60C91">
        <w:rPr>
          <w:rStyle w:val="StyleUnderline"/>
          <w:highlight w:val="yellow"/>
        </w:rPr>
        <w:t>become</w:t>
      </w:r>
      <w:r w:rsidRPr="00171C95">
        <w:rPr>
          <w:rStyle w:val="StyleUnderline"/>
        </w:rPr>
        <w:t xml:space="preserve"> </w:t>
      </w:r>
      <w:r w:rsidRPr="00171C95">
        <w:rPr>
          <w:rStyle w:val="Emphasis"/>
        </w:rPr>
        <w:t xml:space="preserve">predictably </w:t>
      </w:r>
      <w:r w:rsidRPr="00D60C91">
        <w:rPr>
          <w:rStyle w:val="Emphasis"/>
          <w:highlight w:val="yellow"/>
        </w:rPr>
        <w:t>ideological</w:t>
      </w:r>
      <w:r w:rsidRPr="00D60C91">
        <w:rPr>
          <w:rStyle w:val="StyleUnderline"/>
          <w:highlight w:val="yellow"/>
        </w:rPr>
        <w:t xml:space="preserve"> in</w:t>
      </w:r>
      <w:r w:rsidRPr="00171C95">
        <w:rPr>
          <w:rStyle w:val="StyleUnderline"/>
        </w:rPr>
        <w:t xml:space="preserve"> their </w:t>
      </w:r>
      <w:r w:rsidRPr="00D60C91">
        <w:rPr>
          <w:rStyle w:val="StyleUnderline"/>
          <w:highlight w:val="yellow"/>
        </w:rPr>
        <w:t>rulings</w:t>
      </w:r>
      <w:r w:rsidRPr="00171C95">
        <w:rPr>
          <w:rStyle w:val="StyleUnderline"/>
        </w:rPr>
        <w:t xml:space="preserve">. Of course, that predictability once you know the panel leads to </w:t>
      </w:r>
      <w:r w:rsidRPr="00171C95">
        <w:rPr>
          <w:rStyle w:val="Emphasis"/>
        </w:rPr>
        <w:t>tremendous uncertainty</w:t>
      </w:r>
      <w:r w:rsidRPr="00171C95">
        <w:rPr>
          <w:sz w:val="16"/>
        </w:rPr>
        <w:t xml:space="preserve"> because if you draw the right panel of judges, you win. So, it is hard to feel for the case load the Federal Circuit has; they have created it for themselves by refusing time and time again to work together to bring certainty to patent laws. </w:t>
      </w:r>
      <w:r w:rsidRPr="00D60C91">
        <w:rPr>
          <w:rStyle w:val="StyleUnderline"/>
          <w:highlight w:val="yellow"/>
        </w:rPr>
        <w:t xml:space="preserve">Panels do </w:t>
      </w:r>
      <w:r w:rsidRPr="00D60C91">
        <w:rPr>
          <w:rStyle w:val="Emphasis"/>
          <w:highlight w:val="yellow"/>
        </w:rPr>
        <w:t>not</w:t>
      </w:r>
      <w:r w:rsidRPr="00D60C91">
        <w:rPr>
          <w:rStyle w:val="StyleUnderline"/>
          <w:highlight w:val="yellow"/>
        </w:rPr>
        <w:t xml:space="preserve"> follow </w:t>
      </w:r>
      <w:r w:rsidRPr="00D60C91">
        <w:rPr>
          <w:rStyle w:val="Emphasis"/>
          <w:highlight w:val="yellow"/>
        </w:rPr>
        <w:t>precedent</w:t>
      </w:r>
      <w:r w:rsidRPr="00D60C91">
        <w:rPr>
          <w:rStyle w:val="StyleUnderline"/>
          <w:highlight w:val="yellow"/>
        </w:rPr>
        <w:t xml:space="preserve"> from </w:t>
      </w:r>
      <w:r w:rsidRPr="00D60C91">
        <w:rPr>
          <w:rStyle w:val="Emphasis"/>
          <w:highlight w:val="yellow"/>
        </w:rPr>
        <w:t>other</w:t>
      </w:r>
      <w:r w:rsidRPr="00171C95">
        <w:rPr>
          <w:rStyle w:val="StyleUnderline"/>
        </w:rPr>
        <w:t xml:space="preserve"> panel</w:t>
      </w:r>
      <w:r w:rsidRPr="00D60C91">
        <w:rPr>
          <w:rStyle w:val="Emphasis"/>
          <w:highlight w:val="yellow"/>
        </w:rPr>
        <w:t>s</w:t>
      </w:r>
      <w:r w:rsidRPr="00171C95">
        <w:rPr>
          <w:rStyle w:val="StyleUnderline"/>
        </w:rPr>
        <w:t>, and panels don’t even follow en banc decisions</w:t>
      </w:r>
      <w:r w:rsidRPr="00171C95">
        <w:rPr>
          <w:sz w:val="16"/>
        </w:rPr>
        <w:t>. Witness the mockery certain panels are making of secondary considerations despite an alleged binding en banc decision in </w:t>
      </w:r>
      <w:hyperlink r:id="rId20" w:tgtFrame="_blank" w:history="1">
        <w:r w:rsidRPr="00171C95">
          <w:rPr>
            <w:rStyle w:val="Hyperlink"/>
            <w:sz w:val="16"/>
          </w:rPr>
          <w:t>Apple v. Samsung</w:t>
        </w:r>
      </w:hyperlink>
      <w:r w:rsidRPr="00171C95">
        <w:rPr>
          <w:sz w:val="16"/>
        </w:rPr>
        <w:t>, 839 F.3d 1034 (2016) saying secondary considerations are often the single most important of the four-factor obviousness test.</w:t>
      </w:r>
    </w:p>
    <w:p w14:paraId="3BC09271" w14:textId="4D9E547C" w:rsidR="00C37808" w:rsidRPr="0052337D" w:rsidRDefault="0052337D" w:rsidP="00C37808">
      <w:pPr>
        <w:pStyle w:val="Heading4"/>
        <w:rPr>
          <w:rFonts w:cs="Times New Roman"/>
        </w:rPr>
      </w:pPr>
      <w:r>
        <w:rPr>
          <w:rFonts w:cs="Times New Roman"/>
        </w:rPr>
        <w:t xml:space="preserve">Patents are not the </w:t>
      </w:r>
      <w:r>
        <w:rPr>
          <w:rFonts w:cs="Times New Roman"/>
          <w:u w:val="single"/>
        </w:rPr>
        <w:t>prime</w:t>
      </w:r>
      <w:r>
        <w:rPr>
          <w:rFonts w:cs="Times New Roman"/>
        </w:rPr>
        <w:t xml:space="preserve"> motivator for innovation – funding and norms </w:t>
      </w:r>
      <w:r>
        <w:rPr>
          <w:rFonts w:cs="Times New Roman"/>
          <w:u w:val="single"/>
        </w:rPr>
        <w:t>heavily</w:t>
      </w:r>
      <w:r>
        <w:rPr>
          <w:rFonts w:cs="Times New Roman"/>
        </w:rPr>
        <w:t xml:space="preserve"> outweigh</w:t>
      </w:r>
    </w:p>
    <w:p w14:paraId="6423582B" w14:textId="54B4DDA9" w:rsidR="00C37808" w:rsidRPr="00171C95" w:rsidRDefault="000101E0" w:rsidP="00C37808">
      <w:r w:rsidRPr="000101E0">
        <w:rPr>
          <w:rStyle w:val="Style13ptBold"/>
        </w:rPr>
        <w:t>Huang 23’</w:t>
      </w:r>
      <w:r>
        <w:t xml:space="preserve"> – Stephanie, </w:t>
      </w:r>
      <w:r w:rsidR="00C37808" w:rsidRPr="00171C95">
        <w:t xml:space="preserve"> </w:t>
      </w:r>
      <w:r w:rsidRPr="00171C95">
        <w:t>J.D. Candidate</w:t>
      </w:r>
      <w:r>
        <w:t>. “</w:t>
      </w:r>
      <w:r w:rsidRPr="00171C95">
        <w:t>Silly Gene Patent is Not My Lover: A Retrospective Analysis of Myriad</w:t>
      </w:r>
      <w:r>
        <w:t xml:space="preserve">”, Fordham University School of Law, </w:t>
      </w:r>
      <w:r w:rsidRPr="00171C95">
        <w:t>Fordham Intell. Prop. Media &amp; Ent. L.J. 160</w:t>
      </w:r>
      <w:r>
        <w:t xml:space="preserve">, </w:t>
      </w:r>
      <w:r w:rsidRPr="000101E0">
        <w:t>https://ir.lawnet.fordham.edu/iplj/vol34/iss1/4</w:t>
      </w:r>
      <w:r>
        <w:t>, xx-xx-2023</w:t>
      </w:r>
    </w:p>
    <w:p w14:paraId="3AFA675A" w14:textId="77777777" w:rsidR="00C37808" w:rsidRPr="000101E0" w:rsidRDefault="00C37808" w:rsidP="00C37808">
      <w:pPr>
        <w:rPr>
          <w:sz w:val="16"/>
        </w:rPr>
      </w:pPr>
      <w:r w:rsidRPr="000101E0">
        <w:rPr>
          <w:sz w:val="16"/>
        </w:rPr>
        <w:lastRenderedPageBreak/>
        <w:t xml:space="preserve">The Advisory Committee for Genetics Health and Society has also concluded that </w:t>
      </w:r>
      <w:r w:rsidRPr="000101E0">
        <w:rPr>
          <w:rStyle w:val="Emphasis"/>
          <w:highlight w:val="yellow"/>
        </w:rPr>
        <w:t>patent rights</w:t>
      </w:r>
      <w:r w:rsidRPr="00171C95">
        <w:rPr>
          <w:rStyle w:val="StyleUnderline"/>
        </w:rPr>
        <w:t xml:space="preserve"> are “neither </w:t>
      </w:r>
      <w:r w:rsidRPr="000101E0">
        <w:rPr>
          <w:rStyle w:val="Emphasis"/>
          <w:highlight w:val="yellow"/>
        </w:rPr>
        <w:t>necessary</w:t>
      </w:r>
      <w:r w:rsidRPr="00171C95">
        <w:rPr>
          <w:rStyle w:val="StyleUnderline"/>
        </w:rPr>
        <w:t xml:space="preserve"> nor sufficient conditions” for the </w:t>
      </w:r>
      <w:r w:rsidRPr="000101E0">
        <w:rPr>
          <w:rStyle w:val="StyleUnderline"/>
          <w:highlight w:val="yellow"/>
        </w:rPr>
        <w:t>development</w:t>
      </w:r>
      <w:r w:rsidRPr="00171C95">
        <w:rPr>
          <w:rStyle w:val="StyleUnderline"/>
        </w:rPr>
        <w:t xml:space="preserve"> of genetic tests.</w:t>
      </w:r>
      <w:r w:rsidRPr="000101E0">
        <w:rPr>
          <w:sz w:val="16"/>
        </w:rPr>
        <w:t xml:space="preserve">170 Moreover, most empirical research shows that there is “little to no inhibitory effect” of DNA patents on later scientific research efforts.171 Further still, </w:t>
      </w:r>
      <w:r w:rsidRPr="00171C95">
        <w:rPr>
          <w:rStyle w:val="StyleUnderline"/>
        </w:rPr>
        <w:t xml:space="preserve">patents are </w:t>
      </w:r>
      <w:r w:rsidRPr="000101E0">
        <w:rPr>
          <w:rStyle w:val="Emphasis"/>
          <w:highlight w:val="yellow"/>
        </w:rPr>
        <w:t>not</w:t>
      </w:r>
      <w:r w:rsidRPr="000101E0">
        <w:rPr>
          <w:rStyle w:val="StyleUnderline"/>
          <w:highlight w:val="yellow"/>
        </w:rPr>
        <w:t xml:space="preserve"> the </w:t>
      </w:r>
      <w:r w:rsidRPr="000101E0">
        <w:rPr>
          <w:rStyle w:val="Emphasis"/>
          <w:highlight w:val="yellow"/>
        </w:rPr>
        <w:t>only</w:t>
      </w:r>
      <w:r w:rsidRPr="000101E0">
        <w:rPr>
          <w:rStyle w:val="StyleUnderline"/>
          <w:highlight w:val="yellow"/>
        </w:rPr>
        <w:t xml:space="preserve"> incentive</w:t>
      </w:r>
      <w:r w:rsidRPr="000101E0">
        <w:rPr>
          <w:sz w:val="16"/>
        </w:rPr>
        <w:t xml:space="preserve"> system </w:t>
      </w:r>
      <w:r w:rsidRPr="00171C95">
        <w:rPr>
          <w:rStyle w:val="StyleUnderline"/>
        </w:rPr>
        <w:t>in place</w:t>
      </w:r>
      <w:r w:rsidRPr="000101E0">
        <w:rPr>
          <w:sz w:val="16"/>
        </w:rPr>
        <w:t xml:space="preserve">. </w:t>
      </w:r>
      <w:r w:rsidRPr="00171C95">
        <w:rPr>
          <w:rStyle w:val="StyleUnderline"/>
        </w:rPr>
        <w:t xml:space="preserve">For academic science, where substantial amounts of </w:t>
      </w:r>
      <w:r w:rsidRPr="000101E0">
        <w:rPr>
          <w:rStyle w:val="StyleUnderline"/>
          <w:highlight w:val="yellow"/>
        </w:rPr>
        <w:t>genetic discoveries</w:t>
      </w:r>
      <w:r w:rsidRPr="00171C95">
        <w:rPr>
          <w:rStyle w:val="StyleUnderline"/>
        </w:rPr>
        <w:t xml:space="preserve"> are made, “public </w:t>
      </w:r>
      <w:r w:rsidRPr="000101E0">
        <w:rPr>
          <w:rStyle w:val="Emphasis"/>
          <w:highlight w:val="yellow"/>
        </w:rPr>
        <w:t>funding</w:t>
      </w:r>
      <w:r w:rsidRPr="00171C95">
        <w:rPr>
          <w:rStyle w:val="StyleUnderline"/>
        </w:rPr>
        <w:t xml:space="preserve">, professional </w:t>
      </w:r>
      <w:r w:rsidRPr="000101E0">
        <w:rPr>
          <w:rStyle w:val="Emphasis"/>
          <w:highlight w:val="yellow"/>
        </w:rPr>
        <w:t>rewards</w:t>
      </w:r>
      <w:r w:rsidRPr="00171C95">
        <w:rPr>
          <w:rStyle w:val="StyleUnderline"/>
        </w:rPr>
        <w:t xml:space="preserve">, and scientific norms of </w:t>
      </w:r>
      <w:r w:rsidRPr="000101E0">
        <w:rPr>
          <w:rStyle w:val="Emphasis"/>
          <w:highlight w:val="yellow"/>
        </w:rPr>
        <w:t>discovery</w:t>
      </w:r>
      <w:r w:rsidRPr="00171C95">
        <w:rPr>
          <w:rStyle w:val="StyleUnderline"/>
        </w:rPr>
        <w:t xml:space="preserve"> already </w:t>
      </w:r>
      <w:r w:rsidRPr="000101E0">
        <w:rPr>
          <w:rStyle w:val="StyleUnderline"/>
          <w:highlight w:val="yellow"/>
        </w:rPr>
        <w:t xml:space="preserve">provide robust </w:t>
      </w:r>
      <w:r w:rsidRPr="000101E0">
        <w:rPr>
          <w:rStyle w:val="Emphasis"/>
          <w:highlight w:val="yellow"/>
        </w:rPr>
        <w:t>incentives</w:t>
      </w:r>
      <w:r w:rsidRPr="000101E0">
        <w:rPr>
          <w:rStyle w:val="StyleUnderline"/>
          <w:highlight w:val="yellow"/>
        </w:rPr>
        <w:t xml:space="preserve"> for invention</w:t>
      </w:r>
      <w:r w:rsidRPr="000101E0">
        <w:rPr>
          <w:sz w:val="16"/>
        </w:rPr>
        <w:t xml:space="preserve">, thus </w:t>
      </w:r>
      <w:r w:rsidRPr="000101E0">
        <w:rPr>
          <w:rStyle w:val="StyleUnderline"/>
          <w:highlight w:val="yellow"/>
        </w:rPr>
        <w:t>undermining</w:t>
      </w:r>
      <w:r w:rsidRPr="00171C95">
        <w:rPr>
          <w:rStyle w:val="StyleUnderline"/>
        </w:rPr>
        <w:t xml:space="preserve"> the </w:t>
      </w:r>
      <w:r w:rsidRPr="000101E0">
        <w:rPr>
          <w:rStyle w:val="StyleUnderline"/>
          <w:highlight w:val="yellow"/>
        </w:rPr>
        <w:t xml:space="preserve">justification for exclusive </w:t>
      </w:r>
      <w:r w:rsidRPr="000101E0">
        <w:rPr>
          <w:rStyle w:val="Emphasis"/>
          <w:highlight w:val="yellow"/>
        </w:rPr>
        <w:t>rights</w:t>
      </w:r>
      <w:r w:rsidRPr="000101E0">
        <w:rPr>
          <w:sz w:val="16"/>
        </w:rPr>
        <w:t xml:space="preserve">.”172 Thus, </w:t>
      </w:r>
      <w:r w:rsidRPr="00171C95">
        <w:rPr>
          <w:rStyle w:val="StyleUnderline"/>
        </w:rPr>
        <w:t xml:space="preserve">the Myriad </w:t>
      </w:r>
      <w:r w:rsidRPr="000101E0">
        <w:rPr>
          <w:rStyle w:val="StyleUnderline"/>
          <w:highlight w:val="yellow"/>
        </w:rPr>
        <w:t xml:space="preserve">holding that </w:t>
      </w:r>
      <w:r w:rsidRPr="000101E0">
        <w:rPr>
          <w:rStyle w:val="Emphasis"/>
          <w:highlight w:val="yellow"/>
        </w:rPr>
        <w:t>genes</w:t>
      </w:r>
      <w:r w:rsidRPr="000101E0">
        <w:rPr>
          <w:rStyle w:val="StyleUnderline"/>
          <w:highlight w:val="yellow"/>
        </w:rPr>
        <w:t xml:space="preserve"> are patent-</w:t>
      </w:r>
      <w:r w:rsidRPr="000101E0">
        <w:rPr>
          <w:rStyle w:val="Emphasis"/>
          <w:highlight w:val="yellow"/>
        </w:rPr>
        <w:t>ineligible</w:t>
      </w:r>
      <w:r w:rsidRPr="00171C95">
        <w:rPr>
          <w:rStyle w:val="StyleUnderline"/>
        </w:rPr>
        <w:t xml:space="preserve"> subject matter </w:t>
      </w:r>
      <w:r w:rsidRPr="000101E0">
        <w:rPr>
          <w:rStyle w:val="StyleUnderline"/>
          <w:highlight w:val="yellow"/>
        </w:rPr>
        <w:t xml:space="preserve">should not impede gene </w:t>
      </w:r>
      <w:r w:rsidRPr="000101E0">
        <w:rPr>
          <w:rStyle w:val="Emphasis"/>
          <w:highlight w:val="yellow"/>
        </w:rPr>
        <w:t>discovery efforts</w:t>
      </w:r>
      <w:r w:rsidRPr="000101E0">
        <w:rPr>
          <w:sz w:val="16"/>
        </w:rPr>
        <w:t xml:space="preserve"> or development of genetic tests because </w:t>
      </w:r>
      <w:r w:rsidRPr="00171C95">
        <w:rPr>
          <w:rStyle w:val="StyleUnderline"/>
        </w:rPr>
        <w:t xml:space="preserve">patents were not a major </w:t>
      </w:r>
      <w:r w:rsidRPr="000101E0">
        <w:rPr>
          <w:rStyle w:val="Emphasis"/>
        </w:rPr>
        <w:t>driving</w:t>
      </w:r>
      <w:r w:rsidRPr="00171C95">
        <w:rPr>
          <w:rStyle w:val="StyleUnderline"/>
        </w:rPr>
        <w:t xml:space="preserve"> force in the field to </w:t>
      </w:r>
      <w:r w:rsidRPr="000101E0">
        <w:rPr>
          <w:rStyle w:val="Emphasis"/>
        </w:rPr>
        <w:t>start</w:t>
      </w:r>
      <w:r w:rsidRPr="000101E0">
        <w:rPr>
          <w:sz w:val="16"/>
        </w:rPr>
        <w:t>.</w:t>
      </w:r>
    </w:p>
    <w:p w14:paraId="1DD736F0" w14:textId="168B0DF1" w:rsidR="00C37808" w:rsidRPr="00171C95" w:rsidRDefault="00C37808" w:rsidP="00C37808">
      <w:pPr>
        <w:pStyle w:val="Heading4"/>
        <w:rPr>
          <w:rFonts w:cs="Times New Roman"/>
        </w:rPr>
      </w:pPr>
      <w:r w:rsidRPr="00171C95">
        <w:rPr>
          <w:rFonts w:cs="Times New Roman"/>
        </w:rPr>
        <w:t xml:space="preserve">Overwhelming </w:t>
      </w:r>
      <w:r w:rsidRPr="00171C95">
        <w:rPr>
          <w:rFonts w:cs="Times New Roman"/>
          <w:u w:val="single"/>
        </w:rPr>
        <w:t>empirics</w:t>
      </w:r>
      <w:r w:rsidRPr="00171C95">
        <w:rPr>
          <w:rFonts w:cs="Times New Roman"/>
        </w:rPr>
        <w:t xml:space="preserve"> and </w:t>
      </w:r>
      <w:r w:rsidRPr="00171C95">
        <w:rPr>
          <w:rFonts w:cs="Times New Roman"/>
          <w:u w:val="single"/>
        </w:rPr>
        <w:t>theory</w:t>
      </w:r>
      <w:r w:rsidRPr="00171C95">
        <w:rPr>
          <w:rFonts w:cs="Times New Roman"/>
        </w:rPr>
        <w:t xml:space="preserve"> confirm patents </w:t>
      </w:r>
      <w:r w:rsidRPr="00171C95">
        <w:rPr>
          <w:rFonts w:cs="Times New Roman"/>
          <w:u w:val="single"/>
        </w:rPr>
        <w:t>bulldoze innovation</w:t>
      </w:r>
      <w:r w:rsidRPr="00171C95">
        <w:rPr>
          <w:rFonts w:cs="Times New Roman"/>
        </w:rPr>
        <w:t>.</w:t>
      </w:r>
    </w:p>
    <w:p w14:paraId="6B179586" w14:textId="4099FB01" w:rsidR="00B04D10" w:rsidRPr="00B04D10" w:rsidRDefault="00B04D10" w:rsidP="00B04D10">
      <w:r w:rsidRPr="00B04D10">
        <w:rPr>
          <w:rStyle w:val="Style13ptBold"/>
        </w:rPr>
        <w:t>Boldrin and Levine 13’</w:t>
      </w:r>
      <w:r w:rsidRPr="00B04D10">
        <w:t xml:space="preserve"> – Michele, Ph.D. and Joseph Gibson Hoyt Distinguished Professor at the University of Washington, focusing on the theory and application of Dynamic General Equilibrium models.  David, Ph.D. and John H. Biggs Distinguished Professor Emeritus at Washington University in St. Louis, studying intellectual property and endogenous growth in dynamic general equilibrium models.  “The Case against Patents”, JOURNAL OF ECONOMIC PERSPECTIVES</w:t>
      </w:r>
      <w:r>
        <w:t xml:space="preserve">, Vol. 27, No. 1, </w:t>
      </w:r>
      <w:r w:rsidRPr="00B04D10">
        <w:t>https://www.aeaweb.org/articles?id=10.1257/jep.27.1.3</w:t>
      </w:r>
      <w:r>
        <w:t>, xx-xx-2013</w:t>
      </w:r>
    </w:p>
    <w:p w14:paraId="52E9D0C5" w14:textId="77777777" w:rsidR="00C37808" w:rsidRPr="00171C95" w:rsidRDefault="00C37808" w:rsidP="00C37808">
      <w:pPr>
        <w:rPr>
          <w:sz w:val="16"/>
        </w:rPr>
      </w:pPr>
      <w:r w:rsidRPr="00171C95">
        <w:rPr>
          <w:sz w:val="16"/>
        </w:rPr>
        <w:t>1. Introduction</w:t>
      </w:r>
    </w:p>
    <w:p w14:paraId="6EFAF70C" w14:textId="77777777" w:rsidR="00C37808" w:rsidRPr="00171C95" w:rsidRDefault="00C37808" w:rsidP="00C37808">
      <w:pPr>
        <w:rPr>
          <w:sz w:val="16"/>
        </w:rPr>
      </w:pPr>
      <w:r w:rsidRPr="00D60C91">
        <w:rPr>
          <w:rStyle w:val="StyleUnderline"/>
          <w:highlight w:val="yellow"/>
        </w:rPr>
        <w:t xml:space="preserve">The case </w:t>
      </w:r>
      <w:r w:rsidRPr="00D60C91">
        <w:rPr>
          <w:rStyle w:val="Emphasis"/>
          <w:highlight w:val="yellow"/>
        </w:rPr>
        <w:t>against patents</w:t>
      </w:r>
      <w:r w:rsidRPr="00171C95">
        <w:rPr>
          <w:rStyle w:val="StyleUnderline"/>
        </w:rPr>
        <w:t xml:space="preserve"> can be summarized briefly: </w:t>
      </w:r>
      <w:r w:rsidRPr="00D60C91">
        <w:rPr>
          <w:rStyle w:val="StyleUnderline"/>
          <w:highlight w:val="yellow"/>
        </w:rPr>
        <w:t xml:space="preserve">there is </w:t>
      </w:r>
      <w:r w:rsidRPr="00D60C91">
        <w:rPr>
          <w:rStyle w:val="Emphasis"/>
          <w:highlight w:val="yellow"/>
        </w:rPr>
        <w:t>no</w:t>
      </w:r>
      <w:r w:rsidRPr="00171C95">
        <w:rPr>
          <w:rStyle w:val="Emphasis"/>
        </w:rPr>
        <w:t xml:space="preserve"> empirical </w:t>
      </w:r>
      <w:r w:rsidRPr="00D60C91">
        <w:rPr>
          <w:rStyle w:val="Emphasis"/>
          <w:highlight w:val="yellow"/>
        </w:rPr>
        <w:t>evidence</w:t>
      </w:r>
      <w:r w:rsidRPr="00171C95">
        <w:rPr>
          <w:rStyle w:val="StyleUnderline"/>
        </w:rPr>
        <w:t xml:space="preserve"> that </w:t>
      </w:r>
      <w:r w:rsidRPr="00D60C91">
        <w:rPr>
          <w:rStyle w:val="StyleUnderline"/>
          <w:highlight w:val="yellow"/>
        </w:rPr>
        <w:t>they</w:t>
      </w:r>
      <w:r w:rsidRPr="00171C95">
        <w:rPr>
          <w:rStyle w:val="StyleUnderline"/>
        </w:rPr>
        <w:t xml:space="preserve"> serve to </w:t>
      </w:r>
      <w:r w:rsidRPr="00D60C91">
        <w:rPr>
          <w:rStyle w:val="StyleUnderline"/>
          <w:highlight w:val="yellow"/>
        </w:rPr>
        <w:t xml:space="preserve">increase </w:t>
      </w:r>
      <w:r w:rsidRPr="00D60C91">
        <w:rPr>
          <w:rStyle w:val="Emphasis"/>
          <w:highlight w:val="yellow"/>
        </w:rPr>
        <w:t>innovation</w:t>
      </w:r>
      <w:r w:rsidRPr="00171C95">
        <w:rPr>
          <w:rStyle w:val="StyleUnderline"/>
        </w:rPr>
        <w:t xml:space="preserve"> and </w:t>
      </w:r>
      <w:r w:rsidRPr="00171C95">
        <w:rPr>
          <w:rStyle w:val="Emphasis"/>
        </w:rPr>
        <w:t>productivity</w:t>
      </w:r>
      <w:r w:rsidRPr="00171C95">
        <w:rPr>
          <w:sz w:val="16"/>
        </w:rPr>
        <w:t xml:space="preserve">, unless the latter is identified with </w:t>
      </w:r>
      <w:r w:rsidRPr="00171C95">
        <w:rPr>
          <w:rStyle w:val="StyleUnderline"/>
        </w:rPr>
        <w:t>the number of patents awarded</w:t>
      </w:r>
      <w:r w:rsidRPr="00171C95">
        <w:rPr>
          <w:sz w:val="16"/>
        </w:rPr>
        <w:t xml:space="preserve"> – which, as evidence shows, </w:t>
      </w:r>
      <w:r w:rsidRPr="00171C95">
        <w:rPr>
          <w:rStyle w:val="StyleUnderline"/>
        </w:rPr>
        <w:t xml:space="preserve">has </w:t>
      </w:r>
      <w:r w:rsidRPr="00D60C91">
        <w:rPr>
          <w:rStyle w:val="Emphasis"/>
          <w:highlight w:val="yellow"/>
        </w:rPr>
        <w:t>no correlation</w:t>
      </w:r>
      <w:r w:rsidRPr="00D60C91">
        <w:rPr>
          <w:rStyle w:val="StyleUnderline"/>
          <w:highlight w:val="yellow"/>
        </w:rPr>
        <w:t xml:space="preserve"> with</w:t>
      </w:r>
      <w:r w:rsidRPr="00171C95">
        <w:rPr>
          <w:rStyle w:val="StyleUnderline"/>
        </w:rPr>
        <w:t xml:space="preserve"> measured </w:t>
      </w:r>
      <w:r w:rsidRPr="00D60C91">
        <w:rPr>
          <w:rStyle w:val="StyleUnderline"/>
          <w:highlight w:val="yellow"/>
        </w:rPr>
        <w:t>productivity</w:t>
      </w:r>
      <w:r w:rsidRPr="00171C95">
        <w:rPr>
          <w:sz w:val="16"/>
        </w:rPr>
        <w:t xml:space="preserve">. This is at the root of the “patent puzzle”: in spite of the enormeous increase in the number of patents and in the strength of their legal protection we have neither seen a dramatic acceleration in the rate of technological progress nor a major increase in the levels of R&amp;D expenditure – in addition to the discussion in this paper, see Lerner [2009] and literature therein. As we shall see, </w:t>
      </w:r>
      <w:r w:rsidRPr="00D60C91">
        <w:rPr>
          <w:rStyle w:val="StyleUnderline"/>
          <w:highlight w:val="yellow"/>
        </w:rPr>
        <w:t>there is</w:t>
      </w:r>
      <w:r w:rsidRPr="00171C95">
        <w:rPr>
          <w:rStyle w:val="StyleUnderline"/>
        </w:rPr>
        <w:t xml:space="preserve"> </w:t>
      </w:r>
      <w:r w:rsidRPr="00171C95">
        <w:rPr>
          <w:rStyle w:val="Emphasis"/>
        </w:rPr>
        <w:t xml:space="preserve">strong </w:t>
      </w:r>
      <w:r w:rsidRPr="00D60C91">
        <w:rPr>
          <w:rStyle w:val="Emphasis"/>
          <w:highlight w:val="yellow"/>
        </w:rPr>
        <w:t>evidence</w:t>
      </w:r>
      <w:r w:rsidRPr="00171C95">
        <w:rPr>
          <w:rStyle w:val="StyleUnderline"/>
        </w:rPr>
        <w:t xml:space="preserve">, instead, that </w:t>
      </w:r>
      <w:r w:rsidRPr="00D60C91">
        <w:rPr>
          <w:rStyle w:val="StyleUnderline"/>
          <w:highlight w:val="yellow"/>
        </w:rPr>
        <w:t>patents have</w:t>
      </w:r>
      <w:r w:rsidRPr="00171C95">
        <w:rPr>
          <w:rStyle w:val="StyleUnderline"/>
        </w:rPr>
        <w:t xml:space="preserve"> many </w:t>
      </w:r>
      <w:r w:rsidRPr="00171C95">
        <w:rPr>
          <w:rStyle w:val="Emphasis"/>
        </w:rPr>
        <w:t xml:space="preserve">negative </w:t>
      </w:r>
      <w:r w:rsidRPr="00D60C91">
        <w:rPr>
          <w:rStyle w:val="Emphasis"/>
          <w:highlight w:val="yellow"/>
        </w:rPr>
        <w:t>consequences</w:t>
      </w:r>
      <w:r w:rsidRPr="00D60C91">
        <w:rPr>
          <w:rStyle w:val="StyleUnderline"/>
          <w:highlight w:val="yellow"/>
        </w:rPr>
        <w:t>. Both</w:t>
      </w:r>
      <w:r w:rsidRPr="00171C95">
        <w:rPr>
          <w:rStyle w:val="StyleUnderline"/>
        </w:rPr>
        <w:t xml:space="preserve"> of these observations</w:t>
      </w:r>
      <w:r w:rsidRPr="00171C95">
        <w:rPr>
          <w:sz w:val="16"/>
        </w:rPr>
        <w:t xml:space="preserve">, the evidence in support of which has grown steadily over time, </w:t>
      </w:r>
      <w:r w:rsidRPr="00171C95">
        <w:rPr>
          <w:rStyle w:val="StyleUnderline"/>
        </w:rPr>
        <w:t xml:space="preserve">are </w:t>
      </w:r>
      <w:r w:rsidRPr="00D60C91">
        <w:rPr>
          <w:rStyle w:val="Emphasis"/>
          <w:highlight w:val="yellow"/>
        </w:rPr>
        <w:t>consistent</w:t>
      </w:r>
      <w:r w:rsidRPr="00D60C91">
        <w:rPr>
          <w:rStyle w:val="StyleUnderline"/>
          <w:highlight w:val="yellow"/>
        </w:rPr>
        <w:t xml:space="preserve"> with theories</w:t>
      </w:r>
      <w:r w:rsidRPr="00171C95">
        <w:rPr>
          <w:rStyle w:val="StyleUnderline"/>
        </w:rPr>
        <w:t xml:space="preserve"> of innovation </w:t>
      </w:r>
      <w:r w:rsidRPr="00D60C91">
        <w:rPr>
          <w:rStyle w:val="StyleUnderline"/>
          <w:highlight w:val="yellow"/>
        </w:rPr>
        <w:t xml:space="preserve">that emphasize </w:t>
      </w:r>
      <w:r w:rsidRPr="00D60C91">
        <w:rPr>
          <w:rStyle w:val="Emphasis"/>
          <w:highlight w:val="yellow"/>
        </w:rPr>
        <w:t>competition</w:t>
      </w:r>
      <w:r w:rsidRPr="00171C95">
        <w:rPr>
          <w:rStyle w:val="StyleUnderline"/>
        </w:rPr>
        <w:t xml:space="preserve"> and </w:t>
      </w:r>
      <w:r w:rsidRPr="00171C95">
        <w:rPr>
          <w:rStyle w:val="Emphasis"/>
        </w:rPr>
        <w:t>first-mover</w:t>
      </w:r>
      <w:r w:rsidRPr="00171C95">
        <w:rPr>
          <w:rStyle w:val="StyleUnderline"/>
        </w:rPr>
        <w:t xml:space="preserve"> advantage </w:t>
      </w:r>
      <w:r w:rsidRPr="00D60C91">
        <w:rPr>
          <w:rStyle w:val="StyleUnderline"/>
          <w:highlight w:val="yellow"/>
        </w:rPr>
        <w:t>as the</w:t>
      </w:r>
      <w:r w:rsidRPr="00171C95">
        <w:rPr>
          <w:rStyle w:val="StyleUnderline"/>
        </w:rPr>
        <w:t xml:space="preserve"> </w:t>
      </w:r>
      <w:r w:rsidRPr="00171C95">
        <w:rPr>
          <w:rStyle w:val="Emphasis"/>
        </w:rPr>
        <w:t xml:space="preserve">main </w:t>
      </w:r>
      <w:r w:rsidRPr="00D60C91">
        <w:rPr>
          <w:rStyle w:val="Emphasis"/>
          <w:highlight w:val="yellow"/>
        </w:rPr>
        <w:t>drivers</w:t>
      </w:r>
      <w:r w:rsidRPr="00D60C91">
        <w:rPr>
          <w:rStyle w:val="StyleUnderline"/>
          <w:highlight w:val="yellow"/>
        </w:rPr>
        <w:t xml:space="preserve"> of innovation</w:t>
      </w:r>
      <w:r w:rsidRPr="00171C95">
        <w:rPr>
          <w:rStyle w:val="StyleUnderline"/>
        </w:rPr>
        <w:t xml:space="preserve"> and directly contradict “</w:t>
      </w:r>
      <w:r w:rsidRPr="00171C95">
        <w:rPr>
          <w:rStyle w:val="Emphasis"/>
        </w:rPr>
        <w:t>Schumpeterian</w:t>
      </w:r>
      <w:r w:rsidRPr="00171C95">
        <w:rPr>
          <w:rStyle w:val="StyleUnderline"/>
        </w:rPr>
        <w:t>” theories</w:t>
      </w:r>
      <w:r w:rsidRPr="00171C95">
        <w:rPr>
          <w:sz w:val="16"/>
        </w:rPr>
        <w:t xml:space="preserve"> postulating that government granted monopolies are crucial in order to provide incentives for innovation. The differing predictive and explanatory powers of the two alternative classes of models persist when attention is shifted to the historical evidence on the life-cycle of industries. The initial eruption of small and large innovations leading to the creation of a new industry – from chemicals to cars, from radio and TV to personal computers and investment banking – is seldom, if ever, born out of patent protection and is, instead, the fruits of highly competitive-cooperative environments. It is only after the initial stages of explosive innovation and rampant growth end that mature industries turn toward the legal protection of patents, usually because their internal grow potential diminishes and the industry structure become concentrated.</w:t>
      </w:r>
    </w:p>
    <w:p w14:paraId="2CE46D43" w14:textId="77777777" w:rsidR="00C37808" w:rsidRPr="00171C95" w:rsidRDefault="00C37808" w:rsidP="00C37808">
      <w:pPr>
        <w:rPr>
          <w:sz w:val="16"/>
        </w:rPr>
      </w:pPr>
      <w:r w:rsidRPr="00171C95">
        <w:rPr>
          <w:rStyle w:val="StyleUnderline"/>
        </w:rPr>
        <w:t xml:space="preserve">A closer look at </w:t>
      </w:r>
      <w:r w:rsidRPr="00D60C91">
        <w:rPr>
          <w:rStyle w:val="StyleUnderline"/>
          <w:highlight w:val="yellow"/>
        </w:rPr>
        <w:t xml:space="preserve">the </w:t>
      </w:r>
      <w:r w:rsidRPr="00D60C91">
        <w:rPr>
          <w:rStyle w:val="Emphasis"/>
          <w:highlight w:val="yellow"/>
        </w:rPr>
        <w:t>historical</w:t>
      </w:r>
      <w:r w:rsidRPr="00171C95">
        <w:rPr>
          <w:rStyle w:val="StyleUnderline"/>
        </w:rPr>
        <w:t xml:space="preserve"> and </w:t>
      </w:r>
      <w:r w:rsidRPr="00171C95">
        <w:rPr>
          <w:rStyle w:val="Emphasis"/>
        </w:rPr>
        <w:t xml:space="preserve">international </w:t>
      </w:r>
      <w:r w:rsidRPr="00D60C91">
        <w:rPr>
          <w:rStyle w:val="Emphasis"/>
          <w:highlight w:val="yellow"/>
        </w:rPr>
        <w:t>evidence</w:t>
      </w:r>
      <w:r w:rsidRPr="00D60C91">
        <w:rPr>
          <w:rStyle w:val="StyleUnderline"/>
          <w:highlight w:val="yellow"/>
        </w:rPr>
        <w:t xml:space="preserve"> suggests</w:t>
      </w:r>
      <w:r w:rsidRPr="00171C95">
        <w:rPr>
          <w:rStyle w:val="StyleUnderline"/>
        </w:rPr>
        <w:t xml:space="preserve"> that</w:t>
      </w:r>
      <w:r w:rsidRPr="00171C95">
        <w:rPr>
          <w:sz w:val="16"/>
        </w:rPr>
        <w:t xml:space="preserve"> while weak patent systems may mildly increase innovation with limited side-effects, </w:t>
      </w:r>
      <w:r w:rsidRPr="00171C95">
        <w:rPr>
          <w:rStyle w:val="StyleUnderline"/>
        </w:rPr>
        <w:t xml:space="preserve">strong </w:t>
      </w:r>
      <w:r w:rsidRPr="00D60C91">
        <w:rPr>
          <w:rStyle w:val="StyleUnderline"/>
          <w:highlight w:val="yellow"/>
        </w:rPr>
        <w:t>patent</w:t>
      </w:r>
      <w:r w:rsidRPr="00171C95">
        <w:rPr>
          <w:rStyle w:val="StyleUnderline"/>
        </w:rPr>
        <w:t xml:space="preserve"> system</w:t>
      </w:r>
      <w:r w:rsidRPr="00D60C91">
        <w:rPr>
          <w:rStyle w:val="Emphasis"/>
          <w:highlight w:val="yellow"/>
        </w:rPr>
        <w:t>s</w:t>
      </w:r>
      <w:r w:rsidRPr="00171C95">
        <w:rPr>
          <w:sz w:val="16"/>
        </w:rPr>
        <w:t xml:space="preserve"> retard </w:t>
      </w:r>
      <w:r w:rsidRPr="00D60C91">
        <w:rPr>
          <w:rStyle w:val="StyleUnderline"/>
          <w:highlight w:val="yellow"/>
        </w:rPr>
        <w:t>[</w:t>
      </w:r>
      <w:r w:rsidRPr="00D60C91">
        <w:rPr>
          <w:rStyle w:val="Emphasis"/>
          <w:highlight w:val="yellow"/>
        </w:rPr>
        <w:t>decrease</w:t>
      </w:r>
      <w:r w:rsidRPr="00D60C91">
        <w:rPr>
          <w:rStyle w:val="StyleUnderline"/>
          <w:highlight w:val="yellow"/>
        </w:rPr>
        <w:t>] innovation with</w:t>
      </w:r>
      <w:r w:rsidRPr="00171C95">
        <w:rPr>
          <w:rStyle w:val="StyleUnderline"/>
        </w:rPr>
        <w:t xml:space="preserve"> many </w:t>
      </w:r>
      <w:r w:rsidRPr="00171C95">
        <w:rPr>
          <w:rStyle w:val="Emphasis"/>
        </w:rPr>
        <w:t xml:space="preserve">negative </w:t>
      </w:r>
      <w:r w:rsidRPr="00D60C91">
        <w:rPr>
          <w:rStyle w:val="Emphasis"/>
          <w:highlight w:val="yellow"/>
        </w:rPr>
        <w:t>side-effects</w:t>
      </w:r>
      <w:r w:rsidRPr="00171C95">
        <w:rPr>
          <w:sz w:val="16"/>
        </w:rPr>
        <w:t>. Both theoretically and empirically, the political economy of government operated patent systems indicates that weak legislation will generally evolve into a strong protection and that the political demand for stronger patent protection comes from old and stagnant industries and firms, not from new and innovative ones. Hence the best solution is to abolish patents entirely through strong constitutional measures and to find other legislative instruments, less open to lobbying and rent-seeking, to foster innovation whenever there is clear evidence that laissez-faire under-supplies it.</w:t>
      </w:r>
    </w:p>
    <w:p w14:paraId="52407E60" w14:textId="77777777" w:rsidR="00C37808" w:rsidRPr="00171C95" w:rsidRDefault="00C37808" w:rsidP="00C37808">
      <w:pPr>
        <w:rPr>
          <w:sz w:val="16"/>
        </w:rPr>
      </w:pPr>
      <w:r w:rsidRPr="00171C95">
        <w:rPr>
          <w:sz w:val="16"/>
        </w:rPr>
        <w:t>2. Theory and Practice of Patents and Innovation</w:t>
      </w:r>
    </w:p>
    <w:p w14:paraId="0F3D1D51" w14:textId="77777777" w:rsidR="00C37808" w:rsidRPr="00171C95" w:rsidRDefault="00C37808" w:rsidP="00C37808">
      <w:pPr>
        <w:rPr>
          <w:sz w:val="16"/>
        </w:rPr>
      </w:pPr>
      <w:r w:rsidRPr="00171C95">
        <w:rPr>
          <w:sz w:val="16"/>
        </w:rPr>
        <w:t xml:space="preserve">There is little doubt that providing a monopoly as a reward for innovation increases the incentive to innovate. There is equally little doubt that granting a monopoly for any reason has the many ill-consequences we associate with monopoly power – the most important and overlooked of which is the strong incentive of a government granted monopolist to engage in further political rent-seeking to preserve and expand his monopoly or, for those who do not yet have it, to try obtaining one. Said differently: </w:t>
      </w:r>
      <w:r w:rsidRPr="00171C95">
        <w:rPr>
          <w:rStyle w:val="StyleUnderline"/>
        </w:rPr>
        <w:t xml:space="preserve">while the </w:t>
      </w:r>
      <w:r w:rsidRPr="00171C95">
        <w:rPr>
          <w:rStyle w:val="Emphasis"/>
        </w:rPr>
        <w:t>positive impact</w:t>
      </w:r>
      <w:r w:rsidRPr="00171C95">
        <w:rPr>
          <w:rStyle w:val="StyleUnderline"/>
        </w:rPr>
        <w:t xml:space="preserve"> of patents is</w:t>
      </w:r>
      <w:r w:rsidRPr="00171C95">
        <w:rPr>
          <w:sz w:val="16"/>
        </w:rPr>
        <w:t xml:space="preserve"> the straightforward partial equilibrium effect of </w:t>
      </w:r>
      <w:r w:rsidRPr="00171C95">
        <w:rPr>
          <w:rStyle w:val="StyleUnderline"/>
        </w:rPr>
        <w:t xml:space="preserve">increasing to the </w:t>
      </w:r>
      <w:r w:rsidRPr="00171C95">
        <w:rPr>
          <w:rStyle w:val="Emphasis"/>
        </w:rPr>
        <w:t>monopolistic</w:t>
      </w:r>
      <w:r w:rsidRPr="00171C95">
        <w:rPr>
          <w:rStyle w:val="StyleUnderline"/>
        </w:rPr>
        <w:t xml:space="preserve"> level the profits of the successful innovator, the </w:t>
      </w:r>
      <w:r w:rsidRPr="00171C95">
        <w:rPr>
          <w:rStyle w:val="Emphasis"/>
        </w:rPr>
        <w:t>negative one</w:t>
      </w:r>
      <w:r w:rsidRPr="00171C95">
        <w:rPr>
          <w:rStyle w:val="StyleUnderline"/>
        </w:rPr>
        <w:t xml:space="preserve"> is the </w:t>
      </w:r>
      <w:r w:rsidRPr="00171C95">
        <w:rPr>
          <w:rStyle w:val="Emphasis"/>
        </w:rPr>
        <w:t>subtler</w:t>
      </w:r>
      <w:r w:rsidRPr="00171C95">
        <w:rPr>
          <w:rStyle w:val="StyleUnderline"/>
        </w:rPr>
        <w:t xml:space="preserve"> general equilibrium effect of reducing </w:t>
      </w:r>
      <w:r w:rsidRPr="00171C95">
        <w:rPr>
          <w:rStyle w:val="Emphasis"/>
        </w:rPr>
        <w:t>everybody else’s</w:t>
      </w:r>
      <w:r w:rsidRPr="00171C95">
        <w:rPr>
          <w:rStyle w:val="StyleUnderline"/>
        </w:rPr>
        <w:t xml:space="preserve"> ability to </w:t>
      </w:r>
      <w:r w:rsidRPr="00171C95">
        <w:rPr>
          <w:rStyle w:val="Emphasis"/>
        </w:rPr>
        <w:t>compete</w:t>
      </w:r>
      <w:r w:rsidRPr="00171C95">
        <w:rPr>
          <w:rStyle w:val="StyleUnderline"/>
        </w:rPr>
        <w:t xml:space="preserve"> while increasing for everyone the incentive to </w:t>
      </w:r>
      <w:r w:rsidRPr="00171C95">
        <w:rPr>
          <w:rStyle w:val="Emphasis"/>
        </w:rPr>
        <w:t>wastefully lobby</w:t>
      </w:r>
      <w:r w:rsidRPr="00171C95">
        <w:rPr>
          <w:sz w:val="16"/>
        </w:rPr>
        <w:t>.</w:t>
      </w:r>
    </w:p>
    <w:p w14:paraId="369A6A3E" w14:textId="77777777" w:rsidR="00C37808" w:rsidRPr="00171C95" w:rsidRDefault="00C37808" w:rsidP="00C37808">
      <w:pPr>
        <w:rPr>
          <w:sz w:val="16"/>
        </w:rPr>
      </w:pPr>
      <w:r w:rsidRPr="00171C95">
        <w:rPr>
          <w:rStyle w:val="StyleUnderline"/>
        </w:rPr>
        <w:t xml:space="preserve">In the long run, though, even the </w:t>
      </w:r>
      <w:r w:rsidRPr="00171C95">
        <w:rPr>
          <w:rStyle w:val="Emphasis"/>
        </w:rPr>
        <w:t>positive</w:t>
      </w:r>
      <w:r w:rsidRPr="00171C95">
        <w:rPr>
          <w:rStyle w:val="StyleUnderline"/>
        </w:rPr>
        <w:t xml:space="preserve"> partial equilibrium effect may be </w:t>
      </w:r>
      <w:r w:rsidRPr="00171C95">
        <w:rPr>
          <w:rStyle w:val="Emphasis"/>
        </w:rPr>
        <w:t>more apparent</w:t>
      </w:r>
      <w:r w:rsidRPr="00171C95">
        <w:rPr>
          <w:rStyle w:val="StyleUnderline"/>
        </w:rPr>
        <w:t xml:space="preserve"> than real: the </w:t>
      </w:r>
      <w:r w:rsidRPr="00D60C91">
        <w:rPr>
          <w:rStyle w:val="StyleUnderline"/>
          <w:highlight w:val="yellow"/>
        </w:rPr>
        <w:t>existence of</w:t>
      </w:r>
      <w:r w:rsidRPr="00171C95">
        <w:rPr>
          <w:rStyle w:val="StyleUnderline"/>
        </w:rPr>
        <w:t xml:space="preserve"> a </w:t>
      </w:r>
      <w:r w:rsidRPr="00171C95">
        <w:rPr>
          <w:rStyle w:val="Emphasis"/>
        </w:rPr>
        <w:t>large number</w:t>
      </w:r>
      <w:r w:rsidRPr="00171C95">
        <w:rPr>
          <w:rStyle w:val="StyleUnderline"/>
        </w:rPr>
        <w:t xml:space="preserve"> of </w:t>
      </w:r>
      <w:r w:rsidRPr="00D60C91">
        <w:rPr>
          <w:rStyle w:val="Emphasis"/>
          <w:highlight w:val="yellow"/>
        </w:rPr>
        <w:t>monopolies</w:t>
      </w:r>
      <w:r w:rsidRPr="00171C95">
        <w:rPr>
          <w:rStyle w:val="StyleUnderline"/>
        </w:rPr>
        <w:t xml:space="preserve"> due to past patent grants </w:t>
      </w:r>
      <w:r w:rsidRPr="00D60C91">
        <w:rPr>
          <w:rStyle w:val="Emphasis"/>
          <w:highlight w:val="yellow"/>
        </w:rPr>
        <w:t>reduces</w:t>
      </w:r>
      <w:r w:rsidRPr="00D60C91">
        <w:rPr>
          <w:rStyle w:val="StyleUnderline"/>
          <w:highlight w:val="yellow"/>
        </w:rPr>
        <w:t xml:space="preserve"> the </w:t>
      </w:r>
      <w:r w:rsidRPr="00D60C91">
        <w:rPr>
          <w:rStyle w:val="Emphasis"/>
          <w:highlight w:val="yellow"/>
        </w:rPr>
        <w:t>incentives</w:t>
      </w:r>
      <w:r w:rsidRPr="00171C95">
        <w:rPr>
          <w:rStyle w:val="StyleUnderline"/>
        </w:rPr>
        <w:t xml:space="preserve"> for innovation </w:t>
      </w:r>
      <w:r w:rsidRPr="00D60C91">
        <w:rPr>
          <w:rStyle w:val="StyleUnderline"/>
          <w:highlight w:val="yellow"/>
        </w:rPr>
        <w:t>as</w:t>
      </w:r>
      <w:r w:rsidRPr="00171C95">
        <w:rPr>
          <w:rStyle w:val="StyleUnderline"/>
        </w:rPr>
        <w:t xml:space="preserve"> </w:t>
      </w:r>
      <w:r w:rsidRPr="00171C95">
        <w:rPr>
          <w:rStyle w:val="Emphasis"/>
        </w:rPr>
        <w:t xml:space="preserve">current </w:t>
      </w:r>
      <w:r w:rsidRPr="00D60C91">
        <w:rPr>
          <w:rStyle w:val="Emphasis"/>
          <w:highlight w:val="yellow"/>
        </w:rPr>
        <w:t>innovators</w:t>
      </w:r>
      <w:r w:rsidRPr="00D60C91">
        <w:rPr>
          <w:rStyle w:val="StyleUnderline"/>
          <w:highlight w:val="yellow"/>
        </w:rPr>
        <w:t xml:space="preserve"> are subject to</w:t>
      </w:r>
      <w:r w:rsidRPr="00171C95">
        <w:rPr>
          <w:rStyle w:val="StyleUnderline"/>
        </w:rPr>
        <w:t xml:space="preserve"> </w:t>
      </w:r>
      <w:r w:rsidRPr="00171C95">
        <w:rPr>
          <w:rStyle w:val="Emphasis"/>
        </w:rPr>
        <w:t xml:space="preserve">constant </w:t>
      </w:r>
      <w:r w:rsidRPr="00D60C91">
        <w:rPr>
          <w:rStyle w:val="Emphasis"/>
          <w:highlight w:val="yellow"/>
        </w:rPr>
        <w:t>legal action</w:t>
      </w:r>
      <w:r w:rsidRPr="00D60C91">
        <w:rPr>
          <w:rStyle w:val="StyleUnderline"/>
          <w:highlight w:val="yellow"/>
        </w:rPr>
        <w:t xml:space="preserve"> and </w:t>
      </w:r>
      <w:r w:rsidRPr="00D60C91">
        <w:rPr>
          <w:rStyle w:val="Emphasis"/>
          <w:highlight w:val="yellow"/>
        </w:rPr>
        <w:t>licensing</w:t>
      </w:r>
      <w:r w:rsidRPr="00171C95">
        <w:rPr>
          <w:rStyle w:val="StyleUnderline"/>
        </w:rPr>
        <w:t xml:space="preserve"> demand</w:t>
      </w:r>
      <w:r w:rsidRPr="00D60C91">
        <w:rPr>
          <w:rStyle w:val="Emphasis"/>
          <w:highlight w:val="yellow"/>
        </w:rPr>
        <w:t>s</w:t>
      </w:r>
      <w:r w:rsidRPr="00171C95">
        <w:rPr>
          <w:rStyle w:val="StyleUnderline"/>
        </w:rPr>
        <w:t xml:space="preserve"> from earlier patent holders</w:t>
      </w:r>
      <w:r w:rsidRPr="00171C95">
        <w:rPr>
          <w:sz w:val="16"/>
        </w:rPr>
        <w:t>. The recent – and largely successful – efforts of Microsoft to impose a licensing fee on the large and expanding Android phone market is but one case in point. With the exception of Motorola Mobility all the handset manufactors have agreed to the fee, and Motorola has recently lost the first battle – fought not in court but in the more receptive domain of the U.S. International Trade Commission.1</w:t>
      </w:r>
    </w:p>
    <w:p w14:paraId="5CEAA0BE" w14:textId="77777777" w:rsidR="00C37808" w:rsidRPr="00171C95" w:rsidRDefault="00C37808" w:rsidP="00C37808">
      <w:pPr>
        <w:rPr>
          <w:sz w:val="16"/>
        </w:rPr>
      </w:pPr>
      <w:r w:rsidRPr="00171C95">
        <w:rPr>
          <w:sz w:val="16"/>
        </w:rPr>
        <w:t xml:space="preserve">The basic problem with the patent system – </w:t>
      </w:r>
      <w:r w:rsidRPr="00D60C91">
        <w:rPr>
          <w:rStyle w:val="StyleUnderline"/>
          <w:highlight w:val="yellow"/>
        </w:rPr>
        <w:t xml:space="preserve">the </w:t>
      </w:r>
      <w:r w:rsidRPr="00D60C91">
        <w:rPr>
          <w:rStyle w:val="Emphasis"/>
          <w:highlight w:val="yellow"/>
        </w:rPr>
        <w:t>downstream</w:t>
      </w:r>
      <w:r w:rsidRPr="00171C95">
        <w:rPr>
          <w:rStyle w:val="Emphasis"/>
        </w:rPr>
        <w:t>-blocking</w:t>
      </w:r>
      <w:r w:rsidRPr="00171C95">
        <w:rPr>
          <w:rStyle w:val="StyleUnderline"/>
        </w:rPr>
        <w:t xml:space="preserve"> </w:t>
      </w:r>
      <w:r w:rsidRPr="00D60C91">
        <w:rPr>
          <w:rStyle w:val="StyleUnderline"/>
          <w:highlight w:val="yellow"/>
        </w:rPr>
        <w:t>effect</w:t>
      </w:r>
      <w:r w:rsidRPr="00171C95">
        <w:rPr>
          <w:rStyle w:val="StyleUnderline"/>
        </w:rPr>
        <w:t xml:space="preserve"> of existing monopoly grants </w:t>
      </w:r>
      <w:r w:rsidRPr="00171C95">
        <w:rPr>
          <w:sz w:val="16"/>
        </w:rPr>
        <w:t xml:space="preserve">on future innovation – </w:t>
      </w:r>
      <w:r w:rsidRPr="00D60C91">
        <w:rPr>
          <w:rStyle w:val="StyleUnderline"/>
          <w:highlight w:val="yellow"/>
        </w:rPr>
        <w:t>is</w:t>
      </w:r>
      <w:r w:rsidRPr="00171C95">
        <w:rPr>
          <w:rStyle w:val="StyleUnderline"/>
        </w:rPr>
        <w:t xml:space="preserve"> </w:t>
      </w:r>
      <w:r w:rsidRPr="00171C95">
        <w:rPr>
          <w:rStyle w:val="Emphasis"/>
        </w:rPr>
        <w:t xml:space="preserve">greatly </w:t>
      </w:r>
      <w:r w:rsidRPr="00D60C91">
        <w:rPr>
          <w:rStyle w:val="Emphasis"/>
          <w:highlight w:val="yellow"/>
        </w:rPr>
        <w:t>increased</w:t>
      </w:r>
      <w:r w:rsidRPr="00D60C91">
        <w:rPr>
          <w:rStyle w:val="StyleUnderline"/>
          <w:highlight w:val="yellow"/>
        </w:rPr>
        <w:t xml:space="preserve"> because</w:t>
      </w:r>
      <w:r w:rsidRPr="00171C95">
        <w:rPr>
          <w:rStyle w:val="StyleUnderline"/>
        </w:rPr>
        <w:t xml:space="preserve"> modern </w:t>
      </w:r>
      <w:r w:rsidRPr="00D60C91">
        <w:rPr>
          <w:rStyle w:val="StyleUnderline"/>
          <w:highlight w:val="yellow"/>
        </w:rPr>
        <w:t>products are</w:t>
      </w:r>
      <w:r w:rsidRPr="00171C95">
        <w:rPr>
          <w:rStyle w:val="StyleUnderline"/>
        </w:rPr>
        <w:t xml:space="preserve"> made up </w:t>
      </w:r>
      <w:r w:rsidRPr="00D60C91">
        <w:rPr>
          <w:rStyle w:val="StyleUnderline"/>
          <w:highlight w:val="yellow"/>
        </w:rPr>
        <w:t>of</w:t>
      </w:r>
      <w:r w:rsidRPr="00171C95">
        <w:rPr>
          <w:rStyle w:val="StyleUnderline"/>
        </w:rPr>
        <w:t xml:space="preserve"> </w:t>
      </w:r>
      <w:r w:rsidRPr="00171C95">
        <w:rPr>
          <w:rStyle w:val="Emphasis"/>
        </w:rPr>
        <w:t xml:space="preserve">so </w:t>
      </w:r>
      <w:r w:rsidRPr="00D60C91">
        <w:rPr>
          <w:rStyle w:val="Emphasis"/>
          <w:highlight w:val="yellow"/>
        </w:rPr>
        <w:t>many</w:t>
      </w:r>
      <w:r w:rsidRPr="00171C95">
        <w:rPr>
          <w:rStyle w:val="StyleUnderline"/>
        </w:rPr>
        <w:t xml:space="preserve"> different </w:t>
      </w:r>
      <w:r w:rsidRPr="00D60C91">
        <w:rPr>
          <w:rStyle w:val="StyleUnderline"/>
          <w:highlight w:val="yellow"/>
        </w:rPr>
        <w:t>components</w:t>
      </w:r>
      <w:r w:rsidRPr="00171C95">
        <w:rPr>
          <w:sz w:val="16"/>
        </w:rPr>
        <w:t xml:space="preserve">. The Microsoft-Motorola example is a good illustration as a licensing fee on Android mobile phones is being charged by Microsoft soley over a patent involving the scheduling of meetings – a trivial and rarely used feature of modern smart-phones. This is but one of many thousands of patented “ideas” used in a modern smart-phone, and each owner of each patent potentially can charge a licensing fee. </w:t>
      </w:r>
      <w:r w:rsidRPr="00171C95">
        <w:rPr>
          <w:rStyle w:val="StyleUnderline"/>
        </w:rPr>
        <w:t xml:space="preserve">Hence, </w:t>
      </w:r>
      <w:r w:rsidRPr="00D60C91">
        <w:rPr>
          <w:rStyle w:val="StyleUnderline"/>
          <w:highlight w:val="yellow"/>
        </w:rPr>
        <w:t>the</w:t>
      </w:r>
      <w:r w:rsidRPr="00171C95">
        <w:rPr>
          <w:rStyle w:val="StyleUnderline"/>
        </w:rPr>
        <w:t xml:space="preserve"> main </w:t>
      </w:r>
      <w:r w:rsidRPr="00D60C91">
        <w:rPr>
          <w:rStyle w:val="Emphasis"/>
          <w:highlight w:val="yellow"/>
        </w:rPr>
        <w:t>d</w:t>
      </w:r>
      <w:r w:rsidRPr="00171C95">
        <w:rPr>
          <w:rStyle w:val="StyleUnderline"/>
        </w:rPr>
        <w:t xml:space="preserve">ynamic </w:t>
      </w:r>
      <w:r w:rsidRPr="00D60C91">
        <w:rPr>
          <w:rStyle w:val="Emphasis"/>
          <w:highlight w:val="yellow"/>
        </w:rPr>
        <w:t>g</w:t>
      </w:r>
      <w:r w:rsidRPr="00171C95">
        <w:rPr>
          <w:rStyle w:val="StyleUnderline"/>
        </w:rPr>
        <w:t xml:space="preserve">eneral </w:t>
      </w:r>
      <w:r w:rsidRPr="00D60C91">
        <w:rPr>
          <w:rStyle w:val="Emphasis"/>
          <w:highlight w:val="yellow"/>
        </w:rPr>
        <w:t>e</w:t>
      </w:r>
      <w:r w:rsidRPr="00171C95">
        <w:rPr>
          <w:rStyle w:val="StyleUnderline"/>
        </w:rPr>
        <w:t xml:space="preserve">quilibrium effect of a patent system is to </w:t>
      </w:r>
      <w:r w:rsidRPr="00D60C91">
        <w:rPr>
          <w:rStyle w:val="StyleUnderline"/>
          <w:highlight w:val="yellow"/>
        </w:rPr>
        <w:t>subject</w:t>
      </w:r>
      <w:r w:rsidRPr="00171C95">
        <w:rPr>
          <w:rStyle w:val="StyleUnderline"/>
        </w:rPr>
        <w:t xml:space="preserve"> </w:t>
      </w:r>
      <w:r w:rsidRPr="00171C95">
        <w:rPr>
          <w:rStyle w:val="Emphasis"/>
        </w:rPr>
        <w:t xml:space="preserve">future </w:t>
      </w:r>
      <w:r w:rsidRPr="00D60C91">
        <w:rPr>
          <w:rStyle w:val="Emphasis"/>
          <w:highlight w:val="yellow"/>
        </w:rPr>
        <w:t>inventions</w:t>
      </w:r>
      <w:r w:rsidRPr="00D60C91">
        <w:rPr>
          <w:rStyle w:val="StyleUnderline"/>
          <w:highlight w:val="yellow"/>
        </w:rPr>
        <w:t xml:space="preserve"> to a</w:t>
      </w:r>
      <w:r w:rsidRPr="00171C95">
        <w:rPr>
          <w:rStyle w:val="StyleUnderline"/>
        </w:rPr>
        <w:t xml:space="preserve"> </w:t>
      </w:r>
      <w:r w:rsidRPr="00171C95">
        <w:rPr>
          <w:rStyle w:val="Emphasis"/>
        </w:rPr>
        <w:t xml:space="preserve">gigantic </w:t>
      </w:r>
      <w:r w:rsidRPr="00D60C91">
        <w:rPr>
          <w:rStyle w:val="Emphasis"/>
          <w:highlight w:val="yellow"/>
        </w:rPr>
        <w:t>hold-up problem</w:t>
      </w:r>
      <w:r w:rsidRPr="00171C95">
        <w:rPr>
          <w:rStyle w:val="StyleUnderline"/>
        </w:rPr>
        <w:t xml:space="preserve">: with many </w:t>
      </w:r>
      <w:r w:rsidRPr="00171C95">
        <w:rPr>
          <w:rStyle w:val="Emphasis"/>
        </w:rPr>
        <w:t>licenses</w:t>
      </w:r>
      <w:r w:rsidRPr="00171C95">
        <w:rPr>
          <w:rStyle w:val="StyleUnderline"/>
        </w:rPr>
        <w:t xml:space="preserve"> to be purchased and </w:t>
      </w:r>
      <w:r w:rsidRPr="00171C95">
        <w:rPr>
          <w:rStyle w:val="Emphasis"/>
        </w:rPr>
        <w:t>uncertainty</w:t>
      </w:r>
      <w:r w:rsidRPr="00171C95">
        <w:rPr>
          <w:rStyle w:val="StyleUnderline"/>
        </w:rPr>
        <w:t xml:space="preserve"> about the ultimate value of the new innovation each patent holder</w:t>
      </w:r>
      <w:r w:rsidRPr="00171C95">
        <w:rPr>
          <w:sz w:val="16"/>
        </w:rPr>
        <w:t xml:space="preserve">, in raising the price of his “component”, </w:t>
      </w:r>
      <w:r w:rsidRPr="00171C95">
        <w:rPr>
          <w:rStyle w:val="StyleUnderline"/>
        </w:rPr>
        <w:t xml:space="preserve">imposes an </w:t>
      </w:r>
      <w:r w:rsidRPr="00171C95">
        <w:rPr>
          <w:rStyle w:val="Emphasis"/>
        </w:rPr>
        <w:t>externality</w:t>
      </w:r>
      <w:r w:rsidRPr="00171C95">
        <w:rPr>
          <w:rStyle w:val="StyleUnderline"/>
        </w:rPr>
        <w:t xml:space="preserve"> on other patent holders and so charges a </w:t>
      </w:r>
      <w:r w:rsidRPr="00171C95">
        <w:rPr>
          <w:rStyle w:val="Emphasis"/>
        </w:rPr>
        <w:t>higher than efficient</w:t>
      </w:r>
      <w:r w:rsidRPr="00171C95">
        <w:rPr>
          <w:rStyle w:val="StyleUnderline"/>
        </w:rPr>
        <w:t xml:space="preserve"> licensing fee. </w:t>
      </w:r>
      <w:r w:rsidRPr="00D60C91">
        <w:rPr>
          <w:rStyle w:val="Emphasis"/>
          <w:highlight w:val="yellow"/>
        </w:rPr>
        <w:t>Boldrin</w:t>
      </w:r>
      <w:r w:rsidRPr="00171C95">
        <w:rPr>
          <w:rStyle w:val="StyleUnderline"/>
        </w:rPr>
        <w:t xml:space="preserve"> and </w:t>
      </w:r>
      <w:r w:rsidRPr="00D60C91">
        <w:rPr>
          <w:rStyle w:val="Emphasis"/>
          <w:highlight w:val="yellow"/>
        </w:rPr>
        <w:t>Levine</w:t>
      </w:r>
      <w:r w:rsidRPr="00171C95">
        <w:rPr>
          <w:sz w:val="16"/>
        </w:rPr>
        <w:t xml:space="preserve"> [2005] </w:t>
      </w:r>
      <w:r w:rsidRPr="00171C95">
        <w:rPr>
          <w:rStyle w:val="StyleUnderline"/>
        </w:rPr>
        <w:t xml:space="preserve">and </w:t>
      </w:r>
      <w:r w:rsidRPr="00D60C91">
        <w:rPr>
          <w:rStyle w:val="Emphasis"/>
          <w:highlight w:val="yellow"/>
        </w:rPr>
        <w:t>Llanes</w:t>
      </w:r>
      <w:r w:rsidRPr="00D60C91">
        <w:rPr>
          <w:rStyle w:val="StyleUnderline"/>
          <w:highlight w:val="yellow"/>
        </w:rPr>
        <w:t xml:space="preserve"> and </w:t>
      </w:r>
      <w:r w:rsidRPr="00D60C91">
        <w:rPr>
          <w:rStyle w:val="Emphasis"/>
          <w:highlight w:val="yellow"/>
        </w:rPr>
        <w:t>Trento</w:t>
      </w:r>
      <w:r w:rsidRPr="00171C95">
        <w:rPr>
          <w:sz w:val="16"/>
        </w:rPr>
        <w:t xml:space="preserve"> [2009] </w:t>
      </w:r>
      <w:r w:rsidRPr="00171C95">
        <w:rPr>
          <w:rStyle w:val="StyleUnderline"/>
        </w:rPr>
        <w:t xml:space="preserve">have </w:t>
      </w:r>
      <w:r w:rsidRPr="00D60C91">
        <w:rPr>
          <w:rStyle w:val="StyleUnderline"/>
          <w:highlight w:val="yellow"/>
        </w:rPr>
        <w:t>explored</w:t>
      </w:r>
      <w:r w:rsidRPr="00171C95">
        <w:rPr>
          <w:rStyle w:val="StyleUnderline"/>
        </w:rPr>
        <w:t xml:space="preserve"> the theory, </w:t>
      </w:r>
      <w:r w:rsidRPr="00D60C91">
        <w:rPr>
          <w:rStyle w:val="StyleUnderline"/>
          <w:highlight w:val="yellow"/>
        </w:rPr>
        <w:t>many</w:t>
      </w:r>
      <w:r w:rsidRPr="00171C95">
        <w:rPr>
          <w:rStyle w:val="StyleUnderline"/>
        </w:rPr>
        <w:t xml:space="preserve"> </w:t>
      </w:r>
      <w:r w:rsidRPr="00171C95">
        <w:rPr>
          <w:rStyle w:val="Emphasis"/>
        </w:rPr>
        <w:t>case-</w:t>
      </w:r>
      <w:r w:rsidRPr="00D60C91">
        <w:rPr>
          <w:rStyle w:val="Emphasis"/>
          <w:highlight w:val="yellow"/>
        </w:rPr>
        <w:t>studies</w:t>
      </w:r>
      <w:r w:rsidRPr="00171C95">
        <w:rPr>
          <w:sz w:val="16"/>
        </w:rPr>
        <w:t xml:space="preserve"> involving patents – and other fractionated ownership problems – can be found in Heller [2008]..</w:t>
      </w:r>
    </w:p>
    <w:p w14:paraId="30257928" w14:textId="77777777" w:rsidR="00C37808" w:rsidRPr="00171C95" w:rsidRDefault="00C37808" w:rsidP="00C37808">
      <w:pPr>
        <w:rPr>
          <w:sz w:val="12"/>
          <w:szCs w:val="12"/>
        </w:rPr>
      </w:pPr>
      <w:r w:rsidRPr="00171C95">
        <w:rPr>
          <w:sz w:val="12"/>
          <w:szCs w:val="12"/>
        </w:rPr>
        <w:t>A second widely cited benefit of patent systems – although not so much in the economics literature – is the notion that patents are a substitute for socially costly trade secrecy and improve communication about ideas. From a theoretical point of view the notion that patents are a substitute for trade secrecy fails even in the simplest model. If a secret can be kept for N years and a patent lasts M years then an innovator will patent exactly when N ≤ M. Hence, only those things will be patented for which the secret would have emerged before the patent expired, while those for which the secret can be kept will not be patented. The same remains true in more complex and realistic models such as that of Boldrin and Levine [2004], see also Ponce [2007]. It is also the case that modern “disclosure” in patents is negligible – it is essentially impossible to build a functioning device or software program from a modern patent application, a fact which is especially clear since some patented ideas do not – and cannot – work. A case in point is the patent for moving information through the fifth dimension.2</w:t>
      </w:r>
      <w:r w:rsidRPr="00171C95">
        <w:rPr>
          <w:sz w:val="12"/>
          <w:szCs w:val="12"/>
        </w:rPr>
        <w:pgNum/>
      </w:r>
    </w:p>
    <w:p w14:paraId="28A5CF18" w14:textId="77777777" w:rsidR="00C37808" w:rsidRPr="00171C95" w:rsidRDefault="00C37808" w:rsidP="00C37808">
      <w:pPr>
        <w:rPr>
          <w:sz w:val="12"/>
          <w:szCs w:val="12"/>
        </w:rPr>
      </w:pPr>
      <w:r w:rsidRPr="00171C95">
        <w:rPr>
          <w:sz w:val="12"/>
          <w:szCs w:val="12"/>
        </w:rPr>
        <w:t>A more subtle point is that secrecy may bias the type of inventive activity away from innovations that are not easily kept secret to those that can be, vice versa for patents. There is historical evidence from Moser [2004, 2005] in this direction. In 19th Century expositions of inventions, while countries without patent systems had overall rates of innovation similar to those with a patent system, they did specialize in innovations which were more easily kept secret. How strong this bias would be if no countries had patent systems – that is, whether it is true that patents encourage innovations that would not otherwise be made, or if they just shift the location of innovation from country to country – is not known.</w:t>
      </w:r>
    </w:p>
    <w:p w14:paraId="7C06A435" w14:textId="77777777" w:rsidR="00C37808" w:rsidRPr="00171C95" w:rsidRDefault="00C37808" w:rsidP="00C37808">
      <w:pPr>
        <w:rPr>
          <w:sz w:val="12"/>
          <w:szCs w:val="12"/>
        </w:rPr>
      </w:pPr>
      <w:r w:rsidRPr="00171C95">
        <w:rPr>
          <w:sz w:val="12"/>
          <w:szCs w:val="12"/>
        </w:rPr>
        <w:t>The related idea that patents somehow improve communication about ideas – a notion key to the “public-private” partnership between governments and private research organization in which the government funds the research and then gives the private organization a monopoly over anything developed in the course of research – is backed neither by theory or evidence. It is impossible to study the history of innovation without recognizing that inventors and innovators exchange ideas as a matter of course and that secrecy occurs, in those cases in which it occurs, only in the final stages of an innovation process, when some ambitious inventors hope to corner the market for a functioning device by patenting it. A good case in point is that of the Wright brothers, who made a modest improvement in existing flight technology which they kept secret until they could lock it down on patents, then used their patents both to monopolize the U.S. market and to prevent innovation for nearly 20 years. This is discussed in Shulman [2003]. The role that Marconi and his patent played in the development of the radio is altogether similar – see Hong [2001] – as are innumerable others. At the opposite extreme we have, again among many, the example of the Cornish steam engine discussed in Nuvolari [2004a, b]. Here engineers exchanged nonpatented ideas for decades in a collaborative effort to improve efficiency. The modern and highly successful open source software movement is a more contemporary example of how collaboration and exchange of ideas thrives absent intellectual property. How much public benefit of the various patented – and never-the-less secret – pieces of the Microsoft operating system has occurred?</w:t>
      </w:r>
    </w:p>
    <w:p w14:paraId="25D672F3" w14:textId="77777777" w:rsidR="00C37808" w:rsidRPr="00171C95" w:rsidRDefault="00C37808" w:rsidP="00C37808">
      <w:pPr>
        <w:rPr>
          <w:sz w:val="12"/>
          <w:szCs w:val="12"/>
        </w:rPr>
      </w:pPr>
      <w:r w:rsidRPr="00171C95">
        <w:rPr>
          <w:sz w:val="12"/>
          <w:szCs w:val="12"/>
        </w:rPr>
        <w:t>On the other side of the coin, the rationale for patent systems is weak. In most industries the first mover advantage and the competitive rents it induces are substantial without patents. Again: the smartphone industry – laden as it is with patent litigation – is a case in point.3 Apple derived enormous profits in this market before it faced any substantial competition. The first iPhone was released on June 29, 2007. The first serious competitior, the HTC Dream (using the Android operating system) was released only on October 22, 2008. By that time over 5 million iPhones had been sold, and sales soared to over 25 million units during the subsequent year, while total sales of all Android based phones was less than 7 million. In the tablet market the iPad still has no serious competitor despite having been introduced on April 10, 2010. While it is hard to prove this delayed imitation would have occurred also in the complete absence of patents, it is a fact that Apple did not try to use patents to prevent the Android phones from coming into its market and the subsequent “patents’ fight” has been taking place largely after 2010, something that the Boldrin and Levine [2004] model predicts. More to the point, companies typically instruct their engineers developing products to avoid studying existing patents so as to be spared subsequent claims of willful infringement, which raises the possibility of having to pay triple damages. Based on sworn testimony by Google’s chief of Android development in Oracle vs. Google (see for example Niccolai [2012]) the engineers that developed Android were unaware of Apple (or other) patents, and so were unlikely to have been helped by them.4</w:t>
      </w:r>
    </w:p>
    <w:p w14:paraId="2F04AB1F" w14:textId="77777777" w:rsidR="00C37808" w:rsidRPr="00171C95" w:rsidRDefault="00C37808" w:rsidP="00C37808">
      <w:pPr>
        <w:rPr>
          <w:sz w:val="12"/>
          <w:szCs w:val="12"/>
        </w:rPr>
      </w:pPr>
      <w:r w:rsidRPr="00171C95">
        <w:rPr>
          <w:sz w:val="12"/>
          <w:szCs w:val="12"/>
        </w:rPr>
        <w:t xml:space="preserve">How valuable financially, for Apple, was the delay in the Android phones entry? Based largely on the fact that Apple has kept its first mover advantage in spite of a large imitative entry in this market, the value of Apple stock – during a severe market downturn – has gone up by a factor of approximately five. While there may have been some delay in competition due to Apple’s threat – since executed – of patent litigation, the fact is that similar but less successful devices had been available for a number of years before Apple finally cracked the market. </w:t>
      </w:r>
    </w:p>
    <w:p w14:paraId="61258BBE" w14:textId="77777777" w:rsidR="00C37808" w:rsidRPr="00171C95" w:rsidRDefault="00C37808" w:rsidP="00C37808">
      <w:pPr>
        <w:rPr>
          <w:sz w:val="12"/>
          <w:szCs w:val="12"/>
        </w:rPr>
      </w:pPr>
      <w:r w:rsidRPr="00171C95">
        <w:rPr>
          <w:sz w:val="12"/>
          <w:szCs w:val="12"/>
        </w:rPr>
        <w:t>The market for software and hardware may be viewed as a somewhat special case. Generally the fixed cost of producing software is low – although it is estimated that Apple spent 150 million USD developing the iPhone. This, however, pales in comparison to the cost of developing new medicines – which is estimated to have a present value of closer to 1 billion USD – the same way it does in front of that for developing a new model of automobile, which is in the same range. Interestingly it is also true that – according to both survey and anecdotal evidence – patents play an important role in encouraging innovation in the pharmaceutical industry while playing a minor one in that of cars, insofar as new components and even plants are often developed by consortia or joint-ventures of otherwise fiercely competitive producers marketing different automobile’s brands. The relevance of patents in the pharmaceutical industry – then, and contrary to “Schumpeterian” theories – is most likely not due to the high fixed costs but rather the fact that disclosure in the case of drugs is more meaningful than in that of cars and most other products. The chemical formula and the efficacy of the cure as established by clinical trials are available to competitors essentially for free and it is the second (a public good, privately produced due to a political choice) that accounts for about 80% of the initial fixed cost. On the other side, the downstream cost of monopoly pricing of pharmaceutical products is much higher for life-saving drugs, and the cost of monopoly pricing of other pharmaceutical products is also quite high. Hence various economists, holding differring views about intellectual property, have nevertheless argued that if government intervention is indeed needed in this market a system of prizes would be far superior to the existing system of monopolies.</w:t>
      </w:r>
    </w:p>
    <w:p w14:paraId="786EDCCD" w14:textId="77777777" w:rsidR="00C37808" w:rsidRPr="00171C95" w:rsidRDefault="00C37808" w:rsidP="00C37808">
      <w:pPr>
        <w:rPr>
          <w:sz w:val="16"/>
        </w:rPr>
      </w:pPr>
      <w:r w:rsidRPr="00171C95">
        <w:rPr>
          <w:sz w:val="16"/>
        </w:rPr>
        <w:t xml:space="preserve">To understand patents in practice – and in particular why the poorly named “Schumpeterian” theories are not relevant to a proper understanding of either their effect upon, or the determinants of, innovative activity – it is necessary to </w:t>
      </w:r>
      <w:r w:rsidRPr="00D60C91">
        <w:rPr>
          <w:rStyle w:val="StyleUnderline"/>
          <w:highlight w:val="yellow"/>
        </w:rPr>
        <w:t xml:space="preserve">examine the </w:t>
      </w:r>
      <w:r w:rsidRPr="00D60C91">
        <w:rPr>
          <w:rStyle w:val="Emphasis"/>
          <w:highlight w:val="yellow"/>
        </w:rPr>
        <w:t>lifecycle</w:t>
      </w:r>
      <w:r w:rsidRPr="00D60C91">
        <w:rPr>
          <w:rStyle w:val="StyleUnderline"/>
          <w:highlight w:val="yellow"/>
        </w:rPr>
        <w:t xml:space="preserve"> of </w:t>
      </w:r>
      <w:r w:rsidRPr="00D60C91">
        <w:rPr>
          <w:rStyle w:val="Emphasis"/>
          <w:highlight w:val="yellow"/>
        </w:rPr>
        <w:t>industries</w:t>
      </w:r>
      <w:r w:rsidRPr="00171C95">
        <w:rPr>
          <w:sz w:val="16"/>
        </w:rPr>
        <w:t xml:space="preserve"> (see for example Jovanovich and McDonald [1994] and Scherer [1990]). </w:t>
      </w:r>
      <w:r w:rsidRPr="00171C95">
        <w:rPr>
          <w:rStyle w:val="StyleUnderline"/>
        </w:rPr>
        <w:t>Typically a new</w:t>
      </w:r>
      <w:r w:rsidRPr="00171C95">
        <w:rPr>
          <w:sz w:val="16"/>
        </w:rPr>
        <w:t xml:space="preserve">, hence innovative, </w:t>
      </w:r>
      <w:r w:rsidRPr="00171C95">
        <w:rPr>
          <w:rStyle w:val="StyleUnderline"/>
        </w:rPr>
        <w:t xml:space="preserve">industry </w:t>
      </w:r>
      <w:r w:rsidRPr="00D60C91">
        <w:rPr>
          <w:rStyle w:val="StyleUnderline"/>
          <w:highlight w:val="yellow"/>
        </w:rPr>
        <w:t>begins with a</w:t>
      </w:r>
      <w:r w:rsidRPr="00171C95">
        <w:rPr>
          <w:rStyle w:val="StyleUnderline"/>
        </w:rPr>
        <w:t xml:space="preserve"> </w:t>
      </w:r>
      <w:r w:rsidRPr="00171C95">
        <w:rPr>
          <w:rStyle w:val="Emphasis"/>
        </w:rPr>
        <w:t xml:space="preserve">competitive </w:t>
      </w:r>
      <w:r w:rsidRPr="00D60C91">
        <w:rPr>
          <w:rStyle w:val="Emphasis"/>
          <w:highlight w:val="yellow"/>
        </w:rPr>
        <w:t>burst</w:t>
      </w:r>
      <w:r w:rsidRPr="00D60C91">
        <w:rPr>
          <w:rStyle w:val="StyleUnderline"/>
          <w:highlight w:val="yellow"/>
        </w:rPr>
        <w:t xml:space="preserve"> of</w:t>
      </w:r>
      <w:r w:rsidRPr="00171C95">
        <w:rPr>
          <w:rStyle w:val="StyleUnderline"/>
        </w:rPr>
        <w:t xml:space="preserve"> entries through which very </w:t>
      </w:r>
      <w:r w:rsidRPr="00171C95">
        <w:rPr>
          <w:rStyle w:val="Emphasis"/>
        </w:rPr>
        <w:t xml:space="preserve">many </w:t>
      </w:r>
      <w:r w:rsidRPr="00D60C91">
        <w:rPr>
          <w:rStyle w:val="Emphasis"/>
          <w:highlight w:val="yellow"/>
        </w:rPr>
        <w:t>innovators</w:t>
      </w:r>
      <w:r w:rsidRPr="00171C95">
        <w:rPr>
          <w:rStyle w:val="StyleUnderline"/>
        </w:rPr>
        <w:t xml:space="preserve"> try hard to get their products </w:t>
      </w:r>
      <w:r w:rsidRPr="00D60C91">
        <w:rPr>
          <w:rStyle w:val="StyleUnderline"/>
          <w:highlight w:val="yellow"/>
        </w:rPr>
        <w:t>to market</w:t>
      </w:r>
      <w:r w:rsidRPr="00171C95">
        <w:rPr>
          <w:sz w:val="16"/>
        </w:rPr>
        <w:t xml:space="preserve">. In these early stages, there are many firms bringing different versions of the new product to the market – just think at the American auto industry in the early twentieth century or the software industry in the 1980s and 1990s – demand for the new product grows rapidly and the latter is also rapidly improved. </w:t>
      </w:r>
      <w:r w:rsidRPr="00D60C91">
        <w:rPr>
          <w:rStyle w:val="StyleUnderline"/>
          <w:highlight w:val="yellow"/>
        </w:rPr>
        <w:t>The</w:t>
      </w:r>
      <w:r w:rsidRPr="00171C95">
        <w:rPr>
          <w:rStyle w:val="StyleUnderline"/>
        </w:rPr>
        <w:t xml:space="preserve"> </w:t>
      </w:r>
      <w:r w:rsidRPr="00171C95">
        <w:rPr>
          <w:rStyle w:val="Emphasis"/>
        </w:rPr>
        <w:t xml:space="preserve">price </w:t>
      </w:r>
      <w:r w:rsidRPr="00D60C91">
        <w:rPr>
          <w:rStyle w:val="Emphasis"/>
          <w:highlight w:val="yellow"/>
        </w:rPr>
        <w:t>elasticity</w:t>
      </w:r>
      <w:r w:rsidRPr="00171C95">
        <w:rPr>
          <w:rStyle w:val="StyleUnderline"/>
        </w:rPr>
        <w:t xml:space="preserve"> of demand </w:t>
      </w:r>
      <w:r w:rsidRPr="00D60C91">
        <w:rPr>
          <w:rStyle w:val="StyleUnderline"/>
          <w:highlight w:val="yellow"/>
        </w:rPr>
        <w:t>is</w:t>
      </w:r>
      <w:r w:rsidRPr="00171C95">
        <w:rPr>
          <w:rStyle w:val="StyleUnderline"/>
        </w:rPr>
        <w:t xml:space="preserve"> consequently </w:t>
      </w:r>
      <w:r w:rsidRPr="00D60C91">
        <w:rPr>
          <w:rStyle w:val="StyleUnderline"/>
          <w:highlight w:val="yellow"/>
        </w:rPr>
        <w:t>high</w:t>
      </w:r>
      <w:r w:rsidRPr="00171C95">
        <w:rPr>
          <w:sz w:val="16"/>
        </w:rPr>
        <w:t xml:space="preserve">: what is important is </w:t>
      </w:r>
      <w:r w:rsidRPr="00171C95">
        <w:rPr>
          <w:rStyle w:val="StyleUnderline"/>
        </w:rPr>
        <w:t xml:space="preserve">not to </w:t>
      </w:r>
      <w:r w:rsidRPr="00171C95">
        <w:rPr>
          <w:rStyle w:val="Emphasis"/>
        </w:rPr>
        <w:t>dominate</w:t>
      </w:r>
      <w:r w:rsidRPr="00171C95">
        <w:rPr>
          <w:rStyle w:val="StyleUnderline"/>
        </w:rPr>
        <w:t xml:space="preserve"> the market but rather try </w:t>
      </w:r>
      <w:r w:rsidRPr="00D60C91">
        <w:rPr>
          <w:rStyle w:val="StyleUnderline"/>
          <w:highlight w:val="yellow"/>
        </w:rPr>
        <w:t>to get your</w:t>
      </w:r>
      <w:r w:rsidRPr="00171C95">
        <w:rPr>
          <w:rStyle w:val="StyleUnderline"/>
        </w:rPr>
        <w:t xml:space="preserve"> own </w:t>
      </w:r>
      <w:r w:rsidRPr="00D60C91">
        <w:rPr>
          <w:rStyle w:val="StyleUnderline"/>
          <w:highlight w:val="yellow"/>
        </w:rPr>
        <w:t xml:space="preserve">products </w:t>
      </w:r>
      <w:r w:rsidRPr="00D60C91">
        <w:rPr>
          <w:rStyle w:val="Emphasis"/>
          <w:highlight w:val="yellow"/>
        </w:rPr>
        <w:t>quickly</w:t>
      </w:r>
      <w:r w:rsidRPr="00171C95">
        <w:rPr>
          <w:rStyle w:val="StyleUnderline"/>
        </w:rPr>
        <w:t xml:space="preserve"> to it </w:t>
      </w:r>
      <w:r w:rsidRPr="00D60C91">
        <w:rPr>
          <w:rStyle w:val="StyleUnderline"/>
          <w:highlight w:val="yellow"/>
        </w:rPr>
        <w:t>and</w:t>
      </w:r>
      <w:r w:rsidRPr="00171C95">
        <w:rPr>
          <w:rStyle w:val="StyleUnderline"/>
        </w:rPr>
        <w:t xml:space="preserve"> to </w:t>
      </w:r>
      <w:r w:rsidRPr="00D60C91">
        <w:rPr>
          <w:rStyle w:val="Emphasis"/>
          <w:highlight w:val="yellow"/>
        </w:rPr>
        <w:t>reduce costs</w:t>
      </w:r>
      <w:r w:rsidRPr="00171C95">
        <w:rPr>
          <w:rStyle w:val="StyleUnderline"/>
        </w:rPr>
        <w:t>.</w:t>
      </w:r>
      <w:r w:rsidRPr="00171C95">
        <w:rPr>
          <w:sz w:val="16"/>
        </w:rPr>
        <w:t xml:space="preserve"> What this means is that </w:t>
      </w:r>
      <w:r w:rsidRPr="00D60C91">
        <w:rPr>
          <w:rStyle w:val="StyleUnderline"/>
          <w:highlight w:val="yellow"/>
        </w:rPr>
        <w:t xml:space="preserve">your </w:t>
      </w:r>
      <w:r w:rsidRPr="00D60C91">
        <w:rPr>
          <w:rStyle w:val="Emphasis"/>
          <w:highlight w:val="yellow"/>
        </w:rPr>
        <w:t>cost-reducing</w:t>
      </w:r>
      <w:r w:rsidRPr="00171C95">
        <w:rPr>
          <w:rStyle w:val="StyleUnderline"/>
        </w:rPr>
        <w:t xml:space="preserve"> innovation </w:t>
      </w:r>
      <w:r w:rsidRPr="00D60C91">
        <w:rPr>
          <w:rStyle w:val="StyleUnderline"/>
          <w:highlight w:val="yellow"/>
        </w:rPr>
        <w:t xml:space="preserve">is </w:t>
      </w:r>
      <w:r w:rsidRPr="00D60C91">
        <w:rPr>
          <w:rStyle w:val="Emphasis"/>
          <w:highlight w:val="yellow"/>
        </w:rPr>
        <w:t>good</w:t>
      </w:r>
      <w:r w:rsidRPr="00171C95">
        <w:rPr>
          <w:rStyle w:val="Emphasis"/>
        </w:rPr>
        <w:t xml:space="preserve"> for me</w:t>
      </w:r>
      <w:r w:rsidRPr="00171C95">
        <w:rPr>
          <w:rStyle w:val="StyleUnderline"/>
        </w:rPr>
        <w:t xml:space="preserve"> in </w:t>
      </w:r>
      <w:r w:rsidRPr="00D60C91">
        <w:rPr>
          <w:rStyle w:val="StyleUnderline"/>
          <w:highlight w:val="yellow"/>
        </w:rPr>
        <w:t xml:space="preserve">the </w:t>
      </w:r>
      <w:r w:rsidRPr="00D60C91">
        <w:rPr>
          <w:rStyle w:val="Emphasis"/>
          <w:highlight w:val="yellow"/>
        </w:rPr>
        <w:t>same way</w:t>
      </w:r>
      <w:r w:rsidRPr="00171C95">
        <w:rPr>
          <w:rStyle w:val="StyleUnderline"/>
        </w:rPr>
        <w:t xml:space="preserve"> that </w:t>
      </w:r>
      <w:r w:rsidRPr="00D60C91">
        <w:rPr>
          <w:rStyle w:val="StyleUnderline"/>
          <w:highlight w:val="yellow"/>
        </w:rPr>
        <w:t>my</w:t>
      </w:r>
      <w:r w:rsidRPr="00171C95">
        <w:rPr>
          <w:rStyle w:val="StyleUnderline"/>
        </w:rPr>
        <w:t xml:space="preserve"> cost-reducing </w:t>
      </w:r>
      <w:r w:rsidRPr="00D60C91">
        <w:rPr>
          <w:rStyle w:val="StyleUnderline"/>
          <w:highlight w:val="yellow"/>
        </w:rPr>
        <w:t xml:space="preserve">innovation is </w:t>
      </w:r>
      <w:r w:rsidRPr="00D60C91">
        <w:rPr>
          <w:rStyle w:val="Emphasis"/>
          <w:highlight w:val="yellow"/>
        </w:rPr>
        <w:t>good</w:t>
      </w:r>
      <w:r w:rsidRPr="00171C95">
        <w:rPr>
          <w:rStyle w:val="Emphasis"/>
        </w:rPr>
        <w:t xml:space="preserve"> for you</w:t>
      </w:r>
      <w:r w:rsidRPr="00171C95">
        <w:rPr>
          <w:rStyle w:val="StyleUnderline"/>
        </w:rPr>
        <w:t>, hence let us all</w:t>
      </w:r>
      <w:r w:rsidRPr="00171C95">
        <w:rPr>
          <w:sz w:val="16"/>
        </w:rPr>
        <w:t xml:space="preserve"> imitate each other and </w:t>
      </w:r>
      <w:r w:rsidRPr="00171C95">
        <w:rPr>
          <w:rStyle w:val="Emphasis"/>
        </w:rPr>
        <w:t>compete</w:t>
      </w:r>
      <w:r w:rsidRPr="00171C95">
        <w:rPr>
          <w:rStyle w:val="StyleUnderline"/>
        </w:rPr>
        <w:t xml:space="preserve"> in the market. </w:t>
      </w:r>
      <w:r w:rsidRPr="00D60C91">
        <w:rPr>
          <w:rStyle w:val="StyleUnderline"/>
          <w:highlight w:val="yellow"/>
        </w:rPr>
        <w:t>As</w:t>
      </w:r>
      <w:r w:rsidRPr="00171C95">
        <w:rPr>
          <w:rStyle w:val="StyleUnderline"/>
        </w:rPr>
        <w:t xml:space="preserve"> the </w:t>
      </w:r>
      <w:r w:rsidRPr="00D60C91">
        <w:rPr>
          <w:rStyle w:val="Emphasis"/>
          <w:highlight w:val="yellow"/>
        </w:rPr>
        <w:t>industry matures</w:t>
      </w:r>
      <w:r w:rsidRPr="00D60C91">
        <w:rPr>
          <w:rStyle w:val="StyleUnderline"/>
          <w:highlight w:val="yellow"/>
        </w:rPr>
        <w:t xml:space="preserve">, demand </w:t>
      </w:r>
      <w:r w:rsidRPr="00D60C91">
        <w:rPr>
          <w:rStyle w:val="Emphasis"/>
          <w:highlight w:val="yellow"/>
        </w:rPr>
        <w:t>stabilizes</w:t>
      </w:r>
      <w:r w:rsidRPr="00D60C91">
        <w:rPr>
          <w:rStyle w:val="StyleUnderline"/>
          <w:highlight w:val="yellow"/>
        </w:rPr>
        <w:t xml:space="preserve"> and</w:t>
      </w:r>
      <w:r w:rsidRPr="00171C95">
        <w:rPr>
          <w:sz w:val="16"/>
        </w:rPr>
        <w:t xml:space="preserve"> becomes much less elastic; </w:t>
      </w:r>
      <w:r w:rsidRPr="00D60C91">
        <w:rPr>
          <w:rStyle w:val="StyleUnderline"/>
          <w:highlight w:val="yellow"/>
        </w:rPr>
        <w:t xml:space="preserve">the </w:t>
      </w:r>
      <w:r w:rsidRPr="00D60C91">
        <w:rPr>
          <w:rStyle w:val="Emphasis"/>
          <w:highlight w:val="yellow"/>
        </w:rPr>
        <w:t>scope</w:t>
      </w:r>
      <w:r w:rsidRPr="00D60C91">
        <w:rPr>
          <w:rStyle w:val="StyleUnderline"/>
          <w:highlight w:val="yellow"/>
        </w:rPr>
        <w:t xml:space="preserve"> for</w:t>
      </w:r>
      <w:r w:rsidRPr="00171C95">
        <w:rPr>
          <w:rStyle w:val="StyleUnderline"/>
        </w:rPr>
        <w:t xml:space="preserve"> </w:t>
      </w:r>
      <w:r w:rsidRPr="00171C95">
        <w:rPr>
          <w:rStyle w:val="Emphasis"/>
        </w:rPr>
        <w:t>cost-reducing</w:t>
      </w:r>
      <w:r w:rsidRPr="00171C95">
        <w:rPr>
          <w:rStyle w:val="StyleUnderline"/>
        </w:rPr>
        <w:t xml:space="preserve"> </w:t>
      </w:r>
      <w:r w:rsidRPr="00D60C91">
        <w:rPr>
          <w:rStyle w:val="StyleUnderline"/>
          <w:highlight w:val="yellow"/>
        </w:rPr>
        <w:t xml:space="preserve">innovations </w:t>
      </w:r>
      <w:r w:rsidRPr="00D60C91">
        <w:rPr>
          <w:rStyle w:val="Emphasis"/>
          <w:highlight w:val="yellow"/>
        </w:rPr>
        <w:t>decreases</w:t>
      </w:r>
      <w:r w:rsidRPr="00171C95">
        <w:rPr>
          <w:rStyle w:val="StyleUnderline"/>
        </w:rPr>
        <w:t>, the benefits of monopoly power grow</w:t>
      </w:r>
      <w:r w:rsidRPr="00171C95">
        <w:rPr>
          <w:sz w:val="16"/>
        </w:rPr>
        <w:t xml:space="preserve"> and the potential for additional product innovation also shrinks. Typically there is a “shake-out” in which many firms either leave the industry or are bought out. The automobile industry is a classical historical example but the much more recent “bursting” of the dotcom “bubble” is, in fact, one we may recall better and that makes this point even more forcefully. </w:t>
      </w:r>
      <w:r w:rsidRPr="00171C95">
        <w:rPr>
          <w:rStyle w:val="StyleUnderline"/>
        </w:rPr>
        <w:t xml:space="preserve">At this stage </w:t>
      </w:r>
      <w:r w:rsidRPr="00D60C91">
        <w:rPr>
          <w:rStyle w:val="Emphasis"/>
          <w:highlight w:val="yellow"/>
        </w:rPr>
        <w:t>rent-seeking</w:t>
      </w:r>
      <w:r w:rsidRPr="00171C95">
        <w:rPr>
          <w:rStyle w:val="StyleUnderline"/>
        </w:rPr>
        <w:t xml:space="preserve"> does </w:t>
      </w:r>
      <w:r w:rsidRPr="00D60C91">
        <w:rPr>
          <w:rStyle w:val="StyleUnderline"/>
          <w:highlight w:val="yellow"/>
        </w:rPr>
        <w:t>become important and patents</w:t>
      </w:r>
      <w:r w:rsidRPr="00171C95">
        <w:rPr>
          <w:rStyle w:val="StyleUnderline"/>
        </w:rPr>
        <w:t xml:space="preserve"> are </w:t>
      </w:r>
      <w:r w:rsidRPr="00171C95">
        <w:rPr>
          <w:rStyle w:val="Emphasis"/>
        </w:rPr>
        <w:t xml:space="preserve">widely </w:t>
      </w:r>
      <w:r w:rsidRPr="00D60C91">
        <w:rPr>
          <w:rStyle w:val="Emphasis"/>
          <w:highlight w:val="yellow"/>
        </w:rPr>
        <w:t>used</w:t>
      </w:r>
      <w:r w:rsidRPr="00D60C91">
        <w:rPr>
          <w:rStyle w:val="StyleUnderline"/>
          <w:highlight w:val="yellow"/>
        </w:rPr>
        <w:t xml:space="preserve"> to </w:t>
      </w:r>
      <w:r w:rsidRPr="00D60C91">
        <w:rPr>
          <w:rStyle w:val="Emphasis"/>
          <w:highlight w:val="yellow"/>
        </w:rPr>
        <w:t>inhibit</w:t>
      </w:r>
      <w:r w:rsidRPr="00171C95">
        <w:rPr>
          <w:rStyle w:val="Emphasis"/>
        </w:rPr>
        <w:t xml:space="preserve"> innovation</w:t>
      </w:r>
      <w:r w:rsidRPr="00171C95">
        <w:rPr>
          <w:rStyle w:val="StyleUnderline"/>
        </w:rPr>
        <w:t xml:space="preserve">, prevent </w:t>
      </w:r>
      <w:r w:rsidRPr="00D60C91">
        <w:rPr>
          <w:rStyle w:val="StyleUnderline"/>
          <w:highlight w:val="yellow"/>
        </w:rPr>
        <w:t>entry</w:t>
      </w:r>
      <w:r w:rsidRPr="00171C95">
        <w:rPr>
          <w:rStyle w:val="StyleUnderline"/>
        </w:rPr>
        <w:t>, and encourage exit</w:t>
      </w:r>
      <w:r w:rsidRPr="00171C95">
        <w:rPr>
          <w:sz w:val="16"/>
        </w:rPr>
        <w:t xml:space="preserve">. If we look at </w:t>
      </w:r>
      <w:r w:rsidRPr="00171C95">
        <w:rPr>
          <w:rStyle w:val="Emphasis"/>
        </w:rPr>
        <w:t xml:space="preserve">patent </w:t>
      </w:r>
      <w:r w:rsidRPr="00D60C91">
        <w:rPr>
          <w:rStyle w:val="Emphasis"/>
          <w:highlight w:val="yellow"/>
        </w:rPr>
        <w:t>litigation</w:t>
      </w:r>
      <w:r w:rsidRPr="00171C95">
        <w:rPr>
          <w:sz w:val="16"/>
        </w:rPr>
        <w:t xml:space="preserve"> in practice – as is predicted by theories such as that of Boldrin and Levine [2004] – it </w:t>
      </w:r>
      <w:r w:rsidRPr="00D60C91">
        <w:rPr>
          <w:rStyle w:val="StyleUnderline"/>
          <w:highlight w:val="yellow"/>
        </w:rPr>
        <w:t>takes place when</w:t>
      </w:r>
      <w:r w:rsidRPr="00171C95">
        <w:rPr>
          <w:rStyle w:val="StyleUnderline"/>
        </w:rPr>
        <w:t xml:space="preserve"> </w:t>
      </w:r>
      <w:r w:rsidRPr="00171C95">
        <w:rPr>
          <w:rStyle w:val="Emphasis"/>
        </w:rPr>
        <w:t xml:space="preserve">innovation is </w:t>
      </w:r>
      <w:r w:rsidRPr="00D60C91">
        <w:rPr>
          <w:rStyle w:val="Emphasis"/>
          <w:highlight w:val="yellow"/>
        </w:rPr>
        <w:t>low</w:t>
      </w:r>
      <w:r w:rsidRPr="00171C95">
        <w:rPr>
          <w:sz w:val="16"/>
        </w:rPr>
        <w:t xml:space="preserve">. The dead hand of dying institutions – Texas Instruments was famous for this and now we have the example of Microsoft – gets hold of the industry as they attempt to tax consumers, new entrants and any potential competitor. Far from being encouraged, </w:t>
      </w:r>
      <w:r w:rsidRPr="00171C95">
        <w:rPr>
          <w:rStyle w:val="StyleUnderline"/>
        </w:rPr>
        <w:t xml:space="preserve">when an industry matures </w:t>
      </w:r>
      <w:r w:rsidRPr="00D60C91">
        <w:rPr>
          <w:rStyle w:val="Emphasis"/>
          <w:highlight w:val="yellow"/>
        </w:rPr>
        <w:t>innovation is blocked</w:t>
      </w:r>
      <w:r w:rsidRPr="00D60C91">
        <w:rPr>
          <w:rStyle w:val="StyleUnderline"/>
          <w:highlight w:val="yellow"/>
        </w:rPr>
        <w:t xml:space="preserve"> by</w:t>
      </w:r>
      <w:r w:rsidRPr="00171C95">
        <w:rPr>
          <w:rStyle w:val="StyleUnderline"/>
        </w:rPr>
        <w:t xml:space="preserve"> the </w:t>
      </w:r>
      <w:r w:rsidRPr="00171C95">
        <w:rPr>
          <w:rStyle w:val="Emphasis"/>
        </w:rPr>
        <w:t xml:space="preserve">ever </w:t>
      </w:r>
      <w:r w:rsidRPr="00D60C91">
        <w:rPr>
          <w:rStyle w:val="Emphasis"/>
          <w:highlight w:val="yellow"/>
        </w:rPr>
        <w:t>increasing appeal</w:t>
      </w:r>
      <w:r w:rsidRPr="00D60C91">
        <w:rPr>
          <w:rStyle w:val="StyleUnderline"/>
          <w:highlight w:val="yellow"/>
        </w:rPr>
        <w:t xml:space="preserve"> to </w:t>
      </w:r>
      <w:r w:rsidRPr="00D60C91">
        <w:rPr>
          <w:rStyle w:val="Emphasis"/>
          <w:highlight w:val="yellow"/>
        </w:rPr>
        <w:t>i</w:t>
      </w:r>
      <w:r w:rsidRPr="00171C95">
        <w:rPr>
          <w:rStyle w:val="StyleUnderline"/>
        </w:rPr>
        <w:t xml:space="preserve">ntellectual </w:t>
      </w:r>
      <w:r w:rsidRPr="00D60C91">
        <w:rPr>
          <w:rStyle w:val="Emphasis"/>
          <w:highlight w:val="yellow"/>
        </w:rPr>
        <w:t>p</w:t>
      </w:r>
      <w:r w:rsidRPr="00171C95">
        <w:rPr>
          <w:rStyle w:val="StyleUnderline"/>
        </w:rPr>
        <w:t>roperty protection on part of the insiders</w:t>
      </w:r>
      <w:r w:rsidRPr="00171C95">
        <w:rPr>
          <w:sz w:val="16"/>
        </w:rPr>
        <w:t>.</w:t>
      </w:r>
    </w:p>
    <w:p w14:paraId="50198A13" w14:textId="77777777" w:rsidR="00C37808" w:rsidRPr="00171C95" w:rsidRDefault="00C37808" w:rsidP="00C37808">
      <w:pPr>
        <w:rPr>
          <w:sz w:val="16"/>
        </w:rPr>
      </w:pPr>
      <w:r w:rsidRPr="00171C95">
        <w:rPr>
          <w:sz w:val="16"/>
        </w:rPr>
        <w:t>It is somewhat conventional to think of welfare losses from distortions as small – the well known arguments about the small cost of the business cycle and of the general idea that welfare triangles due to monopoly power are small, being paradigmatic cases in point. With the monopolies of patents the opposite is the case. The conventional view starts with competitive equilibrium and observes that welfare losses from small price variations are quadratic as a function of the price, hence grow very slowly as the price increases. In the case of full monopoly – as is the case with patents – we are not interested in small price deviations from competition but rather we are interested in pricing near the top of the profit function. Witness for example the fact that patented pharmaceutical products often sell for hundreds of times the marginal cost of production as some astonishing pricing differences between the US and the European markets show. Here social loss increases nearly linearly with prices, while the deviation of profits from the maximum are quadratic. Hence small price increases have a only a small effect on profits – although still worthwhile from the perspective of the monopolist – with substantial social loss. It is impossible to observe the behavior of modern IP monopolists without recalling this theoretical prediction. Most of the copyright wars revolve around measure to prevent piracy, empirically a relatively minor factor as far as profits of media corporations are concerned (see for example Sinha, Machado, Sellman [2010], Danaher, Dhanasobhon, Smith and Rahul, [2010], Sanchez [2012]). In the case of patents, and particularly pharmaceutical patents, the situation is even more severe. We have made mention of the loss of human life due to the pricing of AIDS drugs. More revealing is the empirical study of the Quinolones family of drugs (Chaudhuri, et al. [2006]). It measures the economic consequences to India of the introduction of pharmaceutical patents for this family of drugs and concludes that the consequence to third world India will be nearly 300 million USD in welfare losses – while the gain to the first world pharmaceutical companies will be less than 20 million USD.</w:t>
      </w:r>
    </w:p>
    <w:p w14:paraId="7ED2E06D" w14:textId="77777777" w:rsidR="00C37808" w:rsidRPr="00171C95" w:rsidRDefault="00C37808" w:rsidP="00C37808">
      <w:pPr>
        <w:rPr>
          <w:sz w:val="16"/>
        </w:rPr>
      </w:pPr>
      <w:r w:rsidRPr="00171C95">
        <w:rPr>
          <w:sz w:val="16"/>
        </w:rPr>
        <w:t>The cost of litigating patents is not insubstantial either. Bessen and Meurer [2009] used stock market event studies to estimate the cost of patent litigation: they estimate that during the 1990s it rose substantially until at the end of the period it constitutes nearly 14% of total R&amp;D costs. A related but more difficult to quantify phenomenon is the rise of uncertainty caused by the legal system. A case in point are the NTP Inc. patents that were used to threaten the Blackberry network with a shutdown. In 2006, posed on the edge of a cliff, Research in Motion, the producer of Blackberry, agreed to pay $ 612.5 million to license the patent in question from NTP. The patent was later invalidated by the court – but Blackberry of course did not get their money back. Further details about this and other NTP-induced cases are available on the Wikipedia’s page about NTP. Here the bad behavior of a single judge cost Blackberry more than half a billion dollars. In this setting it is no surprise that patent trolls hope to get rich quickly.</w:t>
      </w:r>
    </w:p>
    <w:p w14:paraId="7AF8BA84" w14:textId="77777777" w:rsidR="00C37808" w:rsidRPr="00171C95" w:rsidRDefault="00C37808" w:rsidP="00C37808">
      <w:pPr>
        <w:rPr>
          <w:sz w:val="16"/>
        </w:rPr>
      </w:pPr>
      <w:r w:rsidRPr="00171C95">
        <w:rPr>
          <w:sz w:val="16"/>
        </w:rPr>
        <w:t>Arms Races and Patent Trolls</w:t>
      </w:r>
    </w:p>
    <w:p w14:paraId="33186326" w14:textId="77777777" w:rsidR="00C37808" w:rsidRPr="00171C95" w:rsidRDefault="00C37808" w:rsidP="00C37808">
      <w:pPr>
        <w:rPr>
          <w:sz w:val="16"/>
        </w:rPr>
      </w:pPr>
      <w:r w:rsidRPr="00171C95">
        <w:rPr>
          <w:sz w:val="16"/>
        </w:rPr>
        <w:t xml:space="preserve">Patenting has exploded over the last decades. In 1983 in the U.S. 59,715 patents were issued against 105,704 applications; by 2003, 189,597 patents were issued against 355,418 applications and, even in a slow growth year like 2010, 244,341 new patents were approved. In less than thirty years, the flow of patents roughly quadrupled. By contrast, neither innovation nor R&amp;D expenditure have exhibited any particular upwards trend, not to speak of factor productivity. While patent litigation has increased, few patents are actively used. Patent litigation typically involves dying firms, that have accumulated huge stockpile of patents but are no longer able to produce marketable products, suing new and innovative firms. A once proud firm – one of the first producers of microchips, and who in our generation can forget their first TI calculator – Texas Instruments was unable to make the transition to the PC revolution and became, for a while, the symbol of a dying company trying to stay alive by suing the newcomers. In more recent times, Microsoft has become the chief among the patent trolls. Once the giant of the software industry Microsoft has been unable to make the leap to portable devices such as telephones and tablet PCs. </w:t>
      </w:r>
      <w:r w:rsidRPr="00171C95">
        <w:rPr>
          <w:rStyle w:val="Emphasis"/>
        </w:rPr>
        <w:t>Unable</w:t>
      </w:r>
      <w:r w:rsidRPr="00171C95">
        <w:rPr>
          <w:rStyle w:val="StyleUnderline"/>
        </w:rPr>
        <w:t xml:space="preserve"> to create and produce for the marketplace, Microsoft now </w:t>
      </w:r>
      <w:r w:rsidRPr="00171C95">
        <w:rPr>
          <w:rStyle w:val="Emphasis"/>
        </w:rPr>
        <w:t>attempts to claim</w:t>
      </w:r>
      <w:r w:rsidRPr="00171C95">
        <w:rPr>
          <w:rStyle w:val="StyleUnderline"/>
        </w:rPr>
        <w:t xml:space="preserve"> a share of the profits</w:t>
      </w:r>
      <w:r w:rsidRPr="00171C95">
        <w:rPr>
          <w:sz w:val="16"/>
        </w:rPr>
        <w:t xml:space="preserve"> Googles generates in this market </w:t>
      </w:r>
      <w:r w:rsidRPr="00171C95">
        <w:rPr>
          <w:rStyle w:val="StyleUnderline"/>
        </w:rPr>
        <w:t xml:space="preserve">through </w:t>
      </w:r>
      <w:r w:rsidRPr="00171C95">
        <w:rPr>
          <w:rStyle w:val="Emphasis"/>
        </w:rPr>
        <w:t>patent litigation</w:t>
      </w:r>
      <w:r w:rsidRPr="00171C95">
        <w:rPr>
          <w:sz w:val="16"/>
        </w:rPr>
        <w:t>. A firm that when it was young and innovative had a strong position against software patents – Bill Gates said in 1991: “If people had understood how patents would be granted when most of today's ideas were invented and had taken out patents, the industry would be at a complete standstill today...A future start-up with no patents of its own will be forced to pay whatever price the giants choose to impose.” – now lobbies in Europe and Asia for the introduction of software patents, which it already obtained in its home country.</w:t>
      </w:r>
    </w:p>
    <w:p w14:paraId="49A072C2" w14:textId="77777777" w:rsidR="00C37808" w:rsidRPr="00171C95" w:rsidRDefault="00C37808" w:rsidP="00C37808">
      <w:pPr>
        <w:rPr>
          <w:sz w:val="16"/>
        </w:rPr>
      </w:pPr>
      <w:r w:rsidRPr="00171C95">
        <w:rPr>
          <w:sz w:val="16"/>
        </w:rPr>
        <w:t xml:space="preserve">To learn more about the actual effect of patents in the real world, let us consider the response of Google to being pursued legally by a large competitor. One response is their recent purchase of Motorola Mobility. Motorola, like TI and Microsoft, is a once proud company that has fallen on hard times. Why the interest of Google? It is buying Motorola Mobility for its patent portfolio. Not for the ideas and innovations in that portfolio – few if any changes or improvements to Google’s Android operating system will result from the ownership or study of these software patents. The purpose of obtaining this patent portfolio is purely defensive: it can be used to countersue Apple and Microsoft and blunt their legal attack on Google. Talk to anyone in the software industry – or any industry except pharmaceuticals or medical instruments. Read the Levin et al. [1987] and the Cohen et al. [2000] surveys of R&amp;D managers. </w:t>
      </w:r>
      <w:r w:rsidRPr="00D60C91">
        <w:rPr>
          <w:rStyle w:val="StyleUnderline"/>
          <w:highlight w:val="yellow"/>
        </w:rPr>
        <w:t>The</w:t>
      </w:r>
      <w:r w:rsidRPr="00171C95">
        <w:rPr>
          <w:rStyle w:val="StyleUnderline"/>
        </w:rPr>
        <w:t xml:space="preserve"> </w:t>
      </w:r>
      <w:r w:rsidRPr="00171C95">
        <w:rPr>
          <w:rStyle w:val="Emphasis"/>
        </w:rPr>
        <w:t xml:space="preserve">vast </w:t>
      </w:r>
      <w:r w:rsidRPr="00D60C91">
        <w:rPr>
          <w:rStyle w:val="Emphasis"/>
          <w:highlight w:val="yellow"/>
        </w:rPr>
        <w:t>bulk</w:t>
      </w:r>
      <w:r w:rsidRPr="00D60C91">
        <w:rPr>
          <w:rStyle w:val="StyleUnderline"/>
          <w:highlight w:val="yellow"/>
        </w:rPr>
        <w:t xml:space="preserve"> of patents are</w:t>
      </w:r>
      <w:r w:rsidRPr="00171C95">
        <w:rPr>
          <w:rStyle w:val="StyleUnderline"/>
        </w:rPr>
        <w:t xml:space="preserve"> </w:t>
      </w:r>
      <w:r w:rsidRPr="00171C95">
        <w:rPr>
          <w:rStyle w:val="Emphasis"/>
        </w:rPr>
        <w:t xml:space="preserve">not only </w:t>
      </w:r>
      <w:r w:rsidRPr="00D60C91">
        <w:rPr>
          <w:rStyle w:val="Emphasis"/>
          <w:highlight w:val="yellow"/>
        </w:rPr>
        <w:t>useless</w:t>
      </w:r>
      <w:r w:rsidRPr="00171C95">
        <w:rPr>
          <w:rStyle w:val="StyleUnderline"/>
        </w:rPr>
        <w:t xml:space="preserve">, they don’t represent innovation at all. They are </w:t>
      </w:r>
      <w:r w:rsidRPr="00D60C91">
        <w:rPr>
          <w:rStyle w:val="StyleUnderline"/>
          <w:highlight w:val="yellow"/>
        </w:rPr>
        <w:t xml:space="preserve">part of an </w:t>
      </w:r>
      <w:r w:rsidRPr="00D60C91">
        <w:rPr>
          <w:rStyle w:val="Emphasis"/>
          <w:highlight w:val="yellow"/>
        </w:rPr>
        <w:t>arms race</w:t>
      </w:r>
      <w:r w:rsidRPr="00171C95">
        <w:rPr>
          <w:rStyle w:val="StyleUnderline"/>
        </w:rPr>
        <w:t xml:space="preserve">. Any successful large company needs a </w:t>
      </w:r>
      <w:r w:rsidRPr="00171C95">
        <w:rPr>
          <w:rStyle w:val="Emphasis"/>
        </w:rPr>
        <w:t>large portfolio</w:t>
      </w:r>
      <w:r w:rsidRPr="00171C95">
        <w:rPr>
          <w:rStyle w:val="StyleUnderline"/>
        </w:rPr>
        <w:t xml:space="preserve"> of patents to </w:t>
      </w:r>
      <w:r w:rsidRPr="00D60C91">
        <w:rPr>
          <w:rStyle w:val="StyleUnderline"/>
          <w:highlight w:val="yellow"/>
        </w:rPr>
        <w:t>fend off</w:t>
      </w:r>
      <w:r w:rsidRPr="00171C95">
        <w:rPr>
          <w:rStyle w:val="StyleUnderline"/>
        </w:rPr>
        <w:t xml:space="preserve"> </w:t>
      </w:r>
      <w:r w:rsidRPr="00171C95">
        <w:rPr>
          <w:rStyle w:val="Emphasis"/>
        </w:rPr>
        <w:t>potential lawsuits</w:t>
      </w:r>
      <w:r w:rsidRPr="00171C95">
        <w:rPr>
          <w:rStyle w:val="StyleUnderline"/>
        </w:rPr>
        <w:t xml:space="preserve"> by rivals and by </w:t>
      </w:r>
      <w:r w:rsidRPr="00171C95">
        <w:rPr>
          <w:rStyle w:val="Emphasis"/>
        </w:rPr>
        <w:t xml:space="preserve">patent </w:t>
      </w:r>
      <w:r w:rsidRPr="00D60C91">
        <w:rPr>
          <w:rStyle w:val="Emphasis"/>
          <w:highlight w:val="yellow"/>
        </w:rPr>
        <w:t>trolls</w:t>
      </w:r>
      <w:r w:rsidRPr="00171C95">
        <w:rPr>
          <w:sz w:val="16"/>
        </w:rPr>
        <w:t>.</w:t>
      </w:r>
    </w:p>
    <w:p w14:paraId="2B5F6108" w14:textId="77777777" w:rsidR="00C37808" w:rsidRPr="00171C95" w:rsidRDefault="00C37808" w:rsidP="00C37808">
      <w:pPr>
        <w:rPr>
          <w:sz w:val="16"/>
        </w:rPr>
      </w:pPr>
      <w:r w:rsidRPr="00171C95">
        <w:rPr>
          <w:sz w:val="16"/>
        </w:rPr>
        <w:t xml:space="preserve">One could argue that purely defensive patenting is pretty harmless – after all it costs only about $40,000 to file a successful patent application, and doing it on a large scale may make it cheaper. However </w:t>
      </w:r>
      <w:r w:rsidRPr="00171C95">
        <w:rPr>
          <w:rStyle w:val="StyleUnderline"/>
        </w:rPr>
        <w:t xml:space="preserve">the </w:t>
      </w:r>
      <w:r w:rsidRPr="00D60C91">
        <w:rPr>
          <w:rStyle w:val="Emphasis"/>
          <w:highlight w:val="yellow"/>
        </w:rPr>
        <w:t>acquisition</w:t>
      </w:r>
      <w:r w:rsidRPr="00D60C91">
        <w:rPr>
          <w:rStyle w:val="StyleUnderline"/>
          <w:highlight w:val="yellow"/>
        </w:rPr>
        <w:t xml:space="preserve"> of</w:t>
      </w:r>
      <w:r w:rsidRPr="00171C95">
        <w:rPr>
          <w:rStyle w:val="StyleUnderline"/>
        </w:rPr>
        <w:t xml:space="preserve"> large </w:t>
      </w:r>
      <w:r w:rsidRPr="00171C95">
        <w:rPr>
          <w:rStyle w:val="Emphasis"/>
        </w:rPr>
        <w:t xml:space="preserve">patent </w:t>
      </w:r>
      <w:r w:rsidRPr="00D60C91">
        <w:rPr>
          <w:rStyle w:val="Emphasis"/>
          <w:highlight w:val="yellow"/>
        </w:rPr>
        <w:t>portfolios</w:t>
      </w:r>
      <w:r w:rsidRPr="00171C95">
        <w:rPr>
          <w:rStyle w:val="StyleUnderline"/>
        </w:rPr>
        <w:t xml:space="preserve"> by incumbents </w:t>
      </w:r>
      <w:r w:rsidRPr="00D60C91">
        <w:rPr>
          <w:rStyle w:val="StyleUnderline"/>
          <w:highlight w:val="yellow"/>
        </w:rPr>
        <w:t>creates</w:t>
      </w:r>
      <w:r w:rsidRPr="00171C95">
        <w:rPr>
          <w:rStyle w:val="StyleUnderline"/>
        </w:rPr>
        <w:t xml:space="preserve"> </w:t>
      </w:r>
      <w:r w:rsidRPr="00171C95">
        <w:rPr>
          <w:rStyle w:val="Emphasis"/>
        </w:rPr>
        <w:t xml:space="preserve">huge </w:t>
      </w:r>
      <w:r w:rsidRPr="00D60C91">
        <w:rPr>
          <w:rStyle w:val="Emphasis"/>
          <w:highlight w:val="yellow"/>
        </w:rPr>
        <w:t>barriers</w:t>
      </w:r>
      <w:r w:rsidRPr="00D60C91">
        <w:rPr>
          <w:rStyle w:val="StyleUnderline"/>
          <w:highlight w:val="yellow"/>
        </w:rPr>
        <w:t xml:space="preserve"> to entry</w:t>
      </w:r>
      <w:r w:rsidRPr="00171C95">
        <w:rPr>
          <w:sz w:val="16"/>
        </w:rPr>
        <w:t>. We see this in the smart-phone market. Here Apple is the market leader and Microsoft is unable to produce a product that appeals to consumers. Each are incumbent firms with a large patent portfolio. The new entrant and innovator – and it should be pointed out that while Android phones are imitations of iPhones in many respects, their integration with the web is vastly superior to what is promised by Apple in its next generation of iPhones – is Google. Google is a relatively new firm and while wealthy does not have a large defensive patent portfolio. Hence we see both Apple and Microsoft attacking Google with patent litigation. Apple in an effort to keep the market to itself for a few more years; Microsoft because it is better to get a share of Google’s revenue than be shut out of the market completely. The actual economic value of Microsoft’s patents can be measured by their inability to produce a product that occupies more than a small corner of a large and growing market.</w:t>
      </w:r>
    </w:p>
    <w:p w14:paraId="051A409C" w14:textId="32559765" w:rsidR="00C37808" w:rsidRPr="00171C95" w:rsidRDefault="007B1DCB" w:rsidP="00C37808">
      <w:pPr>
        <w:pStyle w:val="Heading4"/>
        <w:rPr>
          <w:rFonts w:cs="Times New Roman"/>
        </w:rPr>
      </w:pPr>
      <w:r>
        <w:rPr>
          <w:rFonts w:cs="Times New Roman"/>
        </w:rPr>
        <w:t>I</w:t>
      </w:r>
      <w:r w:rsidR="00C37808" w:rsidRPr="00171C95">
        <w:rPr>
          <w:rFonts w:cs="Times New Roman"/>
        </w:rPr>
        <w:t xml:space="preserve">nnovation is </w:t>
      </w:r>
      <w:r w:rsidR="00C37808" w:rsidRPr="00171C95">
        <w:rPr>
          <w:rFonts w:cs="Times New Roman"/>
          <w:u w:val="single"/>
        </w:rPr>
        <w:t>incremental</w:t>
      </w:r>
      <w:r>
        <w:rPr>
          <w:rFonts w:cs="Times New Roman"/>
        </w:rPr>
        <w:t xml:space="preserve"> – </w:t>
      </w:r>
      <w:r w:rsidR="00C37808" w:rsidRPr="00171C95">
        <w:rPr>
          <w:rFonts w:cs="Times New Roman"/>
        </w:rPr>
        <w:t xml:space="preserve">patents </w:t>
      </w:r>
      <w:r w:rsidR="00C37808" w:rsidRPr="00171C95">
        <w:rPr>
          <w:rFonts w:cs="Times New Roman"/>
          <w:u w:val="single"/>
        </w:rPr>
        <w:t>choke</w:t>
      </w:r>
      <w:r w:rsidR="00C37808" w:rsidRPr="00171C95">
        <w:rPr>
          <w:rFonts w:cs="Times New Roman"/>
        </w:rPr>
        <w:t xml:space="preserve"> access to venture capital.</w:t>
      </w:r>
    </w:p>
    <w:p w14:paraId="3628DB96" w14:textId="601EEC84" w:rsidR="007B1DCB" w:rsidRPr="00171C95" w:rsidRDefault="007B1DCB" w:rsidP="00C37808">
      <w:pPr>
        <w:rPr>
          <w:rStyle w:val="Style13ptBold"/>
        </w:rPr>
      </w:pPr>
      <w:r w:rsidRPr="007B1DCB">
        <w:rPr>
          <w:rStyle w:val="Style13ptBold"/>
        </w:rPr>
        <w:t>Robinson 21’</w:t>
      </w:r>
      <w:r>
        <w:t xml:space="preserve"> – Keith, Dis</w:t>
      </w:r>
      <w:r w:rsidRPr="00171C95">
        <w:t>tinguished Teaching Professor and Co-Director at the Tsai Center for Law, Science, and Innovation at the Dedman School of Law, J.D. from Duke University</w:t>
      </w:r>
      <w:r>
        <w:t>.  “</w:t>
      </w:r>
      <w:r w:rsidRPr="00171C95">
        <w:t>Artificial Intelligence and Access to the Patent System</w:t>
      </w:r>
      <w:r>
        <w:t xml:space="preserve">”, </w:t>
      </w:r>
      <w:r w:rsidRPr="007B1DCB">
        <w:t>Nevada Law Journal</w:t>
      </w:r>
      <w:r>
        <w:t xml:space="preserve">, Vol. 21, Issue 2, </w:t>
      </w:r>
      <w:r w:rsidRPr="007B1DCB">
        <w:t>https://scholars.law.unlv.edu/nlj/vol21/iss2/8/</w:t>
      </w:r>
      <w:r>
        <w:t>, xx-xx-2021</w:t>
      </w:r>
    </w:p>
    <w:p w14:paraId="72DD002D" w14:textId="77777777" w:rsidR="00C37808" w:rsidRPr="00171C95" w:rsidRDefault="00C37808" w:rsidP="00C37808">
      <w:pPr>
        <w:rPr>
          <w:sz w:val="16"/>
        </w:rPr>
      </w:pPr>
      <w:r w:rsidRPr="00171C95">
        <w:rPr>
          <w:sz w:val="16"/>
        </w:rPr>
        <w:t>3. The Problem to Be Solved</w:t>
      </w:r>
    </w:p>
    <w:p w14:paraId="235CAB98" w14:textId="77777777" w:rsidR="00C37808" w:rsidRPr="00171C95" w:rsidRDefault="00C37808" w:rsidP="00C37808">
      <w:pPr>
        <w:rPr>
          <w:sz w:val="16"/>
        </w:rPr>
      </w:pPr>
      <w:r w:rsidRPr="00171C95">
        <w:rPr>
          <w:sz w:val="16"/>
        </w:rPr>
        <w:t xml:space="preserve">Blakely's story is instructive in what it says about the problems U.S. inventors set out to solve. The myth of the American inventor tells the story of an individual that creates something that changes the world. 118A close cousin to this myth is </w:t>
      </w:r>
      <w:r w:rsidRPr="00171C95">
        <w:rPr>
          <w:rStyle w:val="StyleUnderline"/>
        </w:rPr>
        <w:t xml:space="preserve">the </w:t>
      </w:r>
      <w:r w:rsidRPr="00171C95">
        <w:rPr>
          <w:rStyle w:val="Emphasis"/>
        </w:rPr>
        <w:t>myth</w:t>
      </w:r>
      <w:r w:rsidRPr="00171C95">
        <w:rPr>
          <w:rStyle w:val="StyleUnderline"/>
        </w:rPr>
        <w:t xml:space="preserve"> of disruptive innovation</w:t>
      </w:r>
      <w:r w:rsidRPr="00171C95">
        <w:rPr>
          <w:sz w:val="16"/>
        </w:rPr>
        <w:t xml:space="preserve">. 119 That is where </w:t>
      </w:r>
      <w:r w:rsidRPr="00171C95">
        <w:rPr>
          <w:rStyle w:val="StyleUnderline"/>
        </w:rPr>
        <w:t xml:space="preserve">an inventor creates a new invention so </w:t>
      </w:r>
      <w:r w:rsidRPr="00171C95">
        <w:rPr>
          <w:rStyle w:val="Emphasis"/>
        </w:rPr>
        <w:t>groundbreaking</w:t>
      </w:r>
      <w:r w:rsidRPr="00171C95">
        <w:rPr>
          <w:rStyle w:val="StyleUnderline"/>
        </w:rPr>
        <w:t xml:space="preserve"> that it eliminates a product</w:t>
      </w:r>
      <w:r w:rsidRPr="00171C95">
        <w:rPr>
          <w:sz w:val="16"/>
        </w:rPr>
        <w:t xml:space="preserve"> category or changes how that product is consumed. 120 </w:t>
      </w:r>
      <w:r w:rsidRPr="00171C95">
        <w:rPr>
          <w:rStyle w:val="StyleUnderline"/>
        </w:rPr>
        <w:t xml:space="preserve">In fact, </w:t>
      </w:r>
      <w:r w:rsidRPr="00D60C91">
        <w:rPr>
          <w:rStyle w:val="Emphasis"/>
          <w:highlight w:val="yellow"/>
        </w:rPr>
        <w:t>most</w:t>
      </w:r>
      <w:r w:rsidRPr="00D60C91">
        <w:rPr>
          <w:rStyle w:val="StyleUnderline"/>
          <w:highlight w:val="yellow"/>
        </w:rPr>
        <w:t xml:space="preserve"> inventions are </w:t>
      </w:r>
      <w:r w:rsidRPr="00D60C91">
        <w:rPr>
          <w:rStyle w:val="Emphasis"/>
          <w:highlight w:val="yellow"/>
        </w:rPr>
        <w:t>incremental</w:t>
      </w:r>
      <w:r w:rsidRPr="00171C95">
        <w:rPr>
          <w:sz w:val="16"/>
        </w:rPr>
        <w:t>. 121In the case of Spanx, Sara Blakely invented better underwear. 122</w:t>
      </w:r>
    </w:p>
    <w:p w14:paraId="352FB9C4" w14:textId="77777777" w:rsidR="00C37808" w:rsidRPr="00171C95" w:rsidRDefault="00C37808" w:rsidP="00C37808">
      <w:pPr>
        <w:rPr>
          <w:sz w:val="16"/>
        </w:rPr>
      </w:pPr>
      <w:r w:rsidRPr="00171C95">
        <w:rPr>
          <w:sz w:val="16"/>
        </w:rPr>
        <w:t>Blakely's story also counters the inventor narrative that one must invent to change the lives of everyone. Instead, Blakely's story supports the idea that innovators can be successful addressing the problems of specific subsets of the public. 123Women and minorities are often an afterthought in product development. Melinda Gates famously criticized Apple for not including menstruation tracking in its health app. 124Thus, another way underrepresented innovators contribute to the innovation landscape is by solving the problems of underserved populations. 125This is often due to the fact that large firms lack access to information that these individuals have. 126</w:t>
      </w:r>
    </w:p>
    <w:p w14:paraId="02F65BFD" w14:textId="77777777" w:rsidR="00C37808" w:rsidRPr="00171C95" w:rsidRDefault="00C37808" w:rsidP="00C37808">
      <w:pPr>
        <w:rPr>
          <w:sz w:val="16"/>
        </w:rPr>
      </w:pPr>
      <w:r w:rsidRPr="00171C95">
        <w:rPr>
          <w:sz w:val="16"/>
        </w:rPr>
        <w:t>4. Inventor Networks</w:t>
      </w:r>
    </w:p>
    <w:p w14:paraId="4033ACD6" w14:textId="77777777" w:rsidR="00C37808" w:rsidRPr="00171C95" w:rsidRDefault="00C37808" w:rsidP="00C37808">
      <w:pPr>
        <w:rPr>
          <w:sz w:val="16"/>
        </w:rPr>
      </w:pPr>
      <w:r w:rsidRPr="00171C95">
        <w:rPr>
          <w:sz w:val="16"/>
        </w:rPr>
        <w:t>What kind of personal network does an inventor need to participate in U.S. Innovation? Sara Blakely had less of a network than many Silicon Valley entrepreneurs. Despite that, her story illustrates the need for an inventor to build a sufficient network of people to assist them in their innovation journey. For example, Blakely realized that she needed access to a manufacturer to make her product. 127She also needed legal assistance to acquire protection for her invention. 128</w:t>
      </w:r>
    </w:p>
    <w:p w14:paraId="197A62DE" w14:textId="77777777" w:rsidR="00C37808" w:rsidRPr="00171C95" w:rsidRDefault="00C37808" w:rsidP="00C37808">
      <w:pPr>
        <w:rPr>
          <w:sz w:val="16"/>
        </w:rPr>
      </w:pPr>
      <w:r w:rsidRPr="00171C95">
        <w:rPr>
          <w:sz w:val="16"/>
        </w:rPr>
        <w:t>The U.S. legal system is inaccessible to most Americans. It is widely accepted that there is an access to justice gap. 129This means that the poor do not have access to legal services. 130A less often told narrative is that legal services are also out of reach for most middle-class Americans. 131In the instance of Sara Blakely, she overcame the financial barrier by doing most of her early legal work herself. 132</w:t>
      </w:r>
    </w:p>
    <w:p w14:paraId="072F8FF4" w14:textId="77777777" w:rsidR="00C37808" w:rsidRPr="00171C95" w:rsidRDefault="00C37808" w:rsidP="00C37808">
      <w:pPr>
        <w:rPr>
          <w:sz w:val="16"/>
        </w:rPr>
      </w:pPr>
      <w:r w:rsidRPr="00171C95">
        <w:rPr>
          <w:sz w:val="16"/>
        </w:rPr>
        <w:t>However, the fact that she was unsuccessful in finding a female patent attorney speaks volumes about the diversity problem in the legal profession. 133Specifically, in the IP field, men account for 70 percent of all attorneys. 134The most common reason given for this low number is that there is a pipeline problem. 135To represent a client before the USPTO, a person must have a science or engineering degree or its equivalent according to the USPTO's Office of Enrollment and Discipline ("OED"). 136Less women go into these fields and so there are less that can meet the qualifications to become patent attorneys. 137</w:t>
      </w:r>
    </w:p>
    <w:p w14:paraId="46B24B0C" w14:textId="77777777" w:rsidR="00C37808" w:rsidRPr="00171C95" w:rsidRDefault="00C37808" w:rsidP="00C37808">
      <w:pPr>
        <w:rPr>
          <w:sz w:val="16"/>
        </w:rPr>
      </w:pPr>
      <w:r w:rsidRPr="00171C95">
        <w:rPr>
          <w:sz w:val="16"/>
        </w:rPr>
        <w:t>In recent years, the USPTO has launched a patent pro bono program with the goal of making more patent attorneys available to the public. 138More inventors are being served. 139However, when one compares the numbers to overall population, etc. they are less than admirable. 140</w:t>
      </w:r>
    </w:p>
    <w:p w14:paraId="40F5E92B" w14:textId="77777777" w:rsidR="00C37808" w:rsidRPr="00171C95" w:rsidRDefault="00C37808" w:rsidP="00C37808">
      <w:pPr>
        <w:rPr>
          <w:sz w:val="16"/>
        </w:rPr>
      </w:pPr>
      <w:r w:rsidRPr="00171C95">
        <w:rPr>
          <w:sz w:val="16"/>
        </w:rPr>
        <w:t>In sum, Blakely was able to build her personal network so that she had access to legal assistance, manufacturing and commercialization opportunities. 141Her story is remarkable for how rare it is.</w:t>
      </w:r>
    </w:p>
    <w:p w14:paraId="34FF0059" w14:textId="77777777" w:rsidR="00C37808" w:rsidRPr="00171C95" w:rsidRDefault="00C37808" w:rsidP="00C37808">
      <w:pPr>
        <w:rPr>
          <w:sz w:val="16"/>
        </w:rPr>
      </w:pPr>
      <w:r w:rsidRPr="00171C95">
        <w:rPr>
          <w:sz w:val="16"/>
        </w:rPr>
        <w:t>5. Access to Capital</w:t>
      </w:r>
    </w:p>
    <w:p w14:paraId="35BD151F" w14:textId="77777777" w:rsidR="00C37808" w:rsidRPr="00171C95" w:rsidRDefault="00C37808" w:rsidP="00C37808">
      <w:pPr>
        <w:rPr>
          <w:sz w:val="16"/>
        </w:rPr>
      </w:pPr>
      <w:r w:rsidRPr="00171C95">
        <w:rPr>
          <w:sz w:val="16"/>
        </w:rPr>
        <w:t xml:space="preserve">Sara Blakely used money she saved from her full-time job to start her business. 142 </w:t>
      </w:r>
      <w:r w:rsidRPr="00D60C91">
        <w:rPr>
          <w:rStyle w:val="StyleUnderline"/>
          <w:highlight w:val="yellow"/>
        </w:rPr>
        <w:t xml:space="preserve">Access to </w:t>
      </w:r>
      <w:r w:rsidRPr="00D60C91">
        <w:rPr>
          <w:rStyle w:val="Emphasis"/>
          <w:highlight w:val="yellow"/>
        </w:rPr>
        <w:t>capital</w:t>
      </w:r>
      <w:r w:rsidRPr="00D60C91">
        <w:rPr>
          <w:rStyle w:val="StyleUnderline"/>
          <w:highlight w:val="yellow"/>
        </w:rPr>
        <w:t xml:space="preserve"> is</w:t>
      </w:r>
      <w:r w:rsidRPr="00171C95">
        <w:rPr>
          <w:rStyle w:val="StyleUnderline"/>
        </w:rPr>
        <w:t xml:space="preserve"> an </w:t>
      </w:r>
      <w:r w:rsidRPr="00D60C91">
        <w:rPr>
          <w:rStyle w:val="Emphasis"/>
          <w:highlight w:val="yellow"/>
        </w:rPr>
        <w:t>essential</w:t>
      </w:r>
      <w:r w:rsidRPr="00171C95">
        <w:rPr>
          <w:rStyle w:val="Emphasis"/>
        </w:rPr>
        <w:t xml:space="preserve"> ingredient</w:t>
      </w:r>
      <w:r w:rsidRPr="00171C95">
        <w:rPr>
          <w:rStyle w:val="StyleUnderline"/>
        </w:rPr>
        <w:t xml:space="preserve"> for any innovator. Capital is used </w:t>
      </w:r>
      <w:r w:rsidRPr="00D60C91">
        <w:rPr>
          <w:rStyle w:val="StyleUnderline"/>
          <w:highlight w:val="yellow"/>
        </w:rPr>
        <w:t>to</w:t>
      </w:r>
      <w:r w:rsidRPr="00171C95">
        <w:rPr>
          <w:rStyle w:val="StyleUnderline"/>
        </w:rPr>
        <w:t xml:space="preserve"> conduct research, </w:t>
      </w:r>
      <w:r w:rsidRPr="00D60C91">
        <w:rPr>
          <w:rStyle w:val="Emphasis"/>
          <w:highlight w:val="yellow"/>
        </w:rPr>
        <w:t>invest</w:t>
      </w:r>
      <w:r w:rsidRPr="00171C95">
        <w:rPr>
          <w:rStyle w:val="StyleUnderline"/>
        </w:rPr>
        <w:t xml:space="preserve"> in product development, </w:t>
      </w:r>
      <w:r w:rsidRPr="00D60C91">
        <w:rPr>
          <w:rStyle w:val="StyleUnderline"/>
          <w:highlight w:val="yellow"/>
        </w:rPr>
        <w:t>acquire</w:t>
      </w:r>
      <w:r w:rsidRPr="00171C95">
        <w:rPr>
          <w:rStyle w:val="StyleUnderline"/>
        </w:rPr>
        <w:t xml:space="preserve"> </w:t>
      </w:r>
      <w:r w:rsidRPr="00171C95">
        <w:rPr>
          <w:rStyle w:val="Emphasis"/>
        </w:rPr>
        <w:t xml:space="preserve">legal </w:t>
      </w:r>
      <w:r w:rsidRPr="00D60C91">
        <w:rPr>
          <w:rStyle w:val="Emphasis"/>
          <w:highlight w:val="yellow"/>
        </w:rPr>
        <w:t>services</w:t>
      </w:r>
      <w:r w:rsidRPr="00D60C91">
        <w:rPr>
          <w:rStyle w:val="StyleUnderline"/>
          <w:highlight w:val="yellow"/>
        </w:rPr>
        <w:t xml:space="preserve">, </w:t>
      </w:r>
      <w:r w:rsidRPr="00D60C91">
        <w:rPr>
          <w:rStyle w:val="Emphasis"/>
          <w:highlight w:val="yellow"/>
        </w:rPr>
        <w:t>manufacture</w:t>
      </w:r>
      <w:r w:rsidRPr="00171C95">
        <w:rPr>
          <w:rStyle w:val="StyleUnderline"/>
        </w:rPr>
        <w:t xml:space="preserve"> the product, </w:t>
      </w:r>
      <w:r w:rsidRPr="00D60C91">
        <w:rPr>
          <w:rStyle w:val="StyleUnderline"/>
          <w:highlight w:val="yellow"/>
        </w:rPr>
        <w:t xml:space="preserve">and </w:t>
      </w:r>
      <w:r w:rsidRPr="00D60C91">
        <w:rPr>
          <w:rStyle w:val="Emphasis"/>
          <w:highlight w:val="yellow"/>
        </w:rPr>
        <w:t>market</w:t>
      </w:r>
      <w:r w:rsidRPr="00171C95">
        <w:rPr>
          <w:rStyle w:val="Emphasis"/>
        </w:rPr>
        <w:t xml:space="preserve"> it</w:t>
      </w:r>
      <w:r w:rsidRPr="00171C95">
        <w:rPr>
          <w:sz w:val="16"/>
        </w:rPr>
        <w:t xml:space="preserve">. Despite the country's strong economy, </w:t>
      </w:r>
      <w:r w:rsidRPr="00D60C91">
        <w:rPr>
          <w:rStyle w:val="StyleUnderline"/>
          <w:highlight w:val="yellow"/>
        </w:rPr>
        <w:t>access</w:t>
      </w:r>
      <w:r w:rsidRPr="00171C95">
        <w:rPr>
          <w:rStyle w:val="StyleUnderline"/>
        </w:rPr>
        <w:t xml:space="preserve"> to capital </w:t>
      </w:r>
      <w:r w:rsidRPr="00D60C91">
        <w:rPr>
          <w:rStyle w:val="StyleUnderline"/>
          <w:highlight w:val="yellow"/>
        </w:rPr>
        <w:t xml:space="preserve">is a </w:t>
      </w:r>
      <w:r w:rsidRPr="00D60C91">
        <w:rPr>
          <w:rStyle w:val="Emphasis"/>
          <w:highlight w:val="yellow"/>
        </w:rPr>
        <w:t>problem</w:t>
      </w:r>
      <w:r w:rsidRPr="00D60C91">
        <w:rPr>
          <w:rStyle w:val="StyleUnderline"/>
          <w:highlight w:val="yellow"/>
        </w:rPr>
        <w:t xml:space="preserve"> for</w:t>
      </w:r>
      <w:r w:rsidRPr="00171C95">
        <w:rPr>
          <w:rStyle w:val="StyleUnderline"/>
        </w:rPr>
        <w:t xml:space="preserve"> </w:t>
      </w:r>
      <w:r w:rsidRPr="00171C95">
        <w:rPr>
          <w:rStyle w:val="Emphasis"/>
        </w:rPr>
        <w:t xml:space="preserve">U.S. </w:t>
      </w:r>
      <w:r w:rsidRPr="00D60C91">
        <w:rPr>
          <w:rStyle w:val="Emphasis"/>
          <w:highlight w:val="yellow"/>
        </w:rPr>
        <w:t>innovators</w:t>
      </w:r>
      <w:r w:rsidRPr="00D60C91">
        <w:rPr>
          <w:rStyle w:val="StyleUnderline"/>
          <w:highlight w:val="yellow"/>
        </w:rPr>
        <w:t>. Capital</w:t>
      </w:r>
      <w:r w:rsidRPr="00171C95">
        <w:rPr>
          <w:rStyle w:val="StyleUnderline"/>
        </w:rPr>
        <w:t xml:space="preserve"> sources </w:t>
      </w:r>
      <w:r w:rsidRPr="00D60C91">
        <w:rPr>
          <w:rStyle w:val="StyleUnderline"/>
          <w:highlight w:val="yellow"/>
        </w:rPr>
        <w:t xml:space="preserve">are </w:t>
      </w:r>
      <w:r w:rsidRPr="00D60C91">
        <w:rPr>
          <w:rStyle w:val="Emphasis"/>
          <w:highlight w:val="yellow"/>
        </w:rPr>
        <w:t>concentrated</w:t>
      </w:r>
      <w:r w:rsidRPr="00171C95">
        <w:rPr>
          <w:rStyle w:val="StyleUnderline"/>
        </w:rPr>
        <w:t> geographically</w:t>
      </w:r>
      <w:r w:rsidRPr="00171C95">
        <w:rPr>
          <w:sz w:val="16"/>
        </w:rPr>
        <w:t xml:space="preserve">. 143 Further, </w:t>
      </w:r>
      <w:r w:rsidRPr="00171C95">
        <w:rPr>
          <w:rStyle w:val="StyleUnderline"/>
        </w:rPr>
        <w:t xml:space="preserve">the </w:t>
      </w:r>
      <w:r w:rsidRPr="00D60C91">
        <w:rPr>
          <w:rStyle w:val="StyleUnderline"/>
          <w:highlight w:val="yellow"/>
        </w:rPr>
        <w:t>projects</w:t>
      </w:r>
      <w:r w:rsidRPr="00171C95">
        <w:rPr>
          <w:rStyle w:val="StyleUnderline"/>
        </w:rPr>
        <w:t xml:space="preserve"> that affect capital </w:t>
      </w:r>
      <w:r w:rsidRPr="00D60C91">
        <w:rPr>
          <w:rStyle w:val="StyleUnderline"/>
          <w:highlight w:val="yellow"/>
        </w:rPr>
        <w:t xml:space="preserve">are </w:t>
      </w:r>
      <w:r w:rsidRPr="00D60C91">
        <w:rPr>
          <w:rStyle w:val="Emphasis"/>
          <w:highlight w:val="yellow"/>
        </w:rPr>
        <w:t>not</w:t>
      </w:r>
      <w:r w:rsidRPr="00171C95">
        <w:rPr>
          <w:rStyle w:val="StyleUnderline"/>
        </w:rPr>
        <w:t xml:space="preserve"> necessarily </w:t>
      </w:r>
      <w:r w:rsidRPr="00D60C91">
        <w:rPr>
          <w:rStyle w:val="StyleUnderline"/>
          <w:highlight w:val="yellow"/>
        </w:rPr>
        <w:t xml:space="preserve">the </w:t>
      </w:r>
      <w:r w:rsidRPr="00D60C91">
        <w:rPr>
          <w:rStyle w:val="Emphasis"/>
          <w:highlight w:val="yellow"/>
        </w:rPr>
        <w:t>best</w:t>
      </w:r>
      <w:r w:rsidRPr="00171C95">
        <w:rPr>
          <w:rStyle w:val="Emphasis"/>
        </w:rPr>
        <w:t xml:space="preserve"> ideas</w:t>
      </w:r>
      <w:r w:rsidRPr="00171C95">
        <w:rPr>
          <w:rStyle w:val="StyleUnderline"/>
        </w:rPr>
        <w:t xml:space="preserve"> </w:t>
      </w:r>
      <w:r w:rsidRPr="00D60C91">
        <w:rPr>
          <w:rStyle w:val="StyleUnderline"/>
          <w:highlight w:val="yellow"/>
        </w:rPr>
        <w:t>nor</w:t>
      </w:r>
      <w:r w:rsidRPr="00171C95">
        <w:rPr>
          <w:rStyle w:val="StyleUnderline"/>
        </w:rPr>
        <w:t xml:space="preserve"> the </w:t>
      </w:r>
      <w:r w:rsidRPr="00171C95">
        <w:rPr>
          <w:rStyle w:val="Emphasis"/>
        </w:rPr>
        <w:t xml:space="preserve">most </w:t>
      </w:r>
      <w:r w:rsidRPr="00D60C91">
        <w:rPr>
          <w:rStyle w:val="Emphasis"/>
          <w:highlight w:val="yellow"/>
        </w:rPr>
        <w:t>needed</w:t>
      </w:r>
      <w:r w:rsidRPr="00171C95">
        <w:rPr>
          <w:rStyle w:val="StyleUnderline"/>
        </w:rPr>
        <w:t xml:space="preserve"> ones</w:t>
      </w:r>
      <w:r w:rsidRPr="00171C95">
        <w:rPr>
          <w:sz w:val="16"/>
        </w:rPr>
        <w:t>. 144This problem is particularly acute for women and people of color. 145</w:t>
      </w:r>
    </w:p>
    <w:p w14:paraId="31E02858" w14:textId="77777777" w:rsidR="00C37808" w:rsidRPr="00171C95" w:rsidRDefault="00C37808" w:rsidP="00C37808">
      <w:pPr>
        <w:rPr>
          <w:sz w:val="16"/>
        </w:rPr>
      </w:pPr>
      <w:r w:rsidRPr="00D60C91">
        <w:rPr>
          <w:rStyle w:val="StyleUnderline"/>
          <w:highlight w:val="yellow"/>
        </w:rPr>
        <w:t>For</w:t>
      </w:r>
      <w:r w:rsidRPr="00171C95">
        <w:rPr>
          <w:rStyle w:val="StyleUnderline"/>
        </w:rPr>
        <w:t xml:space="preserve"> </w:t>
      </w:r>
      <w:r w:rsidRPr="00171C95">
        <w:rPr>
          <w:rStyle w:val="Emphasis"/>
        </w:rPr>
        <w:t>solo inventors</w:t>
      </w:r>
      <w:r w:rsidRPr="00171C95">
        <w:rPr>
          <w:rStyle w:val="StyleUnderline"/>
        </w:rPr>
        <w:t xml:space="preserve"> and </w:t>
      </w:r>
      <w:r w:rsidRPr="00D60C91">
        <w:rPr>
          <w:rStyle w:val="Emphasis"/>
          <w:highlight w:val="yellow"/>
        </w:rPr>
        <w:t>startups</w:t>
      </w:r>
      <w:r w:rsidRPr="00D60C91">
        <w:rPr>
          <w:rStyle w:val="StyleUnderline"/>
          <w:highlight w:val="yellow"/>
        </w:rPr>
        <w:t xml:space="preserve"> there are </w:t>
      </w:r>
      <w:r w:rsidRPr="00D60C91">
        <w:rPr>
          <w:rStyle w:val="Emphasis"/>
          <w:highlight w:val="yellow"/>
        </w:rPr>
        <w:t>very few</w:t>
      </w:r>
      <w:r w:rsidRPr="00171C95">
        <w:rPr>
          <w:rStyle w:val="StyleUnderline"/>
        </w:rPr>
        <w:t xml:space="preserve"> sources of capital</w:t>
      </w:r>
      <w:r w:rsidRPr="00171C95">
        <w:rPr>
          <w:sz w:val="16"/>
        </w:rPr>
        <w:t>. Friends and family are generally the first source that solo inventors will tap. 146Angel investors are a source of capital and typically will invest several hundred thousands of dollars. 147Venture capitalists are an option for mature startups and provide investment opportunities in the millions of dollars. 148Finally, depending on the innovator's financial situation, they may be able to acquire funding in the form of bank loans and grants. 149</w:t>
      </w:r>
    </w:p>
    <w:p w14:paraId="7F7888E3" w14:textId="77777777" w:rsidR="00C37808" w:rsidRPr="00171C95" w:rsidRDefault="00C37808" w:rsidP="00C37808">
      <w:pPr>
        <w:rPr>
          <w:sz w:val="16"/>
        </w:rPr>
      </w:pPr>
      <w:r w:rsidRPr="00171C95">
        <w:rPr>
          <w:sz w:val="16"/>
        </w:rPr>
        <w:t xml:space="preserve">Surprisingly, an inventor's success at raising capital in the U.S. may depend on where they live. Access to capital in the U.S. is geographically concentrated. Capital is abundant on the east or west coast. 150It is available in large cities and in areas that have research universities. 151 </w:t>
      </w:r>
      <w:r w:rsidRPr="00171C95">
        <w:rPr>
          <w:rStyle w:val="StyleUnderline"/>
        </w:rPr>
        <w:t xml:space="preserve">If an innovator does </w:t>
      </w:r>
      <w:r w:rsidRPr="00171C95">
        <w:rPr>
          <w:rStyle w:val="Emphasis"/>
        </w:rPr>
        <w:t>not</w:t>
      </w:r>
      <w:r w:rsidRPr="00171C95">
        <w:rPr>
          <w:sz w:val="16"/>
        </w:rPr>
        <w:t xml:space="preserve"> live in an area that meets one of these criteria, </w:t>
      </w:r>
      <w:r w:rsidRPr="00171C95">
        <w:rPr>
          <w:rStyle w:val="StyleUnderline"/>
        </w:rPr>
        <w:t xml:space="preserve">their opportunity to raise money is severely </w:t>
      </w:r>
      <w:r w:rsidRPr="00171C95">
        <w:rPr>
          <w:rStyle w:val="Emphasis"/>
        </w:rPr>
        <w:t>hampered</w:t>
      </w:r>
      <w:r w:rsidRPr="00171C95">
        <w:rPr>
          <w:sz w:val="16"/>
        </w:rPr>
        <w:t>. On the other hand, if an innovator lives in a major east or west coast city that is the home to at least one major research university, then they have a better chance of finding capital.</w:t>
      </w:r>
    </w:p>
    <w:p w14:paraId="4E287343" w14:textId="77777777" w:rsidR="00C37808" w:rsidRPr="00171C95" w:rsidRDefault="00C37808" w:rsidP="00C37808">
      <w:pPr>
        <w:rPr>
          <w:sz w:val="16"/>
        </w:rPr>
      </w:pPr>
      <w:r w:rsidRPr="00171C95">
        <w:rPr>
          <w:sz w:val="16"/>
        </w:rPr>
        <w:t>Another issue regarding capital is the type of projects that attract investment. In a recent article, Professor Colleen Chien explained that because well-off investors provide most of the capital, their money tends to go toward projects that improve the lives of people that are already doing well financially. 152In contrast, underrepresented innovators tend to solve problems for underserved populations. 153</w:t>
      </w:r>
    </w:p>
    <w:p w14:paraId="00DAA27E" w14:textId="77777777" w:rsidR="00C37808" w:rsidRPr="00171C95" w:rsidRDefault="00C37808" w:rsidP="00C37808">
      <w:pPr>
        <w:rPr>
          <w:sz w:val="16"/>
        </w:rPr>
      </w:pPr>
      <w:r w:rsidRPr="00171C95">
        <w:rPr>
          <w:sz w:val="16"/>
        </w:rPr>
        <w:t xml:space="preserve">Gender and race dynamics compound the access to capital problem. Who gets capital is largely determined by who has the money to invest. 154 Less capital is available to women founders. For example, in a recent article, Cheryl Contee explained that of $ 424 billion in available venture funding only 0.0006 percent went to black female founders. 155 Thus, </w:t>
      </w:r>
      <w:r w:rsidRPr="00D60C91">
        <w:rPr>
          <w:rStyle w:val="StyleUnderline"/>
          <w:highlight w:val="yellow"/>
        </w:rPr>
        <w:t>for</w:t>
      </w:r>
      <w:r w:rsidRPr="00171C95">
        <w:rPr>
          <w:rStyle w:val="StyleUnderline"/>
        </w:rPr>
        <w:t xml:space="preserve"> underrepresented </w:t>
      </w:r>
      <w:r w:rsidRPr="00D60C91">
        <w:rPr>
          <w:rStyle w:val="Emphasis"/>
          <w:highlight w:val="yellow"/>
        </w:rPr>
        <w:t>innovators</w:t>
      </w:r>
      <w:r w:rsidRPr="00171C95">
        <w:rPr>
          <w:rStyle w:val="StyleUnderline"/>
        </w:rPr>
        <w:t xml:space="preserve">, access to </w:t>
      </w:r>
      <w:r w:rsidRPr="00D60C91">
        <w:rPr>
          <w:rStyle w:val="StyleUnderline"/>
          <w:highlight w:val="yellow"/>
        </w:rPr>
        <w:t>capital remains a</w:t>
      </w:r>
      <w:r w:rsidRPr="00171C95">
        <w:rPr>
          <w:rStyle w:val="StyleUnderline"/>
        </w:rPr>
        <w:t xml:space="preserve"> </w:t>
      </w:r>
      <w:r w:rsidRPr="00171C95">
        <w:rPr>
          <w:rStyle w:val="Emphasis"/>
        </w:rPr>
        <w:t xml:space="preserve">significant </w:t>
      </w:r>
      <w:r w:rsidRPr="00D60C91">
        <w:rPr>
          <w:rStyle w:val="Emphasis"/>
          <w:highlight w:val="yellow"/>
        </w:rPr>
        <w:t>hurdle</w:t>
      </w:r>
      <w:r w:rsidRPr="00171C95">
        <w:rPr>
          <w:sz w:val="16"/>
        </w:rPr>
        <w:t xml:space="preserve">. </w:t>
      </w:r>
    </w:p>
    <w:p w14:paraId="5E986462" w14:textId="3EE3C238" w:rsidR="00C37808" w:rsidRPr="007F43A9" w:rsidRDefault="007F43A9" w:rsidP="00C37808">
      <w:pPr>
        <w:pStyle w:val="Heading4"/>
        <w:rPr>
          <w:rFonts w:cs="Times New Roman"/>
        </w:rPr>
      </w:pPr>
      <w:r>
        <w:rPr>
          <w:rFonts w:cs="Times New Roman"/>
        </w:rPr>
        <w:t xml:space="preserve">Comprehensive </w:t>
      </w:r>
      <w:r>
        <w:rPr>
          <w:rFonts w:cs="Times New Roman"/>
          <w:u w:val="single"/>
        </w:rPr>
        <w:t>studies show</w:t>
      </w:r>
      <w:r w:rsidR="00C37808" w:rsidRPr="00171C95">
        <w:rPr>
          <w:rFonts w:cs="Times New Roman"/>
        </w:rPr>
        <w:t xml:space="preserve"> that</w:t>
      </w:r>
      <w:r>
        <w:rPr>
          <w:rFonts w:cs="Times New Roman"/>
        </w:rPr>
        <w:t xml:space="preserve"> patents have zero positive effects on </w:t>
      </w:r>
      <w:r w:rsidR="00C37808" w:rsidRPr="00171C95">
        <w:rPr>
          <w:rFonts w:cs="Times New Roman"/>
          <w:u w:val="single"/>
        </w:rPr>
        <w:t>innovation</w:t>
      </w:r>
      <w:r>
        <w:rPr>
          <w:rFonts w:cs="Times New Roman"/>
          <w:u w:val="single"/>
        </w:rPr>
        <w:t>.</w:t>
      </w:r>
    </w:p>
    <w:p w14:paraId="023F4417" w14:textId="701DFE8A" w:rsidR="007F43A9" w:rsidRPr="00171C95" w:rsidRDefault="007F43A9" w:rsidP="00C37808">
      <w:r w:rsidRPr="007F43A9">
        <w:rPr>
          <w:rStyle w:val="Style13ptBold"/>
        </w:rPr>
        <w:t>Wadhwa 15’</w:t>
      </w:r>
      <w:r>
        <w:t xml:space="preserve"> – Vivek, </w:t>
      </w:r>
      <w:r w:rsidRPr="00171C95">
        <w:t>Distinguished Fellow at Harvard Law School and Carnegie Mellon University's College of Engineering, M.B.A. from the New York University Stern School of Business</w:t>
      </w:r>
      <w:r>
        <w:t>.  “</w:t>
      </w:r>
      <w:r w:rsidRPr="00171C95">
        <w:t>Here’s why patents are innovation’s worst enemy</w:t>
      </w:r>
      <w:r>
        <w:t xml:space="preserve">”, Washington Post, </w:t>
      </w:r>
      <w:r w:rsidRPr="007F43A9">
        <w:t>https://www.washingtonpost.com/news/innovations/wp/2015/03/11/heres-why-patents-are-innovations-worst-enemy/</w:t>
      </w:r>
      <w:r>
        <w:t>, 03-11-2015</w:t>
      </w:r>
    </w:p>
    <w:p w14:paraId="70843770" w14:textId="77777777" w:rsidR="00C37808" w:rsidRPr="00171C95" w:rsidRDefault="00C37808" w:rsidP="00C37808">
      <w:pPr>
        <w:rPr>
          <w:sz w:val="16"/>
        </w:rPr>
      </w:pPr>
      <w:r w:rsidRPr="00171C95">
        <w:rPr>
          <w:sz w:val="16"/>
        </w:rPr>
        <w:t xml:space="preserve">The framers of the U.S. Constitution were not wrong. Patents did serve an important purpose during the days when technology advances happened over decades or centuries. In today’s era of exponentially advancing technologies, however, </w:t>
      </w:r>
      <w:r w:rsidRPr="00D60C91">
        <w:rPr>
          <w:rStyle w:val="StyleUnderline"/>
          <w:highlight w:val="yellow"/>
        </w:rPr>
        <w:t>patents</w:t>
      </w:r>
      <w:r w:rsidRPr="00171C95">
        <w:rPr>
          <w:rStyle w:val="StyleUnderline"/>
        </w:rPr>
        <w:t xml:space="preserve"> have </w:t>
      </w:r>
      <w:r w:rsidRPr="00D60C91">
        <w:rPr>
          <w:rStyle w:val="StyleUnderline"/>
          <w:highlight w:val="yellow"/>
        </w:rPr>
        <w:t>become the</w:t>
      </w:r>
      <w:r w:rsidRPr="00171C95">
        <w:rPr>
          <w:rStyle w:val="StyleUnderline"/>
        </w:rPr>
        <w:t xml:space="preserve"> </w:t>
      </w:r>
      <w:r w:rsidRPr="00171C95">
        <w:rPr>
          <w:rStyle w:val="Emphasis"/>
        </w:rPr>
        <w:t xml:space="preserve">greatest </w:t>
      </w:r>
      <w:r w:rsidRPr="00D60C91">
        <w:rPr>
          <w:rStyle w:val="Emphasis"/>
          <w:highlight w:val="yellow"/>
        </w:rPr>
        <w:t>inhibitor</w:t>
      </w:r>
      <w:r w:rsidRPr="00D60C91">
        <w:rPr>
          <w:rStyle w:val="StyleUnderline"/>
          <w:highlight w:val="yellow"/>
        </w:rPr>
        <w:t xml:space="preserve"> to </w:t>
      </w:r>
      <w:r w:rsidRPr="00D60C91">
        <w:rPr>
          <w:rStyle w:val="Emphasis"/>
          <w:highlight w:val="yellow"/>
        </w:rPr>
        <w:t>innovation</w:t>
      </w:r>
      <w:r w:rsidRPr="00171C95">
        <w:rPr>
          <w:sz w:val="16"/>
        </w:rPr>
        <w:t xml:space="preserve"> and are holding the United States back. </w:t>
      </w:r>
      <w:r w:rsidRPr="00171C95">
        <w:rPr>
          <w:rStyle w:val="StyleUnderline"/>
        </w:rPr>
        <w:t xml:space="preserve">The </w:t>
      </w:r>
      <w:r w:rsidRPr="00171C95">
        <w:rPr>
          <w:rStyle w:val="Emphasis"/>
        </w:rPr>
        <w:t>only way</w:t>
      </w:r>
      <w:r w:rsidRPr="00171C95">
        <w:rPr>
          <w:rStyle w:val="StyleUnderline"/>
        </w:rPr>
        <w:t xml:space="preserve"> of staying ahead is to out-innovate a competitor; speed to market and </w:t>
      </w:r>
      <w:r w:rsidRPr="00171C95">
        <w:rPr>
          <w:rStyle w:val="Emphasis"/>
        </w:rPr>
        <w:t>constant reinvention</w:t>
      </w:r>
      <w:r w:rsidRPr="00171C95">
        <w:rPr>
          <w:rStyle w:val="StyleUnderline"/>
        </w:rPr>
        <w:t xml:space="preserve"> are critical. </w:t>
      </w:r>
      <w:r w:rsidRPr="00D60C91">
        <w:rPr>
          <w:rStyle w:val="StyleUnderline"/>
          <w:highlight w:val="yellow"/>
        </w:rPr>
        <w:t>Patents</w:t>
      </w:r>
      <w:r w:rsidRPr="00171C95">
        <w:rPr>
          <w:sz w:val="16"/>
        </w:rPr>
        <w:t xml:space="preserve"> do the reverse; they </w:t>
      </w:r>
      <w:r w:rsidRPr="00D60C91">
        <w:rPr>
          <w:rStyle w:val="StyleUnderline"/>
          <w:highlight w:val="yellow"/>
        </w:rPr>
        <w:t xml:space="preserve">create </w:t>
      </w:r>
      <w:r w:rsidRPr="00D60C91">
        <w:rPr>
          <w:rStyle w:val="Emphasis"/>
          <w:highlight w:val="yellow"/>
        </w:rPr>
        <w:t>disincentives</w:t>
      </w:r>
      <w:r w:rsidRPr="00171C95">
        <w:rPr>
          <w:rStyle w:val="StyleUnderline"/>
        </w:rPr>
        <w:t xml:space="preserve"> to innovate </w:t>
      </w:r>
      <w:r w:rsidRPr="00D60C91">
        <w:rPr>
          <w:rStyle w:val="StyleUnderline"/>
          <w:highlight w:val="yellow"/>
        </w:rPr>
        <w:t xml:space="preserve">and </w:t>
      </w:r>
      <w:r w:rsidRPr="00D60C91">
        <w:rPr>
          <w:rStyle w:val="Emphasis"/>
          <w:highlight w:val="yellow"/>
        </w:rPr>
        <w:t>slow</w:t>
      </w:r>
      <w:r w:rsidRPr="00171C95">
        <w:rPr>
          <w:rStyle w:val="Emphasis"/>
        </w:rPr>
        <w:t xml:space="preserve"> down</w:t>
      </w:r>
      <w:r w:rsidRPr="00171C95">
        <w:rPr>
          <w:rStyle w:val="StyleUnderline"/>
        </w:rPr>
        <w:t xml:space="preserve"> </w:t>
      </w:r>
      <w:r w:rsidRPr="00D60C91">
        <w:rPr>
          <w:rStyle w:val="StyleUnderline"/>
          <w:highlight w:val="yellow"/>
        </w:rPr>
        <w:t>innovators by allowing</w:t>
      </w:r>
      <w:r w:rsidRPr="00171C95">
        <w:rPr>
          <w:rStyle w:val="StyleUnderline"/>
        </w:rPr>
        <w:t xml:space="preserve"> </w:t>
      </w:r>
      <w:r w:rsidRPr="00171C95">
        <w:rPr>
          <w:rStyle w:val="Emphasis"/>
        </w:rPr>
        <w:t xml:space="preserve">technology </w:t>
      </w:r>
      <w:r w:rsidRPr="00D60C91">
        <w:rPr>
          <w:rStyle w:val="Emphasis"/>
          <w:highlight w:val="yellow"/>
        </w:rPr>
        <w:t>laggards</w:t>
      </w:r>
      <w:r w:rsidRPr="00171C95">
        <w:rPr>
          <w:rStyle w:val="StyleUnderline"/>
        </w:rPr>
        <w:t xml:space="preserve"> and </w:t>
      </w:r>
      <w:r w:rsidRPr="00171C95">
        <w:rPr>
          <w:rStyle w:val="Emphasis"/>
        </w:rPr>
        <w:t>extortionists</w:t>
      </w:r>
      <w:r w:rsidRPr="00171C95">
        <w:rPr>
          <w:rStyle w:val="StyleUnderline"/>
        </w:rPr>
        <w:t xml:space="preserve"> </w:t>
      </w:r>
      <w:r w:rsidRPr="00D60C91">
        <w:rPr>
          <w:rStyle w:val="StyleUnderline"/>
          <w:highlight w:val="yellow"/>
        </w:rPr>
        <w:t>to sue them</w:t>
      </w:r>
      <w:r w:rsidRPr="00171C95">
        <w:rPr>
          <w:sz w:val="16"/>
        </w:rPr>
        <w:t>.</w:t>
      </w:r>
    </w:p>
    <w:p w14:paraId="1B4FC6AA" w14:textId="77777777" w:rsidR="00C37808" w:rsidRPr="00171C95" w:rsidRDefault="00C37808" w:rsidP="00C37808">
      <w:pPr>
        <w:rPr>
          <w:sz w:val="16"/>
        </w:rPr>
      </w:pPr>
      <w:r w:rsidRPr="00D60C91">
        <w:rPr>
          <w:rStyle w:val="StyleUnderline"/>
          <w:highlight w:val="yellow"/>
        </w:rPr>
        <w:t>A</w:t>
      </w:r>
      <w:r w:rsidRPr="00171C95">
        <w:rPr>
          <w:rStyle w:val="StyleUnderline"/>
        </w:rPr>
        <w:t xml:space="preserve"> </w:t>
      </w:r>
      <w:r w:rsidRPr="00171C95">
        <w:rPr>
          <w:rStyle w:val="Emphasis"/>
        </w:rPr>
        <w:t xml:space="preserve">new </w:t>
      </w:r>
      <w:r w:rsidRPr="00D60C91">
        <w:rPr>
          <w:rStyle w:val="Emphasis"/>
          <w:highlight w:val="yellow"/>
        </w:rPr>
        <w:t>paper</w:t>
      </w:r>
      <w:r w:rsidRPr="00171C95">
        <w:rPr>
          <w:sz w:val="16"/>
        </w:rPr>
        <w:t>, </w:t>
      </w:r>
      <w:hyperlink r:id="rId21" w:history="1">
        <w:r w:rsidRPr="00171C95">
          <w:rPr>
            <w:rStyle w:val="Hyperlink"/>
            <w:sz w:val="16"/>
          </w:rPr>
          <w:t>Does Patent Licensing Mean Innovation</w:t>
        </w:r>
      </w:hyperlink>
      <w:r w:rsidRPr="00171C95">
        <w:rPr>
          <w:sz w:val="16"/>
        </w:rPr>
        <w:t xml:space="preserve">, by Robin Feldman, of the University of California-Hastings Law School, and my colleague Mark Lemley, of Stanford Law School, </w:t>
      </w:r>
      <w:r w:rsidRPr="00171C95">
        <w:rPr>
          <w:rStyle w:val="StyleUnderline"/>
        </w:rPr>
        <w:t>dispels what doubt there may have been about the innovation value of patents</w:t>
      </w:r>
      <w:r w:rsidRPr="00171C95">
        <w:rPr>
          <w:sz w:val="16"/>
        </w:rPr>
        <w:t xml:space="preserve">. They analyzed the experience of real companies to see how often patent licenses actually spur innovation or technology transfer when patent holders assert their patents against companies. </w:t>
      </w:r>
      <w:r w:rsidRPr="00171C95">
        <w:rPr>
          <w:rStyle w:val="StyleUnderline"/>
        </w:rPr>
        <w:t xml:space="preserve">They </w:t>
      </w:r>
      <w:r w:rsidRPr="00D60C91">
        <w:rPr>
          <w:rStyle w:val="StyleUnderline"/>
          <w:highlight w:val="yellow"/>
        </w:rPr>
        <w:t>found</w:t>
      </w:r>
      <w:r w:rsidRPr="00171C95">
        <w:rPr>
          <w:rStyle w:val="StyleUnderline"/>
        </w:rPr>
        <w:t xml:space="preserve"> that almost </w:t>
      </w:r>
      <w:r w:rsidRPr="00D60C91">
        <w:rPr>
          <w:rStyle w:val="Emphasis"/>
          <w:highlight w:val="yellow"/>
        </w:rPr>
        <w:t>no</w:t>
      </w:r>
      <w:r w:rsidRPr="00171C95">
        <w:rPr>
          <w:rStyle w:val="Emphasis"/>
        </w:rPr>
        <w:t xml:space="preserve"> new </w:t>
      </w:r>
      <w:r w:rsidRPr="00D60C91">
        <w:rPr>
          <w:rStyle w:val="Emphasis"/>
          <w:highlight w:val="yellow"/>
        </w:rPr>
        <w:t>innovation</w:t>
      </w:r>
      <w:r w:rsidRPr="00171C95">
        <w:rPr>
          <w:rStyle w:val="StyleUnderline"/>
        </w:rPr>
        <w:t xml:space="preserve"> resulted. </w:t>
      </w:r>
      <w:r w:rsidRPr="00D60C91">
        <w:rPr>
          <w:rStyle w:val="StyleUnderline"/>
          <w:highlight w:val="yellow"/>
        </w:rPr>
        <w:t>When</w:t>
      </w:r>
      <w:r w:rsidRPr="00171C95">
        <w:rPr>
          <w:rStyle w:val="StyleUnderline"/>
        </w:rPr>
        <w:t xml:space="preserve"> patents were </w:t>
      </w:r>
      <w:r w:rsidRPr="00D60C91">
        <w:rPr>
          <w:rStyle w:val="StyleUnderline"/>
          <w:highlight w:val="yellow"/>
        </w:rPr>
        <w:t>licensed</w:t>
      </w:r>
      <w:r w:rsidRPr="00171C95">
        <w:rPr>
          <w:rStyle w:val="StyleUnderline"/>
        </w:rPr>
        <w:t>, regardless of</w:t>
      </w:r>
      <w:r w:rsidRPr="00171C95">
        <w:rPr>
          <w:sz w:val="16"/>
        </w:rPr>
        <w:t xml:space="preserve"> whether they were licensed </w:t>
      </w:r>
      <w:r w:rsidRPr="00171C95">
        <w:rPr>
          <w:rStyle w:val="StyleUnderline"/>
        </w:rPr>
        <w:t xml:space="preserve">from companies, </w:t>
      </w:r>
      <w:r w:rsidRPr="00171C95">
        <w:rPr>
          <w:rStyle w:val="Emphasis"/>
        </w:rPr>
        <w:t>patent trolls</w:t>
      </w:r>
      <w:r w:rsidRPr="00171C95">
        <w:rPr>
          <w:rStyle w:val="StyleUnderline"/>
        </w:rPr>
        <w:t xml:space="preserve">, or universities, </w:t>
      </w:r>
      <w:r w:rsidRPr="00D60C91">
        <w:rPr>
          <w:rStyle w:val="StyleUnderline"/>
          <w:highlight w:val="yellow"/>
        </w:rPr>
        <w:t>they were</w:t>
      </w:r>
      <w:r w:rsidRPr="00171C95">
        <w:rPr>
          <w:rStyle w:val="StyleUnderline"/>
        </w:rPr>
        <w:t xml:space="preserve"> </w:t>
      </w:r>
      <w:r w:rsidRPr="00171C95">
        <w:rPr>
          <w:rStyle w:val="Emphasis"/>
        </w:rPr>
        <w:t xml:space="preserve">practically </w:t>
      </w:r>
      <w:r w:rsidRPr="00D60C91">
        <w:rPr>
          <w:rStyle w:val="Emphasis"/>
          <w:highlight w:val="yellow"/>
        </w:rPr>
        <w:t>worthless</w:t>
      </w:r>
      <w:r w:rsidRPr="00171C95">
        <w:rPr>
          <w:rStyle w:val="StyleUnderline"/>
        </w:rPr>
        <w:t xml:space="preserve"> in enabling innovation</w:t>
      </w:r>
      <w:r w:rsidRPr="00171C95">
        <w:rPr>
          <w:sz w:val="16"/>
        </w:rPr>
        <w:t>.</w:t>
      </w:r>
    </w:p>
    <w:p w14:paraId="5E852EB7" w14:textId="77777777" w:rsidR="00C37808" w:rsidRPr="00171C95" w:rsidRDefault="00C37808" w:rsidP="00C37808">
      <w:pPr>
        <w:rPr>
          <w:sz w:val="16"/>
        </w:rPr>
      </w:pPr>
      <w:r w:rsidRPr="00171C95">
        <w:rPr>
          <w:sz w:val="16"/>
        </w:rPr>
        <w:t>The study underscores the need to broaden the focus of patent-reform efforts.</w:t>
      </w:r>
    </w:p>
    <w:p w14:paraId="365DFCD8" w14:textId="77777777" w:rsidR="00C37808" w:rsidRPr="00171C95" w:rsidRDefault="00C37808" w:rsidP="00C37808">
      <w:pPr>
        <w:rPr>
          <w:sz w:val="16"/>
        </w:rPr>
      </w:pPr>
      <w:r w:rsidRPr="00D60C91">
        <w:rPr>
          <w:rStyle w:val="Emphasis"/>
          <w:highlight w:val="yellow"/>
        </w:rPr>
        <w:t>Instead</w:t>
      </w:r>
      <w:r w:rsidRPr="00D60C91">
        <w:rPr>
          <w:rStyle w:val="StyleUnderline"/>
          <w:highlight w:val="yellow"/>
        </w:rPr>
        <w:t xml:space="preserve"> of</w:t>
      </w:r>
      <w:r w:rsidRPr="00171C95">
        <w:rPr>
          <w:rStyle w:val="StyleUnderline"/>
        </w:rPr>
        <w:t xml:space="preserve"> looking at licensing </w:t>
      </w:r>
      <w:r w:rsidRPr="00D60C91">
        <w:rPr>
          <w:rStyle w:val="Emphasis"/>
          <w:highlight w:val="yellow"/>
        </w:rPr>
        <w:t>revenue</w:t>
      </w:r>
      <w:r w:rsidRPr="00171C95">
        <w:rPr>
          <w:sz w:val="16"/>
        </w:rPr>
        <w:t xml:space="preserve"> and patent filings, as most academic research papers do, Feldman and Lemley did something unusual: </w:t>
      </w:r>
      <w:r w:rsidRPr="00D60C91">
        <w:rPr>
          <w:rStyle w:val="StyleUnderline"/>
          <w:highlight w:val="yellow"/>
        </w:rPr>
        <w:t>they surveyed</w:t>
      </w:r>
      <w:r w:rsidRPr="00171C95">
        <w:rPr>
          <w:rStyle w:val="StyleUnderline"/>
        </w:rPr>
        <w:t xml:space="preserve"> </w:t>
      </w:r>
      <w:r w:rsidRPr="00171C95">
        <w:rPr>
          <w:rStyle w:val="Emphasis"/>
        </w:rPr>
        <w:t xml:space="preserve">188 </w:t>
      </w:r>
      <w:r w:rsidRPr="00D60C91">
        <w:rPr>
          <w:rStyle w:val="Emphasis"/>
          <w:highlight w:val="yellow"/>
        </w:rPr>
        <w:t>tech</w:t>
      </w:r>
      <w:r w:rsidRPr="00171C95">
        <w:rPr>
          <w:sz w:val="16"/>
        </w:rPr>
        <w:t xml:space="preserve">nology-development </w:t>
      </w:r>
      <w:r w:rsidRPr="00D60C91">
        <w:rPr>
          <w:rStyle w:val="Emphasis"/>
          <w:highlight w:val="yellow"/>
        </w:rPr>
        <w:t>companies</w:t>
      </w:r>
      <w:r w:rsidRPr="00171C95">
        <w:rPr>
          <w:rStyle w:val="StyleUnderline"/>
        </w:rPr>
        <w:t xml:space="preserve"> in 11 different industry sectors</w:t>
      </w:r>
      <w:r w:rsidRPr="00171C95">
        <w:rPr>
          <w:sz w:val="16"/>
        </w:rPr>
        <w:t xml:space="preserve">, including computers and electronics, semiconductors, pharmaceuticals, medical devices, biotechnology, communications and energy. They asked detailed questions about patent licensing, lawsuits </w:t>
      </w:r>
      <w:r w:rsidRPr="00D60C91">
        <w:rPr>
          <w:rStyle w:val="StyleUnderline"/>
          <w:highlight w:val="yellow"/>
        </w:rPr>
        <w:t>and</w:t>
      </w:r>
      <w:r w:rsidRPr="00171C95">
        <w:rPr>
          <w:rStyle w:val="StyleUnderline"/>
        </w:rPr>
        <w:t xml:space="preserve"> how often </w:t>
      </w:r>
      <w:r w:rsidRPr="00D60C91">
        <w:rPr>
          <w:rStyle w:val="Emphasis"/>
          <w:highlight w:val="yellow"/>
        </w:rPr>
        <w:t>patent</w:t>
      </w:r>
      <w:r w:rsidRPr="00171C95">
        <w:rPr>
          <w:rStyle w:val="StyleUnderline"/>
        </w:rPr>
        <w:t xml:space="preserve"> license</w:t>
      </w:r>
      <w:r w:rsidRPr="00171C95">
        <w:rPr>
          <w:rStyle w:val="Emphasis"/>
        </w:rPr>
        <w:t>s</w:t>
      </w:r>
      <w:r w:rsidRPr="00171C95">
        <w:rPr>
          <w:rStyle w:val="StyleUnderline"/>
        </w:rPr>
        <w:t xml:space="preserve"> </w:t>
      </w:r>
      <w:r w:rsidRPr="00171C95">
        <w:rPr>
          <w:rStyle w:val="Emphasis"/>
        </w:rPr>
        <w:t xml:space="preserve">spur </w:t>
      </w:r>
      <w:r w:rsidRPr="00D60C91">
        <w:rPr>
          <w:rStyle w:val="Emphasis"/>
          <w:highlight w:val="yellow"/>
        </w:rPr>
        <w:t>innovation</w:t>
      </w:r>
      <w:r w:rsidRPr="00171C95">
        <w:rPr>
          <w:rStyle w:val="StyleUnderline"/>
        </w:rPr>
        <w:t xml:space="preserve"> or technology transfer</w:t>
      </w:r>
      <w:r w:rsidRPr="00171C95">
        <w:rPr>
          <w:sz w:val="16"/>
        </w:rPr>
        <w:t>. In other words, the value provided by technology that was licensed.</w:t>
      </w:r>
    </w:p>
    <w:p w14:paraId="4EB9C68E" w14:textId="77777777" w:rsidR="00C37808" w:rsidRPr="00171C95" w:rsidRDefault="00C37808" w:rsidP="00C37808">
      <w:pPr>
        <w:rPr>
          <w:sz w:val="16"/>
        </w:rPr>
      </w:pPr>
      <w:r w:rsidRPr="00171C95">
        <w:rPr>
          <w:rStyle w:val="StyleUnderline"/>
        </w:rPr>
        <w:t xml:space="preserve">They learned that </w:t>
      </w:r>
      <w:r w:rsidRPr="00D60C91">
        <w:rPr>
          <w:rStyle w:val="StyleUnderline"/>
          <w:highlight w:val="yellow"/>
        </w:rPr>
        <w:t>when patent</w:t>
      </w:r>
      <w:r w:rsidRPr="00171C95">
        <w:rPr>
          <w:rStyle w:val="StyleUnderline"/>
        </w:rPr>
        <w:t xml:space="preserve"> holder</w:t>
      </w:r>
      <w:r w:rsidRPr="00D60C91">
        <w:rPr>
          <w:rStyle w:val="Emphasis"/>
          <w:highlight w:val="yellow"/>
        </w:rPr>
        <w:t>s</w:t>
      </w:r>
      <w:r w:rsidRPr="00171C95">
        <w:rPr>
          <w:sz w:val="16"/>
        </w:rPr>
        <w:t xml:space="preserve"> approached companies to </w:t>
      </w:r>
      <w:r w:rsidRPr="00171C95">
        <w:rPr>
          <w:rStyle w:val="StyleUnderline"/>
        </w:rPr>
        <w:t xml:space="preserve">demand they </w:t>
      </w:r>
      <w:r w:rsidRPr="00D60C91">
        <w:rPr>
          <w:rStyle w:val="StyleUnderline"/>
          <w:highlight w:val="yellow"/>
        </w:rPr>
        <w:t xml:space="preserve">obtain a license, </w:t>
      </w:r>
      <w:r w:rsidRPr="00D60C91">
        <w:rPr>
          <w:rStyle w:val="Emphasis"/>
          <w:highlight w:val="yellow"/>
        </w:rPr>
        <w:t>even if</w:t>
      </w:r>
      <w:r w:rsidRPr="00171C95">
        <w:rPr>
          <w:rStyle w:val="StyleUnderline"/>
        </w:rPr>
        <w:t xml:space="preserve"> the companies </w:t>
      </w:r>
      <w:r w:rsidRPr="00D60C91">
        <w:rPr>
          <w:rStyle w:val="Emphasis"/>
          <w:highlight w:val="yellow"/>
        </w:rPr>
        <w:t>agreed</w:t>
      </w:r>
      <w:r w:rsidRPr="00171C95">
        <w:rPr>
          <w:rStyle w:val="StyleUnderline"/>
        </w:rPr>
        <w:t xml:space="preserve"> to do this, </w:t>
      </w:r>
      <w:r w:rsidRPr="00D60C91">
        <w:rPr>
          <w:rStyle w:val="StyleUnderline"/>
          <w:highlight w:val="yellow"/>
        </w:rPr>
        <w:t xml:space="preserve">it </w:t>
      </w:r>
      <w:r w:rsidRPr="00D60C91">
        <w:rPr>
          <w:rStyle w:val="Emphasis"/>
          <w:highlight w:val="yellow"/>
        </w:rPr>
        <w:t>rarely led</w:t>
      </w:r>
      <w:r w:rsidRPr="00D60C91">
        <w:rPr>
          <w:rStyle w:val="StyleUnderline"/>
          <w:highlight w:val="yellow"/>
        </w:rPr>
        <w:t xml:space="preserve"> to</w:t>
      </w:r>
      <w:r w:rsidRPr="00171C95">
        <w:rPr>
          <w:rStyle w:val="StyleUnderline"/>
        </w:rPr>
        <w:t xml:space="preserve"> any </w:t>
      </w:r>
      <w:r w:rsidRPr="00171C95">
        <w:rPr>
          <w:rStyle w:val="Emphasis"/>
        </w:rPr>
        <w:t xml:space="preserve">new </w:t>
      </w:r>
      <w:r w:rsidRPr="00D60C91">
        <w:rPr>
          <w:rStyle w:val="Emphasis"/>
          <w:highlight w:val="yellow"/>
        </w:rPr>
        <w:t>products</w:t>
      </w:r>
      <w:r w:rsidRPr="00D60C91">
        <w:rPr>
          <w:rStyle w:val="StyleUnderline"/>
          <w:highlight w:val="yellow"/>
        </w:rPr>
        <w:t xml:space="preserve"> or</w:t>
      </w:r>
      <w:r w:rsidRPr="00171C95">
        <w:rPr>
          <w:rStyle w:val="StyleUnderline"/>
        </w:rPr>
        <w:t xml:space="preserve"> other markers of </w:t>
      </w:r>
      <w:r w:rsidRPr="00D60C91">
        <w:rPr>
          <w:rStyle w:val="Emphasis"/>
          <w:highlight w:val="yellow"/>
        </w:rPr>
        <w:t>innovation</w:t>
      </w:r>
      <w:r w:rsidRPr="00171C95">
        <w:rPr>
          <w:rStyle w:val="StyleUnderline"/>
        </w:rPr>
        <w:t xml:space="preserve"> </w:t>
      </w:r>
      <w:r w:rsidRPr="00171C95">
        <w:rPr>
          <w:sz w:val="16"/>
        </w:rPr>
        <w:t xml:space="preserve">(including transfers of technology or of personnel and joint ventures). </w:t>
      </w:r>
      <w:r w:rsidRPr="00171C95">
        <w:rPr>
          <w:rStyle w:val="StyleUnderline"/>
        </w:rPr>
        <w:t xml:space="preserve">Most companies </w:t>
      </w:r>
      <w:r w:rsidRPr="00171C95">
        <w:rPr>
          <w:rStyle w:val="Emphasis"/>
        </w:rPr>
        <w:t>simply paid</w:t>
      </w:r>
      <w:r w:rsidRPr="00171C95">
        <w:rPr>
          <w:rStyle w:val="StyleUnderline"/>
        </w:rPr>
        <w:t xml:space="preserve"> for the freedom to </w:t>
      </w:r>
      <w:r w:rsidRPr="00171C95">
        <w:rPr>
          <w:rStyle w:val="Emphasis"/>
        </w:rPr>
        <w:t>keep doing</w:t>
      </w:r>
      <w:r w:rsidRPr="00171C95">
        <w:rPr>
          <w:rStyle w:val="StyleUnderline"/>
        </w:rPr>
        <w:t xml:space="preserve"> what they were </w:t>
      </w:r>
      <w:r w:rsidRPr="00171C95">
        <w:rPr>
          <w:rStyle w:val="Emphasis"/>
        </w:rPr>
        <w:t>already</w:t>
      </w:r>
      <w:r w:rsidRPr="00171C95">
        <w:rPr>
          <w:rStyle w:val="StyleUnderline"/>
        </w:rPr>
        <w:t xml:space="preserve"> doing with technology that they had </w:t>
      </w:r>
      <w:r w:rsidRPr="00171C95">
        <w:rPr>
          <w:rStyle w:val="Emphasis"/>
        </w:rPr>
        <w:t>independently</w:t>
      </w:r>
      <w:r w:rsidRPr="00171C95">
        <w:rPr>
          <w:rStyle w:val="StyleUnderline"/>
        </w:rPr>
        <w:t xml:space="preserve"> developed</w:t>
      </w:r>
      <w:r w:rsidRPr="00171C95">
        <w:rPr>
          <w:sz w:val="16"/>
        </w:rPr>
        <w:t>.</w:t>
      </w:r>
    </w:p>
    <w:p w14:paraId="4803187E" w14:textId="77777777" w:rsidR="00C37808" w:rsidRPr="00171C95" w:rsidRDefault="00C37808" w:rsidP="00C37808">
      <w:pPr>
        <w:rPr>
          <w:sz w:val="16"/>
        </w:rPr>
      </w:pPr>
      <w:r w:rsidRPr="00D60C91">
        <w:rPr>
          <w:rStyle w:val="Emphasis"/>
          <w:highlight w:val="yellow"/>
        </w:rPr>
        <w:t>N</w:t>
      </w:r>
      <w:r w:rsidRPr="00171C95">
        <w:rPr>
          <w:rStyle w:val="StyleUnderline"/>
        </w:rPr>
        <w:t>on-</w:t>
      </w:r>
      <w:r w:rsidRPr="00D60C91">
        <w:rPr>
          <w:rStyle w:val="Emphasis"/>
          <w:highlight w:val="yellow"/>
        </w:rPr>
        <w:t>p</w:t>
      </w:r>
      <w:r w:rsidRPr="00171C95">
        <w:rPr>
          <w:rStyle w:val="StyleUnderline"/>
        </w:rPr>
        <w:t xml:space="preserve">racticing </w:t>
      </w:r>
      <w:r w:rsidRPr="00D60C91">
        <w:rPr>
          <w:rStyle w:val="Emphasis"/>
          <w:highlight w:val="yellow"/>
        </w:rPr>
        <w:t>e</w:t>
      </w:r>
      <w:r w:rsidRPr="00171C95">
        <w:rPr>
          <w:rStyle w:val="StyleUnderline"/>
        </w:rPr>
        <w:t>ntitie</w:t>
      </w:r>
      <w:r w:rsidRPr="00D60C91">
        <w:rPr>
          <w:rStyle w:val="Emphasis"/>
          <w:highlight w:val="yellow"/>
        </w:rPr>
        <w:t>s</w:t>
      </w:r>
      <w:r w:rsidRPr="00171C95">
        <w:rPr>
          <w:sz w:val="16"/>
        </w:rPr>
        <w:t xml:space="preserve"> (NPEs) are companies that buy patents in order to obtain licensing fees from others. They </w:t>
      </w:r>
      <w:r w:rsidRPr="00171C95">
        <w:rPr>
          <w:rStyle w:val="StyleUnderline"/>
        </w:rPr>
        <w:t xml:space="preserve">have </w:t>
      </w:r>
      <w:r w:rsidRPr="00D60C91">
        <w:rPr>
          <w:rStyle w:val="StyleUnderline"/>
          <w:highlight w:val="yellow"/>
        </w:rPr>
        <w:t>become</w:t>
      </w:r>
      <w:r w:rsidRPr="00171C95">
        <w:rPr>
          <w:rStyle w:val="StyleUnderline"/>
        </w:rPr>
        <w:t xml:space="preserve"> </w:t>
      </w:r>
      <w:r w:rsidRPr="00171C95">
        <w:rPr>
          <w:rStyle w:val="Emphasis"/>
        </w:rPr>
        <w:t>notorious</w:t>
      </w:r>
      <w:r w:rsidRPr="00171C95">
        <w:rPr>
          <w:rStyle w:val="StyleUnderline"/>
        </w:rPr>
        <w:t xml:space="preserve"> for being like </w:t>
      </w:r>
      <w:r w:rsidRPr="00D60C91">
        <w:rPr>
          <w:rStyle w:val="StyleUnderline"/>
          <w:highlight w:val="yellow"/>
        </w:rPr>
        <w:t xml:space="preserve">a </w:t>
      </w:r>
      <w:r w:rsidRPr="00D60C91">
        <w:rPr>
          <w:rStyle w:val="Emphasis"/>
          <w:highlight w:val="yellow"/>
        </w:rPr>
        <w:t>modern-day mafia</w:t>
      </w:r>
      <w:r w:rsidRPr="00D60C91">
        <w:rPr>
          <w:rStyle w:val="StyleUnderline"/>
          <w:highlight w:val="yellow"/>
        </w:rPr>
        <w:t xml:space="preserve"> that </w:t>
      </w:r>
      <w:r w:rsidRPr="00D60C91">
        <w:rPr>
          <w:rStyle w:val="Emphasis"/>
          <w:highlight w:val="yellow"/>
        </w:rPr>
        <w:t>extorts</w:t>
      </w:r>
      <w:r w:rsidRPr="00171C95">
        <w:rPr>
          <w:rStyle w:val="Emphasis"/>
        </w:rPr>
        <w:t xml:space="preserve"> fees</w:t>
      </w:r>
      <w:r w:rsidRPr="00171C95">
        <w:rPr>
          <w:rStyle w:val="StyleUnderline"/>
        </w:rPr>
        <w:t xml:space="preserve"> from </w:t>
      </w:r>
      <w:r w:rsidRPr="00D60C91">
        <w:rPr>
          <w:rStyle w:val="StyleUnderline"/>
          <w:highlight w:val="yellow"/>
        </w:rPr>
        <w:t>innovators</w:t>
      </w:r>
      <w:r w:rsidRPr="00171C95">
        <w:rPr>
          <w:sz w:val="16"/>
        </w:rPr>
        <w:t xml:space="preserve">. The commonly offered justification for NPEs is that they serve as efficient middlemen by bringing new technology from inventors to those who can implement it. Not surprisingly, Feldman and Lemley confirmed that they don’t do that. </w:t>
      </w:r>
      <w:r w:rsidRPr="00171C95">
        <w:rPr>
          <w:rStyle w:val="StyleUnderline"/>
        </w:rPr>
        <w:t xml:space="preserve">The </w:t>
      </w:r>
      <w:r w:rsidRPr="00171C95">
        <w:rPr>
          <w:rStyle w:val="Emphasis"/>
        </w:rPr>
        <w:t>tech</w:t>
      </w:r>
      <w:r w:rsidRPr="00171C95">
        <w:rPr>
          <w:rStyle w:val="StyleUnderline"/>
        </w:rPr>
        <w:t>nologies that they license</w:t>
      </w:r>
      <w:r w:rsidRPr="00171C95">
        <w:rPr>
          <w:sz w:val="16"/>
        </w:rPr>
        <w:t xml:space="preserve"> — in the instances that they are able to extort licensing fees from companies — </w:t>
      </w:r>
      <w:r w:rsidRPr="00171C95">
        <w:rPr>
          <w:rStyle w:val="StyleUnderline"/>
        </w:rPr>
        <w:t xml:space="preserve">are almost </w:t>
      </w:r>
      <w:r w:rsidRPr="00171C95">
        <w:rPr>
          <w:rStyle w:val="Emphasis"/>
        </w:rPr>
        <w:t>never used</w:t>
      </w:r>
      <w:r w:rsidRPr="00171C95">
        <w:rPr>
          <w:rStyle w:val="StyleUnderline"/>
        </w:rPr>
        <w:t xml:space="preserve"> in any new or existing products</w:t>
      </w:r>
      <w:r w:rsidRPr="00171C95">
        <w:rPr>
          <w:sz w:val="16"/>
        </w:rPr>
        <w:t>.</w:t>
      </w:r>
    </w:p>
    <w:p w14:paraId="39CF6A9F" w14:textId="77777777" w:rsidR="00C37808" w:rsidRPr="00171C95" w:rsidRDefault="00C37808" w:rsidP="00C37808">
      <w:pPr>
        <w:rPr>
          <w:sz w:val="16"/>
        </w:rPr>
      </w:pPr>
      <w:r w:rsidRPr="00171C95">
        <w:rPr>
          <w:sz w:val="16"/>
        </w:rPr>
        <w:t>If NPEs do not operate as efficient middlemen, perhaps they are serving the social good by transferring money to small inventors whose ideas have been appropriated, the authors hypothesized: the patent holder has properly contributed to innovation by publishing its ideas in the form of a patent, and the product company has simply taken the idea from the patent’s disclosure. The NPE, therefore, would be operating as a tax collector to facilitate the transfer of an appropriate payment to the person who gave the idea to the world.</w:t>
      </w:r>
    </w:p>
    <w:p w14:paraId="653A2F39" w14:textId="77777777" w:rsidR="00C37808" w:rsidRPr="00171C95" w:rsidRDefault="00C37808" w:rsidP="00C37808">
      <w:pPr>
        <w:rPr>
          <w:sz w:val="16"/>
        </w:rPr>
      </w:pPr>
      <w:r w:rsidRPr="00171C95">
        <w:rPr>
          <w:sz w:val="16"/>
        </w:rPr>
        <w:t>Feldman and Lemley found that this hypothesis didn’t hold up. First, much NPE activity occurs in fast-moving technologies such as computers and telecommunications, in which the patent is often on a technology that bears little resemblance to the defendant’s product. In these circumstances, the NPE asserts that the patent covers any means of solving a problem, even if the defendant’s implementation looks nothing like the patentee’s original idea. The distance between the patent disclosures in these cases and the accused product makes it unlikely that the company making the product learned the idea from the patent’s disclosure.</w:t>
      </w:r>
    </w:p>
    <w:p w14:paraId="04329945" w14:textId="77777777" w:rsidR="00C37808" w:rsidRPr="00171C95" w:rsidRDefault="00C37808" w:rsidP="00C37808">
      <w:pPr>
        <w:rPr>
          <w:sz w:val="16"/>
        </w:rPr>
      </w:pPr>
      <w:r w:rsidRPr="00171C95">
        <w:rPr>
          <w:sz w:val="16"/>
        </w:rPr>
        <w:t xml:space="preserve">According to the authors, the paying-the-true-inventor hypothesis also assumes a level of quality in patents and adequacy of patent disclosure that is generally not attributed to the modern patent system by scholars and commentators.  Engineers in the I.T. industry, for instance, rarely read patents to try to learn new technologies. Most important, </w:t>
      </w:r>
      <w:r w:rsidRPr="00171C95">
        <w:rPr>
          <w:rStyle w:val="Emphasis"/>
        </w:rPr>
        <w:t xml:space="preserve">prior </w:t>
      </w:r>
      <w:r w:rsidRPr="00D60C91">
        <w:rPr>
          <w:rStyle w:val="Emphasis"/>
          <w:highlight w:val="yellow"/>
        </w:rPr>
        <w:t>evidence</w:t>
      </w:r>
      <w:r w:rsidRPr="00D60C91">
        <w:rPr>
          <w:rStyle w:val="StyleUnderline"/>
          <w:highlight w:val="yellow"/>
        </w:rPr>
        <w:t xml:space="preserve"> suggests</w:t>
      </w:r>
      <w:r w:rsidRPr="00171C95">
        <w:rPr>
          <w:rStyle w:val="StyleUnderline"/>
        </w:rPr>
        <w:t xml:space="preserve"> that </w:t>
      </w:r>
      <w:r w:rsidRPr="00171C95">
        <w:rPr>
          <w:rStyle w:val="Emphasis"/>
        </w:rPr>
        <w:t xml:space="preserve">virtually </w:t>
      </w:r>
      <w:r w:rsidRPr="00D60C91">
        <w:rPr>
          <w:rStyle w:val="Emphasis"/>
          <w:highlight w:val="yellow"/>
        </w:rPr>
        <w:t>no patent suits</w:t>
      </w:r>
      <w:r w:rsidRPr="00171C95">
        <w:rPr>
          <w:rStyle w:val="StyleUnderline"/>
        </w:rPr>
        <w:t xml:space="preserve"> outside the life sciences industries </w:t>
      </w:r>
      <w:r w:rsidRPr="00D60C91">
        <w:rPr>
          <w:rStyle w:val="StyleUnderline"/>
          <w:highlight w:val="yellow"/>
        </w:rPr>
        <w:t>are</w:t>
      </w:r>
      <w:r w:rsidRPr="00171C95">
        <w:rPr>
          <w:rStyle w:val="StyleUnderline"/>
        </w:rPr>
        <w:t xml:space="preserve"> filed </w:t>
      </w:r>
      <w:r w:rsidRPr="00D60C91">
        <w:rPr>
          <w:rStyle w:val="StyleUnderline"/>
          <w:highlight w:val="yellow"/>
        </w:rPr>
        <w:t>against</w:t>
      </w:r>
      <w:r w:rsidRPr="00171C95">
        <w:rPr>
          <w:rStyle w:val="StyleUnderline"/>
        </w:rPr>
        <w:t xml:space="preserve"> people accused of </w:t>
      </w:r>
      <w:r w:rsidRPr="00D60C91">
        <w:rPr>
          <w:rStyle w:val="Emphasis"/>
          <w:highlight w:val="yellow"/>
        </w:rPr>
        <w:t>copying</w:t>
      </w:r>
      <w:r w:rsidRPr="00D60C91">
        <w:rPr>
          <w:rStyle w:val="StyleUnderline"/>
          <w:highlight w:val="yellow"/>
        </w:rPr>
        <w:t xml:space="preserve"> the </w:t>
      </w:r>
      <w:r w:rsidRPr="00D60C91">
        <w:rPr>
          <w:rStyle w:val="Emphasis"/>
          <w:highlight w:val="yellow"/>
        </w:rPr>
        <w:t>tech</w:t>
      </w:r>
      <w:r w:rsidRPr="00171C95">
        <w:rPr>
          <w:rStyle w:val="StyleUnderline"/>
        </w:rPr>
        <w:t>nology.  </w:t>
      </w:r>
      <w:r w:rsidRPr="00D60C91">
        <w:rPr>
          <w:rStyle w:val="StyleUnderline"/>
          <w:highlight w:val="yellow"/>
        </w:rPr>
        <w:t xml:space="preserve">Almost </w:t>
      </w:r>
      <w:r w:rsidRPr="00D60C91">
        <w:rPr>
          <w:rStyle w:val="Emphasis"/>
          <w:highlight w:val="yellow"/>
        </w:rPr>
        <w:t>always</w:t>
      </w:r>
      <w:r w:rsidRPr="00171C95">
        <w:rPr>
          <w:rStyle w:val="StyleUnderline"/>
        </w:rPr>
        <w:t xml:space="preserve">, patent owners are </w:t>
      </w:r>
      <w:r w:rsidRPr="00D60C91">
        <w:rPr>
          <w:rStyle w:val="StyleUnderline"/>
          <w:highlight w:val="yellow"/>
        </w:rPr>
        <w:t>suing</w:t>
      </w:r>
      <w:r w:rsidRPr="00171C95">
        <w:rPr>
          <w:rStyle w:val="StyleUnderline"/>
        </w:rPr>
        <w:t xml:space="preserve"> </w:t>
      </w:r>
      <w:r w:rsidRPr="00171C95">
        <w:rPr>
          <w:rStyle w:val="Emphasis"/>
        </w:rPr>
        <w:t xml:space="preserve">other </w:t>
      </w:r>
      <w:r w:rsidRPr="00D60C91">
        <w:rPr>
          <w:rStyle w:val="Emphasis"/>
          <w:highlight w:val="yellow"/>
        </w:rPr>
        <w:t>innovators</w:t>
      </w:r>
      <w:r w:rsidRPr="00D60C91">
        <w:rPr>
          <w:rStyle w:val="StyleUnderline"/>
          <w:highlight w:val="yellow"/>
        </w:rPr>
        <w:t xml:space="preserve"> who </w:t>
      </w:r>
      <w:r w:rsidRPr="00D60C91">
        <w:rPr>
          <w:rStyle w:val="Emphasis"/>
          <w:highlight w:val="yellow"/>
        </w:rPr>
        <w:t>independently</w:t>
      </w:r>
      <w:r w:rsidRPr="00D60C91">
        <w:rPr>
          <w:rStyle w:val="StyleUnderline"/>
          <w:highlight w:val="yellow"/>
        </w:rPr>
        <w:t xml:space="preserve"> developed</w:t>
      </w:r>
      <w:r w:rsidRPr="00171C95">
        <w:rPr>
          <w:rStyle w:val="StyleUnderline"/>
        </w:rPr>
        <w:t xml:space="preserve"> their own technology</w:t>
      </w:r>
      <w:r w:rsidRPr="00171C95">
        <w:rPr>
          <w:sz w:val="16"/>
        </w:rPr>
        <w:t>.</w:t>
      </w:r>
    </w:p>
    <w:p w14:paraId="242E8D56" w14:textId="77777777" w:rsidR="00C37808" w:rsidRPr="00171C95" w:rsidRDefault="00C37808" w:rsidP="00C37808">
      <w:pPr>
        <w:rPr>
          <w:sz w:val="16"/>
        </w:rPr>
      </w:pPr>
      <w:r w:rsidRPr="00171C95">
        <w:rPr>
          <w:sz w:val="16"/>
        </w:rPr>
        <w:t xml:space="preserve">It isn’t just the NPEs that are a problem. </w:t>
      </w:r>
      <w:r w:rsidRPr="00171C95">
        <w:rPr>
          <w:rStyle w:val="StyleUnderline"/>
        </w:rPr>
        <w:t xml:space="preserve">The </w:t>
      </w:r>
      <w:r w:rsidRPr="00D60C91">
        <w:rPr>
          <w:rStyle w:val="StyleUnderline"/>
          <w:highlight w:val="yellow"/>
        </w:rPr>
        <w:t>results were</w:t>
      </w:r>
      <w:r w:rsidRPr="00171C95">
        <w:rPr>
          <w:rStyle w:val="StyleUnderline"/>
        </w:rPr>
        <w:t xml:space="preserve"> the </w:t>
      </w:r>
      <w:r w:rsidRPr="00D60C91">
        <w:rPr>
          <w:rStyle w:val="Emphasis"/>
          <w:highlight w:val="yellow"/>
        </w:rPr>
        <w:t>same</w:t>
      </w:r>
      <w:r w:rsidRPr="00D60C91">
        <w:rPr>
          <w:rStyle w:val="StyleUnderline"/>
          <w:highlight w:val="yellow"/>
        </w:rPr>
        <w:t xml:space="preserve"> when</w:t>
      </w:r>
      <w:r w:rsidRPr="00171C95">
        <w:rPr>
          <w:rStyle w:val="StyleUnderline"/>
        </w:rPr>
        <w:t xml:space="preserve"> the </w:t>
      </w:r>
      <w:r w:rsidRPr="00D60C91">
        <w:rPr>
          <w:rStyle w:val="Emphasis"/>
          <w:highlight w:val="yellow"/>
        </w:rPr>
        <w:t>licensing</w:t>
      </w:r>
      <w:r w:rsidRPr="00171C95">
        <w:rPr>
          <w:rStyle w:val="Emphasis"/>
        </w:rPr>
        <w:t xml:space="preserve"> requests</w:t>
      </w:r>
      <w:r w:rsidRPr="00171C95">
        <w:rPr>
          <w:rStyle w:val="StyleUnderline"/>
        </w:rPr>
        <w:t xml:space="preserve"> or </w:t>
      </w:r>
      <w:r w:rsidRPr="00171C95">
        <w:rPr>
          <w:rStyle w:val="Emphasis"/>
        </w:rPr>
        <w:t>lawsuits</w:t>
      </w:r>
      <w:r w:rsidRPr="00171C95">
        <w:rPr>
          <w:rStyle w:val="StyleUnderline"/>
        </w:rPr>
        <w:t xml:space="preserve"> </w:t>
      </w:r>
      <w:r w:rsidRPr="00D60C91">
        <w:rPr>
          <w:rStyle w:val="StyleUnderline"/>
          <w:highlight w:val="yellow"/>
        </w:rPr>
        <w:t>came from</w:t>
      </w:r>
      <w:r w:rsidRPr="00171C95">
        <w:rPr>
          <w:rStyle w:val="StyleUnderline"/>
        </w:rPr>
        <w:t xml:space="preserve"> </w:t>
      </w:r>
      <w:r w:rsidRPr="00171C95">
        <w:rPr>
          <w:rStyle w:val="Emphasis"/>
        </w:rPr>
        <w:t>product-</w:t>
      </w:r>
      <w:r w:rsidRPr="00D60C91">
        <w:rPr>
          <w:rStyle w:val="Emphasis"/>
          <w:highlight w:val="yellow"/>
        </w:rPr>
        <w:t>producing</w:t>
      </w:r>
      <w:r w:rsidRPr="00D60C91">
        <w:rPr>
          <w:rStyle w:val="StyleUnderline"/>
          <w:highlight w:val="yellow"/>
        </w:rPr>
        <w:t xml:space="preserve"> companies</w:t>
      </w:r>
      <w:r w:rsidRPr="00171C95">
        <w:rPr>
          <w:rStyle w:val="StyleUnderline"/>
        </w:rPr>
        <w:t xml:space="preserve"> and universities</w:t>
      </w:r>
      <w:r w:rsidRPr="00171C95">
        <w:rPr>
          <w:sz w:val="16"/>
        </w:rPr>
        <w:t xml:space="preserve">; patent licensing rarely led to new products or technology transfer. It was the same for computer and electronics companies as for life-science companies: </w:t>
      </w:r>
      <w:r w:rsidRPr="00171C95">
        <w:rPr>
          <w:rStyle w:val="StyleUnderline"/>
        </w:rPr>
        <w:t>the research shows that licensing</w:t>
      </w:r>
      <w:r w:rsidRPr="00171C95">
        <w:rPr>
          <w:sz w:val="16"/>
        </w:rPr>
        <w:t xml:space="preserve"> in response to patent demands </w:t>
      </w:r>
      <w:r w:rsidRPr="00171C95">
        <w:rPr>
          <w:rStyle w:val="StyleUnderline"/>
        </w:rPr>
        <w:t xml:space="preserve">is </w:t>
      </w:r>
      <w:r w:rsidRPr="00171C95">
        <w:rPr>
          <w:rStyle w:val="Emphasis"/>
        </w:rPr>
        <w:t>not serving</w:t>
      </w:r>
      <w:r w:rsidRPr="00171C95">
        <w:rPr>
          <w:rStyle w:val="StyleUnderline"/>
        </w:rPr>
        <w:t xml:space="preserve"> much of an </w:t>
      </w:r>
      <w:r w:rsidRPr="00171C95">
        <w:rPr>
          <w:rStyle w:val="Emphasis"/>
        </w:rPr>
        <w:t>innovation</w:t>
      </w:r>
      <w:r w:rsidRPr="00171C95">
        <w:rPr>
          <w:rStyle w:val="StyleUnderline"/>
        </w:rPr>
        <w:t xml:space="preserve">-promotion function at all, </w:t>
      </w:r>
      <w:r w:rsidRPr="00171C95">
        <w:rPr>
          <w:rStyle w:val="Emphasis"/>
        </w:rPr>
        <w:t>no matter what</w:t>
      </w:r>
      <w:r w:rsidRPr="00171C95">
        <w:rPr>
          <w:rStyle w:val="StyleUnderline"/>
        </w:rPr>
        <w:t xml:space="preserve"> type of party initiates the licensing demand</w:t>
      </w:r>
      <w:r w:rsidRPr="00171C95">
        <w:rPr>
          <w:sz w:val="16"/>
        </w:rPr>
        <w:t>. It casts significant doubt on a common justification for a large slice of patent activity.</w:t>
      </w:r>
    </w:p>
    <w:p w14:paraId="28F0E899" w14:textId="77777777" w:rsidR="00C37808" w:rsidRPr="00171C95" w:rsidRDefault="00C37808" w:rsidP="00C37808">
      <w:pPr>
        <w:rPr>
          <w:sz w:val="16"/>
        </w:rPr>
      </w:pPr>
      <w:r w:rsidRPr="00171C95">
        <w:rPr>
          <w:sz w:val="16"/>
        </w:rPr>
        <w:t>Even though the study did not examine the licensing that occurs when a company itself initiates the approach to a patent holder or the substantial cross-licensing activity taking place between competitors, the net effect is likely to be the same.</w:t>
      </w:r>
    </w:p>
    <w:p w14:paraId="3D17EC94" w14:textId="77777777" w:rsidR="00C37808" w:rsidRPr="00171C95" w:rsidRDefault="00C37808" w:rsidP="00C37808">
      <w:pPr>
        <w:rPr>
          <w:sz w:val="16"/>
        </w:rPr>
      </w:pPr>
      <w:r w:rsidRPr="00D60C91">
        <w:rPr>
          <w:rStyle w:val="StyleUnderline"/>
          <w:highlight w:val="yellow"/>
        </w:rPr>
        <w:t>Patents</w:t>
      </w:r>
      <w:r w:rsidRPr="00171C95">
        <w:rPr>
          <w:rStyle w:val="StyleUnderline"/>
        </w:rPr>
        <w:t xml:space="preserve"> simply </w:t>
      </w:r>
      <w:r w:rsidRPr="00D60C91">
        <w:rPr>
          <w:rStyle w:val="StyleUnderline"/>
          <w:highlight w:val="yellow"/>
        </w:rPr>
        <w:t xml:space="preserve">have </w:t>
      </w:r>
      <w:r w:rsidRPr="00D60C91">
        <w:rPr>
          <w:rStyle w:val="Emphasis"/>
          <w:highlight w:val="yellow"/>
        </w:rPr>
        <w:t>no role</w:t>
      </w:r>
      <w:r w:rsidRPr="00D60C91">
        <w:rPr>
          <w:rStyle w:val="StyleUnderline"/>
          <w:highlight w:val="yellow"/>
        </w:rPr>
        <w:t xml:space="preserve"> in</w:t>
      </w:r>
      <w:r w:rsidRPr="00171C95">
        <w:rPr>
          <w:rStyle w:val="StyleUnderline"/>
        </w:rPr>
        <w:t xml:space="preserve"> the era of </w:t>
      </w:r>
      <w:r w:rsidRPr="00171C95">
        <w:rPr>
          <w:rStyle w:val="Emphasis"/>
        </w:rPr>
        <w:t xml:space="preserve">exponential </w:t>
      </w:r>
      <w:r w:rsidRPr="00D60C91">
        <w:rPr>
          <w:rStyle w:val="Emphasis"/>
          <w:highlight w:val="yellow"/>
        </w:rPr>
        <w:t>tech</w:t>
      </w:r>
      <w:r w:rsidRPr="00171C95">
        <w:rPr>
          <w:rStyle w:val="StyleUnderline"/>
        </w:rPr>
        <w:t xml:space="preserve">nologies. We don’t need </w:t>
      </w:r>
      <w:r w:rsidRPr="00171C95">
        <w:rPr>
          <w:rStyle w:val="Emphasis"/>
        </w:rPr>
        <w:t>toll roads</w:t>
      </w:r>
      <w:r w:rsidRPr="00171C95">
        <w:rPr>
          <w:rStyle w:val="StyleUnderline"/>
        </w:rPr>
        <w:t xml:space="preserve"> for innovation, we need </w:t>
      </w:r>
      <w:r w:rsidRPr="00171C95">
        <w:rPr>
          <w:rStyle w:val="Emphasis"/>
        </w:rPr>
        <w:t>faster highways</w:t>
      </w:r>
      <w:r w:rsidRPr="00171C95">
        <w:rPr>
          <w:sz w:val="16"/>
        </w:rPr>
        <w:t>.</w:t>
      </w:r>
    </w:p>
    <w:p w14:paraId="706B937E" w14:textId="24DD55C2" w:rsidR="00C37808" w:rsidRPr="00171C95" w:rsidRDefault="00C37808" w:rsidP="00C37808">
      <w:pPr>
        <w:pStyle w:val="Heading4"/>
        <w:rPr>
          <w:rFonts w:cs="Times New Roman"/>
        </w:rPr>
      </w:pPr>
      <w:r w:rsidRPr="00171C95">
        <w:rPr>
          <w:rFonts w:cs="Times New Roman"/>
        </w:rPr>
        <w:t xml:space="preserve">The </w:t>
      </w:r>
      <w:r w:rsidRPr="00171C95">
        <w:rPr>
          <w:rFonts w:cs="Times New Roman"/>
          <w:u w:val="single"/>
        </w:rPr>
        <w:t>overall</w:t>
      </w:r>
      <w:r w:rsidRPr="00171C95">
        <w:rPr>
          <w:rFonts w:cs="Times New Roman"/>
        </w:rPr>
        <w:t xml:space="preserve"> incentive</w:t>
      </w:r>
      <w:r w:rsidR="007F43A9">
        <w:rPr>
          <w:rFonts w:cs="Times New Roman"/>
        </w:rPr>
        <w:t xml:space="preserve"> of patents</w:t>
      </w:r>
      <w:r w:rsidRPr="00171C95">
        <w:rPr>
          <w:rFonts w:cs="Times New Roman"/>
        </w:rPr>
        <w:t xml:space="preserve"> is </w:t>
      </w:r>
      <w:r w:rsidRPr="00171C95">
        <w:rPr>
          <w:rFonts w:cs="Times New Roman"/>
          <w:u w:val="single"/>
        </w:rPr>
        <w:t>negative</w:t>
      </w:r>
      <w:r w:rsidRPr="00171C95">
        <w:rPr>
          <w:rFonts w:cs="Times New Roman"/>
        </w:rPr>
        <w:t xml:space="preserve">, drowned out by </w:t>
      </w:r>
      <w:r w:rsidRPr="00171C95">
        <w:rPr>
          <w:rFonts w:cs="Times New Roman"/>
          <w:u w:val="single"/>
        </w:rPr>
        <w:t>litigation</w:t>
      </w:r>
      <w:r w:rsidRPr="00171C95">
        <w:rPr>
          <w:rFonts w:cs="Times New Roman"/>
        </w:rPr>
        <w:t xml:space="preserve">, </w:t>
      </w:r>
      <w:r w:rsidRPr="00171C95">
        <w:rPr>
          <w:rFonts w:cs="Times New Roman"/>
          <w:u w:val="single"/>
        </w:rPr>
        <w:t>licensing fees</w:t>
      </w:r>
      <w:r w:rsidRPr="00171C95">
        <w:rPr>
          <w:rFonts w:cs="Times New Roman"/>
        </w:rPr>
        <w:t xml:space="preserve">, and loss of </w:t>
      </w:r>
      <w:r w:rsidRPr="00171C95">
        <w:rPr>
          <w:rFonts w:cs="Times New Roman"/>
          <w:u w:val="single"/>
        </w:rPr>
        <w:t>cumulative</w:t>
      </w:r>
      <w:r w:rsidRPr="00171C95">
        <w:rPr>
          <w:rFonts w:cs="Times New Roman"/>
        </w:rPr>
        <w:t xml:space="preserve"> innovation.</w:t>
      </w:r>
    </w:p>
    <w:p w14:paraId="58A1AF60" w14:textId="71F0E7BE" w:rsidR="007F43A9" w:rsidRPr="00171C95" w:rsidRDefault="007F43A9" w:rsidP="00C37808">
      <w:pPr>
        <w:rPr>
          <w:rStyle w:val="Style13ptBold"/>
        </w:rPr>
      </w:pPr>
      <w:r w:rsidRPr="007F43A9">
        <w:rPr>
          <w:rStyle w:val="Style13ptBold"/>
        </w:rPr>
        <w:t>Meurer and Freilich 21’</w:t>
      </w:r>
      <w:r>
        <w:t xml:space="preserve"> – Michael,</w:t>
      </w:r>
      <w:r w:rsidRPr="007F43A9">
        <w:t xml:space="preserve"> </w:t>
      </w:r>
      <w:r w:rsidRPr="00171C95">
        <w:t>PhD and Professor of Law at Boston University</w:t>
      </w:r>
      <w:r>
        <w:t xml:space="preserve">.  Janet, </w:t>
      </w:r>
      <w:r w:rsidRPr="00171C95">
        <w:t>Associate Professor of Law at Fordham University</w:t>
      </w:r>
      <w:r>
        <w:t>.  “</w:t>
      </w:r>
      <w:r w:rsidRPr="00171C95">
        <w:t>Patent System Often Stifles the Innovation It Was Designed to Encourage</w:t>
      </w:r>
      <w:r>
        <w:t xml:space="preserve">”, The conversation, </w:t>
      </w:r>
      <w:r w:rsidRPr="007F43A9">
        <w:t>https://theconversation.com/patent-system-often-stifles-the-innovation-it-was-designed-to-encourage-148075</w:t>
      </w:r>
      <w:r>
        <w:t>, 03-16-2021</w:t>
      </w:r>
    </w:p>
    <w:p w14:paraId="0B53315D" w14:textId="77777777" w:rsidR="00C37808" w:rsidRPr="00171C95" w:rsidRDefault="00C37808" w:rsidP="00C37808">
      <w:pPr>
        <w:rPr>
          <w:sz w:val="16"/>
        </w:rPr>
      </w:pPr>
      <w:r w:rsidRPr="00D60C91">
        <w:rPr>
          <w:rStyle w:val="Emphasis"/>
          <w:highlight w:val="yellow"/>
        </w:rPr>
        <w:t>Most tech</w:t>
      </w:r>
      <w:r w:rsidRPr="00171C95">
        <w:rPr>
          <w:rStyle w:val="StyleUnderline"/>
        </w:rPr>
        <w:t xml:space="preserve">nologies </w:t>
      </w:r>
      <w:r w:rsidRPr="00D60C91">
        <w:rPr>
          <w:rStyle w:val="StyleUnderline"/>
          <w:highlight w:val="yellow"/>
        </w:rPr>
        <w:t>are</w:t>
      </w:r>
      <w:r w:rsidRPr="00171C95">
        <w:rPr>
          <w:rStyle w:val="StyleUnderline"/>
        </w:rPr>
        <w:t xml:space="preserve"> developed by</w:t>
      </w:r>
      <w:r w:rsidRPr="00171C95">
        <w:rPr>
          <w:sz w:val="16"/>
        </w:rPr>
        <w:t xml:space="preserve"> many inventors over many years, a process called </w:t>
      </w:r>
      <w:r w:rsidRPr="00D60C91">
        <w:rPr>
          <w:rStyle w:val="StyleUnderline"/>
          <w:highlight w:val="yellow"/>
        </w:rPr>
        <w:t>“</w:t>
      </w:r>
      <w:r w:rsidRPr="00D60C91">
        <w:rPr>
          <w:rStyle w:val="Emphasis"/>
          <w:highlight w:val="yellow"/>
        </w:rPr>
        <w:t>cumulative</w:t>
      </w:r>
      <w:r w:rsidRPr="00D60C91">
        <w:rPr>
          <w:rStyle w:val="StyleUnderline"/>
          <w:highlight w:val="yellow"/>
        </w:rPr>
        <w:t>”</w:t>
      </w:r>
      <w:r w:rsidRPr="00171C95">
        <w:rPr>
          <w:rStyle w:val="StyleUnderline"/>
        </w:rPr>
        <w:t xml:space="preserve"> innovation. Too often, </w:t>
      </w:r>
      <w:r w:rsidRPr="00D60C91">
        <w:rPr>
          <w:rStyle w:val="StyleUnderline"/>
          <w:highlight w:val="yellow"/>
        </w:rPr>
        <w:t>however</w:t>
      </w:r>
      <w:r w:rsidRPr="00171C95">
        <w:rPr>
          <w:rStyle w:val="StyleUnderline"/>
        </w:rPr>
        <w:t xml:space="preserve">, </w:t>
      </w:r>
      <w:r w:rsidRPr="00171C95">
        <w:rPr>
          <w:rStyle w:val="Emphasis"/>
        </w:rPr>
        <w:t xml:space="preserve">early </w:t>
      </w:r>
      <w:r w:rsidRPr="00D60C91">
        <w:rPr>
          <w:rStyle w:val="Emphasis"/>
          <w:highlight w:val="yellow"/>
        </w:rPr>
        <w:t>inventors</w:t>
      </w:r>
      <w:r w:rsidRPr="00D60C91">
        <w:rPr>
          <w:rStyle w:val="StyleUnderline"/>
          <w:highlight w:val="yellow"/>
        </w:rPr>
        <w:t xml:space="preserve"> get a </w:t>
      </w:r>
      <w:r w:rsidRPr="00D60C91">
        <w:rPr>
          <w:rStyle w:val="Emphasis"/>
          <w:highlight w:val="yellow"/>
        </w:rPr>
        <w:t>patent</w:t>
      </w:r>
      <w:r w:rsidRPr="00D60C91">
        <w:rPr>
          <w:rStyle w:val="StyleUnderline"/>
          <w:highlight w:val="yellow"/>
        </w:rPr>
        <w:t xml:space="preserve"> on a </w:t>
      </w:r>
      <w:r w:rsidRPr="00D60C91">
        <w:rPr>
          <w:rStyle w:val="Emphasis"/>
          <w:highlight w:val="yellow"/>
        </w:rPr>
        <w:t>small</w:t>
      </w:r>
      <w:r w:rsidRPr="00171C95">
        <w:rPr>
          <w:rStyle w:val="StyleUnderline"/>
        </w:rPr>
        <w:t xml:space="preserve"> and perhaps </w:t>
      </w:r>
      <w:r w:rsidRPr="00171C95">
        <w:rPr>
          <w:rStyle w:val="Emphasis"/>
        </w:rPr>
        <w:t xml:space="preserve">insignificant </w:t>
      </w:r>
      <w:r w:rsidRPr="00D60C91">
        <w:rPr>
          <w:rStyle w:val="Emphasis"/>
          <w:highlight w:val="yellow"/>
        </w:rPr>
        <w:t>piece</w:t>
      </w:r>
      <w:r w:rsidRPr="00171C95">
        <w:rPr>
          <w:rStyle w:val="StyleUnderline"/>
        </w:rPr>
        <w:t xml:space="preserve"> of the technological puzzle, </w:t>
      </w:r>
      <w:r w:rsidRPr="00D60C91">
        <w:rPr>
          <w:rStyle w:val="StyleUnderline"/>
          <w:highlight w:val="yellow"/>
        </w:rPr>
        <w:t>yet</w:t>
      </w:r>
      <w:r w:rsidRPr="00171C95">
        <w:rPr>
          <w:rStyle w:val="StyleUnderline"/>
        </w:rPr>
        <w:t xml:space="preserve"> their patent </w:t>
      </w:r>
      <w:r w:rsidRPr="00D60C91">
        <w:rPr>
          <w:rStyle w:val="StyleUnderline"/>
          <w:highlight w:val="yellow"/>
        </w:rPr>
        <w:t xml:space="preserve">covers the </w:t>
      </w:r>
      <w:r w:rsidRPr="00D60C91">
        <w:rPr>
          <w:rStyle w:val="Emphasis"/>
          <w:highlight w:val="yellow"/>
        </w:rPr>
        <w:t>entire puzzle</w:t>
      </w:r>
      <w:r w:rsidRPr="00D60C91">
        <w:rPr>
          <w:rStyle w:val="StyleUnderline"/>
          <w:highlight w:val="yellow"/>
        </w:rPr>
        <w:t>. Inventors</w:t>
      </w:r>
      <w:r w:rsidRPr="00171C95">
        <w:rPr>
          <w:sz w:val="16"/>
        </w:rPr>
        <w:t xml:space="preserve"> who solve subsequent parts of the puzzle may </w:t>
      </w:r>
      <w:r w:rsidRPr="00171C95">
        <w:rPr>
          <w:rStyle w:val="StyleUnderline"/>
        </w:rPr>
        <w:t xml:space="preserve">need to </w:t>
      </w:r>
      <w:r w:rsidRPr="00D60C91">
        <w:rPr>
          <w:rStyle w:val="StyleUnderline"/>
          <w:highlight w:val="yellow"/>
        </w:rPr>
        <w:t xml:space="preserve">pay </w:t>
      </w:r>
      <w:r w:rsidRPr="00D60C91">
        <w:rPr>
          <w:rStyle w:val="Emphasis"/>
          <w:highlight w:val="yellow"/>
        </w:rPr>
        <w:t>royalties</w:t>
      </w:r>
      <w:r w:rsidRPr="00171C95">
        <w:rPr>
          <w:rStyle w:val="StyleUnderline"/>
        </w:rPr>
        <w:t xml:space="preserve"> to the patentee, </w:t>
      </w:r>
      <w:r w:rsidRPr="00D60C91">
        <w:rPr>
          <w:rStyle w:val="Emphasis"/>
          <w:highlight w:val="yellow"/>
        </w:rPr>
        <w:t>even if</w:t>
      </w:r>
      <w:r w:rsidRPr="00171C95">
        <w:rPr>
          <w:rStyle w:val="StyleUnderline"/>
        </w:rPr>
        <w:t xml:space="preserve"> their </w:t>
      </w:r>
      <w:r w:rsidRPr="00D60C91">
        <w:rPr>
          <w:rStyle w:val="StyleUnderline"/>
          <w:highlight w:val="yellow"/>
        </w:rPr>
        <w:t xml:space="preserve">contributions are </w:t>
      </w:r>
      <w:r w:rsidRPr="00D60C91">
        <w:rPr>
          <w:rStyle w:val="Emphasis"/>
          <w:highlight w:val="yellow"/>
        </w:rPr>
        <w:t>larger</w:t>
      </w:r>
      <w:r w:rsidRPr="00171C95">
        <w:rPr>
          <w:sz w:val="16"/>
        </w:rPr>
        <w:t>.</w:t>
      </w:r>
    </w:p>
    <w:p w14:paraId="11998492" w14:textId="77777777" w:rsidR="00C37808" w:rsidRPr="00171C95" w:rsidRDefault="00C37808" w:rsidP="00C37808">
      <w:pPr>
        <w:rPr>
          <w:sz w:val="16"/>
        </w:rPr>
      </w:pPr>
      <w:r w:rsidRPr="00171C95">
        <w:rPr>
          <w:sz w:val="16"/>
        </w:rPr>
        <w:t>As legal experts who focus on technology law and policy, we suggest that the problem boils down to two issues: too many patents and too little accurate information about them.</w:t>
      </w:r>
    </w:p>
    <w:p w14:paraId="497F88F7" w14:textId="77777777" w:rsidR="00C37808" w:rsidRPr="00171C95" w:rsidRDefault="00C37808" w:rsidP="00C37808">
      <w:pPr>
        <w:rPr>
          <w:sz w:val="16"/>
        </w:rPr>
      </w:pPr>
      <w:r w:rsidRPr="00171C95">
        <w:rPr>
          <w:sz w:val="16"/>
        </w:rPr>
        <w:t>Too many patents</w:t>
      </w:r>
    </w:p>
    <w:p w14:paraId="3CB640D9" w14:textId="77777777" w:rsidR="00C37808" w:rsidRPr="00171C95" w:rsidRDefault="00C37808" w:rsidP="00C37808">
      <w:pPr>
        <w:rPr>
          <w:sz w:val="16"/>
        </w:rPr>
      </w:pPr>
      <w:r w:rsidRPr="00D60C91">
        <w:rPr>
          <w:rStyle w:val="StyleUnderline"/>
          <w:highlight w:val="yellow"/>
        </w:rPr>
        <w:t xml:space="preserve">The U.S. is </w:t>
      </w:r>
      <w:r w:rsidRPr="00D60C91">
        <w:rPr>
          <w:rStyle w:val="Emphasis"/>
          <w:highlight w:val="yellow"/>
        </w:rPr>
        <w:t>awash</w:t>
      </w:r>
      <w:r w:rsidRPr="00D60C91">
        <w:rPr>
          <w:rStyle w:val="StyleUnderline"/>
          <w:highlight w:val="yellow"/>
        </w:rPr>
        <w:t xml:space="preserve"> in patents. Over</w:t>
      </w:r>
      <w:r w:rsidRPr="00171C95">
        <w:rPr>
          <w:rStyle w:val="StyleUnderline"/>
        </w:rPr>
        <w:t xml:space="preserve"> </w:t>
      </w:r>
      <w:r w:rsidRPr="00171C95">
        <w:rPr>
          <w:rStyle w:val="Emphasis"/>
        </w:rPr>
        <w:t>350,000</w:t>
      </w:r>
      <w:r w:rsidRPr="00171C95">
        <w:rPr>
          <w:rStyle w:val="StyleUnderline"/>
        </w:rPr>
        <w:t xml:space="preserve"> U.S. patents were granted in 2019, </w:t>
      </w:r>
      <w:r w:rsidRPr="00D60C91">
        <w:rPr>
          <w:rStyle w:val="Emphasis"/>
          <w:highlight w:val="yellow"/>
        </w:rPr>
        <w:t>four times</w:t>
      </w:r>
      <w:r w:rsidRPr="00171C95">
        <w:rPr>
          <w:rStyle w:val="StyleUnderline"/>
        </w:rPr>
        <w:t xml:space="preserve"> the per capita rate </w:t>
      </w:r>
      <w:r w:rsidRPr="00D60C91">
        <w:rPr>
          <w:rStyle w:val="StyleUnderline"/>
          <w:highlight w:val="yellow"/>
        </w:rPr>
        <w:t xml:space="preserve">in </w:t>
      </w:r>
      <w:r w:rsidRPr="00D60C91">
        <w:rPr>
          <w:rStyle w:val="Emphasis"/>
          <w:highlight w:val="yellow"/>
        </w:rPr>
        <w:t>1980</w:t>
      </w:r>
      <w:r w:rsidRPr="00171C95">
        <w:rPr>
          <w:rStyle w:val="StyleUnderline"/>
        </w:rPr>
        <w:t>. From the perspective of</w:t>
      </w:r>
      <w:r w:rsidRPr="00171C95">
        <w:rPr>
          <w:sz w:val="16"/>
        </w:rPr>
        <w:t xml:space="preserve"> research managers at </w:t>
      </w:r>
      <w:r w:rsidRPr="00171C95">
        <w:rPr>
          <w:rStyle w:val="StyleUnderline"/>
        </w:rPr>
        <w:t xml:space="preserve">big firms, </w:t>
      </w:r>
      <w:r w:rsidRPr="00D60C91">
        <w:rPr>
          <w:rStyle w:val="StyleUnderline"/>
          <w:highlight w:val="yellow"/>
        </w:rPr>
        <w:t xml:space="preserve">patents are </w:t>
      </w:r>
      <w:r w:rsidRPr="00D60C91">
        <w:rPr>
          <w:rStyle w:val="Emphasis"/>
          <w:highlight w:val="yellow"/>
        </w:rPr>
        <w:t>cheap</w:t>
      </w:r>
      <w:r w:rsidRPr="00D60C91">
        <w:rPr>
          <w:rStyle w:val="StyleUnderline"/>
          <w:highlight w:val="yellow"/>
        </w:rPr>
        <w:t xml:space="preserve"> and</w:t>
      </w:r>
      <w:r w:rsidRPr="00171C95">
        <w:rPr>
          <w:rStyle w:val="StyleUnderline"/>
        </w:rPr>
        <w:t xml:space="preserve"> </w:t>
      </w:r>
      <w:r w:rsidRPr="00171C95">
        <w:rPr>
          <w:rStyle w:val="Emphasis"/>
        </w:rPr>
        <w:t>easy</w:t>
      </w:r>
      <w:r w:rsidRPr="00171C95">
        <w:rPr>
          <w:rStyle w:val="StyleUnderline"/>
        </w:rPr>
        <w:t xml:space="preserve"> to get</w:t>
      </w:r>
      <w:r w:rsidRPr="00171C95">
        <w:rPr>
          <w:sz w:val="16"/>
        </w:rPr>
        <w:t>. For example, in the early 2000s Bill Gates decided that Microsoft was patent-poor, and within a few years the company increased annual patent applications by 50%.</w:t>
      </w:r>
    </w:p>
    <w:p w14:paraId="36E2ABDC" w14:textId="77777777" w:rsidR="00C37808" w:rsidRPr="00171C95" w:rsidRDefault="00C37808" w:rsidP="00C37808">
      <w:pPr>
        <w:rPr>
          <w:sz w:val="16"/>
        </w:rPr>
      </w:pPr>
      <w:r w:rsidRPr="00171C95">
        <w:rPr>
          <w:rStyle w:val="StyleUnderline"/>
        </w:rPr>
        <w:t xml:space="preserve">Patents are </w:t>
      </w:r>
      <w:r w:rsidRPr="00171C95">
        <w:rPr>
          <w:rStyle w:val="Emphasis"/>
        </w:rPr>
        <w:t>easy to get</w:t>
      </w:r>
      <w:r w:rsidRPr="00171C95">
        <w:rPr>
          <w:rStyle w:val="StyleUnderline"/>
        </w:rPr>
        <w:t xml:space="preserve"> because the </w:t>
      </w:r>
      <w:r w:rsidRPr="00171C95">
        <w:rPr>
          <w:rStyle w:val="Emphasis"/>
        </w:rPr>
        <w:t>standards</w:t>
      </w:r>
      <w:r w:rsidRPr="00171C95">
        <w:rPr>
          <w:rStyle w:val="StyleUnderline"/>
        </w:rPr>
        <w:t xml:space="preserve"> of patentability are </w:t>
      </w:r>
      <w:r w:rsidRPr="00171C95">
        <w:rPr>
          <w:rStyle w:val="Emphasis"/>
        </w:rPr>
        <w:t>low</w:t>
      </w:r>
      <w:r w:rsidRPr="00171C95">
        <w:rPr>
          <w:sz w:val="16"/>
        </w:rPr>
        <w:t xml:space="preserve"> and because the burden is on the U.S. Patent and Trademark Office to prove an invention is not patentable. </w:t>
      </w:r>
      <w:r w:rsidRPr="00171C95">
        <w:rPr>
          <w:rStyle w:val="StyleUnderline"/>
        </w:rPr>
        <w:t xml:space="preserve">Patent examination is </w:t>
      </w:r>
      <w:r w:rsidRPr="00D60C91">
        <w:rPr>
          <w:rStyle w:val="Emphasis"/>
          <w:highlight w:val="yellow"/>
        </w:rPr>
        <w:t>slow</w:t>
      </w:r>
      <w:r w:rsidRPr="00D60C91">
        <w:rPr>
          <w:rStyle w:val="StyleUnderline"/>
          <w:highlight w:val="yellow"/>
        </w:rPr>
        <w:t>. It</w:t>
      </w:r>
      <w:r w:rsidRPr="00171C95">
        <w:rPr>
          <w:rStyle w:val="StyleUnderline"/>
        </w:rPr>
        <w:t xml:space="preserve"> often </w:t>
      </w:r>
      <w:r w:rsidRPr="00D60C91">
        <w:rPr>
          <w:rStyle w:val="StyleUnderline"/>
          <w:highlight w:val="yellow"/>
        </w:rPr>
        <w:t xml:space="preserve">takes </w:t>
      </w:r>
      <w:r w:rsidRPr="00D60C91">
        <w:rPr>
          <w:rStyle w:val="Emphasis"/>
          <w:highlight w:val="yellow"/>
        </w:rPr>
        <w:t>three years</w:t>
      </w:r>
      <w:r w:rsidRPr="00171C95">
        <w:rPr>
          <w:rStyle w:val="StyleUnderline"/>
        </w:rPr>
        <w:t xml:space="preserve"> or </w:t>
      </w:r>
      <w:r w:rsidRPr="00171C95">
        <w:rPr>
          <w:rStyle w:val="Emphasis"/>
        </w:rPr>
        <w:t>more</w:t>
      </w:r>
      <w:r w:rsidRPr="00171C95">
        <w:rPr>
          <w:rStyle w:val="StyleUnderline"/>
        </w:rPr>
        <w:t xml:space="preserve">. Despite increased staffing, </w:t>
      </w:r>
      <w:r w:rsidRPr="00D60C91">
        <w:rPr>
          <w:rStyle w:val="StyleUnderline"/>
          <w:highlight w:val="yellow"/>
        </w:rPr>
        <w:t xml:space="preserve">the </w:t>
      </w:r>
      <w:r w:rsidRPr="00D60C91">
        <w:rPr>
          <w:rStyle w:val="Emphasis"/>
          <w:highlight w:val="yellow"/>
        </w:rPr>
        <w:t>backlog</w:t>
      </w:r>
      <w:r w:rsidRPr="00171C95">
        <w:rPr>
          <w:rStyle w:val="StyleUnderline"/>
        </w:rPr>
        <w:t xml:space="preserve"> of </w:t>
      </w:r>
      <w:r w:rsidRPr="00171C95">
        <w:rPr>
          <w:rStyle w:val="Emphasis"/>
        </w:rPr>
        <w:t>patent</w:t>
      </w:r>
      <w:r w:rsidRPr="00171C95">
        <w:rPr>
          <w:rStyle w:val="StyleUnderline"/>
        </w:rPr>
        <w:t xml:space="preserve"> application</w:t>
      </w:r>
      <w:r w:rsidRPr="00171C95">
        <w:rPr>
          <w:rStyle w:val="Emphasis"/>
        </w:rPr>
        <w:t>s</w:t>
      </w:r>
      <w:r w:rsidRPr="00171C95">
        <w:rPr>
          <w:rStyle w:val="StyleUnderline"/>
        </w:rPr>
        <w:t xml:space="preserve"> has continued to grow</w:t>
      </w:r>
      <w:r w:rsidRPr="00171C95">
        <w:rPr>
          <w:sz w:val="16"/>
        </w:rPr>
        <w:t>, and examiners spend on average only 20 hours reviewing each application. The patent examiner </w:t>
      </w:r>
      <w:hyperlink r:id="rId22" w:history="1">
        <w:r w:rsidRPr="00171C95">
          <w:rPr>
            <w:rStyle w:val="Hyperlink"/>
            <w:sz w:val="16"/>
          </w:rPr>
          <w:t>is required to</w:t>
        </w:r>
      </w:hyperlink>
      <w:r w:rsidRPr="00171C95">
        <w:rPr>
          <w:sz w:val="16"/>
        </w:rPr>
        <w:t> read and understand the invention in an application, determine whether the invention meets the claims of the application, search existing technology to see if the invention already exists and write a response to the application.</w:t>
      </w:r>
    </w:p>
    <w:p w14:paraId="30E7E765" w14:textId="77777777" w:rsidR="00C37808" w:rsidRPr="00171C95" w:rsidRDefault="00C37808" w:rsidP="00C37808">
      <w:pPr>
        <w:rPr>
          <w:sz w:val="16"/>
        </w:rPr>
      </w:pPr>
      <w:r w:rsidRPr="00171C95">
        <w:rPr>
          <w:rStyle w:val="StyleUnderline"/>
        </w:rPr>
        <w:t xml:space="preserve">Helter-skelter examination </w:t>
      </w:r>
      <w:r w:rsidRPr="00D60C91">
        <w:rPr>
          <w:rStyle w:val="StyleUnderline"/>
          <w:highlight w:val="yellow"/>
        </w:rPr>
        <w:t xml:space="preserve">causes </w:t>
      </w:r>
      <w:r w:rsidRPr="00D60C91">
        <w:rPr>
          <w:rStyle w:val="Emphasis"/>
          <w:highlight w:val="yellow"/>
        </w:rPr>
        <w:t>errors</w:t>
      </w:r>
      <w:r w:rsidRPr="00D60C91">
        <w:rPr>
          <w:rStyle w:val="StyleUnderline"/>
          <w:highlight w:val="yellow"/>
        </w:rPr>
        <w:t> – many</w:t>
      </w:r>
      <w:r w:rsidRPr="00171C95">
        <w:rPr>
          <w:rStyle w:val="StyleUnderline"/>
        </w:rPr>
        <w:t xml:space="preserve"> patents </w:t>
      </w:r>
      <w:r w:rsidRPr="00D60C91">
        <w:rPr>
          <w:rStyle w:val="StyleUnderline"/>
          <w:highlight w:val="yellow"/>
        </w:rPr>
        <w:t xml:space="preserve">are </w:t>
      </w:r>
      <w:r w:rsidRPr="00D60C91">
        <w:rPr>
          <w:rStyle w:val="Emphasis"/>
          <w:highlight w:val="yellow"/>
        </w:rPr>
        <w:t>too broad</w:t>
      </w:r>
      <w:r w:rsidRPr="00D60C91">
        <w:rPr>
          <w:rStyle w:val="StyleUnderline"/>
          <w:highlight w:val="yellow"/>
        </w:rPr>
        <w:t>, or</w:t>
      </w:r>
      <w:r w:rsidRPr="00171C95">
        <w:rPr>
          <w:rStyle w:val="StyleUnderline"/>
        </w:rPr>
        <w:t xml:space="preserve"> they </w:t>
      </w:r>
      <w:r w:rsidRPr="00D60C91">
        <w:rPr>
          <w:rStyle w:val="StyleUnderline"/>
          <w:highlight w:val="yellow"/>
        </w:rPr>
        <w:t xml:space="preserve">cover </w:t>
      </w:r>
      <w:r w:rsidRPr="00D60C91">
        <w:rPr>
          <w:rStyle w:val="Emphasis"/>
          <w:highlight w:val="yellow"/>
        </w:rPr>
        <w:t>obvious</w:t>
      </w:r>
      <w:r w:rsidRPr="00D60C91">
        <w:rPr>
          <w:rStyle w:val="StyleUnderline"/>
          <w:highlight w:val="yellow"/>
        </w:rPr>
        <w:t xml:space="preserve"> inventions</w:t>
      </w:r>
      <w:r w:rsidRPr="00171C95">
        <w:rPr>
          <w:sz w:val="16"/>
        </w:rPr>
        <w:t>. To draw attention to problems caused by the </w:t>
      </w:r>
      <w:hyperlink r:id="rId23" w:history="1">
        <w:r w:rsidRPr="00171C95">
          <w:rPr>
            <w:rStyle w:val="Hyperlink"/>
            <w:sz w:val="16"/>
          </w:rPr>
          <w:t>flood of low-quality patents</w:t>
        </w:r>
      </w:hyperlink>
      <w:r w:rsidRPr="00171C95">
        <w:rPr>
          <w:sz w:val="16"/>
        </w:rPr>
        <w:t>, billionaire entrepreneur Mark Cuban </w:t>
      </w:r>
      <w:hyperlink r:id="rId24" w:history="1">
        <w:r w:rsidRPr="00171C95">
          <w:rPr>
            <w:rStyle w:val="Hyperlink"/>
            <w:sz w:val="16"/>
          </w:rPr>
          <w:t>endowed a chair</w:t>
        </w:r>
      </w:hyperlink>
      <w:r w:rsidRPr="00171C95">
        <w:rPr>
          <w:sz w:val="16"/>
        </w:rPr>
        <w:t> at the Electronic Frontier Foundation dedicated to elimination of “stupid patents.”</w:t>
      </w:r>
    </w:p>
    <w:p w14:paraId="4BA4EAAD" w14:textId="77777777" w:rsidR="00C37808" w:rsidRPr="00171C95" w:rsidRDefault="00C37808" w:rsidP="00C37808">
      <w:pPr>
        <w:rPr>
          <w:sz w:val="16"/>
        </w:rPr>
      </w:pPr>
      <w:r w:rsidRPr="00171C95">
        <w:rPr>
          <w:sz w:val="16"/>
        </w:rPr>
        <w:t>Innovative firms that succeed in assembling many pieces of a technology puzzle into a finished product must consult with a patent lawyer to learn whether their new technology is covered by one or more patents owned by others. Ideally an innovator will get permission to use patented technology, usually for a fee, or redesign its technology to steer clear of relevant patents.</w:t>
      </w:r>
    </w:p>
    <w:p w14:paraId="10CBD8A6" w14:textId="77777777" w:rsidR="00C37808" w:rsidRPr="00171C95" w:rsidRDefault="00C37808" w:rsidP="00C37808">
      <w:pPr>
        <w:rPr>
          <w:sz w:val="16"/>
        </w:rPr>
      </w:pPr>
      <w:r w:rsidRPr="00171C95">
        <w:rPr>
          <w:rStyle w:val="StyleUnderline"/>
        </w:rPr>
        <w:t xml:space="preserve">In practice this patent </w:t>
      </w:r>
      <w:r w:rsidRPr="00D60C91">
        <w:rPr>
          <w:rStyle w:val="StyleUnderline"/>
          <w:highlight w:val="yellow"/>
        </w:rPr>
        <w:t>“</w:t>
      </w:r>
      <w:r w:rsidRPr="00D60C91">
        <w:rPr>
          <w:rStyle w:val="Emphasis"/>
          <w:highlight w:val="yellow"/>
        </w:rPr>
        <w:t>clearance</w:t>
      </w:r>
      <w:r w:rsidRPr="00D60C91">
        <w:rPr>
          <w:rStyle w:val="StyleUnderline"/>
          <w:highlight w:val="yellow"/>
        </w:rPr>
        <w:t>”</w:t>
      </w:r>
      <w:r w:rsidRPr="00171C95">
        <w:rPr>
          <w:rStyle w:val="StyleUnderline"/>
        </w:rPr>
        <w:t xml:space="preserve"> process </w:t>
      </w:r>
      <w:r w:rsidRPr="00D60C91">
        <w:rPr>
          <w:rStyle w:val="StyleUnderline"/>
          <w:highlight w:val="yellow"/>
        </w:rPr>
        <w:t>is</w:t>
      </w:r>
      <w:r w:rsidRPr="00171C95">
        <w:rPr>
          <w:rStyle w:val="StyleUnderline"/>
        </w:rPr>
        <w:t> </w:t>
      </w:r>
      <w:r w:rsidRPr="00171C95">
        <w:rPr>
          <w:rStyle w:val="Emphasis"/>
        </w:rPr>
        <w:t>difficult</w:t>
      </w:r>
      <w:r w:rsidRPr="00171C95">
        <w:rPr>
          <w:rStyle w:val="StyleUnderline"/>
        </w:rPr>
        <w:t xml:space="preserve">, </w:t>
      </w:r>
      <w:r w:rsidRPr="00D60C91">
        <w:rPr>
          <w:rStyle w:val="Emphasis"/>
          <w:highlight w:val="yellow"/>
        </w:rPr>
        <w:t>costly</w:t>
      </w:r>
      <w:r w:rsidRPr="00D60C91">
        <w:rPr>
          <w:rStyle w:val="StyleUnderline"/>
          <w:highlight w:val="yellow"/>
        </w:rPr>
        <w:t xml:space="preserve"> and</w:t>
      </w:r>
      <w:r w:rsidRPr="00171C95">
        <w:rPr>
          <w:rStyle w:val="StyleUnderline"/>
        </w:rPr>
        <w:t xml:space="preserve"> sometimes </w:t>
      </w:r>
      <w:r w:rsidRPr="00D60C91">
        <w:rPr>
          <w:rStyle w:val="Emphasis"/>
          <w:highlight w:val="yellow"/>
        </w:rPr>
        <w:t>impossible</w:t>
      </w:r>
      <w:r w:rsidRPr="00D60C91">
        <w:rPr>
          <w:rStyle w:val="StyleUnderline"/>
          <w:highlight w:val="yellow"/>
        </w:rPr>
        <w:t xml:space="preserve">. For </w:t>
      </w:r>
      <w:r w:rsidRPr="00D60C91">
        <w:rPr>
          <w:rStyle w:val="Emphasis"/>
          <w:highlight w:val="yellow"/>
        </w:rPr>
        <w:t>tech</w:t>
      </w:r>
      <w:r w:rsidRPr="00171C95">
        <w:rPr>
          <w:rStyle w:val="StyleUnderline"/>
        </w:rPr>
        <w:t xml:space="preserve">nologies like </w:t>
      </w:r>
      <w:r w:rsidRPr="00171C95">
        <w:rPr>
          <w:rStyle w:val="Emphasis"/>
        </w:rPr>
        <w:t>smartphones</w:t>
      </w:r>
      <w:r w:rsidRPr="00171C95">
        <w:rPr>
          <w:rStyle w:val="StyleUnderline"/>
        </w:rPr>
        <w:t xml:space="preserve">, a patent </w:t>
      </w:r>
      <w:r w:rsidRPr="00D60C91">
        <w:rPr>
          <w:rStyle w:val="StyleUnderline"/>
          <w:highlight w:val="yellow"/>
        </w:rPr>
        <w:t>attorney</w:t>
      </w:r>
      <w:r w:rsidRPr="00171C95">
        <w:rPr>
          <w:rStyle w:val="StyleUnderline"/>
        </w:rPr>
        <w:t xml:space="preserve"> likely would need to </w:t>
      </w:r>
      <w:r w:rsidRPr="00D60C91">
        <w:rPr>
          <w:rStyle w:val="StyleUnderline"/>
          <w:highlight w:val="yellow"/>
        </w:rPr>
        <w:t xml:space="preserve">review </w:t>
      </w:r>
      <w:r w:rsidRPr="00D60C91">
        <w:rPr>
          <w:rStyle w:val="Emphasis"/>
          <w:highlight w:val="yellow"/>
        </w:rPr>
        <w:t>hundreds</w:t>
      </w:r>
      <w:r w:rsidRPr="00171C95">
        <w:rPr>
          <w:rStyle w:val="StyleUnderline"/>
        </w:rPr>
        <w:t xml:space="preserve"> of </w:t>
      </w:r>
      <w:r w:rsidRPr="00171C95">
        <w:rPr>
          <w:rStyle w:val="Emphasis"/>
        </w:rPr>
        <w:t>patents</w:t>
      </w:r>
      <w:r w:rsidRPr="00171C95">
        <w:rPr>
          <w:rStyle w:val="StyleUnderline"/>
        </w:rPr>
        <w:t xml:space="preserve">, including many patents that are </w:t>
      </w:r>
      <w:r w:rsidRPr="00171C95">
        <w:rPr>
          <w:rStyle w:val="Emphasis"/>
        </w:rPr>
        <w:t>not granted</w:t>
      </w:r>
      <w:r w:rsidRPr="00171C95">
        <w:rPr>
          <w:rStyle w:val="StyleUnderline"/>
        </w:rPr>
        <w:t xml:space="preserve"> until long after</w:t>
      </w:r>
      <w:r w:rsidRPr="00171C95">
        <w:rPr>
          <w:sz w:val="16"/>
        </w:rPr>
        <w:t xml:space="preserve"> the new product is </w:t>
      </w:r>
      <w:r w:rsidRPr="00171C95">
        <w:rPr>
          <w:rStyle w:val="StyleUnderline"/>
        </w:rPr>
        <w:t xml:space="preserve">launched. </w:t>
      </w:r>
      <w:r w:rsidRPr="00D60C91">
        <w:rPr>
          <w:rStyle w:val="Emphasis"/>
          <w:highlight w:val="yellow"/>
        </w:rPr>
        <w:t>Failure</w:t>
      </w:r>
      <w:r w:rsidRPr="00D60C91">
        <w:rPr>
          <w:rStyle w:val="StyleUnderline"/>
          <w:highlight w:val="yellow"/>
        </w:rPr>
        <w:t xml:space="preserve"> to license</w:t>
      </w:r>
      <w:r w:rsidRPr="00171C95">
        <w:rPr>
          <w:rStyle w:val="StyleUnderline"/>
        </w:rPr>
        <w:t xml:space="preserve"> relevant patents </w:t>
      </w:r>
      <w:r w:rsidRPr="00D60C91">
        <w:rPr>
          <w:rStyle w:val="StyleUnderline"/>
          <w:highlight w:val="yellow"/>
        </w:rPr>
        <w:t>creates</w:t>
      </w:r>
      <w:r w:rsidRPr="00171C95">
        <w:rPr>
          <w:rStyle w:val="StyleUnderline"/>
        </w:rPr>
        <w:t xml:space="preserve"> a </w:t>
      </w:r>
      <w:r w:rsidRPr="00171C95">
        <w:rPr>
          <w:rStyle w:val="Emphasis"/>
        </w:rPr>
        <w:t xml:space="preserve">risk of </w:t>
      </w:r>
      <w:r w:rsidRPr="00D60C91">
        <w:rPr>
          <w:rStyle w:val="Emphasis"/>
          <w:highlight w:val="yellow"/>
        </w:rPr>
        <w:t>litigation</w:t>
      </w:r>
      <w:r w:rsidRPr="00D60C91">
        <w:rPr>
          <w:rStyle w:val="StyleUnderline"/>
          <w:highlight w:val="yellow"/>
        </w:rPr>
        <w:t xml:space="preserve"> and</w:t>
      </w:r>
      <w:r w:rsidRPr="00171C95">
        <w:rPr>
          <w:rStyle w:val="StyleUnderline"/>
        </w:rPr>
        <w:t xml:space="preserve"> the </w:t>
      </w:r>
      <w:r w:rsidRPr="00171C95">
        <w:rPr>
          <w:rStyle w:val="Emphasis"/>
        </w:rPr>
        <w:t>threat</w:t>
      </w:r>
      <w:r w:rsidRPr="00171C95">
        <w:rPr>
          <w:rStyle w:val="StyleUnderline"/>
        </w:rPr>
        <w:t xml:space="preserve"> </w:t>
      </w:r>
      <w:r w:rsidRPr="00D60C91">
        <w:rPr>
          <w:rStyle w:val="StyleUnderline"/>
          <w:highlight w:val="yellow"/>
        </w:rPr>
        <w:t>the</w:t>
      </w:r>
      <w:r w:rsidRPr="00171C95">
        <w:rPr>
          <w:rStyle w:val="StyleUnderline"/>
        </w:rPr>
        <w:t xml:space="preserve"> </w:t>
      </w:r>
      <w:r w:rsidRPr="00171C95">
        <w:rPr>
          <w:rStyle w:val="Emphasis"/>
        </w:rPr>
        <w:t xml:space="preserve">new </w:t>
      </w:r>
      <w:r w:rsidRPr="00D60C91">
        <w:rPr>
          <w:rStyle w:val="Emphasis"/>
          <w:highlight w:val="yellow"/>
        </w:rPr>
        <w:t>tech</w:t>
      </w:r>
      <w:r w:rsidRPr="00171C95">
        <w:rPr>
          <w:rStyle w:val="StyleUnderline"/>
        </w:rPr>
        <w:t xml:space="preserve">nology could be </w:t>
      </w:r>
      <w:r w:rsidRPr="00D60C91">
        <w:rPr>
          <w:rStyle w:val="Emphasis"/>
          <w:highlight w:val="yellow"/>
        </w:rPr>
        <w:t>forced out</w:t>
      </w:r>
      <w:r w:rsidRPr="00171C95">
        <w:rPr>
          <w:rStyle w:val="StyleUnderline"/>
        </w:rPr>
        <w:t xml:space="preserve"> of the marketplace</w:t>
      </w:r>
      <w:r w:rsidRPr="00171C95">
        <w:rPr>
          <w:sz w:val="16"/>
        </w:rPr>
        <w:t>.</w:t>
      </w:r>
    </w:p>
    <w:p w14:paraId="77431E0F" w14:textId="77777777" w:rsidR="00C37808" w:rsidRPr="00171C95" w:rsidRDefault="00C37808" w:rsidP="00C37808">
      <w:pPr>
        <w:rPr>
          <w:sz w:val="16"/>
        </w:rPr>
      </w:pPr>
      <w:r w:rsidRPr="00171C95">
        <w:rPr>
          <w:sz w:val="16"/>
        </w:rPr>
        <w:t>As a result, smartphone patent litigation is far too common. Apple – a smartphone pioneer – has participated in scores of lawsuits around the globe as both a defendant and plaintiff. As a plaintiff, Apple sometimes uses its patents opportunistically to hinder innovation by its rivals.</w:t>
      </w:r>
    </w:p>
    <w:p w14:paraId="64E529C5" w14:textId="77777777" w:rsidR="00C37808" w:rsidRPr="00171C95" w:rsidRDefault="00C37808" w:rsidP="00C37808">
      <w:pPr>
        <w:rPr>
          <w:sz w:val="16"/>
        </w:rPr>
      </w:pPr>
      <w:r w:rsidRPr="00171C95">
        <w:rPr>
          <w:sz w:val="16"/>
        </w:rPr>
        <w:t>For example, Apple sued Samsung using a patent that claimed the </w:t>
      </w:r>
      <w:hyperlink r:id="rId25" w:history="1">
        <w:r w:rsidRPr="00171C95">
          <w:rPr>
            <w:rStyle w:val="Hyperlink"/>
            <w:sz w:val="16"/>
          </w:rPr>
          <w:t>slide-to-unlock</w:t>
        </w:r>
      </w:hyperlink>
      <w:r w:rsidRPr="00171C95">
        <w:rPr>
          <w:sz w:val="16"/>
        </w:rPr>
        <w:t> feature on a phone as Apple’s invention. Despite strong evidence that inventors before Apple had already accomplished the key steps to implement this feature, Apple convinced the courts that their version of this feature was patentable, and after seven years Samsung agreed to pay license fees to Apple to </w:t>
      </w:r>
      <w:hyperlink r:id="rId26" w:history="1">
        <w:r w:rsidRPr="00171C95">
          <w:rPr>
            <w:rStyle w:val="Hyperlink"/>
            <w:sz w:val="16"/>
          </w:rPr>
          <w:t>settle the case</w:t>
        </w:r>
      </w:hyperlink>
      <w:r w:rsidRPr="00171C95">
        <w:rPr>
          <w:sz w:val="16"/>
        </w:rPr>
        <w:t>.</w:t>
      </w:r>
    </w:p>
    <w:p w14:paraId="1A687999" w14:textId="6F9E41EF" w:rsidR="00AE70DB" w:rsidRPr="0090058C" w:rsidRDefault="00C37808" w:rsidP="00AE70DB">
      <w:pPr>
        <w:rPr>
          <w:sz w:val="16"/>
        </w:rPr>
      </w:pPr>
      <w:r w:rsidRPr="00171C95">
        <w:rPr>
          <w:rStyle w:val="Emphasis"/>
        </w:rPr>
        <w:t xml:space="preserve">Economic </w:t>
      </w:r>
      <w:r w:rsidRPr="00D60C91">
        <w:rPr>
          <w:rStyle w:val="Emphasis"/>
          <w:highlight w:val="yellow"/>
        </w:rPr>
        <w:t>research</w:t>
      </w:r>
      <w:r w:rsidRPr="00D60C91">
        <w:rPr>
          <w:rStyle w:val="StyleUnderline"/>
          <w:highlight w:val="yellow"/>
        </w:rPr>
        <w:t> suggests</w:t>
      </w:r>
      <w:r w:rsidRPr="00171C95">
        <w:rPr>
          <w:rStyle w:val="StyleUnderline"/>
        </w:rPr>
        <w:t xml:space="preserve"> that these </w:t>
      </w:r>
      <w:r w:rsidRPr="00D60C91">
        <w:rPr>
          <w:rStyle w:val="Emphasis"/>
          <w:highlight w:val="yellow"/>
        </w:rPr>
        <w:t>litigation</w:t>
      </w:r>
      <w:r w:rsidRPr="00171C95">
        <w:rPr>
          <w:rStyle w:val="Emphasis"/>
        </w:rPr>
        <w:t xml:space="preserve"> costs</w:t>
      </w:r>
      <w:r w:rsidRPr="00171C95">
        <w:rPr>
          <w:rStyle w:val="StyleUnderline"/>
        </w:rPr>
        <w:t xml:space="preserve"> </w:t>
      </w:r>
      <w:r w:rsidRPr="00D60C91">
        <w:rPr>
          <w:rStyle w:val="StyleUnderline"/>
          <w:highlight w:val="yellow"/>
        </w:rPr>
        <w:t>and</w:t>
      </w:r>
      <w:r w:rsidRPr="00171C95">
        <w:rPr>
          <w:rStyle w:val="StyleUnderline"/>
        </w:rPr>
        <w:t xml:space="preserve"> </w:t>
      </w:r>
      <w:r w:rsidRPr="00171C95">
        <w:rPr>
          <w:rStyle w:val="Emphasis"/>
        </w:rPr>
        <w:t xml:space="preserve">license </w:t>
      </w:r>
      <w:r w:rsidRPr="00D60C91">
        <w:rPr>
          <w:rStyle w:val="Emphasis"/>
          <w:highlight w:val="yellow"/>
        </w:rPr>
        <w:t>fees</w:t>
      </w:r>
      <w:r w:rsidRPr="00171C95">
        <w:rPr>
          <w:rStyle w:val="StyleUnderline"/>
        </w:rPr>
        <w:t xml:space="preserve"> burden innovative firms to such a degree that </w:t>
      </w:r>
      <w:r w:rsidRPr="00D60C91">
        <w:rPr>
          <w:rStyle w:val="Emphasis"/>
          <w:highlight w:val="yellow"/>
        </w:rPr>
        <w:t>on balance</w:t>
      </w:r>
      <w:r w:rsidRPr="00171C95">
        <w:rPr>
          <w:rStyle w:val="StyleUnderline"/>
        </w:rPr>
        <w:t xml:space="preserve"> the patent system </w:t>
      </w:r>
      <w:r w:rsidRPr="00D60C91">
        <w:rPr>
          <w:rStyle w:val="Emphasis"/>
          <w:highlight w:val="yellow"/>
        </w:rPr>
        <w:t>discourages</w:t>
      </w:r>
      <w:r w:rsidRPr="00D60C91">
        <w:rPr>
          <w:rStyle w:val="StyleUnderline"/>
          <w:highlight w:val="yellow"/>
        </w:rPr>
        <w:t xml:space="preserve"> innovation</w:t>
      </w:r>
      <w:r w:rsidRPr="00171C95">
        <w:rPr>
          <w:sz w:val="16"/>
        </w:rPr>
        <w:t xml:space="preserve">. In other words, innovative firms gain a benefit from their patents on their new technology, but that </w:t>
      </w:r>
      <w:r w:rsidRPr="00D60C91">
        <w:rPr>
          <w:rStyle w:val="StyleUnderline"/>
          <w:highlight w:val="yellow"/>
        </w:rPr>
        <w:t>benefit is</w:t>
      </w:r>
      <w:r w:rsidRPr="00171C95">
        <w:rPr>
          <w:rStyle w:val="StyleUnderline"/>
        </w:rPr>
        <w:t xml:space="preserve"> </w:t>
      </w:r>
      <w:r w:rsidRPr="00171C95">
        <w:rPr>
          <w:rStyle w:val="Emphasis"/>
        </w:rPr>
        <w:t xml:space="preserve">more than </w:t>
      </w:r>
      <w:r w:rsidRPr="00D60C91">
        <w:rPr>
          <w:rStyle w:val="Emphasis"/>
          <w:highlight w:val="yellow"/>
        </w:rPr>
        <w:t>offset</w:t>
      </w:r>
      <w:r w:rsidRPr="00D60C91">
        <w:rPr>
          <w:rStyle w:val="StyleUnderline"/>
          <w:highlight w:val="yellow"/>
        </w:rPr>
        <w:t xml:space="preserve"> by</w:t>
      </w:r>
      <w:r w:rsidRPr="00171C95">
        <w:rPr>
          <w:rStyle w:val="StyleUnderline"/>
        </w:rPr>
        <w:t xml:space="preserve"> the </w:t>
      </w:r>
      <w:r w:rsidRPr="00171C95">
        <w:rPr>
          <w:rStyle w:val="Emphasis"/>
        </w:rPr>
        <w:t xml:space="preserve">many </w:t>
      </w:r>
      <w:r w:rsidRPr="00D60C91">
        <w:rPr>
          <w:rStyle w:val="Emphasis"/>
          <w:highlight w:val="yellow"/>
        </w:rPr>
        <w:t>patents</w:t>
      </w:r>
      <w:r w:rsidRPr="00171C95">
        <w:rPr>
          <w:rStyle w:val="StyleUnderline"/>
        </w:rPr>
        <w:t xml:space="preserve"> owned by others that might be </w:t>
      </w:r>
      <w:r w:rsidRPr="00D60C91">
        <w:rPr>
          <w:rStyle w:val="Emphasis"/>
          <w:highlight w:val="yellow"/>
        </w:rPr>
        <w:t>asserted</w:t>
      </w:r>
      <w:r w:rsidRPr="00D60C91">
        <w:rPr>
          <w:rStyle w:val="StyleUnderline"/>
          <w:highlight w:val="yellow"/>
        </w:rPr>
        <w:t xml:space="preserve"> against</w:t>
      </w:r>
      <w:r w:rsidRPr="00171C95">
        <w:rPr>
          <w:rStyle w:val="StyleUnderline"/>
        </w:rPr>
        <w:t xml:space="preserve"> the </w:t>
      </w:r>
      <w:r w:rsidRPr="00171C95">
        <w:rPr>
          <w:rStyle w:val="Emphasis"/>
        </w:rPr>
        <w:t xml:space="preserve">new </w:t>
      </w:r>
      <w:r w:rsidRPr="00D60C91">
        <w:rPr>
          <w:rStyle w:val="Emphasis"/>
          <w:highlight w:val="yellow"/>
        </w:rPr>
        <w:t>tech</w:t>
      </w:r>
      <w:r w:rsidRPr="00171C95">
        <w:rPr>
          <w:sz w:val="16"/>
        </w:rPr>
        <w:t>nology.</w:t>
      </w:r>
    </w:p>
    <w:p w14:paraId="2080C9D4" w14:textId="1CB75989" w:rsidR="00AA7A46" w:rsidRPr="00171C95" w:rsidRDefault="00AA7A46" w:rsidP="00A305B7">
      <w:pPr>
        <w:pStyle w:val="Heading4"/>
        <w:rPr>
          <w:rFonts w:cs="Times New Roman"/>
        </w:rPr>
      </w:pPr>
      <w:r w:rsidRPr="00171C95">
        <w:rPr>
          <w:rFonts w:cs="Times New Roman"/>
        </w:rPr>
        <w:t xml:space="preserve">Patents cause </w:t>
      </w:r>
      <w:r w:rsidRPr="007F43A9">
        <w:rPr>
          <w:rFonts w:cs="Times New Roman"/>
          <w:u w:val="single"/>
        </w:rPr>
        <w:t>high prices</w:t>
      </w:r>
      <w:r w:rsidRPr="00171C95">
        <w:rPr>
          <w:rFonts w:cs="Times New Roman"/>
        </w:rPr>
        <w:t xml:space="preserve">, deadweight </w:t>
      </w:r>
      <w:r w:rsidRPr="007F43A9">
        <w:rPr>
          <w:rFonts w:cs="Times New Roman"/>
          <w:u w:val="single"/>
        </w:rPr>
        <w:t>loss</w:t>
      </w:r>
      <w:r w:rsidRPr="00171C95">
        <w:rPr>
          <w:rFonts w:cs="Times New Roman"/>
        </w:rPr>
        <w:t xml:space="preserve">, rent </w:t>
      </w:r>
      <w:r w:rsidRPr="007F43A9">
        <w:rPr>
          <w:rFonts w:cs="Times New Roman"/>
          <w:u w:val="single"/>
        </w:rPr>
        <w:t>seeking</w:t>
      </w:r>
      <w:r w:rsidRPr="00171C95">
        <w:rPr>
          <w:rFonts w:cs="Times New Roman"/>
        </w:rPr>
        <w:t xml:space="preserve">, and preclude follow on </w:t>
      </w:r>
      <w:r w:rsidRPr="007F43A9">
        <w:rPr>
          <w:rFonts w:cs="Times New Roman"/>
          <w:u w:val="single"/>
        </w:rPr>
        <w:t>innovation</w:t>
      </w:r>
      <w:r w:rsidRPr="00171C95">
        <w:rPr>
          <w:rFonts w:cs="Times New Roman"/>
        </w:rPr>
        <w:t>.</w:t>
      </w:r>
    </w:p>
    <w:p w14:paraId="72162F13" w14:textId="792A7FC2" w:rsidR="007F43A9" w:rsidRPr="00171C95" w:rsidRDefault="007F43A9" w:rsidP="00AA7A46">
      <w:r w:rsidRPr="007F43A9">
        <w:rPr>
          <w:rStyle w:val="Style13ptBold"/>
        </w:rPr>
        <w:t>Kavusturan 20’</w:t>
      </w:r>
      <w:r>
        <w:t xml:space="preserve"> – Elif, </w:t>
      </w:r>
      <w:r w:rsidRPr="00171C95">
        <w:t>Legal consultant, LL.M. and S.J.D. from Suffolk University; Northwestern Journal of Technology and Intellectual Property</w:t>
      </w:r>
      <w:r>
        <w:t>. “</w:t>
      </w:r>
      <w:r w:rsidRPr="00171C95">
        <w:t>Reforming U.S. Patent Law to Enable Access to Essential Medicines in the Era of Artificial Intelligence</w:t>
      </w:r>
      <w:r>
        <w:t xml:space="preserve">”, Vol. 18, Issue 1, </w:t>
      </w:r>
      <w:r w:rsidRPr="007F43A9">
        <w:t>https://scholarlycommons.law.northwestern.edu/njtip/vol18/iss1/2/</w:t>
      </w:r>
      <w:r>
        <w:t>, xx-xx-2020</w:t>
      </w:r>
    </w:p>
    <w:p w14:paraId="24AE3B8B" w14:textId="77777777" w:rsidR="00AA7A46" w:rsidRPr="00171C95" w:rsidRDefault="00AA7A46" w:rsidP="00AA7A46">
      <w:pPr>
        <w:rPr>
          <w:sz w:val="16"/>
        </w:rPr>
      </w:pPr>
      <w:r w:rsidRPr="00171C95">
        <w:rPr>
          <w:sz w:val="16"/>
        </w:rPr>
        <w:t>II. Patents in the Context of AI Systems and Pharmaceutical Innovation</w:t>
      </w:r>
    </w:p>
    <w:p w14:paraId="4B2F000A" w14:textId="77777777" w:rsidR="00AA7A46" w:rsidRPr="00171C95" w:rsidRDefault="00AA7A46" w:rsidP="00AA7A46">
      <w:pPr>
        <w:rPr>
          <w:sz w:val="16"/>
        </w:rPr>
      </w:pPr>
      <w:r w:rsidRPr="00171C95">
        <w:rPr>
          <w:sz w:val="16"/>
        </w:rPr>
        <w:t>A. A Brief Primer on Patent Law</w:t>
      </w:r>
    </w:p>
    <w:p w14:paraId="6521507A" w14:textId="77777777" w:rsidR="00AA7A46" w:rsidRPr="00171C95" w:rsidRDefault="00AA7A46" w:rsidP="00AA7A46">
      <w:pPr>
        <w:rPr>
          <w:sz w:val="16"/>
        </w:rPr>
      </w:pPr>
      <w:r w:rsidRPr="00171C95">
        <w:rPr>
          <w:sz w:val="16"/>
        </w:rPr>
        <w:t>A patent grant entitles inventors to a right to exclude others from making, using, offering for sale, or selling their inventions (or in cases of patented processes, any resulting products) throughout the United States, as well as importing these inventions into the United States, during the term of the related patent.95 The basic principle behind patent law is that patent holders are granted a limited period of exclusion, during which they can restrain competition from using the patented invention.96</w:t>
      </w:r>
    </w:p>
    <w:p w14:paraId="4A195826" w14:textId="77777777" w:rsidR="00AA7A46" w:rsidRPr="00171C95" w:rsidRDefault="00AA7A46" w:rsidP="00AA7A46">
      <w:pPr>
        <w:rPr>
          <w:sz w:val="16"/>
        </w:rPr>
      </w:pPr>
      <w:r w:rsidRPr="00171C95">
        <w:rPr>
          <w:sz w:val="16"/>
        </w:rPr>
        <w:t>According to the Supreme Court, this right of exclusion is compensation for inventors’ “labor, toil, and expense in making the inventions, and reducing the same to practice for the public benefit.”97 The right to exclude is a quid pro quo for the benefit the public derives from the disclosure and availability of inventions.98 Courts have further ruled that the ultimate goal of the patent system is the public use and disclosure of inventions.99</w:t>
      </w:r>
    </w:p>
    <w:p w14:paraId="49577EFF" w14:textId="77777777" w:rsidR="00AA7A46" w:rsidRPr="00171C95" w:rsidRDefault="00AA7A46" w:rsidP="00AA7A46">
      <w:pPr>
        <w:rPr>
          <w:sz w:val="16"/>
        </w:rPr>
      </w:pPr>
      <w:r w:rsidRPr="00D60C91">
        <w:rPr>
          <w:rStyle w:val="StyleUnderline"/>
          <w:highlight w:val="yellow"/>
        </w:rPr>
        <w:t>Patent</w:t>
      </w:r>
      <w:r w:rsidRPr="00171C95">
        <w:rPr>
          <w:rStyle w:val="StyleUnderline"/>
        </w:rPr>
        <w:t xml:space="preserve"> law </w:t>
      </w:r>
      <w:r w:rsidRPr="00D60C91">
        <w:rPr>
          <w:rStyle w:val="StyleUnderline"/>
          <w:highlight w:val="yellow"/>
        </w:rPr>
        <w:t>is</w:t>
      </w:r>
      <w:r w:rsidRPr="00171C95">
        <w:rPr>
          <w:rStyle w:val="StyleUnderline"/>
        </w:rPr>
        <w:t xml:space="preserve"> a </w:t>
      </w:r>
      <w:r w:rsidRPr="00D60C91">
        <w:rPr>
          <w:rStyle w:val="StyleUnderline"/>
          <w:highlight w:val="yellow"/>
        </w:rPr>
        <w:t>“</w:t>
      </w:r>
      <w:r w:rsidRPr="00D60C91">
        <w:rPr>
          <w:rStyle w:val="Emphasis"/>
          <w:highlight w:val="yellow"/>
        </w:rPr>
        <w:t>one-size-fits-all</w:t>
      </w:r>
      <w:r w:rsidRPr="00171C95">
        <w:rPr>
          <w:rStyle w:val="StyleUnderline"/>
        </w:rPr>
        <w:t xml:space="preserve"> system,” </w:t>
      </w:r>
      <w:r w:rsidRPr="00D60C91">
        <w:rPr>
          <w:rStyle w:val="StyleUnderline"/>
          <w:highlight w:val="yellow"/>
        </w:rPr>
        <w:t xml:space="preserve">which does </w:t>
      </w:r>
      <w:r w:rsidRPr="00D60C91">
        <w:rPr>
          <w:rStyle w:val="Emphasis"/>
          <w:highlight w:val="yellow"/>
        </w:rPr>
        <w:t>not</w:t>
      </w:r>
      <w:r w:rsidRPr="00171C95">
        <w:rPr>
          <w:rStyle w:val="StyleUnderline"/>
        </w:rPr>
        <w:t xml:space="preserve"> distinguish inventions</w:t>
      </w:r>
      <w:r w:rsidRPr="00171C95">
        <w:rPr>
          <w:sz w:val="16"/>
        </w:rPr>
        <w:t xml:space="preserve"> and associated rights based on technology.100 Patent law also does not address the problem of balancing incentivization against the need for equitable access. </w:t>
      </w:r>
      <w:r w:rsidRPr="00171C95">
        <w:rPr>
          <w:rStyle w:val="StyleUnderline"/>
        </w:rPr>
        <w:t>In providing incentives</w:t>
      </w:r>
      <w:r w:rsidRPr="00171C95">
        <w:rPr>
          <w:sz w:val="16"/>
        </w:rPr>
        <w:t xml:space="preserve"> for innovation, </w:t>
      </w:r>
      <w:r w:rsidRPr="00171C95">
        <w:rPr>
          <w:rStyle w:val="StyleUnderline"/>
        </w:rPr>
        <w:t xml:space="preserve">the existing system does </w:t>
      </w:r>
      <w:r w:rsidRPr="00171C95">
        <w:rPr>
          <w:rStyle w:val="Emphasis"/>
        </w:rPr>
        <w:t xml:space="preserve">not </w:t>
      </w:r>
      <w:r w:rsidRPr="00D60C91">
        <w:rPr>
          <w:rStyle w:val="Emphasis"/>
          <w:highlight w:val="yellow"/>
        </w:rPr>
        <w:t>differentiate</w:t>
      </w:r>
      <w:r w:rsidRPr="00D60C91">
        <w:rPr>
          <w:rStyle w:val="StyleUnderline"/>
          <w:highlight w:val="yellow"/>
        </w:rPr>
        <w:t xml:space="preserve"> between </w:t>
      </w:r>
      <w:r w:rsidRPr="00D60C91">
        <w:rPr>
          <w:rStyle w:val="Emphasis"/>
          <w:highlight w:val="yellow"/>
        </w:rPr>
        <w:t>luxury</w:t>
      </w:r>
      <w:r w:rsidRPr="00171C95">
        <w:rPr>
          <w:rStyle w:val="StyleUnderline"/>
        </w:rPr>
        <w:t xml:space="preserve"> good</w:t>
      </w:r>
      <w:r w:rsidRPr="00D60C91">
        <w:rPr>
          <w:rStyle w:val="Emphasis"/>
          <w:highlight w:val="yellow"/>
        </w:rPr>
        <w:t>s</w:t>
      </w:r>
      <w:r w:rsidRPr="00D60C91">
        <w:rPr>
          <w:rStyle w:val="StyleUnderline"/>
          <w:highlight w:val="yellow"/>
        </w:rPr>
        <w:t xml:space="preserve"> and </w:t>
      </w:r>
      <w:r w:rsidRPr="00D60C91">
        <w:rPr>
          <w:rStyle w:val="Emphasis"/>
          <w:highlight w:val="yellow"/>
        </w:rPr>
        <w:t>life-saving</w:t>
      </w:r>
      <w:r w:rsidRPr="00171C95">
        <w:rPr>
          <w:rStyle w:val="StyleUnderline"/>
        </w:rPr>
        <w:t xml:space="preserve"> drugs, effectively prioritizing </w:t>
      </w:r>
      <w:r w:rsidRPr="00171C95">
        <w:rPr>
          <w:rStyle w:val="Emphasis"/>
        </w:rPr>
        <w:t>private</w:t>
      </w:r>
      <w:r w:rsidRPr="00171C95">
        <w:rPr>
          <w:rStyle w:val="StyleUnderline"/>
        </w:rPr>
        <w:t xml:space="preserve"> over </w:t>
      </w:r>
      <w:r w:rsidRPr="00171C95">
        <w:rPr>
          <w:rStyle w:val="Emphasis"/>
        </w:rPr>
        <w:t>public interest</w:t>
      </w:r>
      <w:r w:rsidRPr="00171C95">
        <w:rPr>
          <w:sz w:val="16"/>
        </w:rPr>
        <w:t>.</w:t>
      </w:r>
    </w:p>
    <w:p w14:paraId="3CAFEAA2" w14:textId="77777777" w:rsidR="00AA7A46" w:rsidRPr="00171C95" w:rsidRDefault="00AA7A46" w:rsidP="00AA7A46">
      <w:pPr>
        <w:rPr>
          <w:sz w:val="16"/>
        </w:rPr>
      </w:pPr>
      <w:r w:rsidRPr="00171C95">
        <w:rPr>
          <w:sz w:val="16"/>
        </w:rPr>
        <w:t>B. Evaluating the Costs and Benefits of the Patent System</w:t>
      </w:r>
    </w:p>
    <w:p w14:paraId="43C91534" w14:textId="77777777" w:rsidR="00AA7A46" w:rsidRPr="00171C95" w:rsidRDefault="00AA7A46" w:rsidP="00AA7A46">
      <w:pPr>
        <w:rPr>
          <w:sz w:val="16"/>
        </w:rPr>
      </w:pPr>
      <w:r w:rsidRPr="00D60C91">
        <w:rPr>
          <w:rStyle w:val="StyleUnderline"/>
          <w:highlight w:val="yellow"/>
        </w:rPr>
        <w:t>The</w:t>
      </w:r>
      <w:r w:rsidRPr="00171C95">
        <w:rPr>
          <w:rStyle w:val="StyleUnderline"/>
        </w:rPr>
        <w:t xml:space="preserve"> most </w:t>
      </w:r>
      <w:r w:rsidRPr="00171C95">
        <w:rPr>
          <w:rStyle w:val="Emphasis"/>
        </w:rPr>
        <w:t xml:space="preserve">widely </w:t>
      </w:r>
      <w:r w:rsidRPr="00D60C91">
        <w:rPr>
          <w:rStyle w:val="Emphasis"/>
          <w:highlight w:val="yellow"/>
        </w:rPr>
        <w:t>cited</w:t>
      </w:r>
      <w:r w:rsidRPr="00D60C91">
        <w:rPr>
          <w:rStyle w:val="StyleUnderline"/>
          <w:highlight w:val="yellow"/>
        </w:rPr>
        <w:t xml:space="preserve"> justification</w:t>
      </w:r>
      <w:r w:rsidRPr="00171C95">
        <w:rPr>
          <w:rStyle w:val="StyleUnderline"/>
        </w:rPr>
        <w:t xml:space="preserve"> for patent law </w:t>
      </w:r>
      <w:r w:rsidRPr="00D60C91">
        <w:rPr>
          <w:rStyle w:val="StyleUnderline"/>
          <w:highlight w:val="yellow"/>
        </w:rPr>
        <w:t>is</w:t>
      </w:r>
      <w:r w:rsidRPr="00171C95">
        <w:rPr>
          <w:rStyle w:val="StyleUnderline"/>
        </w:rPr>
        <w:t xml:space="preserve"> that it provides a method for inventors </w:t>
      </w:r>
      <w:r w:rsidRPr="00D60C91">
        <w:rPr>
          <w:rStyle w:val="StyleUnderline"/>
          <w:highlight w:val="yellow"/>
        </w:rPr>
        <w:t>to</w:t>
      </w:r>
      <w:r w:rsidRPr="00171C95">
        <w:rPr>
          <w:sz w:val="16"/>
        </w:rPr>
        <w:t xml:space="preserve"> reap the benefits of their inventions and </w:t>
      </w:r>
      <w:r w:rsidRPr="00D60C91">
        <w:rPr>
          <w:rStyle w:val="Emphasis"/>
          <w:highlight w:val="yellow"/>
        </w:rPr>
        <w:t>recoup R&amp;D</w:t>
      </w:r>
      <w:r w:rsidRPr="00171C95">
        <w:rPr>
          <w:rStyle w:val="StyleUnderline"/>
        </w:rPr>
        <w:t xml:space="preserve"> investments</w:t>
      </w:r>
      <w:r w:rsidRPr="00171C95">
        <w:rPr>
          <w:sz w:val="16"/>
        </w:rPr>
        <w:t xml:space="preserve">, which in turn encourages innovation and progress.101 The pharmaceutical industry often claims patents are essential for innovation, as they provide a method for compensating costly R&amp;D associated with drug development. 102 </w:t>
      </w:r>
      <w:r w:rsidRPr="00D60C91">
        <w:rPr>
          <w:rStyle w:val="Emphasis"/>
          <w:highlight w:val="yellow"/>
        </w:rPr>
        <w:t>However</w:t>
      </w:r>
      <w:r w:rsidRPr="00D60C91">
        <w:rPr>
          <w:rStyle w:val="StyleUnderline"/>
          <w:highlight w:val="yellow"/>
        </w:rPr>
        <w:t xml:space="preserve">, </w:t>
      </w:r>
      <w:r w:rsidRPr="00D60C91">
        <w:rPr>
          <w:rStyle w:val="Emphasis"/>
          <w:highlight w:val="yellow"/>
        </w:rPr>
        <w:t>ev</w:t>
      </w:r>
      <w:r w:rsidRPr="00171C95">
        <w:rPr>
          <w:rStyle w:val="StyleUnderline"/>
        </w:rPr>
        <w:t xml:space="preserve">idence on how the patent system </w:t>
      </w:r>
      <w:r w:rsidRPr="00171C95">
        <w:rPr>
          <w:rStyle w:val="Emphasis"/>
        </w:rPr>
        <w:t>actually</w:t>
      </w:r>
      <w:r w:rsidRPr="00171C95">
        <w:rPr>
          <w:rStyle w:val="StyleUnderline"/>
        </w:rPr>
        <w:t xml:space="preserve"> affects innovation </w:t>
      </w:r>
      <w:r w:rsidRPr="00D60C91">
        <w:rPr>
          <w:rStyle w:val="StyleUnderline"/>
          <w:highlight w:val="yellow"/>
        </w:rPr>
        <w:t xml:space="preserve">is </w:t>
      </w:r>
      <w:r w:rsidRPr="00D60C91">
        <w:rPr>
          <w:rStyle w:val="Emphasis"/>
          <w:highlight w:val="yellow"/>
        </w:rPr>
        <w:t>inconclusive</w:t>
      </w:r>
      <w:r w:rsidRPr="00171C95">
        <w:rPr>
          <w:sz w:val="16"/>
        </w:rPr>
        <w:t>.103</w:t>
      </w:r>
    </w:p>
    <w:p w14:paraId="143F4941" w14:textId="77777777" w:rsidR="00AA7A46" w:rsidRPr="00171C95" w:rsidRDefault="00AA7A46" w:rsidP="00AA7A46">
      <w:pPr>
        <w:rPr>
          <w:sz w:val="16"/>
        </w:rPr>
      </w:pPr>
      <w:r w:rsidRPr="00171C95">
        <w:rPr>
          <w:sz w:val="16"/>
        </w:rPr>
        <w:t>Economically, patents offer a bargain between the inventor and the general public.104 The right of exclusion granted to patent holders is aimed at encouraging innovation by preventing imitation by third parties during the patent term.105 In return, patent holders are required to disclose their inventions to the public.106 This is the “classic patent trade-off,”107 a quid pro quo for the benefit the public derives from the disclosure and availability of inventions.108</w:t>
      </w:r>
    </w:p>
    <w:p w14:paraId="5AEA0287" w14:textId="77777777" w:rsidR="00AA7A46" w:rsidRPr="00171C95" w:rsidRDefault="00AA7A46" w:rsidP="00AA7A46">
      <w:pPr>
        <w:rPr>
          <w:sz w:val="16"/>
        </w:rPr>
      </w:pPr>
      <w:r w:rsidRPr="00171C95">
        <w:rPr>
          <w:sz w:val="16"/>
        </w:rPr>
        <w:t>Patent law aims to advance social welfare by mandating disclosure of inventions to the public, enabling third parties to access the know-how necessary to make and use the inventions.109 Public disclosure of inventions also aims to reduce duplicative R&amp;D efforts and serves as guidance for competitors on deciding where to target their R&amp;D investments.110</w:t>
      </w:r>
    </w:p>
    <w:p w14:paraId="5E6FCC8F" w14:textId="77777777" w:rsidR="00AA7A46" w:rsidRPr="00171C95" w:rsidRDefault="00AA7A46" w:rsidP="00AA7A46">
      <w:pPr>
        <w:rPr>
          <w:sz w:val="16"/>
        </w:rPr>
      </w:pPr>
      <w:r w:rsidRPr="00171C95">
        <w:rPr>
          <w:sz w:val="16"/>
        </w:rPr>
        <w:t xml:space="preserve">Whether these benefits of the patent system justify its social and economic costs has been an issue of much debate.111 </w:t>
      </w:r>
      <w:r w:rsidRPr="00171C95">
        <w:rPr>
          <w:rStyle w:val="StyleUnderline"/>
        </w:rPr>
        <w:t xml:space="preserve">One </w:t>
      </w:r>
      <w:r w:rsidRPr="00171C95">
        <w:rPr>
          <w:rStyle w:val="Emphasis"/>
        </w:rPr>
        <w:t>significant cost</w:t>
      </w:r>
      <w:r w:rsidRPr="00171C95">
        <w:rPr>
          <w:rStyle w:val="StyleUnderline"/>
        </w:rPr>
        <w:t xml:space="preserve"> associated with the patent system is</w:t>
      </w:r>
      <w:r w:rsidRPr="00171C95">
        <w:rPr>
          <w:sz w:val="16"/>
        </w:rPr>
        <w:t xml:space="preserve"> that patents can lead to </w:t>
      </w:r>
      <w:r w:rsidRPr="00171C95">
        <w:rPr>
          <w:rStyle w:val="Emphasis"/>
        </w:rPr>
        <w:t>higher prices</w:t>
      </w:r>
      <w:r w:rsidRPr="00171C95">
        <w:rPr>
          <w:sz w:val="16"/>
        </w:rPr>
        <w:t xml:space="preserve">.112 </w:t>
      </w:r>
      <w:r w:rsidRPr="00171C95">
        <w:rPr>
          <w:rStyle w:val="StyleUnderline"/>
        </w:rPr>
        <w:t>The right to exclude competitors</w:t>
      </w:r>
      <w:r w:rsidRPr="00171C95">
        <w:rPr>
          <w:sz w:val="16"/>
        </w:rPr>
        <w:t xml:space="preserve"> from introducing alternative products to the market </w:t>
      </w:r>
      <w:r w:rsidRPr="00171C95">
        <w:rPr>
          <w:rStyle w:val="StyleUnderline"/>
        </w:rPr>
        <w:t>allows patent holders to charge exorbitant prices</w:t>
      </w:r>
      <w:r w:rsidRPr="00171C95">
        <w:rPr>
          <w:sz w:val="16"/>
        </w:rPr>
        <w:t xml:space="preserve">.113 </w:t>
      </w:r>
      <w:r w:rsidRPr="00D60C91">
        <w:rPr>
          <w:rStyle w:val="StyleUnderline"/>
          <w:highlight w:val="yellow"/>
        </w:rPr>
        <w:t>In</w:t>
      </w:r>
      <w:r w:rsidRPr="00171C95">
        <w:rPr>
          <w:rStyle w:val="StyleUnderline"/>
        </w:rPr>
        <w:t xml:space="preserve"> the case of </w:t>
      </w:r>
      <w:r w:rsidRPr="00D60C91">
        <w:rPr>
          <w:rStyle w:val="Emphasis"/>
          <w:highlight w:val="yellow"/>
        </w:rPr>
        <w:t>pharma</w:t>
      </w:r>
      <w:r w:rsidRPr="00171C95">
        <w:rPr>
          <w:sz w:val="16"/>
        </w:rPr>
        <w:t xml:space="preserve">ceuticals, </w:t>
      </w:r>
      <w:r w:rsidRPr="00D60C91">
        <w:rPr>
          <w:rStyle w:val="StyleUnderline"/>
          <w:highlight w:val="yellow"/>
        </w:rPr>
        <w:t>prices</w:t>
      </w:r>
      <w:r w:rsidRPr="00171C95">
        <w:rPr>
          <w:rStyle w:val="StyleUnderline"/>
        </w:rPr>
        <w:t xml:space="preserve"> mostly </w:t>
      </w:r>
      <w:r w:rsidRPr="00D60C91">
        <w:rPr>
          <w:rStyle w:val="Emphasis"/>
          <w:highlight w:val="yellow"/>
        </w:rPr>
        <w:t>exceed</w:t>
      </w:r>
      <w:r w:rsidRPr="00171C95">
        <w:rPr>
          <w:rStyle w:val="StyleUnderline"/>
        </w:rPr>
        <w:t xml:space="preserve"> what is necessary to recoup </w:t>
      </w:r>
      <w:r w:rsidRPr="00D60C91">
        <w:rPr>
          <w:rStyle w:val="Emphasis"/>
          <w:highlight w:val="yellow"/>
        </w:rPr>
        <w:t>R&amp;D</w:t>
      </w:r>
      <w:r w:rsidRPr="00171C95">
        <w:rPr>
          <w:rStyle w:val="StyleUnderline"/>
        </w:rPr>
        <w:t xml:space="preserve"> investments</w:t>
      </w:r>
      <w:r w:rsidRPr="00171C95">
        <w:rPr>
          <w:sz w:val="16"/>
        </w:rPr>
        <w:t>.114</w:t>
      </w:r>
    </w:p>
    <w:p w14:paraId="020769C9" w14:textId="77777777" w:rsidR="00AA7A46" w:rsidRPr="00171C95" w:rsidRDefault="00AA7A46" w:rsidP="00AA7A46">
      <w:pPr>
        <w:rPr>
          <w:sz w:val="16"/>
        </w:rPr>
      </w:pPr>
      <w:r w:rsidRPr="00171C95">
        <w:rPr>
          <w:sz w:val="16"/>
        </w:rPr>
        <w:t xml:space="preserve">For instance, a 2019 study of ninety-nine cancer drugs approved by the Food and Drug Administration (FDA) showed that high prices allowed pharmaceutical companies to recoup “maximum possible risk-adjusted cost[s]” of R&amp;D within an average of five years, and that these drugs continued to generate significant revenue thereafter, even following expiration of any exclusivity terms.115 </w:t>
      </w:r>
      <w:r w:rsidRPr="00171C95">
        <w:rPr>
          <w:rStyle w:val="StyleUnderline"/>
        </w:rPr>
        <w:t xml:space="preserve">Exorbitant </w:t>
      </w:r>
      <w:r w:rsidRPr="00D60C91">
        <w:rPr>
          <w:rStyle w:val="StyleUnderline"/>
          <w:highlight w:val="yellow"/>
        </w:rPr>
        <w:t xml:space="preserve">prices restrict </w:t>
      </w:r>
      <w:r w:rsidRPr="00D60C91">
        <w:rPr>
          <w:rStyle w:val="Emphasis"/>
          <w:highlight w:val="yellow"/>
        </w:rPr>
        <w:t>access</w:t>
      </w:r>
      <w:r w:rsidRPr="00171C95">
        <w:rPr>
          <w:rStyle w:val="StyleUnderline"/>
        </w:rPr>
        <w:t xml:space="preserve"> for some potential customers, </w:t>
      </w:r>
      <w:r w:rsidRPr="00D60C91">
        <w:rPr>
          <w:rStyle w:val="StyleUnderline"/>
          <w:highlight w:val="yellow"/>
        </w:rPr>
        <w:t>leading to</w:t>
      </w:r>
      <w:r w:rsidRPr="00171C95">
        <w:rPr>
          <w:rStyle w:val="StyleUnderline"/>
        </w:rPr>
        <w:t xml:space="preserve"> a </w:t>
      </w:r>
      <w:r w:rsidRPr="00171C95">
        <w:rPr>
          <w:rStyle w:val="Emphasis"/>
        </w:rPr>
        <w:t>misallocation</w:t>
      </w:r>
      <w:r w:rsidRPr="00171C95">
        <w:rPr>
          <w:rStyle w:val="StyleUnderline"/>
        </w:rPr>
        <w:t xml:space="preserve"> of social resources, or a so-called </w:t>
      </w:r>
      <w:r w:rsidRPr="00D60C91">
        <w:rPr>
          <w:rStyle w:val="StyleUnderline"/>
          <w:highlight w:val="yellow"/>
        </w:rPr>
        <w:t>“</w:t>
      </w:r>
      <w:r w:rsidRPr="00D60C91">
        <w:rPr>
          <w:rStyle w:val="Emphasis"/>
          <w:highlight w:val="yellow"/>
        </w:rPr>
        <w:t>deadweight loss</w:t>
      </w:r>
      <w:r w:rsidRPr="00D60C91">
        <w:rPr>
          <w:rStyle w:val="StyleUnderline"/>
          <w:highlight w:val="yellow"/>
        </w:rPr>
        <w:t>.”</w:t>
      </w:r>
      <w:r w:rsidRPr="00171C95">
        <w:rPr>
          <w:sz w:val="16"/>
        </w:rPr>
        <w:t>116 Deadweight loss is particularly concerning in the case of pharmaceuticals, as lack of access poses health risks.117</w:t>
      </w:r>
    </w:p>
    <w:p w14:paraId="717203B5" w14:textId="77777777" w:rsidR="00AA7A46" w:rsidRPr="00171C95" w:rsidRDefault="00AA7A46" w:rsidP="00AA7A46">
      <w:pPr>
        <w:rPr>
          <w:sz w:val="16"/>
        </w:rPr>
      </w:pPr>
      <w:r w:rsidRPr="00D60C91">
        <w:rPr>
          <w:rStyle w:val="StyleUnderline"/>
          <w:highlight w:val="yellow"/>
        </w:rPr>
        <w:t>Another</w:t>
      </w:r>
      <w:r w:rsidRPr="00171C95">
        <w:rPr>
          <w:rStyle w:val="StyleUnderline"/>
        </w:rPr>
        <w:t xml:space="preserve"> </w:t>
      </w:r>
      <w:r w:rsidRPr="00171C95">
        <w:rPr>
          <w:rStyle w:val="Emphasis"/>
        </w:rPr>
        <w:t xml:space="preserve">significant </w:t>
      </w:r>
      <w:r w:rsidRPr="00D60C91">
        <w:rPr>
          <w:rStyle w:val="Emphasis"/>
          <w:highlight w:val="yellow"/>
        </w:rPr>
        <w:t>cost</w:t>
      </w:r>
      <w:r w:rsidRPr="00171C95">
        <w:rPr>
          <w:rStyle w:val="StyleUnderline"/>
        </w:rPr>
        <w:t xml:space="preserve"> of the patent system </w:t>
      </w:r>
      <w:r w:rsidRPr="00D60C91">
        <w:rPr>
          <w:rStyle w:val="StyleUnderline"/>
          <w:highlight w:val="yellow"/>
        </w:rPr>
        <w:t>is</w:t>
      </w:r>
      <w:r w:rsidRPr="00171C95">
        <w:rPr>
          <w:rStyle w:val="StyleUnderline"/>
        </w:rPr>
        <w:t xml:space="preserve"> that it </w:t>
      </w:r>
      <w:r w:rsidRPr="00D60C91">
        <w:rPr>
          <w:rStyle w:val="Emphasis"/>
          <w:highlight w:val="yellow"/>
        </w:rPr>
        <w:t>indirectly</w:t>
      </w:r>
      <w:r w:rsidRPr="00D60C91">
        <w:rPr>
          <w:rStyle w:val="StyleUnderline"/>
          <w:highlight w:val="yellow"/>
        </w:rPr>
        <w:t xml:space="preserve"> encourages</w:t>
      </w:r>
      <w:r w:rsidRPr="00171C95">
        <w:rPr>
          <w:rStyle w:val="StyleUnderline"/>
        </w:rPr>
        <w:t xml:space="preserve"> innovation in </w:t>
      </w:r>
      <w:r w:rsidRPr="00D60C91">
        <w:rPr>
          <w:rStyle w:val="Emphasis"/>
          <w:highlight w:val="yellow"/>
        </w:rPr>
        <w:t>larger markets</w:t>
      </w:r>
      <w:r w:rsidRPr="00D60C91">
        <w:rPr>
          <w:rStyle w:val="StyleUnderline"/>
          <w:highlight w:val="yellow"/>
        </w:rPr>
        <w:t xml:space="preserve">, leading to a </w:t>
      </w:r>
      <w:r w:rsidRPr="00D60C91">
        <w:rPr>
          <w:rStyle w:val="Emphasis"/>
          <w:highlight w:val="yellow"/>
        </w:rPr>
        <w:t>misallocation</w:t>
      </w:r>
      <w:r w:rsidRPr="00D60C91">
        <w:rPr>
          <w:rStyle w:val="StyleUnderline"/>
          <w:highlight w:val="yellow"/>
        </w:rPr>
        <w:t xml:space="preserve"> of </w:t>
      </w:r>
      <w:r w:rsidRPr="00D60C91">
        <w:rPr>
          <w:rStyle w:val="Emphasis"/>
          <w:highlight w:val="yellow"/>
        </w:rPr>
        <w:t>R&amp;D</w:t>
      </w:r>
      <w:r w:rsidRPr="00171C95">
        <w:rPr>
          <w:rStyle w:val="Emphasis"/>
        </w:rPr>
        <w:t xml:space="preserve"> efforts</w:t>
      </w:r>
      <w:r w:rsidRPr="00171C95">
        <w:rPr>
          <w:sz w:val="16"/>
        </w:rPr>
        <w:t xml:space="preserve">.118 </w:t>
      </w:r>
      <w:r w:rsidRPr="00D60C91">
        <w:rPr>
          <w:rStyle w:val="StyleUnderline"/>
          <w:highlight w:val="yellow"/>
        </w:rPr>
        <w:t>The</w:t>
      </w:r>
      <w:r w:rsidRPr="00171C95">
        <w:rPr>
          <w:rStyle w:val="StyleUnderline"/>
        </w:rPr>
        <w:t xml:space="preserve"> current </w:t>
      </w:r>
      <w:r w:rsidRPr="00D60C91">
        <w:rPr>
          <w:rStyle w:val="StyleUnderline"/>
          <w:highlight w:val="yellow"/>
        </w:rPr>
        <w:t>system encourages</w:t>
      </w:r>
      <w:r w:rsidRPr="00171C95">
        <w:rPr>
          <w:rStyle w:val="StyleUnderline"/>
        </w:rPr>
        <w:t xml:space="preserve"> patent holders to maximize the </w:t>
      </w:r>
      <w:r w:rsidRPr="00D60C91">
        <w:rPr>
          <w:rStyle w:val="Emphasis"/>
          <w:highlight w:val="yellow"/>
        </w:rPr>
        <w:t>revenue</w:t>
      </w:r>
      <w:r w:rsidRPr="00171C95">
        <w:rPr>
          <w:rStyle w:val="StyleUnderline"/>
        </w:rPr>
        <w:t xml:space="preserve"> generated from their patents </w:t>
      </w:r>
      <w:r w:rsidRPr="00D60C91">
        <w:rPr>
          <w:rStyle w:val="StyleUnderline"/>
          <w:highlight w:val="yellow"/>
        </w:rPr>
        <w:t>and</w:t>
      </w:r>
      <w:r w:rsidRPr="00171C95">
        <w:rPr>
          <w:rStyle w:val="StyleUnderline"/>
        </w:rPr>
        <w:t xml:space="preserve"> does </w:t>
      </w:r>
      <w:r w:rsidRPr="00D60C91">
        <w:rPr>
          <w:rStyle w:val="Emphasis"/>
          <w:highlight w:val="yellow"/>
        </w:rPr>
        <w:t>not</w:t>
      </w:r>
      <w:r w:rsidRPr="00171C95">
        <w:rPr>
          <w:rStyle w:val="StyleUnderline"/>
        </w:rPr>
        <w:t xml:space="preserve"> duly incentivize </w:t>
      </w:r>
      <w:r w:rsidRPr="00D60C91">
        <w:rPr>
          <w:rStyle w:val="Emphasis"/>
          <w:highlight w:val="yellow"/>
        </w:rPr>
        <w:t>innovation</w:t>
      </w:r>
      <w:r w:rsidRPr="00171C95">
        <w:rPr>
          <w:rStyle w:val="StyleUnderline"/>
        </w:rPr>
        <w:t xml:space="preserve"> in areas where there is less market demand</w:t>
      </w:r>
      <w:r w:rsidRPr="00171C95">
        <w:rPr>
          <w:sz w:val="16"/>
        </w:rPr>
        <w:t>.119 In the pharmaceutical industry, this results in redirection of R&amp;D funds away from products that may better serve the needs of society.120</w:t>
      </w:r>
    </w:p>
    <w:p w14:paraId="3E051FBB" w14:textId="77777777" w:rsidR="00AA7A46" w:rsidRPr="00171C95" w:rsidRDefault="00AA7A46" w:rsidP="00AA7A46">
      <w:pPr>
        <w:rPr>
          <w:sz w:val="16"/>
        </w:rPr>
      </w:pPr>
      <w:r w:rsidRPr="00171C95">
        <w:rPr>
          <w:rStyle w:val="StyleUnderline"/>
        </w:rPr>
        <w:t xml:space="preserve">Wasteful </w:t>
      </w:r>
      <w:r w:rsidRPr="00171C95">
        <w:rPr>
          <w:rStyle w:val="Emphasis"/>
        </w:rPr>
        <w:t>rent-seeking</w:t>
      </w:r>
      <w:r w:rsidRPr="00171C95">
        <w:rPr>
          <w:rStyle w:val="StyleUnderline"/>
        </w:rPr>
        <w:t xml:space="preserve"> is another important cost</w:t>
      </w:r>
      <w:r w:rsidRPr="00171C95">
        <w:rPr>
          <w:sz w:val="16"/>
        </w:rPr>
        <w:t xml:space="preserve"> of the patent system.121 </w:t>
      </w:r>
      <w:r w:rsidRPr="00171C95">
        <w:rPr>
          <w:rStyle w:val="StyleUnderline"/>
        </w:rPr>
        <w:t xml:space="preserve">Innovating </w:t>
      </w:r>
      <w:r w:rsidRPr="00D60C91">
        <w:rPr>
          <w:rStyle w:val="StyleUnderline"/>
          <w:highlight w:val="yellow"/>
        </w:rPr>
        <w:t>companies</w:t>
      </w:r>
      <w:r w:rsidRPr="00171C95">
        <w:rPr>
          <w:rStyle w:val="StyleUnderline"/>
        </w:rPr>
        <w:t xml:space="preserve"> compete with each other, invest heavily, and</w:t>
      </w:r>
      <w:r w:rsidRPr="00171C95">
        <w:rPr>
          <w:sz w:val="16"/>
        </w:rPr>
        <w:t xml:space="preserve"> sometimes</w:t>
      </w:r>
      <w:r w:rsidRPr="00171C95">
        <w:rPr>
          <w:sz w:val="16"/>
          <w:szCs w:val="16"/>
        </w:rPr>
        <w:t xml:space="preserve"> </w:t>
      </w:r>
      <w:r w:rsidRPr="00D60C91">
        <w:rPr>
          <w:rStyle w:val="Emphasis"/>
          <w:highlight w:val="yellow"/>
        </w:rPr>
        <w:t>waste</w:t>
      </w:r>
      <w:r w:rsidRPr="00171C95">
        <w:rPr>
          <w:rStyle w:val="Emphasis"/>
        </w:rPr>
        <w:t xml:space="preserve"> resources</w:t>
      </w:r>
      <w:r w:rsidRPr="00171C95">
        <w:rPr>
          <w:rStyle w:val="StyleUnderline"/>
        </w:rPr>
        <w:t xml:space="preserve"> </w:t>
      </w:r>
      <w:r w:rsidRPr="00D60C91">
        <w:rPr>
          <w:rStyle w:val="StyleUnderline"/>
          <w:highlight w:val="yellow"/>
        </w:rPr>
        <w:t>in a “</w:t>
      </w:r>
      <w:r w:rsidRPr="00D60C91">
        <w:rPr>
          <w:rStyle w:val="Emphasis"/>
          <w:highlight w:val="yellow"/>
        </w:rPr>
        <w:t>patent race</w:t>
      </w:r>
      <w:r w:rsidRPr="00D60C91">
        <w:rPr>
          <w:rStyle w:val="StyleUnderline"/>
          <w:highlight w:val="yellow"/>
        </w:rPr>
        <w:t>” to be</w:t>
      </w:r>
      <w:r w:rsidRPr="00171C95">
        <w:rPr>
          <w:rStyle w:val="StyleUnderline"/>
        </w:rPr>
        <w:t xml:space="preserve">come the </w:t>
      </w:r>
      <w:r w:rsidRPr="00D60C91">
        <w:rPr>
          <w:rStyle w:val="Emphasis"/>
          <w:highlight w:val="yellow"/>
        </w:rPr>
        <w:t>first</w:t>
      </w:r>
      <w:r w:rsidRPr="00171C95">
        <w:rPr>
          <w:rStyle w:val="StyleUnderline"/>
        </w:rPr>
        <w:t xml:space="preserve"> to file a patent</w:t>
      </w:r>
      <w:r w:rsidRPr="00171C95">
        <w:rPr>
          <w:sz w:val="16"/>
        </w:rPr>
        <w:t xml:space="preserve">.122 </w:t>
      </w:r>
      <w:r w:rsidRPr="00171C95">
        <w:rPr>
          <w:rStyle w:val="StyleUnderline"/>
        </w:rPr>
        <w:t>Rent-seeking</w:t>
      </w:r>
      <w:r w:rsidRPr="00171C95">
        <w:rPr>
          <w:sz w:val="16"/>
        </w:rPr>
        <w:t xml:space="preserve"> within the patent system may result from a race to obtain patents, </w:t>
      </w:r>
      <w:r w:rsidRPr="00171C95">
        <w:rPr>
          <w:rStyle w:val="StyleUnderline"/>
        </w:rPr>
        <w:t>both during patenting and preceding R&amp;D processes</w:t>
      </w:r>
      <w:r w:rsidRPr="00171C95">
        <w:rPr>
          <w:sz w:val="16"/>
        </w:rPr>
        <w:t xml:space="preserve">, which may </w:t>
      </w:r>
      <w:r w:rsidRPr="00171C95">
        <w:rPr>
          <w:rStyle w:val="StyleUnderline"/>
        </w:rPr>
        <w:t xml:space="preserve">cause competing parties to </w:t>
      </w:r>
      <w:r w:rsidRPr="00171C95">
        <w:rPr>
          <w:rStyle w:val="Emphasis"/>
        </w:rPr>
        <w:t>over-invest</w:t>
      </w:r>
      <w:r w:rsidRPr="00171C95">
        <w:rPr>
          <w:sz w:val="16"/>
        </w:rPr>
        <w:t>.123 In the case of pharmaceuticals, excessive investments arising from patent races translate to higher costs for consumers.124</w:t>
      </w:r>
    </w:p>
    <w:p w14:paraId="659F25C5" w14:textId="77777777" w:rsidR="00AA7A46" w:rsidRPr="00171C95" w:rsidRDefault="00AA7A46" w:rsidP="00AA7A46">
      <w:pPr>
        <w:rPr>
          <w:sz w:val="16"/>
        </w:rPr>
      </w:pPr>
      <w:r w:rsidRPr="00171C95">
        <w:rPr>
          <w:rStyle w:val="StyleUnderline"/>
        </w:rPr>
        <w:t xml:space="preserve">Lastly, </w:t>
      </w:r>
      <w:r w:rsidRPr="00D60C91">
        <w:rPr>
          <w:rStyle w:val="StyleUnderline"/>
          <w:highlight w:val="yellow"/>
        </w:rPr>
        <w:t xml:space="preserve">patents </w:t>
      </w:r>
      <w:r w:rsidRPr="00D60C91">
        <w:rPr>
          <w:rStyle w:val="Emphasis"/>
          <w:highlight w:val="yellow"/>
        </w:rPr>
        <w:t>limit</w:t>
      </w:r>
      <w:r w:rsidRPr="00171C95">
        <w:rPr>
          <w:rStyle w:val="Emphasis"/>
        </w:rPr>
        <w:t xml:space="preserve"> access</w:t>
      </w:r>
      <w:r w:rsidRPr="00171C95">
        <w:rPr>
          <w:rStyle w:val="StyleUnderline"/>
        </w:rPr>
        <w:t xml:space="preserve"> to knowledge and </w:t>
      </w:r>
      <w:r w:rsidRPr="00D60C91">
        <w:rPr>
          <w:rStyle w:val="Emphasis"/>
          <w:highlight w:val="yellow"/>
        </w:rPr>
        <w:t>inventions</w:t>
      </w:r>
      <w:r w:rsidRPr="00171C95">
        <w:rPr>
          <w:sz w:val="16"/>
        </w:rPr>
        <w:t xml:space="preserve">.125 </w:t>
      </w:r>
      <w:r w:rsidRPr="00171C95">
        <w:rPr>
          <w:rStyle w:val="StyleUnderline"/>
        </w:rPr>
        <w:t xml:space="preserve">The patent system </w:t>
      </w:r>
      <w:r w:rsidRPr="00D60C91">
        <w:rPr>
          <w:rStyle w:val="StyleUnderline"/>
          <w:highlight w:val="yellow"/>
        </w:rPr>
        <w:t>hinders</w:t>
      </w:r>
      <w:r w:rsidRPr="00171C95">
        <w:rPr>
          <w:rStyle w:val="StyleUnderline"/>
        </w:rPr>
        <w:t xml:space="preserve"> </w:t>
      </w:r>
      <w:r w:rsidRPr="00171C95">
        <w:rPr>
          <w:rStyle w:val="Emphasis"/>
        </w:rPr>
        <w:t xml:space="preserve">subsequent </w:t>
      </w:r>
      <w:r w:rsidRPr="00D60C91">
        <w:rPr>
          <w:rStyle w:val="Emphasis"/>
          <w:highlight w:val="yellow"/>
        </w:rPr>
        <w:t>innovation</w:t>
      </w:r>
      <w:r w:rsidRPr="00D60C91">
        <w:rPr>
          <w:rStyle w:val="StyleUnderline"/>
          <w:highlight w:val="yellow"/>
        </w:rPr>
        <w:t xml:space="preserve"> by </w:t>
      </w:r>
      <w:r w:rsidRPr="00D60C91">
        <w:rPr>
          <w:rStyle w:val="Emphasis"/>
          <w:highlight w:val="yellow"/>
        </w:rPr>
        <w:t>restricting</w:t>
      </w:r>
      <w:r w:rsidRPr="00171C95">
        <w:rPr>
          <w:rStyle w:val="StyleUnderline"/>
        </w:rPr>
        <w:t xml:space="preserve"> access to knowledge, </w:t>
      </w:r>
      <w:r w:rsidRPr="00D60C91">
        <w:rPr>
          <w:rStyle w:val="Emphasis"/>
          <w:highlight w:val="yellow"/>
        </w:rPr>
        <w:t>data</w:t>
      </w:r>
      <w:r w:rsidRPr="00171C95">
        <w:rPr>
          <w:rStyle w:val="StyleUnderline"/>
        </w:rPr>
        <w:t xml:space="preserve">, </w:t>
      </w:r>
      <w:r w:rsidRPr="00171C95">
        <w:rPr>
          <w:rStyle w:val="Emphasis"/>
        </w:rPr>
        <w:t>materials</w:t>
      </w:r>
      <w:r w:rsidRPr="00171C95">
        <w:rPr>
          <w:rStyle w:val="StyleUnderline"/>
        </w:rPr>
        <w:t xml:space="preserve">, and </w:t>
      </w:r>
      <w:r w:rsidRPr="00171C95">
        <w:rPr>
          <w:rStyle w:val="Emphasis"/>
        </w:rPr>
        <w:t>processes</w:t>
      </w:r>
      <w:r w:rsidRPr="00171C95">
        <w:rPr>
          <w:rStyle w:val="StyleUnderline"/>
        </w:rPr>
        <w:t xml:space="preserve"> </w:t>
      </w:r>
      <w:r w:rsidRPr="00D60C91">
        <w:rPr>
          <w:rStyle w:val="StyleUnderline"/>
          <w:highlight w:val="yellow"/>
        </w:rPr>
        <w:t>necessary for research</w:t>
      </w:r>
      <w:r w:rsidRPr="00171C95">
        <w:rPr>
          <w:sz w:val="16"/>
        </w:rPr>
        <w:t xml:space="preserve">.126 </w:t>
      </w:r>
      <w:r w:rsidRPr="00D60C91">
        <w:rPr>
          <w:rStyle w:val="StyleUnderline"/>
          <w:highlight w:val="yellow"/>
        </w:rPr>
        <w:t xml:space="preserve">As the </w:t>
      </w:r>
      <w:r w:rsidRPr="00D60C91">
        <w:rPr>
          <w:rStyle w:val="Emphasis"/>
          <w:highlight w:val="yellow"/>
        </w:rPr>
        <w:t>number</w:t>
      </w:r>
      <w:r w:rsidRPr="00171C95">
        <w:rPr>
          <w:rStyle w:val="StyleUnderline"/>
        </w:rPr>
        <w:t xml:space="preserve"> of patents</w:t>
      </w:r>
      <w:r w:rsidRPr="00171C95">
        <w:rPr>
          <w:sz w:val="16"/>
        </w:rPr>
        <w:t xml:space="preserve"> innovators need to take into account </w:t>
      </w:r>
      <w:r w:rsidRPr="00D60C91">
        <w:rPr>
          <w:rStyle w:val="StyleUnderline"/>
          <w:highlight w:val="yellow"/>
        </w:rPr>
        <w:t xml:space="preserve">increases, </w:t>
      </w:r>
      <w:r w:rsidRPr="00D60C91">
        <w:rPr>
          <w:rStyle w:val="Emphasis"/>
          <w:highlight w:val="yellow"/>
        </w:rPr>
        <w:t>probability</w:t>
      </w:r>
      <w:r w:rsidRPr="00D60C91">
        <w:rPr>
          <w:rStyle w:val="StyleUnderline"/>
          <w:highlight w:val="yellow"/>
        </w:rPr>
        <w:t xml:space="preserve"> of </w:t>
      </w:r>
      <w:r w:rsidRPr="00D60C91">
        <w:rPr>
          <w:rStyle w:val="Emphasis"/>
          <w:highlight w:val="yellow"/>
        </w:rPr>
        <w:t>follow-up</w:t>
      </w:r>
      <w:r w:rsidRPr="00171C95">
        <w:rPr>
          <w:rStyle w:val="StyleUnderline"/>
        </w:rPr>
        <w:t xml:space="preserve"> innovation </w:t>
      </w:r>
      <w:r w:rsidRPr="00D60C91">
        <w:rPr>
          <w:rStyle w:val="StyleUnderline"/>
          <w:highlight w:val="yellow"/>
        </w:rPr>
        <w:t>decreases</w:t>
      </w:r>
      <w:r w:rsidRPr="00171C95">
        <w:rPr>
          <w:rStyle w:val="StyleUnderline"/>
        </w:rPr>
        <w:t xml:space="preserve">, indicating that </w:t>
      </w:r>
      <w:r w:rsidRPr="00D60C91">
        <w:rPr>
          <w:rStyle w:val="StyleUnderline"/>
          <w:highlight w:val="yellow"/>
        </w:rPr>
        <w:t>the system</w:t>
      </w:r>
      <w:r w:rsidRPr="00171C95">
        <w:rPr>
          <w:rStyle w:val="StyleUnderline"/>
        </w:rPr>
        <w:t xml:space="preserve"> set up to incentivize innovation </w:t>
      </w:r>
      <w:r w:rsidRPr="00D60C91">
        <w:rPr>
          <w:rStyle w:val="Emphasis"/>
          <w:highlight w:val="yellow"/>
        </w:rPr>
        <w:t>discourages</w:t>
      </w:r>
      <w:r w:rsidRPr="00171C95">
        <w:rPr>
          <w:rStyle w:val="StyleUnderline"/>
        </w:rPr>
        <w:t xml:space="preserve"> it </w:t>
      </w:r>
      <w:r w:rsidRPr="00D60C91">
        <w:rPr>
          <w:rStyle w:val="StyleUnderline"/>
          <w:highlight w:val="yellow"/>
        </w:rPr>
        <w:t>by imposing</w:t>
      </w:r>
      <w:r w:rsidRPr="00171C95">
        <w:rPr>
          <w:rStyle w:val="StyleUnderline"/>
        </w:rPr>
        <w:t xml:space="preserve"> </w:t>
      </w:r>
      <w:r w:rsidRPr="00171C95">
        <w:rPr>
          <w:rStyle w:val="Emphasis"/>
        </w:rPr>
        <w:t xml:space="preserve">additional </w:t>
      </w:r>
      <w:r w:rsidRPr="00D60C91">
        <w:rPr>
          <w:rStyle w:val="Emphasis"/>
          <w:highlight w:val="yellow"/>
        </w:rPr>
        <w:t>costs</w:t>
      </w:r>
      <w:r w:rsidRPr="00D60C91">
        <w:rPr>
          <w:rStyle w:val="StyleUnderline"/>
          <w:highlight w:val="yellow"/>
        </w:rPr>
        <w:t xml:space="preserve"> and </w:t>
      </w:r>
      <w:r w:rsidRPr="00D60C91">
        <w:rPr>
          <w:rStyle w:val="Emphasis"/>
          <w:highlight w:val="yellow"/>
        </w:rPr>
        <w:t>hurdles</w:t>
      </w:r>
      <w:r w:rsidRPr="00171C95">
        <w:rPr>
          <w:rStyle w:val="StyleUnderline"/>
        </w:rPr>
        <w:t xml:space="preserve"> to R&amp;D</w:t>
      </w:r>
      <w:r w:rsidRPr="00171C95">
        <w:rPr>
          <w:sz w:val="16"/>
        </w:rPr>
        <w:t>.127</w:t>
      </w:r>
    </w:p>
    <w:p w14:paraId="5DA32576" w14:textId="40F2B064" w:rsidR="00AA7A46" w:rsidRPr="00171C95" w:rsidRDefault="00AA7A46" w:rsidP="00AA7A46">
      <w:pPr>
        <w:pStyle w:val="Heading4"/>
        <w:rPr>
          <w:rFonts w:cs="Times New Roman"/>
        </w:rPr>
      </w:pPr>
      <w:r w:rsidRPr="00171C95">
        <w:rPr>
          <w:rFonts w:cs="Times New Roman"/>
        </w:rPr>
        <w:t xml:space="preserve">Pharma is </w:t>
      </w:r>
      <w:r w:rsidRPr="00171C95">
        <w:rPr>
          <w:rFonts w:cs="Times New Roman"/>
          <w:u w:val="single"/>
        </w:rPr>
        <w:t>uniquely</w:t>
      </w:r>
      <w:r w:rsidRPr="00171C95">
        <w:rPr>
          <w:rFonts w:cs="Times New Roman"/>
        </w:rPr>
        <w:t xml:space="preserve"> ill-suited to patents---</w:t>
      </w:r>
      <w:r w:rsidRPr="00171C95">
        <w:rPr>
          <w:rFonts w:cs="Times New Roman"/>
          <w:u w:val="single"/>
        </w:rPr>
        <w:t>incentives</w:t>
      </w:r>
      <w:r w:rsidRPr="00171C95">
        <w:rPr>
          <w:rFonts w:cs="Times New Roman"/>
        </w:rPr>
        <w:t xml:space="preserve"> solve.</w:t>
      </w:r>
    </w:p>
    <w:p w14:paraId="422864A3" w14:textId="77777777" w:rsidR="007F43A9" w:rsidRPr="00171C95" w:rsidRDefault="007F43A9" w:rsidP="007F43A9">
      <w:r w:rsidRPr="007F43A9">
        <w:rPr>
          <w:rStyle w:val="Style13ptBold"/>
        </w:rPr>
        <w:t>Kavusturan 20’</w:t>
      </w:r>
      <w:r>
        <w:t xml:space="preserve"> – Elif, </w:t>
      </w:r>
      <w:r w:rsidRPr="00171C95">
        <w:t>Legal consultant, LL.M. and S.J.D. from Suffolk University; Northwestern Journal of Technology and Intellectual Property</w:t>
      </w:r>
      <w:r>
        <w:t>. “</w:t>
      </w:r>
      <w:r w:rsidRPr="00171C95">
        <w:t>Reforming U.S. Patent Law to Enable Access to Essential Medicines in the Era of Artificial Intelligence</w:t>
      </w:r>
      <w:r>
        <w:t xml:space="preserve">”, Vol. 18, Issue 1, </w:t>
      </w:r>
      <w:r w:rsidRPr="007F43A9">
        <w:t>https://scholarlycommons.law.northwestern.edu/njtip/vol18/iss1/2/</w:t>
      </w:r>
      <w:r>
        <w:t>, xx-xx-2020</w:t>
      </w:r>
    </w:p>
    <w:p w14:paraId="0F376DAC" w14:textId="77777777" w:rsidR="00AA7A46" w:rsidRPr="00171C95" w:rsidRDefault="00AA7A46" w:rsidP="00AA7A46">
      <w:pPr>
        <w:rPr>
          <w:sz w:val="16"/>
        </w:rPr>
      </w:pPr>
      <w:r w:rsidRPr="00171C95">
        <w:rPr>
          <w:rStyle w:val="StyleUnderline"/>
        </w:rPr>
        <w:t xml:space="preserve">The </w:t>
      </w:r>
      <w:r w:rsidRPr="00D60C91">
        <w:rPr>
          <w:rStyle w:val="Emphasis"/>
          <w:highlight w:val="yellow"/>
        </w:rPr>
        <w:t>patent</w:t>
      </w:r>
      <w:r w:rsidRPr="00D60C91">
        <w:rPr>
          <w:rStyle w:val="StyleUnderline"/>
          <w:highlight w:val="yellow"/>
        </w:rPr>
        <w:t xml:space="preserve"> </w:t>
      </w:r>
      <w:r w:rsidRPr="00D60C91">
        <w:rPr>
          <w:rStyle w:val="Emphasis"/>
          <w:highlight w:val="yellow"/>
        </w:rPr>
        <w:t>s</w:t>
      </w:r>
      <w:r w:rsidRPr="00171C95">
        <w:rPr>
          <w:rStyle w:val="StyleUnderline"/>
        </w:rPr>
        <w:t>ystem</w:t>
      </w:r>
      <w:r w:rsidRPr="00171C95">
        <w:rPr>
          <w:sz w:val="16"/>
        </w:rPr>
        <w:t xml:space="preserve"> has long been criticized for </w:t>
      </w:r>
      <w:r w:rsidRPr="00D60C91">
        <w:rPr>
          <w:rStyle w:val="Emphasis"/>
          <w:highlight w:val="yellow"/>
        </w:rPr>
        <w:t>limit</w:t>
      </w:r>
      <w:r w:rsidRPr="00171C95">
        <w:rPr>
          <w:rStyle w:val="StyleUnderline"/>
        </w:rPr>
        <w:t xml:space="preserve">ing </w:t>
      </w:r>
      <w:r w:rsidRPr="00D60C91">
        <w:rPr>
          <w:rStyle w:val="StyleUnderline"/>
          <w:highlight w:val="yellow"/>
        </w:rPr>
        <w:t xml:space="preserve">access to </w:t>
      </w:r>
      <w:r w:rsidRPr="00D60C91">
        <w:rPr>
          <w:rStyle w:val="Emphasis"/>
          <w:highlight w:val="yellow"/>
        </w:rPr>
        <w:t>pharma</w:t>
      </w:r>
      <w:r w:rsidRPr="00171C95">
        <w:rPr>
          <w:rStyle w:val="StyleUnderline"/>
        </w:rPr>
        <w:t>ceutical</w:t>
      </w:r>
      <w:r w:rsidRPr="00D60C91">
        <w:rPr>
          <w:rStyle w:val="Emphasis"/>
          <w:highlight w:val="yellow"/>
        </w:rPr>
        <w:t>s</w:t>
      </w:r>
      <w:r w:rsidRPr="00171C95">
        <w:rPr>
          <w:sz w:val="16"/>
        </w:rPr>
        <w:t xml:space="preserve">. Patents grant inventors a limited period of exclusivity with an attempt to allow recoupment of investments in the invention process. In the pharmaceutical industry, </w:t>
      </w:r>
      <w:r w:rsidRPr="00171C95">
        <w:rPr>
          <w:rStyle w:val="StyleUnderline"/>
        </w:rPr>
        <w:t xml:space="preserve">this </w:t>
      </w:r>
      <w:r w:rsidRPr="00D60C91">
        <w:rPr>
          <w:rStyle w:val="Emphasis"/>
          <w:highlight w:val="yellow"/>
        </w:rPr>
        <w:t>exclusivity</w:t>
      </w:r>
      <w:r w:rsidRPr="00D60C91">
        <w:rPr>
          <w:rStyle w:val="StyleUnderline"/>
          <w:highlight w:val="yellow"/>
        </w:rPr>
        <w:t xml:space="preserve"> and</w:t>
      </w:r>
      <w:r w:rsidRPr="00171C95">
        <w:rPr>
          <w:rStyle w:val="StyleUnderline"/>
        </w:rPr>
        <w:t xml:space="preserve"> the </w:t>
      </w:r>
      <w:r w:rsidRPr="00171C95">
        <w:rPr>
          <w:rStyle w:val="Emphasis"/>
        </w:rPr>
        <w:t xml:space="preserve">resulting </w:t>
      </w:r>
      <w:r w:rsidRPr="00D60C91">
        <w:rPr>
          <w:rStyle w:val="Emphasis"/>
          <w:highlight w:val="yellow"/>
        </w:rPr>
        <w:t>lack</w:t>
      </w:r>
      <w:r w:rsidRPr="00D60C91">
        <w:rPr>
          <w:rStyle w:val="StyleUnderline"/>
          <w:highlight w:val="yellow"/>
        </w:rPr>
        <w:t xml:space="preserve"> of </w:t>
      </w:r>
      <w:r w:rsidRPr="00D60C91">
        <w:rPr>
          <w:rStyle w:val="Emphasis"/>
          <w:highlight w:val="yellow"/>
        </w:rPr>
        <w:t>competition</w:t>
      </w:r>
      <w:r w:rsidRPr="00D60C91">
        <w:rPr>
          <w:rStyle w:val="StyleUnderline"/>
          <w:highlight w:val="yellow"/>
        </w:rPr>
        <w:t xml:space="preserve"> leads to</w:t>
      </w:r>
      <w:r w:rsidRPr="00171C95">
        <w:rPr>
          <w:rStyle w:val="StyleUnderline"/>
        </w:rPr>
        <w:t xml:space="preserve"> </w:t>
      </w:r>
      <w:r w:rsidRPr="00171C95">
        <w:rPr>
          <w:rStyle w:val="Emphasis"/>
        </w:rPr>
        <w:t xml:space="preserve">exorbitant </w:t>
      </w:r>
      <w:r w:rsidRPr="00D60C91">
        <w:rPr>
          <w:rStyle w:val="Emphasis"/>
          <w:highlight w:val="yellow"/>
        </w:rPr>
        <w:t>prices</w:t>
      </w:r>
      <w:r w:rsidRPr="00171C95">
        <w:rPr>
          <w:rStyle w:val="StyleUnderline"/>
        </w:rPr>
        <w:t xml:space="preserve">. High prices limit access to </w:t>
      </w:r>
      <w:r w:rsidRPr="00171C95">
        <w:rPr>
          <w:sz w:val="16"/>
        </w:rPr>
        <w:t xml:space="preserve">potentially </w:t>
      </w:r>
      <w:r w:rsidRPr="00171C95">
        <w:rPr>
          <w:rStyle w:val="StyleUnderline"/>
        </w:rPr>
        <w:t>life-saving medicines and hinder achievement</w:t>
      </w:r>
      <w:r w:rsidRPr="00171C95">
        <w:rPr>
          <w:sz w:val="16"/>
        </w:rPr>
        <w:t xml:space="preserve"> of the “highest attainable standard of health,” which several international instruments recognize as a human right.</w:t>
      </w:r>
    </w:p>
    <w:p w14:paraId="5C77131C" w14:textId="77777777" w:rsidR="00AA7A46" w:rsidRPr="00171C95" w:rsidRDefault="00AA7A46" w:rsidP="00AA7A46">
      <w:pPr>
        <w:rPr>
          <w:sz w:val="16"/>
        </w:rPr>
      </w:pPr>
      <w:r w:rsidRPr="00171C95">
        <w:rPr>
          <w:rStyle w:val="StyleUnderline"/>
        </w:rPr>
        <w:t>The pharmaceutical industry claims patents are essential to encourage innovation</w:t>
      </w:r>
      <w:r w:rsidRPr="00171C95">
        <w:rPr>
          <w:sz w:val="16"/>
        </w:rPr>
        <w:t xml:space="preserve"> in risky, lengthy and costly research and development (R&amp;D) processes. </w:t>
      </w:r>
      <w:r w:rsidRPr="00171C95">
        <w:rPr>
          <w:rStyle w:val="StyleUnderline"/>
        </w:rPr>
        <w:t xml:space="preserve">But it has </w:t>
      </w:r>
      <w:r w:rsidRPr="00171C95">
        <w:rPr>
          <w:rStyle w:val="Emphasis"/>
        </w:rPr>
        <w:t>yet to put</w:t>
      </w:r>
      <w:r w:rsidRPr="00171C95">
        <w:rPr>
          <w:rStyle w:val="StyleUnderline"/>
        </w:rPr>
        <w:t xml:space="preserve"> forward indisputable </w:t>
      </w:r>
      <w:r w:rsidRPr="00171C95">
        <w:rPr>
          <w:rStyle w:val="Emphasis"/>
        </w:rPr>
        <w:t>ev</w:t>
      </w:r>
      <w:r w:rsidRPr="00171C95">
        <w:rPr>
          <w:rStyle w:val="StyleUnderline"/>
        </w:rPr>
        <w:t xml:space="preserve">idence to the </w:t>
      </w:r>
      <w:r w:rsidRPr="00171C95">
        <w:rPr>
          <w:rStyle w:val="Emphasis"/>
        </w:rPr>
        <w:t>actual effects</w:t>
      </w:r>
      <w:r w:rsidRPr="00171C95">
        <w:rPr>
          <w:rStyle w:val="StyleUnderline"/>
        </w:rPr>
        <w:t xml:space="preserve"> of patents on innovation</w:t>
      </w:r>
      <w:r w:rsidRPr="00171C95">
        <w:rPr>
          <w:sz w:val="16"/>
        </w:rPr>
        <w:t>.</w:t>
      </w:r>
    </w:p>
    <w:p w14:paraId="5F24F8C7" w14:textId="77777777" w:rsidR="00AA7A46" w:rsidRPr="00171C95" w:rsidRDefault="00AA7A46" w:rsidP="00AA7A46">
      <w:pPr>
        <w:rPr>
          <w:sz w:val="16"/>
        </w:rPr>
      </w:pPr>
      <w:r w:rsidRPr="00D60C91">
        <w:rPr>
          <w:rStyle w:val="StyleUnderline"/>
          <w:highlight w:val="yellow"/>
        </w:rPr>
        <w:t>Increasing</w:t>
      </w:r>
      <w:r w:rsidRPr="00171C95">
        <w:rPr>
          <w:rStyle w:val="StyleUnderline"/>
        </w:rPr>
        <w:t xml:space="preserve"> use of </w:t>
      </w:r>
      <w:r w:rsidRPr="00D60C91">
        <w:rPr>
          <w:rStyle w:val="Emphasis"/>
          <w:highlight w:val="yellow"/>
        </w:rPr>
        <w:t>a</w:t>
      </w:r>
      <w:r w:rsidRPr="00171C95">
        <w:rPr>
          <w:sz w:val="16"/>
        </w:rPr>
        <w:t xml:space="preserve">rtificial </w:t>
      </w:r>
      <w:r w:rsidRPr="00D60C91">
        <w:rPr>
          <w:rStyle w:val="Emphasis"/>
          <w:highlight w:val="yellow"/>
        </w:rPr>
        <w:t>i</w:t>
      </w:r>
      <w:r w:rsidRPr="00171C95">
        <w:rPr>
          <w:sz w:val="16"/>
        </w:rPr>
        <w:t xml:space="preserve">ntelligence (AI) in research </w:t>
      </w:r>
      <w:r w:rsidRPr="00D60C91">
        <w:rPr>
          <w:rStyle w:val="Emphasis"/>
          <w:highlight w:val="yellow"/>
        </w:rPr>
        <w:t>intensifies</w:t>
      </w:r>
      <w:r w:rsidRPr="00D60C91">
        <w:rPr>
          <w:rStyle w:val="StyleUnderline"/>
          <w:highlight w:val="yellow"/>
        </w:rPr>
        <w:t xml:space="preserve"> the</w:t>
      </w:r>
      <w:r w:rsidRPr="00171C95">
        <w:rPr>
          <w:rStyle w:val="StyleUnderline"/>
        </w:rPr>
        <w:t xml:space="preserve"> existing </w:t>
      </w:r>
      <w:r w:rsidRPr="00D60C91">
        <w:rPr>
          <w:rStyle w:val="StyleUnderline"/>
          <w:highlight w:val="yellow"/>
        </w:rPr>
        <w:t>debates on</w:t>
      </w:r>
      <w:r w:rsidRPr="00171C95">
        <w:rPr>
          <w:sz w:val="16"/>
        </w:rPr>
        <w:t xml:space="preserve"> pharmaceutical patents. Inventions created or enabled by AI raise questions about </w:t>
      </w:r>
      <w:r w:rsidRPr="00D60C91">
        <w:rPr>
          <w:rStyle w:val="StyleUnderline"/>
          <w:highlight w:val="yellow"/>
        </w:rPr>
        <w:t>patentability</w:t>
      </w:r>
      <w:r w:rsidRPr="00171C95">
        <w:rPr>
          <w:sz w:val="16"/>
        </w:rPr>
        <w:t xml:space="preserve"> and patent policy in general. </w:t>
      </w:r>
      <w:r w:rsidRPr="00D60C91">
        <w:rPr>
          <w:rStyle w:val="Emphasis"/>
          <w:highlight w:val="yellow"/>
        </w:rPr>
        <w:t>Faster</w:t>
      </w:r>
      <w:r w:rsidRPr="00171C95">
        <w:rPr>
          <w:rStyle w:val="StyleUnderline"/>
        </w:rPr>
        <w:t xml:space="preserve"> and more </w:t>
      </w:r>
      <w:r w:rsidRPr="00171C95">
        <w:rPr>
          <w:rStyle w:val="Emphasis"/>
        </w:rPr>
        <w:t xml:space="preserve">efficient </w:t>
      </w:r>
      <w:r w:rsidRPr="00D60C91">
        <w:rPr>
          <w:rStyle w:val="Emphasis"/>
          <w:highlight w:val="yellow"/>
        </w:rPr>
        <w:t>R&amp;D</w:t>
      </w:r>
      <w:r w:rsidRPr="00D60C91">
        <w:rPr>
          <w:rStyle w:val="StyleUnderline"/>
          <w:highlight w:val="yellow"/>
        </w:rPr>
        <w:t xml:space="preserve"> weakens justifications for</w:t>
      </w:r>
      <w:r w:rsidRPr="00171C95">
        <w:rPr>
          <w:rStyle w:val="StyleUnderline"/>
        </w:rPr>
        <w:t xml:space="preserve"> </w:t>
      </w:r>
      <w:r w:rsidRPr="00171C95">
        <w:rPr>
          <w:rStyle w:val="Emphasis"/>
        </w:rPr>
        <w:t>pharma</w:t>
      </w:r>
      <w:r w:rsidRPr="00171C95">
        <w:rPr>
          <w:rStyle w:val="StyleUnderline"/>
        </w:rPr>
        <w:t xml:space="preserve">ceutical </w:t>
      </w:r>
      <w:r w:rsidRPr="00D60C91">
        <w:rPr>
          <w:rStyle w:val="Emphasis"/>
          <w:highlight w:val="yellow"/>
        </w:rPr>
        <w:t>patents</w:t>
      </w:r>
      <w:r w:rsidRPr="00171C95">
        <w:rPr>
          <w:sz w:val="16"/>
        </w:rPr>
        <w:t>.</w:t>
      </w:r>
    </w:p>
    <w:p w14:paraId="2868E1CE" w14:textId="77777777" w:rsidR="00AA7A46" w:rsidRPr="00171C95" w:rsidRDefault="00AA7A46" w:rsidP="00AA7A46">
      <w:pPr>
        <w:rPr>
          <w:sz w:val="16"/>
        </w:rPr>
      </w:pPr>
      <w:r w:rsidRPr="00171C95">
        <w:rPr>
          <w:sz w:val="16"/>
        </w:rPr>
        <w:t xml:space="preserve">While continued incentivization is essential, lawmakers must consider alternative systems, which prioritize access alongside incentivization in order to advance health care as a human right. </w:t>
      </w:r>
      <w:r w:rsidRPr="00171C95">
        <w:rPr>
          <w:rStyle w:val="StyleUnderline"/>
        </w:rPr>
        <w:t xml:space="preserve">One way </w:t>
      </w:r>
      <w:r w:rsidRPr="00D60C91">
        <w:rPr>
          <w:rStyle w:val="StyleUnderline"/>
          <w:highlight w:val="yellow"/>
        </w:rPr>
        <w:t xml:space="preserve">to </w:t>
      </w:r>
      <w:r w:rsidRPr="00D60C91">
        <w:rPr>
          <w:rStyle w:val="Emphasis"/>
          <w:highlight w:val="yellow"/>
        </w:rPr>
        <w:t>increase access</w:t>
      </w:r>
      <w:r w:rsidRPr="00D60C91">
        <w:rPr>
          <w:rStyle w:val="StyleUnderline"/>
          <w:highlight w:val="yellow"/>
        </w:rPr>
        <w:t xml:space="preserve"> while </w:t>
      </w:r>
      <w:r w:rsidRPr="00D60C91">
        <w:rPr>
          <w:rStyle w:val="Emphasis"/>
          <w:highlight w:val="yellow"/>
        </w:rPr>
        <w:t>maintaining</w:t>
      </w:r>
      <w:r w:rsidRPr="00171C95">
        <w:rPr>
          <w:rStyle w:val="StyleUnderline"/>
        </w:rPr>
        <w:t xml:space="preserve"> the </w:t>
      </w:r>
      <w:r w:rsidRPr="00171C95">
        <w:rPr>
          <w:rStyle w:val="Emphasis"/>
        </w:rPr>
        <w:t xml:space="preserve">necessary </w:t>
      </w:r>
      <w:r w:rsidRPr="00D60C91">
        <w:rPr>
          <w:rStyle w:val="Emphasis"/>
          <w:highlight w:val="yellow"/>
        </w:rPr>
        <w:t>incentives</w:t>
      </w:r>
      <w:r w:rsidRPr="00171C95">
        <w:rPr>
          <w:rStyle w:val="StyleUnderline"/>
        </w:rPr>
        <w:t xml:space="preserve"> for innovation is to </w:t>
      </w:r>
      <w:r w:rsidRPr="00D60C91">
        <w:rPr>
          <w:rStyle w:val="Emphasis"/>
          <w:highlight w:val="yellow"/>
        </w:rPr>
        <w:t>reform</w:t>
      </w:r>
      <w:r w:rsidRPr="00171C95">
        <w:rPr>
          <w:rStyle w:val="Emphasis"/>
        </w:rPr>
        <w:t xml:space="preserve"> standards</w:t>
      </w:r>
      <w:r w:rsidRPr="00171C95">
        <w:rPr>
          <w:rStyle w:val="StyleUnderline"/>
        </w:rPr>
        <w:t xml:space="preserve"> of </w:t>
      </w:r>
      <w:r w:rsidRPr="00D60C91">
        <w:rPr>
          <w:rStyle w:val="Emphasis"/>
          <w:highlight w:val="yellow"/>
        </w:rPr>
        <w:t>patentability</w:t>
      </w:r>
      <w:r w:rsidRPr="00D60C91">
        <w:rPr>
          <w:rStyle w:val="StyleUnderline"/>
          <w:highlight w:val="yellow"/>
        </w:rPr>
        <w:t>, leaving some</w:t>
      </w:r>
      <w:r w:rsidRPr="00171C95">
        <w:rPr>
          <w:rStyle w:val="StyleUnderline"/>
        </w:rPr>
        <w:t xml:space="preserve"> essential medicines enabled by </w:t>
      </w:r>
      <w:r w:rsidRPr="00D60C91">
        <w:rPr>
          <w:rStyle w:val="StyleUnderline"/>
          <w:highlight w:val="yellow"/>
        </w:rPr>
        <w:t xml:space="preserve">AI </w:t>
      </w:r>
      <w:r w:rsidRPr="00D60C91">
        <w:rPr>
          <w:rStyle w:val="Emphasis"/>
          <w:highlight w:val="yellow"/>
        </w:rPr>
        <w:t>outside</w:t>
      </w:r>
      <w:r w:rsidRPr="00D60C91">
        <w:rPr>
          <w:rStyle w:val="StyleUnderline"/>
          <w:highlight w:val="yellow"/>
        </w:rPr>
        <w:t xml:space="preserve"> the</w:t>
      </w:r>
      <w:r w:rsidRPr="00171C95">
        <w:rPr>
          <w:rStyle w:val="StyleUnderline"/>
        </w:rPr>
        <w:t xml:space="preserve"> sphere of </w:t>
      </w:r>
      <w:r w:rsidRPr="00D60C91">
        <w:rPr>
          <w:rStyle w:val="Emphasis"/>
          <w:highlight w:val="yellow"/>
        </w:rPr>
        <w:t>patent</w:t>
      </w:r>
      <w:r w:rsidRPr="00171C95">
        <w:rPr>
          <w:rStyle w:val="Emphasis"/>
        </w:rPr>
        <w:t xml:space="preserve"> protection</w:t>
      </w:r>
      <w:r w:rsidRPr="00171C95">
        <w:rPr>
          <w:rStyle w:val="StyleUnderline"/>
        </w:rPr>
        <w:t xml:space="preserve">, </w:t>
      </w:r>
      <w:r w:rsidRPr="00D60C91">
        <w:rPr>
          <w:rStyle w:val="StyleUnderline"/>
          <w:highlight w:val="yellow"/>
        </w:rPr>
        <w:t xml:space="preserve">and </w:t>
      </w:r>
      <w:r w:rsidRPr="00D60C91">
        <w:rPr>
          <w:rStyle w:val="Emphasis"/>
          <w:highlight w:val="yellow"/>
        </w:rPr>
        <w:t>fund R&amp;D</w:t>
      </w:r>
      <w:r w:rsidRPr="00D60C91">
        <w:rPr>
          <w:rStyle w:val="StyleUnderline"/>
          <w:highlight w:val="yellow"/>
        </w:rPr>
        <w:t xml:space="preserve"> through </w:t>
      </w:r>
      <w:r w:rsidRPr="00D60C91">
        <w:rPr>
          <w:rStyle w:val="Emphasis"/>
          <w:highlight w:val="yellow"/>
        </w:rPr>
        <w:t>prize</w:t>
      </w:r>
      <w:r w:rsidRPr="00171C95">
        <w:rPr>
          <w:rStyle w:val="StyleUnderline"/>
        </w:rPr>
        <w:t xml:space="preserve"> fund</w:t>
      </w:r>
      <w:r w:rsidRPr="00D60C91">
        <w:rPr>
          <w:rStyle w:val="Emphasis"/>
          <w:highlight w:val="yellow"/>
        </w:rPr>
        <w:t>s</w:t>
      </w:r>
      <w:r w:rsidRPr="00D60C91">
        <w:rPr>
          <w:rStyle w:val="StyleUnderline"/>
          <w:highlight w:val="yellow"/>
        </w:rPr>
        <w:t xml:space="preserve"> and </w:t>
      </w:r>
      <w:r w:rsidRPr="00D60C91">
        <w:rPr>
          <w:rStyle w:val="Emphasis"/>
          <w:highlight w:val="yellow"/>
        </w:rPr>
        <w:t xml:space="preserve">tax </w:t>
      </w:r>
      <w:r w:rsidRPr="00171C95">
        <w:rPr>
          <w:rStyle w:val="StyleUnderline"/>
        </w:rPr>
        <w:t>incentiv</w:t>
      </w:r>
      <w:r w:rsidRPr="00D60C91">
        <w:rPr>
          <w:rStyle w:val="Emphasis"/>
          <w:highlight w:val="yellow"/>
        </w:rPr>
        <w:t>es</w:t>
      </w:r>
      <w:r w:rsidRPr="00171C95">
        <w:rPr>
          <w:rStyle w:val="StyleUnderline"/>
        </w:rPr>
        <w:t xml:space="preserve"> in the absence of patents</w:t>
      </w:r>
      <w:r w:rsidRPr="00171C95">
        <w:rPr>
          <w:sz w:val="16"/>
        </w:rPr>
        <w:t>. Alternatively, a shorter exclusivity term, followed by a licensing period allowing competitors to make and sell the related medicines against a licensing fee, will enable competing products to enter the market earlier and drive prices down and provide innovating companies a method to recoup investments.</w:t>
      </w:r>
    </w:p>
    <w:p w14:paraId="5AAB6ACF" w14:textId="3965BB14" w:rsidR="00AA7A46" w:rsidRPr="00171C95" w:rsidRDefault="00AA7A46" w:rsidP="00AA7A46">
      <w:pPr>
        <w:pStyle w:val="Heading4"/>
        <w:rPr>
          <w:rFonts w:cs="Times New Roman"/>
        </w:rPr>
      </w:pPr>
      <w:r w:rsidRPr="00171C95">
        <w:rPr>
          <w:rFonts w:cs="Times New Roman"/>
          <w:u w:val="single"/>
        </w:rPr>
        <w:t>Data</w:t>
      </w:r>
      <w:r w:rsidRPr="00171C95">
        <w:rPr>
          <w:rFonts w:cs="Times New Roman"/>
        </w:rPr>
        <w:t xml:space="preserve"> and </w:t>
      </w:r>
      <w:r w:rsidRPr="00171C95">
        <w:rPr>
          <w:rFonts w:cs="Times New Roman"/>
          <w:u w:val="single"/>
        </w:rPr>
        <w:t>other countries</w:t>
      </w:r>
      <w:r w:rsidRPr="00171C95">
        <w:rPr>
          <w:rFonts w:cs="Times New Roman"/>
        </w:rPr>
        <w:t xml:space="preserve"> disprove ‘incentives.’</w:t>
      </w:r>
    </w:p>
    <w:p w14:paraId="22A99895" w14:textId="77777777" w:rsidR="007F43A9" w:rsidRPr="00171C95" w:rsidRDefault="007F43A9" w:rsidP="007F43A9">
      <w:r w:rsidRPr="007F43A9">
        <w:rPr>
          <w:rStyle w:val="Style13ptBold"/>
        </w:rPr>
        <w:t>Kavusturan 20’</w:t>
      </w:r>
      <w:r>
        <w:t xml:space="preserve"> – Elif, </w:t>
      </w:r>
      <w:r w:rsidRPr="00171C95">
        <w:t>Legal consultant, LL.M. and S.J.D. from Suffolk University; Northwestern Journal of Technology and Intellectual Property</w:t>
      </w:r>
      <w:r>
        <w:t>. “</w:t>
      </w:r>
      <w:r w:rsidRPr="00171C95">
        <w:t>Reforming U.S. Patent Law to Enable Access to Essential Medicines in the Era of Artificial Intelligence</w:t>
      </w:r>
      <w:r>
        <w:t xml:space="preserve">”, Vol. 18, Issue 1, </w:t>
      </w:r>
      <w:r w:rsidRPr="007F43A9">
        <w:t>https://scholarlycommons.law.northwestern.edu/njtip/vol18/iss1/2/</w:t>
      </w:r>
      <w:r>
        <w:t>, xx-xx-2020</w:t>
      </w:r>
    </w:p>
    <w:p w14:paraId="5385B08F" w14:textId="77777777" w:rsidR="00AA7A46" w:rsidRPr="00171C95" w:rsidRDefault="00AA7A46" w:rsidP="00AA7A46">
      <w:pPr>
        <w:rPr>
          <w:sz w:val="16"/>
        </w:rPr>
      </w:pPr>
      <w:r w:rsidRPr="00171C95">
        <w:rPr>
          <w:sz w:val="16"/>
        </w:rPr>
        <w:t>2. Comparing Pharmaceutical Prices in the United States and Other Countries</w:t>
      </w:r>
    </w:p>
    <w:p w14:paraId="4AD34294" w14:textId="77777777" w:rsidR="00AA7A46" w:rsidRPr="00171C95" w:rsidRDefault="00AA7A46" w:rsidP="00AA7A46">
      <w:pPr>
        <w:rPr>
          <w:sz w:val="16"/>
        </w:rPr>
      </w:pPr>
      <w:r w:rsidRPr="00171C95">
        <w:rPr>
          <w:rStyle w:val="StyleUnderline"/>
        </w:rPr>
        <w:t>Facing criticism over exorbitant prices</w:t>
      </w:r>
      <w:r w:rsidRPr="00171C95">
        <w:rPr>
          <w:sz w:val="16"/>
        </w:rPr>
        <w:t xml:space="preserve"> and monopolistic pricing practices, </w:t>
      </w:r>
      <w:r w:rsidRPr="00D60C91">
        <w:rPr>
          <w:rStyle w:val="Emphasis"/>
          <w:highlight w:val="yellow"/>
        </w:rPr>
        <w:t>pharma</w:t>
      </w:r>
      <w:r w:rsidRPr="00171C95">
        <w:rPr>
          <w:rStyle w:val="StyleUnderline"/>
        </w:rPr>
        <w:t xml:space="preserve">ceutical companies </w:t>
      </w:r>
      <w:r w:rsidRPr="00D60C91">
        <w:rPr>
          <w:rStyle w:val="Emphasis"/>
          <w:highlight w:val="yellow"/>
        </w:rPr>
        <w:t>claim</w:t>
      </w:r>
      <w:r w:rsidRPr="00D60C91">
        <w:rPr>
          <w:rStyle w:val="StyleUnderline"/>
          <w:highlight w:val="yellow"/>
        </w:rPr>
        <w:t xml:space="preserve"> that high</w:t>
      </w:r>
      <w:r w:rsidRPr="00171C95">
        <w:rPr>
          <w:rStyle w:val="StyleUnderline"/>
        </w:rPr>
        <w:t xml:space="preserve"> average </w:t>
      </w:r>
      <w:r w:rsidRPr="00D60C91">
        <w:rPr>
          <w:rStyle w:val="StyleUnderline"/>
          <w:highlight w:val="yellow"/>
        </w:rPr>
        <w:t>returns</w:t>
      </w:r>
      <w:r w:rsidRPr="00171C95">
        <w:rPr>
          <w:rStyle w:val="StyleUnderline"/>
        </w:rPr>
        <w:t xml:space="preserve"> are necessary to </w:t>
      </w:r>
      <w:r w:rsidRPr="00D60C91">
        <w:rPr>
          <w:rStyle w:val="Emphasis"/>
          <w:highlight w:val="yellow"/>
        </w:rPr>
        <w:t>incentivize</w:t>
      </w:r>
      <w:r w:rsidRPr="00171C95">
        <w:rPr>
          <w:rStyle w:val="StyleUnderline"/>
        </w:rPr>
        <w:t xml:space="preserve"> pharmaceutical </w:t>
      </w:r>
      <w:r w:rsidRPr="00D60C91">
        <w:rPr>
          <w:rStyle w:val="Emphasis"/>
          <w:highlight w:val="yellow"/>
        </w:rPr>
        <w:t>R&amp;D</w:t>
      </w:r>
      <w:r w:rsidRPr="00171C95">
        <w:rPr>
          <w:rStyle w:val="StyleUnderline"/>
        </w:rPr>
        <w:t xml:space="preserve">, given its </w:t>
      </w:r>
      <w:r w:rsidRPr="00171C95">
        <w:rPr>
          <w:rStyle w:val="Emphasis"/>
        </w:rPr>
        <w:t>high-risk</w:t>
      </w:r>
      <w:r w:rsidRPr="00171C95">
        <w:rPr>
          <w:rStyle w:val="StyleUnderline"/>
        </w:rPr>
        <w:t xml:space="preserve"> nature</w:t>
      </w:r>
      <w:r w:rsidRPr="00171C95">
        <w:rPr>
          <w:sz w:val="16"/>
        </w:rPr>
        <w:t xml:space="preserve">.139 </w:t>
      </w:r>
      <w:r w:rsidRPr="00D60C91">
        <w:rPr>
          <w:rStyle w:val="StyleUnderline"/>
          <w:highlight w:val="yellow"/>
        </w:rPr>
        <w:t xml:space="preserve">Yet, with </w:t>
      </w:r>
      <w:r w:rsidRPr="00D60C91">
        <w:rPr>
          <w:rStyle w:val="Emphasis"/>
          <w:highlight w:val="yellow"/>
        </w:rPr>
        <w:t>pharma</w:t>
      </w:r>
      <w:r w:rsidRPr="00171C95">
        <w:rPr>
          <w:sz w:val="16"/>
        </w:rPr>
        <w:t xml:space="preserve">ceutical companies </w:t>
      </w:r>
      <w:r w:rsidRPr="00D60C91">
        <w:rPr>
          <w:rStyle w:val="StyleUnderline"/>
          <w:highlight w:val="yellow"/>
        </w:rPr>
        <w:t>rank</w:t>
      </w:r>
      <w:r w:rsidRPr="00171C95">
        <w:rPr>
          <w:rStyle w:val="StyleUnderline"/>
        </w:rPr>
        <w:t xml:space="preserve">ing among </w:t>
      </w:r>
      <w:r w:rsidRPr="00D60C91">
        <w:rPr>
          <w:rStyle w:val="StyleUnderline"/>
          <w:highlight w:val="yellow"/>
        </w:rPr>
        <w:t xml:space="preserve">the </w:t>
      </w:r>
      <w:r w:rsidRPr="00D60C91">
        <w:rPr>
          <w:rStyle w:val="Emphasis"/>
          <w:highlight w:val="yellow"/>
        </w:rPr>
        <w:t>most profitable</w:t>
      </w:r>
      <w:r w:rsidRPr="00171C95">
        <w:rPr>
          <w:sz w:val="16"/>
        </w:rPr>
        <w:t xml:space="preserve">,140 pharmaceutical </w:t>
      </w:r>
      <w:r w:rsidRPr="00171C95">
        <w:rPr>
          <w:rStyle w:val="StyleUnderline"/>
        </w:rPr>
        <w:t>prices have sparked controversy</w:t>
      </w:r>
      <w:r w:rsidRPr="00171C95">
        <w:rPr>
          <w:sz w:val="16"/>
        </w:rPr>
        <w:t xml:space="preserve"> throughout the years.141</w:t>
      </w:r>
    </w:p>
    <w:p w14:paraId="25ADFF6F" w14:textId="77777777" w:rsidR="00AA7A46" w:rsidRPr="00171C95" w:rsidRDefault="00AA7A46" w:rsidP="00AA7A46">
      <w:pPr>
        <w:rPr>
          <w:sz w:val="16"/>
        </w:rPr>
      </w:pPr>
      <w:r w:rsidRPr="00171C95">
        <w:rPr>
          <w:rStyle w:val="StyleUnderline"/>
        </w:rPr>
        <w:t xml:space="preserve">According to a </w:t>
      </w:r>
      <w:r w:rsidRPr="00171C95">
        <w:rPr>
          <w:rStyle w:val="Emphasis"/>
        </w:rPr>
        <w:t>study</w:t>
      </w:r>
      <w:r w:rsidRPr="00171C95">
        <w:rPr>
          <w:rStyle w:val="StyleUnderline"/>
        </w:rPr>
        <w:t xml:space="preserve"> based on </w:t>
      </w:r>
      <w:r w:rsidRPr="00171C95">
        <w:rPr>
          <w:rStyle w:val="Emphasis"/>
        </w:rPr>
        <w:t>data</w:t>
      </w:r>
      <w:r w:rsidRPr="00171C95">
        <w:rPr>
          <w:sz w:val="16"/>
        </w:rPr>
        <w:t xml:space="preserve"> from 2013 to 2016, </w:t>
      </w:r>
      <w:r w:rsidRPr="00D60C91">
        <w:rPr>
          <w:rStyle w:val="StyleUnderline"/>
          <w:highlight w:val="yellow"/>
        </w:rPr>
        <w:t xml:space="preserve">the </w:t>
      </w:r>
      <w:r w:rsidRPr="00D60C91">
        <w:rPr>
          <w:rStyle w:val="Emphasis"/>
          <w:highlight w:val="yellow"/>
        </w:rPr>
        <w:t>U</w:t>
      </w:r>
      <w:r w:rsidRPr="00171C95">
        <w:rPr>
          <w:rStyle w:val="StyleUnderline"/>
        </w:rPr>
        <w:t xml:space="preserve">nited </w:t>
      </w:r>
      <w:r w:rsidRPr="00D60C91">
        <w:rPr>
          <w:rStyle w:val="Emphasis"/>
          <w:highlight w:val="yellow"/>
        </w:rPr>
        <w:t>S</w:t>
      </w:r>
      <w:r w:rsidRPr="00171C95">
        <w:rPr>
          <w:rStyle w:val="StyleUnderline"/>
        </w:rPr>
        <w:t xml:space="preserve">tates </w:t>
      </w:r>
      <w:r w:rsidRPr="00D60C91">
        <w:rPr>
          <w:rStyle w:val="StyleUnderline"/>
          <w:highlight w:val="yellow"/>
        </w:rPr>
        <w:t>has</w:t>
      </w:r>
      <w:r w:rsidRPr="00171C95">
        <w:rPr>
          <w:rStyle w:val="StyleUnderline"/>
        </w:rPr>
        <w:t xml:space="preserve"> a </w:t>
      </w:r>
      <w:r w:rsidRPr="00D60C91">
        <w:rPr>
          <w:rStyle w:val="Emphasis"/>
          <w:highlight w:val="yellow"/>
        </w:rPr>
        <w:t>higher</w:t>
      </w:r>
      <w:r w:rsidRPr="00171C95">
        <w:rPr>
          <w:rStyle w:val="StyleUnderline"/>
        </w:rPr>
        <w:t xml:space="preserve"> per capita </w:t>
      </w:r>
      <w:r w:rsidRPr="00D60C91">
        <w:rPr>
          <w:rStyle w:val="StyleUnderline"/>
          <w:highlight w:val="yellow"/>
        </w:rPr>
        <w:t>spending</w:t>
      </w:r>
      <w:r w:rsidRPr="00171C95">
        <w:rPr>
          <w:rStyle w:val="StyleUnderline"/>
        </w:rPr>
        <w:t xml:space="preserve"> </w:t>
      </w:r>
      <w:r w:rsidRPr="00171C95">
        <w:rPr>
          <w:sz w:val="16"/>
        </w:rPr>
        <w:t xml:space="preserve">on health care </w:t>
      </w:r>
      <w:r w:rsidRPr="00D60C91">
        <w:rPr>
          <w:rStyle w:val="StyleUnderline"/>
          <w:highlight w:val="yellow"/>
        </w:rPr>
        <w:t xml:space="preserve">than </w:t>
      </w:r>
      <w:r w:rsidRPr="00D60C91">
        <w:rPr>
          <w:rStyle w:val="Emphasis"/>
          <w:highlight w:val="yellow"/>
        </w:rPr>
        <w:t>any</w:t>
      </w:r>
      <w:r w:rsidRPr="00171C95">
        <w:rPr>
          <w:rStyle w:val="Emphasis"/>
        </w:rPr>
        <w:t xml:space="preserve"> other</w:t>
      </w:r>
      <w:r w:rsidRPr="00171C95">
        <w:rPr>
          <w:rStyle w:val="StyleUnderline"/>
        </w:rPr>
        <w:t xml:space="preserve"> </w:t>
      </w:r>
      <w:r w:rsidRPr="00D60C91">
        <w:rPr>
          <w:rStyle w:val="StyleUnderline"/>
          <w:highlight w:val="yellow"/>
        </w:rPr>
        <w:t>country</w:t>
      </w:r>
      <w:r w:rsidRPr="00171C95">
        <w:rPr>
          <w:sz w:val="16"/>
        </w:rPr>
        <w:t>.142 The study found that pharmaceutical spending per capita in the United States was $1,443, where the mean for all countries under investigation was $749.143 Prices in the United States for four common drugs ranked higher than all of the other countries analyzed in the study, with the prices of three of these drugs more than doubling the next highest price on the list.144</w:t>
      </w:r>
    </w:p>
    <w:p w14:paraId="1F2D0CBC" w14:textId="77777777" w:rsidR="00AA7A46" w:rsidRPr="00171C95" w:rsidRDefault="00AA7A46" w:rsidP="00AA7A46">
      <w:pPr>
        <w:rPr>
          <w:sz w:val="16"/>
        </w:rPr>
      </w:pPr>
      <w:r w:rsidRPr="00171C95">
        <w:rPr>
          <w:rStyle w:val="StyleUnderline"/>
        </w:rPr>
        <w:t xml:space="preserve">A 2018 </w:t>
      </w:r>
      <w:r w:rsidRPr="00171C95">
        <w:rPr>
          <w:rStyle w:val="Emphasis"/>
        </w:rPr>
        <w:t>study</w:t>
      </w:r>
      <w:r w:rsidRPr="00171C95">
        <w:rPr>
          <w:rStyle w:val="StyleUnderline"/>
        </w:rPr>
        <w:t xml:space="preserve"> by the U.S. Department of Health</w:t>
      </w:r>
      <w:r w:rsidRPr="00171C95">
        <w:rPr>
          <w:sz w:val="16"/>
        </w:rPr>
        <w:t xml:space="preserve"> and Human Services </w:t>
      </w:r>
      <w:r w:rsidRPr="00171C95">
        <w:rPr>
          <w:rStyle w:val="StyleUnderline"/>
        </w:rPr>
        <w:t>had similar results</w:t>
      </w:r>
      <w:r w:rsidRPr="00171C95">
        <w:rPr>
          <w:sz w:val="16"/>
        </w:rPr>
        <w:t xml:space="preserve">.145 The study compared the prices for twenty-seven physician administered non-retail drugs covered by the Medicare Part B program with prices in sixteen other countries.146 </w:t>
      </w:r>
      <w:r w:rsidRPr="00171C95">
        <w:rPr>
          <w:rStyle w:val="StyleUnderline"/>
        </w:rPr>
        <w:t xml:space="preserve">The researchers found that Medicare </w:t>
      </w:r>
      <w:r w:rsidRPr="00D60C91">
        <w:rPr>
          <w:rStyle w:val="StyleUnderline"/>
          <w:highlight w:val="yellow"/>
        </w:rPr>
        <w:t>paid</w:t>
      </w:r>
      <w:r w:rsidRPr="00171C95">
        <w:rPr>
          <w:rStyle w:val="StyleUnderline"/>
        </w:rPr>
        <w:t xml:space="preserve"> almost </w:t>
      </w:r>
      <w:r w:rsidRPr="00D60C91">
        <w:rPr>
          <w:rStyle w:val="Emphasis"/>
          <w:highlight w:val="yellow"/>
        </w:rPr>
        <w:t>twice</w:t>
      </w:r>
      <w:r w:rsidRPr="00171C95">
        <w:rPr>
          <w:rStyle w:val="Emphasis"/>
        </w:rPr>
        <w:t xml:space="preserve"> as much</w:t>
      </w:r>
      <w:r w:rsidRPr="00171C95">
        <w:rPr>
          <w:rStyle w:val="StyleUnderline"/>
        </w:rPr>
        <w:t xml:space="preserve"> as</w:t>
      </w:r>
      <w:r w:rsidRPr="00171C95">
        <w:rPr>
          <w:sz w:val="16"/>
        </w:rPr>
        <w:t xml:space="preserve"> it would have paid </w:t>
      </w:r>
      <w:r w:rsidRPr="00D60C91">
        <w:rPr>
          <w:rStyle w:val="StyleUnderline"/>
          <w:highlight w:val="yellow"/>
        </w:rPr>
        <w:t xml:space="preserve">for the </w:t>
      </w:r>
      <w:r w:rsidRPr="00D60C91">
        <w:rPr>
          <w:rStyle w:val="Emphasis"/>
          <w:highlight w:val="yellow"/>
        </w:rPr>
        <w:t>same</w:t>
      </w:r>
      <w:r w:rsidRPr="00171C95">
        <w:rPr>
          <w:rStyle w:val="StyleUnderline"/>
        </w:rPr>
        <w:t xml:space="preserve"> or </w:t>
      </w:r>
      <w:r w:rsidRPr="00171C95">
        <w:rPr>
          <w:rStyle w:val="Emphasis"/>
        </w:rPr>
        <w:t>equivalent</w:t>
      </w:r>
      <w:r w:rsidRPr="00171C95">
        <w:rPr>
          <w:rStyle w:val="StyleUnderline"/>
        </w:rPr>
        <w:t xml:space="preserve"> </w:t>
      </w:r>
      <w:r w:rsidRPr="00D60C91">
        <w:rPr>
          <w:rStyle w:val="StyleUnderline"/>
          <w:highlight w:val="yellow"/>
        </w:rPr>
        <w:t>drugs</w:t>
      </w:r>
      <w:r w:rsidRPr="00171C95">
        <w:rPr>
          <w:rStyle w:val="StyleUnderline"/>
        </w:rPr>
        <w:t xml:space="preserve"> as it would in any other country</w:t>
      </w:r>
      <w:r w:rsidRPr="00171C95">
        <w:rPr>
          <w:sz w:val="16"/>
        </w:rPr>
        <w:t xml:space="preserve"> included in the study.147</w:t>
      </w:r>
    </w:p>
    <w:p w14:paraId="1E4E3FBF" w14:textId="77777777" w:rsidR="00AA7A46" w:rsidRPr="00171C95" w:rsidRDefault="00AA7A46" w:rsidP="00AA7A46">
      <w:pPr>
        <w:rPr>
          <w:sz w:val="16"/>
        </w:rPr>
      </w:pPr>
      <w:r w:rsidRPr="00171C95">
        <w:rPr>
          <w:sz w:val="16"/>
        </w:rPr>
        <w:t>3. Understanding Cost of Pharmaceutical R&amp;D in the United States</w:t>
      </w:r>
    </w:p>
    <w:p w14:paraId="3AF045BF" w14:textId="77777777" w:rsidR="00AA7A46" w:rsidRPr="00171C95" w:rsidRDefault="00AA7A46" w:rsidP="00AA7A46">
      <w:pPr>
        <w:rPr>
          <w:sz w:val="16"/>
        </w:rPr>
      </w:pPr>
      <w:r w:rsidRPr="00D60C91">
        <w:rPr>
          <w:rStyle w:val="StyleUnderline"/>
          <w:highlight w:val="yellow"/>
        </w:rPr>
        <w:t>A</w:t>
      </w:r>
      <w:r w:rsidRPr="00171C95">
        <w:rPr>
          <w:rStyle w:val="StyleUnderline"/>
        </w:rPr>
        <w:t xml:space="preserve"> frequently cited </w:t>
      </w:r>
      <w:r w:rsidRPr="00171C95">
        <w:rPr>
          <w:rStyle w:val="Emphasis"/>
        </w:rPr>
        <w:t xml:space="preserve">2003 </w:t>
      </w:r>
      <w:r w:rsidRPr="00D60C91">
        <w:rPr>
          <w:rStyle w:val="Emphasis"/>
          <w:highlight w:val="yellow"/>
        </w:rPr>
        <w:t>study</w:t>
      </w:r>
      <w:r w:rsidRPr="00D60C91">
        <w:rPr>
          <w:rStyle w:val="StyleUnderline"/>
          <w:highlight w:val="yellow"/>
        </w:rPr>
        <w:t xml:space="preserve"> estimated</w:t>
      </w:r>
      <w:r w:rsidRPr="00171C95">
        <w:rPr>
          <w:rStyle w:val="StyleUnderline"/>
        </w:rPr>
        <w:t xml:space="preserve"> the average out-of-pocket </w:t>
      </w:r>
      <w:r w:rsidRPr="00D60C91">
        <w:rPr>
          <w:rStyle w:val="StyleUnderline"/>
          <w:highlight w:val="yellow"/>
        </w:rPr>
        <w:t>cost</w:t>
      </w:r>
      <w:r w:rsidRPr="00171C95">
        <w:rPr>
          <w:sz w:val="16"/>
        </w:rPr>
        <w:t xml:space="preserve"> (i.e., the actual cash spending) </w:t>
      </w:r>
      <w:r w:rsidRPr="00171C95">
        <w:rPr>
          <w:rStyle w:val="StyleUnderline"/>
        </w:rPr>
        <w:t>of R&amp;D</w:t>
      </w:r>
      <w:r w:rsidRPr="00171C95">
        <w:rPr>
          <w:sz w:val="16"/>
        </w:rPr>
        <w:t xml:space="preserve"> for each FDA-approved new drug at $403 million, and the capitalized cost at $802 million (in 2000 dollars).148 While the industry asserts the numbers represent a good measure of its R&amp;D costs, </w:t>
      </w:r>
      <w:r w:rsidRPr="00171C95">
        <w:rPr>
          <w:rStyle w:val="StyleUnderline"/>
        </w:rPr>
        <w:t xml:space="preserve">the study </w:t>
      </w:r>
      <w:r w:rsidRPr="00D60C91">
        <w:rPr>
          <w:rStyle w:val="StyleUnderline"/>
          <w:highlight w:val="yellow"/>
        </w:rPr>
        <w:t>has been</w:t>
      </w:r>
      <w:r w:rsidRPr="00171C95">
        <w:rPr>
          <w:rStyle w:val="StyleUnderline"/>
        </w:rPr>
        <w:t xml:space="preserve"> </w:t>
      </w:r>
      <w:r w:rsidRPr="00171C95">
        <w:rPr>
          <w:rStyle w:val="Emphasis"/>
        </w:rPr>
        <w:t xml:space="preserve">widely </w:t>
      </w:r>
      <w:r w:rsidRPr="00D60C91">
        <w:rPr>
          <w:rStyle w:val="Emphasis"/>
          <w:highlight w:val="yellow"/>
        </w:rPr>
        <w:t>criticized</w:t>
      </w:r>
      <w:r w:rsidRPr="00171C95">
        <w:rPr>
          <w:sz w:val="16"/>
        </w:rPr>
        <w:t>.149</w:t>
      </w:r>
    </w:p>
    <w:p w14:paraId="2EB0958B" w14:textId="77777777" w:rsidR="00AA7A46" w:rsidRPr="00171C95" w:rsidRDefault="00AA7A46" w:rsidP="00AA7A46">
      <w:pPr>
        <w:rPr>
          <w:sz w:val="16"/>
        </w:rPr>
      </w:pPr>
      <w:r w:rsidRPr="00171C95">
        <w:rPr>
          <w:sz w:val="16"/>
        </w:rPr>
        <w:t xml:space="preserve">One significant issue with </w:t>
      </w:r>
      <w:r w:rsidRPr="00171C95">
        <w:rPr>
          <w:rStyle w:val="StyleUnderline"/>
        </w:rPr>
        <w:t>the study</w:t>
      </w:r>
      <w:r w:rsidRPr="00171C95">
        <w:rPr>
          <w:sz w:val="16"/>
        </w:rPr>
        <w:t xml:space="preserve"> is that it </w:t>
      </w:r>
      <w:r w:rsidRPr="00D60C91">
        <w:rPr>
          <w:rStyle w:val="StyleUnderline"/>
          <w:highlight w:val="yellow"/>
        </w:rPr>
        <w:t xml:space="preserve">does </w:t>
      </w:r>
      <w:r w:rsidRPr="00D60C91">
        <w:rPr>
          <w:rStyle w:val="Emphasis"/>
          <w:highlight w:val="yellow"/>
        </w:rPr>
        <w:t>not</w:t>
      </w:r>
      <w:r w:rsidRPr="00D60C91">
        <w:rPr>
          <w:rStyle w:val="StyleUnderline"/>
          <w:highlight w:val="yellow"/>
        </w:rPr>
        <w:t xml:space="preserve"> rely on </w:t>
      </w:r>
      <w:r w:rsidRPr="00D60C91">
        <w:rPr>
          <w:rStyle w:val="Emphasis"/>
          <w:highlight w:val="yellow"/>
        </w:rPr>
        <w:t>public</w:t>
      </w:r>
      <w:r w:rsidRPr="00171C95">
        <w:rPr>
          <w:rStyle w:val="StyleUnderline"/>
        </w:rPr>
        <w:t xml:space="preserve"> and </w:t>
      </w:r>
      <w:r w:rsidRPr="00171C95">
        <w:rPr>
          <w:rStyle w:val="Emphasis"/>
        </w:rPr>
        <w:t>market-</w:t>
      </w:r>
      <w:r w:rsidRPr="00D60C91">
        <w:rPr>
          <w:rStyle w:val="Emphasis"/>
          <w:highlight w:val="yellow"/>
        </w:rPr>
        <w:t>wide</w:t>
      </w:r>
      <w:r w:rsidRPr="00D60C91">
        <w:rPr>
          <w:rStyle w:val="StyleUnderline"/>
          <w:highlight w:val="yellow"/>
        </w:rPr>
        <w:t xml:space="preserve"> data but</w:t>
      </w:r>
      <w:r w:rsidRPr="00171C95">
        <w:rPr>
          <w:rStyle w:val="StyleUnderline"/>
        </w:rPr>
        <w:t xml:space="preserve"> relies on </w:t>
      </w:r>
      <w:r w:rsidRPr="00D60C91">
        <w:rPr>
          <w:rStyle w:val="Emphasis"/>
          <w:highlight w:val="yellow"/>
        </w:rPr>
        <w:t>undisclosed</w:t>
      </w:r>
      <w:r w:rsidRPr="00171C95">
        <w:rPr>
          <w:rStyle w:val="StyleUnderline"/>
        </w:rPr>
        <w:t xml:space="preserve"> data from only ten pharmaceutical </w:t>
      </w:r>
      <w:r w:rsidRPr="00D60C91">
        <w:rPr>
          <w:rStyle w:val="StyleUnderline"/>
          <w:highlight w:val="yellow"/>
        </w:rPr>
        <w:t>companies</w:t>
      </w:r>
      <w:r w:rsidRPr="00171C95">
        <w:rPr>
          <w:sz w:val="16"/>
        </w:rPr>
        <w:t xml:space="preserve">.150 Critics also question the participating companies’ calculation of R&amp;D costs.151 Some commentators criticize the lack of clarification as to what expenditures are included within the scope of R&amp;D costs,152 while others argue that </w:t>
      </w:r>
      <w:r w:rsidRPr="00171C95">
        <w:rPr>
          <w:rStyle w:val="StyleUnderline"/>
        </w:rPr>
        <w:t xml:space="preserve">the final number is </w:t>
      </w:r>
      <w:r w:rsidRPr="00171C95">
        <w:rPr>
          <w:rStyle w:val="Emphasis"/>
        </w:rPr>
        <w:t>inflated</w:t>
      </w:r>
      <w:r w:rsidRPr="00171C95">
        <w:rPr>
          <w:rStyle w:val="StyleUnderline"/>
        </w:rPr>
        <w:t xml:space="preserve"> due to the inclusion of </w:t>
      </w:r>
      <w:r w:rsidRPr="00171C95">
        <w:rPr>
          <w:rStyle w:val="Emphasis"/>
        </w:rPr>
        <w:t>marketing</w:t>
      </w:r>
      <w:r w:rsidRPr="00171C95">
        <w:rPr>
          <w:rStyle w:val="StyleUnderline"/>
        </w:rPr>
        <w:t xml:space="preserve"> expenditures, which is not</w:t>
      </w:r>
      <w:r w:rsidRPr="00171C95">
        <w:rPr>
          <w:sz w:val="16"/>
        </w:rPr>
        <w:t xml:space="preserve"> traditionally accepted as an item under </w:t>
      </w:r>
      <w:r w:rsidRPr="00171C95">
        <w:rPr>
          <w:rStyle w:val="StyleUnderline"/>
        </w:rPr>
        <w:t>R&amp;D costs</w:t>
      </w:r>
      <w:r w:rsidRPr="00171C95">
        <w:rPr>
          <w:sz w:val="16"/>
        </w:rPr>
        <w:t>.153</w:t>
      </w:r>
    </w:p>
    <w:p w14:paraId="4765B137" w14:textId="77777777" w:rsidR="00AA7A46" w:rsidRPr="00171C95" w:rsidRDefault="00AA7A46" w:rsidP="00AA7A46">
      <w:pPr>
        <w:rPr>
          <w:sz w:val="16"/>
        </w:rPr>
      </w:pPr>
      <w:r w:rsidRPr="00171C95">
        <w:rPr>
          <w:sz w:val="16"/>
        </w:rPr>
        <w:t xml:space="preserve">Another important factor is that </w:t>
      </w:r>
      <w:r w:rsidRPr="00171C95">
        <w:rPr>
          <w:rStyle w:val="StyleUnderline"/>
        </w:rPr>
        <w:t xml:space="preserve">the study </w:t>
      </w:r>
      <w:r w:rsidRPr="00D60C91">
        <w:rPr>
          <w:rStyle w:val="StyleUnderline"/>
          <w:highlight w:val="yellow"/>
        </w:rPr>
        <w:t xml:space="preserve">does </w:t>
      </w:r>
      <w:r w:rsidRPr="00D60C91">
        <w:rPr>
          <w:rStyle w:val="Emphasis"/>
          <w:highlight w:val="yellow"/>
        </w:rPr>
        <w:t>not differentiate</w:t>
      </w:r>
      <w:r w:rsidRPr="00171C95">
        <w:rPr>
          <w:rStyle w:val="StyleUnderline"/>
        </w:rPr>
        <w:t xml:space="preserve"> between </w:t>
      </w:r>
      <w:r w:rsidRPr="00D60C91">
        <w:rPr>
          <w:rStyle w:val="Emphasis"/>
          <w:highlight w:val="yellow"/>
        </w:rPr>
        <w:t>successful</w:t>
      </w:r>
      <w:r w:rsidRPr="00171C95">
        <w:rPr>
          <w:rStyle w:val="StyleUnderline"/>
        </w:rPr>
        <w:t xml:space="preserve"> and </w:t>
      </w:r>
      <w:r w:rsidRPr="00171C95">
        <w:rPr>
          <w:rStyle w:val="Emphasis"/>
        </w:rPr>
        <w:t>failed</w:t>
      </w:r>
      <w:r w:rsidRPr="00171C95">
        <w:rPr>
          <w:rStyle w:val="StyleUnderline"/>
        </w:rPr>
        <w:t xml:space="preserve"> </w:t>
      </w:r>
      <w:r w:rsidRPr="00D60C91">
        <w:rPr>
          <w:rStyle w:val="StyleUnderline"/>
          <w:highlight w:val="yellow"/>
        </w:rPr>
        <w:t>drugs</w:t>
      </w:r>
      <w:r w:rsidRPr="00171C95">
        <w:rPr>
          <w:sz w:val="16"/>
        </w:rPr>
        <w:t xml:space="preserve"> 154 and divides the total amount of R&amp;D costs only by the number of drugs that successfully obtain marketing approval from the FDA.155 The study was criticized for its limited focus on new molecular entities (i.e., drugs that contain an active substance not previously approved for marketing), as opposed to improvement drugs, which are less costly to develop.156</w:t>
      </w:r>
    </w:p>
    <w:p w14:paraId="7CF3B8F9" w14:textId="25544DE2" w:rsidR="00AA7A46" w:rsidRPr="00171C95" w:rsidRDefault="00AA7A46" w:rsidP="00AA7A46">
      <w:r w:rsidRPr="00171C95">
        <w:rPr>
          <w:rStyle w:val="StyleUnderline"/>
        </w:rPr>
        <w:t xml:space="preserve">A </w:t>
      </w:r>
      <w:r w:rsidRPr="00171C95">
        <w:rPr>
          <w:rStyle w:val="Emphasis"/>
        </w:rPr>
        <w:t>critique</w:t>
      </w:r>
      <w:r w:rsidRPr="00171C95">
        <w:rPr>
          <w:rStyle w:val="StyleUnderline"/>
        </w:rPr>
        <w:t xml:space="preserve"> of the study underlines that </w:t>
      </w:r>
      <w:r w:rsidRPr="00D60C91">
        <w:rPr>
          <w:rStyle w:val="StyleUnderline"/>
          <w:highlight w:val="yellow"/>
        </w:rPr>
        <w:t xml:space="preserve">both </w:t>
      </w:r>
      <w:r w:rsidRPr="00D60C91">
        <w:rPr>
          <w:rStyle w:val="Emphasis"/>
          <w:highlight w:val="yellow"/>
        </w:rPr>
        <w:t>R&amp;D</w:t>
      </w:r>
      <w:r w:rsidRPr="00171C95">
        <w:rPr>
          <w:rStyle w:val="Emphasis"/>
        </w:rPr>
        <w:t xml:space="preserve"> time</w:t>
      </w:r>
      <w:r w:rsidRPr="00171C95">
        <w:rPr>
          <w:rStyle w:val="StyleUnderline"/>
        </w:rPr>
        <w:t xml:space="preserve"> </w:t>
      </w:r>
      <w:r w:rsidRPr="00D60C91">
        <w:rPr>
          <w:rStyle w:val="StyleUnderline"/>
          <w:highlight w:val="yellow"/>
        </w:rPr>
        <w:t xml:space="preserve">and </w:t>
      </w:r>
      <w:r w:rsidRPr="00D60C91">
        <w:rPr>
          <w:rStyle w:val="Emphasis"/>
          <w:highlight w:val="yellow"/>
        </w:rPr>
        <w:t>investments</w:t>
      </w:r>
      <w:r w:rsidRPr="00D60C91">
        <w:rPr>
          <w:rStyle w:val="StyleUnderline"/>
          <w:highlight w:val="yellow"/>
        </w:rPr>
        <w:t xml:space="preserve"> vary</w:t>
      </w:r>
      <w:r w:rsidRPr="00171C95">
        <w:rPr>
          <w:rStyle w:val="StyleUnderline"/>
        </w:rPr>
        <w:t xml:space="preserve"> substantially from one drug to another, </w:t>
      </w:r>
      <w:r w:rsidRPr="00D60C91">
        <w:rPr>
          <w:rStyle w:val="StyleUnderline"/>
          <w:highlight w:val="yellow"/>
        </w:rPr>
        <w:t>and the cost</w:t>
      </w:r>
      <w:r w:rsidRPr="00171C95">
        <w:rPr>
          <w:rStyle w:val="StyleUnderline"/>
        </w:rPr>
        <w:t xml:space="preserve"> of research </w:t>
      </w:r>
      <w:r w:rsidRPr="00D60C91">
        <w:rPr>
          <w:rStyle w:val="StyleUnderline"/>
          <w:highlight w:val="yellow"/>
        </w:rPr>
        <w:t>is “</w:t>
      </w:r>
      <w:r w:rsidRPr="00D60C91">
        <w:rPr>
          <w:rStyle w:val="Emphasis"/>
          <w:highlight w:val="yellow"/>
        </w:rPr>
        <w:t>unknown</w:t>
      </w:r>
      <w:r w:rsidRPr="00171C95">
        <w:rPr>
          <w:rStyle w:val="StyleUnderline"/>
        </w:rPr>
        <w:t xml:space="preserve"> and </w:t>
      </w:r>
      <w:r w:rsidRPr="00171C95">
        <w:rPr>
          <w:rStyle w:val="Emphasis"/>
        </w:rPr>
        <w:t>highly variable</w:t>
      </w:r>
      <w:r w:rsidRPr="00171C95">
        <w:rPr>
          <w:rStyle w:val="StyleUnderline"/>
        </w:rPr>
        <w:t>.”</w:t>
      </w:r>
      <w:r w:rsidRPr="00171C95">
        <w:rPr>
          <w:sz w:val="16"/>
        </w:rPr>
        <w:t xml:space="preserve">157 </w:t>
      </w:r>
      <w:r w:rsidRPr="00171C95">
        <w:rPr>
          <w:rStyle w:val="StyleUnderline"/>
        </w:rPr>
        <w:t xml:space="preserve">The </w:t>
      </w:r>
      <w:r w:rsidRPr="00D60C91">
        <w:rPr>
          <w:rStyle w:val="StyleUnderline"/>
          <w:highlight w:val="yellow"/>
        </w:rPr>
        <w:t>critique indicates a</w:t>
      </w:r>
      <w:r w:rsidRPr="00171C95">
        <w:rPr>
          <w:rStyle w:val="StyleUnderline"/>
        </w:rPr>
        <w:t xml:space="preserve"> </w:t>
      </w:r>
      <w:r w:rsidRPr="00171C95">
        <w:rPr>
          <w:rStyle w:val="Emphasis"/>
        </w:rPr>
        <w:t xml:space="preserve">significantly </w:t>
      </w:r>
      <w:r w:rsidRPr="00D60C91">
        <w:rPr>
          <w:rStyle w:val="Emphasis"/>
          <w:highlight w:val="yellow"/>
        </w:rPr>
        <w:t>lower</w:t>
      </w:r>
      <w:r w:rsidRPr="00D60C91">
        <w:rPr>
          <w:rStyle w:val="StyleUnderline"/>
          <w:highlight w:val="yellow"/>
        </w:rPr>
        <w:t xml:space="preserve"> amount</w:t>
      </w:r>
      <w:r w:rsidRPr="00171C95">
        <w:rPr>
          <w:rStyle w:val="StyleUnderline"/>
        </w:rPr>
        <w:t xml:space="preserve"> of $43.4 million </w:t>
      </w:r>
      <w:r w:rsidRPr="00D60C91">
        <w:rPr>
          <w:rStyle w:val="StyleUnderline"/>
          <w:highlight w:val="yellow"/>
        </w:rPr>
        <w:t>as</w:t>
      </w:r>
      <w:r w:rsidRPr="00171C95">
        <w:rPr>
          <w:rStyle w:val="StyleUnderline"/>
        </w:rPr>
        <w:t xml:space="preserve"> a </w:t>
      </w:r>
      <w:r w:rsidRPr="00171C95">
        <w:rPr>
          <w:rStyle w:val="Emphasis"/>
        </w:rPr>
        <w:t xml:space="preserve">more </w:t>
      </w:r>
      <w:r w:rsidRPr="00D60C91">
        <w:rPr>
          <w:rStyle w:val="Emphasis"/>
          <w:highlight w:val="yellow"/>
        </w:rPr>
        <w:t>realistic</w:t>
      </w:r>
      <w:r w:rsidRPr="00171C95">
        <w:rPr>
          <w:rStyle w:val="StyleUnderline"/>
        </w:rPr>
        <w:t xml:space="preserve"> R&amp;D cost</w:t>
      </w:r>
      <w:r w:rsidRPr="00171C95">
        <w:rPr>
          <w:sz w:val="16"/>
        </w:rPr>
        <w:t xml:space="preserve"> per new drug.158</w:t>
      </w:r>
    </w:p>
    <w:p w14:paraId="5A9D1CB1" w14:textId="06C9AD78" w:rsidR="00C37808" w:rsidRPr="00171C95" w:rsidRDefault="00C37808" w:rsidP="00A305B7">
      <w:pPr>
        <w:pStyle w:val="Heading3"/>
        <w:rPr>
          <w:rFonts w:cs="Times New Roman"/>
        </w:rPr>
      </w:pPr>
      <w:r w:rsidRPr="00171C95">
        <w:rPr>
          <w:rFonts w:cs="Times New Roman"/>
        </w:rPr>
        <w:t xml:space="preserve">Link – </w:t>
      </w:r>
      <w:r w:rsidR="0090058C">
        <w:rPr>
          <w:rFonts w:cs="Times New Roman"/>
        </w:rPr>
        <w:t>Patents – AI/</w:t>
      </w:r>
      <w:r w:rsidRPr="00171C95">
        <w:rPr>
          <w:rFonts w:cs="Times New Roman"/>
        </w:rPr>
        <w:t xml:space="preserve">China </w:t>
      </w:r>
    </w:p>
    <w:p w14:paraId="365AC7F1" w14:textId="241120F6" w:rsidR="00611DDA" w:rsidRPr="00C14CBD" w:rsidRDefault="00C14CBD" w:rsidP="00611DDA">
      <w:pPr>
        <w:pStyle w:val="Heading4"/>
        <w:rPr>
          <w:rFonts w:cs="Times New Roman"/>
        </w:rPr>
      </w:pPr>
      <w:r>
        <w:rPr>
          <w:rFonts w:cs="Times New Roman"/>
        </w:rPr>
        <w:t xml:space="preserve">Patents are overwhelmingly not </w:t>
      </w:r>
      <w:r>
        <w:rPr>
          <w:rFonts w:cs="Times New Roman"/>
          <w:u w:val="single"/>
        </w:rPr>
        <w:t>accessible</w:t>
      </w:r>
      <w:r>
        <w:rPr>
          <w:rFonts w:cs="Times New Roman"/>
        </w:rPr>
        <w:t xml:space="preserve"> for small businesses </w:t>
      </w:r>
      <w:r w:rsidRPr="00C14CBD">
        <w:rPr>
          <w:rFonts w:cs="Times New Roman"/>
          <w:u w:val="single"/>
        </w:rPr>
        <w:t>attempting</w:t>
      </w:r>
      <w:r>
        <w:rPr>
          <w:rFonts w:cs="Times New Roman"/>
        </w:rPr>
        <w:t xml:space="preserve"> to innovate in AI</w:t>
      </w:r>
    </w:p>
    <w:p w14:paraId="447E3DCB" w14:textId="77777777" w:rsidR="00C14CBD" w:rsidRPr="00171C95" w:rsidRDefault="00C14CBD" w:rsidP="00C14CBD">
      <w:pPr>
        <w:rPr>
          <w:rStyle w:val="Style13ptBold"/>
        </w:rPr>
      </w:pPr>
      <w:r w:rsidRPr="007B1DCB">
        <w:rPr>
          <w:rStyle w:val="Style13ptBold"/>
        </w:rPr>
        <w:t>Robinson 21’</w:t>
      </w:r>
      <w:r>
        <w:t xml:space="preserve"> – Keith, Dis</w:t>
      </w:r>
      <w:r w:rsidRPr="00171C95">
        <w:t>tinguished Teaching Professor and Co-Director at the Tsai Center for Law, Science, and Innovation at the Dedman School of Law, J.D. from Duke University</w:t>
      </w:r>
      <w:r>
        <w:t>.  “</w:t>
      </w:r>
      <w:r w:rsidRPr="00171C95">
        <w:t>Artificial Intelligence and Access to the Patent System</w:t>
      </w:r>
      <w:r>
        <w:t xml:space="preserve">”, </w:t>
      </w:r>
      <w:r w:rsidRPr="007B1DCB">
        <w:t>Nevada Law Journal</w:t>
      </w:r>
      <w:r>
        <w:t xml:space="preserve">, Vol. 21, Issue 2, </w:t>
      </w:r>
      <w:r w:rsidRPr="007B1DCB">
        <w:t>https://scholars.law.unlv.edu/nlj/vol21/iss2/8/</w:t>
      </w:r>
      <w:r>
        <w:t>, xx-xx-2021</w:t>
      </w:r>
    </w:p>
    <w:p w14:paraId="6BA1296C" w14:textId="77777777" w:rsidR="00611DDA" w:rsidRPr="00171C95" w:rsidRDefault="00611DDA" w:rsidP="00611DDA">
      <w:pPr>
        <w:rPr>
          <w:sz w:val="16"/>
        </w:rPr>
      </w:pPr>
      <w:r w:rsidRPr="00171C95">
        <w:rPr>
          <w:sz w:val="16"/>
        </w:rPr>
        <w:t>C. The Patent System's Enthusiasm for Artificial Intelligence</w:t>
      </w:r>
    </w:p>
    <w:p w14:paraId="20BEF498" w14:textId="77777777" w:rsidR="00611DDA" w:rsidRPr="00171C95" w:rsidRDefault="00611DDA" w:rsidP="00611DDA">
      <w:pPr>
        <w:rPr>
          <w:sz w:val="16"/>
        </w:rPr>
      </w:pPr>
      <w:r w:rsidRPr="00171C95">
        <w:rPr>
          <w:sz w:val="16"/>
        </w:rPr>
        <w:t xml:space="preserve">The last section illustrated that there is much to be excited about concerning AI. The USPTO's interest in artificial intelligence signals a critical moment for U.S. innovation. </w:t>
      </w:r>
      <w:r w:rsidRPr="00D60C91">
        <w:rPr>
          <w:rStyle w:val="Emphasis"/>
          <w:highlight w:val="yellow"/>
        </w:rPr>
        <w:t>Ev</w:t>
      </w:r>
      <w:r w:rsidRPr="00171C95">
        <w:rPr>
          <w:sz w:val="16"/>
        </w:rPr>
        <w:t xml:space="preserve">idence </w:t>
      </w:r>
      <w:r w:rsidRPr="00D60C91">
        <w:rPr>
          <w:rStyle w:val="StyleUnderline"/>
          <w:highlight w:val="yellow"/>
        </w:rPr>
        <w:t>suggests</w:t>
      </w:r>
      <w:r w:rsidRPr="00171C95">
        <w:rPr>
          <w:rStyle w:val="StyleUnderline"/>
        </w:rPr>
        <w:t xml:space="preserve"> that the </w:t>
      </w:r>
      <w:r w:rsidRPr="00D60C91">
        <w:rPr>
          <w:rStyle w:val="Emphasis"/>
          <w:highlight w:val="yellow"/>
        </w:rPr>
        <w:t>patent</w:t>
      </w:r>
      <w:r w:rsidRPr="00D60C91">
        <w:rPr>
          <w:rStyle w:val="StyleUnderline"/>
          <w:highlight w:val="yellow"/>
        </w:rPr>
        <w:t xml:space="preserve"> </w:t>
      </w:r>
      <w:r w:rsidRPr="00D60C91">
        <w:rPr>
          <w:rStyle w:val="Emphasis"/>
          <w:highlight w:val="yellow"/>
        </w:rPr>
        <w:t>s</w:t>
      </w:r>
      <w:r w:rsidRPr="00171C95">
        <w:rPr>
          <w:rStyle w:val="StyleUnderline"/>
        </w:rPr>
        <w:t xml:space="preserve">ystem is </w:t>
      </w:r>
      <w:r w:rsidRPr="00D60C91">
        <w:rPr>
          <w:rStyle w:val="StyleUnderline"/>
          <w:highlight w:val="yellow"/>
        </w:rPr>
        <w:t xml:space="preserve">becoming </w:t>
      </w:r>
      <w:r w:rsidRPr="00D60C91">
        <w:rPr>
          <w:rStyle w:val="Emphasis"/>
          <w:highlight w:val="yellow"/>
        </w:rPr>
        <w:t>less accessible</w:t>
      </w:r>
      <w:r w:rsidRPr="00171C95">
        <w:rPr>
          <w:rStyle w:val="StyleUnderline"/>
        </w:rPr>
        <w:t xml:space="preserve"> to small </w:t>
      </w:r>
      <w:r w:rsidRPr="00171C95">
        <w:rPr>
          <w:rStyle w:val="Emphasis"/>
        </w:rPr>
        <w:t>businesses</w:t>
      </w:r>
      <w:r w:rsidRPr="00171C95">
        <w:rPr>
          <w:rStyle w:val="StyleUnderline"/>
        </w:rPr>
        <w:t>, women, and minorities</w:t>
      </w:r>
      <w:r w:rsidRPr="00171C95">
        <w:rPr>
          <w:sz w:val="16"/>
        </w:rPr>
        <w:t xml:space="preserve">. 230 </w:t>
      </w:r>
      <w:r w:rsidRPr="00D60C91">
        <w:rPr>
          <w:rStyle w:val="Emphasis"/>
          <w:highlight w:val="yellow"/>
        </w:rPr>
        <w:t>Research</w:t>
      </w:r>
      <w:r w:rsidRPr="00171C95">
        <w:rPr>
          <w:sz w:val="16"/>
        </w:rPr>
        <w:t xml:space="preserve"> from other domains </w:t>
      </w:r>
      <w:r w:rsidRPr="00D60C91">
        <w:rPr>
          <w:rStyle w:val="StyleUnderline"/>
          <w:highlight w:val="yellow"/>
        </w:rPr>
        <w:t>reveals</w:t>
      </w:r>
      <w:r w:rsidRPr="00171C95">
        <w:rPr>
          <w:rStyle w:val="StyleUnderline"/>
        </w:rPr>
        <w:t xml:space="preserve"> that </w:t>
      </w:r>
      <w:r w:rsidRPr="00D60C91">
        <w:rPr>
          <w:rStyle w:val="Emphasis"/>
          <w:highlight w:val="yellow"/>
        </w:rPr>
        <w:t>a</w:t>
      </w:r>
      <w:r w:rsidRPr="00171C95">
        <w:rPr>
          <w:rStyle w:val="StyleUnderline"/>
        </w:rPr>
        <w:t xml:space="preserve">rtificial </w:t>
      </w:r>
      <w:r w:rsidRPr="00D60C91">
        <w:rPr>
          <w:rStyle w:val="Emphasis"/>
          <w:highlight w:val="yellow"/>
        </w:rPr>
        <w:t>i</w:t>
      </w:r>
      <w:r w:rsidRPr="00171C95">
        <w:rPr>
          <w:rStyle w:val="StyleUnderline"/>
        </w:rPr>
        <w:t>ntelligence</w:t>
      </w:r>
      <w:r w:rsidRPr="00171C95">
        <w:rPr>
          <w:sz w:val="16"/>
        </w:rPr>
        <w:t xml:space="preserve">, when applied to a problem with blind technological optimism, </w:t>
      </w:r>
      <w:r w:rsidRPr="00171C95">
        <w:rPr>
          <w:rStyle w:val="Emphasis"/>
        </w:rPr>
        <w:t>furthers</w:t>
      </w:r>
      <w:r w:rsidRPr="00171C95">
        <w:rPr>
          <w:rStyle w:val="StyleUnderline"/>
        </w:rPr>
        <w:t xml:space="preserve"> disparities in power</w:t>
      </w:r>
      <w:r w:rsidRPr="00171C95">
        <w:rPr>
          <w:sz w:val="16"/>
        </w:rPr>
        <w:t xml:space="preserve">. 231 </w:t>
      </w:r>
      <w:r w:rsidRPr="00171C95">
        <w:rPr>
          <w:rStyle w:val="StyleUnderline"/>
        </w:rPr>
        <w:t xml:space="preserve">If the U.S. </w:t>
      </w:r>
      <w:r w:rsidRPr="00171C95">
        <w:rPr>
          <w:rStyle w:val="Emphasis"/>
        </w:rPr>
        <w:t>ignores</w:t>
      </w:r>
      <w:r w:rsidRPr="00171C95">
        <w:rPr>
          <w:rStyle w:val="StyleUnderline"/>
        </w:rPr>
        <w:t xml:space="preserve"> these trends, then it </w:t>
      </w:r>
      <w:r w:rsidRPr="00D60C91">
        <w:rPr>
          <w:rStyle w:val="StyleUnderline"/>
          <w:highlight w:val="yellow"/>
        </w:rPr>
        <w:t>risks</w:t>
      </w:r>
      <w:r w:rsidRPr="00171C95">
        <w:rPr>
          <w:rStyle w:val="StyleUnderline"/>
        </w:rPr>
        <w:t xml:space="preserve"> further </w:t>
      </w:r>
      <w:r w:rsidRPr="00D60C91">
        <w:rPr>
          <w:rStyle w:val="Emphasis"/>
          <w:highlight w:val="yellow"/>
        </w:rPr>
        <w:t>alienating</w:t>
      </w:r>
      <w:r w:rsidRPr="00D60C91">
        <w:rPr>
          <w:rStyle w:val="StyleUnderline"/>
          <w:highlight w:val="yellow"/>
        </w:rPr>
        <w:t xml:space="preserve"> small</w:t>
      </w:r>
      <w:r w:rsidRPr="00171C95">
        <w:rPr>
          <w:rStyle w:val="StyleUnderline"/>
        </w:rPr>
        <w:t xml:space="preserve"> businesses and </w:t>
      </w:r>
      <w:r w:rsidRPr="00D60C91">
        <w:rPr>
          <w:rStyle w:val="Emphasis"/>
          <w:highlight w:val="yellow"/>
        </w:rPr>
        <w:t>innovators</w:t>
      </w:r>
      <w:r w:rsidRPr="00171C95">
        <w:rPr>
          <w:rStyle w:val="StyleUnderline"/>
        </w:rPr>
        <w:t xml:space="preserve"> that have been </w:t>
      </w:r>
      <w:r w:rsidRPr="00D60C91">
        <w:rPr>
          <w:rStyle w:val="Emphasis"/>
          <w:highlight w:val="yellow"/>
        </w:rPr>
        <w:t>integral</w:t>
      </w:r>
      <w:r w:rsidRPr="00D60C91">
        <w:rPr>
          <w:rStyle w:val="StyleUnderline"/>
          <w:highlight w:val="yellow"/>
        </w:rPr>
        <w:t xml:space="preserve"> to</w:t>
      </w:r>
      <w:r w:rsidRPr="00171C95">
        <w:rPr>
          <w:rStyle w:val="StyleUnderline"/>
        </w:rPr>
        <w:t xml:space="preserve"> the story of </w:t>
      </w:r>
      <w:r w:rsidRPr="00171C95">
        <w:rPr>
          <w:rStyle w:val="Emphasis"/>
        </w:rPr>
        <w:t xml:space="preserve">U.S. </w:t>
      </w:r>
      <w:r w:rsidRPr="00D60C91">
        <w:rPr>
          <w:rStyle w:val="Emphasis"/>
          <w:highlight w:val="yellow"/>
        </w:rPr>
        <w:t>innovation</w:t>
      </w:r>
      <w:r w:rsidRPr="00171C95">
        <w:rPr>
          <w:sz w:val="16"/>
        </w:rPr>
        <w:t>. This section describes the problem in further detail.</w:t>
      </w:r>
    </w:p>
    <w:p w14:paraId="58BA3579" w14:textId="77777777" w:rsidR="00611DDA" w:rsidRPr="00171C95" w:rsidRDefault="00611DDA" w:rsidP="00611DDA">
      <w:pPr>
        <w:rPr>
          <w:sz w:val="16"/>
        </w:rPr>
      </w:pPr>
      <w:r w:rsidRPr="00171C95">
        <w:rPr>
          <w:sz w:val="16"/>
        </w:rPr>
        <w:t>1. Underrepresented Innovators and the Patent System</w:t>
      </w:r>
    </w:p>
    <w:p w14:paraId="7AA23D05" w14:textId="77777777" w:rsidR="00611DDA" w:rsidRPr="00171C95" w:rsidRDefault="00611DDA" w:rsidP="00611DDA">
      <w:pPr>
        <w:rPr>
          <w:sz w:val="16"/>
        </w:rPr>
      </w:pPr>
      <w:r w:rsidRPr="00171C95">
        <w:rPr>
          <w:sz w:val="16"/>
        </w:rPr>
        <w:t xml:space="preserve">In </w:t>
      </w:r>
      <w:r w:rsidRPr="00171C95">
        <w:rPr>
          <w:rStyle w:val="StyleUnderline"/>
        </w:rPr>
        <w:t xml:space="preserve">the last several decades patent </w:t>
      </w:r>
      <w:r w:rsidRPr="00D60C91">
        <w:rPr>
          <w:rStyle w:val="StyleUnderline"/>
          <w:highlight w:val="yellow"/>
        </w:rPr>
        <w:t>activity</w:t>
      </w:r>
      <w:r w:rsidRPr="00171C95">
        <w:rPr>
          <w:rStyle w:val="StyleUnderline"/>
        </w:rPr>
        <w:t xml:space="preserve"> has </w:t>
      </w:r>
      <w:r w:rsidRPr="00D60C91">
        <w:rPr>
          <w:rStyle w:val="StyleUnderline"/>
          <w:highlight w:val="yellow"/>
        </w:rPr>
        <w:t xml:space="preserve">become </w:t>
      </w:r>
      <w:r w:rsidRPr="00D60C91">
        <w:rPr>
          <w:rStyle w:val="Emphasis"/>
          <w:highlight w:val="yellow"/>
        </w:rPr>
        <w:t>concentrated</w:t>
      </w:r>
      <w:r w:rsidRPr="00D60C91">
        <w:rPr>
          <w:rStyle w:val="StyleUnderline"/>
          <w:highlight w:val="yellow"/>
        </w:rPr>
        <w:t xml:space="preserve"> among</w:t>
      </w:r>
      <w:r w:rsidRPr="00171C95">
        <w:rPr>
          <w:rStyle w:val="StyleUnderline"/>
        </w:rPr>
        <w:t xml:space="preserve"> certain groups. </w:t>
      </w:r>
      <w:r w:rsidRPr="00D60C91">
        <w:rPr>
          <w:rStyle w:val="Emphasis"/>
          <w:highlight w:val="yellow"/>
        </w:rPr>
        <w:t>Large</w:t>
      </w:r>
      <w:r w:rsidRPr="00171C95">
        <w:rPr>
          <w:rStyle w:val="Emphasis"/>
        </w:rPr>
        <w:t xml:space="preserve"> corporations</w:t>
      </w:r>
      <w:r w:rsidRPr="00171C95">
        <w:rPr>
          <w:rStyle w:val="StyleUnderline"/>
        </w:rPr>
        <w:t xml:space="preserve"> patent more than small </w:t>
      </w:r>
      <w:r w:rsidRPr="00D60C91">
        <w:rPr>
          <w:rStyle w:val="StyleUnderline"/>
          <w:highlight w:val="yellow"/>
        </w:rPr>
        <w:t>businesses</w:t>
      </w:r>
      <w:r w:rsidRPr="00171C95">
        <w:rPr>
          <w:sz w:val="16"/>
        </w:rPr>
        <w:t>. 232Men patent more than women. 233White Americans patent more than other minority groups. 234</w:t>
      </w:r>
    </w:p>
    <w:p w14:paraId="3D0BCF65" w14:textId="77777777" w:rsidR="00611DDA" w:rsidRPr="00171C95" w:rsidRDefault="00611DDA" w:rsidP="00611DDA">
      <w:pPr>
        <w:rPr>
          <w:sz w:val="16"/>
        </w:rPr>
      </w:pPr>
      <w:r w:rsidRPr="00171C95">
        <w:rPr>
          <w:sz w:val="16"/>
        </w:rPr>
        <w:t xml:space="preserve">Recently, researchers have begun to ask why? For </w:t>
      </w:r>
      <w:r w:rsidRPr="00D60C91">
        <w:rPr>
          <w:rStyle w:val="StyleUnderline"/>
          <w:highlight w:val="yellow"/>
        </w:rPr>
        <w:t>small</w:t>
      </w:r>
      <w:r w:rsidRPr="00171C95">
        <w:rPr>
          <w:rStyle w:val="StyleUnderline"/>
        </w:rPr>
        <w:t xml:space="preserve"> businesses</w:t>
      </w:r>
      <w:r w:rsidRPr="00171C95">
        <w:rPr>
          <w:sz w:val="16"/>
        </w:rPr>
        <w:t xml:space="preserve">, one of the most common rationales given is that they </w:t>
      </w:r>
      <w:r w:rsidRPr="00D60C91">
        <w:rPr>
          <w:rStyle w:val="StyleUnderline"/>
          <w:highlight w:val="yellow"/>
        </w:rPr>
        <w:t>lack</w:t>
      </w:r>
      <w:r w:rsidRPr="00171C95">
        <w:rPr>
          <w:rStyle w:val="StyleUnderline"/>
        </w:rPr>
        <w:t xml:space="preserve"> the </w:t>
      </w:r>
      <w:r w:rsidRPr="00D60C91">
        <w:rPr>
          <w:rStyle w:val="Emphasis"/>
          <w:highlight w:val="yellow"/>
        </w:rPr>
        <w:t>resources</w:t>
      </w:r>
      <w:r w:rsidRPr="00D60C91">
        <w:rPr>
          <w:rStyle w:val="StyleUnderline"/>
          <w:highlight w:val="yellow"/>
        </w:rPr>
        <w:t xml:space="preserve"> to</w:t>
      </w:r>
      <w:r w:rsidRPr="00171C95">
        <w:rPr>
          <w:rStyle w:val="StyleUnderline"/>
        </w:rPr>
        <w:t xml:space="preserve"> successfully </w:t>
      </w:r>
      <w:r w:rsidRPr="00D60C91">
        <w:rPr>
          <w:rStyle w:val="Emphasis"/>
          <w:highlight w:val="yellow"/>
        </w:rPr>
        <w:t>acquire</w:t>
      </w:r>
      <w:r w:rsidRPr="00D60C91">
        <w:rPr>
          <w:rStyle w:val="StyleUnderline"/>
          <w:highlight w:val="yellow"/>
        </w:rPr>
        <w:t xml:space="preserve"> p</w:t>
      </w:r>
      <w:r w:rsidRPr="00171C95">
        <w:rPr>
          <w:rStyle w:val="StyleUnderline"/>
        </w:rPr>
        <w:t>atents</w:t>
      </w:r>
      <w:r w:rsidRPr="00171C95">
        <w:rPr>
          <w:sz w:val="16"/>
        </w:rPr>
        <w:t>. 235A common rationale given for low female and minority participation is that there is a small number of women and minorities in the STEM fields. 236It is helpful to take a closer look at some of the data and question whether lack of resources and the STEM pipeline tell the complete story. They do not.</w:t>
      </w:r>
    </w:p>
    <w:p w14:paraId="092022CC" w14:textId="77777777" w:rsidR="00611DDA" w:rsidRPr="00171C95" w:rsidRDefault="00611DDA" w:rsidP="00611DDA">
      <w:pPr>
        <w:rPr>
          <w:sz w:val="16"/>
        </w:rPr>
      </w:pPr>
      <w:r w:rsidRPr="00171C95">
        <w:rPr>
          <w:sz w:val="16"/>
        </w:rPr>
        <w:t>2. Patent Concentration</w:t>
      </w:r>
    </w:p>
    <w:p w14:paraId="30E39C11" w14:textId="77777777" w:rsidR="00611DDA" w:rsidRPr="00171C95" w:rsidRDefault="00611DDA" w:rsidP="00611DDA">
      <w:pPr>
        <w:rPr>
          <w:sz w:val="16"/>
        </w:rPr>
      </w:pPr>
      <w:r w:rsidRPr="00171C95">
        <w:rPr>
          <w:rStyle w:val="StyleUnderline"/>
        </w:rPr>
        <w:t xml:space="preserve">Patent activity is </w:t>
      </w:r>
      <w:r w:rsidRPr="00171C95">
        <w:rPr>
          <w:rStyle w:val="Emphasis"/>
        </w:rPr>
        <w:t>coalescing</w:t>
      </w:r>
      <w:r w:rsidRPr="00171C95">
        <w:rPr>
          <w:rStyle w:val="StyleUnderline"/>
        </w:rPr>
        <w:t xml:space="preserve"> around </w:t>
      </w:r>
      <w:r w:rsidRPr="00171C95">
        <w:rPr>
          <w:rStyle w:val="Emphasis"/>
        </w:rPr>
        <w:t>large corporations</w:t>
      </w:r>
      <w:r w:rsidRPr="00171C95">
        <w:rPr>
          <w:sz w:val="16"/>
        </w:rPr>
        <w:t>. 237 One rationale for this trend is that large firms are better suited to devote significant resources to research and development of new technologies. 238 The same corporations also have significant resources that they can devote to marketing and commercialization. 239 On one hand, this trend follows a natural evolution of innovation in the United States.</w:t>
      </w:r>
    </w:p>
    <w:p w14:paraId="26E6F53F" w14:textId="77777777" w:rsidR="00611DDA" w:rsidRPr="00171C95" w:rsidRDefault="00611DDA" w:rsidP="00611DDA">
      <w:pPr>
        <w:rPr>
          <w:sz w:val="16"/>
        </w:rPr>
      </w:pPr>
      <w:r w:rsidRPr="00171C95">
        <w:rPr>
          <w:sz w:val="16"/>
        </w:rPr>
        <w:t xml:space="preserve">On the other hand, </w:t>
      </w:r>
      <w:r w:rsidRPr="00171C95">
        <w:rPr>
          <w:rStyle w:val="StyleUnderline"/>
        </w:rPr>
        <w:t xml:space="preserve">small businesses and </w:t>
      </w:r>
      <w:r w:rsidRPr="00D60C91">
        <w:rPr>
          <w:rStyle w:val="Emphasis"/>
          <w:highlight w:val="yellow"/>
        </w:rPr>
        <w:t>independent</w:t>
      </w:r>
      <w:r w:rsidRPr="00171C95">
        <w:rPr>
          <w:rStyle w:val="StyleUnderline"/>
        </w:rPr>
        <w:t xml:space="preserve"> inventor</w:t>
      </w:r>
      <w:r w:rsidRPr="00D60C91">
        <w:rPr>
          <w:rStyle w:val="Emphasis"/>
          <w:highlight w:val="yellow"/>
        </w:rPr>
        <w:t>s</w:t>
      </w:r>
      <w:r w:rsidRPr="00D60C91">
        <w:rPr>
          <w:rStyle w:val="StyleUnderline"/>
          <w:highlight w:val="yellow"/>
        </w:rPr>
        <w:t xml:space="preserve"> have</w:t>
      </w:r>
      <w:r w:rsidRPr="00171C95">
        <w:rPr>
          <w:rStyle w:val="StyleUnderline"/>
        </w:rPr>
        <w:t xml:space="preserve"> certain </w:t>
      </w:r>
      <w:r w:rsidRPr="00D60C91">
        <w:rPr>
          <w:rStyle w:val="Emphasis"/>
          <w:highlight w:val="yellow"/>
        </w:rPr>
        <w:t>advantages</w:t>
      </w:r>
      <w:r w:rsidRPr="00171C95">
        <w:rPr>
          <w:rStyle w:val="StyleUnderline"/>
        </w:rPr>
        <w:t xml:space="preserve"> that are not available to large firms. Small businesses </w:t>
      </w:r>
      <w:r w:rsidRPr="00D60C91">
        <w:rPr>
          <w:rStyle w:val="StyleUnderline"/>
          <w:highlight w:val="yellow"/>
        </w:rPr>
        <w:t xml:space="preserve">are </w:t>
      </w:r>
      <w:r w:rsidRPr="00D60C91">
        <w:rPr>
          <w:rStyle w:val="Emphasis"/>
          <w:highlight w:val="yellow"/>
        </w:rPr>
        <w:t>nimbler</w:t>
      </w:r>
      <w:r w:rsidRPr="00D60C91">
        <w:rPr>
          <w:rStyle w:val="StyleUnderline"/>
          <w:highlight w:val="yellow"/>
        </w:rPr>
        <w:t xml:space="preserve"> and</w:t>
      </w:r>
      <w:r w:rsidRPr="00171C95">
        <w:rPr>
          <w:sz w:val="16"/>
        </w:rPr>
        <w:t xml:space="preserve"> in many cases can </w:t>
      </w:r>
      <w:r w:rsidRPr="00D60C91">
        <w:rPr>
          <w:rStyle w:val="StyleUnderline"/>
          <w:highlight w:val="yellow"/>
        </w:rPr>
        <w:t xml:space="preserve">take </w:t>
      </w:r>
      <w:r w:rsidRPr="00D60C91">
        <w:rPr>
          <w:rStyle w:val="Emphasis"/>
          <w:highlight w:val="yellow"/>
        </w:rPr>
        <w:t>more risk</w:t>
      </w:r>
      <w:r w:rsidRPr="00171C95">
        <w:rPr>
          <w:rStyle w:val="StyleUnderline"/>
        </w:rPr>
        <w:t xml:space="preserve"> than larger firms</w:t>
      </w:r>
      <w:r w:rsidRPr="00171C95">
        <w:rPr>
          <w:sz w:val="16"/>
        </w:rPr>
        <w:t xml:space="preserve">. 240 In addition, small businesses are more likely to be engaged in endeavors that have not yet drawn the interest of larger corporations. 241 </w:t>
      </w:r>
      <w:r w:rsidRPr="00171C95">
        <w:rPr>
          <w:rStyle w:val="StyleUnderline"/>
        </w:rPr>
        <w:t xml:space="preserve">But, </w:t>
      </w:r>
      <w:r w:rsidRPr="00D60C91">
        <w:rPr>
          <w:rStyle w:val="Emphasis"/>
          <w:highlight w:val="yellow"/>
        </w:rPr>
        <w:t>despite</w:t>
      </w:r>
      <w:r w:rsidRPr="00D60C91">
        <w:rPr>
          <w:rStyle w:val="StyleUnderline"/>
          <w:highlight w:val="yellow"/>
        </w:rPr>
        <w:t xml:space="preserve"> these</w:t>
      </w:r>
      <w:r w:rsidRPr="00171C95">
        <w:rPr>
          <w:rStyle w:val="StyleUnderline"/>
        </w:rPr>
        <w:t xml:space="preserve"> advantages, </w:t>
      </w:r>
      <w:r w:rsidRPr="00D60C91">
        <w:rPr>
          <w:rStyle w:val="StyleUnderline"/>
          <w:highlight w:val="yellow"/>
        </w:rPr>
        <w:t>small</w:t>
      </w:r>
      <w:r w:rsidRPr="00171C95">
        <w:rPr>
          <w:rStyle w:val="StyleUnderline"/>
        </w:rPr>
        <w:t xml:space="preserve"> business </w:t>
      </w:r>
      <w:r w:rsidRPr="00D60C91">
        <w:rPr>
          <w:rStyle w:val="Emphasis"/>
          <w:highlight w:val="yellow"/>
        </w:rPr>
        <w:t>patenting</w:t>
      </w:r>
      <w:r w:rsidRPr="00171C95">
        <w:rPr>
          <w:rStyle w:val="StyleUnderline"/>
        </w:rPr>
        <w:t xml:space="preserve"> activity </w:t>
      </w:r>
      <w:r w:rsidRPr="00D60C91">
        <w:rPr>
          <w:rStyle w:val="StyleUnderline"/>
          <w:highlight w:val="yellow"/>
        </w:rPr>
        <w:t>seems</w:t>
      </w:r>
      <w:r w:rsidRPr="00171C95">
        <w:rPr>
          <w:rStyle w:val="StyleUnderline"/>
        </w:rPr>
        <w:t xml:space="preserve"> to be </w:t>
      </w:r>
      <w:r w:rsidRPr="00D60C91">
        <w:rPr>
          <w:rStyle w:val="Emphasis"/>
          <w:highlight w:val="yellow"/>
        </w:rPr>
        <w:t>stagnating</w:t>
      </w:r>
      <w:r w:rsidRPr="00171C95">
        <w:rPr>
          <w:sz w:val="16"/>
        </w:rPr>
        <w:t xml:space="preserve">. 242 </w:t>
      </w:r>
      <w:r w:rsidRPr="00D60C91">
        <w:rPr>
          <w:rStyle w:val="StyleUnderline"/>
          <w:highlight w:val="yellow"/>
        </w:rPr>
        <w:t>This</w:t>
      </w:r>
      <w:r w:rsidRPr="00171C95">
        <w:rPr>
          <w:rStyle w:val="StyleUnderline"/>
        </w:rPr>
        <w:t xml:space="preserve"> trend </w:t>
      </w:r>
      <w:r w:rsidRPr="00D60C91">
        <w:rPr>
          <w:rStyle w:val="StyleUnderline"/>
          <w:highlight w:val="yellow"/>
        </w:rPr>
        <w:t xml:space="preserve">is </w:t>
      </w:r>
      <w:r w:rsidRPr="00D60C91">
        <w:rPr>
          <w:rStyle w:val="Emphasis"/>
          <w:highlight w:val="yellow"/>
        </w:rPr>
        <w:t>alarming</w:t>
      </w:r>
      <w:r w:rsidRPr="00D60C91">
        <w:rPr>
          <w:rStyle w:val="StyleUnderline"/>
          <w:highlight w:val="yellow"/>
        </w:rPr>
        <w:t xml:space="preserve"> because</w:t>
      </w:r>
      <w:r w:rsidRPr="00171C95">
        <w:rPr>
          <w:rStyle w:val="StyleUnderline"/>
        </w:rPr>
        <w:t xml:space="preserve"> many of the </w:t>
      </w:r>
      <w:r w:rsidRPr="00D60C91">
        <w:rPr>
          <w:rStyle w:val="Emphasis"/>
          <w:highlight w:val="yellow"/>
        </w:rPr>
        <w:t>most</w:t>
      </w:r>
      <w:r w:rsidRPr="00171C95">
        <w:rPr>
          <w:rStyle w:val="Emphasis"/>
        </w:rPr>
        <w:t xml:space="preserve"> significant </w:t>
      </w:r>
      <w:r w:rsidRPr="00D60C91">
        <w:rPr>
          <w:rStyle w:val="Emphasis"/>
          <w:highlight w:val="yellow"/>
        </w:rPr>
        <w:t>innovations</w:t>
      </w:r>
      <w:r w:rsidRPr="00D60C91">
        <w:rPr>
          <w:rStyle w:val="StyleUnderline"/>
          <w:highlight w:val="yellow"/>
        </w:rPr>
        <w:t xml:space="preserve"> in</w:t>
      </w:r>
      <w:r w:rsidRPr="00171C95">
        <w:rPr>
          <w:rStyle w:val="StyleUnderline"/>
        </w:rPr>
        <w:t xml:space="preserve"> the last </w:t>
      </w:r>
      <w:r w:rsidRPr="00171C95">
        <w:rPr>
          <w:rStyle w:val="Emphasis"/>
        </w:rPr>
        <w:t xml:space="preserve">several </w:t>
      </w:r>
      <w:r w:rsidRPr="00D60C91">
        <w:rPr>
          <w:rStyle w:val="Emphasis"/>
          <w:highlight w:val="yellow"/>
        </w:rPr>
        <w:t>decades</w:t>
      </w:r>
      <w:r w:rsidRPr="00D60C91">
        <w:rPr>
          <w:rStyle w:val="StyleUnderline"/>
          <w:highlight w:val="yellow"/>
        </w:rPr>
        <w:t xml:space="preserve"> have been</w:t>
      </w:r>
      <w:r w:rsidRPr="00171C95">
        <w:rPr>
          <w:rStyle w:val="StyleUnderline"/>
        </w:rPr>
        <w:t xml:space="preserve"> patented by</w:t>
      </w:r>
      <w:r w:rsidRPr="00171C95">
        <w:rPr>
          <w:sz w:val="16"/>
        </w:rPr>
        <w:t xml:space="preserve"> independent inventors or </w:t>
      </w:r>
      <w:r w:rsidRPr="00D60C91">
        <w:rPr>
          <w:rStyle w:val="StyleUnderline"/>
          <w:highlight w:val="yellow"/>
        </w:rPr>
        <w:t>small businesses</w:t>
      </w:r>
      <w:r w:rsidRPr="00171C95">
        <w:rPr>
          <w:sz w:val="16"/>
        </w:rPr>
        <w:t xml:space="preserve">. 243 </w:t>
      </w:r>
      <w:r w:rsidRPr="00D60C91">
        <w:rPr>
          <w:rStyle w:val="StyleUnderline"/>
          <w:highlight w:val="yellow"/>
        </w:rPr>
        <w:t>Less</w:t>
      </w:r>
      <w:r w:rsidRPr="00171C95">
        <w:rPr>
          <w:rStyle w:val="StyleUnderline"/>
        </w:rPr>
        <w:t xml:space="preserve"> patent </w:t>
      </w:r>
      <w:r w:rsidRPr="00D60C91">
        <w:rPr>
          <w:rStyle w:val="StyleUnderline"/>
          <w:highlight w:val="yellow"/>
        </w:rPr>
        <w:t>activity</w:t>
      </w:r>
      <w:r w:rsidRPr="00171C95">
        <w:rPr>
          <w:rStyle w:val="StyleUnderline"/>
        </w:rPr>
        <w:t xml:space="preserve"> by small businesses could </w:t>
      </w:r>
      <w:r w:rsidRPr="00D60C91">
        <w:rPr>
          <w:rStyle w:val="StyleUnderline"/>
          <w:highlight w:val="yellow"/>
        </w:rPr>
        <w:t xml:space="preserve">lead to </w:t>
      </w:r>
      <w:r w:rsidRPr="00D60C91">
        <w:rPr>
          <w:rStyle w:val="Emphasis"/>
          <w:highlight w:val="yellow"/>
        </w:rPr>
        <w:t>less innovation</w:t>
      </w:r>
      <w:r w:rsidRPr="00171C95">
        <w:rPr>
          <w:sz w:val="16"/>
        </w:rPr>
        <w:t>.</w:t>
      </w:r>
    </w:p>
    <w:p w14:paraId="055B26CA" w14:textId="77777777" w:rsidR="00611DDA" w:rsidRPr="00171C95" w:rsidRDefault="00611DDA" w:rsidP="00611DDA">
      <w:pPr>
        <w:rPr>
          <w:sz w:val="16"/>
        </w:rPr>
      </w:pPr>
      <w:r w:rsidRPr="00171C95">
        <w:rPr>
          <w:sz w:val="16"/>
        </w:rPr>
        <w:t xml:space="preserve">Another notable trend is that </w:t>
      </w:r>
      <w:r w:rsidRPr="00D60C91">
        <w:rPr>
          <w:rStyle w:val="StyleUnderline"/>
          <w:highlight w:val="yellow"/>
        </w:rPr>
        <w:t>the</w:t>
      </w:r>
      <w:r w:rsidRPr="00171C95">
        <w:rPr>
          <w:rStyle w:val="StyleUnderline"/>
        </w:rPr>
        <w:t xml:space="preserve"> </w:t>
      </w:r>
      <w:r w:rsidRPr="00171C95">
        <w:rPr>
          <w:rStyle w:val="Emphasis"/>
        </w:rPr>
        <w:t xml:space="preserve">large </w:t>
      </w:r>
      <w:r w:rsidRPr="00D60C91">
        <w:rPr>
          <w:rStyle w:val="Emphasis"/>
          <w:highlight w:val="yellow"/>
        </w:rPr>
        <w:t>businesses</w:t>
      </w:r>
      <w:r w:rsidRPr="00171C95">
        <w:rPr>
          <w:sz w:val="16"/>
        </w:rPr>
        <w:t xml:space="preserve"> that are involved </w:t>
      </w:r>
      <w:r w:rsidRPr="00171C95">
        <w:rPr>
          <w:rStyle w:val="StyleUnderline"/>
        </w:rPr>
        <w:t xml:space="preserve">in patenting </w:t>
      </w:r>
      <w:r w:rsidRPr="00D60C91">
        <w:rPr>
          <w:rStyle w:val="StyleUnderline"/>
          <w:highlight w:val="yellow"/>
        </w:rPr>
        <w:t xml:space="preserve">are </w:t>
      </w:r>
      <w:r w:rsidRPr="00D60C91">
        <w:rPr>
          <w:rStyle w:val="Emphasis"/>
          <w:highlight w:val="yellow"/>
        </w:rPr>
        <w:t>increasingly</w:t>
      </w:r>
      <w:r w:rsidRPr="00D60C91">
        <w:rPr>
          <w:rStyle w:val="StyleUnderline"/>
          <w:highlight w:val="yellow"/>
        </w:rPr>
        <w:t xml:space="preserve"> foreign</w:t>
      </w:r>
      <w:r w:rsidRPr="00171C95">
        <w:rPr>
          <w:rStyle w:val="StyleUnderline"/>
        </w:rPr>
        <w:t xml:space="preserve"> corporations</w:t>
      </w:r>
      <w:r w:rsidRPr="00171C95">
        <w:rPr>
          <w:sz w:val="16"/>
        </w:rPr>
        <w:t xml:space="preserve">. 244 From one perspective, this signals that the U.S. is an important country for securing patent rights. But the trend also suggests that </w:t>
      </w:r>
      <w:r w:rsidRPr="00171C95">
        <w:rPr>
          <w:rStyle w:val="StyleUnderline"/>
        </w:rPr>
        <w:t xml:space="preserve">innovative </w:t>
      </w:r>
      <w:r w:rsidRPr="00D60C91">
        <w:rPr>
          <w:rStyle w:val="StyleUnderline"/>
          <w:highlight w:val="yellow"/>
        </w:rPr>
        <w:t xml:space="preserve">activity is </w:t>
      </w:r>
      <w:r w:rsidRPr="00D60C91">
        <w:rPr>
          <w:rStyle w:val="Emphasis"/>
          <w:highlight w:val="yellow"/>
        </w:rPr>
        <w:t>moving out</w:t>
      </w:r>
      <w:r w:rsidRPr="00D60C91">
        <w:rPr>
          <w:rStyle w:val="StyleUnderline"/>
          <w:highlight w:val="yellow"/>
        </w:rPr>
        <w:t xml:space="preserve"> of the </w:t>
      </w:r>
      <w:r w:rsidRPr="00D60C91">
        <w:rPr>
          <w:rStyle w:val="Emphasis"/>
          <w:highlight w:val="yellow"/>
        </w:rPr>
        <w:t>U.S</w:t>
      </w:r>
      <w:r w:rsidRPr="00171C95">
        <w:rPr>
          <w:sz w:val="16"/>
        </w:rPr>
        <w:t>. When innovation leaves, important indicators of a healthy economy such as jobs, investment and innovators themselves follow.</w:t>
      </w:r>
    </w:p>
    <w:p w14:paraId="6CFC615D" w14:textId="7A6AABD0" w:rsidR="00AA7A46" w:rsidRPr="00171C95" w:rsidRDefault="00AA7A46" w:rsidP="00AA7A46">
      <w:pPr>
        <w:pStyle w:val="Heading4"/>
        <w:rPr>
          <w:rFonts w:cs="Times New Roman"/>
        </w:rPr>
      </w:pPr>
      <w:r w:rsidRPr="00171C95">
        <w:rPr>
          <w:rFonts w:cs="Times New Roman"/>
        </w:rPr>
        <w:t xml:space="preserve">The most </w:t>
      </w:r>
      <w:r w:rsidRPr="00171C95">
        <w:rPr>
          <w:rFonts w:cs="Times New Roman"/>
          <w:u w:val="single"/>
        </w:rPr>
        <w:t>robust</w:t>
      </w:r>
      <w:r w:rsidRPr="00171C95">
        <w:rPr>
          <w:rFonts w:cs="Times New Roman"/>
        </w:rPr>
        <w:t xml:space="preserve">, </w:t>
      </w:r>
      <w:r w:rsidRPr="00171C95">
        <w:rPr>
          <w:rFonts w:cs="Times New Roman"/>
          <w:u w:val="single"/>
        </w:rPr>
        <w:t>cross-sector</w:t>
      </w:r>
      <w:r w:rsidRPr="00171C95">
        <w:rPr>
          <w:rFonts w:cs="Times New Roman"/>
        </w:rPr>
        <w:t xml:space="preserve"> data agrees---there’s a </w:t>
      </w:r>
      <w:r w:rsidRPr="00171C95">
        <w:rPr>
          <w:rFonts w:cs="Times New Roman"/>
          <w:u w:val="single"/>
        </w:rPr>
        <w:t>field consensus</w:t>
      </w:r>
      <w:r w:rsidRPr="00171C95">
        <w:rPr>
          <w:rFonts w:cs="Times New Roman"/>
        </w:rPr>
        <w:t xml:space="preserve"> against AI patents.</w:t>
      </w:r>
    </w:p>
    <w:p w14:paraId="2930298B" w14:textId="77777777" w:rsidR="00AA7A46" w:rsidRPr="00171C95" w:rsidRDefault="00AA7A46" w:rsidP="00AA7A46">
      <w:r w:rsidRPr="00171C95">
        <w:rPr>
          <w:rStyle w:val="Style13ptBold"/>
        </w:rPr>
        <w:t xml:space="preserve">Burk ’21 </w:t>
      </w:r>
      <w:r w:rsidRPr="00171C95">
        <w:t>[Dan; 2021; Distinguished Chancellor’s Professor of Law at the University of California, Irvine, specializing in intellectual property, Faculty Director at the AI Global Public Policy Institute, J.S.M. from Stanford University; Minnesota Law Review, “AI Patents and the Self-Assembling Machine,” vol. 22]</w:t>
      </w:r>
    </w:p>
    <w:p w14:paraId="37B67D9B" w14:textId="77777777" w:rsidR="00AA7A46" w:rsidRPr="00171C95" w:rsidRDefault="00AA7A46" w:rsidP="00AA7A46">
      <w:pPr>
        <w:rPr>
          <w:sz w:val="16"/>
        </w:rPr>
      </w:pPr>
      <w:r w:rsidRPr="00171C95">
        <w:rPr>
          <w:sz w:val="16"/>
        </w:rPr>
        <w:t>II. Encompassing AI Innovation</w:t>
      </w:r>
    </w:p>
    <w:p w14:paraId="6EFD816A" w14:textId="77777777" w:rsidR="00AA7A46" w:rsidRPr="00171C95" w:rsidRDefault="00AA7A46" w:rsidP="00AA7A46">
      <w:pPr>
        <w:rPr>
          <w:sz w:val="16"/>
        </w:rPr>
      </w:pPr>
      <w:r w:rsidRPr="00171C95">
        <w:rPr>
          <w:sz w:val="16"/>
        </w:rPr>
        <w:t>The supposed impediments to patenting arising from the perceived autonomy and emergenticity of AI outputs have encompassed several different aspects of patent doctrine. Inventorship is the perennial favorite topic of AI commentators, but non-obviousness, disclosure, and infringement have been considered as well. It is worth briefly reviewing and correcting the concerns arising in each of these areas, not only to rectify the misunderstandings that are rife in the current literature, but to identify certain common threads among the doctrinal concerns. Looking for such commonalities allows us to triangulate on the actual, legitimate patent issues posed by AI innovation.</w:t>
      </w:r>
    </w:p>
    <w:p w14:paraId="0E5AC51C" w14:textId="77777777" w:rsidR="00AA7A46" w:rsidRPr="00171C95" w:rsidRDefault="00AA7A46" w:rsidP="00AA7A46">
      <w:pPr>
        <w:rPr>
          <w:sz w:val="16"/>
        </w:rPr>
      </w:pPr>
      <w:r w:rsidRPr="00171C95">
        <w:rPr>
          <w:sz w:val="16"/>
        </w:rPr>
        <w:t>A. Inventorship</w:t>
      </w:r>
    </w:p>
    <w:p w14:paraId="4B48718D" w14:textId="77777777" w:rsidR="00AA7A46" w:rsidRPr="00171C95" w:rsidRDefault="00AA7A46" w:rsidP="00AA7A46">
      <w:pPr>
        <w:rPr>
          <w:sz w:val="16"/>
        </w:rPr>
      </w:pPr>
      <w:r w:rsidRPr="00171C95">
        <w:rPr>
          <w:sz w:val="16"/>
        </w:rPr>
        <w:t xml:space="preserve">The most appropriate doctrinal interrogation to begin our tour of AI patenting is undoubtedly the question of inventorship. A number of commentators have seized upon the emergent qualities of AI systems to question whether innovations generated using such systems can have a human inventor, and whether the AI itself should perhaps be considered the inventor. 18 Indeed, the </w:t>
      </w:r>
      <w:r w:rsidRPr="00D60C91">
        <w:rPr>
          <w:rStyle w:val="Emphasis"/>
          <w:highlight w:val="yellow"/>
        </w:rPr>
        <w:t>Europe</w:t>
      </w:r>
      <w:r w:rsidRPr="00171C95">
        <w:rPr>
          <w:sz w:val="16"/>
        </w:rPr>
        <w:t xml:space="preserve">an Patent Office, </w:t>
      </w:r>
      <w:r w:rsidRPr="00D60C91">
        <w:rPr>
          <w:rStyle w:val="StyleUnderline"/>
          <w:highlight w:val="yellow"/>
        </w:rPr>
        <w:t>the </w:t>
      </w:r>
      <w:r w:rsidRPr="00D60C91">
        <w:rPr>
          <w:rStyle w:val="Emphasis"/>
          <w:highlight w:val="yellow"/>
        </w:rPr>
        <w:t>U</w:t>
      </w:r>
      <w:r w:rsidRPr="00171C95">
        <w:rPr>
          <w:sz w:val="16"/>
        </w:rPr>
        <w:t xml:space="preserve">nited </w:t>
      </w:r>
      <w:r w:rsidRPr="00D60C91">
        <w:rPr>
          <w:rStyle w:val="Emphasis"/>
          <w:highlight w:val="yellow"/>
        </w:rPr>
        <w:t>K</w:t>
      </w:r>
      <w:r w:rsidRPr="00171C95">
        <w:rPr>
          <w:sz w:val="16"/>
        </w:rPr>
        <w:t xml:space="preserve">ingdom Intellectual Property Office, </w:t>
      </w:r>
      <w:r w:rsidRPr="00D60C91">
        <w:rPr>
          <w:rStyle w:val="StyleUnderline"/>
          <w:highlight w:val="yellow"/>
        </w:rPr>
        <w:t>and</w:t>
      </w:r>
      <w:r w:rsidRPr="00171C95">
        <w:rPr>
          <w:rStyle w:val="StyleUnderline"/>
        </w:rPr>
        <w:t xml:space="preserve"> the </w:t>
      </w:r>
      <w:r w:rsidRPr="00D60C91">
        <w:rPr>
          <w:rStyle w:val="Emphasis"/>
          <w:highlight w:val="yellow"/>
        </w:rPr>
        <w:t>U</w:t>
      </w:r>
      <w:r w:rsidRPr="00171C95">
        <w:rPr>
          <w:sz w:val="16"/>
        </w:rPr>
        <w:t xml:space="preserve">nited </w:t>
      </w:r>
      <w:r w:rsidRPr="00D60C91">
        <w:rPr>
          <w:rStyle w:val="Emphasis"/>
          <w:highlight w:val="yellow"/>
        </w:rPr>
        <w:t>S</w:t>
      </w:r>
      <w:r w:rsidRPr="00171C95">
        <w:rPr>
          <w:sz w:val="16"/>
        </w:rPr>
        <w:t xml:space="preserve">tates </w:t>
      </w:r>
      <w:r w:rsidRPr="00171C95">
        <w:rPr>
          <w:rStyle w:val="Emphasis"/>
        </w:rPr>
        <w:t>P</w:t>
      </w:r>
      <w:r w:rsidRPr="00171C95">
        <w:rPr>
          <w:sz w:val="16"/>
        </w:rPr>
        <w:t xml:space="preserve">atent </w:t>
      </w:r>
      <w:r w:rsidRPr="00171C95">
        <w:rPr>
          <w:rStyle w:val="Emphasis"/>
        </w:rPr>
        <w:t>O</w:t>
      </w:r>
      <w:r w:rsidRPr="00171C95">
        <w:rPr>
          <w:sz w:val="16"/>
        </w:rPr>
        <w:t xml:space="preserve">ffice </w:t>
      </w:r>
      <w:r w:rsidRPr="00171C95">
        <w:rPr>
          <w:rStyle w:val="StyleUnderline"/>
        </w:rPr>
        <w:t xml:space="preserve">have </w:t>
      </w:r>
      <w:r w:rsidRPr="00D60C91">
        <w:rPr>
          <w:rStyle w:val="Emphasis"/>
          <w:highlight w:val="yellow"/>
        </w:rPr>
        <w:t>all</w:t>
      </w:r>
      <w:r w:rsidRPr="00171C95">
        <w:rPr>
          <w:rStyle w:val="StyleUnderline"/>
        </w:rPr>
        <w:t xml:space="preserve"> recently </w:t>
      </w:r>
      <w:r w:rsidRPr="00D60C91">
        <w:rPr>
          <w:rStyle w:val="Emphasis"/>
          <w:highlight w:val="yellow"/>
        </w:rPr>
        <w:t>rejected</w:t>
      </w:r>
      <w:r w:rsidRPr="00171C95">
        <w:rPr>
          <w:rStyle w:val="StyleUnderline"/>
        </w:rPr>
        <w:t xml:space="preserve"> test </w:t>
      </w:r>
      <w:r w:rsidRPr="00D60C91">
        <w:rPr>
          <w:rStyle w:val="StyleUnderline"/>
          <w:highlight w:val="yellow"/>
        </w:rPr>
        <w:t>applications, bordering on</w:t>
      </w:r>
      <w:r w:rsidRPr="00171C95">
        <w:rPr>
          <w:rStyle w:val="StyleUnderline"/>
        </w:rPr>
        <w:t xml:space="preserve"> </w:t>
      </w:r>
      <w:r w:rsidRPr="00171C95">
        <w:rPr>
          <w:rStyle w:val="Emphasis"/>
        </w:rPr>
        <w:t xml:space="preserve">publicity </w:t>
      </w:r>
      <w:r w:rsidRPr="00D60C91">
        <w:rPr>
          <w:rStyle w:val="Emphasis"/>
          <w:highlight w:val="yellow"/>
        </w:rPr>
        <w:t>stunts</w:t>
      </w:r>
      <w:r w:rsidRPr="00171C95">
        <w:rPr>
          <w:rStyle w:val="StyleUnderline"/>
        </w:rPr>
        <w:t>, in which the claimed invention was</w:t>
      </w:r>
      <w:r w:rsidRPr="00171C95">
        <w:rPr>
          <w:sz w:val="16"/>
        </w:rPr>
        <w:t xml:space="preserve"> credited to </w:t>
      </w:r>
      <w:r w:rsidRPr="00171C95">
        <w:rPr>
          <w:rStyle w:val="StyleUnderline"/>
        </w:rPr>
        <w:t>an AI system as inventor</w:t>
      </w:r>
      <w:r w:rsidRPr="00171C95">
        <w:rPr>
          <w:sz w:val="16"/>
        </w:rPr>
        <w:t>. 19</w:t>
      </w:r>
    </w:p>
    <w:p w14:paraId="353918C6" w14:textId="77777777" w:rsidR="00AA7A46" w:rsidRPr="00171C95" w:rsidRDefault="00AA7A46" w:rsidP="00AA7A46">
      <w:pPr>
        <w:rPr>
          <w:sz w:val="16"/>
        </w:rPr>
      </w:pPr>
      <w:r w:rsidRPr="00D60C91">
        <w:rPr>
          <w:rStyle w:val="StyleUnderline"/>
          <w:highlight w:val="yellow"/>
        </w:rPr>
        <w:t>This</w:t>
      </w:r>
      <w:r w:rsidRPr="00171C95">
        <w:rPr>
          <w:rStyle w:val="StyleUnderline"/>
        </w:rPr>
        <w:t xml:space="preserve"> outcome </w:t>
      </w:r>
      <w:r w:rsidRPr="00D60C91">
        <w:rPr>
          <w:rStyle w:val="StyleUnderline"/>
          <w:highlight w:val="yellow"/>
        </w:rPr>
        <w:t>is</w:t>
      </w:r>
      <w:r w:rsidRPr="00171C95">
        <w:rPr>
          <w:rStyle w:val="StyleUnderline"/>
        </w:rPr>
        <w:t xml:space="preserve"> a fairly </w:t>
      </w:r>
      <w:r w:rsidRPr="00D60C91">
        <w:rPr>
          <w:rStyle w:val="Emphasis"/>
          <w:highlight w:val="yellow"/>
        </w:rPr>
        <w:t>straightforward</w:t>
      </w:r>
      <w:r w:rsidRPr="00171C95">
        <w:rPr>
          <w:rStyle w:val="StyleUnderline"/>
        </w:rPr>
        <w:t xml:space="preserve"> conclusion </w:t>
      </w:r>
      <w:r w:rsidRPr="00D60C91">
        <w:rPr>
          <w:rStyle w:val="StyleUnderline"/>
          <w:highlight w:val="yellow"/>
        </w:rPr>
        <w:t>from</w:t>
      </w:r>
      <w:r w:rsidRPr="00171C95">
        <w:rPr>
          <w:rStyle w:val="StyleUnderline"/>
        </w:rPr>
        <w:t xml:space="preserve"> </w:t>
      </w:r>
      <w:r w:rsidRPr="00171C95">
        <w:rPr>
          <w:rStyle w:val="Emphasis"/>
        </w:rPr>
        <w:t xml:space="preserve">patent </w:t>
      </w:r>
      <w:r w:rsidRPr="00D60C91">
        <w:rPr>
          <w:rStyle w:val="Emphasis"/>
          <w:highlight w:val="yellow"/>
        </w:rPr>
        <w:t>doctrine</w:t>
      </w:r>
      <w:r w:rsidRPr="00171C95">
        <w:rPr>
          <w:sz w:val="16"/>
        </w:rPr>
        <w:t>, particularly in the United States. In many jurisdictions, the jurisprudence of inventorship is fairly sparse, presumably because it was never a question of much salience. Historically, most jurisdictions have granted patents on the basis of application filing date priority, without much inquiry into the process of invention. 20But because the United States long granted patents on priority of invention, rather than application, American patent jurisprudence has a rich and robust fund of doctrine defining invention and inventorship. Even though U.S. patent law has recently moved to a modified first-to-file system, the concept of inventorship as developed over the previous 200 years remains deeply embedded in the current system, and offers fairly distinct (and resoundingly negative) answers on the question of AI inventorship.</w:t>
      </w:r>
    </w:p>
    <w:p w14:paraId="6A7822A4" w14:textId="77777777" w:rsidR="00AA7A46" w:rsidRPr="00171C95" w:rsidRDefault="00AA7A46" w:rsidP="00AA7A46">
      <w:pPr>
        <w:rPr>
          <w:sz w:val="16"/>
        </w:rPr>
      </w:pPr>
      <w:r w:rsidRPr="00171C95">
        <w:rPr>
          <w:sz w:val="16"/>
        </w:rPr>
        <w:t>The core of inventorship in American patent law has been conception of the invention. Conception in American patent law is classically defined as "the formation in the mind of the inventor, of a definite and permanent idea of the complete and operative invention, as it is thereafter to be applied in practice." 21Indeed, conception of the invention is definitive of the act of invention. American patent law lauds and rewards the mental work of conception; once conception of the invention is completed, all that remains is to reduce the conception to practice. Reduction to practice is not the work of an inventor, it is rather the work of the "mere artisan" which can be done without inventive skill. 22</w:t>
      </w:r>
    </w:p>
    <w:p w14:paraId="1DD5EF0E" w14:textId="77777777" w:rsidR="00AA7A46" w:rsidRPr="00171C95" w:rsidRDefault="00AA7A46" w:rsidP="00AA7A46">
      <w:pPr>
        <w:rPr>
          <w:sz w:val="16"/>
        </w:rPr>
      </w:pPr>
      <w:r w:rsidRPr="00171C95">
        <w:rPr>
          <w:sz w:val="16"/>
        </w:rPr>
        <w:t>From a formalist perspective, the exclusion of AI systems, or any other automated system, from this definition of invention is very straightforward. Because the machine has no mind in which an idea of the complete and operative invention can be conceived, the machine by definition cannot be an inventor. Stated differently, the device that generates the innovative output has no mind in which conception can occur; if there is no conception, there can be no invention. One possible outcome could be that the artifact generated by automation has no inventor for patent purposes but is merely the product of physical circumstance. A novel molecule or device or process comes into existence as the result of AI machinations, but is never conceived, and so is ineligible for a patent.</w:t>
      </w:r>
    </w:p>
    <w:p w14:paraId="3340C121" w14:textId="77777777" w:rsidR="00AA7A46" w:rsidRPr="00171C95" w:rsidRDefault="00AA7A46" w:rsidP="00AA7A46">
      <w:pPr>
        <w:rPr>
          <w:sz w:val="16"/>
        </w:rPr>
      </w:pPr>
      <w:r w:rsidRPr="00171C95">
        <w:rPr>
          <w:rStyle w:val="StyleUnderline"/>
        </w:rPr>
        <w:t xml:space="preserve">This would </w:t>
      </w:r>
      <w:r w:rsidRPr="00D60C91">
        <w:rPr>
          <w:rStyle w:val="Emphasis"/>
          <w:highlight w:val="yellow"/>
        </w:rPr>
        <w:t>not</w:t>
      </w:r>
      <w:r w:rsidRPr="00171C95">
        <w:rPr>
          <w:rStyle w:val="StyleUnderline"/>
        </w:rPr>
        <w:t xml:space="preserve"> necessarily be </w:t>
      </w:r>
      <w:r w:rsidRPr="00D60C91">
        <w:rPr>
          <w:rStyle w:val="StyleUnderline"/>
          <w:highlight w:val="yellow"/>
        </w:rPr>
        <w:t xml:space="preserve">a </w:t>
      </w:r>
      <w:r w:rsidRPr="00D60C91">
        <w:rPr>
          <w:rStyle w:val="Emphasis"/>
          <w:highlight w:val="yellow"/>
        </w:rPr>
        <w:t>bad outcome</w:t>
      </w:r>
      <w:r w:rsidRPr="00171C95">
        <w:rPr>
          <w:rStyle w:val="StyleUnderline"/>
        </w:rPr>
        <w:t xml:space="preserve"> from a policy perspective; </w:t>
      </w:r>
      <w:r w:rsidRPr="00D60C91">
        <w:rPr>
          <w:rStyle w:val="StyleUnderline"/>
          <w:highlight w:val="yellow"/>
        </w:rPr>
        <w:t>patents</w:t>
      </w:r>
      <w:r w:rsidRPr="00171C95">
        <w:rPr>
          <w:sz w:val="16"/>
        </w:rPr>
        <w:t xml:space="preserve"> are well understood to </w:t>
      </w:r>
      <w:r w:rsidRPr="00171C95">
        <w:rPr>
          <w:rStyle w:val="StyleUnderline"/>
        </w:rPr>
        <w:t xml:space="preserve">constitute </w:t>
      </w:r>
      <w:r w:rsidRPr="00D60C91">
        <w:rPr>
          <w:rStyle w:val="StyleUnderline"/>
          <w:highlight w:val="yellow"/>
        </w:rPr>
        <w:t>not only</w:t>
      </w:r>
      <w:r w:rsidRPr="00171C95">
        <w:rPr>
          <w:rStyle w:val="StyleUnderline"/>
        </w:rPr>
        <w:t xml:space="preserve"> a </w:t>
      </w:r>
      <w:r w:rsidRPr="00D60C91">
        <w:rPr>
          <w:rStyle w:val="Emphasis"/>
          <w:highlight w:val="yellow"/>
        </w:rPr>
        <w:t>restrain</w:t>
      </w:r>
      <w:r w:rsidRPr="00171C95">
        <w:rPr>
          <w:rStyle w:val="StyleUnderline"/>
        </w:rPr>
        <w:t xml:space="preserve">t on </w:t>
      </w:r>
      <w:r w:rsidRPr="00D60C91">
        <w:rPr>
          <w:rStyle w:val="Emphasis"/>
          <w:highlight w:val="yellow"/>
        </w:rPr>
        <w:t>trade</w:t>
      </w:r>
      <w:r w:rsidRPr="00D60C91">
        <w:rPr>
          <w:rStyle w:val="StyleUnderline"/>
          <w:highlight w:val="yellow"/>
        </w:rPr>
        <w:t xml:space="preserve"> but</w:t>
      </w:r>
      <w:r w:rsidRPr="00171C95">
        <w:rPr>
          <w:rStyle w:val="StyleUnderline"/>
        </w:rPr>
        <w:t xml:space="preserve"> a restraint on </w:t>
      </w:r>
      <w:r w:rsidRPr="00D60C91">
        <w:rPr>
          <w:rStyle w:val="Emphasis"/>
          <w:highlight w:val="yellow"/>
        </w:rPr>
        <w:t>innovation</w:t>
      </w:r>
      <w:r w:rsidRPr="00D60C91">
        <w:rPr>
          <w:rStyle w:val="StyleUnderline"/>
          <w:highlight w:val="yellow"/>
        </w:rPr>
        <w:t xml:space="preserve">. We </w:t>
      </w:r>
      <w:r w:rsidRPr="00D60C91">
        <w:rPr>
          <w:rStyle w:val="Emphasis"/>
          <w:highlight w:val="yellow"/>
        </w:rPr>
        <w:t>tolerate</w:t>
      </w:r>
      <w:r w:rsidRPr="00171C95">
        <w:rPr>
          <w:rStyle w:val="StyleUnderline"/>
        </w:rPr>
        <w:t xml:space="preserve"> patent constraint</w:t>
      </w:r>
      <w:r w:rsidRPr="00171C95">
        <w:rPr>
          <w:rStyle w:val="Emphasis"/>
        </w:rPr>
        <w:t>s</w:t>
      </w:r>
      <w:r w:rsidRPr="00171C95">
        <w:rPr>
          <w:rStyle w:val="StyleUnderline"/>
        </w:rPr>
        <w:t xml:space="preserve"> </w:t>
      </w:r>
      <w:r w:rsidRPr="00D60C91">
        <w:rPr>
          <w:rStyle w:val="StyleUnderline"/>
          <w:highlight w:val="yellow"/>
        </w:rPr>
        <w:t>in</w:t>
      </w:r>
      <w:r w:rsidRPr="00171C95">
        <w:rPr>
          <w:rStyle w:val="StyleUnderline"/>
        </w:rPr>
        <w:t xml:space="preserve"> the </w:t>
      </w:r>
      <w:r w:rsidRPr="00D60C91">
        <w:rPr>
          <w:rStyle w:val="StyleUnderline"/>
          <w:highlight w:val="yellow"/>
        </w:rPr>
        <w:t>hope that</w:t>
      </w:r>
      <w:r w:rsidRPr="00171C95">
        <w:rPr>
          <w:sz w:val="16"/>
        </w:rPr>
        <w:t xml:space="preserve"> imposing </w:t>
      </w:r>
      <w:r w:rsidRPr="00D60C91">
        <w:rPr>
          <w:rStyle w:val="StyleUnderline"/>
          <w:highlight w:val="yellow"/>
        </w:rPr>
        <w:t>exclusivity</w:t>
      </w:r>
      <w:r w:rsidRPr="00171C95">
        <w:rPr>
          <w:sz w:val="16"/>
        </w:rPr>
        <w:t xml:space="preserve"> costs </w:t>
      </w:r>
      <w:r w:rsidRPr="00171C95">
        <w:rPr>
          <w:rStyle w:val="StyleUnderline"/>
        </w:rPr>
        <w:t xml:space="preserve">in the </w:t>
      </w:r>
      <w:r w:rsidRPr="00171C95">
        <w:rPr>
          <w:rStyle w:val="Emphasis"/>
        </w:rPr>
        <w:t>short run</w:t>
      </w:r>
      <w:r w:rsidRPr="00171C95">
        <w:rPr>
          <w:rStyle w:val="StyleUnderline"/>
        </w:rPr>
        <w:t xml:space="preserve"> will </w:t>
      </w:r>
      <w:r w:rsidRPr="00D60C91">
        <w:rPr>
          <w:rStyle w:val="StyleUnderline"/>
          <w:highlight w:val="yellow"/>
        </w:rPr>
        <w:t>produce</w:t>
      </w:r>
      <w:r w:rsidRPr="00171C95">
        <w:rPr>
          <w:rStyle w:val="StyleUnderline"/>
        </w:rPr>
        <w:t xml:space="preserve"> greater </w:t>
      </w:r>
      <w:r w:rsidRPr="00171C95">
        <w:rPr>
          <w:rStyle w:val="Emphasis"/>
        </w:rPr>
        <w:t xml:space="preserve">social </w:t>
      </w:r>
      <w:r w:rsidRPr="00D60C91">
        <w:rPr>
          <w:rStyle w:val="Emphasis"/>
          <w:highlight w:val="yellow"/>
        </w:rPr>
        <w:t>welfare</w:t>
      </w:r>
      <w:r w:rsidRPr="00171C95">
        <w:rPr>
          <w:rStyle w:val="StyleUnderline"/>
        </w:rPr>
        <w:t xml:space="preserve"> in the long run</w:t>
      </w:r>
      <w:r w:rsidRPr="00171C95">
        <w:rPr>
          <w:sz w:val="16"/>
        </w:rPr>
        <w:t xml:space="preserve">. As many others have observed, </w:t>
      </w:r>
      <w:r w:rsidRPr="00D60C91">
        <w:rPr>
          <w:rStyle w:val="StyleUnderline"/>
          <w:highlight w:val="yellow"/>
        </w:rPr>
        <w:t>despite</w:t>
      </w:r>
      <w:r w:rsidRPr="00171C95">
        <w:rPr>
          <w:rStyle w:val="StyleUnderline"/>
        </w:rPr>
        <w:t xml:space="preserve"> </w:t>
      </w:r>
      <w:r w:rsidRPr="00171C95">
        <w:rPr>
          <w:rStyle w:val="Emphasis"/>
        </w:rPr>
        <w:t xml:space="preserve">copious </w:t>
      </w:r>
      <w:r w:rsidRPr="00D60C91">
        <w:rPr>
          <w:rStyle w:val="Emphasis"/>
          <w:highlight w:val="yellow"/>
        </w:rPr>
        <w:t>speculation</w:t>
      </w:r>
      <w:r w:rsidRPr="00171C95">
        <w:rPr>
          <w:sz w:val="16"/>
        </w:rPr>
        <w:t xml:space="preserve"> around this hope </w:t>
      </w:r>
      <w:r w:rsidRPr="00D60C91">
        <w:rPr>
          <w:rStyle w:val="StyleUnderline"/>
          <w:highlight w:val="yellow"/>
        </w:rPr>
        <w:t>there is</w:t>
      </w:r>
      <w:r w:rsidRPr="00171C95">
        <w:rPr>
          <w:rStyle w:val="StyleUnderline"/>
        </w:rPr>
        <w:t xml:space="preserve"> to date </w:t>
      </w:r>
      <w:r w:rsidRPr="00D60C91">
        <w:rPr>
          <w:rStyle w:val="Emphasis"/>
          <w:highlight w:val="yellow"/>
        </w:rPr>
        <w:t>little ev</w:t>
      </w:r>
      <w:r w:rsidRPr="00171C95">
        <w:rPr>
          <w:sz w:val="16"/>
        </w:rPr>
        <w:t xml:space="preserve">idence that </w:t>
      </w:r>
      <w:r w:rsidRPr="00D60C91">
        <w:rPr>
          <w:rStyle w:val="StyleUnderline"/>
          <w:highlight w:val="yellow"/>
        </w:rPr>
        <w:t>this</w:t>
      </w:r>
      <w:r w:rsidRPr="00171C95">
        <w:rPr>
          <w:sz w:val="16"/>
        </w:rPr>
        <w:t xml:space="preserve"> trade-off in fact </w:t>
      </w:r>
      <w:r w:rsidRPr="00D60C91">
        <w:rPr>
          <w:rStyle w:val="StyleUnderline"/>
          <w:highlight w:val="yellow"/>
        </w:rPr>
        <w:t>occurs, and</w:t>
      </w:r>
      <w:r w:rsidRPr="00171C95">
        <w:rPr>
          <w:rStyle w:val="StyleUnderline"/>
        </w:rPr>
        <w:t xml:space="preserve"> </w:t>
      </w:r>
      <w:r w:rsidRPr="00171C95">
        <w:rPr>
          <w:rStyle w:val="Emphasis"/>
        </w:rPr>
        <w:t xml:space="preserve">increasingly </w:t>
      </w:r>
      <w:r w:rsidRPr="00D60C91">
        <w:rPr>
          <w:rStyle w:val="Emphasis"/>
          <w:highlight w:val="yellow"/>
        </w:rPr>
        <w:t>strong ev</w:t>
      </w:r>
      <w:r w:rsidRPr="00171C95">
        <w:rPr>
          <w:sz w:val="16"/>
        </w:rPr>
        <w:t xml:space="preserve">idence that </w:t>
      </w:r>
      <w:r w:rsidRPr="00D60C91">
        <w:rPr>
          <w:rStyle w:val="StyleUnderline"/>
          <w:highlight w:val="yellow"/>
        </w:rPr>
        <w:t xml:space="preserve">it does </w:t>
      </w:r>
      <w:r w:rsidRPr="00D60C91">
        <w:rPr>
          <w:rStyle w:val="Emphasis"/>
          <w:highlight w:val="yellow"/>
        </w:rPr>
        <w:t>not</w:t>
      </w:r>
      <w:r w:rsidRPr="00D60C91">
        <w:rPr>
          <w:rStyle w:val="StyleUnderline"/>
          <w:highlight w:val="yellow"/>
        </w:rPr>
        <w:t xml:space="preserve"> occur</w:t>
      </w:r>
      <w:r w:rsidRPr="00171C95">
        <w:rPr>
          <w:rStyle w:val="StyleUnderline"/>
        </w:rPr>
        <w:t xml:space="preserve"> </w:t>
      </w:r>
      <w:r w:rsidRPr="00171C95">
        <w:rPr>
          <w:rStyle w:val="Emphasis"/>
        </w:rPr>
        <w:t>robustly</w:t>
      </w:r>
      <w:r w:rsidRPr="00171C95">
        <w:rPr>
          <w:rStyle w:val="StyleUnderline"/>
        </w:rPr>
        <w:t xml:space="preserve"> or </w:t>
      </w:r>
      <w:r w:rsidRPr="00D60C91">
        <w:rPr>
          <w:rStyle w:val="Emphasis"/>
          <w:highlight w:val="yellow"/>
        </w:rPr>
        <w:t>reliably</w:t>
      </w:r>
      <w:r w:rsidRPr="00D60C91">
        <w:rPr>
          <w:rStyle w:val="StyleUnderline"/>
          <w:highlight w:val="yellow"/>
        </w:rPr>
        <w:t xml:space="preserve"> across</w:t>
      </w:r>
      <w:r w:rsidRPr="00171C95">
        <w:rPr>
          <w:rStyle w:val="StyleUnderline"/>
        </w:rPr>
        <w:t xml:space="preserve"> all </w:t>
      </w:r>
      <w:r w:rsidRPr="00171C95">
        <w:rPr>
          <w:rStyle w:val="Emphasis"/>
        </w:rPr>
        <w:t xml:space="preserve">technical </w:t>
      </w:r>
      <w:r w:rsidRPr="00D60C91">
        <w:rPr>
          <w:rStyle w:val="Emphasis"/>
          <w:highlight w:val="yellow"/>
        </w:rPr>
        <w:t>sectors</w:t>
      </w:r>
      <w:r w:rsidRPr="00171C95">
        <w:rPr>
          <w:sz w:val="16"/>
        </w:rPr>
        <w:t>. 23 Where patents are not clearly providing a benefit, the justification for their costs is thin. In particular, there may be good reason to allow technical developments to pass immediately into the public domain if they are not developments that would have or could have been furthered by the promise of exclusive rights. </w:t>
      </w:r>
      <w:r w:rsidRPr="00D60C91">
        <w:rPr>
          <w:rStyle w:val="Emphasis"/>
          <w:highlight w:val="yellow"/>
        </w:rPr>
        <w:t>Machines</w:t>
      </w:r>
      <w:r w:rsidRPr="00D60C91">
        <w:rPr>
          <w:rStyle w:val="StyleUnderline"/>
          <w:highlight w:val="yellow"/>
        </w:rPr>
        <w:t xml:space="preserve"> are </w:t>
      </w:r>
      <w:r w:rsidRPr="00D60C91">
        <w:rPr>
          <w:rStyle w:val="Emphasis"/>
          <w:highlight w:val="yellow"/>
        </w:rPr>
        <w:t>not incented</w:t>
      </w:r>
      <w:r w:rsidRPr="00171C95">
        <w:rPr>
          <w:rStyle w:val="StyleUnderline"/>
        </w:rPr>
        <w:t xml:space="preserve"> to innovation </w:t>
      </w:r>
      <w:r w:rsidRPr="00D60C91">
        <w:rPr>
          <w:rStyle w:val="StyleUnderline"/>
          <w:highlight w:val="yellow"/>
        </w:rPr>
        <w:t xml:space="preserve">by </w:t>
      </w:r>
      <w:r w:rsidRPr="00D60C91">
        <w:rPr>
          <w:rStyle w:val="Emphasis"/>
          <w:highlight w:val="yellow"/>
        </w:rPr>
        <w:t>pecuniary</w:t>
      </w:r>
      <w:r w:rsidRPr="00171C95">
        <w:rPr>
          <w:rStyle w:val="StyleUnderline"/>
        </w:rPr>
        <w:t xml:space="preserve"> incentive</w:t>
      </w:r>
      <w:r w:rsidRPr="00D60C91">
        <w:rPr>
          <w:rStyle w:val="Emphasis"/>
          <w:highlight w:val="yellow"/>
        </w:rPr>
        <w:t>s</w:t>
      </w:r>
      <w:r w:rsidRPr="00D60C91">
        <w:rPr>
          <w:rStyle w:val="StyleUnderline"/>
          <w:highlight w:val="yellow"/>
        </w:rPr>
        <w:t>, and</w:t>
      </w:r>
      <w:r w:rsidRPr="00171C95">
        <w:rPr>
          <w:sz w:val="16"/>
        </w:rPr>
        <w:t xml:space="preserve"> arguably </w:t>
      </w:r>
      <w:r w:rsidRPr="00D60C91">
        <w:rPr>
          <w:rStyle w:val="Emphasis"/>
          <w:highlight w:val="yellow"/>
        </w:rPr>
        <w:t>neither</w:t>
      </w:r>
      <w:r w:rsidRPr="00D60C91">
        <w:rPr>
          <w:rStyle w:val="StyleUnderline"/>
          <w:highlight w:val="yellow"/>
        </w:rPr>
        <w:t xml:space="preserve"> are </w:t>
      </w:r>
      <w:r w:rsidRPr="00D60C91">
        <w:rPr>
          <w:rStyle w:val="Emphasis"/>
          <w:highlight w:val="yellow"/>
        </w:rPr>
        <w:t>human</w:t>
      </w:r>
      <w:r w:rsidRPr="00171C95">
        <w:rPr>
          <w:rStyle w:val="StyleUnderline"/>
        </w:rPr>
        <w:t xml:space="preserve"> innovation initiator</w:t>
      </w:r>
      <w:r w:rsidRPr="00D60C91">
        <w:rPr>
          <w:rStyle w:val="Emphasis"/>
          <w:highlight w:val="yellow"/>
        </w:rPr>
        <w:t>s</w:t>
      </w:r>
      <w:r w:rsidRPr="00171C95">
        <w:rPr>
          <w:rStyle w:val="StyleUnderline"/>
        </w:rPr>
        <w:t xml:space="preserve"> whose actions are </w:t>
      </w:r>
      <w:r w:rsidRPr="00171C95">
        <w:rPr>
          <w:rStyle w:val="Emphasis"/>
        </w:rPr>
        <w:t xml:space="preserve">sufficiently </w:t>
      </w:r>
      <w:r w:rsidRPr="00D60C91">
        <w:rPr>
          <w:rStyle w:val="Emphasis"/>
          <w:highlight w:val="yellow"/>
        </w:rPr>
        <w:t>divorced</w:t>
      </w:r>
      <w:r w:rsidRPr="00D60C91">
        <w:rPr>
          <w:rStyle w:val="StyleUnderline"/>
          <w:highlight w:val="yellow"/>
        </w:rPr>
        <w:t xml:space="preserve"> from</w:t>
      </w:r>
      <w:r w:rsidRPr="00171C95">
        <w:rPr>
          <w:rStyle w:val="StyleUnderline"/>
        </w:rPr>
        <w:t xml:space="preserve"> the outcomes of </w:t>
      </w:r>
      <w:r w:rsidRPr="00D60C91">
        <w:rPr>
          <w:rStyle w:val="StyleUnderline"/>
          <w:highlight w:val="yellow"/>
        </w:rPr>
        <w:t>those</w:t>
      </w:r>
      <w:r w:rsidRPr="00171C95">
        <w:rPr>
          <w:rStyle w:val="StyleUnderline"/>
        </w:rPr>
        <w:t xml:space="preserve"> mechanical </w:t>
      </w:r>
      <w:r w:rsidRPr="00D60C91">
        <w:rPr>
          <w:rStyle w:val="StyleUnderline"/>
          <w:highlight w:val="yellow"/>
        </w:rPr>
        <w:t>actions</w:t>
      </w:r>
      <w:r w:rsidRPr="00171C95">
        <w:rPr>
          <w:sz w:val="16"/>
        </w:rPr>
        <w:t>.</w:t>
      </w:r>
    </w:p>
    <w:p w14:paraId="563DEF0C" w14:textId="77777777" w:rsidR="00AA7A46" w:rsidRPr="00171C95" w:rsidRDefault="00AA7A46" w:rsidP="00AA7A46">
      <w:pPr>
        <w:rPr>
          <w:sz w:val="16"/>
        </w:rPr>
      </w:pPr>
      <w:r w:rsidRPr="00171C95">
        <w:rPr>
          <w:sz w:val="16"/>
        </w:rPr>
        <w:t>However, existing patent law already has the formalist quandary well in hand. As an initial matter, patent doctrine has never hesitated to bestow inventorship, and subsequently patents, on serendipitous discoveries. 24 There is no labor or "sweat of the brow" rule to obtain a patent. Invention that occurs by accident or happenstance, and could not have been foreseen before actual instantiation of the invention, still merits the reward of a patent. Accidents and surprises receive the same reward as intention and deliberation. Inventors who expected a different outcome, or no outcome, are entitled to the same rights as inventors who meticulously planned and executed their research program. Inventors who generated a novel, useful, and nonobvious device on their first try, with little or no work, receive the same consideration as inventors who succeeded only after laborious effort.</w:t>
      </w:r>
    </w:p>
    <w:p w14:paraId="210873F5" w14:textId="77777777" w:rsidR="00AA7A46" w:rsidRPr="00171C95" w:rsidRDefault="00AA7A46" w:rsidP="00AA7A46">
      <w:pPr>
        <w:rPr>
          <w:sz w:val="16"/>
        </w:rPr>
      </w:pPr>
      <w:r w:rsidRPr="00171C95">
        <w:rPr>
          <w:sz w:val="16"/>
        </w:rPr>
        <w:t>Serendipitous or unforeseen inventions qualify as inventions due to the doctrine of simultaneous conception and reduction to practice. In instances where the inventor does not or cannot imagine the form of the invention in advance of actually having reduced the invention to practice, patent law has held that the invention is conceived when it is recognized by the inventor. 25 This is a common occurrence in technologies such as in the case of "emergent" chemical or biotechnological systems mentioned above. New molecules are generated without explicit design or formulation by the inventor. At the moment it is perceived by a human, the invention is conceived in the mind of the inventor, although the molecule has already been previously reduced to practice, that is, physically instantiated.</w:t>
      </w:r>
    </w:p>
    <w:p w14:paraId="5C553440" w14:textId="77777777" w:rsidR="00AA7A46" w:rsidRDefault="00AA7A46" w:rsidP="00AA7A46">
      <w:pPr>
        <w:rPr>
          <w:sz w:val="16"/>
        </w:rPr>
      </w:pPr>
      <w:r w:rsidRPr="00171C95">
        <w:rPr>
          <w:sz w:val="16"/>
        </w:rPr>
        <w:t xml:space="preserve">There has of course never been any question of declaring a hybridoma or microorganism that produces a novel and non-obvious molecule an "inventor" or even a "co-inventor" of the substance it secretes, despite the fact that the molecule was unforeseen by the human who subsequently claims it. To the contrary, it is the human who recognizes the desirable qualities of the substances produced; at that moment the invention is conceived and qualifies for patenting. The same principle clearly applies to molecules or devices generated by machine learning systems; the output becomes an invention after its generation when perceived by the human operator or investigator, who comprehends its nature and use. Thus, </w:t>
      </w:r>
      <w:r w:rsidRPr="00D60C91">
        <w:rPr>
          <w:rStyle w:val="StyleUnderline"/>
          <w:highlight w:val="yellow"/>
        </w:rPr>
        <w:t xml:space="preserve">there is </w:t>
      </w:r>
      <w:r w:rsidRPr="00D60C91">
        <w:rPr>
          <w:rStyle w:val="Emphasis"/>
          <w:highlight w:val="yellow"/>
        </w:rPr>
        <w:t>no need</w:t>
      </w:r>
      <w:r w:rsidRPr="00D60C91">
        <w:rPr>
          <w:rStyle w:val="StyleUnderline"/>
          <w:highlight w:val="yellow"/>
        </w:rPr>
        <w:t xml:space="preserve"> to</w:t>
      </w:r>
      <w:r w:rsidRPr="00171C95">
        <w:rPr>
          <w:rStyle w:val="StyleUnderline"/>
        </w:rPr>
        <w:t xml:space="preserve"> </w:t>
      </w:r>
      <w:r w:rsidRPr="00171C95">
        <w:rPr>
          <w:rStyle w:val="Emphasis"/>
        </w:rPr>
        <w:t>speculate</w:t>
      </w:r>
      <w:r w:rsidRPr="00171C95">
        <w:rPr>
          <w:rStyle w:val="StyleUnderline"/>
        </w:rPr>
        <w:t xml:space="preserve"> or </w:t>
      </w:r>
      <w:r w:rsidRPr="00D60C91">
        <w:rPr>
          <w:rStyle w:val="Emphasis"/>
          <w:highlight w:val="yellow"/>
        </w:rPr>
        <w:t>fantasize</w:t>
      </w:r>
      <w:r w:rsidRPr="00D60C91">
        <w:rPr>
          <w:rStyle w:val="StyleUnderline"/>
          <w:highlight w:val="yellow"/>
        </w:rPr>
        <w:t xml:space="preserve"> as</w:t>
      </w:r>
      <w:r w:rsidRPr="00171C95">
        <w:rPr>
          <w:rStyle w:val="StyleUnderline"/>
        </w:rPr>
        <w:t xml:space="preserve"> to </w:t>
      </w:r>
      <w:r w:rsidRPr="00D60C91">
        <w:rPr>
          <w:rStyle w:val="StyleUnderline"/>
          <w:highlight w:val="yellow"/>
        </w:rPr>
        <w:t xml:space="preserve">whether the </w:t>
      </w:r>
      <w:r w:rsidRPr="00D60C91">
        <w:rPr>
          <w:rStyle w:val="Emphasis"/>
          <w:highlight w:val="yellow"/>
        </w:rPr>
        <w:t>AI</w:t>
      </w:r>
      <w:r w:rsidRPr="00D60C91">
        <w:rPr>
          <w:rStyle w:val="StyleUnderline"/>
          <w:highlight w:val="yellow"/>
        </w:rPr>
        <w:t xml:space="preserve"> is</w:t>
      </w:r>
      <w:r w:rsidRPr="00171C95">
        <w:rPr>
          <w:sz w:val="16"/>
        </w:rPr>
        <w:t xml:space="preserve"> or should be considered </w:t>
      </w:r>
      <w:r w:rsidRPr="00171C95">
        <w:rPr>
          <w:rStyle w:val="StyleUnderline"/>
        </w:rPr>
        <w:t xml:space="preserve">an </w:t>
      </w:r>
      <w:r w:rsidRPr="00D60C91">
        <w:rPr>
          <w:rStyle w:val="StyleUnderline"/>
          <w:highlight w:val="yellow"/>
        </w:rPr>
        <w:t>inventor</w:t>
      </w:r>
      <w:r w:rsidRPr="00171C95">
        <w:rPr>
          <w:sz w:val="16"/>
        </w:rPr>
        <w:t xml:space="preserve">. </w:t>
      </w:r>
    </w:p>
    <w:p w14:paraId="2AA0554A" w14:textId="77777777" w:rsidR="00C14CBD" w:rsidRPr="000E066F" w:rsidRDefault="00C14CBD" w:rsidP="00C14CBD">
      <w:pPr>
        <w:pStyle w:val="Heading4"/>
      </w:pPr>
      <w:r>
        <w:rPr>
          <w:rFonts w:cs="Times New Roman"/>
        </w:rPr>
        <w:t xml:space="preserve">Patents incentivize </w:t>
      </w:r>
      <w:r>
        <w:rPr>
          <w:rFonts w:cs="Times New Roman"/>
          <w:u w:val="single"/>
        </w:rPr>
        <w:t>China</w:t>
      </w:r>
      <w:r>
        <w:rPr>
          <w:rFonts w:cs="Times New Roman"/>
        </w:rPr>
        <w:t xml:space="preserve"> to utilize the ITC to </w:t>
      </w:r>
      <w:r>
        <w:rPr>
          <w:rFonts w:cs="Times New Roman"/>
          <w:u w:val="single"/>
        </w:rPr>
        <w:t>dampen</w:t>
      </w:r>
      <w:r>
        <w:t xml:space="preserve"> US Innovation</w:t>
      </w:r>
    </w:p>
    <w:p w14:paraId="63F4B82B" w14:textId="77777777" w:rsidR="00C14CBD" w:rsidRPr="00973EE3" w:rsidRDefault="00C14CBD" w:rsidP="00C14CBD">
      <w:r w:rsidRPr="00973EE3">
        <w:rPr>
          <w:rStyle w:val="Style13ptBold"/>
        </w:rPr>
        <w:t xml:space="preserve">Landrith </w:t>
      </w:r>
      <w:r>
        <w:rPr>
          <w:rStyle w:val="Style13ptBold"/>
        </w:rPr>
        <w:t>24’</w:t>
      </w:r>
      <w:r w:rsidRPr="00973EE3">
        <w:t xml:space="preserve"> – George, President of Frontiers of Freedom, a think tank founded by former US Senator Malcolm Wallop to promote the principles of peace through strength.  “It’s Time to Weed Out China From Our Patent System”, The Defense Post, https://www.thedefensepost.com/2024/05/21/us-patents-china/, 05-21-2024</w:t>
      </w:r>
    </w:p>
    <w:p w14:paraId="3E4A43FB" w14:textId="77777777" w:rsidR="00C14CBD" w:rsidRPr="000E066F" w:rsidRDefault="00C14CBD" w:rsidP="00C14CBD">
      <w:pPr>
        <w:rPr>
          <w:rStyle w:val="Emphasis"/>
        </w:rPr>
      </w:pPr>
      <w:r w:rsidRPr="000E066F">
        <w:rPr>
          <w:rStyle w:val="Emphasis"/>
        </w:rPr>
        <w:t>Patent Trolls</w:t>
      </w:r>
    </w:p>
    <w:p w14:paraId="421EBF69" w14:textId="77777777" w:rsidR="00C14CBD" w:rsidRPr="000E066F" w:rsidRDefault="00C14CBD" w:rsidP="00C14CBD">
      <w:pPr>
        <w:rPr>
          <w:sz w:val="16"/>
        </w:rPr>
      </w:pPr>
      <w:r w:rsidRPr="000E066F">
        <w:rPr>
          <w:sz w:val="16"/>
        </w:rPr>
        <w:t xml:space="preserve">One </w:t>
      </w:r>
      <w:r w:rsidRPr="000E066F">
        <w:rPr>
          <w:rStyle w:val="StyleUnderline"/>
        </w:rPr>
        <w:t xml:space="preserve">critical </w:t>
      </w:r>
      <w:r w:rsidRPr="000E066F">
        <w:rPr>
          <w:rStyle w:val="Emphasis"/>
        </w:rPr>
        <w:t>example</w:t>
      </w:r>
      <w:r w:rsidRPr="000E066F">
        <w:rPr>
          <w:rStyle w:val="StyleUnderline"/>
        </w:rPr>
        <w:t xml:space="preserve"> is the</w:t>
      </w:r>
      <w:r w:rsidRPr="000E066F">
        <w:rPr>
          <w:sz w:val="16"/>
        </w:rPr>
        <w:t xml:space="preserve"> increasing </w:t>
      </w:r>
      <w:r w:rsidRPr="000E066F">
        <w:rPr>
          <w:rStyle w:val="StyleUnderline"/>
        </w:rPr>
        <w:t xml:space="preserve">risk of serious </w:t>
      </w:r>
      <w:r w:rsidRPr="00C14CBD">
        <w:rPr>
          <w:rStyle w:val="Emphasis"/>
          <w:highlight w:val="yellow"/>
        </w:rPr>
        <w:t>damage</w:t>
      </w:r>
      <w:r w:rsidRPr="00C14CBD">
        <w:rPr>
          <w:rStyle w:val="StyleUnderline"/>
          <w:highlight w:val="yellow"/>
        </w:rPr>
        <w:t xml:space="preserve"> to US-based innovators through</w:t>
      </w:r>
      <w:r w:rsidRPr="000E066F">
        <w:rPr>
          <w:rStyle w:val="StyleUnderline"/>
        </w:rPr>
        <w:t xml:space="preserve"> highly technical </w:t>
      </w:r>
      <w:r w:rsidRPr="00C14CBD">
        <w:rPr>
          <w:rStyle w:val="Emphasis"/>
          <w:highlight w:val="yellow"/>
        </w:rPr>
        <w:t>IP cases</w:t>
      </w:r>
      <w:r w:rsidRPr="000E066F">
        <w:rPr>
          <w:rStyle w:val="StyleUnderline"/>
        </w:rPr>
        <w:t xml:space="preserve"> in our courts</w:t>
      </w:r>
      <w:r w:rsidRPr="000E066F">
        <w:rPr>
          <w:sz w:val="16"/>
        </w:rPr>
        <w:t xml:space="preserve"> as well as the International Trade Commission (ITC), a little-known government agency.</w:t>
      </w:r>
    </w:p>
    <w:p w14:paraId="30A20712" w14:textId="77777777" w:rsidR="00C14CBD" w:rsidRPr="000E066F" w:rsidRDefault="00C14CBD" w:rsidP="00C14CBD">
      <w:pPr>
        <w:rPr>
          <w:sz w:val="16"/>
        </w:rPr>
      </w:pPr>
      <w:r w:rsidRPr="000E066F">
        <w:rPr>
          <w:sz w:val="16"/>
        </w:rPr>
        <w:t>Originally designed to protect American industry, the ITC, like our courts, is now being exploited by opaquely funded, non-productive patent trolls at our expense.</w:t>
      </w:r>
    </w:p>
    <w:p w14:paraId="52F614E8" w14:textId="77777777" w:rsidR="00C14CBD" w:rsidRPr="000E066F" w:rsidRDefault="00C14CBD" w:rsidP="00C14CBD">
      <w:pPr>
        <w:rPr>
          <w:sz w:val="16"/>
        </w:rPr>
      </w:pPr>
      <w:r w:rsidRPr="00C14CBD">
        <w:rPr>
          <w:rStyle w:val="Emphasis"/>
          <w:highlight w:val="yellow"/>
        </w:rPr>
        <w:t>Patent trolls</w:t>
      </w:r>
      <w:r w:rsidRPr="000E066F">
        <w:rPr>
          <w:sz w:val="16"/>
        </w:rPr>
        <w:t xml:space="preserve"> are also called patent assertion entities (PAEs). These entities acquire unused and low-quality patents and then scour through them to find hooks for damaging litigation against American companies. Filing these lawsuits is their sole business; they make nothing and do nothing productive.</w:t>
      </w:r>
    </w:p>
    <w:p w14:paraId="458CDA2E" w14:textId="77777777" w:rsidR="00C14CBD" w:rsidRPr="000E066F" w:rsidRDefault="00C14CBD" w:rsidP="00C14CBD">
      <w:pPr>
        <w:rPr>
          <w:sz w:val="16"/>
        </w:rPr>
      </w:pPr>
      <w:r w:rsidRPr="000E066F">
        <w:rPr>
          <w:sz w:val="16"/>
        </w:rPr>
        <w:t>ITC Abuse</w:t>
      </w:r>
    </w:p>
    <w:p w14:paraId="479ADEA4" w14:textId="77777777" w:rsidR="00C14CBD" w:rsidRPr="000E066F" w:rsidRDefault="00C14CBD" w:rsidP="00C14CBD">
      <w:pPr>
        <w:rPr>
          <w:sz w:val="16"/>
        </w:rPr>
      </w:pPr>
      <w:r w:rsidRPr="000E066F">
        <w:rPr>
          <w:sz w:val="16"/>
        </w:rPr>
        <w:t>Typically, patent disputes are heard in federal district court, where a judge can take steps to prevent outrageous claims of damage from alleged infringement. For example, a PAE would not be entitled to an injunction to get allegedly infringing products banned from the US market.</w:t>
      </w:r>
    </w:p>
    <w:p w14:paraId="1B5C21CE" w14:textId="77777777" w:rsidR="00C14CBD" w:rsidRPr="000E066F" w:rsidRDefault="00C14CBD" w:rsidP="00C14CBD">
      <w:pPr>
        <w:rPr>
          <w:sz w:val="16"/>
        </w:rPr>
      </w:pPr>
      <w:r w:rsidRPr="000E066F">
        <w:rPr>
          <w:sz w:val="16"/>
        </w:rPr>
        <w:t>So trolls have begun to see the advantages of filing litigation at the ITC and have even made it their forum of choice.</w:t>
      </w:r>
    </w:p>
    <w:p w14:paraId="3889A8B7" w14:textId="77777777" w:rsidR="00C14CBD" w:rsidRPr="000E066F" w:rsidRDefault="00C14CBD" w:rsidP="00C14CBD">
      <w:pPr>
        <w:rPr>
          <w:sz w:val="16"/>
        </w:rPr>
      </w:pPr>
      <w:r w:rsidRPr="000E066F">
        <w:rPr>
          <w:sz w:val="16"/>
        </w:rPr>
        <w:t xml:space="preserve">This is because, </w:t>
      </w:r>
      <w:r w:rsidRPr="00C14CBD">
        <w:rPr>
          <w:rStyle w:val="StyleUnderline"/>
          <w:highlight w:val="yellow"/>
        </w:rPr>
        <w:t xml:space="preserve">unlike district </w:t>
      </w:r>
      <w:r w:rsidRPr="00C14CBD">
        <w:rPr>
          <w:rStyle w:val="Emphasis"/>
          <w:highlight w:val="yellow"/>
        </w:rPr>
        <w:t>courts</w:t>
      </w:r>
      <w:r w:rsidRPr="000E066F">
        <w:rPr>
          <w:rStyle w:val="StyleUnderline"/>
        </w:rPr>
        <w:t xml:space="preserve">, the </w:t>
      </w:r>
      <w:r w:rsidRPr="00C14CBD">
        <w:rPr>
          <w:rStyle w:val="StyleUnderline"/>
          <w:highlight w:val="yellow"/>
        </w:rPr>
        <w:t>ITC has</w:t>
      </w:r>
      <w:r w:rsidRPr="000E066F">
        <w:rPr>
          <w:rStyle w:val="StyleUnderline"/>
        </w:rPr>
        <w:t xml:space="preserve"> only </w:t>
      </w:r>
      <w:r w:rsidRPr="00C14CBD">
        <w:rPr>
          <w:rStyle w:val="StyleUnderline"/>
          <w:highlight w:val="yellow"/>
        </w:rPr>
        <w:t xml:space="preserve">one </w:t>
      </w:r>
      <w:r w:rsidRPr="00C14CBD">
        <w:rPr>
          <w:rStyle w:val="Emphasis"/>
          <w:highlight w:val="yellow"/>
        </w:rPr>
        <w:t>remedy</w:t>
      </w:r>
      <w:r w:rsidRPr="00C14CBD">
        <w:rPr>
          <w:rStyle w:val="StyleUnderline"/>
          <w:highlight w:val="yellow"/>
        </w:rPr>
        <w:t xml:space="preserve"> for patent disputes</w:t>
      </w:r>
      <w:r w:rsidRPr="000E066F">
        <w:rPr>
          <w:rStyle w:val="StyleUnderline"/>
        </w:rPr>
        <w:t xml:space="preserve">: an outright </w:t>
      </w:r>
      <w:r w:rsidRPr="00C14CBD">
        <w:rPr>
          <w:rStyle w:val="Emphasis"/>
          <w:highlight w:val="yellow"/>
        </w:rPr>
        <w:t>ban</w:t>
      </w:r>
      <w:r w:rsidRPr="00C14CBD">
        <w:rPr>
          <w:rStyle w:val="StyleUnderline"/>
          <w:highlight w:val="yellow"/>
        </w:rPr>
        <w:t xml:space="preserve"> from the </w:t>
      </w:r>
      <w:r w:rsidRPr="00C14CBD">
        <w:rPr>
          <w:rStyle w:val="Emphasis"/>
          <w:highlight w:val="yellow"/>
        </w:rPr>
        <w:t>US market</w:t>
      </w:r>
      <w:r w:rsidRPr="000E066F">
        <w:rPr>
          <w:rStyle w:val="StyleUnderline"/>
        </w:rPr>
        <w:t xml:space="preserve"> on all products that may involve the patent</w:t>
      </w:r>
      <w:r w:rsidRPr="000E066F">
        <w:rPr>
          <w:sz w:val="16"/>
        </w:rPr>
        <w:t xml:space="preserve">. Yes, this </w:t>
      </w:r>
      <w:r w:rsidRPr="000E066F">
        <w:rPr>
          <w:rStyle w:val="StyleUnderline"/>
        </w:rPr>
        <w:t xml:space="preserve">means a total US market ban of the </w:t>
      </w:r>
      <w:r w:rsidRPr="000E066F">
        <w:rPr>
          <w:rStyle w:val="Emphasis"/>
        </w:rPr>
        <w:t>final product</w:t>
      </w:r>
      <w:r w:rsidRPr="000E066F">
        <w:rPr>
          <w:rStyle w:val="StyleUnderline"/>
        </w:rPr>
        <w:t>, even if the patent is related to a very marginal part of a highly complex product, like a car, smartphone, or laptop</w:t>
      </w:r>
      <w:r w:rsidRPr="000E066F">
        <w:rPr>
          <w:sz w:val="16"/>
        </w:rPr>
        <w:t>.</w:t>
      </w:r>
    </w:p>
    <w:p w14:paraId="141A35E5" w14:textId="77777777" w:rsidR="00C14CBD" w:rsidRPr="000E066F" w:rsidRDefault="00C14CBD" w:rsidP="00C14CBD">
      <w:pPr>
        <w:rPr>
          <w:sz w:val="16"/>
        </w:rPr>
      </w:pPr>
      <w:r w:rsidRPr="000E066F">
        <w:rPr>
          <w:sz w:val="16"/>
        </w:rPr>
        <w:t>National Security</w:t>
      </w:r>
    </w:p>
    <w:p w14:paraId="4C925B9F" w14:textId="77777777" w:rsidR="00C14CBD" w:rsidRPr="000E066F" w:rsidRDefault="00C14CBD" w:rsidP="00C14CBD">
      <w:pPr>
        <w:rPr>
          <w:rStyle w:val="StyleUnderline"/>
        </w:rPr>
      </w:pPr>
      <w:r w:rsidRPr="000E066F">
        <w:rPr>
          <w:rStyle w:val="StyleUnderline"/>
        </w:rPr>
        <w:t xml:space="preserve">ITC </w:t>
      </w:r>
      <w:r w:rsidRPr="00C14CBD">
        <w:rPr>
          <w:rStyle w:val="StyleUnderline"/>
          <w:highlight w:val="yellow"/>
        </w:rPr>
        <w:t xml:space="preserve">abuse is a </w:t>
      </w:r>
      <w:r w:rsidRPr="00C14CBD">
        <w:rPr>
          <w:rStyle w:val="Emphasis"/>
          <w:highlight w:val="yellow"/>
        </w:rPr>
        <w:t>growing problem</w:t>
      </w:r>
      <w:r w:rsidRPr="000E066F">
        <w:rPr>
          <w:rStyle w:val="StyleUnderline"/>
        </w:rPr>
        <w:t xml:space="preserve"> that </w:t>
      </w:r>
      <w:r w:rsidRPr="00C14CBD">
        <w:rPr>
          <w:rStyle w:val="StyleUnderline"/>
          <w:highlight w:val="yellow"/>
        </w:rPr>
        <w:t xml:space="preserve">threatens </w:t>
      </w:r>
      <w:r w:rsidRPr="00C14CBD">
        <w:rPr>
          <w:rStyle w:val="Emphasis"/>
          <w:highlight w:val="yellow"/>
        </w:rPr>
        <w:t>America’s</w:t>
      </w:r>
      <w:r w:rsidRPr="00C14CBD">
        <w:rPr>
          <w:rStyle w:val="StyleUnderline"/>
          <w:highlight w:val="yellow"/>
        </w:rPr>
        <w:t xml:space="preserve"> national security</w:t>
      </w:r>
      <w:r w:rsidRPr="000E066F">
        <w:rPr>
          <w:rStyle w:val="StyleUnderline"/>
        </w:rPr>
        <w:t xml:space="preserve">. Patent trolls are typically backed by third parties, who provide the financing for the case in exchange for a share of the </w:t>
      </w:r>
      <w:r w:rsidRPr="000E066F">
        <w:rPr>
          <w:rStyle w:val="Emphasis"/>
        </w:rPr>
        <w:t>proceeds</w:t>
      </w:r>
      <w:r w:rsidRPr="000E066F">
        <w:rPr>
          <w:rStyle w:val="StyleUnderline"/>
        </w:rPr>
        <w:t>.</w:t>
      </w:r>
    </w:p>
    <w:p w14:paraId="25D1BCE7" w14:textId="77777777" w:rsidR="00C14CBD" w:rsidRPr="000E066F" w:rsidRDefault="00C14CBD" w:rsidP="00C14CBD">
      <w:pPr>
        <w:rPr>
          <w:sz w:val="16"/>
        </w:rPr>
      </w:pPr>
      <w:r w:rsidRPr="000E066F">
        <w:rPr>
          <w:sz w:val="16"/>
        </w:rPr>
        <w:t>The national security problem comes partly from the fact that no one knows where the money is really coming from. The world of third-party litigation funding is so opaque that Russian billionaires with close connections to Vladimir Putin have used it to evade international sanctions. Despite this threat, the ITC’s rules do not require the disclosure of third-party litigation funding.</w:t>
      </w:r>
    </w:p>
    <w:p w14:paraId="7A48B119" w14:textId="77777777" w:rsidR="00C14CBD" w:rsidRPr="000E066F" w:rsidRDefault="00C14CBD" w:rsidP="00C14CBD">
      <w:pPr>
        <w:rPr>
          <w:sz w:val="16"/>
        </w:rPr>
      </w:pPr>
      <w:r w:rsidRPr="000E066F">
        <w:rPr>
          <w:sz w:val="16"/>
        </w:rPr>
        <w:t xml:space="preserve">Our </w:t>
      </w:r>
      <w:r w:rsidRPr="00C14CBD">
        <w:rPr>
          <w:rStyle w:val="StyleUnderline"/>
          <w:highlight w:val="yellow"/>
        </w:rPr>
        <w:t>national security experts</w:t>
      </w:r>
      <w:r w:rsidRPr="000E066F">
        <w:rPr>
          <w:rStyle w:val="StyleUnderline"/>
        </w:rPr>
        <w:t xml:space="preserve"> have </w:t>
      </w:r>
      <w:r w:rsidRPr="00C14CBD">
        <w:rPr>
          <w:rStyle w:val="Emphasis"/>
          <w:highlight w:val="yellow"/>
        </w:rPr>
        <w:t>warned</w:t>
      </w:r>
      <w:r w:rsidRPr="00C14CBD">
        <w:rPr>
          <w:rStyle w:val="StyleUnderline"/>
          <w:highlight w:val="yellow"/>
        </w:rPr>
        <w:t xml:space="preserve"> that </w:t>
      </w:r>
      <w:r w:rsidRPr="00C14CBD">
        <w:rPr>
          <w:rStyle w:val="Emphasis"/>
          <w:highlight w:val="yellow"/>
        </w:rPr>
        <w:t>China</w:t>
      </w:r>
      <w:r w:rsidRPr="00C14CBD">
        <w:rPr>
          <w:rStyle w:val="StyleUnderline"/>
          <w:highlight w:val="yellow"/>
        </w:rPr>
        <w:t xml:space="preserve"> will take </w:t>
      </w:r>
      <w:r w:rsidRPr="00C14CBD">
        <w:rPr>
          <w:rStyle w:val="Emphasis"/>
          <w:highlight w:val="yellow"/>
        </w:rPr>
        <w:t>advantage</w:t>
      </w:r>
      <w:r w:rsidRPr="000E066F">
        <w:rPr>
          <w:rStyle w:val="StyleUnderline"/>
        </w:rPr>
        <w:t xml:space="preserve"> of any opportunity </w:t>
      </w:r>
      <w:r w:rsidRPr="00C14CBD">
        <w:rPr>
          <w:rStyle w:val="StyleUnderline"/>
          <w:highlight w:val="yellow"/>
        </w:rPr>
        <w:t xml:space="preserve">to </w:t>
      </w:r>
      <w:r w:rsidRPr="00C14CBD">
        <w:rPr>
          <w:rStyle w:val="Emphasis"/>
          <w:highlight w:val="yellow"/>
        </w:rPr>
        <w:t>undermine</w:t>
      </w:r>
      <w:r w:rsidRPr="00C14CBD">
        <w:rPr>
          <w:rStyle w:val="StyleUnderline"/>
          <w:highlight w:val="yellow"/>
        </w:rPr>
        <w:t xml:space="preserve"> the major </w:t>
      </w:r>
      <w:r w:rsidRPr="00C14CBD">
        <w:rPr>
          <w:rStyle w:val="Emphasis"/>
          <w:highlight w:val="yellow"/>
        </w:rPr>
        <w:t>innovator companies</w:t>
      </w:r>
      <w:r w:rsidRPr="000E066F">
        <w:rPr>
          <w:rStyle w:val="StyleUnderline"/>
        </w:rPr>
        <w:t xml:space="preserve"> operating in the US</w:t>
      </w:r>
      <w:r w:rsidRPr="000E066F">
        <w:rPr>
          <w:sz w:val="16"/>
        </w:rPr>
        <w:t>. And it is a boon to be able to operate so anonymously.</w:t>
      </w:r>
    </w:p>
    <w:p w14:paraId="51BEFB5A" w14:textId="77777777" w:rsidR="00C14CBD" w:rsidRPr="000E066F" w:rsidRDefault="00C14CBD" w:rsidP="00C14CBD">
      <w:pPr>
        <w:rPr>
          <w:sz w:val="16"/>
        </w:rPr>
      </w:pPr>
      <w:r w:rsidRPr="000E066F">
        <w:rPr>
          <w:sz w:val="16"/>
        </w:rPr>
        <w:t>Sovereign wealth funds and other opportunistic entities — including from China — are weaponizing litigation and threatening critical injury to America’s technology edge. As just one example, last year, court filings in Delaware made it clear that the Chinese-based company Purplevine IP is behind several intellectual property lawsuits in the US.</w:t>
      </w:r>
    </w:p>
    <w:p w14:paraId="26BD7B7F" w14:textId="77777777" w:rsidR="00C14CBD" w:rsidRPr="000E066F" w:rsidRDefault="00C14CBD" w:rsidP="00C14CBD">
      <w:pPr>
        <w:rPr>
          <w:sz w:val="16"/>
        </w:rPr>
      </w:pPr>
      <w:r w:rsidRPr="000E066F">
        <w:rPr>
          <w:sz w:val="16"/>
        </w:rPr>
        <w:t xml:space="preserve">The ITC is a rich source of advantage: </w:t>
      </w:r>
      <w:r w:rsidRPr="00C14CBD">
        <w:rPr>
          <w:rStyle w:val="StyleUnderline"/>
          <w:highlight w:val="yellow"/>
        </w:rPr>
        <w:t xml:space="preserve">ITC suits allow </w:t>
      </w:r>
      <w:r w:rsidRPr="00C14CBD">
        <w:rPr>
          <w:rStyle w:val="Emphasis"/>
          <w:highlight w:val="yellow"/>
        </w:rPr>
        <w:t>parties</w:t>
      </w:r>
      <w:r w:rsidRPr="00C14CBD">
        <w:rPr>
          <w:rStyle w:val="StyleUnderline"/>
          <w:highlight w:val="yellow"/>
        </w:rPr>
        <w:t xml:space="preserve"> to gain access to </w:t>
      </w:r>
      <w:r w:rsidRPr="00C14CBD">
        <w:rPr>
          <w:rStyle w:val="Emphasis"/>
          <w:highlight w:val="yellow"/>
        </w:rPr>
        <w:t>sensitive information</w:t>
      </w:r>
      <w:r w:rsidRPr="000E066F">
        <w:rPr>
          <w:rStyle w:val="StyleUnderline"/>
        </w:rPr>
        <w:t xml:space="preserve"> through </w:t>
      </w:r>
      <w:r w:rsidRPr="000E066F">
        <w:rPr>
          <w:rStyle w:val="Emphasis"/>
        </w:rPr>
        <w:t>discovery</w:t>
      </w:r>
      <w:r w:rsidRPr="000E066F">
        <w:rPr>
          <w:rStyle w:val="StyleUnderline"/>
        </w:rPr>
        <w:t xml:space="preserve">, </w:t>
      </w:r>
      <w:r w:rsidRPr="00C14CBD">
        <w:rPr>
          <w:rStyle w:val="StyleUnderline"/>
          <w:highlight w:val="yellow"/>
        </w:rPr>
        <w:t xml:space="preserve">tie US companies up in </w:t>
      </w:r>
      <w:r w:rsidRPr="00C14CBD">
        <w:rPr>
          <w:rStyle w:val="Emphasis"/>
          <w:highlight w:val="yellow"/>
        </w:rPr>
        <w:t>lengthy</w:t>
      </w:r>
      <w:r w:rsidRPr="00C14CBD">
        <w:rPr>
          <w:rStyle w:val="StyleUnderline"/>
          <w:highlight w:val="yellow"/>
        </w:rPr>
        <w:t xml:space="preserve"> and burdensome </w:t>
      </w:r>
      <w:r w:rsidRPr="00C14CBD">
        <w:rPr>
          <w:rStyle w:val="Emphasis"/>
          <w:highlight w:val="yellow"/>
        </w:rPr>
        <w:t>litigation</w:t>
      </w:r>
      <w:r w:rsidRPr="000E066F">
        <w:rPr>
          <w:rStyle w:val="StyleUnderline"/>
        </w:rPr>
        <w:t xml:space="preserve"> costing millions of dollars, and </w:t>
      </w:r>
      <w:r w:rsidRPr="00C14CBD">
        <w:rPr>
          <w:rStyle w:val="StyleUnderline"/>
          <w:highlight w:val="yellow"/>
        </w:rPr>
        <w:t xml:space="preserve">gain </w:t>
      </w:r>
      <w:r w:rsidRPr="00C14CBD">
        <w:rPr>
          <w:rStyle w:val="Emphasis"/>
          <w:highlight w:val="yellow"/>
        </w:rPr>
        <w:t>competitive advantages</w:t>
      </w:r>
      <w:r w:rsidRPr="000E066F">
        <w:rPr>
          <w:rStyle w:val="StyleUnderline"/>
        </w:rPr>
        <w:t xml:space="preserve"> for their companies in American markets, </w:t>
      </w:r>
      <w:r w:rsidRPr="00C14CBD">
        <w:rPr>
          <w:rStyle w:val="StyleUnderline"/>
          <w:highlight w:val="yellow"/>
        </w:rPr>
        <w:t>while</w:t>
      </w:r>
      <w:r w:rsidRPr="000E066F">
        <w:rPr>
          <w:rStyle w:val="StyleUnderline"/>
        </w:rPr>
        <w:t xml:space="preserve"> the </w:t>
      </w:r>
      <w:r w:rsidRPr="00C14CBD">
        <w:rPr>
          <w:rStyle w:val="Emphasis"/>
          <w:highlight w:val="yellow"/>
        </w:rPr>
        <w:t>foreign funders</w:t>
      </w:r>
      <w:r w:rsidRPr="000E066F">
        <w:rPr>
          <w:rStyle w:val="StyleUnderline"/>
        </w:rPr>
        <w:t xml:space="preserve"> behind these cases </w:t>
      </w:r>
      <w:r w:rsidRPr="00C14CBD">
        <w:rPr>
          <w:rStyle w:val="StyleUnderline"/>
          <w:highlight w:val="yellow"/>
        </w:rPr>
        <w:t xml:space="preserve">remain </w:t>
      </w:r>
      <w:r w:rsidRPr="00C14CBD">
        <w:rPr>
          <w:rStyle w:val="Emphasis"/>
          <w:highlight w:val="yellow"/>
        </w:rPr>
        <w:t>hidden</w:t>
      </w:r>
      <w:r w:rsidRPr="000E066F">
        <w:rPr>
          <w:sz w:val="16"/>
        </w:rPr>
        <w:t>.</w:t>
      </w:r>
    </w:p>
    <w:p w14:paraId="24C8137C" w14:textId="6BE8F9A3" w:rsidR="00C14CBD" w:rsidRDefault="00D81B0E" w:rsidP="00D81B0E">
      <w:pPr>
        <w:pStyle w:val="Heading3"/>
      </w:pPr>
      <w:r>
        <w:t>Link – USPTO Magnifiers</w:t>
      </w:r>
    </w:p>
    <w:p w14:paraId="071CAF31" w14:textId="77777777" w:rsidR="00D81B0E" w:rsidRDefault="00D81B0E" w:rsidP="00D81B0E">
      <w:pPr>
        <w:pStyle w:val="Heading4"/>
        <w:spacing w:before="0"/>
      </w:pPr>
      <w:r>
        <w:t xml:space="preserve">USPTO meeting targets now – the log and timeline are </w:t>
      </w:r>
      <w:r w:rsidRPr="00046F9D">
        <w:rPr>
          <w:u w:val="thick"/>
        </w:rPr>
        <w:t>stable</w:t>
      </w:r>
    </w:p>
    <w:p w14:paraId="72799129" w14:textId="77777777" w:rsidR="00D81B0E" w:rsidRDefault="00D81B0E" w:rsidP="00D81B0E">
      <w:r w:rsidRPr="002C07D0">
        <w:rPr>
          <w:rStyle w:val="Style13ptBold"/>
        </w:rPr>
        <w:t>USPTO 23</w:t>
      </w:r>
      <w:r>
        <w:t xml:space="preserve">. United States Patent and Trademark Office, 2023. United States Patent and Trademark Office, 2023 Annual Performance Report, pgs 14-17 “FY 2023 ANNUAL PERFORMANCE REPORT - FY 2025 ANNUAL PERFORMANCE PLAN” </w:t>
      </w:r>
      <w:hyperlink r:id="rId27" w:history="1">
        <w:r w:rsidRPr="0053696A">
          <w:rPr>
            <w:rStyle w:val="Hyperlink"/>
          </w:rPr>
          <w:t>https://www.uspto.gov/sites/default/files/documents/USPTO_FY23_FY25_APPR.pdf</w:t>
        </w:r>
      </w:hyperlink>
      <w:r>
        <w:t xml:space="preserve"> ///MSU///QLC///</w:t>
      </w:r>
    </w:p>
    <w:p w14:paraId="3CC2D219" w14:textId="77777777" w:rsidR="00D81B0E" w:rsidRDefault="00D81B0E" w:rsidP="00D81B0E">
      <w:r>
        <w:t xml:space="preserve">As America’s innovation agency, </w:t>
      </w:r>
      <w:r w:rsidRPr="002C07D0">
        <w:rPr>
          <w:rStyle w:val="StyleUnderline"/>
        </w:rPr>
        <w:t>the USPTO understands the importance of delivering timely, efficient</w:t>
      </w:r>
      <w:r>
        <w:rPr>
          <w:rStyle w:val="StyleUnderline"/>
        </w:rPr>
        <w:t xml:space="preserve"> </w:t>
      </w:r>
      <w:r w:rsidRPr="002C07D0">
        <w:rPr>
          <w:rStyle w:val="StyleUnderline"/>
        </w:rPr>
        <w:t xml:space="preserve">services </w:t>
      </w:r>
      <w:r>
        <w:t xml:space="preserve">that help innovators, creators, entrepreneurs, and brand owners bring their ideas to impact more quickly and efficiently. </w:t>
      </w:r>
      <w:r w:rsidRPr="002C07D0">
        <w:rPr>
          <w:rStyle w:val="StyleUnderline"/>
        </w:rPr>
        <w:t>Robust and reliable patents and trademarks offer meaningful, enforceable IP</w:t>
      </w:r>
      <w:r>
        <w:rPr>
          <w:rStyle w:val="StyleUnderline"/>
        </w:rPr>
        <w:t xml:space="preserve"> </w:t>
      </w:r>
      <w:r w:rsidRPr="002C07D0">
        <w:rPr>
          <w:rStyle w:val="StyleUnderline"/>
        </w:rPr>
        <w:t>protection to those who hold them and those around them who operate in the same competitive landscape.</w:t>
      </w:r>
      <w:r>
        <w:rPr>
          <w:rStyle w:val="StyleUnderline"/>
        </w:rPr>
        <w:t xml:space="preserve"> </w:t>
      </w:r>
      <w:r>
        <w:t xml:space="preserve">Patents </w:t>
      </w:r>
      <w:r w:rsidRPr="002C07D0">
        <w:rPr>
          <w:rStyle w:val="Emphasis"/>
          <w:highlight w:val="cyan"/>
        </w:rPr>
        <w:t>In</w:t>
      </w:r>
      <w:r w:rsidRPr="002C07D0">
        <w:rPr>
          <w:rStyle w:val="StyleUnderline"/>
        </w:rPr>
        <w:t xml:space="preserve"> FY </w:t>
      </w:r>
      <w:r w:rsidRPr="002C07D0">
        <w:rPr>
          <w:rStyle w:val="Emphasis"/>
          <w:highlight w:val="cyan"/>
        </w:rPr>
        <w:t>2023</w:t>
      </w:r>
      <w:r w:rsidRPr="002C07D0">
        <w:rPr>
          <w:rStyle w:val="StyleUnderline"/>
        </w:rPr>
        <w:t>, the USPTO received 462,215 serialized patent applications (new patent filings), an increase of</w:t>
      </w:r>
      <w:r>
        <w:rPr>
          <w:rStyle w:val="StyleUnderline"/>
        </w:rPr>
        <w:t xml:space="preserve"> </w:t>
      </w:r>
      <w:r w:rsidRPr="002C07D0">
        <w:rPr>
          <w:rStyle w:val="StyleUnderline"/>
        </w:rPr>
        <w:t>1.0% over the number received in FY 2022. Patent grants totaled 346,152, a 2.0% decrease from FY 2022.</w:t>
      </w:r>
      <w:r>
        <w:rPr>
          <w:rStyle w:val="StyleUnderline"/>
        </w:rPr>
        <w:t xml:space="preserve"> </w:t>
      </w:r>
      <w:r w:rsidRPr="002C07D0">
        <w:rPr>
          <w:rStyle w:val="StyleUnderline"/>
        </w:rPr>
        <w:t xml:space="preserve">While </w:t>
      </w:r>
      <w:r w:rsidRPr="00FF5210">
        <w:rPr>
          <w:rStyle w:val="Emphasis"/>
        </w:rPr>
        <w:t>the quantity of patent</w:t>
      </w:r>
      <w:r w:rsidRPr="00FF5210">
        <w:rPr>
          <w:rStyle w:val="StyleUnderline"/>
        </w:rPr>
        <w:t xml:space="preserve"> applications </w:t>
      </w:r>
      <w:r w:rsidRPr="00FF5210">
        <w:rPr>
          <w:rStyle w:val="Emphasis"/>
        </w:rPr>
        <w:t xml:space="preserve">(filings) increased, </w:t>
      </w:r>
      <w:r w:rsidRPr="002C07D0">
        <w:rPr>
          <w:rStyle w:val="Emphasis"/>
          <w:highlight w:val="cyan"/>
        </w:rPr>
        <w:t>processing time remained</w:t>
      </w:r>
      <w:r w:rsidRPr="002C07D0">
        <w:rPr>
          <w:rStyle w:val="StyleUnderline"/>
          <w:highlight w:val="cyan"/>
        </w:rPr>
        <w:t xml:space="preserve"> </w:t>
      </w:r>
      <w:r w:rsidRPr="002C07D0">
        <w:rPr>
          <w:rStyle w:val="StyleUnderline"/>
        </w:rPr>
        <w:t xml:space="preserve">relatively </w:t>
      </w:r>
      <w:r w:rsidRPr="002C07D0">
        <w:rPr>
          <w:rStyle w:val="Emphasis"/>
          <w:highlight w:val="cyan"/>
        </w:rPr>
        <w:t>stable</w:t>
      </w:r>
      <w:r w:rsidRPr="002C07D0">
        <w:rPr>
          <w:rStyle w:val="StyleUnderline"/>
        </w:rPr>
        <w:t xml:space="preserve"> with</w:t>
      </w:r>
      <w:r>
        <w:rPr>
          <w:rStyle w:val="StyleUnderline"/>
        </w:rPr>
        <w:t xml:space="preserve"> </w:t>
      </w:r>
      <w:r w:rsidRPr="002C07D0">
        <w:rPr>
          <w:rStyle w:val="StyleUnderline"/>
        </w:rPr>
        <w:t>some fluctuations. Design patent applications surpassed 53,000</w:t>
      </w:r>
      <w:r>
        <w:t xml:space="preserve">, slightly below the USPTO’s FY 2023 projection of 60,000. The USPTO established its patent timeliness goals based on PTA, the agency’s overall adherence to statutorily defined time frames. </w:t>
      </w:r>
      <w:r w:rsidRPr="002C07D0">
        <w:rPr>
          <w:rStyle w:val="StyleUnderline"/>
        </w:rPr>
        <w:t>Reducing issued PTAs provides consistently shorter processing time for all</w:t>
      </w:r>
      <w:r>
        <w:rPr>
          <w:rStyle w:val="StyleUnderline"/>
        </w:rPr>
        <w:t xml:space="preserve"> </w:t>
      </w:r>
      <w:r w:rsidRPr="002C07D0">
        <w:rPr>
          <w:rStyle w:val="StyleUnderline"/>
        </w:rPr>
        <w:t xml:space="preserve">applications and gives applicants greater certainty of timeliness in their own cases. </w:t>
      </w:r>
      <w:r w:rsidRPr="00FF5210">
        <w:rPr>
          <w:rStyle w:val="Emphasis"/>
        </w:rPr>
        <w:t>The USPTO exceeded its</w:t>
      </w:r>
      <w:r w:rsidRPr="00FF5210">
        <w:rPr>
          <w:rStyle w:val="StyleUnderline"/>
        </w:rPr>
        <w:t xml:space="preserve"> FY </w:t>
      </w:r>
      <w:r w:rsidRPr="00FF5210">
        <w:rPr>
          <w:rStyle w:val="Emphasis"/>
        </w:rPr>
        <w:t>2023</w:t>
      </w:r>
      <w:r w:rsidRPr="00FF5210">
        <w:rPr>
          <w:rStyle w:val="StyleUnderline"/>
        </w:rPr>
        <w:t xml:space="preserve"> PTA </w:t>
      </w:r>
      <w:r w:rsidRPr="00FF5210">
        <w:rPr>
          <w:rStyle w:val="Emphasis"/>
        </w:rPr>
        <w:t>target</w:t>
      </w:r>
      <w:r w:rsidRPr="00FF5210">
        <w:rPr>
          <w:rStyle w:val="StyleUnderline"/>
        </w:rPr>
        <w:t xml:space="preserve"> of 80%, achieving 81% total compliance </w:t>
      </w:r>
      <w:r w:rsidRPr="00FF5210">
        <w:rPr>
          <w:rStyle w:val="Emphasis"/>
        </w:rPr>
        <w:t>for mailed actions</w:t>
      </w:r>
      <w:r w:rsidRPr="00FF5210">
        <w:rPr>
          <w:rStyle w:val="StyleUnderline"/>
        </w:rPr>
        <w:t xml:space="preserve"> (i.e., </w:t>
      </w:r>
      <w:r w:rsidRPr="00FF5210">
        <w:rPr>
          <w:rStyle w:val="Emphasis"/>
        </w:rPr>
        <w:t>office actions the agency mailed to applicants</w:t>
      </w:r>
      <w:r w:rsidRPr="002C07D0">
        <w:rPr>
          <w:rStyle w:val="StyleUnderline"/>
        </w:rPr>
        <w:t>). An office action is an official letter from the patent examiner to the patent</w:t>
      </w:r>
      <w:r>
        <w:rPr>
          <w:rStyle w:val="StyleUnderline"/>
        </w:rPr>
        <w:t xml:space="preserve"> </w:t>
      </w:r>
      <w:r w:rsidRPr="002C07D0">
        <w:rPr>
          <w:rStyle w:val="StyleUnderline"/>
        </w:rPr>
        <w:t>applicant during the patent examination process (i.e., patent prosecution).</w:t>
      </w:r>
      <w:r>
        <w:t xml:space="preserve"> The USPTO did not meet its PTA compliance target for remaining inventory (i.e., cases awaiting action from the agency); total PTA compliance was 82%, 4% below the target of 86%. The agency has implemented numerous approaches to address remaining inventory, including catch-up overtime, revisions to the examiner award program, and increased hiring targets. In September 2023, the USPTO issued U.S. design patent 1 million, an important milestone in American innovation and creativity. The agency continues to address patent application inventory and focus on investments in patent examination quality, including application readiness, continuation practice, prior art and searching, training, and prosecution changes and enhancements to improve patent durability. The USPTO released several external surveys throughout FY 2023 to capture customer perceptions of its work quality. These surveys focused on respondent opinions regarding patent examiners’ adherence to rules and procedures; the correctness, clarity, and consistency of rejections; and overall examination quality. The agency invited more than 3,000 randomly selected frequent customers to participate, and results showed a quality net promoter score of 58, above targeted performance. This survey cycle marked the agency’s fifth consecutive reporting period and its highest results on record, with over 60% of customers rating the agency’s work quality as good or excellent. The cornerstone of the USPTO’s work is the quality of its IP protections. Emerging technologies using AI, machine learning (ML), and robotic process automation (RPA) bring potential opportunities to maximize both the USPTO’s operations and workforce. These tools can serve as catalysts for operating efficiencies and cost savings, enhancing the work of patent examiners and increasing access to prior art. For example, all patent examiners are now using the Patents End-to-End (PE2E) Search suite, and more than half regularly engage the suite’s AI search features. To date, these examiners have run about 1.5 million queries, an indication of their adoption and acceptance of AI technology. Further, over 67% of patent examiners have used Similarity Search, a PE2E addition launched in October 2022 that uses trained AI models to produce a list of domestic and foreign patent documents based on examiner-selected application criteria (e.g., specification). Agency technical teams perform rigorous testing on these tools, collect real-time examiner feedback, and make continuous improvements to the underlying AI and ML models to meet performance standards and foster effectiveness. Ongoing assessments have yielded positive results, and the human element of AI remains the USPTO’s guiding principle in these endeavors. Human input is critical to model improvement; in fact, AI empowers, rather than replaces, human experts by exposing relevant information and suggesting new avenues of investigation. In turn, this capability allows patent examiners to find more relevant prior art that strengthens office actions and improves the reliability of patentability determinations. Recognizing that patent applications are becoming increasingly complex and that technologies are converging, the USPTO will ensure patent examiners have access to the best prior art as early as possible in the prosecution process. To that end, the USPTO continues its stewardship of the Global Dossier— another tool that improves the reliability of determinations of patentability. The dossier, delivered by the Five IP Offices or IP5 (USPTO, European Patent Office, Japan Patent Office, Korean Intellectual Property Office, and China National Intellectual Property Administration), enables agency examiners to view work from any IP5 agency, including prior art references cited in related patent applications. Trademarks </w:t>
      </w:r>
      <w:r w:rsidRPr="002C07D0">
        <w:rPr>
          <w:rStyle w:val="StyleUnderline"/>
        </w:rPr>
        <w:t>The USPTO received 737,018 trademark application classes for registration in FY 2023—50,777 classes</w:t>
      </w:r>
      <w:r>
        <w:rPr>
          <w:rStyle w:val="StyleUnderline"/>
        </w:rPr>
        <w:t xml:space="preserve"> </w:t>
      </w:r>
      <w:r w:rsidRPr="002C07D0">
        <w:rPr>
          <w:rStyle w:val="StyleUnderline"/>
        </w:rPr>
        <w:t xml:space="preserve">fewer than FY 2022. Although </w:t>
      </w:r>
      <w:r w:rsidRPr="00FF5210">
        <w:rPr>
          <w:rStyle w:val="Emphasis"/>
        </w:rPr>
        <w:t>the rate of new trademark applications</w:t>
      </w:r>
      <w:r w:rsidRPr="00FF5210">
        <w:rPr>
          <w:rStyle w:val="StyleUnderline"/>
        </w:rPr>
        <w:t xml:space="preserve"> declined, FY 2023 trademark filings were roughly in line with the 738,112 new applications filed in FY 2020, marking </w:t>
      </w:r>
      <w:r w:rsidRPr="00FF5210">
        <w:rPr>
          <w:rStyle w:val="Emphasis"/>
        </w:rPr>
        <w:t>[marked] a return to historical growth rates.</w:t>
      </w:r>
      <w:r w:rsidRPr="00FF5210">
        <w:rPr>
          <w:rStyle w:val="StyleUnderline"/>
        </w:rPr>
        <w:t xml:space="preserve"> Two important metrics for measuring the Trademarks program are first action pendency and total pendency. First action pendency is the average time from the date an application is filed to the examining attorney’s first office action. Total pendency is the average time between the date an application is filed and the notice of abandonment, notice of allowance, or registration. </w:t>
      </w:r>
      <w:r w:rsidRPr="00FF5210">
        <w:rPr>
          <w:rStyle w:val="Emphasis"/>
        </w:rPr>
        <w:t>Trademark pendency is a top USPTO priority.</w:t>
      </w:r>
      <w:r w:rsidRPr="00FF5210">
        <w:rPr>
          <w:rStyle w:val="StyleUnderline"/>
        </w:rPr>
        <w:t xml:space="preserve"> </w:t>
      </w:r>
      <w:r w:rsidRPr="002C07D0">
        <w:rPr>
          <w:rStyle w:val="StyleUnderline"/>
        </w:rPr>
        <w:t>For over a decade, the agency maintained trademark first</w:t>
      </w:r>
      <w:r>
        <w:rPr>
          <w:rStyle w:val="StyleUnderline"/>
        </w:rPr>
        <w:t xml:space="preserve"> </w:t>
      </w:r>
      <w:r w:rsidRPr="002C07D0">
        <w:rPr>
          <w:rStyle w:val="StyleUnderline"/>
        </w:rPr>
        <w:t>action pendency between 2.5 and 3.5 months. An unprecedented surge in trademark filings during FY 2020</w:t>
      </w:r>
      <w:r>
        <w:rPr>
          <w:rStyle w:val="StyleUnderline"/>
        </w:rPr>
        <w:t xml:space="preserve"> </w:t>
      </w:r>
      <w:r w:rsidRPr="002C07D0">
        <w:rPr>
          <w:rStyle w:val="StyleUnderline"/>
        </w:rPr>
        <w:t>and FY 2021 resulted in a backlog that, in turn, increased pendency. Although new trademark application</w:t>
      </w:r>
      <w:r>
        <w:rPr>
          <w:rStyle w:val="StyleUnderline"/>
        </w:rPr>
        <w:t xml:space="preserve"> </w:t>
      </w:r>
      <w:r w:rsidRPr="002C07D0">
        <w:rPr>
          <w:rStyle w:val="StyleUnderline"/>
        </w:rPr>
        <w:t>filings have since declined and inventory is stabilizing, the backlog remains high and will likely remain so for</w:t>
      </w:r>
      <w:r>
        <w:rPr>
          <w:rStyle w:val="StyleUnderline"/>
        </w:rPr>
        <w:t xml:space="preserve"> </w:t>
      </w:r>
      <w:r w:rsidRPr="002C07D0">
        <w:rPr>
          <w:rStyle w:val="StyleUnderline"/>
        </w:rPr>
        <w:t>the foreseeable future. Accordingly, the USPTO did not meet its total pendency target of 14.5 months for</w:t>
      </w:r>
      <w:r>
        <w:rPr>
          <w:rStyle w:val="StyleUnderline"/>
        </w:rPr>
        <w:t xml:space="preserve"> </w:t>
      </w:r>
      <w:r w:rsidRPr="002C07D0">
        <w:rPr>
          <w:rStyle w:val="StyleUnderline"/>
        </w:rPr>
        <w:t xml:space="preserve">FY </w:t>
      </w:r>
      <w:r w:rsidRPr="004A7419">
        <w:rPr>
          <w:rStyle w:val="Emphasis"/>
          <w:highlight w:val="cyan"/>
        </w:rPr>
        <w:t>2023</w:t>
      </w:r>
      <w:r w:rsidRPr="002C07D0">
        <w:rPr>
          <w:rStyle w:val="StyleUnderline"/>
        </w:rPr>
        <w:t xml:space="preserve">, finishing the year instead at 14.6 months (0.1 months higher than goal). </w:t>
      </w:r>
      <w:r w:rsidRPr="004A7419">
        <w:rPr>
          <w:rStyle w:val="Emphasis"/>
          <w:highlight w:val="cyan"/>
        </w:rPr>
        <w:t>First action pendency</w:t>
      </w:r>
      <w:r w:rsidRPr="002C07D0">
        <w:rPr>
          <w:rStyle w:val="StyleUnderline"/>
        </w:rPr>
        <w:t>,</w:t>
      </w:r>
      <w:r>
        <w:rPr>
          <w:rStyle w:val="StyleUnderline"/>
        </w:rPr>
        <w:t xml:space="preserve"> </w:t>
      </w:r>
      <w:r w:rsidRPr="002C07D0">
        <w:rPr>
          <w:rStyle w:val="StyleUnderline"/>
        </w:rPr>
        <w:t xml:space="preserve">however, was 8.5 months, which </w:t>
      </w:r>
      <w:r w:rsidRPr="004A7419">
        <w:rPr>
          <w:rStyle w:val="Emphasis"/>
          <w:highlight w:val="cyan"/>
        </w:rPr>
        <w:t>met the planned target.</w:t>
      </w:r>
      <w:r w:rsidRPr="004A7419">
        <w:rPr>
          <w:rStyle w:val="StyleUnderline"/>
          <w:highlight w:val="cyan"/>
        </w:rPr>
        <w:t xml:space="preserve"> </w:t>
      </w:r>
      <w:r>
        <w:t>During FY 2023, the USPTO launched the following initiatives to reduce trademark pendency and enhance customer communication:</w:t>
      </w:r>
    </w:p>
    <w:p w14:paraId="1902DAD5" w14:textId="77777777" w:rsidR="00D81B0E" w:rsidRDefault="00D81B0E" w:rsidP="00D81B0E">
      <w:pPr>
        <w:pStyle w:val="Heading4"/>
        <w:spacing w:before="0"/>
      </w:pPr>
      <w:r>
        <w:t xml:space="preserve">Strengthening IPR creates a </w:t>
      </w:r>
      <w:r w:rsidRPr="00046F9D">
        <w:rPr>
          <w:u w:val="thick"/>
        </w:rPr>
        <w:t>surge</w:t>
      </w:r>
      <w:r>
        <w:t xml:space="preserve"> in patenting applications</w:t>
      </w:r>
    </w:p>
    <w:p w14:paraId="1D91D760" w14:textId="77777777" w:rsidR="00D81B0E" w:rsidRDefault="00D81B0E" w:rsidP="00D81B0E">
      <w:r w:rsidRPr="00740B63">
        <w:rPr>
          <w:rStyle w:val="Style13ptBold"/>
        </w:rPr>
        <w:t>Jaffe 00</w:t>
      </w:r>
      <w:r>
        <w:t>. Adam B Jaffe, April 2000. Research Policy, Vol 29, Issues 4-5, pgs 531-557 “</w:t>
      </w:r>
      <w:r w:rsidRPr="00740B63">
        <w:t>The U.S. patent system in transition: policy innovation and the innovation process</w:t>
      </w:r>
      <w:r>
        <w:t xml:space="preserve">” </w:t>
      </w:r>
      <w:hyperlink r:id="rId28" w:history="1">
        <w:r w:rsidRPr="00885A65">
          <w:rPr>
            <w:rStyle w:val="Hyperlink"/>
          </w:rPr>
          <w:t>https://www.nber.org/system/files/working_papers/w7280/w7280.pdf ///MSU///QLC///</w:t>
        </w:r>
      </w:hyperlink>
    </w:p>
    <w:p w14:paraId="7F0047FA" w14:textId="77777777" w:rsidR="00D81B0E" w:rsidRDefault="00D81B0E" w:rsidP="00D81B0E">
      <w:r w:rsidRPr="00FF5210">
        <w:rPr>
          <w:rStyle w:val="StyleUnderline"/>
        </w:rPr>
        <w:t xml:space="preserve">Starting in the early 1980s, there began a series of </w:t>
      </w:r>
      <w:r w:rsidRPr="00FF5210">
        <w:rPr>
          <w:rStyle w:val="StyleUnderline"/>
          <w:highlight w:val="cyan"/>
        </w:rPr>
        <w:t xml:space="preserve">changes to patent policy </w:t>
      </w:r>
      <w:r w:rsidRPr="00FF5210">
        <w:rPr>
          <w:rStyle w:val="StyleUnderline"/>
        </w:rPr>
        <w:t xml:space="preserve">and practice in the U.S. </w:t>
      </w:r>
      <w:r w:rsidRPr="00FF5210">
        <w:rPr>
          <w:rStyle w:val="StyleUnderline"/>
          <w:highlight w:val="cyan"/>
        </w:rPr>
        <w:t xml:space="preserve">that </w:t>
      </w:r>
      <w:r w:rsidRPr="00FF5210">
        <w:rPr>
          <w:rStyle w:val="StyleUnderline"/>
        </w:rPr>
        <w:t xml:space="preserve">have had the generally perceived effect of </w:t>
      </w:r>
      <w:r w:rsidRPr="00FF5210">
        <w:rPr>
          <w:rStyle w:val="StyleUnderline"/>
          <w:highlight w:val="cyan"/>
        </w:rPr>
        <w:t>strengthen</w:t>
      </w:r>
      <w:r w:rsidRPr="00FF5210">
        <w:rPr>
          <w:rStyle w:val="StyleUnderline"/>
        </w:rPr>
        <w:t xml:space="preserve">ing the </w:t>
      </w:r>
      <w:r w:rsidRPr="00FF5210">
        <w:rPr>
          <w:rStyle w:val="StyleUnderline"/>
          <w:highlight w:val="cyan"/>
        </w:rPr>
        <w:t xml:space="preserve">protection </w:t>
      </w:r>
      <w:r w:rsidRPr="00FF5210">
        <w:rPr>
          <w:rStyle w:val="StyleUnderline"/>
        </w:rPr>
        <w:t xml:space="preserve">that patents provide, and extending the applicability of that protection institutionally, geographically and technologically. Roughly </w:t>
      </w:r>
      <w:r w:rsidRPr="00FF5210">
        <w:rPr>
          <w:rStyle w:val="StyleUnderline"/>
          <w:highlight w:val="cyan"/>
        </w:rPr>
        <w:t>coincide</w:t>
      </w:r>
      <w:r w:rsidRPr="00FF5210">
        <w:rPr>
          <w:rStyle w:val="StyleUnderline"/>
        </w:rPr>
        <w:t xml:space="preserve">nt </w:t>
      </w:r>
      <w:r w:rsidRPr="00FF5210">
        <w:rPr>
          <w:rStyle w:val="StyleUnderline"/>
          <w:highlight w:val="cyan"/>
        </w:rPr>
        <w:t xml:space="preserve">in time with </w:t>
      </w:r>
      <w:r w:rsidRPr="00FF5210">
        <w:rPr>
          <w:rStyle w:val="StyleUnderline"/>
        </w:rPr>
        <w:t xml:space="preserve">these significant changes in the legal and institutional environment, there has been a </w:t>
      </w:r>
      <w:r w:rsidRPr="00CB0D1E">
        <w:rPr>
          <w:rStyle w:val="Emphasis"/>
          <w:highlight w:val="cyan"/>
        </w:rPr>
        <w:t>dramatic,</w:t>
      </w:r>
      <w:r w:rsidRPr="00FF5210">
        <w:rPr>
          <w:rStyle w:val="StyleUnderline"/>
          <w:highlight w:val="cyan"/>
        </w:rPr>
        <w:t xml:space="preserve"> historically </w:t>
      </w:r>
      <w:r w:rsidRPr="00CB0D1E">
        <w:rPr>
          <w:rStyle w:val="Emphasis"/>
          <w:highlight w:val="cyan"/>
        </w:rPr>
        <w:t>unprecedented surge in patenting</w:t>
      </w:r>
      <w:r w:rsidRPr="00FF5210">
        <w:rPr>
          <w:rStyle w:val="StyleUnderline"/>
          <w:highlight w:val="cyan"/>
        </w:rPr>
        <w:t xml:space="preserve"> by </w:t>
      </w:r>
      <w:r w:rsidRPr="00FF5210">
        <w:rPr>
          <w:rStyle w:val="StyleUnderline"/>
        </w:rPr>
        <w:t xml:space="preserve">U.S. </w:t>
      </w:r>
      <w:r w:rsidRPr="00FF5210">
        <w:rPr>
          <w:rStyle w:val="StyleUnderline"/>
          <w:highlight w:val="cyan"/>
        </w:rPr>
        <w:t>inventors.</w:t>
      </w:r>
      <w:r w:rsidRPr="00740B63">
        <w:rPr>
          <w:highlight w:val="cyan"/>
        </w:rPr>
        <w:t xml:space="preserve"> </w:t>
      </w:r>
      <w:r w:rsidRPr="00740B63">
        <w:t>This confluence of events provides a major challenge and opportunity for scholars of technological change and for science and technology policy. On the one hand, significant changes in property-rights regimes do not happen very often and provide, at least in principle, an unusual set of “natural experiments” that ought to greatly improve our ability to understand how different regimes affect behavior. On the other hand, policy-makers have a right to expect that social scientists can analyze these developments and provide vital input regarding the economic and social consequences of policy changes of this sort.</w:t>
      </w:r>
    </w:p>
    <w:p w14:paraId="48D6344F" w14:textId="77777777" w:rsidR="00D81B0E" w:rsidRDefault="00D81B0E" w:rsidP="00D81B0E">
      <w:pPr>
        <w:pStyle w:val="Heading4"/>
        <w:spacing w:before="0"/>
      </w:pPr>
      <w:r>
        <w:t xml:space="preserve">Backlong </w:t>
      </w:r>
      <w:r w:rsidRPr="00046F9D">
        <w:rPr>
          <w:u w:val="thick"/>
        </w:rPr>
        <w:t>impedes</w:t>
      </w:r>
      <w:r>
        <w:t xml:space="preserve"> </w:t>
      </w:r>
      <w:r w:rsidRPr="00046F9D">
        <w:rPr>
          <w:u w:val="thick"/>
        </w:rPr>
        <w:t>innovation</w:t>
      </w:r>
    </w:p>
    <w:p w14:paraId="5CA1A984" w14:textId="77777777" w:rsidR="00D81B0E" w:rsidRDefault="00D81B0E" w:rsidP="00D81B0E">
      <w:r w:rsidRPr="00AF3221">
        <w:rPr>
          <w:rStyle w:val="Style13ptBold"/>
        </w:rPr>
        <w:t>Frakes &amp; Wasserman 15</w:t>
      </w:r>
      <w:r>
        <w:t xml:space="preserve">. Michael D Frakes (Associate Professor of Law, Northwestern University School of Law; Faculty Re- search Fellow, National Bureau of Economic Research; Faculty Fellow, Institute for Policy Research, Northwestern University) and Melissa F Wasserman (Associate Professor of Law, Richard and Anne Stockton Faculty Scholar, and Richard W. and Marie L. Corman Scholar, University of Illinois College of Law.)  2015. Stanford Law Review “DOES THE U.S. PATENT AND TRADEMARK OFFICE GRANT TOO MANY BAD PATENTS?: EVIDENCE FROM A QUASI- EXPERIMENT” </w:t>
      </w:r>
      <w:hyperlink r:id="rId29" w:history="1">
        <w:r w:rsidRPr="005017FE">
          <w:rPr>
            <w:rStyle w:val="Hyperlink"/>
          </w:rPr>
          <w:t>https://scholarship.law.duke.edu/cgi/viewcontent.cgi?article=6324&amp;context=faculty_scholarship</w:t>
        </w:r>
      </w:hyperlink>
      <w:r>
        <w:t xml:space="preserve"> ///MSU///QLC///</w:t>
      </w:r>
    </w:p>
    <w:p w14:paraId="40F11F98" w14:textId="77777777" w:rsidR="00D81B0E" w:rsidRPr="0039399B" w:rsidRDefault="00D81B0E" w:rsidP="00D81B0E">
      <w:r w:rsidRPr="0039399B">
        <w:t xml:space="preserve">We find evidence that </w:t>
      </w:r>
      <w:r w:rsidRPr="0039399B">
        <w:rPr>
          <w:rStyle w:val="StyleUnderline"/>
        </w:rPr>
        <w:t xml:space="preserve">the </w:t>
      </w:r>
      <w:r w:rsidRPr="0039399B">
        <w:rPr>
          <w:rStyle w:val="Emphasis"/>
          <w:highlight w:val="cyan"/>
        </w:rPr>
        <w:t>PTO is</w:t>
      </w:r>
      <w:r w:rsidRPr="0039399B">
        <w:rPr>
          <w:rStyle w:val="StyleUnderline"/>
          <w:highlight w:val="cyan"/>
        </w:rPr>
        <w:t xml:space="preserve"> </w:t>
      </w:r>
      <w:r w:rsidRPr="0039399B">
        <w:rPr>
          <w:rStyle w:val="StyleUnderline"/>
        </w:rPr>
        <w:t xml:space="preserve">indeed </w:t>
      </w:r>
      <w:r w:rsidRPr="0039399B">
        <w:rPr>
          <w:rStyle w:val="Emphasis"/>
          <w:highlight w:val="cyan"/>
        </w:rPr>
        <w:t xml:space="preserve">overgranting patents during times in which the Agency </w:t>
      </w:r>
      <w:r w:rsidRPr="0039399B">
        <w:rPr>
          <w:rStyle w:val="Emphasis"/>
          <w:highlight w:val="cyan"/>
          <w:bdr w:val="single" w:sz="12" w:space="0" w:color="auto"/>
        </w:rPr>
        <w:t xml:space="preserve">lacks sufficient resources </w:t>
      </w:r>
      <w:r w:rsidRPr="0039399B">
        <w:rPr>
          <w:rStyle w:val="Emphasis"/>
          <w:highlight w:val="cyan"/>
        </w:rPr>
        <w:t>to meet</w:t>
      </w:r>
      <w:r w:rsidRPr="0039399B">
        <w:rPr>
          <w:rStyle w:val="StyleUnderline"/>
          <w:highlight w:val="cyan"/>
        </w:rPr>
        <w:t xml:space="preserve"> </w:t>
      </w:r>
      <w:r w:rsidRPr="0039399B">
        <w:rPr>
          <w:rStyle w:val="StyleUnderline"/>
        </w:rPr>
        <w:t xml:space="preserve">its </w:t>
      </w:r>
      <w:r w:rsidRPr="0039399B">
        <w:rPr>
          <w:rStyle w:val="Emphasis"/>
          <w:highlight w:val="cyan"/>
          <w:bdr w:val="single" w:sz="12" w:space="0" w:color="auto"/>
        </w:rPr>
        <w:t>expected demand</w:t>
      </w:r>
      <w:r w:rsidRPr="0039399B">
        <w:rPr>
          <w:rStyle w:val="StyleUnderline"/>
          <w:highlight w:val="cyan"/>
          <w:bdr w:val="single" w:sz="12" w:space="0" w:color="auto"/>
        </w:rPr>
        <w:t xml:space="preserve"> </w:t>
      </w:r>
      <w:r w:rsidRPr="0039399B">
        <w:rPr>
          <w:rStyle w:val="StyleUnderline"/>
        </w:rPr>
        <w:t xml:space="preserve">for examination. Moreover, our findings suggest that </w:t>
      </w:r>
      <w:r w:rsidRPr="00FF5210">
        <w:rPr>
          <w:rStyle w:val="Emphasis"/>
        </w:rPr>
        <w:t>the PTO is preferentially granting those patents it stands to benefit the most from—those in high-continuation-filing-rate technologies</w:t>
      </w:r>
      <w:r w:rsidRPr="0039399B">
        <w:rPr>
          <w:rStyle w:val="StyleUnderline"/>
        </w:rPr>
        <w:t xml:space="preserve">, such as information and communication technologies, which include software, business methods, and information stor- age, and health-related technologies, which include surgical and medical in- struments and genetics. </w:t>
      </w:r>
      <w:r w:rsidRPr="0039399B">
        <w:t xml:space="preserve">What are we to make of the evidence that the PTO is granting patents in an effort to diminish repeat filings? On the one hand it suggests that policymakers are generally correct in suggesting that the Agency allows too many bad pa- tents. Importantly, however, it also suggests that policymakers have been bark- ing up the wrong tree. By ignoring the important role that repeat filings play in influencing PTO decisionmaking, legal scholarship has overlooked a substantial source of Agency bias. As a result, the recent “fixes” to the patent system to improve patent quality fail to address the substantial overgranting bias identi- fied in this Article.11 Additionally, and equally as worrisome, policymakers have also failed to appreciate that the PTO may not just be biased toward al- lowing patents in general but also be biased toward allowing particular types of patents. Accordingly, recognition of the harms from the granting of bad patents has been underinclusive. </w:t>
      </w:r>
      <w:r w:rsidRPr="0039399B">
        <w:rPr>
          <w:rStyle w:val="StyleUnderline"/>
        </w:rPr>
        <w:t xml:space="preserve">To the extent that the PTO is extending preferential treatment to technologies based on backlog incentives and not based on legiti- mate social interests in intervening in certain industries, the Agency may also be </w:t>
      </w:r>
      <w:r w:rsidRPr="00161F74">
        <w:rPr>
          <w:rStyle w:val="Emphasis"/>
        </w:rPr>
        <w:t>undesirably distorting the allocation of resources across different sectors of the economy.</w:t>
      </w:r>
      <w:r w:rsidRPr="00161F74">
        <w:rPr>
          <w:rStyle w:val="StyleUnderline"/>
        </w:rPr>
        <w:t xml:space="preserve"> That is, because the PTO is preferentially granting patents in high-continuation-rate technologies, such as information and communication and health-related technologies, </w:t>
      </w:r>
      <w:r w:rsidRPr="00161F74">
        <w:rPr>
          <w:rStyle w:val="Emphasis"/>
        </w:rPr>
        <w:t xml:space="preserve">society may be </w:t>
      </w:r>
      <w:r w:rsidRPr="00161F74">
        <w:rPr>
          <w:rStyle w:val="Emphasis"/>
          <w:bdr w:val="single" w:sz="12" w:space="0" w:color="auto"/>
        </w:rPr>
        <w:t xml:space="preserve">overinvesting resources </w:t>
      </w:r>
      <w:r w:rsidRPr="00161F74">
        <w:rPr>
          <w:rStyle w:val="Emphasis"/>
        </w:rPr>
        <w:t>in these technological fields.</w:t>
      </w:r>
      <w:r w:rsidRPr="00161F74">
        <w:rPr>
          <w:rStyle w:val="StyleUnderline"/>
        </w:rPr>
        <w:t xml:space="preserve"> </w:t>
      </w:r>
      <w:r w:rsidRPr="0039399B">
        <w:t xml:space="preserve">The rest of the Article is organized as follows. Part I briefly describes the primary complaint that scholars and stakeholders have registered against the patent system: the PTO issues too many bad patents. This Part also describes how the literature to date has failed to produce any persuasive empirical evi- dence demonstrating that the Agency is in fact biased toward allowing patents. Part II theorizes the PTO’s possible incentive to grant patents, introducing a model of agency behavior under resource constraints that predicts that the PTO will act on the incentive to grant additional patents when it faces binding re- source constraints—that is, when the Agency cannot meet its expected exami- nation demand through available resources. Part III refines this model of agen- cy behavior by examining how the PTO’s incentive to grant additional patents to curtail repeat filings likely varies across patent types. Part III culminates with the delineation of several testable hypotheses that will guide our empirical analysis. Part IV describes the dataset and the methodology employed to test our hypotheses. The results of our empirical analysis are presented in Part V. In Part VI, we explore the mechanisms of action that may underlie our primary results. Finally, Part VII evaluates the implications of our results and assesses potential methods to reduce the PTO’s tendency toward issuing patents. I. HARMS FROM PTO OVERGRANTING AND INSUFFICIENCY OF EVIDENCE A. Overgranting Explanations and Harms There is near-universal agreement that the U.S. patent system suffers from rampant shortcomings and failures.12 </w:t>
      </w:r>
      <w:r w:rsidRPr="0039399B">
        <w:rPr>
          <w:rStyle w:val="StyleUnderline"/>
        </w:rPr>
        <w:t>Many believe the root cause of the sys- tem’s malfunction is that the PTO grants too many invalid patents.</w:t>
      </w:r>
      <w:r w:rsidRPr="0039399B">
        <w:t xml:space="preserve">13 The PTO’s perceived penchant for issuing invalid patents has been at- tributed to a multitude of causes. Some contend that the Agency suffers from poor management, while others argue it is hamstrung by the strength of its pa- tent examiner union. Both have been blamed for the structure of the PTO’s ex- aminer compensation system, which favors patent grants over denials.14 Others have argued that the PTO’s dearth of resources precludes it from spending suf- ficient time inspecting patent applications.15 Still others contend the Agency’s lack of expertise, especially in emerging fields of science, is the root cause of its overgranting proclivities.16 Finally, some have assigned responsibility to the Agency’s culture, noting that the PTO once famously asserted that its “primary mission” is “to help customers get patents.”17 </w:t>
      </w:r>
      <w:r w:rsidRPr="0039399B">
        <w:rPr>
          <w:rStyle w:val="StyleUnderline"/>
        </w:rPr>
        <w:t xml:space="preserve">Irrespective of the exact cause, </w:t>
      </w:r>
      <w:r w:rsidRPr="0039399B">
        <w:rPr>
          <w:rStyle w:val="Emphasis"/>
          <w:highlight w:val="cyan"/>
        </w:rPr>
        <w:t>invalidly issued patents</w:t>
      </w:r>
      <w:r w:rsidRPr="0039399B">
        <w:rPr>
          <w:rStyle w:val="StyleUnderline"/>
        </w:rPr>
        <w:t>—that is, patents that are granted even though the invention fails to meet the patentability re- quirements—</w:t>
      </w:r>
      <w:r w:rsidRPr="00FF5210">
        <w:rPr>
          <w:rStyle w:val="Emphasis"/>
        </w:rPr>
        <w:t>impose significant costs on society.</w:t>
      </w:r>
      <w:r w:rsidRPr="00FF5210">
        <w:rPr>
          <w:rStyle w:val="StyleUnderline"/>
        </w:rPr>
        <w:t xml:space="preserve"> </w:t>
      </w:r>
      <w:r w:rsidRPr="0039399B">
        <w:rPr>
          <w:rStyle w:val="StyleUnderline"/>
        </w:rPr>
        <w:t>Such patents can be utilized by nonpracticing entities or patent trolls to opportunistically extract licensing fees from innovators;</w:t>
      </w:r>
      <w:r w:rsidRPr="0039399B">
        <w:t xml:space="preserve">18 </w:t>
      </w:r>
      <w:r w:rsidRPr="0039399B">
        <w:rPr>
          <w:rStyle w:val="Emphasis"/>
        </w:rPr>
        <w:t>they can</w:t>
      </w:r>
      <w:r w:rsidRPr="0039399B">
        <w:rPr>
          <w:rStyle w:val="StyleUnderline"/>
        </w:rPr>
        <w:t xml:space="preserve"> also </w:t>
      </w:r>
      <w:r w:rsidRPr="0039399B">
        <w:rPr>
          <w:rStyle w:val="Emphasis"/>
          <w:highlight w:val="cyan"/>
        </w:rPr>
        <w:t>impede competitors seeking to enter markets</w:t>
      </w:r>
      <w:r w:rsidRPr="0039399B">
        <w:rPr>
          <w:rStyle w:val="StyleUnderline"/>
        </w:rPr>
        <w:t xml:space="preserve">19 </w:t>
      </w:r>
      <w:r w:rsidRPr="0039399B">
        <w:rPr>
          <w:rStyle w:val="Emphasis"/>
          <w:highlight w:val="cyan"/>
        </w:rPr>
        <w:t>and stunt</w:t>
      </w:r>
      <w:r w:rsidRPr="0039399B">
        <w:rPr>
          <w:rStyle w:val="StyleUnderline"/>
          <w:highlight w:val="cyan"/>
        </w:rPr>
        <w:t xml:space="preserve"> </w:t>
      </w:r>
      <w:r w:rsidRPr="0039399B">
        <w:rPr>
          <w:rStyle w:val="StyleUnderline"/>
        </w:rPr>
        <w:t xml:space="preserve">further </w:t>
      </w:r>
      <w:r w:rsidRPr="0039399B">
        <w:rPr>
          <w:rStyle w:val="Emphasis"/>
          <w:highlight w:val="cyan"/>
          <w:bdr w:val="single" w:sz="12" w:space="0" w:color="auto"/>
        </w:rPr>
        <w:t>innovation.</w:t>
      </w:r>
      <w:r w:rsidRPr="0039399B">
        <w:t xml:space="preserve">20 </w:t>
      </w:r>
      <w:r w:rsidRPr="0039399B">
        <w:rPr>
          <w:rStyle w:val="StyleUnderline"/>
        </w:rPr>
        <w:t>Erroneously issued patents can inhibit the ability of start-ups to obtain venture capital, especially if a dominant player in the market holds the patent in question.</w:t>
      </w:r>
      <w:r w:rsidRPr="0039399B">
        <w:t xml:space="preserve">21 </w:t>
      </w:r>
      <w:r w:rsidRPr="0039399B">
        <w:rPr>
          <w:rStyle w:val="StyleUnderline"/>
        </w:rPr>
        <w:t>Finally, such patents can also com- promise business relations for market entrants, as customers may be deterred from transacting with a company out of fear of a contributory patent infringe- ment suit</w:t>
      </w:r>
      <w:r w:rsidRPr="0039399B">
        <w:t xml:space="preserve">.22 </w:t>
      </w:r>
      <w:r w:rsidRPr="0039399B">
        <w:rPr>
          <w:rStyle w:val="StyleUnderline"/>
        </w:rPr>
        <w:t xml:space="preserve">More generally, </w:t>
      </w:r>
      <w:r w:rsidRPr="0039399B">
        <w:rPr>
          <w:rStyle w:val="Emphasis"/>
          <w:highlight w:val="cyan"/>
        </w:rPr>
        <w:t>invalid patents can result in supracompetitive pricing and diminished quantity.</w:t>
      </w:r>
      <w:r w:rsidRPr="0039399B">
        <w:rPr>
          <w:rStyle w:val="StyleUnderline"/>
        </w:rPr>
        <w:t xml:space="preserve"> While society may accept such consequences for a proper- ly issued patent, </w:t>
      </w:r>
      <w:r w:rsidRPr="0039399B">
        <w:rPr>
          <w:rStyle w:val="Emphasis"/>
          <w:highlight w:val="cyan"/>
        </w:rPr>
        <w:t>an invalid patent</w:t>
      </w:r>
      <w:r w:rsidRPr="0039399B">
        <w:rPr>
          <w:rStyle w:val="StyleUnderline"/>
          <w:highlight w:val="cyan"/>
        </w:rPr>
        <w:t xml:space="preserve"> </w:t>
      </w:r>
      <w:r w:rsidRPr="0039399B">
        <w:rPr>
          <w:rStyle w:val="Emphasis"/>
          <w:highlight w:val="cyan"/>
        </w:rPr>
        <w:t>imposes</w:t>
      </w:r>
      <w:r w:rsidRPr="0039399B">
        <w:rPr>
          <w:rStyle w:val="Emphasis"/>
        </w:rPr>
        <w:t xml:space="preserve"> these </w:t>
      </w:r>
      <w:r w:rsidRPr="0039399B">
        <w:rPr>
          <w:rStyle w:val="Emphasis"/>
          <w:highlight w:val="cyan"/>
        </w:rPr>
        <w:t xml:space="preserve">costs upon society without providing </w:t>
      </w:r>
      <w:r w:rsidRPr="0039399B">
        <w:rPr>
          <w:rStyle w:val="Emphasis"/>
        </w:rPr>
        <w:t xml:space="preserve">the commensurate </w:t>
      </w:r>
      <w:r w:rsidRPr="0039399B">
        <w:rPr>
          <w:rStyle w:val="Emphasis"/>
          <w:highlight w:val="cyan"/>
        </w:rPr>
        <w:t>benefits.</w:t>
      </w:r>
      <w:r w:rsidRPr="0039399B">
        <w:rPr>
          <w:rStyle w:val="StyleUnderline"/>
        </w:rPr>
        <w:t>23 That is, a PTO that is applying the pa- tentability standards in a patent-protective manner is likely to be routinely granting patents on inventions that either were already known or represent only a trivial advancement over existing scientific knowledge.24 As a result, a grant-biased PTO is likely to systematically issue patents that fail to provide any in- novation benefit.25</w:t>
      </w:r>
    </w:p>
    <w:p w14:paraId="77ACFE90" w14:textId="77777777" w:rsidR="00D81B0E" w:rsidRPr="00D81B0E" w:rsidRDefault="00D81B0E" w:rsidP="00D81B0E">
      <w:pPr>
        <w:pStyle w:val="Heading4"/>
      </w:pPr>
      <w:r w:rsidRPr="00D81B0E">
        <w:t>Empirics prove – increasing the strength of patents causes a surge in patenting</w:t>
      </w:r>
    </w:p>
    <w:p w14:paraId="42AED4F8" w14:textId="77777777" w:rsidR="00D81B0E" w:rsidRDefault="00D81B0E" w:rsidP="00D81B0E">
      <w:r w:rsidRPr="00231952">
        <w:rPr>
          <w:rStyle w:val="Style13ptBold"/>
        </w:rPr>
        <w:t>OECD 4</w:t>
      </w:r>
      <w:r>
        <w:t xml:space="preserve">. Organization for Economic Cooperation and Development 2004. OECD “PATENTS AND INNOVATION: TRENDS AND POLICY CHALLENGES” </w:t>
      </w:r>
      <w:hyperlink r:id="rId30" w:history="1">
        <w:r w:rsidRPr="00885A65">
          <w:rPr>
            <w:rStyle w:val="Hyperlink"/>
          </w:rPr>
          <w:t>https://www.oecd.org/science/inno/24508541.pdf</w:t>
        </w:r>
      </w:hyperlink>
      <w:r>
        <w:t xml:space="preserve"> ///MSU///QLC///</w:t>
      </w:r>
    </w:p>
    <w:p w14:paraId="75FBB5D4" w14:textId="547B8638" w:rsidR="00D81B0E" w:rsidRDefault="00D81B0E" w:rsidP="00D81B0E">
      <w:pPr>
        <w:rPr>
          <w:rStyle w:val="StyleUnderline"/>
        </w:rPr>
      </w:pPr>
      <w:r>
        <w:t xml:space="preserve">The increase in R&amp;D expenditures has contributed to the surge in patent applications, but cannot fully explain it. Changes in competition seem to have played a key role in growing patenting trends in ICT industries. Some studies have reported the relevance of building patent portfolios and strategic patenting behaviour for firms in the US semi-conductor industry and the European mobile phone industry. </w:t>
      </w:r>
      <w:r w:rsidRPr="00F545C8">
        <w:rPr>
          <w:rStyle w:val="StyleUnderline"/>
        </w:rPr>
        <w:t xml:space="preserve">Changes in patent regimes might have also contributed to the increase by making patents more valuable and easier or less costly to obtain. </w:t>
      </w:r>
      <w:r w:rsidRPr="00F545C8">
        <w:rPr>
          <w:rStyle w:val="StyleUnderline"/>
          <w:highlight w:val="cyan"/>
        </w:rPr>
        <w:t>The surge in patenting in the U</w:t>
      </w:r>
      <w:r w:rsidRPr="00F545C8">
        <w:rPr>
          <w:rStyle w:val="StyleUnderline"/>
        </w:rPr>
        <w:t xml:space="preserve">nited </w:t>
      </w:r>
      <w:r w:rsidRPr="00F545C8">
        <w:rPr>
          <w:rStyle w:val="StyleUnderline"/>
          <w:highlight w:val="cyan"/>
        </w:rPr>
        <w:t>S</w:t>
      </w:r>
      <w:r w:rsidRPr="00F545C8">
        <w:rPr>
          <w:rStyle w:val="StyleUnderline"/>
        </w:rPr>
        <w:t xml:space="preserve">tates, notably in ICT, </w:t>
      </w:r>
      <w:r w:rsidRPr="00F545C8">
        <w:rPr>
          <w:rStyle w:val="StyleUnderline"/>
          <w:highlight w:val="cyan"/>
        </w:rPr>
        <w:t xml:space="preserve">started after important </w:t>
      </w:r>
      <w:r w:rsidRPr="00F545C8">
        <w:rPr>
          <w:rStyle w:val="Emphasis"/>
          <w:highlight w:val="cyan"/>
        </w:rPr>
        <w:t>court decisions increased</w:t>
      </w:r>
      <w:r w:rsidRPr="00F545C8">
        <w:rPr>
          <w:rStyle w:val="StyleUnderline"/>
          <w:highlight w:val="cyan"/>
        </w:rPr>
        <w:t xml:space="preserve"> </w:t>
      </w:r>
      <w:r w:rsidRPr="00F545C8">
        <w:rPr>
          <w:rStyle w:val="StyleUnderline"/>
        </w:rPr>
        <w:t xml:space="preserve">damage awards to plaintiffs in infringement litigation, hence increasing </w:t>
      </w:r>
      <w:r w:rsidRPr="00F545C8">
        <w:rPr>
          <w:rStyle w:val="Emphasis"/>
          <w:highlight w:val="cyan"/>
        </w:rPr>
        <w:t>the value of patents</w:t>
      </w:r>
      <w:r w:rsidRPr="00F545C8">
        <w:rPr>
          <w:rStyle w:val="StyleUnderline"/>
          <w:highlight w:val="cyan"/>
        </w:rPr>
        <w:t xml:space="preserve"> </w:t>
      </w:r>
      <w:r w:rsidRPr="00F545C8">
        <w:rPr>
          <w:rStyle w:val="StyleUnderline"/>
        </w:rPr>
        <w:t xml:space="preserve">(e.g. the Kodak-Polaroid case in 1986). The extension of the subject matter, notably in the United States, resulted in a greater number of patents for software and genetic inventions. In addition, high grant rates in the United States may have attracted more applications which in turn have generated more grants, and part of the surge in EPO might have come from a sharp reduction in patent fees (effective in July 1997). Overall, a mixed picture emerges, with </w:t>
      </w:r>
      <w:r w:rsidRPr="00F545C8">
        <w:rPr>
          <w:rStyle w:val="StyleUnderline"/>
          <w:highlight w:val="cyan"/>
        </w:rPr>
        <w:t xml:space="preserve">part of the surge in patenting </w:t>
      </w:r>
      <w:r w:rsidRPr="00F545C8">
        <w:rPr>
          <w:rStyle w:val="StyleUnderline"/>
        </w:rPr>
        <w:t xml:space="preserve">being explained by growth in inventions, notably in new areas, part </w:t>
      </w:r>
      <w:r w:rsidRPr="00F545C8">
        <w:rPr>
          <w:rStyle w:val="StyleUnderline"/>
          <w:highlight w:val="cyan"/>
        </w:rPr>
        <w:t xml:space="preserve">being contingent upon </w:t>
      </w:r>
      <w:r w:rsidRPr="00F545C8">
        <w:rPr>
          <w:rStyle w:val="Emphasis"/>
          <w:highlight w:val="cyan"/>
        </w:rPr>
        <w:t>changes</w:t>
      </w:r>
      <w:r w:rsidRPr="00F545C8">
        <w:rPr>
          <w:rStyle w:val="StyleUnderline"/>
          <w:highlight w:val="cyan"/>
        </w:rPr>
        <w:t xml:space="preserve"> </w:t>
      </w:r>
      <w:r w:rsidRPr="00F545C8">
        <w:rPr>
          <w:rStyle w:val="StyleUnderline"/>
        </w:rPr>
        <w:t xml:space="preserve">in the economic environment and </w:t>
      </w:r>
      <w:r w:rsidRPr="00F545C8">
        <w:rPr>
          <w:rStyle w:val="Emphasis"/>
          <w:highlight w:val="cyan"/>
        </w:rPr>
        <w:t>in patent regimes</w:t>
      </w:r>
      <w:r w:rsidRPr="00F545C8">
        <w:rPr>
          <w:rStyle w:val="StyleUnderline"/>
          <w:highlight w:val="cyan"/>
        </w:rPr>
        <w:t xml:space="preserve"> </w:t>
      </w:r>
      <w:r w:rsidRPr="00F545C8">
        <w:rPr>
          <w:rStyle w:val="StyleUnderline"/>
        </w:rPr>
        <w:t>(Kortum and Lerner, 1999; Kortum, Eaton and Lerner, 2003).</w:t>
      </w:r>
    </w:p>
    <w:p w14:paraId="18B326B7" w14:textId="77777777" w:rsidR="00D81B0E" w:rsidRPr="007F4419" w:rsidRDefault="00D81B0E" w:rsidP="00D81B0E">
      <w:pPr>
        <w:pStyle w:val="Heading4"/>
        <w:spacing w:before="0"/>
        <w:rPr>
          <w:rStyle w:val="StyleUnderline"/>
        </w:rPr>
      </w:pPr>
      <w:r>
        <w:t>USPTO budget and finances are stable but limited</w:t>
      </w:r>
    </w:p>
    <w:p w14:paraId="2BE10496" w14:textId="77777777" w:rsidR="00D81B0E" w:rsidRPr="00650D81" w:rsidRDefault="00D81B0E" w:rsidP="00D81B0E">
      <w:pPr>
        <w:rPr>
          <w:rStyle w:val="StyleUnderline"/>
          <w:sz w:val="12"/>
        </w:rPr>
      </w:pPr>
      <w:r w:rsidRPr="008F0CEF">
        <w:rPr>
          <w:rStyle w:val="Style13ptBold"/>
        </w:rPr>
        <w:t>Department of Commerce</w:t>
      </w:r>
      <w:r>
        <w:t xml:space="preserve">, March </w:t>
      </w:r>
      <w:r w:rsidRPr="008F0CEF">
        <w:rPr>
          <w:rStyle w:val="Style13ptBold"/>
        </w:rPr>
        <w:t>2024</w:t>
      </w:r>
      <w:r>
        <w:t xml:space="preserve">. United States Department of Commerce, United States Patent and Trademark Office “United States Patent and Trademark Office Fiscal Year 2025 Congressional Submission” </w:t>
      </w:r>
      <w:hyperlink r:id="rId31" w:history="1">
        <w:r w:rsidRPr="0053696A">
          <w:rPr>
            <w:rStyle w:val="Hyperlink"/>
          </w:rPr>
          <w:t>https://www.commerce.gov/sites/default/files/2024-03/USPTO-FY2025-Congressional-Budget-Submission.pdf</w:t>
        </w:r>
      </w:hyperlink>
      <w:r>
        <w:t xml:space="preserve"> ///MSU///QLC///</w:t>
      </w:r>
    </w:p>
    <w:p w14:paraId="7279BA9E" w14:textId="77777777" w:rsidR="00D81B0E" w:rsidRDefault="00D81B0E" w:rsidP="00D81B0E">
      <w:r>
        <w:t xml:space="preserve">The USPTO’s Budget includes two distinct programs: the Patent Program and the Trademark Program. The agency receives fee collections for incoming patent and trademark work to finance patent and trademark operations, respectively. </w:t>
      </w:r>
      <w:r w:rsidRPr="007F4419">
        <w:rPr>
          <w:rStyle w:val="StyleUnderline"/>
        </w:rPr>
        <w:t>As a fully fee-funded</w:t>
      </w:r>
      <w:r>
        <w:rPr>
          <w:rStyle w:val="StyleUnderline"/>
        </w:rPr>
        <w:t xml:space="preserve"> </w:t>
      </w:r>
      <w:r w:rsidRPr="007F4419">
        <w:rPr>
          <w:rStyle w:val="StyleUnderline"/>
        </w:rPr>
        <w:t xml:space="preserve">agency, </w:t>
      </w:r>
      <w:r w:rsidRPr="007F4419">
        <w:rPr>
          <w:rStyle w:val="Emphasis"/>
          <w:highlight w:val="cyan"/>
        </w:rPr>
        <w:t>the USPTO relies on a</w:t>
      </w:r>
      <w:r w:rsidRPr="007F4419">
        <w:rPr>
          <w:rStyle w:val="StyleUnderline"/>
        </w:rPr>
        <w:t xml:space="preserve"> comprehensive, </w:t>
      </w:r>
      <w:r w:rsidRPr="007F4419">
        <w:rPr>
          <w:rStyle w:val="Emphasis"/>
          <w:highlight w:val="cyan"/>
        </w:rPr>
        <w:t>multiyear budget</w:t>
      </w:r>
      <w:r w:rsidRPr="007F4419">
        <w:rPr>
          <w:rStyle w:val="StyleUnderline"/>
        </w:rPr>
        <w:t xml:space="preserve">ary outlook. Long-term planning </w:t>
      </w:r>
      <w:r w:rsidRPr="007F4419">
        <w:rPr>
          <w:rStyle w:val="Emphasis"/>
          <w:highlight w:val="cyan"/>
        </w:rPr>
        <w:t>estimates facilitate</w:t>
      </w:r>
      <w:r w:rsidRPr="007F4419">
        <w:rPr>
          <w:rStyle w:val="StyleUnderline"/>
          <w:highlight w:val="cyan"/>
        </w:rPr>
        <w:t xml:space="preserve"> </w:t>
      </w:r>
      <w:r w:rsidRPr="007F4419">
        <w:rPr>
          <w:rStyle w:val="StyleUnderline"/>
        </w:rPr>
        <w:t>effective</w:t>
      </w:r>
      <w:r>
        <w:rPr>
          <w:rStyle w:val="StyleUnderline"/>
        </w:rPr>
        <w:t xml:space="preserve"> </w:t>
      </w:r>
      <w:r w:rsidRPr="007F4419">
        <w:rPr>
          <w:rStyle w:val="Emphasis"/>
          <w:highlight w:val="cyan"/>
        </w:rPr>
        <w:t>resource planning</w:t>
      </w:r>
      <w:r w:rsidRPr="007F4419">
        <w:rPr>
          <w:rStyle w:val="StyleUnderline"/>
          <w:highlight w:val="cyan"/>
        </w:rPr>
        <w:t xml:space="preserve"> </w:t>
      </w:r>
      <w:r w:rsidRPr="007F4419">
        <w:rPr>
          <w:rStyle w:val="StyleUnderline"/>
        </w:rPr>
        <w:t xml:space="preserve">and inform fee setting </w:t>
      </w:r>
      <w:r w:rsidRPr="007F4419">
        <w:rPr>
          <w:rStyle w:val="Emphasis"/>
          <w:highlight w:val="cyan"/>
        </w:rPr>
        <w:t>over the five-year budget</w:t>
      </w:r>
      <w:r w:rsidRPr="007F4419">
        <w:rPr>
          <w:rStyle w:val="StyleUnderline"/>
          <w:highlight w:val="cyan"/>
        </w:rPr>
        <w:t xml:space="preserve"> </w:t>
      </w:r>
      <w:r w:rsidRPr="007F4419">
        <w:rPr>
          <w:rStyle w:val="StyleUnderline"/>
        </w:rPr>
        <w:t xml:space="preserve">horizon. </w:t>
      </w:r>
      <w:r w:rsidRPr="008F0CEF">
        <w:t>The five-year forecast summary reflects the USPTO’s point-in-time planning assumptions and budget priorities. The five-year estimates contain inherent uncertainty because future economic conditions upon which the USPTO bases fee collections and spending requirements are unknown. The USPTO routinely</w:t>
      </w:r>
      <w:r>
        <w:t xml:space="preserve"> updates its fee collection forecasts, tracks operational and financial performance, and monitors changes in the economy to mitigate this risk of uncertainty. Appendix IV provides a detailed description of how the USPTO develops workload and fee collection estimates for the two programs. </w:t>
      </w:r>
      <w:r w:rsidRPr="007F4419">
        <w:rPr>
          <w:rStyle w:val="Emphasis"/>
          <w:highlight w:val="cyan"/>
        </w:rPr>
        <w:t>The USPTO has two [operating reserves]</w:t>
      </w:r>
      <w:r>
        <w:rPr>
          <w:rStyle w:val="StyleUnderline"/>
        </w:rPr>
        <w:t xml:space="preserve"> </w:t>
      </w:r>
      <w:r w:rsidRPr="007F4419">
        <w:rPr>
          <w:rStyle w:val="StyleUnderline"/>
        </w:rPr>
        <w:t>ORs: patent and trademark. The agency maintains OR balances to mitigate financial and operational risk (see</w:t>
      </w:r>
      <w:r>
        <w:rPr>
          <w:rStyle w:val="StyleUnderline"/>
        </w:rPr>
        <w:t xml:space="preserve"> </w:t>
      </w:r>
      <w:r w:rsidRPr="007F4419">
        <w:rPr>
          <w:rStyle w:val="StyleUnderline"/>
        </w:rPr>
        <w:t xml:space="preserve">the OR description in Appendix IV). The ORs </w:t>
      </w:r>
      <w:r w:rsidRPr="007F4419">
        <w:rPr>
          <w:rStyle w:val="Emphasis"/>
          <w:highlight w:val="cyan"/>
        </w:rPr>
        <w:t xml:space="preserve">contain[ing] </w:t>
      </w:r>
      <w:r w:rsidRPr="00762456">
        <w:rPr>
          <w:rStyle w:val="Emphasis"/>
          <w:highlight w:val="cyan"/>
          <w:bdr w:val="single" w:sz="12" w:space="0" w:color="auto"/>
        </w:rPr>
        <w:t>unspent prior-year</w:t>
      </w:r>
      <w:r w:rsidRPr="00762456">
        <w:rPr>
          <w:rStyle w:val="Emphasis"/>
          <w:b w:val="0"/>
          <w:bCs/>
        </w:rPr>
        <w:t xml:space="preserve"> fee</w:t>
      </w:r>
      <w:r w:rsidRPr="00762456">
        <w:rPr>
          <w:rStyle w:val="Emphasis"/>
        </w:rPr>
        <w:t xml:space="preserve"> </w:t>
      </w:r>
      <w:r w:rsidRPr="007F4419">
        <w:rPr>
          <w:rStyle w:val="Emphasis"/>
          <w:highlight w:val="cyan"/>
        </w:rPr>
        <w:t>collections</w:t>
      </w:r>
      <w:r w:rsidRPr="007F4419">
        <w:rPr>
          <w:rStyle w:val="StyleUnderline"/>
          <w:highlight w:val="cyan"/>
        </w:rPr>
        <w:t xml:space="preserve"> </w:t>
      </w:r>
      <w:r w:rsidRPr="007F4419">
        <w:rPr>
          <w:rStyle w:val="StyleUnderline"/>
        </w:rPr>
        <w:t>that, once apportioned by the Office of</w:t>
      </w:r>
      <w:r>
        <w:rPr>
          <w:rStyle w:val="StyleUnderline"/>
        </w:rPr>
        <w:t xml:space="preserve"> </w:t>
      </w:r>
      <w:r w:rsidRPr="007F4419">
        <w:rPr>
          <w:rStyle w:val="StyleUnderline"/>
        </w:rPr>
        <w:t>Management and Budget (OMB), are immediately available for use. The USPTO uses all available funding sources (i.e.,</w:t>
      </w:r>
      <w:r>
        <w:rPr>
          <w:rStyle w:val="StyleUnderline"/>
        </w:rPr>
        <w:t xml:space="preserve"> </w:t>
      </w:r>
      <w:r w:rsidRPr="007F4419">
        <w:rPr>
          <w:rStyle w:val="StyleUnderline"/>
        </w:rPr>
        <w:t>appropriated fee collections and ORs) to finance agency operations continuously.</w:t>
      </w:r>
      <w:r>
        <w:t xml:space="preserve"> The ORs supplement annual collections when annual spending requirements exceed revenue, help the USPTO manage cash flow when normal seasonal variability causes spending to exceed fee collections periodically, and provide funding for unplanned requirements necessary for the USPTO’s continued operations. The ORs are not distinct accounts or segregated fund balances. The USPTO manages the ORs within a range of acceptable balances (between minimum and optimal targets) and assesses its options when balances fall either below or above that range. Annually, the USPTO evaluates OR forecasts, including cash flow and any planned use of OR funds, as part of the budget formulation process and in accordance with the USPTO’s OR policy. The USPTO compares the forecasted OR balances to the operating range for both ORs. Minimum planning targets are intended to address immediate, unplanned changes in the economic or operating environments as the reserve builds to the optimal target level. The USPTO reviews minimum and optimal planning targets every three years to ensure the reserve operating range (between minimum and optimal targets) mitigates the severity of an array of financial risks. Based on the current risk environment, including various risk factors such as economic and funding uncertainty and the high percentage of fixed costs, the USPTO established a minimum planning level of 8% of total spending (or one month of operating expenses) and an optimal, long-range planning target of 22% (or about three months of operating expenses) for the Patent Program as well as a minimum planning level of 23% of total spending (or about three months of operating expenses) and an optimal, long-range planning target of 50% (or six months of operating expenses) for the Trademark Program. </w:t>
      </w:r>
      <w:r w:rsidRPr="007F4419">
        <w:rPr>
          <w:rStyle w:val="StyleUnderline"/>
        </w:rPr>
        <w:t>Annual OR balances do not include USPTO deposits in the Patent and Trademark Fee Reserve Fund (PTFRF), which is a separate</w:t>
      </w:r>
      <w:r>
        <w:rPr>
          <w:rStyle w:val="StyleUnderline"/>
        </w:rPr>
        <w:t xml:space="preserve"> </w:t>
      </w:r>
      <w:r w:rsidRPr="007F4419">
        <w:rPr>
          <w:rStyle w:val="StyleUnderline"/>
        </w:rPr>
        <w:t>account. When actual fee collections exceed amounts authorized in annual appropriations in any given year, the USPTO deposits</w:t>
      </w:r>
      <w:r>
        <w:rPr>
          <w:rStyle w:val="StyleUnderline"/>
        </w:rPr>
        <w:t xml:space="preserve"> </w:t>
      </w:r>
      <w:r w:rsidRPr="007F4419">
        <w:rPr>
          <w:rStyle w:val="StyleUnderline"/>
        </w:rPr>
        <w:t>the excess in the PTFRF. The USPTO cannot use PTFRF deposits immediately; thus, PTFRF balances do not mitigate short-term</w:t>
      </w:r>
      <w:r>
        <w:rPr>
          <w:rStyle w:val="StyleUnderline"/>
        </w:rPr>
        <w:t xml:space="preserve"> </w:t>
      </w:r>
      <w:r w:rsidRPr="007F4419">
        <w:rPr>
          <w:rStyle w:val="StyleUnderline"/>
        </w:rPr>
        <w:t>operational financing risks. The agency must notify Congress, using the congressional reprogramming process, before it may use</w:t>
      </w:r>
      <w:r>
        <w:rPr>
          <w:rStyle w:val="StyleUnderline"/>
        </w:rPr>
        <w:t xml:space="preserve"> </w:t>
      </w:r>
      <w:r w:rsidRPr="007F4419">
        <w:rPr>
          <w:rStyle w:val="StyleUnderline"/>
        </w:rPr>
        <w:t>PTFRF deposits to finance USPTO operations.</w:t>
      </w:r>
      <w:r>
        <w:t xml:space="preserve"> Long-Term Planning As mentioned in the Executive Summary, the UAIA was enacted on December 29, 2022. The USPTO has identified the resources and budgetary requirements needed to satisfy UAIA provisions. The agency plans to continue refining costs associated with the UAIA in future budgets. Significant provisions of the UAIA include: • Establishment of satellite (regional) and community outreach offices: The law directs the USPTO to establish a Southeast Regional Office by December 2025 and to complete a study by December 2024 to determine whether additional satellite offices are necessary. In addition, it directs the USPTO to establish no fewer than four community outreach offices throughout the United States by December 2027. It also requires the agency to partner with local organizations to create programs that provide education on the patent system, promote career benefits of entrepreneurship and innovation, and educate prospective inventors in underrepresented populations and locations. • Updates to the Patent Pro Bono Program: the law directs the USPTO to increase efforts to enhance the Patent Pro Bono Program, including completing a study by December 2023 and submitting the results to the Committee on the Judiciary of the House of Representatives. • Pre-prosecution assessment pilot program: The law directs the USPTO to establish a pilot program to assist first-time prospective patent applicants in assessing the strengths and weaknesses of a potential patent application by December 2023. • Fee reductions for small and micro entities: The law increased small entity discounts from 50% to 60% and micro entity discounts from 75% to 80% on December 29, 2022. It also directs the agency to perform a fee study by December 2024 and to submit the results to the Committee of the Judiciary of the Senate and the Committee on the Judiciary of the House of Representatives. Cost Containment and Savings The USPTO is committed to fiscal responsibility. The agency makes prudent decisions to align spending priorities with fee collection projections to meet workload requirements and maintain sufficient OR levels. This Budget builds on $40 million in real estate savings assumed in the FY 2024 PB and beginning in FY 2025 to include an additional annual cost savings of $12 million through more leased space reductions in Northern Virginia. The combined reduction in campus space amounts to estimated annual cost savings of approximately $52 million. Further, despite upward pressure from inflation, supply chain disruptions, and government-wide pay raises, along with a steady appetite for IT improvements that offer business value to fee-paying customers, the USPTO will continue to achieve IT cost containment goals via systems and equipment modernization over the budget horizon. </w:t>
      </w:r>
      <w:r w:rsidRPr="00C021B9">
        <w:t>Patents Five-Year Outlook</w:t>
      </w:r>
      <w:r>
        <w:t xml:space="preserve"> The USPTO continues to focus on producing accurate and consistent results in patent search and examination while improving timeliness. Ensuring the reliability of issued patents so stakeholders have confidence in patent grants requires the USPTO to invest time, training, and other resources, as supported by the Budget. </w:t>
      </w:r>
      <w:r w:rsidRPr="007F4419">
        <w:rPr>
          <w:rStyle w:val="StyleUnderline"/>
        </w:rPr>
        <w:t xml:space="preserve">In </w:t>
      </w:r>
      <w:r w:rsidRPr="007F4419">
        <w:rPr>
          <w:rStyle w:val="Emphasis"/>
          <w:highlight w:val="cyan"/>
        </w:rPr>
        <w:t>the</w:t>
      </w:r>
      <w:r w:rsidRPr="007F4419">
        <w:rPr>
          <w:rStyle w:val="StyleUnderline"/>
        </w:rPr>
        <w:t xml:space="preserve"> FY </w:t>
      </w:r>
      <w:r w:rsidRPr="007F4419">
        <w:rPr>
          <w:rStyle w:val="Emphasis"/>
          <w:highlight w:val="cyan"/>
        </w:rPr>
        <w:t>2025 Budget</w:t>
      </w:r>
      <w:r w:rsidRPr="007F4419">
        <w:rPr>
          <w:rStyle w:val="StyleUnderline"/>
        </w:rPr>
        <w:t xml:space="preserve">, the USPTO </w:t>
      </w:r>
      <w:r w:rsidRPr="00762456">
        <w:rPr>
          <w:rStyle w:val="Emphasis"/>
          <w:highlight w:val="cyan"/>
          <w:bdr w:val="single" w:sz="12" w:space="0" w:color="auto"/>
        </w:rPr>
        <w:t>projects a 1.5% growth</w:t>
      </w:r>
      <w:r w:rsidRPr="009262E1">
        <w:rPr>
          <w:rStyle w:val="Emphasis"/>
        </w:rPr>
        <w:t xml:space="preserve"> </w:t>
      </w:r>
      <w:r w:rsidRPr="007F4419">
        <w:rPr>
          <w:rStyle w:val="StyleUnderline"/>
        </w:rPr>
        <w:t xml:space="preserve">annually </w:t>
      </w:r>
      <w:r w:rsidRPr="007F4419">
        <w:rPr>
          <w:rStyle w:val="Emphasis"/>
          <w:highlight w:val="cyan"/>
        </w:rPr>
        <w:t>for</w:t>
      </w:r>
      <w:r w:rsidRPr="007F4419">
        <w:rPr>
          <w:rStyle w:val="StyleUnderline"/>
        </w:rPr>
        <w:t xml:space="preserve"> serialized (</w:t>
      </w:r>
      <w:r w:rsidRPr="007F4419">
        <w:rPr>
          <w:rStyle w:val="Emphasis"/>
          <w:highlight w:val="cyan"/>
        </w:rPr>
        <w:t>original</w:t>
      </w:r>
      <w:r w:rsidRPr="007F4419">
        <w:rPr>
          <w:rStyle w:val="Emphasis"/>
          <w:b w:val="0"/>
          <w:bCs/>
          <w:highlight w:val="cyan"/>
        </w:rPr>
        <w:t>)</w:t>
      </w:r>
      <w:r w:rsidRPr="007F4419">
        <w:rPr>
          <w:rStyle w:val="Emphasis"/>
          <w:highlight w:val="cyan"/>
        </w:rPr>
        <w:t xml:space="preserve"> filings</w:t>
      </w:r>
      <w:r w:rsidRPr="007F4419">
        <w:rPr>
          <w:rStyle w:val="StyleUnderline"/>
        </w:rPr>
        <w:t>—the largest component of the</w:t>
      </w:r>
      <w:r>
        <w:rPr>
          <w:rStyle w:val="StyleUnderline"/>
        </w:rPr>
        <w:t xml:space="preserve"> </w:t>
      </w:r>
      <w:r w:rsidRPr="007F4419">
        <w:rPr>
          <w:rStyle w:val="StyleUnderline"/>
        </w:rPr>
        <w:t xml:space="preserve">overall application growth rate—for FY 2024 and FY 2025 </w:t>
      </w:r>
      <w:r w:rsidRPr="007F4419">
        <w:rPr>
          <w:rStyle w:val="Emphasis"/>
          <w:highlight w:val="cyan"/>
        </w:rPr>
        <w:t xml:space="preserve">and a 1.0% growth each year between </w:t>
      </w:r>
      <w:r w:rsidRPr="007F4419">
        <w:rPr>
          <w:rStyle w:val="StyleUnderline"/>
        </w:rPr>
        <w:t>FY 20</w:t>
      </w:r>
      <w:r w:rsidRPr="007F4419">
        <w:rPr>
          <w:rStyle w:val="Emphasis"/>
          <w:highlight w:val="cyan"/>
        </w:rPr>
        <w:t>26 and</w:t>
      </w:r>
      <w:r w:rsidRPr="007F4419">
        <w:rPr>
          <w:rStyle w:val="StyleUnderline"/>
        </w:rPr>
        <w:t xml:space="preserve"> FY 20</w:t>
      </w:r>
      <w:r w:rsidRPr="007F4419">
        <w:rPr>
          <w:rStyle w:val="Emphasis"/>
          <w:highlight w:val="cyan"/>
        </w:rPr>
        <w:t>29.</w:t>
      </w:r>
      <w:r>
        <w:t xml:space="preserve"> Given current filing trends and other economic behavior assumptions, the USPTO plans to hire approximately 800 to 850 patent examiners in FY 2024 through FY 2025, and between 700 and 900 patent examiners in FY 2026 through FY 2029, as demonstrated in figure 1(a). As seen in figure 1(b), the USPTO projects an overall annual growth rate of 2.1% in UPR application filings in FY 2025. </w:t>
      </w:r>
      <w:r w:rsidRPr="004D16A3">
        <w:rPr>
          <w:rStyle w:val="Emphasis"/>
          <w:highlight w:val="cyan"/>
        </w:rPr>
        <w:t xml:space="preserve">The agency calculates </w:t>
      </w:r>
      <w:r w:rsidRPr="00762456">
        <w:rPr>
          <w:rStyle w:val="Emphasis"/>
          <w:highlight w:val="cyan"/>
          <w:bdr w:val="single" w:sz="12" w:space="0" w:color="auto"/>
        </w:rPr>
        <w:t>all</w:t>
      </w:r>
      <w:r w:rsidRPr="007F4419">
        <w:rPr>
          <w:rStyle w:val="StyleUnderline"/>
        </w:rPr>
        <w:t xml:space="preserve"> patent </w:t>
      </w:r>
      <w:r w:rsidRPr="007F4419">
        <w:rPr>
          <w:rStyle w:val="Emphasis"/>
          <w:highlight w:val="cyan"/>
        </w:rPr>
        <w:t>spending</w:t>
      </w:r>
      <w:r w:rsidRPr="007F4419">
        <w:rPr>
          <w:rStyle w:val="StyleUnderline"/>
        </w:rPr>
        <w:t xml:space="preserve"> and fee </w:t>
      </w:r>
      <w:r w:rsidRPr="007F4419">
        <w:rPr>
          <w:rStyle w:val="Emphasis"/>
          <w:highlight w:val="cyan"/>
        </w:rPr>
        <w:t xml:space="preserve">estimates </w:t>
      </w:r>
      <w:r w:rsidRPr="00762456">
        <w:rPr>
          <w:rStyle w:val="Emphasis"/>
          <w:highlight w:val="cyan"/>
          <w:bdr w:val="single" w:sz="12" w:space="0" w:color="auto"/>
        </w:rPr>
        <w:t>based</w:t>
      </w:r>
      <w:r w:rsidRPr="007F4419">
        <w:rPr>
          <w:rStyle w:val="Emphasis"/>
          <w:highlight w:val="cyan"/>
        </w:rPr>
        <w:t xml:space="preserve"> </w:t>
      </w:r>
      <w:r w:rsidRPr="00762456">
        <w:rPr>
          <w:rStyle w:val="Emphasis"/>
          <w:highlight w:val="cyan"/>
          <w:bdr w:val="single" w:sz="12" w:space="0" w:color="auto"/>
        </w:rPr>
        <w:t>on</w:t>
      </w:r>
      <w:r w:rsidRPr="007F4419">
        <w:rPr>
          <w:rStyle w:val="Emphasis"/>
          <w:highlight w:val="cyan"/>
        </w:rPr>
        <w:t xml:space="preserve"> </w:t>
      </w:r>
      <w:r w:rsidRPr="00762456">
        <w:rPr>
          <w:rStyle w:val="Emphasis"/>
          <w:highlight w:val="cyan"/>
          <w:bdr w:val="single" w:sz="12" w:space="0" w:color="auto"/>
        </w:rPr>
        <w:t>these</w:t>
      </w:r>
      <w:r w:rsidRPr="007F4419">
        <w:rPr>
          <w:rStyle w:val="Emphasis"/>
          <w:highlight w:val="cyan"/>
        </w:rPr>
        <w:t xml:space="preserve"> </w:t>
      </w:r>
      <w:r w:rsidRPr="00762456">
        <w:rPr>
          <w:rStyle w:val="Emphasis"/>
          <w:highlight w:val="cyan"/>
          <w:bdr w:val="single" w:sz="12" w:space="0" w:color="auto"/>
        </w:rPr>
        <w:t>assumptions.</w:t>
      </w:r>
      <w:r>
        <w:t xml:space="preserve"> The UPR annual growth rate differs from the serialized growth rate in that it also includes request for continued examination (RCE) filings. RCE filings comprise approximately 24% of disposal filings annually. The USPTO continues to engage in various initiatives designed to reduce RCE filings, which would ultimately reduce the total UPR filing growth rate.</w:t>
      </w:r>
    </w:p>
    <w:p w14:paraId="42F92E38" w14:textId="77777777" w:rsidR="00D81B0E" w:rsidRDefault="00D81B0E" w:rsidP="00D81B0E">
      <w:pPr>
        <w:rPr>
          <w:rStyle w:val="Style13ptBold"/>
        </w:rPr>
      </w:pPr>
      <w:r>
        <w:rPr>
          <w:rStyle w:val="Style13ptBold"/>
        </w:rPr>
        <w:t>New efforts to reduce backlog now</w:t>
      </w:r>
    </w:p>
    <w:p w14:paraId="6C6EE6B1" w14:textId="77777777" w:rsidR="00D81B0E" w:rsidRDefault="00D81B0E" w:rsidP="00D81B0E">
      <w:r w:rsidRPr="00AE1BEB">
        <w:rPr>
          <w:rStyle w:val="Style13ptBold"/>
        </w:rPr>
        <w:t>Department of Commerce</w:t>
      </w:r>
      <w:r>
        <w:t xml:space="preserve">, March </w:t>
      </w:r>
      <w:r w:rsidRPr="00AE1BEB">
        <w:rPr>
          <w:rStyle w:val="Style13ptBold"/>
        </w:rPr>
        <w:t>2024</w:t>
      </w:r>
      <w:r>
        <w:t xml:space="preserve">. United States Department of Commerce, United States Patent and Trademark Office “United States Patent and Trademark Office Fiscal Year 2025 Congressional Submission” </w:t>
      </w:r>
      <w:hyperlink r:id="rId32" w:history="1">
        <w:r w:rsidRPr="0053696A">
          <w:rPr>
            <w:rStyle w:val="Hyperlink"/>
          </w:rPr>
          <w:t>https://www.commerce.gov/sites/default/files/2024-03/USPTO-FY2025-Congressional-Budget-Submission.pdf</w:t>
        </w:r>
      </w:hyperlink>
      <w:r>
        <w:t xml:space="preserve"> ///MSU///QLC///</w:t>
      </w:r>
    </w:p>
    <w:p w14:paraId="75951806" w14:textId="77777777" w:rsidR="00D81B0E" w:rsidRDefault="00D81B0E" w:rsidP="00D81B0E">
      <w:r>
        <w:t xml:space="preserve">Budget Highlights </w:t>
      </w:r>
      <w:r w:rsidRPr="004C5E20">
        <w:rPr>
          <w:rStyle w:val="StyleUnderline"/>
        </w:rPr>
        <w:t xml:space="preserve">The </w:t>
      </w:r>
      <w:r w:rsidRPr="004C5E20">
        <w:rPr>
          <w:rStyle w:val="Emphasis"/>
          <w:highlight w:val="cyan"/>
        </w:rPr>
        <w:t>USPTO’s</w:t>
      </w:r>
      <w:r w:rsidRPr="004C5E20">
        <w:rPr>
          <w:rStyle w:val="StyleUnderline"/>
        </w:rPr>
        <w:t xml:space="preserve"> FY </w:t>
      </w:r>
      <w:r w:rsidRPr="004C5E20">
        <w:rPr>
          <w:rStyle w:val="Emphasis"/>
          <w:highlight w:val="cyan"/>
        </w:rPr>
        <w:t>2025 estimated spending is</w:t>
      </w:r>
      <w:r w:rsidRPr="004C5E20">
        <w:rPr>
          <w:rStyle w:val="StyleUnderline"/>
          <w:highlight w:val="cyan"/>
        </w:rPr>
        <w:t xml:space="preserve"> </w:t>
      </w:r>
      <w:r w:rsidRPr="004C5E20">
        <w:rPr>
          <w:rStyle w:val="StyleUnderline"/>
        </w:rPr>
        <w:t xml:space="preserve">$4,569 million. This figure is </w:t>
      </w:r>
      <w:r w:rsidRPr="004C5E20">
        <w:rPr>
          <w:rStyle w:val="Emphasis"/>
          <w:highlight w:val="cyan"/>
        </w:rPr>
        <w:t>a $122 million</w:t>
      </w:r>
      <w:r w:rsidRPr="004C5E20">
        <w:rPr>
          <w:rStyle w:val="StyleUnderline"/>
          <w:highlight w:val="cyan"/>
        </w:rPr>
        <w:t xml:space="preserve"> </w:t>
      </w:r>
      <w:r w:rsidRPr="004C5E20">
        <w:rPr>
          <w:rStyle w:val="StyleUnderline"/>
        </w:rPr>
        <w:t xml:space="preserve">net </w:t>
      </w:r>
      <w:r w:rsidRPr="004C5E20">
        <w:rPr>
          <w:rStyle w:val="Emphasis"/>
          <w:highlight w:val="cyan"/>
        </w:rPr>
        <w:t>increase from</w:t>
      </w:r>
      <w:r w:rsidRPr="004C5E20">
        <w:rPr>
          <w:rStyle w:val="StyleUnderline"/>
          <w:highlight w:val="cyan"/>
        </w:rPr>
        <w:t xml:space="preserve"> </w:t>
      </w:r>
      <w:r w:rsidRPr="004C5E20">
        <w:rPr>
          <w:rStyle w:val="StyleUnderline"/>
        </w:rPr>
        <w:t xml:space="preserve">the agency’s FY </w:t>
      </w:r>
      <w:r w:rsidRPr="004C5E20">
        <w:rPr>
          <w:rStyle w:val="Emphasis"/>
          <w:highlight w:val="cyan"/>
        </w:rPr>
        <w:t>2024</w:t>
      </w:r>
      <w:r w:rsidRPr="004C5E20">
        <w:rPr>
          <w:rStyle w:val="StyleUnderline"/>
        </w:rPr>
        <w:t xml:space="preserve"> estimated spending of $4,447 million.</w:t>
      </w:r>
      <w:r>
        <w:t xml:space="preserve"> The net increase includes a $224 million upward adjustment for prescribed inflation and other adjustments to base, and a $102 million downward adjustment in program spending and other realized efficiencies. </w:t>
      </w:r>
      <w:r w:rsidRPr="004C5E20">
        <w:rPr>
          <w:rStyle w:val="Emphasis"/>
          <w:highlight w:val="cyan"/>
        </w:rPr>
        <w:t>This</w:t>
      </w:r>
      <w:r w:rsidRPr="004C5E20">
        <w:rPr>
          <w:rStyle w:val="StyleUnderline"/>
        </w:rPr>
        <w:t xml:space="preserve"> aggregate spending level </w:t>
      </w:r>
      <w:r w:rsidRPr="004C5E20">
        <w:rPr>
          <w:rStyle w:val="Emphasis"/>
          <w:highlight w:val="cyan"/>
        </w:rPr>
        <w:t>allows for the</w:t>
      </w:r>
      <w:r w:rsidRPr="004C5E20">
        <w:rPr>
          <w:rStyle w:val="StyleUnderline"/>
          <w:highlight w:val="cyan"/>
        </w:rPr>
        <w:t xml:space="preserve"> </w:t>
      </w:r>
      <w:r w:rsidRPr="004C5E20">
        <w:rPr>
          <w:rStyle w:val="StyleUnderline"/>
        </w:rPr>
        <w:t xml:space="preserve">USPTO to </w:t>
      </w:r>
      <w:r w:rsidRPr="004C5E20">
        <w:rPr>
          <w:rStyle w:val="Emphasis"/>
          <w:highlight w:val="cyan"/>
        </w:rPr>
        <w:t>hire 850 patent examiners</w:t>
      </w:r>
      <w:r w:rsidRPr="004C5E20">
        <w:rPr>
          <w:rStyle w:val="StyleUnderline"/>
          <w:highlight w:val="cyan"/>
        </w:rPr>
        <w:t xml:space="preserve"> </w:t>
      </w:r>
      <w:r w:rsidRPr="004C5E20">
        <w:rPr>
          <w:rStyle w:val="StyleUnderline"/>
        </w:rPr>
        <w:t xml:space="preserve">(approximately </w:t>
      </w:r>
      <w:r w:rsidRPr="004C5E20">
        <w:rPr>
          <w:rStyle w:val="Emphasis"/>
          <w:highlight w:val="cyan"/>
        </w:rPr>
        <w:t>360 over estimated attrition levels) and 80 trademark examining attorneys</w:t>
      </w:r>
      <w:r w:rsidRPr="004C5E20">
        <w:rPr>
          <w:rStyle w:val="StyleUnderline"/>
          <w:highlight w:val="cyan"/>
        </w:rPr>
        <w:t xml:space="preserve"> </w:t>
      </w:r>
      <w:r w:rsidRPr="004C5E20">
        <w:rPr>
          <w:rStyle w:val="StyleUnderline"/>
        </w:rPr>
        <w:t xml:space="preserve">(approximately </w:t>
      </w:r>
      <w:r w:rsidRPr="004C5E20">
        <w:rPr>
          <w:rStyle w:val="Emphasis"/>
          <w:highlight w:val="cyan"/>
        </w:rPr>
        <w:t>50 over estimated attrition levels), as well as</w:t>
      </w:r>
      <w:r w:rsidRPr="004C5E20">
        <w:rPr>
          <w:rStyle w:val="StyleUnderline"/>
          <w:highlight w:val="cyan"/>
        </w:rPr>
        <w:t xml:space="preserve"> </w:t>
      </w:r>
      <w:r w:rsidRPr="004C5E20">
        <w:rPr>
          <w:rStyle w:val="StyleUnderline"/>
        </w:rPr>
        <w:t xml:space="preserve">implement sufficient production support </w:t>
      </w:r>
      <w:r w:rsidRPr="004C5E20">
        <w:rPr>
          <w:rStyle w:val="Emphasis"/>
          <w:highlight w:val="cyan"/>
        </w:rPr>
        <w:t>capabilities to match the agency’s examination capacity</w:t>
      </w:r>
      <w:r w:rsidRPr="004C5E20">
        <w:rPr>
          <w:rStyle w:val="StyleUnderline"/>
          <w:highlight w:val="cyan"/>
        </w:rPr>
        <w:t xml:space="preserve"> </w:t>
      </w:r>
      <w:r w:rsidRPr="004C5E20">
        <w:rPr>
          <w:rStyle w:val="StyleUnderline"/>
        </w:rPr>
        <w:t xml:space="preserve">with its expected workload. Furthermore, </w:t>
      </w:r>
      <w:r w:rsidRPr="004C5E20">
        <w:rPr>
          <w:rStyle w:val="Emphasis"/>
          <w:highlight w:val="cyan"/>
        </w:rPr>
        <w:t>the Budget funds</w:t>
      </w:r>
      <w:r w:rsidRPr="004C5E20">
        <w:rPr>
          <w:rStyle w:val="StyleUnderline"/>
        </w:rPr>
        <w:t xml:space="preserve"> additional examination </w:t>
      </w:r>
      <w:r w:rsidRPr="004C5E20">
        <w:rPr>
          <w:rStyle w:val="Emphasis"/>
          <w:highlight w:val="cyan"/>
        </w:rPr>
        <w:t>capacity to improve</w:t>
      </w:r>
      <w:r w:rsidRPr="004C5E20">
        <w:rPr>
          <w:rStyle w:val="StyleUnderline"/>
          <w:highlight w:val="cyan"/>
        </w:rPr>
        <w:t xml:space="preserve"> </w:t>
      </w:r>
      <w:r w:rsidRPr="004C5E20">
        <w:rPr>
          <w:rStyle w:val="StyleUnderline"/>
        </w:rPr>
        <w:t xml:space="preserve">patent reliability, maintain patent term adjustment (PTA) compliance rates, maintain trademark quality, and improve trademark </w:t>
      </w:r>
      <w:r w:rsidRPr="004C5E20">
        <w:rPr>
          <w:rStyle w:val="Emphasis"/>
          <w:highlight w:val="cyan"/>
        </w:rPr>
        <w:t>processing times to match demand and reduce the backlog</w:t>
      </w:r>
      <w:r w:rsidRPr="004C5E20">
        <w:rPr>
          <w:rStyle w:val="StyleUnderline"/>
          <w:highlight w:val="cyan"/>
        </w:rPr>
        <w:t xml:space="preserve"> </w:t>
      </w:r>
      <w:r w:rsidRPr="004C5E20">
        <w:rPr>
          <w:rStyle w:val="StyleUnderline"/>
        </w:rPr>
        <w:t>of unexamined inventory (resulting from unprecedented demand during 2021).</w:t>
      </w:r>
      <w:r>
        <w:t xml:space="preserve"> Additionally, the Budget supports the following major USPTO strategic initiatives: the Council for Inclusive Innovation (CI 2); emerging technologies like artificial intelligence (AI); the Women’s Entrepreneurship (WE) initiative; military community-focused entrepreneurship resources; the White House Cancer Moonshot initiative; enhanced collaboration between the USPTO and the U.S. Food and Drug Administration (FDA); support for international cooperation on IP rights to advance global competitiveness and improve enforcement, capacity building, and legislative reform; engagement with domestic and global partners to incentivize, protect, and commercialize green tech, climate-related innovation, and sustainability; and the provision of equal opportunity for people of all backgrounds to become innovators through inclusive innovation. The Budget builds on the $40 million in real estate savings assumed in the FY 2024 President’s Budget (PB), to include additional annual cost savings of $12 million through leased space reductions in Northern Virginia. The combined reduction in campus space amounts to estimated annual cost savings of approximately $52 million.</w:t>
      </w:r>
    </w:p>
    <w:p w14:paraId="73C7849B" w14:textId="77777777" w:rsidR="00D81B0E" w:rsidRDefault="00D81B0E" w:rsidP="00D81B0E">
      <w:pPr>
        <w:pStyle w:val="Heading4"/>
        <w:spacing w:before="0"/>
      </w:pPr>
      <w:r>
        <w:t>New initiatives are increasing efficiency and pendency offset</w:t>
      </w:r>
    </w:p>
    <w:p w14:paraId="483713D6" w14:textId="77777777" w:rsidR="00D81B0E" w:rsidRPr="004A7419" w:rsidRDefault="00D81B0E" w:rsidP="00D81B0E">
      <w:r w:rsidRPr="002C07D0">
        <w:rPr>
          <w:rStyle w:val="Style13ptBold"/>
        </w:rPr>
        <w:t>USPTO 23</w:t>
      </w:r>
      <w:r>
        <w:t xml:space="preserve">. United States Patent and Trademark Office, 2023. United States Patent and Trademark Office, 2023 Annual Performance Report, pgs 14-17 “FY 2023 ANNUAL PERFORMANCE REPORT – FY 2025 ANNUAL PERFORMANCE PLAN” </w:t>
      </w:r>
      <w:hyperlink r:id="rId33" w:history="1">
        <w:r w:rsidRPr="0053696A">
          <w:rPr>
            <w:rStyle w:val="Hyperlink"/>
          </w:rPr>
          <w:t>https://www.uspto.gov/sites/default/files/documents/USPTO_FY23_FY25_APPR.pdf</w:t>
        </w:r>
      </w:hyperlink>
      <w:r>
        <w:t xml:space="preserve"> ///MSU///QLC///</w:t>
      </w:r>
    </w:p>
    <w:p w14:paraId="0400D761" w14:textId="77777777" w:rsidR="00D81B0E" w:rsidRDefault="00D81B0E" w:rsidP="00D81B0E">
      <w:pPr>
        <w:rPr>
          <w:rStyle w:val="StyleUnderline"/>
        </w:rPr>
      </w:pPr>
      <w:r w:rsidRPr="004A7419">
        <w:rPr>
          <w:rStyle w:val="Emphasis"/>
          <w:highlight w:val="cyan"/>
        </w:rPr>
        <w:t>Trademark pendency is a top USPTO priority.</w:t>
      </w:r>
      <w:r w:rsidRPr="004A7419">
        <w:rPr>
          <w:rStyle w:val="StyleUnderline"/>
          <w:highlight w:val="cyan"/>
        </w:rPr>
        <w:t xml:space="preserve"> </w:t>
      </w:r>
      <w:r w:rsidRPr="004A7419">
        <w:rPr>
          <w:rStyle w:val="StyleUnderline"/>
        </w:rPr>
        <w:t xml:space="preserve">For over a decade, the agency maintained trademark first action pendency between 2.5 and 3.5 months. An unprecedented surge in trademark filings during FY 2020 and FY 2021 resulted in a backlog that, in turn, increased pendency. Although </w:t>
      </w:r>
      <w:r w:rsidRPr="00AE1BEB">
        <w:rPr>
          <w:rStyle w:val="StyleUnderline"/>
          <w:highlight w:val="darkGray"/>
        </w:rPr>
        <w:t>new trademark application filings have since declined and inventory is stabilizing</w:t>
      </w:r>
      <w:r w:rsidRPr="00AE1BEB">
        <w:rPr>
          <w:highlight w:val="darkGray"/>
        </w:rPr>
        <w:t>,</w:t>
      </w:r>
      <w:r w:rsidRPr="00AE1BEB">
        <w:t xml:space="preserve"> the backlog remains high and will likely remain so for the foreseeable future. Accordingly, the USPTO did not meet its total pendency target of 14.5 months for FY 2023, finishing the year instead at 14.6 months</w:t>
      </w:r>
      <w:r w:rsidRPr="004A7419">
        <w:rPr>
          <w:rStyle w:val="StyleUnderline"/>
        </w:rPr>
        <w:t xml:space="preserve"> </w:t>
      </w:r>
      <w:r>
        <w:t xml:space="preserve">(0.1 months higher than goal). First action pendency, however, was 8.5 months, which met the planned target. </w:t>
      </w:r>
      <w:r w:rsidRPr="004A7419">
        <w:rPr>
          <w:rStyle w:val="StyleUnderline"/>
        </w:rPr>
        <w:t xml:space="preserve">During FY 2023, </w:t>
      </w:r>
      <w:r w:rsidRPr="004A7419">
        <w:rPr>
          <w:rStyle w:val="Emphasis"/>
          <w:highlight w:val="cyan"/>
        </w:rPr>
        <w:t>the USPTO launched</w:t>
      </w:r>
      <w:r w:rsidRPr="004A7419">
        <w:rPr>
          <w:rStyle w:val="StyleUnderline"/>
          <w:highlight w:val="cyan"/>
        </w:rPr>
        <w:t xml:space="preserve"> </w:t>
      </w:r>
      <w:r w:rsidRPr="004A7419">
        <w:rPr>
          <w:rStyle w:val="StyleUnderline"/>
        </w:rPr>
        <w:t xml:space="preserve">the following </w:t>
      </w:r>
      <w:r w:rsidRPr="004A7419">
        <w:rPr>
          <w:rStyle w:val="Emphasis"/>
          <w:highlight w:val="cyan"/>
        </w:rPr>
        <w:t>initiatives to reduce</w:t>
      </w:r>
      <w:r w:rsidRPr="004A7419">
        <w:rPr>
          <w:rStyle w:val="StyleUnderline"/>
        </w:rPr>
        <w:t xml:space="preserve"> trademark </w:t>
      </w:r>
      <w:r w:rsidRPr="004A7419">
        <w:rPr>
          <w:rStyle w:val="Emphasis"/>
          <w:highlight w:val="cyan"/>
        </w:rPr>
        <w:t>pendency</w:t>
      </w:r>
      <w:r w:rsidRPr="004A7419">
        <w:rPr>
          <w:rStyle w:val="StyleUnderline"/>
        </w:rPr>
        <w:t xml:space="preserve"> and enhance customer communication: • Hiring examining attorneys and specialists. </w:t>
      </w:r>
      <w:r w:rsidRPr="004A7419">
        <w:rPr>
          <w:rStyle w:val="Emphasis"/>
          <w:highlight w:val="cyan"/>
        </w:rPr>
        <w:t>The USPTO hired 86 examining attorneys</w:t>
      </w:r>
      <w:r w:rsidRPr="004A7419">
        <w:rPr>
          <w:rStyle w:val="StyleUnderline"/>
        </w:rPr>
        <w:t xml:space="preserve">—a class of 46 in October 2022 and another class of 40 in April 2023—all of whom trained virtually. </w:t>
      </w:r>
      <w:r w:rsidRPr="004A7419">
        <w:rPr>
          <w:rStyle w:val="Emphasis"/>
          <w:highlight w:val="cyan"/>
        </w:rPr>
        <w:t>The Office</w:t>
      </w:r>
      <w:r w:rsidRPr="004A7419">
        <w:rPr>
          <w:rStyle w:val="StyleUnderline"/>
          <w:highlight w:val="cyan"/>
        </w:rPr>
        <w:t xml:space="preserve"> </w:t>
      </w:r>
      <w:r w:rsidRPr="004A7419">
        <w:rPr>
          <w:rStyle w:val="StyleUnderline"/>
        </w:rPr>
        <w:t xml:space="preserve">of Trademark Services </w:t>
      </w:r>
      <w:r w:rsidRPr="004A7419">
        <w:rPr>
          <w:rStyle w:val="Emphasis"/>
          <w:highlight w:val="cyan"/>
        </w:rPr>
        <w:t>also hired additional specialists to support examination of maintenance fillings.</w:t>
      </w:r>
      <w:r w:rsidRPr="004A7419">
        <w:rPr>
          <w:rStyle w:val="StyleUnderline"/>
          <w:highlight w:val="cyan"/>
        </w:rPr>
        <w:t xml:space="preserve"> </w:t>
      </w:r>
      <w:r w:rsidRPr="004A7419">
        <w:rPr>
          <w:rStyle w:val="StyleUnderline"/>
        </w:rPr>
        <w:t xml:space="preserve">• Enlisting paralegal support. The USPTO established the TMFlex program after analyzing paralegal support in the Register Protection Office (RPO). </w:t>
      </w:r>
      <w:r w:rsidRPr="004A7419">
        <w:rPr>
          <w:rStyle w:val="Emphasis"/>
          <w:highlight w:val="cyan"/>
        </w:rPr>
        <w:t>Paralegals hired under the program support investigative tasks</w:t>
      </w:r>
      <w:r w:rsidRPr="004A7419">
        <w:rPr>
          <w:rStyle w:val="StyleUnderline"/>
        </w:rPr>
        <w:t xml:space="preserve">, primarily for anti-scam work. TMFlex has streamlined anti-scam efforts </w:t>
      </w:r>
      <w:r w:rsidRPr="004A7419">
        <w:rPr>
          <w:rStyle w:val="Emphasis"/>
          <w:highlight w:val="cyan"/>
        </w:rPr>
        <w:t>and had a positive effect on</w:t>
      </w:r>
      <w:r w:rsidRPr="004A7419">
        <w:rPr>
          <w:rStyle w:val="StyleUnderline"/>
          <w:highlight w:val="cyan"/>
        </w:rPr>
        <w:t xml:space="preserve"> </w:t>
      </w:r>
      <w:r w:rsidRPr="004A7419">
        <w:rPr>
          <w:rStyle w:val="StyleUnderline"/>
        </w:rPr>
        <w:t xml:space="preserve">final (disposal) </w:t>
      </w:r>
      <w:r w:rsidRPr="004A7419">
        <w:rPr>
          <w:rStyle w:val="Emphasis"/>
          <w:highlight w:val="cyan"/>
        </w:rPr>
        <w:t>pendency.</w:t>
      </w:r>
      <w:r w:rsidRPr="004A7419">
        <w:rPr>
          <w:rStyle w:val="StyleUnderline"/>
        </w:rPr>
        <w:t xml:space="preserve"> </w:t>
      </w:r>
      <w:r w:rsidRPr="00AE1BEB">
        <w:rPr>
          <w:rStyle w:val="StyleUnderline"/>
          <w:highlight w:val="darkGray"/>
        </w:rPr>
        <w:t>The agency is also discussing possibilities for nonlawyers to assist in the application process</w:t>
      </w:r>
      <w:r w:rsidRPr="004A7419">
        <w:rPr>
          <w:rStyle w:val="StyleUnderline"/>
        </w:rPr>
        <w:t xml:space="preserve">. Publishing a website pendency widget. Based on stakeholder feedback, the USPTO added a pendency widget to several Trademarks webpages showing the date of applications currently in examination, thereby increasing transparency. • Exploring opportunities for efficiency. </w:t>
      </w:r>
      <w:r w:rsidRPr="004A7419">
        <w:rPr>
          <w:rStyle w:val="Emphasis"/>
          <w:highlight w:val="cyan"/>
        </w:rPr>
        <w:t>The USPTO hired a</w:t>
      </w:r>
      <w:r w:rsidRPr="004A7419">
        <w:rPr>
          <w:rStyle w:val="StyleUnderline"/>
          <w:highlight w:val="cyan"/>
        </w:rPr>
        <w:t xml:space="preserve"> </w:t>
      </w:r>
      <w:r w:rsidRPr="004A7419">
        <w:rPr>
          <w:rStyle w:val="StyleUnderline"/>
        </w:rPr>
        <w:t xml:space="preserve">third-party management consulting </w:t>
      </w:r>
      <w:r w:rsidRPr="004A7419">
        <w:rPr>
          <w:rStyle w:val="Emphasis"/>
          <w:highlight w:val="cyan"/>
        </w:rPr>
        <w:t>firm to identify changes that could improve efficiency and effectiveness.</w:t>
      </w:r>
      <w:r w:rsidRPr="004A7419">
        <w:rPr>
          <w:rStyle w:val="StyleUnderline"/>
          <w:highlight w:val="cyan"/>
        </w:rPr>
        <w:t xml:space="preserve"> </w:t>
      </w:r>
      <w:r w:rsidRPr="004A7419">
        <w:rPr>
          <w:rStyle w:val="StyleUnderline"/>
        </w:rPr>
        <w:t xml:space="preserve">Trademarks also holds regular internal ideation sessions with the union and USPTO leaders to brainstorm additional improvements and make the examination process more efficient. </w:t>
      </w:r>
      <w:r w:rsidRPr="00AE1BEB">
        <w:rPr>
          <w:rStyle w:val="StyleUnderline"/>
          <w:highlight w:val="darkGray"/>
        </w:rPr>
        <w:t>In addition, Trademarks is exploring opportunities to automate processes wherever possible.</w:t>
      </w:r>
    </w:p>
    <w:p w14:paraId="2F536786" w14:textId="77777777" w:rsidR="00D81B0E" w:rsidRDefault="00D81B0E" w:rsidP="00D81B0E">
      <w:pPr>
        <w:rPr>
          <w:rStyle w:val="Style13ptBold"/>
        </w:rPr>
      </w:pPr>
      <w:r>
        <w:rPr>
          <w:rStyle w:val="Style13ptBold"/>
        </w:rPr>
        <w:t>Patent applications stabilizing allowing the USPTO to catch up</w:t>
      </w:r>
    </w:p>
    <w:p w14:paraId="2DB75DDE" w14:textId="77777777" w:rsidR="00D81B0E" w:rsidRDefault="00D81B0E" w:rsidP="00D81B0E">
      <w:r>
        <w:t>Samantha</w:t>
      </w:r>
      <w:r w:rsidRPr="003A5330">
        <w:rPr>
          <w:rStyle w:val="Style13ptBold"/>
        </w:rPr>
        <w:t xml:space="preserve"> Handler 21</w:t>
      </w:r>
      <w:r>
        <w:t xml:space="preserve">  “Trademark Surge Lessens, But Backlog Leaves Long Waits Now,” </w:t>
      </w:r>
      <w:r w:rsidRPr="00BE2523">
        <w:t>https://news.bloomberglaw.com/ip-law/trademark-surge-lessens-but-backlog-leaves-long-waits-for-now</w:t>
      </w:r>
    </w:p>
    <w:p w14:paraId="6E98CD7C" w14:textId="77777777" w:rsidR="00D81B0E" w:rsidRPr="00AC6471" w:rsidRDefault="00D81B0E" w:rsidP="00D81B0E">
      <w:r w:rsidRPr="00AC6471">
        <w:t>Better Than Last Year</w:t>
      </w:r>
      <w:r>
        <w:t xml:space="preserve"> </w:t>
      </w:r>
      <w:r w:rsidRPr="00AC6471">
        <w:t xml:space="preserve">Gooder said </w:t>
      </w:r>
      <w:r w:rsidRPr="00AC6471">
        <w:rPr>
          <w:rStyle w:val="StyleUnderline"/>
          <w:highlight w:val="darkGray"/>
        </w:rPr>
        <w:t>the office is still receiving a large number of applications, but growth is declining</w:t>
      </w:r>
      <w:r w:rsidRPr="00AC6471">
        <w:t xml:space="preserve"> because the rates compare to previous months that had unsustainable numbers, like the 138% rise in December 2019, which was in anticipation of the office’s higher filing fee. September 2020 saw an 88% increase.</w:t>
      </w:r>
      <w:r>
        <w:t xml:space="preserve"> </w:t>
      </w:r>
      <w:r w:rsidRPr="00AC6471">
        <w:t>The agency has been looking into reasons for the surge and its decline, Gooder said. The growth of online sales, new businesses started from the pandemic, and subsidies from the U.S. and Chinese governments all could have contributed, he said.</w:t>
      </w:r>
      <w:r>
        <w:t xml:space="preserve"> </w:t>
      </w:r>
      <w:r w:rsidRPr="00AC6471">
        <w:rPr>
          <w:rStyle w:val="StyleUnderline"/>
          <w:highlight w:val="darkGray"/>
        </w:rPr>
        <w:t>The office</w:t>
      </w:r>
      <w:r w:rsidRPr="00AC6471">
        <w:t xml:space="preserve"> </w:t>
      </w:r>
      <w:r w:rsidRPr="00AC6471">
        <w:rPr>
          <w:rStyle w:val="StyleUnderline"/>
          <w:highlight w:val="darkGray"/>
        </w:rPr>
        <w:t>expects that</w:t>
      </w:r>
      <w:r w:rsidRPr="00AC6471">
        <w:t xml:space="preserve"> the backlog will grow slightly, but that </w:t>
      </w:r>
      <w:r w:rsidRPr="00AC6471">
        <w:rPr>
          <w:rStyle w:val="StyleUnderline"/>
          <w:highlight w:val="darkGray"/>
        </w:rPr>
        <w:t>overall it will be able to start making headway. “If new filings stay kind of quiet like they are right now, that will help</w:t>
      </w:r>
      <w:r w:rsidRPr="00AC6471">
        <w:t>,” Gooder said at the advisory meeting. “It’s the mouse moving through the snake. It’s going to take awhile.”</w:t>
      </w:r>
    </w:p>
    <w:p w14:paraId="21D8E418" w14:textId="77777777" w:rsidR="00D81B0E" w:rsidRDefault="00D81B0E" w:rsidP="00D81B0E"/>
    <w:p w14:paraId="6F6462AB" w14:textId="679C65D6" w:rsidR="00C37808" w:rsidRPr="00D81B0E" w:rsidRDefault="00C37808" w:rsidP="00D81B0E">
      <w:pPr>
        <w:pStyle w:val="Heading2"/>
        <w:rPr>
          <w:rFonts w:cstheme="minorBidi"/>
        </w:rPr>
      </w:pPr>
      <w:r w:rsidRPr="00171C95">
        <w:t>Impact</w:t>
      </w:r>
    </w:p>
    <w:p w14:paraId="327775EB" w14:textId="7CD4861F" w:rsidR="0090058C" w:rsidRDefault="0090058C" w:rsidP="0090058C">
      <w:pPr>
        <w:pStyle w:val="Heading3"/>
      </w:pPr>
      <w:r>
        <w:t xml:space="preserve">Impact </w:t>
      </w:r>
      <w:r w:rsidR="00FA1B53">
        <w:t>–</w:t>
      </w:r>
      <w:r>
        <w:t xml:space="preserve"> Economy</w:t>
      </w:r>
    </w:p>
    <w:p w14:paraId="760323DE" w14:textId="7FA2F7F8" w:rsidR="00607B74" w:rsidRDefault="00607B74" w:rsidP="00607B74">
      <w:pPr>
        <w:rPr>
          <w:rStyle w:val="Style13ptBold"/>
        </w:rPr>
      </w:pPr>
      <w:r>
        <w:rPr>
          <w:rStyle w:val="Style13ptBold"/>
        </w:rPr>
        <w:t>Innovation key to economic growth</w:t>
      </w:r>
    </w:p>
    <w:p w14:paraId="002A562A" w14:textId="1C9AB449" w:rsidR="00607B74" w:rsidRDefault="00607B74" w:rsidP="00607B74">
      <w:r w:rsidRPr="00607B74">
        <w:rPr>
          <w:rStyle w:val="Style13ptBold"/>
        </w:rPr>
        <w:t>Faster Capital</w:t>
      </w:r>
      <w:r>
        <w:t xml:space="preserve">, last updated </w:t>
      </w:r>
      <w:r w:rsidRPr="00607B74">
        <w:rPr>
          <w:rStyle w:val="Style13ptBold"/>
        </w:rPr>
        <w:t xml:space="preserve">2024 </w:t>
      </w:r>
      <w:r>
        <w:t xml:space="preserve">“The Importance of Innovation in Economic Growth” </w:t>
      </w:r>
      <w:r w:rsidRPr="00607B74">
        <w:t>https://fastercapital.com/topics/the-importance-of-innovation-in-economic-growth.html</w:t>
      </w:r>
    </w:p>
    <w:p w14:paraId="5161B43E" w14:textId="2A0FD39D" w:rsidR="00607B74" w:rsidRPr="00607B74" w:rsidRDefault="00607B74" w:rsidP="00607B74">
      <w:r w:rsidRPr="00607B74">
        <w:rPr>
          <w:rStyle w:val="StyleUnderline"/>
          <w:highlight w:val="darkGray"/>
        </w:rPr>
        <w:t xml:space="preserve">Innovation is considered a vital </w:t>
      </w:r>
      <w:hyperlink r:id="rId34" w:tgtFrame="_blank" w:tooltip="Aggregate supply curve  Understanding the Key Driver of Economic Growth" w:history="1">
        <w:r w:rsidRPr="00607B74">
          <w:rPr>
            <w:rStyle w:val="StyleUnderline"/>
            <w:highlight w:val="darkGray"/>
          </w:rPr>
          <w:t>driver of economic growth</w:t>
        </w:r>
      </w:hyperlink>
      <w:r w:rsidRPr="00607B74">
        <w:rPr>
          <w:rStyle w:val="StyleUnderline"/>
          <w:highlight w:val="darkGray"/>
        </w:rPr>
        <w:t>. It is the key to improving productivity and competitiveness, creating new jobs and industries, and increasing the standard of living for people around the world. Without innovation, economies would stagnate, and people would be left with outdated products, services, and technologies</w:t>
      </w:r>
      <w:r w:rsidRPr="00607B74">
        <w:t>. That is why fostering</w:t>
      </w:r>
      <w:r>
        <w:t xml:space="preserve"> </w:t>
      </w:r>
      <w:hyperlink r:id="rId35" w:tgtFrame="_blank" w:tooltip="The impact of blueskylaws on innovation and economic growth" w:history="1">
        <w:r w:rsidRPr="00607B74">
          <w:rPr>
            <w:rStyle w:val="Hyperlink"/>
          </w:rPr>
          <w:t>innovation is essential for sustainable endogenous growth</w:t>
        </w:r>
      </w:hyperlink>
      <w:r w:rsidRPr="00607B74">
        <w:t>. In this section, we will discuss the importance of innovation in</w:t>
      </w:r>
      <w:r>
        <w:t xml:space="preserve"> </w:t>
      </w:r>
      <w:hyperlink r:id="rId36" w:history="1">
        <w:r w:rsidRPr="00607B74">
          <w:rPr>
            <w:rStyle w:val="Hyperlink"/>
          </w:rPr>
          <w:t>economic growth</w:t>
        </w:r>
      </w:hyperlink>
      <w:r>
        <w:t xml:space="preserve"> </w:t>
      </w:r>
      <w:r w:rsidRPr="00607B74">
        <w:t>from different points of view.</w:t>
      </w:r>
      <w:r>
        <w:t xml:space="preserve"> </w:t>
      </w:r>
      <w:r w:rsidRPr="00607B74">
        <w:t xml:space="preserve">1. </w:t>
      </w:r>
      <w:r w:rsidRPr="00607B74">
        <w:rPr>
          <w:rStyle w:val="StyleUnderline"/>
          <w:highlight w:val="darkGray"/>
        </w:rPr>
        <w:t>Innovation creates new opportunities</w:t>
      </w:r>
      <w:r w:rsidRPr="00607B74">
        <w:t>: Innovation leads to the creation of new products and services, which in turn creates new markets, industries, and opportunities. For example, the introduction of smartphones created new industries such as</w:t>
      </w:r>
      <w:r>
        <w:t xml:space="preserve"> </w:t>
      </w:r>
      <w:hyperlink r:id="rId37" w:tgtFrame="_blank" w:tooltip="Mobile App Development  How to Plan and Execute a Successful Mobile App Project from Idea to Launch" w:history="1">
        <w:r w:rsidRPr="00607B74">
          <w:rPr>
            <w:rStyle w:val="Hyperlink"/>
          </w:rPr>
          <w:t>mobile app development</w:t>
        </w:r>
      </w:hyperlink>
      <w:r>
        <w:t xml:space="preserve"> </w:t>
      </w:r>
      <w:r w:rsidRPr="00607B74">
        <w:t>and</w:t>
      </w:r>
      <w:r>
        <w:t xml:space="preserve"> </w:t>
      </w:r>
      <w:hyperlink r:id="rId38" w:history="1">
        <w:r w:rsidRPr="00607B74">
          <w:rPr>
            <w:rStyle w:val="Hyperlink"/>
          </w:rPr>
          <w:t>mobile advertising</w:t>
        </w:r>
      </w:hyperlink>
      <w:r w:rsidRPr="00607B74">
        <w:t>, which have become significant contributors to</w:t>
      </w:r>
      <w:r>
        <w:t xml:space="preserve"> </w:t>
      </w:r>
      <w:hyperlink r:id="rId39" w:history="1">
        <w:r w:rsidRPr="00607B74">
          <w:rPr>
            <w:rStyle w:val="Hyperlink"/>
          </w:rPr>
          <w:t>the global economy</w:t>
        </w:r>
      </w:hyperlink>
      <w:r w:rsidRPr="00607B74">
        <w:t>.</w:t>
      </w:r>
      <w:r>
        <w:t xml:space="preserve"> </w:t>
      </w:r>
      <w:r w:rsidRPr="00607B74">
        <w:t xml:space="preserve">2. </w:t>
      </w:r>
      <w:r w:rsidRPr="00607B74">
        <w:rPr>
          <w:rStyle w:val="StyleUnderline"/>
          <w:highlight w:val="darkGray"/>
        </w:rPr>
        <w:t>Innovation improves productivity</w:t>
      </w:r>
      <w:r w:rsidRPr="00607B74">
        <w:t>: Innovation allows businesses to produce more goods and services with fewer resources, which improves productivity. For example, the development of</w:t>
      </w:r>
      <w:r>
        <w:t xml:space="preserve"> </w:t>
      </w:r>
      <w:hyperlink r:id="rId40" w:history="1">
        <w:r w:rsidRPr="00607B74">
          <w:rPr>
            <w:rStyle w:val="Hyperlink"/>
          </w:rPr>
          <w:t>assembly line production techniques</w:t>
        </w:r>
      </w:hyperlink>
      <w:r>
        <w:t xml:space="preserve"> </w:t>
      </w:r>
      <w:r w:rsidRPr="00607B74">
        <w:t>in the early 20th century revolutionized the manufacturing industry and led to</w:t>
      </w:r>
      <w:r>
        <w:t xml:space="preserve"> </w:t>
      </w:r>
      <w:hyperlink r:id="rId41" w:history="1">
        <w:r w:rsidRPr="00607B74">
          <w:rPr>
            <w:rStyle w:val="Hyperlink"/>
          </w:rPr>
          <w:t>mass production</w:t>
        </w:r>
      </w:hyperlink>
      <w:r>
        <w:t xml:space="preserve"> </w:t>
      </w:r>
      <w:r w:rsidRPr="00607B74">
        <w:t>of goods.</w:t>
      </w:r>
      <w:r>
        <w:t xml:space="preserve"> </w:t>
      </w:r>
      <w:r w:rsidRPr="00607B74">
        <w:t xml:space="preserve">3. </w:t>
      </w:r>
      <w:r w:rsidRPr="00607B74">
        <w:rPr>
          <w:rStyle w:val="StyleUnderline"/>
          <w:highlight w:val="darkGray"/>
        </w:rPr>
        <w:t>Innovation enhances competitiveness</w:t>
      </w:r>
      <w:r w:rsidRPr="00607B74">
        <w:t>: Innovative firms are more competitive than their less innovative counterparts as they can</w:t>
      </w:r>
      <w:r>
        <w:t xml:space="preserve"> </w:t>
      </w:r>
      <w:hyperlink r:id="rId42" w:tgtFrame="_blank" w:tooltip="Cost Competitiveness  A Measure of How Well a Business Can Offer Products or Services at Lower Costs than Its Competitors" w:history="1">
        <w:r w:rsidRPr="00607B74">
          <w:rPr>
            <w:rStyle w:val="Hyperlink"/>
          </w:rPr>
          <w:t>offer better products and services at lower</w:t>
        </w:r>
      </w:hyperlink>
      <w:r>
        <w:t xml:space="preserve"> </w:t>
      </w:r>
      <w:r w:rsidRPr="00607B74">
        <w:t>costs. For example, the development of e-commerce has allowed small businesses to compete with larger companies by</w:t>
      </w:r>
      <w:r>
        <w:t xml:space="preserve"> </w:t>
      </w:r>
      <w:hyperlink r:id="rId43" w:tgtFrame="_blank" w:tooltip="Brand Extension  How to Use Brand Extension to Expand Your Brand and Offer New Products or Services" w:history="1">
        <w:r w:rsidRPr="00607B74">
          <w:rPr>
            <w:rStyle w:val="Hyperlink"/>
          </w:rPr>
          <w:t>offering their products and services</w:t>
        </w:r>
      </w:hyperlink>
      <w:r>
        <w:t xml:space="preserve"> </w:t>
      </w:r>
      <w:r w:rsidRPr="00607B74">
        <w:t>online.</w:t>
      </w:r>
      <w:r>
        <w:t xml:space="preserve"> </w:t>
      </w:r>
      <w:r w:rsidRPr="00607B74">
        <w:t>4. Innovation leads to job creation: Innovation creates new jobs in research and development, engineering, design, marketing, and other related fields. For example, the development of electric cars has created</w:t>
      </w:r>
      <w:r>
        <w:t xml:space="preserve"> </w:t>
      </w:r>
      <w:hyperlink r:id="rId44" w:history="1">
        <w:r w:rsidRPr="00607B74">
          <w:rPr>
            <w:rStyle w:val="Hyperlink"/>
          </w:rPr>
          <w:t>new job opportunities</w:t>
        </w:r>
      </w:hyperlink>
      <w:r>
        <w:t xml:space="preserve"> </w:t>
      </w:r>
      <w:r w:rsidRPr="00607B74">
        <w:t>in battery technology, charging</w:t>
      </w:r>
      <w:r>
        <w:t xml:space="preserve"> </w:t>
      </w:r>
      <w:hyperlink r:id="rId45" w:history="1">
        <w:r w:rsidRPr="00607B74">
          <w:rPr>
            <w:rStyle w:val="Hyperlink"/>
          </w:rPr>
          <w:t>infrastructure development</w:t>
        </w:r>
      </w:hyperlink>
      <w:r w:rsidRPr="00607B74">
        <w:t>, and</w:t>
      </w:r>
      <w:r>
        <w:t xml:space="preserve"> </w:t>
      </w:r>
      <w:hyperlink r:id="rId46" w:history="1">
        <w:r w:rsidRPr="00607B74">
          <w:rPr>
            <w:rStyle w:val="Hyperlink"/>
          </w:rPr>
          <w:t>vehicle design</w:t>
        </w:r>
      </w:hyperlink>
      <w:r w:rsidRPr="00607B74">
        <w:t>.</w:t>
      </w:r>
      <w:r>
        <w:t xml:space="preserve"> </w:t>
      </w:r>
      <w:r w:rsidRPr="00607B74">
        <w:rPr>
          <w:rStyle w:val="StyleUnderline"/>
          <w:highlight w:val="darkGray"/>
        </w:rPr>
        <w:t>Innovation is essential for economic growth as it creates new opportunities, improves productivity, enhances competitiveness, and leads to job creation</w:t>
      </w:r>
      <w:r w:rsidRPr="00607B74">
        <w:t>. Governments and businesses must prioritize innovation through</w:t>
      </w:r>
      <w:r>
        <w:t xml:space="preserve"> </w:t>
      </w:r>
      <w:hyperlink r:id="rId47" w:tgtFrame="_blank" w:tooltip="IP research and development Unlocking Innovation  How IP Research Drives Startup Success" w:history="1">
        <w:r w:rsidRPr="00607B74">
          <w:rPr>
            <w:rStyle w:val="Hyperlink"/>
          </w:rPr>
          <w:t>investments in research and development</w:t>
        </w:r>
      </w:hyperlink>
      <w:r w:rsidRPr="00607B74">
        <w:t>, education and training, and the development of</w:t>
      </w:r>
      <w:r>
        <w:t xml:space="preserve"> </w:t>
      </w:r>
      <w:hyperlink r:id="rId48" w:history="1">
        <w:r w:rsidRPr="00607B74">
          <w:rPr>
            <w:rStyle w:val="Hyperlink"/>
          </w:rPr>
          <w:t>supportive policies</w:t>
        </w:r>
      </w:hyperlink>
      <w:r>
        <w:t xml:space="preserve"> </w:t>
      </w:r>
      <w:r w:rsidRPr="00607B74">
        <w:t>and regulations. By fostering innovation, we can build</w:t>
      </w:r>
      <w:r>
        <w:t xml:space="preserve"> </w:t>
      </w:r>
      <w:hyperlink r:id="rId49" w:history="1">
        <w:r w:rsidRPr="00607B74">
          <w:rPr>
            <w:rStyle w:val="Hyperlink"/>
          </w:rPr>
          <w:t>a more sustainable and prosperous future</w:t>
        </w:r>
      </w:hyperlink>
      <w:r>
        <w:t xml:space="preserve"> </w:t>
      </w:r>
      <w:r w:rsidRPr="00607B74">
        <w:t>for all.</w:t>
      </w:r>
    </w:p>
    <w:p w14:paraId="044B0769" w14:textId="77777777" w:rsidR="00607B74" w:rsidRDefault="00607B74" w:rsidP="00607B74">
      <w:pPr>
        <w:pStyle w:val="Heading4"/>
      </w:pPr>
      <w:r>
        <w:t>Innovation is a fundamental driver of sustained economic growth</w:t>
      </w:r>
    </w:p>
    <w:p w14:paraId="4D680B67" w14:textId="77777777" w:rsidR="00607B74" w:rsidRDefault="00607B74" w:rsidP="00607B74">
      <w:r>
        <w:t xml:space="preserve">Phil </w:t>
      </w:r>
      <w:r w:rsidRPr="00607B74">
        <w:rPr>
          <w:rStyle w:val="Style13ptBold"/>
        </w:rPr>
        <w:t>McKinney</w:t>
      </w:r>
      <w:r>
        <w:t xml:space="preserve">, Jan 1 </w:t>
      </w:r>
      <w:r w:rsidRPr="00607B74">
        <w:rPr>
          <w:rStyle w:val="Style13ptBold"/>
        </w:rPr>
        <w:t>2023</w:t>
      </w:r>
      <w:r>
        <w:t xml:space="preserve"> </w:t>
      </w:r>
      <w:r w:rsidRPr="00607B74">
        <w:t>Innovation Fuels 50% of GDP Growth per Economists</w:t>
      </w:r>
      <w:r>
        <w:t xml:space="preserve"> </w:t>
      </w:r>
      <w:r w:rsidRPr="00607B74">
        <w:t>https://theinnovators.network/innovation-fuels-50-of-gdp-growth-per-economists/</w:t>
      </w:r>
    </w:p>
    <w:p w14:paraId="6C834DC2" w14:textId="75BD5E38" w:rsidR="00607B74" w:rsidRDefault="00607B74" w:rsidP="00607B74">
      <w:r w:rsidRPr="00607B74">
        <w:rPr>
          <w:rStyle w:val="StyleUnderline"/>
          <w:highlight w:val="darkGray"/>
        </w:rPr>
        <w:t>The role of innovation in economic growth has become increasingly important. Innovation is essential for a healthy and thriving economy because it increases productivity, boosts consumer confidence and spending, generates increased profits for businesses, and creates new jobs</w:t>
      </w:r>
      <w:r w:rsidRPr="00607B74">
        <w:t>.</w:t>
      </w:r>
      <w:r>
        <w:t xml:space="preserve"> </w:t>
      </w:r>
      <w:r w:rsidRPr="00607B74">
        <w:t xml:space="preserve">The result is that </w:t>
      </w:r>
      <w:r w:rsidRPr="00607B74">
        <w:rPr>
          <w:rStyle w:val="StyleUnderline"/>
          <w:highlight w:val="darkGray"/>
        </w:rPr>
        <w:t xml:space="preserve">economists have calculated that approximately </w:t>
      </w:r>
      <w:hyperlink r:id="rId50" w:tgtFrame="_blank" w:history="1">
        <w:r w:rsidRPr="00607B74">
          <w:rPr>
            <w:rStyle w:val="StyleUnderline"/>
            <w:highlight w:val="darkGray"/>
          </w:rPr>
          <w:t>50% of annual GDP growth</w:t>
        </w:r>
      </w:hyperlink>
      <w:r w:rsidRPr="00607B74">
        <w:rPr>
          <w:rStyle w:val="StyleUnderline"/>
          <w:highlight w:val="darkGray"/>
        </w:rPr>
        <w:t xml:space="preserve"> is attributed to innovation</w:t>
      </w:r>
      <w:hyperlink r:id="rId51" w:tooltip=" U.S. Chamber of Commerce Foundation, " w:history="1">
        <w:r w:rsidRPr="00607B74">
          <w:rPr>
            <w:rStyle w:val="Hyperlink"/>
          </w:rPr>
          <w:t>1</w:t>
        </w:r>
      </w:hyperlink>
      <w:r w:rsidRPr="00607B74">
        <w:t>.</w:t>
      </w:r>
      <w:r>
        <w:t xml:space="preserve"> </w:t>
      </w:r>
      <w:r w:rsidRPr="00607B74">
        <w:rPr>
          <w:rStyle w:val="StyleUnderline"/>
          <w:highlight w:val="darkGray"/>
        </w:rPr>
        <w:t xml:space="preserve">It’s no secret that innovation is a </w:t>
      </w:r>
      <w:hyperlink r:id="rId52" w:history="1">
        <w:r w:rsidRPr="00607B74">
          <w:rPr>
            <w:rStyle w:val="StyleUnderline"/>
            <w:highlight w:val="darkGray"/>
          </w:rPr>
          <w:t>crucial factor for economic growth</w:t>
        </w:r>
      </w:hyperlink>
      <w:r w:rsidRPr="00607B74">
        <w:t xml:space="preserve">. According to the Organization for Economic Co-Operation and Development (OECD), </w:t>
      </w:r>
      <w:r w:rsidRPr="00607B74">
        <w:rPr>
          <w:rStyle w:val="StyleUnderline"/>
          <w:highlight w:val="darkGray"/>
        </w:rPr>
        <w:t>nations with environments conducive to innovation witness higher GDP growth rates than their peers</w:t>
      </w:r>
      <w:r w:rsidRPr="00607B74">
        <w:t xml:space="preserve"> who lack these conditions.</w:t>
      </w:r>
      <w:r>
        <w:t xml:space="preserve"> </w:t>
      </w:r>
      <w:r w:rsidRPr="00607B74">
        <w:rPr>
          <w:rStyle w:val="StyleUnderline"/>
          <w:highlight w:val="darkGray"/>
        </w:rPr>
        <w:t>By fostering innovation, we can create entirely new industries and revenue streams.</w:t>
      </w:r>
      <w:r w:rsidRPr="00607B74">
        <w:rPr>
          <w:rStyle w:val="StyleUnderline"/>
        </w:rPr>
        <w:t xml:space="preserve"> </w:t>
      </w:r>
      <w:r w:rsidRPr="00607B74">
        <w:t>The internet is a prime example of this: it has completely transformed how we conduct business and opened up a world of opportunity in terms of markets for goods and services.</w:t>
      </w:r>
    </w:p>
    <w:p w14:paraId="53A60E9B" w14:textId="43609D67" w:rsidR="00FA1B53" w:rsidRDefault="00FA1B53" w:rsidP="00FA1B53">
      <w:pPr>
        <w:pStyle w:val="Heading4"/>
      </w:pPr>
      <w:r>
        <w:t>Innovation drives economic growth</w:t>
      </w:r>
    </w:p>
    <w:p w14:paraId="6B3416A4" w14:textId="49E43A86" w:rsidR="00FA1B53" w:rsidRDefault="00FA1B53" w:rsidP="00FA1B53">
      <w:r>
        <w:t xml:space="preserve">Michael </w:t>
      </w:r>
      <w:r w:rsidRPr="00FA1B53">
        <w:rPr>
          <w:rStyle w:val="Style13ptBold"/>
        </w:rPr>
        <w:t>Kremer</w:t>
      </w:r>
      <w:r>
        <w:t xml:space="preserve"> March </w:t>
      </w:r>
      <w:r w:rsidRPr="00FA1B53">
        <w:rPr>
          <w:rStyle w:val="Style13ptBold"/>
          <w:highlight w:val="darkGray"/>
        </w:rPr>
        <w:t>2024</w:t>
      </w:r>
      <w:r>
        <w:t xml:space="preserve"> “Economics and Innovation”</w:t>
      </w:r>
      <w:r w:rsidRPr="00FA1B53">
        <w:t xml:space="preserve"> https://www.imf.org/en/Publications/fandd/issues/2024/03/Symposium-Economics-and-innovation-Michael-Kremer</w:t>
      </w:r>
    </w:p>
    <w:p w14:paraId="4667462B" w14:textId="1B64F004" w:rsidR="00FA1B53" w:rsidRDefault="00FA1B53" w:rsidP="00FA1B53">
      <w:pPr>
        <w:rPr>
          <w:rStyle w:val="StyleUnderline"/>
        </w:rPr>
      </w:pPr>
      <w:r w:rsidRPr="00FA1B53">
        <w:rPr>
          <w:rStyle w:val="StyleUnderline"/>
          <w:highlight w:val="darkGray"/>
        </w:rPr>
        <w:t>We know that innovation is a key driver of economic growth</w:t>
      </w:r>
      <w:r w:rsidRPr="00FA1B53">
        <w:t xml:space="preserve">, but technical and social </w:t>
      </w:r>
      <w:r w:rsidRPr="00FA1B53">
        <w:rPr>
          <w:rStyle w:val="StyleUnderline"/>
          <w:highlight w:val="darkGray"/>
        </w:rPr>
        <w:t>innovation has also spurred improvements in health, inequality, and social relations. Contemporary innovations in biology and artificial intelligence have tremendous potential to promote prosperity</w:t>
      </w:r>
      <w:r w:rsidRPr="00FA1B53">
        <w:t xml:space="preserve">, improve health and education (including for the world’s most disadvantaged), </w:t>
      </w:r>
      <w:r w:rsidRPr="00FA1B53">
        <w:rPr>
          <w:rStyle w:val="StyleUnderline"/>
          <w:highlight w:val="darkGray"/>
        </w:rPr>
        <w:t>and address global challenges such as pandemics and climate change.</w:t>
      </w:r>
    </w:p>
    <w:p w14:paraId="07BD9AF0" w14:textId="77777777" w:rsidR="0067117C" w:rsidRPr="00E2550A" w:rsidRDefault="0067117C" w:rsidP="0067117C">
      <w:pPr>
        <w:pStyle w:val="Heading4"/>
      </w:pPr>
      <w:r w:rsidRPr="00E2550A">
        <w:t>Economic downturn leads to a laundry list of negative impacts</w:t>
      </w:r>
    </w:p>
    <w:p w14:paraId="0FEDB05F" w14:textId="77777777" w:rsidR="0067117C" w:rsidRPr="00E2550A" w:rsidRDefault="0067117C" w:rsidP="0067117C">
      <w:pPr>
        <w:rPr>
          <w:sz w:val="16"/>
        </w:rPr>
      </w:pPr>
      <w:r w:rsidRPr="00E2550A">
        <w:rPr>
          <w:rStyle w:val="Style13ptBold"/>
        </w:rPr>
        <w:t xml:space="preserve">Green 24. </w:t>
      </w:r>
      <w:r w:rsidRPr="00E2550A">
        <w:rPr>
          <w:sz w:val="16"/>
        </w:rPr>
        <w:t>Jon</w:t>
      </w:r>
      <w:r w:rsidRPr="00E2550A">
        <w:rPr>
          <w:rStyle w:val="Style13ptBold"/>
        </w:rPr>
        <w:t xml:space="preserve"> </w:t>
      </w:r>
      <w:r w:rsidRPr="00E2550A">
        <w:rPr>
          <w:sz w:val="16"/>
        </w:rPr>
        <w:t xml:space="preserve">Green. 01-24-2024. “What Could Happen If the US Economy Collapsed?” Encompass Advisors, Ltd. </w:t>
      </w:r>
      <w:hyperlink r:id="rId53" w:history="1">
        <w:r w:rsidRPr="00E2550A">
          <w:rPr>
            <w:rStyle w:val="Hyperlink"/>
            <w:sz w:val="16"/>
          </w:rPr>
          <w:t>https://www.encompassadvisors.com/post/a-us-economic-collapse-what-could-happen</w:t>
        </w:r>
      </w:hyperlink>
      <w:r w:rsidRPr="00E2550A">
        <w:rPr>
          <w:sz w:val="16"/>
        </w:rPr>
        <w:t>. MSU-shARK</w:t>
      </w:r>
    </w:p>
    <w:p w14:paraId="2C93F56B" w14:textId="77777777" w:rsidR="0067117C" w:rsidRPr="00E2550A" w:rsidRDefault="0067117C" w:rsidP="0067117C">
      <w:pPr>
        <w:rPr>
          <w:sz w:val="16"/>
        </w:rPr>
      </w:pPr>
      <w:r w:rsidRPr="00E2550A">
        <w:rPr>
          <w:sz w:val="16"/>
        </w:rPr>
        <w:t>Potential Economic Consequences So, what’s the worst that could happen? While we can’t say for certain—there are too many unknown variables at this point and time—there are some</w:t>
      </w:r>
      <w:r w:rsidRPr="00E2550A">
        <w:rPr>
          <w:rStyle w:val="Emphasis"/>
        </w:rPr>
        <w:t xml:space="preserve"> </w:t>
      </w:r>
      <w:r w:rsidRPr="00E2550A">
        <w:rPr>
          <w:rStyle w:val="Emphasis"/>
          <w:highlight w:val="cyan"/>
        </w:rPr>
        <w:t>consequences</w:t>
      </w:r>
      <w:r w:rsidRPr="00E2550A">
        <w:rPr>
          <w:sz w:val="16"/>
        </w:rPr>
        <w:t xml:space="preserve"> that often </w:t>
      </w:r>
      <w:r w:rsidRPr="00E2550A">
        <w:rPr>
          <w:rStyle w:val="Emphasis"/>
          <w:highlight w:val="cyan"/>
        </w:rPr>
        <w:t>follow</w:t>
      </w:r>
      <w:r w:rsidRPr="00E2550A">
        <w:rPr>
          <w:sz w:val="16"/>
        </w:rPr>
        <w:t xml:space="preserve"> </w:t>
      </w:r>
      <w:r w:rsidRPr="00E2550A">
        <w:rPr>
          <w:rStyle w:val="Emphasis"/>
          <w:highlight w:val="cyan"/>
        </w:rPr>
        <w:t>econ</w:t>
      </w:r>
      <w:r w:rsidRPr="00E2550A">
        <w:rPr>
          <w:rStyle w:val="Emphasis"/>
        </w:rPr>
        <w:t>omic</w:t>
      </w:r>
      <w:r w:rsidRPr="00E2550A">
        <w:rPr>
          <w:sz w:val="16"/>
        </w:rPr>
        <w:t xml:space="preserve"> </w:t>
      </w:r>
      <w:r w:rsidRPr="00E2550A">
        <w:rPr>
          <w:rStyle w:val="Emphasis"/>
        </w:rPr>
        <w:t>discontent</w:t>
      </w:r>
      <w:r w:rsidRPr="00E2550A">
        <w:rPr>
          <w:sz w:val="16"/>
        </w:rPr>
        <w:t xml:space="preserve"> and </w:t>
      </w:r>
      <w:r w:rsidRPr="00E2550A">
        <w:rPr>
          <w:rStyle w:val="Emphasis"/>
          <w:highlight w:val="cyan"/>
        </w:rPr>
        <w:t>collapse</w:t>
      </w:r>
      <w:r w:rsidRPr="00E2550A">
        <w:rPr>
          <w:sz w:val="16"/>
        </w:rPr>
        <w:t xml:space="preserve">. </w:t>
      </w:r>
      <w:r w:rsidRPr="00E2550A">
        <w:rPr>
          <w:rStyle w:val="Emphasis"/>
          <w:highlight w:val="cyan"/>
        </w:rPr>
        <w:t>Hyperinflation</w:t>
      </w:r>
      <w:r w:rsidRPr="00E2550A">
        <w:rPr>
          <w:rStyle w:val="Emphasis"/>
        </w:rPr>
        <w:t xml:space="preserve"> </w:t>
      </w:r>
      <w:r w:rsidRPr="00E2550A">
        <w:rPr>
          <w:sz w:val="16"/>
        </w:rPr>
        <w:t xml:space="preserve">The greatest worry most have is hyperinflation. This </w:t>
      </w:r>
      <w:r w:rsidRPr="00E2550A">
        <w:rPr>
          <w:rStyle w:val="Emphasis"/>
        </w:rPr>
        <w:t>occurs when inflation rises rapidly each month</w:t>
      </w:r>
      <w:r w:rsidRPr="00E2550A">
        <w:rPr>
          <w:sz w:val="16"/>
        </w:rPr>
        <w:t xml:space="preserve">, with the percentage rise being as high as 50% or more. Post-WWI Germany is a good example of hyperinflation. Another recent case is Venezuela. While the country has experienced double-digit inflation rates since the early 80s, poor government policies and socioeconomic stressors transformed regular inflation into hyperinflation. The ongoing political crisis and several policies, including evaluating the bolívar and lowering the minimum wage, led to inflation rates as high as 1,000,000%. Ultimately, hyperinflation leads to </w:t>
      </w:r>
      <w:r w:rsidRPr="00E2550A">
        <w:rPr>
          <w:rStyle w:val="Emphasis"/>
        </w:rPr>
        <w:t>individuals being unable to buy anything</w:t>
      </w:r>
      <w:r w:rsidRPr="00E2550A">
        <w:rPr>
          <w:sz w:val="16"/>
        </w:rPr>
        <w:t xml:space="preserve">. As prices eventually come down, so do wages, </w:t>
      </w:r>
      <w:r w:rsidRPr="00E2550A">
        <w:rPr>
          <w:rStyle w:val="Emphasis"/>
        </w:rPr>
        <w:t>leading to an economic depression</w:t>
      </w:r>
      <w:r w:rsidRPr="00E2550A">
        <w:rPr>
          <w:sz w:val="16"/>
        </w:rPr>
        <w:t xml:space="preserve">. Depression Economic collapse could lead to a </w:t>
      </w:r>
      <w:r w:rsidRPr="00E2550A">
        <w:rPr>
          <w:rStyle w:val="Emphasis"/>
          <w:highlight w:val="cyan"/>
        </w:rPr>
        <w:t>full-scale depression</w:t>
      </w:r>
      <w:r w:rsidRPr="00E2550A">
        <w:rPr>
          <w:sz w:val="16"/>
        </w:rPr>
        <w:t>—</w:t>
      </w:r>
      <w:r w:rsidRPr="00E2550A">
        <w:rPr>
          <w:rStyle w:val="Emphasis"/>
        </w:rPr>
        <w:t>few jobs and little pay</w:t>
      </w:r>
      <w:r w:rsidRPr="00E2550A">
        <w:rPr>
          <w:sz w:val="16"/>
        </w:rPr>
        <w:t xml:space="preserve">. While there are many examples of an economic depression, the collapse of the Soviet Union in the 1990s highlights what an economic collapse could mean. </w:t>
      </w:r>
      <w:r w:rsidRPr="00E2550A">
        <w:rPr>
          <w:rStyle w:val="Emphasis"/>
          <w:highlight w:val="cyan"/>
        </w:rPr>
        <w:t>Poverty</w:t>
      </w:r>
      <w:r w:rsidRPr="00E2550A">
        <w:rPr>
          <w:sz w:val="16"/>
        </w:rPr>
        <w:t xml:space="preserve"> in the Post Soviet States </w:t>
      </w:r>
      <w:r w:rsidRPr="00E2550A">
        <w:rPr>
          <w:rStyle w:val="Emphasis"/>
          <w:highlight w:val="cyan"/>
        </w:rPr>
        <w:t>increased 10x</w:t>
      </w:r>
      <w:r w:rsidRPr="00E2550A">
        <w:rPr>
          <w:sz w:val="16"/>
        </w:rPr>
        <w:t xml:space="preserve">. Russia’s </w:t>
      </w:r>
      <w:r w:rsidRPr="00E2550A">
        <w:rPr>
          <w:rStyle w:val="Emphasis"/>
          <w:highlight w:val="cyan"/>
        </w:rPr>
        <w:t xml:space="preserve">GDP </w:t>
      </w:r>
      <w:r w:rsidRPr="00E2550A">
        <w:rPr>
          <w:sz w:val="16"/>
        </w:rPr>
        <w:t xml:space="preserve">was </w:t>
      </w:r>
      <w:r w:rsidRPr="00E2550A">
        <w:rPr>
          <w:rStyle w:val="Emphasis"/>
          <w:highlight w:val="cyan"/>
        </w:rPr>
        <w:t>halved</w:t>
      </w:r>
      <w:r w:rsidRPr="00E2550A">
        <w:rPr>
          <w:sz w:val="16"/>
        </w:rPr>
        <w:t xml:space="preserve">. Smaller states also saw their GDP plummet; some, such as Georgia, Kosovo, and Tajikistan, never recovered. The economic chaos also facilitates a </w:t>
      </w:r>
      <w:r w:rsidRPr="00E2550A">
        <w:rPr>
          <w:rStyle w:val="Emphasis"/>
          <w:highlight w:val="cyan"/>
        </w:rPr>
        <w:t>rise in organized crime, mass migration</w:t>
      </w:r>
      <w:r w:rsidRPr="00E2550A">
        <w:rPr>
          <w:rStyle w:val="Emphasis"/>
        </w:rPr>
        <w:t>, and extensive poverty</w:t>
      </w:r>
      <w:r w:rsidRPr="00E2550A">
        <w:rPr>
          <w:sz w:val="16"/>
        </w:rPr>
        <w:t xml:space="preserve">. More </w:t>
      </w:r>
      <w:r w:rsidRPr="00E2550A">
        <w:rPr>
          <w:rStyle w:val="Emphasis"/>
          <w:highlight w:val="cyan"/>
        </w:rPr>
        <w:t>Bank Failures</w:t>
      </w:r>
      <w:r w:rsidRPr="00E2550A">
        <w:rPr>
          <w:sz w:val="16"/>
        </w:rPr>
        <w:t xml:space="preserve"> It’s perfectly possible that an economic collapse—especially those under Project 2025—could lead to a complete collapse of the banking system. With many Americans using credit cards and payment methods, this could mean being locked out of their accounts. An increase in bank failures leads to further investor distrust of the economy. Even if the situation can be controlled, losing faith in the financial system and currency can lend itself to additional problems. Banks considered stable may go under if a panic ensues. </w:t>
      </w:r>
      <w:r w:rsidRPr="00E2550A">
        <w:rPr>
          <w:rStyle w:val="Emphasis"/>
        </w:rPr>
        <w:t xml:space="preserve">Currency Devaluation </w:t>
      </w:r>
      <w:r w:rsidRPr="00E2550A">
        <w:rPr>
          <w:sz w:val="16"/>
        </w:rPr>
        <w:t xml:space="preserve">Another significant consequence of economic collapse is that currencies are devalued. This can lead to hyperinflation or a currency crisis, further devaluing money—namely, the U.S. Dollar. It also further devalues the currency. If hyperinflation were to devalue the U.S. Dollar, the currency would become less favorable worldwide. Investors at home and abroad may prefer to trade in another, more stable currency. In other words, </w:t>
      </w:r>
      <w:r w:rsidRPr="00E2550A">
        <w:rPr>
          <w:rStyle w:val="Emphasis"/>
        </w:rPr>
        <w:t xml:space="preserve">the US Dollar would no longer be the world standard in the international market. </w:t>
      </w:r>
      <w:r w:rsidRPr="00E2550A">
        <w:rPr>
          <w:sz w:val="16"/>
        </w:rPr>
        <w:t xml:space="preserve">Lopsided International Agreements With an unstable economy, </w:t>
      </w:r>
      <w:r w:rsidRPr="00E2550A">
        <w:rPr>
          <w:rStyle w:val="Emphasis"/>
          <w:highlight w:val="cyan"/>
        </w:rPr>
        <w:t>fewer</w:t>
      </w:r>
      <w:r w:rsidRPr="00E2550A">
        <w:rPr>
          <w:rStyle w:val="Emphasis"/>
        </w:rPr>
        <w:t xml:space="preserve"> countries may be willing to sign new </w:t>
      </w:r>
      <w:r w:rsidRPr="00E2550A">
        <w:rPr>
          <w:rStyle w:val="Emphasis"/>
          <w:highlight w:val="cyan"/>
        </w:rPr>
        <w:t>trade agreements</w:t>
      </w:r>
      <w:r w:rsidRPr="00E2550A">
        <w:rPr>
          <w:rStyle w:val="Emphasis"/>
        </w:rPr>
        <w:t>.</w:t>
      </w:r>
      <w:r w:rsidRPr="00E2550A">
        <w:rPr>
          <w:sz w:val="16"/>
        </w:rPr>
        <w:t xml:space="preserve"> Furthermore, increased economic stressors at home may </w:t>
      </w:r>
      <w:r w:rsidRPr="00E2550A">
        <w:rPr>
          <w:rStyle w:val="Emphasis"/>
        </w:rPr>
        <w:t xml:space="preserve">result in officials signing deals that are not beneficial to Americans. </w:t>
      </w:r>
      <w:r w:rsidRPr="00E2550A">
        <w:rPr>
          <w:rStyle w:val="StyleUnderline"/>
        </w:rPr>
        <w:t xml:space="preserve">As an economic powerhouse and superpower, the United States has been able to successfully advocate for its interests abroad, whether that be in </w:t>
      </w:r>
      <w:r w:rsidRPr="00E2550A">
        <w:rPr>
          <w:rStyle w:val="Emphasis"/>
          <w:highlight w:val="cyan"/>
        </w:rPr>
        <w:t>diplomatic missions</w:t>
      </w:r>
      <w:r w:rsidRPr="00E2550A">
        <w:rPr>
          <w:rStyle w:val="Emphasis"/>
        </w:rPr>
        <w:t xml:space="preserve"> </w:t>
      </w:r>
      <w:r w:rsidRPr="00E2550A">
        <w:rPr>
          <w:rStyle w:val="StyleUnderline"/>
        </w:rPr>
        <w:t xml:space="preserve">or trade agreements. If an economic </w:t>
      </w:r>
      <w:r w:rsidRPr="00E2550A">
        <w:rPr>
          <w:rStyle w:val="Emphasis"/>
          <w:highlight w:val="cyan"/>
        </w:rPr>
        <w:t>collapse</w:t>
      </w:r>
      <w:r w:rsidRPr="00E2550A">
        <w:rPr>
          <w:rStyle w:val="StyleUnderline"/>
        </w:rPr>
        <w:t xml:space="preserve"> leads to a depression, currency devaluation, or other ills, our government may have less leverage in future deals. </w:t>
      </w:r>
      <w:r w:rsidRPr="00E2550A">
        <w:rPr>
          <w:rStyle w:val="Emphasis"/>
        </w:rPr>
        <w:t xml:space="preserve">Lack of Infrastructure </w:t>
      </w:r>
      <w:r w:rsidRPr="00E2550A">
        <w:rPr>
          <w:sz w:val="16"/>
        </w:rPr>
        <w:t xml:space="preserve">An absent economy translates into less spending, not just for people but for the government. Infrastructure projects will likely remain stagnant. Depending on how long it takes for the economy to bounce back and the effects of the collapse, funds on a state and federal level will be incredibly limited. As a result, money will likely be used only for emergencies or immediate needs—not on improving or repairing infrastructure. Furthermore, </w:t>
      </w:r>
      <w:r w:rsidRPr="00E2550A">
        <w:rPr>
          <w:rStyle w:val="StyleUnderline"/>
        </w:rPr>
        <w:t xml:space="preserve">as </w:t>
      </w:r>
      <w:r w:rsidRPr="00E2550A">
        <w:rPr>
          <w:rStyle w:val="Emphasis"/>
          <w:highlight w:val="cyan"/>
        </w:rPr>
        <w:t>climate change</w:t>
      </w:r>
      <w:r w:rsidRPr="00E2550A">
        <w:rPr>
          <w:rStyle w:val="StyleUnderline"/>
        </w:rPr>
        <w:t xml:space="preserve"> continues to fuel </w:t>
      </w:r>
      <w:r w:rsidRPr="00E2550A">
        <w:rPr>
          <w:rStyle w:val="Emphasis"/>
          <w:highlight w:val="cyan"/>
        </w:rPr>
        <w:t>natural disasters</w:t>
      </w:r>
      <w:r w:rsidRPr="00E2550A">
        <w:rPr>
          <w:rStyle w:val="StyleUnderline"/>
        </w:rPr>
        <w:t xml:space="preserve"> worldwide, not to mention changes in flora, fauna, and resources, the </w:t>
      </w:r>
      <w:r w:rsidRPr="00E2550A">
        <w:rPr>
          <w:rStyle w:val="Emphasis"/>
          <w:highlight w:val="cyan"/>
        </w:rPr>
        <w:t>gov</w:t>
      </w:r>
      <w:r w:rsidRPr="00E2550A">
        <w:rPr>
          <w:rStyle w:val="StyleUnderline"/>
        </w:rPr>
        <w:t xml:space="preserve">ernment may </w:t>
      </w:r>
      <w:r w:rsidRPr="00E2550A">
        <w:rPr>
          <w:rStyle w:val="Emphasis"/>
          <w:highlight w:val="cyan"/>
        </w:rPr>
        <w:t>not</w:t>
      </w:r>
      <w:r w:rsidRPr="00E2550A">
        <w:rPr>
          <w:rStyle w:val="StyleUnderline"/>
        </w:rPr>
        <w:t xml:space="preserve"> have the agility or financing to </w:t>
      </w:r>
      <w:r w:rsidRPr="00E2550A">
        <w:rPr>
          <w:rStyle w:val="Emphasis"/>
          <w:highlight w:val="cyan"/>
        </w:rPr>
        <w:t>respond effectively.</w:t>
      </w:r>
      <w:r w:rsidRPr="00E2550A">
        <w:rPr>
          <w:rStyle w:val="Emphasis"/>
        </w:rPr>
        <w:t xml:space="preserve"> </w:t>
      </w:r>
      <w:r w:rsidRPr="00E2550A">
        <w:rPr>
          <w:sz w:val="16"/>
        </w:rPr>
        <w:t>What Could This Look Like in Reality? It’s entirely possible—although unlikely—that none of the above consequences occur under an economic collapse. In addition, many of these consequences wouldn’t necessarily happen immediately.</w:t>
      </w:r>
    </w:p>
    <w:p w14:paraId="21FD92C9" w14:textId="77777777" w:rsidR="0067117C" w:rsidRDefault="0067117C" w:rsidP="0067117C">
      <w:pPr>
        <w:keepNext/>
        <w:keepLines/>
        <w:spacing w:before="40"/>
        <w:rPr>
          <w:b/>
          <w:sz w:val="26"/>
          <w:szCs w:val="26"/>
          <w:u w:val="single"/>
        </w:rPr>
      </w:pPr>
      <w:r>
        <w:rPr>
          <w:b/>
          <w:sz w:val="26"/>
          <w:szCs w:val="26"/>
        </w:rPr>
        <w:t xml:space="preserve">Economic decline causes nuclear war – </w:t>
      </w:r>
      <w:r>
        <w:rPr>
          <w:b/>
          <w:sz w:val="26"/>
          <w:szCs w:val="26"/>
          <w:u w:val="single"/>
        </w:rPr>
        <w:t>loose nukes</w:t>
      </w:r>
      <w:r>
        <w:rPr>
          <w:b/>
          <w:sz w:val="26"/>
          <w:szCs w:val="26"/>
        </w:rPr>
        <w:t xml:space="preserve">, </w:t>
      </w:r>
      <w:r>
        <w:rPr>
          <w:b/>
          <w:sz w:val="26"/>
          <w:szCs w:val="26"/>
          <w:u w:val="single"/>
        </w:rPr>
        <w:t>counterbalancing</w:t>
      </w:r>
      <w:r>
        <w:rPr>
          <w:b/>
          <w:sz w:val="26"/>
          <w:szCs w:val="26"/>
        </w:rPr>
        <w:t xml:space="preserve">, and </w:t>
      </w:r>
      <w:r>
        <w:rPr>
          <w:b/>
          <w:sz w:val="26"/>
          <w:szCs w:val="26"/>
          <w:u w:val="single"/>
        </w:rPr>
        <w:t>regional instability</w:t>
      </w:r>
    </w:p>
    <w:p w14:paraId="17F4DD79" w14:textId="77777777" w:rsidR="0067117C" w:rsidRDefault="0067117C" w:rsidP="0067117C">
      <w:r>
        <w:rPr>
          <w:b/>
          <w:sz w:val="26"/>
          <w:szCs w:val="26"/>
        </w:rPr>
        <w:t>Mann ’14</w:t>
      </w:r>
      <w:r>
        <w:t xml:space="preserve"> (Eric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54">
        <w:r>
          <w:t>https://jscholarship.library.jhu.edu/bitstream/handle/1774.2/37262/MANN-THESIS-2014.pdf</w:t>
        </w:r>
      </w:hyperlink>
      <w:r>
        <w:t>)</w:t>
      </w:r>
    </w:p>
    <w:p w14:paraId="27E12421" w14:textId="77777777" w:rsidR="0067117C" w:rsidRDefault="0067117C" w:rsidP="0067117C">
      <w:pPr>
        <w:rPr>
          <w:sz w:val="16"/>
          <w:szCs w:val="16"/>
        </w:rPr>
      </w:pPr>
      <w:r>
        <w:rPr>
          <w:sz w:val="16"/>
          <w:szCs w:val="16"/>
        </w:rPr>
        <w:t xml:space="preserve">The conclusions reached in this thesis demonstrate how </w:t>
      </w:r>
      <w:r>
        <w:rPr>
          <w:highlight w:val="darkGray"/>
          <w:u w:val="single"/>
        </w:rPr>
        <w:t>economic considerations</w:t>
      </w:r>
      <w:r>
        <w:rPr>
          <w:u w:val="single"/>
        </w:rPr>
        <w:t xml:space="preserve"> within states can </w:t>
      </w:r>
      <w:r>
        <w:rPr>
          <w:highlight w:val="darkGray"/>
          <w:u w:val="single"/>
        </w:rPr>
        <w:t xml:space="preserve">figure </w:t>
      </w:r>
      <w:r>
        <w:rPr>
          <w:b/>
          <w:highlight w:val="darkGray"/>
          <w:u w:val="single"/>
        </w:rPr>
        <w:t>prominently into</w:t>
      </w:r>
      <w:r>
        <w:rPr>
          <w:b/>
          <w:u w:val="single"/>
        </w:rPr>
        <w:t xml:space="preserve"> the calculus for </w:t>
      </w:r>
      <w:r>
        <w:rPr>
          <w:b/>
          <w:highlight w:val="darkGray"/>
          <w:u w:val="single"/>
        </w:rPr>
        <w:t>future conflicts</w:t>
      </w:r>
      <w:r>
        <w:rPr>
          <w:sz w:val="16"/>
          <w:szCs w:val="16"/>
        </w:rPr>
        <w:t xml:space="preserve">. The findings also suggest that </w:t>
      </w:r>
      <w:r>
        <w:rPr>
          <w:u w:val="single"/>
        </w:rPr>
        <w:t>security issues with economic or financial underpinnings will transcend classical determinants of war and conflict, and change the manner by which rival states engage in hostile acts toward one another</w:t>
      </w:r>
      <w:r>
        <w:rPr>
          <w:sz w:val="16"/>
          <w:szCs w:val="16"/>
        </w:rPr>
        <w:t xml:space="preserve">. The research shows that </w:t>
      </w:r>
      <w:r>
        <w:rPr>
          <w:u w:val="single"/>
        </w:rPr>
        <w:t xml:space="preserve">security concerns emanating from </w:t>
      </w:r>
      <w:r>
        <w:rPr>
          <w:highlight w:val="darkGray"/>
          <w:u w:val="single"/>
        </w:rPr>
        <w:t>economic uncertainty</w:t>
      </w:r>
      <w:r>
        <w:rPr>
          <w:u w:val="single"/>
        </w:rPr>
        <w:t xml:space="preserve"> and the inherent vulnerabilities within global financial markets will </w:t>
      </w:r>
      <w:r>
        <w:rPr>
          <w:highlight w:val="darkGray"/>
          <w:u w:val="single"/>
        </w:rPr>
        <w:t>present new challenges for national security</w:t>
      </w:r>
      <w:r>
        <w:rPr>
          <w:u w:val="single"/>
        </w:rPr>
        <w:t xml:space="preserve">, </w:t>
      </w:r>
      <w:r>
        <w:rPr>
          <w:highlight w:val="darkGray"/>
          <w:u w:val="single"/>
        </w:rPr>
        <w:t>and</w:t>
      </w:r>
      <w:r>
        <w:rPr>
          <w:u w:val="single"/>
        </w:rPr>
        <w:t xml:space="preserve"> provide developing </w:t>
      </w:r>
      <w:r>
        <w:rPr>
          <w:highlight w:val="darkGray"/>
          <w:u w:val="single"/>
        </w:rPr>
        <w:t>states new asymmetric options for balancing</w:t>
      </w:r>
      <w:r>
        <w:rPr>
          <w:u w:val="single"/>
        </w:rPr>
        <w:t xml:space="preserve"> </w:t>
      </w:r>
      <w:r>
        <w:rPr>
          <w:highlight w:val="darkGray"/>
          <w:u w:val="single"/>
        </w:rPr>
        <w:t>against stronger states</w:t>
      </w:r>
      <w:r>
        <w:rPr>
          <w:u w:val="single"/>
        </w:rPr>
        <w:t>.</w:t>
      </w:r>
      <w:r>
        <w:rPr>
          <w:sz w:val="12"/>
          <w:szCs w:val="12"/>
        </w:rPr>
        <w:t>¶</w:t>
      </w:r>
      <w:r>
        <w:rPr>
          <w:sz w:val="16"/>
          <w:szCs w:val="16"/>
        </w:rPr>
        <w:t xml:space="preserve"> </w:t>
      </w:r>
      <w:r>
        <w:rPr>
          <w:u w:val="single"/>
        </w:rPr>
        <w:t>The security areas</w:t>
      </w:r>
      <w:r>
        <w:rPr>
          <w:sz w:val="16"/>
          <w:szCs w:val="16"/>
        </w:rPr>
        <w:t xml:space="preserve">, identified in the proceeding chapters, </w:t>
      </w:r>
      <w:r>
        <w:rPr>
          <w:u w:val="single"/>
        </w:rPr>
        <w:t xml:space="preserve">are </w:t>
      </w:r>
      <w:r>
        <w:rPr>
          <w:highlight w:val="darkGray"/>
          <w:u w:val="single"/>
        </w:rPr>
        <w:t xml:space="preserve">likely to mature into </w:t>
      </w:r>
      <w:r>
        <w:rPr>
          <w:b/>
          <w:highlight w:val="darkGray"/>
          <w:u w:val="single"/>
        </w:rPr>
        <w:t>global security threats</w:t>
      </w:r>
      <w:r>
        <w:rPr>
          <w:u w:val="single"/>
        </w:rPr>
        <w:t xml:space="preserve"> in the immediate future</w:t>
      </w:r>
      <w:r>
        <w:rPr>
          <w:sz w:val="16"/>
          <w:szCs w:val="16"/>
        </w:rPr>
        <w:t xml:space="preserve">. As the case study on South Korea suggest, </w:t>
      </w:r>
      <w:r>
        <w:rPr>
          <w:u w:val="single"/>
        </w:rPr>
        <w:t xml:space="preserve">the overlapping security issues associated with economic decline and reduced military spending by the United States will </w:t>
      </w:r>
      <w:r>
        <w:rPr>
          <w:b/>
          <w:u w:val="single"/>
        </w:rPr>
        <w:t>affect allied confidence in America’s security guarantees</w:t>
      </w:r>
      <w:r>
        <w:rPr>
          <w:sz w:val="16"/>
          <w:szCs w:val="16"/>
        </w:rPr>
        <w:t xml:space="preserve">. The study shows that </w:t>
      </w:r>
      <w:r>
        <w:rPr>
          <w:u w:val="single"/>
        </w:rPr>
        <w:t xml:space="preserve">this outcome could cause </w:t>
      </w:r>
      <w:r>
        <w:rPr>
          <w:b/>
          <w:u w:val="single"/>
        </w:rPr>
        <w:t>regional instability</w:t>
      </w:r>
      <w:r>
        <w:rPr>
          <w:u w:val="single"/>
        </w:rPr>
        <w:t xml:space="preserve"> or realignments of strategic partnerships in the Asia-pacific region with ramifications for U.S. national security</w:t>
      </w:r>
      <w:r>
        <w:rPr>
          <w:sz w:val="16"/>
          <w:szCs w:val="16"/>
        </w:rPr>
        <w:t xml:space="preserve">. </w:t>
      </w:r>
      <w:r>
        <w:rPr>
          <w:highlight w:val="darkGray"/>
          <w:u w:val="single"/>
        </w:rPr>
        <w:t>Rival states</w:t>
      </w:r>
      <w:r>
        <w:rPr>
          <w:u w:val="single"/>
        </w:rPr>
        <w:t xml:space="preserve"> and non-state groups </w:t>
      </w:r>
      <w:r>
        <w:rPr>
          <w:highlight w:val="darkGray"/>
          <w:u w:val="single"/>
        </w:rPr>
        <w:t>may</w:t>
      </w:r>
      <w:r>
        <w:rPr>
          <w:u w:val="single"/>
        </w:rPr>
        <w:t xml:space="preserve"> also </w:t>
      </w:r>
      <w:r>
        <w:rPr>
          <w:highlight w:val="darkGray"/>
          <w:u w:val="single"/>
        </w:rPr>
        <w:t xml:space="preserve">become </w:t>
      </w:r>
      <w:r>
        <w:rPr>
          <w:b/>
          <w:highlight w:val="darkGray"/>
          <w:u w:val="single"/>
        </w:rPr>
        <w:t>emboldened to challenge America</w:t>
      </w:r>
      <w:r>
        <w:rPr>
          <w:b/>
          <w:u w:val="single"/>
        </w:rPr>
        <w:t>’s status</w:t>
      </w:r>
      <w:r>
        <w:rPr>
          <w:sz w:val="16"/>
          <w:szCs w:val="16"/>
        </w:rPr>
        <w:t xml:space="preserve"> in the unipolar international system.</w:t>
      </w:r>
      <w:r>
        <w:rPr>
          <w:sz w:val="12"/>
          <w:szCs w:val="12"/>
        </w:rPr>
        <w:t>¶</w:t>
      </w:r>
      <w:r>
        <w:rPr>
          <w:sz w:val="16"/>
          <w:szCs w:val="16"/>
        </w:rPr>
        <w:t xml:space="preserve"> </w:t>
      </w:r>
      <w:r>
        <w:rPr>
          <w:u w:val="single"/>
        </w:rPr>
        <w:t xml:space="preserve">The potential risks associated with </w:t>
      </w:r>
      <w:r>
        <w:rPr>
          <w:b/>
          <w:u w:val="single"/>
        </w:rPr>
        <w:t xml:space="preserve">stolen or </w:t>
      </w:r>
      <w:r>
        <w:rPr>
          <w:b/>
          <w:highlight w:val="darkGray"/>
          <w:u w:val="single"/>
        </w:rPr>
        <w:t>loose WMD</w:t>
      </w:r>
      <w:r>
        <w:rPr>
          <w:sz w:val="16"/>
          <w:szCs w:val="16"/>
        </w:rPr>
        <w:t xml:space="preserve">, </w:t>
      </w:r>
      <w:r>
        <w:rPr>
          <w:u w:val="single"/>
        </w:rPr>
        <w:t xml:space="preserve">resulting from poor security, can also </w:t>
      </w:r>
      <w:r>
        <w:rPr>
          <w:highlight w:val="darkGray"/>
          <w:u w:val="single"/>
        </w:rPr>
        <w:t>pose a threat to</w:t>
      </w:r>
      <w:r>
        <w:rPr>
          <w:u w:val="single"/>
        </w:rPr>
        <w:t xml:space="preserve"> U.S. national </w:t>
      </w:r>
      <w:r>
        <w:rPr>
          <w:highlight w:val="darkGray"/>
          <w:u w:val="single"/>
        </w:rPr>
        <w:t>security</w:t>
      </w:r>
      <w:r>
        <w:rPr>
          <w:sz w:val="16"/>
          <w:szCs w:val="16"/>
        </w:rPr>
        <w:t xml:space="preserve">. The case study on Pakistan, Syria and North Korea show how </w:t>
      </w:r>
      <w:r>
        <w:rPr>
          <w:u w:val="single"/>
        </w:rPr>
        <w:t xml:space="preserve">financial constraints affect weapons security making weapons vulnerable to theft, and how </w:t>
      </w:r>
      <w:r>
        <w:rPr>
          <w:highlight w:val="darkGray"/>
          <w:u w:val="single"/>
        </w:rPr>
        <w:t xml:space="preserve">financial factors </w:t>
      </w:r>
      <w:r>
        <w:rPr>
          <w:u w:val="single"/>
        </w:rPr>
        <w:t xml:space="preserve">can </w:t>
      </w:r>
      <w:r>
        <w:rPr>
          <w:highlight w:val="darkGray"/>
          <w:u w:val="single"/>
        </w:rPr>
        <w:t>influence WMD proliferation</w:t>
      </w:r>
      <w:r>
        <w:rPr>
          <w:sz w:val="16"/>
          <w:szCs w:val="16"/>
        </w:rPr>
        <w:t xml:space="preserve"> by contributing to the motivating factors behind a trusted insider’s decision to sell weapons technology. The </w:t>
      </w:r>
      <w:r>
        <w:rPr>
          <w:u w:val="single"/>
        </w:rPr>
        <w:t xml:space="preserve">inherent </w:t>
      </w:r>
      <w:r>
        <w:rPr>
          <w:highlight w:val="darkGray"/>
          <w:u w:val="single"/>
        </w:rPr>
        <w:t>vulnerabilities within</w:t>
      </w:r>
      <w:r>
        <w:rPr>
          <w:u w:val="single"/>
        </w:rPr>
        <w:t xml:space="preserve"> the global financial </w:t>
      </w:r>
      <w:r>
        <w:rPr>
          <w:highlight w:val="darkGray"/>
          <w:u w:val="single"/>
        </w:rPr>
        <w:t xml:space="preserve">markets </w:t>
      </w:r>
      <w:r>
        <w:rPr>
          <w:u w:val="single"/>
        </w:rPr>
        <w:t xml:space="preserve">will </w:t>
      </w:r>
      <w:r>
        <w:rPr>
          <w:highlight w:val="darkGray"/>
          <w:u w:val="single"/>
        </w:rPr>
        <w:t>provide terrorists’</w:t>
      </w:r>
      <w:r>
        <w:rPr>
          <w:u w:val="single"/>
        </w:rPr>
        <w:t xml:space="preserve"> organizations and other non-state groups</w:t>
      </w:r>
      <w:r>
        <w:rPr>
          <w:sz w:val="16"/>
          <w:szCs w:val="16"/>
        </w:rPr>
        <w:t xml:space="preserve">, who object to the current international system or distribution of power, </w:t>
      </w:r>
      <w:r>
        <w:rPr>
          <w:u w:val="single"/>
        </w:rPr>
        <w:t xml:space="preserve">with </w:t>
      </w:r>
      <w:r>
        <w:rPr>
          <w:highlight w:val="darkGray"/>
          <w:u w:val="single"/>
        </w:rPr>
        <w:t>opportunities to</w:t>
      </w:r>
      <w:r>
        <w:rPr>
          <w:u w:val="single"/>
        </w:rPr>
        <w:t xml:space="preserve"> disrupt global finance and perhaps </w:t>
      </w:r>
      <w:r>
        <w:rPr>
          <w:highlight w:val="darkGray"/>
          <w:u w:val="single"/>
        </w:rPr>
        <w:t>weaken America’s status</w:t>
      </w:r>
      <w:r>
        <w:rPr>
          <w:sz w:val="16"/>
          <w:szCs w:val="16"/>
        </w:rPr>
        <w:t>. A more ominous threat originates from states intent on increasing diversification of foreign currency holdings, establishing alternatives to the dollar for international trade, or engaging financial warfare against the United States.</w:t>
      </w:r>
    </w:p>
    <w:p w14:paraId="0A589AD4" w14:textId="77777777" w:rsidR="00FA1B53" w:rsidRPr="00FA1B53" w:rsidRDefault="00FA1B53" w:rsidP="00FA1B53">
      <w:pPr>
        <w:rPr>
          <w:rStyle w:val="StyleUnderline"/>
        </w:rPr>
      </w:pPr>
    </w:p>
    <w:p w14:paraId="269E4ACA" w14:textId="5B025DD4" w:rsidR="00C37808" w:rsidRPr="00171C95" w:rsidRDefault="00C37808" w:rsidP="00C37808">
      <w:pPr>
        <w:pStyle w:val="Heading3"/>
        <w:rPr>
          <w:rFonts w:cs="Times New Roman"/>
        </w:rPr>
      </w:pPr>
      <w:r w:rsidRPr="00171C95">
        <w:rPr>
          <w:rFonts w:cs="Times New Roman"/>
        </w:rPr>
        <w:t xml:space="preserve">Impact – </w:t>
      </w:r>
      <w:r w:rsidR="0090058C">
        <w:rPr>
          <w:rFonts w:cs="Times New Roman"/>
        </w:rPr>
        <w:t>AI/</w:t>
      </w:r>
      <w:r w:rsidRPr="00171C95">
        <w:rPr>
          <w:rFonts w:cs="Times New Roman"/>
        </w:rPr>
        <w:t>China</w:t>
      </w:r>
    </w:p>
    <w:p w14:paraId="42F3C927" w14:textId="694E546E" w:rsidR="00611DDA" w:rsidRPr="00171C95" w:rsidRDefault="00611DDA" w:rsidP="00611DDA">
      <w:pPr>
        <w:pStyle w:val="Heading4"/>
        <w:rPr>
          <w:rFonts w:cs="Times New Roman"/>
        </w:rPr>
      </w:pPr>
      <w:bookmarkStart w:id="0" w:name="_Hlk114182204"/>
      <w:r w:rsidRPr="00171C95">
        <w:rPr>
          <w:rFonts w:cs="Times New Roman"/>
        </w:rPr>
        <w:t xml:space="preserve">Failure to sustain innovation leadership makes a China war </w:t>
      </w:r>
      <w:r w:rsidRPr="00171C95">
        <w:rPr>
          <w:rFonts w:cs="Times New Roman"/>
          <w:u w:val="single"/>
        </w:rPr>
        <w:t>inevitable</w:t>
      </w:r>
      <w:r w:rsidRPr="00171C95">
        <w:rPr>
          <w:rFonts w:cs="Times New Roman"/>
        </w:rPr>
        <w:t>.</w:t>
      </w:r>
    </w:p>
    <w:p w14:paraId="1D78C4F2" w14:textId="77777777" w:rsidR="00611DDA" w:rsidRPr="00171C95" w:rsidRDefault="00611DDA" w:rsidP="00611DDA">
      <w:r w:rsidRPr="00171C95">
        <w:rPr>
          <w:rStyle w:val="Style13ptBold"/>
        </w:rPr>
        <w:t>Tran 21’</w:t>
      </w:r>
      <w:r w:rsidRPr="00171C95">
        <w:t xml:space="preserve"> – Hung, Nonresident senior fellow at the Atlantic Council’s GeoEconomics Center, former executive managing director at the Institute of International Finance, and former deputy director at the International Monetary Fund.  “Is the US-China strategic competition a cold war?”, Atlantic Council, 04-21-2021</w:t>
      </w:r>
    </w:p>
    <w:p w14:paraId="3D284158" w14:textId="77777777" w:rsidR="00611DDA" w:rsidRPr="00171C95" w:rsidRDefault="00611DDA" w:rsidP="00611DDA">
      <w:pPr>
        <w:rPr>
          <w:b/>
          <w:iCs/>
          <w:u w:val="single"/>
          <w:bdr w:val="single" w:sz="8" w:space="0" w:color="auto"/>
        </w:rPr>
      </w:pPr>
      <w:r w:rsidRPr="00171C95">
        <w:rPr>
          <w:rStyle w:val="StyleUnderline"/>
        </w:rPr>
        <w:t xml:space="preserve">The global economy has become more integrated, with </w:t>
      </w:r>
      <w:r w:rsidRPr="00D60C91">
        <w:rPr>
          <w:rStyle w:val="StyleUnderline"/>
          <w:highlight w:val="yellow"/>
        </w:rPr>
        <w:t>China’s economy growing strongly</w:t>
      </w:r>
      <w:r w:rsidRPr="00171C95">
        <w:rPr>
          <w:rStyle w:val="StyleUnderline"/>
        </w:rPr>
        <w:t>—poised to soon take over the United State</w:t>
      </w:r>
      <w:r w:rsidRPr="00171C95">
        <w:rPr>
          <w:sz w:val="16"/>
        </w:rPr>
        <w:t xml:space="preserve">s at market exchange rates and having already done so in terms of purchasing power parity. More importantly, </w:t>
      </w:r>
      <w:r w:rsidRPr="00171C95">
        <w:rPr>
          <w:rStyle w:val="StyleUnderline"/>
        </w:rPr>
        <w:t>China has become the top trading partner and creditor/investor for many countries</w:t>
      </w:r>
      <w:r w:rsidRPr="00171C95">
        <w:rPr>
          <w:sz w:val="16"/>
        </w:rPr>
        <w:t xml:space="preserve">. The </w:t>
      </w:r>
      <w:r w:rsidRPr="00D60C91">
        <w:rPr>
          <w:rStyle w:val="Emphasis"/>
          <w:highlight w:val="yellow"/>
        </w:rPr>
        <w:t>size and penetration of the Chinese economy have rendered</w:t>
      </w:r>
      <w:r w:rsidRPr="00171C95">
        <w:rPr>
          <w:rStyle w:val="Emphasis"/>
        </w:rPr>
        <w:t xml:space="preserve"> a strategy of </w:t>
      </w:r>
      <w:r w:rsidRPr="00D60C91">
        <w:rPr>
          <w:rStyle w:val="Emphasis"/>
          <w:highlight w:val="yellow"/>
        </w:rPr>
        <w:t>containing</w:t>
      </w:r>
      <w:r w:rsidRPr="00171C95">
        <w:rPr>
          <w:rStyle w:val="Emphasis"/>
        </w:rPr>
        <w:t xml:space="preserve"> China </w:t>
      </w:r>
      <w:r w:rsidRPr="00D60C91">
        <w:rPr>
          <w:rStyle w:val="Emphasis"/>
          <w:highlight w:val="yellow"/>
        </w:rPr>
        <w:t>impractical and costly</w:t>
      </w:r>
      <w:r w:rsidRPr="00171C95">
        <w:rPr>
          <w:rStyle w:val="Emphasis"/>
        </w:rPr>
        <w:t xml:space="preserve"> to all sides, </w:t>
      </w:r>
      <w:r w:rsidRPr="00D60C91">
        <w:rPr>
          <w:rStyle w:val="Emphasis"/>
          <w:highlight w:val="yellow"/>
        </w:rPr>
        <w:t>and makes the US-China contention more protracted and difficult.</w:t>
      </w:r>
    </w:p>
    <w:p w14:paraId="4C5FA71B" w14:textId="77777777" w:rsidR="00611DDA" w:rsidRPr="00171C95" w:rsidRDefault="00611DDA" w:rsidP="00611DDA">
      <w:pPr>
        <w:rPr>
          <w:b/>
          <w:iCs/>
          <w:u w:val="single"/>
          <w:bdr w:val="single" w:sz="8" w:space="0" w:color="auto"/>
        </w:rPr>
      </w:pPr>
      <w:r w:rsidRPr="00D60C91">
        <w:rPr>
          <w:rStyle w:val="StyleUnderline"/>
          <w:highlight w:val="yellow"/>
        </w:rPr>
        <w:t>The West</w:t>
      </w:r>
      <w:r w:rsidRPr="00171C95">
        <w:rPr>
          <w:rStyle w:val="StyleUnderline"/>
        </w:rPr>
        <w:t xml:space="preserve"> thus </w:t>
      </w:r>
      <w:r w:rsidRPr="00D60C91">
        <w:rPr>
          <w:rStyle w:val="StyleUnderline"/>
          <w:highlight w:val="yellow"/>
        </w:rPr>
        <w:t>faces a dilemma</w:t>
      </w:r>
      <w:r w:rsidRPr="00171C95">
        <w:rPr>
          <w:sz w:val="16"/>
        </w:rPr>
        <w:t xml:space="preserve">: Efforts to decouple from China in order to limit its influence would hurt not only China but also Western countries and the global economy more broadly, but striking a trade deal with China to reduce tensions will likely help the Chinese economy perform better, </w:t>
      </w:r>
      <w:r w:rsidRPr="00D60C91">
        <w:rPr>
          <w:rStyle w:val="Emphasis"/>
          <w:highlight w:val="yellow"/>
        </w:rPr>
        <w:t>making</w:t>
      </w:r>
      <w:r w:rsidRPr="00171C95">
        <w:rPr>
          <w:rStyle w:val="Emphasis"/>
        </w:rPr>
        <w:t xml:space="preserve"> the </w:t>
      </w:r>
      <w:r w:rsidRPr="00D60C91">
        <w:rPr>
          <w:rStyle w:val="Emphasis"/>
          <w:highlight w:val="yellow"/>
        </w:rPr>
        <w:t>strategic competition</w:t>
      </w:r>
      <w:r w:rsidRPr="00171C95">
        <w:rPr>
          <w:rStyle w:val="Emphasis"/>
        </w:rPr>
        <w:t xml:space="preserve"> with Beijing more </w:t>
      </w:r>
      <w:r w:rsidRPr="00D60C91">
        <w:rPr>
          <w:rStyle w:val="Emphasis"/>
          <w:highlight w:val="yellow"/>
        </w:rPr>
        <w:t>intractable</w:t>
      </w:r>
      <w:r w:rsidRPr="00171C95">
        <w:rPr>
          <w:rStyle w:val="Emphasis"/>
        </w:rPr>
        <w:t>.</w:t>
      </w:r>
    </w:p>
    <w:p w14:paraId="0C9AA45B" w14:textId="77777777" w:rsidR="00611DDA" w:rsidRPr="00171C95" w:rsidRDefault="00611DDA" w:rsidP="00611DDA">
      <w:pPr>
        <w:rPr>
          <w:b/>
          <w:iCs/>
          <w:u w:val="single"/>
          <w:bdr w:val="single" w:sz="8" w:space="0" w:color="auto"/>
        </w:rPr>
      </w:pPr>
      <w:r w:rsidRPr="00171C95">
        <w:rPr>
          <w:rStyle w:val="StyleUnderline"/>
        </w:rPr>
        <w:t xml:space="preserve">The </w:t>
      </w:r>
      <w:r w:rsidRPr="00D60C91">
        <w:rPr>
          <w:rStyle w:val="StyleUnderline"/>
          <w:highlight w:val="yellow"/>
        </w:rPr>
        <w:t>rivalry has</w:t>
      </w:r>
      <w:r w:rsidRPr="00171C95">
        <w:rPr>
          <w:rStyle w:val="StyleUnderline"/>
        </w:rPr>
        <w:t xml:space="preserve"> slowly </w:t>
      </w:r>
      <w:r w:rsidRPr="00D60C91">
        <w:rPr>
          <w:rStyle w:val="StyleUnderline"/>
          <w:highlight w:val="yellow"/>
        </w:rPr>
        <w:t>led to</w:t>
      </w:r>
      <w:r w:rsidRPr="00171C95">
        <w:rPr>
          <w:rStyle w:val="StyleUnderline"/>
        </w:rPr>
        <w:t xml:space="preserve"> a </w:t>
      </w:r>
      <w:r w:rsidRPr="00D60C91">
        <w:rPr>
          <w:rStyle w:val="StyleUnderline"/>
          <w:highlight w:val="yellow"/>
        </w:rPr>
        <w:t>bifurcation of the global economy</w:t>
      </w:r>
      <w:r w:rsidRPr="00171C95">
        <w:rPr>
          <w:sz w:val="16"/>
        </w:rPr>
        <w:t xml:space="preserve">, most discernible </w:t>
      </w:r>
      <w:r w:rsidRPr="00D60C91">
        <w:rPr>
          <w:rStyle w:val="Emphasis"/>
          <w:highlight w:val="yellow"/>
        </w:rPr>
        <w:t>in high-tech areas</w:t>
      </w:r>
      <w:r w:rsidRPr="00171C95">
        <w:rPr>
          <w:rStyle w:val="Emphasis"/>
        </w:rPr>
        <w:t xml:space="preserve"> such as the tension </w:t>
      </w:r>
      <w:r w:rsidRPr="00D60C91">
        <w:rPr>
          <w:rStyle w:val="Emphasis"/>
          <w:highlight w:val="yellow"/>
        </w:rPr>
        <w:t>between digital authoritarianism and digital liberalism, a</w:t>
      </w:r>
      <w:r w:rsidRPr="00171C95">
        <w:rPr>
          <w:rStyle w:val="Emphasis"/>
        </w:rPr>
        <w:t xml:space="preserve">rtificial </w:t>
      </w:r>
      <w:r w:rsidRPr="00D60C91">
        <w:rPr>
          <w:rStyle w:val="Emphasis"/>
          <w:highlight w:val="yellow"/>
        </w:rPr>
        <w:t>i</w:t>
      </w:r>
      <w:r w:rsidRPr="00171C95">
        <w:rPr>
          <w:rStyle w:val="Emphasis"/>
        </w:rPr>
        <w:t xml:space="preserve">ntelligence and </w:t>
      </w:r>
      <w:r w:rsidRPr="00D60C91">
        <w:rPr>
          <w:rStyle w:val="Emphasis"/>
          <w:highlight w:val="yellow"/>
        </w:rPr>
        <w:t>surveillance</w:t>
      </w:r>
      <w:r w:rsidRPr="00171C95">
        <w:rPr>
          <w:rStyle w:val="Emphasis"/>
        </w:rPr>
        <w:t xml:space="preserve"> technologies, </w:t>
      </w:r>
      <w:r w:rsidRPr="00D60C91">
        <w:rPr>
          <w:rStyle w:val="Emphasis"/>
          <w:highlight w:val="yellow"/>
        </w:rPr>
        <w:t>satellite</w:t>
      </w:r>
      <w:r w:rsidRPr="00171C95">
        <w:rPr>
          <w:rStyle w:val="Emphasis"/>
        </w:rPr>
        <w:t xml:space="preserve">-based navigation for civilian and military uses, </w:t>
      </w:r>
      <w:r w:rsidRPr="00D60C91">
        <w:rPr>
          <w:rStyle w:val="Emphasis"/>
          <w:highlight w:val="yellow"/>
        </w:rPr>
        <w:t>and 5G</w:t>
      </w:r>
      <w:r w:rsidRPr="00171C95">
        <w:rPr>
          <w:rStyle w:val="Emphasis"/>
        </w:rPr>
        <w:t>/6G telecommunications.</w:t>
      </w:r>
    </w:p>
    <w:p w14:paraId="239FFFF7" w14:textId="77777777" w:rsidR="00611DDA" w:rsidRPr="00171C95" w:rsidRDefault="00611DDA" w:rsidP="00611DDA">
      <w:pPr>
        <w:rPr>
          <w:sz w:val="16"/>
        </w:rPr>
      </w:pPr>
      <w:r w:rsidRPr="00171C95">
        <w:rPr>
          <w:sz w:val="16"/>
        </w:rPr>
        <w:t>A balanced assessment</w:t>
      </w:r>
    </w:p>
    <w:p w14:paraId="4C2B7674" w14:textId="77777777" w:rsidR="00611DDA" w:rsidRPr="00171C95" w:rsidRDefault="00611DDA" w:rsidP="00611DDA">
      <w:pPr>
        <w:rPr>
          <w:u w:val="single"/>
        </w:rPr>
      </w:pPr>
      <w:r w:rsidRPr="00171C95">
        <w:rPr>
          <w:sz w:val="16"/>
        </w:rPr>
        <w:t xml:space="preserve">It’s important to remember that China has many weaknesses, including an aging population with a shrunken labor force, a secular decline in labor productivity, high levels of debt, environmental degradation, and social and economic inequalities. It is still an open question whether </w:t>
      </w:r>
      <w:r w:rsidRPr="00171C95">
        <w:rPr>
          <w:rStyle w:val="StyleUnderline"/>
        </w:rPr>
        <w:t>China can graduate from its old and trusted development model of mobilizing massive investment for exports to one driven by innovation—a model that tends not to thrive under political control.</w:t>
      </w:r>
    </w:p>
    <w:p w14:paraId="3A6C242C" w14:textId="77777777" w:rsidR="00611DDA" w:rsidRPr="00171C95" w:rsidRDefault="00611DDA" w:rsidP="00611DDA">
      <w:pPr>
        <w:rPr>
          <w:sz w:val="16"/>
        </w:rPr>
      </w:pPr>
      <w:r w:rsidRPr="00171C95">
        <w:rPr>
          <w:sz w:val="16"/>
        </w:rPr>
        <w:t>However, it is equally important not to underestimate the domestic challenges facing the United States and several European countries. Confronted by aging populations and declining productivity, many affluent Western countries have been beset by populist backlashes against economic inequalities and social problems. Especially in the United States, the division has deepened to the extent that there is no shared perception of reality, let alone common ground for debate. This makes it difficult for the United States to build political consensus behind any sustained actions needed to deal with its challenges—even though the country has managed to overcome difficulties in the past and could do so again.</w:t>
      </w:r>
    </w:p>
    <w:p w14:paraId="61B47244" w14:textId="77777777" w:rsidR="00611DDA" w:rsidRPr="00171C95" w:rsidRDefault="00611DDA" w:rsidP="00611DDA">
      <w:pPr>
        <w:rPr>
          <w:sz w:val="16"/>
        </w:rPr>
      </w:pPr>
      <w:r w:rsidRPr="00171C95">
        <w:rPr>
          <w:sz w:val="16"/>
        </w:rPr>
        <w:t xml:space="preserve">With or without the label “cold war,” </w:t>
      </w:r>
      <w:r w:rsidRPr="00D60C91">
        <w:rPr>
          <w:rStyle w:val="Emphasis"/>
          <w:highlight w:val="yellow"/>
        </w:rPr>
        <w:t>the U</w:t>
      </w:r>
      <w:r w:rsidRPr="00171C95">
        <w:rPr>
          <w:rStyle w:val="Emphasis"/>
        </w:rPr>
        <w:t xml:space="preserve">nited </w:t>
      </w:r>
      <w:r w:rsidRPr="00D60C91">
        <w:rPr>
          <w:rStyle w:val="Emphasis"/>
          <w:highlight w:val="yellow"/>
        </w:rPr>
        <w:t>S</w:t>
      </w:r>
      <w:r w:rsidRPr="00171C95">
        <w:rPr>
          <w:rStyle w:val="Emphasis"/>
        </w:rPr>
        <w:t xml:space="preserve">tates </w:t>
      </w:r>
      <w:r w:rsidRPr="00D60C91">
        <w:rPr>
          <w:rStyle w:val="Emphasis"/>
          <w:highlight w:val="yellow"/>
        </w:rPr>
        <w:t>and China are locked in a protracted conflict over core national values, including economic and geopolitical interests.</w:t>
      </w:r>
      <w:r w:rsidRPr="00171C95">
        <w:rPr>
          <w:sz w:val="16"/>
        </w:rPr>
        <w:t xml:space="preserve"> </w:t>
      </w:r>
      <w:r w:rsidRPr="00171C95">
        <w:rPr>
          <w:rStyle w:val="StyleUnderline"/>
        </w:rPr>
        <w:t xml:space="preserve">The fact that </w:t>
      </w:r>
      <w:r w:rsidRPr="00D60C91">
        <w:rPr>
          <w:rStyle w:val="StyleUnderline"/>
          <w:highlight w:val="yellow"/>
        </w:rPr>
        <w:t>the Chinese economy</w:t>
      </w:r>
      <w:r w:rsidRPr="00171C95">
        <w:rPr>
          <w:rStyle w:val="StyleUnderline"/>
        </w:rPr>
        <w:t xml:space="preserve"> is stronger than the Soviet Union’s decrepit economy</w:t>
      </w:r>
      <w:r w:rsidRPr="00171C95">
        <w:rPr>
          <w:sz w:val="16"/>
        </w:rPr>
        <w:t xml:space="preserve">, playing a key role in integrated global supply chains, while many Western countries suffer from internal divisions, </w:t>
      </w:r>
      <w:r w:rsidRPr="00D60C91">
        <w:rPr>
          <w:rStyle w:val="Emphasis"/>
          <w:highlight w:val="yellow"/>
        </w:rPr>
        <w:t>makes the</w:t>
      </w:r>
      <w:r w:rsidRPr="00171C95">
        <w:rPr>
          <w:rStyle w:val="Emphasis"/>
        </w:rPr>
        <w:t xml:space="preserve"> strategic </w:t>
      </w:r>
      <w:r w:rsidRPr="00D60C91">
        <w:rPr>
          <w:rStyle w:val="Emphasis"/>
          <w:highlight w:val="yellow"/>
        </w:rPr>
        <w:t>competition more challenging</w:t>
      </w:r>
      <w:r w:rsidRPr="00171C95">
        <w:rPr>
          <w:sz w:val="16"/>
        </w:rPr>
        <w:t xml:space="preserve"> for the West than the Cold War of the late twentieth century was. Of particular concern is the fact that the United States has suffered a steep fall in its Freedom House “Freedom in the World” score since 2010, denting much of its soft power. Consequently, </w:t>
      </w:r>
      <w:r w:rsidRPr="00171C95">
        <w:rPr>
          <w:rStyle w:val="Emphasis"/>
        </w:rPr>
        <w:t xml:space="preserve">the </w:t>
      </w:r>
      <w:r w:rsidRPr="00D60C91">
        <w:rPr>
          <w:rStyle w:val="Emphasis"/>
          <w:highlight w:val="yellow"/>
        </w:rPr>
        <w:t>contestants in today’s conflict appear</w:t>
      </w:r>
      <w:r w:rsidRPr="00171C95">
        <w:rPr>
          <w:rStyle w:val="Emphasis"/>
        </w:rPr>
        <w:t xml:space="preserve"> to be more </w:t>
      </w:r>
      <w:r w:rsidRPr="00D60C91">
        <w:rPr>
          <w:rStyle w:val="Emphasis"/>
          <w:highlight w:val="yellow"/>
        </w:rPr>
        <w:t>evenly matched, making for a difficult struggle ahead</w:t>
      </w:r>
      <w:r w:rsidRPr="00171C95">
        <w:rPr>
          <w:sz w:val="16"/>
        </w:rPr>
        <w:t>—whatever you want to call it.</w:t>
      </w:r>
    </w:p>
    <w:p w14:paraId="2F59832B" w14:textId="4852E667" w:rsidR="00171C95" w:rsidRPr="00171C95" w:rsidRDefault="00171C95" w:rsidP="00171C95">
      <w:pPr>
        <w:pStyle w:val="Heading4"/>
        <w:rPr>
          <w:rFonts w:cs="Times New Roman"/>
        </w:rPr>
      </w:pPr>
      <w:r w:rsidRPr="00171C95">
        <w:rPr>
          <w:rFonts w:cs="Times New Roman"/>
        </w:rPr>
        <w:t>Independently, improved pace of innovation is key to international tech leadership</w:t>
      </w:r>
    </w:p>
    <w:p w14:paraId="10A5B733" w14:textId="389C3939" w:rsidR="00171C95" w:rsidRPr="00171C95" w:rsidRDefault="003962DD" w:rsidP="00171C95">
      <w:r w:rsidRPr="001137D0">
        <w:rPr>
          <w:rStyle w:val="Style13ptBold"/>
        </w:rPr>
        <w:t>Iancu and Kappos 21</w:t>
      </w:r>
      <w:r w:rsidR="0074131D">
        <w:rPr>
          <w:rStyle w:val="Style13ptBold"/>
        </w:rPr>
        <w:t>’</w:t>
      </w:r>
      <w:r>
        <w:t xml:space="preserve"> – Andrei, </w:t>
      </w:r>
      <w:r w:rsidRPr="00171C95">
        <w:t>Senior Adviser at the Center for Strategic and International Studies, former Professor of Patent Law at the University of California, Los Angeles, former Director of the United States Patent and Trademark Office, J.D. from the University of California, Los Angeles</w:t>
      </w:r>
      <w:r>
        <w:t xml:space="preserve">. David, </w:t>
      </w:r>
      <w:r w:rsidR="001137D0" w:rsidRPr="00171C95">
        <w:t>former Director of the United States Patent and Trademark Office, J.D. from the University of California, Berkeley</w:t>
      </w:r>
      <w:r w:rsidR="001137D0">
        <w:t>. “</w:t>
      </w:r>
      <w:r w:rsidR="001137D0" w:rsidRPr="00171C95">
        <w:t>U.S. Intellectual Property Is Critical to National Security</w:t>
      </w:r>
      <w:r w:rsidR="001137D0">
        <w:t xml:space="preserve">”, Center for Strategic and International Studies, </w:t>
      </w:r>
      <w:r w:rsidR="001137D0" w:rsidRPr="001137D0">
        <w:t>https://www.csis.org/analysis/us-intellectual-property-critical-national-security</w:t>
      </w:r>
      <w:r w:rsidR="001137D0">
        <w:t>, 07-12-2021</w:t>
      </w:r>
    </w:p>
    <w:p w14:paraId="4071C883" w14:textId="77777777" w:rsidR="00171C95" w:rsidRPr="00171C95" w:rsidRDefault="00171C95" w:rsidP="00171C95">
      <w:pPr>
        <w:rPr>
          <w:rStyle w:val="StyleUnderline"/>
        </w:rPr>
      </w:pPr>
      <w:r w:rsidRPr="00D60C91">
        <w:rPr>
          <w:rStyle w:val="StyleUnderline"/>
          <w:highlight w:val="yellow"/>
        </w:rPr>
        <w:t xml:space="preserve">America has been the </w:t>
      </w:r>
      <w:r w:rsidRPr="00D60C91">
        <w:rPr>
          <w:rStyle w:val="Emphasis"/>
          <w:highlight w:val="yellow"/>
        </w:rPr>
        <w:t>undisputed global leader</w:t>
      </w:r>
      <w:r w:rsidRPr="00171C95">
        <w:rPr>
          <w:rStyle w:val="StyleUnderline"/>
        </w:rPr>
        <w:t xml:space="preserve"> in science and technology </w:t>
      </w:r>
      <w:r w:rsidRPr="00171C95">
        <w:rPr>
          <w:rStyle w:val="Emphasis"/>
        </w:rPr>
        <w:t>over the past century</w:t>
      </w:r>
      <w:r w:rsidRPr="001137D0">
        <w:rPr>
          <w:sz w:val="16"/>
        </w:rPr>
        <w:t xml:space="preserve">. </w:t>
      </w:r>
      <w:r w:rsidRPr="00D60C91">
        <w:rPr>
          <w:rStyle w:val="StyleUnderline"/>
          <w:highlight w:val="yellow"/>
        </w:rPr>
        <w:t>But</w:t>
      </w:r>
      <w:r w:rsidRPr="00171C95">
        <w:rPr>
          <w:rStyle w:val="StyleUnderline"/>
        </w:rPr>
        <w:t xml:space="preserve"> </w:t>
      </w:r>
      <w:r w:rsidRPr="00D60C91">
        <w:rPr>
          <w:rStyle w:val="StyleUnderline"/>
          <w:highlight w:val="yellow"/>
        </w:rPr>
        <w:t>this</w:t>
      </w:r>
      <w:r w:rsidRPr="00171C95">
        <w:rPr>
          <w:rStyle w:val="StyleUnderline"/>
        </w:rPr>
        <w:t xml:space="preserve"> </w:t>
      </w:r>
      <w:r w:rsidRPr="00171C95">
        <w:rPr>
          <w:rStyle w:val="Emphasis"/>
        </w:rPr>
        <w:t xml:space="preserve">global </w:t>
      </w:r>
      <w:r w:rsidRPr="00D60C91">
        <w:rPr>
          <w:rStyle w:val="Emphasis"/>
          <w:highlight w:val="yellow"/>
        </w:rPr>
        <w:t>order is in flux</w:t>
      </w:r>
      <w:r w:rsidRPr="001137D0">
        <w:rPr>
          <w:sz w:val="16"/>
        </w:rPr>
        <w:t xml:space="preserve">. </w:t>
      </w:r>
      <w:r w:rsidRPr="00D60C91">
        <w:rPr>
          <w:rStyle w:val="StyleUnderline"/>
          <w:highlight w:val="yellow"/>
        </w:rPr>
        <w:t>China’s</w:t>
      </w:r>
      <w:r w:rsidRPr="00171C95">
        <w:rPr>
          <w:rStyle w:val="StyleUnderline"/>
        </w:rPr>
        <w:t xml:space="preserve"> extensive investments and years of strategic planning—including strengthening its </w:t>
      </w:r>
      <w:r w:rsidRPr="00171C95">
        <w:rPr>
          <w:rStyle w:val="Emphasis"/>
        </w:rPr>
        <w:t xml:space="preserve">intellectual property </w:t>
      </w:r>
      <w:r w:rsidRPr="00D60C91">
        <w:rPr>
          <w:rStyle w:val="Emphasis"/>
          <w:highlight w:val="yellow"/>
        </w:rPr>
        <w:t>(IP) regimes</w:t>
      </w:r>
      <w:r w:rsidRPr="00171C95">
        <w:rPr>
          <w:rStyle w:val="StyleUnderline"/>
        </w:rPr>
        <w:t xml:space="preserve">—have </w:t>
      </w:r>
      <w:r w:rsidRPr="00D60C91">
        <w:rPr>
          <w:rStyle w:val="StyleUnderline"/>
          <w:highlight w:val="yellow"/>
        </w:rPr>
        <w:t xml:space="preserve">enabled it to </w:t>
      </w:r>
      <w:r w:rsidRPr="00D60C91">
        <w:rPr>
          <w:rStyle w:val="Emphasis"/>
          <w:highlight w:val="yellow"/>
        </w:rPr>
        <w:t>catch up to</w:t>
      </w:r>
      <w:r w:rsidRPr="00171C95">
        <w:rPr>
          <w:rStyle w:val="StyleUnderline"/>
        </w:rPr>
        <w:t xml:space="preserve">, and in some areas surpass, </w:t>
      </w:r>
      <w:r w:rsidRPr="00D60C91">
        <w:rPr>
          <w:rStyle w:val="StyleUnderline"/>
          <w:highlight w:val="yellow"/>
        </w:rPr>
        <w:t xml:space="preserve">our capabilities in </w:t>
      </w:r>
      <w:r w:rsidRPr="00D60C91">
        <w:rPr>
          <w:rStyle w:val="Emphasis"/>
          <w:highlight w:val="yellow"/>
        </w:rPr>
        <w:t>a</w:t>
      </w:r>
      <w:r w:rsidRPr="00171C95">
        <w:rPr>
          <w:rStyle w:val="Emphasis"/>
        </w:rPr>
        <w:t xml:space="preserve">rtificial </w:t>
      </w:r>
      <w:r w:rsidRPr="00D60C91">
        <w:rPr>
          <w:rStyle w:val="Emphasis"/>
          <w:highlight w:val="yellow"/>
        </w:rPr>
        <w:t>i</w:t>
      </w:r>
      <w:r w:rsidRPr="00171C95">
        <w:rPr>
          <w:rStyle w:val="Emphasis"/>
        </w:rPr>
        <w:t>ntelligence</w:t>
      </w:r>
      <w:r w:rsidRPr="00171C95">
        <w:rPr>
          <w:rStyle w:val="StyleUnderline"/>
        </w:rPr>
        <w:t xml:space="preserve"> (AI) and other </w:t>
      </w:r>
      <w:r w:rsidRPr="00171C95">
        <w:rPr>
          <w:rStyle w:val="Emphasis"/>
        </w:rPr>
        <w:t>emerging technologies</w:t>
      </w:r>
      <w:r w:rsidRPr="00171C95">
        <w:rPr>
          <w:rStyle w:val="StyleUnderline"/>
        </w:rPr>
        <w:t>.</w:t>
      </w:r>
      <w:r w:rsidRPr="001137D0">
        <w:rPr>
          <w:sz w:val="16"/>
        </w:rPr>
        <w:t xml:space="preserve"> Congress is mulling over legislative proposals to counter China’s economic and geopolitical ambitions for technological dominance and the president is getting ready to announce a national AI strategy. </w:t>
      </w:r>
      <w:r w:rsidRPr="00171C95">
        <w:rPr>
          <w:rStyle w:val="StyleUnderline"/>
        </w:rPr>
        <w:t xml:space="preserve">IP reform </w:t>
      </w:r>
      <w:r w:rsidRPr="00171C95">
        <w:rPr>
          <w:rStyle w:val="Emphasis"/>
        </w:rPr>
        <w:t>must be a part</w:t>
      </w:r>
      <w:r w:rsidRPr="00171C95">
        <w:rPr>
          <w:rStyle w:val="StyleUnderline"/>
        </w:rPr>
        <w:t xml:space="preserve"> of this sea change to ready the United States for the </w:t>
      </w:r>
      <w:r w:rsidRPr="00171C95">
        <w:rPr>
          <w:rStyle w:val="Emphasis"/>
        </w:rPr>
        <w:t>AI era</w:t>
      </w:r>
      <w:r w:rsidRPr="00171C95">
        <w:rPr>
          <w:rStyle w:val="StyleUnderline"/>
        </w:rPr>
        <w:t>.</w:t>
      </w:r>
    </w:p>
    <w:p w14:paraId="68263123" w14:textId="77777777" w:rsidR="00171C95" w:rsidRPr="00171C95" w:rsidRDefault="00171C95" w:rsidP="00171C95">
      <w:pPr>
        <w:rPr>
          <w:rStyle w:val="StyleUnderline"/>
        </w:rPr>
      </w:pPr>
      <w:r w:rsidRPr="00171C95">
        <w:rPr>
          <w:rStyle w:val="StyleUnderline"/>
        </w:rPr>
        <w:t xml:space="preserve">The newly emerging technologies are </w:t>
      </w:r>
      <w:r w:rsidRPr="00171C95">
        <w:rPr>
          <w:rStyle w:val="Emphasis"/>
        </w:rPr>
        <w:t>vastly different</w:t>
      </w:r>
      <w:r w:rsidRPr="00171C95">
        <w:rPr>
          <w:rStyle w:val="StyleUnderline"/>
        </w:rPr>
        <w:t xml:space="preserve"> from technologies of the past</w:t>
      </w:r>
      <w:r w:rsidRPr="001137D0">
        <w:rPr>
          <w:sz w:val="16"/>
        </w:rPr>
        <w:t xml:space="preserve">. </w:t>
      </w:r>
      <w:r w:rsidRPr="00171C95">
        <w:rPr>
          <w:rStyle w:val="StyleUnderline"/>
        </w:rPr>
        <w:t xml:space="preserve">AI provides computers the ability to learn on their own and make decisions that have traditionally required human intelligence. And when combined with other emerging technologies, its power will be </w:t>
      </w:r>
      <w:r w:rsidRPr="00171C95">
        <w:rPr>
          <w:rStyle w:val="Emphasis"/>
        </w:rPr>
        <w:t>truly dramatic</w:t>
      </w:r>
      <w:r w:rsidRPr="00171C95">
        <w:rPr>
          <w:rStyle w:val="StyleUnderline"/>
        </w:rPr>
        <w:t>.</w:t>
      </w:r>
      <w:r w:rsidRPr="001137D0">
        <w:rPr>
          <w:sz w:val="16"/>
        </w:rPr>
        <w:t xml:space="preserve"> Quantum computers, for example, which are based on the behavior of energy and materials on the atomic and subatomic levels, can be millions of times faster than current classical computers. Just imagine military equipment driven by AI and operated by quantum computers. </w:t>
      </w:r>
      <w:r w:rsidRPr="00D60C91">
        <w:rPr>
          <w:rStyle w:val="StyleUnderline"/>
          <w:highlight w:val="yellow"/>
        </w:rPr>
        <w:t>The country that gains the lead</w:t>
      </w:r>
      <w:r w:rsidRPr="00171C95">
        <w:rPr>
          <w:rStyle w:val="StyleUnderline"/>
        </w:rPr>
        <w:t xml:space="preserve"> in these technologies </w:t>
      </w:r>
      <w:r w:rsidRPr="00D60C91">
        <w:rPr>
          <w:rStyle w:val="StyleUnderline"/>
          <w:highlight w:val="yellow"/>
        </w:rPr>
        <w:t xml:space="preserve">will enjoy </w:t>
      </w:r>
      <w:r w:rsidRPr="00D60C91">
        <w:rPr>
          <w:rStyle w:val="Emphasis"/>
          <w:highlight w:val="yellow"/>
        </w:rPr>
        <w:t>towering national security advantages</w:t>
      </w:r>
      <w:r w:rsidRPr="00171C95">
        <w:rPr>
          <w:rStyle w:val="StyleUnderline"/>
        </w:rPr>
        <w:t xml:space="preserve">, including in </w:t>
      </w:r>
      <w:r w:rsidRPr="00171C95">
        <w:rPr>
          <w:rStyle w:val="Emphasis"/>
        </w:rPr>
        <w:t>economic</w:t>
      </w:r>
      <w:r w:rsidRPr="00171C95">
        <w:rPr>
          <w:rStyle w:val="StyleUnderline"/>
        </w:rPr>
        <w:t xml:space="preserve"> and </w:t>
      </w:r>
      <w:r w:rsidRPr="00171C95">
        <w:rPr>
          <w:rStyle w:val="Emphasis"/>
        </w:rPr>
        <w:t>military power</w:t>
      </w:r>
      <w:r w:rsidRPr="00171C95">
        <w:rPr>
          <w:rStyle w:val="StyleUnderline"/>
        </w:rPr>
        <w:t>.</w:t>
      </w:r>
    </w:p>
    <w:p w14:paraId="1C380CF8" w14:textId="77777777" w:rsidR="00171C95" w:rsidRPr="00171C95" w:rsidRDefault="00171C95" w:rsidP="00171C95">
      <w:pPr>
        <w:rPr>
          <w:rStyle w:val="StyleUnderline"/>
        </w:rPr>
      </w:pPr>
      <w:r w:rsidRPr="00171C95">
        <w:rPr>
          <w:rStyle w:val="StyleUnderline"/>
        </w:rPr>
        <w:t xml:space="preserve">For the United States to maintain its </w:t>
      </w:r>
      <w:r w:rsidRPr="00171C95">
        <w:rPr>
          <w:rStyle w:val="Emphasis"/>
        </w:rPr>
        <w:t>technological edge</w:t>
      </w:r>
      <w:r w:rsidRPr="00171C95">
        <w:rPr>
          <w:rStyle w:val="StyleUnderline"/>
        </w:rPr>
        <w:t xml:space="preserve">, </w:t>
      </w:r>
      <w:r w:rsidRPr="00D60C91">
        <w:rPr>
          <w:rStyle w:val="Emphasis"/>
          <w:highlight w:val="yellow"/>
        </w:rPr>
        <w:t>we must encourage</w:t>
      </w:r>
      <w:r w:rsidRPr="00171C95">
        <w:rPr>
          <w:rStyle w:val="StyleUnderline"/>
        </w:rPr>
        <w:t xml:space="preserve"> Americans to make </w:t>
      </w:r>
      <w:r w:rsidRPr="00D60C91">
        <w:rPr>
          <w:rStyle w:val="StyleUnderline"/>
          <w:highlight w:val="yellow"/>
        </w:rPr>
        <w:t xml:space="preserve">more discoveries in </w:t>
      </w:r>
      <w:r w:rsidRPr="00D60C91">
        <w:rPr>
          <w:rStyle w:val="Emphasis"/>
          <w:highlight w:val="yellow"/>
        </w:rPr>
        <w:t>AI</w:t>
      </w:r>
      <w:r w:rsidRPr="00171C95">
        <w:rPr>
          <w:rStyle w:val="StyleUnderline"/>
        </w:rPr>
        <w:t xml:space="preserve"> and other </w:t>
      </w:r>
      <w:r w:rsidRPr="00171C95">
        <w:rPr>
          <w:rStyle w:val="Emphasis"/>
        </w:rPr>
        <w:t>emerging technologies</w:t>
      </w:r>
      <w:r w:rsidRPr="001137D0">
        <w:rPr>
          <w:sz w:val="16"/>
        </w:rPr>
        <w:t xml:space="preserve">. </w:t>
      </w:r>
      <w:r w:rsidRPr="00D60C91">
        <w:rPr>
          <w:rStyle w:val="StyleUnderline"/>
          <w:highlight w:val="yellow"/>
        </w:rPr>
        <w:t>This</w:t>
      </w:r>
      <w:r w:rsidRPr="00171C95">
        <w:rPr>
          <w:rStyle w:val="StyleUnderline"/>
        </w:rPr>
        <w:t xml:space="preserve"> in turn </w:t>
      </w:r>
      <w:r w:rsidRPr="00D60C91">
        <w:rPr>
          <w:rStyle w:val="StyleUnderline"/>
          <w:highlight w:val="yellow"/>
        </w:rPr>
        <w:t>requires</w:t>
      </w:r>
      <w:r w:rsidRPr="00171C95">
        <w:rPr>
          <w:rStyle w:val="StyleUnderline"/>
        </w:rPr>
        <w:t xml:space="preserve"> providing </w:t>
      </w:r>
      <w:r w:rsidRPr="00D60C91">
        <w:rPr>
          <w:rStyle w:val="Emphasis"/>
          <w:highlight w:val="yellow"/>
        </w:rPr>
        <w:t>strong IP rights</w:t>
      </w:r>
      <w:r w:rsidRPr="00171C95">
        <w:rPr>
          <w:rStyle w:val="StyleUnderline"/>
        </w:rPr>
        <w:t xml:space="preserve"> to </w:t>
      </w:r>
      <w:r w:rsidRPr="00171C95">
        <w:rPr>
          <w:rStyle w:val="Emphasis"/>
        </w:rPr>
        <w:t>incentivize</w:t>
      </w:r>
      <w:r w:rsidRPr="00171C95">
        <w:rPr>
          <w:rStyle w:val="StyleUnderline"/>
        </w:rPr>
        <w:t xml:space="preserve"> and </w:t>
      </w:r>
      <w:r w:rsidRPr="00171C95">
        <w:rPr>
          <w:rStyle w:val="Emphasis"/>
        </w:rPr>
        <w:t>protect</w:t>
      </w:r>
      <w:r w:rsidRPr="00171C95">
        <w:rPr>
          <w:rStyle w:val="StyleUnderline"/>
        </w:rPr>
        <w:t xml:space="preserve"> the huge investments required to make those discoveries</w:t>
      </w:r>
      <w:r w:rsidRPr="001137D0">
        <w:rPr>
          <w:sz w:val="16"/>
        </w:rPr>
        <w:t xml:space="preserve">. </w:t>
      </w:r>
      <w:r w:rsidRPr="00171C95">
        <w:rPr>
          <w:rStyle w:val="StyleUnderline"/>
        </w:rPr>
        <w:t xml:space="preserve">China’s president </w:t>
      </w:r>
      <w:r w:rsidRPr="00D60C91">
        <w:rPr>
          <w:rStyle w:val="StyleUnderline"/>
          <w:highlight w:val="yellow"/>
        </w:rPr>
        <w:t>Xi</w:t>
      </w:r>
      <w:r w:rsidRPr="00171C95">
        <w:rPr>
          <w:rStyle w:val="StyleUnderline"/>
        </w:rPr>
        <w:t xml:space="preserve"> Jinping </w:t>
      </w:r>
      <w:r w:rsidRPr="00D60C91">
        <w:rPr>
          <w:rStyle w:val="Emphasis"/>
          <w:highlight w:val="yellow"/>
        </w:rPr>
        <w:t>recognizes the critical role IP plays</w:t>
      </w:r>
      <w:r w:rsidRPr="00D60C91">
        <w:rPr>
          <w:rStyle w:val="StyleUnderline"/>
          <w:highlight w:val="yellow"/>
        </w:rPr>
        <w:t xml:space="preserve"> in</w:t>
      </w:r>
      <w:r w:rsidRPr="00171C95">
        <w:rPr>
          <w:rStyle w:val="StyleUnderline"/>
        </w:rPr>
        <w:t xml:space="preserve"> </w:t>
      </w:r>
      <w:r w:rsidRPr="00171C95">
        <w:rPr>
          <w:rStyle w:val="Emphasis"/>
        </w:rPr>
        <w:t>innovation</w:t>
      </w:r>
      <w:r w:rsidRPr="00171C95">
        <w:rPr>
          <w:rStyle w:val="StyleUnderline"/>
        </w:rPr>
        <w:t xml:space="preserve"> and ultimately </w:t>
      </w:r>
      <w:r w:rsidRPr="00D60C91">
        <w:rPr>
          <w:rStyle w:val="Emphasis"/>
          <w:highlight w:val="yellow"/>
        </w:rPr>
        <w:t>national security</w:t>
      </w:r>
      <w:r w:rsidRPr="00171C95">
        <w:rPr>
          <w:rStyle w:val="StyleUnderline"/>
        </w:rPr>
        <w:t xml:space="preserve"> and has underscored its importance to new fields such as big data, AI, and genetic technology.</w:t>
      </w:r>
      <w:r w:rsidRPr="001137D0">
        <w:rPr>
          <w:sz w:val="16"/>
        </w:rPr>
        <w:t xml:space="preserve"> The irony is that </w:t>
      </w:r>
      <w:r w:rsidRPr="00171C95">
        <w:rPr>
          <w:rStyle w:val="StyleUnderline"/>
        </w:rPr>
        <w:t xml:space="preserve">China </w:t>
      </w:r>
      <w:r w:rsidRPr="00171C95">
        <w:rPr>
          <w:rStyle w:val="Emphasis"/>
        </w:rPr>
        <w:t>relentlessly steals IP</w:t>
      </w:r>
      <w:r w:rsidRPr="00171C95">
        <w:rPr>
          <w:rStyle w:val="StyleUnderline"/>
        </w:rPr>
        <w:t xml:space="preserve"> from the United States, while simultaneously working to strengthen its own IP system</w:t>
      </w:r>
      <w:r w:rsidRPr="001137D0">
        <w:rPr>
          <w:sz w:val="16"/>
        </w:rPr>
        <w:t xml:space="preserve">. </w:t>
      </w:r>
      <w:r w:rsidRPr="00171C95">
        <w:rPr>
          <w:rStyle w:val="StyleUnderline"/>
        </w:rPr>
        <w:t>China now reliably issues patents on cutting-edge technologies</w:t>
      </w:r>
      <w:r w:rsidRPr="001137D0">
        <w:rPr>
          <w:sz w:val="16"/>
        </w:rPr>
        <w:t xml:space="preserve">, provides injunctions for infringement of patented inventions, and has created specialty IP courts with procedures and rules similar to those of Western courts. </w:t>
      </w:r>
      <w:r w:rsidRPr="00171C95">
        <w:rPr>
          <w:rStyle w:val="StyleUnderline"/>
        </w:rPr>
        <w:t>China’s AI patenting has increased dramatically in the past few years and is distributed broadly across its companies, government organizations, and universities, while U.S. patenting on AI comes mostly from large companies</w:t>
      </w:r>
      <w:r w:rsidRPr="001137D0">
        <w:rPr>
          <w:sz w:val="16"/>
        </w:rPr>
        <w:t xml:space="preserve">. </w:t>
      </w:r>
      <w:r w:rsidRPr="00171C95">
        <w:rPr>
          <w:rStyle w:val="StyleUnderline"/>
        </w:rPr>
        <w:t xml:space="preserve">On the </w:t>
      </w:r>
      <w:r w:rsidRPr="00171C95">
        <w:rPr>
          <w:rStyle w:val="Emphasis"/>
        </w:rPr>
        <w:t>international stage</w:t>
      </w:r>
      <w:r w:rsidRPr="00171C95">
        <w:rPr>
          <w:rStyle w:val="StyleUnderline"/>
        </w:rPr>
        <w:t xml:space="preserve">, </w:t>
      </w:r>
      <w:r w:rsidRPr="00D60C91">
        <w:rPr>
          <w:rStyle w:val="StyleUnderline"/>
          <w:highlight w:val="yellow"/>
        </w:rPr>
        <w:t xml:space="preserve">China uses its IP policies to </w:t>
      </w:r>
      <w:r w:rsidRPr="00D60C91">
        <w:rPr>
          <w:rStyle w:val="Emphasis"/>
          <w:highlight w:val="yellow"/>
        </w:rPr>
        <w:t>attract innovation</w:t>
      </w:r>
      <w:r w:rsidRPr="00171C95">
        <w:rPr>
          <w:rStyle w:val="Emphasis"/>
        </w:rPr>
        <w:t xml:space="preserve"> to its borders</w:t>
      </w:r>
      <w:r w:rsidRPr="00171C95">
        <w:rPr>
          <w:rStyle w:val="StyleUnderline"/>
        </w:rPr>
        <w:t xml:space="preserve"> </w:t>
      </w:r>
      <w:r w:rsidRPr="00D60C91">
        <w:rPr>
          <w:rStyle w:val="StyleUnderline"/>
          <w:highlight w:val="yellow"/>
        </w:rPr>
        <w:t>and</w:t>
      </w:r>
      <w:r w:rsidRPr="00171C95">
        <w:rPr>
          <w:rStyle w:val="StyleUnderline"/>
        </w:rPr>
        <w:t xml:space="preserve"> </w:t>
      </w:r>
      <w:r w:rsidRPr="00D60C91">
        <w:rPr>
          <w:rStyle w:val="Emphasis"/>
          <w:highlight w:val="yellow"/>
        </w:rPr>
        <w:t>influence</w:t>
      </w:r>
      <w:r w:rsidRPr="00171C95">
        <w:rPr>
          <w:rStyle w:val="Emphasis"/>
        </w:rPr>
        <w:t xml:space="preserve"> the adoption</w:t>
      </w:r>
      <w:r w:rsidRPr="00171C95">
        <w:rPr>
          <w:rStyle w:val="StyleUnderline"/>
        </w:rPr>
        <w:t xml:space="preserve"> of its technologies as </w:t>
      </w:r>
      <w:r w:rsidRPr="00D60C91">
        <w:rPr>
          <w:rStyle w:val="Emphasis"/>
          <w:highlight w:val="yellow"/>
        </w:rPr>
        <w:t>global standards</w:t>
      </w:r>
      <w:r w:rsidRPr="00171C95">
        <w:rPr>
          <w:rStyle w:val="Emphasis"/>
        </w:rPr>
        <w:t>.</w:t>
      </w:r>
    </w:p>
    <w:p w14:paraId="2D56463C" w14:textId="77777777" w:rsidR="00171C95" w:rsidRPr="00171C95" w:rsidRDefault="00171C95" w:rsidP="00171C95">
      <w:pPr>
        <w:rPr>
          <w:rStyle w:val="StyleUnderline"/>
        </w:rPr>
      </w:pPr>
      <w:r w:rsidRPr="00171C95">
        <w:rPr>
          <w:rStyle w:val="StyleUnderline"/>
        </w:rPr>
        <w:t xml:space="preserve">Although we are undeniably in a race for technology leadership, the United States </w:t>
      </w:r>
      <w:r w:rsidRPr="00171C95">
        <w:rPr>
          <w:rStyle w:val="Emphasis"/>
        </w:rPr>
        <w:t>is failing to leverage IP</w:t>
      </w:r>
      <w:r w:rsidRPr="00171C95">
        <w:rPr>
          <w:rStyle w:val="StyleUnderline"/>
        </w:rPr>
        <w:t xml:space="preserve"> to its full advantage</w:t>
      </w:r>
      <w:r w:rsidRPr="001137D0">
        <w:rPr>
          <w:sz w:val="16"/>
        </w:rPr>
        <w:t xml:space="preserve">. </w:t>
      </w:r>
      <w:r w:rsidRPr="00171C95">
        <w:rPr>
          <w:rStyle w:val="StyleUnderline"/>
        </w:rPr>
        <w:t xml:space="preserve">By including IP rights in the Constitution, America had granted itself a </w:t>
      </w:r>
      <w:r w:rsidRPr="00171C95">
        <w:rPr>
          <w:rStyle w:val="Emphasis"/>
        </w:rPr>
        <w:t>global head start</w:t>
      </w:r>
      <w:r w:rsidRPr="00171C95">
        <w:rPr>
          <w:rStyle w:val="StyleUnderline"/>
        </w:rPr>
        <w:t xml:space="preserve"> in the industrial revolution</w:t>
      </w:r>
      <w:r w:rsidRPr="001137D0">
        <w:rPr>
          <w:sz w:val="16"/>
        </w:rPr>
        <w:t xml:space="preserve">. </w:t>
      </w:r>
      <w:r w:rsidRPr="00171C95">
        <w:rPr>
          <w:rStyle w:val="StyleUnderline"/>
        </w:rPr>
        <w:t xml:space="preserve">But the statute that defines the types of inventions eligible for patent protection has </w:t>
      </w:r>
      <w:r w:rsidRPr="00171C95">
        <w:rPr>
          <w:rStyle w:val="Emphasis"/>
        </w:rPr>
        <w:t>effectively not changed</w:t>
      </w:r>
      <w:r w:rsidRPr="00171C95">
        <w:rPr>
          <w:rStyle w:val="StyleUnderline"/>
        </w:rPr>
        <w:t xml:space="preserve"> since 1793, well before any of the technologies of the modern era</w:t>
      </w:r>
      <w:r w:rsidRPr="001137D0">
        <w:rPr>
          <w:sz w:val="16"/>
        </w:rPr>
        <w:t xml:space="preserve">. </w:t>
      </w:r>
      <w:r w:rsidRPr="00171C95">
        <w:rPr>
          <w:rStyle w:val="StyleUnderline"/>
        </w:rPr>
        <w:t xml:space="preserve">This has left the </w:t>
      </w:r>
      <w:r w:rsidRPr="00171C95">
        <w:rPr>
          <w:rStyle w:val="Emphasis"/>
        </w:rPr>
        <w:t>Supreme Court to hold</w:t>
      </w:r>
      <w:r w:rsidRPr="00171C95">
        <w:rPr>
          <w:rStyle w:val="StyleUnderline"/>
        </w:rPr>
        <w:t xml:space="preserve"> recently that some of the </w:t>
      </w:r>
      <w:r w:rsidRPr="00171C95">
        <w:rPr>
          <w:rStyle w:val="Emphasis"/>
        </w:rPr>
        <w:t>most critical inventions</w:t>
      </w:r>
      <w:r w:rsidRPr="00171C95">
        <w:rPr>
          <w:rStyle w:val="StyleUnderline"/>
        </w:rPr>
        <w:t xml:space="preserve"> at the </w:t>
      </w:r>
      <w:r w:rsidRPr="00171C95">
        <w:rPr>
          <w:rStyle w:val="Emphasis"/>
        </w:rPr>
        <w:t xml:space="preserve">very core of AI </w:t>
      </w:r>
      <w:r w:rsidRPr="00171C95">
        <w:rPr>
          <w:rStyle w:val="StyleUnderline"/>
        </w:rPr>
        <w:t xml:space="preserve">and some other emerging technologies are </w:t>
      </w:r>
      <w:r w:rsidRPr="00171C95">
        <w:rPr>
          <w:rStyle w:val="Emphasis"/>
        </w:rPr>
        <w:t>outside the scope of our patent laws</w:t>
      </w:r>
      <w:r w:rsidRPr="001137D0">
        <w:rPr>
          <w:sz w:val="16"/>
        </w:rPr>
        <w:t xml:space="preserve">. </w:t>
      </w:r>
      <w:r w:rsidRPr="00171C95">
        <w:rPr>
          <w:rStyle w:val="StyleUnderline"/>
        </w:rPr>
        <w:t xml:space="preserve">This puts the United States at a </w:t>
      </w:r>
      <w:r w:rsidRPr="00171C95">
        <w:rPr>
          <w:rStyle w:val="Emphasis"/>
        </w:rPr>
        <w:t>significant disadvantage</w:t>
      </w:r>
      <w:r w:rsidRPr="00171C95">
        <w:rPr>
          <w:rStyle w:val="StyleUnderline"/>
        </w:rPr>
        <w:t xml:space="preserve"> vis-à-vis </w:t>
      </w:r>
      <w:r w:rsidRPr="00171C95">
        <w:rPr>
          <w:rStyle w:val="Emphasis"/>
        </w:rPr>
        <w:t>our key competitors</w:t>
      </w:r>
      <w:r w:rsidRPr="00171C95">
        <w:rPr>
          <w:rStyle w:val="StyleUnderline"/>
        </w:rPr>
        <w:t xml:space="preserve">. We are also </w:t>
      </w:r>
      <w:r w:rsidRPr="00171C95">
        <w:rPr>
          <w:rStyle w:val="Emphasis"/>
        </w:rPr>
        <w:t>behind our competitors</w:t>
      </w:r>
      <w:r w:rsidRPr="00171C95">
        <w:rPr>
          <w:rStyle w:val="StyleUnderline"/>
        </w:rPr>
        <w:t xml:space="preserve"> when it comes to </w:t>
      </w:r>
      <w:r w:rsidRPr="00171C95">
        <w:rPr>
          <w:rStyle w:val="Emphasis"/>
        </w:rPr>
        <w:t>IP policies</w:t>
      </w:r>
      <w:r w:rsidRPr="00171C95">
        <w:rPr>
          <w:rStyle w:val="StyleUnderline"/>
        </w:rPr>
        <w:t xml:space="preserve"> surrounding the </w:t>
      </w:r>
      <w:r w:rsidRPr="00171C95">
        <w:rPr>
          <w:rStyle w:val="Emphasis"/>
        </w:rPr>
        <w:t>big datasets necessary for AI</w:t>
      </w:r>
      <w:r w:rsidRPr="00171C95">
        <w:rPr>
          <w:rStyle w:val="StyleUnderline"/>
        </w:rPr>
        <w:t>.</w:t>
      </w:r>
    </w:p>
    <w:p w14:paraId="61D131DA" w14:textId="77777777" w:rsidR="00171C95" w:rsidRPr="00171C95" w:rsidRDefault="00171C95" w:rsidP="00171C95">
      <w:pPr>
        <w:rPr>
          <w:rStyle w:val="StyleUnderline"/>
        </w:rPr>
      </w:pPr>
      <w:r w:rsidRPr="00171C95">
        <w:rPr>
          <w:rStyle w:val="StyleUnderline"/>
        </w:rPr>
        <w:t xml:space="preserve">If we are </w:t>
      </w:r>
      <w:r w:rsidRPr="00D60C91">
        <w:rPr>
          <w:rStyle w:val="StyleUnderline"/>
          <w:highlight w:val="yellow"/>
        </w:rPr>
        <w:t xml:space="preserve">to </w:t>
      </w:r>
      <w:r w:rsidRPr="00D60C91">
        <w:rPr>
          <w:rStyle w:val="Emphasis"/>
          <w:highlight w:val="yellow"/>
        </w:rPr>
        <w:t>maintain our tech</w:t>
      </w:r>
      <w:r w:rsidRPr="00171C95">
        <w:rPr>
          <w:rStyle w:val="Emphasis"/>
        </w:rPr>
        <w:t xml:space="preserve">nological </w:t>
      </w:r>
      <w:r w:rsidRPr="00D60C91">
        <w:rPr>
          <w:rStyle w:val="Emphasis"/>
          <w:highlight w:val="yellow"/>
        </w:rPr>
        <w:t>lead</w:t>
      </w:r>
      <w:r w:rsidRPr="00D60C91">
        <w:rPr>
          <w:rStyle w:val="StyleUnderline"/>
          <w:highlight w:val="yellow"/>
        </w:rPr>
        <w:t xml:space="preserve">, we </w:t>
      </w:r>
      <w:r w:rsidRPr="00D60C91">
        <w:rPr>
          <w:rStyle w:val="Emphasis"/>
          <w:highlight w:val="yellow"/>
        </w:rPr>
        <w:t>must</w:t>
      </w:r>
      <w:r w:rsidRPr="00171C95">
        <w:rPr>
          <w:rStyle w:val="Emphasis"/>
        </w:rPr>
        <w:t xml:space="preserve"> reexamine all such key IP weaknesses</w:t>
      </w:r>
      <w:r w:rsidRPr="00171C95">
        <w:rPr>
          <w:rStyle w:val="StyleUnderline"/>
        </w:rPr>
        <w:t xml:space="preserve"> and </w:t>
      </w:r>
      <w:r w:rsidRPr="00D60C91">
        <w:rPr>
          <w:rStyle w:val="Emphasis"/>
          <w:highlight w:val="yellow"/>
        </w:rPr>
        <w:t>embrace IP policies</w:t>
      </w:r>
      <w:r w:rsidRPr="00D60C91">
        <w:rPr>
          <w:rStyle w:val="StyleUnderline"/>
          <w:highlight w:val="yellow"/>
        </w:rPr>
        <w:t xml:space="preserve"> that will</w:t>
      </w:r>
      <w:r w:rsidRPr="00171C95">
        <w:rPr>
          <w:rStyle w:val="StyleUnderline"/>
        </w:rPr>
        <w:t xml:space="preserve"> </w:t>
      </w:r>
      <w:r w:rsidRPr="00171C95">
        <w:rPr>
          <w:rStyle w:val="Emphasis"/>
        </w:rPr>
        <w:t>incentivize</w:t>
      </w:r>
      <w:r w:rsidRPr="00171C95">
        <w:rPr>
          <w:rStyle w:val="StyleUnderline"/>
        </w:rPr>
        <w:t xml:space="preserve"> and </w:t>
      </w:r>
      <w:r w:rsidRPr="00D60C91">
        <w:rPr>
          <w:rStyle w:val="Emphasis"/>
          <w:highlight w:val="yellow"/>
        </w:rPr>
        <w:t>protect investments</w:t>
      </w:r>
      <w:r w:rsidRPr="00D60C91">
        <w:rPr>
          <w:rStyle w:val="StyleUnderline"/>
          <w:highlight w:val="yellow"/>
        </w:rPr>
        <w:t xml:space="preserve"> in</w:t>
      </w:r>
      <w:r w:rsidRPr="00171C95">
        <w:rPr>
          <w:rStyle w:val="StyleUnderline"/>
        </w:rPr>
        <w:t xml:space="preserve"> creating </w:t>
      </w:r>
      <w:r w:rsidRPr="00D60C91">
        <w:rPr>
          <w:rStyle w:val="Emphasis"/>
          <w:highlight w:val="yellow"/>
        </w:rPr>
        <w:t>AI</w:t>
      </w:r>
      <w:r w:rsidRPr="00171C95">
        <w:rPr>
          <w:rStyle w:val="StyleUnderline"/>
        </w:rPr>
        <w:t xml:space="preserve"> and </w:t>
      </w:r>
      <w:r w:rsidRPr="00171C95">
        <w:rPr>
          <w:rStyle w:val="Emphasis"/>
        </w:rPr>
        <w:t>other emerging technologies</w:t>
      </w:r>
      <w:r w:rsidRPr="001137D0">
        <w:rPr>
          <w:sz w:val="16"/>
        </w:rPr>
        <w:t xml:space="preserve">. </w:t>
      </w:r>
      <w:r w:rsidRPr="00171C95">
        <w:rPr>
          <w:rStyle w:val="StyleUnderline"/>
        </w:rPr>
        <w:t>These are bipartisan issues</w:t>
      </w:r>
      <w:r w:rsidRPr="001137D0">
        <w:rPr>
          <w:sz w:val="16"/>
        </w:rPr>
        <w:t>. As former directors of the United States Patent and Trademark Office (USPTO) in Democrat and Republican administrations, we know that the U.S. government has the expertise and capabilities to develop comprehensive IP policies to fuel innovation aligned with our national security interests. This government-wide expertise must be coordinated.</w:t>
      </w:r>
    </w:p>
    <w:bookmarkEnd w:id="0"/>
    <w:p w14:paraId="31727208" w14:textId="350BDA46" w:rsidR="00171C95" w:rsidRPr="00171C95" w:rsidRDefault="00171C95" w:rsidP="00171C95">
      <w:pPr>
        <w:pStyle w:val="Heading4"/>
        <w:rPr>
          <w:rFonts w:cs="Times New Roman"/>
        </w:rPr>
      </w:pPr>
      <w:r w:rsidRPr="00171C95">
        <w:rPr>
          <w:rFonts w:cs="Times New Roman"/>
        </w:rPr>
        <w:t>Losing the AI tech race causes nuclear war</w:t>
      </w:r>
    </w:p>
    <w:p w14:paraId="1000B684" w14:textId="336725D6" w:rsidR="0074131D" w:rsidRPr="00171C95" w:rsidRDefault="0074131D" w:rsidP="0074131D">
      <w:r w:rsidRPr="0074131D">
        <w:rPr>
          <w:rStyle w:val="Style13ptBold"/>
        </w:rPr>
        <w:t xml:space="preserve">Kroenig and Goalaswamy 18’ </w:t>
      </w:r>
      <w:r>
        <w:t xml:space="preserve">– Matthew, </w:t>
      </w:r>
      <w:r w:rsidRPr="00171C95">
        <w:t>Associate Professor of Government and Foreign Service at Georgetown University, Deputy Director for Strategy in the Scowcroft Center for Strategy and Security at the Atlantic Council, PhD and M.A. in Political Science from the University of California, Berkeley</w:t>
      </w:r>
      <w:r>
        <w:t xml:space="preserve">.  Bharath, </w:t>
      </w:r>
      <w:r w:rsidRPr="00171C95">
        <w:t>Director of the South Asia Center at the Atlantic Council, PhD in Mechanical Engineering from Trinity College, Dublin</w:t>
      </w:r>
      <w:r>
        <w:t>. “</w:t>
      </w:r>
      <w:r w:rsidRPr="00171C95">
        <w:t>Will disruptive technology cause nuclear war?</w:t>
      </w:r>
      <w:r>
        <w:t xml:space="preserve">”, </w:t>
      </w:r>
      <w:r w:rsidRPr="00171C95">
        <w:t>Bulletin of the Atomic Scientists</w:t>
      </w:r>
      <w:r>
        <w:t xml:space="preserve">, </w:t>
      </w:r>
      <w:r w:rsidRPr="0074131D">
        <w:t>https://thebulletin.org/2018/11/will-disruptive-technology-cause-nuclear-war/</w:t>
      </w:r>
      <w:r>
        <w:t>, 11-12-2018</w:t>
      </w:r>
    </w:p>
    <w:p w14:paraId="66201C63" w14:textId="77777777" w:rsidR="00171C95" w:rsidRPr="00171C95" w:rsidRDefault="00171C95" w:rsidP="00171C95">
      <w:pPr>
        <w:rPr>
          <w:rStyle w:val="StyleUnderline"/>
        </w:rPr>
      </w:pPr>
      <w:r w:rsidRPr="0074131D">
        <w:rPr>
          <w:sz w:val="16"/>
        </w:rPr>
        <w:t>You may see where this is going.</w:t>
      </w:r>
      <w:r w:rsidRPr="00171C95">
        <w:rPr>
          <w:rStyle w:val="StyleUnderline"/>
        </w:rPr>
        <w:t xml:space="preserve"> </w:t>
      </w:r>
      <w:r w:rsidRPr="00D60C91">
        <w:rPr>
          <w:rStyle w:val="StyleUnderline"/>
          <w:highlight w:val="yellow"/>
        </w:rPr>
        <w:t>New tech</w:t>
      </w:r>
      <w:r w:rsidRPr="00171C95">
        <w:rPr>
          <w:rStyle w:val="StyleUnderline"/>
        </w:rPr>
        <w:t xml:space="preserve">nologies </w:t>
      </w:r>
      <w:r w:rsidRPr="00D60C91">
        <w:rPr>
          <w:rStyle w:val="StyleUnderline"/>
          <w:highlight w:val="yellow"/>
        </w:rPr>
        <w:t>threaten to create</w:t>
      </w:r>
      <w:r w:rsidRPr="00171C95">
        <w:rPr>
          <w:rStyle w:val="StyleUnderline"/>
        </w:rPr>
        <w:t xml:space="preserve"> potentially </w:t>
      </w:r>
      <w:r w:rsidRPr="00D60C91">
        <w:rPr>
          <w:rStyle w:val="Emphasis"/>
          <w:highlight w:val="yellow"/>
        </w:rPr>
        <w:t>destabilizing</w:t>
      </w:r>
      <w:r w:rsidRPr="00171C95">
        <w:rPr>
          <w:rStyle w:val="Emphasis"/>
        </w:rPr>
        <w:t xml:space="preserve"> </w:t>
      </w:r>
      <w:r w:rsidRPr="00D60C91">
        <w:rPr>
          <w:rStyle w:val="Emphasis"/>
          <w:highlight w:val="yellow"/>
        </w:rPr>
        <w:t>shifts</w:t>
      </w:r>
      <w:r w:rsidRPr="00171C95">
        <w:rPr>
          <w:rStyle w:val="StyleUnderline"/>
        </w:rPr>
        <w:t xml:space="preserve"> in the </w:t>
      </w:r>
      <w:r w:rsidRPr="00171C95">
        <w:rPr>
          <w:rStyle w:val="Emphasis"/>
        </w:rPr>
        <w:t>balance of power</w:t>
      </w:r>
      <w:r w:rsidRPr="00171C95">
        <w:rPr>
          <w:rStyle w:val="StyleUnderline"/>
        </w:rPr>
        <w:t>.</w:t>
      </w:r>
    </w:p>
    <w:p w14:paraId="78EDDD13" w14:textId="77777777" w:rsidR="00171C95" w:rsidRPr="00171C95" w:rsidRDefault="00171C95" w:rsidP="00171C95">
      <w:pPr>
        <w:rPr>
          <w:rStyle w:val="StyleUnderline"/>
        </w:rPr>
      </w:pPr>
      <w:r w:rsidRPr="00171C95">
        <w:rPr>
          <w:rStyle w:val="StyleUnderline"/>
        </w:rPr>
        <w:t xml:space="preserve">For </w:t>
      </w:r>
      <w:r w:rsidRPr="00171C95">
        <w:rPr>
          <w:rStyle w:val="Emphasis"/>
        </w:rPr>
        <w:t>decades</w:t>
      </w:r>
      <w:r w:rsidRPr="00171C95">
        <w:rPr>
          <w:rStyle w:val="StyleUnderline"/>
        </w:rPr>
        <w:t xml:space="preserve">, stability in Europe and Asia has been supported by </w:t>
      </w:r>
      <w:r w:rsidRPr="00171C95">
        <w:rPr>
          <w:rStyle w:val="Emphasis"/>
        </w:rPr>
        <w:t>US military power</w:t>
      </w:r>
      <w:r w:rsidRPr="00171C95">
        <w:rPr>
          <w:rStyle w:val="StyleUnderline"/>
        </w:rPr>
        <w:t>. In recent years, however, the balance of power in Asia has begun to shift, as China has increased its military capabilities</w:t>
      </w:r>
      <w:r w:rsidRPr="0074131D">
        <w:rPr>
          <w:sz w:val="16"/>
        </w:rPr>
        <w:t xml:space="preserve">. </w:t>
      </w:r>
      <w:r w:rsidRPr="00171C95">
        <w:rPr>
          <w:rStyle w:val="StyleUnderline"/>
        </w:rPr>
        <w:t xml:space="preserve">Already, Beijing has become </w:t>
      </w:r>
      <w:r w:rsidRPr="00171C95">
        <w:rPr>
          <w:rStyle w:val="Emphasis"/>
        </w:rPr>
        <w:t>more assertive</w:t>
      </w:r>
      <w:r w:rsidRPr="00171C95">
        <w:rPr>
          <w:rStyle w:val="StyleUnderline"/>
        </w:rPr>
        <w:t xml:space="preserve"> in the region, claiming contested territory in the </w:t>
      </w:r>
      <w:r w:rsidRPr="00171C95">
        <w:rPr>
          <w:rStyle w:val="Emphasis"/>
        </w:rPr>
        <w:t>South China Sea</w:t>
      </w:r>
      <w:r w:rsidRPr="00171C95">
        <w:rPr>
          <w:rStyle w:val="StyleUnderline"/>
        </w:rPr>
        <w:t xml:space="preserve">. And the results of Russia’s military modernization have been on </w:t>
      </w:r>
      <w:r w:rsidRPr="00171C95">
        <w:rPr>
          <w:rStyle w:val="Emphasis"/>
        </w:rPr>
        <w:t>full display</w:t>
      </w:r>
      <w:r w:rsidRPr="00171C95">
        <w:rPr>
          <w:rStyle w:val="StyleUnderline"/>
        </w:rPr>
        <w:t xml:space="preserve"> in its ongoing intervention in </w:t>
      </w:r>
      <w:r w:rsidRPr="00171C95">
        <w:rPr>
          <w:rStyle w:val="Emphasis"/>
        </w:rPr>
        <w:t>Ukraine</w:t>
      </w:r>
      <w:r w:rsidRPr="00171C95">
        <w:rPr>
          <w:rStyle w:val="StyleUnderline"/>
        </w:rPr>
        <w:t>.</w:t>
      </w:r>
    </w:p>
    <w:p w14:paraId="58471D4F" w14:textId="77777777" w:rsidR="00171C95" w:rsidRPr="00171C95" w:rsidRDefault="00171C95" w:rsidP="00171C95">
      <w:pPr>
        <w:rPr>
          <w:rStyle w:val="StyleUnderline"/>
        </w:rPr>
      </w:pPr>
      <w:r w:rsidRPr="0074131D">
        <w:rPr>
          <w:sz w:val="16"/>
        </w:rPr>
        <w:t xml:space="preserve">Moreover, </w:t>
      </w:r>
      <w:r w:rsidRPr="00D60C91">
        <w:rPr>
          <w:rStyle w:val="StyleUnderline"/>
          <w:highlight w:val="yellow"/>
        </w:rPr>
        <w:t>China</w:t>
      </w:r>
      <w:r w:rsidRPr="00171C95">
        <w:rPr>
          <w:rStyle w:val="StyleUnderline"/>
        </w:rPr>
        <w:t xml:space="preserve"> may </w:t>
      </w:r>
      <w:r w:rsidRPr="00D60C91">
        <w:rPr>
          <w:rStyle w:val="StyleUnderline"/>
          <w:highlight w:val="yellow"/>
        </w:rPr>
        <w:t>have the lead</w:t>
      </w:r>
      <w:r w:rsidRPr="00171C95">
        <w:rPr>
          <w:rStyle w:val="StyleUnderline"/>
        </w:rPr>
        <w:t xml:space="preserve"> over the United States </w:t>
      </w:r>
      <w:r w:rsidRPr="00D60C91">
        <w:rPr>
          <w:rStyle w:val="StyleUnderline"/>
          <w:highlight w:val="yellow"/>
        </w:rPr>
        <w:t>in emerging tech</w:t>
      </w:r>
      <w:r w:rsidRPr="00171C95">
        <w:rPr>
          <w:rStyle w:val="StyleUnderline"/>
        </w:rPr>
        <w:t xml:space="preserve">nologies </w:t>
      </w:r>
      <w:r w:rsidRPr="00D60C91">
        <w:rPr>
          <w:rStyle w:val="StyleUnderline"/>
          <w:highlight w:val="yellow"/>
        </w:rPr>
        <w:t xml:space="preserve">that could be </w:t>
      </w:r>
      <w:r w:rsidRPr="00D60C91">
        <w:rPr>
          <w:rStyle w:val="Emphasis"/>
          <w:highlight w:val="yellow"/>
        </w:rPr>
        <w:t>decisive</w:t>
      </w:r>
      <w:r w:rsidRPr="00D60C91">
        <w:rPr>
          <w:rStyle w:val="StyleUnderline"/>
          <w:highlight w:val="yellow"/>
        </w:rPr>
        <w:t xml:space="preserve"> for</w:t>
      </w:r>
      <w:r w:rsidRPr="00171C95">
        <w:rPr>
          <w:rStyle w:val="StyleUnderline"/>
        </w:rPr>
        <w:t xml:space="preserve"> the future of military acquisitions and </w:t>
      </w:r>
      <w:r w:rsidRPr="00D60C91">
        <w:rPr>
          <w:rStyle w:val="StyleUnderline"/>
          <w:highlight w:val="yellow"/>
        </w:rPr>
        <w:t>warfare</w:t>
      </w:r>
      <w:r w:rsidRPr="00171C95">
        <w:rPr>
          <w:rStyle w:val="StyleUnderline"/>
        </w:rPr>
        <w:t xml:space="preserve">, </w:t>
      </w:r>
      <w:r w:rsidRPr="00D60C91">
        <w:rPr>
          <w:rStyle w:val="StyleUnderline"/>
          <w:highlight w:val="yellow"/>
        </w:rPr>
        <w:t>including</w:t>
      </w:r>
      <w:r w:rsidRPr="00171C95">
        <w:rPr>
          <w:rStyle w:val="StyleUnderline"/>
        </w:rPr>
        <w:t xml:space="preserve"> </w:t>
      </w:r>
      <w:r w:rsidRPr="00171C95">
        <w:rPr>
          <w:rStyle w:val="Emphasis"/>
        </w:rPr>
        <w:t>3D printing</w:t>
      </w:r>
      <w:r w:rsidRPr="00171C95">
        <w:rPr>
          <w:rStyle w:val="StyleUnderline"/>
        </w:rPr>
        <w:t xml:space="preserve">, </w:t>
      </w:r>
      <w:r w:rsidRPr="00171C95">
        <w:rPr>
          <w:rStyle w:val="Emphasis"/>
        </w:rPr>
        <w:t>hypersonic missiles</w:t>
      </w:r>
      <w:r w:rsidRPr="00171C95">
        <w:rPr>
          <w:rStyle w:val="StyleUnderline"/>
        </w:rPr>
        <w:t xml:space="preserve">, </w:t>
      </w:r>
      <w:r w:rsidRPr="00171C95">
        <w:rPr>
          <w:rStyle w:val="Emphasis"/>
        </w:rPr>
        <w:t>quantum computing</w:t>
      </w:r>
      <w:r w:rsidRPr="00171C95">
        <w:rPr>
          <w:rStyle w:val="StyleUnderline"/>
        </w:rPr>
        <w:t xml:space="preserve">, </w:t>
      </w:r>
      <w:r w:rsidRPr="00171C95">
        <w:rPr>
          <w:rStyle w:val="Emphasis"/>
        </w:rPr>
        <w:t>5G wireless connectivity</w:t>
      </w:r>
      <w:r w:rsidRPr="00171C95">
        <w:rPr>
          <w:rStyle w:val="StyleUnderline"/>
        </w:rPr>
        <w:t xml:space="preserve">, and </w:t>
      </w:r>
      <w:r w:rsidRPr="00171C95">
        <w:rPr>
          <w:rStyle w:val="Emphasis"/>
        </w:rPr>
        <w:t>artificial intelligence (</w:t>
      </w:r>
      <w:r w:rsidRPr="00D60C91">
        <w:rPr>
          <w:rStyle w:val="Emphasis"/>
          <w:highlight w:val="yellow"/>
        </w:rPr>
        <w:t>AI</w:t>
      </w:r>
      <w:r w:rsidRPr="00171C95">
        <w:rPr>
          <w:rStyle w:val="Emphasis"/>
        </w:rPr>
        <w:t>)</w:t>
      </w:r>
      <w:r w:rsidRPr="00171C95">
        <w:rPr>
          <w:rStyle w:val="StyleUnderline"/>
        </w:rPr>
        <w:t xml:space="preserve">. </w:t>
      </w:r>
      <w:r w:rsidRPr="0074131D">
        <w:rPr>
          <w:sz w:val="16"/>
        </w:rPr>
        <w:t>And Russian President Vladimir Putin is building new unmanned vehicles while ominously declaring,</w:t>
      </w:r>
      <w:r w:rsidRPr="00171C95">
        <w:rPr>
          <w:rStyle w:val="StyleUnderline"/>
        </w:rPr>
        <w:t xml:space="preserve"> “Whoever leads in AI will </w:t>
      </w:r>
      <w:r w:rsidRPr="00171C95">
        <w:rPr>
          <w:rStyle w:val="Emphasis"/>
        </w:rPr>
        <w:t>rule the world</w:t>
      </w:r>
      <w:r w:rsidRPr="00171C95">
        <w:rPr>
          <w:rStyle w:val="StyleUnderline"/>
        </w:rPr>
        <w:t>.”</w:t>
      </w:r>
    </w:p>
    <w:p w14:paraId="3B3C3FD5" w14:textId="77777777" w:rsidR="00171C95" w:rsidRPr="00171C95" w:rsidRDefault="00171C95" w:rsidP="00171C95">
      <w:pPr>
        <w:rPr>
          <w:rStyle w:val="StyleUnderline"/>
        </w:rPr>
      </w:pPr>
      <w:r w:rsidRPr="00171C95">
        <w:rPr>
          <w:rStyle w:val="StyleUnderline"/>
        </w:rPr>
        <w:t xml:space="preserve">If China or Russia are able to incorporate new technologies into their militaries before the United States, then this could lead to the kind of </w:t>
      </w:r>
      <w:r w:rsidRPr="00171C95">
        <w:rPr>
          <w:rStyle w:val="Emphasis"/>
        </w:rPr>
        <w:t>rapid shift in the balance of power</w:t>
      </w:r>
      <w:r w:rsidRPr="00171C95">
        <w:rPr>
          <w:rStyle w:val="StyleUnderline"/>
        </w:rPr>
        <w:t xml:space="preserve"> that often </w:t>
      </w:r>
      <w:r w:rsidRPr="00171C95">
        <w:rPr>
          <w:rStyle w:val="Emphasis"/>
        </w:rPr>
        <w:t>causes war</w:t>
      </w:r>
      <w:r w:rsidRPr="00171C95">
        <w:rPr>
          <w:rStyle w:val="StyleUnderline"/>
        </w:rPr>
        <w:t>.</w:t>
      </w:r>
    </w:p>
    <w:p w14:paraId="1169A9F2" w14:textId="77777777" w:rsidR="00171C95" w:rsidRPr="00171C95" w:rsidRDefault="00171C95" w:rsidP="00171C95">
      <w:pPr>
        <w:rPr>
          <w:rStyle w:val="StyleUnderline"/>
        </w:rPr>
      </w:pPr>
      <w:r w:rsidRPr="00D60C91">
        <w:rPr>
          <w:rStyle w:val="StyleUnderline"/>
          <w:highlight w:val="yellow"/>
        </w:rPr>
        <w:t>If Beijing believes emerging tech</w:t>
      </w:r>
      <w:r w:rsidRPr="00171C95">
        <w:rPr>
          <w:rStyle w:val="StyleUnderline"/>
        </w:rPr>
        <w:t xml:space="preserve">nologies </w:t>
      </w:r>
      <w:r w:rsidRPr="00D60C91">
        <w:rPr>
          <w:rStyle w:val="StyleUnderline"/>
          <w:highlight w:val="yellow"/>
        </w:rPr>
        <w:t>provide</w:t>
      </w:r>
      <w:r w:rsidRPr="00171C95">
        <w:rPr>
          <w:rStyle w:val="StyleUnderline"/>
        </w:rPr>
        <w:t xml:space="preserve"> it with </w:t>
      </w:r>
      <w:r w:rsidRPr="00D60C91">
        <w:rPr>
          <w:rStyle w:val="StyleUnderline"/>
          <w:highlight w:val="yellow"/>
        </w:rPr>
        <w:t>a newfound</w:t>
      </w:r>
      <w:r w:rsidRPr="00171C95">
        <w:rPr>
          <w:rStyle w:val="StyleUnderline"/>
        </w:rPr>
        <w:t xml:space="preserve">, local military </w:t>
      </w:r>
      <w:r w:rsidRPr="00D60C91">
        <w:rPr>
          <w:rStyle w:val="StyleUnderline"/>
          <w:highlight w:val="yellow"/>
        </w:rPr>
        <w:t>advantage</w:t>
      </w:r>
      <w:r w:rsidRPr="00171C95">
        <w:rPr>
          <w:rStyle w:val="StyleUnderline"/>
        </w:rPr>
        <w:t xml:space="preserve"> over the United States, for example, </w:t>
      </w:r>
      <w:r w:rsidRPr="00D60C91">
        <w:rPr>
          <w:rStyle w:val="StyleUnderline"/>
          <w:highlight w:val="yellow"/>
        </w:rPr>
        <w:t xml:space="preserve">it may be </w:t>
      </w:r>
      <w:r w:rsidRPr="00D60C91">
        <w:rPr>
          <w:rStyle w:val="Emphasis"/>
          <w:highlight w:val="yellow"/>
        </w:rPr>
        <w:t>more willing</w:t>
      </w:r>
      <w:r w:rsidRPr="00171C95">
        <w:rPr>
          <w:rStyle w:val="StyleUnderline"/>
        </w:rPr>
        <w:t xml:space="preserve"> than previously </w:t>
      </w:r>
      <w:r w:rsidRPr="00D60C91">
        <w:rPr>
          <w:rStyle w:val="StyleUnderline"/>
          <w:highlight w:val="yellow"/>
        </w:rPr>
        <w:t xml:space="preserve">to </w:t>
      </w:r>
      <w:r w:rsidRPr="00D60C91">
        <w:rPr>
          <w:rStyle w:val="Emphasis"/>
          <w:highlight w:val="yellow"/>
        </w:rPr>
        <w:t>initiate conflict over Taiwan</w:t>
      </w:r>
      <w:r w:rsidRPr="00171C95">
        <w:rPr>
          <w:rStyle w:val="StyleUnderline"/>
        </w:rPr>
        <w:t xml:space="preserve">. And if Putin thinks new tech has strengthened his hand, he may be more tempted to launch a </w:t>
      </w:r>
      <w:r w:rsidRPr="00171C95">
        <w:rPr>
          <w:rStyle w:val="Emphasis"/>
        </w:rPr>
        <w:t>Ukraine-style invasion</w:t>
      </w:r>
      <w:r w:rsidRPr="00171C95">
        <w:rPr>
          <w:rStyle w:val="StyleUnderline"/>
        </w:rPr>
        <w:t xml:space="preserve"> of a </w:t>
      </w:r>
      <w:r w:rsidRPr="00171C95">
        <w:rPr>
          <w:rStyle w:val="Emphasis"/>
        </w:rPr>
        <w:t>NATO member</w:t>
      </w:r>
      <w:r w:rsidRPr="00171C95">
        <w:rPr>
          <w:rStyle w:val="StyleUnderline"/>
        </w:rPr>
        <w:t>.</w:t>
      </w:r>
    </w:p>
    <w:p w14:paraId="1DA95B0B" w14:textId="77777777" w:rsidR="00171C95" w:rsidRPr="00171C95" w:rsidRDefault="00171C95" w:rsidP="00171C95">
      <w:pPr>
        <w:rPr>
          <w:rStyle w:val="StyleUnderline"/>
        </w:rPr>
      </w:pPr>
      <w:r w:rsidRPr="00171C95">
        <w:rPr>
          <w:rStyle w:val="StyleUnderline"/>
        </w:rPr>
        <w:t xml:space="preserve">Either scenario </w:t>
      </w:r>
      <w:r w:rsidRPr="00D60C91">
        <w:rPr>
          <w:rStyle w:val="StyleUnderline"/>
          <w:highlight w:val="yellow"/>
        </w:rPr>
        <w:t>could bring</w:t>
      </w:r>
      <w:r w:rsidRPr="00171C95">
        <w:rPr>
          <w:rStyle w:val="StyleUnderline"/>
        </w:rPr>
        <w:t xml:space="preserve"> these </w:t>
      </w:r>
      <w:r w:rsidRPr="00D60C91">
        <w:rPr>
          <w:rStyle w:val="StyleUnderline"/>
          <w:highlight w:val="yellow"/>
        </w:rPr>
        <w:t xml:space="preserve">nuclear powers into </w:t>
      </w:r>
      <w:r w:rsidRPr="00D60C91">
        <w:rPr>
          <w:rStyle w:val="Emphasis"/>
          <w:highlight w:val="yellow"/>
        </w:rPr>
        <w:t>direct conflict</w:t>
      </w:r>
      <w:r w:rsidRPr="00171C95">
        <w:rPr>
          <w:rStyle w:val="StyleUnderline"/>
        </w:rPr>
        <w:t xml:space="preserve"> with the United States, and once nuclear armed states are at war, there is an </w:t>
      </w:r>
      <w:r w:rsidRPr="00D60C91">
        <w:rPr>
          <w:rStyle w:val="StyleUnderline"/>
          <w:highlight w:val="yellow"/>
        </w:rPr>
        <w:t xml:space="preserve">inherent risk of </w:t>
      </w:r>
      <w:r w:rsidRPr="00D60C91">
        <w:rPr>
          <w:rStyle w:val="Emphasis"/>
          <w:highlight w:val="yellow"/>
        </w:rPr>
        <w:t>nuclear conflict</w:t>
      </w:r>
      <w:r w:rsidRPr="00D60C91">
        <w:rPr>
          <w:rStyle w:val="StyleUnderline"/>
          <w:highlight w:val="yellow"/>
        </w:rPr>
        <w:t xml:space="preserve"> through</w:t>
      </w:r>
      <w:r w:rsidRPr="00171C95">
        <w:rPr>
          <w:rStyle w:val="StyleUnderline"/>
        </w:rPr>
        <w:t xml:space="preserve"> limited </w:t>
      </w:r>
      <w:r w:rsidRPr="00171C95">
        <w:rPr>
          <w:rStyle w:val="Emphasis"/>
        </w:rPr>
        <w:t>nuclear war strategies</w:t>
      </w:r>
      <w:r w:rsidRPr="00171C95">
        <w:rPr>
          <w:rStyle w:val="StyleUnderline"/>
        </w:rPr>
        <w:t xml:space="preserve">, </w:t>
      </w:r>
      <w:r w:rsidRPr="00D60C91">
        <w:rPr>
          <w:rStyle w:val="Emphasis"/>
          <w:highlight w:val="yellow"/>
        </w:rPr>
        <w:t>nuclear brinkmanship</w:t>
      </w:r>
      <w:r w:rsidRPr="00D60C91">
        <w:rPr>
          <w:rStyle w:val="StyleUnderline"/>
          <w:highlight w:val="yellow"/>
        </w:rPr>
        <w:t>, or</w:t>
      </w:r>
      <w:r w:rsidRPr="00171C95">
        <w:rPr>
          <w:rStyle w:val="StyleUnderline"/>
        </w:rPr>
        <w:t xml:space="preserve"> </w:t>
      </w:r>
      <w:r w:rsidRPr="00171C95">
        <w:rPr>
          <w:rStyle w:val="Emphasis"/>
        </w:rPr>
        <w:t xml:space="preserve">simple </w:t>
      </w:r>
      <w:r w:rsidRPr="00D60C91">
        <w:rPr>
          <w:rStyle w:val="Emphasis"/>
          <w:highlight w:val="yellow"/>
        </w:rPr>
        <w:t>accident</w:t>
      </w:r>
      <w:r w:rsidRPr="00171C95">
        <w:rPr>
          <w:rStyle w:val="StyleUnderline"/>
        </w:rPr>
        <w:t xml:space="preserve"> or </w:t>
      </w:r>
      <w:r w:rsidRPr="00171C95">
        <w:rPr>
          <w:rStyle w:val="Emphasis"/>
        </w:rPr>
        <w:t>inadvertent escalation</w:t>
      </w:r>
      <w:r w:rsidRPr="00171C95">
        <w:rPr>
          <w:rStyle w:val="StyleUnderline"/>
        </w:rPr>
        <w:t>.</w:t>
      </w:r>
    </w:p>
    <w:p w14:paraId="05167C55" w14:textId="77777777" w:rsidR="00171C95" w:rsidRPr="0074131D" w:rsidRDefault="00171C95" w:rsidP="00171C95">
      <w:pPr>
        <w:rPr>
          <w:sz w:val="16"/>
        </w:rPr>
      </w:pPr>
      <w:r w:rsidRPr="0074131D">
        <w:rPr>
          <w:sz w:val="16"/>
        </w:rPr>
        <w:t xml:space="preserve">This framing of the problem leads to a different set of policy implications. </w:t>
      </w:r>
      <w:r w:rsidRPr="00171C95">
        <w:rPr>
          <w:rStyle w:val="StyleUnderline"/>
        </w:rPr>
        <w:t xml:space="preserve">The concern is not simply technologies that threaten to undermine nuclear second-strike capabilities directly, but, rather, any technologies that can result in a </w:t>
      </w:r>
      <w:r w:rsidRPr="00171C95">
        <w:rPr>
          <w:rStyle w:val="Emphasis"/>
        </w:rPr>
        <w:t>meaningful shift</w:t>
      </w:r>
      <w:r w:rsidRPr="00171C95">
        <w:rPr>
          <w:rStyle w:val="StyleUnderline"/>
        </w:rPr>
        <w:t xml:space="preserve"> in the broader balance of power. And </w:t>
      </w:r>
      <w:r w:rsidRPr="00D60C91">
        <w:rPr>
          <w:rStyle w:val="StyleUnderline"/>
          <w:highlight w:val="yellow"/>
        </w:rPr>
        <w:t>the solution is</w:t>
      </w:r>
      <w:r w:rsidRPr="00171C95">
        <w:rPr>
          <w:rStyle w:val="StyleUnderline"/>
        </w:rPr>
        <w:t xml:space="preserve"> not to preserve second-strike capabilities, but </w:t>
      </w:r>
      <w:r w:rsidRPr="00D60C91">
        <w:rPr>
          <w:rStyle w:val="StyleUnderline"/>
          <w:highlight w:val="yellow"/>
        </w:rPr>
        <w:t xml:space="preserve">to preserve </w:t>
      </w:r>
      <w:r w:rsidRPr="00D60C91">
        <w:rPr>
          <w:rStyle w:val="Emphasis"/>
          <w:highlight w:val="yellow"/>
        </w:rPr>
        <w:t>prevailing power balances</w:t>
      </w:r>
      <w:r w:rsidRPr="00171C95">
        <w:rPr>
          <w:rStyle w:val="Emphasis"/>
        </w:rPr>
        <w:t xml:space="preserve"> more broadly</w:t>
      </w:r>
      <w:r w:rsidRPr="00171C95">
        <w:rPr>
          <w:rStyle w:val="StyleUnderline"/>
        </w:rPr>
        <w:t>.</w:t>
      </w:r>
    </w:p>
    <w:p w14:paraId="4AAC795B" w14:textId="77777777" w:rsidR="00171C95" w:rsidRPr="0074131D" w:rsidRDefault="00171C95" w:rsidP="00171C95">
      <w:pPr>
        <w:rPr>
          <w:sz w:val="16"/>
        </w:rPr>
      </w:pPr>
      <w:r w:rsidRPr="00171C95">
        <w:rPr>
          <w:rStyle w:val="StyleUnderline"/>
        </w:rPr>
        <w:t xml:space="preserve">When it comes to new technology, this means that </w:t>
      </w:r>
      <w:r w:rsidRPr="00D60C91">
        <w:rPr>
          <w:rStyle w:val="StyleUnderline"/>
          <w:highlight w:val="yellow"/>
        </w:rPr>
        <w:t>the U</w:t>
      </w:r>
      <w:r w:rsidRPr="00171C95">
        <w:rPr>
          <w:rStyle w:val="StyleUnderline"/>
        </w:rPr>
        <w:t xml:space="preserve">nited </w:t>
      </w:r>
      <w:r w:rsidRPr="00D60C91">
        <w:rPr>
          <w:rStyle w:val="StyleUnderline"/>
          <w:highlight w:val="yellow"/>
        </w:rPr>
        <w:t>S</w:t>
      </w:r>
      <w:r w:rsidRPr="00171C95">
        <w:rPr>
          <w:rStyle w:val="StyleUnderline"/>
        </w:rPr>
        <w:t xml:space="preserve">tates </w:t>
      </w:r>
      <w:r w:rsidRPr="00D60C91">
        <w:rPr>
          <w:rStyle w:val="StyleUnderline"/>
          <w:highlight w:val="yellow"/>
        </w:rPr>
        <w:t>should</w:t>
      </w:r>
      <w:r w:rsidRPr="00171C95">
        <w:rPr>
          <w:rStyle w:val="StyleUnderline"/>
        </w:rPr>
        <w:t xml:space="preserve"> seek to </w:t>
      </w:r>
      <w:r w:rsidRPr="00D60C91">
        <w:rPr>
          <w:rStyle w:val="StyleUnderline"/>
          <w:highlight w:val="yellow"/>
        </w:rPr>
        <w:t xml:space="preserve">maintain an </w:t>
      </w:r>
      <w:r w:rsidRPr="00D60C91">
        <w:rPr>
          <w:rStyle w:val="Emphasis"/>
          <w:highlight w:val="yellow"/>
        </w:rPr>
        <w:t>innovation edge</w:t>
      </w:r>
      <w:r w:rsidRPr="0074131D">
        <w:rPr>
          <w:sz w:val="16"/>
        </w:rPr>
        <w:t>. Washington should also work with other states, including its nuclear-armed rivals, to develop a new set of arms control and nonproliferation agreements and export controls to deny these newer and potentially destabilizing technologies to potentially hostile states.</w:t>
      </w:r>
    </w:p>
    <w:p w14:paraId="55B885E7" w14:textId="77777777" w:rsidR="00171C95" w:rsidRPr="0074131D" w:rsidRDefault="00171C95" w:rsidP="00171C95">
      <w:pPr>
        <w:rPr>
          <w:sz w:val="16"/>
        </w:rPr>
      </w:pPr>
      <w:r w:rsidRPr="00171C95">
        <w:rPr>
          <w:rStyle w:val="StyleUnderline"/>
        </w:rPr>
        <w:t xml:space="preserve">These are no easy tasks, but the consequences of Washington </w:t>
      </w:r>
      <w:r w:rsidRPr="00D60C91">
        <w:rPr>
          <w:rStyle w:val="StyleUnderline"/>
          <w:highlight w:val="yellow"/>
        </w:rPr>
        <w:t>losing</w:t>
      </w:r>
      <w:r w:rsidRPr="00171C95">
        <w:rPr>
          <w:rStyle w:val="StyleUnderline"/>
        </w:rPr>
        <w:t xml:space="preserve"> the race for technological superiority to its autocratic challengers just </w:t>
      </w:r>
      <w:r w:rsidRPr="00D60C91">
        <w:rPr>
          <w:rStyle w:val="StyleUnderline"/>
          <w:highlight w:val="yellow"/>
        </w:rPr>
        <w:t xml:space="preserve">might mean </w:t>
      </w:r>
      <w:r w:rsidRPr="00D60C91">
        <w:rPr>
          <w:rStyle w:val="Emphasis"/>
          <w:highlight w:val="yellow"/>
        </w:rPr>
        <w:t>nuclear Armageddon</w:t>
      </w:r>
      <w:r w:rsidRPr="0074131D">
        <w:rPr>
          <w:sz w:val="16"/>
        </w:rPr>
        <w:t>.</w:t>
      </w:r>
    </w:p>
    <w:p w14:paraId="6AA7A9C0" w14:textId="1B1C68D5" w:rsidR="00C37808" w:rsidRPr="00171C95" w:rsidRDefault="00C37808" w:rsidP="00AE7F9B">
      <w:pPr>
        <w:pStyle w:val="Heading4"/>
      </w:pPr>
      <w:r w:rsidRPr="00171C95">
        <w:t xml:space="preserve">US-China competition isn’t defined by military strength, but </w:t>
      </w:r>
      <w:r w:rsidRPr="00171C95">
        <w:rPr>
          <w:u w:val="single"/>
        </w:rPr>
        <w:t>relative innovation capacity</w:t>
      </w:r>
      <w:r w:rsidR="00AE7F9B">
        <w:t xml:space="preserve"> – </w:t>
      </w:r>
      <w:r w:rsidRPr="00171C95">
        <w:t xml:space="preserve">Outpacing China is the only way to </w:t>
      </w:r>
      <w:r w:rsidRPr="00171C95">
        <w:rPr>
          <w:u w:val="single"/>
        </w:rPr>
        <w:t>prevent a war</w:t>
      </w:r>
      <w:r w:rsidRPr="00171C95">
        <w:t xml:space="preserve">. </w:t>
      </w:r>
    </w:p>
    <w:p w14:paraId="0570EF61" w14:textId="686660F9" w:rsidR="00AE7F9B" w:rsidRPr="00171C95" w:rsidRDefault="00AE7F9B" w:rsidP="00C37808">
      <w:r w:rsidRPr="00FB0879">
        <w:rPr>
          <w:rStyle w:val="Style13ptBold"/>
        </w:rPr>
        <w:t>Lewis 18</w:t>
      </w:r>
      <w:r>
        <w:t xml:space="preserve"> – James, </w:t>
      </w:r>
      <w:r w:rsidRPr="00171C95">
        <w:t>Senior vice president at the Center for Strategic and International Studies</w:t>
      </w:r>
      <w:r>
        <w:t>. “</w:t>
      </w:r>
      <w:r w:rsidRPr="00171C95">
        <w:t>Technological Competition and China</w:t>
      </w:r>
      <w:r>
        <w:t xml:space="preserve">”, Center for Strategic and International Studies, </w:t>
      </w:r>
      <w:r w:rsidRPr="00AE7F9B">
        <w:t>https://www.csis.org/analysis/technological-competition-and-china</w:t>
      </w:r>
      <w:r>
        <w:t xml:space="preserve">, </w:t>
      </w:r>
      <w:r w:rsidR="00FB0879">
        <w:t>11-30-2021</w:t>
      </w:r>
    </w:p>
    <w:p w14:paraId="45A36B3D" w14:textId="77777777" w:rsidR="00C37808" w:rsidRPr="00AE7F9B" w:rsidRDefault="00C37808" w:rsidP="00C37808">
      <w:pPr>
        <w:rPr>
          <w:sz w:val="16"/>
          <w:szCs w:val="24"/>
        </w:rPr>
      </w:pPr>
      <w:r w:rsidRPr="00AE7F9B">
        <w:rPr>
          <w:szCs w:val="24"/>
          <w:highlight w:val="yellow"/>
          <w:u w:val="single"/>
        </w:rPr>
        <w:t xml:space="preserve">The </w:t>
      </w:r>
      <w:r w:rsidRPr="00FB0879">
        <w:rPr>
          <w:rStyle w:val="Emphasis"/>
          <w:highlight w:val="yellow"/>
        </w:rPr>
        <w:t>U</w:t>
      </w:r>
      <w:r w:rsidRPr="00AE7F9B">
        <w:rPr>
          <w:szCs w:val="24"/>
          <w:u w:val="single"/>
        </w:rPr>
        <w:t xml:space="preserve">nited </w:t>
      </w:r>
      <w:r w:rsidRPr="00FB0879">
        <w:rPr>
          <w:rStyle w:val="Emphasis"/>
          <w:highlight w:val="yellow"/>
        </w:rPr>
        <w:t>S</w:t>
      </w:r>
      <w:r w:rsidRPr="00AE7F9B">
        <w:rPr>
          <w:szCs w:val="24"/>
          <w:u w:val="single"/>
        </w:rPr>
        <w:t xml:space="preserve">tates </w:t>
      </w:r>
      <w:r w:rsidRPr="00AE7F9B">
        <w:rPr>
          <w:szCs w:val="24"/>
          <w:highlight w:val="yellow"/>
          <w:u w:val="single"/>
        </w:rPr>
        <w:t xml:space="preserve">and </w:t>
      </w:r>
      <w:r w:rsidRPr="00FB0879">
        <w:rPr>
          <w:rStyle w:val="Emphasis"/>
          <w:highlight w:val="yellow"/>
        </w:rPr>
        <w:t>China</w:t>
      </w:r>
      <w:r w:rsidRPr="00AE7F9B">
        <w:rPr>
          <w:szCs w:val="24"/>
          <w:highlight w:val="yellow"/>
          <w:u w:val="single"/>
        </w:rPr>
        <w:t xml:space="preserve"> are in a growing </w:t>
      </w:r>
      <w:r w:rsidRPr="00FB0879">
        <w:rPr>
          <w:rStyle w:val="Emphasis"/>
          <w:highlight w:val="yellow"/>
        </w:rPr>
        <w:t>competition</w:t>
      </w:r>
      <w:r w:rsidRPr="00AE7F9B">
        <w:rPr>
          <w:sz w:val="16"/>
          <w:szCs w:val="24"/>
        </w:rPr>
        <w:t xml:space="preserve">, perhaps </w:t>
      </w:r>
      <w:r w:rsidRPr="00FB0879">
        <w:rPr>
          <w:rStyle w:val="Emphasis"/>
          <w:highlight w:val="yellow"/>
        </w:rPr>
        <w:t>verging on conflict</w:t>
      </w:r>
      <w:r w:rsidRPr="00AE7F9B">
        <w:rPr>
          <w:sz w:val="16"/>
          <w:szCs w:val="24"/>
        </w:rPr>
        <w:t xml:space="preserve">, </w:t>
      </w:r>
      <w:r w:rsidRPr="00AE7F9B">
        <w:rPr>
          <w:szCs w:val="24"/>
          <w:u w:val="single"/>
        </w:rPr>
        <w:t>but it is not a nineteenth century competition between empires for control of territory and resources</w:t>
      </w:r>
      <w:r w:rsidRPr="00AE7F9B">
        <w:rPr>
          <w:sz w:val="16"/>
          <w:szCs w:val="24"/>
        </w:rPr>
        <w:t xml:space="preserve">. </w:t>
      </w:r>
      <w:r w:rsidRPr="00AE7F9B">
        <w:rPr>
          <w:szCs w:val="24"/>
          <w:u w:val="single"/>
        </w:rPr>
        <w:t>Unlike great power competition in previous centuries,</w:t>
      </w:r>
      <w:r w:rsidRPr="00AE7F9B">
        <w:rPr>
          <w:sz w:val="16"/>
          <w:szCs w:val="24"/>
        </w:rPr>
        <w:t xml:space="preserve"> </w:t>
      </w:r>
      <w:r w:rsidRPr="00AE7F9B">
        <w:rPr>
          <w:rFonts w:eastAsia="Calibri"/>
          <w:b/>
          <w:szCs w:val="24"/>
          <w:u w:val="single"/>
        </w:rPr>
        <w:t xml:space="preserve">the focal point is not military strength or territorial expansion. </w:t>
      </w:r>
      <w:r w:rsidRPr="00AE7F9B">
        <w:rPr>
          <w:rFonts w:eastAsia="Calibri"/>
          <w:b/>
          <w:szCs w:val="24"/>
          <w:highlight w:val="yellow"/>
          <w:u w:val="single"/>
        </w:rPr>
        <w:t xml:space="preserve">This conflict is </w:t>
      </w:r>
      <w:r w:rsidRPr="00FB0879">
        <w:rPr>
          <w:rStyle w:val="Emphasis"/>
          <w:highlight w:val="yellow"/>
        </w:rPr>
        <w:t>over control</w:t>
      </w:r>
      <w:r w:rsidRPr="00AE7F9B">
        <w:rPr>
          <w:rFonts w:eastAsia="Calibri"/>
          <w:b/>
          <w:szCs w:val="24"/>
          <w:highlight w:val="yellow"/>
          <w:u w:val="single"/>
        </w:rPr>
        <w:t xml:space="preserve"> of</w:t>
      </w:r>
      <w:r w:rsidRPr="00AE7F9B">
        <w:rPr>
          <w:rFonts w:eastAsia="Calibri"/>
          <w:b/>
          <w:szCs w:val="24"/>
          <w:u w:val="single"/>
        </w:rPr>
        <w:t xml:space="preserve"> the modern levers of power</w:t>
      </w:r>
      <w:r w:rsidRPr="00AE7F9B">
        <w:rPr>
          <w:sz w:val="16"/>
          <w:szCs w:val="24"/>
        </w:rPr>
        <w:t xml:space="preserve">—global rules and institutions, standards, trade, and </w:t>
      </w:r>
      <w:r w:rsidRPr="00FB0879">
        <w:rPr>
          <w:rStyle w:val="Emphasis"/>
          <w:highlight w:val="yellow"/>
        </w:rPr>
        <w:t>technology</w:t>
      </w:r>
      <w:r w:rsidRPr="00AE7F9B">
        <w:rPr>
          <w:sz w:val="16"/>
          <w:szCs w:val="24"/>
        </w:rPr>
        <w:t xml:space="preserve">. </w:t>
      </w:r>
      <w:r w:rsidRPr="00AE7F9B">
        <w:rPr>
          <w:szCs w:val="24"/>
          <w:u w:val="single"/>
        </w:rPr>
        <w:t xml:space="preserve">The </w:t>
      </w:r>
      <w:r w:rsidRPr="00AE7F9B">
        <w:rPr>
          <w:szCs w:val="24"/>
          <w:highlight w:val="yellow"/>
          <w:u w:val="single"/>
        </w:rPr>
        <w:t>ability to create new technologies</w:t>
      </w:r>
      <w:r w:rsidRPr="00AE7F9B">
        <w:rPr>
          <w:sz w:val="16"/>
          <w:szCs w:val="24"/>
        </w:rPr>
        <w:t xml:space="preserve">, particularly digital technologies (given their importance for politics, security, and economic growth) </w:t>
      </w:r>
      <w:r w:rsidRPr="00AE7F9B">
        <w:rPr>
          <w:szCs w:val="24"/>
          <w:u w:val="single"/>
        </w:rPr>
        <w:t xml:space="preserve">have become </w:t>
      </w:r>
      <w:r w:rsidRPr="00AE7F9B">
        <w:rPr>
          <w:szCs w:val="24"/>
          <w:highlight w:val="yellow"/>
          <w:u w:val="single"/>
        </w:rPr>
        <w:t>key factors in the U.S.-China relationship</w:t>
      </w:r>
      <w:r w:rsidRPr="00AE7F9B">
        <w:rPr>
          <w:sz w:val="16"/>
          <w:szCs w:val="24"/>
        </w:rPr>
        <w:t xml:space="preserve">, which is </w:t>
      </w:r>
      <w:r w:rsidRPr="00AE7F9B">
        <w:rPr>
          <w:szCs w:val="24"/>
          <w:u w:val="single"/>
        </w:rPr>
        <w:t>marked by</w:t>
      </w:r>
      <w:r w:rsidRPr="00AE7F9B">
        <w:rPr>
          <w:sz w:val="16"/>
          <w:szCs w:val="24"/>
        </w:rPr>
        <w:t xml:space="preserve"> close commercial </w:t>
      </w:r>
      <w:r w:rsidRPr="00AE7F9B">
        <w:rPr>
          <w:szCs w:val="24"/>
          <w:u w:val="single"/>
        </w:rPr>
        <w:t>cooperation and</w:t>
      </w:r>
      <w:r w:rsidRPr="00AE7F9B">
        <w:rPr>
          <w:sz w:val="16"/>
          <w:szCs w:val="24"/>
        </w:rPr>
        <w:t xml:space="preserve"> deep </w:t>
      </w:r>
      <w:r w:rsidRPr="00AE7F9B">
        <w:rPr>
          <w:rFonts w:eastAsia="Calibri"/>
          <w:b/>
          <w:szCs w:val="24"/>
          <w:u w:val="single"/>
        </w:rPr>
        <w:t>governmental distrust</w:t>
      </w:r>
      <w:r w:rsidRPr="00AE7F9B">
        <w:rPr>
          <w:sz w:val="16"/>
          <w:szCs w:val="24"/>
        </w:rPr>
        <w:t xml:space="preserve">. </w:t>
      </w:r>
      <w:r w:rsidRPr="00AE7F9B">
        <w:rPr>
          <w:szCs w:val="24"/>
          <w:u w:val="single"/>
        </w:rPr>
        <w:t>This</w:t>
      </w:r>
      <w:r w:rsidRPr="00AE7F9B">
        <w:rPr>
          <w:sz w:val="16"/>
          <w:szCs w:val="24"/>
        </w:rPr>
        <w:t xml:space="preserve"> disparity </w:t>
      </w:r>
      <w:r w:rsidRPr="00AE7F9B">
        <w:rPr>
          <w:rFonts w:eastAsia="Calibri"/>
          <w:b/>
          <w:szCs w:val="24"/>
          <w:highlight w:val="yellow"/>
          <w:u w:val="single"/>
        </w:rPr>
        <w:t xml:space="preserve">creates </w:t>
      </w:r>
      <w:r w:rsidRPr="00FB0879">
        <w:rPr>
          <w:rStyle w:val="Emphasis"/>
          <w:highlight w:val="yellow"/>
        </w:rPr>
        <w:t>unavoidable</w:t>
      </w:r>
      <w:r w:rsidRPr="00AE7F9B">
        <w:rPr>
          <w:rFonts w:eastAsia="Calibri"/>
          <w:b/>
          <w:szCs w:val="24"/>
          <w:highlight w:val="yellow"/>
          <w:u w:val="single"/>
        </w:rPr>
        <w:t xml:space="preserve"> tensions</w:t>
      </w:r>
      <w:r w:rsidRPr="00AE7F9B">
        <w:rPr>
          <w:sz w:val="16"/>
          <w:szCs w:val="24"/>
        </w:rPr>
        <w:t>.</w:t>
      </w:r>
    </w:p>
    <w:p w14:paraId="2955E95D" w14:textId="77777777" w:rsidR="00C37808" w:rsidRPr="00AE7F9B" w:rsidRDefault="00C37808" w:rsidP="00C37808">
      <w:pPr>
        <w:rPr>
          <w:sz w:val="16"/>
          <w:szCs w:val="24"/>
        </w:rPr>
      </w:pPr>
      <w:r w:rsidRPr="00AE7F9B">
        <w:rPr>
          <w:szCs w:val="24"/>
          <w:u w:val="single"/>
        </w:rPr>
        <w:t>The link between technology, innovation, national security, and international power is now widely recognized</w:t>
      </w:r>
      <w:r w:rsidRPr="00AE7F9B">
        <w:rPr>
          <w:sz w:val="16"/>
          <w:szCs w:val="24"/>
        </w:rPr>
        <w:t xml:space="preserve">. When Vladimir Putin says that the country that leads in artificial intelligence (AI) “will be the ruler of the world,” it is hyperbole, but hyperbole that confirms that </w:t>
      </w:r>
      <w:r w:rsidRPr="00AE7F9B">
        <w:rPr>
          <w:rFonts w:eastAsia="Calibri"/>
          <w:b/>
          <w:szCs w:val="24"/>
          <w:highlight w:val="yellow"/>
          <w:u w:val="single"/>
        </w:rPr>
        <w:t>political leaders recognize that the ability to innovate is a potent source of national power</w:t>
      </w:r>
      <w:r w:rsidRPr="00AE7F9B">
        <w:rPr>
          <w:sz w:val="16"/>
          <w:szCs w:val="24"/>
        </w:rPr>
        <w:t xml:space="preserve">. In the digital age, </w:t>
      </w:r>
      <w:r w:rsidRPr="00AE7F9B">
        <w:rPr>
          <w:szCs w:val="24"/>
          <w:u w:val="single"/>
        </w:rPr>
        <w:t>national security and national power have different requirements shaped by technological change and cyberspace</w:t>
      </w:r>
      <w:r w:rsidRPr="00AE7F9B">
        <w:rPr>
          <w:sz w:val="16"/>
          <w:szCs w:val="24"/>
        </w:rPr>
        <w:t xml:space="preserve">. </w:t>
      </w:r>
    </w:p>
    <w:p w14:paraId="5FE66555" w14:textId="77777777" w:rsidR="00C37808" w:rsidRPr="00AE7F9B" w:rsidRDefault="00C37808" w:rsidP="00C37808">
      <w:pPr>
        <w:rPr>
          <w:szCs w:val="24"/>
          <w:u w:val="single"/>
        </w:rPr>
      </w:pPr>
      <w:r w:rsidRPr="00AE7F9B">
        <w:rPr>
          <w:szCs w:val="24"/>
          <w:highlight w:val="yellow"/>
          <w:u w:val="single"/>
        </w:rPr>
        <w:t xml:space="preserve">Innovation has become a central element </w:t>
      </w:r>
      <w:r w:rsidRPr="00AE7F9B">
        <w:rPr>
          <w:szCs w:val="24"/>
          <w:u w:val="single"/>
        </w:rPr>
        <w:t>of its international influence</w:t>
      </w:r>
      <w:r w:rsidRPr="00AE7F9B">
        <w:rPr>
          <w:sz w:val="16"/>
          <w:szCs w:val="24"/>
        </w:rPr>
        <w:t xml:space="preserve">. This is not new—the U.S.-Soviet space race was a contest of the ability of different systems to produce new technologies, but those were unique government programs. </w:t>
      </w:r>
      <w:r w:rsidRPr="00AE7F9B">
        <w:rPr>
          <w:szCs w:val="24"/>
          <w:u w:val="single"/>
        </w:rPr>
        <w:t xml:space="preserve">Technological </w:t>
      </w:r>
      <w:r w:rsidRPr="00AE7F9B">
        <w:rPr>
          <w:szCs w:val="24"/>
          <w:highlight w:val="yellow"/>
          <w:u w:val="single"/>
        </w:rPr>
        <w:t>competition today is as much between companies as states</w:t>
      </w:r>
      <w:r w:rsidRPr="00AE7F9B">
        <w:rPr>
          <w:sz w:val="16"/>
          <w:szCs w:val="24"/>
        </w:rPr>
        <w:t xml:space="preserve">. </w:t>
      </w:r>
      <w:r w:rsidRPr="00AE7F9B">
        <w:rPr>
          <w:szCs w:val="24"/>
          <w:u w:val="single"/>
        </w:rPr>
        <w:t>A country’s ability to innovate and produce advanced technologies provides</w:t>
      </w:r>
      <w:r w:rsidRPr="00AE7F9B">
        <w:rPr>
          <w:sz w:val="16"/>
          <w:szCs w:val="24"/>
        </w:rPr>
        <w:t xml:space="preserve"> economic strength, military power, and an </w:t>
      </w:r>
      <w:r w:rsidRPr="00AE7F9B">
        <w:rPr>
          <w:szCs w:val="24"/>
          <w:u w:val="single"/>
        </w:rPr>
        <w:t>intangible benefit of perceived leadership.</w:t>
      </w:r>
    </w:p>
    <w:p w14:paraId="24CA51D6" w14:textId="77777777" w:rsidR="00C37808" w:rsidRPr="00AE7F9B" w:rsidRDefault="00C37808" w:rsidP="00C37808">
      <w:pPr>
        <w:rPr>
          <w:sz w:val="16"/>
          <w:szCs w:val="24"/>
        </w:rPr>
      </w:pPr>
      <w:r w:rsidRPr="00AE7F9B">
        <w:rPr>
          <w:sz w:val="16"/>
          <w:szCs w:val="24"/>
        </w:rPr>
        <w:t xml:space="preserve">Both China and the United States have advantages and disadvantages in this contest, and while it is usual to focus on quantitative aspects—such as the number of engineers or patents and spending on research and development (R&amp;D)—these are not the key determinants of technological competition between states. </w:t>
      </w:r>
      <w:r w:rsidRPr="00AE7F9B">
        <w:rPr>
          <w:szCs w:val="24"/>
          <w:highlight w:val="yellow"/>
          <w:u w:val="single"/>
        </w:rPr>
        <w:t>This</w:t>
      </w:r>
      <w:r w:rsidRPr="00AE7F9B">
        <w:rPr>
          <w:szCs w:val="24"/>
          <w:u w:val="single"/>
        </w:rPr>
        <w:t xml:space="preserve"> competition </w:t>
      </w:r>
      <w:r w:rsidRPr="00AE7F9B">
        <w:rPr>
          <w:szCs w:val="24"/>
          <w:highlight w:val="yellow"/>
          <w:u w:val="single"/>
        </w:rPr>
        <w:t>is a contest of ideas on governance for</w:t>
      </w:r>
      <w:r w:rsidRPr="00AE7F9B">
        <w:rPr>
          <w:szCs w:val="24"/>
          <w:u w:val="single"/>
        </w:rPr>
        <w:t xml:space="preserve"> investment, </w:t>
      </w:r>
      <w:r w:rsidRPr="00AE7F9B">
        <w:rPr>
          <w:szCs w:val="24"/>
          <w:highlight w:val="yellow"/>
          <w:u w:val="single"/>
        </w:rPr>
        <w:t>innovation</w:t>
      </w:r>
      <w:r w:rsidRPr="00AE7F9B">
        <w:rPr>
          <w:szCs w:val="24"/>
          <w:u w:val="single"/>
        </w:rPr>
        <w:t>, and the internet</w:t>
      </w:r>
      <w:r w:rsidRPr="00AE7F9B">
        <w:rPr>
          <w:sz w:val="16"/>
          <w:szCs w:val="24"/>
        </w:rPr>
        <w:t xml:space="preserve">. </w:t>
      </w:r>
      <w:r w:rsidRPr="00AE7F9B">
        <w:rPr>
          <w:rFonts w:eastAsia="Calibri"/>
          <w:b/>
          <w:szCs w:val="24"/>
          <w:u w:val="single"/>
        </w:rPr>
        <w:t xml:space="preserve">The internet and global connectivity not only reshape the environment for competition but also create </w:t>
      </w:r>
      <w:r w:rsidRPr="00AE7F9B">
        <w:rPr>
          <w:rFonts w:eastAsia="Calibri"/>
          <w:b/>
          <w:szCs w:val="24"/>
          <w:highlight w:val="yellow"/>
          <w:u w:val="single"/>
        </w:rPr>
        <w:t>political and market forces that both nations find difficult to control.</w:t>
      </w:r>
    </w:p>
    <w:p w14:paraId="2C7BAA7D" w14:textId="1FB8DC29" w:rsidR="00C37808" w:rsidRPr="00171C95" w:rsidRDefault="00C37808" w:rsidP="00A305B7">
      <w:pPr>
        <w:pStyle w:val="Heading4"/>
        <w:rPr>
          <w:rFonts w:cs="Times New Roman"/>
        </w:rPr>
      </w:pPr>
      <w:r w:rsidRPr="00171C95">
        <w:rPr>
          <w:rFonts w:cs="Times New Roman"/>
        </w:rPr>
        <w:t xml:space="preserve">Absent US leadership, China will fill-in the </w:t>
      </w:r>
      <w:r w:rsidRPr="00171C95">
        <w:rPr>
          <w:rFonts w:cs="Times New Roman"/>
          <w:u w:val="single"/>
        </w:rPr>
        <w:t>innovation vacuum</w:t>
      </w:r>
      <w:r w:rsidRPr="00171C95">
        <w:rPr>
          <w:rFonts w:cs="Times New Roman"/>
        </w:rPr>
        <w:t xml:space="preserve">---that causes an expansion of technology that undermines </w:t>
      </w:r>
      <w:r w:rsidRPr="00171C95">
        <w:rPr>
          <w:rFonts w:cs="Times New Roman"/>
          <w:u w:val="single"/>
        </w:rPr>
        <w:t>human rights</w:t>
      </w:r>
      <w:r w:rsidRPr="00171C95">
        <w:rPr>
          <w:rFonts w:cs="Times New Roman"/>
        </w:rPr>
        <w:t xml:space="preserve">, expands </w:t>
      </w:r>
      <w:r w:rsidRPr="00171C95">
        <w:rPr>
          <w:rFonts w:cs="Times New Roman"/>
          <w:u w:val="single"/>
        </w:rPr>
        <w:t>repression of minorities</w:t>
      </w:r>
      <w:r w:rsidRPr="00171C95">
        <w:rPr>
          <w:rFonts w:cs="Times New Roman"/>
        </w:rPr>
        <w:t xml:space="preserve">, and cements </w:t>
      </w:r>
      <w:r w:rsidRPr="00171C95">
        <w:rPr>
          <w:rFonts w:cs="Times New Roman"/>
          <w:u w:val="single"/>
        </w:rPr>
        <w:t>dangerous bioethics</w:t>
      </w:r>
      <w:r w:rsidRPr="00171C95">
        <w:rPr>
          <w:rFonts w:cs="Times New Roman"/>
        </w:rPr>
        <w:t xml:space="preserve">. </w:t>
      </w:r>
    </w:p>
    <w:p w14:paraId="73A1F497" w14:textId="7ED6DFD2" w:rsidR="00A3324A" w:rsidRPr="00171C95" w:rsidRDefault="00A3324A" w:rsidP="00C37808">
      <w:r w:rsidRPr="00A3324A">
        <w:rPr>
          <w:rStyle w:val="Style13ptBold"/>
        </w:rPr>
        <w:t xml:space="preserve">Darby and Sewall 21’ </w:t>
      </w:r>
      <w:r>
        <w:t xml:space="preserve">– Christopher, </w:t>
      </w:r>
      <w:r w:rsidRPr="00171C95">
        <w:t>President and CEO of In-Q-Tel, Executive Vice President for Policy at IQT</w:t>
      </w:r>
      <w:r>
        <w:t xml:space="preserve">.  Sarah, </w:t>
      </w:r>
      <w:r w:rsidRPr="00171C95">
        <w:t>U.S. Undersecretary of State for Civilian Security, Democracy, and Human Rights.</w:t>
      </w:r>
      <w:r>
        <w:t xml:space="preserve">  “</w:t>
      </w:r>
      <w:r w:rsidRPr="00171C95">
        <w:t>America’s Eroding Technological Advantage</w:t>
      </w:r>
      <w:r>
        <w:t xml:space="preserve">”, Foreign Affairs, </w:t>
      </w:r>
      <w:r w:rsidRPr="00A3324A">
        <w:t>https://www.foreignaffairs.com/articles/united-states/2021-02-10/technology-innovation-wars</w:t>
      </w:r>
      <w:r>
        <w:t>, 02-10-2021</w:t>
      </w:r>
    </w:p>
    <w:p w14:paraId="33B2B628" w14:textId="77777777" w:rsidR="00C37808" w:rsidRPr="00171C95" w:rsidRDefault="00C37808" w:rsidP="00C37808">
      <w:pPr>
        <w:rPr>
          <w:rStyle w:val="StyleUnderline"/>
        </w:rPr>
      </w:pPr>
      <w:r w:rsidRPr="00171C95">
        <w:rPr>
          <w:rStyle w:val="StyleUnderline"/>
        </w:rPr>
        <w:t>Since the early days of the Cold War, the United States has led the world in technology</w:t>
      </w:r>
      <w:r w:rsidRPr="00A3324A">
        <w:rPr>
          <w:sz w:val="16"/>
        </w:rPr>
        <w:t xml:space="preserve">. Over the course of the so-called American century, the country conquered space, spearheaded the Internet, and brought the world the iPhone. </w:t>
      </w:r>
      <w:r w:rsidRPr="00171C95">
        <w:rPr>
          <w:rStyle w:val="StyleUnderline"/>
        </w:rPr>
        <w:t>In recent years</w:t>
      </w:r>
      <w:r w:rsidRPr="00A3324A">
        <w:rPr>
          <w:sz w:val="16"/>
        </w:rPr>
        <w:t xml:space="preserve">, however, </w:t>
      </w:r>
      <w:r w:rsidRPr="00D60C91">
        <w:rPr>
          <w:rStyle w:val="StyleUnderline"/>
          <w:highlight w:val="yellow"/>
        </w:rPr>
        <w:t>China has undertaken an impressive effort to claim the mantle of technological leadership</w:t>
      </w:r>
      <w:r w:rsidRPr="00A3324A">
        <w:rPr>
          <w:sz w:val="16"/>
        </w:rPr>
        <w:t xml:space="preserve">, investing hundreds of billions of dollars in robotics, artificial intelligence, microelectronics, green energy, and much more. Washington has tended to view Beijing’s massive technology investments primarily in military terms, but defense capabilities are merely one aspect of great-power competition today—little more than table stakes. Beijing is playing a more sophisticated game, using technological innovation as a way of advancing its goals without having to resort to war. </w:t>
      </w:r>
      <w:r w:rsidRPr="00D60C91">
        <w:rPr>
          <w:rStyle w:val="StyleUnderline"/>
          <w:highlight w:val="yellow"/>
        </w:rPr>
        <w:t>Chinese companies are selling 5G</w:t>
      </w:r>
      <w:r w:rsidRPr="00171C95">
        <w:rPr>
          <w:rStyle w:val="StyleUnderline"/>
        </w:rPr>
        <w:t xml:space="preserve"> wireless infrastructure around the world, </w:t>
      </w:r>
      <w:r w:rsidRPr="00D60C91">
        <w:rPr>
          <w:rStyle w:val="StyleUnderline"/>
          <w:highlight w:val="yellow"/>
        </w:rPr>
        <w:t>harnessing synthetic biology</w:t>
      </w:r>
      <w:r w:rsidRPr="00171C95">
        <w:rPr>
          <w:rStyle w:val="StyleUnderline"/>
        </w:rPr>
        <w:t xml:space="preserve"> to bolster food supplies, </w:t>
      </w:r>
      <w:r w:rsidRPr="00D60C91">
        <w:rPr>
          <w:rStyle w:val="StyleUnderline"/>
          <w:highlight w:val="yellow"/>
        </w:rPr>
        <w:t>and</w:t>
      </w:r>
      <w:r w:rsidRPr="00171C95">
        <w:rPr>
          <w:rStyle w:val="StyleUnderline"/>
        </w:rPr>
        <w:t xml:space="preserve"> racing to </w:t>
      </w:r>
      <w:r w:rsidRPr="00D60C91">
        <w:rPr>
          <w:rStyle w:val="StyleUnderline"/>
          <w:highlight w:val="yellow"/>
        </w:rPr>
        <w:t>build</w:t>
      </w:r>
      <w:r w:rsidRPr="00171C95">
        <w:rPr>
          <w:rStyle w:val="StyleUnderline"/>
        </w:rPr>
        <w:t xml:space="preserve"> smaller and faster </w:t>
      </w:r>
      <w:r w:rsidRPr="00D60C91">
        <w:rPr>
          <w:rStyle w:val="StyleUnderline"/>
          <w:highlight w:val="yellow"/>
        </w:rPr>
        <w:t>microchips</w:t>
      </w:r>
      <w:r w:rsidRPr="00171C95">
        <w:rPr>
          <w:rStyle w:val="StyleUnderline"/>
        </w:rPr>
        <w:t xml:space="preserve">, all in a bid </w:t>
      </w:r>
      <w:r w:rsidRPr="00D60C91">
        <w:rPr>
          <w:rStyle w:val="StyleUnderline"/>
          <w:highlight w:val="yellow"/>
        </w:rPr>
        <w:t>to grow China’s power</w:t>
      </w:r>
      <w:r w:rsidRPr="00171C95">
        <w:rPr>
          <w:rStyle w:val="StyleUnderline"/>
        </w:rPr>
        <w:t>.</w:t>
      </w:r>
    </w:p>
    <w:p w14:paraId="6A02FB8A" w14:textId="77777777" w:rsidR="00C37808" w:rsidRPr="00A3324A" w:rsidRDefault="00C37808" w:rsidP="00C37808">
      <w:pPr>
        <w:rPr>
          <w:sz w:val="16"/>
        </w:rPr>
      </w:pPr>
      <w:r w:rsidRPr="00171C95">
        <w:rPr>
          <w:rStyle w:val="StyleUnderline"/>
        </w:rPr>
        <w:t>In the face of China’s technological drive</w:t>
      </w:r>
      <w:r w:rsidRPr="00A3324A">
        <w:rPr>
          <w:sz w:val="16"/>
        </w:rPr>
        <w:t xml:space="preserve">, </w:t>
      </w:r>
      <w:r w:rsidRPr="00171C95">
        <w:rPr>
          <w:rStyle w:val="Emphasis"/>
        </w:rPr>
        <w:t>U.S. policymakers have called for greater government action to protect the United States’ lead</w:t>
      </w:r>
      <w:r w:rsidRPr="00A3324A">
        <w:rPr>
          <w:sz w:val="16"/>
        </w:rPr>
        <w:t>. Much of the conventional wisdom is sensible: boost R &amp; D spending, ease visa restrictions and develop more domestic talent, and build new partnerships with industry at home and with friends and allies abroad. But the real problem for the United States is much deeper: a flawed understanding of which technologies matter and of how to foster their development. As national security assumes new dimensions and great-power competition moves into different domains, the government’s thinking and policies have not kept pace. Nor is the private sector on its own likely to meet every technological need that bears on the country’s security.</w:t>
      </w:r>
    </w:p>
    <w:p w14:paraId="0F78C343" w14:textId="77777777" w:rsidR="00C37808" w:rsidRPr="00A3324A" w:rsidRDefault="00C37808" w:rsidP="00C37808">
      <w:pPr>
        <w:rPr>
          <w:sz w:val="16"/>
        </w:rPr>
      </w:pPr>
      <w:r w:rsidRPr="00A3324A">
        <w:rPr>
          <w:sz w:val="16"/>
        </w:rPr>
        <w:t xml:space="preserve">In such an environment, </w:t>
      </w:r>
      <w:r w:rsidRPr="00171C95">
        <w:rPr>
          <w:rStyle w:val="StyleUnderline"/>
        </w:rPr>
        <w:t>Washington needs to broaden its horizons and support a wider range of technologies</w:t>
      </w:r>
      <w:r w:rsidRPr="00A3324A">
        <w:rPr>
          <w:sz w:val="16"/>
        </w:rPr>
        <w:t>. It needs to back not only those technologies that have obvious military applications, such as hypersonic flight, quantum computing, and artificial intelligence, but also those traditionally thought of as civilian in nature, such as microelectronics and biotechnology. Washington also needs to help vital nonmilitary technologies make the transition to commercial success, stepping in with financing where the private sector will not.</w:t>
      </w:r>
    </w:p>
    <w:p w14:paraId="26E7AAEC" w14:textId="77777777" w:rsidR="00C37808" w:rsidRPr="00A3324A" w:rsidRDefault="00C37808" w:rsidP="00C37808">
      <w:pPr>
        <w:rPr>
          <w:sz w:val="16"/>
        </w:rPr>
      </w:pPr>
      <w:r w:rsidRPr="00A3324A">
        <w:rPr>
          <w:sz w:val="16"/>
        </w:rPr>
        <w:t>AMERICA’S INNOVATION CHALLENGE</w:t>
      </w:r>
    </w:p>
    <w:p w14:paraId="2094E173" w14:textId="77777777" w:rsidR="00C37808" w:rsidRPr="00A3324A" w:rsidRDefault="00C37808" w:rsidP="00C37808">
      <w:pPr>
        <w:rPr>
          <w:sz w:val="16"/>
        </w:rPr>
      </w:pPr>
      <w:r w:rsidRPr="00A3324A">
        <w:rPr>
          <w:sz w:val="16"/>
        </w:rPr>
        <w:t>In the early decades of the Cold War, the United States spent billions of dollars dramatically expanding its scientific infrastructure. The Atomic Energy Commission, formed in 1946, assumed responsibility for the wartime labs that had pioneered nuclear weapons, such as the Oak Ridge National Laboratory, the headquarters of the Manhattan Project, and went on to fund academic research centers, such as the Lawrence Livermore National Laboratory. The Department of Defense, founded in 1947, was given its own massive research budget, as was the National Science Foundation, established in 1950. After the Soviets launched the Sputnik satellite, in 1957, Washington created the National Aeronautics and Space Administration, or NASA, to win the space race, as well as what would become the Defense Advanced Research Projects Agency, which was tasked with preventing a future technological surprise. By 1964, research and development accounted for 17 percent of all discretionary federal spending.</w:t>
      </w:r>
    </w:p>
    <w:p w14:paraId="0A99B7B8" w14:textId="77777777" w:rsidR="00C37808" w:rsidRPr="00A3324A" w:rsidRDefault="00C37808" w:rsidP="00C37808">
      <w:pPr>
        <w:rPr>
          <w:sz w:val="16"/>
        </w:rPr>
      </w:pPr>
      <w:r w:rsidRPr="00A3324A">
        <w:rPr>
          <w:sz w:val="16"/>
        </w:rPr>
        <w:t>Partnering closely with academia and companies, the government funded a large variety of basic research—that is, research without a specific end use in mind. The goal was to build a technological foundation, defined primarily as conventional and nuclear defense capabilities, to ensure the country’s security. The research proved astonishingly successful. Government investment spawned cutting-edge capabilities that undergirded the United States’ military superiority, from supersonic jets to nuclear-powered submarines to guided missiles. The private sector, for its part, got to capitalize on the underlying intellectual property, turning capabilities into products and products into companies. GPS-enabled technologies, airbags, lithium batteries, touchscreens, voice recognition—all got their start thanks to government investment.</w:t>
      </w:r>
    </w:p>
    <w:p w14:paraId="4629D780" w14:textId="77777777" w:rsidR="00C37808" w:rsidRPr="00A3324A" w:rsidRDefault="00C37808" w:rsidP="00C37808">
      <w:pPr>
        <w:rPr>
          <w:sz w:val="16"/>
        </w:rPr>
      </w:pPr>
      <w:r w:rsidRPr="00A3324A">
        <w:rPr>
          <w:sz w:val="16"/>
        </w:rPr>
        <w:t xml:space="preserve">Yet </w:t>
      </w:r>
      <w:r w:rsidRPr="00171C95">
        <w:rPr>
          <w:rStyle w:val="StyleUnderline"/>
        </w:rPr>
        <w:t xml:space="preserve">over time, </w:t>
      </w:r>
      <w:r w:rsidRPr="00D60C91">
        <w:rPr>
          <w:rStyle w:val="StyleUnderline"/>
          <w:highlight w:val="yellow"/>
        </w:rPr>
        <w:t>the government lost its lead in innovation</w:t>
      </w:r>
      <w:r w:rsidRPr="00A3324A">
        <w:rPr>
          <w:sz w:val="16"/>
        </w:rPr>
        <w:t xml:space="preserve">. In 1964, the U.S. government was spending 1.86 percent of GDP on R &amp; D, but by 1994, that share had fallen to 0.83 percent. During that same period, U.S. corporate R &amp; D investment as a percentage of GDP nearly doubled. The numbers tell only half the story. </w:t>
      </w:r>
      <w:r w:rsidRPr="00171C95">
        <w:rPr>
          <w:rStyle w:val="StyleUnderline"/>
        </w:rPr>
        <w:t>Whereas much of the government’s R &amp; D investment was aimed at finding new, game-changing discoveries, corporate R &amp; D was mostly devoted to incremental innovation.</w:t>
      </w:r>
      <w:r w:rsidRPr="00A3324A">
        <w:rPr>
          <w:sz w:val="16"/>
        </w:rPr>
        <w:t xml:space="preserve"> The formula for growing revenue, the private sector realized, was to expand on existing products, adding functionality or making something faster, smaller, or more energy efficient. Companies focused on nearer-term technologies with commercial promise, rather than broad areas of inquiry that might take decades to bear fruit.</w:t>
      </w:r>
    </w:p>
    <w:p w14:paraId="4E3D122E" w14:textId="77777777" w:rsidR="00C37808" w:rsidRPr="00171C95" w:rsidRDefault="00C37808" w:rsidP="00C37808">
      <w:pPr>
        <w:rPr>
          <w:rStyle w:val="Emphasis"/>
        </w:rPr>
      </w:pPr>
      <w:r w:rsidRPr="00A3324A">
        <w:rPr>
          <w:sz w:val="16"/>
        </w:rPr>
        <w:t xml:space="preserve">Increasingly, </w:t>
      </w:r>
      <w:r w:rsidRPr="00171C95">
        <w:rPr>
          <w:rStyle w:val="Emphasis"/>
        </w:rPr>
        <w:t xml:space="preserve">the </w:t>
      </w:r>
      <w:r w:rsidRPr="00D60C91">
        <w:rPr>
          <w:rStyle w:val="Emphasis"/>
          <w:highlight w:val="yellow"/>
        </w:rPr>
        <w:t>most innovative R &amp; D was taking place not in the labs of large corporations but at nimbler, privately funded startups</w:t>
      </w:r>
      <w:r w:rsidRPr="00171C95">
        <w:rPr>
          <w:rStyle w:val="Emphasis"/>
        </w:rPr>
        <w:t>, where venture capital investors were willing to tolerate more risk</w:t>
      </w:r>
      <w:r w:rsidRPr="00A3324A">
        <w:rPr>
          <w:sz w:val="16"/>
        </w:rPr>
        <w:t xml:space="preserve">. Modern venture capital firms—partnerships that invest in early-stage companies—first arose in the 1970s, leading to early successes such as Apple and Microsoft, but it wasn’t until the dot-com bubble of the 1990s that this style of investment really took off. If the first phase of R &amp; D outsourcing was from government labs to corporate America, this was the second phase: away from big businesses and toward small startups. </w:t>
      </w:r>
      <w:r w:rsidRPr="00D60C91">
        <w:rPr>
          <w:rStyle w:val="Emphasis"/>
          <w:highlight w:val="yellow"/>
        </w:rPr>
        <w:t>Large companies began to spend less on internal R &amp; D and more on</w:t>
      </w:r>
      <w:r w:rsidRPr="00171C95">
        <w:rPr>
          <w:rStyle w:val="Emphasis"/>
        </w:rPr>
        <w:t xml:space="preserve"> what they called </w:t>
      </w:r>
      <w:r w:rsidRPr="00D60C91">
        <w:rPr>
          <w:rStyle w:val="Emphasis"/>
          <w:highlight w:val="yellow"/>
        </w:rPr>
        <w:t>“corporate development,” or acquiring smaller, venture-backed companies</w:t>
      </w:r>
      <w:r w:rsidRPr="00171C95">
        <w:rPr>
          <w:rStyle w:val="Emphasis"/>
        </w:rPr>
        <w:t xml:space="preserve"> with promising technologies.</w:t>
      </w:r>
    </w:p>
    <w:p w14:paraId="17EF4FE5" w14:textId="77777777" w:rsidR="00C37808" w:rsidRPr="00A3324A" w:rsidRDefault="00C37808" w:rsidP="00C37808">
      <w:pPr>
        <w:rPr>
          <w:sz w:val="16"/>
        </w:rPr>
      </w:pPr>
      <w:r w:rsidRPr="00A3324A">
        <w:rPr>
          <w:sz w:val="16"/>
        </w:rPr>
        <w:t>The rise of venture capitalism created a great deal of wealth, but it didn’t necessarily further U.S. interests. Venture capital firms were judged by their ability to generate outsize returns within a ten-year window. That made them less interested in things such as microelectronics, a capital-intensive sector where profitability arrives in decades more so than years, and more interested in software companies, which need less capital to get going. The problem is that the companies receiving the most venture capital funding have been less likely to pursue national security priorities. When the American venture capital firm Accel hit the jackpot by investing early in Rovio Entertainment, the Finnish video game company behind the mobile app Angry Birds, it may have been a triumph for the firm, but in no way did it further U.S. interests.</w:t>
      </w:r>
    </w:p>
    <w:p w14:paraId="52D8CE38" w14:textId="77777777" w:rsidR="00C37808" w:rsidRPr="00A3324A" w:rsidRDefault="00C37808" w:rsidP="00C37808">
      <w:pPr>
        <w:rPr>
          <w:sz w:val="16"/>
        </w:rPr>
      </w:pPr>
      <w:r w:rsidRPr="00A3324A">
        <w:rPr>
          <w:sz w:val="16"/>
        </w:rPr>
        <w:t>Meanwhile, government funding of research continued its decline relative both to GDP and to R &amp; D spending in the private sector. The Department of Defense retained the single biggest pot of federal research funding, but there was less money overall, and it became more dispersed across various agencies and departments, each pursuing its own priorities in the absence of a national strategy. As the best researchers were lured to the private sector, the government’s in-house scientific expertise atrophied. Once close relationships between private companies and Washington also suffered, as the federal government was no longer a major customer for many of the most innovative firms. U.S. agencies were rarely the first to buy advanced technology, and smaller startups generally lacked the lobbyists and lawyers needed to sell it to them anyway.</w:t>
      </w:r>
    </w:p>
    <w:p w14:paraId="626C25DD" w14:textId="77777777" w:rsidR="00C37808" w:rsidRPr="00A3324A" w:rsidRDefault="00C37808" w:rsidP="00C37808">
      <w:pPr>
        <w:rPr>
          <w:sz w:val="16"/>
        </w:rPr>
      </w:pPr>
      <w:r w:rsidRPr="00A3324A">
        <w:rPr>
          <w:sz w:val="16"/>
        </w:rPr>
        <w:t>Globalization also drove a wedge between corporations and the government. The American market came to look less dominant in an international context, with the huge Chinese consumer market exerting a particularly powerful pull. Corporations now had to think of how their actions might look to customers outside the United States. Apple, for example, famously refused to unlock iPhones for the FBI, a decision that probably enhanced its brand internationally.</w:t>
      </w:r>
    </w:p>
    <w:p w14:paraId="69F58239" w14:textId="77777777" w:rsidR="00C37808" w:rsidRPr="00A3324A" w:rsidRDefault="00C37808" w:rsidP="00C37808">
      <w:pPr>
        <w:rPr>
          <w:sz w:val="16"/>
        </w:rPr>
      </w:pPr>
      <w:r w:rsidRPr="00A3324A">
        <w:rPr>
          <w:sz w:val="16"/>
        </w:rPr>
        <w:t xml:space="preserve">Further complicating matters, </w:t>
      </w:r>
      <w:r w:rsidRPr="00D60C91">
        <w:rPr>
          <w:rStyle w:val="StyleUnderline"/>
          <w:highlight w:val="yellow"/>
        </w:rPr>
        <w:t>innovation</w:t>
      </w:r>
      <w:r w:rsidRPr="00171C95">
        <w:rPr>
          <w:rStyle w:val="StyleUnderline"/>
        </w:rPr>
        <w:t xml:space="preserve"> itself was </w:t>
      </w:r>
      <w:r w:rsidRPr="00D60C91">
        <w:rPr>
          <w:rStyle w:val="StyleUnderline"/>
          <w:highlight w:val="yellow"/>
        </w:rPr>
        <w:t>upending the traditional understanding of national security</w:t>
      </w:r>
      <w:r w:rsidRPr="00171C95">
        <w:rPr>
          <w:rStyle w:val="StyleUnderline"/>
        </w:rPr>
        <w:t xml:space="preserve"> technology. More and more, </w:t>
      </w:r>
      <w:r w:rsidRPr="00D60C91">
        <w:rPr>
          <w:rStyle w:val="StyleUnderline"/>
          <w:highlight w:val="yellow"/>
        </w:rPr>
        <w:t>technology was becoming “dual use,”</w:t>
      </w:r>
      <w:r w:rsidRPr="00171C95">
        <w:rPr>
          <w:rStyle w:val="StyleUnderline"/>
        </w:rPr>
        <w:t xml:space="preserve"> meaning that both the civilian and the military sectors relied on it. That created new vulnerabilities, such as concerns about the security of microelectronic supply chains and telecommunications networks</w:t>
      </w:r>
      <w:r w:rsidRPr="00A3324A">
        <w:rPr>
          <w:sz w:val="16"/>
        </w:rPr>
        <w:t>. Yet even though civilian technologies were increasingly relevant for national security, the U.S. government wasn’t responsible for them. The private sector was, and it was innovating at a rapid clip with which the government could barely keep pace. Taken together, all these trends have led to a concerning state of affairs: the interests of the private sector and the government are further apart than ever.</w:t>
      </w:r>
    </w:p>
    <w:p w14:paraId="0A91B6FA" w14:textId="77777777" w:rsidR="00C37808" w:rsidRPr="00A3324A" w:rsidRDefault="00C37808" w:rsidP="00C37808">
      <w:pPr>
        <w:rPr>
          <w:sz w:val="16"/>
        </w:rPr>
      </w:pPr>
      <w:r w:rsidRPr="00A3324A">
        <w:rPr>
          <w:sz w:val="16"/>
        </w:rPr>
        <w:t>THE CHINESE JUGGERNAUT</w:t>
      </w:r>
    </w:p>
    <w:p w14:paraId="13254860" w14:textId="77777777" w:rsidR="00C37808" w:rsidRPr="00171C95" w:rsidRDefault="00C37808" w:rsidP="00C37808">
      <w:pPr>
        <w:rPr>
          <w:rStyle w:val="StyleUnderline"/>
        </w:rPr>
      </w:pPr>
      <w:r w:rsidRPr="00A3324A">
        <w:rPr>
          <w:sz w:val="16"/>
        </w:rPr>
        <w:t xml:space="preserve">The changes in American innovation would matter less if the world had remained unipolar. Instead, they occurred alongside the rise of a geopolitical rival. </w:t>
      </w:r>
      <w:r w:rsidRPr="00171C95">
        <w:rPr>
          <w:rStyle w:val="StyleUnderline"/>
        </w:rPr>
        <w:t xml:space="preserve">Over the past two decades, </w:t>
      </w:r>
      <w:r w:rsidRPr="00D60C91">
        <w:rPr>
          <w:rStyle w:val="StyleUnderline"/>
          <w:highlight w:val="yellow"/>
        </w:rPr>
        <w:t>China has evolved from a country that</w:t>
      </w:r>
      <w:r w:rsidRPr="00171C95">
        <w:rPr>
          <w:rStyle w:val="StyleUnderline"/>
        </w:rPr>
        <w:t xml:space="preserve"> largely </w:t>
      </w:r>
      <w:r w:rsidRPr="00D60C91">
        <w:rPr>
          <w:rStyle w:val="StyleUnderline"/>
          <w:highlight w:val="yellow"/>
        </w:rPr>
        <w:t>steals</w:t>
      </w:r>
      <w:r w:rsidRPr="00171C95">
        <w:rPr>
          <w:rStyle w:val="StyleUnderline"/>
        </w:rPr>
        <w:t xml:space="preserve"> and imitates </w:t>
      </w:r>
      <w:r w:rsidRPr="00D60C91">
        <w:rPr>
          <w:rStyle w:val="StyleUnderline"/>
          <w:highlight w:val="yellow"/>
        </w:rPr>
        <w:t>technology to one that now also improves and</w:t>
      </w:r>
      <w:r w:rsidRPr="00171C95">
        <w:rPr>
          <w:rStyle w:val="StyleUnderline"/>
        </w:rPr>
        <w:t xml:space="preserve"> even </w:t>
      </w:r>
      <w:r w:rsidRPr="00D60C91">
        <w:rPr>
          <w:rStyle w:val="StyleUnderline"/>
          <w:highlight w:val="yellow"/>
        </w:rPr>
        <w:t>pioneers it</w:t>
      </w:r>
      <w:r w:rsidRPr="00A3324A">
        <w:rPr>
          <w:sz w:val="16"/>
        </w:rPr>
        <w:t xml:space="preserve">. This is no accident; it is the result of the state’s deliberate, long-term focus. </w:t>
      </w:r>
      <w:r w:rsidRPr="00171C95">
        <w:rPr>
          <w:rStyle w:val="StyleUnderline"/>
        </w:rPr>
        <w:t>China has invested massively in R &amp; D, with its share of global technology spending growing</w:t>
      </w:r>
      <w:r w:rsidRPr="00A3324A">
        <w:rPr>
          <w:sz w:val="16"/>
        </w:rPr>
        <w:t xml:space="preserve"> from under five percent in 2000 to over 23 percent in 2020. If current trends continue, </w:t>
      </w:r>
      <w:r w:rsidRPr="00171C95">
        <w:rPr>
          <w:rStyle w:val="StyleUnderline"/>
        </w:rPr>
        <w:t>China is expected to overtake the United States in such spending by 2025.</w:t>
      </w:r>
    </w:p>
    <w:p w14:paraId="18563D28" w14:textId="77777777" w:rsidR="00C37808" w:rsidRPr="00A3324A" w:rsidRDefault="00C37808" w:rsidP="00C37808">
      <w:pPr>
        <w:rPr>
          <w:sz w:val="16"/>
        </w:rPr>
      </w:pPr>
      <w:r w:rsidRPr="00171C95">
        <w:rPr>
          <w:rStyle w:val="StyleUnderline"/>
        </w:rPr>
        <w:t>Central to China’s drive has been a strategy of “military-civil fusion,” a coordinated effort to ensure cooperation between the private sector and the defense industry</w:t>
      </w:r>
      <w:r w:rsidRPr="00A3324A">
        <w:rPr>
          <w:sz w:val="16"/>
        </w:rPr>
        <w:t xml:space="preserve">. At the national, provincial, and local levels, </w:t>
      </w:r>
      <w:r w:rsidRPr="00171C95">
        <w:rPr>
          <w:rStyle w:val="StyleUnderline"/>
        </w:rPr>
        <w:t xml:space="preserve">the state backs the efforts of military organizations, state-owned enterprises, and private companies and entrepreneurs. </w:t>
      </w:r>
      <w:r w:rsidRPr="00A3324A">
        <w:rPr>
          <w:sz w:val="16"/>
        </w:rPr>
        <w:t>Support might come in the form of research grants, shared data, government-backed loans, or training programs. It might even be as simple as the provision of land or office space; the government is creating whole new cities dedicated solely to innovation.</w:t>
      </w:r>
    </w:p>
    <w:p w14:paraId="3F74D670" w14:textId="77777777" w:rsidR="00C37808" w:rsidRPr="00A3324A" w:rsidRDefault="00C37808" w:rsidP="00C37808">
      <w:pPr>
        <w:rPr>
          <w:sz w:val="16"/>
        </w:rPr>
      </w:pPr>
      <w:r w:rsidRPr="00171C95">
        <w:rPr>
          <w:rStyle w:val="StyleUnderline"/>
        </w:rPr>
        <w:t>China’s investment in 5G technology shows how the process works in practice</w:t>
      </w:r>
      <w:r w:rsidRPr="00A3324A">
        <w:rPr>
          <w:sz w:val="16"/>
        </w:rPr>
        <w:t>. Equipment for 5G makes up the backbone of a country’s cellular network infrastructure, and the Chinese company Huawei has emerged as a world leader in engineering and selling it—offering high-quality products at a lower price than its Finnish and South Korean competitors. The company has been buoyed by massive state support—by The Wall Street Journal’s count, some $75 billion in tax breaks, grants, loans, and discounts on land. Huawei has also benefited from China’s Belt and Road Initiative, which provides generous loans to countries and Chinese companies to finance infrastructure construction.</w:t>
      </w:r>
    </w:p>
    <w:p w14:paraId="0053554B" w14:textId="77777777" w:rsidR="00C37808" w:rsidRPr="00A3324A" w:rsidRDefault="00C37808" w:rsidP="00C37808">
      <w:pPr>
        <w:rPr>
          <w:sz w:val="16"/>
        </w:rPr>
      </w:pPr>
      <w:r w:rsidRPr="00171C95">
        <w:rPr>
          <w:rStyle w:val="StyleUnderline"/>
        </w:rPr>
        <w:t>Massive state investments in artificial intelligence have also paid off</w:t>
      </w:r>
      <w:r w:rsidRPr="00A3324A">
        <w:rPr>
          <w:sz w:val="16"/>
        </w:rPr>
        <w:t>. Chinese researchers now publish more scientific papers in that field than American ones do. Part of this success is the result of funding, but something else plays a big role: access to enormous amounts of data. Beijing has fueled the rise of powerhouse companies that sweep up endless information about their users. These include Alibaba, an e-commerce giant; Tencent, which developed the all-purpose WeChat app; Baidu, which began as a search engine but now offers a range of online products; DJI, which dominates the consumer drone market; and SenseTime, which provides facial recognition technology for China’s video surveillance network and is said to be the world’s most valuable artificial intelligence company. As a matter of law, these companies are required to cooperate with the state for intelligence purposes, a broad mandate that is almost certainly used to force companies to share data for many other reasons.</w:t>
      </w:r>
    </w:p>
    <w:p w14:paraId="17FBC01E" w14:textId="77777777" w:rsidR="00C37808" w:rsidRPr="00A3324A" w:rsidRDefault="00C37808" w:rsidP="00C37808">
      <w:pPr>
        <w:rPr>
          <w:sz w:val="16"/>
        </w:rPr>
      </w:pPr>
      <w:r w:rsidRPr="00A3324A">
        <w:rPr>
          <w:sz w:val="16"/>
        </w:rPr>
        <w:t xml:space="preserve">That information increasingly involves people living outside China. </w:t>
      </w:r>
      <w:r w:rsidRPr="00D60C91">
        <w:rPr>
          <w:rStyle w:val="Emphasis"/>
          <w:highlight w:val="yellow"/>
        </w:rPr>
        <w:t>Chinese companies have woven a global web of data-gathering apps that collect foreigners’ private information about their finances, their search history, their location, and more</w:t>
      </w:r>
      <w:r w:rsidRPr="00A3324A">
        <w:rPr>
          <w:sz w:val="16"/>
        </w:rPr>
        <w:t>. Those who make a mobile payment through a Chinese app, for example, could have their personal data routed through Shanghai and added to China’s growing trove of knowledge about foreign nationals. Such information no doubt makes it easier for the Chinese government to track, say, an indebted Western bureaucrat who could be convinced to spy for Beijing or a Tibetan activist who has taken refuge abroad.</w:t>
      </w:r>
    </w:p>
    <w:p w14:paraId="3005F646" w14:textId="77777777" w:rsidR="00C37808" w:rsidRPr="00171C95" w:rsidRDefault="00C37808" w:rsidP="00C37808">
      <w:pPr>
        <w:rPr>
          <w:u w:val="single"/>
        </w:rPr>
      </w:pPr>
      <w:r w:rsidRPr="00171C95">
        <w:rPr>
          <w:rStyle w:val="StyleUnderline"/>
        </w:rPr>
        <w:t>China’s hunger for data extends to some of the most personal information imaginable: our own DNA</w:t>
      </w:r>
      <w:r w:rsidRPr="00A3324A">
        <w:rPr>
          <w:sz w:val="16"/>
        </w:rPr>
        <w:t xml:space="preserve">. Since the COVID-19 pandemic began, BGI—a Chinese genome-sequencing company that began as a government-funded research group—has broken ground on some 50 new laboratories abroad designed to help governments test for the virus. </w:t>
      </w:r>
      <w:r w:rsidRPr="00171C95">
        <w:rPr>
          <w:rStyle w:val="StyleUnderline"/>
        </w:rPr>
        <w:t>China</w:t>
      </w:r>
      <w:r w:rsidRPr="00A3324A">
        <w:rPr>
          <w:sz w:val="16"/>
        </w:rPr>
        <w:t xml:space="preserve"> has legitimate reasons to build these labs, but it also </w:t>
      </w:r>
      <w:r w:rsidRPr="00171C95">
        <w:rPr>
          <w:rStyle w:val="StyleUnderline"/>
        </w:rPr>
        <w:t>has an ugly record of forcibly collecting DNA data from Tibetans and Uighurs as part of its efforts to monitor these minorities.</w:t>
      </w:r>
      <w:r w:rsidRPr="00A3324A">
        <w:rPr>
          <w:sz w:val="16"/>
        </w:rPr>
        <w:t xml:space="preserve"> </w:t>
      </w:r>
      <w:r w:rsidRPr="00171C95">
        <w:rPr>
          <w:rStyle w:val="StyleUnderline"/>
        </w:rPr>
        <w:t>Given that BGI runs China’s national library of genomics data, it is conceivable that through BGI testing, foreigners’ biological data might end up in that repository.</w:t>
      </w:r>
    </w:p>
    <w:p w14:paraId="6FC5A630" w14:textId="77777777" w:rsidR="00C37808" w:rsidRPr="00A3324A" w:rsidRDefault="00C37808" w:rsidP="00C37808">
      <w:pPr>
        <w:rPr>
          <w:sz w:val="16"/>
        </w:rPr>
      </w:pPr>
      <w:r w:rsidRPr="00A3324A">
        <w:rPr>
          <w:sz w:val="16"/>
        </w:rPr>
        <w:t xml:space="preserve">Indeed, </w:t>
      </w:r>
      <w:r w:rsidRPr="00171C95">
        <w:rPr>
          <w:rStyle w:val="StyleUnderline"/>
        </w:rPr>
        <w:t>China has shown great interest in biotechnology, even if it has yet to catch up to the United States</w:t>
      </w:r>
      <w:r w:rsidRPr="00A3324A">
        <w:rPr>
          <w:sz w:val="16"/>
        </w:rPr>
        <w:t>. Combined with massive computing power and artificial intelligence, innovations in biotechnology could help solve some of humanity’s most vexing challenges, from disease and famine to energy production and climate change. Researchers have mastered the gene-editing tool CRISPR, allowing them to grow wheat that resists disease, and have managed to encode video in the DNA of bacteria, raising the possibility of a new, cost-effective method of data storage. Specialists in synthetic biology have invented a new way of producing nylon—with genetically engineered microorganisms instead of petrochemicals. The economic implications of the coming biotechnology revolution are staggering: the McKinsey Global Institute has estimated the value of biotechnology’s many potential applications at up to $4 trillion over the next ten to 20 years.</w:t>
      </w:r>
    </w:p>
    <w:p w14:paraId="0C856BCA" w14:textId="77777777" w:rsidR="00C37808" w:rsidRPr="00171C95" w:rsidRDefault="00C37808" w:rsidP="00C37808">
      <w:pPr>
        <w:rPr>
          <w:rStyle w:val="Emphasis"/>
        </w:rPr>
      </w:pPr>
      <w:r w:rsidRPr="00A3324A">
        <w:rPr>
          <w:sz w:val="16"/>
        </w:rPr>
        <w:t xml:space="preserve">Like all powerful technologies, however, </w:t>
      </w:r>
      <w:r w:rsidRPr="00D60C91">
        <w:rPr>
          <w:rStyle w:val="StyleUnderline"/>
          <w:highlight w:val="yellow"/>
        </w:rPr>
        <w:t>biotechnology has a dark side</w:t>
      </w:r>
      <w:r w:rsidRPr="00A3324A">
        <w:rPr>
          <w:sz w:val="16"/>
        </w:rPr>
        <w:t xml:space="preserve">. It is not inconceivable, for example, that </w:t>
      </w:r>
      <w:r w:rsidRPr="00171C95">
        <w:rPr>
          <w:rStyle w:val="StyleUnderline"/>
        </w:rPr>
        <w:t xml:space="preserve">some malicious actor </w:t>
      </w:r>
      <w:r w:rsidRPr="00D60C91">
        <w:rPr>
          <w:rStyle w:val="StyleUnderline"/>
          <w:highlight w:val="yellow"/>
        </w:rPr>
        <w:t>could create a biological weapon that targeted a specific ethnic group</w:t>
      </w:r>
      <w:r w:rsidRPr="00171C95">
        <w:rPr>
          <w:rStyle w:val="StyleUnderline"/>
        </w:rPr>
        <w:t>.</w:t>
      </w:r>
      <w:r w:rsidRPr="00A3324A">
        <w:rPr>
          <w:sz w:val="16"/>
        </w:rPr>
        <w:t xml:space="preserve"> On controversial questions—such as how much manipulation of the human genome is acceptable—</w:t>
      </w:r>
      <w:r w:rsidRPr="00D60C91">
        <w:rPr>
          <w:rStyle w:val="StyleUnderline"/>
          <w:highlight w:val="yellow"/>
        </w:rPr>
        <w:t>countries will accept different degrees of risk in the name of progress</w:t>
      </w:r>
      <w:r w:rsidRPr="00171C95">
        <w:rPr>
          <w:rStyle w:val="StyleUnderline"/>
        </w:rPr>
        <w:t xml:space="preserve"> and take different ethical positions</w:t>
      </w:r>
      <w:r w:rsidRPr="00A3324A">
        <w:rPr>
          <w:sz w:val="16"/>
        </w:rPr>
        <w:t xml:space="preserve">. </w:t>
      </w:r>
      <w:r w:rsidRPr="00D60C91">
        <w:rPr>
          <w:rStyle w:val="Emphasis"/>
          <w:highlight w:val="yellow"/>
        </w:rPr>
        <w:t>The country that leads biotechnology’s development will be the one that most profoundly shapes the norms and standards around its use.</w:t>
      </w:r>
      <w:r w:rsidRPr="00171C95">
        <w:rPr>
          <w:rStyle w:val="Emphasis"/>
        </w:rPr>
        <w:t xml:space="preserve"> And </w:t>
      </w:r>
      <w:r w:rsidRPr="00D60C91">
        <w:rPr>
          <w:rStyle w:val="Emphasis"/>
          <w:highlight w:val="yellow"/>
        </w:rPr>
        <w:t>there is reason to worry if that country is China</w:t>
      </w:r>
      <w:r w:rsidRPr="00A3324A">
        <w:rPr>
          <w:sz w:val="16"/>
        </w:rPr>
        <w:t xml:space="preserve">. In 2018, the Chinese scientist He Jiankui genetically engineered the DNA of twin babies, prompting an international uproar. Beijing portrayed him as a rogue researcher and punished him. Yet </w:t>
      </w:r>
      <w:r w:rsidRPr="00D60C91">
        <w:rPr>
          <w:rStyle w:val="Emphasis"/>
          <w:highlight w:val="yellow"/>
        </w:rPr>
        <w:t>the Chinese government’s disdain for human rights, coupled with its quest for technological supremacy,</w:t>
      </w:r>
      <w:r w:rsidRPr="00171C95">
        <w:rPr>
          <w:rStyle w:val="Emphasis"/>
        </w:rPr>
        <w:t xml:space="preserve"> suggests that </w:t>
      </w:r>
      <w:r w:rsidRPr="00D60C91">
        <w:rPr>
          <w:rStyle w:val="Emphasis"/>
          <w:highlight w:val="yellow"/>
        </w:rPr>
        <w:t>it could embrace a</w:t>
      </w:r>
      <w:r w:rsidRPr="00171C95">
        <w:rPr>
          <w:rStyle w:val="Emphasis"/>
        </w:rPr>
        <w:t xml:space="preserve"> lax, even </w:t>
      </w:r>
      <w:r w:rsidRPr="00D60C91">
        <w:rPr>
          <w:rStyle w:val="Emphasis"/>
          <w:highlight w:val="yellow"/>
        </w:rPr>
        <w:t>dangerous approach to bioethics.</w:t>
      </w:r>
    </w:p>
    <w:p w14:paraId="7584CAAB" w14:textId="77777777" w:rsidR="00C37808" w:rsidRPr="00A3324A" w:rsidRDefault="00C37808" w:rsidP="00C37808">
      <w:pPr>
        <w:rPr>
          <w:sz w:val="16"/>
        </w:rPr>
      </w:pPr>
      <w:r w:rsidRPr="00A3324A">
        <w:rPr>
          <w:sz w:val="16"/>
        </w:rPr>
        <w:t>THINKING BIGGER</w:t>
      </w:r>
    </w:p>
    <w:p w14:paraId="025FFB5C" w14:textId="77777777" w:rsidR="00C37808" w:rsidRPr="00171C95" w:rsidRDefault="00C37808" w:rsidP="00C37808">
      <w:pPr>
        <w:rPr>
          <w:rStyle w:val="Emphasis"/>
        </w:rPr>
      </w:pPr>
      <w:r w:rsidRPr="00A3324A">
        <w:rPr>
          <w:sz w:val="16"/>
        </w:rPr>
        <w:t xml:space="preserve">Washington has monitored China’s technological progress through a military lens, worrying about how it contributes to Chinese defense capabilities. But the challenge is much broader. </w:t>
      </w:r>
      <w:r w:rsidRPr="00171C95">
        <w:rPr>
          <w:rStyle w:val="StyleUnderline"/>
        </w:rPr>
        <w:t xml:space="preserve">China’s push for technological supremacy is not simply aimed at gaining a battlefield advantage; </w:t>
      </w:r>
      <w:r w:rsidRPr="00D60C91">
        <w:rPr>
          <w:rStyle w:val="StyleUnderline"/>
          <w:highlight w:val="yellow"/>
        </w:rPr>
        <w:t>Beijing is changing the battlefield itself</w:t>
      </w:r>
      <w:r w:rsidRPr="00A3324A">
        <w:rPr>
          <w:sz w:val="16"/>
        </w:rPr>
        <w:t xml:space="preserve">. Although commercial technologies such as 5G, artificial intelligence, quantum computing, and biotechnology will undoubtedly have military applications, China envisions a world of great-power competition in which no shots need to be fired. </w:t>
      </w:r>
      <w:r w:rsidRPr="00D60C91">
        <w:rPr>
          <w:rStyle w:val="StyleUnderline"/>
          <w:highlight w:val="yellow"/>
        </w:rPr>
        <w:t>Technological</w:t>
      </w:r>
      <w:r w:rsidRPr="00171C95">
        <w:rPr>
          <w:rStyle w:val="StyleUnderline"/>
        </w:rPr>
        <w:t xml:space="preserve"> </w:t>
      </w:r>
      <w:r w:rsidRPr="00D60C91">
        <w:rPr>
          <w:rStyle w:val="StyleUnderline"/>
          <w:highlight w:val="yellow"/>
        </w:rPr>
        <w:t>supremacy promises</w:t>
      </w:r>
      <w:r w:rsidRPr="00171C95">
        <w:rPr>
          <w:rStyle w:val="StyleUnderline"/>
        </w:rPr>
        <w:t xml:space="preserve"> the ability to dominate the civilian infrastructure on which others depend, providing </w:t>
      </w:r>
      <w:r w:rsidRPr="00D60C91">
        <w:rPr>
          <w:rStyle w:val="StyleUnderline"/>
          <w:highlight w:val="yellow"/>
        </w:rPr>
        <w:t>enormous influence</w:t>
      </w:r>
      <w:r w:rsidRPr="00171C95">
        <w:rPr>
          <w:rStyle w:val="StyleUnderline"/>
        </w:rPr>
        <w:t>. That is a major motivation behind Beijing’s support for high-tech civilian infrastructure exports.</w:t>
      </w:r>
      <w:r w:rsidRPr="00A3324A">
        <w:rPr>
          <w:sz w:val="16"/>
        </w:rPr>
        <w:t xml:space="preserve"> </w:t>
      </w:r>
      <w:r w:rsidRPr="00171C95">
        <w:rPr>
          <w:rStyle w:val="StyleUnderline"/>
        </w:rPr>
        <w:t>The countries buying Chinese systems</w:t>
      </w:r>
      <w:r w:rsidRPr="00A3324A">
        <w:rPr>
          <w:sz w:val="16"/>
        </w:rPr>
        <w:t xml:space="preserve"> may think they are merely receiving electric grids, health-care technology, or online payment systems, but in reality, they may </w:t>
      </w:r>
      <w:r w:rsidRPr="00171C95">
        <w:rPr>
          <w:rStyle w:val="Emphasis"/>
        </w:rPr>
        <w:t xml:space="preserve">also be placing critical national infrastructure and citizens’ data in Beijing’s hands. </w:t>
      </w:r>
      <w:r w:rsidRPr="00D60C91">
        <w:rPr>
          <w:rStyle w:val="Emphasis"/>
          <w:highlight w:val="yellow"/>
        </w:rPr>
        <w:t>Such exports are China’s Trojan horse.</w:t>
      </w:r>
    </w:p>
    <w:p w14:paraId="146C9009" w14:textId="77777777" w:rsidR="00A305B7" w:rsidRPr="00A3324A" w:rsidRDefault="00A305B7" w:rsidP="00121239">
      <w:pPr>
        <w:rPr>
          <w:sz w:val="16"/>
        </w:rPr>
      </w:pPr>
    </w:p>
    <w:p w14:paraId="1A91291D" w14:textId="6E1D2324" w:rsidR="00C37808" w:rsidRPr="00171C95" w:rsidRDefault="00C37808" w:rsidP="00C37808">
      <w:pPr>
        <w:pStyle w:val="Heading3"/>
        <w:rPr>
          <w:rFonts w:cs="Times New Roman"/>
        </w:rPr>
      </w:pPr>
      <w:r w:rsidRPr="00171C95">
        <w:rPr>
          <w:rFonts w:cs="Times New Roman"/>
        </w:rPr>
        <w:t xml:space="preserve">Impact – </w:t>
      </w:r>
      <w:r w:rsidR="004D7BD2">
        <w:rPr>
          <w:rFonts w:cs="Times New Roman"/>
        </w:rPr>
        <w:t>Synbio/</w:t>
      </w:r>
      <w:r w:rsidRPr="00171C95">
        <w:rPr>
          <w:rFonts w:cs="Times New Roman"/>
        </w:rPr>
        <w:t xml:space="preserve">Pharma </w:t>
      </w:r>
    </w:p>
    <w:p w14:paraId="7C516BA5" w14:textId="6860299A" w:rsidR="00C37808" w:rsidRPr="00171C95" w:rsidRDefault="00C37808" w:rsidP="00C37808">
      <w:pPr>
        <w:pStyle w:val="Heading4"/>
        <w:rPr>
          <w:rFonts w:cs="Times New Roman"/>
        </w:rPr>
      </w:pPr>
      <w:r w:rsidRPr="00171C95">
        <w:rPr>
          <w:rFonts w:cs="Times New Roman"/>
        </w:rPr>
        <w:t xml:space="preserve">Innovation is key to </w:t>
      </w:r>
      <w:r w:rsidRPr="00171C95">
        <w:rPr>
          <w:rFonts w:cs="Times New Roman"/>
          <w:u w:val="single"/>
        </w:rPr>
        <w:t>new antibiotics</w:t>
      </w:r>
      <w:r w:rsidRPr="00171C95">
        <w:rPr>
          <w:rFonts w:cs="Times New Roman"/>
        </w:rPr>
        <w:t xml:space="preserve"> against </w:t>
      </w:r>
      <w:r w:rsidRPr="00171C95">
        <w:rPr>
          <w:rFonts w:cs="Times New Roman"/>
          <w:u w:val="single"/>
        </w:rPr>
        <w:t>AMR</w:t>
      </w:r>
      <w:r w:rsidRPr="00171C95">
        <w:rPr>
          <w:rFonts w:cs="Times New Roman"/>
        </w:rPr>
        <w:t>.</w:t>
      </w:r>
    </w:p>
    <w:p w14:paraId="76CB8AAB" w14:textId="1B6C5F63" w:rsidR="000E3949" w:rsidRPr="00171C95" w:rsidRDefault="000E3949" w:rsidP="00C37808">
      <w:r w:rsidRPr="000E3949">
        <w:rPr>
          <w:rStyle w:val="Style13ptBold"/>
        </w:rPr>
        <w:t>Davies 21’</w:t>
      </w:r>
      <w:r>
        <w:t xml:space="preserve"> – Dame Sally, </w:t>
      </w:r>
      <w:r w:rsidRPr="00171C95">
        <w:t>UK Special Envoy on Antimicrobial Resistance; Thomas Cueni is Director General of the International Federation of Pharmaceutical Manufacturers and Associations (IFPMA)</w:t>
      </w:r>
      <w:r>
        <w:t>.  “</w:t>
      </w:r>
      <w:r w:rsidRPr="00171C95">
        <w:t>The silent pandemic of superbugs could be far deadlier than Covid-19 – we must fix it</w:t>
      </w:r>
      <w:r>
        <w:t xml:space="preserve">”, The Telegraph, </w:t>
      </w:r>
      <w:r w:rsidRPr="00171C95">
        <w:t>https://www.telegraph.co.uk/global-health/science-and-disease/silent-pandemic-superbugs-could-far-deadlier-covid-19-must</w:t>
      </w:r>
      <w:r>
        <w:t>, 06-04-2021</w:t>
      </w:r>
    </w:p>
    <w:p w14:paraId="587854AB" w14:textId="77777777" w:rsidR="000E3949" w:rsidRPr="000E3949" w:rsidRDefault="00C37808" w:rsidP="00C37808">
      <w:pPr>
        <w:rPr>
          <w:sz w:val="16"/>
        </w:rPr>
      </w:pPr>
      <w:r w:rsidRPr="000E3949">
        <w:rPr>
          <w:sz w:val="16"/>
        </w:rPr>
        <w:t xml:space="preserve">In 2016, the United States National Security Council drew up a playbook on fighting pandemics so that the next response to an epidemic was better handled than the response to the spread of Ebola. The same year, the </w:t>
      </w:r>
      <w:r w:rsidRPr="00171C95">
        <w:rPr>
          <w:rStyle w:val="StyleUnderline"/>
        </w:rPr>
        <w:t>G7 put tackling antimicrobial resistance (AMR) on the agenda.</w:t>
      </w:r>
      <w:r w:rsidRPr="000E3949">
        <w:rPr>
          <w:sz w:val="16"/>
        </w:rPr>
        <w:t xml:space="preserve"> </w:t>
      </w:r>
    </w:p>
    <w:p w14:paraId="28F57D24" w14:textId="77777777" w:rsidR="000E3949" w:rsidRPr="000E3949" w:rsidRDefault="00C37808" w:rsidP="00C37808">
      <w:pPr>
        <w:rPr>
          <w:sz w:val="16"/>
        </w:rPr>
      </w:pPr>
      <w:r w:rsidRPr="000E3949">
        <w:rPr>
          <w:sz w:val="16"/>
        </w:rPr>
        <w:t xml:space="preserve">Today, </w:t>
      </w:r>
      <w:r w:rsidRPr="00171C95">
        <w:rPr>
          <w:rStyle w:val="Emphasis"/>
        </w:rPr>
        <w:t>the twin global health security threats of viruses and bacteria are very real.</w:t>
      </w:r>
      <w:r w:rsidRPr="000E3949">
        <w:rPr>
          <w:sz w:val="16"/>
        </w:rPr>
        <w:t xml:space="preserve"> </w:t>
      </w:r>
    </w:p>
    <w:p w14:paraId="4D018B94" w14:textId="77777777" w:rsidR="000E3949" w:rsidRPr="000E3949" w:rsidRDefault="00C37808" w:rsidP="00C37808">
      <w:pPr>
        <w:rPr>
          <w:sz w:val="16"/>
        </w:rPr>
      </w:pPr>
      <w:r w:rsidRPr="000E3949">
        <w:rPr>
          <w:sz w:val="16"/>
        </w:rPr>
        <w:t xml:space="preserve">Every corner of our health system depends on antibiotics. It’s thanks to antibiotics that illnesses such as pneumonia, meningitis and TB are now treatable. They are used for caesarean sections, routine operations such as arthroscopic knee surgery, and cancer chemotherapy. </w:t>
      </w:r>
    </w:p>
    <w:p w14:paraId="7BD61648" w14:textId="77777777" w:rsidR="000E3949" w:rsidRPr="000E3949" w:rsidRDefault="00C37808" w:rsidP="00C37808">
      <w:pPr>
        <w:rPr>
          <w:sz w:val="16"/>
        </w:rPr>
      </w:pPr>
      <w:r w:rsidRPr="000E3949">
        <w:rPr>
          <w:sz w:val="16"/>
        </w:rPr>
        <w:t xml:space="preserve">Worryingly, bacteria mutate, just as viruses do. As a result, increasingly people are dying of diseases where the existing antibiotics did not work. </w:t>
      </w:r>
      <w:r w:rsidRPr="00D60C91">
        <w:rPr>
          <w:rStyle w:val="StyleUnderline"/>
          <w:highlight w:val="yellow"/>
        </w:rPr>
        <w:t xml:space="preserve">Since 2016, over 3.5 million </w:t>
      </w:r>
      <w:r w:rsidRPr="00171C95">
        <w:rPr>
          <w:rStyle w:val="StyleUnderline"/>
        </w:rPr>
        <w:t xml:space="preserve">people have </w:t>
      </w:r>
      <w:r w:rsidRPr="00D60C91">
        <w:rPr>
          <w:rStyle w:val="StyleUnderline"/>
          <w:highlight w:val="yellow"/>
        </w:rPr>
        <w:t>died of</w:t>
      </w:r>
      <w:r w:rsidRPr="00171C95">
        <w:rPr>
          <w:rStyle w:val="StyleUnderline"/>
        </w:rPr>
        <w:t xml:space="preserve"> a </w:t>
      </w:r>
      <w:r w:rsidRPr="00D60C91">
        <w:rPr>
          <w:rStyle w:val="StyleUnderline"/>
          <w:highlight w:val="yellow"/>
        </w:rPr>
        <w:t>drug-resistant infection</w:t>
      </w:r>
      <w:r w:rsidRPr="00171C95">
        <w:rPr>
          <w:rStyle w:val="StyleUnderline"/>
        </w:rPr>
        <w:t>.</w:t>
      </w:r>
      <w:r w:rsidRPr="000E3949">
        <w:rPr>
          <w:sz w:val="16"/>
        </w:rPr>
        <w:t xml:space="preserve"> </w:t>
      </w:r>
    </w:p>
    <w:p w14:paraId="30046CAB" w14:textId="77777777" w:rsidR="000E3949" w:rsidRPr="000E3949" w:rsidRDefault="00C37808" w:rsidP="00C37808">
      <w:pPr>
        <w:rPr>
          <w:sz w:val="16"/>
        </w:rPr>
      </w:pPr>
      <w:r w:rsidRPr="000E3949">
        <w:rPr>
          <w:sz w:val="16"/>
        </w:rPr>
        <w:t xml:space="preserve">Overuse of antibiotics and declining investment in research for new and novel drugs are the causes of this pandemic hidden in plain sight. Without urgent action, </w:t>
      </w:r>
      <w:r w:rsidRPr="00D60C91">
        <w:rPr>
          <w:rStyle w:val="Emphasis"/>
          <w:highlight w:val="yellow"/>
        </w:rPr>
        <w:t>10 million</w:t>
      </w:r>
      <w:r w:rsidRPr="000E3949">
        <w:rPr>
          <w:sz w:val="16"/>
        </w:rPr>
        <w:t xml:space="preserve"> people globally </w:t>
      </w:r>
      <w:r w:rsidRPr="00D60C91">
        <w:rPr>
          <w:rStyle w:val="StyleUnderline"/>
          <w:highlight w:val="yellow"/>
        </w:rPr>
        <w:t xml:space="preserve">could die </w:t>
      </w:r>
      <w:r w:rsidRPr="00D60C91">
        <w:rPr>
          <w:rStyle w:val="Emphasis"/>
          <w:highlight w:val="yellow"/>
        </w:rPr>
        <w:t>annually</w:t>
      </w:r>
      <w:r w:rsidRPr="00171C95">
        <w:rPr>
          <w:rStyle w:val="StyleUnderline"/>
        </w:rPr>
        <w:t xml:space="preserve"> as a result </w:t>
      </w:r>
      <w:r w:rsidRPr="00D60C91">
        <w:rPr>
          <w:rStyle w:val="StyleUnderline"/>
          <w:highlight w:val="yellow"/>
        </w:rPr>
        <w:t>of AMR</w:t>
      </w:r>
      <w:r w:rsidRPr="000E3949">
        <w:rPr>
          <w:sz w:val="16"/>
        </w:rPr>
        <w:t xml:space="preserve"> by 2050. </w:t>
      </w:r>
    </w:p>
    <w:p w14:paraId="05705345" w14:textId="77777777" w:rsidR="000E3949" w:rsidRPr="000E3949" w:rsidRDefault="00C37808" w:rsidP="00C37808">
      <w:pPr>
        <w:rPr>
          <w:sz w:val="16"/>
        </w:rPr>
      </w:pPr>
      <w:r w:rsidRPr="000E3949">
        <w:rPr>
          <w:sz w:val="16"/>
        </w:rPr>
        <w:t xml:space="preserve">The question is, how to make sure that one goes from policy papers, dire projections and simulations to action? In the case of Covid-19, against the odds and in record time, </w:t>
      </w:r>
      <w:r w:rsidRPr="00171C95">
        <w:rPr>
          <w:rStyle w:val="StyleUnderline"/>
        </w:rPr>
        <w:t>we already have a range of vaccines</w:t>
      </w:r>
      <w:r w:rsidRPr="000E3949">
        <w:rPr>
          <w:sz w:val="16"/>
        </w:rPr>
        <w:t xml:space="preserve"> to protect against the SARS-CoV-2 virus. The speed of the response is thanks to decades of research on vaccine technologies. </w:t>
      </w:r>
    </w:p>
    <w:p w14:paraId="4FBB1564" w14:textId="40A49837" w:rsidR="00C37808" w:rsidRPr="000E3949" w:rsidRDefault="00C37808" w:rsidP="00C37808">
      <w:pPr>
        <w:rPr>
          <w:sz w:val="16"/>
        </w:rPr>
      </w:pPr>
      <w:r w:rsidRPr="000E3949">
        <w:rPr>
          <w:sz w:val="16"/>
        </w:rPr>
        <w:t xml:space="preserve">In contrast, </w:t>
      </w:r>
      <w:r w:rsidRPr="00D60C91">
        <w:rPr>
          <w:rStyle w:val="Emphasis"/>
          <w:highlight w:val="yellow"/>
        </w:rPr>
        <w:t>research for new antibiotics</w:t>
      </w:r>
      <w:r w:rsidRPr="00171C95">
        <w:rPr>
          <w:rStyle w:val="Emphasis"/>
        </w:rPr>
        <w:t xml:space="preserve"> that could stave off the worst of AMR </w:t>
      </w:r>
      <w:r w:rsidRPr="00D60C91">
        <w:rPr>
          <w:rStyle w:val="Emphasis"/>
          <w:highlight w:val="yellow"/>
        </w:rPr>
        <w:t>has been stuck</w:t>
      </w:r>
      <w:r w:rsidRPr="00171C95">
        <w:rPr>
          <w:rStyle w:val="Emphasis"/>
        </w:rPr>
        <w:t xml:space="preserve"> in the doldrums</w:t>
      </w:r>
      <w:r w:rsidRPr="000E3949">
        <w:rPr>
          <w:sz w:val="16"/>
        </w:rPr>
        <w:t xml:space="preserve">. And whilst there are exciting signs at the early end of the pipeline, this innovation is primarily happening in small companies without the infrastructure to take a promising product all the way to market. </w:t>
      </w:r>
    </w:p>
    <w:p w14:paraId="57306FAC" w14:textId="77777777" w:rsidR="00C37808" w:rsidRPr="000E3949" w:rsidRDefault="00C37808" w:rsidP="00C37808">
      <w:pPr>
        <w:rPr>
          <w:sz w:val="16"/>
        </w:rPr>
      </w:pPr>
    </w:p>
    <w:p w14:paraId="21EF1519" w14:textId="37341E25" w:rsidR="00C37808" w:rsidRPr="00171C95" w:rsidRDefault="00C37808" w:rsidP="00C37808">
      <w:pPr>
        <w:pStyle w:val="Heading4"/>
        <w:rPr>
          <w:rFonts w:cs="Times New Roman"/>
        </w:rPr>
      </w:pPr>
      <w:r w:rsidRPr="00171C95">
        <w:rPr>
          <w:rFonts w:cs="Times New Roman"/>
        </w:rPr>
        <w:t xml:space="preserve">AMR is </w:t>
      </w:r>
      <w:r w:rsidRPr="00171C95">
        <w:rPr>
          <w:rFonts w:cs="Times New Roman"/>
          <w:u w:val="single"/>
        </w:rPr>
        <w:t>existential</w:t>
      </w:r>
      <w:r w:rsidRPr="00171C95">
        <w:rPr>
          <w:rFonts w:cs="Times New Roman"/>
        </w:rPr>
        <w:t xml:space="preserve">, </w:t>
      </w:r>
      <w:r w:rsidRPr="00171C95">
        <w:rPr>
          <w:rFonts w:cs="Times New Roman"/>
          <w:u w:val="single"/>
        </w:rPr>
        <w:t>nonlinear</w:t>
      </w:r>
      <w:r w:rsidRPr="00171C95">
        <w:rPr>
          <w:rFonts w:cs="Times New Roman"/>
        </w:rPr>
        <w:t xml:space="preserve">, and has an </w:t>
      </w:r>
      <w:r w:rsidRPr="00171C95">
        <w:rPr>
          <w:rFonts w:cs="Times New Roman"/>
          <w:u w:val="single"/>
        </w:rPr>
        <w:t>invisible</w:t>
      </w:r>
      <w:r w:rsidRPr="00171C95">
        <w:rPr>
          <w:rFonts w:cs="Times New Roman"/>
        </w:rPr>
        <w:t xml:space="preserve"> tipping point</w:t>
      </w:r>
      <w:r w:rsidR="000E3949">
        <w:rPr>
          <w:rFonts w:cs="Times New Roman"/>
        </w:rPr>
        <w:t xml:space="preserve"> </w:t>
      </w:r>
    </w:p>
    <w:p w14:paraId="7E4649B9" w14:textId="549D819A" w:rsidR="000E3949" w:rsidRPr="00171C95" w:rsidRDefault="000E3949" w:rsidP="00C37808">
      <w:r w:rsidRPr="000E3949">
        <w:rPr>
          <w:rStyle w:val="Style13ptBold"/>
        </w:rPr>
        <w:t>Silverman 16’</w:t>
      </w:r>
      <w:r>
        <w:t xml:space="preserve"> – Rachel, </w:t>
      </w:r>
      <w:r w:rsidRPr="00171C95">
        <w:t xml:space="preserve">MPhil with Distinction in Public Health </w:t>
      </w:r>
      <w:r>
        <w:t>at</w:t>
      </w:r>
      <w:r w:rsidRPr="00171C95">
        <w:t xml:space="preserve"> the University of Cambridge, Senior Policy Analyst and Assistant Director of Global Health Policy </w:t>
      </w:r>
      <w:r>
        <w:t>at</w:t>
      </w:r>
      <w:r w:rsidRPr="00171C95">
        <w:t xml:space="preserve"> the Center for Global Development, focusing on global health financing and incentive structures</w:t>
      </w:r>
      <w:r>
        <w:t>.  “</w:t>
      </w:r>
      <w:r w:rsidRPr="00171C95">
        <w:t>Confronting Antimicrobial Resistance: Can We Get to Collective Action?</w:t>
      </w:r>
      <w:r>
        <w:t xml:space="preserve">”, Center for Global Development, </w:t>
      </w:r>
      <w:r w:rsidRPr="000E3949">
        <w:t>https://www.cgdev.org/blog/confronting-antimicrobial-resistance-can-we-get-collective-action</w:t>
      </w:r>
      <w:r>
        <w:t>, 04-19-2016</w:t>
      </w:r>
    </w:p>
    <w:p w14:paraId="521B63F0" w14:textId="77777777" w:rsidR="00C37808" w:rsidRPr="000E3949" w:rsidRDefault="00C37808" w:rsidP="00C37808">
      <w:pPr>
        <w:rPr>
          <w:sz w:val="16"/>
        </w:rPr>
      </w:pPr>
      <w:r w:rsidRPr="000E3949">
        <w:rPr>
          <w:sz w:val="16"/>
        </w:rPr>
        <w:t>Antimicrobial resistance is already causing huge harm – and the worst is yet to come.</w:t>
      </w:r>
    </w:p>
    <w:p w14:paraId="7FD5DE20" w14:textId="77777777" w:rsidR="00C37808" w:rsidRPr="000E3949" w:rsidRDefault="00C37808" w:rsidP="00C37808">
      <w:pPr>
        <w:rPr>
          <w:sz w:val="16"/>
        </w:rPr>
      </w:pPr>
      <w:r w:rsidRPr="000E3949">
        <w:rPr>
          <w:sz w:val="16"/>
        </w:rPr>
        <w:t xml:space="preserve">To open the panel, </w:t>
      </w:r>
      <w:r w:rsidRPr="00171C95">
        <w:rPr>
          <w:rStyle w:val="StyleUnderline"/>
        </w:rPr>
        <w:t>Dr. Chan issued a serious warning</w:t>
      </w:r>
      <w:r w:rsidRPr="000E3949">
        <w:rPr>
          <w:sz w:val="16"/>
        </w:rPr>
        <w:t xml:space="preserve"> </w:t>
      </w:r>
      <w:r w:rsidRPr="00171C95">
        <w:rPr>
          <w:rStyle w:val="StyleUnderline"/>
        </w:rPr>
        <w:t>about</w:t>
      </w:r>
      <w:r w:rsidRPr="000E3949">
        <w:rPr>
          <w:sz w:val="16"/>
        </w:rPr>
        <w:t xml:space="preserve"> the size and scope of </w:t>
      </w:r>
      <w:r w:rsidRPr="00171C95">
        <w:rPr>
          <w:rStyle w:val="StyleUnderline"/>
        </w:rPr>
        <w:t>the AMR threat</w:t>
      </w:r>
      <w:r w:rsidRPr="000E3949">
        <w:rPr>
          <w:sz w:val="16"/>
        </w:rPr>
        <w:t>: “</w:t>
      </w:r>
      <w:r w:rsidRPr="00171C95">
        <w:rPr>
          <w:rStyle w:val="StyleUnderline"/>
        </w:rPr>
        <w:t>everyone will be affected if we do not address this problem</w:t>
      </w:r>
      <w:r w:rsidRPr="000E3949">
        <w:rPr>
          <w:sz w:val="16"/>
        </w:rPr>
        <w:t xml:space="preserve">.” </w:t>
      </w:r>
      <w:r w:rsidRPr="00171C95">
        <w:rPr>
          <w:rStyle w:val="StyleUnderline"/>
        </w:rPr>
        <w:t>AMR is already responsible for</w:t>
      </w:r>
      <w:r w:rsidRPr="000E3949">
        <w:rPr>
          <w:sz w:val="16"/>
        </w:rPr>
        <w:t xml:space="preserve"> an estimated </w:t>
      </w:r>
      <w:r w:rsidRPr="00171C95">
        <w:rPr>
          <w:rStyle w:val="Emphasis"/>
        </w:rPr>
        <w:t>700,000 global deaths each year</w:t>
      </w:r>
      <w:r w:rsidRPr="000E3949">
        <w:rPr>
          <w:sz w:val="16"/>
        </w:rPr>
        <w:t xml:space="preserve">, 50,000 of which take place in the US and Europe. Extensively drug-resistant (XDR) tuberculosis—cases where the most effective first- and second-line drugs are rendered useless—infected an estimated 47,000 people worldwide in 2014, only one ‘last-line’ antimicrobial is available to reliably treat gonorrhea, and </w:t>
      </w:r>
      <w:r w:rsidRPr="00171C95">
        <w:rPr>
          <w:rStyle w:val="StyleUnderline"/>
        </w:rPr>
        <w:t>few new antimicrobial drugs are in the development pipeline</w:t>
      </w:r>
      <w:r w:rsidRPr="000E3949">
        <w:rPr>
          <w:sz w:val="16"/>
        </w:rPr>
        <w:t xml:space="preserve">. </w:t>
      </w:r>
      <w:r w:rsidRPr="00171C95">
        <w:rPr>
          <w:rStyle w:val="StyleUnderline"/>
        </w:rPr>
        <w:t>According to the latest review</w:t>
      </w:r>
      <w:r w:rsidRPr="000E3949">
        <w:rPr>
          <w:sz w:val="16"/>
        </w:rPr>
        <w:t xml:space="preserve">, </w:t>
      </w:r>
      <w:r w:rsidRPr="00D60C91">
        <w:rPr>
          <w:rStyle w:val="Emphasis"/>
          <w:highlight w:val="yellow"/>
        </w:rPr>
        <w:t xml:space="preserve">AMR could cause 10 million </w:t>
      </w:r>
      <w:r w:rsidRPr="00171C95">
        <w:rPr>
          <w:rStyle w:val="Emphasis"/>
        </w:rPr>
        <w:t xml:space="preserve">deaths </w:t>
      </w:r>
      <w:r w:rsidRPr="00D60C91">
        <w:rPr>
          <w:rStyle w:val="Emphasis"/>
          <w:highlight w:val="yellow"/>
        </w:rPr>
        <w:t>each year by 2050</w:t>
      </w:r>
      <w:r w:rsidRPr="000E3949">
        <w:rPr>
          <w:sz w:val="16"/>
        </w:rPr>
        <w:t xml:space="preserve">, </w:t>
      </w:r>
      <w:r w:rsidRPr="00171C95">
        <w:rPr>
          <w:rStyle w:val="StyleUnderline"/>
        </w:rPr>
        <w:t>with</w:t>
      </w:r>
      <w:r w:rsidRPr="000E3949">
        <w:rPr>
          <w:sz w:val="16"/>
        </w:rPr>
        <w:t xml:space="preserve"> </w:t>
      </w:r>
      <w:r w:rsidRPr="00171C95">
        <w:rPr>
          <w:rStyle w:val="Emphasis"/>
        </w:rPr>
        <w:t>knock-on effects</w:t>
      </w:r>
      <w:r w:rsidRPr="000E3949">
        <w:rPr>
          <w:sz w:val="16"/>
        </w:rPr>
        <w:t xml:space="preserve"> </w:t>
      </w:r>
      <w:r w:rsidRPr="00D60C91">
        <w:rPr>
          <w:rStyle w:val="StyleUnderline"/>
          <w:highlight w:val="yellow"/>
        </w:rPr>
        <w:t>draining</w:t>
      </w:r>
      <w:r w:rsidRPr="00171C95">
        <w:rPr>
          <w:rStyle w:val="StyleUnderline"/>
        </w:rPr>
        <w:t xml:space="preserve"> many</w:t>
      </w:r>
      <w:r w:rsidRPr="000E3949">
        <w:rPr>
          <w:sz w:val="16"/>
        </w:rPr>
        <w:t xml:space="preserve"> </w:t>
      </w:r>
      <w:r w:rsidRPr="00D60C91">
        <w:rPr>
          <w:rStyle w:val="Emphasis"/>
          <w:highlight w:val="yellow"/>
        </w:rPr>
        <w:t xml:space="preserve">trillions from the </w:t>
      </w:r>
      <w:r w:rsidRPr="00171C95">
        <w:rPr>
          <w:rStyle w:val="Emphasis"/>
        </w:rPr>
        <w:t xml:space="preserve">global </w:t>
      </w:r>
      <w:r w:rsidRPr="00D60C91">
        <w:rPr>
          <w:rStyle w:val="Emphasis"/>
          <w:highlight w:val="yellow"/>
        </w:rPr>
        <w:t>economy</w:t>
      </w:r>
      <w:r w:rsidRPr="00D60C91">
        <w:rPr>
          <w:rStyle w:val="StyleUnderline"/>
          <w:highlight w:val="yellow"/>
        </w:rPr>
        <w:t>.</w:t>
      </w:r>
      <w:r w:rsidRPr="000E3949">
        <w:rPr>
          <w:sz w:val="16"/>
        </w:rPr>
        <w:t xml:space="preserve"> </w:t>
      </w:r>
      <w:r w:rsidRPr="00171C95">
        <w:rPr>
          <w:rStyle w:val="StyleUnderline"/>
        </w:rPr>
        <w:t>Summers suggested</w:t>
      </w:r>
      <w:r w:rsidRPr="000E3949">
        <w:rPr>
          <w:sz w:val="16"/>
        </w:rPr>
        <w:t xml:space="preserve"> </w:t>
      </w:r>
      <w:r w:rsidRPr="00171C95">
        <w:rPr>
          <w:rStyle w:val="StyleUnderline"/>
        </w:rPr>
        <w:t>that</w:t>
      </w:r>
      <w:r w:rsidRPr="000E3949">
        <w:rPr>
          <w:sz w:val="16"/>
        </w:rPr>
        <w:t xml:space="preserve"> </w:t>
      </w:r>
      <w:r w:rsidRPr="00171C95">
        <w:rPr>
          <w:rStyle w:val="StyleUnderline"/>
        </w:rPr>
        <w:t>AMR and potential pandemics</w:t>
      </w:r>
      <w:r w:rsidRPr="000E3949">
        <w:rPr>
          <w:sz w:val="16"/>
        </w:rPr>
        <w:t xml:space="preserve">, alongside climate change and nuclear proliferation, </w:t>
      </w:r>
      <w:r w:rsidRPr="00D60C91">
        <w:rPr>
          <w:rStyle w:val="StyleUnderline"/>
          <w:highlight w:val="yellow"/>
        </w:rPr>
        <w:t>represent</w:t>
      </w:r>
      <w:r w:rsidRPr="000E3949">
        <w:rPr>
          <w:sz w:val="16"/>
        </w:rPr>
        <w:t xml:space="preserve"> the top three </w:t>
      </w:r>
      <w:r w:rsidRPr="00D60C91">
        <w:rPr>
          <w:rStyle w:val="Emphasis"/>
          <w:highlight w:val="yellow"/>
        </w:rPr>
        <w:t>existential threats to life on earth</w:t>
      </w:r>
      <w:r w:rsidRPr="000E3949">
        <w:rPr>
          <w:sz w:val="16"/>
        </w:rPr>
        <w:t xml:space="preserve"> </w:t>
      </w:r>
      <w:r w:rsidRPr="00171C95">
        <w:rPr>
          <w:rStyle w:val="StyleUnderline"/>
        </w:rPr>
        <w:t>as we know it</w:t>
      </w:r>
      <w:r w:rsidRPr="000E3949">
        <w:rPr>
          <w:sz w:val="16"/>
        </w:rPr>
        <w:t xml:space="preserve">. And as Dr. Chan explained, </w:t>
      </w:r>
      <w:r w:rsidRPr="00171C95">
        <w:rPr>
          <w:rStyle w:val="StyleUnderline"/>
        </w:rPr>
        <w:t>the worst-case scenario implies</w:t>
      </w:r>
      <w:r w:rsidRPr="000E3949">
        <w:rPr>
          <w:sz w:val="16"/>
        </w:rPr>
        <w:t xml:space="preserve"> </w:t>
      </w:r>
      <w:r w:rsidRPr="00171C95">
        <w:rPr>
          <w:rStyle w:val="Emphasis"/>
        </w:rPr>
        <w:t>the end of modern medicine</w:t>
      </w:r>
      <w:r w:rsidRPr="000E3949">
        <w:rPr>
          <w:sz w:val="16"/>
        </w:rPr>
        <w:t xml:space="preserve"> as we know it. </w:t>
      </w:r>
    </w:p>
    <w:p w14:paraId="4AB78010" w14:textId="77777777" w:rsidR="00C37808" w:rsidRPr="000E3949" w:rsidRDefault="00C37808" w:rsidP="00C37808">
      <w:pPr>
        <w:rPr>
          <w:sz w:val="16"/>
        </w:rPr>
      </w:pPr>
      <w:r w:rsidRPr="000E3949">
        <w:rPr>
          <w:sz w:val="16"/>
        </w:rPr>
        <w:t xml:space="preserve">Even worse, </w:t>
      </w:r>
      <w:r w:rsidRPr="00171C95">
        <w:rPr>
          <w:rStyle w:val="StyleUnderline"/>
        </w:rPr>
        <w:t>Summers suggested that</w:t>
      </w:r>
      <w:r w:rsidRPr="000E3949">
        <w:rPr>
          <w:sz w:val="16"/>
        </w:rPr>
        <w:t xml:space="preserve"> </w:t>
      </w:r>
      <w:r w:rsidRPr="00171C95">
        <w:rPr>
          <w:rStyle w:val="StyleUnderline"/>
        </w:rPr>
        <w:t>AMR seems like a</w:t>
      </w:r>
      <w:r w:rsidRPr="000E3949">
        <w:rPr>
          <w:sz w:val="16"/>
        </w:rPr>
        <w:t xml:space="preserve"> “</w:t>
      </w:r>
      <w:r w:rsidRPr="00171C95">
        <w:rPr>
          <w:rStyle w:val="Emphasis"/>
        </w:rPr>
        <w:t xml:space="preserve">quintessential </w:t>
      </w:r>
      <w:r w:rsidRPr="00D60C91">
        <w:rPr>
          <w:rStyle w:val="Emphasis"/>
          <w:highlight w:val="yellow"/>
        </w:rPr>
        <w:t xml:space="preserve">non-linear </w:t>
      </w:r>
      <w:r w:rsidRPr="00171C95">
        <w:rPr>
          <w:rStyle w:val="Emphasis"/>
        </w:rPr>
        <w:t>phenomenon</w:t>
      </w:r>
      <w:r w:rsidRPr="000E3949">
        <w:rPr>
          <w:sz w:val="16"/>
        </w:rPr>
        <w:t xml:space="preserve">, </w:t>
      </w:r>
      <w:r w:rsidRPr="00171C95">
        <w:rPr>
          <w:rStyle w:val="StyleUnderline"/>
        </w:rPr>
        <w:t>and therefore more dangerous</w:t>
      </w:r>
      <w:r w:rsidRPr="000E3949">
        <w:rPr>
          <w:sz w:val="16"/>
        </w:rPr>
        <w:t xml:space="preserve">.” </w:t>
      </w:r>
      <w:r w:rsidRPr="00171C95">
        <w:rPr>
          <w:rStyle w:val="StyleUnderline"/>
        </w:rPr>
        <w:t xml:space="preserve">Year by year the </w:t>
      </w:r>
      <w:r w:rsidRPr="00D60C91">
        <w:rPr>
          <w:rStyle w:val="StyleUnderline"/>
          <w:highlight w:val="yellow"/>
        </w:rPr>
        <w:t>effects are small</w:t>
      </w:r>
      <w:r w:rsidRPr="00171C95">
        <w:rPr>
          <w:rStyle w:val="StyleUnderline"/>
        </w:rPr>
        <w:t xml:space="preserve"> </w:t>
      </w:r>
      <w:r w:rsidRPr="00D60C91">
        <w:rPr>
          <w:rStyle w:val="StyleUnderline"/>
          <w:highlight w:val="yellow"/>
        </w:rPr>
        <w:t>and</w:t>
      </w:r>
      <w:r w:rsidRPr="000E3949">
        <w:rPr>
          <w:sz w:val="16"/>
        </w:rPr>
        <w:t xml:space="preserve"> </w:t>
      </w:r>
      <w:r w:rsidRPr="00171C95">
        <w:rPr>
          <w:rStyle w:val="Emphasis"/>
        </w:rPr>
        <w:t xml:space="preserve">mostly </w:t>
      </w:r>
      <w:r w:rsidRPr="00D60C91">
        <w:rPr>
          <w:rStyle w:val="Emphasis"/>
          <w:highlight w:val="yellow"/>
        </w:rPr>
        <w:t>invisible</w:t>
      </w:r>
      <w:r w:rsidRPr="000E3949">
        <w:rPr>
          <w:sz w:val="16"/>
        </w:rPr>
        <w:t xml:space="preserve">. </w:t>
      </w:r>
      <w:r w:rsidRPr="00171C95">
        <w:rPr>
          <w:rStyle w:val="StyleUnderline"/>
        </w:rPr>
        <w:t>But</w:t>
      </w:r>
      <w:r w:rsidRPr="000E3949">
        <w:rPr>
          <w:sz w:val="16"/>
        </w:rPr>
        <w:t xml:space="preserve"> </w:t>
      </w:r>
      <w:r w:rsidRPr="00D60C91">
        <w:rPr>
          <w:rStyle w:val="StyleUnderline"/>
          <w:highlight w:val="yellow"/>
        </w:rPr>
        <w:t>at some point</w:t>
      </w:r>
      <w:r w:rsidRPr="00171C95">
        <w:rPr>
          <w:rStyle w:val="StyleUnderline"/>
        </w:rPr>
        <w:t xml:space="preserve"> in the future they </w:t>
      </w:r>
      <w:r w:rsidRPr="00D60C91">
        <w:rPr>
          <w:rStyle w:val="StyleUnderline"/>
          <w:highlight w:val="yellow"/>
        </w:rPr>
        <w:t xml:space="preserve">could </w:t>
      </w:r>
      <w:r w:rsidRPr="00D60C91">
        <w:rPr>
          <w:rStyle w:val="Emphasis"/>
          <w:highlight w:val="yellow"/>
        </w:rPr>
        <w:t>suddenly become catastrophic</w:t>
      </w:r>
      <w:r w:rsidRPr="000E3949">
        <w:rPr>
          <w:sz w:val="16"/>
        </w:rPr>
        <w:t xml:space="preserve">, </w:t>
      </w:r>
      <w:r w:rsidRPr="00171C95">
        <w:rPr>
          <w:rStyle w:val="StyleUnderline"/>
        </w:rPr>
        <w:t>like a “levee that doesn’t hold and unleashes a flood</w:t>
      </w:r>
      <w:r w:rsidRPr="000E3949">
        <w:rPr>
          <w:sz w:val="16"/>
        </w:rPr>
        <w:t>.” Dr. Chan concurred that “</w:t>
      </w:r>
      <w:r w:rsidRPr="00D60C91">
        <w:rPr>
          <w:rStyle w:val="Emphasis"/>
          <w:highlight w:val="yellow"/>
        </w:rPr>
        <w:t>the tipping point is not predictable</w:t>
      </w:r>
      <w:r w:rsidRPr="000E3949">
        <w:rPr>
          <w:sz w:val="16"/>
        </w:rPr>
        <w:t xml:space="preserve"> </w:t>
      </w:r>
      <w:r w:rsidRPr="00171C95">
        <w:rPr>
          <w:rStyle w:val="StyleUnderline"/>
        </w:rPr>
        <w:t>because</w:t>
      </w:r>
      <w:r w:rsidRPr="000E3949">
        <w:rPr>
          <w:sz w:val="16"/>
        </w:rPr>
        <w:t>…</w:t>
      </w:r>
      <w:r w:rsidRPr="00171C95">
        <w:rPr>
          <w:rStyle w:val="StyleUnderline"/>
        </w:rPr>
        <w:t>microbes are invisible</w:t>
      </w:r>
      <w:r w:rsidRPr="000E3949">
        <w:rPr>
          <w:sz w:val="16"/>
        </w:rPr>
        <w:t xml:space="preserve">. </w:t>
      </w:r>
      <w:r w:rsidRPr="00171C95">
        <w:rPr>
          <w:rStyle w:val="StyleUnderline"/>
        </w:rPr>
        <w:t>We don’t</w:t>
      </w:r>
      <w:r w:rsidRPr="000E3949">
        <w:rPr>
          <w:sz w:val="16"/>
        </w:rPr>
        <w:t xml:space="preserve"> even </w:t>
      </w:r>
      <w:r w:rsidRPr="00171C95">
        <w:rPr>
          <w:rStyle w:val="StyleUnderline"/>
        </w:rPr>
        <w:t>know when they’re going to make the switch</w:t>
      </w:r>
      <w:r w:rsidRPr="000E3949">
        <w:rPr>
          <w:sz w:val="16"/>
        </w:rPr>
        <w:t xml:space="preserve">” </w:t>
      </w:r>
      <w:r w:rsidRPr="00171C95">
        <w:rPr>
          <w:rStyle w:val="StyleUnderline"/>
        </w:rPr>
        <w:t>to become resistant</w:t>
      </w:r>
      <w:r w:rsidRPr="000E3949">
        <w:rPr>
          <w:sz w:val="16"/>
        </w:rPr>
        <w:t xml:space="preserve"> to existing drugs. </w:t>
      </w:r>
    </w:p>
    <w:p w14:paraId="7CB8CB30" w14:textId="77777777" w:rsidR="00C37808" w:rsidRPr="000E3949" w:rsidRDefault="00C37808" w:rsidP="00C37808">
      <w:pPr>
        <w:rPr>
          <w:sz w:val="16"/>
        </w:rPr>
      </w:pPr>
      <w:r w:rsidRPr="000E3949">
        <w:rPr>
          <w:sz w:val="16"/>
        </w:rPr>
        <w:t>Antimicrobial efficacy is a global public good threatened by serious market failures.</w:t>
      </w:r>
    </w:p>
    <w:p w14:paraId="5857E76C" w14:textId="77777777" w:rsidR="00C37808" w:rsidRPr="000E3949" w:rsidRDefault="00C37808" w:rsidP="00C37808">
      <w:pPr>
        <w:rPr>
          <w:sz w:val="16"/>
        </w:rPr>
      </w:pPr>
      <w:r w:rsidRPr="000E3949">
        <w:rPr>
          <w:sz w:val="16"/>
        </w:rPr>
        <w:t xml:space="preserve">In response to this huge threat, </w:t>
      </w:r>
      <w:r w:rsidRPr="00D60C91">
        <w:rPr>
          <w:rStyle w:val="StyleUnderline"/>
          <w:highlight w:val="yellow"/>
        </w:rPr>
        <w:t>why don’t</w:t>
      </w:r>
      <w:r w:rsidRPr="00171C95">
        <w:rPr>
          <w:rStyle w:val="StyleUnderline"/>
        </w:rPr>
        <w:t xml:space="preserve"> pharmaceutical </w:t>
      </w:r>
      <w:r w:rsidRPr="00D60C91">
        <w:rPr>
          <w:rStyle w:val="StyleUnderline"/>
          <w:highlight w:val="yellow"/>
        </w:rPr>
        <w:t>companies invest in new antibiotics?</w:t>
      </w:r>
      <w:r w:rsidRPr="000E3949">
        <w:rPr>
          <w:sz w:val="16"/>
        </w:rPr>
        <w:t xml:space="preserve"> </w:t>
      </w:r>
      <w:r w:rsidRPr="00171C95">
        <w:rPr>
          <w:rStyle w:val="StyleUnderline"/>
        </w:rPr>
        <w:t>“</w:t>
      </w:r>
      <w:r w:rsidRPr="00D60C91">
        <w:rPr>
          <w:rStyle w:val="StyleUnderline"/>
          <w:highlight w:val="yellow"/>
        </w:rPr>
        <w:t>It does not pay</w:t>
      </w:r>
      <w:r w:rsidRPr="00171C95">
        <w:rPr>
          <w:rStyle w:val="StyleUnderline"/>
        </w:rPr>
        <w:t>”</w:t>
      </w:r>
      <w:r w:rsidRPr="000E3949">
        <w:rPr>
          <w:sz w:val="16"/>
        </w:rPr>
        <w:t xml:space="preserve"> </w:t>
      </w:r>
      <w:r w:rsidRPr="00171C95">
        <w:rPr>
          <w:rStyle w:val="StyleUnderline"/>
        </w:rPr>
        <w:t>for them to do so,</w:t>
      </w:r>
      <w:r w:rsidRPr="000E3949">
        <w:rPr>
          <w:sz w:val="16"/>
        </w:rPr>
        <w:t xml:space="preserve"> explained Osborne. </w:t>
      </w:r>
      <w:r w:rsidRPr="00171C95">
        <w:rPr>
          <w:rStyle w:val="StyleUnderline"/>
        </w:rPr>
        <w:t>Pharmaceutical companies want to invest in technologies that will make a lot of money</w:t>
      </w:r>
      <w:r w:rsidRPr="000E3949">
        <w:rPr>
          <w:sz w:val="16"/>
        </w:rPr>
        <w:t xml:space="preserve">, and soon; so long </w:t>
      </w:r>
      <w:r w:rsidRPr="00D60C91">
        <w:rPr>
          <w:rStyle w:val="Emphasis"/>
          <w:highlight w:val="yellow"/>
        </w:rPr>
        <w:t xml:space="preserve">as other </w:t>
      </w:r>
      <w:r w:rsidRPr="00171C95">
        <w:rPr>
          <w:rStyle w:val="StyleUnderline"/>
        </w:rPr>
        <w:t>antibiotic</w:t>
      </w:r>
      <w:r w:rsidRPr="00D60C91">
        <w:rPr>
          <w:rStyle w:val="Emphasis"/>
          <w:highlight w:val="yellow"/>
        </w:rPr>
        <w:t>s</w:t>
      </w:r>
      <w:r w:rsidRPr="000E3949">
        <w:rPr>
          <w:sz w:val="16"/>
        </w:rPr>
        <w:t xml:space="preserve"> </w:t>
      </w:r>
      <w:r w:rsidRPr="00D60C91">
        <w:rPr>
          <w:rStyle w:val="Emphasis"/>
          <w:highlight w:val="yellow"/>
        </w:rPr>
        <w:t>remain</w:t>
      </w:r>
      <w:r w:rsidRPr="000E3949">
        <w:rPr>
          <w:sz w:val="16"/>
        </w:rPr>
        <w:t xml:space="preserve"> effective, </w:t>
      </w:r>
      <w:r w:rsidRPr="00171C95">
        <w:rPr>
          <w:rStyle w:val="StyleUnderline"/>
        </w:rPr>
        <w:t>the market for new options will be tiny and unprofitable</w:t>
      </w:r>
      <w:r w:rsidRPr="000E3949">
        <w:rPr>
          <w:sz w:val="16"/>
        </w:rPr>
        <w:t xml:space="preserve">. </w:t>
      </w:r>
    </w:p>
    <w:p w14:paraId="3F560528" w14:textId="77777777" w:rsidR="00C37808" w:rsidRPr="00171C95" w:rsidRDefault="00C37808" w:rsidP="00C37808"/>
    <w:p w14:paraId="79FF6504" w14:textId="3D16F2CD" w:rsidR="00C37808" w:rsidRPr="00171C95" w:rsidRDefault="00C37808" w:rsidP="00C37808">
      <w:pPr>
        <w:pStyle w:val="Heading4"/>
        <w:rPr>
          <w:rFonts w:cs="Times New Roman"/>
        </w:rPr>
      </w:pPr>
      <w:r w:rsidRPr="00171C95">
        <w:rPr>
          <w:rFonts w:cs="Times New Roman"/>
        </w:rPr>
        <w:t xml:space="preserve">It combats </w:t>
      </w:r>
      <w:r w:rsidRPr="00171C95">
        <w:rPr>
          <w:rFonts w:cs="Times New Roman"/>
          <w:u w:val="single"/>
        </w:rPr>
        <w:t>numerous</w:t>
      </w:r>
      <w:r w:rsidRPr="00171C95">
        <w:rPr>
          <w:rFonts w:cs="Times New Roman"/>
        </w:rPr>
        <w:t xml:space="preserve"> global threats. </w:t>
      </w:r>
    </w:p>
    <w:p w14:paraId="353A5395" w14:textId="77777777" w:rsidR="000E3949" w:rsidRPr="00171C95" w:rsidRDefault="000E3949" w:rsidP="000E3949">
      <w:pPr>
        <w:rPr>
          <w:rFonts w:eastAsia="FangSong"/>
        </w:rPr>
      </w:pPr>
      <w:r w:rsidRPr="006F7150">
        <w:rPr>
          <w:rStyle w:val="Style13ptBold"/>
        </w:rPr>
        <w:t>Karoui et al. 19’</w:t>
      </w:r>
      <w:r>
        <w:rPr>
          <w:rFonts w:eastAsia="FangSong"/>
        </w:rPr>
        <w:t xml:space="preserve"> – Meriem,</w:t>
      </w:r>
      <w:r w:rsidRPr="00D60C91">
        <w:t xml:space="preserve"> </w:t>
      </w:r>
      <w:r w:rsidRPr="00D60C91">
        <w:rPr>
          <w:rFonts w:eastAsia="FangSong"/>
        </w:rPr>
        <w:t>SynthSys-Centre for Synthetic and Systems Biology, School of Biological Sciences, University of Edinburgh, Edinburgh, United Kingdom</w:t>
      </w:r>
      <w:r>
        <w:rPr>
          <w:rFonts w:eastAsia="FangSong"/>
        </w:rPr>
        <w:t xml:space="preserve">. Monica Hoyos-Flight, </w:t>
      </w:r>
      <w:r w:rsidRPr="00D60C91">
        <w:rPr>
          <w:rFonts w:eastAsia="FangSong"/>
        </w:rPr>
        <w:t>Innogen Institute, School of Social and Political Sciences, University of Edinburgh, Edinburgh, United Kingdom</w:t>
      </w:r>
      <w:r>
        <w:rPr>
          <w:rFonts w:eastAsia="FangSong"/>
        </w:rPr>
        <w:t xml:space="preserve">. Liz Fletcher, </w:t>
      </w:r>
      <w:r w:rsidRPr="00D60C91">
        <w:rPr>
          <w:rFonts w:eastAsia="FangSong"/>
        </w:rPr>
        <w:t>SynthSys-Centre for Synthetic and Systems Biology, School of Biological Sciences, University of Edinburgh, Edinburgh, United Kingdom</w:t>
      </w:r>
      <w:r>
        <w:rPr>
          <w:rFonts w:eastAsia="FangSong"/>
        </w:rPr>
        <w:t>.  “</w:t>
      </w:r>
      <w:r w:rsidRPr="00171C95">
        <w:rPr>
          <w:rFonts w:eastAsia="FangSong"/>
        </w:rPr>
        <w:t>Future Trends in Synthetic Biology—A Report</w:t>
      </w:r>
      <w:r>
        <w:rPr>
          <w:rFonts w:eastAsia="FangSong"/>
        </w:rPr>
        <w:t xml:space="preserve">”, Frontiers in Bioengineering and Biotechnology, </w:t>
      </w:r>
      <w:r w:rsidRPr="006F7150">
        <w:rPr>
          <w:rFonts w:eastAsia="FangSong"/>
        </w:rPr>
        <w:t>https://www.frontiersin.org/journals/bioengineering-and-biotechnology/articles/10.3389/fbioe.2019.00175/full</w:t>
      </w:r>
      <w:r>
        <w:rPr>
          <w:rFonts w:eastAsia="FangSong"/>
        </w:rPr>
        <w:t>, 08-06-2019</w:t>
      </w:r>
    </w:p>
    <w:p w14:paraId="23BBF99C" w14:textId="77777777" w:rsidR="00C37808" w:rsidRPr="00171C95" w:rsidRDefault="00C37808" w:rsidP="00C37808">
      <w:pPr>
        <w:rPr>
          <w:sz w:val="16"/>
          <w:szCs w:val="16"/>
        </w:rPr>
      </w:pPr>
      <w:r w:rsidRPr="00171C95">
        <w:rPr>
          <w:sz w:val="16"/>
          <w:szCs w:val="16"/>
        </w:rPr>
        <w:t>Introduction</w:t>
      </w:r>
    </w:p>
    <w:p w14:paraId="7D63A7A4" w14:textId="77777777" w:rsidR="00C37808" w:rsidRPr="00171C95" w:rsidRDefault="00C37808" w:rsidP="00C37808">
      <w:pPr>
        <w:rPr>
          <w:rFonts w:eastAsia="FangSong"/>
          <w:sz w:val="16"/>
        </w:rPr>
      </w:pPr>
      <w:r w:rsidRPr="00D60C91">
        <w:rPr>
          <w:rStyle w:val="Emphasis"/>
          <w:highlight w:val="yellow"/>
        </w:rPr>
        <w:t>Synthetic Bio</w:t>
      </w:r>
      <w:r w:rsidRPr="00171C95">
        <w:rPr>
          <w:rStyle w:val="Emphasis"/>
        </w:rPr>
        <w:t>logy</w:t>
      </w:r>
      <w:r w:rsidRPr="00171C95">
        <w:rPr>
          <w:rFonts w:eastAsia="FangSong"/>
          <w:sz w:val="16"/>
        </w:rPr>
        <w:t xml:space="preserve"> offers innovative approaches for engineering new biological systems or re-designing existing ones for useful purposes (see </w:t>
      </w:r>
      <w:hyperlink r:id="rId55" w:anchor="F1" w:history="1">
        <w:r w:rsidRPr="00171C95">
          <w:rPr>
            <w:rStyle w:val="Hyperlink"/>
            <w:rFonts w:eastAsia="FangSong"/>
            <w:sz w:val="16"/>
          </w:rPr>
          <w:t>Figure 1</w:t>
        </w:r>
      </w:hyperlink>
      <w:r w:rsidRPr="00171C95">
        <w:rPr>
          <w:rFonts w:eastAsia="FangSong"/>
          <w:sz w:val="16"/>
        </w:rPr>
        <w:t xml:space="preserve">). It has been described as a disruptive technology at the heart of the so-called Bioeconomy, </w:t>
      </w:r>
      <w:r w:rsidRPr="00D60C91">
        <w:rPr>
          <w:rStyle w:val="StyleUnderline"/>
          <w:highlight w:val="yellow"/>
        </w:rPr>
        <w:t xml:space="preserve">capable of </w:t>
      </w:r>
      <w:r w:rsidRPr="00171C95">
        <w:rPr>
          <w:rStyle w:val="Emphasis"/>
        </w:rPr>
        <w:t xml:space="preserve">delivering </w:t>
      </w:r>
      <w:r w:rsidRPr="00D60C91">
        <w:rPr>
          <w:rStyle w:val="Emphasis"/>
          <w:highlight w:val="yellow"/>
        </w:rPr>
        <w:t>new solutions</w:t>
      </w:r>
      <w:r w:rsidRPr="00D60C91">
        <w:rPr>
          <w:rStyle w:val="StyleUnderline"/>
          <w:highlight w:val="yellow"/>
        </w:rPr>
        <w:t xml:space="preserve"> to</w:t>
      </w:r>
      <w:r w:rsidRPr="00171C95">
        <w:rPr>
          <w:rFonts w:eastAsia="FangSong"/>
          <w:sz w:val="16"/>
        </w:rPr>
        <w:t xml:space="preserve"> global </w:t>
      </w:r>
      <w:r w:rsidRPr="00D60C91">
        <w:rPr>
          <w:rStyle w:val="Emphasis"/>
          <w:highlight w:val="yellow"/>
        </w:rPr>
        <w:t>health</w:t>
      </w:r>
      <w:r w:rsidRPr="00171C95">
        <w:rPr>
          <w:rStyle w:val="Emphasis"/>
        </w:rPr>
        <w:t>care</w:t>
      </w:r>
      <w:r w:rsidRPr="00171C95">
        <w:rPr>
          <w:rStyle w:val="StyleUnderline"/>
        </w:rPr>
        <w:t xml:space="preserve">, </w:t>
      </w:r>
      <w:r w:rsidRPr="00D60C91">
        <w:rPr>
          <w:rStyle w:val="Emphasis"/>
          <w:highlight w:val="yellow"/>
        </w:rPr>
        <w:t>ag</w:t>
      </w:r>
      <w:r w:rsidRPr="00171C95">
        <w:rPr>
          <w:rStyle w:val="Emphasis"/>
        </w:rPr>
        <w:t>riculture</w:t>
      </w:r>
      <w:r w:rsidRPr="00171C95">
        <w:rPr>
          <w:rStyle w:val="StyleUnderline"/>
        </w:rPr>
        <w:t xml:space="preserve">, manufacturing, </w:t>
      </w:r>
      <w:r w:rsidRPr="00D60C91">
        <w:rPr>
          <w:rStyle w:val="StyleUnderline"/>
          <w:highlight w:val="yellow"/>
        </w:rPr>
        <w:t xml:space="preserve">and </w:t>
      </w:r>
      <w:r w:rsidRPr="00D60C91">
        <w:rPr>
          <w:rStyle w:val="Emphasis"/>
          <w:highlight w:val="yellow"/>
        </w:rPr>
        <w:t>environmental</w:t>
      </w:r>
      <w:r w:rsidRPr="00171C95">
        <w:rPr>
          <w:rFonts w:eastAsia="FangSong"/>
          <w:sz w:val="16"/>
        </w:rPr>
        <w:t xml:space="preserve"> challenges (</w:t>
      </w:r>
      <w:hyperlink r:id="rId56" w:anchor="B6" w:history="1">
        <w:r w:rsidRPr="00171C95">
          <w:rPr>
            <w:rStyle w:val="Hyperlink"/>
            <w:rFonts w:eastAsia="FangSong"/>
            <w:sz w:val="16"/>
          </w:rPr>
          <w:t>Cameron et al., 2014</w:t>
        </w:r>
      </w:hyperlink>
      <w:r w:rsidRPr="00171C95">
        <w:rPr>
          <w:rFonts w:eastAsia="FangSong"/>
          <w:sz w:val="16"/>
        </w:rPr>
        <w:t>; </w:t>
      </w:r>
      <w:hyperlink r:id="rId57" w:anchor="B3" w:history="1">
        <w:r w:rsidRPr="00171C95">
          <w:rPr>
            <w:rStyle w:val="Hyperlink"/>
            <w:rFonts w:eastAsia="FangSong"/>
            <w:sz w:val="16"/>
          </w:rPr>
          <w:t>Bueso and Tangney, 2017</w:t>
        </w:r>
      </w:hyperlink>
      <w:r w:rsidRPr="00171C95">
        <w:rPr>
          <w:rFonts w:eastAsia="FangSong"/>
          <w:sz w:val="16"/>
        </w:rPr>
        <w:t>; </w:t>
      </w:r>
      <w:hyperlink r:id="rId58" w:anchor="B19" w:history="1">
        <w:r w:rsidRPr="00171C95">
          <w:rPr>
            <w:rStyle w:val="Hyperlink"/>
            <w:rFonts w:eastAsia="FangSong"/>
            <w:sz w:val="16"/>
          </w:rPr>
          <w:t>French, 2019</w:t>
        </w:r>
      </w:hyperlink>
      <w:r w:rsidRPr="00171C95">
        <w:rPr>
          <w:rFonts w:eastAsia="FangSong"/>
          <w:sz w:val="16"/>
        </w:rPr>
        <w:t>). However, despite successes in the production of some high value chemicals and drugs, there is a perception that synthetic biology is still not yet delivering on its promise.</w:t>
      </w:r>
    </w:p>
    <w:p w14:paraId="732333D7" w14:textId="77777777" w:rsidR="00C37808" w:rsidRPr="00171C95" w:rsidRDefault="00C37808" w:rsidP="00C37808">
      <w:pPr>
        <w:rPr>
          <w:rFonts w:eastAsia="FangSong"/>
          <w:sz w:val="16"/>
        </w:rPr>
      </w:pPr>
      <w:r w:rsidRPr="00171C95">
        <w:rPr>
          <w:rFonts w:eastAsia="FangSong"/>
          <w:sz w:val="16"/>
        </w:rPr>
        <w:t xml:space="preserve">Moreover, there are some concerns from governments that </w:t>
      </w:r>
      <w:r w:rsidRPr="00D60C91">
        <w:rPr>
          <w:rStyle w:val="Emphasis"/>
          <w:highlight w:val="yellow"/>
        </w:rPr>
        <w:t>synthetic bio</w:t>
      </w:r>
      <w:r w:rsidRPr="00171C95">
        <w:rPr>
          <w:rStyle w:val="Emphasis"/>
        </w:rPr>
        <w:t>logy</w:t>
      </w:r>
      <w:r w:rsidRPr="00171C95">
        <w:rPr>
          <w:rFonts w:eastAsia="FangSong"/>
          <w:sz w:val="16"/>
        </w:rPr>
        <w:t xml:space="preserve"> expands the pool of agents of concern, which </w:t>
      </w:r>
      <w:r w:rsidRPr="00D60C91">
        <w:rPr>
          <w:rStyle w:val="StyleUnderline"/>
          <w:highlight w:val="yellow"/>
        </w:rPr>
        <w:t>increases</w:t>
      </w:r>
      <w:r w:rsidRPr="00171C95">
        <w:rPr>
          <w:rFonts w:eastAsia="FangSong"/>
          <w:sz w:val="16"/>
        </w:rPr>
        <w:t xml:space="preserve"> the </w:t>
      </w:r>
      <w:r w:rsidRPr="00D60C91">
        <w:rPr>
          <w:rStyle w:val="StyleUnderline"/>
          <w:highlight w:val="yellow"/>
        </w:rPr>
        <w:t>need to develop</w:t>
      </w:r>
      <w:r w:rsidRPr="00171C95">
        <w:rPr>
          <w:rFonts w:eastAsia="FangSong"/>
          <w:sz w:val="16"/>
        </w:rPr>
        <w:t xml:space="preserve"> detection, identification and monitoring systems, and proactively build </w:t>
      </w:r>
      <w:r w:rsidRPr="00171C95">
        <w:rPr>
          <w:rStyle w:val="Emphasis"/>
        </w:rPr>
        <w:t>counter</w:t>
      </w:r>
      <w:r w:rsidRPr="00D60C91">
        <w:rPr>
          <w:rStyle w:val="Emphasis"/>
          <w:highlight w:val="yellow"/>
        </w:rPr>
        <w:t>measures</w:t>
      </w:r>
      <w:r w:rsidRPr="00D60C91">
        <w:rPr>
          <w:rStyle w:val="StyleUnderline"/>
          <w:highlight w:val="yellow"/>
        </w:rPr>
        <w:t xml:space="preserve"> against </w:t>
      </w:r>
      <w:r w:rsidRPr="00D60C91">
        <w:rPr>
          <w:rStyle w:val="Emphasis"/>
          <w:highlight w:val="yellow"/>
        </w:rPr>
        <w:t>chem</w:t>
      </w:r>
      <w:r w:rsidRPr="00171C95">
        <w:rPr>
          <w:rStyle w:val="Emphasis"/>
        </w:rPr>
        <w:t xml:space="preserve">ical and </w:t>
      </w:r>
      <w:r w:rsidRPr="00D60C91">
        <w:rPr>
          <w:rStyle w:val="Emphasis"/>
          <w:highlight w:val="yellow"/>
        </w:rPr>
        <w:t>bio</w:t>
      </w:r>
      <w:r w:rsidRPr="00171C95">
        <w:rPr>
          <w:rStyle w:val="Emphasis"/>
        </w:rPr>
        <w:t xml:space="preserve">logical </w:t>
      </w:r>
      <w:r w:rsidRPr="00D60C91">
        <w:rPr>
          <w:rStyle w:val="Emphasis"/>
          <w:highlight w:val="yellow"/>
        </w:rPr>
        <w:t>threats</w:t>
      </w:r>
      <w:r w:rsidRPr="00171C95">
        <w:rPr>
          <w:rFonts w:eastAsia="FangSong"/>
          <w:sz w:val="16"/>
        </w:rPr>
        <w:t xml:space="preserve"> (</w:t>
      </w:r>
      <w:hyperlink r:id="rId59" w:anchor="B37" w:history="1">
        <w:r w:rsidRPr="00171C95">
          <w:rPr>
            <w:rStyle w:val="Hyperlink"/>
            <w:rFonts w:eastAsia="FangSong"/>
            <w:sz w:val="16"/>
          </w:rPr>
          <w:t>Wang and Zhang, 2019</w:t>
        </w:r>
      </w:hyperlink>
      <w:r w:rsidRPr="00171C95">
        <w:rPr>
          <w:rFonts w:eastAsia="FangSong"/>
          <w:sz w:val="16"/>
        </w:rPr>
        <w:t>). The participation of representatives from various government organizations at this meeting is testament to their commitment to maintaining an active dialogue with the synthetic biology community. In this way, they aim to keep abreast of the changing nature of threats and provide the best advice to government about investment in science and technology and the introduction or amendment of regulatory processes.</w:t>
      </w:r>
    </w:p>
    <w:p w14:paraId="2888A349" w14:textId="7A2FC18A" w:rsidR="00C37808" w:rsidRDefault="00C37808" w:rsidP="00C37808">
      <w:pPr>
        <w:rPr>
          <w:rFonts w:eastAsia="FangSong"/>
          <w:sz w:val="16"/>
        </w:rPr>
      </w:pPr>
      <w:r w:rsidRPr="00171C95">
        <w:rPr>
          <w:rFonts w:eastAsia="FangSong"/>
          <w:sz w:val="16"/>
        </w:rPr>
        <w:t>The cost of DNA sequencing and synthesis have decreased dramatically (</w:t>
      </w:r>
      <w:hyperlink r:id="rId60" w:anchor="B7" w:history="1">
        <w:r w:rsidRPr="00171C95">
          <w:rPr>
            <w:rStyle w:val="Hyperlink"/>
            <w:rFonts w:eastAsia="FangSong"/>
            <w:sz w:val="16"/>
          </w:rPr>
          <w:t>Carlson, 2014</w:t>
        </w:r>
      </w:hyperlink>
      <w:r w:rsidRPr="00171C95">
        <w:rPr>
          <w:rFonts w:eastAsia="FangSong"/>
          <w:sz w:val="16"/>
        </w:rPr>
        <w:t>; </w:t>
      </w:r>
      <w:hyperlink r:id="rId61" w:anchor="B25" w:history="1">
        <w:r w:rsidRPr="00171C95">
          <w:rPr>
            <w:rStyle w:val="Hyperlink"/>
            <w:rFonts w:eastAsia="FangSong"/>
            <w:sz w:val="16"/>
          </w:rPr>
          <w:t>Kosuri and Church, 2014</w:t>
        </w:r>
      </w:hyperlink>
      <w:r w:rsidRPr="00171C95">
        <w:rPr>
          <w:rFonts w:eastAsia="FangSong"/>
          <w:sz w:val="16"/>
        </w:rPr>
        <w:t>) and we have access to more genetic information and more powerful genetic engineering capabilities than ever before. Critical investments in infrastructure are bearing fruit and, as is described below,</w:t>
      </w:r>
      <w:r w:rsidRPr="00171C95">
        <w:rPr>
          <w:rStyle w:val="StyleUnderline"/>
          <w:sz w:val="16"/>
        </w:rPr>
        <w:t xml:space="preserve"> </w:t>
      </w:r>
      <w:r w:rsidRPr="00D60C91">
        <w:rPr>
          <w:rStyle w:val="Emphasis"/>
          <w:highlight w:val="yellow"/>
        </w:rPr>
        <w:t>synthetic bio</w:t>
      </w:r>
      <w:r w:rsidRPr="00171C95">
        <w:rPr>
          <w:rStyle w:val="Emphasis"/>
        </w:rPr>
        <w:t>logy</w:t>
      </w:r>
      <w:r w:rsidRPr="00171C95">
        <w:rPr>
          <w:rStyle w:val="StyleUnderline"/>
        </w:rPr>
        <w:t xml:space="preserve"> </w:t>
      </w:r>
      <w:r w:rsidRPr="00D60C91">
        <w:rPr>
          <w:rStyle w:val="StyleUnderline"/>
          <w:highlight w:val="yellow"/>
        </w:rPr>
        <w:t xml:space="preserve">is </w:t>
      </w:r>
      <w:r w:rsidRPr="00171C95">
        <w:rPr>
          <w:rStyle w:val="Emphasis"/>
        </w:rPr>
        <w:t xml:space="preserve">increasingly </w:t>
      </w:r>
      <w:r w:rsidRPr="00D60C91">
        <w:rPr>
          <w:rStyle w:val="Emphasis"/>
          <w:highlight w:val="yellow"/>
        </w:rPr>
        <w:t>becoming</w:t>
      </w:r>
      <w:r w:rsidRPr="00171C95">
        <w:rPr>
          <w:rFonts w:eastAsia="FangSong"/>
          <w:sz w:val="16"/>
        </w:rPr>
        <w:t xml:space="preserve">, at least part of, </w:t>
      </w:r>
      <w:r w:rsidRPr="00D60C91">
        <w:rPr>
          <w:rStyle w:val="StyleUnderline"/>
          <w:highlight w:val="yellow"/>
        </w:rPr>
        <w:t xml:space="preserve">the </w:t>
      </w:r>
      <w:r w:rsidRPr="00D60C91">
        <w:rPr>
          <w:rStyle w:val="Emphasis"/>
          <w:highlight w:val="yellow"/>
        </w:rPr>
        <w:t>solution</w:t>
      </w:r>
      <w:r w:rsidRPr="00D60C91">
        <w:rPr>
          <w:rStyle w:val="StyleUnderline"/>
          <w:highlight w:val="yellow"/>
        </w:rPr>
        <w:t xml:space="preserve"> to</w:t>
      </w:r>
      <w:r w:rsidRPr="00171C95">
        <w:rPr>
          <w:rStyle w:val="StyleUnderline"/>
          <w:sz w:val="16"/>
        </w:rPr>
        <w:t xml:space="preserve"> many of our</w:t>
      </w:r>
      <w:r w:rsidRPr="00171C95">
        <w:rPr>
          <w:rFonts w:eastAsia="FangSong"/>
          <w:sz w:val="16"/>
        </w:rPr>
        <w:t xml:space="preserve"> present and future needs in medicine, food and energy production, remediation, manufacturing, and </w:t>
      </w:r>
      <w:r w:rsidRPr="00171C95">
        <w:rPr>
          <w:rStyle w:val="Emphasis"/>
        </w:rPr>
        <w:t xml:space="preserve">national </w:t>
      </w:r>
      <w:r w:rsidRPr="00D60C91">
        <w:rPr>
          <w:rStyle w:val="Emphasis"/>
          <w:highlight w:val="yellow"/>
        </w:rPr>
        <w:t>security</w:t>
      </w:r>
      <w:r w:rsidRPr="00171C95">
        <w:rPr>
          <w:rFonts w:eastAsia="FangSong"/>
          <w:sz w:val="16"/>
        </w:rPr>
        <w:t>. So what is the potential of synthetic biology and what challenges does it still face to realize this?</w:t>
      </w:r>
    </w:p>
    <w:p w14:paraId="23E0CE1D" w14:textId="77777777" w:rsidR="004D7BD2" w:rsidRPr="00171C95" w:rsidRDefault="004D7BD2" w:rsidP="004D7BD2">
      <w:pPr>
        <w:pStyle w:val="Heading4"/>
        <w:rPr>
          <w:rFonts w:cs="Times New Roman"/>
        </w:rPr>
      </w:pPr>
      <w:r w:rsidRPr="00171C95">
        <w:rPr>
          <w:rFonts w:cs="Times New Roman"/>
        </w:rPr>
        <w:t xml:space="preserve">Successful synthetic biology solves global challenges. </w:t>
      </w:r>
    </w:p>
    <w:p w14:paraId="0250035C" w14:textId="77777777" w:rsidR="004D7BD2" w:rsidRPr="00171C95" w:rsidRDefault="004D7BD2" w:rsidP="004D7BD2">
      <w:pPr>
        <w:rPr>
          <w:rFonts w:eastAsia="FangSong"/>
        </w:rPr>
      </w:pPr>
      <w:r w:rsidRPr="006F7150">
        <w:rPr>
          <w:rStyle w:val="Style13ptBold"/>
        </w:rPr>
        <w:t>Karoui et al. 19’</w:t>
      </w:r>
      <w:r>
        <w:rPr>
          <w:rFonts w:eastAsia="FangSong"/>
        </w:rPr>
        <w:t xml:space="preserve"> – Meriem,</w:t>
      </w:r>
      <w:r w:rsidRPr="00D60C91">
        <w:t xml:space="preserve"> </w:t>
      </w:r>
      <w:r w:rsidRPr="00D60C91">
        <w:rPr>
          <w:rFonts w:eastAsia="FangSong"/>
        </w:rPr>
        <w:t>SynthSys-Centre for Synthetic and Systems Biology, School of Biological Sciences, University of Edinburgh, Edinburgh, United Kingdom</w:t>
      </w:r>
      <w:r>
        <w:rPr>
          <w:rFonts w:eastAsia="FangSong"/>
        </w:rPr>
        <w:t xml:space="preserve">. Monica Hoyos-Flight, </w:t>
      </w:r>
      <w:r w:rsidRPr="00D60C91">
        <w:rPr>
          <w:rFonts w:eastAsia="FangSong"/>
        </w:rPr>
        <w:t>Innogen Institute, School of Social and Political Sciences, University of Edinburgh, Edinburgh, United Kingdom</w:t>
      </w:r>
      <w:r>
        <w:rPr>
          <w:rFonts w:eastAsia="FangSong"/>
        </w:rPr>
        <w:t xml:space="preserve">. Liz Fletcher, </w:t>
      </w:r>
      <w:r w:rsidRPr="00D60C91">
        <w:rPr>
          <w:rFonts w:eastAsia="FangSong"/>
        </w:rPr>
        <w:t>SynthSys-Centre for Synthetic and Systems Biology, School of Biological Sciences, University of Edinburgh, Edinburgh, United Kingdom</w:t>
      </w:r>
      <w:r>
        <w:rPr>
          <w:rFonts w:eastAsia="FangSong"/>
        </w:rPr>
        <w:t>.  “</w:t>
      </w:r>
      <w:r w:rsidRPr="00171C95">
        <w:rPr>
          <w:rFonts w:eastAsia="FangSong"/>
        </w:rPr>
        <w:t>Future Trends in Synthetic Biology—A Report</w:t>
      </w:r>
      <w:r>
        <w:rPr>
          <w:rFonts w:eastAsia="FangSong"/>
        </w:rPr>
        <w:t xml:space="preserve">”, Frontiers in Bioengineering and Biotechnology, </w:t>
      </w:r>
      <w:r w:rsidRPr="006F7150">
        <w:rPr>
          <w:rFonts w:eastAsia="FangSong"/>
        </w:rPr>
        <w:t>https://www.frontiersin.org/journals/bioengineering-and-biotechnology/articles/10.3389/fbioe.2019.00175/full</w:t>
      </w:r>
      <w:r>
        <w:rPr>
          <w:rFonts w:eastAsia="FangSong"/>
        </w:rPr>
        <w:t>, 08-06-2019</w:t>
      </w:r>
    </w:p>
    <w:p w14:paraId="529D8536" w14:textId="77777777" w:rsidR="004D7BD2" w:rsidRPr="00171C95" w:rsidRDefault="004D7BD2" w:rsidP="004D7BD2">
      <w:pPr>
        <w:rPr>
          <w:rFonts w:eastAsia="FangSong"/>
          <w:sz w:val="16"/>
        </w:rPr>
      </w:pPr>
      <w:r w:rsidRPr="00171C95">
        <w:rPr>
          <w:rFonts w:eastAsia="FangSong"/>
          <w:sz w:val="16"/>
        </w:rPr>
        <w:t>Conclusions and Recommendations</w:t>
      </w:r>
    </w:p>
    <w:p w14:paraId="000C4995" w14:textId="77777777" w:rsidR="004D7BD2" w:rsidRPr="00171C95" w:rsidRDefault="004D7BD2" w:rsidP="004D7BD2">
      <w:pPr>
        <w:rPr>
          <w:rFonts w:eastAsia="FangSong"/>
          <w:sz w:val="16"/>
        </w:rPr>
      </w:pPr>
      <w:r w:rsidRPr="00171C95">
        <w:rPr>
          <w:rFonts w:eastAsia="FangSong"/>
          <w:sz w:val="16"/>
        </w:rPr>
        <w:t>The short talks presented at this 2-day meeting suggest that synthetic biology is at the cusp of many major breakthroughs and that it is perhaps timely to re-define the meaning of “success” in synthetic biology.</w:t>
      </w:r>
    </w:p>
    <w:p w14:paraId="726F7EE4" w14:textId="77777777" w:rsidR="004D7BD2" w:rsidRPr="00171C95" w:rsidRDefault="004D7BD2" w:rsidP="004D7BD2">
      <w:pPr>
        <w:rPr>
          <w:rFonts w:eastAsia="FangSong"/>
          <w:sz w:val="16"/>
        </w:rPr>
      </w:pPr>
      <w:r w:rsidRPr="00171C95">
        <w:rPr>
          <w:rStyle w:val="StyleUnderline"/>
          <w:rFonts w:eastAsia="FangSong"/>
        </w:rPr>
        <w:t>There are</w:t>
      </w:r>
      <w:r w:rsidRPr="00171C95">
        <w:rPr>
          <w:rFonts w:eastAsia="FangSong"/>
          <w:sz w:val="16"/>
        </w:rPr>
        <w:t xml:space="preserve"> many </w:t>
      </w:r>
      <w:r w:rsidRPr="00171C95">
        <w:rPr>
          <w:rStyle w:val="Emphasis"/>
          <w:rFonts w:eastAsia="FangSong"/>
        </w:rPr>
        <w:t>hurdles</w:t>
      </w:r>
      <w:r w:rsidRPr="00171C95">
        <w:rPr>
          <w:rStyle w:val="StyleUnderline"/>
          <w:rFonts w:eastAsia="FangSong"/>
        </w:rPr>
        <w:t xml:space="preserve"> to overcome but </w:t>
      </w:r>
      <w:r w:rsidRPr="00D60C91">
        <w:rPr>
          <w:rStyle w:val="StyleUnderline"/>
          <w:rFonts w:eastAsia="FangSong"/>
          <w:highlight w:val="yellow"/>
        </w:rPr>
        <w:t xml:space="preserve">the </w:t>
      </w:r>
      <w:r w:rsidRPr="00D60C91">
        <w:rPr>
          <w:rStyle w:val="Emphasis"/>
          <w:rFonts w:eastAsia="FangSong"/>
          <w:highlight w:val="yellow"/>
        </w:rPr>
        <w:t>potential</w:t>
      </w:r>
      <w:r w:rsidRPr="00D60C91">
        <w:rPr>
          <w:rStyle w:val="StyleUnderline"/>
          <w:rFonts w:eastAsia="FangSong"/>
          <w:highlight w:val="yellow"/>
        </w:rPr>
        <w:t xml:space="preserve"> for </w:t>
      </w:r>
      <w:r w:rsidRPr="00D60C91">
        <w:rPr>
          <w:rStyle w:val="Emphasis"/>
          <w:rFonts w:eastAsia="FangSong"/>
          <w:highlight w:val="yellow"/>
        </w:rPr>
        <w:t>synthetic bio</w:t>
      </w:r>
      <w:r w:rsidRPr="00171C95">
        <w:rPr>
          <w:rStyle w:val="Emphasis"/>
          <w:rFonts w:eastAsia="FangSong"/>
        </w:rPr>
        <w:t>logy</w:t>
      </w:r>
      <w:r w:rsidRPr="00171C95">
        <w:rPr>
          <w:rStyle w:val="StyleUnderline"/>
          <w:rFonts w:eastAsia="FangSong"/>
        </w:rPr>
        <w:t xml:space="preserve"> </w:t>
      </w:r>
      <w:r w:rsidRPr="00D60C91">
        <w:rPr>
          <w:rStyle w:val="StyleUnderline"/>
          <w:rFonts w:eastAsia="FangSong"/>
          <w:highlight w:val="yellow"/>
        </w:rPr>
        <w:t xml:space="preserve">to deliver </w:t>
      </w:r>
      <w:r w:rsidRPr="00D60C91">
        <w:rPr>
          <w:rStyle w:val="Emphasis"/>
          <w:rFonts w:eastAsia="FangSong"/>
          <w:highlight w:val="yellow"/>
        </w:rPr>
        <w:t>solutions</w:t>
      </w:r>
      <w:r w:rsidRPr="00D60C91">
        <w:rPr>
          <w:rStyle w:val="StyleUnderline"/>
          <w:rFonts w:eastAsia="FangSong"/>
          <w:highlight w:val="yellow"/>
        </w:rPr>
        <w:t xml:space="preserve"> to</w:t>
      </w:r>
      <w:r w:rsidRPr="00171C95">
        <w:rPr>
          <w:rStyle w:val="StyleUnderline"/>
          <w:rFonts w:eastAsia="FangSong"/>
        </w:rPr>
        <w:t xml:space="preserve"> many </w:t>
      </w:r>
      <w:r w:rsidRPr="00171C95">
        <w:rPr>
          <w:rStyle w:val="Emphasis"/>
          <w:rFonts w:eastAsia="FangSong"/>
        </w:rPr>
        <w:t xml:space="preserve">global </w:t>
      </w:r>
      <w:r w:rsidRPr="00D60C91">
        <w:rPr>
          <w:rStyle w:val="Emphasis"/>
          <w:rFonts w:eastAsia="FangSong"/>
          <w:highlight w:val="yellow"/>
        </w:rPr>
        <w:t>challenges</w:t>
      </w:r>
      <w:r w:rsidRPr="00171C95">
        <w:rPr>
          <w:rFonts w:eastAsia="FangSong"/>
          <w:sz w:val="16"/>
        </w:rPr>
        <w:t>—</w:t>
      </w:r>
      <w:r w:rsidRPr="00D60C91">
        <w:rPr>
          <w:rStyle w:val="StyleUnderline"/>
          <w:rFonts w:eastAsia="FangSong"/>
          <w:highlight w:val="yellow"/>
        </w:rPr>
        <w:t>improv</w:t>
      </w:r>
      <w:r w:rsidRPr="00171C95">
        <w:rPr>
          <w:rStyle w:val="StyleUnderline"/>
          <w:rFonts w:eastAsia="FangSong"/>
        </w:rPr>
        <w:t xml:space="preserve">ing </w:t>
      </w:r>
      <w:r w:rsidRPr="00D60C91">
        <w:rPr>
          <w:rStyle w:val="Emphasis"/>
          <w:rFonts w:eastAsia="FangSong"/>
          <w:highlight w:val="yellow"/>
        </w:rPr>
        <w:t>healthcare</w:t>
      </w:r>
      <w:r w:rsidRPr="00D60C91">
        <w:rPr>
          <w:rStyle w:val="StyleUnderline"/>
          <w:rFonts w:eastAsia="FangSong"/>
          <w:highlight w:val="yellow"/>
        </w:rPr>
        <w:t>, limit</w:t>
      </w:r>
      <w:r w:rsidRPr="00171C95">
        <w:rPr>
          <w:rStyle w:val="StyleUnderline"/>
          <w:rFonts w:eastAsia="FangSong"/>
        </w:rPr>
        <w:t xml:space="preserve">ing </w:t>
      </w:r>
      <w:r w:rsidRPr="00171C95">
        <w:rPr>
          <w:rStyle w:val="Emphasis"/>
          <w:rFonts w:eastAsia="FangSong"/>
        </w:rPr>
        <w:t xml:space="preserve">environmental </w:t>
      </w:r>
      <w:r w:rsidRPr="00D60C91">
        <w:rPr>
          <w:rStyle w:val="Emphasis"/>
          <w:rFonts w:eastAsia="FangSong"/>
          <w:highlight w:val="yellow"/>
        </w:rPr>
        <w:t>damage</w:t>
      </w:r>
      <w:r w:rsidRPr="00D60C91">
        <w:rPr>
          <w:rStyle w:val="StyleUnderline"/>
          <w:rFonts w:eastAsia="FangSong"/>
          <w:highlight w:val="yellow"/>
        </w:rPr>
        <w:t>, and creat</w:t>
      </w:r>
      <w:r w:rsidRPr="00171C95">
        <w:rPr>
          <w:rStyle w:val="StyleUnderline"/>
          <w:rFonts w:eastAsia="FangSong"/>
        </w:rPr>
        <w:t>ing a</w:t>
      </w:r>
      <w:r w:rsidRPr="00171C95">
        <w:rPr>
          <w:rFonts w:eastAsia="FangSong"/>
          <w:sz w:val="16"/>
        </w:rPr>
        <w:t xml:space="preserve"> wide </w:t>
      </w:r>
      <w:r w:rsidRPr="00171C95">
        <w:rPr>
          <w:rStyle w:val="StyleUnderline"/>
          <w:rFonts w:eastAsia="FangSong"/>
        </w:rPr>
        <w:t>variety of</w:t>
      </w:r>
      <w:r w:rsidRPr="00171C95">
        <w:rPr>
          <w:rFonts w:eastAsia="FangSong"/>
          <w:sz w:val="16"/>
        </w:rPr>
        <w:t xml:space="preserve"> more </w:t>
      </w:r>
      <w:r w:rsidRPr="00D60C91">
        <w:rPr>
          <w:rStyle w:val="Emphasis"/>
          <w:rFonts w:eastAsia="FangSong"/>
          <w:highlight w:val="yellow"/>
        </w:rPr>
        <w:t>sustainable processes</w:t>
      </w:r>
      <w:r w:rsidRPr="00171C95">
        <w:rPr>
          <w:rFonts w:eastAsia="FangSong"/>
          <w:sz w:val="16"/>
        </w:rPr>
        <w:t>—</w:t>
      </w:r>
      <w:r w:rsidRPr="00D60C91">
        <w:rPr>
          <w:rStyle w:val="StyleUnderline"/>
          <w:rFonts w:eastAsia="FangSong"/>
          <w:highlight w:val="yellow"/>
        </w:rPr>
        <w:t>is great</w:t>
      </w:r>
      <w:r w:rsidRPr="00171C95">
        <w:rPr>
          <w:rFonts w:eastAsia="FangSong"/>
          <w:sz w:val="16"/>
        </w:rPr>
        <w:t>.</w:t>
      </w:r>
    </w:p>
    <w:p w14:paraId="3A63DFA6" w14:textId="77777777" w:rsidR="004D7BD2" w:rsidRPr="00171C95" w:rsidRDefault="004D7BD2" w:rsidP="004D7BD2">
      <w:pPr>
        <w:rPr>
          <w:rFonts w:eastAsia="FangSong"/>
          <w:sz w:val="16"/>
        </w:rPr>
      </w:pPr>
      <w:r w:rsidRPr="00171C95">
        <w:rPr>
          <w:rFonts w:eastAsia="FangSong"/>
          <w:sz w:val="16"/>
        </w:rPr>
        <w:t xml:space="preserve">Meeting participants suggested that as a community </w:t>
      </w:r>
      <w:r w:rsidRPr="00171C95">
        <w:rPr>
          <w:rStyle w:val="StyleUnderline"/>
          <w:rFonts w:eastAsia="FangSong"/>
        </w:rPr>
        <w:t>they should support the measures</w:t>
      </w:r>
      <w:r w:rsidRPr="00171C95">
        <w:rPr>
          <w:rFonts w:eastAsia="FangSong"/>
          <w:sz w:val="16"/>
        </w:rPr>
        <w:t xml:space="preserve"> listed below </w:t>
      </w:r>
      <w:r w:rsidRPr="00D60C91">
        <w:rPr>
          <w:rStyle w:val="StyleUnderline"/>
          <w:rFonts w:eastAsia="FangSong"/>
          <w:highlight w:val="yellow"/>
        </w:rPr>
        <w:t>to help synthetic bio</w:t>
      </w:r>
      <w:r w:rsidRPr="00171C95">
        <w:rPr>
          <w:rStyle w:val="StyleUnderline"/>
          <w:rFonts w:eastAsia="FangSong"/>
        </w:rPr>
        <w:t xml:space="preserve">logy </w:t>
      </w:r>
      <w:r w:rsidRPr="00171C95">
        <w:rPr>
          <w:rStyle w:val="Emphasis"/>
          <w:rFonts w:eastAsia="FangSong"/>
        </w:rPr>
        <w:t>move beyond</w:t>
      </w:r>
      <w:r w:rsidRPr="00171C95">
        <w:rPr>
          <w:rStyle w:val="StyleUnderline"/>
          <w:rFonts w:eastAsia="FangSong"/>
        </w:rPr>
        <w:t xml:space="preserve"> the proof-of-concept stage and</w:t>
      </w:r>
      <w:r w:rsidRPr="00171C95">
        <w:rPr>
          <w:rFonts w:eastAsia="FangSong"/>
          <w:sz w:val="16"/>
        </w:rPr>
        <w:t xml:space="preserve"> to </w:t>
      </w:r>
      <w:r w:rsidRPr="00D60C91">
        <w:rPr>
          <w:rStyle w:val="StyleUnderline"/>
          <w:rFonts w:eastAsia="FangSong"/>
          <w:highlight w:val="yellow"/>
        </w:rPr>
        <w:t>ensure</w:t>
      </w:r>
      <w:r w:rsidRPr="00171C95">
        <w:rPr>
          <w:rFonts w:eastAsia="FangSong"/>
          <w:sz w:val="16"/>
        </w:rPr>
        <w:t xml:space="preserve"> that potential </w:t>
      </w:r>
      <w:r w:rsidRPr="00171C95">
        <w:rPr>
          <w:rStyle w:val="StyleUnderline"/>
          <w:rFonts w:eastAsia="FangSong"/>
        </w:rPr>
        <w:t xml:space="preserve">risks are </w:t>
      </w:r>
      <w:r w:rsidRPr="00171C95">
        <w:rPr>
          <w:rStyle w:val="Emphasis"/>
          <w:rFonts w:eastAsia="FangSong"/>
        </w:rPr>
        <w:t>minimized</w:t>
      </w:r>
      <w:r w:rsidRPr="00171C95">
        <w:rPr>
          <w:rFonts w:eastAsia="FangSong"/>
          <w:sz w:val="16"/>
        </w:rPr>
        <w:t xml:space="preserve"> and dialog with the public can be optimized.</w:t>
      </w:r>
    </w:p>
    <w:p w14:paraId="1520BC34" w14:textId="19B1E4F4" w:rsidR="004D7BD2" w:rsidRPr="004D7BD2" w:rsidRDefault="004D7BD2" w:rsidP="00C37808">
      <w:pPr>
        <w:pStyle w:val="ListParagraph"/>
        <w:numPr>
          <w:ilvl w:val="0"/>
          <w:numId w:val="15"/>
        </w:numPr>
        <w:rPr>
          <w:rFonts w:eastAsia="FangSong"/>
          <w:sz w:val="16"/>
        </w:rPr>
      </w:pPr>
      <w:r w:rsidRPr="00171C95">
        <w:rPr>
          <w:rStyle w:val="StyleUnderline"/>
          <w:rFonts w:eastAsia="FangSong"/>
        </w:rPr>
        <w:t xml:space="preserve">Larger and longer </w:t>
      </w:r>
      <w:r w:rsidRPr="00D60C91">
        <w:rPr>
          <w:rStyle w:val="Emphasis"/>
          <w:rFonts w:eastAsia="FangSong"/>
          <w:highlight w:val="yellow"/>
        </w:rPr>
        <w:t>investment</w:t>
      </w:r>
      <w:r w:rsidRPr="00D60C91">
        <w:rPr>
          <w:rStyle w:val="StyleUnderline"/>
          <w:rFonts w:eastAsia="FangSong"/>
          <w:highlight w:val="yellow"/>
        </w:rPr>
        <w:t xml:space="preserve"> in</w:t>
      </w:r>
      <w:r w:rsidRPr="00171C95">
        <w:rPr>
          <w:rStyle w:val="StyleUnderline"/>
          <w:rFonts w:eastAsia="FangSong"/>
        </w:rPr>
        <w:t xml:space="preserve"> better </w:t>
      </w:r>
      <w:r w:rsidRPr="00171C95">
        <w:rPr>
          <w:rStyle w:val="Emphasis"/>
          <w:rFonts w:eastAsia="FangSong"/>
        </w:rPr>
        <w:t xml:space="preserve">big </w:t>
      </w:r>
      <w:r w:rsidRPr="00D60C91">
        <w:rPr>
          <w:rStyle w:val="Emphasis"/>
          <w:rFonts w:eastAsia="FangSong"/>
          <w:highlight w:val="yellow"/>
        </w:rPr>
        <w:t>data</w:t>
      </w:r>
      <w:r w:rsidRPr="00171C95">
        <w:rPr>
          <w:rStyle w:val="StyleUnderline"/>
          <w:rFonts w:eastAsia="FangSong"/>
        </w:rPr>
        <w:t xml:space="preserve"> management </w:t>
      </w:r>
      <w:r w:rsidRPr="00D60C91">
        <w:rPr>
          <w:rStyle w:val="StyleUnderline"/>
          <w:rFonts w:eastAsia="FangSong"/>
          <w:highlight w:val="yellow"/>
        </w:rPr>
        <w:t xml:space="preserve">and </w:t>
      </w:r>
      <w:r w:rsidRPr="00D60C91">
        <w:rPr>
          <w:rStyle w:val="Emphasis"/>
          <w:rFonts w:eastAsia="FangSong"/>
          <w:highlight w:val="yellow"/>
        </w:rPr>
        <w:t>processing</w:t>
      </w:r>
      <w:r w:rsidRPr="00171C95">
        <w:rPr>
          <w:rFonts w:eastAsia="FangSong"/>
          <w:sz w:val="16"/>
        </w:rPr>
        <w:t xml:space="preserve"> (Artificial Intelligence and Machine Learning) systems, and in fundamental research on biosystems modeling, chassis development, and genome mining.</w:t>
      </w:r>
    </w:p>
    <w:p w14:paraId="420E584F" w14:textId="1F340BF2" w:rsidR="00C37808" w:rsidRPr="00171C95" w:rsidRDefault="00C37808" w:rsidP="00C37808">
      <w:pPr>
        <w:pStyle w:val="Heading4"/>
        <w:rPr>
          <w:rFonts w:cs="Times New Roman"/>
        </w:rPr>
      </w:pPr>
      <w:r w:rsidRPr="00171C95">
        <w:rPr>
          <w:rFonts w:cs="Times New Roman"/>
        </w:rPr>
        <w:t xml:space="preserve">Pharmaceutical </w:t>
      </w:r>
      <w:r w:rsidRPr="00171C95">
        <w:rPr>
          <w:rFonts w:cs="Times New Roman"/>
          <w:u w:val="single"/>
        </w:rPr>
        <w:t>innovation</w:t>
      </w:r>
      <w:r w:rsidRPr="00171C95">
        <w:rPr>
          <w:rFonts w:cs="Times New Roman"/>
        </w:rPr>
        <w:t xml:space="preserve"> solves </w:t>
      </w:r>
      <w:r w:rsidRPr="00171C95">
        <w:rPr>
          <w:rFonts w:cs="Times New Roman"/>
          <w:u w:val="single"/>
        </w:rPr>
        <w:t>disease</w:t>
      </w:r>
      <w:r w:rsidRPr="00171C95">
        <w:rPr>
          <w:rFonts w:cs="Times New Roman"/>
        </w:rPr>
        <w:t xml:space="preserve">, </w:t>
      </w:r>
      <w:r w:rsidRPr="00171C95">
        <w:rPr>
          <w:rFonts w:cs="Times New Roman"/>
          <w:u w:val="single"/>
        </w:rPr>
        <w:t>bioterrorism</w:t>
      </w:r>
      <w:r w:rsidRPr="00171C95">
        <w:rPr>
          <w:rFonts w:cs="Times New Roman"/>
        </w:rPr>
        <w:t xml:space="preserve">, and </w:t>
      </w:r>
      <w:r w:rsidRPr="00171C95">
        <w:rPr>
          <w:rFonts w:cs="Times New Roman"/>
          <w:u w:val="single"/>
        </w:rPr>
        <w:t>ABR</w:t>
      </w:r>
    </w:p>
    <w:p w14:paraId="630C5499" w14:textId="1D92AE43" w:rsidR="00320228" w:rsidRPr="00171C95" w:rsidRDefault="00320228" w:rsidP="00C37808">
      <w:r w:rsidRPr="00171C95">
        <w:rPr>
          <w:rStyle w:val="Style13ptBold"/>
        </w:rPr>
        <w:t>Marjanovic and Feijao 20’</w:t>
      </w:r>
      <w:r w:rsidRPr="00171C95">
        <w:t xml:space="preserve"> – Sonja, directs RAND Europe's portfolio of research in the field of healthcare innovation, industry and policy.  Carolina, analyst working in the areas of science and emerging technology at RAND Europe.  “Pharmaceutical Innovation for Infectious Disease Management From Troubleshooting to Sustainable Models of Engagement”, RAND, https://www.rand.org/pubs/perspectives/PEA407-1.html, 05-xx-2020</w:t>
      </w:r>
    </w:p>
    <w:p w14:paraId="370D637B" w14:textId="77777777" w:rsidR="00C37808" w:rsidRPr="00171C95" w:rsidRDefault="00C37808" w:rsidP="00C37808">
      <w:pPr>
        <w:rPr>
          <w:rStyle w:val="StyleUnderline"/>
        </w:rPr>
      </w:pPr>
      <w:r w:rsidRPr="00171C95">
        <w:rPr>
          <w:rStyle w:val="StyleUnderline"/>
        </w:rPr>
        <w:t xml:space="preserve">As key actors in the healthcare </w:t>
      </w:r>
      <w:r w:rsidRPr="00171C95">
        <w:rPr>
          <w:rStyle w:val="Emphasis"/>
        </w:rPr>
        <w:t>innovation</w:t>
      </w:r>
      <w:r w:rsidRPr="00171C95">
        <w:rPr>
          <w:rStyle w:val="StyleUnderline"/>
        </w:rPr>
        <w:t xml:space="preserve"> landscape, </w:t>
      </w:r>
      <w:r w:rsidRPr="00D60C91">
        <w:rPr>
          <w:rStyle w:val="Emphasis"/>
          <w:highlight w:val="yellow"/>
        </w:rPr>
        <w:t>pharmaceutical</w:t>
      </w:r>
      <w:r w:rsidRPr="00171C95">
        <w:rPr>
          <w:sz w:val="12"/>
        </w:rPr>
        <w:t xml:space="preserve"> and life sciences </w:t>
      </w:r>
      <w:r w:rsidRPr="00D60C91">
        <w:rPr>
          <w:rStyle w:val="StyleUnderline"/>
          <w:highlight w:val="yellow"/>
        </w:rPr>
        <w:t xml:space="preserve">companies </w:t>
      </w:r>
      <w:r w:rsidRPr="00171C95">
        <w:rPr>
          <w:rStyle w:val="StyleUnderline"/>
        </w:rPr>
        <w:t xml:space="preserve">have been </w:t>
      </w:r>
      <w:r w:rsidRPr="00D60C91">
        <w:rPr>
          <w:rStyle w:val="StyleUnderline"/>
          <w:highlight w:val="yellow"/>
        </w:rPr>
        <w:t>called</w:t>
      </w:r>
      <w:r w:rsidRPr="00171C95">
        <w:rPr>
          <w:rStyle w:val="StyleUnderline"/>
        </w:rPr>
        <w:t xml:space="preserve"> on </w:t>
      </w:r>
      <w:r w:rsidRPr="00D60C91">
        <w:rPr>
          <w:rStyle w:val="StyleUnderline"/>
          <w:highlight w:val="yellow"/>
        </w:rPr>
        <w:t xml:space="preserve">to </w:t>
      </w:r>
      <w:r w:rsidRPr="00D60C91">
        <w:rPr>
          <w:rStyle w:val="Emphasis"/>
          <w:highlight w:val="yellow"/>
        </w:rPr>
        <w:t>develop medicines, vaccines and diagnostics for</w:t>
      </w:r>
      <w:r w:rsidRPr="00171C95">
        <w:rPr>
          <w:rStyle w:val="Emphasis"/>
        </w:rPr>
        <w:t xml:space="preserve"> pressing public health challenges. </w:t>
      </w:r>
      <w:r w:rsidRPr="00171C95">
        <w:rPr>
          <w:rStyle w:val="StyleUnderline"/>
        </w:rPr>
        <w:t xml:space="preserve">The COVID-19 crisis is one such challenge, but there are many others. For example, </w:t>
      </w:r>
      <w:r w:rsidRPr="00171C95">
        <w:rPr>
          <w:rStyle w:val="Emphasis"/>
        </w:rPr>
        <w:t>MERS, SARS, Ebola, Zika and avian and swine flu</w:t>
      </w:r>
      <w:r w:rsidRPr="00171C95">
        <w:rPr>
          <w:rStyle w:val="StyleUnderline"/>
        </w:rPr>
        <w:t xml:space="preserve"> are also infectious diseases that represent </w:t>
      </w:r>
      <w:r w:rsidRPr="00D60C91">
        <w:rPr>
          <w:rStyle w:val="Emphasis"/>
          <w:highlight w:val="yellow"/>
        </w:rPr>
        <w:t>public health threats</w:t>
      </w:r>
      <w:r w:rsidRPr="00D60C91">
        <w:rPr>
          <w:rStyle w:val="StyleUnderline"/>
          <w:highlight w:val="yellow"/>
        </w:rPr>
        <w:t xml:space="preserve">. </w:t>
      </w:r>
      <w:r w:rsidRPr="00171C95">
        <w:rPr>
          <w:rStyle w:val="StyleUnderline"/>
        </w:rPr>
        <w:t xml:space="preserve">Infectious agents such as anthrax, smallpox and tularemia could </w:t>
      </w:r>
      <w:r w:rsidRPr="00D60C91">
        <w:rPr>
          <w:highlight w:val="yellow"/>
          <w:u w:val="single"/>
        </w:rPr>
        <w:t xml:space="preserve">present threats in a </w:t>
      </w:r>
      <w:r w:rsidRPr="00D60C91">
        <w:rPr>
          <w:b/>
          <w:bCs/>
          <w:highlight w:val="yellow"/>
          <w:u w:val="single"/>
        </w:rPr>
        <w:t>bioterrorism context</w:t>
      </w:r>
      <w:r w:rsidRPr="00D60C91">
        <w:rPr>
          <w:highlight w:val="yellow"/>
          <w:u w:val="single"/>
        </w:rPr>
        <w:t>. The</w:t>
      </w:r>
      <w:r w:rsidRPr="00171C95">
        <w:rPr>
          <w:rStyle w:val="StyleUnderline"/>
        </w:rPr>
        <w:t xml:space="preserve"> general </w:t>
      </w:r>
      <w:r w:rsidRPr="00D60C91">
        <w:rPr>
          <w:rStyle w:val="StyleUnderline"/>
          <w:highlight w:val="yellow"/>
        </w:rPr>
        <w:t>threat</w:t>
      </w:r>
      <w:r w:rsidRPr="00171C95">
        <w:rPr>
          <w:rStyle w:val="StyleUnderline"/>
        </w:rPr>
        <w:t xml:space="preserve"> to public health that is posed by antimicrobial resistance </w:t>
      </w:r>
      <w:r w:rsidRPr="00D60C91">
        <w:rPr>
          <w:rStyle w:val="StyleUnderline"/>
          <w:highlight w:val="yellow"/>
        </w:rPr>
        <w:t>is</w:t>
      </w:r>
      <w:r w:rsidRPr="00171C95">
        <w:rPr>
          <w:sz w:val="12"/>
        </w:rPr>
        <w:t xml:space="preserve"> also </w:t>
      </w:r>
      <w:r w:rsidRPr="00171C95">
        <w:rPr>
          <w:rStyle w:val="StyleUnderline"/>
        </w:rPr>
        <w:t>well-</w:t>
      </w:r>
      <w:r w:rsidRPr="00D60C91">
        <w:rPr>
          <w:rStyle w:val="StyleUnderline"/>
          <w:highlight w:val="yellow"/>
        </w:rPr>
        <w:t xml:space="preserve">recognised as </w:t>
      </w:r>
      <w:r w:rsidRPr="00171C95">
        <w:rPr>
          <w:rStyle w:val="StyleUnderline"/>
        </w:rPr>
        <w:t xml:space="preserve">an area </w:t>
      </w:r>
      <w:r w:rsidRPr="00D60C91">
        <w:rPr>
          <w:rStyle w:val="Emphasis"/>
          <w:highlight w:val="yellow"/>
        </w:rPr>
        <w:t>in need of pharmaceutical innovation</w:t>
      </w:r>
      <w:r w:rsidRPr="00D60C91">
        <w:rPr>
          <w:rStyle w:val="StyleUnderline"/>
          <w:highlight w:val="yellow"/>
        </w:rPr>
        <w:t>.</w:t>
      </w:r>
      <w:r w:rsidRPr="00171C95">
        <w:rPr>
          <w:rStyle w:val="StyleUnderline"/>
        </w:rPr>
        <w:t xml:space="preserve"> </w:t>
      </w:r>
      <w:r w:rsidRPr="00171C95">
        <w:rPr>
          <w:sz w:val="12"/>
        </w:rPr>
        <w:t xml:space="preserve">Innovating in response to these challenges does not always align well with pharmaceutical industry commercial models, shareholder expectations and competition within the industry. However, </w:t>
      </w:r>
      <w:r w:rsidRPr="00171C95">
        <w:rPr>
          <w:rStyle w:val="StyleUnderline"/>
        </w:rPr>
        <w:t xml:space="preserve">the </w:t>
      </w:r>
      <w:r w:rsidRPr="00D60C91">
        <w:rPr>
          <w:rStyle w:val="Emphasis"/>
          <w:highlight w:val="yellow"/>
        </w:rPr>
        <w:t>expertise, networks and infrastructure</w:t>
      </w:r>
      <w:r w:rsidRPr="00D60C91">
        <w:rPr>
          <w:rStyle w:val="StyleUnderline"/>
          <w:highlight w:val="yellow"/>
        </w:rPr>
        <w:t xml:space="preserve"> </w:t>
      </w:r>
      <w:r w:rsidRPr="00171C95">
        <w:rPr>
          <w:rStyle w:val="StyleUnderline"/>
        </w:rPr>
        <w:t xml:space="preserve">that industry has within its reach, as well as public expectations and the moral imperative, </w:t>
      </w:r>
      <w:r w:rsidRPr="00D60C91">
        <w:rPr>
          <w:rStyle w:val="StyleUnderline"/>
          <w:highlight w:val="yellow"/>
        </w:rPr>
        <w:t xml:space="preserve">make </w:t>
      </w:r>
      <w:r w:rsidRPr="00D60C91">
        <w:rPr>
          <w:rStyle w:val="Emphasis"/>
          <w:highlight w:val="yellow"/>
        </w:rPr>
        <w:t>pharmaceutical companies</w:t>
      </w:r>
      <w:r w:rsidRPr="00171C95">
        <w:rPr>
          <w:sz w:val="12"/>
        </w:rPr>
        <w:t xml:space="preserve"> and the wider life sciences sector </w:t>
      </w:r>
      <w:r w:rsidRPr="00D60C91">
        <w:rPr>
          <w:rStyle w:val="StyleUnderline"/>
          <w:highlight w:val="yellow"/>
        </w:rPr>
        <w:t xml:space="preserve">an </w:t>
      </w:r>
      <w:r w:rsidRPr="00D60C91">
        <w:rPr>
          <w:rStyle w:val="Emphasis"/>
          <w:highlight w:val="yellow"/>
        </w:rPr>
        <w:t>indispensable partner</w:t>
      </w:r>
      <w:r w:rsidRPr="00171C95">
        <w:rPr>
          <w:rStyle w:val="StyleUnderline"/>
        </w:rPr>
        <w:t xml:space="preserve"> in the search for solutions that save lives. This</w:t>
      </w:r>
      <w:r w:rsidRPr="00171C95">
        <w:rPr>
          <w:sz w:val="12"/>
        </w:rPr>
        <w:t xml:space="preserve"> perspective </w:t>
      </w:r>
      <w:r w:rsidRPr="00171C95">
        <w:rPr>
          <w:rStyle w:val="StyleUnderline"/>
        </w:rPr>
        <w:t>argues for the need to establish more sustainable</w:t>
      </w:r>
      <w:r w:rsidRPr="00171C95">
        <w:rPr>
          <w:sz w:val="12"/>
        </w:rPr>
        <w:t xml:space="preserve"> and scalable ways of incentivising </w:t>
      </w:r>
      <w:r w:rsidRPr="00171C95">
        <w:rPr>
          <w:rStyle w:val="Emphasis"/>
        </w:rPr>
        <w:t>pharmaceutical innovation in response to infectious disease threats</w:t>
      </w:r>
      <w:r w:rsidRPr="00171C95">
        <w:rPr>
          <w:sz w:val="12"/>
        </w:rPr>
        <w:t xml:space="preserve"> to public health. It considers both past and current examples of efforts to mobilise pharmaceutical innovation in high commercial risk areas, including in the context of current efforts to respond to the COVID-19 pandemic. </w:t>
      </w:r>
      <w:r w:rsidRPr="00171C95">
        <w:rPr>
          <w:rStyle w:val="StyleUnderline"/>
        </w:rPr>
        <w:t>In global pandemic crises</w:t>
      </w:r>
      <w:r w:rsidRPr="00171C95">
        <w:rPr>
          <w:sz w:val="12"/>
        </w:rPr>
        <w:t xml:space="preserve"> like COVID-19, </w:t>
      </w:r>
      <w:r w:rsidRPr="00171C95">
        <w:rPr>
          <w:rStyle w:val="StyleUnderline"/>
        </w:rPr>
        <w:t xml:space="preserve">the urgency and scale of the crisis – as well as the spotlight placed on pharmaceutical companies – mean that contributing to the </w:t>
      </w:r>
      <w:r w:rsidRPr="00D60C91">
        <w:rPr>
          <w:rStyle w:val="Emphasis"/>
          <w:highlight w:val="yellow"/>
        </w:rPr>
        <w:t xml:space="preserve">search for effective medicines, </w:t>
      </w:r>
      <w:r w:rsidRPr="00171C95">
        <w:rPr>
          <w:rStyle w:val="Emphasis"/>
        </w:rPr>
        <w:t xml:space="preserve">vaccines or diagnostics </w:t>
      </w:r>
      <w:r w:rsidRPr="00D60C91">
        <w:rPr>
          <w:rStyle w:val="Emphasis"/>
          <w:highlight w:val="yellow"/>
        </w:rPr>
        <w:t>is essential</w:t>
      </w:r>
      <w:r w:rsidRPr="00171C95">
        <w:rPr>
          <w:rStyle w:val="StyleUnderline"/>
        </w:rPr>
        <w:t xml:space="preserve"> for socially responsible companies in the sector.</w:t>
      </w:r>
      <w:r w:rsidRPr="00171C95">
        <w:rPr>
          <w:sz w:val="12"/>
        </w:rPr>
        <w:t xml:space="preserve"> It is therefore unsurprising that we are seeing industry-wide efforts unfold at unprecedented scale and pace. Whereas there is always scope for more activity, industry is currently contributing in a variety of ways. Examples include pharmaceutical companies donating existing compounds to assess their utility in the fight against COVID19; screening existing compound libraries in-house or with partners to see if they can be repurposed; accelerating trials for potentially effective medicine or vaccine candidates; and in some cases rapidly accelerating in-house research and development to discover new treatments or vaccine agents and develop diagnostics tests. Pharmaceutical companies are collaborating with each other in some of these efforts and participating in global R&amp;D partnerships (such as the Innovative Medicines Initiative effort to accelerate the development of potential therapies for COVID-19) and supporting national efforts to expand diagnosis and testing capacity and ensure affordable and ready access to potential solutions. </w:t>
      </w:r>
      <w:r w:rsidRPr="00171C95">
        <w:rPr>
          <w:rStyle w:val="StyleUnderline"/>
        </w:rPr>
        <w:t>The primary purpose of such innovation is to benefit patients and wider population health.</w:t>
      </w:r>
      <w:r w:rsidRPr="00171C95">
        <w:rPr>
          <w:sz w:val="12"/>
        </w:rPr>
        <w:t xml:space="preserve"> Although there are also reputational benefits from involvement that can be realised across the industry, there are likely to be relatively few companies that are ‘commercial’ winners. Those who might gain substantial revenues will be under pressure not to be seen as profiting from the pandemic. In the United Kingdom for example, GSK has stated that it does not expect to profit from its COVID-19 related activities and that any gains will be invested in supporting research and long-term pandemic preparedness, as well as in developing products that would be affordable in the world’s poorest countries. Similarly, in the United States AbbVie has waived intellectual property rights for an existing combination product that is being tested for therapeutic potential against COVID-19, which would support affordability and allow for a supply of generics. Johnson &amp; Johnson has stated that its potential vaccine – which is expected to begin trials – will be available on a not-for-profit basis during the pandemic. Pharma is mobilising substantial efforts to rise to the COVID-19 challenge at hand. However, </w:t>
      </w:r>
      <w:r w:rsidRPr="00171C95">
        <w:rPr>
          <w:rStyle w:val="Emphasis"/>
        </w:rPr>
        <w:t>we need to consider how pharmaceutical innovation for responding to emerging infectious diseases can best be enabled beyond the current crisis.</w:t>
      </w:r>
      <w:r w:rsidRPr="00171C95">
        <w:rPr>
          <w:sz w:val="12"/>
        </w:rPr>
        <w:t xml:space="preserve"> </w:t>
      </w:r>
      <w:r w:rsidRPr="00171C95">
        <w:rPr>
          <w:rStyle w:val="StyleUnderline"/>
        </w:rPr>
        <w:t>Many public health threats</w:t>
      </w:r>
      <w:r w:rsidRPr="00171C95">
        <w:rPr>
          <w:sz w:val="12"/>
        </w:rPr>
        <w:t xml:space="preserve"> (</w:t>
      </w:r>
      <w:r w:rsidRPr="00171C95">
        <w:rPr>
          <w:rStyle w:val="Emphasis"/>
        </w:rPr>
        <w:t xml:space="preserve">including those associated with other </w:t>
      </w:r>
      <w:r w:rsidRPr="00D60C91">
        <w:rPr>
          <w:rStyle w:val="Emphasis"/>
          <w:highlight w:val="yellow"/>
        </w:rPr>
        <w:t xml:space="preserve">infectious </w:t>
      </w:r>
      <w:r w:rsidRPr="00D60C91">
        <w:rPr>
          <w:b/>
          <w:bCs/>
          <w:highlight w:val="yellow"/>
          <w:u w:val="single"/>
        </w:rPr>
        <w:t>diseases, bioterrorism</w:t>
      </w:r>
      <w:r w:rsidRPr="00171C95">
        <w:rPr>
          <w:b/>
          <w:bCs/>
          <w:u w:val="single"/>
        </w:rPr>
        <w:t xml:space="preserve"> agents </w:t>
      </w:r>
      <w:r w:rsidRPr="00D60C91">
        <w:rPr>
          <w:b/>
          <w:bCs/>
          <w:highlight w:val="yellow"/>
          <w:u w:val="single"/>
        </w:rPr>
        <w:t>and</w:t>
      </w:r>
      <w:r w:rsidRPr="00D60C91">
        <w:rPr>
          <w:rStyle w:val="Emphasis"/>
          <w:highlight w:val="yellow"/>
        </w:rPr>
        <w:t xml:space="preserve"> antimicrobial ressistance</w:t>
      </w:r>
      <w:r w:rsidRPr="00171C95">
        <w:rPr>
          <w:sz w:val="12"/>
        </w:rPr>
        <w:t xml:space="preserve">) </w:t>
      </w:r>
      <w:r w:rsidRPr="00D60C91">
        <w:rPr>
          <w:rStyle w:val="StyleUnderline"/>
          <w:highlight w:val="yellow"/>
        </w:rPr>
        <w:t>are</w:t>
      </w:r>
      <w:r w:rsidRPr="00171C95">
        <w:rPr>
          <w:sz w:val="12"/>
        </w:rPr>
        <w:t xml:space="preserve"> urgently </w:t>
      </w:r>
      <w:r w:rsidRPr="00D60C91">
        <w:rPr>
          <w:rStyle w:val="Emphasis"/>
          <w:highlight w:val="yellow"/>
        </w:rPr>
        <w:t>in need of pharmaceutical innovation</w:t>
      </w:r>
      <w:r w:rsidRPr="00171C95">
        <w:rPr>
          <w:sz w:val="12"/>
        </w:rPr>
        <w:t xml:space="preserve">, </w:t>
      </w:r>
      <w:r w:rsidRPr="00171C95">
        <w:rPr>
          <w:rStyle w:val="StyleUnderline"/>
        </w:rPr>
        <w:t>even if their impacts are not as visible to society as COVID-19 is in the immediate term.</w:t>
      </w:r>
      <w:r w:rsidRPr="00171C95">
        <w:rPr>
          <w:sz w:val="12"/>
        </w:rPr>
        <w:t xml:space="preserve"> </w:t>
      </w:r>
      <w:r w:rsidRPr="00171C95">
        <w:rPr>
          <w:rStyle w:val="StyleUnderline"/>
        </w:rPr>
        <w:t xml:space="preserve">The pharmaceutical industry has responded to previous </w:t>
      </w:r>
      <w:r w:rsidRPr="00171C95">
        <w:rPr>
          <w:rStyle w:val="StyleUnderline"/>
          <w:b/>
          <w:bCs/>
        </w:rPr>
        <w:t>public health emergencies</w:t>
      </w:r>
      <w:r w:rsidRPr="00171C95">
        <w:rPr>
          <w:rStyle w:val="StyleUnderline"/>
        </w:rPr>
        <w:t xml:space="preserve"> associated with infectious disease in recent times</w:t>
      </w:r>
      <w:r w:rsidRPr="00171C95">
        <w:rPr>
          <w:sz w:val="12"/>
        </w:rPr>
        <w:t xml:space="preserve"> – for example those associated with Ebola and Zika outbreaks. However, it has done so to a lesser scale than for COVID-19 and with contributions from fewer companies. Similarly, levels of activity in response to the threat of antimicrobial resistance are still low. </w:t>
      </w:r>
      <w:r w:rsidRPr="00171C95">
        <w:rPr>
          <w:rStyle w:val="StyleUnderline"/>
        </w:rPr>
        <w:t>There are important policy questions as to whether – and how – industry could engage with such public health threats to an even greater extent under improved innovation conditions.</w:t>
      </w:r>
    </w:p>
    <w:p w14:paraId="72E4938C" w14:textId="0FD6BFD8" w:rsidR="00C37808" w:rsidRPr="00171C95" w:rsidRDefault="00C37808" w:rsidP="00C37808">
      <w:pPr>
        <w:pStyle w:val="Heading2"/>
        <w:rPr>
          <w:rFonts w:cs="Times New Roman"/>
        </w:rPr>
      </w:pPr>
      <w:r w:rsidRPr="00171C95">
        <w:rPr>
          <w:rFonts w:cs="Times New Roman"/>
        </w:rPr>
        <w:t>AFF Answers</w:t>
      </w:r>
    </w:p>
    <w:p w14:paraId="69D86B06" w14:textId="4DB7C201" w:rsidR="004D7BD2" w:rsidRDefault="004D7BD2" w:rsidP="0065416E">
      <w:pPr>
        <w:pStyle w:val="Heading3"/>
      </w:pPr>
      <w:r>
        <w:t xml:space="preserve">UNQ </w:t>
      </w:r>
      <w:r w:rsidR="0067117C">
        <w:t>–</w:t>
      </w:r>
      <w:r>
        <w:t xml:space="preserve"> Economy</w:t>
      </w:r>
    </w:p>
    <w:p w14:paraId="1D9A7F4D" w14:textId="77777777" w:rsidR="0067117C" w:rsidRDefault="0067117C" w:rsidP="0067117C">
      <w:pPr>
        <w:pStyle w:val="Heading4"/>
      </w:pPr>
      <w:r>
        <w:t>Economic growth in decline now – high inflation and interest rates</w:t>
      </w:r>
    </w:p>
    <w:p w14:paraId="4B127CC5" w14:textId="77777777" w:rsidR="0067117C" w:rsidRPr="000A0CE3" w:rsidRDefault="00763E3E" w:rsidP="0067117C">
      <w:hyperlink r:id="rId62" w:history="1">
        <w:r w:rsidR="0067117C" w:rsidRPr="000A0CE3">
          <w:rPr>
            <w:rStyle w:val="Hyperlink"/>
          </w:rPr>
          <w:t xml:space="preserve">Felix </w:t>
        </w:r>
        <w:r w:rsidR="0067117C" w:rsidRPr="000A0CE3">
          <w:rPr>
            <w:rStyle w:val="Style13ptBold"/>
          </w:rPr>
          <w:t>Richter</w:t>
        </w:r>
      </w:hyperlink>
      <w:r w:rsidR="0067117C" w:rsidRPr="000A0CE3">
        <w:t>,</w:t>
      </w:r>
      <w:r w:rsidR="0067117C">
        <w:t xml:space="preserve"> </w:t>
      </w:r>
      <w:r w:rsidR="0067117C" w:rsidRPr="000A0CE3">
        <w:t xml:space="preserve">May 31, </w:t>
      </w:r>
      <w:r w:rsidR="0067117C" w:rsidRPr="000A0CE3">
        <w:rPr>
          <w:rStyle w:val="Style13ptBold"/>
        </w:rPr>
        <w:t>2024</w:t>
      </w:r>
      <w:r w:rsidR="0067117C" w:rsidRPr="000A0CE3">
        <w:t xml:space="preserve"> </w:t>
      </w:r>
      <w:r w:rsidR="0067117C">
        <w:t>U</w:t>
      </w:r>
      <w:r w:rsidR="0067117C" w:rsidRPr="000A0CE3">
        <w:t>.S. Economy Slows Amid Sticky Inflation in Q1 2024</w:t>
      </w:r>
      <w:r w:rsidR="0067117C">
        <w:t xml:space="preserve"> </w:t>
      </w:r>
      <w:r w:rsidR="0067117C" w:rsidRPr="000A0CE3">
        <w:t>U.S. ECONOMY</w:t>
      </w:r>
      <w:r w:rsidR="0067117C">
        <w:t xml:space="preserve"> </w:t>
      </w:r>
      <w:r w:rsidR="0067117C" w:rsidRPr="000A0CE3">
        <w:t>https://www.statista.com/chart/29890/quarterly-real-gdp-growth-and-pce-inflation/</w:t>
      </w:r>
    </w:p>
    <w:p w14:paraId="1F497C91" w14:textId="77777777" w:rsidR="0067117C" w:rsidRDefault="0067117C" w:rsidP="0067117C">
      <w:r w:rsidRPr="002A5143">
        <w:rPr>
          <w:rStyle w:val="StyleUnderline"/>
          <w:highlight w:val="darkGray"/>
        </w:rPr>
        <w:t>The U.S. economy grew slower than previously expected</w:t>
      </w:r>
      <w:r w:rsidRPr="000A0CE3">
        <w:t xml:space="preserve"> in Q1 2024 </w:t>
      </w:r>
      <w:r w:rsidRPr="002A5143">
        <w:rPr>
          <w:rStyle w:val="StyleUnderline"/>
          <w:highlight w:val="darkGray"/>
        </w:rPr>
        <w:t>as inflation re-accelerated and consumers dialed back their spending</w:t>
      </w:r>
      <w:r w:rsidRPr="000A0CE3">
        <w:t xml:space="preserve"> on durable goods. According to the</w:t>
      </w:r>
      <w:r>
        <w:t xml:space="preserve"> </w:t>
      </w:r>
      <w:hyperlink r:id="rId63" w:tgtFrame="_blank" w:history="1">
        <w:r w:rsidRPr="000A0CE3">
          <w:rPr>
            <w:rStyle w:val="Hyperlink"/>
          </w:rPr>
          <w:t>Bureau of Economic Analysis' second estimate of U.S. gross domestic</w:t>
        </w:r>
      </w:hyperlink>
      <w:r>
        <w:t xml:space="preserve"> </w:t>
      </w:r>
      <w:r w:rsidRPr="000A0CE3">
        <w:t xml:space="preserve">product for the first quarter of 2024, the economy grew at an annualized rate of 1.3 percent during the period, </w:t>
      </w:r>
      <w:r w:rsidRPr="002A5143">
        <w:rPr>
          <w:rStyle w:val="StyleUnderline"/>
          <w:highlight w:val="darkGray"/>
        </w:rPr>
        <w:t>a downward revision from the previous estimate</w:t>
      </w:r>
      <w:r w:rsidRPr="00DC3FF0">
        <w:rPr>
          <w:rStyle w:val="StyleUnderline"/>
        </w:rPr>
        <w:t xml:space="preserve"> </w:t>
      </w:r>
      <w:r w:rsidRPr="000A0CE3">
        <w:t>of 1.6 percent, which had already undercut expectations.</w:t>
      </w:r>
      <w:r>
        <w:t xml:space="preserve"> </w:t>
      </w:r>
      <w:r w:rsidRPr="000A0CE3">
        <w:t xml:space="preserve">According to the BEA, the slowdown compared to Q4 2023, when real GDP increased had 3.4 percent, primarily reflected decelerations in consumer spending, exports and government spending as well as an increase in imports, which are a subtraction in the calculation of GDP. </w:t>
      </w:r>
      <w:r w:rsidRPr="002A5143">
        <w:rPr>
          <w:rStyle w:val="StyleUnderline"/>
          <w:highlight w:val="darkGray"/>
        </w:rPr>
        <w:t>The downward revision</w:t>
      </w:r>
      <w:r w:rsidRPr="000A0CE3">
        <w:t xml:space="preserve"> compared to the advance estimate primarily </w:t>
      </w:r>
      <w:r w:rsidRPr="002A5143">
        <w:rPr>
          <w:rStyle w:val="StyleUnderline"/>
          <w:highlight w:val="darkGray"/>
        </w:rPr>
        <w:t>reflects a stronger-than-expected deceleration in consumer spending</w:t>
      </w:r>
      <w:r w:rsidRPr="000A0CE3">
        <w:t xml:space="preserve">, which was driven by a modest decline in spending on nondurable goods and a significant decline in durable goods spending, </w:t>
      </w:r>
      <w:r w:rsidRPr="002A5143">
        <w:rPr>
          <w:rStyle w:val="StyleUnderline"/>
          <w:highlight w:val="darkGray"/>
        </w:rPr>
        <w:t>likely caused by sticky inflation and high interest rates</w:t>
      </w:r>
      <w:r w:rsidRPr="000A0CE3">
        <w:t>.</w:t>
      </w:r>
      <w:r>
        <w:t xml:space="preserve"> </w:t>
      </w:r>
    </w:p>
    <w:p w14:paraId="613C88D6" w14:textId="77777777" w:rsidR="0067117C" w:rsidRDefault="0067117C" w:rsidP="0067117C">
      <w:pPr>
        <w:pStyle w:val="Heading4"/>
      </w:pPr>
      <w:r>
        <w:t>Economic outlook uncertain – still fighting inflation risks</w:t>
      </w:r>
    </w:p>
    <w:p w14:paraId="6A5A627D" w14:textId="77777777" w:rsidR="0067117C" w:rsidRPr="000A0CE3" w:rsidRDefault="0067117C" w:rsidP="0067117C">
      <w:r w:rsidRPr="000A0CE3">
        <w:t xml:space="preserve">Andrew </w:t>
      </w:r>
      <w:r w:rsidRPr="000A0CE3">
        <w:rPr>
          <w:rStyle w:val="Style13ptBold"/>
        </w:rPr>
        <w:t>Michael and</w:t>
      </w:r>
      <w:r w:rsidRPr="000A0CE3">
        <w:t xml:space="preserve"> Kevin </w:t>
      </w:r>
      <w:r w:rsidRPr="000A0CE3">
        <w:rPr>
          <w:rStyle w:val="Style13ptBold"/>
        </w:rPr>
        <w:t>Pratt June 12 2024</w:t>
      </w:r>
      <w:r w:rsidRPr="000A0CE3">
        <w:t xml:space="preserve"> Interest Rates &amp; Inflation: Fed Holds Rates In Wake Of Disappointing US Prices Data</w:t>
      </w:r>
      <w:r>
        <w:t xml:space="preserve"> </w:t>
      </w:r>
      <w:r w:rsidRPr="000A0CE3">
        <w:t>https://www.forbes.com/uk/advisor/personal-finance/2024/06/12/inflation-rate-update/</w:t>
      </w:r>
    </w:p>
    <w:p w14:paraId="28815311" w14:textId="77777777" w:rsidR="0067117C" w:rsidRDefault="0067117C" w:rsidP="0067117C">
      <w:r w:rsidRPr="00862928">
        <w:t xml:space="preserve">The US Federal Reserve has held interest rates in a target range between 5.25% and 5.5%, a 23-year high, as </w:t>
      </w:r>
      <w:r w:rsidRPr="002A5143">
        <w:rPr>
          <w:rStyle w:val="StyleUnderline"/>
          <w:highlight w:val="darkGray"/>
        </w:rPr>
        <w:t>the</w:t>
      </w:r>
      <w:r w:rsidRPr="00862928">
        <w:t xml:space="preserve"> world’s largest </w:t>
      </w:r>
      <w:r w:rsidRPr="002A5143">
        <w:rPr>
          <w:rStyle w:val="StyleUnderline"/>
          <w:highlight w:val="darkGray"/>
        </w:rPr>
        <w:t>economy continues to fight stubbornly elevated inflation</w:t>
      </w:r>
      <w:r w:rsidRPr="00862928">
        <w:t>, Andrew Michael writes.</w:t>
      </w:r>
      <w:r>
        <w:t xml:space="preserve"> </w:t>
      </w:r>
      <w:r w:rsidRPr="00862928">
        <w:t>The Fed’s rate-setting Federal Open Markets Committee (FOMC) announced today that it would maintain US borrowing costs at the same level as they have been since July 2023.</w:t>
      </w:r>
      <w:r>
        <w:t xml:space="preserve"> </w:t>
      </w:r>
      <w:r w:rsidRPr="00862928">
        <w:t xml:space="preserve">Explaining its decision, voted for unanimously by the 12-member FOMC, the Fed said: “The Committee judges that risks to achieving its employment and inflation goals have moved toward better balance over the past year. </w:t>
      </w:r>
      <w:r w:rsidRPr="002A5143">
        <w:rPr>
          <w:rStyle w:val="StyleUnderline"/>
          <w:highlight w:val="darkGray"/>
        </w:rPr>
        <w:t>The economic outlook is uncertain</w:t>
      </w:r>
      <w:r w:rsidRPr="00862928">
        <w:t>, and the Committee remains highly attentive to inflation risks.”</w:t>
      </w:r>
      <w:r>
        <w:t xml:space="preserve"> </w:t>
      </w:r>
      <w:r w:rsidRPr="00862928">
        <w:t xml:space="preserve">Earlier on Wednesday, official consumer price index (CPI) figures from the US Bureau of Labor Statistics showed that </w:t>
      </w:r>
      <w:r w:rsidRPr="002A5143">
        <w:rPr>
          <w:rStyle w:val="StyleUnderline"/>
          <w:highlight w:val="darkGray"/>
        </w:rPr>
        <w:t>annual US inflation rose by 3.3% in the year to May</w:t>
      </w:r>
      <w:r w:rsidRPr="00862928">
        <w:t>, down slightly on the figure of 3.4% recorded a month earlier.</w:t>
      </w:r>
      <w:r>
        <w:t xml:space="preserve"> </w:t>
      </w:r>
    </w:p>
    <w:p w14:paraId="045C7E1C" w14:textId="77777777" w:rsidR="0067117C" w:rsidRDefault="0067117C" w:rsidP="0067117C">
      <w:pPr>
        <w:pStyle w:val="Heading4"/>
      </w:pPr>
      <w:r>
        <w:t>Economy is slowing – elevated inflation and interest rate risks now</w:t>
      </w:r>
    </w:p>
    <w:p w14:paraId="6B5E9DDC" w14:textId="77777777" w:rsidR="0067117C" w:rsidRDefault="0067117C" w:rsidP="0067117C">
      <w:r w:rsidRPr="000A0CE3">
        <w:rPr>
          <w:rStyle w:val="Style13ptBold"/>
        </w:rPr>
        <w:t>The Conference Board</w:t>
      </w:r>
      <w:r>
        <w:t xml:space="preserve"> Economic Forecast for the US Economy </w:t>
      </w:r>
      <w:r w:rsidRPr="000A0CE3">
        <w:rPr>
          <w:rStyle w:val="Style13ptBold"/>
        </w:rPr>
        <w:t>June 13, 2024</w:t>
      </w:r>
      <w:r>
        <w:t xml:space="preserve"> </w:t>
      </w:r>
      <w:r w:rsidRPr="00862928">
        <w:t>https://www.conference-board.org/research/us-forecast#:~:text=The%20US%20economy%20started%202024,Q2%20to%20Q3%202024%20period.</w:t>
      </w:r>
    </w:p>
    <w:p w14:paraId="27DAE8C6" w14:textId="77777777" w:rsidR="0067117C" w:rsidRDefault="0067117C" w:rsidP="0067117C">
      <w:r w:rsidRPr="002A5143">
        <w:rPr>
          <w:rStyle w:val="StyleUnderline"/>
          <w:highlight w:val="darkGray"/>
        </w:rPr>
        <w:t>The US economy started 2024 on a softer note</w:t>
      </w:r>
      <w:r>
        <w:t xml:space="preserve"> than anticipated </w:t>
      </w:r>
      <w:r w:rsidRPr="002A5143">
        <w:rPr>
          <w:rStyle w:val="StyleUnderline"/>
          <w:highlight w:val="darkGray"/>
        </w:rPr>
        <w:t>as elevated inflation and interest rates continued to weigh on the economy</w:t>
      </w:r>
      <w:r>
        <w:t xml:space="preserve">. While we do not forecast a recession in 2024, </w:t>
      </w:r>
      <w:r w:rsidRPr="002A5143">
        <w:rPr>
          <w:rStyle w:val="StyleUnderline"/>
          <w:highlight w:val="darkGray"/>
        </w:rPr>
        <w:t>we</w:t>
      </w:r>
      <w:r>
        <w:t xml:space="preserve"> do </w:t>
      </w:r>
      <w:r w:rsidRPr="002A5143">
        <w:rPr>
          <w:rStyle w:val="StyleUnderline"/>
          <w:highlight w:val="darkGray"/>
        </w:rPr>
        <w:t>expect consumer spending growth to cool further and for overall GDP growth to slow</w:t>
      </w:r>
      <w:r>
        <w:t xml:space="preserve"> to under 1% over the Q2 to Q3 2024 period. Thereafter, inflation should gradually normalize to the Fed’s 2-percent target in 2025 as quarterly annualized GDP growth rises toward its potential of near 2%. </w:t>
      </w:r>
      <w:r w:rsidRPr="002A5143">
        <w:rPr>
          <w:rStyle w:val="StyleUnderline"/>
          <w:highlight w:val="darkGray"/>
        </w:rPr>
        <w:t>Interest rates</w:t>
      </w:r>
      <w:r>
        <w:t xml:space="preserve"> should fall starting in late 2024 but </w:t>
      </w:r>
      <w:r w:rsidRPr="002A5143">
        <w:rPr>
          <w:rStyle w:val="StyleUnderline"/>
          <w:highlight w:val="darkGray"/>
        </w:rPr>
        <w:t>may stabilize at levels exceeding the pre-pandemic average</w:t>
      </w:r>
      <w:r>
        <w:t>.</w:t>
      </w:r>
    </w:p>
    <w:p w14:paraId="1420C47B" w14:textId="77777777" w:rsidR="0067117C" w:rsidRDefault="0067117C" w:rsidP="0067117C">
      <w:pPr>
        <w:pStyle w:val="Heading4"/>
      </w:pPr>
      <w:r>
        <w:t>Economic growth below expectations – grappling with a ‘two lane’ economy</w:t>
      </w:r>
    </w:p>
    <w:p w14:paraId="481E6046" w14:textId="77777777" w:rsidR="0067117C" w:rsidRDefault="0067117C" w:rsidP="0067117C">
      <w:r w:rsidRPr="000A0CE3">
        <w:t xml:space="preserve">Madison </w:t>
      </w:r>
      <w:r w:rsidRPr="000A0CE3">
        <w:rPr>
          <w:rStyle w:val="Style13ptBold"/>
        </w:rPr>
        <w:t>Mills and</w:t>
      </w:r>
      <w:r w:rsidRPr="000A0CE3">
        <w:t xml:space="preserve"> Seana </w:t>
      </w:r>
      <w:r w:rsidRPr="000A0CE3">
        <w:rPr>
          <w:rStyle w:val="Style13ptBold"/>
        </w:rPr>
        <w:t>Smith</w:t>
      </w:r>
      <w:r>
        <w:t xml:space="preserve"> </w:t>
      </w:r>
      <w:r w:rsidRPr="000A0CE3">
        <w:t xml:space="preserve">Mon, </w:t>
      </w:r>
      <w:r w:rsidRPr="000A0CE3">
        <w:rPr>
          <w:rStyle w:val="Style13ptBold"/>
        </w:rPr>
        <w:t>Jun 3, 2024</w:t>
      </w:r>
      <w:r w:rsidRPr="000A0CE3">
        <w:t xml:space="preserve"> A 'two-lane' economy is weighing on the Fed: Strategist </w:t>
      </w:r>
      <w:hyperlink r:id="rId64" w:history="1">
        <w:r w:rsidRPr="00422F56">
          <w:rPr>
            <w:rStyle w:val="Hyperlink"/>
          </w:rPr>
          <w:t>https://finance.yahoo.com/video/two-lane-economy-weighing-fed-174334355.html</w:t>
        </w:r>
      </w:hyperlink>
    </w:p>
    <w:p w14:paraId="5060431B" w14:textId="77777777" w:rsidR="0067117C" w:rsidRDefault="0067117C" w:rsidP="0067117C">
      <w:r w:rsidRPr="002A5143">
        <w:rPr>
          <w:rStyle w:val="StyleUnderline"/>
          <w:highlight w:val="darkGray"/>
        </w:rPr>
        <w:t>The</w:t>
      </w:r>
      <w:r w:rsidRPr="000A0CE3">
        <w:t xml:space="preserve"> Institute for Supply Management's </w:t>
      </w:r>
      <w:r w:rsidRPr="002A5143">
        <w:rPr>
          <w:rStyle w:val="StyleUnderline"/>
          <w:highlight w:val="darkGray"/>
        </w:rPr>
        <w:t>manufacturing</w:t>
      </w:r>
      <w:r w:rsidRPr="000A0CE3">
        <w:t xml:space="preserve"> Purchasing Managers' </w:t>
      </w:r>
      <w:r w:rsidRPr="002A5143">
        <w:rPr>
          <w:rStyle w:val="StyleUnderline"/>
          <w:highlight w:val="darkGray"/>
        </w:rPr>
        <w:t>Index (PMI) fell</w:t>
      </w:r>
      <w:r w:rsidRPr="000A0CE3">
        <w:t xml:space="preserve"> to 48.7 in May from 49.2 in April, falling </w:t>
      </w:r>
      <w:r w:rsidRPr="002A5143">
        <w:rPr>
          <w:rStyle w:val="StyleUnderline"/>
          <w:highlight w:val="darkGray"/>
        </w:rPr>
        <w:t>below analyst expectations</w:t>
      </w:r>
      <w:r w:rsidRPr="000A0CE3">
        <w:t>. Saxo Chief Global Equity Strategist Peter Garnry joins Catalysts to explain what this print could signal for the Federal Reserve's next interest rate decision.</w:t>
      </w:r>
      <w:r>
        <w:t xml:space="preserve"> </w:t>
      </w:r>
      <w:r w:rsidRPr="000A0CE3">
        <w:t xml:space="preserve">"We are facing a world where China is pushing on an export string, and that's really pressuring manufacturing both in Europe and the US," Garnry explains. He believes that the harder China pushes on its export policy, the harder the US and Europe will push back. "In the short run, it could cause lower goods inflation in the global economy. But longer run, </w:t>
      </w:r>
      <w:r w:rsidRPr="002A5143">
        <w:rPr>
          <w:rStyle w:val="StyleUnderline"/>
          <w:highlight w:val="darkGray"/>
        </w:rPr>
        <w:t>the goods inflation will be higher</w:t>
      </w:r>
      <w:r w:rsidRPr="000A0CE3">
        <w:t xml:space="preserve"> because it will force the US and Europe to be more protectionist [in its] trade policies and put up tariffs around their economies," he adds.</w:t>
      </w:r>
      <w:r>
        <w:t xml:space="preserve"> </w:t>
      </w:r>
      <w:r w:rsidRPr="000A0CE3">
        <w:t xml:space="preserve">As Wall Street eyes the Fed's next rate move, Garnry says </w:t>
      </w:r>
      <w:r w:rsidRPr="002A5143">
        <w:rPr>
          <w:rStyle w:val="StyleUnderline"/>
          <w:highlight w:val="darkGray"/>
        </w:rPr>
        <w:t>the Fed is grappling with a "two-lane economy,"</w:t>
      </w:r>
      <w:r w:rsidRPr="000A0CE3">
        <w:t xml:space="preserve"> where one part is sensitive to interest rates while the other part remains resilient. Garnry predicts a rate cut later in the year and adds that the US needs to get past the presidential election to see how the market pivots.</w:t>
      </w:r>
    </w:p>
    <w:p w14:paraId="17FB4F4F" w14:textId="77777777" w:rsidR="0067117C" w:rsidRDefault="0067117C" w:rsidP="0067117C">
      <w:pPr>
        <w:pStyle w:val="Heading4"/>
      </w:pPr>
      <w:r>
        <w:t>Economy still at risk, especially magnified by housing costs driven by inflation &amp; interest rates</w:t>
      </w:r>
    </w:p>
    <w:p w14:paraId="1F1E3DC7" w14:textId="77777777" w:rsidR="0067117C" w:rsidRPr="000A0CE3" w:rsidRDefault="0067117C" w:rsidP="0067117C">
      <w:r w:rsidRPr="000A0CE3">
        <w:t xml:space="preserve">Allison </w:t>
      </w:r>
      <w:r w:rsidRPr="000A0CE3">
        <w:rPr>
          <w:rStyle w:val="Style13ptBold"/>
        </w:rPr>
        <w:t>Morrow</w:t>
      </w:r>
      <w:r w:rsidRPr="000A0CE3">
        <w:t xml:space="preserve">, CNN, </w:t>
      </w:r>
      <w:r w:rsidRPr="000A0CE3">
        <w:rPr>
          <w:rStyle w:val="Style13ptBold"/>
        </w:rPr>
        <w:t>Jun 14 2024</w:t>
      </w:r>
      <w:r>
        <w:t xml:space="preserve"> </w:t>
      </w:r>
      <w:r w:rsidRPr="000A0CE3">
        <w:t>Housing costs are clouding an otherwise glowing economy</w:t>
      </w:r>
      <w:r>
        <w:t xml:space="preserve"> </w:t>
      </w:r>
      <w:r w:rsidRPr="000A0CE3">
        <w:t>https://www.msn.com/en-us/money/realestate/housing-costs-are-clouding-an-otherwise-glowing-economy/ar-BB1o9YSC</w:t>
      </w:r>
    </w:p>
    <w:p w14:paraId="6634B7FC" w14:textId="77777777" w:rsidR="0067117C" w:rsidRPr="000A0CE3" w:rsidRDefault="0067117C" w:rsidP="0067117C">
      <w:r w:rsidRPr="002A5143">
        <w:rPr>
          <w:rStyle w:val="StyleUnderline"/>
          <w:highlight w:val="darkGray"/>
        </w:rPr>
        <w:t>Despite all the good news, there’s one giant, inescapable reason why people don’t feel like the economy is as good as it actually is</w:t>
      </w:r>
      <w:r w:rsidRPr="000A0CE3">
        <w:t>.</w:t>
      </w:r>
      <w:r>
        <w:t xml:space="preserve"> </w:t>
      </w:r>
      <w:r w:rsidRPr="000A0CE3">
        <w:t xml:space="preserve">Rent, and </w:t>
      </w:r>
      <w:r w:rsidRPr="002A5143">
        <w:rPr>
          <w:rStyle w:val="StyleUnderline"/>
          <w:highlight w:val="darkGray"/>
        </w:rPr>
        <w:t>housing</w:t>
      </w:r>
      <w:r w:rsidRPr="000A0CE3">
        <w:t xml:space="preserve"> generally, is still too damn high.</w:t>
      </w:r>
      <w:r>
        <w:t xml:space="preserve"> </w:t>
      </w:r>
      <w:r w:rsidRPr="000A0CE3">
        <w:t>See here:</w:t>
      </w:r>
      <w:r>
        <w:t xml:space="preserve"> </w:t>
      </w:r>
      <w:r w:rsidRPr="000A0CE3">
        <w:t>The Consumer Price Index came in at</w:t>
      </w:r>
      <w:r>
        <w:t xml:space="preserve"> </w:t>
      </w:r>
      <w:hyperlink r:id="rId65" w:tgtFrame="_blank" w:history="1">
        <w:r w:rsidRPr="000A0CE3">
          <w:rPr>
            <w:rStyle w:val="Hyperlink"/>
          </w:rPr>
          <w:t>3.3% last month</w:t>
        </w:r>
      </w:hyperlink>
      <w:r>
        <w:t xml:space="preserve"> </w:t>
      </w:r>
      <w:r w:rsidRPr="000A0CE3">
        <w:t>on an annualized basis. Meaning prices on the everyday goods and services you buy are about 3.3% higher on average than they were a year ago. Prices for some items are even going</w:t>
      </w:r>
      <w:r>
        <w:t xml:space="preserve"> </w:t>
      </w:r>
      <w:r w:rsidRPr="000A0CE3">
        <w:t>down</w:t>
      </w:r>
      <w:r>
        <w:t xml:space="preserve"> </w:t>
      </w:r>
      <w:hyperlink r:id="rId66" w:tgtFrame="_blank" w:history="1">
        <w:r w:rsidRPr="000A0CE3">
          <w:rPr>
            <w:rStyle w:val="Hyperlink"/>
          </w:rPr>
          <w:t>at some major retailers</w:t>
        </w:r>
      </w:hyperlink>
      <w:r w:rsidRPr="000A0CE3">
        <w:t>, after executives realized their customers had enough of their pricing power shenanigans.</w:t>
      </w:r>
      <w:r>
        <w:t xml:space="preserve"> </w:t>
      </w:r>
      <w:r w:rsidRPr="000A0CE3">
        <w:t>If you take a look at “supercore” CPI — the unofficial reading that excludes food, fuel and the cost of renting or owning a home — the picture is even rosier. Supercore prices were up just 1.9% from a year ago, right in the sweet spot that virtually every central bank in the world is aiming for</w:t>
      </w:r>
      <w:r>
        <w:t xml:space="preserve"> </w:t>
      </w:r>
      <w:r w:rsidRPr="000A0CE3">
        <w:t>Unfortunately, real life doesn’t let us just close our eyes and make the cost of food, gas and rent disappear.</w:t>
      </w:r>
      <w:r>
        <w:t xml:space="preserve"> </w:t>
      </w:r>
      <w:r w:rsidRPr="002A5143">
        <w:rPr>
          <w:rStyle w:val="StyleUnderline"/>
          <w:highlight w:val="darkGray"/>
        </w:rPr>
        <w:t>Shelter costs</w:t>
      </w:r>
      <w:r w:rsidRPr="000A0CE3">
        <w:t xml:space="preserve"> — which include rent and an estimated cost of homeownership — </w:t>
      </w:r>
      <w:r w:rsidRPr="002A5143">
        <w:rPr>
          <w:rStyle w:val="StyleUnderline"/>
          <w:highlight w:val="darkGray"/>
        </w:rPr>
        <w:t>were up 5.4% from a year ago</w:t>
      </w:r>
      <w:r w:rsidRPr="000A0CE3">
        <w:t>. That’s a slight improvement from April, and far lower than their peak of 8.2% in March last year. (Before the pandemic, shelter inflation typically rose around 3.5% a year.)</w:t>
      </w:r>
      <w:r>
        <w:t xml:space="preserve"> </w:t>
      </w:r>
      <w:r w:rsidRPr="000A0CE3">
        <w:t>“</w:t>
      </w:r>
      <w:r w:rsidRPr="002A5143">
        <w:rPr>
          <w:rStyle w:val="StyleUnderline"/>
          <w:highlight w:val="darkGray"/>
        </w:rPr>
        <w:t>It’s an 18-wheeler riding its brakes down a mountain</w:t>
      </w:r>
      <w:r w:rsidRPr="000A0CE3">
        <w:t>. We know where it’s headed, but it’s a slow descent,” said Jay Parsons, an economist and head of investment strategy at Madera Residential, a Texas-based apartment developer.</w:t>
      </w:r>
      <w:r>
        <w:t xml:space="preserve"> </w:t>
      </w:r>
      <w:r w:rsidRPr="000A0CE3">
        <w:t>The monthly fluctuations in the CPI are just part of the complex housing puzzle. The CPI doesn’t weigh the cost of buying a home, which is</w:t>
      </w:r>
      <w:r>
        <w:t xml:space="preserve"> </w:t>
      </w:r>
      <w:hyperlink r:id="rId67" w:tgtFrame="_blank" w:history="1">
        <w:r w:rsidRPr="000A0CE3">
          <w:rPr>
            <w:rStyle w:val="Hyperlink"/>
          </w:rPr>
          <w:t>its own separate nightmare</w:t>
        </w:r>
      </w:hyperlink>
      <w:r>
        <w:t xml:space="preserve"> </w:t>
      </w:r>
      <w:r w:rsidRPr="000A0CE3">
        <w:t>at the moment.</w:t>
      </w:r>
      <w:r>
        <w:t xml:space="preserve"> </w:t>
      </w:r>
      <w:r w:rsidRPr="000A0CE3">
        <w:t>“The housing situation is a complicated one,” said Fed Chair Jerome Powell on Wednesday, in his typically understated style. “Ultimately, the best thing we can do for the housing market is to bring inflation down so we can bring rates down, so that the housing market continues to normalize.”</w:t>
      </w:r>
      <w:r>
        <w:t xml:space="preserve"> </w:t>
      </w:r>
      <w:r w:rsidRPr="000A0CE3">
        <w:t>It’s not exactly breaking news but: Housing supply is low, mortgage rates have been hovering around 7% for months, and home prices have continued to rise to all-time highs.</w:t>
      </w:r>
      <w:r>
        <w:t xml:space="preserve"> </w:t>
      </w:r>
      <w:r w:rsidRPr="000A0CE3">
        <w:t xml:space="preserve">All of those </w:t>
      </w:r>
      <w:r w:rsidRPr="002A5143">
        <w:rPr>
          <w:rStyle w:val="StyleUnderline"/>
          <w:highlight w:val="darkGray"/>
        </w:rPr>
        <w:t>factors have coalesced into a sticky market</w:t>
      </w:r>
      <w:r w:rsidRPr="000A0CE3">
        <w:t xml:space="preserve"> where no one can afford to move and even fewer can afford to buy.</w:t>
      </w:r>
      <w:r>
        <w:t xml:space="preserve"> </w:t>
      </w:r>
      <w:r w:rsidRPr="000A0CE3">
        <w:t>And if you are among the lucky ones who manages to find a place you can afford, buckle up, because the costs don’t stop at closing.</w:t>
      </w:r>
    </w:p>
    <w:p w14:paraId="6A70C297" w14:textId="77777777" w:rsidR="0067117C" w:rsidRPr="0067117C" w:rsidRDefault="0067117C" w:rsidP="0067117C"/>
    <w:p w14:paraId="5FFF37FF" w14:textId="58A916B1" w:rsidR="0065416E" w:rsidRPr="0065416E" w:rsidRDefault="0065416E" w:rsidP="0065416E">
      <w:pPr>
        <w:pStyle w:val="Heading3"/>
      </w:pPr>
      <w:r>
        <w:t>UNQ – AT: China Innovation High</w:t>
      </w:r>
    </w:p>
    <w:p w14:paraId="6379A577" w14:textId="0FCF9432" w:rsidR="00C37808" w:rsidRPr="00934AE6" w:rsidRDefault="00934AE6" w:rsidP="00C37808">
      <w:pPr>
        <w:pStyle w:val="Heading4"/>
      </w:pPr>
      <w:r>
        <w:rPr>
          <w:rFonts w:cs="Times New Roman"/>
        </w:rPr>
        <w:t xml:space="preserve">The trade war has </w:t>
      </w:r>
      <w:r>
        <w:rPr>
          <w:rFonts w:cs="Times New Roman"/>
          <w:u w:val="single"/>
        </w:rPr>
        <w:t>wrecked</w:t>
      </w:r>
      <w:r>
        <w:t xml:space="preserve"> Chinese Innovation</w:t>
      </w:r>
    </w:p>
    <w:p w14:paraId="4CCDA9BC" w14:textId="4DFD1E00" w:rsidR="00C37808" w:rsidRPr="00171C95" w:rsidRDefault="00C37808" w:rsidP="00C37808">
      <w:r w:rsidRPr="00171C95">
        <w:rPr>
          <w:rStyle w:val="Style13ptBold"/>
        </w:rPr>
        <w:t xml:space="preserve">Kong et al. 24 </w:t>
      </w:r>
      <w:r w:rsidRPr="00171C95">
        <w:t>– Dongmin, School of Economics, Huazhong University of Science and Technology, Wuhan, Hubei, China.  Chen Liu, School of Economics, Huazhong University of Science and Technology, Wuhan, Hubei, China.  Paresh Kumar Narayan, Monash Business School, Monash University, Clayton, Victoria, Australia.  Susan Sunila Sharma, Deakin Business School, Deakin University, Burwood, Victoria, Australia.  “The US–China trade war and corporate innovation: Evidence from China”, Financial Management Journal, https://onlinelibrary.wiley.com/doi/10.1111/fima.12454, 04-29-2024</w:t>
      </w:r>
    </w:p>
    <w:p w14:paraId="4B5DE0E7" w14:textId="77777777" w:rsidR="00C37808" w:rsidRPr="0096277C" w:rsidRDefault="00C37808" w:rsidP="00C37808">
      <w:pPr>
        <w:rPr>
          <w:sz w:val="16"/>
        </w:rPr>
      </w:pPr>
      <w:r w:rsidRPr="0096277C">
        <w:rPr>
          <w:sz w:val="16"/>
        </w:rPr>
        <w:t xml:space="preserve">This paper investigates the effect of the US–China trade war on corporate innovation. We focus mainly on the US tariff shock and explore the Chinese retaliatory tariff shock in further tests. Using a unique and comprehensive data set of Chinese A-share listed firms from 2014 to 2021, on average, </w:t>
      </w:r>
      <w:r w:rsidRPr="00934AE6">
        <w:rPr>
          <w:rStyle w:val="StyleUnderline"/>
        </w:rPr>
        <w:t xml:space="preserve">we find that </w:t>
      </w:r>
      <w:r w:rsidRPr="0096277C">
        <w:rPr>
          <w:rStyle w:val="StyleUnderline"/>
          <w:highlight w:val="yellow"/>
        </w:rPr>
        <w:t>increases in tariffs</w:t>
      </w:r>
      <w:r w:rsidRPr="00934AE6">
        <w:rPr>
          <w:rStyle w:val="StyleUnderline"/>
        </w:rPr>
        <w:t xml:space="preserve"> resulting from the trade war </w:t>
      </w:r>
      <w:r w:rsidRPr="0096277C">
        <w:rPr>
          <w:rStyle w:val="StyleUnderline"/>
          <w:highlight w:val="yellow"/>
        </w:rPr>
        <w:t xml:space="preserve">hinder corporate innovation in </w:t>
      </w:r>
      <w:r w:rsidRPr="0096277C">
        <w:rPr>
          <w:rStyle w:val="Emphasis"/>
          <w:highlight w:val="yellow"/>
        </w:rPr>
        <w:t>China</w:t>
      </w:r>
      <w:r w:rsidRPr="0096277C">
        <w:rPr>
          <w:sz w:val="16"/>
        </w:rPr>
        <w:t xml:space="preserve">. The </w:t>
      </w:r>
      <w:r w:rsidRPr="0096277C">
        <w:rPr>
          <w:rStyle w:val="StyleUnderline"/>
          <w:highlight w:val="yellow"/>
        </w:rPr>
        <w:t xml:space="preserve">negative </w:t>
      </w:r>
      <w:r w:rsidRPr="0096277C">
        <w:rPr>
          <w:rStyle w:val="Emphasis"/>
          <w:highlight w:val="yellow"/>
        </w:rPr>
        <w:t>relation</w:t>
      </w:r>
      <w:r w:rsidRPr="0096277C">
        <w:rPr>
          <w:rStyle w:val="StyleUnderline"/>
          <w:highlight w:val="yellow"/>
        </w:rPr>
        <w:t xml:space="preserve"> between the </w:t>
      </w:r>
      <w:r w:rsidRPr="0096277C">
        <w:rPr>
          <w:rStyle w:val="Emphasis"/>
          <w:highlight w:val="yellow"/>
        </w:rPr>
        <w:t>trade war</w:t>
      </w:r>
      <w:r w:rsidRPr="0096277C">
        <w:rPr>
          <w:rStyle w:val="StyleUnderline"/>
          <w:highlight w:val="yellow"/>
        </w:rPr>
        <w:t xml:space="preserve"> and </w:t>
      </w:r>
      <w:r w:rsidRPr="0096277C">
        <w:rPr>
          <w:rStyle w:val="Emphasis"/>
          <w:highlight w:val="yellow"/>
        </w:rPr>
        <w:t>corporate innovation</w:t>
      </w:r>
      <w:r w:rsidRPr="0096277C">
        <w:rPr>
          <w:rStyle w:val="StyleUnderline"/>
          <w:highlight w:val="yellow"/>
        </w:rPr>
        <w:t xml:space="preserve"> is robust</w:t>
      </w:r>
      <w:r w:rsidRPr="00934AE6">
        <w:rPr>
          <w:rStyle w:val="StyleUnderline"/>
        </w:rPr>
        <w:t xml:space="preserve"> for the parallel trends test, the placebo test, and a set of robustness che</w:t>
      </w:r>
      <w:r w:rsidRPr="0096277C">
        <w:rPr>
          <w:sz w:val="16"/>
        </w:rPr>
        <w:t>cks.</w:t>
      </w:r>
    </w:p>
    <w:p w14:paraId="6B89D61B" w14:textId="77777777" w:rsidR="00C37808" w:rsidRPr="0096277C" w:rsidRDefault="00C37808" w:rsidP="00C37808">
      <w:pPr>
        <w:rPr>
          <w:rStyle w:val="StyleUnderline"/>
        </w:rPr>
      </w:pPr>
      <w:r w:rsidRPr="0096277C">
        <w:rPr>
          <w:sz w:val="16"/>
        </w:rPr>
        <w:t xml:space="preserve">We also examine underlying mechanisms by which the trade war affects corporate innovation. The results show that </w:t>
      </w:r>
      <w:r w:rsidRPr="0096277C">
        <w:rPr>
          <w:rStyle w:val="StyleUnderline"/>
        </w:rPr>
        <w:t xml:space="preserve">market expansion and innovation input act as the underlying channels; that is, </w:t>
      </w:r>
      <w:r w:rsidRPr="0096277C">
        <w:rPr>
          <w:rStyle w:val="StyleUnderline"/>
          <w:highlight w:val="yellow"/>
        </w:rPr>
        <w:t xml:space="preserve">the </w:t>
      </w:r>
      <w:r w:rsidRPr="0096277C">
        <w:rPr>
          <w:rStyle w:val="Emphasis"/>
          <w:highlight w:val="yellow"/>
        </w:rPr>
        <w:t>trade war</w:t>
      </w:r>
      <w:r w:rsidRPr="0096277C">
        <w:rPr>
          <w:rStyle w:val="StyleUnderline"/>
          <w:highlight w:val="yellow"/>
        </w:rPr>
        <w:t xml:space="preserve"> leads to </w:t>
      </w:r>
      <w:r w:rsidRPr="0096277C">
        <w:rPr>
          <w:rStyle w:val="Emphasis"/>
          <w:highlight w:val="yellow"/>
        </w:rPr>
        <w:t>reductions</w:t>
      </w:r>
      <w:r w:rsidRPr="0096277C">
        <w:rPr>
          <w:rStyle w:val="StyleUnderline"/>
          <w:highlight w:val="yellow"/>
        </w:rPr>
        <w:t xml:space="preserve"> in market </w:t>
      </w:r>
      <w:r w:rsidRPr="0096277C">
        <w:rPr>
          <w:rStyle w:val="Emphasis"/>
          <w:highlight w:val="yellow"/>
        </w:rPr>
        <w:t>expansion</w:t>
      </w:r>
      <w:r w:rsidRPr="0096277C">
        <w:rPr>
          <w:rStyle w:val="StyleUnderline"/>
        </w:rPr>
        <w:t xml:space="preserve">, input capital, </w:t>
      </w:r>
      <w:r w:rsidRPr="0096277C">
        <w:rPr>
          <w:rStyle w:val="StyleUnderline"/>
          <w:highlight w:val="yellow"/>
        </w:rPr>
        <w:t xml:space="preserve">and labor of </w:t>
      </w:r>
      <w:r w:rsidRPr="0096277C">
        <w:rPr>
          <w:rStyle w:val="Emphasis"/>
          <w:highlight w:val="yellow"/>
        </w:rPr>
        <w:t>innovation</w:t>
      </w:r>
      <w:r w:rsidRPr="0096277C">
        <w:rPr>
          <w:rStyle w:val="StyleUnderline"/>
        </w:rPr>
        <w:t xml:space="preserve">, eventually hindering </w:t>
      </w:r>
      <w:r w:rsidRPr="0096277C">
        <w:rPr>
          <w:rStyle w:val="Emphasis"/>
        </w:rPr>
        <w:t>corporate innovation</w:t>
      </w:r>
      <w:r w:rsidRPr="0096277C">
        <w:rPr>
          <w:rStyle w:val="StyleUnderline"/>
        </w:rPr>
        <w:t>.</w:t>
      </w:r>
    </w:p>
    <w:p w14:paraId="21E7C1FF" w14:textId="77777777" w:rsidR="00C37808" w:rsidRPr="0096277C" w:rsidRDefault="00C37808" w:rsidP="00C37808">
      <w:pPr>
        <w:rPr>
          <w:sz w:val="16"/>
        </w:rPr>
      </w:pPr>
      <w:r w:rsidRPr="0096277C">
        <w:rPr>
          <w:sz w:val="16"/>
        </w:rPr>
        <w:t>We further explore invisible factors shaping firm innovation during the trade war. Although the trade war leads to a decrease in patent applications and invention patent applications on average, some firms have incentive to engage in more innovation during the trade war. We find that firms with developed managerial ability, more confident managers, and better CSR performance tend to increase innovation for competitiveness in response to the trade war.</w:t>
      </w:r>
    </w:p>
    <w:p w14:paraId="530A1499" w14:textId="77777777" w:rsidR="00C37808" w:rsidRPr="0096277C" w:rsidRDefault="00C37808" w:rsidP="00C37808">
      <w:pPr>
        <w:rPr>
          <w:rStyle w:val="StyleUnderline"/>
        </w:rPr>
      </w:pPr>
      <w:r w:rsidRPr="0096277C">
        <w:rPr>
          <w:sz w:val="16"/>
        </w:rPr>
        <w:t xml:space="preserve">Moreover, we conduct cross-sectional analyses in terms of industry- and firm-level characteristics. We find that the negative relation between the trade war and corporate innovation is more pronounced for firms connected to the United States, suffering financial distress, and for non-SOEs. Finally, we explore the effect of the Chinese retaliatory tariff shock on corporate innovation. </w:t>
      </w:r>
      <w:r w:rsidRPr="0096277C">
        <w:rPr>
          <w:rStyle w:val="StyleUnderline"/>
        </w:rPr>
        <w:t xml:space="preserve">We find that </w:t>
      </w:r>
      <w:r w:rsidRPr="0096277C">
        <w:rPr>
          <w:rStyle w:val="StyleUnderline"/>
          <w:highlight w:val="yellow"/>
        </w:rPr>
        <w:t>Chinese</w:t>
      </w:r>
      <w:r w:rsidRPr="0096277C">
        <w:rPr>
          <w:rStyle w:val="StyleUnderline"/>
        </w:rPr>
        <w:t xml:space="preserve"> retaliatory </w:t>
      </w:r>
      <w:r w:rsidRPr="0096277C">
        <w:rPr>
          <w:rStyle w:val="Emphasis"/>
          <w:highlight w:val="yellow"/>
        </w:rPr>
        <w:t>tariffs</w:t>
      </w:r>
      <w:r w:rsidRPr="0096277C">
        <w:rPr>
          <w:rStyle w:val="StyleUnderline"/>
        </w:rPr>
        <w:t xml:space="preserve"> also </w:t>
      </w:r>
      <w:r w:rsidRPr="0096277C">
        <w:rPr>
          <w:rStyle w:val="StyleUnderline"/>
          <w:highlight w:val="yellow"/>
        </w:rPr>
        <w:t>inhibit</w:t>
      </w:r>
      <w:r w:rsidRPr="0096277C">
        <w:rPr>
          <w:rStyle w:val="StyleUnderline"/>
        </w:rPr>
        <w:t xml:space="preserve"> </w:t>
      </w:r>
      <w:r w:rsidRPr="0096277C">
        <w:rPr>
          <w:rStyle w:val="Emphasis"/>
        </w:rPr>
        <w:t xml:space="preserve">corporate </w:t>
      </w:r>
      <w:r w:rsidRPr="0096277C">
        <w:rPr>
          <w:rStyle w:val="Emphasis"/>
          <w:highlight w:val="yellow"/>
        </w:rPr>
        <w:t>innovation</w:t>
      </w:r>
      <w:r w:rsidRPr="0096277C">
        <w:rPr>
          <w:rStyle w:val="Emphasis"/>
        </w:rPr>
        <w:t xml:space="preserve"> in China</w:t>
      </w:r>
      <w:r w:rsidRPr="0096277C">
        <w:rPr>
          <w:rStyle w:val="StyleUnderline"/>
        </w:rPr>
        <w:t xml:space="preserve">, again providing </w:t>
      </w:r>
      <w:r w:rsidRPr="0096277C">
        <w:rPr>
          <w:rStyle w:val="Emphasis"/>
        </w:rPr>
        <w:t>evidence</w:t>
      </w:r>
      <w:r w:rsidRPr="0096277C">
        <w:rPr>
          <w:rStyle w:val="StyleUnderline"/>
        </w:rPr>
        <w:t xml:space="preserve"> that the US–China trade war </w:t>
      </w:r>
      <w:r w:rsidRPr="0096277C">
        <w:rPr>
          <w:rStyle w:val="Emphasis"/>
        </w:rPr>
        <w:t>hampers progress</w:t>
      </w:r>
      <w:r w:rsidRPr="0096277C">
        <w:rPr>
          <w:rStyle w:val="StyleUnderline"/>
        </w:rPr>
        <w:t xml:space="preserve"> in China's economy and technology.</w:t>
      </w:r>
    </w:p>
    <w:p w14:paraId="44C51DEE" w14:textId="77777777" w:rsidR="00C37808" w:rsidRPr="0096277C" w:rsidRDefault="00C37808" w:rsidP="00C37808">
      <w:pPr>
        <w:rPr>
          <w:rStyle w:val="StyleUnderline"/>
        </w:rPr>
      </w:pPr>
      <w:r w:rsidRPr="0096277C">
        <w:rPr>
          <w:sz w:val="16"/>
        </w:rPr>
        <w:t xml:space="preserve">We contribute to the literature on the economic consequences of the trade war. Our study is related to studies that explore the effect of the trade war on firm exports and performance. Due to differences in data and indicators, the evidence on the causal relation between the trade war and exports in China is mixed. There are studies showing that the trade war has little impact on Chinese total exports. At the product level, Jiang et al. (2023), for instance, argued that though the trade war on average decreases Chinese total exports to the United States, Chinese total exports to the world are hardly affected due to export diversion to other countries. </w:t>
      </w:r>
      <w:r w:rsidRPr="0096277C">
        <w:rPr>
          <w:rStyle w:val="StyleUnderline"/>
        </w:rPr>
        <w:t xml:space="preserve">At the industry level, however, they find that the </w:t>
      </w:r>
      <w:r w:rsidRPr="0096277C">
        <w:rPr>
          <w:rStyle w:val="Emphasis"/>
        </w:rPr>
        <w:t>trade war</w:t>
      </w:r>
      <w:r w:rsidRPr="0096277C">
        <w:rPr>
          <w:rStyle w:val="StyleUnderline"/>
        </w:rPr>
        <w:t xml:space="preserve"> </w:t>
      </w:r>
      <w:r w:rsidRPr="0096277C">
        <w:rPr>
          <w:rStyle w:val="StyleUnderline"/>
          <w:highlight w:val="yellow"/>
        </w:rPr>
        <w:t xml:space="preserve">leads to </w:t>
      </w:r>
      <w:r w:rsidRPr="0096277C">
        <w:rPr>
          <w:rStyle w:val="Emphasis"/>
          <w:highlight w:val="yellow"/>
        </w:rPr>
        <w:t>economic losses</w:t>
      </w:r>
      <w:r w:rsidRPr="0096277C">
        <w:rPr>
          <w:rStyle w:val="StyleUnderline"/>
        </w:rPr>
        <w:t xml:space="preserve"> in firms, which provides </w:t>
      </w:r>
      <w:r w:rsidRPr="0096277C">
        <w:rPr>
          <w:rStyle w:val="Emphasis"/>
        </w:rPr>
        <w:t>evidence</w:t>
      </w:r>
      <w:r w:rsidRPr="0096277C">
        <w:rPr>
          <w:rStyle w:val="StyleUnderline"/>
        </w:rPr>
        <w:t xml:space="preserve"> for the </w:t>
      </w:r>
      <w:r w:rsidRPr="0096277C">
        <w:rPr>
          <w:rStyle w:val="Emphasis"/>
        </w:rPr>
        <w:t>adverse effect</w:t>
      </w:r>
      <w:r w:rsidRPr="0096277C">
        <w:rPr>
          <w:rStyle w:val="StyleUnderline"/>
        </w:rPr>
        <w:t xml:space="preserve"> of the trade war.</w:t>
      </w:r>
      <w:r w:rsidRPr="0096277C">
        <w:rPr>
          <w:sz w:val="16"/>
        </w:rPr>
        <w:t xml:space="preserve"> By comparison, some studies demonstrate the negative effect of the trade war on Chinese exports. </w:t>
      </w:r>
      <w:r w:rsidRPr="0096277C">
        <w:rPr>
          <w:rStyle w:val="StyleUnderline"/>
        </w:rPr>
        <w:t xml:space="preserve">Using proprietary firm-level </w:t>
      </w:r>
      <w:r w:rsidRPr="0096277C">
        <w:rPr>
          <w:rStyle w:val="Emphasis"/>
        </w:rPr>
        <w:t>data</w:t>
      </w:r>
      <w:r w:rsidRPr="0096277C">
        <w:rPr>
          <w:rStyle w:val="StyleUnderline"/>
        </w:rPr>
        <w:t xml:space="preserve"> in a Chinese prefecture-level city, Jiao et al. (2022) found that </w:t>
      </w:r>
      <w:r w:rsidRPr="0096277C">
        <w:rPr>
          <w:rStyle w:val="StyleUnderline"/>
          <w:highlight w:val="yellow"/>
        </w:rPr>
        <w:t>Chinese</w:t>
      </w:r>
      <w:r w:rsidRPr="0096277C">
        <w:rPr>
          <w:rStyle w:val="StyleUnderline"/>
        </w:rPr>
        <w:t xml:space="preserve"> firms’ total </w:t>
      </w:r>
      <w:r w:rsidRPr="0096277C">
        <w:rPr>
          <w:rStyle w:val="StyleUnderline"/>
          <w:highlight w:val="yellow"/>
        </w:rPr>
        <w:t xml:space="preserve">exports and total sales </w:t>
      </w:r>
      <w:r w:rsidRPr="0096277C">
        <w:rPr>
          <w:rStyle w:val="Emphasis"/>
          <w:highlight w:val="yellow"/>
        </w:rPr>
        <w:t>decreased</w:t>
      </w:r>
      <w:r w:rsidRPr="0096277C">
        <w:rPr>
          <w:rStyle w:val="StyleUnderline"/>
        </w:rPr>
        <w:t xml:space="preserve"> during the trade war because firm exports to the United States significantly </w:t>
      </w:r>
      <w:r w:rsidRPr="0096277C">
        <w:rPr>
          <w:rStyle w:val="Emphasis"/>
        </w:rPr>
        <w:t>dropped</w:t>
      </w:r>
      <w:r w:rsidRPr="0096277C">
        <w:rPr>
          <w:rStyle w:val="StyleUnderline"/>
        </w:rPr>
        <w:t>, but exports to non-US countries hardly changed.</w:t>
      </w:r>
      <w:r w:rsidRPr="0096277C">
        <w:rPr>
          <w:sz w:val="16"/>
        </w:rPr>
        <w:t xml:space="preserve"> In line with Jiao et al. (2022), based on Chines listed firm data, our study shows that Chinese firms’ total overseas sales and cash flows decreased during the trade war. </w:t>
      </w:r>
      <w:r w:rsidRPr="0096277C">
        <w:rPr>
          <w:rStyle w:val="StyleUnderline"/>
          <w:highlight w:val="yellow"/>
        </w:rPr>
        <w:t>The decrease in market expansion</w:t>
      </w:r>
      <w:r w:rsidRPr="0096277C">
        <w:rPr>
          <w:rStyle w:val="StyleUnderline"/>
        </w:rPr>
        <w:t xml:space="preserve"> is an important channel by which the trade war </w:t>
      </w:r>
      <w:r w:rsidRPr="0096277C">
        <w:rPr>
          <w:rStyle w:val="StyleUnderline"/>
          <w:highlight w:val="yellow"/>
        </w:rPr>
        <w:t>impedes</w:t>
      </w:r>
      <w:r w:rsidRPr="0096277C">
        <w:rPr>
          <w:rStyle w:val="StyleUnderline"/>
        </w:rPr>
        <w:t xml:space="preserve"> corporate </w:t>
      </w:r>
      <w:r w:rsidRPr="0096277C">
        <w:rPr>
          <w:rStyle w:val="StyleUnderline"/>
          <w:highlight w:val="yellow"/>
        </w:rPr>
        <w:t>innovation</w:t>
      </w:r>
      <w:r w:rsidRPr="0096277C">
        <w:rPr>
          <w:rStyle w:val="StyleUnderline"/>
        </w:rPr>
        <w:t>.</w:t>
      </w:r>
    </w:p>
    <w:p w14:paraId="5919FFF6" w14:textId="77777777" w:rsidR="00C37808" w:rsidRPr="0096277C" w:rsidRDefault="00C37808" w:rsidP="00C37808">
      <w:pPr>
        <w:rPr>
          <w:rStyle w:val="StyleUnderline"/>
        </w:rPr>
      </w:pPr>
      <w:r w:rsidRPr="0096277C">
        <w:rPr>
          <w:sz w:val="16"/>
        </w:rPr>
        <w:t xml:space="preserve">Collectively, we provide evidence for the adverse effect of the trade war on Chinese firms. On average, we find that the </w:t>
      </w:r>
      <w:r w:rsidRPr="0096277C">
        <w:rPr>
          <w:rStyle w:val="StyleUnderline"/>
        </w:rPr>
        <w:t xml:space="preserve">trade war leads </w:t>
      </w:r>
      <w:r w:rsidRPr="0096277C">
        <w:rPr>
          <w:rStyle w:val="StyleUnderline"/>
          <w:highlight w:val="yellow"/>
        </w:rPr>
        <w:t>to</w:t>
      </w:r>
      <w:r w:rsidRPr="0096277C">
        <w:rPr>
          <w:rStyle w:val="StyleUnderline"/>
        </w:rPr>
        <w:t xml:space="preserve"> a </w:t>
      </w:r>
      <w:r w:rsidRPr="0096277C">
        <w:rPr>
          <w:rStyle w:val="Emphasis"/>
          <w:highlight w:val="yellow"/>
        </w:rPr>
        <w:t>decrease</w:t>
      </w:r>
      <w:r w:rsidRPr="0096277C">
        <w:rPr>
          <w:rStyle w:val="StyleUnderline"/>
        </w:rPr>
        <w:t xml:space="preserve"> in sales, </w:t>
      </w:r>
      <w:r w:rsidRPr="0096277C">
        <w:rPr>
          <w:rStyle w:val="Emphasis"/>
        </w:rPr>
        <w:t>exports</w:t>
      </w:r>
      <w:r w:rsidRPr="0096277C">
        <w:rPr>
          <w:rStyle w:val="StyleUnderline"/>
        </w:rPr>
        <w:t xml:space="preserve">, </w:t>
      </w:r>
      <w:r w:rsidRPr="0096277C">
        <w:rPr>
          <w:rStyle w:val="Emphasis"/>
          <w:highlight w:val="yellow"/>
        </w:rPr>
        <w:t>patents</w:t>
      </w:r>
      <w:r w:rsidRPr="0096277C">
        <w:rPr>
          <w:rStyle w:val="StyleUnderline"/>
          <w:highlight w:val="yellow"/>
        </w:rPr>
        <w:t>, and</w:t>
      </w:r>
      <w:r w:rsidRPr="0096277C">
        <w:rPr>
          <w:rStyle w:val="StyleUnderline"/>
        </w:rPr>
        <w:t xml:space="preserve"> </w:t>
      </w:r>
      <w:r w:rsidRPr="0096277C">
        <w:rPr>
          <w:rStyle w:val="Emphasis"/>
        </w:rPr>
        <w:t xml:space="preserve">invention </w:t>
      </w:r>
      <w:r w:rsidRPr="0096277C">
        <w:rPr>
          <w:rStyle w:val="Emphasis"/>
          <w:highlight w:val="yellow"/>
        </w:rPr>
        <w:t>patent applications</w:t>
      </w:r>
      <w:r w:rsidRPr="0096277C">
        <w:rPr>
          <w:rStyle w:val="StyleUnderline"/>
        </w:rPr>
        <w:t>.</w:t>
      </w:r>
    </w:p>
    <w:p w14:paraId="3B9651D9" w14:textId="77777777" w:rsidR="00C37808" w:rsidRPr="00171C95" w:rsidRDefault="00C37808" w:rsidP="00C37808"/>
    <w:p w14:paraId="3019F657" w14:textId="130DDBEF" w:rsidR="002C6BE7" w:rsidRDefault="002C6BE7" w:rsidP="002C6BE7">
      <w:pPr>
        <w:pStyle w:val="Heading4"/>
      </w:pPr>
      <w:r>
        <w:t>Lack of human capital prevents U.S. AI leadership</w:t>
      </w:r>
      <w:r w:rsidR="00637129">
        <w:t xml:space="preserve">. </w:t>
      </w:r>
    </w:p>
    <w:p w14:paraId="56EE2DDD" w14:textId="50C3DD23" w:rsidR="00637129" w:rsidRPr="00CD39A6" w:rsidRDefault="00637129" w:rsidP="002C6BE7">
      <w:r w:rsidRPr="00637129">
        <w:rPr>
          <w:rStyle w:val="Style13ptBold"/>
        </w:rPr>
        <w:t>Dawson and Desouza 22’</w:t>
      </w:r>
      <w:r>
        <w:t xml:space="preserve"> – Gregory S, Clinical Professor, the W. P. Carey School of Business - Arizona State University. Kevin C, Nonresident Senior Fellow - Governance Studies, Center for Technology Innovation. “How the U.S. can dominate in the race to national AI supremacy”, Brookings Institution, https://www.brookings.edu/blog/techtank/2022/02/03/how-the-u-s-can-dominate-in-the-race-to-national-ai-supremacy/, 02-03-2022</w:t>
      </w:r>
    </w:p>
    <w:p w14:paraId="421DFC45" w14:textId="77777777" w:rsidR="002C6BE7" w:rsidRPr="00CD39A6" w:rsidRDefault="002C6BE7" w:rsidP="002C6BE7">
      <w:pPr>
        <w:rPr>
          <w:sz w:val="16"/>
        </w:rPr>
      </w:pPr>
      <w:r w:rsidRPr="00D60C91">
        <w:rPr>
          <w:rStyle w:val="StyleUnderline"/>
          <w:highlight w:val="yellow"/>
        </w:rPr>
        <w:t>To assess</w:t>
      </w:r>
      <w:r w:rsidRPr="00CD39A6">
        <w:rPr>
          <w:sz w:val="16"/>
        </w:rPr>
        <w:t xml:space="preserve"> the </w:t>
      </w:r>
      <w:r w:rsidRPr="00CD39A6">
        <w:rPr>
          <w:rStyle w:val="StyleUnderline"/>
        </w:rPr>
        <w:t>winners and losers in</w:t>
      </w:r>
      <w:r w:rsidRPr="00CD39A6">
        <w:rPr>
          <w:sz w:val="16"/>
        </w:rPr>
        <w:t xml:space="preserve"> the </w:t>
      </w:r>
      <w:r w:rsidRPr="00CD39A6">
        <w:rPr>
          <w:rStyle w:val="StyleUnderline"/>
        </w:rPr>
        <w:t xml:space="preserve">fulfillment of </w:t>
      </w:r>
      <w:r w:rsidRPr="00D60C91">
        <w:rPr>
          <w:rStyle w:val="Emphasis"/>
          <w:highlight w:val="yellow"/>
        </w:rPr>
        <w:t>national AI aspirations</w:t>
      </w:r>
      <w:r w:rsidRPr="00CD39A6">
        <w:rPr>
          <w:rStyle w:val="StyleUnderline"/>
        </w:rPr>
        <w:t>, we</w:t>
      </w:r>
      <w:r w:rsidRPr="00CD39A6">
        <w:rPr>
          <w:sz w:val="16"/>
        </w:rPr>
        <w:t xml:space="preserve"> first </w:t>
      </w:r>
      <w:r w:rsidRPr="00CD39A6">
        <w:rPr>
          <w:rStyle w:val="StyleUnderline"/>
        </w:rPr>
        <w:t xml:space="preserve">assembled </w:t>
      </w:r>
      <w:r w:rsidRPr="00D60C91">
        <w:rPr>
          <w:rStyle w:val="StyleUnderline"/>
          <w:highlight w:val="yellow"/>
        </w:rPr>
        <w:t>a country-level dataset</w:t>
      </w:r>
      <w:r w:rsidRPr="00CD39A6">
        <w:rPr>
          <w:rStyle w:val="StyleUnderline"/>
        </w:rPr>
        <w:t xml:space="preserve"> that </w:t>
      </w:r>
      <w:r w:rsidRPr="00D60C91">
        <w:rPr>
          <w:rStyle w:val="StyleUnderline"/>
          <w:highlight w:val="yellow"/>
        </w:rPr>
        <w:t>contained</w:t>
      </w:r>
      <w:r w:rsidRPr="00CD39A6">
        <w:rPr>
          <w:rStyle w:val="StyleUnderline"/>
        </w:rPr>
        <w:t xml:space="preserve"> a </w:t>
      </w:r>
      <w:r w:rsidRPr="00D60C91">
        <w:rPr>
          <w:rStyle w:val="StyleUnderline"/>
          <w:highlight w:val="yellow"/>
        </w:rPr>
        <w:t>myriad</w:t>
      </w:r>
      <w:r w:rsidRPr="00CD39A6">
        <w:rPr>
          <w:rStyle w:val="StyleUnderline"/>
        </w:rPr>
        <w:t xml:space="preserve"> of </w:t>
      </w:r>
      <w:r w:rsidRPr="00D60C91">
        <w:rPr>
          <w:rStyle w:val="StyleUnderline"/>
          <w:highlight w:val="yellow"/>
        </w:rPr>
        <w:t>details on</w:t>
      </w:r>
      <w:r w:rsidRPr="00CD39A6">
        <w:rPr>
          <w:rStyle w:val="StyleUnderline"/>
        </w:rPr>
        <w:t xml:space="preserve"> each country’s </w:t>
      </w:r>
      <w:r w:rsidRPr="00D60C91">
        <w:rPr>
          <w:rStyle w:val="Emphasis"/>
          <w:highlight w:val="yellow"/>
        </w:rPr>
        <w:t>tech</w:t>
      </w:r>
      <w:r w:rsidRPr="00CD39A6">
        <w:rPr>
          <w:rStyle w:val="StyleUnderline"/>
        </w:rPr>
        <w:t xml:space="preserve">nology </w:t>
      </w:r>
      <w:r w:rsidRPr="00D60C91">
        <w:rPr>
          <w:rStyle w:val="StyleUnderline"/>
          <w:highlight w:val="yellow"/>
        </w:rPr>
        <w:t>infrastructure</w:t>
      </w:r>
      <w:r w:rsidRPr="00CD39A6">
        <w:rPr>
          <w:sz w:val="16"/>
        </w:rPr>
        <w:t xml:space="preserve">, public and private </w:t>
      </w:r>
      <w:r w:rsidRPr="00D60C91">
        <w:rPr>
          <w:rStyle w:val="StyleUnderline"/>
          <w:highlight w:val="yellow"/>
        </w:rPr>
        <w:t>investments</w:t>
      </w:r>
      <w:r w:rsidRPr="00CD39A6">
        <w:rPr>
          <w:sz w:val="16"/>
        </w:rPr>
        <w:t xml:space="preserve">, the number of AI-related </w:t>
      </w:r>
      <w:r w:rsidRPr="00D60C91">
        <w:rPr>
          <w:rStyle w:val="Emphasis"/>
          <w:highlight w:val="yellow"/>
        </w:rPr>
        <w:t>patents</w:t>
      </w:r>
      <w:r w:rsidRPr="00CD39A6">
        <w:rPr>
          <w:sz w:val="16"/>
        </w:rPr>
        <w:t xml:space="preserve"> and conference papers it has produced, </w:t>
      </w:r>
      <w:r w:rsidRPr="00D60C91">
        <w:rPr>
          <w:rStyle w:val="StyleUnderline"/>
          <w:highlight w:val="yellow"/>
        </w:rPr>
        <w:t>and</w:t>
      </w:r>
      <w:r w:rsidRPr="00CD39A6">
        <w:rPr>
          <w:sz w:val="16"/>
        </w:rPr>
        <w:t xml:space="preserve"> the number of technology-savvy </w:t>
      </w:r>
      <w:r w:rsidRPr="00D60C91">
        <w:rPr>
          <w:rStyle w:val="StyleUnderline"/>
          <w:highlight w:val="yellow"/>
        </w:rPr>
        <w:t xml:space="preserve">STEM </w:t>
      </w:r>
      <w:r w:rsidRPr="00D60C91">
        <w:rPr>
          <w:rStyle w:val="Emphasis"/>
          <w:highlight w:val="yellow"/>
        </w:rPr>
        <w:t>grad</w:t>
      </w:r>
      <w:r w:rsidRPr="00CD39A6">
        <w:rPr>
          <w:rStyle w:val="StyleUnderline"/>
        </w:rPr>
        <w:t>uate</w:t>
      </w:r>
      <w:r w:rsidRPr="00D60C91">
        <w:rPr>
          <w:rStyle w:val="Emphasis"/>
          <w:highlight w:val="yellow"/>
        </w:rPr>
        <w:t>s</w:t>
      </w:r>
      <w:r w:rsidRPr="00CD39A6">
        <w:rPr>
          <w:sz w:val="16"/>
        </w:rPr>
        <w:t xml:space="preserve"> within the country. We determined that the data could be grouped into two overarching factors: a technology-related factor and a people-related factor. We then arrayed each country by its relative achievement on those dimensions (see Figure 1).</w:t>
      </w:r>
    </w:p>
    <w:p w14:paraId="1363BFE8" w14:textId="77777777" w:rsidR="002C6BE7" w:rsidRPr="00CD39A6" w:rsidRDefault="002C6BE7" w:rsidP="002C6BE7">
      <w:pPr>
        <w:rPr>
          <w:sz w:val="16"/>
        </w:rPr>
      </w:pPr>
      <w:r w:rsidRPr="00CD39A6">
        <w:rPr>
          <w:sz w:val="16"/>
        </w:rPr>
        <w:t xml:space="preserve">As shown, </w:t>
      </w:r>
      <w:r w:rsidRPr="00D60C91">
        <w:rPr>
          <w:rStyle w:val="StyleUnderline"/>
          <w:highlight w:val="yellow"/>
        </w:rPr>
        <w:t>the U.S</w:t>
      </w:r>
      <w:r w:rsidRPr="00CD39A6">
        <w:rPr>
          <w:rStyle w:val="StyleUnderline"/>
        </w:rPr>
        <w:t>.</w:t>
      </w:r>
      <w:r w:rsidRPr="00CD39A6">
        <w:rPr>
          <w:sz w:val="16"/>
        </w:rPr>
        <w:t xml:space="preserve"> is positioned in the lower right quadrant—the Technology Prepared quadrant—which </w:t>
      </w:r>
      <w:r w:rsidRPr="00D60C91">
        <w:rPr>
          <w:rStyle w:val="StyleUnderline"/>
          <w:highlight w:val="yellow"/>
        </w:rPr>
        <w:t>reflects</w:t>
      </w:r>
      <w:r w:rsidRPr="00CD39A6">
        <w:rPr>
          <w:rStyle w:val="StyleUnderline"/>
        </w:rPr>
        <w:t xml:space="preserve"> the </w:t>
      </w:r>
      <w:r w:rsidRPr="00D60C91">
        <w:rPr>
          <w:rStyle w:val="StyleUnderline"/>
          <w:highlight w:val="yellow"/>
        </w:rPr>
        <w:t>combination of</w:t>
      </w:r>
      <w:r w:rsidRPr="00CD39A6">
        <w:rPr>
          <w:rStyle w:val="StyleUnderline"/>
        </w:rPr>
        <w:t xml:space="preserve"> its </w:t>
      </w:r>
      <w:r w:rsidRPr="00D60C91">
        <w:rPr>
          <w:rStyle w:val="StyleUnderline"/>
          <w:highlight w:val="yellow"/>
        </w:rPr>
        <w:t>world-leading</w:t>
      </w:r>
      <w:r w:rsidRPr="00CD39A6">
        <w:rPr>
          <w:rStyle w:val="StyleUnderline"/>
        </w:rPr>
        <w:t xml:space="preserve"> technology </w:t>
      </w:r>
      <w:r w:rsidRPr="00D60C91">
        <w:rPr>
          <w:rStyle w:val="StyleUnderline"/>
          <w:highlight w:val="yellow"/>
        </w:rPr>
        <w:t>infrastructure</w:t>
      </w:r>
      <w:r w:rsidRPr="00CD39A6">
        <w:rPr>
          <w:sz w:val="16"/>
        </w:rPr>
        <w:t xml:space="preserve"> (in the 95th percentile) </w:t>
      </w:r>
      <w:r w:rsidRPr="00D60C91">
        <w:rPr>
          <w:rStyle w:val="StyleUnderline"/>
          <w:highlight w:val="yellow"/>
        </w:rPr>
        <w:t>and a</w:t>
      </w:r>
      <w:r w:rsidRPr="00CD39A6">
        <w:rPr>
          <w:sz w:val="16"/>
        </w:rPr>
        <w:t xml:space="preserve"> relatively </w:t>
      </w:r>
      <w:r w:rsidRPr="00D60C91">
        <w:rPr>
          <w:rStyle w:val="Emphasis"/>
          <w:highlight w:val="yellow"/>
        </w:rPr>
        <w:t>dismal people readiness</w:t>
      </w:r>
      <w:r w:rsidRPr="00CD39A6">
        <w:rPr>
          <w:rStyle w:val="StyleUnderline"/>
        </w:rPr>
        <w:t xml:space="preserve"> (45th percentile</w:t>
      </w:r>
      <w:r w:rsidRPr="00CD39A6">
        <w:rPr>
          <w:sz w:val="16"/>
        </w:rPr>
        <w:t xml:space="preserve">). </w:t>
      </w:r>
      <w:r w:rsidRPr="00CD39A6">
        <w:rPr>
          <w:rStyle w:val="StyleUnderline"/>
        </w:rPr>
        <w:t>While the U.S. leads the world in the technology infrastructure</w:t>
      </w:r>
      <w:r w:rsidRPr="00CD39A6">
        <w:rPr>
          <w:sz w:val="16"/>
        </w:rPr>
        <w:t xml:space="preserve"> dimension, </w:t>
      </w:r>
      <w:r w:rsidRPr="00D60C91">
        <w:rPr>
          <w:rStyle w:val="StyleUnderline"/>
          <w:highlight w:val="yellow"/>
        </w:rPr>
        <w:t>a number of countries</w:t>
      </w:r>
      <w:r w:rsidRPr="00CD39A6">
        <w:rPr>
          <w:sz w:val="16"/>
        </w:rPr>
        <w:t xml:space="preserve">, among them </w:t>
      </w:r>
      <w:r w:rsidRPr="00D60C91">
        <w:rPr>
          <w:rStyle w:val="Emphasis"/>
          <w:highlight w:val="yellow"/>
        </w:rPr>
        <w:t>India</w:t>
      </w:r>
      <w:r w:rsidRPr="00CD39A6">
        <w:rPr>
          <w:sz w:val="16"/>
        </w:rPr>
        <w:t xml:space="preserve"> (92nd percentile), </w:t>
      </w:r>
      <w:r w:rsidRPr="00D60C91">
        <w:rPr>
          <w:rStyle w:val="Emphasis"/>
          <w:highlight w:val="yellow"/>
        </w:rPr>
        <w:t>Singapore</w:t>
      </w:r>
      <w:r w:rsidRPr="00CD39A6">
        <w:rPr>
          <w:sz w:val="16"/>
        </w:rPr>
        <w:t xml:space="preserve"> (88th percentile), </w:t>
      </w:r>
      <w:r w:rsidRPr="00D60C91">
        <w:rPr>
          <w:rStyle w:val="Emphasis"/>
          <w:highlight w:val="yellow"/>
        </w:rPr>
        <w:t>Germany</w:t>
      </w:r>
      <w:r w:rsidRPr="00CD39A6">
        <w:rPr>
          <w:sz w:val="16"/>
        </w:rPr>
        <w:t xml:space="preserve"> (85th percentile), </w:t>
      </w:r>
      <w:r w:rsidRPr="00D60C91">
        <w:rPr>
          <w:rStyle w:val="Emphasis"/>
          <w:highlight w:val="yellow"/>
        </w:rPr>
        <w:t>China</w:t>
      </w:r>
      <w:r w:rsidRPr="00CD39A6">
        <w:rPr>
          <w:sz w:val="16"/>
        </w:rPr>
        <w:t xml:space="preserve"> 72nd percentile) </w:t>
      </w:r>
      <w:r w:rsidRPr="00D60C91">
        <w:rPr>
          <w:rStyle w:val="StyleUnderline"/>
          <w:highlight w:val="yellow"/>
        </w:rPr>
        <w:t xml:space="preserve">and </w:t>
      </w:r>
      <w:r w:rsidRPr="00D60C91">
        <w:rPr>
          <w:rStyle w:val="Emphasis"/>
          <w:highlight w:val="yellow"/>
        </w:rPr>
        <w:t>Russia</w:t>
      </w:r>
      <w:r w:rsidRPr="00CD39A6">
        <w:rPr>
          <w:sz w:val="16"/>
        </w:rPr>
        <w:t xml:space="preserve"> (48th percentile), </w:t>
      </w:r>
      <w:r w:rsidRPr="00D60C91">
        <w:rPr>
          <w:rStyle w:val="StyleUnderline"/>
          <w:highlight w:val="yellow"/>
        </w:rPr>
        <w:t>score better on</w:t>
      </w:r>
      <w:r w:rsidRPr="00CD39A6">
        <w:rPr>
          <w:rStyle w:val="StyleUnderline"/>
        </w:rPr>
        <w:t xml:space="preserve"> the </w:t>
      </w:r>
      <w:r w:rsidRPr="00D60C91">
        <w:rPr>
          <w:rStyle w:val="StyleUnderline"/>
          <w:highlight w:val="yellow"/>
        </w:rPr>
        <w:t>people</w:t>
      </w:r>
      <w:r w:rsidRPr="00CD39A6">
        <w:rPr>
          <w:rStyle w:val="StyleUnderline"/>
        </w:rPr>
        <w:t xml:space="preserve"> dimension</w:t>
      </w:r>
      <w:r w:rsidRPr="00CD39A6">
        <w:rPr>
          <w:sz w:val="16"/>
        </w:rPr>
        <w:t>.</w:t>
      </w:r>
    </w:p>
    <w:p w14:paraId="74C5DCC7" w14:textId="77777777" w:rsidR="002C6BE7" w:rsidRPr="00CD39A6" w:rsidRDefault="002C6BE7" w:rsidP="002C6BE7">
      <w:pPr>
        <w:rPr>
          <w:sz w:val="16"/>
        </w:rPr>
      </w:pPr>
      <w:r w:rsidRPr="00CD39A6">
        <w:rPr>
          <w:sz w:val="16"/>
        </w:rPr>
        <w:t>In our analysis of the technology dimension of our scoring, we noted a very strong relationship between the size of a country’s economy and its grade on the technology infrastructure dimension. Simply put, countries with larger economies are more capable of investing substantial sums into the technology necessary to utilize AI.</w:t>
      </w:r>
    </w:p>
    <w:p w14:paraId="65B3B2A8" w14:textId="77777777" w:rsidR="002C6BE7" w:rsidRPr="00CD39A6" w:rsidRDefault="002C6BE7" w:rsidP="002C6BE7">
      <w:pPr>
        <w:rPr>
          <w:sz w:val="16"/>
        </w:rPr>
      </w:pPr>
      <w:r w:rsidRPr="00CD39A6">
        <w:rPr>
          <w:sz w:val="16"/>
        </w:rPr>
        <w:t>The relationship between any single factor (e.g population) and the score on the people dimension is less clear. While the two countries with the largest population, China and India, score highly on the people dimension (at 72nd percentile and 92nd percentile respectively), smaller countries also score highly (e.g., Singapore in the 88th percentile, and Germany in the 85th percentile). Larger countries also do not necessarily score well (e.g., the U.S. score in the 45th percentile). Hence, we view the people issue as more of a motivational issue within the U.S. rather than a population size issue.</w:t>
      </w:r>
    </w:p>
    <w:p w14:paraId="39D9B451" w14:textId="77777777" w:rsidR="002C6BE7" w:rsidRDefault="002C6BE7" w:rsidP="002C6BE7">
      <w:pPr>
        <w:rPr>
          <w:sz w:val="16"/>
        </w:rPr>
      </w:pPr>
      <w:r w:rsidRPr="00CD39A6">
        <w:rPr>
          <w:sz w:val="16"/>
        </w:rPr>
        <w:t xml:space="preserve">As such, </w:t>
      </w:r>
      <w:r w:rsidRPr="00D60C91">
        <w:rPr>
          <w:rStyle w:val="StyleUnderline"/>
          <w:highlight w:val="yellow"/>
        </w:rPr>
        <w:t xml:space="preserve">the U.S. has a </w:t>
      </w:r>
      <w:r w:rsidRPr="00D60C91">
        <w:rPr>
          <w:rStyle w:val="Emphasis"/>
          <w:highlight w:val="yellow"/>
        </w:rPr>
        <w:t>people problem—not a</w:t>
      </w:r>
      <w:r w:rsidRPr="00CD39A6">
        <w:rPr>
          <w:rStyle w:val="Emphasis"/>
        </w:rPr>
        <w:t xml:space="preserve"> spending or </w:t>
      </w:r>
      <w:r w:rsidRPr="00D60C91">
        <w:rPr>
          <w:rStyle w:val="Emphasis"/>
          <w:highlight w:val="yellow"/>
        </w:rPr>
        <w:t>tech</w:t>
      </w:r>
      <w:r w:rsidRPr="00CD39A6">
        <w:rPr>
          <w:rStyle w:val="Emphasis"/>
        </w:rPr>
        <w:t xml:space="preserve">nology </w:t>
      </w:r>
      <w:r w:rsidRPr="00D60C91">
        <w:rPr>
          <w:rStyle w:val="Emphasis"/>
          <w:highlight w:val="yellow"/>
        </w:rPr>
        <w:t>problem</w:t>
      </w:r>
      <w:r w:rsidRPr="00CD39A6">
        <w:rPr>
          <w:sz w:val="16"/>
        </w:rPr>
        <w:t>—and in the next section, we offer three options for the U.S. to achieve a position of prominence in AI.</w:t>
      </w:r>
    </w:p>
    <w:p w14:paraId="139446EC" w14:textId="77777777" w:rsidR="0065416E" w:rsidRDefault="0065416E" w:rsidP="0065416E"/>
    <w:p w14:paraId="20F889FC" w14:textId="77F2BE51" w:rsidR="0065416E" w:rsidRDefault="0065416E" w:rsidP="0065416E">
      <w:pPr>
        <w:pStyle w:val="Heading3"/>
      </w:pPr>
      <w:r>
        <w:t xml:space="preserve">UNQ – AT: </w:t>
      </w:r>
      <w:r w:rsidR="004D7BD2">
        <w:t>Synbio/</w:t>
      </w:r>
      <w:r>
        <w:t>Pharma Innovation High</w:t>
      </w:r>
    </w:p>
    <w:p w14:paraId="33FE2DB7" w14:textId="5CBAA779" w:rsidR="007B42A2" w:rsidRPr="00171C95" w:rsidRDefault="007B42A2" w:rsidP="007B42A2">
      <w:pPr>
        <w:pStyle w:val="Heading4"/>
        <w:rPr>
          <w:rFonts w:cs="Times New Roman"/>
        </w:rPr>
      </w:pPr>
      <w:r w:rsidRPr="00171C95">
        <w:rPr>
          <w:rFonts w:cs="Times New Roman"/>
        </w:rPr>
        <w:t xml:space="preserve">Current innovation is </w:t>
      </w:r>
      <w:r w:rsidRPr="00171C95">
        <w:rPr>
          <w:rFonts w:cs="Times New Roman"/>
          <w:u w:val="single"/>
        </w:rPr>
        <w:t>low</w:t>
      </w:r>
      <w:r w:rsidR="0023099F">
        <w:rPr>
          <w:rFonts w:cs="Times New Roman"/>
        </w:rPr>
        <w:t xml:space="preserve">, </w:t>
      </w:r>
      <w:r w:rsidRPr="00171C95">
        <w:rPr>
          <w:rFonts w:cs="Times New Roman"/>
        </w:rPr>
        <w:t xml:space="preserve">pharma is incentivized to keep squeezing money out of </w:t>
      </w:r>
      <w:r w:rsidRPr="00171C95">
        <w:rPr>
          <w:rFonts w:cs="Times New Roman"/>
          <w:u w:val="single"/>
        </w:rPr>
        <w:t>existing drugs</w:t>
      </w:r>
      <w:r w:rsidRPr="00171C95">
        <w:rPr>
          <w:rFonts w:cs="Times New Roman"/>
        </w:rPr>
        <w:t>.</w:t>
      </w:r>
    </w:p>
    <w:p w14:paraId="0FC6D2CC" w14:textId="2CEF72EE" w:rsidR="0023099F" w:rsidRPr="00171C95" w:rsidRDefault="0023099F" w:rsidP="007B42A2">
      <w:r w:rsidRPr="0023099F">
        <w:rPr>
          <w:rStyle w:val="Style13ptBold"/>
        </w:rPr>
        <w:t>Sarpatwari and Rothschild 21’</w:t>
      </w:r>
      <w:r>
        <w:t xml:space="preserve"> – Ameet, </w:t>
      </w:r>
      <w:r w:rsidRPr="00171C95">
        <w:t>an Instructor in Medicine at Harvard Medical School and an Associate Epidemiologist at Brigham and Women's Hospital based in the Program On Regulation, Therapeutics, And Law (PORTAL) within the Division of Pharmacoepidemiology and Pharmacoeconomics</w:t>
      </w:r>
      <w:r>
        <w:t xml:space="preserve">. Interviewed by Anna Rothschild, </w:t>
      </w:r>
      <w:r w:rsidRPr="00171C95">
        <w:t>FiveThirtyEight’s senior producer for video</w:t>
      </w:r>
      <w:r>
        <w:t>. “</w:t>
      </w:r>
      <w:r w:rsidRPr="00171C95">
        <w:t>How Pharma’s Lucrative Patent System Is Complicating The Pandemic</w:t>
      </w:r>
      <w:r>
        <w:t xml:space="preserve">”, FiveThirtyEight, </w:t>
      </w:r>
      <w:r w:rsidRPr="0023099F">
        <w:t>https://fivethirtyeight.com/features/how-pharmas-lucrative-patent-system-is-complicating-the-pandemic/</w:t>
      </w:r>
      <w:r>
        <w:t>, 06-11-2021</w:t>
      </w:r>
    </w:p>
    <w:p w14:paraId="73674612" w14:textId="77777777" w:rsidR="0023099F" w:rsidRDefault="007B42A2" w:rsidP="007B42A2">
      <w:pPr>
        <w:rPr>
          <w:rStyle w:val="StyleUnderline"/>
        </w:rPr>
      </w:pPr>
      <w:r w:rsidRPr="0023099F">
        <w:rPr>
          <w:sz w:val="16"/>
        </w:rPr>
        <w:t xml:space="preserve">Anna Rothschild: </w:t>
      </w:r>
      <w:r w:rsidRPr="00171C95">
        <w:rPr>
          <w:rStyle w:val="StyleUnderline"/>
        </w:rPr>
        <w:t xml:space="preserve">But </w:t>
      </w:r>
      <w:r w:rsidRPr="0023099F">
        <w:rPr>
          <w:sz w:val="16"/>
        </w:rPr>
        <w:t>Sarpatwari told me</w:t>
      </w:r>
      <w:r w:rsidRPr="00171C95">
        <w:rPr>
          <w:rStyle w:val="StyleUnderline"/>
        </w:rPr>
        <w:t xml:space="preserve"> </w:t>
      </w:r>
      <w:r w:rsidRPr="00D60C91">
        <w:rPr>
          <w:rStyle w:val="Emphasis"/>
          <w:highlight w:val="yellow"/>
        </w:rPr>
        <w:t>pharma</w:t>
      </w:r>
      <w:r w:rsidRPr="00171C95">
        <w:rPr>
          <w:rStyle w:val="StyleUnderline"/>
        </w:rPr>
        <w:t xml:space="preserve">ceutical companies </w:t>
      </w:r>
      <w:r w:rsidRPr="00D60C91">
        <w:rPr>
          <w:rStyle w:val="StyleUnderline"/>
          <w:highlight w:val="yellow"/>
        </w:rPr>
        <w:t>aren’t</w:t>
      </w:r>
      <w:r w:rsidRPr="00171C95">
        <w:rPr>
          <w:rStyle w:val="StyleUnderline"/>
        </w:rPr>
        <w:t xml:space="preserve"> actually </w:t>
      </w:r>
      <w:r w:rsidRPr="00D60C91">
        <w:rPr>
          <w:rStyle w:val="StyleUnderline"/>
          <w:highlight w:val="yellow"/>
        </w:rPr>
        <w:t>incentivized to solve</w:t>
      </w:r>
      <w:r w:rsidRPr="00171C95">
        <w:rPr>
          <w:rStyle w:val="StyleUnderline"/>
        </w:rPr>
        <w:t xml:space="preserve"> the world’s biggest </w:t>
      </w:r>
      <w:r w:rsidRPr="00D60C91">
        <w:rPr>
          <w:rStyle w:val="StyleUnderline"/>
          <w:highlight w:val="yellow"/>
        </w:rPr>
        <w:t>problems</w:t>
      </w:r>
      <w:r w:rsidRPr="00171C95">
        <w:rPr>
          <w:rStyle w:val="StyleUnderline"/>
        </w:rPr>
        <w:t xml:space="preserve"> even </w:t>
      </w:r>
      <w:r w:rsidRPr="00D60C91">
        <w:rPr>
          <w:rStyle w:val="StyleUnderline"/>
          <w:highlight w:val="yellow"/>
        </w:rPr>
        <w:t>now.</w:t>
      </w:r>
      <w:r w:rsidRPr="00171C95">
        <w:rPr>
          <w:rStyle w:val="StyleUnderline"/>
        </w:rPr>
        <w:t xml:space="preserve"> </w:t>
      </w:r>
    </w:p>
    <w:p w14:paraId="54C89BEA" w14:textId="77777777" w:rsidR="0023099F" w:rsidRPr="0023099F" w:rsidRDefault="007B42A2" w:rsidP="007B42A2">
      <w:pPr>
        <w:rPr>
          <w:sz w:val="16"/>
        </w:rPr>
      </w:pPr>
      <w:r w:rsidRPr="0023099F">
        <w:rPr>
          <w:sz w:val="16"/>
        </w:rPr>
        <w:t xml:space="preserve">Ameet Sarpatwari: </w:t>
      </w:r>
      <w:r w:rsidRPr="00171C95">
        <w:rPr>
          <w:rStyle w:val="StyleUnderline"/>
        </w:rPr>
        <w:t xml:space="preserve">If you’re looking at what society needs, definitely there is a skew in terms of our system </w:t>
      </w:r>
      <w:r w:rsidRPr="00171C95">
        <w:rPr>
          <w:rStyle w:val="Emphasis"/>
        </w:rPr>
        <w:t>incentiv</w:t>
      </w:r>
      <w:r w:rsidRPr="0023099F">
        <w:rPr>
          <w:sz w:val="16"/>
        </w:rPr>
        <w:t>iz</w:t>
      </w:r>
      <w:r w:rsidRPr="00171C95">
        <w:rPr>
          <w:rStyle w:val="Emphasis"/>
        </w:rPr>
        <w:t>es</w:t>
      </w:r>
      <w:r w:rsidRPr="00171C95">
        <w:rPr>
          <w:rStyle w:val="StyleUnderline"/>
        </w:rPr>
        <w:t xml:space="preserve"> the development of products that are less risky to make, and in which payers have an obligation to pay.</w:t>
      </w:r>
      <w:r w:rsidRPr="0023099F">
        <w:rPr>
          <w:sz w:val="16"/>
        </w:rPr>
        <w:t xml:space="preserve"> </w:t>
      </w:r>
    </w:p>
    <w:p w14:paraId="6933AC26" w14:textId="77777777" w:rsidR="0023099F" w:rsidRDefault="007B42A2" w:rsidP="007B42A2">
      <w:pPr>
        <w:rPr>
          <w:rStyle w:val="StyleUnderline"/>
        </w:rPr>
      </w:pPr>
      <w:r w:rsidRPr="0023099F">
        <w:rPr>
          <w:sz w:val="16"/>
        </w:rPr>
        <w:t xml:space="preserve">Anna Rothschild: In fact, the </w:t>
      </w:r>
      <w:r w:rsidRPr="00171C95">
        <w:rPr>
          <w:rStyle w:val="StyleUnderline"/>
        </w:rPr>
        <w:t>pharma</w:t>
      </w:r>
      <w:r w:rsidRPr="0023099F">
        <w:rPr>
          <w:sz w:val="16"/>
        </w:rPr>
        <w:t xml:space="preserve"> companies are </w:t>
      </w:r>
      <w:r w:rsidRPr="00D60C91">
        <w:rPr>
          <w:rStyle w:val="StyleUnderline"/>
          <w:highlight w:val="yellow"/>
        </w:rPr>
        <w:t>incentivized to keep making the same drug</w:t>
      </w:r>
      <w:r w:rsidRPr="0023099F">
        <w:rPr>
          <w:sz w:val="16"/>
        </w:rPr>
        <w:t xml:space="preserve">, just </w:t>
      </w:r>
      <w:r w:rsidRPr="00D60C91">
        <w:rPr>
          <w:rStyle w:val="StyleUnderline"/>
          <w:highlight w:val="yellow"/>
        </w:rPr>
        <w:t xml:space="preserve">with </w:t>
      </w:r>
      <w:r w:rsidRPr="00171C95">
        <w:rPr>
          <w:rStyle w:val="StyleUnderline"/>
        </w:rPr>
        <w:t xml:space="preserve">a few </w:t>
      </w:r>
      <w:r w:rsidRPr="00D60C91">
        <w:rPr>
          <w:rStyle w:val="StyleUnderline"/>
          <w:highlight w:val="yellow"/>
        </w:rPr>
        <w:t>small tweaks.</w:t>
      </w:r>
      <w:r w:rsidRPr="00171C95">
        <w:rPr>
          <w:rStyle w:val="StyleUnderline"/>
        </w:rPr>
        <w:t xml:space="preserve"> </w:t>
      </w:r>
    </w:p>
    <w:p w14:paraId="481753D3" w14:textId="77777777" w:rsidR="0023099F" w:rsidRDefault="007B42A2" w:rsidP="007B42A2">
      <w:pPr>
        <w:rPr>
          <w:rStyle w:val="StyleUnderline"/>
        </w:rPr>
      </w:pPr>
      <w:r w:rsidRPr="0023099F">
        <w:rPr>
          <w:sz w:val="16"/>
        </w:rPr>
        <w:t xml:space="preserve">Ameet Sarpatwari: There’s also this sense that </w:t>
      </w:r>
      <w:r w:rsidRPr="00171C95">
        <w:rPr>
          <w:rStyle w:val="StyleUnderline"/>
        </w:rPr>
        <w:t xml:space="preserve">if </w:t>
      </w:r>
      <w:r w:rsidRPr="00D60C91">
        <w:rPr>
          <w:rStyle w:val="StyleUnderline"/>
          <w:highlight w:val="yellow"/>
        </w:rPr>
        <w:t xml:space="preserve">I can make </w:t>
      </w:r>
      <w:r w:rsidRPr="00171C95">
        <w:rPr>
          <w:rStyle w:val="StyleUnderline"/>
        </w:rPr>
        <w:t xml:space="preserve">just </w:t>
      </w:r>
      <w:r w:rsidRPr="00D60C91">
        <w:rPr>
          <w:rStyle w:val="StyleUnderline"/>
          <w:highlight w:val="yellow"/>
        </w:rPr>
        <w:t>a marginally better drug</w:t>
      </w:r>
      <w:r w:rsidRPr="0023099F">
        <w:rPr>
          <w:sz w:val="16"/>
        </w:rPr>
        <w:t>, or maybe it’s frankly not even marginally better, but</w:t>
      </w:r>
      <w:r w:rsidRPr="00171C95">
        <w:rPr>
          <w:rStyle w:val="StyleUnderline"/>
        </w:rPr>
        <w:t xml:space="preserve"> has longer patents</w:t>
      </w:r>
      <w:r w:rsidRPr="0023099F">
        <w:rPr>
          <w:sz w:val="16"/>
        </w:rPr>
        <w:t xml:space="preserve">, longer market exclusivity associated with it, </w:t>
      </w:r>
      <w:r w:rsidRPr="00171C95">
        <w:rPr>
          <w:rStyle w:val="StyleUnderline"/>
        </w:rPr>
        <w:t xml:space="preserve">it’s worthwhile to make it because the payers have to cover it. So as long as I can convince physicians that they should prescribe this drug, then </w:t>
      </w:r>
      <w:r w:rsidRPr="00D60C91">
        <w:rPr>
          <w:rStyle w:val="StyleUnderline"/>
          <w:highlight w:val="yellow"/>
        </w:rPr>
        <w:t>I’m going to invest in this, rather than</w:t>
      </w:r>
      <w:r w:rsidRPr="00171C95">
        <w:rPr>
          <w:rStyle w:val="StyleUnderline"/>
        </w:rPr>
        <w:t xml:space="preserve"> investing in let’s say </w:t>
      </w:r>
      <w:r w:rsidRPr="00D60C91">
        <w:rPr>
          <w:rStyle w:val="StyleUnderline"/>
          <w:highlight w:val="yellow"/>
        </w:rPr>
        <w:t>something</w:t>
      </w:r>
      <w:r w:rsidRPr="00171C95">
        <w:rPr>
          <w:rStyle w:val="StyleUnderline"/>
        </w:rPr>
        <w:t xml:space="preserve"> extraordinarily </w:t>
      </w:r>
      <w:r w:rsidRPr="00D60C91">
        <w:rPr>
          <w:rStyle w:val="StyleUnderline"/>
          <w:highlight w:val="yellow"/>
        </w:rPr>
        <w:t>risky</w:t>
      </w:r>
      <w:r w:rsidRPr="00171C95">
        <w:rPr>
          <w:rStyle w:val="StyleUnderline"/>
        </w:rPr>
        <w:t xml:space="preserve">, </w:t>
      </w:r>
      <w:r w:rsidRPr="00D60C91">
        <w:rPr>
          <w:rStyle w:val="StyleUnderline"/>
          <w:highlight w:val="yellow"/>
        </w:rPr>
        <w:t xml:space="preserve">which has </w:t>
      </w:r>
      <w:r w:rsidRPr="00171C95">
        <w:rPr>
          <w:rStyle w:val="StyleUnderline"/>
        </w:rPr>
        <w:t xml:space="preserve">enormous </w:t>
      </w:r>
      <w:r w:rsidRPr="00D60C91">
        <w:rPr>
          <w:rStyle w:val="StyleUnderline"/>
          <w:highlight w:val="yellow"/>
        </w:rPr>
        <w:t>potential</w:t>
      </w:r>
      <w:r w:rsidRPr="00171C95">
        <w:rPr>
          <w:rStyle w:val="StyleUnderline"/>
        </w:rPr>
        <w:t xml:space="preserve"> upside from a public health standpoint.</w:t>
      </w:r>
      <w:r w:rsidRPr="0023099F">
        <w:rPr>
          <w:sz w:val="16"/>
        </w:rPr>
        <w:t xml:space="preserve"> So you’ve seen a lot of companies over the past two decades shutter their portfolios for central nervous system diseases, so </w:t>
      </w:r>
      <w:r w:rsidRPr="00171C95">
        <w:rPr>
          <w:rStyle w:val="StyleUnderline"/>
        </w:rPr>
        <w:t xml:space="preserve">like Alzheimer’s. We want from a public health standpoint them to do the exact opposite. We want to ramp up drug development in this space, but it’s very difficult and so there is not the appropriate incentive to do that. </w:t>
      </w:r>
    </w:p>
    <w:p w14:paraId="5252167D" w14:textId="77777777" w:rsidR="007B42A2" w:rsidRPr="0023099F" w:rsidRDefault="007B42A2" w:rsidP="007B42A2">
      <w:pPr>
        <w:rPr>
          <w:sz w:val="16"/>
        </w:rPr>
      </w:pPr>
    </w:p>
    <w:p w14:paraId="1840B16C" w14:textId="4A09454C" w:rsidR="00AA7A46" w:rsidRPr="00171C95" w:rsidRDefault="00AA7A46" w:rsidP="00AA7A46">
      <w:pPr>
        <w:pStyle w:val="Heading4"/>
        <w:rPr>
          <w:rFonts w:cs="Times New Roman"/>
        </w:rPr>
      </w:pPr>
      <w:r w:rsidRPr="00171C95">
        <w:rPr>
          <w:rFonts w:cs="Times New Roman"/>
          <w:u w:val="single"/>
        </w:rPr>
        <w:t>Drug and disease</w:t>
      </w:r>
      <w:r w:rsidRPr="00171C95">
        <w:rPr>
          <w:rFonts w:cs="Times New Roman"/>
        </w:rPr>
        <w:t xml:space="preserve"> innovation is </w:t>
      </w:r>
      <w:r w:rsidRPr="00171C95">
        <w:rPr>
          <w:rFonts w:cs="Times New Roman"/>
          <w:u w:val="single"/>
        </w:rPr>
        <w:t>high</w:t>
      </w:r>
      <w:r w:rsidRPr="00171C95">
        <w:rPr>
          <w:rFonts w:cs="Times New Roman"/>
        </w:rPr>
        <w:t xml:space="preserve"> but </w:t>
      </w:r>
      <w:r w:rsidRPr="00171C95">
        <w:rPr>
          <w:rFonts w:cs="Times New Roman"/>
          <w:u w:val="single"/>
        </w:rPr>
        <w:t>contingent</w:t>
      </w:r>
      <w:r w:rsidRPr="00171C95">
        <w:rPr>
          <w:rFonts w:cs="Times New Roman"/>
        </w:rPr>
        <w:t xml:space="preserve"> on strong IPR. </w:t>
      </w:r>
    </w:p>
    <w:p w14:paraId="2CA74EA9" w14:textId="73866165" w:rsidR="00585397" w:rsidRPr="00171C95" w:rsidRDefault="00585397" w:rsidP="00AA7A46">
      <w:r w:rsidRPr="00585397">
        <w:rPr>
          <w:rStyle w:val="Style13ptBold"/>
        </w:rPr>
        <w:t>The Economist 20’</w:t>
      </w:r>
      <w:r>
        <w:t xml:space="preserve"> – Economist, </w:t>
      </w:r>
      <w:r w:rsidRPr="00171C95">
        <w:t>international weekly newspaper printed in magazine-format and published digitally that focuses on current affairs, international business, politics, and technology</w:t>
      </w:r>
      <w:r>
        <w:t>. “</w:t>
      </w:r>
      <w:r w:rsidRPr="00171C95">
        <w:t>Drug innovation is back in fashion</w:t>
      </w:r>
      <w:r>
        <w:t xml:space="preserve">”, Economist, </w:t>
      </w:r>
      <w:r w:rsidRPr="00585397">
        <w:t>https://www.economist.com/leaders/2020/05/23/drug-innovation-is-back-in-fashion</w:t>
      </w:r>
      <w:r>
        <w:t>, 05-23-2020</w:t>
      </w:r>
    </w:p>
    <w:p w14:paraId="1BAFCA86" w14:textId="77777777" w:rsidR="00AA7A46" w:rsidRPr="00171C95" w:rsidRDefault="00AA7A46" w:rsidP="00AA7A46">
      <w:pPr>
        <w:rPr>
          <w:sz w:val="16"/>
        </w:rPr>
      </w:pPr>
      <w:r w:rsidRPr="00171C95">
        <w:rPr>
          <w:rStyle w:val="StyleUnderline"/>
        </w:rPr>
        <w:t>For</w:t>
      </w:r>
      <w:r w:rsidRPr="00171C95">
        <w:rPr>
          <w:sz w:val="16"/>
        </w:rPr>
        <w:t xml:space="preserve"> much of the past two </w:t>
      </w:r>
      <w:r w:rsidRPr="00171C95">
        <w:rPr>
          <w:rStyle w:val="StyleUnderline"/>
        </w:rPr>
        <w:t xml:space="preserve">decades </w:t>
      </w:r>
      <w:r w:rsidRPr="00171C95">
        <w:rPr>
          <w:rStyle w:val="Emphasis"/>
        </w:rPr>
        <w:t>big pharma</w:t>
      </w:r>
      <w:r w:rsidRPr="00171C95">
        <w:rPr>
          <w:rStyle w:val="StyleUnderline"/>
        </w:rPr>
        <w:t xml:space="preserve"> has been</w:t>
      </w:r>
      <w:r w:rsidRPr="00171C95">
        <w:rPr>
          <w:sz w:val="16"/>
        </w:rPr>
        <w:t xml:space="preserve"> a lost cause. Despised by the public, it became </w:t>
      </w:r>
      <w:r w:rsidRPr="00171C95">
        <w:rPr>
          <w:rStyle w:val="StyleUnderline"/>
        </w:rPr>
        <w:t>notorious for price-gouging</w:t>
      </w:r>
      <w:r w:rsidRPr="00171C95">
        <w:rPr>
          <w:sz w:val="16"/>
        </w:rPr>
        <w:t xml:space="preserve">, secretiveness and its neglect of global health problems. Big pharma also lost its lustre with investors, despite its bumper profits. </w:t>
      </w:r>
      <w:r w:rsidRPr="00D60C91">
        <w:rPr>
          <w:rStyle w:val="StyleUnderline"/>
          <w:highlight w:val="yellow"/>
        </w:rPr>
        <w:t xml:space="preserve">They </w:t>
      </w:r>
      <w:r w:rsidRPr="00D60C91">
        <w:rPr>
          <w:rStyle w:val="Emphasis"/>
          <w:highlight w:val="yellow"/>
        </w:rPr>
        <w:t>worried</w:t>
      </w:r>
      <w:r w:rsidRPr="00171C95">
        <w:rPr>
          <w:sz w:val="16"/>
        </w:rPr>
        <w:t xml:space="preserve"> that a </w:t>
      </w:r>
      <w:r w:rsidRPr="00D60C91">
        <w:rPr>
          <w:rStyle w:val="StyleUnderline"/>
          <w:highlight w:val="yellow"/>
        </w:rPr>
        <w:t>business</w:t>
      </w:r>
      <w:r w:rsidRPr="00171C95">
        <w:rPr>
          <w:rStyle w:val="StyleUnderline"/>
        </w:rPr>
        <w:t xml:space="preserve"> model</w:t>
      </w:r>
      <w:r w:rsidRPr="00171C95">
        <w:rPr>
          <w:sz w:val="16"/>
        </w:rPr>
        <w:t xml:space="preserve"> that </w:t>
      </w:r>
      <w:r w:rsidRPr="00D60C91">
        <w:rPr>
          <w:rStyle w:val="StyleUnderline"/>
          <w:highlight w:val="yellow"/>
        </w:rPr>
        <w:t>relied</w:t>
      </w:r>
      <w:r w:rsidRPr="00171C95">
        <w:rPr>
          <w:rStyle w:val="StyleUnderline"/>
        </w:rPr>
        <w:t xml:space="preserve"> too much on rent-seeking and </w:t>
      </w:r>
      <w:r w:rsidRPr="00D60C91">
        <w:rPr>
          <w:rStyle w:val="Emphasis"/>
          <w:highlight w:val="yellow"/>
        </w:rPr>
        <w:t>too little</w:t>
      </w:r>
      <w:r w:rsidRPr="00D60C91">
        <w:rPr>
          <w:rStyle w:val="StyleUnderline"/>
          <w:highlight w:val="yellow"/>
        </w:rPr>
        <w:t xml:space="preserve"> on </w:t>
      </w:r>
      <w:r w:rsidRPr="00D60C91">
        <w:rPr>
          <w:rStyle w:val="Emphasis"/>
          <w:highlight w:val="yellow"/>
        </w:rPr>
        <w:t>innovation</w:t>
      </w:r>
      <w:r w:rsidRPr="00171C95">
        <w:rPr>
          <w:rStyle w:val="StyleUnderline"/>
        </w:rPr>
        <w:t xml:space="preserve"> was unsustainable</w:t>
      </w:r>
      <w:r w:rsidRPr="00171C95">
        <w:rPr>
          <w:sz w:val="16"/>
        </w:rPr>
        <w:t>, and that citizens would eventually revolt and demand more regulation—or even rip up the patent system that gives drugs firms a temporary monopoly over new medicines. As a result, in the five years before the covid crisis the pharmaceutical sector lagged behind America’s s&amp;p 500 index.</w:t>
      </w:r>
    </w:p>
    <w:p w14:paraId="41F940F9" w14:textId="77777777" w:rsidR="00AA7A46" w:rsidRPr="00171C95" w:rsidRDefault="00AA7A46" w:rsidP="00AA7A46">
      <w:pPr>
        <w:rPr>
          <w:rStyle w:val="StyleUnderline"/>
        </w:rPr>
      </w:pPr>
      <w:r w:rsidRPr="00171C95">
        <w:rPr>
          <w:sz w:val="16"/>
        </w:rPr>
        <w:t xml:space="preserve">The </w:t>
      </w:r>
      <w:r w:rsidRPr="00D60C91">
        <w:rPr>
          <w:rStyle w:val="Emphasis"/>
          <w:highlight w:val="yellow"/>
        </w:rPr>
        <w:t>pandemic</w:t>
      </w:r>
      <w:r w:rsidRPr="00171C95">
        <w:rPr>
          <w:rStyle w:val="StyleUnderline"/>
        </w:rPr>
        <w:t xml:space="preserve"> has </w:t>
      </w:r>
      <w:r w:rsidRPr="00D60C91">
        <w:rPr>
          <w:rStyle w:val="StyleUnderline"/>
          <w:highlight w:val="yellow"/>
        </w:rPr>
        <w:t>reminded</w:t>
      </w:r>
      <w:r w:rsidRPr="00171C95">
        <w:rPr>
          <w:rStyle w:val="StyleUnderline"/>
        </w:rPr>
        <w:t xml:space="preserve"> the </w:t>
      </w:r>
      <w:r w:rsidRPr="00D60C91">
        <w:rPr>
          <w:rStyle w:val="StyleUnderline"/>
          <w:highlight w:val="yellow"/>
        </w:rPr>
        <w:t>world of</w:t>
      </w:r>
      <w:r w:rsidRPr="00171C95">
        <w:rPr>
          <w:rStyle w:val="StyleUnderline"/>
        </w:rPr>
        <w:t xml:space="preserve"> the </w:t>
      </w:r>
      <w:r w:rsidRPr="00D60C91">
        <w:rPr>
          <w:rStyle w:val="Emphasis"/>
          <w:highlight w:val="yellow"/>
        </w:rPr>
        <w:t>industry’s</w:t>
      </w:r>
      <w:r w:rsidRPr="00171C95">
        <w:rPr>
          <w:rStyle w:val="Emphasis"/>
        </w:rPr>
        <w:t xml:space="preserve"> strengths</w:t>
      </w:r>
      <w:r w:rsidRPr="00171C95">
        <w:rPr>
          <w:sz w:val="16"/>
        </w:rPr>
        <w:t>—</w:t>
      </w:r>
      <w:r w:rsidRPr="00171C95">
        <w:rPr>
          <w:rStyle w:val="StyleUnderline"/>
        </w:rPr>
        <w:t xml:space="preserve">its </w:t>
      </w:r>
      <w:r w:rsidRPr="00D60C91">
        <w:rPr>
          <w:rStyle w:val="StyleUnderline"/>
          <w:highlight w:val="yellow"/>
        </w:rPr>
        <w:t xml:space="preserve">capacity to </w:t>
      </w:r>
      <w:r w:rsidRPr="00D60C91">
        <w:rPr>
          <w:rStyle w:val="Emphasis"/>
          <w:highlight w:val="yellow"/>
        </w:rPr>
        <w:t>innovate</w:t>
      </w:r>
      <w:r w:rsidRPr="00171C95">
        <w:rPr>
          <w:rStyle w:val="StyleUnderline"/>
        </w:rPr>
        <w:t xml:space="preserve"> and </w:t>
      </w:r>
      <w:r w:rsidRPr="00171C95">
        <w:rPr>
          <w:rStyle w:val="Emphasis"/>
        </w:rPr>
        <w:t xml:space="preserve">provide </w:t>
      </w:r>
      <w:r w:rsidRPr="00D60C91">
        <w:rPr>
          <w:rStyle w:val="Emphasis"/>
          <w:highlight w:val="yellow"/>
        </w:rPr>
        <w:t>drugs</w:t>
      </w:r>
      <w:r w:rsidRPr="00D60C91">
        <w:rPr>
          <w:rStyle w:val="StyleUnderline"/>
          <w:highlight w:val="yellow"/>
        </w:rPr>
        <w:t xml:space="preserve"> on</w:t>
      </w:r>
      <w:r w:rsidRPr="00171C95">
        <w:rPr>
          <w:rStyle w:val="StyleUnderline"/>
        </w:rPr>
        <w:t xml:space="preserve"> a </w:t>
      </w:r>
      <w:r w:rsidRPr="00D60C91">
        <w:rPr>
          <w:rStyle w:val="Emphasis"/>
          <w:highlight w:val="yellow"/>
        </w:rPr>
        <w:t>vast scale</w:t>
      </w:r>
      <w:r w:rsidRPr="00171C95">
        <w:rPr>
          <w:sz w:val="16"/>
        </w:rPr>
        <w:t xml:space="preserve">. Many of the </w:t>
      </w:r>
      <w:r w:rsidRPr="00171C95">
        <w:rPr>
          <w:rStyle w:val="StyleUnderline"/>
        </w:rPr>
        <w:t xml:space="preserve">big firms, such as Johnson &amp; Johnson and Sanofi, are working on covid-19 </w:t>
      </w:r>
      <w:r w:rsidRPr="00171C95">
        <w:rPr>
          <w:rStyle w:val="Emphasis"/>
        </w:rPr>
        <w:t>vaccines</w:t>
      </w:r>
      <w:r w:rsidRPr="00171C95">
        <w:rPr>
          <w:rStyle w:val="StyleUnderline"/>
        </w:rPr>
        <w:t xml:space="preserve"> and </w:t>
      </w:r>
      <w:r w:rsidRPr="00171C95">
        <w:rPr>
          <w:rStyle w:val="Emphasis"/>
        </w:rPr>
        <w:t>therapies</w:t>
      </w:r>
      <w:r w:rsidRPr="00171C95">
        <w:rPr>
          <w:sz w:val="16"/>
        </w:rPr>
        <w:t xml:space="preserve">. Scores of smaller companies are at work, too. On May 18th </w:t>
      </w:r>
      <w:r w:rsidRPr="00171C95">
        <w:rPr>
          <w:rStyle w:val="Emphasis"/>
        </w:rPr>
        <w:t>Moderna</w:t>
      </w:r>
      <w:r w:rsidRPr="00171C95">
        <w:rPr>
          <w:sz w:val="16"/>
        </w:rPr>
        <w:t xml:space="preserve">, an American biotech firm, said that its much-anticipated </w:t>
      </w:r>
      <w:r w:rsidRPr="00171C95">
        <w:rPr>
          <w:rStyle w:val="StyleUnderline"/>
        </w:rPr>
        <w:t>vaccine</w:t>
      </w:r>
      <w:r w:rsidRPr="00171C95">
        <w:rPr>
          <w:sz w:val="16"/>
        </w:rPr>
        <w:t xml:space="preserve"> has </w:t>
      </w:r>
      <w:r w:rsidRPr="00171C95">
        <w:rPr>
          <w:rStyle w:val="StyleUnderline"/>
        </w:rPr>
        <w:t>shown positive early results</w:t>
      </w:r>
      <w:r w:rsidRPr="00171C95">
        <w:rPr>
          <w:sz w:val="16"/>
        </w:rPr>
        <w:t xml:space="preserve"> (although some analysts questioned the validity of its tests). AstraZeneca, a big British firm that invests heavily in research and development (r&amp;d), is working on a vaccine with scientists at Oxford University, helped by $1bn of new funding from America’s government. </w:t>
      </w:r>
      <w:r w:rsidRPr="00D60C91">
        <w:rPr>
          <w:rStyle w:val="StyleUnderline"/>
          <w:highlight w:val="yellow"/>
        </w:rPr>
        <w:t xml:space="preserve">Even </w:t>
      </w:r>
      <w:r w:rsidRPr="00D60C91">
        <w:rPr>
          <w:rStyle w:val="Emphasis"/>
          <w:highlight w:val="yellow"/>
        </w:rPr>
        <w:t>before</w:t>
      </w:r>
      <w:r w:rsidRPr="00171C95">
        <w:rPr>
          <w:rStyle w:val="Emphasis"/>
        </w:rPr>
        <w:t xml:space="preserve"> the </w:t>
      </w:r>
      <w:r w:rsidRPr="00D60C91">
        <w:rPr>
          <w:rStyle w:val="Emphasis"/>
          <w:highlight w:val="yellow"/>
        </w:rPr>
        <w:t>virus</w:t>
      </w:r>
      <w:r w:rsidRPr="00171C95">
        <w:rPr>
          <w:rStyle w:val="StyleUnderline"/>
        </w:rPr>
        <w:t xml:space="preserve">, the </w:t>
      </w:r>
      <w:r w:rsidRPr="00D60C91">
        <w:rPr>
          <w:rStyle w:val="StyleUnderline"/>
          <w:highlight w:val="yellow"/>
        </w:rPr>
        <w:t>industry</w:t>
      </w:r>
      <w:r w:rsidRPr="00171C95">
        <w:rPr>
          <w:rStyle w:val="StyleUnderline"/>
        </w:rPr>
        <w:t xml:space="preserve"> had started to </w:t>
      </w:r>
      <w:r w:rsidRPr="00D60C91">
        <w:rPr>
          <w:rStyle w:val="Emphasis"/>
          <w:highlight w:val="yellow"/>
        </w:rPr>
        <w:t>invest</w:t>
      </w:r>
      <w:r w:rsidRPr="00171C95">
        <w:rPr>
          <w:rStyle w:val="Emphasis"/>
        </w:rPr>
        <w:t xml:space="preserve"> more </w:t>
      </w:r>
      <w:r w:rsidRPr="00D60C91">
        <w:rPr>
          <w:rStyle w:val="Emphasis"/>
          <w:highlight w:val="yellow"/>
        </w:rPr>
        <w:t>heavily</w:t>
      </w:r>
      <w:r w:rsidRPr="00171C95">
        <w:rPr>
          <w:rStyle w:val="StyleUnderline"/>
        </w:rPr>
        <w:t xml:space="preserve">. In the most recent quarter America’s 30 biggest </w:t>
      </w:r>
      <w:r w:rsidRPr="00D60C91">
        <w:rPr>
          <w:rStyle w:val="StyleUnderline"/>
          <w:highlight w:val="yellow"/>
        </w:rPr>
        <w:t xml:space="preserve">firms </w:t>
      </w:r>
      <w:r w:rsidRPr="00D60C91">
        <w:rPr>
          <w:rStyle w:val="Emphasis"/>
          <w:highlight w:val="yellow"/>
        </w:rPr>
        <w:t>boosted</w:t>
      </w:r>
      <w:r w:rsidRPr="00171C95">
        <w:rPr>
          <w:rStyle w:val="StyleUnderline"/>
        </w:rPr>
        <w:t xml:space="preserve"> their </w:t>
      </w:r>
      <w:r w:rsidRPr="00D60C91">
        <w:rPr>
          <w:rStyle w:val="Emphasis"/>
          <w:highlight w:val="yellow"/>
        </w:rPr>
        <w:t>r&amp;d</w:t>
      </w:r>
      <w:r w:rsidRPr="00171C95">
        <w:rPr>
          <w:rStyle w:val="StyleUnderline"/>
        </w:rPr>
        <w:t xml:space="preserve"> by a median of </w:t>
      </w:r>
      <w:r w:rsidRPr="00171C95">
        <w:rPr>
          <w:rStyle w:val="Emphasis"/>
        </w:rPr>
        <w:t>6%</w:t>
      </w:r>
      <w:r w:rsidRPr="00171C95">
        <w:rPr>
          <w:rStyle w:val="StyleUnderline"/>
        </w:rPr>
        <w:t xml:space="preserve"> year on year</w:t>
      </w:r>
      <w:r w:rsidRPr="00171C95">
        <w:rPr>
          <w:sz w:val="16"/>
        </w:rPr>
        <w:t xml:space="preserve">. Now </w:t>
      </w:r>
      <w:r w:rsidRPr="00171C95">
        <w:rPr>
          <w:rStyle w:val="Emphasis"/>
        </w:rPr>
        <w:t xml:space="preserve">medical </w:t>
      </w:r>
      <w:r w:rsidRPr="00D60C91">
        <w:rPr>
          <w:rStyle w:val="Emphasis"/>
          <w:highlight w:val="yellow"/>
        </w:rPr>
        <w:t>innovation</w:t>
      </w:r>
      <w:r w:rsidRPr="00D60C91">
        <w:rPr>
          <w:rStyle w:val="StyleUnderline"/>
          <w:highlight w:val="yellow"/>
        </w:rPr>
        <w:t xml:space="preserve"> is </w:t>
      </w:r>
      <w:r w:rsidRPr="00D60C91">
        <w:rPr>
          <w:rStyle w:val="Emphasis"/>
          <w:highlight w:val="yellow"/>
        </w:rPr>
        <w:t>back</w:t>
      </w:r>
      <w:r w:rsidRPr="00171C95">
        <w:rPr>
          <w:rStyle w:val="Emphasis"/>
        </w:rPr>
        <w:t xml:space="preserve"> in fashion</w:t>
      </w:r>
      <w:r w:rsidRPr="00171C95">
        <w:rPr>
          <w:rStyle w:val="StyleUnderline"/>
        </w:rPr>
        <w:t>.</w:t>
      </w:r>
    </w:p>
    <w:p w14:paraId="123E5AD4" w14:textId="77777777" w:rsidR="00AA7A46" w:rsidRPr="00171C95" w:rsidRDefault="00AA7A46" w:rsidP="00AA7A46">
      <w:pPr>
        <w:rPr>
          <w:sz w:val="16"/>
        </w:rPr>
      </w:pPr>
      <w:r w:rsidRPr="00171C95">
        <w:rPr>
          <w:sz w:val="16"/>
        </w:rPr>
        <w:t xml:space="preserve">It </w:t>
      </w:r>
      <w:r w:rsidRPr="00171C95">
        <w:rPr>
          <w:rStyle w:val="StyleUnderline"/>
        </w:rPr>
        <w:t xml:space="preserve">looks like big </w:t>
      </w:r>
      <w:r w:rsidRPr="00D60C91">
        <w:rPr>
          <w:rStyle w:val="StyleUnderline"/>
          <w:highlight w:val="yellow"/>
        </w:rPr>
        <w:t>pharma</w:t>
      </w:r>
      <w:r w:rsidRPr="00171C95">
        <w:rPr>
          <w:rStyle w:val="StyleUnderline"/>
        </w:rPr>
        <w:t xml:space="preserve">’s </w:t>
      </w:r>
      <w:r w:rsidRPr="00171C95">
        <w:rPr>
          <w:rStyle w:val="Emphasis"/>
        </w:rPr>
        <w:t xml:space="preserve">moment to </w:t>
      </w:r>
      <w:r w:rsidRPr="00D60C91">
        <w:rPr>
          <w:rStyle w:val="Emphasis"/>
          <w:highlight w:val="yellow"/>
        </w:rPr>
        <w:t>shine</w:t>
      </w:r>
      <w:r w:rsidRPr="00171C95">
        <w:rPr>
          <w:sz w:val="16"/>
        </w:rPr>
        <w:t>. However, the pandemic has also created new ethical and political dilemmas. Vaccine nationalism is spreading as governments panic that others may get their hands on crucial drugs first. France’s Sanofi has found itself embroiled in a transatlantic row over who will be first to get any covid-19 vaccine it develops. Paul Hudson, the firm’s boss, stated last week that because the American government invested in his firm’s risky scientific efforts, the United States would have early access. This led to a political explosion in France and a dressing-down from Emmanuel Macron, France’s president. And there is mounting pressure to suspend elements of the patent system. A gathering of the World Health Organisation this week passed a resolution urging drugs firms to pool patent rights. Several dozen current and former world leaders released an open letter demanding that any successful covid-19 vaccine should be made available patent-free.</w:t>
      </w:r>
    </w:p>
    <w:p w14:paraId="7D2F2205" w14:textId="77777777" w:rsidR="00AA7A46" w:rsidRPr="00171C95" w:rsidRDefault="00AA7A46" w:rsidP="00AA7A46">
      <w:pPr>
        <w:rPr>
          <w:sz w:val="16"/>
        </w:rPr>
      </w:pPr>
      <w:r w:rsidRPr="00171C95">
        <w:rPr>
          <w:rStyle w:val="StyleUnderline"/>
        </w:rPr>
        <w:t xml:space="preserve">There </w:t>
      </w:r>
      <w:r w:rsidRPr="00D60C91">
        <w:rPr>
          <w:rStyle w:val="StyleUnderline"/>
          <w:highlight w:val="yellow"/>
        </w:rPr>
        <w:t>is</w:t>
      </w:r>
      <w:r w:rsidRPr="00171C95">
        <w:rPr>
          <w:rStyle w:val="StyleUnderline"/>
        </w:rPr>
        <w:t xml:space="preserve"> an </w:t>
      </w:r>
      <w:r w:rsidRPr="00D60C91">
        <w:rPr>
          <w:rStyle w:val="StyleUnderline"/>
          <w:highlight w:val="yellow"/>
        </w:rPr>
        <w:t>alternative to</w:t>
      </w:r>
      <w:r w:rsidRPr="00171C95">
        <w:rPr>
          <w:sz w:val="16"/>
        </w:rPr>
        <w:t xml:space="preserve"> beggar-thy-neighbour nationalism and </w:t>
      </w:r>
      <w:r w:rsidRPr="00D60C91">
        <w:rPr>
          <w:rStyle w:val="StyleUnderline"/>
          <w:highlight w:val="yellow"/>
        </w:rPr>
        <w:t>taking</w:t>
      </w:r>
      <w:r w:rsidRPr="00171C95">
        <w:rPr>
          <w:rStyle w:val="StyleUnderline"/>
        </w:rPr>
        <w:t xml:space="preserve"> a </w:t>
      </w:r>
      <w:r w:rsidRPr="00D60C91">
        <w:rPr>
          <w:rStyle w:val="Emphasis"/>
          <w:highlight w:val="yellow"/>
        </w:rPr>
        <w:t>sledgehammer</w:t>
      </w:r>
      <w:r w:rsidRPr="00D60C91">
        <w:rPr>
          <w:rStyle w:val="StyleUnderline"/>
          <w:highlight w:val="yellow"/>
        </w:rPr>
        <w:t xml:space="preserve"> to</w:t>
      </w:r>
      <w:r w:rsidRPr="00171C95">
        <w:rPr>
          <w:rStyle w:val="StyleUnderline"/>
        </w:rPr>
        <w:t xml:space="preserve"> the </w:t>
      </w:r>
      <w:r w:rsidRPr="00D60C91">
        <w:rPr>
          <w:rStyle w:val="Emphasis"/>
          <w:highlight w:val="yellow"/>
        </w:rPr>
        <w:t>i</w:t>
      </w:r>
      <w:r w:rsidRPr="00171C95">
        <w:rPr>
          <w:sz w:val="16"/>
        </w:rPr>
        <w:t>ntellectual-</w:t>
      </w:r>
      <w:r w:rsidRPr="00D60C91">
        <w:rPr>
          <w:rStyle w:val="Emphasis"/>
          <w:highlight w:val="yellow"/>
        </w:rPr>
        <w:t>p</w:t>
      </w:r>
      <w:r w:rsidRPr="00171C95">
        <w:rPr>
          <w:sz w:val="16"/>
        </w:rPr>
        <w:t xml:space="preserve">roperty </w:t>
      </w:r>
      <w:r w:rsidRPr="00D60C91">
        <w:rPr>
          <w:rStyle w:val="Emphasis"/>
          <w:highlight w:val="yellow"/>
        </w:rPr>
        <w:t>regime</w:t>
      </w:r>
      <w:r w:rsidRPr="00171C95">
        <w:rPr>
          <w:sz w:val="16"/>
        </w:rPr>
        <w:t>. First, a global agreement is needed to govern the manufacture and distribution of a potential vaccine. It could take several years to vaccinate the world’s population; global co-operation will mean that the vaccine is deployed first where it brings most benefit.</w:t>
      </w:r>
    </w:p>
    <w:p w14:paraId="14392410" w14:textId="77777777" w:rsidR="00AA7A46" w:rsidRPr="00171C95" w:rsidRDefault="00AA7A46" w:rsidP="00AA7A46">
      <w:pPr>
        <w:rPr>
          <w:sz w:val="16"/>
        </w:rPr>
      </w:pPr>
      <w:r w:rsidRPr="00171C95">
        <w:rPr>
          <w:sz w:val="16"/>
        </w:rPr>
        <w:t xml:space="preserve">Second, the </w:t>
      </w:r>
      <w:r w:rsidRPr="00D60C91">
        <w:rPr>
          <w:rStyle w:val="Emphasis"/>
          <w:highlight w:val="yellow"/>
        </w:rPr>
        <w:t>patent</w:t>
      </w:r>
      <w:r w:rsidRPr="00171C95">
        <w:rPr>
          <w:rStyle w:val="Emphasis"/>
        </w:rPr>
        <w:t xml:space="preserve"> system</w:t>
      </w:r>
      <w:r w:rsidRPr="00171C95">
        <w:rPr>
          <w:rStyle w:val="StyleUnderline"/>
        </w:rPr>
        <w:t xml:space="preserve"> </w:t>
      </w:r>
      <w:r w:rsidRPr="00D60C91">
        <w:rPr>
          <w:rStyle w:val="StyleUnderline"/>
          <w:highlight w:val="yellow"/>
        </w:rPr>
        <w:t xml:space="preserve">should be </w:t>
      </w:r>
      <w:r w:rsidRPr="00D60C91">
        <w:rPr>
          <w:rStyle w:val="Emphasis"/>
          <w:highlight w:val="yellow"/>
        </w:rPr>
        <w:t>preserved</w:t>
      </w:r>
      <w:r w:rsidRPr="00D60C91">
        <w:rPr>
          <w:rStyle w:val="StyleUnderline"/>
          <w:highlight w:val="yellow"/>
        </w:rPr>
        <w:t xml:space="preserve"> because</w:t>
      </w:r>
      <w:r w:rsidRPr="00171C95">
        <w:rPr>
          <w:sz w:val="16"/>
        </w:rPr>
        <w:t xml:space="preserve">, correctly designed, </w:t>
      </w:r>
      <w:r w:rsidRPr="00171C95">
        <w:rPr>
          <w:rStyle w:val="StyleUnderline"/>
        </w:rPr>
        <w:t xml:space="preserve">it </w:t>
      </w:r>
      <w:r w:rsidRPr="00D60C91">
        <w:rPr>
          <w:rStyle w:val="Emphasis"/>
          <w:highlight w:val="yellow"/>
        </w:rPr>
        <w:t>incentivises</w:t>
      </w:r>
      <w:r w:rsidRPr="00171C95">
        <w:rPr>
          <w:rStyle w:val="StyleUnderline"/>
        </w:rPr>
        <w:t xml:space="preserve"> investment in </w:t>
      </w:r>
      <w:r w:rsidRPr="00D60C91">
        <w:rPr>
          <w:rStyle w:val="Emphasis"/>
          <w:highlight w:val="yellow"/>
        </w:rPr>
        <w:t>new treatments</w:t>
      </w:r>
      <w:r w:rsidRPr="00171C95">
        <w:rPr>
          <w:sz w:val="16"/>
        </w:rPr>
        <w:t xml:space="preserve">. The </w:t>
      </w:r>
      <w:r w:rsidRPr="00171C95">
        <w:rPr>
          <w:rStyle w:val="StyleUnderline"/>
        </w:rPr>
        <w:t xml:space="preserve">big drugs firms have already said they will make any vaccine available at </w:t>
      </w:r>
      <w:r w:rsidRPr="00171C95">
        <w:rPr>
          <w:rStyle w:val="Emphasis"/>
        </w:rPr>
        <w:t>cost-plus prices</w:t>
      </w:r>
      <w:r w:rsidRPr="00171C95">
        <w:rPr>
          <w:sz w:val="16"/>
        </w:rPr>
        <w:t>. Arrangements exist for tiered pricing of medicines and free vaccinations for diseases afflicting the world’s poor that should be extended to covid-19 treatments. If a smaller drugs firm tried to price-gouge, governments in the West and elsewhere have the powers to pass compulsory licensing orders in an emergency. When the pandemic passes, there must be no going back to the bad old days. Governments should seek to authorise new drug patents faster, as the best way to balance innovation and lower prices. And big pharma needs to keep investing. That will help shareholders and global public health, too.</w:t>
      </w:r>
    </w:p>
    <w:p w14:paraId="3F428FF3" w14:textId="60B4478E" w:rsidR="00E623E7" w:rsidRPr="00171C95" w:rsidRDefault="00E623E7" w:rsidP="00E623E7">
      <w:pPr>
        <w:pStyle w:val="Heading4"/>
        <w:rPr>
          <w:rFonts w:cs="Times New Roman"/>
        </w:rPr>
      </w:pPr>
      <w:r w:rsidRPr="00171C95">
        <w:rPr>
          <w:rFonts w:cs="Times New Roman"/>
        </w:rPr>
        <w:t>All Metrics show the US is Ahead</w:t>
      </w:r>
    </w:p>
    <w:p w14:paraId="41029F0E" w14:textId="1BA9C2BD" w:rsidR="007A1E51" w:rsidRPr="00171C95" w:rsidRDefault="007A1E51" w:rsidP="00AA7A46">
      <w:r w:rsidRPr="007A1E51">
        <w:rPr>
          <w:rStyle w:val="Style13ptBold"/>
        </w:rPr>
        <w:t>Kersten 21’</w:t>
      </w:r>
      <w:r>
        <w:t xml:space="preserve"> – Alexander, </w:t>
      </w:r>
      <w:r w:rsidRPr="00171C95">
        <w:t xml:space="preserve">Director of the Renewing American Innovation Project </w:t>
      </w:r>
      <w:r>
        <w:t>at</w:t>
      </w:r>
      <w:r w:rsidRPr="00171C95">
        <w:t xml:space="preserve"> Center for Strategic and International Studies; Master of Arts in Law and Diplomacy from the Fletcher School of Law and Diplomacy </w:t>
      </w:r>
      <w:r>
        <w:t>at</w:t>
      </w:r>
      <w:r w:rsidRPr="00171C95">
        <w:t xml:space="preserve"> Tufts University</w:t>
      </w:r>
      <w:r>
        <w:t>.  “</w:t>
      </w:r>
      <w:r w:rsidRPr="007A1E51">
        <w:t>Why Renewing American Innovation? The “Endless Frontier Act” and Biden’s Bid for Maintaining U.S. Global Competitiveness</w:t>
      </w:r>
      <w:r>
        <w:t xml:space="preserve">”, Center for Strategic and International Studies, </w:t>
      </w:r>
      <w:r w:rsidRPr="007A1E51">
        <w:t>https://www.csis.org/analysis/why-renewing-american-innovation-endless-frontier-act-and-bidens-bid-maintaining-us-global</w:t>
      </w:r>
      <w:r>
        <w:t>, 04-14-2021</w:t>
      </w:r>
    </w:p>
    <w:p w14:paraId="6A991C82" w14:textId="77777777" w:rsidR="00AA7A46" w:rsidRPr="00171C95" w:rsidRDefault="00AA7A46" w:rsidP="00AA7A46">
      <w:pPr>
        <w:rPr>
          <w:sz w:val="16"/>
        </w:rPr>
      </w:pPr>
      <w:r w:rsidRPr="00171C95">
        <w:rPr>
          <w:sz w:val="16"/>
        </w:rPr>
        <w:t>The China Challenge</w:t>
      </w:r>
    </w:p>
    <w:p w14:paraId="0EE7A842" w14:textId="77777777" w:rsidR="00AA7A46" w:rsidRPr="00171C95" w:rsidRDefault="00AA7A46" w:rsidP="00AA7A46">
      <w:pPr>
        <w:rPr>
          <w:sz w:val="16"/>
        </w:rPr>
      </w:pPr>
      <w:r w:rsidRPr="00171C95">
        <w:rPr>
          <w:sz w:val="16"/>
        </w:rPr>
        <w:t xml:space="preserve">China today poses both a technological and security threat to the United States that no country has in modern history. U.S. companies operating under free market rules struggle to compete against state-backed Chinese firms that can ignore a poor quarter while enjoying one of the largest, most-protected markets in the world. With the support of the central government, </w:t>
      </w:r>
      <w:r w:rsidRPr="00171C95">
        <w:rPr>
          <w:rStyle w:val="StyleUnderline"/>
        </w:rPr>
        <w:t xml:space="preserve">key Chinese firms are free to </w:t>
      </w:r>
      <w:r w:rsidRPr="00171C95">
        <w:rPr>
          <w:rStyle w:val="Emphasis"/>
        </w:rPr>
        <w:t>innovate</w:t>
      </w:r>
      <w:r w:rsidRPr="00171C95">
        <w:rPr>
          <w:sz w:val="16"/>
        </w:rPr>
        <w:t xml:space="preserve"> and compete </w:t>
      </w:r>
      <w:r w:rsidRPr="00171C95">
        <w:rPr>
          <w:rStyle w:val="StyleUnderline"/>
        </w:rPr>
        <w:t xml:space="preserve">in the global market without </w:t>
      </w:r>
      <w:r w:rsidRPr="00171C95">
        <w:rPr>
          <w:rStyle w:val="Emphasis"/>
        </w:rPr>
        <w:t>financial worries</w:t>
      </w:r>
      <w:r w:rsidRPr="00171C95">
        <w:rPr>
          <w:rStyle w:val="StyleUnderline"/>
        </w:rPr>
        <w:t xml:space="preserve"> while Chinese scientists</w:t>
      </w:r>
      <w:r w:rsidRPr="00171C95">
        <w:rPr>
          <w:sz w:val="16"/>
        </w:rPr>
        <w:t xml:space="preserve"> can </w:t>
      </w:r>
      <w:r w:rsidRPr="00171C95">
        <w:rPr>
          <w:rStyle w:val="StyleUnderline"/>
        </w:rPr>
        <w:t xml:space="preserve">focus on </w:t>
      </w:r>
      <w:r w:rsidRPr="00171C95">
        <w:rPr>
          <w:rStyle w:val="Emphasis"/>
        </w:rPr>
        <w:t>r</w:t>
      </w:r>
      <w:r w:rsidRPr="00171C95">
        <w:rPr>
          <w:sz w:val="16"/>
        </w:rPr>
        <w:t>esearch a</w:t>
      </w:r>
      <w:r w:rsidRPr="00171C95">
        <w:rPr>
          <w:rStyle w:val="Emphasis"/>
        </w:rPr>
        <w:t>n</w:t>
      </w:r>
      <w:r w:rsidRPr="00171C95">
        <w:rPr>
          <w:sz w:val="16"/>
        </w:rPr>
        <w:t xml:space="preserve">d </w:t>
      </w:r>
      <w:r w:rsidRPr="00171C95">
        <w:rPr>
          <w:rStyle w:val="Emphasis"/>
        </w:rPr>
        <w:t>d</w:t>
      </w:r>
      <w:r w:rsidRPr="00171C95">
        <w:rPr>
          <w:sz w:val="16"/>
        </w:rPr>
        <w:t xml:space="preserve">evelopment </w:t>
      </w:r>
      <w:r w:rsidRPr="00171C95">
        <w:rPr>
          <w:rStyle w:val="StyleUnderline"/>
        </w:rPr>
        <w:t>instead of seeking grants for</w:t>
      </w:r>
      <w:r w:rsidRPr="00171C95">
        <w:rPr>
          <w:sz w:val="16"/>
        </w:rPr>
        <w:t xml:space="preserve"> their </w:t>
      </w:r>
      <w:r w:rsidRPr="00171C95">
        <w:rPr>
          <w:rStyle w:val="StyleUnderline"/>
        </w:rPr>
        <w:t>university</w:t>
      </w:r>
      <w:r w:rsidRPr="00171C95">
        <w:rPr>
          <w:sz w:val="16"/>
        </w:rPr>
        <w:t xml:space="preserve"> or research </w:t>
      </w:r>
      <w:r w:rsidRPr="00171C95">
        <w:rPr>
          <w:rStyle w:val="StyleUnderline"/>
        </w:rPr>
        <w:t>institution</w:t>
      </w:r>
      <w:r w:rsidRPr="00171C95">
        <w:rPr>
          <w:sz w:val="16"/>
        </w:rPr>
        <w:t xml:space="preserve">. According to Tulane University professor and former Aspen Institute CEO Walter Isaacson in 2019, China has modeled its approach along the lines of U.S. scientist Vannevar Bush’s 1945 report Science: The Endless Frontier, which, besides being the inspiration behind the name of the proposed legislative package, promoted government funding of basic research together with universities and industry—a priority of the Franklin D. Roosevelt administration. </w:t>
      </w:r>
      <w:r w:rsidRPr="00D60C91">
        <w:rPr>
          <w:rStyle w:val="StyleUnderline"/>
          <w:highlight w:val="yellow"/>
        </w:rPr>
        <w:t>As</w:t>
      </w:r>
      <w:r w:rsidRPr="00171C95">
        <w:rPr>
          <w:rStyle w:val="StyleUnderline"/>
        </w:rPr>
        <w:t xml:space="preserve"> the </w:t>
      </w:r>
      <w:r w:rsidRPr="00D60C91">
        <w:rPr>
          <w:rStyle w:val="StyleUnderline"/>
          <w:highlight w:val="yellow"/>
        </w:rPr>
        <w:t>Chinese</w:t>
      </w:r>
      <w:r w:rsidRPr="00171C95">
        <w:rPr>
          <w:rStyle w:val="StyleUnderline"/>
        </w:rPr>
        <w:t xml:space="preserve"> government </w:t>
      </w:r>
      <w:r w:rsidRPr="00D60C91">
        <w:rPr>
          <w:rStyle w:val="StyleUnderline"/>
          <w:highlight w:val="yellow"/>
        </w:rPr>
        <w:t>set</w:t>
      </w:r>
      <w:r w:rsidRPr="00171C95">
        <w:rPr>
          <w:rStyle w:val="StyleUnderline"/>
        </w:rPr>
        <w:t xml:space="preserve">s long-term </w:t>
      </w:r>
      <w:r w:rsidRPr="00171C95">
        <w:rPr>
          <w:rStyle w:val="Emphasis"/>
        </w:rPr>
        <w:t xml:space="preserve">strategic </w:t>
      </w:r>
      <w:r w:rsidRPr="00D60C91">
        <w:rPr>
          <w:rStyle w:val="Emphasis"/>
          <w:highlight w:val="yellow"/>
        </w:rPr>
        <w:t>goals</w:t>
      </w:r>
      <w:r w:rsidRPr="00171C95">
        <w:rPr>
          <w:sz w:val="16"/>
        </w:rPr>
        <w:t xml:space="preserve"> </w:t>
      </w:r>
      <w:r w:rsidRPr="00171C95">
        <w:rPr>
          <w:rStyle w:val="StyleUnderline"/>
        </w:rPr>
        <w:t>like </w:t>
      </w:r>
      <w:r w:rsidRPr="00D60C91">
        <w:rPr>
          <w:rStyle w:val="Emphasis"/>
          <w:highlight w:val="yellow"/>
        </w:rPr>
        <w:t>Made in China 2025</w:t>
      </w:r>
      <w:r w:rsidRPr="00171C95">
        <w:rPr>
          <w:sz w:val="16"/>
        </w:rPr>
        <w:t xml:space="preserve">, which was part of China’s 13th Five-Year Plan of 2016-2020, </w:t>
      </w:r>
      <w:r w:rsidRPr="00171C95">
        <w:rPr>
          <w:rStyle w:val="StyleUnderline"/>
        </w:rPr>
        <w:t xml:space="preserve">the </w:t>
      </w:r>
      <w:r w:rsidRPr="00D60C91">
        <w:rPr>
          <w:rStyle w:val="StyleUnderline"/>
          <w:highlight w:val="yellow"/>
        </w:rPr>
        <w:t>U</w:t>
      </w:r>
      <w:r w:rsidRPr="00171C95">
        <w:rPr>
          <w:sz w:val="16"/>
        </w:rPr>
        <w:t xml:space="preserve">nited </w:t>
      </w:r>
      <w:r w:rsidRPr="00D60C91">
        <w:rPr>
          <w:rStyle w:val="StyleUnderline"/>
          <w:highlight w:val="yellow"/>
        </w:rPr>
        <w:t>S</w:t>
      </w:r>
      <w:r w:rsidRPr="00171C95">
        <w:rPr>
          <w:sz w:val="16"/>
        </w:rPr>
        <w:t xml:space="preserve">tates </w:t>
      </w:r>
      <w:r w:rsidRPr="00D60C91">
        <w:rPr>
          <w:rStyle w:val="StyleUnderline"/>
          <w:highlight w:val="yellow"/>
        </w:rPr>
        <w:t>needs</w:t>
      </w:r>
      <w:r w:rsidRPr="00171C95">
        <w:rPr>
          <w:rStyle w:val="StyleUnderline"/>
        </w:rPr>
        <w:t xml:space="preserve"> to</w:t>
      </w:r>
      <w:r w:rsidRPr="00171C95">
        <w:rPr>
          <w:sz w:val="16"/>
        </w:rPr>
        <w:t xml:space="preserve"> return to its post-World War II values of </w:t>
      </w:r>
      <w:r w:rsidRPr="00171C95">
        <w:rPr>
          <w:rStyle w:val="StyleUnderline"/>
        </w:rPr>
        <w:t>equat</w:t>
      </w:r>
      <w:r w:rsidRPr="00171C95">
        <w:rPr>
          <w:sz w:val="16"/>
        </w:rPr>
        <w:t xml:space="preserve">ing </w:t>
      </w:r>
      <w:r w:rsidRPr="00171C95">
        <w:rPr>
          <w:rStyle w:val="StyleUnderline"/>
        </w:rPr>
        <w:t>leadership in</w:t>
      </w:r>
      <w:r w:rsidRPr="00171C95">
        <w:rPr>
          <w:sz w:val="16"/>
        </w:rPr>
        <w:t xml:space="preserve"> science and </w:t>
      </w:r>
      <w:r w:rsidRPr="00D60C91">
        <w:rPr>
          <w:rStyle w:val="Emphasis"/>
          <w:highlight w:val="yellow"/>
        </w:rPr>
        <w:t>tech</w:t>
      </w:r>
      <w:r w:rsidRPr="00171C95">
        <w:rPr>
          <w:rStyle w:val="StyleUnderline"/>
        </w:rPr>
        <w:t>nology with</w:t>
      </w:r>
      <w:r w:rsidRPr="00171C95">
        <w:rPr>
          <w:sz w:val="16"/>
        </w:rPr>
        <w:t xml:space="preserve"> </w:t>
      </w:r>
      <w:r w:rsidRPr="00171C95">
        <w:rPr>
          <w:rStyle w:val="Emphasis"/>
        </w:rPr>
        <w:t>national security</w:t>
      </w:r>
      <w:r w:rsidRPr="00171C95">
        <w:rPr>
          <w:sz w:val="16"/>
        </w:rPr>
        <w:t xml:space="preserve"> and prosperity.</w:t>
      </w:r>
    </w:p>
    <w:p w14:paraId="682E9735" w14:textId="77777777" w:rsidR="00AA7A46" w:rsidRPr="00171C95" w:rsidRDefault="00AA7A46" w:rsidP="00AA7A46">
      <w:pPr>
        <w:rPr>
          <w:sz w:val="16"/>
        </w:rPr>
      </w:pPr>
      <w:r w:rsidRPr="00171C95">
        <w:rPr>
          <w:rStyle w:val="StyleUnderline"/>
        </w:rPr>
        <w:t xml:space="preserve">Today, </w:t>
      </w:r>
      <w:r w:rsidRPr="00D60C91">
        <w:rPr>
          <w:rStyle w:val="StyleUnderline"/>
          <w:highlight w:val="yellow"/>
        </w:rPr>
        <w:t>U.S. companies</w:t>
      </w:r>
      <w:r w:rsidRPr="00171C95">
        <w:rPr>
          <w:rStyle w:val="StyleUnderline"/>
        </w:rPr>
        <w:t xml:space="preserve"> locked in close competition </w:t>
      </w:r>
      <w:r w:rsidRPr="00D60C91">
        <w:rPr>
          <w:rStyle w:val="Emphasis"/>
          <w:highlight w:val="yellow"/>
        </w:rPr>
        <w:t>lack</w:t>
      </w:r>
      <w:r w:rsidRPr="00171C95">
        <w:rPr>
          <w:rStyle w:val="Emphasis"/>
        </w:rPr>
        <w:t xml:space="preserve"> the </w:t>
      </w:r>
      <w:r w:rsidRPr="00D60C91">
        <w:rPr>
          <w:rStyle w:val="Emphasis"/>
          <w:highlight w:val="yellow"/>
        </w:rPr>
        <w:t>incentives</w:t>
      </w:r>
      <w:r w:rsidRPr="00D60C91">
        <w:rPr>
          <w:sz w:val="16"/>
          <w:highlight w:val="yellow"/>
        </w:rPr>
        <w:t xml:space="preserve"> </w:t>
      </w:r>
      <w:r w:rsidRPr="00D60C91">
        <w:rPr>
          <w:rStyle w:val="StyleUnderline"/>
          <w:highlight w:val="yellow"/>
        </w:rPr>
        <w:t>to maintain</w:t>
      </w:r>
      <w:r w:rsidRPr="00171C95">
        <w:rPr>
          <w:sz w:val="16"/>
        </w:rPr>
        <w:t xml:space="preserve"> in-house capabilities for </w:t>
      </w:r>
      <w:r w:rsidRPr="00D60C91">
        <w:rPr>
          <w:rStyle w:val="Emphasis"/>
          <w:highlight w:val="yellow"/>
        </w:rPr>
        <w:t>innovation</w:t>
      </w:r>
      <w:r w:rsidRPr="00171C95">
        <w:rPr>
          <w:sz w:val="16"/>
        </w:rPr>
        <w:t xml:space="preserve">, like they did in the mid-century era of AT&amp;T’s Bell Labs, DuPont’s central R&amp;D unit, Xerox PARC, and others. Heightened competition, shareholder pressures, and new incentives pushed firms to cut these in-house research units back in the 1980s. Since then, </w:t>
      </w:r>
      <w:r w:rsidRPr="00171C95">
        <w:rPr>
          <w:rStyle w:val="StyleUnderline"/>
        </w:rPr>
        <w:t xml:space="preserve">the </w:t>
      </w:r>
      <w:r w:rsidRPr="00D60C91">
        <w:rPr>
          <w:rStyle w:val="StyleUnderline"/>
          <w:highlight w:val="yellow"/>
        </w:rPr>
        <w:t xml:space="preserve">share of </w:t>
      </w:r>
      <w:r w:rsidRPr="00D60C91">
        <w:rPr>
          <w:rStyle w:val="Emphasis"/>
          <w:highlight w:val="yellow"/>
        </w:rPr>
        <w:t>applied research</w:t>
      </w:r>
      <w:r w:rsidRPr="00171C95">
        <w:rPr>
          <w:rStyle w:val="StyleUnderline"/>
        </w:rPr>
        <w:t xml:space="preserve"> in total corporate R&amp;D expenditures </w:t>
      </w:r>
      <w:r w:rsidRPr="00D60C91">
        <w:rPr>
          <w:rStyle w:val="StyleUnderline"/>
          <w:highlight w:val="yellow"/>
        </w:rPr>
        <w:t>fell</w:t>
      </w:r>
      <w:r w:rsidRPr="00171C95">
        <w:rPr>
          <w:rStyle w:val="StyleUnderline"/>
        </w:rPr>
        <w:t xml:space="preserve"> from </w:t>
      </w:r>
      <w:r w:rsidRPr="00171C95">
        <w:rPr>
          <w:rStyle w:val="Emphasis"/>
        </w:rPr>
        <w:t>30 percent</w:t>
      </w:r>
      <w:r w:rsidRPr="00171C95">
        <w:rPr>
          <w:sz w:val="16"/>
        </w:rPr>
        <w:t xml:space="preserve"> </w:t>
      </w:r>
      <w:r w:rsidRPr="00171C95">
        <w:rPr>
          <w:rStyle w:val="StyleUnderline"/>
        </w:rPr>
        <w:t xml:space="preserve">in 1985 </w:t>
      </w:r>
      <w:r w:rsidRPr="00D60C91">
        <w:rPr>
          <w:rStyle w:val="StyleUnderline"/>
          <w:highlight w:val="yellow"/>
        </w:rPr>
        <w:t xml:space="preserve">to </w:t>
      </w:r>
      <w:r w:rsidRPr="00D60C91">
        <w:rPr>
          <w:rStyle w:val="Emphasis"/>
          <w:highlight w:val="yellow"/>
        </w:rPr>
        <w:t>below 20 percent</w:t>
      </w:r>
      <w:r w:rsidRPr="00171C95">
        <w:rPr>
          <w:sz w:val="16"/>
        </w:rPr>
        <w:t xml:space="preserve"> </w:t>
      </w:r>
      <w:r w:rsidRPr="00171C95">
        <w:rPr>
          <w:rStyle w:val="StyleUnderline"/>
        </w:rPr>
        <w:t>in 2015</w:t>
      </w:r>
      <w:r w:rsidRPr="00171C95">
        <w:rPr>
          <w:sz w:val="16"/>
        </w:rPr>
        <w:t xml:space="preserve">—all </w:t>
      </w:r>
      <w:r w:rsidRPr="00171C95">
        <w:rPr>
          <w:rStyle w:val="StyleUnderline"/>
        </w:rPr>
        <w:t>well below the peak of</w:t>
      </w:r>
      <w:r w:rsidRPr="00171C95">
        <w:rPr>
          <w:sz w:val="16"/>
        </w:rPr>
        <w:t xml:space="preserve"> almost </w:t>
      </w:r>
      <w:r w:rsidRPr="00171C95">
        <w:rPr>
          <w:rStyle w:val="StyleUnderline"/>
        </w:rPr>
        <w:t>40 percent in the 1950s</w:t>
      </w:r>
      <w:r w:rsidRPr="00171C95">
        <w:rPr>
          <w:sz w:val="16"/>
        </w:rPr>
        <w:t xml:space="preserve">. Of course, the Harvard Business Review in 2014 famously suggested that, despite being the source of great inventions throughout history, China today is a “land of rule-bound rote learners” where breakthroughs are rare. Because of this, some argue the Chinese are not great innovators and China’s state-backed system could itself breed complacency and come back to bite it in the near future. However, even by then, experts warn, </w:t>
      </w:r>
      <w:r w:rsidRPr="00171C95">
        <w:rPr>
          <w:rStyle w:val="StyleUnderline"/>
        </w:rPr>
        <w:t>the U</w:t>
      </w:r>
      <w:r w:rsidRPr="00171C95">
        <w:rPr>
          <w:sz w:val="16"/>
        </w:rPr>
        <w:t xml:space="preserve">nited </w:t>
      </w:r>
      <w:r w:rsidRPr="00171C95">
        <w:rPr>
          <w:rStyle w:val="StyleUnderline"/>
        </w:rPr>
        <w:t>S</w:t>
      </w:r>
      <w:r w:rsidRPr="00171C95">
        <w:rPr>
          <w:sz w:val="16"/>
        </w:rPr>
        <w:t xml:space="preserve">tates </w:t>
      </w:r>
      <w:r w:rsidRPr="00171C95">
        <w:rPr>
          <w:rStyle w:val="StyleUnderline"/>
        </w:rPr>
        <w:t xml:space="preserve">will have </w:t>
      </w:r>
      <w:r w:rsidRPr="00171C95">
        <w:rPr>
          <w:rStyle w:val="Emphasis"/>
        </w:rPr>
        <w:t>missed the train</w:t>
      </w:r>
      <w:r w:rsidRPr="00171C95">
        <w:rPr>
          <w:sz w:val="16"/>
        </w:rPr>
        <w:t xml:space="preserve"> </w:t>
      </w:r>
      <w:r w:rsidRPr="00171C95">
        <w:rPr>
          <w:rStyle w:val="StyleUnderline"/>
        </w:rPr>
        <w:t>on</w:t>
      </w:r>
      <w:r w:rsidRPr="00171C95">
        <w:rPr>
          <w:sz w:val="16"/>
        </w:rPr>
        <w:t xml:space="preserve"> many </w:t>
      </w:r>
      <w:r w:rsidRPr="00171C95">
        <w:rPr>
          <w:rStyle w:val="StyleUnderline"/>
        </w:rPr>
        <w:t xml:space="preserve">important technologies and will be </w:t>
      </w:r>
      <w:r w:rsidRPr="00171C95">
        <w:rPr>
          <w:rStyle w:val="Emphasis"/>
        </w:rPr>
        <w:t>struggling</w:t>
      </w:r>
      <w:r w:rsidRPr="00171C95">
        <w:rPr>
          <w:rStyle w:val="StyleUnderline"/>
        </w:rPr>
        <w:t xml:space="preserve"> to catch up</w:t>
      </w:r>
      <w:r w:rsidRPr="00171C95">
        <w:rPr>
          <w:sz w:val="16"/>
        </w:rPr>
        <w:t>.  </w:t>
      </w:r>
    </w:p>
    <w:p w14:paraId="5E6BC509" w14:textId="77777777" w:rsidR="00AA7A46" w:rsidRPr="00171C95" w:rsidRDefault="00AA7A46" w:rsidP="00AA7A46">
      <w:pPr>
        <w:rPr>
          <w:sz w:val="16"/>
        </w:rPr>
      </w:pPr>
      <w:r w:rsidRPr="00171C95">
        <w:rPr>
          <w:rStyle w:val="StyleUnderline"/>
        </w:rPr>
        <w:t>Despite</w:t>
      </w:r>
      <w:r w:rsidRPr="00171C95">
        <w:rPr>
          <w:sz w:val="16"/>
        </w:rPr>
        <w:t xml:space="preserve"> </w:t>
      </w:r>
      <w:r w:rsidRPr="00171C95">
        <w:rPr>
          <w:rStyle w:val="Emphasis"/>
        </w:rPr>
        <w:t>Silicon Valley</w:t>
      </w:r>
      <w:r w:rsidRPr="00171C95">
        <w:rPr>
          <w:sz w:val="16"/>
        </w:rPr>
        <w:t xml:space="preserve"> and the millennial generation</w:t>
      </w:r>
      <w:r w:rsidRPr="00171C95">
        <w:rPr>
          <w:rStyle w:val="Emphasis"/>
        </w:rPr>
        <w:t>’s</w:t>
      </w:r>
      <w:r w:rsidRPr="00171C95">
        <w:rPr>
          <w:sz w:val="16"/>
        </w:rPr>
        <w:t xml:space="preserve"> </w:t>
      </w:r>
      <w:r w:rsidRPr="00171C95">
        <w:rPr>
          <w:rStyle w:val="StyleUnderline"/>
        </w:rPr>
        <w:t xml:space="preserve">supposed penchant for innovative disruption, U.S. total </w:t>
      </w:r>
      <w:r w:rsidRPr="00D60C91">
        <w:rPr>
          <w:rStyle w:val="StyleUnderline"/>
          <w:highlight w:val="yellow"/>
        </w:rPr>
        <w:t>factor productivity has been </w:t>
      </w:r>
      <w:r w:rsidRPr="00D60C91">
        <w:rPr>
          <w:rStyle w:val="Emphasis"/>
          <w:highlight w:val="yellow"/>
        </w:rPr>
        <w:t>slowing</w:t>
      </w:r>
      <w:r w:rsidRPr="00171C95">
        <w:rPr>
          <w:sz w:val="16"/>
        </w:rPr>
        <w:t> </w:t>
      </w:r>
      <w:r w:rsidRPr="00171C95">
        <w:rPr>
          <w:rStyle w:val="StyleUnderline"/>
        </w:rPr>
        <w:t xml:space="preserve">since the 1970s. </w:t>
      </w:r>
      <w:r w:rsidRPr="00D60C91">
        <w:rPr>
          <w:rStyle w:val="Emphasis"/>
          <w:highlight w:val="yellow"/>
        </w:rPr>
        <w:t>Productivity</w:t>
      </w:r>
      <w:r w:rsidRPr="00171C95">
        <w:rPr>
          <w:sz w:val="16"/>
        </w:rPr>
        <w:t xml:space="preserve"> today </w:t>
      </w:r>
      <w:r w:rsidRPr="00D60C91">
        <w:rPr>
          <w:rStyle w:val="StyleUnderline"/>
          <w:highlight w:val="yellow"/>
        </w:rPr>
        <w:t>is the lowest in</w:t>
      </w:r>
      <w:r w:rsidRPr="00171C95">
        <w:rPr>
          <w:rStyle w:val="StyleUnderline"/>
        </w:rPr>
        <w:t xml:space="preserve"> more than </w:t>
      </w:r>
      <w:r w:rsidRPr="00D60C91">
        <w:rPr>
          <w:rStyle w:val="StyleUnderline"/>
          <w:highlight w:val="yellow"/>
        </w:rPr>
        <w:t>a century</w:t>
      </w:r>
      <w:r w:rsidRPr="00171C95">
        <w:rPr>
          <w:sz w:val="16"/>
        </w:rPr>
        <w:t xml:space="preserve">. </w:t>
      </w:r>
      <w:r w:rsidRPr="00171C95">
        <w:rPr>
          <w:rStyle w:val="Emphasis"/>
        </w:rPr>
        <w:t>Innovation</w:t>
      </w:r>
      <w:r w:rsidRPr="00171C95">
        <w:rPr>
          <w:sz w:val="16"/>
        </w:rPr>
        <w:t xml:space="preserve">, </w:t>
      </w:r>
      <w:r w:rsidRPr="00171C95">
        <w:rPr>
          <w:rStyle w:val="StyleUnderline"/>
        </w:rPr>
        <w:t xml:space="preserve">historically a </w:t>
      </w:r>
      <w:r w:rsidRPr="00171C95">
        <w:rPr>
          <w:rStyle w:val="Emphasis"/>
        </w:rPr>
        <w:t>clear driver</w:t>
      </w:r>
      <w:r w:rsidRPr="00171C95">
        <w:rPr>
          <w:rStyle w:val="StyleUnderline"/>
        </w:rPr>
        <w:t xml:space="preserve"> of U.S. productivity</w:t>
      </w:r>
      <w:r w:rsidRPr="00171C95">
        <w:rPr>
          <w:sz w:val="16"/>
        </w:rPr>
        <w:t xml:space="preserve">, means the creation of ideas and inventions that are translated into practical value and improve the quality of people’s lives directly or via their ability to grow the economy. </w:t>
      </w:r>
      <w:r w:rsidRPr="00171C95">
        <w:rPr>
          <w:rStyle w:val="StyleUnderline"/>
        </w:rPr>
        <w:t xml:space="preserve">Whether </w:t>
      </w:r>
      <w:r w:rsidRPr="00D60C91">
        <w:rPr>
          <w:rStyle w:val="StyleUnderline"/>
          <w:highlight w:val="yellow"/>
        </w:rPr>
        <w:t>measured in</w:t>
      </w:r>
      <w:r w:rsidRPr="00171C95">
        <w:rPr>
          <w:sz w:val="16"/>
        </w:rPr>
        <w:t xml:space="preserve"> terms of triadic </w:t>
      </w:r>
      <w:r w:rsidRPr="00D60C91">
        <w:rPr>
          <w:rStyle w:val="Emphasis"/>
          <w:highlight w:val="yellow"/>
        </w:rPr>
        <w:t>patents</w:t>
      </w:r>
      <w:r w:rsidRPr="00171C95">
        <w:rPr>
          <w:sz w:val="16"/>
        </w:rPr>
        <w:t xml:space="preserve"> (patents filed in the United States, Europe, and Japan), most available measures of </w:t>
      </w:r>
      <w:r w:rsidRPr="00171C95">
        <w:rPr>
          <w:rStyle w:val="Emphasis"/>
        </w:rPr>
        <w:t>productivity</w:t>
      </w:r>
      <w:r w:rsidRPr="00171C95">
        <w:rPr>
          <w:sz w:val="16"/>
        </w:rPr>
        <w:t xml:space="preserve">, </w:t>
      </w:r>
      <w:r w:rsidRPr="00D60C91">
        <w:rPr>
          <w:rStyle w:val="StyleUnderline"/>
          <w:highlight w:val="yellow"/>
        </w:rPr>
        <w:t>or</w:t>
      </w:r>
      <w:r w:rsidRPr="00171C95">
        <w:rPr>
          <w:sz w:val="16"/>
        </w:rPr>
        <w:t xml:space="preserve"> even </w:t>
      </w:r>
      <w:r w:rsidRPr="00D60C91">
        <w:rPr>
          <w:rStyle w:val="Emphasis"/>
          <w:highlight w:val="yellow"/>
        </w:rPr>
        <w:t>startup</w:t>
      </w:r>
      <w:r w:rsidRPr="00171C95">
        <w:rPr>
          <w:sz w:val="16"/>
        </w:rPr>
        <w:t xml:space="preserve"> company </w:t>
      </w:r>
      <w:r w:rsidRPr="00D60C91">
        <w:rPr>
          <w:rStyle w:val="Emphasis"/>
          <w:highlight w:val="yellow"/>
        </w:rPr>
        <w:t>creation</w:t>
      </w:r>
      <w:r w:rsidRPr="00171C95">
        <w:rPr>
          <w:sz w:val="16"/>
        </w:rPr>
        <w:t xml:space="preserve">, </w:t>
      </w:r>
      <w:r w:rsidRPr="00171C95">
        <w:rPr>
          <w:rStyle w:val="StyleUnderline"/>
        </w:rPr>
        <w:t>the U</w:t>
      </w:r>
      <w:r w:rsidRPr="00171C95">
        <w:rPr>
          <w:sz w:val="16"/>
        </w:rPr>
        <w:t xml:space="preserve">nited </w:t>
      </w:r>
      <w:r w:rsidRPr="00171C95">
        <w:rPr>
          <w:rStyle w:val="StyleUnderline"/>
        </w:rPr>
        <w:t>S</w:t>
      </w:r>
      <w:r w:rsidRPr="00171C95">
        <w:rPr>
          <w:sz w:val="16"/>
        </w:rPr>
        <w:t xml:space="preserve">tates’ trademark </w:t>
      </w:r>
      <w:r w:rsidRPr="00D60C91">
        <w:rPr>
          <w:rStyle w:val="StyleUnderline"/>
          <w:highlight w:val="yellow"/>
        </w:rPr>
        <w:t>innovative spirit has been</w:t>
      </w:r>
      <w:r w:rsidRPr="00171C95">
        <w:rPr>
          <w:rStyle w:val="StyleUnderline"/>
        </w:rPr>
        <w:t xml:space="preserve"> </w:t>
      </w:r>
      <w:r w:rsidRPr="00171C95">
        <w:rPr>
          <w:rStyle w:val="Emphasis"/>
        </w:rPr>
        <w:t xml:space="preserve">gradually </w:t>
      </w:r>
      <w:r w:rsidRPr="00D60C91">
        <w:rPr>
          <w:rStyle w:val="Emphasis"/>
          <w:highlight w:val="yellow"/>
        </w:rPr>
        <w:t>dampening</w:t>
      </w:r>
      <w:r w:rsidRPr="00171C95">
        <w:rPr>
          <w:sz w:val="16"/>
        </w:rPr>
        <w:t xml:space="preserve"> </w:t>
      </w:r>
      <w:r w:rsidRPr="00171C95">
        <w:rPr>
          <w:rStyle w:val="StyleUnderline"/>
        </w:rPr>
        <w:t>for decades</w:t>
      </w:r>
      <w:r w:rsidRPr="00171C95">
        <w:rPr>
          <w:sz w:val="16"/>
        </w:rPr>
        <w:t>. And if not for China’s meteoric rise this century, the United States might still be sleepwalking—optimistically but without a serious plan—instead of waking up to the need for a coherent national strategy.</w:t>
      </w:r>
    </w:p>
    <w:p w14:paraId="6772E2FA" w14:textId="77777777" w:rsidR="00AA7A46" w:rsidRPr="00171C95" w:rsidRDefault="00AA7A46" w:rsidP="00AA7A46">
      <w:pPr>
        <w:rPr>
          <w:sz w:val="16"/>
        </w:rPr>
      </w:pPr>
      <w:r w:rsidRPr="00171C95">
        <w:rPr>
          <w:sz w:val="16"/>
        </w:rPr>
        <w:t>U.S. Complacency, and How We Got There</w:t>
      </w:r>
    </w:p>
    <w:p w14:paraId="3D7A8290" w14:textId="77777777" w:rsidR="00AA7A46" w:rsidRPr="00171C95" w:rsidRDefault="00AA7A46" w:rsidP="00AA7A46">
      <w:pPr>
        <w:rPr>
          <w:sz w:val="16"/>
        </w:rPr>
      </w:pPr>
      <w:r w:rsidRPr="00171C95">
        <w:rPr>
          <w:sz w:val="16"/>
        </w:rPr>
        <w:t xml:space="preserve">Noted George Mason University economist Tyler Cowen and other </w:t>
      </w:r>
      <w:r w:rsidRPr="00171C95">
        <w:rPr>
          <w:rStyle w:val="Emphasis"/>
        </w:rPr>
        <w:t>experts</w:t>
      </w:r>
      <w:r w:rsidRPr="00171C95">
        <w:rPr>
          <w:sz w:val="16"/>
        </w:rPr>
        <w:t xml:space="preserve"> </w:t>
      </w:r>
      <w:r w:rsidRPr="00171C95">
        <w:rPr>
          <w:rStyle w:val="StyleUnderline"/>
        </w:rPr>
        <w:t>have recognized</w:t>
      </w:r>
      <w:r w:rsidRPr="00171C95">
        <w:rPr>
          <w:sz w:val="16"/>
        </w:rPr>
        <w:t xml:space="preserve"> a growing “</w:t>
      </w:r>
      <w:r w:rsidRPr="00171C95">
        <w:rPr>
          <w:rStyle w:val="StyleUnderline"/>
        </w:rPr>
        <w:t xml:space="preserve">complacency” in American life as the indicator of a </w:t>
      </w:r>
      <w:r w:rsidRPr="00171C95">
        <w:rPr>
          <w:rStyle w:val="Emphasis"/>
        </w:rPr>
        <w:t>societal shift</w:t>
      </w:r>
      <w:r w:rsidRPr="00171C95">
        <w:rPr>
          <w:sz w:val="16"/>
        </w:rPr>
        <w:t xml:space="preserve"> </w:t>
      </w:r>
      <w:r w:rsidRPr="00171C95">
        <w:rPr>
          <w:rStyle w:val="StyleUnderline"/>
        </w:rPr>
        <w:t>from</w:t>
      </w:r>
      <w:r w:rsidRPr="00171C95">
        <w:rPr>
          <w:sz w:val="16"/>
        </w:rPr>
        <w:t xml:space="preserve"> the United States’ early </w:t>
      </w:r>
      <w:r w:rsidRPr="00171C95">
        <w:rPr>
          <w:rStyle w:val="StyleUnderline"/>
        </w:rPr>
        <w:t>dynamism</w:t>
      </w:r>
      <w:r w:rsidRPr="00171C95">
        <w:rPr>
          <w:sz w:val="16"/>
        </w:rPr>
        <w:t xml:space="preserve">. From the turn of the twentieth century until roughly the moon landing of 1969, the breakneck pace of groundbreaking technologies that directly affected the quality of life and the structure of U.S. society was simply astounding. Yet, </w:t>
      </w:r>
      <w:r w:rsidRPr="00171C95">
        <w:rPr>
          <w:rStyle w:val="StyleUnderline"/>
        </w:rPr>
        <w:t>since the first moon landing</w:t>
      </w:r>
      <w:r w:rsidRPr="00171C95">
        <w:rPr>
          <w:sz w:val="16"/>
        </w:rPr>
        <w:t xml:space="preserve"> in 1969, </w:t>
      </w:r>
      <w:r w:rsidRPr="00171C95">
        <w:rPr>
          <w:rStyle w:val="StyleUnderline"/>
        </w:rPr>
        <w:t xml:space="preserve">only the </w:t>
      </w:r>
      <w:r w:rsidRPr="00171C95">
        <w:rPr>
          <w:rStyle w:val="Emphasis"/>
        </w:rPr>
        <w:t>internet</w:t>
      </w:r>
      <w:r w:rsidRPr="00171C95">
        <w:rPr>
          <w:sz w:val="16"/>
        </w:rPr>
        <w:t xml:space="preserve"> and its application to more and more parts of our lives </w:t>
      </w:r>
      <w:r w:rsidRPr="00171C95">
        <w:rPr>
          <w:rStyle w:val="StyleUnderline"/>
        </w:rPr>
        <w:t>can claim to have made any</w:t>
      </w:r>
      <w:r w:rsidRPr="00171C95">
        <w:rPr>
          <w:sz w:val="16"/>
        </w:rPr>
        <w:t xml:space="preserve"> meaningful </w:t>
      </w:r>
      <w:r w:rsidRPr="00171C95">
        <w:rPr>
          <w:rStyle w:val="StyleUnderline"/>
        </w:rPr>
        <w:t>impact</w:t>
      </w:r>
      <w:r w:rsidRPr="00171C95">
        <w:rPr>
          <w:sz w:val="16"/>
        </w:rPr>
        <w:t xml:space="preserve">—meaning that </w:t>
      </w:r>
      <w:r w:rsidRPr="00171C95">
        <w:rPr>
          <w:rStyle w:val="Emphasis"/>
        </w:rPr>
        <w:t>physically</w:t>
      </w:r>
      <w:r w:rsidRPr="00171C95">
        <w:rPr>
          <w:sz w:val="16"/>
        </w:rPr>
        <w:t xml:space="preserve"> </w:t>
      </w:r>
      <w:r w:rsidRPr="00D60C91">
        <w:rPr>
          <w:rStyle w:val="StyleUnderline"/>
          <w:highlight w:val="yellow"/>
        </w:rPr>
        <w:t>the world of 1969 is much more like</w:t>
      </w:r>
      <w:r w:rsidRPr="00171C95">
        <w:rPr>
          <w:rStyle w:val="StyleUnderline"/>
        </w:rPr>
        <w:t xml:space="preserve"> that of </w:t>
      </w:r>
      <w:r w:rsidRPr="00D60C91">
        <w:rPr>
          <w:rStyle w:val="Emphasis"/>
          <w:highlight w:val="yellow"/>
        </w:rPr>
        <w:t>2021</w:t>
      </w:r>
      <w:r w:rsidRPr="00D60C91">
        <w:rPr>
          <w:rStyle w:val="StyleUnderline"/>
          <w:highlight w:val="yellow"/>
        </w:rPr>
        <w:t xml:space="preserve"> than 1969 was</w:t>
      </w:r>
      <w:r w:rsidRPr="00171C95">
        <w:rPr>
          <w:rStyle w:val="StyleUnderline"/>
        </w:rPr>
        <w:t xml:space="preserve"> of </w:t>
      </w:r>
      <w:r w:rsidRPr="00D60C91">
        <w:rPr>
          <w:rStyle w:val="StyleUnderline"/>
          <w:highlight w:val="yellow"/>
        </w:rPr>
        <w:t>the</w:t>
      </w:r>
      <w:r w:rsidRPr="00171C95">
        <w:rPr>
          <w:rStyle w:val="StyleUnderline"/>
        </w:rPr>
        <w:t xml:space="preserve"> early </w:t>
      </w:r>
      <w:r w:rsidRPr="00D60C91">
        <w:rPr>
          <w:rStyle w:val="StyleUnderline"/>
          <w:highlight w:val="yellow"/>
        </w:rPr>
        <w:t>twentieth century</w:t>
      </w:r>
      <w:r w:rsidRPr="00171C95">
        <w:rPr>
          <w:rStyle w:val="StyleUnderline"/>
        </w:rPr>
        <w:t xml:space="preserve">. </w:t>
      </w:r>
      <w:r w:rsidRPr="00D60C91">
        <w:rPr>
          <w:rStyle w:val="StyleUnderline"/>
          <w:highlight w:val="yellow"/>
        </w:rPr>
        <w:t>This</w:t>
      </w:r>
      <w:r w:rsidRPr="00171C95">
        <w:rPr>
          <w:sz w:val="16"/>
        </w:rPr>
        <w:t xml:space="preserve">, of course, </w:t>
      </w:r>
      <w:r w:rsidRPr="00171C95">
        <w:rPr>
          <w:rStyle w:val="StyleUnderline"/>
        </w:rPr>
        <w:t>is</w:t>
      </w:r>
      <w:r w:rsidRPr="00171C95">
        <w:rPr>
          <w:sz w:val="16"/>
        </w:rPr>
        <w:t xml:space="preserve"> not meant to discredit the great advances in medicine and human genomics made in the last few decades, for example, but </w:t>
      </w:r>
      <w:r w:rsidRPr="00171C95">
        <w:rPr>
          <w:rStyle w:val="StyleUnderline"/>
        </w:rPr>
        <w:t xml:space="preserve">to </w:t>
      </w:r>
      <w:r w:rsidRPr="00D60C91">
        <w:rPr>
          <w:rStyle w:val="StyleUnderline"/>
          <w:highlight w:val="yellow"/>
        </w:rPr>
        <w:t>show</w:t>
      </w:r>
      <w:r w:rsidRPr="00171C95">
        <w:rPr>
          <w:rStyle w:val="StyleUnderline"/>
        </w:rPr>
        <w:t xml:space="preserve"> how </w:t>
      </w:r>
      <w:r w:rsidRPr="00D60C91">
        <w:rPr>
          <w:rStyle w:val="StyleUnderline"/>
          <w:highlight w:val="yellow"/>
        </w:rPr>
        <w:t>the rate of</w:t>
      </w:r>
      <w:r w:rsidRPr="00171C95">
        <w:rPr>
          <w:rStyle w:val="StyleUnderline"/>
        </w:rPr>
        <w:t xml:space="preserve"> society-changing </w:t>
      </w:r>
      <w:r w:rsidRPr="00D60C91">
        <w:rPr>
          <w:rStyle w:val="StyleUnderline"/>
          <w:highlight w:val="yellow"/>
        </w:rPr>
        <w:t xml:space="preserve">innovations has </w:t>
      </w:r>
      <w:r w:rsidRPr="00D60C91">
        <w:rPr>
          <w:rStyle w:val="Emphasis"/>
          <w:highlight w:val="yellow"/>
        </w:rPr>
        <w:t>not maintained</w:t>
      </w:r>
      <w:r w:rsidRPr="00171C95">
        <w:rPr>
          <w:sz w:val="16"/>
        </w:rPr>
        <w:t xml:space="preserve"> </w:t>
      </w:r>
      <w:r w:rsidRPr="00171C95">
        <w:rPr>
          <w:rStyle w:val="StyleUnderline"/>
        </w:rPr>
        <w:t xml:space="preserve">the </w:t>
      </w:r>
      <w:r w:rsidRPr="00D60C91">
        <w:rPr>
          <w:rStyle w:val="StyleUnderline"/>
          <w:highlight w:val="yellow"/>
        </w:rPr>
        <w:t>pace</w:t>
      </w:r>
      <w:r w:rsidRPr="00171C95">
        <w:rPr>
          <w:rStyle w:val="StyleUnderline"/>
        </w:rPr>
        <w:t xml:space="preserve"> that existed from the mid-nineteenth century until roughly 1969</w:t>
      </w:r>
      <w:r w:rsidRPr="00171C95">
        <w:rPr>
          <w:sz w:val="16"/>
        </w:rPr>
        <w:t>.</w:t>
      </w:r>
    </w:p>
    <w:p w14:paraId="1FEF9DD0" w14:textId="77777777" w:rsidR="00AA7A46" w:rsidRPr="00171C95" w:rsidRDefault="00AA7A46" w:rsidP="00AA7A46">
      <w:pPr>
        <w:rPr>
          <w:sz w:val="16"/>
        </w:rPr>
      </w:pPr>
      <w:r w:rsidRPr="00171C95">
        <w:rPr>
          <w:sz w:val="16"/>
        </w:rPr>
        <w:t xml:space="preserve">In the developed world, </w:t>
      </w:r>
      <w:r w:rsidRPr="00171C95">
        <w:rPr>
          <w:rStyle w:val="StyleUnderline"/>
        </w:rPr>
        <w:t>this slowdown has</w:t>
      </w:r>
      <w:r w:rsidRPr="00171C95">
        <w:rPr>
          <w:sz w:val="16"/>
        </w:rPr>
        <w:t xml:space="preserve"> unfortunately </w:t>
      </w:r>
      <w:r w:rsidRPr="00171C95">
        <w:rPr>
          <w:rStyle w:val="StyleUnderline"/>
        </w:rPr>
        <w:t xml:space="preserve">contributed to </w:t>
      </w:r>
      <w:r w:rsidRPr="00171C95">
        <w:rPr>
          <w:rStyle w:val="Emphasis"/>
        </w:rPr>
        <w:t>wage stagnation</w:t>
      </w:r>
      <w:r w:rsidRPr="00171C95">
        <w:rPr>
          <w:sz w:val="16"/>
        </w:rPr>
        <w:t xml:space="preserve">, the </w:t>
      </w:r>
      <w:r w:rsidRPr="00171C95">
        <w:rPr>
          <w:rStyle w:val="StyleUnderline"/>
        </w:rPr>
        <w:t xml:space="preserve">shrinking of the </w:t>
      </w:r>
      <w:r w:rsidRPr="00171C95">
        <w:rPr>
          <w:rStyle w:val="Emphasis"/>
        </w:rPr>
        <w:t>middle class</w:t>
      </w:r>
      <w:r w:rsidRPr="00171C95">
        <w:rPr>
          <w:sz w:val="16"/>
        </w:rPr>
        <w:t xml:space="preserve">, </w:t>
      </w:r>
      <w:r w:rsidRPr="00171C95">
        <w:rPr>
          <w:rStyle w:val="StyleUnderline"/>
        </w:rPr>
        <w:t>and</w:t>
      </w:r>
      <w:r w:rsidRPr="00171C95">
        <w:rPr>
          <w:sz w:val="16"/>
        </w:rPr>
        <w:t xml:space="preserve"> greater political </w:t>
      </w:r>
      <w:r w:rsidRPr="00171C95">
        <w:rPr>
          <w:rStyle w:val="Emphasis"/>
        </w:rPr>
        <w:t>polarization</w:t>
      </w:r>
      <w:r w:rsidRPr="00171C95">
        <w:rPr>
          <w:sz w:val="16"/>
        </w:rPr>
        <w:t xml:space="preserve"> domestically. </w:t>
      </w:r>
      <w:r w:rsidRPr="00171C95">
        <w:rPr>
          <w:rStyle w:val="StyleUnderline"/>
        </w:rPr>
        <w:t>Coinciding with</w:t>
      </w:r>
      <w:r w:rsidRPr="00171C95">
        <w:rPr>
          <w:sz w:val="16"/>
        </w:rPr>
        <w:t xml:space="preserve"> the </w:t>
      </w:r>
      <w:r w:rsidRPr="00171C95">
        <w:rPr>
          <w:rStyle w:val="StyleUnderline"/>
        </w:rPr>
        <w:t>waning days of the Soviet Union</w:t>
      </w:r>
      <w:r w:rsidRPr="00171C95">
        <w:rPr>
          <w:sz w:val="16"/>
        </w:rPr>
        <w:t xml:space="preserve">’s power in the 1980s, </w:t>
      </w:r>
      <w:r w:rsidRPr="00171C95">
        <w:rPr>
          <w:rStyle w:val="StyleUnderline"/>
        </w:rPr>
        <w:t xml:space="preserve">the U.S. </w:t>
      </w:r>
      <w:r w:rsidRPr="00171C95">
        <w:rPr>
          <w:rStyle w:val="Emphasis"/>
        </w:rPr>
        <w:t>innovation decline</w:t>
      </w:r>
      <w:r w:rsidRPr="00171C95">
        <w:rPr>
          <w:sz w:val="16"/>
        </w:rPr>
        <w:t xml:space="preserve"> </w:t>
      </w:r>
      <w:r w:rsidRPr="00171C95">
        <w:rPr>
          <w:rStyle w:val="StyleUnderline"/>
        </w:rPr>
        <w:t>was masked</w:t>
      </w:r>
      <w:r w:rsidRPr="00171C95">
        <w:rPr>
          <w:sz w:val="16"/>
        </w:rPr>
        <w:t xml:space="preserve"> at home. Further, the Soviets of that period no longer posed a technological threat to the United States. Japan on the other hand, posed a great technological threat in the 1980s but was and is a staunch U.S. ally, and not a security threat. </w:t>
      </w:r>
      <w:r w:rsidRPr="00171C95">
        <w:rPr>
          <w:rStyle w:val="StyleUnderline"/>
        </w:rPr>
        <w:t>Unchallenged abroad and riding the dual-edged optimism of the internet boom</w:t>
      </w:r>
      <w:r w:rsidRPr="00171C95">
        <w:rPr>
          <w:sz w:val="16"/>
        </w:rPr>
        <w:t xml:space="preserve"> of the 1990s </w:t>
      </w:r>
      <w:r w:rsidRPr="00171C95">
        <w:rPr>
          <w:rStyle w:val="StyleUnderline"/>
        </w:rPr>
        <w:t>and the victory over communism</w:t>
      </w:r>
      <w:r w:rsidRPr="00171C95">
        <w:rPr>
          <w:sz w:val="16"/>
        </w:rPr>
        <w:t xml:space="preserve">, </w:t>
      </w:r>
      <w:r w:rsidRPr="00171C95">
        <w:rPr>
          <w:rStyle w:val="StyleUnderline"/>
        </w:rPr>
        <w:t>the U</w:t>
      </w:r>
      <w:r w:rsidRPr="00171C95">
        <w:rPr>
          <w:sz w:val="16"/>
        </w:rPr>
        <w:t xml:space="preserve">nited </w:t>
      </w:r>
      <w:r w:rsidRPr="00171C95">
        <w:rPr>
          <w:rStyle w:val="StyleUnderline"/>
        </w:rPr>
        <w:t>S</w:t>
      </w:r>
      <w:r w:rsidRPr="00171C95">
        <w:rPr>
          <w:sz w:val="16"/>
        </w:rPr>
        <w:t xml:space="preserve">tates </w:t>
      </w:r>
      <w:r w:rsidRPr="00171C95">
        <w:rPr>
          <w:rStyle w:val="Emphasis"/>
        </w:rPr>
        <w:t>missed the ways</w:t>
      </w:r>
      <w:r w:rsidRPr="00171C95">
        <w:rPr>
          <w:sz w:val="16"/>
        </w:rPr>
        <w:t xml:space="preserve"> in which it </w:t>
      </w:r>
      <w:r w:rsidRPr="00171C95">
        <w:rPr>
          <w:rStyle w:val="StyleUnderline"/>
        </w:rPr>
        <w:t>was giving up the advantages that made it</w:t>
      </w:r>
      <w:r w:rsidRPr="00171C95">
        <w:rPr>
          <w:sz w:val="16"/>
        </w:rPr>
        <w:t xml:space="preserve"> such </w:t>
      </w:r>
      <w:r w:rsidRPr="00171C95">
        <w:rPr>
          <w:rStyle w:val="StyleUnderline"/>
        </w:rPr>
        <w:t>a powerhouse</w:t>
      </w:r>
      <w:r w:rsidRPr="00171C95">
        <w:rPr>
          <w:sz w:val="16"/>
        </w:rPr>
        <w:t xml:space="preserve"> in the mid-twentieth century.</w:t>
      </w:r>
    </w:p>
    <w:p w14:paraId="468603B0" w14:textId="41A64C61" w:rsidR="00AA7A46" w:rsidRDefault="00AA7A46" w:rsidP="00AA7A46">
      <w:pPr>
        <w:rPr>
          <w:sz w:val="16"/>
        </w:rPr>
      </w:pPr>
      <w:r w:rsidRPr="00171C95">
        <w:rPr>
          <w:rStyle w:val="Emphasis"/>
        </w:rPr>
        <w:t>Industry experts</w:t>
      </w:r>
      <w:r w:rsidRPr="00171C95">
        <w:rPr>
          <w:sz w:val="16"/>
        </w:rPr>
        <w:t xml:space="preserve"> have also </w:t>
      </w:r>
      <w:r w:rsidRPr="00171C95">
        <w:rPr>
          <w:rStyle w:val="StyleUnderline"/>
        </w:rPr>
        <w:t>suggested</w:t>
      </w:r>
      <w:r w:rsidRPr="00171C95">
        <w:rPr>
          <w:sz w:val="16"/>
        </w:rPr>
        <w:t xml:space="preserve"> that </w:t>
      </w:r>
      <w:r w:rsidRPr="00D60C91">
        <w:rPr>
          <w:rStyle w:val="StyleUnderline"/>
          <w:highlight w:val="yellow"/>
        </w:rPr>
        <w:t>the</w:t>
      </w:r>
      <w:r w:rsidRPr="00D60C91">
        <w:rPr>
          <w:sz w:val="16"/>
          <w:highlight w:val="yellow"/>
        </w:rPr>
        <w:t xml:space="preserve"> </w:t>
      </w:r>
      <w:r w:rsidRPr="00D60C91">
        <w:rPr>
          <w:rStyle w:val="Emphasis"/>
          <w:highlight w:val="yellow"/>
        </w:rPr>
        <w:t>U</w:t>
      </w:r>
      <w:r w:rsidRPr="00171C95">
        <w:rPr>
          <w:sz w:val="16"/>
        </w:rPr>
        <w:t xml:space="preserve">nited </w:t>
      </w:r>
      <w:r w:rsidRPr="00D60C91">
        <w:rPr>
          <w:rStyle w:val="Emphasis"/>
          <w:highlight w:val="yellow"/>
        </w:rPr>
        <w:t>S</w:t>
      </w:r>
      <w:r w:rsidRPr="00171C95">
        <w:rPr>
          <w:sz w:val="16"/>
        </w:rPr>
        <w:t xml:space="preserve">tates </w:t>
      </w:r>
      <w:r w:rsidRPr="00D60C91">
        <w:rPr>
          <w:rStyle w:val="StyleUnderline"/>
          <w:highlight w:val="yellow"/>
        </w:rPr>
        <w:t>put</w:t>
      </w:r>
      <w:r w:rsidRPr="00171C95">
        <w:rPr>
          <w:sz w:val="16"/>
        </w:rPr>
        <w:t xml:space="preserve"> </w:t>
      </w:r>
      <w:r w:rsidRPr="00171C95">
        <w:rPr>
          <w:rStyle w:val="StyleUnderline"/>
        </w:rPr>
        <w:t xml:space="preserve">its </w:t>
      </w:r>
      <w:r w:rsidRPr="00D60C91">
        <w:rPr>
          <w:rStyle w:val="StyleUnderline"/>
          <w:highlight w:val="yellow"/>
        </w:rPr>
        <w:t>position up for grabs when it</w:t>
      </w:r>
      <w:r w:rsidRPr="00171C95">
        <w:rPr>
          <w:rStyle w:val="StyleUnderline"/>
        </w:rPr>
        <w:t xml:space="preserve"> began to </w:t>
      </w:r>
      <w:r w:rsidRPr="00D60C91">
        <w:rPr>
          <w:rStyle w:val="Emphasis"/>
          <w:highlight w:val="yellow"/>
        </w:rPr>
        <w:t>outsource</w:t>
      </w:r>
      <w:r w:rsidRPr="00171C95">
        <w:rPr>
          <w:sz w:val="16"/>
        </w:rPr>
        <w:t xml:space="preserve"> </w:t>
      </w:r>
      <w:r w:rsidRPr="00171C95">
        <w:rPr>
          <w:rStyle w:val="StyleUnderline"/>
        </w:rPr>
        <w:t xml:space="preserve">important </w:t>
      </w:r>
      <w:r w:rsidRPr="00D60C91">
        <w:rPr>
          <w:rStyle w:val="StyleUnderline"/>
          <w:highlight w:val="yellow"/>
        </w:rPr>
        <w:t>production</w:t>
      </w:r>
      <w:r w:rsidRPr="00171C95">
        <w:rPr>
          <w:sz w:val="16"/>
        </w:rPr>
        <w:t xml:space="preserve">—which President Biden alluded to during the signing of a February 2021 executive order aimed at reducing supply chain bottlenecks. Starting in the 1970s and 1980s, the </w:t>
      </w:r>
      <w:r w:rsidRPr="00171C95">
        <w:rPr>
          <w:rStyle w:val="StyleUnderline"/>
        </w:rPr>
        <w:t>U</w:t>
      </w:r>
      <w:r w:rsidRPr="00171C95">
        <w:rPr>
          <w:sz w:val="16"/>
        </w:rPr>
        <w:t xml:space="preserve">nited </w:t>
      </w:r>
      <w:r w:rsidRPr="00171C95">
        <w:rPr>
          <w:rStyle w:val="StyleUnderline"/>
        </w:rPr>
        <w:t>S</w:t>
      </w:r>
      <w:r w:rsidRPr="00171C95">
        <w:rPr>
          <w:sz w:val="16"/>
        </w:rPr>
        <w:t xml:space="preserve">tates </w:t>
      </w:r>
      <w:r w:rsidRPr="00171C95">
        <w:rPr>
          <w:rStyle w:val="StyleUnderline"/>
        </w:rPr>
        <w:t>began to outsource</w:t>
      </w:r>
      <w:r w:rsidRPr="00171C95">
        <w:rPr>
          <w:sz w:val="16"/>
        </w:rPr>
        <w:t xml:space="preserve"> production of </w:t>
      </w:r>
      <w:r w:rsidRPr="00171C95">
        <w:rPr>
          <w:rStyle w:val="Emphasis"/>
        </w:rPr>
        <w:t>semiconductors</w:t>
      </w:r>
      <w:r w:rsidRPr="00171C95">
        <w:rPr>
          <w:sz w:val="16"/>
        </w:rPr>
        <w:t xml:space="preserve"> </w:t>
      </w:r>
      <w:r w:rsidRPr="00171C95">
        <w:rPr>
          <w:rStyle w:val="StyleUnderline"/>
        </w:rPr>
        <w:t xml:space="preserve">and </w:t>
      </w:r>
      <w:r w:rsidRPr="00171C95">
        <w:rPr>
          <w:rStyle w:val="Emphasis"/>
        </w:rPr>
        <w:t>displays</w:t>
      </w:r>
      <w:r w:rsidRPr="00171C95">
        <w:rPr>
          <w:sz w:val="16"/>
        </w:rPr>
        <w:t xml:space="preserve"> mostly to Taiwan and South Korea, which today account for almost half of all semiconductor manufacturing capacity in the world. Further, adding in mainland China and Japan shows that </w:t>
      </w:r>
      <w:r w:rsidRPr="00171C95">
        <w:rPr>
          <w:rStyle w:val="StyleUnderline"/>
        </w:rPr>
        <w:t xml:space="preserve">a whopping </w:t>
      </w:r>
      <w:r w:rsidRPr="00D60C91">
        <w:rPr>
          <w:rStyle w:val="Emphasis"/>
          <w:highlight w:val="yellow"/>
        </w:rPr>
        <w:t>three-quarters</w:t>
      </w:r>
      <w:r w:rsidRPr="00D60C91">
        <w:rPr>
          <w:rStyle w:val="StyleUnderline"/>
          <w:highlight w:val="yellow"/>
        </w:rPr>
        <w:t xml:space="preserve"> of</w:t>
      </w:r>
      <w:r w:rsidRPr="00171C95">
        <w:rPr>
          <w:rStyle w:val="StyleUnderline"/>
        </w:rPr>
        <w:t xml:space="preserve"> all </w:t>
      </w:r>
      <w:r w:rsidRPr="00D60C91">
        <w:rPr>
          <w:rStyle w:val="StyleUnderline"/>
          <w:highlight w:val="yellow"/>
        </w:rPr>
        <w:t>semiconductor</w:t>
      </w:r>
      <w:r w:rsidRPr="00171C95">
        <w:rPr>
          <w:rStyle w:val="StyleUnderline"/>
        </w:rPr>
        <w:t xml:space="preserve"> manufacturing capacity </w:t>
      </w:r>
      <w:r w:rsidRPr="00D60C91">
        <w:rPr>
          <w:rStyle w:val="StyleUnderline"/>
          <w:highlight w:val="yellow"/>
        </w:rPr>
        <w:t>comes from East Asia</w:t>
      </w:r>
      <w:r w:rsidRPr="00171C95">
        <w:rPr>
          <w:sz w:val="16"/>
        </w:rPr>
        <w:t>—</w:t>
      </w:r>
      <w:r w:rsidRPr="00171C95">
        <w:rPr>
          <w:rStyle w:val="StyleUnderline"/>
        </w:rPr>
        <w:t>a</w:t>
      </w:r>
      <w:r w:rsidRPr="00171C95">
        <w:rPr>
          <w:sz w:val="16"/>
        </w:rPr>
        <w:t xml:space="preserve"> </w:t>
      </w:r>
      <w:r w:rsidRPr="00171C95">
        <w:rPr>
          <w:rStyle w:val="Emphasis"/>
        </w:rPr>
        <w:t>sharp departure</w:t>
      </w:r>
      <w:r w:rsidRPr="00171C95">
        <w:rPr>
          <w:rStyle w:val="StyleUnderline"/>
        </w:rPr>
        <w:t xml:space="preserve"> from 1990, when the U</w:t>
      </w:r>
      <w:r w:rsidRPr="00171C95">
        <w:rPr>
          <w:sz w:val="16"/>
        </w:rPr>
        <w:t xml:space="preserve">nited </w:t>
      </w:r>
      <w:r w:rsidRPr="00171C95">
        <w:rPr>
          <w:rStyle w:val="StyleUnderline"/>
        </w:rPr>
        <w:t>S</w:t>
      </w:r>
      <w:r w:rsidRPr="00171C95">
        <w:rPr>
          <w:sz w:val="16"/>
        </w:rPr>
        <w:t xml:space="preserve">tates still </w:t>
      </w:r>
      <w:r w:rsidRPr="00171C95">
        <w:rPr>
          <w:rStyle w:val="StyleUnderline"/>
        </w:rPr>
        <w:t>provided</w:t>
      </w:r>
      <w:r w:rsidRPr="00171C95">
        <w:rPr>
          <w:sz w:val="16"/>
        </w:rPr>
        <w:t xml:space="preserve"> about </w:t>
      </w:r>
      <w:r w:rsidRPr="00171C95">
        <w:rPr>
          <w:rStyle w:val="Emphasis"/>
        </w:rPr>
        <w:t>50 percent</w:t>
      </w:r>
      <w:r w:rsidRPr="00171C95">
        <w:rPr>
          <w:sz w:val="16"/>
        </w:rPr>
        <w:t xml:space="preserve"> </w:t>
      </w:r>
      <w:r w:rsidRPr="00171C95">
        <w:rPr>
          <w:rStyle w:val="StyleUnderline"/>
        </w:rPr>
        <w:t>of all global manufacturing</w:t>
      </w:r>
      <w:r w:rsidRPr="00171C95">
        <w:rPr>
          <w:sz w:val="16"/>
        </w:rPr>
        <w:t xml:space="preserve"> capacity. Removing itself from the production process means the United States misses out on important chances for innovating as well as for developing a strong high-tech manufacturing workforce.</w:t>
      </w:r>
    </w:p>
    <w:p w14:paraId="23CD0539" w14:textId="7B44AE8B" w:rsidR="00D81B0E" w:rsidRDefault="00D81B0E" w:rsidP="00D81B0E">
      <w:pPr>
        <w:pStyle w:val="Heading3"/>
      </w:pPr>
      <w:r>
        <w:t>UNQ – AT: USPTO Backlog</w:t>
      </w:r>
    </w:p>
    <w:p w14:paraId="49BCB8AD" w14:textId="77777777" w:rsidR="00D81B0E" w:rsidRDefault="00D81B0E" w:rsidP="00D81B0E">
      <w:pPr>
        <w:pStyle w:val="Heading4"/>
        <w:spacing w:before="0"/>
      </w:pPr>
      <w:r>
        <w:t>Patent backlog now</w:t>
      </w:r>
    </w:p>
    <w:p w14:paraId="68059B9D" w14:textId="77777777" w:rsidR="00D81B0E" w:rsidRPr="007B5237" w:rsidRDefault="00D81B0E" w:rsidP="00D81B0E">
      <w:r w:rsidRPr="007B5237">
        <w:rPr>
          <w:rStyle w:val="Style13ptBold"/>
        </w:rPr>
        <w:t>Brachmann 24</w:t>
      </w:r>
      <w:r>
        <w:t>. Steve Brachmann Jan 10 2024. IPWatchDog “</w:t>
      </w:r>
      <w:r w:rsidRPr="007B5237">
        <w:t>Asian Tech Dominance, Examination Backlogs Highlight IFI CLAIMS’ Annual Patent Reports</w:t>
      </w:r>
      <w:r>
        <w:t xml:space="preserve">” </w:t>
      </w:r>
      <w:hyperlink r:id="rId68" w:history="1">
        <w:r w:rsidRPr="00885A65">
          <w:rPr>
            <w:rStyle w:val="Hyperlink"/>
          </w:rPr>
          <w:t>https://ipwatchdog.com/2024/01/10/asian-tech-dominance-examination-backlogs-highlight-ifi-claims-annual-patent-reports/id=171794/</w:t>
        </w:r>
      </w:hyperlink>
      <w:r>
        <w:t xml:space="preserve"> ///MSU///QLC///</w:t>
      </w:r>
    </w:p>
    <w:p w14:paraId="3A2FBCEA" w14:textId="77777777" w:rsidR="00D81B0E" w:rsidRPr="007B5237" w:rsidRDefault="00D81B0E" w:rsidP="00D81B0E">
      <w:r w:rsidRPr="007B5237">
        <w:t xml:space="preserve">While many companies saw greater totals of patent grants during </w:t>
      </w:r>
      <w:r w:rsidRPr="007B5237">
        <w:rPr>
          <w:rStyle w:val="StyleUnderline"/>
        </w:rPr>
        <w:t xml:space="preserve">2023, </w:t>
      </w:r>
      <w:r w:rsidRPr="007B5237">
        <w:rPr>
          <w:rStyle w:val="StyleUnderline"/>
          <w:highlight w:val="cyan"/>
        </w:rPr>
        <w:t>the</w:t>
      </w:r>
      <w:r w:rsidRPr="007B5237">
        <w:rPr>
          <w:rStyle w:val="StyleUnderline"/>
        </w:rPr>
        <w:t xml:space="preserve"> overall </w:t>
      </w:r>
      <w:r w:rsidRPr="007B5237">
        <w:rPr>
          <w:rStyle w:val="StyleUnderline"/>
          <w:highlight w:val="cyan"/>
        </w:rPr>
        <w:t>grant rate for U.S. patents declined by 3.4%</w:t>
      </w:r>
      <w:r w:rsidRPr="007B5237">
        <w:rPr>
          <w:rStyle w:val="StyleUnderline"/>
        </w:rPr>
        <w:t xml:space="preserve">, returning to pre-pandemic issuance levels. </w:t>
      </w:r>
      <w:r w:rsidRPr="007B5237">
        <w:rPr>
          <w:rStyle w:val="StyleUnderline"/>
          <w:highlight w:val="cyan"/>
        </w:rPr>
        <w:t>That decline may be related to longer patent pendencies at the</w:t>
      </w:r>
      <w:r w:rsidRPr="007B5237">
        <w:rPr>
          <w:rStyle w:val="StyleUnderline"/>
        </w:rPr>
        <w:t xml:space="preserve"> U.S. Patent and Trademark Office (</w:t>
      </w:r>
      <w:r w:rsidRPr="007B5237">
        <w:rPr>
          <w:rStyle w:val="StyleUnderline"/>
          <w:highlight w:val="cyan"/>
        </w:rPr>
        <w:t>USPTO</w:t>
      </w:r>
      <w:r w:rsidRPr="007B5237">
        <w:rPr>
          <w:rStyle w:val="StyleUnderline"/>
        </w:rPr>
        <w:t>), according to IFI CLAIMS chief executive Ronald Kratz. “</w:t>
      </w:r>
      <w:r w:rsidRPr="007B5237">
        <w:rPr>
          <w:rStyle w:val="StyleUnderline"/>
          <w:highlight w:val="cyan"/>
        </w:rPr>
        <w:t xml:space="preserve">The backlog </w:t>
      </w:r>
      <w:r w:rsidRPr="007B5237">
        <w:rPr>
          <w:rStyle w:val="StyleUnderline"/>
        </w:rPr>
        <w:t xml:space="preserve">for patent applications at the USPTO </w:t>
      </w:r>
      <w:r w:rsidRPr="007B5237">
        <w:rPr>
          <w:rStyle w:val="Emphasis"/>
          <w:highlight w:val="cyan"/>
        </w:rPr>
        <w:t xml:space="preserve">has been growing </w:t>
      </w:r>
      <w:r w:rsidRPr="007B5237">
        <w:rPr>
          <w:rStyle w:val="StyleUnderline"/>
          <w:highlight w:val="cyan"/>
        </w:rPr>
        <w:t>over the last couple of years</w:t>
      </w:r>
      <w:r w:rsidRPr="007B5237">
        <w:rPr>
          <w:rStyle w:val="StyleUnderline"/>
        </w:rPr>
        <w:t xml:space="preserve">,” Kratz stated in a press release. “They now have </w:t>
      </w:r>
      <w:r w:rsidRPr="007B5237">
        <w:rPr>
          <w:rStyle w:val="StyleUnderline"/>
          <w:highlight w:val="cyan"/>
        </w:rPr>
        <w:t>more than 750,000 unexamined applications</w:t>
      </w:r>
      <w:r w:rsidRPr="007B5237">
        <w:rPr>
          <w:rStyle w:val="StyleUnderline"/>
        </w:rPr>
        <w:t xml:space="preserve">, which </w:t>
      </w:r>
      <w:r w:rsidRPr="007B5237">
        <w:rPr>
          <w:rStyle w:val="StyleUnderline"/>
          <w:highlight w:val="cyan"/>
        </w:rPr>
        <w:t>could explain why grants are down</w:t>
      </w:r>
      <w:r w:rsidRPr="007B5237">
        <w:rPr>
          <w:rStyle w:val="StyleUnderline"/>
        </w:rPr>
        <w:t>.”</w:t>
      </w:r>
      <w:r w:rsidRPr="007B5237">
        <w:t xml:space="preserve"> More than 418,000 patent applications were filed during 2023, an all-time record at the USPTO, which Kratz said was a reflection of positive innovation activity in the United States.</w:t>
      </w:r>
    </w:p>
    <w:p w14:paraId="546F1F8B" w14:textId="77777777" w:rsidR="00D81B0E" w:rsidRDefault="00D81B0E" w:rsidP="00D81B0E">
      <w:pPr>
        <w:pStyle w:val="Heading4"/>
        <w:spacing w:before="0"/>
      </w:pPr>
      <w:r>
        <w:t>PTO proposing rules that increase delays now</w:t>
      </w:r>
    </w:p>
    <w:p w14:paraId="4619FCB9" w14:textId="77777777" w:rsidR="00D81B0E" w:rsidRPr="00E10E2F" w:rsidRDefault="00D81B0E" w:rsidP="00D81B0E">
      <w:r w:rsidRPr="00E10E2F">
        <w:rPr>
          <w:rStyle w:val="Style13ptBold"/>
        </w:rPr>
        <w:t xml:space="preserve">Rowe </w:t>
      </w:r>
      <w:r w:rsidRPr="00AE1BEB">
        <w:t>May 15th</w:t>
      </w:r>
      <w:r>
        <w:rPr>
          <w:rStyle w:val="Style13ptBold"/>
          <w:vertAlign w:val="superscript"/>
        </w:rPr>
        <w:t xml:space="preserve"> </w:t>
      </w:r>
      <w:r w:rsidRPr="00AE1BEB">
        <w:rPr>
          <w:rStyle w:val="Style13ptBold"/>
        </w:rPr>
        <w:t>2024.</w:t>
      </w:r>
      <w:r>
        <w:t xml:space="preserve"> Derrick Rowe, Michael Hostetler, Lou Lieto, Richard Torczon, Alicia Umpierre, and Valentin Zunic. Wilson Sonsini “</w:t>
      </w:r>
      <w:r w:rsidRPr="00E10E2F">
        <w:t>USPTO Proposes New Requirement for Terminal Disclaimers That Amounts to a Significant Change from Current Practice</w:t>
      </w:r>
      <w:r>
        <w:t xml:space="preserve">” </w:t>
      </w:r>
      <w:hyperlink r:id="rId69" w:history="1">
        <w:r w:rsidRPr="00774564">
          <w:rPr>
            <w:rStyle w:val="Hyperlink"/>
          </w:rPr>
          <w:t>https://www.wsgr.com/en/insights/uspto-proposes-new-requirement-for-terminal-disclaimers-that-amounts-to-a-significant-change-from-current-practice.html</w:t>
        </w:r>
      </w:hyperlink>
      <w:r>
        <w:t xml:space="preserve"> ///MSU///QLC///</w:t>
      </w:r>
    </w:p>
    <w:p w14:paraId="6E012E41" w14:textId="77777777" w:rsidR="00D81B0E" w:rsidRPr="00AE1BEB" w:rsidRDefault="00D81B0E" w:rsidP="00D81B0E">
      <w:pPr>
        <w:rPr>
          <w:b/>
          <w:iCs/>
          <w:u w:val="single"/>
        </w:rPr>
      </w:pPr>
      <w:r>
        <w:t xml:space="preserve">Executive Summary </w:t>
      </w:r>
      <w:r w:rsidRPr="00E10E2F">
        <w:rPr>
          <w:rStyle w:val="Emphasis"/>
          <w:highlight w:val="cyan"/>
        </w:rPr>
        <w:t>On May 10</w:t>
      </w:r>
      <w:r w:rsidRPr="00E10E2F">
        <w:rPr>
          <w:szCs w:val="40"/>
          <w:u w:val="single"/>
        </w:rPr>
        <w:t>, 2024,</w:t>
      </w:r>
      <w:r w:rsidRPr="00E10E2F">
        <w:rPr>
          <w:szCs w:val="40"/>
        </w:rPr>
        <w:t xml:space="preserve"> </w:t>
      </w:r>
      <w:r w:rsidRPr="00E10E2F">
        <w:rPr>
          <w:rStyle w:val="Emphasis"/>
          <w:highlight w:val="cyan"/>
        </w:rPr>
        <w:t>the</w:t>
      </w:r>
      <w:r w:rsidRPr="00BE1F1D">
        <w:rPr>
          <w:rStyle w:val="StyleUnderline"/>
        </w:rPr>
        <w:t xml:space="preserve"> United States Patent and Trademark Office (</w:t>
      </w:r>
      <w:r w:rsidRPr="00E10E2F">
        <w:rPr>
          <w:rStyle w:val="Emphasis"/>
          <w:highlight w:val="cyan"/>
        </w:rPr>
        <w:t>USPTO) issued a notice of proposed rulemaking to add a new requirement for terminal disclaimers filed to obviate nonstatutory double patenting rejections</w:t>
      </w:r>
      <w:r w:rsidRPr="00BE1F1D">
        <w:rPr>
          <w:rStyle w:val="StyleUnderline"/>
        </w:rPr>
        <w:t xml:space="preserve"> to the public for comment. </w:t>
      </w:r>
      <w:r>
        <w:t xml:space="preserve">Comments can be submitted via this link until July 9, 2024. </w:t>
      </w:r>
      <w:r w:rsidRPr="00BE1F1D">
        <w:rPr>
          <w:rStyle w:val="StyleUnderline"/>
        </w:rPr>
        <w:t>The proposed rule “would require terminal disclaimers filed to obviate nonstatutory double patenting to include an agreement” that ties the patent’s fate to the patentability of claims in related patents. Specifically, the patent with the terminal disclaimer would “be enforceable only if the patent is not tied and has never been tied directly or indirectly to a patent by one or more terminal disclaimers filed to obviate nonstatutory double patenting in which: any claim has been finally held unpatentable or invalid as anticipated or obvious by a Federal court in a civil action or by the USPTO, and all appeal rights have been exhausted; or a statutory disclaimer of a claim is filed after any challenge based on anticipation or obviousness to that claim has been made.”</w:t>
      </w:r>
      <w:r>
        <w:t xml:space="preserve">1 If the proposed rule goes into effect, the change would be a significant departure from current practice and a detriment to patentees. Proposed Rule Under the proposed rule, terminal disclaimers would include an agreement that the patent with the terminal disclaimer will not be enforceable if any claim of the second patent (for which the terminal disclaimer was filed to obviate a nonstatutory double patenting) is invalidated by prior art. Terminal disclaimers, including those with the new language, would continue to be unidirectional. Therefore, only the patent with the terminal disclaimer and not the conflicting patent would be encumbered by the language. The Potential Effect From the USPTO’s perspective, with the proposed rule, if there is a dispute involving multiple patents tied by terminal disclaimers, the dispute could be focused on addressing the validity of the claims of a single patent. This would in effect lower costs of challenging multiple related patents and result in a faster resolution. However, the proposed rule would have the significant substantive effect of compelling a conditional admission, yet the USPTO’s notice does not identify authority for issuing such a rule other than its base rulemaking authority.2 Yet this authority has long been held to be limited to procedural rules and not to provide authority for substantive changes to the law.3 Moreover, reviewing courts look unfavorably on USPTO attempts to overrule binding case law.4 Additionally, the proposed rule operates in a disproportionate manner. While nonstatutory double patenting operates on a claim level (claims of a patent application are patentably indistinct from claims of a reference patent/patent application), terminal disclaimers operate on a patent level (disclaiming the term of a patent). The rule would render the patent with the terminal disclaimer unenforceable if any claim of the second patent (for which the terminal disclaimer was filed to obviate a nonstatutory double patenting) is invalidated by prior art. To be clear, just one claim in the second patent needs to be found invalid as being anticipated or obvious for the patent having the terminal disclaimer to be unenforceable. </w:t>
      </w:r>
      <w:r w:rsidRPr="00E10E2F">
        <w:rPr>
          <w:rStyle w:val="Emphasis"/>
          <w:highlight w:val="cyan"/>
        </w:rPr>
        <w:t xml:space="preserve">The proposed rule change could </w:t>
      </w:r>
      <w:r w:rsidRPr="00BE1F1D">
        <w:rPr>
          <w:rStyle w:val="StyleUnderline"/>
        </w:rPr>
        <w:t xml:space="preserve">also </w:t>
      </w:r>
      <w:r w:rsidRPr="00E10E2F">
        <w:rPr>
          <w:rStyle w:val="Emphasis"/>
          <w:highlight w:val="cyan"/>
        </w:rPr>
        <w:t xml:space="preserve">significantly raise the cost and complication of examination </w:t>
      </w:r>
      <w:r w:rsidRPr="00BE1F1D">
        <w:rPr>
          <w:rStyle w:val="StyleUnderline"/>
        </w:rPr>
        <w:t xml:space="preserve">involving nonstatutory double patenting. Because terminal disclaimers currently do not constitute an admission regarding validity, many terminal disclaimers are filed for expediency. The proposed rule would upend this practice and convert the current non-admission into a mandatory substantive admission. Under the proposed rule, filing a terminal disclaimer would present the risk that a patent’s enforceability could depend on the strength of a single claim in another patent. </w:t>
      </w:r>
      <w:r w:rsidRPr="00263763">
        <w:rPr>
          <w:rStyle w:val="Emphasis"/>
          <w:b w:val="0"/>
          <w:bCs/>
        </w:rPr>
        <w:t>In view of the risk associated,</w:t>
      </w:r>
      <w:r w:rsidRPr="00263763">
        <w:rPr>
          <w:rStyle w:val="Emphasis"/>
        </w:rPr>
        <w:t xml:space="preserve"> implementation of </w:t>
      </w:r>
      <w:r w:rsidRPr="00E10E2F">
        <w:rPr>
          <w:rStyle w:val="Emphasis"/>
          <w:highlight w:val="cyan"/>
        </w:rPr>
        <w:t xml:space="preserve">the proposed rule would likely slow patent prosecution at the USPTO, increase nonstatutory double patenting challenges </w:t>
      </w:r>
      <w:r w:rsidRPr="0062694C">
        <w:rPr>
          <w:rStyle w:val="Emphasis"/>
        </w:rPr>
        <w:t xml:space="preserve">by patent applicants, </w:t>
      </w:r>
      <w:r w:rsidRPr="00E10E2F">
        <w:rPr>
          <w:rStyle w:val="Emphasis"/>
          <w:highlight w:val="cyan"/>
        </w:rPr>
        <w:t xml:space="preserve">and further increase continuation application filings </w:t>
      </w:r>
      <w:r w:rsidRPr="0062694C">
        <w:rPr>
          <w:rStyle w:val="Emphasis"/>
        </w:rPr>
        <w:t>to circumvent nonstatutory double patenting rejections.</w:t>
      </w:r>
      <w:r w:rsidRPr="00BE1F1D">
        <w:rPr>
          <w:rStyle w:val="StyleUnderline"/>
        </w:rPr>
        <w:t xml:space="preserve"> Taken together, in practice </w:t>
      </w:r>
      <w:r w:rsidRPr="00E10E2F">
        <w:rPr>
          <w:rStyle w:val="Emphasis"/>
          <w:highlight w:val="cyan"/>
        </w:rPr>
        <w:t>the proposed rule may</w:t>
      </w:r>
      <w:r w:rsidRPr="00BE1F1D">
        <w:rPr>
          <w:rStyle w:val="StyleUnderline"/>
        </w:rPr>
        <w:t xml:space="preserve"> counter its intended purpose and </w:t>
      </w:r>
      <w:r w:rsidRPr="00E10E2F">
        <w:rPr>
          <w:rStyle w:val="Emphasis"/>
          <w:highlight w:val="cyan"/>
        </w:rPr>
        <w:t xml:space="preserve">result in increased costs and delays </w:t>
      </w:r>
      <w:r w:rsidRPr="0062694C">
        <w:rPr>
          <w:rStyle w:val="Emphasis"/>
        </w:rPr>
        <w:t>during the prosecution of patent applications at the USPTO.</w:t>
      </w:r>
    </w:p>
    <w:p w14:paraId="3E5866C7" w14:textId="77777777" w:rsidR="00D81B0E" w:rsidRDefault="00D81B0E" w:rsidP="00D81B0E">
      <w:pPr>
        <w:pStyle w:val="Heading4"/>
        <w:spacing w:before="0"/>
      </w:pPr>
      <w:r>
        <w:t>Backlog is a historical funding problem stemming from congress, not quantity of applications</w:t>
      </w:r>
    </w:p>
    <w:p w14:paraId="606BC12C" w14:textId="77777777" w:rsidR="00D81B0E" w:rsidRPr="00263763" w:rsidRDefault="00D81B0E" w:rsidP="00D81B0E">
      <w:r w:rsidRPr="00263763">
        <w:rPr>
          <w:rStyle w:val="Style13ptBold"/>
        </w:rPr>
        <w:t>Nightingale 11</w:t>
      </w:r>
      <w:r>
        <w:t>. Joshua Nightingale, Dec 12 2011. Investors Digest “</w:t>
      </w:r>
      <w:r w:rsidRPr="00263763">
        <w:t>Patent Reform Fails to Halt Fee Diversion</w:t>
      </w:r>
      <w:r>
        <w:t xml:space="preserve">” </w:t>
      </w:r>
      <w:hyperlink r:id="rId70" w:history="1">
        <w:r w:rsidRPr="0053696A">
          <w:rPr>
            <w:rStyle w:val="Hyperlink"/>
          </w:rPr>
          <w:t>https://www.inventorsdigest.com/articles/patent-reform-fails-halt-fee-diversion/</w:t>
        </w:r>
      </w:hyperlink>
      <w:r>
        <w:t xml:space="preserve"> ///MSU///QLC///</w:t>
      </w:r>
    </w:p>
    <w:p w14:paraId="20DEAFDE" w14:textId="77777777" w:rsidR="00D81B0E" w:rsidRDefault="00D81B0E" w:rsidP="00D81B0E">
      <w:r>
        <w:t xml:space="preserve">Fee Diversion </w:t>
      </w:r>
      <w:r w:rsidRPr="00263763">
        <w:rPr>
          <w:rStyle w:val="StyleUnderline"/>
        </w:rPr>
        <w:t xml:space="preserve">The </w:t>
      </w:r>
      <w:r w:rsidRPr="00263763">
        <w:rPr>
          <w:rStyle w:val="Emphasis"/>
          <w:highlight w:val="cyan"/>
        </w:rPr>
        <w:t>backlog</w:t>
      </w:r>
      <w:r w:rsidRPr="00263763">
        <w:rPr>
          <w:rStyle w:val="StyleUnderline"/>
        </w:rPr>
        <w:t xml:space="preserve"> and application pendency </w:t>
      </w:r>
      <w:r w:rsidRPr="00263763">
        <w:rPr>
          <w:rStyle w:val="Emphasis"/>
          <w:highlight w:val="cyan"/>
        </w:rPr>
        <w:t xml:space="preserve">problems can be attributed </w:t>
      </w:r>
      <w:r w:rsidRPr="00263763">
        <w:rPr>
          <w:rStyle w:val="StyleUnderline"/>
        </w:rPr>
        <w:t xml:space="preserve">largely </w:t>
      </w:r>
      <w:r w:rsidRPr="00263763">
        <w:rPr>
          <w:rStyle w:val="Emphasis"/>
          <w:highlight w:val="cyan"/>
        </w:rPr>
        <w:t xml:space="preserve">to the </w:t>
      </w:r>
      <w:r w:rsidRPr="00263763">
        <w:rPr>
          <w:rStyle w:val="StyleUnderline"/>
        </w:rPr>
        <w:t xml:space="preserve">glaring </w:t>
      </w:r>
      <w:r w:rsidRPr="00263763">
        <w:rPr>
          <w:rStyle w:val="Emphasis"/>
          <w:highlight w:val="cyan"/>
        </w:rPr>
        <w:t xml:space="preserve">mismatch between the resources </w:t>
      </w:r>
      <w:r w:rsidRPr="00263763">
        <w:rPr>
          <w:rStyle w:val="StyleUnderline"/>
        </w:rPr>
        <w:t xml:space="preserve">and capacity of </w:t>
      </w:r>
      <w:r w:rsidRPr="00263763">
        <w:rPr>
          <w:rStyle w:val="Emphasis"/>
          <w:highlight w:val="cyan"/>
        </w:rPr>
        <w:t>the USPTO and its</w:t>
      </w:r>
      <w:r w:rsidRPr="00263763">
        <w:rPr>
          <w:rStyle w:val="StyleUnderline"/>
        </w:rPr>
        <w:t xml:space="preserve"> significant </w:t>
      </w:r>
      <w:r w:rsidRPr="00263763">
        <w:rPr>
          <w:rStyle w:val="Emphasis"/>
          <w:highlight w:val="cyan"/>
        </w:rPr>
        <w:t xml:space="preserve">workload. </w:t>
      </w:r>
      <w:r w:rsidRPr="00263763">
        <w:rPr>
          <w:rStyle w:val="StyleUnderline"/>
        </w:rPr>
        <w:t xml:space="preserve">The USPTO needs more examiners, more review board members, more money to pay its employees and an upgrade of its outdated technology infrastructure. Despite the agency’s best efforts, however, </w:t>
      </w:r>
      <w:r w:rsidRPr="00263763">
        <w:rPr>
          <w:rStyle w:val="Emphasis"/>
          <w:highlight w:val="cyan"/>
        </w:rPr>
        <w:t xml:space="preserve">Congress has made </w:t>
      </w:r>
      <w:r w:rsidRPr="00263763">
        <w:rPr>
          <w:rStyle w:val="StyleUnderline"/>
        </w:rPr>
        <w:t xml:space="preserve">these </w:t>
      </w:r>
      <w:r w:rsidRPr="00263763">
        <w:rPr>
          <w:rStyle w:val="Emphasis"/>
          <w:highlight w:val="cyan"/>
        </w:rPr>
        <w:t xml:space="preserve">goals unachievable. The USPTO has been a self-supported agency </w:t>
      </w:r>
      <w:r w:rsidRPr="00263763">
        <w:rPr>
          <w:rStyle w:val="StyleUnderline"/>
        </w:rPr>
        <w:t xml:space="preserve">since 1990, meaning that </w:t>
      </w:r>
      <w:r w:rsidRPr="00263763">
        <w:rPr>
          <w:rStyle w:val="Emphasis"/>
          <w:highlight w:val="cyan"/>
        </w:rPr>
        <w:t xml:space="preserve">all expenses needed to run the agency </w:t>
      </w:r>
      <w:r w:rsidRPr="00263763">
        <w:rPr>
          <w:rStyle w:val="StyleUnderline"/>
        </w:rPr>
        <w:t xml:space="preserve">must </w:t>
      </w:r>
      <w:r w:rsidRPr="00263763">
        <w:rPr>
          <w:rStyle w:val="Emphasis"/>
          <w:highlight w:val="cyan"/>
        </w:rPr>
        <w:t xml:space="preserve">come from income generated in the office. </w:t>
      </w:r>
      <w:r w:rsidRPr="00263763">
        <w:rPr>
          <w:rStyle w:val="StyleUnderline"/>
        </w:rPr>
        <w:t xml:space="preserve">This in itself is not problematic, and </w:t>
      </w:r>
      <w:r w:rsidRPr="00263763">
        <w:rPr>
          <w:rStyle w:val="Emphasis"/>
          <w:highlight w:val="cyan"/>
        </w:rPr>
        <w:t>the USPTO has generally taken in more than enough in patent application fees to support itself.</w:t>
      </w:r>
      <w:r>
        <w:rPr>
          <w:rStyle w:val="StyleUnderline"/>
        </w:rPr>
        <w:t xml:space="preserve"> </w:t>
      </w:r>
      <w:r w:rsidRPr="00263763">
        <w:rPr>
          <w:rStyle w:val="StyleUnderline"/>
        </w:rPr>
        <w:t xml:space="preserve">The problem lies in </w:t>
      </w:r>
      <w:r w:rsidRPr="00263763">
        <w:rPr>
          <w:rStyle w:val="Emphasis"/>
          <w:highlight w:val="cyan"/>
        </w:rPr>
        <w:t>Congress’s diversion of fees from the USPTO</w:t>
      </w:r>
      <w:r w:rsidRPr="00263763">
        <w:rPr>
          <w:rStyle w:val="StyleUnderline"/>
        </w:rPr>
        <w:t xml:space="preserve">. Instead of allowing the USPTO to keep and utilize all of the fees that it collects, Congress has, through its annual appropriations process, </w:t>
      </w:r>
      <w:r w:rsidRPr="00263763">
        <w:rPr>
          <w:rStyle w:val="Emphasis"/>
          <w:highlight w:val="cyan"/>
        </w:rPr>
        <w:t>divert</w:t>
      </w:r>
      <w:r w:rsidRPr="00263763">
        <w:rPr>
          <w:rStyle w:val="StyleUnderline"/>
        </w:rPr>
        <w:t xml:space="preserve">ed </w:t>
      </w:r>
      <w:r w:rsidRPr="00263763">
        <w:rPr>
          <w:rStyle w:val="Emphasis"/>
          <w:highlight w:val="cyan"/>
        </w:rPr>
        <w:t>significant amounts of money</w:t>
      </w:r>
      <w:r w:rsidRPr="00263763">
        <w:rPr>
          <w:rStyle w:val="StyleUnderline"/>
        </w:rPr>
        <w:t xml:space="preserve"> from the USPTO </w:t>
      </w:r>
      <w:r w:rsidRPr="00263763">
        <w:rPr>
          <w:rStyle w:val="Emphasis"/>
          <w:highlight w:val="cyan"/>
        </w:rPr>
        <w:t xml:space="preserve">to other, unrelated federal programs. </w:t>
      </w:r>
      <w:r>
        <w:t xml:space="preserve">Since 1990, Congress has diverted some $800 million USPTO fees. </w:t>
      </w:r>
      <w:r w:rsidRPr="00263763">
        <w:rPr>
          <w:rStyle w:val="Emphasis"/>
          <w:highlight w:val="cyan"/>
        </w:rPr>
        <w:t xml:space="preserve">Patent experts </w:t>
      </w:r>
      <w:r w:rsidRPr="00263763">
        <w:rPr>
          <w:rStyle w:val="StyleUnderline"/>
        </w:rPr>
        <w:t xml:space="preserve">and commentators have long </w:t>
      </w:r>
      <w:r w:rsidRPr="00263763">
        <w:rPr>
          <w:rStyle w:val="Emphasis"/>
          <w:highlight w:val="cyan"/>
        </w:rPr>
        <w:t>target</w:t>
      </w:r>
      <w:r w:rsidRPr="00263763">
        <w:rPr>
          <w:rStyle w:val="StyleUnderline"/>
        </w:rPr>
        <w:t xml:space="preserve">ed </w:t>
      </w:r>
      <w:r w:rsidRPr="00263763">
        <w:rPr>
          <w:rStyle w:val="Emphasis"/>
          <w:highlight w:val="cyan"/>
        </w:rPr>
        <w:t xml:space="preserve">fee diversion as a significant factor in </w:t>
      </w:r>
      <w:r w:rsidRPr="00263763">
        <w:rPr>
          <w:rStyle w:val="StyleUnderline"/>
        </w:rPr>
        <w:t xml:space="preserve">causing </w:t>
      </w:r>
      <w:r w:rsidRPr="00263763">
        <w:rPr>
          <w:rStyle w:val="Emphasis"/>
          <w:highlight w:val="cyan"/>
        </w:rPr>
        <w:t>the</w:t>
      </w:r>
      <w:r w:rsidRPr="00263763">
        <w:rPr>
          <w:rStyle w:val="StyleUnderline"/>
        </w:rPr>
        <w:t xml:space="preserve"> USPTO’s </w:t>
      </w:r>
      <w:r w:rsidRPr="00263763">
        <w:rPr>
          <w:rStyle w:val="Emphasis"/>
          <w:highlight w:val="cyan"/>
        </w:rPr>
        <w:t xml:space="preserve">inability to keep pace </w:t>
      </w:r>
      <w:r w:rsidRPr="00263763">
        <w:rPr>
          <w:rStyle w:val="StyleUnderline"/>
        </w:rPr>
        <w:t>with the number and complexity of the applications that it now receives.</w:t>
      </w:r>
      <w:r>
        <w:rPr>
          <w:rStyle w:val="StyleUnderline"/>
        </w:rPr>
        <w:t xml:space="preserve"> </w:t>
      </w:r>
      <w:r w:rsidRPr="00263763">
        <w:rPr>
          <w:rStyle w:val="StyleUnderline"/>
        </w:rPr>
        <w:t xml:space="preserve">A Report of the National Academy of Public Administration estimates </w:t>
      </w:r>
      <w:r w:rsidRPr="00263763">
        <w:rPr>
          <w:rStyle w:val="Emphasis"/>
          <w:highlight w:val="cyan"/>
        </w:rPr>
        <w:t>the</w:t>
      </w:r>
      <w:r w:rsidRPr="00263763">
        <w:rPr>
          <w:rStyle w:val="StyleUnderline"/>
        </w:rPr>
        <w:t xml:space="preserve"> current </w:t>
      </w:r>
      <w:r w:rsidRPr="00263763">
        <w:rPr>
          <w:rStyle w:val="Emphasis"/>
          <w:highlight w:val="cyan"/>
        </w:rPr>
        <w:t>backlog</w:t>
      </w:r>
      <w:r w:rsidRPr="00263763">
        <w:rPr>
          <w:rStyle w:val="StyleUnderline"/>
        </w:rPr>
        <w:t xml:space="preserve"> of unexamined patent applications </w:t>
      </w:r>
      <w:r w:rsidRPr="00263763">
        <w:rPr>
          <w:rStyle w:val="Emphasis"/>
          <w:highlight w:val="cyan"/>
        </w:rPr>
        <w:t>is</w:t>
      </w:r>
      <w:r w:rsidRPr="00263763">
        <w:rPr>
          <w:rStyle w:val="StyleUnderline"/>
        </w:rPr>
        <w:t xml:space="preserve"> in fact </w:t>
      </w:r>
      <w:r w:rsidRPr="00263763">
        <w:rPr>
          <w:rStyle w:val="Emphasis"/>
          <w:highlight w:val="cyan"/>
        </w:rPr>
        <w:t xml:space="preserve">the direct result of fee diversion. </w:t>
      </w:r>
      <w:r w:rsidRPr="00263763">
        <w:rPr>
          <w:rStyle w:val="StyleUnderline"/>
        </w:rPr>
        <w:t xml:space="preserve">The report estimates that </w:t>
      </w:r>
      <w:r w:rsidRPr="00263763">
        <w:rPr>
          <w:rStyle w:val="Emphasis"/>
        </w:rPr>
        <w:t>if the USPTO had not experienced fee diversion, then the average application pendency time would have averaged slightly over 21 months as compared with the 30 months to 40 months that it currently takes to process a patent application.</w:t>
      </w:r>
    </w:p>
    <w:p w14:paraId="14E90049" w14:textId="77777777" w:rsidR="00D81B0E" w:rsidRPr="00171C95" w:rsidRDefault="00D81B0E" w:rsidP="00AA7A46">
      <w:pPr>
        <w:rPr>
          <w:sz w:val="16"/>
        </w:rPr>
      </w:pPr>
    </w:p>
    <w:p w14:paraId="4485FE4D" w14:textId="6B76C3D2" w:rsidR="00C37808" w:rsidRDefault="004D7BD2" w:rsidP="004D7BD2">
      <w:pPr>
        <w:pStyle w:val="Heading3"/>
      </w:pPr>
      <w:r>
        <w:t>Link Turn – Strong IP Increases Innovation</w:t>
      </w:r>
    </w:p>
    <w:p w14:paraId="1B25D660" w14:textId="77777777" w:rsidR="004D7BD2" w:rsidRPr="00171C95" w:rsidRDefault="004D7BD2" w:rsidP="004D7BD2">
      <w:pPr>
        <w:pStyle w:val="Heading4"/>
        <w:rPr>
          <w:rFonts w:cs="Times New Roman"/>
        </w:rPr>
      </w:pPr>
      <w:r w:rsidRPr="00171C95">
        <w:rPr>
          <w:rFonts w:cs="Times New Roman"/>
        </w:rPr>
        <w:t xml:space="preserve">IP protections are </w:t>
      </w:r>
      <w:r w:rsidRPr="00171C95">
        <w:rPr>
          <w:rFonts w:cs="Times New Roman"/>
          <w:u w:val="single"/>
        </w:rPr>
        <w:t>critical</w:t>
      </w:r>
      <w:r w:rsidRPr="00171C95">
        <w:rPr>
          <w:rFonts w:cs="Times New Roman"/>
        </w:rPr>
        <w:t xml:space="preserve"> to the maintenance of </w:t>
      </w:r>
      <w:r w:rsidRPr="00171C95">
        <w:rPr>
          <w:rFonts w:cs="Times New Roman"/>
          <w:u w:val="single"/>
        </w:rPr>
        <w:t>US</w:t>
      </w:r>
      <w:r w:rsidRPr="00171C95">
        <w:rPr>
          <w:rFonts w:cs="Times New Roman"/>
        </w:rPr>
        <w:t xml:space="preserve"> Innovation</w:t>
      </w:r>
    </w:p>
    <w:p w14:paraId="159DD122" w14:textId="77777777" w:rsidR="004D7BD2" w:rsidRPr="00171C95" w:rsidRDefault="004D7BD2" w:rsidP="004D7BD2">
      <w:r w:rsidRPr="00171C95">
        <w:rPr>
          <w:rStyle w:val="Style13ptBold"/>
        </w:rPr>
        <w:t xml:space="preserve">Borges </w:t>
      </w:r>
      <w:r>
        <w:rPr>
          <w:rStyle w:val="Style13ptBold"/>
        </w:rPr>
        <w:t>24</w:t>
      </w:r>
      <w:r w:rsidRPr="00171C95">
        <w:rPr>
          <w:rStyle w:val="Style13ptBold"/>
        </w:rPr>
        <w:t>’</w:t>
      </w:r>
      <w:r w:rsidRPr="00171C95">
        <w:t xml:space="preserve"> – Chris, program manager and associate fellow with the Geoeconomics Center at the Center for Strategic and International Studies (CSIS).  “Intellectual Property Rights in the U.S.-China Innovation Competition”,  Center for Strategic and International Studies, https://www.csis.org/analysis/intellectual-property-rights-us-china-innovation-competition, 05-16-2024</w:t>
      </w:r>
    </w:p>
    <w:p w14:paraId="626CB7ED" w14:textId="77777777" w:rsidR="004D7BD2" w:rsidRPr="00171C95" w:rsidRDefault="004D7BD2" w:rsidP="004D7BD2">
      <w:pPr>
        <w:rPr>
          <w:sz w:val="16"/>
        </w:rPr>
      </w:pPr>
      <w:r w:rsidRPr="00171C95">
        <w:rPr>
          <w:rStyle w:val="StyleUnderline"/>
        </w:rPr>
        <w:t xml:space="preserve">As the competition </w:t>
      </w:r>
      <w:r w:rsidRPr="00171C95">
        <w:rPr>
          <w:rStyle w:val="Emphasis"/>
        </w:rPr>
        <w:t>intensifies</w:t>
      </w:r>
      <w:r w:rsidRPr="00171C95">
        <w:rPr>
          <w:sz w:val="16"/>
        </w:rPr>
        <w:t xml:space="preserve">, many </w:t>
      </w:r>
      <w:r w:rsidRPr="00D60C91">
        <w:rPr>
          <w:rStyle w:val="StyleUnderline"/>
          <w:highlight w:val="yellow"/>
        </w:rPr>
        <w:t>policymakers</w:t>
      </w:r>
      <w:r w:rsidRPr="00171C95">
        <w:rPr>
          <w:sz w:val="16"/>
        </w:rPr>
        <w:t xml:space="preserve"> and analysts </w:t>
      </w:r>
      <w:r w:rsidRPr="00D60C91">
        <w:rPr>
          <w:rStyle w:val="StyleUnderline"/>
          <w:highlight w:val="yellow"/>
        </w:rPr>
        <w:t>are</w:t>
      </w:r>
      <w:r w:rsidRPr="00171C95">
        <w:rPr>
          <w:rStyle w:val="StyleUnderline"/>
        </w:rPr>
        <w:t xml:space="preserve"> </w:t>
      </w:r>
      <w:r w:rsidRPr="00171C95">
        <w:rPr>
          <w:rStyle w:val="Emphasis"/>
        </w:rPr>
        <w:t>caught</w:t>
      </w:r>
      <w:r w:rsidRPr="00171C95">
        <w:rPr>
          <w:rStyle w:val="StyleUnderline"/>
        </w:rPr>
        <w:t xml:space="preserve"> up in</w:t>
      </w:r>
      <w:r w:rsidRPr="00171C95">
        <w:rPr>
          <w:sz w:val="16"/>
        </w:rPr>
        <w:t xml:space="preserve"> the </w:t>
      </w:r>
      <w:r w:rsidRPr="00171C95">
        <w:rPr>
          <w:rStyle w:val="StyleUnderline"/>
        </w:rPr>
        <w:t>blow-by-blow of this</w:t>
      </w:r>
      <w:r w:rsidRPr="00171C95">
        <w:rPr>
          <w:sz w:val="16"/>
        </w:rPr>
        <w:t xml:space="preserve"> industrial policy </w:t>
      </w:r>
      <w:r w:rsidRPr="00171C95">
        <w:rPr>
          <w:rStyle w:val="StyleUnderline"/>
        </w:rPr>
        <w:t>race</w:t>
      </w:r>
      <w:r w:rsidRPr="00171C95">
        <w:rPr>
          <w:sz w:val="16"/>
        </w:rPr>
        <w:t xml:space="preserve">.  However, by </w:t>
      </w:r>
      <w:r w:rsidRPr="00171C95">
        <w:rPr>
          <w:rStyle w:val="StyleUnderline"/>
        </w:rPr>
        <w:t>focusing on</w:t>
      </w:r>
      <w:r w:rsidRPr="00171C95">
        <w:rPr>
          <w:sz w:val="16"/>
        </w:rPr>
        <w:t xml:space="preserve"> these </w:t>
      </w:r>
      <w:r w:rsidRPr="00171C95">
        <w:rPr>
          <w:rStyle w:val="StyleUnderline"/>
        </w:rPr>
        <w:t>high-profile policies</w:t>
      </w:r>
      <w:r w:rsidRPr="00171C95">
        <w:rPr>
          <w:sz w:val="16"/>
        </w:rPr>
        <w:t xml:space="preserve">, they risk </w:t>
      </w:r>
      <w:r w:rsidRPr="00D60C91">
        <w:rPr>
          <w:rStyle w:val="StyleUnderline"/>
          <w:highlight w:val="yellow"/>
        </w:rPr>
        <w:t xml:space="preserve">overlooking a </w:t>
      </w:r>
      <w:r w:rsidRPr="00D60C91">
        <w:rPr>
          <w:rStyle w:val="Emphasis"/>
          <w:highlight w:val="yellow"/>
        </w:rPr>
        <w:t>fundamental</w:t>
      </w:r>
      <w:r w:rsidRPr="00D60C91">
        <w:rPr>
          <w:rStyle w:val="StyleUnderline"/>
          <w:highlight w:val="yellow"/>
        </w:rPr>
        <w:t xml:space="preserve"> driver of </w:t>
      </w:r>
      <w:r w:rsidRPr="00D60C91">
        <w:rPr>
          <w:rStyle w:val="Emphasis"/>
          <w:highlight w:val="yellow"/>
        </w:rPr>
        <w:t>innovation</w:t>
      </w:r>
      <w:r w:rsidRPr="00171C95">
        <w:rPr>
          <w:sz w:val="16"/>
        </w:rPr>
        <w:t xml:space="preserve">: a system of secure and market-based </w:t>
      </w:r>
      <w:r w:rsidRPr="00171C95">
        <w:rPr>
          <w:rStyle w:val="StyleUnderline"/>
        </w:rPr>
        <w:t>intellectual property (</w:t>
      </w:r>
      <w:r w:rsidRPr="00D60C91">
        <w:rPr>
          <w:rStyle w:val="Emphasis"/>
          <w:highlight w:val="yellow"/>
        </w:rPr>
        <w:t>IP</w:t>
      </w:r>
      <w:r w:rsidRPr="00171C95">
        <w:rPr>
          <w:rStyle w:val="StyleUnderline"/>
        </w:rPr>
        <w:t xml:space="preserve">) </w:t>
      </w:r>
      <w:r w:rsidRPr="00D60C91">
        <w:rPr>
          <w:rStyle w:val="StyleUnderline"/>
          <w:highlight w:val="yellow"/>
        </w:rPr>
        <w:t>rights</w:t>
      </w:r>
      <w:r w:rsidRPr="00171C95">
        <w:rPr>
          <w:rStyle w:val="StyleUnderline"/>
        </w:rPr>
        <w:t>.</w:t>
      </w:r>
    </w:p>
    <w:p w14:paraId="7FD8F03C" w14:textId="77777777" w:rsidR="004D7BD2" w:rsidRPr="00171C95" w:rsidRDefault="004D7BD2" w:rsidP="004D7BD2">
      <w:pPr>
        <w:rPr>
          <w:sz w:val="16"/>
        </w:rPr>
      </w:pPr>
      <w:r w:rsidRPr="00171C95">
        <w:rPr>
          <w:rStyle w:val="StyleUnderline"/>
        </w:rPr>
        <w:t xml:space="preserve">IP rights are </w:t>
      </w:r>
      <w:r w:rsidRPr="00D60C91">
        <w:rPr>
          <w:rStyle w:val="Emphasis"/>
          <w:highlight w:val="yellow"/>
        </w:rPr>
        <w:t>foundational</w:t>
      </w:r>
      <w:r w:rsidRPr="00D60C91">
        <w:rPr>
          <w:rStyle w:val="StyleUnderline"/>
          <w:highlight w:val="yellow"/>
        </w:rPr>
        <w:t xml:space="preserve"> for</w:t>
      </w:r>
      <w:r w:rsidRPr="00171C95">
        <w:rPr>
          <w:rStyle w:val="StyleUnderline"/>
        </w:rPr>
        <w:t xml:space="preserve"> a </w:t>
      </w:r>
      <w:r w:rsidRPr="00D60C91">
        <w:rPr>
          <w:rStyle w:val="Emphasis"/>
          <w:highlight w:val="yellow"/>
        </w:rPr>
        <w:t>strong innovation</w:t>
      </w:r>
      <w:r w:rsidRPr="00171C95">
        <w:rPr>
          <w:rStyle w:val="StyleUnderline"/>
        </w:rPr>
        <w:t xml:space="preserve"> system</w:t>
      </w:r>
      <w:r w:rsidRPr="00171C95">
        <w:rPr>
          <w:sz w:val="16"/>
        </w:rPr>
        <w:t xml:space="preserve">.  By </w:t>
      </w:r>
      <w:r w:rsidRPr="00171C95">
        <w:rPr>
          <w:rStyle w:val="StyleUnderline"/>
        </w:rPr>
        <w:t xml:space="preserve">converting </w:t>
      </w:r>
      <w:r w:rsidRPr="00171C95">
        <w:rPr>
          <w:rStyle w:val="Emphasis"/>
        </w:rPr>
        <w:t>ideas</w:t>
      </w:r>
      <w:r w:rsidRPr="00171C95">
        <w:rPr>
          <w:rStyle w:val="StyleUnderline"/>
        </w:rPr>
        <w:t xml:space="preserve"> into</w:t>
      </w:r>
      <w:r w:rsidRPr="00171C95">
        <w:rPr>
          <w:sz w:val="16"/>
        </w:rPr>
        <w:t xml:space="preserve"> property, secure IP rights </w:t>
      </w:r>
      <w:r w:rsidRPr="00D60C91">
        <w:rPr>
          <w:rStyle w:val="StyleUnderline"/>
          <w:highlight w:val="yellow"/>
        </w:rPr>
        <w:t>allow firms to</w:t>
      </w:r>
      <w:r w:rsidRPr="00171C95">
        <w:rPr>
          <w:rStyle w:val="StyleUnderline"/>
        </w:rPr>
        <w:t xml:space="preserve"> safely</w:t>
      </w:r>
      <w:r w:rsidRPr="00171C95">
        <w:rPr>
          <w:sz w:val="16"/>
        </w:rPr>
        <w:t xml:space="preserve"> </w:t>
      </w:r>
      <w:r w:rsidRPr="00D60C91">
        <w:rPr>
          <w:rStyle w:val="Emphasis"/>
          <w:highlight w:val="yellow"/>
        </w:rPr>
        <w:t>license</w:t>
      </w:r>
      <w:r w:rsidRPr="00171C95">
        <w:rPr>
          <w:rStyle w:val="StyleUnderline"/>
        </w:rPr>
        <w:t xml:space="preserve"> their </w:t>
      </w:r>
      <w:r w:rsidRPr="00D60C91">
        <w:rPr>
          <w:rStyle w:val="StyleUnderline"/>
          <w:highlight w:val="yellow"/>
        </w:rPr>
        <w:t>innovations</w:t>
      </w:r>
      <w:r w:rsidRPr="00171C95">
        <w:rPr>
          <w:sz w:val="16"/>
        </w:rPr>
        <w:t xml:space="preserve">, </w:t>
      </w:r>
      <w:r w:rsidRPr="00D60C91">
        <w:rPr>
          <w:rStyle w:val="StyleUnderline"/>
          <w:highlight w:val="yellow"/>
        </w:rPr>
        <w:t>fostering</w:t>
      </w:r>
      <w:r w:rsidRPr="00171C95">
        <w:rPr>
          <w:rStyle w:val="StyleUnderline"/>
        </w:rPr>
        <w:t xml:space="preserve"> more </w:t>
      </w:r>
      <w:r w:rsidRPr="00D60C91">
        <w:rPr>
          <w:rStyle w:val="Emphasis"/>
          <w:highlight w:val="yellow"/>
        </w:rPr>
        <w:t>collaboration</w:t>
      </w:r>
      <w:r w:rsidRPr="00171C95">
        <w:rPr>
          <w:sz w:val="16"/>
        </w:rPr>
        <w:t xml:space="preserve"> across the economy.  A secure IP system also </w:t>
      </w:r>
      <w:r w:rsidRPr="00D60C91">
        <w:rPr>
          <w:rStyle w:val="StyleUnderline"/>
          <w:highlight w:val="yellow"/>
        </w:rPr>
        <w:t>gives</w:t>
      </w:r>
      <w:r w:rsidRPr="00171C95">
        <w:rPr>
          <w:rStyle w:val="StyleUnderline"/>
        </w:rPr>
        <w:t xml:space="preserve"> market </w:t>
      </w:r>
      <w:r w:rsidRPr="00D60C91">
        <w:rPr>
          <w:rStyle w:val="StyleUnderline"/>
          <w:highlight w:val="yellow"/>
        </w:rPr>
        <w:t>actors</w:t>
      </w:r>
      <w:r w:rsidRPr="00171C95">
        <w:rPr>
          <w:rStyle w:val="StyleUnderline"/>
        </w:rPr>
        <w:t xml:space="preserve"> </w:t>
      </w:r>
      <w:r w:rsidRPr="00171C95">
        <w:rPr>
          <w:sz w:val="16"/>
        </w:rPr>
        <w:t xml:space="preserve">the </w:t>
      </w:r>
      <w:r w:rsidRPr="00D60C91">
        <w:rPr>
          <w:rStyle w:val="Emphasis"/>
          <w:highlight w:val="yellow"/>
        </w:rPr>
        <w:t>confidence</w:t>
      </w:r>
      <w:r w:rsidRPr="00D60C91">
        <w:rPr>
          <w:rStyle w:val="StyleUnderline"/>
          <w:highlight w:val="yellow"/>
        </w:rPr>
        <w:t xml:space="preserve"> to share</w:t>
      </w:r>
      <w:r w:rsidRPr="00171C95">
        <w:rPr>
          <w:sz w:val="16"/>
        </w:rPr>
        <w:t xml:space="preserve"> their expertise and </w:t>
      </w:r>
      <w:r w:rsidRPr="00171C95">
        <w:rPr>
          <w:rStyle w:val="StyleUnderline"/>
        </w:rPr>
        <w:t>information</w:t>
      </w:r>
      <w:r w:rsidRPr="00171C95">
        <w:rPr>
          <w:sz w:val="16"/>
        </w:rPr>
        <w:t xml:space="preserve"> with others, </w:t>
      </w:r>
      <w:r w:rsidRPr="00D60C91">
        <w:rPr>
          <w:rStyle w:val="StyleUnderline"/>
          <w:highlight w:val="yellow"/>
        </w:rPr>
        <w:t>expanding</w:t>
      </w:r>
      <w:r w:rsidRPr="00171C95">
        <w:rPr>
          <w:rStyle w:val="StyleUnderline"/>
        </w:rPr>
        <w:t xml:space="preserve"> the </w:t>
      </w:r>
      <w:r w:rsidRPr="00D60C91">
        <w:rPr>
          <w:rStyle w:val="Emphasis"/>
          <w:highlight w:val="yellow"/>
        </w:rPr>
        <w:t>knowledge</w:t>
      </w:r>
      <w:r w:rsidRPr="00171C95">
        <w:rPr>
          <w:rStyle w:val="StyleUnderline"/>
        </w:rPr>
        <w:t xml:space="preserve"> base</w:t>
      </w:r>
      <w:r w:rsidRPr="00171C95">
        <w:rPr>
          <w:sz w:val="16"/>
        </w:rPr>
        <w:t xml:space="preserve"> of the innovation system. Further, the </w:t>
      </w:r>
      <w:r w:rsidRPr="00171C95">
        <w:rPr>
          <w:rStyle w:val="StyleUnderline"/>
        </w:rPr>
        <w:t>temporary ownership</w:t>
      </w:r>
      <w:r w:rsidRPr="00171C95">
        <w:rPr>
          <w:sz w:val="16"/>
        </w:rPr>
        <w:t xml:space="preserve"> of an innovation </w:t>
      </w:r>
      <w:r w:rsidRPr="00171C95">
        <w:rPr>
          <w:rStyle w:val="StyleUnderline"/>
        </w:rPr>
        <w:t xml:space="preserve">afforded by an </w:t>
      </w:r>
      <w:r w:rsidRPr="00171C95">
        <w:rPr>
          <w:rStyle w:val="Emphasis"/>
        </w:rPr>
        <w:t>effective patent system</w:t>
      </w:r>
      <w:r w:rsidRPr="00171C95">
        <w:rPr>
          <w:rStyle w:val="StyleUnderline"/>
        </w:rPr>
        <w:t xml:space="preserve"> </w:t>
      </w:r>
      <w:r w:rsidRPr="00D60C91">
        <w:rPr>
          <w:rStyle w:val="StyleUnderline"/>
          <w:highlight w:val="yellow"/>
        </w:rPr>
        <w:t>provides</w:t>
      </w:r>
      <w:r w:rsidRPr="00171C95">
        <w:rPr>
          <w:rStyle w:val="StyleUnderline"/>
        </w:rPr>
        <w:t xml:space="preserve"> </w:t>
      </w:r>
      <w:r w:rsidRPr="00171C95">
        <w:rPr>
          <w:sz w:val="16"/>
        </w:rPr>
        <w:t xml:space="preserve">the </w:t>
      </w:r>
      <w:r w:rsidRPr="00D60C91">
        <w:rPr>
          <w:rStyle w:val="StyleUnderline"/>
          <w:highlight w:val="yellow"/>
        </w:rPr>
        <w:t>rents and</w:t>
      </w:r>
      <w:r w:rsidRPr="00171C95">
        <w:rPr>
          <w:rStyle w:val="StyleUnderline"/>
        </w:rPr>
        <w:t xml:space="preserve"> hence the </w:t>
      </w:r>
      <w:r w:rsidRPr="00D60C91">
        <w:rPr>
          <w:rStyle w:val="Emphasis"/>
          <w:highlight w:val="yellow"/>
        </w:rPr>
        <w:t>incentive</w:t>
      </w:r>
      <w:r w:rsidRPr="00171C95">
        <w:rPr>
          <w:rStyle w:val="StyleUnderline"/>
        </w:rPr>
        <w:t xml:space="preserve"> for entrepreneurs and investors</w:t>
      </w:r>
      <w:r w:rsidRPr="00171C95">
        <w:rPr>
          <w:sz w:val="16"/>
        </w:rPr>
        <w:t xml:space="preserve"> </w:t>
      </w:r>
      <w:r w:rsidRPr="00D60C91">
        <w:rPr>
          <w:rStyle w:val="StyleUnderline"/>
          <w:highlight w:val="yellow"/>
        </w:rPr>
        <w:t xml:space="preserve">to </w:t>
      </w:r>
      <w:r w:rsidRPr="00D60C91">
        <w:rPr>
          <w:rStyle w:val="Emphasis"/>
          <w:highlight w:val="yellow"/>
        </w:rPr>
        <w:t>take</w:t>
      </w:r>
      <w:r w:rsidRPr="00D60C91">
        <w:rPr>
          <w:rStyle w:val="StyleUnderline"/>
          <w:highlight w:val="yellow"/>
        </w:rPr>
        <w:t xml:space="preserve"> on</w:t>
      </w:r>
      <w:r w:rsidRPr="00171C95">
        <w:rPr>
          <w:rStyle w:val="StyleUnderline"/>
        </w:rPr>
        <w:t xml:space="preserve"> the </w:t>
      </w:r>
      <w:r w:rsidRPr="00D60C91">
        <w:rPr>
          <w:rStyle w:val="Emphasis"/>
          <w:highlight w:val="yellow"/>
        </w:rPr>
        <w:t>risk</w:t>
      </w:r>
      <w:r w:rsidRPr="00171C95">
        <w:rPr>
          <w:sz w:val="16"/>
          <w:szCs w:val="16"/>
        </w:rPr>
        <w:t>s</w:t>
      </w:r>
      <w:r w:rsidRPr="00171C95">
        <w:rPr>
          <w:sz w:val="16"/>
        </w:rPr>
        <w:t xml:space="preserve"> of driving new ideas to the market.</w:t>
      </w:r>
    </w:p>
    <w:p w14:paraId="408538A4" w14:textId="77777777" w:rsidR="004D7BD2" w:rsidRPr="00171C95" w:rsidRDefault="004D7BD2" w:rsidP="004D7BD2">
      <w:pPr>
        <w:rPr>
          <w:sz w:val="16"/>
        </w:rPr>
      </w:pPr>
      <w:r w:rsidRPr="00171C95">
        <w:rPr>
          <w:sz w:val="16"/>
        </w:rPr>
        <w:t xml:space="preserve">For these reasons, the community of </w:t>
      </w:r>
      <w:r w:rsidRPr="00D60C91">
        <w:rPr>
          <w:rStyle w:val="Emphasis"/>
          <w:highlight w:val="yellow"/>
        </w:rPr>
        <w:t>inventors</w:t>
      </w:r>
      <w:r w:rsidRPr="00171C95">
        <w:rPr>
          <w:sz w:val="16"/>
        </w:rPr>
        <w:t xml:space="preserve">, </w:t>
      </w:r>
      <w:r w:rsidRPr="00D60C91">
        <w:rPr>
          <w:rStyle w:val="Emphasis"/>
          <w:highlight w:val="yellow"/>
        </w:rPr>
        <w:t>entrepreneurs</w:t>
      </w:r>
      <w:r w:rsidRPr="00171C95">
        <w:rPr>
          <w:sz w:val="16"/>
        </w:rPr>
        <w:t xml:space="preserve">, </w:t>
      </w:r>
      <w:r w:rsidRPr="00D60C91">
        <w:rPr>
          <w:rStyle w:val="StyleUnderline"/>
          <w:highlight w:val="yellow"/>
        </w:rPr>
        <w:t xml:space="preserve">and </w:t>
      </w:r>
      <w:r w:rsidRPr="00D60C91">
        <w:rPr>
          <w:rStyle w:val="Emphasis"/>
          <w:highlight w:val="yellow"/>
        </w:rPr>
        <w:t>start-ups</w:t>
      </w:r>
      <w:r w:rsidRPr="00171C95">
        <w:rPr>
          <w:rStyle w:val="StyleUnderline"/>
        </w:rPr>
        <w:t xml:space="preserve"> repeatedly</w:t>
      </w:r>
      <w:r w:rsidRPr="00171C95">
        <w:rPr>
          <w:sz w:val="16"/>
        </w:rPr>
        <w:t xml:space="preserve"> </w:t>
      </w:r>
      <w:r w:rsidRPr="00D60C91">
        <w:rPr>
          <w:rStyle w:val="Emphasis"/>
          <w:highlight w:val="yellow"/>
        </w:rPr>
        <w:t>emphasize</w:t>
      </w:r>
      <w:r w:rsidRPr="00171C95">
        <w:rPr>
          <w:rStyle w:val="StyleUnderline"/>
        </w:rPr>
        <w:t>s</w:t>
      </w:r>
      <w:r w:rsidRPr="00171C95">
        <w:rPr>
          <w:sz w:val="16"/>
        </w:rPr>
        <w:t xml:space="preserve"> the </w:t>
      </w:r>
      <w:r w:rsidRPr="00D60C91">
        <w:rPr>
          <w:rStyle w:val="StyleUnderline"/>
          <w:highlight w:val="yellow"/>
        </w:rPr>
        <w:t>importance of</w:t>
      </w:r>
      <w:r w:rsidRPr="00171C95">
        <w:rPr>
          <w:rStyle w:val="StyleUnderline"/>
        </w:rPr>
        <w:t xml:space="preserve"> secure </w:t>
      </w:r>
      <w:r w:rsidRPr="00D60C91">
        <w:rPr>
          <w:rStyle w:val="Emphasis"/>
          <w:highlight w:val="yellow"/>
        </w:rPr>
        <w:t>IP rights</w:t>
      </w:r>
      <w:r w:rsidRPr="00171C95">
        <w:rPr>
          <w:rStyle w:val="Emphasis"/>
        </w:rPr>
        <w:t xml:space="preserve"> </w:t>
      </w:r>
      <w:r w:rsidRPr="00171C95">
        <w:rPr>
          <w:rStyle w:val="StyleUnderline"/>
        </w:rPr>
        <w:t>in providing a path to market entry, growth, and fair participation</w:t>
      </w:r>
      <w:r w:rsidRPr="00171C95">
        <w:rPr>
          <w:sz w:val="16"/>
        </w:rPr>
        <w:t xml:space="preserve">.  This view is </w:t>
      </w:r>
      <w:r w:rsidRPr="00D60C91">
        <w:rPr>
          <w:rStyle w:val="StyleUnderline"/>
          <w:highlight w:val="yellow"/>
        </w:rPr>
        <w:t>validated</w:t>
      </w:r>
      <w:r w:rsidRPr="00171C95">
        <w:rPr>
          <w:sz w:val="16"/>
        </w:rPr>
        <w:t xml:space="preserve"> when taken </w:t>
      </w:r>
      <w:r w:rsidRPr="00171C95">
        <w:rPr>
          <w:rStyle w:val="StyleUnderline"/>
        </w:rPr>
        <w:t xml:space="preserve">in the aggregate: academic </w:t>
      </w:r>
      <w:r w:rsidRPr="00D60C91">
        <w:rPr>
          <w:rStyle w:val="StyleUnderline"/>
          <w:highlight w:val="yellow"/>
        </w:rPr>
        <w:t>studies find</w:t>
      </w:r>
      <w:r w:rsidRPr="00171C95">
        <w:rPr>
          <w:rStyle w:val="StyleUnderline"/>
        </w:rPr>
        <w:t xml:space="preserve"> that</w:t>
      </w:r>
      <w:r w:rsidRPr="00171C95">
        <w:rPr>
          <w:sz w:val="16"/>
        </w:rPr>
        <w:t xml:space="preserve"> </w:t>
      </w:r>
      <w:r w:rsidRPr="00171C95">
        <w:rPr>
          <w:rStyle w:val="Emphasis"/>
        </w:rPr>
        <w:t>secure</w:t>
      </w:r>
      <w:r w:rsidRPr="00171C95">
        <w:rPr>
          <w:sz w:val="16"/>
        </w:rPr>
        <w:t xml:space="preserve"> </w:t>
      </w:r>
      <w:r w:rsidRPr="00D60C91">
        <w:rPr>
          <w:rStyle w:val="StyleUnderline"/>
          <w:highlight w:val="yellow"/>
        </w:rPr>
        <w:t xml:space="preserve">IP rights </w:t>
      </w:r>
      <w:r w:rsidRPr="00D60C91">
        <w:rPr>
          <w:rStyle w:val="Emphasis"/>
          <w:highlight w:val="yellow"/>
        </w:rPr>
        <w:t>positively</w:t>
      </w:r>
      <w:r w:rsidRPr="00D60C91">
        <w:rPr>
          <w:rStyle w:val="StyleUnderline"/>
          <w:highlight w:val="yellow"/>
        </w:rPr>
        <w:t xml:space="preserve"> affect </w:t>
      </w:r>
      <w:r w:rsidRPr="00D60C91">
        <w:rPr>
          <w:rStyle w:val="Emphasis"/>
          <w:highlight w:val="yellow"/>
        </w:rPr>
        <w:t>innovation</w:t>
      </w:r>
      <w:r w:rsidRPr="00171C95">
        <w:rPr>
          <w:sz w:val="16"/>
        </w:rPr>
        <w:t xml:space="preserve"> and economic growth in developed economies.</w:t>
      </w:r>
    </w:p>
    <w:p w14:paraId="51DAB562" w14:textId="77777777" w:rsidR="004D7BD2" w:rsidRPr="00171C95" w:rsidRDefault="004D7BD2" w:rsidP="004D7BD2">
      <w:pPr>
        <w:rPr>
          <w:sz w:val="16"/>
        </w:rPr>
      </w:pPr>
      <w:r w:rsidRPr="00171C95">
        <w:rPr>
          <w:rStyle w:val="StyleUnderline"/>
        </w:rPr>
        <w:t>Given</w:t>
      </w:r>
      <w:r w:rsidRPr="00171C95">
        <w:rPr>
          <w:sz w:val="16"/>
        </w:rPr>
        <w:t xml:space="preserve"> the </w:t>
      </w:r>
      <w:r w:rsidRPr="00171C95">
        <w:rPr>
          <w:rStyle w:val="StyleUnderline"/>
        </w:rPr>
        <w:t>benefits</w:t>
      </w:r>
      <w:r w:rsidRPr="00171C95">
        <w:rPr>
          <w:sz w:val="16"/>
        </w:rPr>
        <w:t xml:space="preserve"> of a robust, market-based IP system, the </w:t>
      </w:r>
      <w:r w:rsidRPr="00171C95">
        <w:rPr>
          <w:rStyle w:val="Emphasis"/>
        </w:rPr>
        <w:t>U</w:t>
      </w:r>
      <w:r w:rsidRPr="00171C95">
        <w:rPr>
          <w:rStyle w:val="StyleUnderline"/>
        </w:rPr>
        <w:t xml:space="preserve">nited </w:t>
      </w:r>
      <w:r w:rsidRPr="00171C95">
        <w:rPr>
          <w:rStyle w:val="Emphasis"/>
        </w:rPr>
        <w:t>S</w:t>
      </w:r>
      <w:r w:rsidRPr="00171C95">
        <w:rPr>
          <w:rStyle w:val="StyleUnderline"/>
        </w:rPr>
        <w:t>tates</w:t>
      </w:r>
      <w:r w:rsidRPr="00171C95">
        <w:rPr>
          <w:sz w:val="16"/>
        </w:rPr>
        <w:t xml:space="preserve"> would seem to have the long-term advantage in any innovation competition with China.  Yet, a series of </w:t>
      </w:r>
      <w:r w:rsidRPr="00D60C91">
        <w:rPr>
          <w:rStyle w:val="StyleUnderline"/>
          <w:highlight w:val="yellow"/>
        </w:rPr>
        <w:t xml:space="preserve">court </w:t>
      </w:r>
      <w:r w:rsidRPr="00D60C91">
        <w:rPr>
          <w:rStyle w:val="Emphasis"/>
          <w:highlight w:val="yellow"/>
        </w:rPr>
        <w:t>decisions</w:t>
      </w:r>
      <w:r w:rsidRPr="00D60C91">
        <w:rPr>
          <w:rStyle w:val="StyleUnderline"/>
          <w:highlight w:val="yellow"/>
        </w:rPr>
        <w:t xml:space="preserve"> and</w:t>
      </w:r>
      <w:r w:rsidRPr="00171C95">
        <w:rPr>
          <w:sz w:val="16"/>
        </w:rPr>
        <w:t xml:space="preserve"> pieces of </w:t>
      </w:r>
      <w:r w:rsidRPr="00D60C91">
        <w:rPr>
          <w:rStyle w:val="Emphasis"/>
          <w:highlight w:val="yellow"/>
        </w:rPr>
        <w:t>legislation</w:t>
      </w:r>
      <w:r w:rsidRPr="00171C95">
        <w:rPr>
          <w:sz w:val="16"/>
        </w:rPr>
        <w:t xml:space="preserve"> over the last two decades </w:t>
      </w:r>
      <w:r w:rsidRPr="00D60C91">
        <w:rPr>
          <w:rStyle w:val="StyleUnderline"/>
          <w:highlight w:val="yellow"/>
        </w:rPr>
        <w:t>has</w:t>
      </w:r>
      <w:r w:rsidRPr="00171C95">
        <w:rPr>
          <w:rStyle w:val="StyleUnderline"/>
        </w:rPr>
        <w:t xml:space="preserve"> </w:t>
      </w:r>
      <w:r w:rsidRPr="00D60C91">
        <w:rPr>
          <w:rStyle w:val="Emphasis"/>
          <w:highlight w:val="yellow"/>
        </w:rPr>
        <w:t>weakened</w:t>
      </w:r>
      <w:r w:rsidRPr="00D60C91">
        <w:rPr>
          <w:rStyle w:val="StyleUnderline"/>
          <w:highlight w:val="yellow"/>
        </w:rPr>
        <w:t xml:space="preserve"> IP</w:t>
      </w:r>
      <w:r w:rsidRPr="00171C95">
        <w:rPr>
          <w:rStyle w:val="StyleUnderline"/>
        </w:rPr>
        <w:t xml:space="preserve"> rights</w:t>
      </w:r>
      <w:r w:rsidRPr="00171C95">
        <w:rPr>
          <w:sz w:val="16"/>
        </w:rPr>
        <w:t xml:space="preserve"> in the United States, potentially </w:t>
      </w:r>
      <w:r w:rsidRPr="00171C95">
        <w:rPr>
          <w:rStyle w:val="StyleUnderline"/>
        </w:rPr>
        <w:t>undermining</w:t>
      </w:r>
      <w:r w:rsidRPr="00171C95">
        <w:rPr>
          <w:sz w:val="16"/>
        </w:rPr>
        <w:t xml:space="preserve"> the </w:t>
      </w:r>
      <w:r w:rsidRPr="00171C95">
        <w:rPr>
          <w:rStyle w:val="Emphasis"/>
        </w:rPr>
        <w:t>competitiveness</w:t>
      </w:r>
      <w:r w:rsidRPr="00171C95">
        <w:rPr>
          <w:rStyle w:val="StyleUnderline"/>
        </w:rPr>
        <w:t xml:space="preserve"> of the U.S. innovation ecosystem.</w:t>
      </w:r>
      <w:r w:rsidRPr="00171C95">
        <w:rPr>
          <w:sz w:val="16"/>
        </w:rPr>
        <w:t xml:space="preserve"> </w:t>
      </w:r>
      <w:r w:rsidRPr="00171C95">
        <w:rPr>
          <w:rStyle w:val="StyleUnderline"/>
        </w:rPr>
        <w:t>China</w:t>
      </w:r>
      <w:r w:rsidRPr="00171C95">
        <w:rPr>
          <w:sz w:val="16"/>
        </w:rPr>
        <w:t xml:space="preserve">, in contrast, </w:t>
      </w:r>
      <w:r w:rsidRPr="00171C95">
        <w:rPr>
          <w:rStyle w:val="StyleUnderline"/>
        </w:rPr>
        <w:t xml:space="preserve">has spent decades </w:t>
      </w:r>
      <w:r w:rsidRPr="00171C95">
        <w:rPr>
          <w:rStyle w:val="Emphasis"/>
        </w:rPr>
        <w:t>strengthening</w:t>
      </w:r>
      <w:r w:rsidRPr="00171C95">
        <w:rPr>
          <w:rStyle w:val="StyleUnderline"/>
        </w:rPr>
        <w:t xml:space="preserve"> IP protections</w:t>
      </w:r>
      <w:r w:rsidRPr="00171C95">
        <w:rPr>
          <w:sz w:val="16"/>
        </w:rPr>
        <w:t xml:space="preserve"> to encourage innovation and attract private investment.</w:t>
      </w:r>
    </w:p>
    <w:p w14:paraId="4E6D4738" w14:textId="77777777" w:rsidR="004D7BD2" w:rsidRPr="00171C95" w:rsidRDefault="004D7BD2" w:rsidP="004D7BD2">
      <w:pPr>
        <w:rPr>
          <w:sz w:val="16"/>
        </w:rPr>
      </w:pPr>
      <w:r w:rsidRPr="00171C95">
        <w:rPr>
          <w:rStyle w:val="StyleUnderline"/>
        </w:rPr>
        <w:t>While</w:t>
      </w:r>
      <w:r w:rsidRPr="00171C95">
        <w:rPr>
          <w:sz w:val="16"/>
        </w:rPr>
        <w:t xml:space="preserve"> the </w:t>
      </w:r>
      <w:r w:rsidRPr="00171C95">
        <w:rPr>
          <w:rStyle w:val="Emphasis"/>
        </w:rPr>
        <w:t>U</w:t>
      </w:r>
      <w:r w:rsidRPr="00171C95">
        <w:rPr>
          <w:rStyle w:val="StyleUnderline"/>
        </w:rPr>
        <w:t xml:space="preserve">nited </w:t>
      </w:r>
      <w:r w:rsidRPr="00171C95">
        <w:rPr>
          <w:rStyle w:val="Emphasis"/>
        </w:rPr>
        <w:t>S</w:t>
      </w:r>
      <w:r w:rsidRPr="00171C95">
        <w:rPr>
          <w:rStyle w:val="StyleUnderline"/>
        </w:rPr>
        <w:t xml:space="preserve">tates </w:t>
      </w:r>
      <w:r w:rsidRPr="00171C95">
        <w:rPr>
          <w:rStyle w:val="Emphasis"/>
        </w:rPr>
        <w:t>remains</w:t>
      </w:r>
      <w:r w:rsidRPr="00171C95">
        <w:rPr>
          <w:rStyle w:val="StyleUnderline"/>
        </w:rPr>
        <w:t xml:space="preserve"> the gold standard</w:t>
      </w:r>
      <w:r w:rsidRPr="00171C95">
        <w:rPr>
          <w:sz w:val="16"/>
        </w:rPr>
        <w:t xml:space="preserve"> for IP protections, this standing should not be taken for granted. </w:t>
      </w:r>
      <w:r w:rsidRPr="00D60C91">
        <w:rPr>
          <w:rStyle w:val="StyleUnderline"/>
          <w:highlight w:val="yellow"/>
        </w:rPr>
        <w:t>To</w:t>
      </w:r>
      <w:r w:rsidRPr="00171C95">
        <w:rPr>
          <w:sz w:val="16"/>
        </w:rPr>
        <w:t xml:space="preserve"> effectively </w:t>
      </w:r>
      <w:r w:rsidRPr="00D60C91">
        <w:rPr>
          <w:rStyle w:val="StyleUnderline"/>
          <w:highlight w:val="yellow"/>
        </w:rPr>
        <w:t xml:space="preserve">compete with </w:t>
      </w:r>
      <w:r w:rsidRPr="00D60C91">
        <w:rPr>
          <w:rStyle w:val="Emphasis"/>
          <w:highlight w:val="yellow"/>
        </w:rPr>
        <w:t>China</w:t>
      </w:r>
      <w:r w:rsidRPr="00171C95">
        <w:rPr>
          <w:sz w:val="16"/>
        </w:rPr>
        <w:t xml:space="preserve">, </w:t>
      </w:r>
      <w:r w:rsidRPr="00D60C91">
        <w:rPr>
          <w:rStyle w:val="StyleUnderline"/>
          <w:highlight w:val="yellow"/>
        </w:rPr>
        <w:t xml:space="preserve">the </w:t>
      </w:r>
      <w:r w:rsidRPr="00D60C91">
        <w:rPr>
          <w:rStyle w:val="Emphasis"/>
          <w:highlight w:val="yellow"/>
        </w:rPr>
        <w:t>U</w:t>
      </w:r>
      <w:r w:rsidRPr="00171C95">
        <w:rPr>
          <w:rStyle w:val="StyleUnderline"/>
        </w:rPr>
        <w:t xml:space="preserve">nited </w:t>
      </w:r>
      <w:r w:rsidRPr="00D60C91">
        <w:rPr>
          <w:rStyle w:val="Emphasis"/>
          <w:highlight w:val="yellow"/>
        </w:rPr>
        <w:t>S</w:t>
      </w:r>
      <w:r w:rsidRPr="00171C95">
        <w:rPr>
          <w:rStyle w:val="StyleUnderline"/>
        </w:rPr>
        <w:t xml:space="preserve">tates </w:t>
      </w:r>
      <w:r w:rsidRPr="00D60C91">
        <w:rPr>
          <w:rStyle w:val="StyleUnderline"/>
          <w:highlight w:val="yellow"/>
        </w:rPr>
        <w:t>should reprioritize</w:t>
      </w:r>
      <w:r w:rsidRPr="00171C95">
        <w:rPr>
          <w:sz w:val="16"/>
        </w:rPr>
        <w:t xml:space="preserve"> the development and </w:t>
      </w:r>
      <w:r w:rsidRPr="00D60C91">
        <w:rPr>
          <w:rStyle w:val="StyleUnderline"/>
          <w:highlight w:val="yellow"/>
        </w:rPr>
        <w:t>maintenance</w:t>
      </w:r>
      <w:r w:rsidRPr="00171C95">
        <w:rPr>
          <w:sz w:val="16"/>
        </w:rPr>
        <w:t xml:space="preserve"> of a system </w:t>
      </w:r>
      <w:r w:rsidRPr="00D60C91">
        <w:rPr>
          <w:rStyle w:val="StyleUnderline"/>
          <w:highlight w:val="yellow"/>
        </w:rPr>
        <w:t xml:space="preserve">of secure </w:t>
      </w:r>
      <w:r w:rsidRPr="00D60C91">
        <w:rPr>
          <w:rStyle w:val="Emphasis"/>
          <w:highlight w:val="yellow"/>
        </w:rPr>
        <w:t>IP</w:t>
      </w:r>
      <w:r w:rsidRPr="00171C95">
        <w:rPr>
          <w:rStyle w:val="Emphasis"/>
        </w:rPr>
        <w:t xml:space="preserve"> rights</w:t>
      </w:r>
      <w:r w:rsidRPr="00171C95">
        <w:rPr>
          <w:sz w:val="16"/>
        </w:rPr>
        <w:t xml:space="preserve"> to promote the strength and competitiveness of its innovation system.</w:t>
      </w:r>
    </w:p>
    <w:p w14:paraId="51520848" w14:textId="77777777" w:rsidR="004D7BD2" w:rsidRPr="00E2550A" w:rsidRDefault="004D7BD2" w:rsidP="004D7BD2">
      <w:pPr>
        <w:pStyle w:val="Heading4"/>
      </w:pPr>
      <w:r>
        <w:t xml:space="preserve">Strong IP key to </w:t>
      </w:r>
      <w:r w:rsidRPr="00E2550A">
        <w:t>US economy and innovation</w:t>
      </w:r>
    </w:p>
    <w:p w14:paraId="5314A34C" w14:textId="77777777" w:rsidR="004D7BD2" w:rsidRPr="00E2550A" w:rsidRDefault="004D7BD2" w:rsidP="004D7BD2">
      <w:pPr>
        <w:rPr>
          <w:sz w:val="16"/>
        </w:rPr>
      </w:pPr>
      <w:r w:rsidRPr="00E2550A">
        <w:rPr>
          <w:rStyle w:val="Style13ptBold"/>
        </w:rPr>
        <w:t>Ezell 23.</w:t>
      </w:r>
      <w:r w:rsidRPr="00E2550A">
        <w:t xml:space="preserve"> </w:t>
      </w:r>
      <w:r w:rsidRPr="00E2550A">
        <w:rPr>
          <w:sz w:val="16"/>
        </w:rPr>
        <w:t>Stephen Ezell, 6-12-2023, "Losing the Lead: Why the United States Must Reassert Itself as a Global Champion for Robust IP Rights," Information Technology and Innovation Fund--ITIF, https://itif.org/publications/2023/06/12/losing-the-lead-why-united-states-must-reassert-itself-as-global-champion-for-robust-ip-rights/. MSU-shARK</w:t>
      </w:r>
    </w:p>
    <w:p w14:paraId="59C97F16" w14:textId="77777777" w:rsidR="004D7BD2" w:rsidRPr="00E2550A" w:rsidRDefault="004D7BD2" w:rsidP="004D7BD2">
      <w:pPr>
        <w:rPr>
          <w:sz w:val="16"/>
        </w:rPr>
      </w:pPr>
      <w:r w:rsidRPr="00E2550A">
        <w:rPr>
          <w:sz w:val="16"/>
        </w:rPr>
        <w:t xml:space="preserve">For decades, the United States was the leading advocate for a global trading system that respected and enforced intellectual property rights (IPR), both because </w:t>
      </w:r>
      <w:r w:rsidRPr="00E2550A">
        <w:rPr>
          <w:rStyle w:val="Emphasis"/>
          <w:highlight w:val="cyan"/>
        </w:rPr>
        <w:t>the U.S. economy and millions of jobs depended on IPR</w:t>
      </w:r>
      <w:r w:rsidRPr="00E2550A">
        <w:rPr>
          <w:sz w:val="16"/>
        </w:rPr>
        <w:t xml:space="preserve"> and because policymakers understood how important IPR were to global advancement</w:t>
      </w:r>
      <w:r w:rsidRPr="00E2550A">
        <w:rPr>
          <w:rStyle w:val="Emphasis"/>
          <w:highlight w:val="cyan"/>
        </w:rPr>
        <w:t xml:space="preserve">. Without </w:t>
      </w:r>
      <w:r w:rsidRPr="00E2550A">
        <w:rPr>
          <w:rStyle w:val="Emphasis"/>
        </w:rPr>
        <w:t xml:space="preserve">that persistent and forceful </w:t>
      </w:r>
      <w:r w:rsidRPr="00E2550A">
        <w:rPr>
          <w:rStyle w:val="Emphasis"/>
          <w:highlight w:val="cyan"/>
        </w:rPr>
        <w:t xml:space="preserve">U.S. </w:t>
      </w:r>
      <w:r w:rsidRPr="00E2550A">
        <w:rPr>
          <w:rStyle w:val="Emphasis"/>
        </w:rPr>
        <w:t xml:space="preserve">voice, </w:t>
      </w:r>
      <w:r w:rsidRPr="00E2550A">
        <w:rPr>
          <w:rStyle w:val="Emphasis"/>
          <w:highlight w:val="cyan"/>
        </w:rPr>
        <w:t xml:space="preserve">IPR around the world would </w:t>
      </w:r>
      <w:r w:rsidRPr="00E2550A">
        <w:rPr>
          <w:sz w:val="16"/>
        </w:rPr>
        <w:t xml:space="preserve">have </w:t>
      </w:r>
      <w:r w:rsidRPr="00E2550A">
        <w:rPr>
          <w:rStyle w:val="Emphasis"/>
          <w:highlight w:val="cyan"/>
        </w:rPr>
        <w:t>be</w:t>
      </w:r>
      <w:r w:rsidRPr="00E2550A">
        <w:rPr>
          <w:sz w:val="16"/>
        </w:rPr>
        <w:t xml:space="preserve">en </w:t>
      </w:r>
      <w:r w:rsidRPr="00E2550A">
        <w:rPr>
          <w:rStyle w:val="Emphasis"/>
        </w:rPr>
        <w:t>considerably</w:t>
      </w:r>
      <w:r w:rsidRPr="00E2550A">
        <w:rPr>
          <w:rStyle w:val="Emphasis"/>
          <w:highlight w:val="cyan"/>
        </w:rPr>
        <w:t xml:space="preserve"> weaker, to the detriment of technological and other forms of progress.</w:t>
      </w:r>
      <w:r w:rsidRPr="00E2550A">
        <w:rPr>
          <w:rStyle w:val="Emphasis"/>
        </w:rPr>
        <w:t xml:space="preserve"> </w:t>
      </w:r>
      <w:r w:rsidRPr="00E2550A">
        <w:rPr>
          <w:sz w:val="16"/>
        </w:rPr>
        <w:t xml:space="preserve">Unfortunately, today, U.S. policymakers have walked away from that critical role, all too often arguing for weaker, not stronger, IPR and enforcement. In large part this is because many, including many in the Biden administration, have come under the influence of anti-IP proselytizers who see IP as a tool for corporate enrichment that limits access by working people, both at home, and abroad, especially in developing nations.1 For them, weak IP is a critical tool in the equity agenda: enabling cheaper drugs, free content, low-priced clean energy tech in less developed nations, and other redistributionist goals. There are two key problems with America’s abandonment of IP leadership. First, </w:t>
      </w:r>
      <w:r w:rsidRPr="00E2550A">
        <w:rPr>
          <w:rStyle w:val="StyleUnderline"/>
        </w:rPr>
        <w:t>the job of the U.S. government is to first and foremost promote American welfare</w:t>
      </w:r>
      <w:r w:rsidRPr="00E2550A">
        <w:rPr>
          <w:sz w:val="16"/>
        </w:rPr>
        <w:t xml:space="preserve">, not global welfare. There is no doubt that </w:t>
      </w:r>
      <w:r w:rsidRPr="00E2550A">
        <w:rPr>
          <w:rStyle w:val="Emphasis"/>
          <w:highlight w:val="cyan"/>
        </w:rPr>
        <w:t>giving away valuable U.S. IP</w:t>
      </w:r>
      <w:r w:rsidRPr="00E2550A">
        <w:rPr>
          <w:sz w:val="16"/>
        </w:rPr>
        <w:t xml:space="preserve"> to developing nations would help the latter (at least in the short run) the same way giving them hundreds of billions of dollars would help them. But it </w:t>
      </w:r>
      <w:r w:rsidRPr="00E2550A">
        <w:rPr>
          <w:rStyle w:val="Emphasis"/>
          <w:highlight w:val="cyan"/>
        </w:rPr>
        <w:t>would hurt American companies, creators, and jobs and the overall economy.</w:t>
      </w:r>
      <w:r w:rsidRPr="00E2550A">
        <w:rPr>
          <w:rStyle w:val="Emphasis"/>
        </w:rPr>
        <w:t xml:space="preserve"> </w:t>
      </w:r>
      <w:r w:rsidRPr="00E2550A">
        <w:rPr>
          <w:sz w:val="16"/>
        </w:rPr>
        <w:t xml:space="preserve">Second, </w:t>
      </w:r>
      <w:r w:rsidRPr="00E2550A">
        <w:rPr>
          <w:rStyle w:val="Emphasis"/>
          <w:highlight w:val="cyan"/>
        </w:rPr>
        <w:t xml:space="preserve">weak IP will not help the rest of the world </w:t>
      </w:r>
      <w:r w:rsidRPr="00E2550A">
        <w:rPr>
          <w:rStyle w:val="Emphasis"/>
        </w:rPr>
        <w:t xml:space="preserve">in the moderate to long term </w:t>
      </w:r>
      <w:r w:rsidRPr="00E2550A">
        <w:rPr>
          <w:rStyle w:val="Emphasis"/>
          <w:highlight w:val="cyan"/>
        </w:rPr>
        <w:t xml:space="preserve">because it would reduce the incentives and resources needed for innovation to </w:t>
      </w:r>
      <w:r w:rsidRPr="00E2550A">
        <w:rPr>
          <w:rStyle w:val="Emphasis"/>
        </w:rPr>
        <w:t>help</w:t>
      </w:r>
      <w:r w:rsidRPr="00E2550A">
        <w:rPr>
          <w:rStyle w:val="Emphasis"/>
          <w:highlight w:val="cyan"/>
        </w:rPr>
        <w:t xml:space="preserve"> solve global challenges. Climate change requires much better and cleaner technology. </w:t>
      </w:r>
      <w:r w:rsidRPr="00E2550A">
        <w:rPr>
          <w:sz w:val="16"/>
        </w:rPr>
        <w:t xml:space="preserve">Giving U.S. clean energy IP to developing nation hurts that task, not helps it. </w:t>
      </w:r>
      <w:r w:rsidRPr="00E2550A">
        <w:rPr>
          <w:rStyle w:val="Emphasis"/>
          <w:highlight w:val="cyan"/>
        </w:rPr>
        <w:t xml:space="preserve">The world </w:t>
      </w:r>
      <w:r w:rsidRPr="00E2550A">
        <w:rPr>
          <w:sz w:val="16"/>
        </w:rPr>
        <w:t>needs not just drug access, but much</w:t>
      </w:r>
      <w:r w:rsidRPr="00E2550A">
        <w:rPr>
          <w:rStyle w:val="Emphasis"/>
          <w:highlight w:val="cyan"/>
        </w:rPr>
        <w:t xml:space="preserve"> better drugs. Weak IP hurts that. </w:t>
      </w:r>
      <w:r w:rsidRPr="00E2550A">
        <w:rPr>
          <w:sz w:val="16"/>
        </w:rPr>
        <w:t>Great content—in the form of</w:t>
      </w:r>
      <w:r w:rsidRPr="00E2550A">
        <w:rPr>
          <w:rStyle w:val="Emphasis"/>
          <w:sz w:val="16"/>
          <w:highlight w:val="cyan"/>
        </w:rPr>
        <w:t xml:space="preserve"> </w:t>
      </w:r>
      <w:r w:rsidRPr="00E2550A">
        <w:rPr>
          <w:rStyle w:val="Emphasis"/>
          <w:highlight w:val="cyan"/>
        </w:rPr>
        <w:t>movies, books, music, photographs, and more—depends on IP.</w:t>
      </w:r>
      <w:r w:rsidRPr="00E2550A">
        <w:rPr>
          <w:rStyle w:val="Emphasis"/>
        </w:rPr>
        <w:t xml:space="preserve"> </w:t>
      </w:r>
      <w:r w:rsidRPr="00E2550A">
        <w:rPr>
          <w:sz w:val="16"/>
        </w:rPr>
        <w:t>Ar</w:t>
      </w:r>
      <w:r w:rsidRPr="00E2550A">
        <w:rPr>
          <w:sz w:val="14"/>
        </w:rPr>
        <w:t xml:space="preserve">guing that IP </w:t>
      </w:r>
      <w:r w:rsidRPr="00E2550A">
        <w:rPr>
          <w:sz w:val="16"/>
        </w:rPr>
        <w:t>is archaic and irrelevant in the digital age and that strong IP hurts the third-world “proletariat” while only helping U.S. “capitalists,” many policymakers have succumbed to a view that supports weakening IPR and opposes expanding existing rights.</w:t>
      </w:r>
      <w:r w:rsidRPr="00E2550A">
        <w:rPr>
          <w:rStyle w:val="Emphasis"/>
        </w:rPr>
        <w:t xml:space="preserve"> </w:t>
      </w:r>
      <w:r w:rsidRPr="00E2550A">
        <w:rPr>
          <w:rStyle w:val="Emphasis"/>
          <w:highlight w:val="cyan"/>
        </w:rPr>
        <w:t xml:space="preserve">As policymakers seek to </w:t>
      </w:r>
      <w:r w:rsidRPr="00E2550A">
        <w:rPr>
          <w:rStyle w:val="Emphasis"/>
        </w:rPr>
        <w:t xml:space="preserve">preserve and </w:t>
      </w:r>
      <w:r w:rsidRPr="00E2550A">
        <w:rPr>
          <w:rStyle w:val="Emphasis"/>
          <w:highlight w:val="cyan"/>
        </w:rPr>
        <w:t xml:space="preserve">advance America’s lead in a range of advanced industries, </w:t>
      </w:r>
      <w:r w:rsidRPr="00E2550A">
        <w:rPr>
          <w:rStyle w:val="Emphasis"/>
        </w:rPr>
        <w:t>especially vis- à-vis China</w:t>
      </w:r>
      <w:r w:rsidRPr="00E2550A">
        <w:rPr>
          <w:rStyle w:val="Emphasis"/>
          <w:highlight w:val="cyan"/>
        </w:rPr>
        <w:t>, they should</w:t>
      </w:r>
      <w:r w:rsidRPr="00E2550A">
        <w:rPr>
          <w:sz w:val="16"/>
        </w:rPr>
        <w:t xml:space="preserve"> be</w:t>
      </w:r>
      <w:r w:rsidRPr="00E2550A">
        <w:rPr>
          <w:rStyle w:val="Emphasis"/>
          <w:sz w:val="16"/>
          <w:highlight w:val="cyan"/>
        </w:rPr>
        <w:t xml:space="preserve"> </w:t>
      </w:r>
      <w:r w:rsidRPr="00E2550A">
        <w:rPr>
          <w:rStyle w:val="Emphasis"/>
          <w:highlight w:val="cyan"/>
        </w:rPr>
        <w:t>strengthen</w:t>
      </w:r>
      <w:r w:rsidRPr="00E2550A">
        <w:rPr>
          <w:sz w:val="16"/>
        </w:rPr>
        <w:t>ing</w:t>
      </w:r>
      <w:r w:rsidRPr="00E2550A">
        <w:rPr>
          <w:rStyle w:val="Emphasis"/>
          <w:highlight w:val="cyan"/>
        </w:rPr>
        <w:t xml:space="preserve"> U.S. </w:t>
      </w:r>
      <w:r w:rsidRPr="00E2550A">
        <w:rPr>
          <w:sz w:val="16"/>
        </w:rPr>
        <w:t>commitment to strong</w:t>
      </w:r>
      <w:r w:rsidRPr="00E2550A">
        <w:rPr>
          <w:rStyle w:val="Emphasis"/>
          <w:sz w:val="16"/>
          <w:highlight w:val="cyan"/>
        </w:rPr>
        <w:t xml:space="preserve"> </w:t>
      </w:r>
      <w:r w:rsidRPr="00E2550A">
        <w:rPr>
          <w:rStyle w:val="Emphasis"/>
          <w:highlight w:val="cyan"/>
        </w:rPr>
        <w:t xml:space="preserve">IP protection, </w:t>
      </w:r>
      <w:r w:rsidRPr="00E2550A">
        <w:rPr>
          <w:rStyle w:val="Emphasis"/>
        </w:rPr>
        <w:t xml:space="preserve">including fighting </w:t>
      </w:r>
      <w:r w:rsidRPr="00E2550A">
        <w:rPr>
          <w:rStyle w:val="Emphasis"/>
          <w:highlight w:val="cyan"/>
        </w:rPr>
        <w:t xml:space="preserve">to protect U.S. innovators and creators </w:t>
      </w:r>
      <w:r w:rsidRPr="00E2550A">
        <w:rPr>
          <w:rStyle w:val="Emphasis"/>
        </w:rPr>
        <w:t>from IP theft.</w:t>
      </w:r>
      <w:r w:rsidRPr="00E2550A">
        <w:rPr>
          <w:sz w:val="16"/>
        </w:rPr>
        <w:t xml:space="preserve">2 Without that, a key tool in protecting U.S. advanced industry leadership will be tossed away. Many nations, including the “Global South,” would like nothing more than to see a drastically weakened global IP regime. China, in particular, is in favor of this because it enables the country to more easily steal and otherwise obtain the IP that is so necessary to its continued industrial and military advance, while developing nations get free resources Americans paid hundreds of billions of dollars to develop. </w:t>
      </w:r>
      <w:r w:rsidRPr="00E2550A">
        <w:rPr>
          <w:rStyle w:val="Emphasis"/>
          <w:highlight w:val="cyan"/>
        </w:rPr>
        <w:t>Without strong IP leadership</w:t>
      </w:r>
      <w:r w:rsidRPr="00E2550A">
        <w:rPr>
          <w:sz w:val="16"/>
        </w:rPr>
        <w:t xml:space="preserve">, American allies that believe in strong IPR will have a much harder time advancing their agenda.3 And that is likely to lead to countries that want everything for free to set the agenda.4 </w:t>
      </w:r>
      <w:r w:rsidRPr="00E2550A">
        <w:rPr>
          <w:rStyle w:val="Emphasis"/>
          <w:highlight w:val="cyan"/>
        </w:rPr>
        <w:t>The result is a weaker U.S. economy and less global innovation.</w:t>
      </w:r>
      <w:r w:rsidRPr="00E2550A">
        <w:rPr>
          <w:sz w:val="14"/>
        </w:rPr>
        <w:t>5</w:t>
      </w:r>
    </w:p>
    <w:p w14:paraId="469E5202" w14:textId="77777777" w:rsidR="00DA09FA" w:rsidRPr="00E2550A" w:rsidRDefault="00DA09FA" w:rsidP="00DA09FA">
      <w:pPr>
        <w:pStyle w:val="Heading4"/>
      </w:pPr>
      <w:r w:rsidRPr="00E2550A">
        <w:t>Weakening IP hurts innovation</w:t>
      </w:r>
    </w:p>
    <w:p w14:paraId="42BCF4C3" w14:textId="77777777" w:rsidR="00DA09FA" w:rsidRPr="00E2550A" w:rsidRDefault="00DA09FA" w:rsidP="00DA09FA">
      <w:pPr>
        <w:rPr>
          <w:sz w:val="16"/>
        </w:rPr>
      </w:pPr>
      <w:r w:rsidRPr="00E2550A">
        <w:rPr>
          <w:rStyle w:val="Style13ptBold"/>
        </w:rPr>
        <w:t>Ezell 23.</w:t>
      </w:r>
      <w:r w:rsidRPr="00E2550A">
        <w:t xml:space="preserve"> </w:t>
      </w:r>
      <w:r w:rsidRPr="00E2550A">
        <w:rPr>
          <w:sz w:val="16"/>
        </w:rPr>
        <w:t>Stephen Ezell,</w:t>
      </w:r>
      <w:r w:rsidRPr="00E2550A">
        <w:t xml:space="preserve"> </w:t>
      </w:r>
      <w:r w:rsidRPr="00E2550A">
        <w:rPr>
          <w:sz w:val="16"/>
        </w:rPr>
        <w:t>Vice President, Global Innovation Policy, and Director, Center for Life Sciences Innovation Information Technology and Innovation Foundation 6-12-2023, "Losing the Lead: Why the United States Must Reassert Itself as a Global Champion for Robust IP Rights," Information Technology and Innovation Fund--ITIF, https://itif.org/publications/2023/06/12/losing-the-lead-why-united-states-must-reassert-itself-as-global-champion-for-robust-ip-rights/. MSU-shARK</w:t>
      </w:r>
    </w:p>
    <w:p w14:paraId="6606B51A" w14:textId="77777777" w:rsidR="00DA09FA" w:rsidRDefault="00DA09FA" w:rsidP="00DA09FA">
      <w:pPr>
        <w:rPr>
          <w:sz w:val="16"/>
        </w:rPr>
      </w:pPr>
      <w:r w:rsidRPr="00E2550A">
        <w:rPr>
          <w:sz w:val="16"/>
        </w:rPr>
        <w:t xml:space="preserve">Despite overwhelming evidence supporting IP’s vital import, the misleading anti-IP campaign continues to influence Congress, the Biden administration, and international bodies.14 Most opponents of robust IP protection distrust big business and oppose private markets. At the heart of their </w:t>
      </w:r>
      <w:r w:rsidRPr="00E2550A">
        <w:rPr>
          <w:rStyle w:val="Emphasis"/>
        </w:rPr>
        <w:t>opposition lies the belief that</w:t>
      </w:r>
      <w:r w:rsidRPr="00E2550A">
        <w:rPr>
          <w:sz w:val="16"/>
        </w:rPr>
        <w:t xml:space="preserve"> </w:t>
      </w:r>
      <w:r w:rsidRPr="00E2550A">
        <w:rPr>
          <w:rStyle w:val="Emphasis"/>
        </w:rPr>
        <w:t>redistribution should trump growth and innovation</w:t>
      </w:r>
      <w:r w:rsidRPr="00E2550A">
        <w:rPr>
          <w:sz w:val="16"/>
        </w:rPr>
        <w:t xml:space="preserve">. For them, </w:t>
      </w:r>
      <w:r w:rsidRPr="00E2550A">
        <w:rPr>
          <w:rStyle w:val="Emphasis"/>
          <w:highlight w:val="cyan"/>
        </w:rPr>
        <w:t>weakening IP</w:t>
      </w:r>
      <w:r w:rsidRPr="00E2550A">
        <w:rPr>
          <w:sz w:val="16"/>
        </w:rPr>
        <w:t xml:space="preserve"> only hurts capitalists while helping the billions of workers and consumers around the world. For them, the impoverished masses in the developing world are hurt by IP. For them, global interests trump American interests. For them, the masses deserve free goods and services. For them, shareholders (and not employees) benefit from IP. For them, big companies benefit from IP, and not small and medium-sized enterprises (SMEs). And for them, IP </w:t>
      </w:r>
      <w:r w:rsidRPr="00E2550A">
        <w:rPr>
          <w:rStyle w:val="Emphasis"/>
          <w:highlight w:val="cyan"/>
        </w:rPr>
        <w:t>hurts innovation.</w:t>
      </w:r>
      <w:r w:rsidRPr="00E2550A">
        <w:rPr>
          <w:sz w:val="16"/>
        </w:rPr>
        <w:t xml:space="preserve"> In other words, they know that if they are to advance their agenda of </w:t>
      </w:r>
      <w:r w:rsidRPr="00E2550A">
        <w:rPr>
          <w:rStyle w:val="Emphasis"/>
          <w:highlight w:val="cyan"/>
        </w:rPr>
        <w:t>elimination of IPR</w:t>
      </w:r>
      <w:r w:rsidRPr="00E2550A">
        <w:rPr>
          <w:sz w:val="16"/>
        </w:rPr>
        <w:t xml:space="preserve"> they must paint IP as completely worthless, and even </w:t>
      </w:r>
      <w:r w:rsidRPr="00E2550A">
        <w:rPr>
          <w:rStyle w:val="Emphasis"/>
          <w:highlight w:val="cyan"/>
        </w:rPr>
        <w:t>harmful</w:t>
      </w:r>
      <w:r w:rsidRPr="00E2550A">
        <w:rPr>
          <w:sz w:val="16"/>
        </w:rPr>
        <w:t xml:space="preserve">, because it only enriches the rich and powerful. </w:t>
      </w:r>
      <w:r w:rsidRPr="00E2550A">
        <w:rPr>
          <w:rStyle w:val="Emphasis"/>
        </w:rPr>
        <w:t>Anti-IP advocates make claims that are flat-out wrong and ignore data</w:t>
      </w:r>
      <w:r w:rsidRPr="00E2550A">
        <w:rPr>
          <w:sz w:val="16"/>
        </w:rPr>
        <w:t xml:space="preserve">, the historical record, and voluminous academic evidence to the contrary. Indeed, </w:t>
      </w:r>
      <w:r w:rsidRPr="00E2550A">
        <w:rPr>
          <w:rStyle w:val="Emphasis"/>
          <w:highlight w:val="cyan"/>
        </w:rPr>
        <w:t xml:space="preserve">IP creates jobs, empowers creators, </w:t>
      </w:r>
      <w:r w:rsidRPr="00E2550A">
        <w:rPr>
          <w:sz w:val="16"/>
        </w:rPr>
        <w:t>and</w:t>
      </w:r>
      <w:r w:rsidRPr="00E2550A">
        <w:rPr>
          <w:rStyle w:val="Emphasis"/>
          <w:highlight w:val="cyan"/>
        </w:rPr>
        <w:t xml:space="preserve"> generates export revenues</w:t>
      </w:r>
      <w:r w:rsidRPr="00E2550A">
        <w:rPr>
          <w:sz w:val="16"/>
        </w:rPr>
        <w:t xml:space="preserve">. It’s a nice narrative and one that </w:t>
      </w:r>
      <w:r w:rsidRPr="00E2550A">
        <w:rPr>
          <w:rStyle w:val="StyleUnderline"/>
        </w:rPr>
        <w:t>anti-IP advocates</w:t>
      </w:r>
      <w:r w:rsidRPr="00E2550A">
        <w:rPr>
          <w:sz w:val="16"/>
        </w:rPr>
        <w:t xml:space="preserve"> and economic progressives such as the Electronic Frontier Foundation (</w:t>
      </w:r>
      <w:r w:rsidRPr="00E2550A">
        <w:rPr>
          <w:rStyle w:val="StyleUnderline"/>
        </w:rPr>
        <w:t>EFF</w:t>
      </w:r>
      <w:r w:rsidRPr="00E2550A">
        <w:rPr>
          <w:sz w:val="16"/>
        </w:rPr>
        <w:t xml:space="preserve">), </w:t>
      </w:r>
      <w:r w:rsidRPr="00E2550A">
        <w:rPr>
          <w:rStyle w:val="StyleUnderline"/>
        </w:rPr>
        <w:t>Public Knowledge, Joe Stiglitz, Dean Baker, and Arjun Jayadev</w:t>
      </w:r>
      <w:r w:rsidRPr="00E2550A">
        <w:rPr>
          <w:sz w:val="16"/>
        </w:rPr>
        <w:t xml:space="preserve">—some of the loudest opponents of IP—assert in their quest. Many people, including those who should know better, are taken in by it, usually because they are good-hearted individuals who support making the world a better place. But the claims anti-IP advocates make often are flat-out wrong and ignore data, the historical record, and voluminous academic evidence to the contrary. Indeed, IP creates jobs, empowers creators and innovators, and generates export revenues. IP also </w:t>
      </w:r>
      <w:r w:rsidRPr="00E2550A">
        <w:rPr>
          <w:rStyle w:val="Emphasis"/>
          <w:highlight w:val="cyan"/>
        </w:rPr>
        <w:t>promotes creativity and provides consumers with better products and services</w:t>
      </w:r>
      <w:r w:rsidRPr="00E2550A">
        <w:rPr>
          <w:sz w:val="16"/>
        </w:rPr>
        <w:t xml:space="preserve">.15 </w:t>
      </w:r>
    </w:p>
    <w:p w14:paraId="36E51513" w14:textId="3EA5C46A" w:rsidR="00DA09FA" w:rsidRPr="00E2550A" w:rsidRDefault="00DA09FA" w:rsidP="00DA09FA">
      <w:pPr>
        <w:pStyle w:val="Heading4"/>
      </w:pPr>
      <w:r>
        <w:t xml:space="preserve">Strong </w:t>
      </w:r>
      <w:r w:rsidRPr="00E2550A">
        <w:t>IP key to US jobs and GDP</w:t>
      </w:r>
      <w:r>
        <w:t xml:space="preserve"> </w:t>
      </w:r>
      <w:r w:rsidRPr="00E2550A">
        <w:t>and innovation</w:t>
      </w:r>
    </w:p>
    <w:p w14:paraId="0D6658D7" w14:textId="77777777" w:rsidR="00DA09FA" w:rsidRPr="00E2550A" w:rsidRDefault="00DA09FA" w:rsidP="00DA09FA">
      <w:pPr>
        <w:rPr>
          <w:sz w:val="16"/>
        </w:rPr>
      </w:pPr>
      <w:r w:rsidRPr="00E2550A">
        <w:rPr>
          <w:rStyle w:val="Style13ptBold"/>
        </w:rPr>
        <w:t>Ezell 23.</w:t>
      </w:r>
      <w:r w:rsidRPr="00E2550A">
        <w:t xml:space="preserve"> </w:t>
      </w:r>
      <w:r w:rsidRPr="00E2550A">
        <w:rPr>
          <w:sz w:val="16"/>
        </w:rPr>
        <w:t>Stephen Ezell,</w:t>
      </w:r>
      <w:r w:rsidRPr="00E2550A">
        <w:t xml:space="preserve"> </w:t>
      </w:r>
      <w:r w:rsidRPr="00E2550A">
        <w:rPr>
          <w:sz w:val="16"/>
        </w:rPr>
        <w:t>Vice President, Global Innovation Policy, and Director, Center for Life Sciences Innovation Information Technology and Innovation Foundation 6-12-2023, "Losing the Lead: Why the United States Must Reassert Itself as a Global Champion for Robust IP Rights," Information Technology and Innovation Fund--ITIF, https://itif.org/publications/2023/06/12/losing-the-lead-why-united-states-must-reassert-itself-as-global-champion-for-robust-ip-rights/. MSU-shARK</w:t>
      </w:r>
    </w:p>
    <w:p w14:paraId="2A6AE8E7" w14:textId="77777777" w:rsidR="00DA09FA" w:rsidRPr="00035AD4" w:rsidRDefault="00DA09FA" w:rsidP="00DA09FA">
      <w:r w:rsidRPr="00E2550A">
        <w:rPr>
          <w:sz w:val="16"/>
        </w:rPr>
        <w:t xml:space="preserve">For instance, in the United States, the Department of Commerce has estimated that </w:t>
      </w:r>
      <w:r w:rsidRPr="00E2550A">
        <w:rPr>
          <w:rStyle w:val="Emphasis"/>
          <w:highlight w:val="cyan"/>
        </w:rPr>
        <w:t>IP-intensive industries support at least 45 million jobs and contribute more than $6 trillion (38.2 percent of) U.S. gross domestic product (GDP</w:t>
      </w:r>
      <w:r w:rsidRPr="00E2550A">
        <w:rPr>
          <w:sz w:val="16"/>
        </w:rPr>
        <w:t xml:space="preserve">).46 Likewise, the aforementioned 2021 joint EUIPO/EPO study shows a </w:t>
      </w:r>
      <w:r w:rsidRPr="00E2550A">
        <w:rPr>
          <w:rStyle w:val="Emphasis"/>
        </w:rPr>
        <w:t>strong, positive correlation between IPR and economic performance</w:t>
      </w:r>
      <w:r w:rsidRPr="00E2550A">
        <w:rPr>
          <w:sz w:val="16"/>
        </w:rPr>
        <w:t xml:space="preserve">.47 It states that “IP-owning firms represent a significantly larger proportion of economic activity and employment across Europe,” with IP-intensive industries contributing 45 percent of GDP (€6.6 trillion, or US$7.9 trillion).48 The study also shows that IP-intensive industries directly or indirectly contribute to 38.9 percent of European employment, and </w:t>
      </w:r>
      <w:r w:rsidRPr="00E2550A">
        <w:rPr>
          <w:rStyle w:val="Emphasis"/>
        </w:rPr>
        <w:t>IP generates higher wages and greater revenue per employee, especially for SMEs</w:t>
      </w:r>
      <w:r w:rsidRPr="00E2550A">
        <w:rPr>
          <w:sz w:val="16"/>
        </w:rPr>
        <w:t>.49</w:t>
      </w:r>
      <w:r>
        <w:rPr>
          <w:sz w:val="16"/>
        </w:rPr>
        <w:t xml:space="preserve"> </w:t>
      </w:r>
      <w:r w:rsidRPr="00E2550A">
        <w:rPr>
          <w:sz w:val="16"/>
        </w:rPr>
        <w:t xml:space="preserve">Elsewhere, Statistics Canada has reported that 18.2 percent of all Canadian businesses hold some form of IP, predominantly trademarks.50 Of those IP-owners, 19 percent have a female as the primary decision-maker, and 10.1 percent have an Indigenous primary decision-maker. Canada also boasts that </w:t>
      </w:r>
      <w:r w:rsidRPr="00E2550A">
        <w:rPr>
          <w:rStyle w:val="Emphasis"/>
          <w:highlight w:val="cyan"/>
        </w:rPr>
        <w:t>47.8 percent of businesses in the clean technology industry</w:t>
      </w:r>
      <w:r w:rsidRPr="00E2550A">
        <w:rPr>
          <w:rStyle w:val="Emphasis"/>
        </w:rPr>
        <w:t xml:space="preserve"> and 47.8 percent in its information and cultural industries </w:t>
      </w:r>
      <w:r w:rsidRPr="00E2550A">
        <w:rPr>
          <w:rStyle w:val="Emphasis"/>
          <w:highlight w:val="cyan"/>
        </w:rPr>
        <w:t>own at least one form of IP</w:t>
      </w:r>
      <w:r w:rsidRPr="00E2550A">
        <w:rPr>
          <w:rStyle w:val="Emphasis"/>
        </w:rPr>
        <w:t>.</w:t>
      </w:r>
      <w:r w:rsidRPr="00E2550A">
        <w:rPr>
          <w:sz w:val="16"/>
        </w:rPr>
        <w:t xml:space="preserve"> Similarly, reports from IP Key, EUIPO, the International Trademark Association (INTA), and others also highlight these trends in Latin America. The reports find that, in 2019, IP-intensive industries’ contributions were 41.9 percent of GDP in Argentina, 47.8 percent in Mexico, 48.9 percent in Uruguay, 49.9 percent in Chile, and 55 percent in Peru.51 Trademark-intensive industries alone accounted for an average of 18 percent employment and a 19 percent wage premium in an INTA study of Argentina, Brazil, Chile, Colombia, Costa Rica, the Dominican Republic, Guatemala, Mexico, Panama, and Peru.52 These figures underscore the reality that robust </w:t>
      </w:r>
      <w:r w:rsidRPr="00E2550A">
        <w:rPr>
          <w:rStyle w:val="StyleUnderline"/>
        </w:rPr>
        <w:t>IPR and protections fuel high-value-added, innovation-based economic growth in nations worldwide.</w:t>
      </w:r>
    </w:p>
    <w:p w14:paraId="0F2586A8" w14:textId="77777777" w:rsidR="00BD416C" w:rsidRPr="00BD416C" w:rsidRDefault="00BD416C" w:rsidP="00BD416C">
      <w:pPr>
        <w:pStyle w:val="Heading4"/>
      </w:pPr>
      <w:r w:rsidRPr="00BD416C">
        <w:t>Strong IPR creates innovation</w:t>
      </w:r>
    </w:p>
    <w:p w14:paraId="2DAB8CB6" w14:textId="77777777" w:rsidR="00BD416C" w:rsidRDefault="00BD416C" w:rsidP="00BD416C">
      <w:r w:rsidRPr="00F830EA">
        <w:rPr>
          <w:rStyle w:val="Style13ptBold"/>
        </w:rPr>
        <w:t xml:space="preserve">Borges </w:t>
      </w:r>
      <w:r w:rsidRPr="00ED432F">
        <w:t>May 14th.</w:t>
      </w:r>
      <w:r>
        <w:t xml:space="preserve"> Chris Borges, May 14 2024. Center for Strategic and International Studies “</w:t>
      </w:r>
      <w:r w:rsidRPr="00F830EA">
        <w:t>Intellectual Property Rights in the U.S.-China Innovation Competition</w:t>
      </w:r>
      <w:r>
        <w:t xml:space="preserve">” </w:t>
      </w:r>
      <w:hyperlink r:id="rId71" w:history="1">
        <w:r w:rsidRPr="00885A65">
          <w:rPr>
            <w:rStyle w:val="Hyperlink"/>
          </w:rPr>
          <w:t>https://www.csis.org/analysis/intellectual-property-rights-us-china-innovation-competition</w:t>
        </w:r>
      </w:hyperlink>
      <w:r>
        <w:t xml:space="preserve"> ///MSU///QLC///</w:t>
      </w:r>
    </w:p>
    <w:p w14:paraId="2941E601" w14:textId="77777777" w:rsidR="00BD416C" w:rsidRDefault="00BD416C" w:rsidP="00BD416C">
      <w:r>
        <w:t xml:space="preserve">As the competition intensifies, many policymakers and analysts are caught up in the blow-by-blow of this industrial policy race. However, by focusing on these high-profile policies, they risk overlooking </w:t>
      </w:r>
      <w:r w:rsidRPr="00F830EA">
        <w:rPr>
          <w:rStyle w:val="StyleUnderline"/>
        </w:rPr>
        <w:t xml:space="preserve">a fundamental driver of innovation: a system of secure and market-based intellectual property (IP) rights. </w:t>
      </w:r>
      <w:r w:rsidRPr="00F830EA">
        <w:rPr>
          <w:rStyle w:val="StyleUnderline"/>
          <w:highlight w:val="cyan"/>
        </w:rPr>
        <w:t xml:space="preserve">IP rights are </w:t>
      </w:r>
      <w:r w:rsidRPr="00F830EA">
        <w:rPr>
          <w:rStyle w:val="Emphasis"/>
          <w:highlight w:val="cyan"/>
        </w:rPr>
        <w:t>foundational</w:t>
      </w:r>
      <w:r w:rsidRPr="00F830EA">
        <w:rPr>
          <w:rStyle w:val="StyleUnderline"/>
          <w:highlight w:val="cyan"/>
        </w:rPr>
        <w:t xml:space="preserve"> for a strong innovation system. </w:t>
      </w:r>
      <w:r w:rsidRPr="00F830EA">
        <w:rPr>
          <w:rStyle w:val="StyleUnderline"/>
        </w:rPr>
        <w:t xml:space="preserve">By converting ideas into property, </w:t>
      </w:r>
      <w:r w:rsidRPr="00F830EA">
        <w:rPr>
          <w:rStyle w:val="StyleUnderline"/>
          <w:highlight w:val="cyan"/>
        </w:rPr>
        <w:t xml:space="preserve">secure IP rights allow firms to safely license their innovations, fostering more collaboration </w:t>
      </w:r>
      <w:r w:rsidRPr="00F830EA">
        <w:rPr>
          <w:rStyle w:val="StyleUnderline"/>
        </w:rPr>
        <w:t xml:space="preserve">across the economy. A secure IP system </w:t>
      </w:r>
      <w:r w:rsidRPr="00F830EA">
        <w:rPr>
          <w:rStyle w:val="StyleUnderline"/>
          <w:highlight w:val="cyan"/>
        </w:rPr>
        <w:t xml:space="preserve">also gives market actors the confidence to share their expertise and information with others, </w:t>
      </w:r>
      <w:r w:rsidRPr="00F830EA">
        <w:rPr>
          <w:rStyle w:val="Emphasis"/>
          <w:highlight w:val="cyan"/>
        </w:rPr>
        <w:t>expanding the knowledge base</w:t>
      </w:r>
      <w:r w:rsidRPr="00F830EA">
        <w:rPr>
          <w:rStyle w:val="Emphasis"/>
        </w:rPr>
        <w:t xml:space="preserve"> </w:t>
      </w:r>
      <w:r w:rsidRPr="00F830EA">
        <w:rPr>
          <w:rStyle w:val="StyleUnderline"/>
        </w:rPr>
        <w:t xml:space="preserve">of the innovation system. Further, the temporary ownership of an innovation afforded by </w:t>
      </w:r>
      <w:r w:rsidRPr="00F830EA">
        <w:rPr>
          <w:rStyle w:val="StyleUnderline"/>
          <w:highlight w:val="cyan"/>
        </w:rPr>
        <w:t>an effective patent system provides the</w:t>
      </w:r>
      <w:r w:rsidRPr="00F830EA">
        <w:rPr>
          <w:rStyle w:val="StyleUnderline"/>
        </w:rPr>
        <w:t xml:space="preserve"> rents and hence the </w:t>
      </w:r>
      <w:r w:rsidRPr="00F830EA">
        <w:rPr>
          <w:rStyle w:val="StyleUnderline"/>
          <w:highlight w:val="cyan"/>
        </w:rPr>
        <w:t>incentive</w:t>
      </w:r>
      <w:r w:rsidRPr="00F830EA">
        <w:rPr>
          <w:rStyle w:val="StyleUnderline"/>
        </w:rPr>
        <w:t xml:space="preserve"> for entrepreneurs and investors </w:t>
      </w:r>
      <w:r w:rsidRPr="00F830EA">
        <w:rPr>
          <w:rStyle w:val="StyleUnderline"/>
          <w:highlight w:val="cyan"/>
        </w:rPr>
        <w:t xml:space="preserve">to take on the risks of driving new ideas to the market. </w:t>
      </w:r>
      <w:r w:rsidRPr="00F830EA">
        <w:rPr>
          <w:rStyle w:val="StyleUnderline"/>
        </w:rPr>
        <w:t xml:space="preserve">For these reasons, the community of </w:t>
      </w:r>
      <w:r w:rsidRPr="00F830EA">
        <w:rPr>
          <w:rStyle w:val="StyleUnderline"/>
          <w:highlight w:val="cyan"/>
        </w:rPr>
        <w:t>inventors, entrepreneurs, and start-ups</w:t>
      </w:r>
      <w:r w:rsidRPr="00F830EA">
        <w:rPr>
          <w:rStyle w:val="StyleUnderline"/>
        </w:rPr>
        <w:t xml:space="preserve"> repeatedly </w:t>
      </w:r>
      <w:r w:rsidRPr="00F830EA">
        <w:rPr>
          <w:rStyle w:val="StyleUnderline"/>
          <w:highlight w:val="cyan"/>
        </w:rPr>
        <w:t xml:space="preserve">emphasizes the importance of secure IP rights in providing a path to market entry, growth, and fair participation. </w:t>
      </w:r>
      <w:r w:rsidRPr="00F830EA">
        <w:rPr>
          <w:rStyle w:val="StyleUnderline"/>
        </w:rPr>
        <w:t xml:space="preserve">This view is validated when taken in the aggregate: academic studies find that </w:t>
      </w:r>
      <w:r w:rsidRPr="00F830EA">
        <w:rPr>
          <w:rStyle w:val="StyleUnderline"/>
          <w:highlight w:val="cyan"/>
        </w:rPr>
        <w:t xml:space="preserve">secure IP rights positively affect </w:t>
      </w:r>
      <w:r w:rsidRPr="00F830EA">
        <w:rPr>
          <w:rStyle w:val="Emphasis"/>
          <w:highlight w:val="cyan"/>
        </w:rPr>
        <w:t xml:space="preserve">innovation </w:t>
      </w:r>
      <w:r w:rsidRPr="00F830EA">
        <w:rPr>
          <w:rStyle w:val="StyleUnderline"/>
        </w:rPr>
        <w:t xml:space="preserve">and economic growth </w:t>
      </w:r>
      <w:r w:rsidRPr="00F830EA">
        <w:rPr>
          <w:rStyle w:val="StyleUnderline"/>
          <w:highlight w:val="cyan"/>
        </w:rPr>
        <w:t>in developed economies</w:t>
      </w:r>
    </w:p>
    <w:p w14:paraId="464333C5" w14:textId="77777777" w:rsidR="004D7BD2" w:rsidRPr="004D7BD2" w:rsidRDefault="004D7BD2" w:rsidP="004D7BD2"/>
    <w:p w14:paraId="2496001C" w14:textId="4940B63C" w:rsidR="00C37808" w:rsidRPr="00171C95" w:rsidRDefault="0065416E" w:rsidP="0065416E">
      <w:pPr>
        <w:pStyle w:val="Heading3"/>
      </w:pPr>
      <w:r>
        <w:t xml:space="preserve">Link </w:t>
      </w:r>
      <w:r w:rsidR="004D7BD2">
        <w:t>Turn</w:t>
      </w:r>
      <w:r>
        <w:t xml:space="preserve">–Patents </w:t>
      </w:r>
      <w:r w:rsidR="004D7BD2">
        <w:t xml:space="preserve">Increase </w:t>
      </w:r>
      <w:r>
        <w:t>Innovation</w:t>
      </w:r>
    </w:p>
    <w:p w14:paraId="0F653887" w14:textId="7F29EF58" w:rsidR="00171C95" w:rsidRPr="00171C95" w:rsidRDefault="00171C95" w:rsidP="00171C95">
      <w:pPr>
        <w:pStyle w:val="Heading4"/>
        <w:rPr>
          <w:rFonts w:cs="Times New Roman"/>
        </w:rPr>
      </w:pPr>
      <w:r w:rsidRPr="00171C95">
        <w:rPr>
          <w:rFonts w:cs="Times New Roman"/>
        </w:rPr>
        <w:t xml:space="preserve">Patent protection is the </w:t>
      </w:r>
      <w:r w:rsidRPr="00171C95">
        <w:rPr>
          <w:rFonts w:cs="Times New Roman"/>
          <w:u w:val="single"/>
        </w:rPr>
        <w:t>best mechanism</w:t>
      </w:r>
      <w:r w:rsidRPr="00171C95">
        <w:rPr>
          <w:rFonts w:cs="Times New Roman"/>
        </w:rPr>
        <w:t xml:space="preserve"> to encourage innovation </w:t>
      </w:r>
    </w:p>
    <w:p w14:paraId="228EE552" w14:textId="7C2DB100" w:rsidR="008E1EF7" w:rsidRPr="008E1EF7" w:rsidRDefault="008E1EF7" w:rsidP="008E1EF7">
      <w:r w:rsidRPr="008E1EF7">
        <w:rPr>
          <w:rStyle w:val="Style13ptBold"/>
        </w:rPr>
        <w:t>Yaniski-Ravid and Jin 20</w:t>
      </w:r>
      <w:r w:rsidR="000C2C64">
        <w:rPr>
          <w:rStyle w:val="Style13ptBold"/>
        </w:rPr>
        <w:t>’</w:t>
      </w:r>
      <w:r>
        <w:t xml:space="preserve"> - Shlomit, Ph</w:t>
      </w:r>
      <w:r w:rsidRPr="008E1EF7">
        <w:t>.D., Fordham University School of Law; Head of the Intellectual Property-Artificial Intelligence &amp; Blockchain Project, Fordham Law Center on Law and Information Policy (CLIP).</w:t>
      </w:r>
      <w:r>
        <w:t xml:space="preserve">  Regina, </w:t>
      </w:r>
      <w:r w:rsidRPr="008E1EF7">
        <w:t>Ph.D., Fordham Law CLIP, IP-AI &amp; Blockchain Project; Ph.D. degree in Chemistry, University of Utah; B.E. in Pharmaceutics, Nanjing University of Technology</w:t>
      </w:r>
      <w:r>
        <w:t>. “</w:t>
      </w:r>
      <w:r w:rsidRPr="008E1EF7">
        <w:t>Summoning a New Artificial Intelligence Patent Model: In The Age Of Pandemic</w:t>
      </w:r>
      <w:r>
        <w:t xml:space="preserve">”, PubMed Central, </w:t>
      </w:r>
      <w:r w:rsidRPr="008E1EF7">
        <w:t>https://www.ncbi.nlm.nih.gov/pmc/articles/PMC7366817/#R23</w:t>
      </w:r>
      <w:r>
        <w:t>, 06-30-2020</w:t>
      </w:r>
    </w:p>
    <w:p w14:paraId="76DDE803" w14:textId="77777777" w:rsidR="00171C95" w:rsidRPr="00171C95" w:rsidRDefault="00171C95" w:rsidP="00171C95">
      <w:pPr>
        <w:rPr>
          <w:rStyle w:val="StyleUnderline"/>
        </w:rPr>
      </w:pPr>
      <w:r w:rsidRPr="008E1EF7">
        <w:rPr>
          <w:sz w:val="16"/>
        </w:rPr>
        <w:t xml:space="preserve">Third, we reason that </w:t>
      </w:r>
      <w:r w:rsidRPr="00D60C91">
        <w:rPr>
          <w:rStyle w:val="Emphasis"/>
          <w:highlight w:val="yellow"/>
        </w:rPr>
        <w:t>patent protection of AI-made inventions</w:t>
      </w:r>
      <w:r w:rsidRPr="00171C95">
        <w:rPr>
          <w:rStyle w:val="StyleUnderline"/>
        </w:rPr>
        <w:t xml:space="preserve"> would </w:t>
      </w:r>
      <w:r w:rsidRPr="00D60C91">
        <w:rPr>
          <w:rStyle w:val="Emphasis"/>
          <w:highlight w:val="yellow"/>
        </w:rPr>
        <w:t>boost efficiency</w:t>
      </w:r>
      <w:r w:rsidRPr="00D60C91">
        <w:rPr>
          <w:rStyle w:val="StyleUnderline"/>
          <w:highlight w:val="yellow"/>
        </w:rPr>
        <w:t xml:space="preserve"> in r</w:t>
      </w:r>
      <w:r w:rsidRPr="00171C95">
        <w:rPr>
          <w:rStyle w:val="StyleUnderline"/>
        </w:rPr>
        <w:t xml:space="preserve">esearch </w:t>
      </w:r>
      <w:r w:rsidRPr="00D60C91">
        <w:rPr>
          <w:rStyle w:val="StyleUnderline"/>
          <w:highlight w:val="yellow"/>
        </w:rPr>
        <w:t>and d</w:t>
      </w:r>
      <w:r w:rsidRPr="00171C95">
        <w:rPr>
          <w:rStyle w:val="StyleUnderline"/>
        </w:rPr>
        <w:t xml:space="preserve">evelopment, </w:t>
      </w:r>
      <w:r w:rsidRPr="00D60C91">
        <w:rPr>
          <w:rStyle w:val="Emphasis"/>
          <w:highlight w:val="yellow"/>
        </w:rPr>
        <w:t>leading to more innovation</w:t>
      </w:r>
      <w:r w:rsidRPr="00171C95">
        <w:rPr>
          <w:rStyle w:val="StyleUnderline"/>
        </w:rPr>
        <w:t xml:space="preserve"> in useful products and processes</w:t>
      </w:r>
      <w:r w:rsidRPr="008E1EF7">
        <w:rPr>
          <w:sz w:val="16"/>
        </w:rPr>
        <w:t xml:space="preserve">. </w:t>
      </w:r>
      <w:r w:rsidRPr="00171C95">
        <w:rPr>
          <w:rStyle w:val="StyleUnderline"/>
        </w:rPr>
        <w:t>The investors are encouraged by economic returns via licensing and sales from the exclusive patent rights in AI-made inventions</w:t>
      </w:r>
      <w:r w:rsidRPr="008E1EF7">
        <w:rPr>
          <w:sz w:val="16"/>
        </w:rPr>
        <w:t>. “[The] wealth-generating characteristics of innovation fundamentally justify a broad interpretation of patentable subject matter.”</w:t>
      </w:r>
      <w:hyperlink r:id="rId72" w:anchor="R124" w:history="1">
        <w:r w:rsidRPr="00171C95">
          <w:rPr>
            <w:rStyle w:val="Hyperlink"/>
          </w:rPr>
          <w:t>124</w:t>
        </w:r>
      </w:hyperlink>
      <w:r w:rsidRPr="008E1EF7">
        <w:rPr>
          <w:sz w:val="16"/>
        </w:rPr>
        <w:t> </w:t>
      </w:r>
      <w:r w:rsidRPr="00171C95">
        <w:rPr>
          <w:rStyle w:val="StyleUnderline"/>
        </w:rPr>
        <w:t>In the pharmaceutical industry, the best-selling drug Humira for treating arthritis made almost 2 billion for its patent owner in 2018</w:t>
      </w:r>
      <w:r w:rsidRPr="008E1EF7">
        <w:rPr>
          <w:sz w:val="16"/>
        </w:rPr>
        <w:t>.</w:t>
      </w:r>
      <w:hyperlink r:id="rId73" w:anchor="R125" w:history="1">
        <w:r w:rsidRPr="00171C95">
          <w:rPr>
            <w:rStyle w:val="Hyperlink"/>
          </w:rPr>
          <w:t>125</w:t>
        </w:r>
      </w:hyperlink>
      <w:r w:rsidRPr="008E1EF7">
        <w:rPr>
          <w:sz w:val="16"/>
        </w:rPr>
        <w:t> .</w:t>
      </w:r>
      <w:hyperlink r:id="rId74" w:anchor="R126" w:history="1">
        <w:r w:rsidRPr="00171C95">
          <w:rPr>
            <w:rStyle w:val="Hyperlink"/>
          </w:rPr>
          <w:t>126</w:t>
        </w:r>
      </w:hyperlink>
      <w:r w:rsidRPr="008E1EF7">
        <w:rPr>
          <w:sz w:val="16"/>
        </w:rPr>
        <w:t> </w:t>
      </w:r>
      <w:r w:rsidRPr="00171C95">
        <w:rPr>
          <w:rStyle w:val="StyleUnderline"/>
        </w:rPr>
        <w:t>Every time a news outlet reported that a drug may treat COVID-19, the holder of the drug patent would have an astonishing jump in its asset valuation</w:t>
      </w:r>
      <w:r w:rsidRPr="008E1EF7">
        <w:rPr>
          <w:sz w:val="16"/>
        </w:rPr>
        <w:t xml:space="preserve"> </w:t>
      </w:r>
      <w:r w:rsidRPr="00171C95">
        <w:rPr>
          <w:rStyle w:val="StyleUnderline"/>
        </w:rPr>
        <w:t xml:space="preserve">The </w:t>
      </w:r>
      <w:r w:rsidRPr="00D60C91">
        <w:rPr>
          <w:rStyle w:val="StyleUnderline"/>
          <w:highlight w:val="yellow"/>
        </w:rPr>
        <w:t>pharma</w:t>
      </w:r>
      <w:r w:rsidRPr="00171C95">
        <w:rPr>
          <w:rStyle w:val="StyleUnderline"/>
        </w:rPr>
        <w:t xml:space="preserve">ceutical </w:t>
      </w:r>
      <w:r w:rsidRPr="00D60C91">
        <w:rPr>
          <w:rStyle w:val="StyleUnderline"/>
          <w:highlight w:val="yellow"/>
        </w:rPr>
        <w:t>companies desire</w:t>
      </w:r>
      <w:r w:rsidRPr="00171C95">
        <w:rPr>
          <w:rStyle w:val="StyleUnderline"/>
        </w:rPr>
        <w:t xml:space="preserve"> the </w:t>
      </w:r>
      <w:r w:rsidRPr="00D60C91">
        <w:rPr>
          <w:rStyle w:val="Emphasis"/>
          <w:highlight w:val="yellow"/>
        </w:rPr>
        <w:t>financial yield</w:t>
      </w:r>
      <w:r w:rsidRPr="00D60C91">
        <w:rPr>
          <w:rStyle w:val="StyleUnderline"/>
          <w:highlight w:val="yellow"/>
        </w:rPr>
        <w:t xml:space="preserve"> from patent</w:t>
      </w:r>
      <w:r w:rsidRPr="00171C95">
        <w:rPr>
          <w:rStyle w:val="StyleUnderline"/>
        </w:rPr>
        <w:t xml:space="preserve"> right</w:t>
      </w:r>
      <w:r w:rsidRPr="00D60C91">
        <w:rPr>
          <w:rStyle w:val="StyleUnderline"/>
          <w:highlight w:val="yellow"/>
        </w:rPr>
        <w:t xml:space="preserve">s to </w:t>
      </w:r>
      <w:r w:rsidRPr="00D60C91">
        <w:rPr>
          <w:rStyle w:val="Emphasis"/>
          <w:highlight w:val="yellow"/>
        </w:rPr>
        <w:t>compensate for</w:t>
      </w:r>
      <w:r w:rsidRPr="00171C95">
        <w:rPr>
          <w:rStyle w:val="Emphasis"/>
        </w:rPr>
        <w:t xml:space="preserve"> the </w:t>
      </w:r>
      <w:r w:rsidRPr="00D60C91">
        <w:rPr>
          <w:rStyle w:val="Emphasis"/>
          <w:highlight w:val="yellow"/>
        </w:rPr>
        <w:t>expensive</w:t>
      </w:r>
      <w:r w:rsidRPr="00171C95">
        <w:rPr>
          <w:rStyle w:val="Emphasis"/>
        </w:rPr>
        <w:t xml:space="preserve"> and long </w:t>
      </w:r>
      <w:r w:rsidRPr="00D60C91">
        <w:rPr>
          <w:rStyle w:val="Emphasis"/>
          <w:highlight w:val="yellow"/>
        </w:rPr>
        <w:t>drug</w:t>
      </w:r>
      <w:r w:rsidRPr="00D60C91">
        <w:rPr>
          <w:rStyle w:val="StyleUnderline"/>
          <w:highlight w:val="yellow"/>
        </w:rPr>
        <w:t xml:space="preserve"> development</w:t>
      </w:r>
      <w:r w:rsidRPr="00171C95">
        <w:rPr>
          <w:rStyle w:val="StyleUnderline"/>
        </w:rPr>
        <w:t xml:space="preserve"> </w:t>
      </w:r>
      <w:r w:rsidRPr="00171C95">
        <w:rPr>
          <w:rStyle w:val="Emphasis"/>
        </w:rPr>
        <w:t>process</w:t>
      </w:r>
      <w:r w:rsidRPr="00171C95">
        <w:rPr>
          <w:rStyle w:val="StyleUnderline"/>
        </w:rPr>
        <w:t>—the process usually cost billions and require 10–12 years before the drug is even placed on the market.</w:t>
      </w:r>
      <w:hyperlink r:id="rId75" w:anchor="R127" w:history="1">
        <w:r w:rsidRPr="00171C95">
          <w:rPr>
            <w:rStyle w:val="Hyperlink"/>
          </w:rPr>
          <w:t>127</w:t>
        </w:r>
      </w:hyperlink>
      <w:r w:rsidRPr="008E1EF7">
        <w:rPr>
          <w:sz w:val="16"/>
        </w:rPr>
        <w:t> </w:t>
      </w:r>
      <w:r w:rsidRPr="00D60C91">
        <w:rPr>
          <w:rStyle w:val="StyleUnderline"/>
          <w:highlight w:val="yellow"/>
        </w:rPr>
        <w:t>The</w:t>
      </w:r>
      <w:r w:rsidRPr="00171C95">
        <w:rPr>
          <w:rStyle w:val="StyleUnderline"/>
        </w:rPr>
        <w:t xml:space="preserve"> highly </w:t>
      </w:r>
      <w:r w:rsidRPr="00D60C91">
        <w:rPr>
          <w:rStyle w:val="StyleUnderline"/>
          <w:highlight w:val="yellow"/>
        </w:rPr>
        <w:t>lucrative</w:t>
      </w:r>
      <w:r w:rsidRPr="00171C95">
        <w:rPr>
          <w:rStyle w:val="StyleUnderline"/>
        </w:rPr>
        <w:t xml:space="preserve"> market and the efficiency </w:t>
      </w:r>
      <w:r w:rsidRPr="00D60C91">
        <w:rPr>
          <w:rStyle w:val="StyleUnderline"/>
          <w:highlight w:val="yellow"/>
        </w:rPr>
        <w:t>boost by</w:t>
      </w:r>
      <w:r w:rsidRPr="00171C95">
        <w:rPr>
          <w:rStyle w:val="StyleUnderline"/>
        </w:rPr>
        <w:t xml:space="preserve"> the </w:t>
      </w:r>
      <w:r w:rsidRPr="00D60C91">
        <w:rPr>
          <w:rStyle w:val="StyleUnderline"/>
          <w:highlight w:val="yellow"/>
        </w:rPr>
        <w:t>AI</w:t>
      </w:r>
      <w:r w:rsidRPr="00171C95">
        <w:rPr>
          <w:rStyle w:val="StyleUnderline"/>
        </w:rPr>
        <w:t xml:space="preserve"> technology would </w:t>
      </w:r>
      <w:r w:rsidRPr="00D60C91">
        <w:rPr>
          <w:rStyle w:val="Emphasis"/>
          <w:highlight w:val="yellow"/>
        </w:rPr>
        <w:t>encourage the industry</w:t>
      </w:r>
      <w:r w:rsidRPr="00D60C91">
        <w:rPr>
          <w:rStyle w:val="StyleUnderline"/>
          <w:highlight w:val="yellow"/>
        </w:rPr>
        <w:t xml:space="preserve"> to engage in more AI strategies</w:t>
      </w:r>
      <w:r w:rsidRPr="00171C95">
        <w:rPr>
          <w:rStyle w:val="StyleUnderline"/>
        </w:rPr>
        <w:t xml:space="preserve"> to </w:t>
      </w:r>
      <w:r w:rsidRPr="00171C95">
        <w:rPr>
          <w:rStyle w:val="Emphasis"/>
        </w:rPr>
        <w:t>make new inventions</w:t>
      </w:r>
      <w:r w:rsidRPr="00171C95">
        <w:rPr>
          <w:rStyle w:val="StyleUnderline"/>
        </w:rPr>
        <w:t>.</w:t>
      </w:r>
    </w:p>
    <w:p w14:paraId="3A1ABED1" w14:textId="77777777" w:rsidR="00171C95" w:rsidRPr="008E1EF7" w:rsidRDefault="00171C95" w:rsidP="00171C95">
      <w:pPr>
        <w:rPr>
          <w:sz w:val="16"/>
          <w:szCs w:val="16"/>
        </w:rPr>
      </w:pPr>
      <w:r w:rsidRPr="008E1EF7">
        <w:rPr>
          <w:sz w:val="16"/>
          <w:szCs w:val="16"/>
        </w:rPr>
        <w:t>On the other hand, the labor theory provides that an inventor has an inherent right to the fruits of his labor and the patent right is awarded for the hard work that the inventor contributes to his creation.</w:t>
      </w:r>
      <w:hyperlink r:id="rId76" w:anchor="R128" w:history="1">
        <w:r w:rsidRPr="00171C95">
          <w:rPr>
            <w:rStyle w:val="Hyperlink"/>
            <w:sz w:val="16"/>
            <w:szCs w:val="16"/>
          </w:rPr>
          <w:t>128</w:t>
        </w:r>
      </w:hyperlink>
      <w:r w:rsidRPr="008E1EF7">
        <w:rPr>
          <w:sz w:val="16"/>
          <w:szCs w:val="16"/>
        </w:rPr>
        <w:t> To develop an AI system, the substantial amount of work by AI professionals (including programmers, data suppliers, trainers, data scientists, etc.) deserves patent rights. The AI programmer drafts algorithms as the AI building block. The data supplier provides the AI system with data to learn from. The trainer teaches and corrects the AI system in the learning process.</w:t>
      </w:r>
      <w:hyperlink r:id="rId77" w:anchor="R129" w:history="1">
        <w:r w:rsidRPr="00171C95">
          <w:rPr>
            <w:rStyle w:val="Hyperlink"/>
            <w:sz w:val="16"/>
            <w:szCs w:val="16"/>
          </w:rPr>
          <w:t>129</w:t>
        </w:r>
      </w:hyperlink>
      <w:r w:rsidRPr="008E1EF7">
        <w:rPr>
          <w:sz w:val="16"/>
          <w:szCs w:val="16"/>
        </w:rPr>
        <w:t> The data scientist assists data supplier and trainer to sort out data suitable for the AI function.</w:t>
      </w:r>
      <w:hyperlink r:id="rId78" w:anchor="R130" w:history="1">
        <w:r w:rsidRPr="00171C95">
          <w:rPr>
            <w:rStyle w:val="Hyperlink"/>
            <w:sz w:val="16"/>
            <w:szCs w:val="16"/>
          </w:rPr>
          <w:t>130</w:t>
        </w:r>
      </w:hyperlink>
      <w:r w:rsidRPr="008E1EF7">
        <w:rPr>
          <w:sz w:val="16"/>
          <w:szCs w:val="16"/>
        </w:rPr>
        <w:t> A successful AI system may require labor from a large group of collaborative professionals and their consistent work through the lifetime of the system. We note the difference between rewarding patent rights and the designation of inventorship or ownership. Even with a grant of patent rights to the invention, the inventorship may not necessarily flow to the AI professionals if their contribution is not creative.</w:t>
      </w:r>
    </w:p>
    <w:p w14:paraId="2F1717FE" w14:textId="77777777" w:rsidR="00171C95" w:rsidRPr="008E1EF7" w:rsidRDefault="00171C95" w:rsidP="00171C95">
      <w:pPr>
        <w:rPr>
          <w:sz w:val="16"/>
        </w:rPr>
      </w:pPr>
      <w:r w:rsidRPr="00171C95">
        <w:rPr>
          <w:rStyle w:val="StyleUnderline"/>
        </w:rPr>
        <w:t xml:space="preserve">The patent protection of </w:t>
      </w:r>
      <w:r w:rsidRPr="008E1EF7">
        <w:rPr>
          <w:sz w:val="16"/>
        </w:rPr>
        <w:t xml:space="preserve">creative AI systems (including AI algorithms and AI trained models) and </w:t>
      </w:r>
      <w:r w:rsidRPr="00171C95">
        <w:rPr>
          <w:rStyle w:val="Emphasis"/>
        </w:rPr>
        <w:t>AI-made inventions would incentivize innovation and reward labor</w:t>
      </w:r>
      <w:r w:rsidRPr="008E1EF7">
        <w:rPr>
          <w:sz w:val="16"/>
        </w:rPr>
        <w:t>. Not only do we propose the new patent track model to incorporate wider scope of patent protection for AI inventions, we also recommend the following rules for the new track model.</w:t>
      </w:r>
    </w:p>
    <w:p w14:paraId="24002A5D" w14:textId="77777777" w:rsidR="00171C95" w:rsidRPr="008E1EF7" w:rsidRDefault="00171C95" w:rsidP="00171C95">
      <w:pPr>
        <w:rPr>
          <w:sz w:val="16"/>
          <w:szCs w:val="12"/>
        </w:rPr>
      </w:pPr>
      <w:r w:rsidRPr="008E1EF7">
        <w:rPr>
          <w:sz w:val="16"/>
          <w:szCs w:val="12"/>
        </w:rPr>
        <w:t>B. Change of the POSITA Standard</w:t>
      </w:r>
    </w:p>
    <w:p w14:paraId="35660961" w14:textId="77777777" w:rsidR="00171C95" w:rsidRPr="008E1EF7" w:rsidRDefault="00171C95" w:rsidP="00171C95">
      <w:pPr>
        <w:rPr>
          <w:sz w:val="16"/>
          <w:szCs w:val="12"/>
        </w:rPr>
      </w:pPr>
      <w:r w:rsidRPr="008E1EF7">
        <w:rPr>
          <w:sz w:val="16"/>
          <w:szCs w:val="12"/>
        </w:rPr>
        <w:t>The POSITA standard may not be applicable in the obviousness assessment for AI inventions under both the motivation test and the “obvious to try” analysis. The Federal Circuit has many factors</w:t>
      </w:r>
      <w:hyperlink r:id="rId79" w:anchor="R131" w:history="1">
        <w:r w:rsidRPr="00171C95">
          <w:rPr>
            <w:rStyle w:val="Hyperlink"/>
            <w:sz w:val="12"/>
            <w:szCs w:val="12"/>
          </w:rPr>
          <w:t>131</w:t>
        </w:r>
      </w:hyperlink>
      <w:r w:rsidRPr="008E1EF7">
        <w:rPr>
          <w:sz w:val="16"/>
          <w:szCs w:val="12"/>
        </w:rPr>
        <w:t> to evaluate the skill level possessed by a POSITA; however, as Ryan Abbott alleges, the court may have ignored an important factor—technologies used by active workers which is highly relevant to the active workers’ skills.</w:t>
      </w:r>
      <w:hyperlink r:id="rId80" w:anchor="R132" w:history="1">
        <w:r w:rsidRPr="00171C95">
          <w:rPr>
            <w:rStyle w:val="Hyperlink"/>
            <w:sz w:val="12"/>
            <w:szCs w:val="12"/>
          </w:rPr>
          <w:t>132</w:t>
        </w:r>
      </w:hyperlink>
      <w:r w:rsidRPr="008E1EF7">
        <w:rPr>
          <w:sz w:val="16"/>
          <w:szCs w:val="12"/>
        </w:rPr>
        <w:t> If the use of AI is a standard skill in the AI industry, the POSITA who is “presumed to be aware of all the pertinent prior art”</w:t>
      </w:r>
      <w:hyperlink r:id="rId81" w:anchor="R133" w:history="1">
        <w:r w:rsidRPr="00171C95">
          <w:rPr>
            <w:rStyle w:val="Hyperlink"/>
            <w:sz w:val="12"/>
            <w:szCs w:val="12"/>
          </w:rPr>
          <w:t>133</w:t>
        </w:r>
      </w:hyperlink>
      <w:r w:rsidRPr="008E1EF7">
        <w:rPr>
          <w:sz w:val="16"/>
          <w:szCs w:val="12"/>
        </w:rPr>
        <w:t> according to the Federal Circuit standard should also know how to use an ordinary AI tool that is routine and by itself not creative. We propose that the POSITA standard under the AI patent track model characterize “a skilled person using an ordinary AI tool in the art”. We identify the ordinary AI tool as an AI system that has already been disclosed in the prior art and by no means cover the AI creativity machine that can invent by itself.</w:t>
      </w:r>
    </w:p>
    <w:p w14:paraId="26828EAE" w14:textId="77777777" w:rsidR="00171C95" w:rsidRPr="008E1EF7" w:rsidRDefault="00171C95" w:rsidP="00171C95">
      <w:pPr>
        <w:rPr>
          <w:sz w:val="16"/>
          <w:szCs w:val="12"/>
        </w:rPr>
      </w:pPr>
      <w:r w:rsidRPr="008E1EF7">
        <w:rPr>
          <w:sz w:val="16"/>
          <w:szCs w:val="12"/>
        </w:rPr>
        <w:t>The previous concerns under the obviousness requirement are based on the motivation test and the “obvious-to-try” analysis in which a person skilled in the art may lack motivation to address complex problems that AI tools are good at or the person might not certainly try a seemingly unanticipated AI solution generated. The current POSITA standard might render an AI invention satisfying the nonobviousness requirement too easily just because the invention is intended to address the intricate problems in a seemingly unforeseen way. To resolve the implication of the obviousness requirement in respect to AI inventions, our proposed the POSITA standard of “a skilled person using an ordinary AI tool in the art” would help a professional understand the complexity of the AI algorithm, the versatility of the AI system, and the complication of the problem in the pending patent application. With the proper understanding of the AI invention, a skilled person could have an equitable perspective in assessing the obviousness criterion.</w:t>
      </w:r>
    </w:p>
    <w:p w14:paraId="79A864C7" w14:textId="77777777" w:rsidR="00171C95" w:rsidRPr="008E1EF7" w:rsidRDefault="00171C95" w:rsidP="00171C95">
      <w:pPr>
        <w:rPr>
          <w:sz w:val="16"/>
          <w:szCs w:val="12"/>
        </w:rPr>
      </w:pPr>
      <w:r w:rsidRPr="008E1EF7">
        <w:rPr>
          <w:sz w:val="16"/>
          <w:szCs w:val="12"/>
        </w:rPr>
        <w:t>It is particularly appealing to enabling a POSITA to use an ordinary AI tool in evaluating AI inventions in the age of a pandemic. As an ordinary person may need time to understand the sudden predicament, an ordinary AI tool empowers a skilled artisan to extrapolate the new field quickly and efficiently. The patent examination demands such adaption to better effectuate the finding of fresh solutions during the coronavirus crisis and for future unpredictable situations.</w:t>
      </w:r>
    </w:p>
    <w:p w14:paraId="4C2F0FA4" w14:textId="77777777" w:rsidR="00171C95" w:rsidRPr="008E1EF7" w:rsidRDefault="00171C95" w:rsidP="00171C95">
      <w:pPr>
        <w:rPr>
          <w:sz w:val="16"/>
          <w:szCs w:val="12"/>
        </w:rPr>
      </w:pPr>
      <w:r w:rsidRPr="008E1EF7">
        <w:rPr>
          <w:sz w:val="16"/>
          <w:szCs w:val="12"/>
        </w:rPr>
        <w:t>C. Expedited Patent Examination</w:t>
      </w:r>
    </w:p>
    <w:p w14:paraId="4477EF67" w14:textId="77777777" w:rsidR="00171C95" w:rsidRPr="008E1EF7" w:rsidRDefault="00171C95" w:rsidP="00171C95">
      <w:pPr>
        <w:rPr>
          <w:sz w:val="16"/>
          <w:szCs w:val="12"/>
        </w:rPr>
      </w:pPr>
      <w:r w:rsidRPr="008E1EF7">
        <w:rPr>
          <w:sz w:val="16"/>
          <w:szCs w:val="12"/>
        </w:rPr>
        <w:t>The time it takes to acquire a patent is crucial in the COVID-19 urgency. In light of the temporal constraints of the patent system, the long wait period for patent examination may discourage organizations from investing in researching a cure for the virus. By the time a COVID-19 drug patent is granted, a pharmaceutical company may have already missed the peak in demand for the drug and therefore may not be able to reap the highest rewards. On May 8, 2020, the USPTO announced a COVID-19 Prioritized Examination Pilot Program that endeavors to speed up the deposition of COVID-19 patent application.</w:t>
      </w:r>
      <w:hyperlink r:id="rId82" w:anchor="R134" w:history="1">
        <w:r w:rsidRPr="00171C95">
          <w:rPr>
            <w:rStyle w:val="Hyperlink"/>
            <w:sz w:val="12"/>
            <w:szCs w:val="12"/>
          </w:rPr>
          <w:t>134</w:t>
        </w:r>
      </w:hyperlink>
      <w:r w:rsidRPr="008E1EF7">
        <w:rPr>
          <w:sz w:val="16"/>
          <w:szCs w:val="12"/>
        </w:rPr>
        <w:t> However, the effect of the pilot program can only be limited, since merely a small portion of patent applicants—small or micro entity status filing for product or process claims subject to FDA approval— can participate in the pilot program. Neither does it solve the delay problem of patenting posed to large entities such as the “Big Pharma” companies that have the most resources to develop the COVID-19 cures, nor would it promote many patent matters that do not require FDA approval such as disease forecasting or tracking.</w:t>
      </w:r>
    </w:p>
    <w:p w14:paraId="482820AD" w14:textId="77777777" w:rsidR="00171C95" w:rsidRPr="008E1EF7" w:rsidRDefault="00171C95" w:rsidP="00171C95">
      <w:pPr>
        <w:rPr>
          <w:sz w:val="16"/>
          <w:szCs w:val="12"/>
        </w:rPr>
      </w:pPr>
      <w:r w:rsidRPr="008E1EF7">
        <w:rPr>
          <w:sz w:val="16"/>
          <w:szCs w:val="12"/>
        </w:rPr>
        <w:t>Above we discussed the post hoc bias arising from the lengthy review time for patent applications and that is why we argue for an expedited patent examination for AI inventions. Not only does the expedition address the hindsight problem, but it also aims to avoid administrative backlogs that the patent office may encounter. “The AI boom is happening all over the world and it’s accelerating quickly.”</w:t>
      </w:r>
      <w:hyperlink r:id="rId83" w:anchor="R135" w:history="1">
        <w:r w:rsidRPr="00171C95">
          <w:rPr>
            <w:rStyle w:val="Hyperlink"/>
            <w:sz w:val="12"/>
            <w:szCs w:val="12"/>
          </w:rPr>
          <w:t>135</w:t>
        </w:r>
      </w:hyperlink>
      <w:r w:rsidRPr="008E1EF7">
        <w:rPr>
          <w:sz w:val="16"/>
          <w:szCs w:val="12"/>
        </w:rPr>
        <w:t> In 2017, there were over 10,000 AI related publications and over 130,000 AI patent families in U.S.</w:t>
      </w:r>
      <w:hyperlink r:id="rId84" w:anchor="R136" w:history="1">
        <w:r w:rsidRPr="00171C95">
          <w:rPr>
            <w:rStyle w:val="Hyperlink"/>
            <w:sz w:val="12"/>
            <w:szCs w:val="12"/>
          </w:rPr>
          <w:t>136</w:t>
        </w:r>
      </w:hyperlink>
      <w:r w:rsidRPr="008E1EF7">
        <w:rPr>
          <w:sz w:val="16"/>
          <w:szCs w:val="12"/>
        </w:rPr>
        <w:t> If not examined in a fast fashion, the AI patent applications may pile up quickly. The lapse of time during examination may also allow competitors to grow, and by the time of patent’s grant, the technology may not be so advanced or useful as it was previously.</w:t>
      </w:r>
    </w:p>
    <w:p w14:paraId="467A7A05" w14:textId="77777777" w:rsidR="00171C95" w:rsidRPr="008E1EF7" w:rsidRDefault="00171C95" w:rsidP="00171C95">
      <w:pPr>
        <w:rPr>
          <w:sz w:val="16"/>
          <w:szCs w:val="12"/>
        </w:rPr>
      </w:pPr>
      <w:r w:rsidRPr="008E1EF7">
        <w:rPr>
          <w:sz w:val="16"/>
          <w:szCs w:val="12"/>
        </w:rPr>
        <w:t>Even though the USPTO has a prioritized patent examination program (Track One), the program charges a high fee and is not specific to any type of technology.</w:t>
      </w:r>
      <w:hyperlink r:id="rId85" w:anchor="R137" w:history="1">
        <w:r w:rsidRPr="00171C95">
          <w:rPr>
            <w:rStyle w:val="Hyperlink"/>
            <w:sz w:val="12"/>
            <w:szCs w:val="12"/>
          </w:rPr>
          <w:t>137</w:t>
        </w:r>
      </w:hyperlink>
      <w:r w:rsidRPr="008E1EF7">
        <w:rPr>
          <w:sz w:val="16"/>
          <w:szCs w:val="12"/>
        </w:rPr>
        <w:t> In contrast, Singapore recently launched the Accelerated Initiative for Artificial Intelligence (AI2), a fast track specific for AI related patent applications that are firstly filed in Singapore.</w:t>
      </w:r>
      <w:hyperlink r:id="rId86" w:anchor="R138" w:history="1">
        <w:r w:rsidRPr="00171C95">
          <w:rPr>
            <w:rStyle w:val="Hyperlink"/>
            <w:sz w:val="12"/>
            <w:szCs w:val="12"/>
          </w:rPr>
          <w:t>138</w:t>
        </w:r>
      </w:hyperlink>
      <w:r w:rsidRPr="008E1EF7">
        <w:rPr>
          <w:sz w:val="16"/>
          <w:szCs w:val="12"/>
        </w:rPr>
        <w:t> AI2 is expected to grant an AI patent in a fast as 6 months.</w:t>
      </w:r>
      <w:hyperlink r:id="rId87" w:anchor="R139" w:history="1">
        <w:r w:rsidRPr="00171C95">
          <w:rPr>
            <w:rStyle w:val="Hyperlink"/>
            <w:sz w:val="12"/>
            <w:szCs w:val="12"/>
          </w:rPr>
          <w:t>139</w:t>
        </w:r>
      </w:hyperlink>
      <w:r w:rsidRPr="008E1EF7">
        <w:rPr>
          <w:sz w:val="16"/>
          <w:szCs w:val="12"/>
        </w:rPr>
        <w:t> We urge the USPTO to set up a new patent track model specific for AI inventions. If such an expedited track model is not adopted, the U.S. risks the outward flow of investment and innovation to other countries, where the patent systems that are more favorable to AI patents.</w:t>
      </w:r>
    </w:p>
    <w:p w14:paraId="63A7DE3E" w14:textId="77777777" w:rsidR="00171C95" w:rsidRPr="008E1EF7" w:rsidRDefault="00171C95" w:rsidP="00171C95">
      <w:pPr>
        <w:rPr>
          <w:sz w:val="16"/>
          <w:szCs w:val="12"/>
        </w:rPr>
      </w:pPr>
      <w:r w:rsidRPr="008E1EF7">
        <w:rPr>
          <w:sz w:val="16"/>
          <w:szCs w:val="12"/>
        </w:rPr>
        <w:t>D. Use of AI for Patent Examination</w:t>
      </w:r>
    </w:p>
    <w:p w14:paraId="3A05D4DA" w14:textId="77777777" w:rsidR="00171C95" w:rsidRPr="008E1EF7" w:rsidRDefault="00171C95" w:rsidP="00171C95">
      <w:pPr>
        <w:rPr>
          <w:sz w:val="16"/>
          <w:szCs w:val="12"/>
        </w:rPr>
      </w:pPr>
      <w:r w:rsidRPr="008E1EF7">
        <w:rPr>
          <w:sz w:val="16"/>
          <w:szCs w:val="12"/>
        </w:rPr>
        <w:t>We advise the use of AI tools for patent examination to review the difficult algorithms and vast amounts of data which may be overwhelming for humans to handle, as the AI tools would boost efficiency and accelerate the patent examination process. The USPTO has already been using the AI system Unity to increase the efficiency of patent examination.</w:t>
      </w:r>
      <w:hyperlink r:id="rId88" w:anchor="R140" w:history="1">
        <w:r w:rsidRPr="00171C95">
          <w:rPr>
            <w:rStyle w:val="Hyperlink"/>
            <w:sz w:val="12"/>
            <w:szCs w:val="12"/>
          </w:rPr>
          <w:t>140</w:t>
        </w:r>
      </w:hyperlink>
      <w:r w:rsidRPr="008E1EF7">
        <w:rPr>
          <w:sz w:val="16"/>
          <w:szCs w:val="12"/>
        </w:rPr>
        <w:t> The application of Unity seems limited to searching patents, publications, and images, rather than examining patents.</w:t>
      </w:r>
      <w:hyperlink r:id="rId89" w:anchor="R141" w:history="1">
        <w:r w:rsidRPr="00171C95">
          <w:rPr>
            <w:rStyle w:val="Hyperlink"/>
            <w:sz w:val="12"/>
            <w:szCs w:val="12"/>
          </w:rPr>
          <w:t>141</w:t>
        </w:r>
      </w:hyperlink>
      <w:r w:rsidRPr="008E1EF7">
        <w:rPr>
          <w:sz w:val="16"/>
          <w:szCs w:val="12"/>
        </w:rPr>
        <w:t> In a crisis like the coronavirus pandemic, AI systems could curate the prior art fast and efficiently and they could also analyze the creativity of the patent application from continuously updated databases and circumstantial information. Similar to the way AI systems help the pharmaceutical industry screen drug candidates, AI systems would likewise assist the patent examiners filter away unpatentable applications so as to lighten the workload for human examination.</w:t>
      </w:r>
    </w:p>
    <w:p w14:paraId="0CC3915B" w14:textId="77777777" w:rsidR="00171C95" w:rsidRPr="008E1EF7" w:rsidRDefault="00171C95" w:rsidP="00171C95">
      <w:pPr>
        <w:rPr>
          <w:sz w:val="16"/>
          <w:szCs w:val="12"/>
        </w:rPr>
      </w:pPr>
      <w:r w:rsidRPr="008E1EF7">
        <w:rPr>
          <w:sz w:val="16"/>
          <w:szCs w:val="12"/>
        </w:rPr>
        <w:t>A legal idealist would desire the perspective of the patent examiner identical to that of a POSITA given that a POSITA’s viewpoint is the golden standard in evaluating whether a pending patent application is patentable. In a realistic way, the human examiners’ opinions can only be, at the best, as close as possible to the POSITA standard. In line with our proposed POSITA standard of “a skilled person using an ordinary AI tool in the art”, patent examiners’ use of AI tools for examination helps maintain their perspective in consistency with the standpoint of a POSITA. The AI tools for patent examination would help evaluate the patentability of AI inventions based on an enhanced understanding of the relevant field and the pending AI patent application.</w:t>
      </w:r>
    </w:p>
    <w:p w14:paraId="45AC0196" w14:textId="77777777" w:rsidR="00171C95" w:rsidRPr="008E1EF7" w:rsidRDefault="00171C95" w:rsidP="00171C95">
      <w:pPr>
        <w:rPr>
          <w:sz w:val="16"/>
          <w:szCs w:val="12"/>
        </w:rPr>
      </w:pPr>
      <w:r w:rsidRPr="008E1EF7">
        <w:rPr>
          <w:sz w:val="16"/>
          <w:szCs w:val="12"/>
        </w:rPr>
        <w:t>E. Shortened Patent Lifetime</w:t>
      </w:r>
    </w:p>
    <w:p w14:paraId="72C5B3CD" w14:textId="77777777" w:rsidR="00171C95" w:rsidRPr="008E1EF7" w:rsidRDefault="00171C95" w:rsidP="00171C95">
      <w:pPr>
        <w:rPr>
          <w:sz w:val="16"/>
          <w:szCs w:val="12"/>
        </w:rPr>
      </w:pPr>
      <w:r w:rsidRPr="008E1EF7">
        <w:rPr>
          <w:sz w:val="16"/>
          <w:szCs w:val="12"/>
        </w:rPr>
        <w:t>“In the AI industry, the invention process as well as product life cycles can sometimes be extremely short.”</w:t>
      </w:r>
      <w:hyperlink r:id="rId90" w:anchor="R142" w:history="1">
        <w:r w:rsidRPr="00171C95">
          <w:rPr>
            <w:rStyle w:val="Hyperlink"/>
            <w:sz w:val="12"/>
            <w:szCs w:val="12"/>
          </w:rPr>
          <w:t>142</w:t>
        </w:r>
      </w:hyperlink>
      <w:r w:rsidRPr="008E1EF7">
        <w:rPr>
          <w:sz w:val="16"/>
          <w:szCs w:val="12"/>
        </w:rPr>
        <w:t> AI patents may not need 20 years lifetime like utility patents. We plead to shorten the patent lifetime for AI patents which would allow the technology to come to the public domain faster for the benefit of knowledge dissemination. We do not agree with a complete suspension of patent rights because it would “throw a wet blanket” over the passion to develop new AI solutions. One may argue that to shorten patent lifetime would deter the effort of AI research and development. We contend that shorten the patent lifetime should still cover the most favorable time to exclusively make, sell, use, and import the invention. Though pharmaceutical companies hope to have their drugs under patent protection for as long as possible, a coronavirus drug, for example, may not need a full span of 20 years for exclusive patent rights on the grounds that the virus may evolve, the drug formula may be upgraded, and other drugs from competitors may be introduced to the market. The privilege of the pharmaceutical industry needs to be balanced with the interests of low-income patients who benefit from cheaper generic drugs that can only be introduced into the market after the expiration of patents allowing.</w:t>
      </w:r>
    </w:p>
    <w:p w14:paraId="258FB749" w14:textId="77777777" w:rsidR="00171C95" w:rsidRPr="008E1EF7" w:rsidRDefault="00171C95" w:rsidP="00171C95">
      <w:pPr>
        <w:rPr>
          <w:sz w:val="16"/>
          <w:szCs w:val="12"/>
        </w:rPr>
      </w:pPr>
      <w:r w:rsidRPr="008E1EF7">
        <w:rPr>
          <w:sz w:val="16"/>
          <w:szCs w:val="12"/>
        </w:rPr>
        <w:t>F. Depository Requirement for the AI Working Models</w:t>
      </w:r>
    </w:p>
    <w:p w14:paraId="15773015" w14:textId="77777777" w:rsidR="00171C95" w:rsidRPr="008E1EF7" w:rsidRDefault="00171C95" w:rsidP="00171C95">
      <w:pPr>
        <w:rPr>
          <w:sz w:val="16"/>
          <w:szCs w:val="12"/>
        </w:rPr>
      </w:pPr>
      <w:r w:rsidRPr="008E1EF7">
        <w:rPr>
          <w:sz w:val="16"/>
          <w:szCs w:val="12"/>
        </w:rPr>
        <w:t>To solve the “blackbox” conundrum of AI technology which implicates issues with the written description, enablement, novelty, and utility requirements, we propose a depository rule for the AI working models. The deposition requirement has been around for a long time specifically for the patent application involving microorganisms. When an invention involves a microorganism, it is usually impossible to clearly and sufficiently desalinate the structure or component of the matters such as bacteria, yeast, fungi, or viruses.</w:t>
      </w:r>
      <w:hyperlink r:id="rId91" w:anchor="R143" w:history="1">
        <w:r w:rsidRPr="00171C95">
          <w:rPr>
            <w:rStyle w:val="Hyperlink"/>
            <w:sz w:val="12"/>
            <w:szCs w:val="12"/>
          </w:rPr>
          <w:t>143</w:t>
        </w:r>
      </w:hyperlink>
      <w:r w:rsidRPr="008E1EF7">
        <w:rPr>
          <w:sz w:val="16"/>
          <w:szCs w:val="12"/>
        </w:rPr>
        <w:t> In response to the difficulty in describing living organism, in 1977 World Intellectual Property Organization (WIPO) enacted the Budapest Treaty to codify the depository principle for microorganisms.</w:t>
      </w:r>
      <w:hyperlink r:id="rId92" w:anchor="R144" w:history="1">
        <w:r w:rsidRPr="00171C95">
          <w:rPr>
            <w:rStyle w:val="Hyperlink"/>
            <w:sz w:val="12"/>
            <w:szCs w:val="12"/>
          </w:rPr>
          <w:t>144</w:t>
        </w:r>
      </w:hyperlink>
      <w:r w:rsidRPr="008E1EF7">
        <w:rPr>
          <w:sz w:val="16"/>
          <w:szCs w:val="12"/>
        </w:rPr>
        <w:t> Each of the state parties agreeing to the Budapest Treaty, including the U.S., is obliged to adopt the deposition rule for microorganisms as part of the patent procedure of that country or region. During patent application, the applicants are expected to mail a sample of microorganisms to the patent office as a record in the office’s sample library.</w:t>
      </w:r>
    </w:p>
    <w:p w14:paraId="187C50D3" w14:textId="77777777" w:rsidR="00171C95" w:rsidRPr="008E1EF7" w:rsidRDefault="00171C95" w:rsidP="00171C95">
      <w:pPr>
        <w:rPr>
          <w:sz w:val="16"/>
          <w:szCs w:val="12"/>
        </w:rPr>
      </w:pPr>
      <w:r w:rsidRPr="008E1EF7">
        <w:rPr>
          <w:sz w:val="16"/>
          <w:szCs w:val="12"/>
        </w:rPr>
        <w:t>In analogy to microorganisms, we urge a depository rule for AI systems, which encounter the same difficulty of being inexplicable. The depository AI model may include key components of the AI systems such as codes, data, and output results via a digital submission to the patent office. The deposited AI models could be used as a showcase to illustrate the AI subject matters, and to answer how does the AI system work, how to make and use the AI tools as claimed in the patent application, or what does the components of the AI tools stand for. The demonstration of AI models would address the problem of insufficient description that implicates many patentability criteria including written description, enablement, novelty, and utility requirements; the deposition may also serve as potential evidence in the later infringement case.</w:t>
      </w:r>
    </w:p>
    <w:p w14:paraId="74357528" w14:textId="77777777" w:rsidR="00171C95" w:rsidRPr="008E1EF7" w:rsidRDefault="00171C95" w:rsidP="00171C95">
      <w:pPr>
        <w:rPr>
          <w:sz w:val="16"/>
        </w:rPr>
      </w:pPr>
      <w:r w:rsidRPr="008E1EF7">
        <w:rPr>
          <w:sz w:val="16"/>
        </w:rPr>
        <w:t>Below some potential challenges of the new AI patent track model are laid out and rebutted. Fi</w:t>
      </w:r>
      <w:r w:rsidRPr="00171C95">
        <w:rPr>
          <w:rStyle w:val="StyleUnderline"/>
        </w:rPr>
        <w:t>rst, some may assert that AI patents may prevent the later comers to use the patented technology</w:t>
      </w:r>
      <w:r w:rsidRPr="008E1EF7">
        <w:rPr>
          <w:sz w:val="16"/>
        </w:rPr>
        <w:t>. For example, since the AI algorithm is fundamental to AI systems, an AI algorithm patent would preempt subsequent applications arising from that algorithm.</w:t>
      </w:r>
      <w:hyperlink r:id="rId93" w:anchor="R145" w:history="1">
        <w:r w:rsidRPr="00171C95">
          <w:rPr>
            <w:rStyle w:val="Hyperlink"/>
          </w:rPr>
          <w:t>145</w:t>
        </w:r>
      </w:hyperlink>
      <w:r w:rsidRPr="008E1EF7">
        <w:rPr>
          <w:sz w:val="16"/>
        </w:rPr>
        <w:t> </w:t>
      </w:r>
      <w:r w:rsidRPr="00171C95">
        <w:rPr>
          <w:rStyle w:val="StyleUnderline"/>
        </w:rPr>
        <w:t>We reason that the patent right is not equal to the monopoly in the antitrust sense</w:t>
      </w:r>
      <w:r w:rsidRPr="008E1EF7">
        <w:rPr>
          <w:sz w:val="16"/>
        </w:rPr>
        <w:t>.</w:t>
      </w:r>
      <w:hyperlink r:id="rId94" w:anchor="R146" w:history="1">
        <w:r w:rsidRPr="00171C95">
          <w:rPr>
            <w:rStyle w:val="Hyperlink"/>
          </w:rPr>
          <w:t>146</w:t>
        </w:r>
      </w:hyperlink>
      <w:r w:rsidRPr="008E1EF7">
        <w:rPr>
          <w:sz w:val="16"/>
        </w:rPr>
        <w:t> </w:t>
      </w:r>
      <w:r w:rsidRPr="00171C95">
        <w:rPr>
          <w:rStyle w:val="StyleUnderline"/>
        </w:rPr>
        <w:t xml:space="preserve">Indeed, </w:t>
      </w:r>
      <w:r w:rsidRPr="00D60C91">
        <w:rPr>
          <w:rStyle w:val="StyleUnderline"/>
          <w:highlight w:val="yellow"/>
        </w:rPr>
        <w:t xml:space="preserve">the patent reflects a </w:t>
      </w:r>
      <w:r w:rsidRPr="00D60C91">
        <w:rPr>
          <w:rStyle w:val="Emphasis"/>
          <w:highlight w:val="yellow"/>
        </w:rPr>
        <w:t>balance</w:t>
      </w:r>
      <w:r w:rsidRPr="00D60C91">
        <w:rPr>
          <w:rStyle w:val="StyleUnderline"/>
          <w:highlight w:val="yellow"/>
        </w:rPr>
        <w:t xml:space="preserve"> between</w:t>
      </w:r>
      <w:r w:rsidRPr="00171C95">
        <w:rPr>
          <w:rStyle w:val="StyleUnderline"/>
        </w:rPr>
        <w:t xml:space="preserve"> the </w:t>
      </w:r>
      <w:r w:rsidRPr="00171C95">
        <w:rPr>
          <w:rStyle w:val="Emphasis"/>
        </w:rPr>
        <w:t xml:space="preserve">need to encourage </w:t>
      </w:r>
      <w:r w:rsidRPr="00D60C91">
        <w:rPr>
          <w:rStyle w:val="Emphasis"/>
          <w:highlight w:val="yellow"/>
        </w:rPr>
        <w:t>innovation</w:t>
      </w:r>
      <w:r w:rsidRPr="00D60C91">
        <w:rPr>
          <w:rStyle w:val="StyleUnderline"/>
          <w:highlight w:val="yellow"/>
        </w:rPr>
        <w:t xml:space="preserve"> and</w:t>
      </w:r>
      <w:r w:rsidRPr="00171C95">
        <w:rPr>
          <w:rStyle w:val="StyleUnderline"/>
        </w:rPr>
        <w:t xml:space="preserve"> the </w:t>
      </w:r>
      <w:r w:rsidRPr="00D60C91">
        <w:rPr>
          <w:rStyle w:val="Emphasis"/>
          <w:highlight w:val="yellow"/>
        </w:rPr>
        <w:t>avoidance of monopolies</w:t>
      </w:r>
      <w:r w:rsidRPr="008E1EF7">
        <w:rPr>
          <w:sz w:val="16"/>
        </w:rPr>
        <w:t>.</w:t>
      </w:r>
      <w:hyperlink r:id="rId95" w:anchor="R147" w:history="1">
        <w:r w:rsidRPr="00171C95">
          <w:rPr>
            <w:rStyle w:val="Hyperlink"/>
          </w:rPr>
          <w:t>147</w:t>
        </w:r>
      </w:hyperlink>
      <w:r w:rsidRPr="008E1EF7">
        <w:rPr>
          <w:sz w:val="16"/>
        </w:rPr>
        <w:t> </w:t>
      </w:r>
      <w:r w:rsidRPr="00171C95">
        <w:rPr>
          <w:rStyle w:val="StyleUnderline"/>
        </w:rPr>
        <w:t xml:space="preserve">The </w:t>
      </w:r>
      <w:r w:rsidRPr="00171C95">
        <w:rPr>
          <w:rStyle w:val="Emphasis"/>
        </w:rPr>
        <w:t>demand of incentives</w:t>
      </w:r>
      <w:r w:rsidRPr="00171C95">
        <w:rPr>
          <w:rStyle w:val="StyleUnderline"/>
        </w:rPr>
        <w:t xml:space="preserve"> to promote new technology </w:t>
      </w:r>
      <w:r w:rsidRPr="00171C95">
        <w:rPr>
          <w:rStyle w:val="Emphasis"/>
        </w:rPr>
        <w:t>may be prioritized</w:t>
      </w:r>
      <w:r w:rsidRPr="00171C95">
        <w:rPr>
          <w:rStyle w:val="StyleUnderline"/>
        </w:rPr>
        <w:t xml:space="preserve"> in some circumstances, like during the current health crisis when people are dying every day because no approved efficient drugs or vaccine are available</w:t>
      </w:r>
      <w:r w:rsidRPr="008E1EF7">
        <w:rPr>
          <w:sz w:val="16"/>
        </w:rPr>
        <w:t>.</w:t>
      </w:r>
    </w:p>
    <w:p w14:paraId="41DC7CD0" w14:textId="77777777" w:rsidR="00171C95" w:rsidRPr="008E1EF7" w:rsidRDefault="00171C95" w:rsidP="00171C95">
      <w:pPr>
        <w:rPr>
          <w:sz w:val="16"/>
        </w:rPr>
      </w:pPr>
      <w:r w:rsidRPr="00D60C91">
        <w:rPr>
          <w:rStyle w:val="StyleUnderline"/>
          <w:highlight w:val="yellow"/>
        </w:rPr>
        <w:t>Patenting</w:t>
      </w:r>
      <w:r w:rsidRPr="00171C95">
        <w:rPr>
          <w:rStyle w:val="StyleUnderline"/>
        </w:rPr>
        <w:t xml:space="preserve"> AI inventions </w:t>
      </w:r>
      <w:r w:rsidRPr="00D60C91">
        <w:rPr>
          <w:rStyle w:val="StyleUnderline"/>
          <w:highlight w:val="yellow"/>
        </w:rPr>
        <w:t>does not prevent</w:t>
      </w:r>
      <w:r w:rsidRPr="00171C95">
        <w:rPr>
          <w:rStyle w:val="StyleUnderline"/>
        </w:rPr>
        <w:t xml:space="preserve"> the </w:t>
      </w:r>
      <w:r w:rsidRPr="00D60C91">
        <w:rPr>
          <w:rStyle w:val="StyleUnderline"/>
          <w:highlight w:val="yellow"/>
        </w:rPr>
        <w:t xml:space="preserve">patent owners from </w:t>
      </w:r>
      <w:r w:rsidRPr="00D60C91">
        <w:rPr>
          <w:rStyle w:val="Emphasis"/>
          <w:highlight w:val="yellow"/>
        </w:rPr>
        <w:t>licensing</w:t>
      </w:r>
      <w:r w:rsidRPr="00171C95">
        <w:rPr>
          <w:rStyle w:val="Emphasis"/>
        </w:rPr>
        <w:t xml:space="preserve"> out</w:t>
      </w:r>
      <w:r w:rsidRPr="00171C95">
        <w:rPr>
          <w:rStyle w:val="StyleUnderline"/>
        </w:rPr>
        <w:t xml:space="preserve"> their </w:t>
      </w:r>
      <w:r w:rsidRPr="00D60C91">
        <w:rPr>
          <w:rStyle w:val="Emphasis"/>
          <w:highlight w:val="yellow"/>
        </w:rPr>
        <w:t>advanced tech</w:t>
      </w:r>
      <w:r w:rsidRPr="00171C95">
        <w:rPr>
          <w:rStyle w:val="Emphasis"/>
        </w:rPr>
        <w:t>nology</w:t>
      </w:r>
      <w:r w:rsidRPr="008E1EF7">
        <w:rPr>
          <w:sz w:val="16"/>
        </w:rPr>
        <w:t>.</w:t>
      </w:r>
      <w:hyperlink r:id="rId96" w:anchor="R148" w:history="1">
        <w:r w:rsidRPr="00171C95">
          <w:rPr>
            <w:rStyle w:val="Hyperlink"/>
          </w:rPr>
          <w:t>148</w:t>
        </w:r>
      </w:hyperlink>
      <w:r w:rsidRPr="008E1EF7">
        <w:rPr>
          <w:sz w:val="16"/>
        </w:rPr>
        <w:t> The licensees could enjoy the granted privilege to create a subsequent work, e.g., application of the AI creativity system to generate a resulting new invention.</w:t>
      </w:r>
      <w:hyperlink r:id="rId97" w:anchor="R149" w:history="1">
        <w:r w:rsidRPr="00171C95">
          <w:rPr>
            <w:rStyle w:val="Hyperlink"/>
          </w:rPr>
          <w:t>149</w:t>
        </w:r>
      </w:hyperlink>
      <w:r w:rsidRPr="008E1EF7">
        <w:rPr>
          <w:sz w:val="16"/>
        </w:rPr>
        <w:t> </w:t>
      </w:r>
      <w:r w:rsidRPr="00D60C91">
        <w:rPr>
          <w:rStyle w:val="StyleUnderline"/>
          <w:highlight w:val="yellow"/>
        </w:rPr>
        <w:t xml:space="preserve">The license could be </w:t>
      </w:r>
      <w:r w:rsidRPr="00D60C91">
        <w:rPr>
          <w:rStyle w:val="Emphasis"/>
          <w:highlight w:val="yellow"/>
        </w:rPr>
        <w:t>accommodated to the public interests</w:t>
      </w:r>
      <w:r w:rsidRPr="00171C95">
        <w:rPr>
          <w:rStyle w:val="StyleUnderline"/>
        </w:rPr>
        <w:t xml:space="preserve"> depending on how urgent and </w:t>
      </w:r>
      <w:r w:rsidRPr="00171C95">
        <w:rPr>
          <w:rStyle w:val="Emphasis"/>
        </w:rPr>
        <w:t>essential is the purported use</w:t>
      </w:r>
      <w:r w:rsidRPr="008E1EF7">
        <w:rPr>
          <w:sz w:val="16"/>
        </w:rPr>
        <w:t>. R</w:t>
      </w:r>
      <w:r w:rsidRPr="00171C95">
        <w:rPr>
          <w:rStyle w:val="StyleUnderline"/>
        </w:rPr>
        <w:t>ecently, some politicians from around the world call for the compulsory patent licensing relating to coronavirus vaccines and treatments in consideration of patent rights that might prevent affordable access to potential cures</w:t>
      </w:r>
      <w:r w:rsidRPr="008E1EF7">
        <w:rPr>
          <w:sz w:val="16"/>
        </w:rPr>
        <w:t>.</w:t>
      </w:r>
      <w:hyperlink r:id="rId98" w:anchor="R150" w:history="1">
        <w:r w:rsidRPr="00171C95">
          <w:rPr>
            <w:rStyle w:val="Hyperlink"/>
          </w:rPr>
          <w:t>150</w:t>
        </w:r>
      </w:hyperlink>
      <w:r w:rsidRPr="008E1EF7">
        <w:rPr>
          <w:sz w:val="16"/>
        </w:rPr>
        <w:t> Most European countries, India, and Canada have already evoked compulsory licensing under which the governments may authorize themselves or third parties to use a patent without the permission of the patent owner.</w:t>
      </w:r>
      <w:hyperlink r:id="rId99" w:anchor="R151" w:history="1">
        <w:r w:rsidRPr="00171C95">
          <w:rPr>
            <w:rStyle w:val="Hyperlink"/>
          </w:rPr>
          <w:t>151</w:t>
        </w:r>
      </w:hyperlink>
      <w:r w:rsidRPr="008E1EF7">
        <w:rPr>
          <w:sz w:val="16"/>
        </w:rPr>
        <w:t> However, in U.S. there is no general right to force compulsory licensing. The “march-in rights” under the Bayh-Dole Act of 1980 may at most compel licensing of a federally-funded patent rather than a drug or vaccine patent developed by a “Big Pharma”.</w:t>
      </w:r>
      <w:hyperlink r:id="rId100" w:anchor="R152" w:history="1">
        <w:r w:rsidRPr="00171C95">
          <w:rPr>
            <w:rStyle w:val="Hyperlink"/>
          </w:rPr>
          <w:t>152</w:t>
        </w:r>
      </w:hyperlink>
      <w:r w:rsidRPr="008E1EF7">
        <w:rPr>
          <w:sz w:val="16"/>
        </w:rPr>
        <w:t> </w:t>
      </w:r>
      <w:r w:rsidRPr="00171C95">
        <w:rPr>
          <w:rStyle w:val="StyleUnderline"/>
        </w:rPr>
        <w:t>The best bet in U.S. to use a pharmaceutical company’s patent is still through the consent of the patent owner.</w:t>
      </w:r>
      <w:r w:rsidRPr="008E1EF7">
        <w:rPr>
          <w:sz w:val="16"/>
        </w:rPr>
        <w:t xml:space="preserve"> </w:t>
      </w:r>
      <w:r w:rsidRPr="00171C95">
        <w:rPr>
          <w:rStyle w:val="StyleUnderline"/>
        </w:rPr>
        <w:t>In view of the priority of ensuring access to life-saving medicines during pandemic, pharmaceutical companies may be willing to compromise their patent rights temporarily</w:t>
      </w:r>
      <w:r w:rsidRPr="008E1EF7">
        <w:rPr>
          <w:sz w:val="16"/>
        </w:rPr>
        <w:t>. For example, Gilead owns the patent of the potential coronavirus drug remdesivir and its CEO announced that at the time of crisis “the patent is not at the forefront of our mind” and “[w]e will not get into a patent dispute” even considering that China’s Wuhan Institute of Virology filed a new patent application to use Gilead’s potential coronavirus cure.</w:t>
      </w:r>
      <w:hyperlink r:id="rId101" w:anchor="R153" w:history="1">
        <w:r w:rsidRPr="00171C95">
          <w:rPr>
            <w:rStyle w:val="Hyperlink"/>
          </w:rPr>
          <w:t>153</w:t>
        </w:r>
      </w:hyperlink>
      <w:r w:rsidRPr="008E1EF7">
        <w:rPr>
          <w:sz w:val="16"/>
        </w:rPr>
        <w:t> Gilead emphasized that “it is too early to discuss any compulsory or other types of licensing at this stage” and its priority now is to examine the drug efficacy in clinical trials and to later ramp up the product after confirmed clinical results.</w:t>
      </w:r>
      <w:hyperlink r:id="rId102" w:anchor="R154" w:history="1">
        <w:r w:rsidRPr="00171C95">
          <w:rPr>
            <w:rStyle w:val="Hyperlink"/>
          </w:rPr>
          <w:t>154</w:t>
        </w:r>
      </w:hyperlink>
    </w:p>
    <w:p w14:paraId="42AD0603" w14:textId="77777777" w:rsidR="00171C95" w:rsidRPr="00171C95" w:rsidRDefault="00171C95" w:rsidP="00171C95">
      <w:pPr>
        <w:rPr>
          <w:rStyle w:val="StyleUnderline"/>
        </w:rPr>
      </w:pPr>
      <w:r w:rsidRPr="00171C95">
        <w:rPr>
          <w:rStyle w:val="StyleUnderline"/>
        </w:rPr>
        <w:t xml:space="preserve">The open source advocate who support the complete elimination of patent rights may allege that patent protection of proprietary information </w:t>
      </w:r>
      <w:r w:rsidRPr="00171C95">
        <w:rPr>
          <w:rStyle w:val="Emphasis"/>
        </w:rPr>
        <w:t>limits the accessibility of knowledge</w:t>
      </w:r>
      <w:r w:rsidRPr="008E1EF7">
        <w:rPr>
          <w:sz w:val="16"/>
        </w:rPr>
        <w:t>. Despite the current call for harmonized research effort from governments, academic institutions, and industry to develop COVID-19 vaccine, the unwillingness to share patentable information may prevent the collaboration.</w:t>
      </w:r>
      <w:hyperlink r:id="rId103" w:anchor="R155" w:history="1">
        <w:r w:rsidRPr="00171C95">
          <w:rPr>
            <w:rStyle w:val="Hyperlink"/>
          </w:rPr>
          <w:t>155</w:t>
        </w:r>
      </w:hyperlink>
      <w:r w:rsidRPr="008E1EF7">
        <w:rPr>
          <w:sz w:val="16"/>
        </w:rPr>
        <w:t> </w:t>
      </w:r>
      <w:r w:rsidRPr="00171C95">
        <w:rPr>
          <w:rStyle w:val="StyleUnderline"/>
        </w:rPr>
        <w:t xml:space="preserve">We argue that patent owners regularly work together under the confidentiality agreement and the </w:t>
      </w:r>
      <w:r w:rsidRPr="00D60C91">
        <w:rPr>
          <w:rStyle w:val="Emphasis"/>
          <w:highlight w:val="yellow"/>
        </w:rPr>
        <w:t>open source</w:t>
      </w:r>
      <w:r w:rsidRPr="00171C95">
        <w:rPr>
          <w:rStyle w:val="Emphasis"/>
        </w:rPr>
        <w:t xml:space="preserve"> model </w:t>
      </w:r>
      <w:r w:rsidRPr="00D60C91">
        <w:rPr>
          <w:rStyle w:val="Emphasis"/>
          <w:highlight w:val="yellow"/>
        </w:rPr>
        <w:t>provides no incentive for</w:t>
      </w:r>
      <w:r w:rsidRPr="00171C95">
        <w:rPr>
          <w:rStyle w:val="StyleUnderline"/>
        </w:rPr>
        <w:t xml:space="preserve"> the profit-driven patent owners</w:t>
      </w:r>
      <w:r w:rsidRPr="008E1EF7">
        <w:rPr>
          <w:sz w:val="16"/>
        </w:rPr>
        <w:t xml:space="preserve">, e.g. </w:t>
      </w:r>
      <w:r w:rsidRPr="00D60C91">
        <w:rPr>
          <w:rStyle w:val="Emphasis"/>
          <w:highlight w:val="yellow"/>
        </w:rPr>
        <w:t>pharma</w:t>
      </w:r>
      <w:r w:rsidRPr="00171C95">
        <w:rPr>
          <w:rStyle w:val="Emphasis"/>
        </w:rPr>
        <w:t xml:space="preserve">ceutical </w:t>
      </w:r>
      <w:r w:rsidRPr="00D60C91">
        <w:rPr>
          <w:rStyle w:val="Emphasis"/>
          <w:highlight w:val="yellow"/>
        </w:rPr>
        <w:t>companies, to develop cures</w:t>
      </w:r>
      <w:r w:rsidRPr="00171C95">
        <w:rPr>
          <w:rStyle w:val="StyleUnderline"/>
        </w:rPr>
        <w:t>.</w:t>
      </w:r>
    </w:p>
    <w:p w14:paraId="02CC81C0" w14:textId="32142893" w:rsidR="00171C95" w:rsidRPr="00171C95" w:rsidRDefault="00171C95" w:rsidP="00171C95">
      <w:pPr>
        <w:rPr>
          <w:rStyle w:val="StyleUnderline"/>
        </w:rPr>
      </w:pPr>
      <w:r w:rsidRPr="00171C95">
        <w:rPr>
          <w:rStyle w:val="StyleUnderline"/>
        </w:rPr>
        <w:t>Some may question whether patent rights do induce the inventive effort since scientists may work for sense of achievement or personal glory not necessarily in pursuit of economic returns</w:t>
      </w:r>
      <w:r w:rsidRPr="008E1EF7">
        <w:rPr>
          <w:sz w:val="16"/>
        </w:rPr>
        <w:t xml:space="preserve">. </w:t>
      </w:r>
      <w:r w:rsidRPr="00171C95">
        <w:rPr>
          <w:rStyle w:val="StyleUnderline"/>
        </w:rPr>
        <w:t>The degree of the inducement for invention by patent rights varies by fields</w:t>
      </w:r>
      <w:r w:rsidRPr="008E1EF7">
        <w:rPr>
          <w:sz w:val="16"/>
        </w:rPr>
        <w:t xml:space="preserve">. </w:t>
      </w:r>
      <w:r w:rsidRPr="00171C95">
        <w:rPr>
          <w:rStyle w:val="StyleUnderline"/>
        </w:rPr>
        <w:t>An empirical study shows that the manufacturing industry would still have chosen to develop most of their products even if the companies had known the products are not patentable</w:t>
      </w:r>
      <w:r w:rsidRPr="008E1EF7">
        <w:rPr>
          <w:sz w:val="16"/>
        </w:rPr>
        <w:t>.</w:t>
      </w:r>
      <w:r w:rsidRPr="008E1EF7">
        <w:t>156</w:t>
      </w:r>
      <w:r w:rsidRPr="008E1EF7">
        <w:rPr>
          <w:sz w:val="16"/>
        </w:rPr>
        <w:t> </w:t>
      </w:r>
      <w:r w:rsidRPr="00171C95">
        <w:rPr>
          <w:rStyle w:val="Emphasis"/>
        </w:rPr>
        <w:t>However</w:t>
      </w:r>
      <w:r w:rsidRPr="008E1EF7">
        <w:rPr>
          <w:sz w:val="16"/>
        </w:rPr>
        <w:t xml:space="preserve">, </w:t>
      </w:r>
      <w:r w:rsidRPr="00171C95">
        <w:rPr>
          <w:rStyle w:val="StyleUnderline"/>
        </w:rPr>
        <w:t xml:space="preserve">executives in the pharmaceutical industry reported </w:t>
      </w:r>
      <w:r w:rsidRPr="00D60C91">
        <w:rPr>
          <w:rStyle w:val="StyleUnderline"/>
          <w:highlight w:val="yellow"/>
        </w:rPr>
        <w:t xml:space="preserve">without patent protection </w:t>
      </w:r>
      <w:r w:rsidRPr="00D60C91">
        <w:rPr>
          <w:rStyle w:val="Emphasis"/>
          <w:highlight w:val="yellow"/>
        </w:rPr>
        <w:t>60% of</w:t>
      </w:r>
      <w:r w:rsidRPr="00171C95">
        <w:rPr>
          <w:rStyle w:val="Emphasis"/>
        </w:rPr>
        <w:t xml:space="preserve"> the </w:t>
      </w:r>
      <w:r w:rsidRPr="00D60C91">
        <w:rPr>
          <w:rStyle w:val="Emphasis"/>
          <w:highlight w:val="yellow"/>
        </w:rPr>
        <w:t>new pharmaceuticals</w:t>
      </w:r>
      <w:r w:rsidRPr="00171C95">
        <w:rPr>
          <w:rStyle w:val="Emphasis"/>
        </w:rPr>
        <w:t xml:space="preserve"> </w:t>
      </w:r>
      <w:r w:rsidRPr="00D60C91">
        <w:rPr>
          <w:rStyle w:val="StyleUnderline"/>
          <w:highlight w:val="yellow"/>
        </w:rPr>
        <w:t xml:space="preserve">would </w:t>
      </w:r>
      <w:r w:rsidRPr="00D60C91">
        <w:rPr>
          <w:rStyle w:val="Emphasis"/>
          <w:highlight w:val="yellow"/>
        </w:rPr>
        <w:t>not</w:t>
      </w:r>
      <w:r w:rsidRPr="00171C95">
        <w:rPr>
          <w:rStyle w:val="Emphasis"/>
        </w:rPr>
        <w:t xml:space="preserve"> have </w:t>
      </w:r>
      <w:r w:rsidRPr="00D60C91">
        <w:rPr>
          <w:rStyle w:val="Emphasis"/>
          <w:highlight w:val="yellow"/>
        </w:rPr>
        <w:t>be</w:t>
      </w:r>
      <w:r w:rsidRPr="00171C95">
        <w:rPr>
          <w:rStyle w:val="Emphasis"/>
        </w:rPr>
        <w:t xml:space="preserve">en </w:t>
      </w:r>
      <w:r w:rsidRPr="00D60C91">
        <w:rPr>
          <w:rStyle w:val="Emphasis"/>
          <w:highlight w:val="yellow"/>
        </w:rPr>
        <w:t>developed</w:t>
      </w:r>
      <w:r w:rsidRPr="008E1EF7">
        <w:rPr>
          <w:sz w:val="16"/>
        </w:rPr>
        <w:t xml:space="preserve">. </w:t>
      </w:r>
      <w:r w:rsidRPr="00171C95">
        <w:rPr>
          <w:rStyle w:val="StyleUnderline"/>
        </w:rPr>
        <w:t xml:space="preserve">The </w:t>
      </w:r>
      <w:r w:rsidRPr="00171C95">
        <w:rPr>
          <w:rStyle w:val="Emphasis"/>
        </w:rPr>
        <w:t>pharmaceutical companies</w:t>
      </w:r>
      <w:r w:rsidRPr="00171C95">
        <w:rPr>
          <w:rStyle w:val="StyleUnderline"/>
        </w:rPr>
        <w:t xml:space="preserve"> may indeed </w:t>
      </w:r>
      <w:r w:rsidRPr="00171C95">
        <w:rPr>
          <w:rStyle w:val="Emphasis"/>
        </w:rPr>
        <w:t>require the patent incentives to induce the research and development activitie</w:t>
      </w:r>
      <w:r w:rsidRPr="00171C95">
        <w:rPr>
          <w:rStyle w:val="StyleUnderline"/>
        </w:rPr>
        <w:t>s.</w:t>
      </w:r>
    </w:p>
    <w:p w14:paraId="7A9A625C" w14:textId="308BB54C" w:rsidR="00171C95" w:rsidRPr="00171C95" w:rsidRDefault="00171C95" w:rsidP="00171C95">
      <w:pPr>
        <w:rPr>
          <w:rStyle w:val="StyleUnderline"/>
        </w:rPr>
      </w:pPr>
      <w:r w:rsidRPr="00171C95">
        <w:rPr>
          <w:rStyle w:val="Emphasis"/>
        </w:rPr>
        <w:t>Other kinds of IP rights</w:t>
      </w:r>
      <w:r w:rsidRPr="00171C95">
        <w:rPr>
          <w:rStyle w:val="StyleUnderline"/>
        </w:rPr>
        <w:t xml:space="preserve">, such as </w:t>
      </w:r>
      <w:r w:rsidRPr="00171C95">
        <w:rPr>
          <w:rStyle w:val="Emphasis"/>
        </w:rPr>
        <w:t>copyright or trade secrets</w:t>
      </w:r>
      <w:r w:rsidRPr="00171C95">
        <w:rPr>
          <w:rStyle w:val="StyleUnderline"/>
        </w:rPr>
        <w:t>, may be raised as alternative to patent in the AI context.</w:t>
      </w:r>
      <w:hyperlink r:id="rId104" w:anchor="R157" w:history="1">
        <w:r w:rsidRPr="00171C95">
          <w:rPr>
            <w:rStyle w:val="StyleUnderline"/>
          </w:rPr>
          <w:t>157</w:t>
        </w:r>
      </w:hyperlink>
      <w:r w:rsidRPr="00171C95">
        <w:rPr>
          <w:rStyle w:val="StyleUnderline"/>
        </w:rPr>
        <w:t xml:space="preserve"> We contend that the </w:t>
      </w:r>
      <w:r w:rsidRPr="00D60C91">
        <w:rPr>
          <w:rStyle w:val="Emphasis"/>
          <w:highlight w:val="yellow"/>
        </w:rPr>
        <w:t>patent right</w:t>
      </w:r>
      <w:r w:rsidRPr="00171C95">
        <w:rPr>
          <w:rStyle w:val="Emphasis"/>
        </w:rPr>
        <w:t xml:space="preserve"> </w:t>
      </w:r>
      <w:r w:rsidRPr="00D60C91">
        <w:rPr>
          <w:rStyle w:val="Emphasis"/>
          <w:highlight w:val="yellow"/>
        </w:rPr>
        <w:t>provides much more incentive to innovate</w:t>
      </w:r>
      <w:r w:rsidRPr="00171C95">
        <w:rPr>
          <w:rStyle w:val="StyleUnderline"/>
        </w:rPr>
        <w:t xml:space="preserve"> for the AI professionals and investors </w:t>
      </w:r>
      <w:r w:rsidRPr="00D60C91">
        <w:rPr>
          <w:rStyle w:val="Emphasis"/>
          <w:highlight w:val="yellow"/>
        </w:rPr>
        <w:t>than</w:t>
      </w:r>
      <w:r w:rsidRPr="00171C95">
        <w:rPr>
          <w:rStyle w:val="Emphasis"/>
        </w:rPr>
        <w:t xml:space="preserve"> the </w:t>
      </w:r>
      <w:r w:rsidRPr="00D60C91">
        <w:rPr>
          <w:rStyle w:val="Emphasis"/>
          <w:highlight w:val="yellow"/>
        </w:rPr>
        <w:t>alt</w:t>
      </w:r>
      <w:r w:rsidRPr="00171C95">
        <w:rPr>
          <w:rStyle w:val="Emphasis"/>
        </w:rPr>
        <w:t>ernative</w:t>
      </w:r>
      <w:r w:rsidRPr="00D60C91">
        <w:rPr>
          <w:rStyle w:val="Emphasis"/>
          <w:highlight w:val="yellow"/>
        </w:rPr>
        <w:t>s</w:t>
      </w:r>
      <w:r w:rsidRPr="008E1EF7">
        <w:rPr>
          <w:sz w:val="16"/>
        </w:rPr>
        <w:t xml:space="preserve">. </w:t>
      </w:r>
      <w:r w:rsidRPr="00171C95">
        <w:rPr>
          <w:rStyle w:val="StyleUnderline"/>
        </w:rPr>
        <w:t>While the copyright prevents the competitors from copying the codes, the patent right grants a right to bar competitors entirely from the market</w:t>
      </w:r>
      <w:r w:rsidRPr="008E1EF7">
        <w:rPr>
          <w:sz w:val="16"/>
        </w:rPr>
        <w:t>.</w:t>
      </w:r>
      <w:r w:rsidRPr="008E1EF7">
        <w:t>158</w:t>
      </w:r>
      <w:r w:rsidRPr="008E1EF7">
        <w:rPr>
          <w:sz w:val="16"/>
        </w:rPr>
        <w:t> </w:t>
      </w:r>
      <w:r w:rsidRPr="00171C95">
        <w:rPr>
          <w:rStyle w:val="StyleUnderline"/>
        </w:rPr>
        <w:t>Trade secrets, on the other hand, do not provide incentive to innovate, nor do they encourage the dissemination of knowledge as the patent disclosure offers upon the expiration of rights</w:t>
      </w:r>
      <w:r w:rsidRPr="008E1EF7">
        <w:rPr>
          <w:sz w:val="16"/>
        </w:rPr>
        <w:t xml:space="preserve">. As </w:t>
      </w:r>
      <w:r w:rsidRPr="00D60C91">
        <w:rPr>
          <w:rStyle w:val="StyleUnderline"/>
          <w:highlight w:val="yellow"/>
        </w:rPr>
        <w:t>the patent</w:t>
      </w:r>
      <w:r w:rsidRPr="00171C95">
        <w:rPr>
          <w:rStyle w:val="StyleUnderline"/>
        </w:rPr>
        <w:t xml:space="preserve"> right </w:t>
      </w:r>
      <w:r w:rsidRPr="00D60C91">
        <w:rPr>
          <w:rStyle w:val="StyleUnderline"/>
          <w:highlight w:val="yellow"/>
        </w:rPr>
        <w:t xml:space="preserve">is </w:t>
      </w:r>
      <w:r w:rsidRPr="00D60C91">
        <w:rPr>
          <w:rStyle w:val="Emphasis"/>
          <w:highlight w:val="yellow"/>
        </w:rPr>
        <w:t>more exclusive</w:t>
      </w:r>
      <w:r w:rsidRPr="00D60C91">
        <w:rPr>
          <w:rStyle w:val="StyleUnderline"/>
          <w:highlight w:val="yellow"/>
        </w:rPr>
        <w:t xml:space="preserve">, </w:t>
      </w:r>
      <w:r w:rsidRPr="00D60C91">
        <w:rPr>
          <w:rStyle w:val="Emphasis"/>
          <w:highlight w:val="yellow"/>
        </w:rPr>
        <w:t>encompassing</w:t>
      </w:r>
      <w:r w:rsidRPr="00D60C91">
        <w:rPr>
          <w:rStyle w:val="StyleUnderline"/>
          <w:highlight w:val="yellow"/>
        </w:rPr>
        <w:t xml:space="preserve">, and </w:t>
      </w:r>
      <w:r w:rsidRPr="00D60C91">
        <w:rPr>
          <w:rStyle w:val="Emphasis"/>
          <w:highlight w:val="yellow"/>
        </w:rPr>
        <w:t>transparent</w:t>
      </w:r>
      <w:r w:rsidRPr="00171C95">
        <w:rPr>
          <w:rStyle w:val="StyleUnderline"/>
        </w:rPr>
        <w:t>, it is thus more incentivizing to innovation.</w:t>
      </w:r>
    </w:p>
    <w:p w14:paraId="7F479A49" w14:textId="77777777" w:rsidR="008E1EF7" w:rsidRDefault="008E1EF7" w:rsidP="00171C95">
      <w:r w:rsidRPr="008E1EF7">
        <w:t>The employment worry may emerge that the incentive offered to the AI industry in the form of patent rights would threaten the human workforce.159 A study published by McKinsey Global Institute suggests that up to 800 million jobs around the world could be under threat from automation in the next 12 years.160 We note that the automation, necessitated by the industrial development, is inevitable even without AI. The exponential growth rate of computer performance indicated by Moore’s law has been continuously accelerating the industrialization speed even before the birth of AI and such trend would keep eliminating human workers who are conducting only routine repetitive work. Indeed, the job market created by AI cannot be ignored. The work force may adapt to the expanding AI industry as the McKinsey study indicates “when some tasks are automated, employment in those occupations may not decline but rather workers may perform new tasks” by switching occupations or upgrading skills to accommodate the job market.161 The employer demand for AI-related role has more than doubled from 2015–2018.162 It is expected that from 2018 to 2022, AI would create 58 million new jobs around the world.163</w:t>
      </w:r>
    </w:p>
    <w:p w14:paraId="4A802BC7" w14:textId="6C61CECE" w:rsidR="00171C95" w:rsidRPr="008E1EF7" w:rsidRDefault="00171C95" w:rsidP="00171C95">
      <w:pPr>
        <w:rPr>
          <w:sz w:val="16"/>
        </w:rPr>
      </w:pPr>
      <w:r w:rsidRPr="00171C95">
        <w:rPr>
          <w:rStyle w:val="StyleUnderline"/>
        </w:rPr>
        <w:t>In the coronavirus pandemic, there is concern that granting a 20-year patent monopoly to a coronavirus drug would boost price gouging and hinder the iterative innovation by a second comer who later develops a similar drug</w:t>
      </w:r>
      <w:r w:rsidRPr="008E1EF7">
        <w:rPr>
          <w:sz w:val="16"/>
        </w:rPr>
        <w:t xml:space="preserve">. </w:t>
      </w:r>
      <w:r w:rsidRPr="00171C95">
        <w:rPr>
          <w:rStyle w:val="StyleUnderline"/>
        </w:rPr>
        <w:t xml:space="preserve">We contend that </w:t>
      </w:r>
      <w:r w:rsidRPr="00D60C91">
        <w:rPr>
          <w:rStyle w:val="StyleUnderline"/>
          <w:highlight w:val="yellow"/>
        </w:rPr>
        <w:t>stripping patent rights</w:t>
      </w:r>
      <w:r w:rsidRPr="00171C95">
        <w:rPr>
          <w:rStyle w:val="StyleUnderline"/>
        </w:rPr>
        <w:t xml:space="preserve"> from a pharmaceutical company </w:t>
      </w:r>
      <w:r w:rsidRPr="00D60C91">
        <w:rPr>
          <w:rStyle w:val="StyleUnderline"/>
          <w:highlight w:val="yellow"/>
        </w:rPr>
        <w:t>would</w:t>
      </w:r>
      <w:r w:rsidRPr="00171C95">
        <w:rPr>
          <w:rStyle w:val="StyleUnderline"/>
        </w:rPr>
        <w:t xml:space="preserve"> </w:t>
      </w:r>
      <w:r w:rsidRPr="00171C95">
        <w:rPr>
          <w:rStyle w:val="Emphasis"/>
        </w:rPr>
        <w:t>deprive the incentives</w:t>
      </w:r>
      <w:r w:rsidRPr="00171C95">
        <w:rPr>
          <w:rStyle w:val="StyleUnderline"/>
        </w:rPr>
        <w:t xml:space="preserve"> and </w:t>
      </w:r>
      <w:r w:rsidRPr="00D60C91">
        <w:rPr>
          <w:rStyle w:val="Emphasis"/>
          <w:highlight w:val="yellow"/>
        </w:rPr>
        <w:t>make it</w:t>
      </w:r>
      <w:r w:rsidRPr="00171C95">
        <w:rPr>
          <w:rStyle w:val="Emphasis"/>
        </w:rPr>
        <w:t xml:space="preserve"> almost </w:t>
      </w:r>
      <w:r w:rsidRPr="00D60C91">
        <w:rPr>
          <w:rStyle w:val="Emphasis"/>
          <w:highlight w:val="yellow"/>
        </w:rPr>
        <w:t>impossible to recoup the decade-long cost</w:t>
      </w:r>
      <w:r w:rsidRPr="00D60C91">
        <w:rPr>
          <w:rStyle w:val="StyleUnderline"/>
          <w:highlight w:val="yellow"/>
        </w:rPr>
        <w:t xml:space="preserve"> in drug r</w:t>
      </w:r>
      <w:r w:rsidRPr="00171C95">
        <w:rPr>
          <w:rStyle w:val="StyleUnderline"/>
        </w:rPr>
        <w:t>esearch a</w:t>
      </w:r>
      <w:r w:rsidRPr="00D60C91">
        <w:rPr>
          <w:rStyle w:val="StyleUnderline"/>
          <w:highlight w:val="yellow"/>
        </w:rPr>
        <w:t>nd d</w:t>
      </w:r>
      <w:r w:rsidRPr="00171C95">
        <w:rPr>
          <w:rStyle w:val="StyleUnderline"/>
        </w:rPr>
        <w:t>evelopment</w:t>
      </w:r>
      <w:r w:rsidRPr="008E1EF7">
        <w:rPr>
          <w:sz w:val="16"/>
        </w:rPr>
        <w:t xml:space="preserve">. </w:t>
      </w:r>
      <w:r w:rsidRPr="00171C95">
        <w:rPr>
          <w:rStyle w:val="StyleUnderline"/>
        </w:rPr>
        <w:t>Further, without patent benefits, the scientists and researchers may feel insufficiently rewarded for their fruits of productive labor.</w:t>
      </w:r>
      <w:r w:rsidRPr="008E1EF7">
        <w:rPr>
          <w:sz w:val="16"/>
        </w:rPr>
        <w:t xml:space="preserve"> We notice a patent maximalist’ view in support of an extension of patent term for coronavirus cures beyond the current norm of 20 years,</w:t>
      </w:r>
      <w:hyperlink r:id="rId105" w:anchor="R164" w:history="1">
        <w:r w:rsidRPr="00171C95">
          <w:rPr>
            <w:rStyle w:val="Hyperlink"/>
          </w:rPr>
          <w:t>164</w:t>
        </w:r>
      </w:hyperlink>
      <w:r w:rsidRPr="008E1EF7">
        <w:rPr>
          <w:sz w:val="16"/>
        </w:rPr>
        <w:t> yet we do not agree with the elongated patent term—under our proposed AI-specific patent track model, we summon a shorted patent lifetime to balance the incentive with the concern of exclusive rights. In the coronavirus climate, Senator Ben Sasse’ takes a compromised position to support patent incentives. In his recent bill Facilitating Innovation to Fight Coronavirus Act, the Senator suggests a delay of patent rights during the pandemic and offered, as compensation for the delay, an extension of a patent term by 10 years.</w:t>
      </w:r>
      <w:hyperlink r:id="rId106" w:anchor="R165" w:history="1">
        <w:r w:rsidRPr="00171C95">
          <w:rPr>
            <w:rStyle w:val="Hyperlink"/>
          </w:rPr>
          <w:t>165</w:t>
        </w:r>
      </w:hyperlink>
      <w:r w:rsidRPr="008E1EF7">
        <w:rPr>
          <w:sz w:val="16"/>
        </w:rPr>
        <w:t> This legislation may address the current urgency to provide a cure and meanwhile offers a longer time of patent protection to incentivize future to lever for innovations.</w:t>
      </w:r>
    </w:p>
    <w:p w14:paraId="0BBA1484" w14:textId="06CFFE3B" w:rsidR="00C37808" w:rsidRPr="00171C95" w:rsidRDefault="00C37808" w:rsidP="00C37808">
      <w:pPr>
        <w:pStyle w:val="Heading4"/>
        <w:rPr>
          <w:rFonts w:cs="Times New Roman"/>
        </w:rPr>
      </w:pPr>
      <w:r w:rsidRPr="00171C95">
        <w:rPr>
          <w:rFonts w:cs="Times New Roman"/>
        </w:rPr>
        <w:t xml:space="preserve">A </w:t>
      </w:r>
      <w:r w:rsidRPr="00171C95">
        <w:rPr>
          <w:rFonts w:cs="Times New Roman"/>
          <w:u w:val="single"/>
        </w:rPr>
        <w:t>massive wave</w:t>
      </w:r>
      <w:r w:rsidRPr="00171C95">
        <w:rPr>
          <w:rFonts w:cs="Times New Roman"/>
        </w:rPr>
        <w:t xml:space="preserve"> of studies proves patents are </w:t>
      </w:r>
      <w:r w:rsidRPr="00171C95">
        <w:rPr>
          <w:rFonts w:cs="Times New Roman"/>
          <w:u w:val="single"/>
        </w:rPr>
        <w:t>innovative</w:t>
      </w:r>
      <w:r w:rsidRPr="00171C95">
        <w:rPr>
          <w:rFonts w:cs="Times New Roman"/>
        </w:rPr>
        <w:t xml:space="preserve">.  </w:t>
      </w:r>
    </w:p>
    <w:p w14:paraId="55CD5788" w14:textId="78492681" w:rsidR="00B17A40" w:rsidRPr="00171C95" w:rsidRDefault="00B17A40" w:rsidP="00C37808">
      <w:r w:rsidRPr="00B17A40">
        <w:rPr>
          <w:rStyle w:val="Style13ptBold"/>
        </w:rPr>
        <w:t>Kline 14’</w:t>
      </w:r>
      <w:r>
        <w:t xml:space="preserve"> – David, </w:t>
      </w:r>
      <w:r w:rsidRPr="00171C95">
        <w:t>Pulitzer Prize Winning Journalist and Strategic Communications Strategist</w:t>
      </w:r>
      <w:r>
        <w:t xml:space="preserve">.  </w:t>
      </w:r>
      <w:r w:rsidRPr="00171C95">
        <w:t>“Do Patents Truly Promote Innovation?”</w:t>
      </w:r>
      <w:r>
        <w:t xml:space="preserve">, IP Watch Dog, </w:t>
      </w:r>
      <w:r w:rsidRPr="00171C95">
        <w:t>http://www.ipwatchdog.com/2014/04/15/do-patents-truly-promote-innovation/id=48768/</w:t>
      </w:r>
      <w:r>
        <w:t>, 04-15-2014</w:t>
      </w:r>
    </w:p>
    <w:p w14:paraId="48158723" w14:textId="77777777" w:rsidR="00C37808" w:rsidRPr="00171C95" w:rsidRDefault="00C37808" w:rsidP="00C37808">
      <w:pPr>
        <w:rPr>
          <w:sz w:val="16"/>
        </w:rPr>
      </w:pPr>
      <w:r w:rsidRPr="00171C95">
        <w:rPr>
          <w:sz w:val="16"/>
        </w:rPr>
        <w:t xml:space="preserve">In recent years, </w:t>
      </w:r>
      <w:r w:rsidRPr="00171C95">
        <w:rPr>
          <w:rStyle w:val="StyleUnderline"/>
        </w:rPr>
        <w:t xml:space="preserve">a great </w:t>
      </w:r>
      <w:r w:rsidRPr="00171C95">
        <w:rPr>
          <w:rStyle w:val="Emphasis"/>
        </w:rPr>
        <w:t xml:space="preserve">many </w:t>
      </w:r>
      <w:r w:rsidRPr="00D60C91">
        <w:rPr>
          <w:rStyle w:val="Emphasis"/>
          <w:highlight w:val="yellow"/>
        </w:rPr>
        <w:t>studies</w:t>
      </w:r>
      <w:r w:rsidRPr="00D60C91">
        <w:rPr>
          <w:rStyle w:val="StyleUnderline"/>
          <w:highlight w:val="yellow"/>
        </w:rPr>
        <w:t xml:space="preserve"> of</w:t>
      </w:r>
      <w:r w:rsidRPr="00171C95">
        <w:rPr>
          <w:rStyle w:val="StyleUnderline"/>
        </w:rPr>
        <w:t xml:space="preserve"> the real-world impact of </w:t>
      </w:r>
      <w:r w:rsidRPr="00D60C91">
        <w:rPr>
          <w:rStyle w:val="Emphasis"/>
          <w:highlight w:val="yellow"/>
        </w:rPr>
        <w:t>patenting</w:t>
      </w:r>
      <w:r w:rsidRPr="00D60C91">
        <w:rPr>
          <w:rStyle w:val="StyleUnderline"/>
          <w:highlight w:val="yellow"/>
        </w:rPr>
        <w:t xml:space="preserve"> on</w:t>
      </w:r>
      <w:r w:rsidRPr="00171C95">
        <w:rPr>
          <w:rStyle w:val="StyleUnderline"/>
        </w:rPr>
        <w:t xml:space="preserve"> </w:t>
      </w:r>
      <w:r w:rsidRPr="00171C95">
        <w:rPr>
          <w:rStyle w:val="Emphasis"/>
        </w:rPr>
        <w:t>innovation</w:t>
      </w:r>
      <w:r w:rsidRPr="00171C95">
        <w:rPr>
          <w:rStyle w:val="StyleUnderline"/>
        </w:rPr>
        <w:t xml:space="preserve"> and </w:t>
      </w:r>
      <w:r w:rsidRPr="00171C95">
        <w:rPr>
          <w:rStyle w:val="Emphasis"/>
        </w:rPr>
        <w:t xml:space="preserve">economic </w:t>
      </w:r>
      <w:r w:rsidRPr="00D60C91">
        <w:rPr>
          <w:rStyle w:val="Emphasis"/>
          <w:highlight w:val="yellow"/>
        </w:rPr>
        <w:t>growth</w:t>
      </w:r>
      <w:r w:rsidRPr="00171C95">
        <w:rPr>
          <w:sz w:val="16"/>
        </w:rPr>
        <w:t xml:space="preserve"> (many available for free on ssrn.com) </w:t>
      </w:r>
      <w:r w:rsidRPr="00D60C91">
        <w:rPr>
          <w:rStyle w:val="StyleUnderline"/>
          <w:highlight w:val="yellow"/>
        </w:rPr>
        <w:t xml:space="preserve">point to its </w:t>
      </w:r>
      <w:r w:rsidRPr="00D60C91">
        <w:rPr>
          <w:rStyle w:val="Emphasis"/>
          <w:highlight w:val="yellow"/>
        </w:rPr>
        <w:t>benefi</w:t>
      </w:r>
      <w:r w:rsidRPr="00171C95">
        <w:rPr>
          <w:rStyle w:val="Emphasis"/>
        </w:rPr>
        <w:t>cial effec</w:t>
      </w:r>
      <w:r w:rsidRPr="00D60C91">
        <w:rPr>
          <w:rStyle w:val="Emphasis"/>
          <w:highlight w:val="yellow"/>
        </w:rPr>
        <w:t>ts</w:t>
      </w:r>
      <w:r w:rsidRPr="00171C95">
        <w:rPr>
          <w:sz w:val="16"/>
        </w:rPr>
        <w:t xml:space="preserve">. Arrow (1962), Griliches (1963), Schmookler (1966), Kitch (1977), Reinganum (1981), Tirole (1988), Klemperer (1990), Romer (1990), Giulbert and Shapiro (1990), Grossman and Helpman (1991), Aghion and Howitt (1992), Scotchmer (1999), and Gallini (2002) </w:t>
      </w:r>
      <w:r w:rsidRPr="00D60C91">
        <w:rPr>
          <w:rStyle w:val="Emphasis"/>
          <w:highlight w:val="yellow"/>
        </w:rPr>
        <w:t>all</w:t>
      </w:r>
      <w:r w:rsidRPr="00D60C91">
        <w:rPr>
          <w:rStyle w:val="StyleUnderline"/>
          <w:highlight w:val="yellow"/>
        </w:rPr>
        <w:t xml:space="preserve"> found</w:t>
      </w:r>
      <w:r w:rsidRPr="00171C95">
        <w:rPr>
          <w:rStyle w:val="StyleUnderline"/>
        </w:rPr>
        <w:t xml:space="preserve"> that </w:t>
      </w:r>
      <w:r w:rsidRPr="00D60C91">
        <w:rPr>
          <w:rStyle w:val="StyleUnderline"/>
          <w:highlight w:val="yellow"/>
        </w:rPr>
        <w:t>patents foster</w:t>
      </w:r>
      <w:r w:rsidRPr="00171C95">
        <w:rPr>
          <w:rStyle w:val="StyleUnderline"/>
        </w:rPr>
        <w:t xml:space="preserve"> </w:t>
      </w:r>
      <w:r w:rsidRPr="00171C95">
        <w:rPr>
          <w:rStyle w:val="Emphasis"/>
        </w:rPr>
        <w:t xml:space="preserve">ex ante </w:t>
      </w:r>
      <w:r w:rsidRPr="00D60C91">
        <w:rPr>
          <w:rStyle w:val="Emphasis"/>
          <w:highlight w:val="yellow"/>
        </w:rPr>
        <w:t>innovation</w:t>
      </w:r>
      <w:r w:rsidRPr="00171C95">
        <w:rPr>
          <w:sz w:val="16"/>
        </w:rPr>
        <w:t xml:space="preserve"> — meaning, they induce people to invent </w:t>
      </w:r>
      <w:r w:rsidRPr="00171C95">
        <w:rPr>
          <w:rStyle w:val="StyleUnderline"/>
        </w:rPr>
        <w:t>because of the</w:t>
      </w:r>
      <w:r w:rsidRPr="00171C95">
        <w:rPr>
          <w:sz w:val="16"/>
        </w:rPr>
        <w:t xml:space="preserve"> prospect of </w:t>
      </w:r>
      <w:r w:rsidRPr="00171C95">
        <w:rPr>
          <w:rStyle w:val="StyleUnderline"/>
        </w:rPr>
        <w:t>reward</w:t>
      </w:r>
      <w:r w:rsidRPr="00171C95">
        <w:rPr>
          <w:sz w:val="16"/>
        </w:rPr>
        <w:t>.</w:t>
      </w:r>
    </w:p>
    <w:p w14:paraId="7CEE1743" w14:textId="77777777" w:rsidR="00C37808" w:rsidRPr="00171C95" w:rsidRDefault="00C37808" w:rsidP="00C37808">
      <w:pPr>
        <w:rPr>
          <w:sz w:val="16"/>
        </w:rPr>
      </w:pPr>
      <w:r w:rsidRPr="00D60C91">
        <w:rPr>
          <w:rStyle w:val="StyleUnderline"/>
          <w:highlight w:val="yellow"/>
        </w:rPr>
        <w:t>Invention</w:t>
      </w:r>
      <w:r w:rsidRPr="00171C95">
        <w:rPr>
          <w:sz w:val="16"/>
        </w:rPr>
        <w:t xml:space="preserve">, it has been shown, </w:t>
      </w:r>
      <w:r w:rsidRPr="00D60C91">
        <w:rPr>
          <w:rStyle w:val="StyleUnderline"/>
          <w:highlight w:val="yellow"/>
        </w:rPr>
        <w:t>is driven</w:t>
      </w:r>
      <w:r w:rsidRPr="00171C95">
        <w:rPr>
          <w:rStyle w:val="StyleUnderline"/>
        </w:rPr>
        <w:t xml:space="preserve"> primarily</w:t>
      </w:r>
      <w:r w:rsidRPr="00171C95">
        <w:rPr>
          <w:sz w:val="16"/>
        </w:rPr>
        <w:t xml:space="preserve"> not by genius or happenstance but rather </w:t>
      </w:r>
      <w:r w:rsidRPr="00D60C91">
        <w:rPr>
          <w:rStyle w:val="StyleUnderline"/>
          <w:highlight w:val="yellow"/>
        </w:rPr>
        <w:t>by</w:t>
      </w:r>
      <w:r w:rsidRPr="00171C95">
        <w:rPr>
          <w:rStyle w:val="StyleUnderline"/>
        </w:rPr>
        <w:t xml:space="preserve"> markets and the </w:t>
      </w:r>
      <w:r w:rsidRPr="00171C95">
        <w:rPr>
          <w:rStyle w:val="Emphasis"/>
        </w:rPr>
        <w:t>expectation</w:t>
      </w:r>
      <w:r w:rsidRPr="00171C95">
        <w:rPr>
          <w:rStyle w:val="StyleUnderline"/>
        </w:rPr>
        <w:t xml:space="preserve"> of the </w:t>
      </w:r>
      <w:r w:rsidRPr="00D60C91">
        <w:rPr>
          <w:rStyle w:val="Emphasis"/>
          <w:highlight w:val="yellow"/>
        </w:rPr>
        <w:t>profit</w:t>
      </w:r>
      <w:r w:rsidRPr="00171C95">
        <w:rPr>
          <w:sz w:val="16"/>
        </w:rPr>
        <w:t xml:space="preserve"> that can be </w:t>
      </w:r>
      <w:r w:rsidRPr="00171C95">
        <w:rPr>
          <w:rStyle w:val="StyleUnderline"/>
        </w:rPr>
        <w:t>gained by securing the patent rights to new technologies</w:t>
      </w:r>
      <w:r w:rsidRPr="00171C95">
        <w:rPr>
          <w:sz w:val="16"/>
        </w:rPr>
        <w:t xml:space="preserve">. Zorina Khan of Bowdoin College and the late Kenneth Sokoloff at UCLA found that among </w:t>
      </w:r>
      <w:r w:rsidRPr="00171C95">
        <w:rPr>
          <w:rStyle w:val="StyleUnderline"/>
        </w:rPr>
        <w:t>the “</w:t>
      </w:r>
      <w:r w:rsidRPr="00171C95">
        <w:rPr>
          <w:rStyle w:val="Emphasis"/>
        </w:rPr>
        <w:t>great inventors</w:t>
      </w:r>
      <w:r w:rsidRPr="00171C95">
        <w:rPr>
          <w:rStyle w:val="StyleUnderline"/>
        </w:rPr>
        <w:t>”</w:t>
      </w:r>
      <w:r w:rsidRPr="00171C95">
        <w:rPr>
          <w:sz w:val="16"/>
        </w:rPr>
        <w:t xml:space="preserve"> of the 19th century, “their patterns of patenting </w:t>
      </w:r>
      <w:r w:rsidRPr="00171C95">
        <w:rPr>
          <w:rStyle w:val="StyleUnderline"/>
        </w:rPr>
        <w:t xml:space="preserve">were procyclical [and] </w:t>
      </w:r>
      <w:r w:rsidRPr="00171C95">
        <w:rPr>
          <w:rStyle w:val="Emphasis"/>
        </w:rPr>
        <w:t>responded</w:t>
      </w:r>
      <w:r w:rsidRPr="00171C95">
        <w:rPr>
          <w:rStyle w:val="StyleUnderline"/>
        </w:rPr>
        <w:t xml:space="preserve"> to expected </w:t>
      </w:r>
      <w:r w:rsidRPr="00171C95">
        <w:rPr>
          <w:rStyle w:val="Emphasis"/>
        </w:rPr>
        <w:t>profit</w:t>
      </w:r>
      <w:r w:rsidRPr="00171C95">
        <w:rPr>
          <w:rStyle w:val="StyleUnderline"/>
        </w:rPr>
        <w:t xml:space="preserve"> opportunitie</w:t>
      </w:r>
      <w:r w:rsidRPr="00171C95">
        <w:rPr>
          <w:rStyle w:val="Emphasis"/>
        </w:rPr>
        <w:t>s</w:t>
      </w:r>
      <w:r w:rsidRPr="00171C95">
        <w:rPr>
          <w:rStyle w:val="StyleUnderline"/>
        </w:rPr>
        <w:t>.”</w:t>
      </w:r>
      <w:r w:rsidRPr="00171C95">
        <w:rPr>
          <w:sz w:val="16"/>
        </w:rPr>
        <w:t xml:space="preserve"> And as Khan noted elsewhere, “Ordinary people [are] stimulated by higher perceived returns or demand-side incentives to make long-term commitments to inventive activity.”</w:t>
      </w:r>
    </w:p>
    <w:p w14:paraId="54FF6577" w14:textId="77777777" w:rsidR="00C37808" w:rsidRPr="00171C95" w:rsidRDefault="00C37808" w:rsidP="00C37808">
      <w:pPr>
        <w:rPr>
          <w:sz w:val="16"/>
        </w:rPr>
      </w:pPr>
      <w:r w:rsidRPr="00171C95">
        <w:rPr>
          <w:sz w:val="16"/>
        </w:rPr>
        <w:t xml:space="preserve">By contrast, </w:t>
      </w:r>
      <w:r w:rsidRPr="00171C95">
        <w:rPr>
          <w:rStyle w:val="StyleUnderline"/>
        </w:rPr>
        <w:t xml:space="preserve">in countries </w:t>
      </w:r>
      <w:r w:rsidRPr="00D60C91">
        <w:rPr>
          <w:rStyle w:val="Emphasis"/>
          <w:highlight w:val="yellow"/>
        </w:rPr>
        <w:t>without</w:t>
      </w:r>
      <w:r w:rsidRPr="00D60C91">
        <w:rPr>
          <w:rStyle w:val="StyleUnderline"/>
          <w:highlight w:val="yellow"/>
        </w:rPr>
        <w:t xml:space="preserve"> patent</w:t>
      </w:r>
      <w:r w:rsidRPr="00171C95">
        <w:rPr>
          <w:rStyle w:val="StyleUnderline"/>
        </w:rPr>
        <w:t xml:space="preserve"> right</w:t>
      </w:r>
      <w:r w:rsidRPr="00D60C91">
        <w:rPr>
          <w:rStyle w:val="StyleUnderline"/>
          <w:highlight w:val="yellow"/>
        </w:rPr>
        <w:t>s</w:t>
      </w:r>
      <w:r w:rsidRPr="00171C95">
        <w:rPr>
          <w:sz w:val="16"/>
        </w:rPr>
        <w:t xml:space="preserve">, Barro (1995) found that </w:t>
      </w:r>
      <w:r w:rsidRPr="00D60C91">
        <w:rPr>
          <w:rStyle w:val="StyleUnderline"/>
          <w:highlight w:val="yellow"/>
        </w:rPr>
        <w:t>people</w:t>
      </w:r>
      <w:r w:rsidRPr="00171C95">
        <w:rPr>
          <w:rStyle w:val="StyleUnderline"/>
        </w:rPr>
        <w:t xml:space="preserve"> have an “</w:t>
      </w:r>
      <w:r w:rsidRPr="00171C95">
        <w:rPr>
          <w:rStyle w:val="Emphasis"/>
        </w:rPr>
        <w:t>excessive incentive</w:t>
      </w:r>
      <w:r w:rsidRPr="00171C95">
        <w:rPr>
          <w:rStyle w:val="StyleUnderline"/>
        </w:rPr>
        <w:t xml:space="preserve"> to </w:t>
      </w:r>
      <w:r w:rsidRPr="00D60C91">
        <w:rPr>
          <w:rStyle w:val="Emphasis"/>
          <w:highlight w:val="yellow"/>
        </w:rPr>
        <w:t>copy</w:t>
      </w:r>
      <w:r w:rsidRPr="00D60C91">
        <w:rPr>
          <w:rStyle w:val="StyleUnderline"/>
          <w:highlight w:val="yellow"/>
        </w:rPr>
        <w:t>”</w:t>
      </w:r>
      <w:r w:rsidRPr="00171C95">
        <w:rPr>
          <w:rStyle w:val="StyleUnderline"/>
        </w:rPr>
        <w:t xml:space="preserve"> and </w:t>
      </w:r>
      <w:r w:rsidRPr="00171C95">
        <w:rPr>
          <w:rStyle w:val="Emphasis"/>
        </w:rPr>
        <w:t>insufficient incentive</w:t>
      </w:r>
      <w:r w:rsidRPr="00171C95">
        <w:rPr>
          <w:rStyle w:val="StyleUnderline"/>
        </w:rPr>
        <w:t xml:space="preserve"> to invent for themselves</w:t>
      </w:r>
      <w:r w:rsidRPr="00171C95">
        <w:rPr>
          <w:sz w:val="16"/>
        </w:rPr>
        <w:t xml:space="preserve">. Moser (2004), meanwhile, reported that </w:t>
      </w:r>
      <w:r w:rsidRPr="00D60C91">
        <w:rPr>
          <w:rStyle w:val="StyleUnderline"/>
          <w:highlight w:val="yellow"/>
        </w:rPr>
        <w:t>“inventors</w:t>
      </w:r>
      <w:r w:rsidRPr="00171C95">
        <w:rPr>
          <w:sz w:val="16"/>
        </w:rPr>
        <w:t xml:space="preserve"> in countries </w:t>
      </w:r>
      <w:r w:rsidRPr="00171C95">
        <w:rPr>
          <w:rStyle w:val="StyleUnderline"/>
        </w:rPr>
        <w:t xml:space="preserve">without patent laws </w:t>
      </w:r>
      <w:r w:rsidRPr="00D60C91">
        <w:rPr>
          <w:rStyle w:val="StyleUnderline"/>
          <w:highlight w:val="yellow"/>
        </w:rPr>
        <w:t>focus on</w:t>
      </w:r>
      <w:r w:rsidRPr="00171C95">
        <w:rPr>
          <w:rStyle w:val="StyleUnderline"/>
        </w:rPr>
        <w:t xml:space="preserve"> a </w:t>
      </w:r>
      <w:r w:rsidRPr="00D60C91">
        <w:rPr>
          <w:rStyle w:val="Emphasis"/>
          <w:highlight w:val="yellow"/>
        </w:rPr>
        <w:t>small</w:t>
      </w:r>
      <w:r w:rsidRPr="00171C95">
        <w:rPr>
          <w:rStyle w:val="Emphasis"/>
        </w:rPr>
        <w:t xml:space="preserve"> set</w:t>
      </w:r>
      <w:r w:rsidRPr="00171C95">
        <w:rPr>
          <w:rStyle w:val="StyleUnderline"/>
        </w:rPr>
        <w:t xml:space="preserve"> of </w:t>
      </w:r>
      <w:r w:rsidRPr="00D60C91">
        <w:rPr>
          <w:rStyle w:val="Emphasis"/>
          <w:highlight w:val="yellow"/>
        </w:rPr>
        <w:t>industries</w:t>
      </w:r>
      <w:r w:rsidRPr="00D60C91">
        <w:rPr>
          <w:rStyle w:val="StyleUnderline"/>
          <w:highlight w:val="yellow"/>
        </w:rPr>
        <w:t xml:space="preserve"> … while</w:t>
      </w:r>
      <w:r w:rsidRPr="00171C95">
        <w:rPr>
          <w:rStyle w:val="StyleUnderline"/>
        </w:rPr>
        <w:t xml:space="preserve"> </w:t>
      </w:r>
      <w:r w:rsidRPr="00171C95">
        <w:rPr>
          <w:rStyle w:val="Emphasis"/>
        </w:rPr>
        <w:t>innovation</w:t>
      </w:r>
      <w:r w:rsidRPr="00171C95">
        <w:rPr>
          <w:rStyle w:val="StyleUnderline"/>
        </w:rPr>
        <w:t xml:space="preserve"> in countries with </w:t>
      </w:r>
      <w:r w:rsidRPr="00D60C91">
        <w:rPr>
          <w:rStyle w:val="Emphasis"/>
          <w:highlight w:val="yellow"/>
        </w:rPr>
        <w:t>patent</w:t>
      </w:r>
      <w:r w:rsidRPr="00171C95">
        <w:rPr>
          <w:rStyle w:val="StyleUnderline"/>
        </w:rPr>
        <w:t xml:space="preserve"> law</w:t>
      </w:r>
      <w:r w:rsidRPr="00D60C91">
        <w:rPr>
          <w:rStyle w:val="Emphasis"/>
          <w:highlight w:val="yellow"/>
        </w:rPr>
        <w:t>s</w:t>
      </w:r>
      <w:r w:rsidRPr="00D60C91">
        <w:rPr>
          <w:rStyle w:val="StyleUnderline"/>
          <w:highlight w:val="yellow"/>
        </w:rPr>
        <w:t xml:space="preserve"> [is]</w:t>
      </w:r>
      <w:r w:rsidRPr="00171C95">
        <w:rPr>
          <w:rStyle w:val="StyleUnderline"/>
        </w:rPr>
        <w:t xml:space="preserve"> much more </w:t>
      </w:r>
      <w:r w:rsidRPr="00D60C91">
        <w:rPr>
          <w:rStyle w:val="Emphasis"/>
          <w:highlight w:val="yellow"/>
        </w:rPr>
        <w:t>diversified</w:t>
      </w:r>
      <w:r w:rsidRPr="00D60C91">
        <w:rPr>
          <w:rStyle w:val="StyleUnderline"/>
          <w:highlight w:val="yellow"/>
        </w:rPr>
        <w:t>.”</w:t>
      </w:r>
    </w:p>
    <w:p w14:paraId="64E47772" w14:textId="77777777" w:rsidR="00C37808" w:rsidRPr="00171C95" w:rsidRDefault="00C37808" w:rsidP="00C37808">
      <w:pPr>
        <w:rPr>
          <w:rStyle w:val="StyleUnderline"/>
        </w:rPr>
      </w:pPr>
      <w:r w:rsidRPr="00171C95">
        <w:rPr>
          <w:sz w:val="16"/>
        </w:rPr>
        <w:t xml:space="preserve">The evidence that patents foster innovation is not confined solely to the U.S. or even to developed countries. In 2008, a study by the Organization for Economic Co-operation and Development (OECD) found that </w:t>
      </w:r>
      <w:r w:rsidRPr="00D60C91">
        <w:rPr>
          <w:rStyle w:val="StyleUnderline"/>
          <w:highlight w:val="yellow"/>
        </w:rPr>
        <w:t>“stronger</w:t>
      </w:r>
      <w:r w:rsidRPr="00171C95">
        <w:rPr>
          <w:rStyle w:val="StyleUnderline"/>
        </w:rPr>
        <w:t xml:space="preserve"> levels of patent </w:t>
      </w:r>
      <w:r w:rsidRPr="00D60C91">
        <w:rPr>
          <w:rStyle w:val="StyleUnderline"/>
          <w:highlight w:val="yellow"/>
        </w:rPr>
        <w:t xml:space="preserve">protection are </w:t>
      </w:r>
      <w:r w:rsidRPr="00D60C91">
        <w:rPr>
          <w:rStyle w:val="Emphasis"/>
          <w:highlight w:val="yellow"/>
        </w:rPr>
        <w:t>positively</w:t>
      </w:r>
      <w:r w:rsidRPr="00D60C91">
        <w:rPr>
          <w:rStyle w:val="StyleUnderline"/>
          <w:highlight w:val="yellow"/>
        </w:rPr>
        <w:t xml:space="preserve"> and </w:t>
      </w:r>
      <w:r w:rsidRPr="00D60C91">
        <w:rPr>
          <w:rStyle w:val="Emphasis"/>
          <w:highlight w:val="yellow"/>
        </w:rPr>
        <w:t>significantly associated</w:t>
      </w:r>
      <w:r w:rsidRPr="00D60C91">
        <w:rPr>
          <w:rStyle w:val="StyleUnderline"/>
          <w:highlight w:val="yellow"/>
        </w:rPr>
        <w:t xml:space="preserve"> with</w:t>
      </w:r>
      <w:r w:rsidRPr="00171C95">
        <w:rPr>
          <w:rStyle w:val="StyleUnderline"/>
        </w:rPr>
        <w:t xml:space="preserve"> inflows of high-</w:t>
      </w:r>
      <w:r w:rsidRPr="00D60C91">
        <w:rPr>
          <w:rStyle w:val="StyleUnderline"/>
          <w:highlight w:val="yellow"/>
        </w:rPr>
        <w:t>tech</w:t>
      </w:r>
      <w:r w:rsidRPr="00171C95">
        <w:rPr>
          <w:rStyle w:val="StyleUnderline"/>
        </w:rPr>
        <w:t xml:space="preserve"> product </w:t>
      </w:r>
      <w:r w:rsidRPr="00D60C91">
        <w:rPr>
          <w:rStyle w:val="StyleUnderline"/>
          <w:highlight w:val="yellow"/>
        </w:rPr>
        <w:t>[and]</w:t>
      </w:r>
      <w:r w:rsidRPr="00171C95">
        <w:rPr>
          <w:rStyle w:val="StyleUnderline"/>
        </w:rPr>
        <w:t xml:space="preserve"> expenditures on </w:t>
      </w:r>
      <w:r w:rsidRPr="00D60C91">
        <w:rPr>
          <w:rStyle w:val="Emphasis"/>
          <w:highlight w:val="yellow"/>
        </w:rPr>
        <w:t>R&amp;D</w:t>
      </w:r>
      <w:r w:rsidRPr="00D60C91">
        <w:rPr>
          <w:rStyle w:val="StyleUnderline"/>
          <w:highlight w:val="yellow"/>
        </w:rPr>
        <w:t>.”</w:t>
      </w:r>
    </w:p>
    <w:p w14:paraId="2BC73BDD" w14:textId="77777777" w:rsidR="00C37808" w:rsidRPr="00171C95" w:rsidRDefault="00C37808" w:rsidP="00C37808">
      <w:pPr>
        <w:rPr>
          <w:sz w:val="16"/>
        </w:rPr>
      </w:pPr>
      <w:r w:rsidRPr="00171C95">
        <w:rPr>
          <w:sz w:val="16"/>
        </w:rPr>
        <w:t xml:space="preserve">And in a study that attracted wide attention, Shih-Tse Lo of Concordia University in Montreal reported that the reforms </w:t>
      </w:r>
      <w:r w:rsidRPr="00171C95">
        <w:rPr>
          <w:rStyle w:val="StyleUnderline"/>
        </w:rPr>
        <w:t xml:space="preserve">strengthening </w:t>
      </w:r>
      <w:r w:rsidRPr="00D60C91">
        <w:rPr>
          <w:rStyle w:val="StyleUnderline"/>
          <w:highlight w:val="yellow"/>
        </w:rPr>
        <w:t>the</w:t>
      </w:r>
      <w:r w:rsidRPr="00171C95">
        <w:rPr>
          <w:sz w:val="16"/>
        </w:rPr>
        <w:t xml:space="preserve"> Taiwanese </w:t>
      </w:r>
      <w:r w:rsidRPr="00171C95">
        <w:rPr>
          <w:rStyle w:val="StyleUnderline"/>
        </w:rPr>
        <w:t xml:space="preserve">patent </w:t>
      </w:r>
      <w:r w:rsidRPr="00D60C91">
        <w:rPr>
          <w:rStyle w:val="StyleUnderline"/>
          <w:highlight w:val="yellow"/>
        </w:rPr>
        <w:t>system</w:t>
      </w:r>
      <w:r w:rsidRPr="00171C95">
        <w:rPr>
          <w:sz w:val="16"/>
        </w:rPr>
        <w:t xml:space="preserve"> in 1986 </w:t>
      </w:r>
      <w:r w:rsidRPr="00D60C91">
        <w:rPr>
          <w:rStyle w:val="StyleUnderline"/>
          <w:highlight w:val="yellow"/>
        </w:rPr>
        <w:t>“</w:t>
      </w:r>
      <w:r w:rsidRPr="00D60C91">
        <w:rPr>
          <w:rStyle w:val="Emphasis"/>
          <w:highlight w:val="yellow"/>
        </w:rPr>
        <w:t>stimulated</w:t>
      </w:r>
      <w:r w:rsidRPr="00171C95">
        <w:rPr>
          <w:rStyle w:val="StyleUnderline"/>
        </w:rPr>
        <w:t xml:space="preserve"> additional </w:t>
      </w:r>
      <w:r w:rsidRPr="00171C95">
        <w:rPr>
          <w:rStyle w:val="Emphasis"/>
        </w:rPr>
        <w:t xml:space="preserve">inventive </w:t>
      </w:r>
      <w:r w:rsidRPr="00D60C91">
        <w:rPr>
          <w:rStyle w:val="Emphasis"/>
          <w:highlight w:val="yellow"/>
        </w:rPr>
        <w:t>activity</w:t>
      </w:r>
      <w:r w:rsidRPr="00D60C91">
        <w:rPr>
          <w:rStyle w:val="StyleUnderline"/>
          <w:highlight w:val="yellow"/>
        </w:rPr>
        <w:t>, especially</w:t>
      </w:r>
      <w:r w:rsidRPr="00171C95">
        <w:rPr>
          <w:rStyle w:val="StyleUnderline"/>
        </w:rPr>
        <w:t xml:space="preserve"> in industries</w:t>
      </w:r>
      <w:r w:rsidRPr="00171C95">
        <w:rPr>
          <w:sz w:val="16"/>
        </w:rPr>
        <w:t xml:space="preserve"> where patent protection is generally regarded as an effective strategy for extracting returns, and in industries </w:t>
      </w:r>
      <w:r w:rsidRPr="00171C95">
        <w:rPr>
          <w:rStyle w:val="StyleUnderline"/>
        </w:rPr>
        <w:t xml:space="preserve">which are more </w:t>
      </w:r>
      <w:r w:rsidRPr="00D60C91">
        <w:rPr>
          <w:rStyle w:val="Emphasis"/>
          <w:highlight w:val="yellow"/>
        </w:rPr>
        <w:t>R&amp;D</w:t>
      </w:r>
      <w:r w:rsidRPr="00171C95">
        <w:rPr>
          <w:rStyle w:val="Emphasis"/>
        </w:rPr>
        <w:t xml:space="preserve"> intensive</w:t>
      </w:r>
      <w:r w:rsidRPr="00171C95">
        <w:rPr>
          <w:rStyle w:val="StyleUnderline"/>
        </w:rPr>
        <w:t>. The reforms</w:t>
      </w:r>
      <w:r w:rsidRPr="00171C95">
        <w:rPr>
          <w:sz w:val="16"/>
        </w:rPr>
        <w:t xml:space="preserve"> also seemed to </w:t>
      </w:r>
      <w:r w:rsidRPr="00171C95">
        <w:rPr>
          <w:rStyle w:val="StyleUnderline"/>
        </w:rPr>
        <w:t>induce</w:t>
      </w:r>
      <w:r w:rsidRPr="00171C95">
        <w:rPr>
          <w:sz w:val="16"/>
        </w:rPr>
        <w:t xml:space="preserve"> additional </w:t>
      </w:r>
      <w:r w:rsidRPr="00171C95">
        <w:rPr>
          <w:rStyle w:val="Emphasis"/>
        </w:rPr>
        <w:t>f</w:t>
      </w:r>
      <w:r w:rsidRPr="00171C95">
        <w:rPr>
          <w:rStyle w:val="StyleUnderline"/>
        </w:rPr>
        <w:t xml:space="preserve">oreign </w:t>
      </w:r>
      <w:r w:rsidRPr="00171C95">
        <w:rPr>
          <w:rStyle w:val="Emphasis"/>
        </w:rPr>
        <w:t>d</w:t>
      </w:r>
      <w:r w:rsidRPr="00171C95">
        <w:rPr>
          <w:rStyle w:val="StyleUnderline"/>
        </w:rPr>
        <w:t xml:space="preserve">irect </w:t>
      </w:r>
      <w:r w:rsidRPr="00171C95">
        <w:rPr>
          <w:rStyle w:val="Emphasis"/>
        </w:rPr>
        <w:t>i</w:t>
      </w:r>
      <w:r w:rsidRPr="00171C95">
        <w:rPr>
          <w:rStyle w:val="StyleUnderline"/>
        </w:rPr>
        <w:t>nvestment</w:t>
      </w:r>
      <w:r w:rsidRPr="00171C95">
        <w:rPr>
          <w:sz w:val="16"/>
        </w:rPr>
        <w:t xml:space="preserve"> in Taiwan.” But such benefits did not accrue across all sectors of the economy. “For industries that chiefly use other mechanisms to extract returns from their innovations, such as [trade] secrecy, the strengthening of patent rights had little effect on their inventive activity.”</w:t>
      </w:r>
    </w:p>
    <w:p w14:paraId="155052E5" w14:textId="77777777" w:rsidR="00C37808" w:rsidRPr="00171C95" w:rsidRDefault="00C37808" w:rsidP="00C37808">
      <w:pPr>
        <w:rPr>
          <w:sz w:val="16"/>
        </w:rPr>
      </w:pPr>
      <w:r w:rsidRPr="00171C95">
        <w:rPr>
          <w:rStyle w:val="StyleUnderline"/>
        </w:rPr>
        <w:t>In addition to</w:t>
      </w:r>
      <w:r w:rsidRPr="00171C95">
        <w:rPr>
          <w:sz w:val="16"/>
        </w:rPr>
        <w:t xml:space="preserve"> encouraging </w:t>
      </w:r>
      <w:r w:rsidRPr="00171C95">
        <w:rPr>
          <w:rStyle w:val="Emphasis"/>
        </w:rPr>
        <w:t>ex ante</w:t>
      </w:r>
      <w:r w:rsidRPr="00171C95">
        <w:rPr>
          <w:rStyle w:val="StyleUnderline"/>
        </w:rPr>
        <w:t xml:space="preserve"> innovation</w:t>
      </w:r>
      <w:r w:rsidRPr="00171C95">
        <w:rPr>
          <w:sz w:val="16"/>
        </w:rPr>
        <w:t xml:space="preserve">, Acemoglu, Bimpikis, and Ozdaglar (2008) discovered that </w:t>
      </w:r>
      <w:r w:rsidRPr="00D60C91">
        <w:rPr>
          <w:rStyle w:val="StyleUnderline"/>
          <w:highlight w:val="yellow"/>
        </w:rPr>
        <w:t>“patents</w:t>
      </w:r>
      <w:r w:rsidRPr="00171C95">
        <w:rPr>
          <w:rStyle w:val="StyleUnderline"/>
        </w:rPr>
        <w:t xml:space="preserve"> [also] </w:t>
      </w:r>
      <w:r w:rsidRPr="00D60C91">
        <w:rPr>
          <w:rStyle w:val="StyleUnderline"/>
          <w:highlight w:val="yellow"/>
        </w:rPr>
        <w:t>improve</w:t>
      </w:r>
      <w:r w:rsidRPr="00171C95">
        <w:rPr>
          <w:rStyle w:val="StyleUnderline"/>
        </w:rPr>
        <w:t xml:space="preserve"> the </w:t>
      </w:r>
      <w:r w:rsidRPr="00D60C91">
        <w:rPr>
          <w:rStyle w:val="Emphasis"/>
          <w:highlight w:val="yellow"/>
        </w:rPr>
        <w:t>allocation</w:t>
      </w:r>
      <w:r w:rsidRPr="00D60C91">
        <w:rPr>
          <w:rStyle w:val="StyleUnderline"/>
          <w:highlight w:val="yellow"/>
        </w:rPr>
        <w:t xml:space="preserve"> of </w:t>
      </w:r>
      <w:r w:rsidRPr="00D60C91">
        <w:rPr>
          <w:rStyle w:val="Emphasis"/>
          <w:highlight w:val="yellow"/>
        </w:rPr>
        <w:t>resources</w:t>
      </w:r>
      <w:r w:rsidRPr="00D60C91">
        <w:rPr>
          <w:rStyle w:val="StyleUnderline"/>
          <w:highlight w:val="yellow"/>
        </w:rPr>
        <w:t xml:space="preserve"> by</w:t>
      </w:r>
      <w:r w:rsidRPr="00171C95">
        <w:rPr>
          <w:rStyle w:val="StyleUnderline"/>
        </w:rPr>
        <w:t xml:space="preserve"> encouraging </w:t>
      </w:r>
      <w:r w:rsidRPr="00171C95">
        <w:rPr>
          <w:rStyle w:val="Emphasis"/>
        </w:rPr>
        <w:t xml:space="preserve">rapid </w:t>
      </w:r>
      <w:r w:rsidRPr="00D60C91">
        <w:rPr>
          <w:rStyle w:val="Emphasis"/>
          <w:highlight w:val="yellow"/>
        </w:rPr>
        <w:t>experimentation</w:t>
      </w:r>
      <w:r w:rsidRPr="00D60C91">
        <w:rPr>
          <w:rStyle w:val="StyleUnderline"/>
          <w:highlight w:val="yellow"/>
        </w:rPr>
        <w:t xml:space="preserve"> and</w:t>
      </w:r>
      <w:r w:rsidRPr="00171C95">
        <w:rPr>
          <w:rStyle w:val="StyleUnderline"/>
        </w:rPr>
        <w:t xml:space="preserve"> efficient </w:t>
      </w:r>
      <w:r w:rsidRPr="00171C95">
        <w:rPr>
          <w:rStyle w:val="Emphasis"/>
        </w:rPr>
        <w:t xml:space="preserve">ex post </w:t>
      </w:r>
      <w:r w:rsidRPr="00D60C91">
        <w:rPr>
          <w:rStyle w:val="Emphasis"/>
          <w:highlight w:val="yellow"/>
        </w:rPr>
        <w:t>transfer</w:t>
      </w:r>
      <w:r w:rsidRPr="00D60C91">
        <w:rPr>
          <w:rStyle w:val="StyleUnderline"/>
          <w:highlight w:val="yellow"/>
        </w:rPr>
        <w:t xml:space="preserve"> of </w:t>
      </w:r>
      <w:r w:rsidRPr="00D60C91">
        <w:rPr>
          <w:rStyle w:val="Emphasis"/>
          <w:highlight w:val="yellow"/>
        </w:rPr>
        <w:t>knowledge</w:t>
      </w:r>
      <w:r w:rsidRPr="00171C95">
        <w:rPr>
          <w:rStyle w:val="StyleUnderline"/>
        </w:rPr>
        <w:t xml:space="preserve"> across firms.”</w:t>
      </w:r>
    </w:p>
    <w:p w14:paraId="4588EB37" w14:textId="77777777" w:rsidR="00C37808" w:rsidRPr="00171C95" w:rsidRDefault="00C37808" w:rsidP="00C37808">
      <w:pPr>
        <w:rPr>
          <w:sz w:val="16"/>
        </w:rPr>
      </w:pPr>
      <w:r w:rsidRPr="00171C95">
        <w:rPr>
          <w:sz w:val="16"/>
        </w:rPr>
        <w:t xml:space="preserve">Given that patents grant exclusionary rights, some will be surprised to learn that </w:t>
      </w:r>
      <w:r w:rsidRPr="00171C95">
        <w:rPr>
          <w:rStyle w:val="StyleUnderline"/>
        </w:rPr>
        <w:t>the patent system is</w:t>
      </w:r>
      <w:r w:rsidRPr="00171C95">
        <w:rPr>
          <w:sz w:val="16"/>
        </w:rPr>
        <w:t xml:space="preserve"> actually </w:t>
      </w:r>
      <w:r w:rsidRPr="00171C95">
        <w:rPr>
          <w:rStyle w:val="StyleUnderline"/>
        </w:rPr>
        <w:t xml:space="preserve">one of the </w:t>
      </w:r>
      <w:r w:rsidRPr="00171C95">
        <w:rPr>
          <w:rStyle w:val="Emphasis"/>
        </w:rPr>
        <w:t>most effective</w:t>
      </w:r>
      <w:r w:rsidRPr="00171C95">
        <w:rPr>
          <w:rStyle w:val="StyleUnderline"/>
        </w:rPr>
        <w:t xml:space="preserve"> tools for </w:t>
      </w:r>
      <w:r w:rsidRPr="00171C95">
        <w:rPr>
          <w:rStyle w:val="Emphasis"/>
        </w:rPr>
        <w:t>knowledge-sharing</w:t>
      </w:r>
      <w:r w:rsidRPr="00171C95">
        <w:rPr>
          <w:rStyle w:val="StyleUnderline"/>
        </w:rPr>
        <w:t xml:space="preserve"> and </w:t>
      </w:r>
      <w:r w:rsidRPr="00171C95">
        <w:rPr>
          <w:rStyle w:val="Emphasis"/>
        </w:rPr>
        <w:t>tech</w:t>
      </w:r>
      <w:r w:rsidRPr="00171C95">
        <w:rPr>
          <w:rStyle w:val="StyleUnderline"/>
        </w:rPr>
        <w:t xml:space="preserve">nology </w:t>
      </w:r>
      <w:r w:rsidRPr="00171C95">
        <w:rPr>
          <w:rStyle w:val="Emphasis"/>
        </w:rPr>
        <w:t>transfer</w:t>
      </w:r>
      <w:r w:rsidRPr="00171C95">
        <w:rPr>
          <w:rStyle w:val="StyleUnderline"/>
        </w:rPr>
        <w:t xml:space="preserve"> ever devised</w:t>
      </w:r>
      <w:r w:rsidRPr="00171C95">
        <w:rPr>
          <w:sz w:val="16"/>
        </w:rPr>
        <w:t xml:space="preserve">. A 2006 study by French economists Francois Leveque and Yann Meniere found that </w:t>
      </w:r>
      <w:r w:rsidRPr="00D60C91">
        <w:rPr>
          <w:rStyle w:val="Emphasis"/>
          <w:highlight w:val="yellow"/>
        </w:rPr>
        <w:t>88 percent</w:t>
      </w:r>
      <w:r w:rsidRPr="00D60C91">
        <w:rPr>
          <w:rStyle w:val="StyleUnderline"/>
          <w:highlight w:val="yellow"/>
        </w:rPr>
        <w:t xml:space="preserve"> of U.S.</w:t>
      </w:r>
      <w:r w:rsidRPr="00171C95">
        <w:rPr>
          <w:sz w:val="16"/>
        </w:rPr>
        <w:t>,</w:t>
      </w:r>
      <w:r w:rsidRPr="00171C95">
        <w:rPr>
          <w:rStyle w:val="StyleUnderline"/>
        </w:rPr>
        <w:t xml:space="preserve"> </w:t>
      </w:r>
      <w:r w:rsidRPr="00171C95">
        <w:rPr>
          <w:sz w:val="16"/>
        </w:rPr>
        <w:t xml:space="preserve">European, and Japanese </w:t>
      </w:r>
      <w:r w:rsidRPr="00D60C91">
        <w:rPr>
          <w:rStyle w:val="StyleUnderline"/>
          <w:highlight w:val="yellow"/>
        </w:rPr>
        <w:t>businesses rely upon</w:t>
      </w:r>
      <w:r w:rsidRPr="00171C95">
        <w:rPr>
          <w:rStyle w:val="StyleUnderline"/>
        </w:rPr>
        <w:t xml:space="preserve"> the information disclosed in </w:t>
      </w:r>
      <w:r w:rsidRPr="00D60C91">
        <w:rPr>
          <w:rStyle w:val="Emphasis"/>
          <w:highlight w:val="yellow"/>
        </w:rPr>
        <w:t>patents</w:t>
      </w:r>
      <w:r w:rsidRPr="00D60C91">
        <w:rPr>
          <w:rStyle w:val="StyleUnderline"/>
          <w:highlight w:val="yellow"/>
        </w:rPr>
        <w:t xml:space="preserve"> to keep up with </w:t>
      </w:r>
      <w:r w:rsidRPr="00D60C91">
        <w:rPr>
          <w:rStyle w:val="Emphasis"/>
          <w:highlight w:val="yellow"/>
        </w:rPr>
        <w:t>tech</w:t>
      </w:r>
      <w:r w:rsidRPr="00171C95">
        <w:rPr>
          <w:rStyle w:val="StyleUnderline"/>
        </w:rPr>
        <w:t xml:space="preserve">nology </w:t>
      </w:r>
      <w:r w:rsidRPr="00171C95">
        <w:rPr>
          <w:rStyle w:val="Emphasis"/>
        </w:rPr>
        <w:t>advances</w:t>
      </w:r>
      <w:r w:rsidRPr="00171C95">
        <w:rPr>
          <w:rStyle w:val="StyleUnderline"/>
        </w:rPr>
        <w:t xml:space="preserve"> </w:t>
      </w:r>
      <w:r w:rsidRPr="00D60C91">
        <w:rPr>
          <w:rStyle w:val="StyleUnderline"/>
          <w:highlight w:val="yellow"/>
        </w:rPr>
        <w:t>and</w:t>
      </w:r>
      <w:r w:rsidRPr="00171C95">
        <w:rPr>
          <w:rStyle w:val="StyleUnderline"/>
        </w:rPr>
        <w:t xml:space="preserve"> direct their own </w:t>
      </w:r>
      <w:r w:rsidRPr="00D60C91">
        <w:rPr>
          <w:rStyle w:val="Emphasis"/>
          <w:highlight w:val="yellow"/>
        </w:rPr>
        <w:t>R&amp;D</w:t>
      </w:r>
      <w:r w:rsidRPr="00171C95">
        <w:rPr>
          <w:rStyle w:val="Emphasis"/>
        </w:rPr>
        <w:t xml:space="preserve"> efforts</w:t>
      </w:r>
      <w:r w:rsidRPr="00171C95">
        <w:rPr>
          <w:sz w:val="16"/>
        </w:rPr>
        <w:t>.</w:t>
      </w:r>
    </w:p>
    <w:p w14:paraId="30B47685" w14:textId="77777777" w:rsidR="00C37808" w:rsidRPr="00171C95" w:rsidRDefault="00C37808" w:rsidP="00C37808">
      <w:pPr>
        <w:rPr>
          <w:sz w:val="16"/>
        </w:rPr>
      </w:pPr>
      <w:r w:rsidRPr="00171C95">
        <w:rPr>
          <w:sz w:val="16"/>
        </w:rPr>
        <w:t>This is hardly a new phenomenon. The inventor Elias E. Reis reported that when he read in the Official Gazette in 1886 about a patent issued to Elihu Thomson for a new method of electric welding, “there immediately opened up to my mind a field of new applications to which I saw I could apply my system of producing heat in large quantities.” And Thomas Edison was known to frequent the patent office to study other inventors’ patents and spark ideas of his own.</w:t>
      </w:r>
    </w:p>
    <w:p w14:paraId="1633A87B" w14:textId="77777777" w:rsidR="00C37808" w:rsidRPr="00171C95" w:rsidRDefault="00C37808" w:rsidP="00C37808">
      <w:pPr>
        <w:rPr>
          <w:sz w:val="16"/>
        </w:rPr>
      </w:pPr>
      <w:r w:rsidRPr="00171C95">
        <w:rPr>
          <w:sz w:val="16"/>
        </w:rPr>
        <w:t xml:space="preserve">Indeed, </w:t>
      </w:r>
      <w:r w:rsidRPr="00171C95">
        <w:rPr>
          <w:rStyle w:val="StyleUnderline"/>
        </w:rPr>
        <w:t>new research</w:t>
      </w:r>
      <w:r w:rsidRPr="00171C95">
        <w:rPr>
          <w:sz w:val="16"/>
        </w:rPr>
        <w:t xml:space="preserve"> published last year </w:t>
      </w:r>
      <w:r w:rsidRPr="00171C95">
        <w:rPr>
          <w:rStyle w:val="StyleUnderline"/>
        </w:rPr>
        <w:t>found that</w:t>
      </w:r>
      <w:r w:rsidRPr="00171C95">
        <w:rPr>
          <w:sz w:val="16"/>
        </w:rPr>
        <w:t xml:space="preserve"> rather than blocking development, Thomas Edison’s seminal 1880 incandescent lamp </w:t>
      </w:r>
      <w:r w:rsidRPr="00171C95">
        <w:rPr>
          <w:rStyle w:val="StyleUnderline"/>
        </w:rPr>
        <w:t>patent</w:t>
      </w:r>
      <w:r w:rsidRPr="00171C95">
        <w:rPr>
          <w:sz w:val="16"/>
        </w:rPr>
        <w:t xml:space="preserve"> (No. 223,898) </w:t>
      </w:r>
      <w:r w:rsidRPr="00171C95">
        <w:rPr>
          <w:rStyle w:val="StyleUnderline"/>
        </w:rPr>
        <w:t xml:space="preserve">actually “stimulated </w:t>
      </w:r>
      <w:r w:rsidRPr="00171C95">
        <w:rPr>
          <w:rStyle w:val="Emphasis"/>
        </w:rPr>
        <w:t>downstream</w:t>
      </w:r>
      <w:r w:rsidRPr="00171C95">
        <w:rPr>
          <w:rStyle w:val="StyleUnderline"/>
        </w:rPr>
        <w:t xml:space="preserve"> development work” that resulted in “</w:t>
      </w:r>
      <w:r w:rsidRPr="00171C95">
        <w:rPr>
          <w:rStyle w:val="Emphasis"/>
        </w:rPr>
        <w:t>new technologies</w:t>
      </w:r>
      <w:r w:rsidRPr="00171C95">
        <w:rPr>
          <w:rStyle w:val="StyleUnderline"/>
        </w:rPr>
        <w:t xml:space="preserve"> of commercial </w:t>
      </w:r>
      <w:r w:rsidRPr="00171C95">
        <w:rPr>
          <w:rStyle w:val="Emphasis"/>
        </w:rPr>
        <w:t>significance</w:t>
      </w:r>
      <w:r w:rsidRPr="00171C95">
        <w:rPr>
          <w:sz w:val="16"/>
        </w:rPr>
        <w:t xml:space="preserve"> [including] the Tesla coil, hermetically sealed connectors, chemical vapor deposition process, tungsten lamp filaments and phosphorescent lighting that led to today’s fluorescent lamps.”</w:t>
      </w:r>
    </w:p>
    <w:p w14:paraId="56D33A31" w14:textId="77777777" w:rsidR="00C37808" w:rsidRPr="00171C95" w:rsidRDefault="00C37808" w:rsidP="00C37808">
      <w:pPr>
        <w:rPr>
          <w:sz w:val="16"/>
        </w:rPr>
      </w:pPr>
      <w:r w:rsidRPr="00171C95">
        <w:rPr>
          <w:sz w:val="16"/>
        </w:rPr>
        <w:t xml:space="preserve">As Sokoloff and Naomi Lamoreaux at Yale (1997) observe, </w:t>
      </w:r>
      <w:r w:rsidRPr="00D60C91">
        <w:rPr>
          <w:rStyle w:val="StyleUnderline"/>
          <w:highlight w:val="yellow"/>
        </w:rPr>
        <w:t xml:space="preserve">“The </w:t>
      </w:r>
      <w:r w:rsidRPr="00D60C91">
        <w:rPr>
          <w:rStyle w:val="Emphasis"/>
          <w:highlight w:val="yellow"/>
        </w:rPr>
        <w:t>very act</w:t>
      </w:r>
      <w:r w:rsidRPr="00D60C91">
        <w:rPr>
          <w:rStyle w:val="StyleUnderline"/>
          <w:highlight w:val="yellow"/>
        </w:rPr>
        <w:t xml:space="preserve"> of</w:t>
      </w:r>
      <w:r w:rsidRPr="00171C95">
        <w:rPr>
          <w:rStyle w:val="StyleUnderline"/>
        </w:rPr>
        <w:t xml:space="preserve"> establishing exclusive </w:t>
      </w:r>
      <w:r w:rsidRPr="00D60C91">
        <w:rPr>
          <w:rStyle w:val="Emphasis"/>
          <w:highlight w:val="yellow"/>
        </w:rPr>
        <w:t>property rights</w:t>
      </w:r>
      <w:r w:rsidRPr="00171C95">
        <w:rPr>
          <w:sz w:val="16"/>
        </w:rPr>
        <w:t xml:space="preserve"> in invention </w:t>
      </w:r>
      <w:r w:rsidRPr="00171C95">
        <w:rPr>
          <w:rStyle w:val="StyleUnderline"/>
        </w:rPr>
        <w:t xml:space="preserve">not only protected </w:t>
      </w:r>
      <w:r w:rsidRPr="00171C95">
        <w:rPr>
          <w:rStyle w:val="Emphasis"/>
        </w:rPr>
        <w:t>patentees</w:t>
      </w:r>
      <w:r w:rsidRPr="00171C95">
        <w:rPr>
          <w:rStyle w:val="StyleUnderline"/>
        </w:rPr>
        <w:t xml:space="preserve"> but also </w:t>
      </w:r>
      <w:r w:rsidRPr="00D60C91">
        <w:rPr>
          <w:rStyle w:val="StyleUnderline"/>
          <w:highlight w:val="yellow"/>
        </w:rPr>
        <w:t>promoted</w:t>
      </w:r>
      <w:r w:rsidRPr="00171C95">
        <w:rPr>
          <w:rStyle w:val="StyleUnderline"/>
        </w:rPr>
        <w:t xml:space="preserve"> the </w:t>
      </w:r>
      <w:r w:rsidRPr="00D60C91">
        <w:rPr>
          <w:rStyle w:val="Emphasis"/>
          <w:highlight w:val="yellow"/>
        </w:rPr>
        <w:t>diffusion</w:t>
      </w:r>
      <w:r w:rsidRPr="00D60C91">
        <w:rPr>
          <w:rStyle w:val="StyleUnderline"/>
          <w:highlight w:val="yellow"/>
        </w:rPr>
        <w:t xml:space="preserve"> of </w:t>
      </w:r>
      <w:r w:rsidRPr="00D60C91">
        <w:rPr>
          <w:rStyle w:val="Emphasis"/>
          <w:highlight w:val="yellow"/>
        </w:rPr>
        <w:t>info</w:t>
      </w:r>
      <w:r w:rsidRPr="00171C95">
        <w:rPr>
          <w:rStyle w:val="StyleUnderline"/>
        </w:rPr>
        <w:t xml:space="preserve">rmation about </w:t>
      </w:r>
      <w:r w:rsidRPr="00171C95">
        <w:rPr>
          <w:rStyle w:val="Emphasis"/>
        </w:rPr>
        <w:t>technology</w:t>
      </w:r>
      <w:r w:rsidRPr="00171C95">
        <w:rPr>
          <w:sz w:val="16"/>
        </w:rPr>
        <w:t xml:space="preserve">. To see why, imagine a world in which there was no patent system to guarantee inventors property rights to their discoveries. In such a world, </w:t>
      </w:r>
      <w:r w:rsidRPr="00171C95">
        <w:rPr>
          <w:rStyle w:val="StyleUnderline"/>
        </w:rPr>
        <w:t>inventors</w:t>
      </w:r>
      <w:r w:rsidRPr="00171C95">
        <w:rPr>
          <w:sz w:val="16"/>
        </w:rPr>
        <w:t xml:space="preserve"> would </w:t>
      </w:r>
      <w:r w:rsidRPr="00171C95">
        <w:rPr>
          <w:rStyle w:val="StyleUnderline"/>
        </w:rPr>
        <w:t xml:space="preserve">have every incentive to be </w:t>
      </w:r>
      <w:r w:rsidRPr="00171C95">
        <w:rPr>
          <w:rStyle w:val="Emphasis"/>
        </w:rPr>
        <w:t>secretive</w:t>
      </w:r>
      <w:r w:rsidRPr="00171C95">
        <w:rPr>
          <w:rStyle w:val="StyleUnderline"/>
        </w:rPr>
        <w:t xml:space="preserve"> and to guard</w:t>
      </w:r>
      <w:r w:rsidRPr="00171C95">
        <w:rPr>
          <w:sz w:val="16"/>
        </w:rPr>
        <w:t xml:space="preserve"> jealously </w:t>
      </w:r>
      <w:r w:rsidRPr="00171C95">
        <w:rPr>
          <w:rStyle w:val="StyleUnderline"/>
        </w:rPr>
        <w:t>their discoveries</w:t>
      </w:r>
      <w:r w:rsidRPr="00171C95">
        <w:rPr>
          <w:sz w:val="16"/>
        </w:rPr>
        <w:t xml:space="preserve"> from competitors [</w:t>
      </w:r>
      <w:r w:rsidRPr="00171C95">
        <w:rPr>
          <w:rStyle w:val="StyleUnderline"/>
        </w:rPr>
        <w:t xml:space="preserve">because those </w:t>
      </w:r>
      <w:r w:rsidRPr="00171C95">
        <w:rPr>
          <w:sz w:val="16"/>
        </w:rPr>
        <w:t xml:space="preserve">discoveries] </w:t>
      </w:r>
      <w:r w:rsidRPr="00171C95">
        <w:rPr>
          <w:rStyle w:val="StyleUnderline"/>
        </w:rPr>
        <w:t>could</w:t>
      </w:r>
      <w:r w:rsidRPr="00171C95">
        <w:rPr>
          <w:sz w:val="16"/>
        </w:rPr>
        <w:t xml:space="preserve">, of course, </w:t>
      </w:r>
      <w:r w:rsidRPr="00171C95">
        <w:rPr>
          <w:rStyle w:val="StyleUnderline"/>
        </w:rPr>
        <w:t xml:space="preserve">be </w:t>
      </w:r>
      <w:r w:rsidRPr="00171C95">
        <w:rPr>
          <w:rStyle w:val="Emphasis"/>
        </w:rPr>
        <w:t>copied</w:t>
      </w:r>
      <w:r w:rsidRPr="00171C95">
        <w:rPr>
          <w:rStyle w:val="StyleUnderline"/>
        </w:rPr>
        <w:t xml:space="preserve"> with impunity</w:t>
      </w:r>
      <w:r w:rsidRPr="00171C95">
        <w:rPr>
          <w:sz w:val="16"/>
        </w:rPr>
        <w:t>.</w:t>
      </w:r>
    </w:p>
    <w:p w14:paraId="006C5CE5" w14:textId="77777777" w:rsidR="00C37808" w:rsidRPr="00171C95" w:rsidRDefault="00C37808" w:rsidP="00C37808">
      <w:pPr>
        <w:rPr>
          <w:rStyle w:val="StyleUnderline"/>
        </w:rPr>
      </w:pPr>
      <w:r w:rsidRPr="00171C95">
        <w:rPr>
          <w:sz w:val="16"/>
        </w:rPr>
        <w:t xml:space="preserve">“By contrast,” they noted, “in a world where property rights in invention were protected, the situation would be very different. Inventors would now feel free to promote their discoveries as widely as possible so as to maximize returns either from commercializing their ideas themselves or from [licensing] rights to the idea to others. </w:t>
      </w:r>
      <w:r w:rsidRPr="00171C95">
        <w:rPr>
          <w:rStyle w:val="StyleUnderline"/>
        </w:rPr>
        <w:t>The protections offered</w:t>
      </w:r>
      <w:r w:rsidRPr="00171C95">
        <w:rPr>
          <w:sz w:val="16"/>
        </w:rPr>
        <w:t xml:space="preserve"> by the patent system </w:t>
      </w:r>
      <w:r w:rsidRPr="00171C95">
        <w:rPr>
          <w:rStyle w:val="StyleUnderline"/>
        </w:rPr>
        <w:t>would</w:t>
      </w:r>
      <w:r w:rsidRPr="00171C95">
        <w:rPr>
          <w:sz w:val="16"/>
        </w:rPr>
        <w:t xml:space="preserve"> thus </w:t>
      </w:r>
      <w:r w:rsidRPr="00171C95">
        <w:rPr>
          <w:rStyle w:val="StyleUnderline"/>
        </w:rPr>
        <w:t xml:space="preserve">be an important </w:t>
      </w:r>
      <w:r w:rsidRPr="00171C95">
        <w:rPr>
          <w:rStyle w:val="Emphasis"/>
        </w:rPr>
        <w:t>stimulus</w:t>
      </w:r>
      <w:r w:rsidRPr="00171C95">
        <w:rPr>
          <w:rStyle w:val="StyleUnderline"/>
        </w:rPr>
        <w:t xml:space="preserve"> to the exchange of </w:t>
      </w:r>
      <w:r w:rsidRPr="00171C95">
        <w:rPr>
          <w:rStyle w:val="Emphasis"/>
        </w:rPr>
        <w:t>tech</w:t>
      </w:r>
      <w:r w:rsidRPr="00171C95">
        <w:rPr>
          <w:rStyle w:val="StyleUnderline"/>
        </w:rPr>
        <w:t xml:space="preserve">nological </w:t>
      </w:r>
      <w:r w:rsidRPr="00171C95">
        <w:rPr>
          <w:rStyle w:val="Emphasis"/>
        </w:rPr>
        <w:t>information</w:t>
      </w:r>
      <w:r w:rsidRPr="00171C95">
        <w:rPr>
          <w:sz w:val="16"/>
        </w:rPr>
        <w:t xml:space="preserve"> in and of themselves. Moreover, it is likely that </w:t>
      </w:r>
      <w:r w:rsidRPr="00D60C91">
        <w:rPr>
          <w:rStyle w:val="StyleUnderline"/>
          <w:highlight w:val="yellow"/>
        </w:rPr>
        <w:t xml:space="preserve">the </w:t>
      </w:r>
      <w:r w:rsidRPr="00D60C91">
        <w:rPr>
          <w:rStyle w:val="Emphasis"/>
          <w:highlight w:val="yellow"/>
        </w:rPr>
        <w:t>cross-fertilization</w:t>
      </w:r>
      <w:r w:rsidRPr="00171C95">
        <w:rPr>
          <w:rStyle w:val="StyleUnderline"/>
        </w:rPr>
        <w:t xml:space="preserve"> that resulted </w:t>
      </w:r>
      <w:r w:rsidRPr="00D60C91">
        <w:rPr>
          <w:rStyle w:val="StyleUnderline"/>
          <w:highlight w:val="yellow"/>
        </w:rPr>
        <w:t>from</w:t>
      </w:r>
      <w:r w:rsidRPr="00171C95">
        <w:rPr>
          <w:rStyle w:val="StyleUnderline"/>
        </w:rPr>
        <w:t xml:space="preserve"> these </w:t>
      </w:r>
      <w:r w:rsidRPr="00D60C91">
        <w:rPr>
          <w:rStyle w:val="Emphasis"/>
          <w:highlight w:val="yellow"/>
        </w:rPr>
        <w:t>info</w:t>
      </w:r>
      <w:r w:rsidRPr="00171C95">
        <w:rPr>
          <w:rStyle w:val="StyleUnderline"/>
        </w:rPr>
        <w:t xml:space="preserve">rmation </w:t>
      </w:r>
      <w:r w:rsidRPr="00171C95">
        <w:rPr>
          <w:rStyle w:val="Emphasis"/>
        </w:rPr>
        <w:t>flows</w:t>
      </w:r>
      <w:r w:rsidRPr="00171C95">
        <w:rPr>
          <w:rStyle w:val="StyleUnderline"/>
        </w:rPr>
        <w:t xml:space="preserve"> </w:t>
      </w:r>
      <w:r w:rsidRPr="00D60C91">
        <w:rPr>
          <w:rStyle w:val="StyleUnderline"/>
          <w:highlight w:val="yellow"/>
        </w:rPr>
        <w:t>would be a</w:t>
      </w:r>
      <w:r w:rsidRPr="00171C95">
        <w:rPr>
          <w:rStyle w:val="StyleUnderline"/>
        </w:rPr>
        <w:t xml:space="preserve"> </w:t>
      </w:r>
      <w:r w:rsidRPr="00171C95">
        <w:rPr>
          <w:rStyle w:val="Emphasis"/>
        </w:rPr>
        <w:t xml:space="preserve">potent </w:t>
      </w:r>
      <w:r w:rsidRPr="00D60C91">
        <w:rPr>
          <w:rStyle w:val="Emphasis"/>
          <w:highlight w:val="yellow"/>
        </w:rPr>
        <w:t>stimulus</w:t>
      </w:r>
      <w:r w:rsidRPr="00171C95">
        <w:rPr>
          <w:rStyle w:val="StyleUnderline"/>
        </w:rPr>
        <w:t xml:space="preserve"> to </w:t>
      </w:r>
      <w:r w:rsidRPr="00171C95">
        <w:rPr>
          <w:rStyle w:val="Emphasis"/>
        </w:rPr>
        <w:t>tech</w:t>
      </w:r>
      <w:r w:rsidRPr="00171C95">
        <w:rPr>
          <w:rStyle w:val="StyleUnderline"/>
        </w:rPr>
        <w:t xml:space="preserve">nological </w:t>
      </w:r>
      <w:r w:rsidRPr="00171C95">
        <w:rPr>
          <w:rStyle w:val="Emphasis"/>
        </w:rPr>
        <w:t>change</w:t>
      </w:r>
      <w:r w:rsidRPr="00171C95">
        <w:rPr>
          <w:rStyle w:val="StyleUnderline"/>
        </w:rPr>
        <w:t>.”</w:t>
      </w:r>
    </w:p>
    <w:p w14:paraId="4FE1DBDB" w14:textId="77777777" w:rsidR="00C37808" w:rsidRPr="00171C95" w:rsidRDefault="00C37808" w:rsidP="00C37808">
      <w:pPr>
        <w:rPr>
          <w:sz w:val="16"/>
        </w:rPr>
      </w:pPr>
    </w:p>
    <w:p w14:paraId="26BC456A" w14:textId="4CCDD1D4" w:rsidR="00C37808" w:rsidRPr="009C14D0" w:rsidRDefault="009C14D0" w:rsidP="00C37808">
      <w:pPr>
        <w:pStyle w:val="Heading4"/>
      </w:pPr>
      <w:r>
        <w:rPr>
          <w:rStyle w:val="Style13ptBold"/>
          <w:rFonts w:cs="Times New Roman"/>
          <w:b/>
          <w:bCs w:val="0"/>
        </w:rPr>
        <w:t>Patents ensure innovation by creating a market and ensuring stable funding</w:t>
      </w:r>
    </w:p>
    <w:p w14:paraId="1FBFB9B8" w14:textId="409165B0" w:rsidR="00C37808" w:rsidRPr="00171C95" w:rsidRDefault="00C37808" w:rsidP="00C37808">
      <w:r w:rsidRPr="00171C95">
        <w:rPr>
          <w:rStyle w:val="Style13ptBold"/>
        </w:rPr>
        <w:t xml:space="preserve">Abbott </w:t>
      </w:r>
      <w:r w:rsidR="00461F84">
        <w:rPr>
          <w:rStyle w:val="Style13ptBold"/>
        </w:rPr>
        <w:t>24’</w:t>
      </w:r>
      <w:r w:rsidRPr="00171C95">
        <w:t xml:space="preserve"> – Alden, involved in competition policy for over four decades as a senior government official (most recently as Federal Trade Commission (FTC) General Counsel), in-house antitrust expert, and think tank scholar.I have organized conferences, lectured in the United States and overseas on competition policy, participated in high level international consultations with foreign antirust agencies, recorded podcasts, and been a featured webinar and conference speaker.  “The US Needs A New, Pro-Patent, Pro-Growth Innovation Policy”, Forbes, https://www.forbes.com/sites/aldenabbott/2024/06/18/the-us-needs-a-new-pro-patent-pro-growth-innovation-policy/, 06-20-2024</w:t>
      </w:r>
    </w:p>
    <w:p w14:paraId="194482E4" w14:textId="77777777" w:rsidR="00C37808" w:rsidRPr="00461F84" w:rsidRDefault="00C37808" w:rsidP="00C37808">
      <w:pPr>
        <w:rPr>
          <w:sz w:val="16"/>
        </w:rPr>
      </w:pPr>
      <w:r w:rsidRPr="00461F84">
        <w:rPr>
          <w:rStyle w:val="StyleUnderline"/>
          <w:highlight w:val="yellow"/>
        </w:rPr>
        <w:t xml:space="preserve">Patents Spur </w:t>
      </w:r>
      <w:r w:rsidRPr="00461F84">
        <w:rPr>
          <w:rStyle w:val="Emphasis"/>
          <w:highlight w:val="yellow"/>
        </w:rPr>
        <w:t>Innovation</w:t>
      </w:r>
      <w:r w:rsidRPr="00461F84">
        <w:rPr>
          <w:sz w:val="16"/>
        </w:rPr>
        <w:t>, Economic Growth And Competition</w:t>
      </w:r>
    </w:p>
    <w:p w14:paraId="745E1D65" w14:textId="77777777" w:rsidR="00C37808" w:rsidRPr="00461F84" w:rsidRDefault="00C37808" w:rsidP="00C37808">
      <w:pPr>
        <w:rPr>
          <w:rStyle w:val="StyleUnderline"/>
        </w:rPr>
      </w:pPr>
      <w:r w:rsidRPr="00461F84">
        <w:rPr>
          <w:sz w:val="16"/>
        </w:rPr>
        <w:t xml:space="preserve">Technological </w:t>
      </w:r>
      <w:r w:rsidRPr="00461F84">
        <w:rPr>
          <w:rStyle w:val="StyleUnderline"/>
        </w:rPr>
        <w:t>innovation generates new products and processes</w:t>
      </w:r>
      <w:r w:rsidRPr="00461F84">
        <w:rPr>
          <w:sz w:val="16"/>
        </w:rPr>
        <w:t xml:space="preserve">, thereby contributing mightily to economic growth. Numerous </w:t>
      </w:r>
      <w:r w:rsidRPr="00461F84">
        <w:rPr>
          <w:rStyle w:val="StyleUnderline"/>
        </w:rPr>
        <w:t xml:space="preserve">economic studies find that </w:t>
      </w:r>
      <w:r w:rsidRPr="00461F84">
        <w:rPr>
          <w:rStyle w:val="Emphasis"/>
        </w:rPr>
        <w:t>patents</w:t>
      </w:r>
      <w:r w:rsidRPr="00461F84">
        <w:rPr>
          <w:rStyle w:val="StyleUnderline"/>
        </w:rPr>
        <w:t xml:space="preserve"> </w:t>
      </w:r>
      <w:r w:rsidRPr="00461F84">
        <w:rPr>
          <w:rStyle w:val="StyleUnderline"/>
          <w:highlight w:val="yellow"/>
        </w:rPr>
        <w:t xml:space="preserve">help spur the </w:t>
      </w:r>
      <w:r w:rsidRPr="00461F84">
        <w:rPr>
          <w:rStyle w:val="Emphasis"/>
          <w:highlight w:val="yellow"/>
        </w:rPr>
        <w:t>R&amp;D</w:t>
      </w:r>
      <w:r w:rsidRPr="00461F84">
        <w:rPr>
          <w:rStyle w:val="StyleUnderline"/>
          <w:highlight w:val="yellow"/>
        </w:rPr>
        <w:t xml:space="preserve"> that </w:t>
      </w:r>
      <w:r w:rsidRPr="00461F84">
        <w:rPr>
          <w:rStyle w:val="Emphasis"/>
          <w:highlight w:val="yellow"/>
        </w:rPr>
        <w:t>fuels</w:t>
      </w:r>
      <w:r w:rsidRPr="00461F84">
        <w:rPr>
          <w:rStyle w:val="StyleUnderline"/>
          <w:highlight w:val="yellow"/>
        </w:rPr>
        <w:t xml:space="preserve"> all of this</w:t>
      </w:r>
      <w:r w:rsidRPr="00461F84">
        <w:rPr>
          <w:rStyle w:val="StyleUnderline"/>
        </w:rPr>
        <w:t xml:space="preserve">. Indeed, patent rights </w:t>
      </w:r>
      <w:r w:rsidRPr="00461F84">
        <w:rPr>
          <w:rStyle w:val="StyleUnderline"/>
          <w:highlight w:val="yellow"/>
        </w:rPr>
        <w:t>create a “</w:t>
      </w:r>
      <w:r w:rsidRPr="00461F84">
        <w:rPr>
          <w:rStyle w:val="Emphasis"/>
          <w:highlight w:val="yellow"/>
        </w:rPr>
        <w:t>market for inventions</w:t>
      </w:r>
      <w:r w:rsidRPr="00461F84">
        <w:rPr>
          <w:rStyle w:val="StyleUnderline"/>
        </w:rPr>
        <w:t>.”</w:t>
      </w:r>
    </w:p>
    <w:p w14:paraId="599AB136" w14:textId="77777777" w:rsidR="00C37808" w:rsidRPr="00461F84" w:rsidRDefault="00C37808" w:rsidP="00C37808">
      <w:pPr>
        <w:rPr>
          <w:sz w:val="16"/>
        </w:rPr>
      </w:pPr>
      <w:r w:rsidRPr="00461F84">
        <w:rPr>
          <w:sz w:val="16"/>
        </w:rPr>
        <w:t xml:space="preserve">Licensing </w:t>
      </w:r>
      <w:r w:rsidRPr="00461F84">
        <w:rPr>
          <w:rStyle w:val="StyleUnderline"/>
        </w:rPr>
        <w:t xml:space="preserve">agreements </w:t>
      </w:r>
      <w:r w:rsidRPr="00461F84">
        <w:rPr>
          <w:rStyle w:val="StyleUnderline"/>
          <w:highlight w:val="yellow"/>
        </w:rPr>
        <w:t>allow</w:t>
      </w:r>
      <w:r w:rsidRPr="00461F84">
        <w:rPr>
          <w:rStyle w:val="StyleUnderline"/>
        </w:rPr>
        <w:t xml:space="preserve"> patent </w:t>
      </w:r>
      <w:r w:rsidRPr="00461F84">
        <w:rPr>
          <w:rStyle w:val="StyleUnderline"/>
          <w:highlight w:val="yellow"/>
        </w:rPr>
        <w:t xml:space="preserve">holders to </w:t>
      </w:r>
      <w:r w:rsidRPr="00461F84">
        <w:rPr>
          <w:rStyle w:val="Emphasis"/>
          <w:highlight w:val="yellow"/>
        </w:rPr>
        <w:t>transfer</w:t>
      </w:r>
      <w:r w:rsidRPr="00461F84">
        <w:rPr>
          <w:rStyle w:val="StyleUnderline"/>
          <w:highlight w:val="yellow"/>
        </w:rPr>
        <w:t xml:space="preserve"> their </w:t>
      </w:r>
      <w:r w:rsidRPr="00461F84">
        <w:rPr>
          <w:rStyle w:val="Emphasis"/>
          <w:highlight w:val="yellow"/>
        </w:rPr>
        <w:t>rights</w:t>
      </w:r>
      <w:r w:rsidRPr="00461F84">
        <w:rPr>
          <w:rStyle w:val="StyleUnderline"/>
        </w:rPr>
        <w:t xml:space="preserve"> to third </w:t>
      </w:r>
      <w:r w:rsidRPr="00461F84">
        <w:rPr>
          <w:rStyle w:val="Emphasis"/>
        </w:rPr>
        <w:t>parties</w:t>
      </w:r>
      <w:r w:rsidRPr="00461F84">
        <w:rPr>
          <w:sz w:val="16"/>
        </w:rPr>
        <w:t>. This allows inventors, who may not be experts in manufacturing or marketing, to profit while enabling the widespread adoption of their new technologies that spur economic growth. Innovation economics expert Professor Daniel Spulber describes this process in detail in his 2020 book The Case for Patents.</w:t>
      </w:r>
    </w:p>
    <w:p w14:paraId="1E8D58D5" w14:textId="77777777" w:rsidR="00C37808" w:rsidRPr="00461F84" w:rsidRDefault="00C37808" w:rsidP="00461F84">
      <w:pPr>
        <w:rPr>
          <w:sz w:val="16"/>
        </w:rPr>
      </w:pPr>
      <w:r w:rsidRPr="00461F84">
        <w:rPr>
          <w:sz w:val="16"/>
        </w:rPr>
        <w:t xml:space="preserve">Furthermore, </w:t>
      </w:r>
      <w:r w:rsidRPr="00461F84">
        <w:rPr>
          <w:rStyle w:val="StyleUnderline"/>
        </w:rPr>
        <w:t xml:space="preserve">patents promote </w:t>
      </w:r>
      <w:r w:rsidRPr="00461F84">
        <w:rPr>
          <w:rStyle w:val="Emphasis"/>
        </w:rPr>
        <w:t>competition</w:t>
      </w:r>
      <w:r w:rsidRPr="00461F84">
        <w:rPr>
          <w:rStyle w:val="StyleUnderline"/>
        </w:rPr>
        <w:t xml:space="preserve"> to the </w:t>
      </w:r>
      <w:r w:rsidRPr="00461F84">
        <w:rPr>
          <w:rStyle w:val="Emphasis"/>
        </w:rPr>
        <w:t>benefit</w:t>
      </w:r>
      <w:r w:rsidRPr="00461F84">
        <w:rPr>
          <w:rStyle w:val="StyleUnderline"/>
        </w:rPr>
        <w:t xml:space="preserve"> of American consumers</w:t>
      </w:r>
      <w:r w:rsidRPr="00461F84">
        <w:rPr>
          <w:sz w:val="16"/>
        </w:rPr>
        <w:t xml:space="preserve">. Prior to the 1980s, U.S. antitrust enforcers deemed patent-licensing restrictions anticompetitive. But </w:t>
      </w:r>
      <w:r w:rsidRPr="00461F84">
        <w:rPr>
          <w:rStyle w:val="StyleUnderline"/>
        </w:rPr>
        <w:t xml:space="preserve">economic research came to </w:t>
      </w:r>
      <w:r w:rsidRPr="00461F84">
        <w:rPr>
          <w:rStyle w:val="Emphasis"/>
        </w:rPr>
        <w:t>recognize</w:t>
      </w:r>
      <w:r w:rsidRPr="00461F84">
        <w:rPr>
          <w:rStyle w:val="StyleUnderline"/>
        </w:rPr>
        <w:t xml:space="preserve"> that such </w:t>
      </w:r>
      <w:r w:rsidRPr="00461F84">
        <w:rPr>
          <w:rStyle w:val="Emphasis"/>
          <w:highlight w:val="yellow"/>
        </w:rPr>
        <w:t>restrictions</w:t>
      </w:r>
      <w:r w:rsidRPr="00461F84">
        <w:rPr>
          <w:rStyle w:val="StyleUnderline"/>
          <w:highlight w:val="yellow"/>
        </w:rPr>
        <w:t xml:space="preserve"> actually </w:t>
      </w:r>
      <w:r w:rsidRPr="00461F84">
        <w:rPr>
          <w:rStyle w:val="Emphasis"/>
          <w:highlight w:val="yellow"/>
        </w:rPr>
        <w:t>facilitated</w:t>
      </w:r>
      <w:r w:rsidRPr="00461F84">
        <w:rPr>
          <w:rStyle w:val="StyleUnderline"/>
        </w:rPr>
        <w:t xml:space="preserve"> the </w:t>
      </w:r>
      <w:r w:rsidRPr="00461F84">
        <w:rPr>
          <w:rStyle w:val="StyleUnderline"/>
          <w:highlight w:val="yellow"/>
        </w:rPr>
        <w:t>adoption of new</w:t>
      </w:r>
      <w:r w:rsidRPr="00461F84">
        <w:rPr>
          <w:rStyle w:val="StyleUnderline"/>
        </w:rPr>
        <w:t xml:space="preserve"> and rival </w:t>
      </w:r>
      <w:r w:rsidRPr="00461F84">
        <w:rPr>
          <w:rStyle w:val="Emphasis"/>
          <w:highlight w:val="yellow"/>
        </w:rPr>
        <w:t>technologies</w:t>
      </w:r>
      <w:r w:rsidRPr="00461F84">
        <w:rPr>
          <w:rStyle w:val="StyleUnderline"/>
        </w:rPr>
        <w:t xml:space="preserve"> that would enhance </w:t>
      </w:r>
      <w:r w:rsidRPr="00461F84">
        <w:rPr>
          <w:rStyle w:val="Emphasis"/>
        </w:rPr>
        <w:t>competition</w:t>
      </w:r>
      <w:r w:rsidRPr="00461F84">
        <w:rPr>
          <w:rStyle w:val="StyleUnderline"/>
        </w:rPr>
        <w:t xml:space="preserve"> for the consumer’s dollar.</w:t>
      </w:r>
    </w:p>
    <w:p w14:paraId="2F95B2A8" w14:textId="77777777" w:rsidR="00C37808" w:rsidRPr="00461F84" w:rsidRDefault="00C37808" w:rsidP="00C37808">
      <w:pPr>
        <w:rPr>
          <w:sz w:val="16"/>
        </w:rPr>
      </w:pPr>
      <w:r w:rsidRPr="00461F84">
        <w:rPr>
          <w:sz w:val="16"/>
        </w:rPr>
        <w:t>This new learning caused enforcers to adopt a generally permissive, bipartisan stance toward patent licensing beginning in the early 1980s. This was reflected in enforcement guidelines released jointly by the Department of Justice and the Federal Trade Commission in 1995 and updated in 2017. The Guidelines’ discussion of the beneficial aspects of licensing restraints is instructive:</w:t>
      </w:r>
    </w:p>
    <w:p w14:paraId="1CF39141" w14:textId="77777777" w:rsidR="00C37808" w:rsidRPr="00461F84" w:rsidRDefault="00C37808" w:rsidP="00C37808">
      <w:pPr>
        <w:rPr>
          <w:rStyle w:val="StyleUnderline"/>
        </w:rPr>
      </w:pPr>
      <w:r w:rsidRPr="00461F84">
        <w:rPr>
          <w:sz w:val="16"/>
        </w:rPr>
        <w:t xml:space="preserve">“Field-of-use, territorial, and other </w:t>
      </w:r>
      <w:r w:rsidRPr="00461F84">
        <w:rPr>
          <w:rStyle w:val="Emphasis"/>
          <w:highlight w:val="yellow"/>
        </w:rPr>
        <w:t>limitations</w:t>
      </w:r>
      <w:r w:rsidRPr="00461F84">
        <w:rPr>
          <w:rStyle w:val="StyleUnderline"/>
          <w:highlight w:val="yellow"/>
        </w:rPr>
        <w:t xml:space="preserve"> on</w:t>
      </w:r>
      <w:r w:rsidRPr="00461F84">
        <w:rPr>
          <w:rStyle w:val="StyleUnderline"/>
        </w:rPr>
        <w:t xml:space="preserve"> </w:t>
      </w:r>
      <w:r w:rsidRPr="00461F84">
        <w:rPr>
          <w:rStyle w:val="Emphasis"/>
          <w:highlight w:val="yellow"/>
        </w:rPr>
        <w:t>i</w:t>
      </w:r>
      <w:r w:rsidRPr="00461F84">
        <w:rPr>
          <w:rStyle w:val="StyleUnderline"/>
        </w:rPr>
        <w:t xml:space="preserve">ntellectual </w:t>
      </w:r>
      <w:r w:rsidRPr="00461F84">
        <w:rPr>
          <w:rStyle w:val="Emphasis"/>
          <w:highlight w:val="yellow"/>
        </w:rPr>
        <w:t>p</w:t>
      </w:r>
      <w:r w:rsidRPr="00461F84">
        <w:rPr>
          <w:rStyle w:val="StyleUnderline"/>
        </w:rPr>
        <w:t xml:space="preserve">roperty [patent] </w:t>
      </w:r>
      <w:r w:rsidRPr="00461F84">
        <w:rPr>
          <w:rStyle w:val="Emphasis"/>
        </w:rPr>
        <w:t>licenses</w:t>
      </w:r>
      <w:r w:rsidRPr="00461F84">
        <w:rPr>
          <w:rStyle w:val="StyleUnderline"/>
        </w:rPr>
        <w:t xml:space="preserve"> may </w:t>
      </w:r>
      <w:r w:rsidRPr="00461F84">
        <w:rPr>
          <w:rStyle w:val="StyleUnderline"/>
          <w:highlight w:val="yellow"/>
        </w:rPr>
        <w:t>serve</w:t>
      </w:r>
      <w:r w:rsidRPr="00461F84">
        <w:rPr>
          <w:rStyle w:val="StyleUnderline"/>
        </w:rPr>
        <w:t xml:space="preserve"> </w:t>
      </w:r>
      <w:r w:rsidRPr="00461F84">
        <w:rPr>
          <w:rStyle w:val="Emphasis"/>
          <w:highlight w:val="yellow"/>
        </w:rPr>
        <w:t>procompetitive</w:t>
      </w:r>
      <w:r w:rsidRPr="00461F84">
        <w:rPr>
          <w:rStyle w:val="StyleUnderline"/>
          <w:highlight w:val="yellow"/>
        </w:rPr>
        <w:t xml:space="preserve"> ends</w:t>
      </w:r>
      <w:r w:rsidRPr="00461F84">
        <w:rPr>
          <w:rStyle w:val="StyleUnderline"/>
        </w:rPr>
        <w:t xml:space="preserve"> by allowing the </w:t>
      </w:r>
      <w:r w:rsidRPr="00461F84">
        <w:rPr>
          <w:rStyle w:val="Emphasis"/>
        </w:rPr>
        <w:t>licensor</w:t>
      </w:r>
      <w:r w:rsidRPr="00461F84">
        <w:rPr>
          <w:rStyle w:val="StyleUnderline"/>
        </w:rPr>
        <w:t xml:space="preserve"> </w:t>
      </w:r>
      <w:r w:rsidRPr="00461F84">
        <w:rPr>
          <w:rStyle w:val="StyleUnderline"/>
          <w:highlight w:val="yellow"/>
        </w:rPr>
        <w:t xml:space="preserve">to exploit its </w:t>
      </w:r>
      <w:r w:rsidRPr="00461F84">
        <w:rPr>
          <w:rStyle w:val="Emphasis"/>
          <w:highlight w:val="yellow"/>
        </w:rPr>
        <w:t>property</w:t>
      </w:r>
      <w:r w:rsidRPr="00461F84">
        <w:rPr>
          <w:rStyle w:val="StyleUnderline"/>
          <w:highlight w:val="yellow"/>
        </w:rPr>
        <w:t xml:space="preserve"> as efficiently</w:t>
      </w:r>
      <w:r w:rsidRPr="00461F84">
        <w:rPr>
          <w:rStyle w:val="StyleUnderline"/>
        </w:rPr>
        <w:t xml:space="preserve"> and effectively </w:t>
      </w:r>
      <w:r w:rsidRPr="00461F84">
        <w:rPr>
          <w:rStyle w:val="StyleUnderline"/>
          <w:highlight w:val="yellow"/>
        </w:rPr>
        <w:t>as possible</w:t>
      </w:r>
      <w:r w:rsidRPr="00461F84">
        <w:rPr>
          <w:rStyle w:val="StyleUnderline"/>
        </w:rPr>
        <w:t>.</w:t>
      </w:r>
      <w:r w:rsidRPr="00461F84">
        <w:rPr>
          <w:sz w:val="16"/>
        </w:rPr>
        <w:t xml:space="preserve"> These various forms of exclusivity can be used to give a licensee an incentive to invest in the commercialization and distribution of products embodying the licensed intellectual property and to develop additional applications for the licensed property. . . . </w:t>
      </w:r>
      <w:r w:rsidRPr="00461F84">
        <w:rPr>
          <w:rStyle w:val="StyleUnderline"/>
        </w:rPr>
        <w:t xml:space="preserve">They may also </w:t>
      </w:r>
      <w:r w:rsidRPr="00461F84">
        <w:rPr>
          <w:rStyle w:val="Emphasis"/>
          <w:highlight w:val="yellow"/>
        </w:rPr>
        <w:t>increase</w:t>
      </w:r>
      <w:r w:rsidRPr="00461F84">
        <w:rPr>
          <w:rStyle w:val="StyleUnderline"/>
        </w:rPr>
        <w:t xml:space="preserve"> the licensor’s </w:t>
      </w:r>
      <w:r w:rsidRPr="00461F84">
        <w:rPr>
          <w:rStyle w:val="Emphasis"/>
          <w:highlight w:val="yellow"/>
        </w:rPr>
        <w:t>incentive</w:t>
      </w:r>
      <w:r w:rsidRPr="00461F84">
        <w:rPr>
          <w:rStyle w:val="StyleUnderline"/>
          <w:highlight w:val="yellow"/>
        </w:rPr>
        <w:t xml:space="preserve"> to license</w:t>
      </w:r>
      <w:r w:rsidRPr="00461F84">
        <w:rPr>
          <w:rStyle w:val="StyleUnderline"/>
        </w:rPr>
        <w:t xml:space="preserve">, for example, by </w:t>
      </w:r>
      <w:r w:rsidRPr="00461F84">
        <w:rPr>
          <w:rStyle w:val="Emphasis"/>
          <w:highlight w:val="yellow"/>
        </w:rPr>
        <w:t>protecting</w:t>
      </w:r>
      <w:r w:rsidRPr="00461F84">
        <w:rPr>
          <w:rStyle w:val="StyleUnderline"/>
          <w:highlight w:val="yellow"/>
        </w:rPr>
        <w:t xml:space="preserve"> the licensor from </w:t>
      </w:r>
      <w:r w:rsidRPr="00461F84">
        <w:rPr>
          <w:rStyle w:val="Emphasis"/>
          <w:highlight w:val="yellow"/>
        </w:rPr>
        <w:t>competition</w:t>
      </w:r>
      <w:r w:rsidRPr="00461F84">
        <w:rPr>
          <w:rStyle w:val="StyleUnderline"/>
        </w:rPr>
        <w:t xml:space="preserve"> in the licensor’s own technology in amarket </w:t>
      </w:r>
      <w:r w:rsidRPr="00461F84">
        <w:rPr>
          <w:rStyle w:val="Emphasis"/>
        </w:rPr>
        <w:t>niche</w:t>
      </w:r>
      <w:r w:rsidRPr="00461F84">
        <w:rPr>
          <w:rStyle w:val="StyleUnderline"/>
        </w:rPr>
        <w:t xml:space="preserve"> that it prefers to keep to itself.”</w:t>
      </w:r>
    </w:p>
    <w:p w14:paraId="499674B2" w14:textId="77777777" w:rsidR="00C37808" w:rsidRPr="00461F84" w:rsidRDefault="00C37808" w:rsidP="00C37808">
      <w:pPr>
        <w:rPr>
          <w:sz w:val="16"/>
        </w:rPr>
      </w:pPr>
    </w:p>
    <w:p w14:paraId="48F575EE" w14:textId="19B59C2C" w:rsidR="00C37808" w:rsidRDefault="004D7BD2" w:rsidP="004D7BD2">
      <w:pPr>
        <w:pStyle w:val="Heading3"/>
      </w:pPr>
      <w:r>
        <w:t>!/D – AT: Economy</w:t>
      </w:r>
    </w:p>
    <w:p w14:paraId="77F4A54B" w14:textId="77777777" w:rsidR="0067117C" w:rsidRPr="00A87EA9" w:rsidRDefault="0067117C" w:rsidP="0067117C">
      <w:pPr>
        <w:pStyle w:val="Heading4"/>
        <w:rPr>
          <w:rFonts w:eastAsia="Times New Roman" w:cs="Arial"/>
        </w:rPr>
      </w:pPr>
      <w:r w:rsidRPr="00A87EA9">
        <w:rPr>
          <w:rFonts w:eastAsia="Times New Roman" w:cs="Arial"/>
        </w:rPr>
        <w:t xml:space="preserve">No </w:t>
      </w:r>
      <w:r w:rsidRPr="00A87EA9">
        <w:rPr>
          <w:rFonts w:cs="Arial"/>
        </w:rPr>
        <w:t>E</w:t>
      </w:r>
      <w:r w:rsidRPr="00A87EA9">
        <w:rPr>
          <w:rFonts w:eastAsia="Times New Roman" w:cs="Arial"/>
        </w:rPr>
        <w:t xml:space="preserve">con </w:t>
      </w:r>
      <w:r w:rsidRPr="00A87EA9">
        <w:rPr>
          <w:rFonts w:cs="Arial"/>
        </w:rPr>
        <w:t>I</w:t>
      </w:r>
      <w:r w:rsidRPr="00A87EA9">
        <w:rPr>
          <w:rFonts w:eastAsia="Times New Roman" w:cs="Arial"/>
        </w:rPr>
        <w:t xml:space="preserve">mpact </w:t>
      </w:r>
    </w:p>
    <w:p w14:paraId="7F761BB6" w14:textId="77777777" w:rsidR="0067117C" w:rsidRPr="00125CDA" w:rsidRDefault="0067117C" w:rsidP="0067117C">
      <w:r w:rsidRPr="00125CDA">
        <w:rPr>
          <w:rStyle w:val="Style13ptBold"/>
          <w:u w:val="single"/>
        </w:rPr>
        <w:t>Walt 20</w:t>
      </w:r>
      <w:r w:rsidRPr="00125CDA">
        <w:t xml:space="preserve"> – Stephen M, the Robert and Renée Belfer professor of international relations at Harvard University. “Will a Global Depression Trigger Another World War?”, Foreign Policy, </w:t>
      </w:r>
      <w:hyperlink r:id="rId107" w:history="1">
        <w:r w:rsidRPr="00125CDA">
          <w:rPr>
            <w:rStyle w:val="Hyperlink"/>
          </w:rPr>
          <w:t>https://foreignpolicy.com/2020/05/13/coronavirus-pandemic-depression-economy-world-war/</w:t>
        </w:r>
      </w:hyperlink>
      <w:r w:rsidRPr="00125CDA">
        <w:t>, 05-13-2020</w:t>
      </w:r>
    </w:p>
    <w:p w14:paraId="711223DA" w14:textId="77777777" w:rsidR="0067117C" w:rsidRPr="00125CDA" w:rsidRDefault="0067117C" w:rsidP="0067117C">
      <w:pPr>
        <w:rPr>
          <w:sz w:val="16"/>
        </w:rPr>
      </w:pPr>
      <w:r w:rsidRPr="00125CDA">
        <w:rPr>
          <w:sz w:val="16"/>
        </w:rPr>
        <w:t xml:space="preserve">One familiar argument is </w:t>
      </w:r>
      <w:r w:rsidRPr="0017238D">
        <w:rPr>
          <w:rStyle w:val="StyleUnderline"/>
        </w:rPr>
        <w:t>the</w:t>
      </w:r>
      <w:r w:rsidRPr="00125CDA">
        <w:rPr>
          <w:sz w:val="16"/>
        </w:rPr>
        <w:t xml:space="preserve"> so-called </w:t>
      </w:r>
      <w:r w:rsidRPr="00AA392C">
        <w:rPr>
          <w:rStyle w:val="Emphasis"/>
          <w:highlight w:val="darkGray"/>
        </w:rPr>
        <w:t>diversionary</w:t>
      </w:r>
      <w:r w:rsidRPr="00125CDA">
        <w:rPr>
          <w:sz w:val="16"/>
        </w:rPr>
        <w:t xml:space="preserve"> (or “scapegoat”) </w:t>
      </w:r>
      <w:r w:rsidRPr="0017238D">
        <w:rPr>
          <w:rStyle w:val="StyleUnderline"/>
        </w:rPr>
        <w:t xml:space="preserve">theory of </w:t>
      </w:r>
      <w:r w:rsidRPr="00AA392C">
        <w:rPr>
          <w:rStyle w:val="StyleUnderline"/>
          <w:highlight w:val="darkGray"/>
        </w:rPr>
        <w:t>war</w:t>
      </w:r>
      <w:r w:rsidRPr="00125CDA">
        <w:rPr>
          <w:sz w:val="16"/>
        </w:rPr>
        <w:t xml:space="preserve">. It </w:t>
      </w:r>
      <w:r w:rsidRPr="0017238D">
        <w:rPr>
          <w:rStyle w:val="StyleUnderline"/>
        </w:rPr>
        <w:t>suggests</w:t>
      </w:r>
      <w:r w:rsidRPr="00125CDA">
        <w:rPr>
          <w:sz w:val="16"/>
        </w:rPr>
        <w:t xml:space="preserve"> that </w:t>
      </w:r>
      <w:r w:rsidRPr="0017238D">
        <w:rPr>
          <w:rStyle w:val="StyleUnderline"/>
        </w:rPr>
        <w:t>leaders</w:t>
      </w:r>
      <w:r w:rsidRPr="00125CDA">
        <w:rPr>
          <w:sz w:val="16"/>
        </w:rPr>
        <w:t xml:space="preserve"> who are worried about their popularity at home </w:t>
      </w:r>
      <w:r w:rsidRPr="0017238D">
        <w:rPr>
          <w:rStyle w:val="StyleUnderline"/>
        </w:rPr>
        <w:t>will</w:t>
      </w:r>
      <w:r w:rsidRPr="00125CDA">
        <w:rPr>
          <w:sz w:val="16"/>
        </w:rPr>
        <w:t xml:space="preserve"> try to </w:t>
      </w:r>
      <w:r w:rsidRPr="0017238D">
        <w:rPr>
          <w:rStyle w:val="Emphasis"/>
        </w:rPr>
        <w:t>divert attention</w:t>
      </w:r>
      <w:r w:rsidRPr="00125CDA">
        <w:rPr>
          <w:sz w:val="16"/>
        </w:rPr>
        <w:t xml:space="preserve"> from their failures </w:t>
      </w:r>
      <w:r w:rsidRPr="0017238D">
        <w:rPr>
          <w:rStyle w:val="StyleUnderline"/>
        </w:rPr>
        <w:t xml:space="preserve">by </w:t>
      </w:r>
      <w:r w:rsidRPr="0017238D">
        <w:rPr>
          <w:rStyle w:val="Emphasis"/>
        </w:rPr>
        <w:t>provoking a crisis</w:t>
      </w:r>
      <w:r w:rsidRPr="00125CDA">
        <w:rPr>
          <w:sz w:val="16"/>
        </w:rPr>
        <w:t xml:space="preserve"> with a foreign power and maybe even using force against it. Drawing on this logic, </w:t>
      </w:r>
      <w:r w:rsidRPr="0017238D">
        <w:rPr>
          <w:rStyle w:val="StyleUnderline"/>
        </w:rPr>
        <w:t>some</w:t>
      </w:r>
      <w:r w:rsidRPr="00125CDA">
        <w:rPr>
          <w:sz w:val="16"/>
        </w:rPr>
        <w:t xml:space="preserve"> Americans now </w:t>
      </w:r>
      <w:r w:rsidRPr="0017238D">
        <w:rPr>
          <w:rStyle w:val="StyleUnderline"/>
        </w:rPr>
        <w:t>worry</w:t>
      </w:r>
      <w:r w:rsidRPr="00125CDA">
        <w:rPr>
          <w:sz w:val="16"/>
        </w:rPr>
        <w:t xml:space="preserve"> that President Donald </w:t>
      </w:r>
      <w:r w:rsidRPr="0017238D">
        <w:rPr>
          <w:rStyle w:val="Emphasis"/>
        </w:rPr>
        <w:t>Trump</w:t>
      </w:r>
      <w:r w:rsidRPr="00125CDA">
        <w:rPr>
          <w:sz w:val="16"/>
        </w:rPr>
        <w:t xml:space="preserve"> </w:t>
      </w:r>
      <w:r w:rsidRPr="0017238D">
        <w:rPr>
          <w:rStyle w:val="StyleUnderline"/>
        </w:rPr>
        <w:t xml:space="preserve">will decide to </w:t>
      </w:r>
      <w:r w:rsidRPr="0017238D">
        <w:rPr>
          <w:rStyle w:val="Emphasis"/>
        </w:rPr>
        <w:t>attack</w:t>
      </w:r>
      <w:r w:rsidRPr="00125CDA">
        <w:rPr>
          <w:sz w:val="16"/>
        </w:rPr>
        <w:t xml:space="preserve"> a country like </w:t>
      </w:r>
      <w:r w:rsidRPr="0017238D">
        <w:rPr>
          <w:rStyle w:val="Emphasis"/>
        </w:rPr>
        <w:t>Iran</w:t>
      </w:r>
      <w:r w:rsidRPr="0017238D">
        <w:rPr>
          <w:rStyle w:val="StyleUnderline"/>
        </w:rPr>
        <w:t xml:space="preserve"> or </w:t>
      </w:r>
      <w:r w:rsidRPr="0017238D">
        <w:rPr>
          <w:rStyle w:val="Emphasis"/>
        </w:rPr>
        <w:t>Venezuela</w:t>
      </w:r>
      <w:r w:rsidRPr="00125CDA">
        <w:rPr>
          <w:sz w:val="16"/>
        </w:rPr>
        <w:t xml:space="preserve"> in the run-up to the presidential election and especially if he thinks he’s likely to lose. </w:t>
      </w:r>
      <w:r w:rsidRPr="0017238D">
        <w:rPr>
          <w:rStyle w:val="StyleUnderline"/>
        </w:rPr>
        <w:t>This</w:t>
      </w:r>
      <w:r w:rsidRPr="00125CDA">
        <w:rPr>
          <w:sz w:val="16"/>
        </w:rPr>
        <w:t xml:space="preserve"> outcome </w:t>
      </w:r>
      <w:r w:rsidRPr="00AA392C">
        <w:rPr>
          <w:rStyle w:val="StyleUnderline"/>
          <w:highlight w:val="darkGray"/>
        </w:rPr>
        <w:t xml:space="preserve">strikes me as </w:t>
      </w:r>
      <w:r w:rsidRPr="00AA392C">
        <w:rPr>
          <w:rStyle w:val="Emphasis"/>
          <w:highlight w:val="darkGray"/>
        </w:rPr>
        <w:t>unlikely</w:t>
      </w:r>
      <w:r w:rsidRPr="00AA392C">
        <w:rPr>
          <w:rStyle w:val="StyleUnderline"/>
          <w:highlight w:val="darkGray"/>
        </w:rPr>
        <w:t xml:space="preserve">, even if one ignores </w:t>
      </w:r>
      <w:r w:rsidRPr="0017238D">
        <w:rPr>
          <w:rStyle w:val="StyleUnderline"/>
        </w:rPr>
        <w:t xml:space="preserve">the </w:t>
      </w:r>
      <w:r w:rsidRPr="0017238D">
        <w:rPr>
          <w:rStyle w:val="Emphasis"/>
        </w:rPr>
        <w:t>logical</w:t>
      </w:r>
      <w:r w:rsidRPr="0017238D">
        <w:rPr>
          <w:rStyle w:val="StyleUnderline"/>
        </w:rPr>
        <w:t xml:space="preserve"> and </w:t>
      </w:r>
      <w:r w:rsidRPr="00AA392C">
        <w:rPr>
          <w:rStyle w:val="Emphasis"/>
          <w:highlight w:val="darkGray"/>
        </w:rPr>
        <w:t>empirical flaws</w:t>
      </w:r>
      <w:r w:rsidRPr="0017238D">
        <w:rPr>
          <w:rStyle w:val="StyleUnderline"/>
        </w:rPr>
        <w:t xml:space="preserve"> in the theory </w:t>
      </w:r>
      <w:r w:rsidRPr="0017238D">
        <w:rPr>
          <w:rStyle w:val="Emphasis"/>
        </w:rPr>
        <w:t>itself</w:t>
      </w:r>
      <w:r w:rsidRPr="0017238D">
        <w:rPr>
          <w:rStyle w:val="StyleUnderline"/>
        </w:rPr>
        <w:t xml:space="preserve">. War is </w:t>
      </w:r>
      <w:r w:rsidRPr="0017238D">
        <w:rPr>
          <w:rStyle w:val="Emphasis"/>
        </w:rPr>
        <w:t>always a gamble</w:t>
      </w:r>
      <w:r w:rsidRPr="0017238D">
        <w:rPr>
          <w:rStyle w:val="StyleUnderline"/>
        </w:rPr>
        <w:t xml:space="preserve">, and should things go </w:t>
      </w:r>
      <w:r w:rsidRPr="0017238D">
        <w:rPr>
          <w:rStyle w:val="Emphasis"/>
        </w:rPr>
        <w:t>badly</w:t>
      </w:r>
      <w:r w:rsidRPr="0017238D">
        <w:rPr>
          <w:rStyle w:val="StyleUnderline"/>
        </w:rPr>
        <w:t xml:space="preserve">—even a </w:t>
      </w:r>
      <w:r w:rsidRPr="0017238D">
        <w:rPr>
          <w:rStyle w:val="Emphasis"/>
        </w:rPr>
        <w:t>little bit</w:t>
      </w:r>
      <w:r w:rsidRPr="0017238D">
        <w:rPr>
          <w:rStyle w:val="StyleUnderline"/>
        </w:rPr>
        <w:t xml:space="preserve">—it would </w:t>
      </w:r>
      <w:r w:rsidRPr="0017238D">
        <w:rPr>
          <w:rStyle w:val="Emphasis"/>
        </w:rPr>
        <w:t>hammer the last nail</w:t>
      </w:r>
      <w:r w:rsidRPr="0017238D">
        <w:rPr>
          <w:rStyle w:val="StyleUnderline"/>
        </w:rPr>
        <w:t xml:space="preserve"> in the </w:t>
      </w:r>
      <w:r w:rsidRPr="0017238D">
        <w:rPr>
          <w:rStyle w:val="Emphasis"/>
        </w:rPr>
        <w:t>coffin</w:t>
      </w:r>
      <w:r w:rsidRPr="0017238D">
        <w:rPr>
          <w:rStyle w:val="StyleUnderline"/>
        </w:rPr>
        <w:t xml:space="preserve"> of </w:t>
      </w:r>
      <w:r w:rsidRPr="0017238D">
        <w:rPr>
          <w:rStyle w:val="Emphasis"/>
        </w:rPr>
        <w:t>Trump’s declining fortunes</w:t>
      </w:r>
      <w:r w:rsidRPr="00125CDA">
        <w:rPr>
          <w:sz w:val="16"/>
        </w:rPr>
        <w:t xml:space="preserve">. Moreover, none of the countries Trump might consider going after pose an imminent threat to U.S. security, and even </w:t>
      </w:r>
      <w:r w:rsidRPr="0017238D">
        <w:rPr>
          <w:rStyle w:val="StyleUnderline"/>
        </w:rPr>
        <w:t xml:space="preserve">his </w:t>
      </w:r>
      <w:r w:rsidRPr="0017238D">
        <w:rPr>
          <w:rStyle w:val="Emphasis"/>
        </w:rPr>
        <w:t>staunchest supporters</w:t>
      </w:r>
      <w:r w:rsidRPr="0017238D">
        <w:rPr>
          <w:rStyle w:val="StyleUnderline"/>
        </w:rPr>
        <w:t xml:space="preserve"> may wonder why he is </w:t>
      </w:r>
      <w:r w:rsidRPr="0017238D">
        <w:rPr>
          <w:rStyle w:val="Emphasis"/>
        </w:rPr>
        <w:t>wasting time</w:t>
      </w:r>
      <w:r w:rsidRPr="0017238D">
        <w:rPr>
          <w:rStyle w:val="StyleUnderline"/>
        </w:rPr>
        <w:t xml:space="preserve"> and </w:t>
      </w:r>
      <w:r w:rsidRPr="0017238D">
        <w:rPr>
          <w:rStyle w:val="Emphasis"/>
        </w:rPr>
        <w:t>money</w:t>
      </w:r>
      <w:r w:rsidRPr="0017238D">
        <w:rPr>
          <w:rStyle w:val="StyleUnderline"/>
        </w:rPr>
        <w:t xml:space="preserve"> going after Iran or Venezuela</w:t>
      </w:r>
      <w:r w:rsidRPr="00125CDA">
        <w:rPr>
          <w:sz w:val="16"/>
        </w:rPr>
        <w:t xml:space="preserve"> at a moment </w:t>
      </w:r>
      <w:r w:rsidRPr="0017238D">
        <w:rPr>
          <w:rStyle w:val="StyleUnderline"/>
        </w:rPr>
        <w:t xml:space="preserve">when </w:t>
      </w:r>
      <w:r w:rsidRPr="0017238D">
        <w:rPr>
          <w:rStyle w:val="Emphasis"/>
        </w:rPr>
        <w:t>thousands of Americans</w:t>
      </w:r>
      <w:r w:rsidRPr="0017238D">
        <w:rPr>
          <w:rStyle w:val="StyleUnderline"/>
        </w:rPr>
        <w:t xml:space="preserve"> are </w:t>
      </w:r>
      <w:r w:rsidRPr="0017238D">
        <w:rPr>
          <w:rStyle w:val="Emphasis"/>
        </w:rPr>
        <w:t>dying preventable deaths</w:t>
      </w:r>
      <w:r w:rsidRPr="00125CDA">
        <w:rPr>
          <w:sz w:val="16"/>
        </w:rPr>
        <w:t xml:space="preserve"> at home. </w:t>
      </w:r>
      <w:r w:rsidRPr="0017238D">
        <w:rPr>
          <w:rStyle w:val="StyleUnderline"/>
        </w:rPr>
        <w:t xml:space="preserve">Even a successful military action won’t </w:t>
      </w:r>
      <w:r w:rsidRPr="0017238D">
        <w:rPr>
          <w:rStyle w:val="Emphasis"/>
        </w:rPr>
        <w:t>put Americans back to work</w:t>
      </w:r>
      <w:r w:rsidRPr="00125CDA">
        <w:rPr>
          <w:sz w:val="16"/>
        </w:rPr>
        <w:t xml:space="preserve">, </w:t>
      </w:r>
      <w:r w:rsidRPr="0017238D">
        <w:rPr>
          <w:rStyle w:val="StyleUnderline"/>
        </w:rPr>
        <w:t>create</w:t>
      </w:r>
      <w:r w:rsidRPr="00125CDA">
        <w:rPr>
          <w:sz w:val="16"/>
        </w:rPr>
        <w:t xml:space="preserve"> the sort of </w:t>
      </w:r>
      <w:r w:rsidRPr="0017238D">
        <w:rPr>
          <w:rStyle w:val="Emphasis"/>
        </w:rPr>
        <w:t>testing-and-tracing</w:t>
      </w:r>
      <w:r w:rsidRPr="00125CDA">
        <w:rPr>
          <w:sz w:val="16"/>
        </w:rPr>
        <w:t xml:space="preserve"> regime that competent governments around the world have been able to implement already, </w:t>
      </w:r>
      <w:r w:rsidRPr="0017238D">
        <w:rPr>
          <w:rStyle w:val="StyleUnderline"/>
        </w:rPr>
        <w:t xml:space="preserve">or </w:t>
      </w:r>
      <w:r w:rsidRPr="0017238D">
        <w:rPr>
          <w:rStyle w:val="Emphasis"/>
        </w:rPr>
        <w:t>hasten</w:t>
      </w:r>
      <w:r w:rsidRPr="00125CDA">
        <w:rPr>
          <w:sz w:val="16"/>
        </w:rPr>
        <w:t xml:space="preserve"> the development </w:t>
      </w:r>
      <w:r w:rsidRPr="0017238D">
        <w:rPr>
          <w:rStyle w:val="StyleUnderline"/>
        </w:rPr>
        <w:t xml:space="preserve">of a </w:t>
      </w:r>
      <w:r w:rsidRPr="0017238D">
        <w:rPr>
          <w:rStyle w:val="Emphasis"/>
        </w:rPr>
        <w:t>vaccine</w:t>
      </w:r>
      <w:r w:rsidRPr="00125CDA">
        <w:rPr>
          <w:sz w:val="16"/>
        </w:rPr>
        <w:t xml:space="preserve">. </w:t>
      </w:r>
      <w:r w:rsidRPr="0017238D">
        <w:rPr>
          <w:rStyle w:val="StyleUnderline"/>
        </w:rPr>
        <w:t xml:space="preserve">The </w:t>
      </w:r>
      <w:r w:rsidRPr="0017238D">
        <w:rPr>
          <w:rStyle w:val="Emphasis"/>
        </w:rPr>
        <w:t>same logic</w:t>
      </w:r>
      <w:r w:rsidRPr="0017238D">
        <w:rPr>
          <w:rStyle w:val="StyleUnderline"/>
        </w:rPr>
        <w:t xml:space="preserve"> is likely to guide the decisions of </w:t>
      </w:r>
      <w:r w:rsidRPr="0017238D">
        <w:rPr>
          <w:rStyle w:val="Emphasis"/>
        </w:rPr>
        <w:t>other world leaders</w:t>
      </w:r>
      <w:r w:rsidRPr="0017238D">
        <w:rPr>
          <w:rStyle w:val="StyleUnderline"/>
        </w:rPr>
        <w:t xml:space="preserve"> too. </w:t>
      </w:r>
      <w:r w:rsidRPr="00125CDA">
        <w:rPr>
          <w:sz w:val="16"/>
        </w:rPr>
        <w:t xml:space="preserve">Another familiar folk theory is “military Keynesianism.” 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w:t>
      </w:r>
      <w:r w:rsidRPr="0017238D">
        <w:rPr>
          <w:rStyle w:val="StyleUnderline"/>
        </w:rPr>
        <w:t xml:space="preserve">It takes a </w:t>
      </w:r>
      <w:r w:rsidRPr="0017238D">
        <w:rPr>
          <w:rStyle w:val="Emphasis"/>
        </w:rPr>
        <w:t>really big war</w:t>
      </w:r>
      <w:r w:rsidRPr="0017238D">
        <w:rPr>
          <w:rStyle w:val="StyleUnderline"/>
        </w:rPr>
        <w:t xml:space="preserve"> to generate a </w:t>
      </w:r>
      <w:r w:rsidRPr="0017238D">
        <w:rPr>
          <w:rStyle w:val="Emphasis"/>
        </w:rPr>
        <w:t>significant stimulus</w:t>
      </w:r>
      <w:r w:rsidRPr="00125CDA">
        <w:rPr>
          <w:sz w:val="16"/>
        </w:rPr>
        <w:t xml:space="preserve">, and </w:t>
      </w:r>
      <w:r w:rsidRPr="00AA392C">
        <w:rPr>
          <w:rStyle w:val="StyleUnderline"/>
          <w:highlight w:val="darkGray"/>
        </w:rPr>
        <w:t>it is hard to imagine</w:t>
      </w:r>
      <w:r w:rsidRPr="0017238D">
        <w:rPr>
          <w:rStyle w:val="StyleUnderline"/>
        </w:rPr>
        <w:t xml:space="preserve"> any country launching </w:t>
      </w:r>
      <w:r w:rsidRPr="00AA392C">
        <w:rPr>
          <w:rStyle w:val="StyleUnderline"/>
          <w:highlight w:val="darkGray"/>
        </w:rPr>
        <w:t>a</w:t>
      </w:r>
      <w:r w:rsidRPr="0017238D">
        <w:rPr>
          <w:rStyle w:val="StyleUnderline"/>
        </w:rPr>
        <w:t xml:space="preserve"> </w:t>
      </w:r>
      <w:r w:rsidRPr="00AA392C">
        <w:rPr>
          <w:rStyle w:val="Emphasis"/>
          <w:highlight w:val="darkGray"/>
        </w:rPr>
        <w:t>large-scale war</w:t>
      </w:r>
      <w:r w:rsidRPr="00125CDA">
        <w:rPr>
          <w:sz w:val="16"/>
        </w:rPr>
        <w:t xml:space="preserve">—with all its attendant risks—at a moment </w:t>
      </w:r>
      <w:r w:rsidRPr="00AA392C">
        <w:rPr>
          <w:rStyle w:val="StyleUnderline"/>
          <w:highlight w:val="darkGray"/>
        </w:rPr>
        <w:t xml:space="preserve">when </w:t>
      </w:r>
      <w:r w:rsidRPr="00AA392C">
        <w:rPr>
          <w:rStyle w:val="Emphasis"/>
          <w:highlight w:val="darkGray"/>
        </w:rPr>
        <w:t>debt levels</w:t>
      </w:r>
      <w:r w:rsidRPr="00AA392C">
        <w:rPr>
          <w:rStyle w:val="StyleUnderline"/>
          <w:highlight w:val="darkGray"/>
        </w:rPr>
        <w:t xml:space="preserve"> are</w:t>
      </w:r>
      <w:r w:rsidRPr="0017238D">
        <w:rPr>
          <w:rStyle w:val="StyleUnderline"/>
        </w:rPr>
        <w:t xml:space="preserve"> </w:t>
      </w:r>
      <w:r w:rsidRPr="0017238D">
        <w:rPr>
          <w:rStyle w:val="Emphasis"/>
        </w:rPr>
        <w:t xml:space="preserve">already </w:t>
      </w:r>
      <w:r w:rsidRPr="00AA392C">
        <w:rPr>
          <w:rStyle w:val="Emphasis"/>
          <w:highlight w:val="darkGray"/>
        </w:rPr>
        <w:t>soaring</w:t>
      </w:r>
      <w:r w:rsidRPr="00125CDA">
        <w:rPr>
          <w:sz w:val="16"/>
        </w:rPr>
        <w:t xml:space="preserve">. More importantly, </w:t>
      </w:r>
      <w:r w:rsidRPr="00AA392C">
        <w:rPr>
          <w:rStyle w:val="StyleUnderline"/>
          <w:highlight w:val="darkGray"/>
        </w:rPr>
        <w:t>there are lots</w:t>
      </w:r>
      <w:r w:rsidRPr="0017238D">
        <w:rPr>
          <w:rStyle w:val="StyleUnderline"/>
        </w:rPr>
        <w:t xml:space="preserve"> of </w:t>
      </w:r>
      <w:r w:rsidRPr="00AA392C">
        <w:rPr>
          <w:rStyle w:val="Emphasis"/>
          <w:highlight w:val="darkGray"/>
        </w:rPr>
        <w:t>easier</w:t>
      </w:r>
      <w:r w:rsidRPr="0017238D">
        <w:rPr>
          <w:rStyle w:val="StyleUnderline"/>
        </w:rPr>
        <w:t xml:space="preserve"> and more </w:t>
      </w:r>
      <w:r w:rsidRPr="0017238D">
        <w:rPr>
          <w:rStyle w:val="Emphasis"/>
        </w:rPr>
        <w:t xml:space="preserve">direct </w:t>
      </w:r>
      <w:r w:rsidRPr="00AA392C">
        <w:rPr>
          <w:rStyle w:val="Emphasis"/>
          <w:highlight w:val="darkGray"/>
        </w:rPr>
        <w:t>ways</w:t>
      </w:r>
      <w:r w:rsidRPr="00AA392C">
        <w:rPr>
          <w:rStyle w:val="StyleUnderline"/>
          <w:highlight w:val="darkGray"/>
        </w:rPr>
        <w:t xml:space="preserve"> to </w:t>
      </w:r>
      <w:r w:rsidRPr="00AA392C">
        <w:rPr>
          <w:rStyle w:val="Emphasis"/>
          <w:highlight w:val="darkGray"/>
        </w:rPr>
        <w:t>stimulate the economy</w:t>
      </w:r>
      <w:r w:rsidRPr="00125CDA">
        <w:rPr>
          <w:sz w:val="16"/>
        </w:rPr>
        <w:t xml:space="preserve">—infrastructure spending, unemployment insurance, even “helicopter payments”—and </w:t>
      </w:r>
      <w:r w:rsidRPr="0017238D">
        <w:rPr>
          <w:rStyle w:val="Emphasis"/>
        </w:rPr>
        <w:t>launching a war</w:t>
      </w:r>
      <w:r w:rsidRPr="0017238D">
        <w:rPr>
          <w:rStyle w:val="StyleUnderline"/>
        </w:rPr>
        <w:t xml:space="preserve"> has to be one of the least </w:t>
      </w:r>
      <w:r w:rsidRPr="0017238D">
        <w:rPr>
          <w:rStyle w:val="Emphasis"/>
        </w:rPr>
        <w:t>efficient methods available</w:t>
      </w:r>
      <w:r w:rsidRPr="00125CDA">
        <w:rPr>
          <w:sz w:val="16"/>
        </w:rPr>
        <w:t xml:space="preserve">. The threat of war usually spooks investors too, which any politician with their eye on the stock market would be loath to do. Economic </w:t>
      </w:r>
      <w:r w:rsidRPr="00AA392C">
        <w:rPr>
          <w:rStyle w:val="StyleUnderline"/>
          <w:highlight w:val="darkGray"/>
        </w:rPr>
        <w:t xml:space="preserve">downturns can encourage war in </w:t>
      </w:r>
      <w:r w:rsidRPr="0017238D">
        <w:rPr>
          <w:rStyle w:val="StyleUnderline"/>
        </w:rPr>
        <w:t xml:space="preserve">some </w:t>
      </w:r>
      <w:r w:rsidRPr="00AA392C">
        <w:rPr>
          <w:rStyle w:val="Emphasis"/>
          <w:highlight w:val="darkGray"/>
        </w:rPr>
        <w:t>special circumstances</w:t>
      </w:r>
      <w:r w:rsidRPr="00125CDA">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 Yet</w:t>
      </w:r>
      <w:r w:rsidRPr="0017238D">
        <w:rPr>
          <w:rStyle w:val="StyleUnderline"/>
        </w:rPr>
        <w:t xml:space="preserve"> I cannot think of </w:t>
      </w:r>
      <w:r w:rsidRPr="0017238D">
        <w:rPr>
          <w:rStyle w:val="Emphasis"/>
        </w:rPr>
        <w:t>any country</w:t>
      </w:r>
      <w:r w:rsidRPr="0017238D">
        <w:rPr>
          <w:rStyle w:val="StyleUnderline"/>
        </w:rPr>
        <w:t xml:space="preserve"> in </w:t>
      </w:r>
      <w:r w:rsidRPr="0017238D">
        <w:rPr>
          <w:rStyle w:val="Emphasis"/>
        </w:rPr>
        <w:t>similar circumstances today</w:t>
      </w:r>
      <w:r w:rsidRPr="0017238D">
        <w:rPr>
          <w:rStyle w:val="StyleUnderline"/>
        </w:rPr>
        <w:t xml:space="preserve">. Now is </w:t>
      </w:r>
      <w:r w:rsidRPr="0017238D">
        <w:rPr>
          <w:rStyle w:val="Emphasis"/>
        </w:rPr>
        <w:t>hardly the time</w:t>
      </w:r>
      <w:r w:rsidRPr="0017238D">
        <w:rPr>
          <w:rStyle w:val="StyleUnderline"/>
        </w:rPr>
        <w:t xml:space="preserve"> for </w:t>
      </w:r>
      <w:r w:rsidRPr="0017238D">
        <w:rPr>
          <w:rStyle w:val="Emphasis"/>
        </w:rPr>
        <w:t>Russia</w:t>
      </w:r>
      <w:r w:rsidRPr="0017238D">
        <w:rPr>
          <w:rStyle w:val="StyleUnderline"/>
        </w:rPr>
        <w:t xml:space="preserve"> to try to </w:t>
      </w:r>
      <w:r w:rsidRPr="0017238D">
        <w:rPr>
          <w:rStyle w:val="Emphasis"/>
        </w:rPr>
        <w:t>grab</w:t>
      </w:r>
      <w:r w:rsidRPr="00125CDA">
        <w:rPr>
          <w:sz w:val="16"/>
        </w:rPr>
        <w:t xml:space="preserve"> more of </w:t>
      </w:r>
      <w:r w:rsidRPr="0017238D">
        <w:rPr>
          <w:rStyle w:val="Emphasis"/>
        </w:rPr>
        <w:t>Ukraine</w:t>
      </w:r>
      <w:r w:rsidRPr="00125CDA">
        <w:rPr>
          <w:sz w:val="16"/>
        </w:rPr>
        <w:t>—</w:t>
      </w:r>
      <w:r w:rsidRPr="0017238D">
        <w:rPr>
          <w:rStyle w:val="StyleUnderline"/>
        </w:rPr>
        <w:t xml:space="preserve">if it even </w:t>
      </w:r>
      <w:r w:rsidRPr="0017238D">
        <w:rPr>
          <w:rStyle w:val="Emphasis"/>
        </w:rPr>
        <w:t>wanted</w:t>
      </w:r>
      <w:r w:rsidRPr="0017238D">
        <w:rPr>
          <w:rStyle w:val="StyleUnderline"/>
        </w:rPr>
        <w:t xml:space="preserve"> to</w:t>
      </w:r>
      <w:r w:rsidRPr="00125CDA">
        <w:rPr>
          <w:sz w:val="16"/>
        </w:rPr>
        <w:t>—</w:t>
      </w:r>
      <w:r w:rsidRPr="0017238D">
        <w:rPr>
          <w:rStyle w:val="StyleUnderline"/>
        </w:rPr>
        <w:t xml:space="preserve">or for China to </w:t>
      </w:r>
      <w:r w:rsidRPr="0017238D">
        <w:rPr>
          <w:rStyle w:val="Emphasis"/>
        </w:rPr>
        <w:t>make a play for Taiwan</w:t>
      </w:r>
      <w:r w:rsidRPr="00125CDA">
        <w:rPr>
          <w:sz w:val="16"/>
        </w:rPr>
        <w:t xml:space="preserve">, </w:t>
      </w:r>
      <w:r w:rsidRPr="0017238D">
        <w:rPr>
          <w:rStyle w:val="StyleUnderline"/>
        </w:rPr>
        <w:t xml:space="preserve">because the </w:t>
      </w:r>
      <w:r w:rsidRPr="0017238D">
        <w:rPr>
          <w:rStyle w:val="Emphasis"/>
        </w:rPr>
        <w:t>costs</w:t>
      </w:r>
      <w:r w:rsidRPr="0017238D">
        <w:rPr>
          <w:rStyle w:val="StyleUnderline"/>
        </w:rPr>
        <w:t xml:space="preserve"> of doing so would </w:t>
      </w:r>
      <w:r w:rsidRPr="0017238D">
        <w:rPr>
          <w:rStyle w:val="Emphasis"/>
        </w:rPr>
        <w:t>clearly outweigh the economic benefits</w:t>
      </w:r>
      <w:r w:rsidRPr="00125CDA">
        <w:rPr>
          <w:sz w:val="16"/>
        </w:rPr>
        <w:t xml:space="preserve">. </w:t>
      </w:r>
      <w:r w:rsidRPr="0017238D">
        <w:rPr>
          <w:rStyle w:val="StyleUnderline"/>
        </w:rPr>
        <w:t xml:space="preserve">Even conquering an </w:t>
      </w:r>
      <w:r w:rsidRPr="0017238D">
        <w:rPr>
          <w:rStyle w:val="Emphasis"/>
        </w:rPr>
        <w:t>oil-rich country</w:t>
      </w:r>
      <w:r w:rsidRPr="00125CDA">
        <w:rPr>
          <w:sz w:val="16"/>
        </w:rPr>
        <w:t>—the sort of greedy acquisitiveness that Trump occasionally hints at—</w:t>
      </w:r>
      <w:r w:rsidRPr="0017238D">
        <w:rPr>
          <w:rStyle w:val="Emphasis"/>
        </w:rPr>
        <w:t>doesn’t look attractive</w:t>
      </w:r>
      <w:r w:rsidRPr="0017238D">
        <w:rPr>
          <w:rStyle w:val="StyleUnderline"/>
        </w:rPr>
        <w:t xml:space="preserve"> when there’s a </w:t>
      </w:r>
      <w:r w:rsidRPr="0017238D">
        <w:rPr>
          <w:rStyle w:val="Emphasis"/>
        </w:rPr>
        <w:t>vast glut on the market</w:t>
      </w:r>
      <w:r w:rsidRPr="00125CDA">
        <w:rPr>
          <w:sz w:val="16"/>
        </w:rPr>
        <w:t xml:space="preserve">. I might be worried if some weak and defenseless country somehow came to possess the entire global stock of a successful coronavirus vaccine, but that scenario is not even remotely possible. 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 </w:t>
      </w:r>
      <w:r w:rsidRPr="0017238D">
        <w:rPr>
          <w:rStyle w:val="Emphasis"/>
        </w:rPr>
        <w:t>On balance</w:t>
      </w:r>
      <w:r w:rsidRPr="00125CDA">
        <w:rPr>
          <w:sz w:val="16"/>
        </w:rPr>
        <w:t xml:space="preserve">, however, </w:t>
      </w:r>
      <w:r w:rsidRPr="0017238D">
        <w:rPr>
          <w:rStyle w:val="StyleUnderline"/>
        </w:rPr>
        <w:t>I do not think that even</w:t>
      </w:r>
      <w:r w:rsidRPr="00125CDA">
        <w:rPr>
          <w:sz w:val="16"/>
        </w:rPr>
        <w:t xml:space="preserve"> the </w:t>
      </w:r>
      <w:r w:rsidRPr="0017238D">
        <w:rPr>
          <w:rStyle w:val="Emphasis"/>
        </w:rPr>
        <w:t>extraordinary economic conditions</w:t>
      </w:r>
      <w:r w:rsidRPr="00125CDA">
        <w:rPr>
          <w:sz w:val="16"/>
        </w:rPr>
        <w:t xml:space="preserve"> we are witnessing today are going to </w:t>
      </w:r>
      <w:r w:rsidRPr="0017238D">
        <w:rPr>
          <w:rStyle w:val="StyleUnderline"/>
        </w:rPr>
        <w:t xml:space="preserve">have </w:t>
      </w:r>
      <w:r w:rsidRPr="0017238D">
        <w:rPr>
          <w:rStyle w:val="Emphasis"/>
        </w:rPr>
        <w:t>much impact</w:t>
      </w:r>
      <w:r w:rsidRPr="0017238D">
        <w:rPr>
          <w:rStyle w:val="StyleUnderline"/>
        </w:rPr>
        <w:t xml:space="preserve"> on the </w:t>
      </w:r>
      <w:r w:rsidRPr="0017238D">
        <w:rPr>
          <w:rStyle w:val="Emphasis"/>
        </w:rPr>
        <w:t>likelihood of war</w:t>
      </w:r>
      <w:r w:rsidRPr="00125CDA">
        <w:rPr>
          <w:sz w:val="16"/>
        </w:rPr>
        <w:t xml:space="preserve">. Why? First of all, </w:t>
      </w:r>
      <w:r w:rsidRPr="0017238D">
        <w:rPr>
          <w:rStyle w:val="StyleUnderline"/>
        </w:rPr>
        <w:t xml:space="preserve">if depressions </w:t>
      </w:r>
      <w:r w:rsidRPr="0017238D">
        <w:rPr>
          <w:rStyle w:val="Emphasis"/>
        </w:rPr>
        <w:t>were</w:t>
      </w:r>
      <w:r w:rsidRPr="0017238D">
        <w:rPr>
          <w:rStyle w:val="StyleUnderline"/>
        </w:rPr>
        <w:t xml:space="preserve"> a </w:t>
      </w:r>
      <w:r w:rsidRPr="0017238D">
        <w:rPr>
          <w:rStyle w:val="Emphasis"/>
        </w:rPr>
        <w:t>powerful cause of war</w:t>
      </w:r>
      <w:r w:rsidRPr="0017238D">
        <w:rPr>
          <w:rStyle w:val="StyleUnderline"/>
        </w:rPr>
        <w:t xml:space="preserve">, there would be a </w:t>
      </w:r>
      <w:r w:rsidRPr="0017238D">
        <w:rPr>
          <w:rStyle w:val="Emphasis"/>
        </w:rPr>
        <w:t>lot more</w:t>
      </w:r>
      <w:r w:rsidRPr="0017238D">
        <w:rPr>
          <w:rStyle w:val="StyleUnderline"/>
        </w:rPr>
        <w:t xml:space="preserve"> of the </w:t>
      </w:r>
      <w:r w:rsidRPr="0017238D">
        <w:rPr>
          <w:rStyle w:val="Emphasis"/>
        </w:rPr>
        <w:t>latter</w:t>
      </w:r>
      <w:r w:rsidRPr="00125CDA">
        <w:rPr>
          <w:sz w:val="16"/>
        </w:rPr>
        <w:t xml:space="preserve">. To take one example, </w:t>
      </w:r>
      <w:r w:rsidRPr="00AA392C">
        <w:rPr>
          <w:rStyle w:val="StyleUnderline"/>
          <w:highlight w:val="darkGray"/>
        </w:rPr>
        <w:t>the U</w:t>
      </w:r>
      <w:r w:rsidRPr="00125CDA">
        <w:rPr>
          <w:sz w:val="16"/>
        </w:rPr>
        <w:t xml:space="preserve">nited </w:t>
      </w:r>
      <w:r w:rsidRPr="00AA392C">
        <w:rPr>
          <w:rStyle w:val="StyleUnderline"/>
          <w:highlight w:val="darkGray"/>
        </w:rPr>
        <w:t>S</w:t>
      </w:r>
      <w:r w:rsidRPr="00125CDA">
        <w:rPr>
          <w:sz w:val="16"/>
        </w:rPr>
        <w:t xml:space="preserve">tates </w:t>
      </w:r>
      <w:r w:rsidRPr="00AA392C">
        <w:rPr>
          <w:rStyle w:val="StyleUnderline"/>
          <w:highlight w:val="darkGray"/>
        </w:rPr>
        <w:t xml:space="preserve">has suffered </w:t>
      </w:r>
      <w:r w:rsidRPr="00AA392C">
        <w:rPr>
          <w:rStyle w:val="Emphasis"/>
          <w:highlight w:val="darkGray"/>
        </w:rPr>
        <w:t>40</w:t>
      </w:r>
      <w:r w:rsidRPr="0017238D">
        <w:rPr>
          <w:rStyle w:val="Emphasis"/>
        </w:rPr>
        <w:t xml:space="preserve"> or more </w:t>
      </w:r>
      <w:r w:rsidRPr="00AA392C">
        <w:rPr>
          <w:rStyle w:val="Emphasis"/>
          <w:highlight w:val="darkGray"/>
        </w:rPr>
        <w:t>recessions</w:t>
      </w:r>
      <w:r w:rsidRPr="0017238D">
        <w:rPr>
          <w:rStyle w:val="StyleUnderline"/>
        </w:rPr>
        <w:t xml:space="preserve"> </w:t>
      </w:r>
      <w:r w:rsidRPr="00125CDA">
        <w:rPr>
          <w:sz w:val="16"/>
        </w:rPr>
        <w:t xml:space="preserve">since the country was founded, </w:t>
      </w:r>
      <w:r w:rsidRPr="00AA392C">
        <w:rPr>
          <w:rStyle w:val="StyleUnderline"/>
          <w:highlight w:val="darkGray"/>
        </w:rPr>
        <w:t>yet</w:t>
      </w:r>
      <w:r w:rsidRPr="0017238D">
        <w:rPr>
          <w:rStyle w:val="StyleUnderline"/>
        </w:rPr>
        <w:t xml:space="preserve"> it has </w:t>
      </w:r>
      <w:r w:rsidRPr="00AA392C">
        <w:rPr>
          <w:rStyle w:val="StyleUnderline"/>
          <w:highlight w:val="darkGray"/>
        </w:rPr>
        <w:t>fought</w:t>
      </w:r>
      <w:r w:rsidRPr="0017238D">
        <w:rPr>
          <w:rStyle w:val="StyleUnderline"/>
        </w:rPr>
        <w:t xml:space="preserve"> perhaps </w:t>
      </w:r>
      <w:r w:rsidRPr="00AA392C">
        <w:rPr>
          <w:rStyle w:val="StyleUnderline"/>
          <w:highlight w:val="darkGray"/>
        </w:rPr>
        <w:t>20</w:t>
      </w:r>
      <w:r w:rsidRPr="0017238D">
        <w:rPr>
          <w:rStyle w:val="StyleUnderline"/>
        </w:rPr>
        <w:t xml:space="preserve"> interstate </w:t>
      </w:r>
      <w:r w:rsidRPr="00AA392C">
        <w:rPr>
          <w:rStyle w:val="StyleUnderline"/>
          <w:highlight w:val="darkGray"/>
        </w:rPr>
        <w:t>wars</w:t>
      </w:r>
      <w:r w:rsidRPr="0017238D">
        <w:rPr>
          <w:rStyle w:val="StyleUnderline"/>
        </w:rPr>
        <w:t xml:space="preserve">, most of them </w:t>
      </w:r>
      <w:r w:rsidRPr="00AA392C">
        <w:rPr>
          <w:rStyle w:val="Emphasis"/>
          <w:highlight w:val="darkGray"/>
        </w:rPr>
        <w:t xml:space="preserve">unrelated to </w:t>
      </w:r>
      <w:r w:rsidRPr="0017238D">
        <w:rPr>
          <w:rStyle w:val="Emphasis"/>
        </w:rPr>
        <w:t xml:space="preserve">the state of </w:t>
      </w:r>
      <w:r w:rsidRPr="00AA392C">
        <w:rPr>
          <w:rStyle w:val="Emphasis"/>
          <w:highlight w:val="darkGray"/>
        </w:rPr>
        <w:t>the economy</w:t>
      </w:r>
      <w:r w:rsidRPr="0017238D">
        <w:rPr>
          <w:rStyle w:val="StyleUnderline"/>
        </w:rPr>
        <w:t>.</w:t>
      </w:r>
      <w:r w:rsidRPr="00125CDA">
        <w:rPr>
          <w:sz w:val="16"/>
        </w:rPr>
        <w:t xml:space="preserve"> To paraphrase the economist Paul Samuelson’s famous quip about the stock market, </w:t>
      </w:r>
      <w:r w:rsidRPr="0017238D">
        <w:rPr>
          <w:rStyle w:val="StyleUnderline"/>
        </w:rPr>
        <w:t xml:space="preserve">if recessions were a </w:t>
      </w:r>
      <w:r w:rsidRPr="0017238D">
        <w:rPr>
          <w:rStyle w:val="Emphasis"/>
        </w:rPr>
        <w:t>powerful cause of war,</w:t>
      </w:r>
      <w:r w:rsidRPr="0017238D">
        <w:rPr>
          <w:rStyle w:val="StyleUnderline"/>
        </w:rPr>
        <w:t xml:space="preserve"> they would have predicted “</w:t>
      </w:r>
      <w:r w:rsidRPr="0017238D">
        <w:rPr>
          <w:rStyle w:val="Emphasis"/>
        </w:rPr>
        <w:t>nine out of the last five</w:t>
      </w:r>
      <w:r w:rsidRPr="0017238D">
        <w:rPr>
          <w:rStyle w:val="StyleUnderline"/>
        </w:rPr>
        <w:t xml:space="preserve"> (or fewer).”</w:t>
      </w:r>
      <w:r w:rsidRPr="0017238D">
        <w:rPr>
          <w:u w:val="single"/>
        </w:rPr>
        <w:t xml:space="preserve"> </w:t>
      </w:r>
      <w:r w:rsidRPr="00125CDA">
        <w:rPr>
          <w:sz w:val="16"/>
        </w:rPr>
        <w:t xml:space="preserve">Second, </w:t>
      </w:r>
      <w:r w:rsidRPr="00AA392C">
        <w:rPr>
          <w:rStyle w:val="StyleUnderline"/>
          <w:highlight w:val="darkGray"/>
        </w:rPr>
        <w:t xml:space="preserve">states </w:t>
      </w:r>
      <w:r w:rsidRPr="00AA392C">
        <w:rPr>
          <w:rStyle w:val="Emphasis"/>
          <w:highlight w:val="darkGray"/>
        </w:rPr>
        <w:t>do not start wars</w:t>
      </w:r>
      <w:r w:rsidRPr="00AA392C">
        <w:rPr>
          <w:rStyle w:val="StyleUnderline"/>
          <w:highlight w:val="darkGray"/>
        </w:rPr>
        <w:t xml:space="preserve"> unless they believe they will win a </w:t>
      </w:r>
      <w:r w:rsidRPr="00AA392C">
        <w:rPr>
          <w:rStyle w:val="Emphasis"/>
          <w:highlight w:val="darkGray"/>
        </w:rPr>
        <w:t>quick</w:t>
      </w:r>
      <w:r w:rsidRPr="00AA392C">
        <w:rPr>
          <w:rStyle w:val="StyleUnderline"/>
          <w:highlight w:val="darkGray"/>
        </w:rPr>
        <w:t xml:space="preserve"> and</w:t>
      </w:r>
      <w:r w:rsidRPr="00125CDA">
        <w:rPr>
          <w:sz w:val="16"/>
        </w:rPr>
        <w:t xml:space="preserve"> relatively </w:t>
      </w:r>
      <w:r w:rsidRPr="00AA392C">
        <w:rPr>
          <w:rStyle w:val="Emphasis"/>
          <w:highlight w:val="darkGray"/>
        </w:rPr>
        <w:t>cheap victory</w:t>
      </w:r>
      <w:r w:rsidRPr="00125CDA">
        <w:rPr>
          <w:sz w:val="16"/>
        </w:rPr>
        <w:t xml:space="preserve">. As John Mearsheimer showed in his classic book Conventional Deterrence, </w:t>
      </w:r>
      <w:r w:rsidRPr="0017238D">
        <w:rPr>
          <w:rStyle w:val="StyleUnderline"/>
        </w:rPr>
        <w:t xml:space="preserve">national leaders </w:t>
      </w:r>
      <w:r w:rsidRPr="0017238D">
        <w:rPr>
          <w:rStyle w:val="Emphasis"/>
        </w:rPr>
        <w:t>avoid</w:t>
      </w:r>
      <w:r w:rsidRPr="0017238D">
        <w:rPr>
          <w:rStyle w:val="StyleUnderline"/>
        </w:rPr>
        <w:t xml:space="preserve"> war when they are convinced it will be </w:t>
      </w:r>
      <w:r w:rsidRPr="0017238D">
        <w:rPr>
          <w:rStyle w:val="Emphasis"/>
        </w:rPr>
        <w:t>long, bloody, costly</w:t>
      </w:r>
      <w:r w:rsidRPr="0017238D">
        <w:rPr>
          <w:rStyle w:val="StyleUnderline"/>
        </w:rPr>
        <w:t xml:space="preserve">, and </w:t>
      </w:r>
      <w:r w:rsidRPr="0017238D">
        <w:rPr>
          <w:rStyle w:val="Emphasis"/>
        </w:rPr>
        <w:t>uncertain</w:t>
      </w:r>
      <w:r w:rsidRPr="00125CDA">
        <w:rPr>
          <w:sz w:val="16"/>
        </w:rPr>
        <w:t xml:space="preserve">. To choose war, political leaders have to convince themselves they can either win a quick, cheap, and decisive victory or achieve some limited objective at low cost. </w:t>
      </w:r>
      <w:r w:rsidRPr="0017238D">
        <w:rPr>
          <w:rStyle w:val="Emphasis"/>
        </w:rPr>
        <w:t>Europe</w:t>
      </w:r>
      <w:r w:rsidRPr="0017238D">
        <w:rPr>
          <w:rStyle w:val="StyleUnderline"/>
        </w:rPr>
        <w:t xml:space="preserve"> went to war in </w:t>
      </w:r>
      <w:r w:rsidRPr="0017238D">
        <w:rPr>
          <w:rStyle w:val="Emphasis"/>
        </w:rPr>
        <w:t>1914</w:t>
      </w:r>
      <w:r w:rsidRPr="00125CDA">
        <w:rPr>
          <w:sz w:val="16"/>
        </w:rPr>
        <w:t xml:space="preserve"> </w:t>
      </w:r>
      <w:r w:rsidRPr="0017238D">
        <w:rPr>
          <w:rStyle w:val="StyleUnderline"/>
        </w:rPr>
        <w:t xml:space="preserve">with each side believing it would win a </w:t>
      </w:r>
      <w:r w:rsidRPr="0017238D">
        <w:rPr>
          <w:rStyle w:val="Emphasis"/>
        </w:rPr>
        <w:t>rapid and easy victory</w:t>
      </w:r>
      <w:r w:rsidRPr="00125CDA">
        <w:rPr>
          <w:sz w:val="16"/>
        </w:rPr>
        <w:t xml:space="preserve">, and Nazi Germany developed the strategy of blitzkrieg in order to subdue its foes as quickly and cheaply as possible. </w:t>
      </w:r>
      <w:r w:rsidRPr="0017238D">
        <w:rPr>
          <w:rStyle w:val="Emphasis"/>
        </w:rPr>
        <w:t>Iraq</w:t>
      </w:r>
      <w:r w:rsidRPr="0017238D">
        <w:rPr>
          <w:rStyle w:val="StyleUnderline"/>
        </w:rPr>
        <w:t xml:space="preserve"> attacked </w:t>
      </w:r>
      <w:r w:rsidRPr="0017238D">
        <w:rPr>
          <w:rStyle w:val="Emphasis"/>
        </w:rPr>
        <w:t>Iran</w:t>
      </w:r>
      <w:r w:rsidRPr="0017238D">
        <w:rPr>
          <w:rStyle w:val="StyleUnderline"/>
        </w:rPr>
        <w:t xml:space="preserve"> in 1980</w:t>
      </w:r>
      <w:r w:rsidRPr="00125CDA">
        <w:rPr>
          <w:sz w:val="16"/>
        </w:rPr>
        <w:t xml:space="preserve"> </w:t>
      </w:r>
      <w:r w:rsidRPr="0017238D">
        <w:rPr>
          <w:rStyle w:val="StyleUnderline"/>
        </w:rPr>
        <w:t xml:space="preserve">because Saddam believed the Islamic Republic was in </w:t>
      </w:r>
      <w:r w:rsidRPr="0017238D">
        <w:rPr>
          <w:rStyle w:val="Emphasis"/>
        </w:rPr>
        <w:t>disarray</w:t>
      </w:r>
      <w:r w:rsidRPr="0017238D">
        <w:rPr>
          <w:rStyle w:val="StyleUnderline"/>
        </w:rPr>
        <w:t xml:space="preserve"> and would be </w:t>
      </w:r>
      <w:r w:rsidRPr="0017238D">
        <w:rPr>
          <w:rStyle w:val="Emphasis"/>
        </w:rPr>
        <w:t>easy to defeat</w:t>
      </w:r>
      <w:r w:rsidRPr="00125CDA">
        <w:rPr>
          <w:sz w:val="16"/>
        </w:rPr>
        <w:t xml:space="preserve">, and George W. </w:t>
      </w:r>
      <w:r w:rsidRPr="0017238D">
        <w:rPr>
          <w:rStyle w:val="StyleUnderline"/>
        </w:rPr>
        <w:t xml:space="preserve">Bush </w:t>
      </w:r>
      <w:r w:rsidRPr="0017238D">
        <w:rPr>
          <w:rStyle w:val="Emphasis"/>
        </w:rPr>
        <w:t>invaded Iraq</w:t>
      </w:r>
      <w:r w:rsidRPr="0017238D">
        <w:rPr>
          <w:rStyle w:val="StyleUnderline"/>
        </w:rPr>
        <w:t xml:space="preserve"> in 2003 convinced the war would be </w:t>
      </w:r>
      <w:r w:rsidRPr="0017238D">
        <w:rPr>
          <w:rStyle w:val="Emphasis"/>
        </w:rPr>
        <w:t>short, successful</w:t>
      </w:r>
      <w:r w:rsidRPr="0017238D">
        <w:rPr>
          <w:rStyle w:val="StyleUnderline"/>
        </w:rPr>
        <w:t xml:space="preserve">, and </w:t>
      </w:r>
      <w:r w:rsidRPr="0017238D">
        <w:rPr>
          <w:rStyle w:val="Emphasis"/>
        </w:rPr>
        <w:t>pay for itself.</w:t>
      </w:r>
      <w:r w:rsidRPr="0017238D">
        <w:rPr>
          <w:b/>
          <w:iCs/>
          <w:u w:val="single"/>
          <w:bdr w:val="single" w:sz="8" w:space="0" w:color="auto"/>
        </w:rPr>
        <w:t xml:space="preserve"> </w:t>
      </w:r>
      <w:r w:rsidRPr="0017238D">
        <w:rPr>
          <w:rStyle w:val="StyleUnderline"/>
        </w:rPr>
        <w:t xml:space="preserve">The fact that each of these leaders </w:t>
      </w:r>
      <w:r w:rsidRPr="0017238D">
        <w:rPr>
          <w:rStyle w:val="Emphasis"/>
        </w:rPr>
        <w:t>miscalculated badly</w:t>
      </w:r>
      <w:r w:rsidRPr="0017238D">
        <w:rPr>
          <w:rStyle w:val="StyleUnderline"/>
        </w:rPr>
        <w:t xml:space="preserve"> does not alter the </w:t>
      </w:r>
      <w:r w:rsidRPr="0017238D">
        <w:rPr>
          <w:rStyle w:val="Emphasis"/>
        </w:rPr>
        <w:t>main point</w:t>
      </w:r>
      <w:r w:rsidRPr="0017238D">
        <w:rPr>
          <w:rStyle w:val="StyleUnderline"/>
        </w:rPr>
        <w:t xml:space="preserve">: </w:t>
      </w:r>
      <w:r w:rsidRPr="0017238D">
        <w:rPr>
          <w:rStyle w:val="Emphasis"/>
        </w:rPr>
        <w:t>No matter</w:t>
      </w:r>
      <w:r w:rsidRPr="0017238D">
        <w:rPr>
          <w:rStyle w:val="StyleUnderline"/>
        </w:rPr>
        <w:t xml:space="preserve"> what a country’s </w:t>
      </w:r>
      <w:r w:rsidRPr="0017238D">
        <w:rPr>
          <w:rStyle w:val="Emphasis"/>
        </w:rPr>
        <w:t>economic condition</w:t>
      </w:r>
      <w:r w:rsidRPr="0017238D">
        <w:rPr>
          <w:rStyle w:val="StyleUnderline"/>
        </w:rPr>
        <w:t xml:space="preserve"> might be, its leaders </w:t>
      </w:r>
      <w:r w:rsidRPr="0017238D">
        <w:rPr>
          <w:rStyle w:val="Emphasis"/>
        </w:rPr>
        <w:t>will not go to war</w:t>
      </w:r>
      <w:r w:rsidRPr="0017238D">
        <w:rPr>
          <w:rStyle w:val="StyleUnderline"/>
        </w:rPr>
        <w:t xml:space="preserve"> unless they think they can do so </w:t>
      </w:r>
      <w:r w:rsidRPr="0017238D">
        <w:rPr>
          <w:rStyle w:val="Emphasis"/>
        </w:rPr>
        <w:t>quickly, cheaply</w:t>
      </w:r>
      <w:r w:rsidRPr="0017238D">
        <w:rPr>
          <w:rStyle w:val="StyleUnderline"/>
        </w:rPr>
        <w:t xml:space="preserve">, and with a </w:t>
      </w:r>
      <w:r w:rsidRPr="0017238D">
        <w:rPr>
          <w:rStyle w:val="Emphasis"/>
        </w:rPr>
        <w:t xml:space="preserve">reasonable probability of success. </w:t>
      </w:r>
      <w:r w:rsidRPr="00125CDA">
        <w:rPr>
          <w:sz w:val="16"/>
        </w:rPr>
        <w:t xml:space="preserve">Third, and most important, </w:t>
      </w:r>
      <w:r w:rsidRPr="00AA392C">
        <w:rPr>
          <w:rStyle w:val="StyleUnderline"/>
          <w:highlight w:val="darkGray"/>
        </w:rPr>
        <w:t>the</w:t>
      </w:r>
      <w:r w:rsidRPr="0017238D">
        <w:rPr>
          <w:rStyle w:val="StyleUnderline"/>
        </w:rPr>
        <w:t xml:space="preserve"> primary </w:t>
      </w:r>
      <w:r w:rsidRPr="00AA392C">
        <w:rPr>
          <w:rStyle w:val="Emphasis"/>
          <w:highlight w:val="darkGray"/>
        </w:rPr>
        <w:t>motivation</w:t>
      </w:r>
      <w:r w:rsidRPr="00AA392C">
        <w:rPr>
          <w:rStyle w:val="StyleUnderline"/>
          <w:highlight w:val="darkGray"/>
        </w:rPr>
        <w:t xml:space="preserve"> for</w:t>
      </w:r>
      <w:r w:rsidRPr="0017238D">
        <w:rPr>
          <w:rStyle w:val="StyleUnderline"/>
        </w:rPr>
        <w:t xml:space="preserve"> most </w:t>
      </w:r>
      <w:r w:rsidRPr="00AA392C">
        <w:rPr>
          <w:rStyle w:val="StyleUnderline"/>
          <w:highlight w:val="darkGray"/>
        </w:rPr>
        <w:t>wars is</w:t>
      </w:r>
      <w:r w:rsidRPr="0017238D">
        <w:rPr>
          <w:rStyle w:val="StyleUnderline"/>
        </w:rPr>
        <w:t xml:space="preserve"> the desire for </w:t>
      </w:r>
      <w:r w:rsidRPr="00AA392C">
        <w:rPr>
          <w:rStyle w:val="Emphasis"/>
          <w:highlight w:val="darkGray"/>
        </w:rPr>
        <w:t>security</w:t>
      </w:r>
      <w:r w:rsidRPr="0017238D">
        <w:rPr>
          <w:rStyle w:val="StyleUnderline"/>
        </w:rPr>
        <w:t>,</w:t>
      </w:r>
      <w:r w:rsidRPr="00125CDA">
        <w:rPr>
          <w:sz w:val="16"/>
        </w:rPr>
        <w:t xml:space="preserve"> </w:t>
      </w:r>
      <w:r w:rsidRPr="00AA392C">
        <w:rPr>
          <w:rStyle w:val="StyleUnderline"/>
          <w:highlight w:val="darkGray"/>
        </w:rPr>
        <w:t xml:space="preserve">not </w:t>
      </w:r>
      <w:r w:rsidRPr="00AA392C">
        <w:rPr>
          <w:rStyle w:val="Emphasis"/>
          <w:highlight w:val="darkGray"/>
        </w:rPr>
        <w:t>economic gain</w:t>
      </w:r>
      <w:r w:rsidRPr="00125CDA">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7238D">
        <w:rPr>
          <w:rStyle w:val="Emphasis"/>
        </w:rPr>
        <w:t>every war</w:t>
      </w:r>
      <w:r w:rsidRPr="0017238D">
        <w:rPr>
          <w:rStyle w:val="StyleUnderline"/>
        </w:rPr>
        <w:t xml:space="preserve"> between </w:t>
      </w:r>
      <w:r w:rsidRPr="0017238D">
        <w:rPr>
          <w:rStyle w:val="Emphasis"/>
        </w:rPr>
        <w:t>Great Powers</w:t>
      </w:r>
      <w:r w:rsidRPr="00125CDA">
        <w:rPr>
          <w:sz w:val="16"/>
        </w:rPr>
        <w:t xml:space="preserve"> [between 1848 and 1918] … </w:t>
      </w:r>
      <w:r w:rsidRPr="0017238D">
        <w:rPr>
          <w:rStyle w:val="StyleUnderline"/>
        </w:rPr>
        <w:t xml:space="preserve">started as a </w:t>
      </w:r>
      <w:r w:rsidRPr="0017238D">
        <w:rPr>
          <w:rStyle w:val="Emphasis"/>
        </w:rPr>
        <w:t>preventive</w:t>
      </w:r>
      <w:r w:rsidRPr="0017238D">
        <w:rPr>
          <w:rStyle w:val="StyleUnderline"/>
        </w:rPr>
        <w:t xml:space="preserve"> war, not as a </w:t>
      </w:r>
      <w:r w:rsidRPr="0017238D">
        <w:rPr>
          <w:rStyle w:val="Emphasis"/>
        </w:rPr>
        <w:t>war of conquest</w:t>
      </w:r>
      <w:r w:rsidRPr="00125CDA">
        <w:rPr>
          <w:sz w:val="16"/>
        </w:rPr>
        <w:t xml:space="preserve">,” and </w:t>
      </w:r>
      <w:r w:rsidRPr="0017238D">
        <w:rPr>
          <w:rStyle w:val="StyleUnderline"/>
        </w:rPr>
        <w:t xml:space="preserve">that </w:t>
      </w:r>
      <w:r w:rsidRPr="0017238D">
        <w:rPr>
          <w:rStyle w:val="Emphasis"/>
        </w:rPr>
        <w:t>remains true</w:t>
      </w:r>
      <w:r w:rsidRPr="00125CDA">
        <w:rPr>
          <w:sz w:val="16"/>
        </w:rPr>
        <w:t xml:space="preserve"> of most wars fought since then. The bottom line: </w:t>
      </w:r>
      <w:r w:rsidRPr="0017238D">
        <w:rPr>
          <w:rStyle w:val="Emphasis"/>
        </w:rPr>
        <w:t>Economic conditions</w:t>
      </w:r>
      <w:r w:rsidRPr="00125CDA">
        <w:rPr>
          <w:sz w:val="16"/>
        </w:rPr>
        <w:t xml:space="preserve"> (i.e., a depression) may affect the broader political environment in which decisions for war or peace are made, but they </w:t>
      </w:r>
      <w:r w:rsidRPr="0017238D">
        <w:rPr>
          <w:rStyle w:val="StyleUnderline"/>
        </w:rPr>
        <w:t xml:space="preserve">are only </w:t>
      </w:r>
      <w:r w:rsidRPr="0017238D">
        <w:rPr>
          <w:rStyle w:val="Emphasis"/>
        </w:rPr>
        <w:t>one factor among many</w:t>
      </w:r>
      <w:r w:rsidRPr="0017238D">
        <w:rPr>
          <w:rStyle w:val="StyleUnderline"/>
        </w:rPr>
        <w:t xml:space="preserve"> and </w:t>
      </w:r>
      <w:r w:rsidRPr="0017238D">
        <w:rPr>
          <w:rStyle w:val="Emphasis"/>
        </w:rPr>
        <w:t>rarely</w:t>
      </w:r>
      <w:r w:rsidRPr="0017238D">
        <w:rPr>
          <w:rStyle w:val="StyleUnderline"/>
        </w:rPr>
        <w:t xml:space="preserve"> the most significant</w:t>
      </w:r>
      <w:r w:rsidRPr="00125CDA">
        <w:rPr>
          <w:sz w:val="16"/>
        </w:rPr>
        <w:t>. Even if the COVID-19 pandemic has large, lasting, and negative effects on the world economy—as seems quite likely—it is not likely to affect the probability of war very much, especially in the short term. To be sure, I can’t rule out another powerful cause of war—stupidity—especially when it is so much in evidence in some quarters these days. So there is no guarantee that we won’t see misguided leaders stumbling into another foolish bloodletting. But given that it’s hard to find any rays of sunshine at this particular moment in history, I’m going to hope I’m right about this one.</w:t>
      </w:r>
    </w:p>
    <w:p w14:paraId="5FF66372" w14:textId="77777777" w:rsidR="0067117C" w:rsidRPr="003F1ED2" w:rsidRDefault="0067117C" w:rsidP="0067117C">
      <w:pPr>
        <w:keepNext/>
        <w:keepLines/>
        <w:spacing w:before="200"/>
        <w:outlineLvl w:val="3"/>
        <w:rPr>
          <w:rFonts w:eastAsia="Times New Roman"/>
          <w:b/>
          <w:iCs/>
          <w:sz w:val="24"/>
          <w:szCs w:val="20"/>
        </w:rPr>
      </w:pPr>
      <w:r w:rsidRPr="003F1ED2">
        <w:rPr>
          <w:rFonts w:eastAsia="Times New Roman"/>
          <w:b/>
          <w:iCs/>
          <w:sz w:val="24"/>
          <w:szCs w:val="20"/>
        </w:rPr>
        <w:t xml:space="preserve">Diversionary war is </w:t>
      </w:r>
      <w:r w:rsidRPr="003F1ED2">
        <w:rPr>
          <w:rFonts w:eastAsia="Times New Roman"/>
          <w:b/>
          <w:iCs/>
          <w:sz w:val="24"/>
          <w:szCs w:val="20"/>
          <w:u w:val="single"/>
        </w:rPr>
        <w:t>False</w:t>
      </w:r>
      <w:r w:rsidRPr="003F1ED2">
        <w:rPr>
          <w:rFonts w:eastAsia="Times New Roman"/>
          <w:b/>
          <w:iCs/>
          <w:sz w:val="24"/>
          <w:szCs w:val="20"/>
        </w:rPr>
        <w:t>!</w:t>
      </w:r>
    </w:p>
    <w:p w14:paraId="0A51F2FF" w14:textId="77777777" w:rsidR="0067117C" w:rsidRPr="00125CDA" w:rsidRDefault="0067117C" w:rsidP="0067117C">
      <w:pPr>
        <w:rPr>
          <w:rFonts w:eastAsia="Calibri"/>
          <w:szCs w:val="20"/>
        </w:rPr>
      </w:pPr>
      <w:r w:rsidRPr="003F1ED2">
        <w:rPr>
          <w:rFonts w:eastAsia="Calibri"/>
          <w:b/>
          <w:bCs/>
          <w:sz w:val="24"/>
          <w:szCs w:val="20"/>
          <w:u w:val="single"/>
        </w:rPr>
        <w:t>Carter 19</w:t>
      </w:r>
      <w:r w:rsidRPr="00125CDA">
        <w:rPr>
          <w:rFonts w:eastAsia="Calibri"/>
          <w:szCs w:val="20"/>
        </w:rPr>
        <w:t xml:space="preserve"> – Erin Baggot, Assistant Professor, School of International Relations, University of Southern California. “Diversionary cheap talk: economic conditions and US foreign policy rhetoric, 1945-2010”, International Interactions, Volume 46, Issue 2, pg. 163-198, https://doi.org/10.1080/03050629.2020.1688319, 12-03-2019 </w:t>
      </w:r>
    </w:p>
    <w:p w14:paraId="04E3C74E" w14:textId="77777777" w:rsidR="0067117C" w:rsidRPr="00125CDA" w:rsidRDefault="0067117C" w:rsidP="0067117C">
      <w:pPr>
        <w:rPr>
          <w:rFonts w:eastAsia="Calibri"/>
          <w:sz w:val="16"/>
          <w:szCs w:val="20"/>
        </w:rPr>
      </w:pPr>
      <w:r w:rsidRPr="00125CDA">
        <w:rPr>
          <w:rFonts w:eastAsia="Calibri"/>
          <w:sz w:val="16"/>
          <w:szCs w:val="20"/>
        </w:rPr>
        <w:t xml:space="preserve">There is a large literature on diversionary conflict in international relations, but it focuses on material conflicts like militarized interstate disputes rather than foreign policy rhetoric. It is based in social identity theory, which suggests that leaders can increase ingroup affinity by making intergroup distinctions more salient (Coser 1956; Simmel 1955; Tajfel and Turner 1979). A recent review concludes that </w:t>
      </w:r>
      <w:r w:rsidRPr="003F1ED2">
        <w:rPr>
          <w:rFonts w:eastAsia="Calibri"/>
          <w:b/>
          <w:sz w:val="20"/>
          <w:szCs w:val="20"/>
          <w:u w:val="single"/>
        </w:rPr>
        <w:t xml:space="preserve">though the </w:t>
      </w:r>
      <w:r w:rsidRPr="003F1ED2">
        <w:rPr>
          <w:rFonts w:eastAsia="Calibri"/>
          <w:b/>
          <w:iCs/>
          <w:sz w:val="20"/>
          <w:szCs w:val="20"/>
          <w:u w:val="single"/>
          <w:bdr w:val="single" w:sz="8" w:space="0" w:color="auto"/>
        </w:rPr>
        <w:t>internal logic</w:t>
      </w:r>
      <w:r w:rsidRPr="003F1ED2">
        <w:rPr>
          <w:rFonts w:eastAsia="Calibri"/>
          <w:b/>
          <w:sz w:val="20"/>
          <w:szCs w:val="20"/>
          <w:u w:val="single"/>
        </w:rPr>
        <w:t xml:space="preserve"> of </w:t>
      </w:r>
      <w:r w:rsidRPr="00AA392C">
        <w:rPr>
          <w:rFonts w:eastAsia="Calibri"/>
          <w:b/>
          <w:sz w:val="20"/>
          <w:szCs w:val="20"/>
          <w:highlight w:val="darkGray"/>
          <w:u w:val="single"/>
          <w:shd w:val="clear" w:color="auto" w:fill="41B2FF"/>
        </w:rPr>
        <w:t>diversionary</w:t>
      </w:r>
      <w:r w:rsidRPr="003F1ED2">
        <w:rPr>
          <w:rFonts w:eastAsia="Calibri"/>
          <w:b/>
          <w:sz w:val="20"/>
          <w:szCs w:val="20"/>
          <w:u w:val="single"/>
        </w:rPr>
        <w:t xml:space="preserve"> conflict is “</w:t>
      </w:r>
      <w:r w:rsidRPr="003F1ED2">
        <w:rPr>
          <w:rFonts w:eastAsia="Calibri"/>
          <w:b/>
          <w:iCs/>
          <w:sz w:val="20"/>
          <w:szCs w:val="20"/>
          <w:u w:val="single"/>
          <w:bdr w:val="single" w:sz="8" w:space="0" w:color="auto"/>
        </w:rPr>
        <w:t>compelling</w:t>
      </w:r>
      <w:r w:rsidRPr="003F1ED2">
        <w:rPr>
          <w:rFonts w:eastAsia="Calibri"/>
          <w:b/>
          <w:sz w:val="20"/>
          <w:szCs w:val="20"/>
          <w:u w:val="single"/>
        </w:rPr>
        <w:t xml:space="preserve"> and </w:t>
      </w:r>
      <w:r w:rsidRPr="003F1ED2">
        <w:rPr>
          <w:rFonts w:eastAsia="Calibri"/>
          <w:b/>
          <w:iCs/>
          <w:sz w:val="20"/>
          <w:szCs w:val="20"/>
          <w:u w:val="single"/>
          <w:bdr w:val="single" w:sz="8" w:space="0" w:color="auto"/>
        </w:rPr>
        <w:t>theoretically well supported</w:t>
      </w:r>
      <w:r w:rsidRPr="003F1ED2">
        <w:rPr>
          <w:rFonts w:eastAsia="Calibri"/>
          <w:b/>
          <w:sz w:val="20"/>
          <w:szCs w:val="20"/>
          <w:u w:val="single"/>
        </w:rPr>
        <w:t xml:space="preserve">,” the </w:t>
      </w:r>
      <w:r w:rsidRPr="003F1ED2">
        <w:rPr>
          <w:rFonts w:eastAsia="Calibri"/>
          <w:b/>
          <w:iCs/>
          <w:sz w:val="20"/>
          <w:szCs w:val="20"/>
          <w:u w:val="single"/>
          <w:bdr w:val="single" w:sz="8" w:space="0" w:color="auto"/>
        </w:rPr>
        <w:t xml:space="preserve">empirical </w:t>
      </w:r>
      <w:r w:rsidRPr="00AA392C">
        <w:rPr>
          <w:rFonts w:eastAsia="Calibri"/>
          <w:b/>
          <w:iCs/>
          <w:sz w:val="20"/>
          <w:szCs w:val="20"/>
          <w:highlight w:val="darkGray"/>
          <w:u w:val="single"/>
          <w:bdr w:val="single" w:sz="8" w:space="0" w:color="auto"/>
          <w:shd w:val="clear" w:color="auto" w:fill="41B2FF"/>
        </w:rPr>
        <w:t>evi</w:t>
      </w:r>
      <w:r w:rsidRPr="003F1ED2">
        <w:rPr>
          <w:rFonts w:eastAsia="Calibri"/>
          <w:b/>
          <w:iCs/>
          <w:sz w:val="20"/>
          <w:szCs w:val="20"/>
          <w:u w:val="single"/>
          <w:bdr w:val="single" w:sz="8" w:space="0" w:color="auto"/>
        </w:rPr>
        <w:t>dence</w:t>
      </w:r>
      <w:r w:rsidRPr="003F1ED2">
        <w:rPr>
          <w:rFonts w:eastAsia="Calibri"/>
          <w:b/>
          <w:sz w:val="20"/>
          <w:szCs w:val="20"/>
          <w:u w:val="single"/>
        </w:rPr>
        <w:t xml:space="preserve"> </w:t>
      </w:r>
      <w:r w:rsidRPr="00AA392C">
        <w:rPr>
          <w:rFonts w:eastAsia="Calibri"/>
          <w:b/>
          <w:sz w:val="20"/>
          <w:szCs w:val="20"/>
          <w:highlight w:val="darkGray"/>
          <w:u w:val="single"/>
          <w:shd w:val="clear" w:color="auto" w:fill="41B2FF"/>
        </w:rPr>
        <w:t>is</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decidedly </w:t>
      </w:r>
      <w:r w:rsidRPr="00AA392C">
        <w:rPr>
          <w:rFonts w:eastAsia="Calibri"/>
          <w:b/>
          <w:iCs/>
          <w:sz w:val="20"/>
          <w:szCs w:val="20"/>
          <w:highlight w:val="darkGray"/>
          <w:u w:val="single"/>
          <w:bdr w:val="single" w:sz="8" w:space="0" w:color="auto"/>
          <w:shd w:val="clear" w:color="auto" w:fill="41B2FF"/>
        </w:rPr>
        <w:t>mixed</w:t>
      </w:r>
      <w:r w:rsidRPr="003F1ED2">
        <w:rPr>
          <w:rFonts w:eastAsia="Calibri"/>
          <w:b/>
          <w:sz w:val="20"/>
          <w:szCs w:val="20"/>
          <w:u w:val="single"/>
        </w:rPr>
        <w:t>”</w:t>
      </w:r>
      <w:r w:rsidRPr="00125CDA">
        <w:rPr>
          <w:rFonts w:eastAsia="Calibri"/>
          <w:sz w:val="16"/>
          <w:szCs w:val="20"/>
        </w:rPr>
        <w:t xml:space="preserve"> (Baum and Philip 2008, 48). </w:t>
      </w:r>
      <w:r w:rsidRPr="003F1ED2">
        <w:rPr>
          <w:rFonts w:eastAsia="Calibri"/>
          <w:b/>
          <w:sz w:val="20"/>
          <w:szCs w:val="20"/>
          <w:u w:val="single"/>
        </w:rPr>
        <w:t>Several studies find evidence of diversionary aggression in US foreign policy</w:t>
      </w:r>
      <w:r w:rsidRPr="00125CDA">
        <w:rPr>
          <w:rFonts w:eastAsia="Calibri"/>
          <w:sz w:val="16"/>
          <w:szCs w:val="20"/>
        </w:rPr>
        <w:t xml:space="preserve"> (Clark 2003; DeRouen 2000; DeRouen and Peake 2002; Fordham 1998a,b; Hess and Orphanides 1995; Howell and Pevehouse 2005; James and Hristoulas 1994; James and Oneal 1991; Levy 1989a, 1989b; Clifton and Bickers 1992; Ostrom and Job 1986) and elsewhere (Bennett 2000; Dassel and Reinhardt 1999; Davies 2002; Enterline and Gleditsch 2000; Gelpi 1997; Heldt 1999; Lebow 1981; Mansfield and Snyder 1995; Oneal and Tir 2006; Russett 1990; Sobek 2007; Tir 2010). </w:t>
      </w:r>
      <w:r w:rsidRPr="003F1ED2">
        <w:rPr>
          <w:rFonts w:eastAsia="Calibri"/>
          <w:b/>
          <w:sz w:val="20"/>
          <w:szCs w:val="20"/>
          <w:u w:val="single"/>
        </w:rPr>
        <w:t xml:space="preserve">Yet skeptics have </w:t>
      </w:r>
      <w:r w:rsidRPr="003F1ED2">
        <w:rPr>
          <w:rFonts w:eastAsia="Calibri"/>
          <w:b/>
          <w:iCs/>
          <w:sz w:val="20"/>
          <w:szCs w:val="20"/>
          <w:u w:val="single"/>
          <w:bdr w:val="single" w:sz="8" w:space="0" w:color="auto"/>
        </w:rPr>
        <w:t>amassed opposing evidence</w:t>
      </w:r>
      <w:r w:rsidRPr="00125CDA">
        <w:rPr>
          <w:rFonts w:eastAsia="Calibri"/>
          <w:sz w:val="16"/>
          <w:szCs w:val="20"/>
        </w:rPr>
        <w:t xml:space="preserve"> (Chiozza and Goemans 2003, 2004; Foster and Palmer 2006; Gowa 1998; Johnston 1998; Leeds and Davis 1997; Lian and Oneal 1993; Meernik 2004, 2000; Meernik and Waterman 1996; Moore and Lanoue 2003; Potter 2007). </w:t>
      </w:r>
      <w:r w:rsidRPr="003F1ED2">
        <w:rPr>
          <w:rFonts w:eastAsia="Calibri"/>
          <w:b/>
          <w:sz w:val="20"/>
          <w:szCs w:val="20"/>
          <w:u w:val="single"/>
        </w:rPr>
        <w:t xml:space="preserve">Some </w:t>
      </w:r>
      <w:r w:rsidRPr="00AA392C">
        <w:rPr>
          <w:rFonts w:eastAsia="Calibri"/>
          <w:b/>
          <w:sz w:val="20"/>
          <w:szCs w:val="20"/>
          <w:highlight w:val="darkGray"/>
          <w:u w:val="single"/>
          <w:shd w:val="clear" w:color="auto" w:fill="41B2FF"/>
        </w:rPr>
        <w:t xml:space="preserve">cases are </w:t>
      </w:r>
      <w:r w:rsidRPr="00AA392C">
        <w:rPr>
          <w:rFonts w:eastAsia="Calibri"/>
          <w:b/>
          <w:iCs/>
          <w:sz w:val="20"/>
          <w:szCs w:val="20"/>
          <w:highlight w:val="darkGray"/>
          <w:u w:val="single"/>
          <w:bdr w:val="single" w:sz="8" w:space="0" w:color="auto"/>
          <w:shd w:val="clear" w:color="auto" w:fill="41B2FF"/>
        </w:rPr>
        <w:t>hard to reconcile</w:t>
      </w:r>
      <w:r w:rsidRPr="00AA392C">
        <w:rPr>
          <w:rFonts w:eastAsia="Calibri"/>
          <w:b/>
          <w:sz w:val="20"/>
          <w:szCs w:val="20"/>
          <w:highlight w:val="darkGray"/>
          <w:u w:val="single"/>
          <w:shd w:val="clear" w:color="auto" w:fill="41B2FF"/>
        </w:rPr>
        <w:t xml:space="preserve"> with the</w:t>
      </w:r>
      <w:r w:rsidRPr="003F1ED2">
        <w:rPr>
          <w:rFonts w:eastAsia="Calibri"/>
          <w:b/>
          <w:sz w:val="20"/>
          <w:szCs w:val="20"/>
          <w:u w:val="single"/>
        </w:rPr>
        <w:t xml:space="preserve"> theory</w:t>
      </w:r>
      <w:r w:rsidRPr="00125CDA">
        <w:rPr>
          <w:rFonts w:eastAsia="Calibri"/>
          <w:sz w:val="16"/>
          <w:szCs w:val="20"/>
        </w:rPr>
        <w:t xml:space="preserve">: in Britain, there were rallies in the Falklands War and the Gulf War but not in other cases in which rallies would be expected, such as the Korean, Suez, and Kosovo wars (Lai and Reiter 2005). </w:t>
      </w:r>
      <w:r w:rsidRPr="003F1ED2">
        <w:rPr>
          <w:rFonts w:eastAsia="Calibri"/>
          <w:b/>
          <w:sz w:val="20"/>
          <w:szCs w:val="20"/>
          <w:u w:val="single"/>
        </w:rPr>
        <w:t>Some go so far as to call diversionary aggression a “</w:t>
      </w:r>
      <w:r w:rsidRPr="00AA392C">
        <w:rPr>
          <w:rFonts w:eastAsia="Calibri"/>
          <w:b/>
          <w:iCs/>
          <w:sz w:val="20"/>
          <w:szCs w:val="20"/>
          <w:highlight w:val="darkGray"/>
          <w:u w:val="single"/>
          <w:bdr w:val="single" w:sz="8" w:space="0" w:color="auto"/>
          <w:shd w:val="clear" w:color="auto" w:fill="41B2FF"/>
        </w:rPr>
        <w:t>myth</w:t>
      </w:r>
      <w:r w:rsidRPr="003F1ED2">
        <w:rPr>
          <w:rFonts w:eastAsia="Calibri"/>
          <w:b/>
          <w:sz w:val="20"/>
          <w:szCs w:val="20"/>
          <w:u w:val="single"/>
        </w:rPr>
        <w:t>”</w:t>
      </w:r>
      <w:r w:rsidRPr="00125CDA">
        <w:rPr>
          <w:rFonts w:eastAsia="Calibri"/>
          <w:sz w:val="16"/>
          <w:szCs w:val="20"/>
        </w:rPr>
        <w:t xml:space="preserve"> (Meernik and Waterman 1996). </w:t>
      </w:r>
    </w:p>
    <w:p w14:paraId="3161A453" w14:textId="77777777" w:rsidR="0067117C" w:rsidRPr="00125CDA" w:rsidRDefault="0067117C" w:rsidP="0067117C">
      <w:pPr>
        <w:rPr>
          <w:rFonts w:eastAsia="Calibri"/>
          <w:sz w:val="16"/>
          <w:szCs w:val="20"/>
        </w:rPr>
      </w:pPr>
      <w:r w:rsidRPr="00125CDA">
        <w:rPr>
          <w:rFonts w:eastAsia="Calibri"/>
          <w:sz w:val="16"/>
          <w:szCs w:val="20"/>
        </w:rPr>
        <w:t>Others have developed scope conditions for diversionary aggression. It is more likely between states with pre-standing rivalries (Mitchell and Prins 2004), when leaders are accountable (Carter 2018; Kisangani and Pickering 2011), and in mature democracies, consolidating autocracies, and transitional polities (Pickering and Kisangani 2005). It is less likely when states avoid provoking troubled rivals (Clark 2003; Fordham 2005; Leeds and Davis 1997; Miller 1999). Diversion appears more likely to produce a rally when supported by Security Council authorization (Chapman 2011; Chapman and Reiter 2004), when the White House draws attention to a dispute (Baker and Oneal 2001), and in conditions of media attention, popular leadership, divided government, non election years, and first terms (Colaresi 2007). Most recently, scholars have asked whether diversion occurs outside democracies. They find some autocracies, especially single party regimes, divert as well (Carter 2018; Pickering and Kisangani 2010).</w:t>
      </w:r>
    </w:p>
    <w:p w14:paraId="09E9C558" w14:textId="77777777" w:rsidR="0067117C" w:rsidRPr="00125CDA" w:rsidRDefault="0067117C" w:rsidP="0067117C">
      <w:pPr>
        <w:rPr>
          <w:rFonts w:eastAsia="Calibri"/>
          <w:sz w:val="16"/>
          <w:szCs w:val="20"/>
        </w:rPr>
      </w:pPr>
      <w:r w:rsidRPr="00125CDA">
        <w:rPr>
          <w:rFonts w:eastAsia="Calibri"/>
          <w:sz w:val="16"/>
          <w:szCs w:val="20"/>
        </w:rPr>
        <w:t xml:space="preserve">This study extends the logic of diversionary conflict to foreign policy rhetoric. </w:t>
      </w:r>
      <w:r w:rsidRPr="003F1ED2">
        <w:rPr>
          <w:rFonts w:eastAsia="Calibri"/>
          <w:b/>
          <w:sz w:val="20"/>
          <w:szCs w:val="20"/>
          <w:u w:val="single"/>
        </w:rPr>
        <w:t xml:space="preserve">There is </w:t>
      </w:r>
      <w:r w:rsidRPr="003F1ED2">
        <w:rPr>
          <w:rFonts w:eastAsia="Calibri"/>
          <w:b/>
          <w:iCs/>
          <w:sz w:val="20"/>
          <w:szCs w:val="20"/>
          <w:u w:val="single"/>
          <w:bdr w:val="single" w:sz="8" w:space="0" w:color="auto"/>
        </w:rPr>
        <w:t>surprisingly little research</w:t>
      </w:r>
      <w:r w:rsidRPr="003F1ED2">
        <w:rPr>
          <w:rFonts w:eastAsia="Calibri"/>
          <w:b/>
          <w:sz w:val="20"/>
          <w:szCs w:val="20"/>
          <w:u w:val="single"/>
        </w:rPr>
        <w:t xml:space="preserve"> on rhetoric</w:t>
      </w:r>
      <w:r w:rsidRPr="00125CDA">
        <w:rPr>
          <w:rFonts w:eastAsia="Calibri"/>
          <w:sz w:val="16"/>
          <w:szCs w:val="20"/>
        </w:rPr>
        <w:t xml:space="preserve"> in international relations. The international relations literature deems talk “cheap” (Fearon, 1995; Kydd, 2005). The audience cost literature considers rhetoric meaningful, but only if it invokes audience costs through explicit, public threats (Fearon, 1994; Schultz, 2001; Smith, 1998; Tomz, 2007).</w:t>
      </w:r>
    </w:p>
    <w:p w14:paraId="6844757E" w14:textId="77777777" w:rsidR="0067117C" w:rsidRPr="00125CDA" w:rsidRDefault="0067117C" w:rsidP="0067117C">
      <w:pPr>
        <w:rPr>
          <w:rFonts w:eastAsia="Calibri"/>
          <w:sz w:val="16"/>
          <w:szCs w:val="20"/>
        </w:rPr>
      </w:pPr>
      <w:r w:rsidRPr="00125CDA">
        <w:rPr>
          <w:rFonts w:eastAsia="Calibri"/>
          <w:sz w:val="16"/>
          <w:szCs w:val="14"/>
        </w:rPr>
        <w:t>How</w:t>
      </w:r>
      <w:r w:rsidRPr="00125CDA">
        <w:rPr>
          <w:rFonts w:eastAsia="Calibri"/>
          <w:sz w:val="16"/>
          <w:szCs w:val="20"/>
        </w:rPr>
        <w:t xml:space="preserve">ever, if foreign policy </w:t>
      </w:r>
      <w:r w:rsidRPr="003F1ED2">
        <w:rPr>
          <w:rFonts w:eastAsia="Calibri"/>
          <w:b/>
          <w:iCs/>
          <w:sz w:val="20"/>
          <w:szCs w:val="20"/>
          <w:u w:val="single"/>
          <w:bdr w:val="single" w:sz="8" w:space="0" w:color="auto"/>
        </w:rPr>
        <w:t>rhetoric</w:t>
      </w:r>
      <w:r w:rsidRPr="00125CDA">
        <w:rPr>
          <w:rFonts w:eastAsia="Calibri"/>
          <w:sz w:val="16"/>
          <w:szCs w:val="20"/>
        </w:rPr>
        <w:t xml:space="preserve"> can activate ingroup identity, then it </w:t>
      </w:r>
      <w:r w:rsidRPr="003F1ED2">
        <w:rPr>
          <w:rFonts w:eastAsia="Calibri"/>
          <w:b/>
          <w:iCs/>
          <w:sz w:val="20"/>
          <w:szCs w:val="20"/>
          <w:u w:val="single"/>
          <w:bdr w:val="single" w:sz="8" w:space="0" w:color="auto"/>
        </w:rPr>
        <w:t>may be appealing</w:t>
      </w:r>
      <w:r w:rsidRPr="003F1ED2">
        <w:rPr>
          <w:rFonts w:eastAsia="Calibri"/>
          <w:b/>
          <w:sz w:val="20"/>
          <w:szCs w:val="20"/>
          <w:u w:val="single"/>
        </w:rPr>
        <w:t xml:space="preserve"> for leaders who wish to improve their ratings </w:t>
      </w:r>
      <w:r w:rsidRPr="003F1ED2">
        <w:rPr>
          <w:rFonts w:eastAsia="Calibri"/>
          <w:b/>
          <w:iCs/>
          <w:sz w:val="20"/>
          <w:szCs w:val="20"/>
          <w:u w:val="single"/>
          <w:bdr w:val="single" w:sz="8" w:space="0" w:color="auto"/>
        </w:rPr>
        <w:t>without incurring the substantial risks</w:t>
      </w:r>
      <w:r w:rsidRPr="003F1ED2">
        <w:rPr>
          <w:rFonts w:eastAsia="Calibri"/>
          <w:b/>
          <w:sz w:val="20"/>
          <w:szCs w:val="20"/>
          <w:u w:val="single"/>
        </w:rPr>
        <w:t xml:space="preserve"> of militarized interstate disputes</w:t>
      </w:r>
      <w:r w:rsidRPr="00125CDA">
        <w:rPr>
          <w:rFonts w:eastAsia="Calibri"/>
          <w:sz w:val="16"/>
          <w:szCs w:val="20"/>
        </w:rPr>
        <w:t xml:space="preserve">. Domestic political factors like low presidential approval ratings can lead otherwise rational states to choose “suboptimal” foreign policies (Fearon 1998). </w:t>
      </w:r>
      <w:r w:rsidRPr="003F1ED2">
        <w:rPr>
          <w:rFonts w:eastAsia="Calibri"/>
          <w:b/>
          <w:sz w:val="20"/>
          <w:szCs w:val="20"/>
          <w:u w:val="single"/>
        </w:rPr>
        <w:t xml:space="preserve">Diversionary rhetoric represents </w:t>
      </w:r>
      <w:r w:rsidRPr="003F1ED2">
        <w:rPr>
          <w:rFonts w:eastAsia="Calibri"/>
          <w:b/>
          <w:iCs/>
          <w:sz w:val="20"/>
          <w:szCs w:val="20"/>
          <w:u w:val="single"/>
          <w:bdr w:val="single" w:sz="8" w:space="0" w:color="auto"/>
        </w:rPr>
        <w:t>optimization</w:t>
      </w:r>
      <w:r w:rsidRPr="003F1ED2">
        <w:rPr>
          <w:rFonts w:eastAsia="Calibri"/>
          <w:b/>
          <w:sz w:val="20"/>
          <w:szCs w:val="20"/>
          <w:u w:val="single"/>
        </w:rPr>
        <w:t xml:space="preserve"> inside the bounds of domestic political constraints. While it might be “</w:t>
      </w:r>
      <w:r w:rsidRPr="003F1ED2">
        <w:rPr>
          <w:rFonts w:eastAsia="Calibri"/>
          <w:b/>
          <w:iCs/>
          <w:sz w:val="20"/>
          <w:szCs w:val="20"/>
          <w:u w:val="single"/>
          <w:bdr w:val="single" w:sz="8" w:space="0" w:color="auto"/>
        </w:rPr>
        <w:t>outlandish</w:t>
      </w:r>
      <w:r w:rsidRPr="003F1ED2">
        <w:rPr>
          <w:rFonts w:eastAsia="Calibri"/>
          <w:b/>
          <w:sz w:val="20"/>
          <w:szCs w:val="20"/>
          <w:u w:val="single"/>
        </w:rPr>
        <w:t xml:space="preserve">” for presidents to engage in the </w:t>
      </w:r>
      <w:r w:rsidRPr="003F1ED2">
        <w:rPr>
          <w:rFonts w:eastAsia="Calibri"/>
          <w:b/>
          <w:iCs/>
          <w:sz w:val="20"/>
          <w:szCs w:val="20"/>
          <w:u w:val="single"/>
          <w:bdr w:val="single" w:sz="8" w:space="0" w:color="auto"/>
        </w:rPr>
        <w:t>impeachable exercise of diversionary war</w:t>
      </w:r>
      <w:r w:rsidRPr="00125CDA">
        <w:rPr>
          <w:rFonts w:eastAsia="Calibri"/>
          <w:sz w:val="16"/>
          <w:szCs w:val="20"/>
        </w:rPr>
        <w:t xml:space="preserve"> (Meernik and Waterman 1996), </w:t>
      </w:r>
      <w:r w:rsidRPr="003F1ED2">
        <w:rPr>
          <w:rFonts w:eastAsia="Calibri"/>
          <w:b/>
          <w:sz w:val="20"/>
          <w:szCs w:val="20"/>
          <w:u w:val="single"/>
        </w:rPr>
        <w:t xml:space="preserve">hostile foreign policy rhetoric is </w:t>
      </w:r>
      <w:r w:rsidRPr="003F1ED2">
        <w:rPr>
          <w:rFonts w:eastAsia="Calibri"/>
          <w:b/>
          <w:iCs/>
          <w:sz w:val="20"/>
          <w:szCs w:val="20"/>
          <w:u w:val="single"/>
          <w:bdr w:val="single" w:sz="8" w:space="0" w:color="auto"/>
        </w:rPr>
        <w:t>far less outlandish</w:t>
      </w:r>
      <w:r w:rsidRPr="003F1ED2">
        <w:rPr>
          <w:rFonts w:eastAsia="Calibri"/>
          <w:b/>
          <w:sz w:val="20"/>
          <w:szCs w:val="20"/>
          <w:u w:val="single"/>
        </w:rPr>
        <w:t xml:space="preserve"> a risk</w:t>
      </w:r>
      <w:r w:rsidRPr="00125CDA">
        <w:rPr>
          <w:rFonts w:eastAsia="Calibri"/>
          <w:sz w:val="16"/>
          <w:szCs w:val="20"/>
        </w:rPr>
        <w:t xml:space="preserve">. </w:t>
      </w:r>
    </w:p>
    <w:p w14:paraId="255C4947" w14:textId="77777777" w:rsidR="0067117C" w:rsidRPr="00125CDA" w:rsidRDefault="0067117C" w:rsidP="0067117C">
      <w:pPr>
        <w:rPr>
          <w:rFonts w:eastAsia="Calibri"/>
          <w:sz w:val="16"/>
          <w:szCs w:val="20"/>
        </w:rPr>
      </w:pPr>
      <w:r w:rsidRPr="00125CDA">
        <w:rPr>
          <w:rFonts w:eastAsia="Calibri"/>
          <w:sz w:val="16"/>
          <w:szCs w:val="20"/>
        </w:rPr>
        <w:t xml:space="preserve">To develop a theory of diversionary cheap talk, </w:t>
      </w:r>
      <w:r w:rsidRPr="003F1ED2">
        <w:rPr>
          <w:rFonts w:eastAsia="Calibri"/>
          <w:b/>
          <w:sz w:val="20"/>
          <w:szCs w:val="20"/>
          <w:u w:val="single"/>
        </w:rPr>
        <w:t>this</w:t>
      </w:r>
      <w:r w:rsidRPr="00125CDA">
        <w:rPr>
          <w:rFonts w:eastAsia="Calibri"/>
          <w:sz w:val="16"/>
          <w:szCs w:val="20"/>
        </w:rPr>
        <w:t xml:space="preserve"> paper </w:t>
      </w:r>
      <w:r w:rsidRPr="003F1ED2">
        <w:rPr>
          <w:rFonts w:eastAsia="Calibri"/>
          <w:b/>
          <w:sz w:val="20"/>
          <w:szCs w:val="20"/>
          <w:u w:val="single"/>
        </w:rPr>
        <w:t xml:space="preserve">draws upon </w:t>
      </w:r>
      <w:r w:rsidRPr="003F1ED2">
        <w:rPr>
          <w:rFonts w:eastAsia="Calibri"/>
          <w:b/>
          <w:iCs/>
          <w:sz w:val="20"/>
          <w:szCs w:val="20"/>
          <w:u w:val="single"/>
          <w:bdr w:val="single" w:sz="8" w:space="0" w:color="auto"/>
        </w:rPr>
        <w:t>research</w:t>
      </w:r>
      <w:r w:rsidRPr="003F1ED2">
        <w:rPr>
          <w:rFonts w:eastAsia="Calibri"/>
          <w:b/>
          <w:sz w:val="20"/>
          <w:szCs w:val="20"/>
          <w:u w:val="single"/>
        </w:rPr>
        <w:t xml:space="preserve"> in </w:t>
      </w:r>
      <w:r w:rsidRPr="00AA392C">
        <w:rPr>
          <w:rFonts w:eastAsia="Calibri"/>
          <w:b/>
          <w:sz w:val="20"/>
          <w:szCs w:val="20"/>
          <w:highlight w:val="darkGray"/>
          <w:u w:val="single"/>
          <w:shd w:val="clear" w:color="auto" w:fill="41B2FF"/>
        </w:rPr>
        <w:t>political psychology</w:t>
      </w:r>
      <w:r w:rsidRPr="003F1ED2">
        <w:rPr>
          <w:rFonts w:eastAsia="Calibri"/>
          <w:b/>
          <w:sz w:val="20"/>
          <w:szCs w:val="20"/>
          <w:u w:val="single"/>
        </w:rPr>
        <w:t xml:space="preserve"> and political communication. These literatures </w:t>
      </w:r>
      <w:r w:rsidRPr="00AA392C">
        <w:rPr>
          <w:rFonts w:eastAsia="Calibri"/>
          <w:b/>
          <w:sz w:val="20"/>
          <w:szCs w:val="20"/>
          <w:highlight w:val="darkGray"/>
          <w:u w:val="single"/>
          <w:shd w:val="clear" w:color="auto" w:fill="41B2FF"/>
        </w:rPr>
        <w:t>find</w:t>
      </w:r>
      <w:r w:rsidRPr="006F4404">
        <w:rPr>
          <w:rFonts w:eastAsia="Calibri"/>
          <w:b/>
          <w:sz w:val="20"/>
          <w:szCs w:val="20"/>
          <w:u w:val="single"/>
        </w:rPr>
        <w:t xml:space="preserve"> </w:t>
      </w:r>
      <w:r w:rsidRPr="00AA392C">
        <w:rPr>
          <w:rFonts w:eastAsia="Calibri"/>
          <w:b/>
          <w:iCs/>
          <w:sz w:val="20"/>
          <w:szCs w:val="20"/>
          <w:highlight w:val="darkGray"/>
          <w:u w:val="single"/>
          <w:bdr w:val="single" w:sz="8" w:space="0" w:color="auto"/>
          <w:shd w:val="clear" w:color="auto" w:fill="41B2FF"/>
        </w:rPr>
        <w:t>persuasive ev</w:t>
      </w:r>
      <w:r w:rsidRPr="003F1ED2">
        <w:rPr>
          <w:rFonts w:eastAsia="Calibri"/>
          <w:b/>
          <w:iCs/>
          <w:sz w:val="20"/>
          <w:szCs w:val="20"/>
          <w:u w:val="single"/>
          <w:bdr w:val="single" w:sz="8" w:space="0" w:color="auto"/>
        </w:rPr>
        <w:t>idence</w:t>
      </w:r>
      <w:r w:rsidRPr="003F1ED2">
        <w:rPr>
          <w:rFonts w:eastAsia="Calibri"/>
          <w:b/>
          <w:sz w:val="20"/>
          <w:szCs w:val="20"/>
          <w:u w:val="single"/>
        </w:rPr>
        <w:t xml:space="preserve"> that</w:t>
      </w:r>
      <w:r w:rsidRPr="00125CDA">
        <w:rPr>
          <w:rFonts w:eastAsia="Calibri"/>
          <w:sz w:val="16"/>
          <w:szCs w:val="20"/>
        </w:rPr>
        <w:t xml:space="preserve"> elite statements influence citizen beliefs (Behr and Iyengar, 1985; Bennett, Lawrence and Livingston, 2006; Brody, 1991; Cohen, 1995; Jentleson, 1992; Zaller and Chiu, 2000). I draw on social identity theory to argue that </w:t>
      </w:r>
      <w:r w:rsidRPr="003F1ED2">
        <w:rPr>
          <w:rFonts w:eastAsia="Calibri"/>
          <w:b/>
          <w:iCs/>
          <w:sz w:val="20"/>
          <w:szCs w:val="20"/>
          <w:u w:val="single"/>
          <w:bdr w:val="single" w:sz="8" w:space="0" w:color="auto"/>
        </w:rPr>
        <w:t xml:space="preserve">diversionary </w:t>
      </w:r>
      <w:r w:rsidRPr="00AA392C">
        <w:rPr>
          <w:rFonts w:eastAsia="Calibri"/>
          <w:b/>
          <w:iCs/>
          <w:sz w:val="20"/>
          <w:szCs w:val="20"/>
          <w:highlight w:val="darkGray"/>
          <w:u w:val="single"/>
          <w:bdr w:val="single" w:sz="8" w:space="0" w:color="auto"/>
          <w:shd w:val="clear" w:color="auto" w:fill="41B2FF"/>
        </w:rPr>
        <w:t>cheap talk</w:t>
      </w:r>
      <w:r w:rsidRPr="00125CDA">
        <w:rPr>
          <w:rFonts w:eastAsia="Calibri"/>
          <w:sz w:val="16"/>
          <w:szCs w:val="20"/>
        </w:rPr>
        <w:t xml:space="preserve"> highlights intergroup differences between nations and </w:t>
      </w:r>
      <w:r w:rsidRPr="00AA392C">
        <w:rPr>
          <w:rFonts w:eastAsia="Calibri"/>
          <w:b/>
          <w:sz w:val="20"/>
          <w:szCs w:val="20"/>
          <w:highlight w:val="darkGray"/>
          <w:u w:val="single"/>
          <w:shd w:val="clear" w:color="auto" w:fill="41B2FF"/>
        </w:rPr>
        <w:t>leads citizens to</w:t>
      </w:r>
      <w:r w:rsidRPr="003F1ED2">
        <w:rPr>
          <w:rFonts w:eastAsia="Calibri"/>
          <w:b/>
          <w:sz w:val="20"/>
          <w:szCs w:val="20"/>
          <w:u w:val="single"/>
        </w:rPr>
        <w:t xml:space="preserve"> evaluate their </w:t>
      </w:r>
      <w:r w:rsidRPr="00AA392C">
        <w:rPr>
          <w:rFonts w:eastAsia="Calibri"/>
          <w:b/>
          <w:sz w:val="20"/>
          <w:szCs w:val="20"/>
          <w:highlight w:val="darkGray"/>
          <w:u w:val="single"/>
          <w:shd w:val="clear" w:color="auto" w:fill="41B2FF"/>
        </w:rPr>
        <w:t>leader favorably</w:t>
      </w:r>
      <w:r w:rsidRPr="00AA392C">
        <w:rPr>
          <w:rFonts w:eastAsia="Calibri"/>
          <w:sz w:val="16"/>
          <w:szCs w:val="20"/>
          <w:highlight w:val="darkGray"/>
        </w:rPr>
        <w:t>.</w:t>
      </w:r>
      <w:r w:rsidRPr="00125CDA">
        <w:rPr>
          <w:rFonts w:eastAsia="Calibri"/>
          <w:sz w:val="16"/>
          <w:szCs w:val="20"/>
        </w:rPr>
        <w:t xml:space="preserve"> When a leader criticizes foreigners, she cues ingroup identity, which increases citizens’ social attachment to the nation and to herself as its leader. This is a “solidarity mechanism,” through which “[c]ollective group goals and common group identity are highlighted, norms of groupbased altruism are strengthened, punishment and rejection of defectors are increased, and perceptions of the in-group and out-group are manipulated” (Halevy, Bornstein and Sagiv, 2008, 405). </w:t>
      </w:r>
    </w:p>
    <w:p w14:paraId="6073EED9" w14:textId="77777777" w:rsidR="0067117C" w:rsidRPr="00125CDA" w:rsidRDefault="0067117C" w:rsidP="0067117C">
      <w:pPr>
        <w:rPr>
          <w:rFonts w:eastAsia="Calibri"/>
          <w:sz w:val="16"/>
          <w:szCs w:val="20"/>
        </w:rPr>
      </w:pPr>
      <w:r w:rsidRPr="00125CDA">
        <w:rPr>
          <w:rFonts w:eastAsia="Calibri"/>
          <w:sz w:val="16"/>
          <w:szCs w:val="20"/>
        </w:rPr>
        <w:t xml:space="preserve">The theory generates observable implications about when leaders use diversionary cheap talk and who they target. </w:t>
      </w:r>
      <w:r w:rsidRPr="003F1ED2">
        <w:rPr>
          <w:rFonts w:eastAsia="Calibri"/>
          <w:b/>
          <w:sz w:val="20"/>
          <w:szCs w:val="20"/>
          <w:u w:val="single"/>
        </w:rPr>
        <w:t xml:space="preserve">I follow the consensus in the diversionary conflict literature in focusing on </w:t>
      </w:r>
      <w:r w:rsidRPr="003F1ED2">
        <w:rPr>
          <w:rFonts w:eastAsia="Calibri"/>
          <w:b/>
          <w:iCs/>
          <w:sz w:val="20"/>
          <w:szCs w:val="20"/>
          <w:u w:val="single"/>
          <w:bdr w:val="single" w:sz="8" w:space="0" w:color="auto"/>
        </w:rPr>
        <w:t>poor economic conditions</w:t>
      </w:r>
      <w:r w:rsidRPr="003F1ED2">
        <w:rPr>
          <w:rFonts w:eastAsia="Calibri"/>
          <w:b/>
          <w:sz w:val="20"/>
          <w:szCs w:val="20"/>
          <w:u w:val="single"/>
        </w:rPr>
        <w:t xml:space="preserve"> as the </w:t>
      </w:r>
      <w:r w:rsidRPr="003F1ED2">
        <w:rPr>
          <w:rFonts w:eastAsia="Calibri"/>
          <w:b/>
          <w:iCs/>
          <w:sz w:val="20"/>
          <w:szCs w:val="20"/>
          <w:u w:val="single"/>
          <w:bdr w:val="single" w:sz="8" w:space="0" w:color="auto"/>
        </w:rPr>
        <w:t>most important source</w:t>
      </w:r>
      <w:r w:rsidRPr="003F1ED2">
        <w:rPr>
          <w:rFonts w:eastAsia="Calibri"/>
          <w:b/>
          <w:sz w:val="20"/>
          <w:szCs w:val="20"/>
          <w:u w:val="single"/>
        </w:rPr>
        <w:t xml:space="preserve"> of public disapproval for leaders</w:t>
      </w:r>
      <w:r w:rsidRPr="00125CDA">
        <w:rPr>
          <w:rFonts w:eastAsia="Calibri"/>
          <w:sz w:val="16"/>
          <w:szCs w:val="20"/>
        </w:rPr>
        <w:t xml:space="preserve">. Low approval ratings limit leaders’ ability to advance their domestic agenda. Therefore, </w:t>
      </w:r>
      <w:r w:rsidRPr="003F1ED2">
        <w:rPr>
          <w:rFonts w:eastAsia="Calibri"/>
          <w:b/>
          <w:iCs/>
          <w:sz w:val="20"/>
          <w:szCs w:val="20"/>
          <w:u w:val="single"/>
          <w:bdr w:val="single" w:sz="8" w:space="0" w:color="auto"/>
        </w:rPr>
        <w:t>when the economy deteriorates</w:t>
      </w:r>
      <w:r w:rsidRPr="003F1ED2">
        <w:rPr>
          <w:rFonts w:eastAsia="Calibri"/>
          <w:b/>
          <w:sz w:val="20"/>
          <w:szCs w:val="20"/>
          <w:u w:val="single"/>
        </w:rPr>
        <w:t xml:space="preserve">, leaders will </w:t>
      </w:r>
      <w:r w:rsidRPr="003F1ED2">
        <w:rPr>
          <w:rFonts w:eastAsia="Calibri"/>
          <w:b/>
          <w:iCs/>
          <w:sz w:val="20"/>
          <w:szCs w:val="20"/>
          <w:u w:val="single"/>
          <w:bdr w:val="single" w:sz="8" w:space="0" w:color="auto"/>
        </w:rPr>
        <w:t>criticize foreign nations</w:t>
      </w:r>
      <w:r w:rsidRPr="003F1ED2">
        <w:rPr>
          <w:rFonts w:eastAsia="Calibri"/>
          <w:b/>
          <w:sz w:val="20"/>
          <w:szCs w:val="20"/>
          <w:u w:val="single"/>
        </w:rPr>
        <w:t xml:space="preserve"> to improve their approval ratings and restore the political capital necessary for them to govern</w:t>
      </w:r>
      <w:r w:rsidRPr="00125CDA">
        <w:rPr>
          <w:rFonts w:eastAsia="Calibri"/>
          <w:sz w:val="16"/>
          <w:szCs w:val="20"/>
        </w:rPr>
        <w:t>.</w:t>
      </w:r>
    </w:p>
    <w:p w14:paraId="5A9EF4AA" w14:textId="77777777" w:rsidR="0067117C" w:rsidRPr="00125CDA" w:rsidRDefault="0067117C" w:rsidP="0067117C">
      <w:pPr>
        <w:rPr>
          <w:rFonts w:eastAsia="Calibri"/>
          <w:sz w:val="16"/>
          <w:szCs w:val="20"/>
        </w:rPr>
      </w:pPr>
      <w:r w:rsidRPr="00125CDA">
        <w:rPr>
          <w:rFonts w:eastAsia="Calibri"/>
          <w:sz w:val="16"/>
          <w:szCs w:val="20"/>
        </w:rPr>
        <w:t xml:space="preserve">Second, a key observation from social identity theory is that the depth of intergroup differences is important for group attachment. Therefore, consonant with recent empirical findings in the diversionary conflict literature (Mitchell and Prins 2004), I expect diversionary rhetoric to be most effective when it targets threatening outgroups. In the context of foreign policy, these are best represented by historical rivals. Finally, I expect diversionary cheap talk to have differential partisan effects. The solidarity mechanism suggests that because national identity cues widen the tent of the political ingroup, diversionary cheap talk should be most effective at boosting support among the leader’s nonpartisans: conservative voters for Democratic presidents, and liberal voters for Republican presidents. However, this solidarity mechanism is mediated by citizens’ foreign policy preferences. Liberals prefer more dovish foreign policy and hence might interpret diversionary rhetoric from Republican presidents as too extreme. In contrast, Republicans prefer more hawkish foreign policy and therefore are likely to reward Democratic presidents for hostile rhetoric. Therefore, diversionary rhetoric should be most powerful for Democratic presidents, whose non-core voters are most likely to reward such rhetoric. </w:t>
      </w:r>
    </w:p>
    <w:p w14:paraId="1F1D04F0" w14:textId="77777777" w:rsidR="0067117C" w:rsidRPr="003F1ED2" w:rsidRDefault="0067117C" w:rsidP="0067117C">
      <w:pPr>
        <w:rPr>
          <w:rFonts w:eastAsia="Calibri"/>
          <w:b/>
          <w:sz w:val="20"/>
          <w:szCs w:val="20"/>
          <w:u w:val="single"/>
        </w:rPr>
      </w:pPr>
      <w:r w:rsidRPr="00AA392C">
        <w:rPr>
          <w:rFonts w:eastAsia="Calibri"/>
          <w:b/>
          <w:sz w:val="20"/>
          <w:szCs w:val="20"/>
          <w:highlight w:val="darkGray"/>
          <w:u w:val="single"/>
          <w:shd w:val="clear" w:color="auto" w:fill="41B2FF"/>
        </w:rPr>
        <w:t>I test</w:t>
      </w:r>
      <w:r w:rsidRPr="003F1ED2">
        <w:rPr>
          <w:rFonts w:eastAsia="Calibri"/>
          <w:b/>
          <w:sz w:val="20"/>
          <w:szCs w:val="20"/>
          <w:u w:val="single"/>
        </w:rPr>
        <w:t xml:space="preserve"> these hypotheses with</w:t>
      </w:r>
      <w:r w:rsidRPr="00125CDA">
        <w:rPr>
          <w:rFonts w:eastAsia="Calibri"/>
          <w:sz w:val="16"/>
          <w:szCs w:val="20"/>
        </w:rPr>
        <w:t xml:space="preserve"> the American Diplomatic Dataset, an original record of </w:t>
      </w:r>
      <w:r w:rsidRPr="003F1ED2">
        <w:rPr>
          <w:rFonts w:eastAsia="Calibri"/>
          <w:b/>
          <w:iCs/>
          <w:sz w:val="20"/>
          <w:szCs w:val="20"/>
          <w:u w:val="single"/>
          <w:bdr w:val="single" w:sz="8" w:space="0" w:color="auto"/>
        </w:rPr>
        <w:t xml:space="preserve">over </w:t>
      </w:r>
      <w:r w:rsidRPr="00AA392C">
        <w:rPr>
          <w:rFonts w:eastAsia="Calibri"/>
          <w:b/>
          <w:iCs/>
          <w:sz w:val="20"/>
          <w:szCs w:val="20"/>
          <w:highlight w:val="darkGray"/>
          <w:u w:val="single"/>
          <w:bdr w:val="single" w:sz="8" w:space="0" w:color="auto"/>
          <w:shd w:val="clear" w:color="auto" w:fill="41B2FF"/>
        </w:rPr>
        <w:t>50,000</w:t>
      </w:r>
      <w:r w:rsidRPr="003F1ED2">
        <w:rPr>
          <w:rFonts w:eastAsia="Calibri"/>
          <w:b/>
          <w:iCs/>
          <w:sz w:val="20"/>
          <w:szCs w:val="20"/>
          <w:u w:val="single"/>
          <w:bdr w:val="single" w:sz="8" w:space="0" w:color="auto"/>
        </w:rPr>
        <w:t xml:space="preserve"> US diplomatic </w:t>
      </w:r>
      <w:r w:rsidRPr="00AA392C">
        <w:rPr>
          <w:rFonts w:eastAsia="Calibri"/>
          <w:b/>
          <w:iCs/>
          <w:sz w:val="20"/>
          <w:szCs w:val="20"/>
          <w:highlight w:val="darkGray"/>
          <w:u w:val="single"/>
          <w:bdr w:val="single" w:sz="8" w:space="0" w:color="auto"/>
          <w:shd w:val="clear" w:color="auto" w:fill="41B2FF"/>
        </w:rPr>
        <w:t>events</w:t>
      </w:r>
      <w:r w:rsidRPr="00125CDA">
        <w:rPr>
          <w:rFonts w:eastAsia="Calibri"/>
          <w:sz w:val="16"/>
          <w:szCs w:val="20"/>
        </w:rPr>
        <w:t xml:space="preserve"> between 1945 and 2010 drawn from New York Times articles on foreign affairs. I used tools from computational social science to classify bilateral interstate interactions into hundreds of specific types and four aggregate categories: rhetorical cooperation, rhetorical conflict, material cooperation, and material conflict. </w:t>
      </w:r>
      <w:r w:rsidRPr="003F1ED2">
        <w:rPr>
          <w:rFonts w:eastAsia="Calibri"/>
          <w:b/>
          <w:sz w:val="20"/>
          <w:szCs w:val="20"/>
          <w:u w:val="single"/>
        </w:rPr>
        <w:t xml:space="preserve">This is </w:t>
      </w:r>
      <w:r w:rsidRPr="003F1ED2">
        <w:rPr>
          <w:rFonts w:eastAsia="Calibri"/>
          <w:b/>
          <w:iCs/>
          <w:sz w:val="20"/>
          <w:szCs w:val="20"/>
          <w:u w:val="single"/>
          <w:bdr w:val="single" w:sz="8" w:space="0" w:color="auto"/>
        </w:rPr>
        <w:t xml:space="preserve">by far </w:t>
      </w:r>
      <w:r w:rsidRPr="00AA392C">
        <w:rPr>
          <w:rFonts w:eastAsia="Calibri"/>
          <w:b/>
          <w:iCs/>
          <w:sz w:val="20"/>
          <w:szCs w:val="20"/>
          <w:highlight w:val="darkGray"/>
          <w:u w:val="single"/>
          <w:bdr w:val="single" w:sz="8" w:space="0" w:color="auto"/>
          <w:shd w:val="clear" w:color="auto" w:fill="41B2FF"/>
        </w:rPr>
        <w:t>the most</w:t>
      </w:r>
      <w:r w:rsidRPr="003F1ED2">
        <w:rPr>
          <w:rFonts w:eastAsia="Calibri"/>
          <w:b/>
          <w:iCs/>
          <w:sz w:val="20"/>
          <w:szCs w:val="20"/>
          <w:u w:val="single"/>
          <w:bdr w:val="single" w:sz="8" w:space="0" w:color="auto"/>
        </w:rPr>
        <w:t xml:space="preserve"> historically </w:t>
      </w:r>
      <w:r w:rsidRPr="00AA392C">
        <w:rPr>
          <w:rFonts w:eastAsia="Calibri"/>
          <w:b/>
          <w:iCs/>
          <w:sz w:val="20"/>
          <w:szCs w:val="20"/>
          <w:highlight w:val="darkGray"/>
          <w:u w:val="single"/>
          <w:bdr w:val="single" w:sz="8" w:space="0" w:color="auto"/>
          <w:shd w:val="clear" w:color="auto" w:fill="41B2FF"/>
        </w:rPr>
        <w:t>extensive</w:t>
      </w:r>
      <w:r w:rsidRPr="003F1ED2">
        <w:rPr>
          <w:rFonts w:eastAsia="Calibri"/>
          <w:b/>
          <w:iCs/>
          <w:sz w:val="20"/>
          <w:szCs w:val="20"/>
          <w:u w:val="single"/>
          <w:bdr w:val="single" w:sz="8" w:space="0" w:color="auto"/>
        </w:rPr>
        <w:t xml:space="preserve"> event </w:t>
      </w:r>
      <w:r w:rsidRPr="00AA392C">
        <w:rPr>
          <w:rFonts w:eastAsia="Calibri"/>
          <w:b/>
          <w:iCs/>
          <w:sz w:val="20"/>
          <w:szCs w:val="20"/>
          <w:highlight w:val="darkGray"/>
          <w:u w:val="single"/>
          <w:bdr w:val="single" w:sz="8" w:space="0" w:color="auto"/>
          <w:shd w:val="clear" w:color="auto" w:fill="41B2FF"/>
        </w:rPr>
        <w:t>dataset</w:t>
      </w:r>
      <w:r w:rsidRPr="00125CDA">
        <w:rPr>
          <w:rFonts w:eastAsia="Calibri"/>
          <w:sz w:val="16"/>
          <w:szCs w:val="20"/>
        </w:rPr>
        <w:t xml:space="preserve">. As such, </w:t>
      </w:r>
      <w:r w:rsidRPr="003F1ED2">
        <w:rPr>
          <w:rFonts w:eastAsia="Calibri"/>
          <w:b/>
          <w:sz w:val="20"/>
          <w:szCs w:val="20"/>
          <w:u w:val="single"/>
        </w:rPr>
        <w:t xml:space="preserve">it allows an exploration of US foreign policy behavior </w:t>
      </w:r>
      <w:r w:rsidRPr="00AA392C">
        <w:rPr>
          <w:rFonts w:eastAsia="Calibri"/>
          <w:b/>
          <w:sz w:val="20"/>
          <w:szCs w:val="20"/>
          <w:highlight w:val="darkGray"/>
          <w:u w:val="single"/>
          <w:shd w:val="clear" w:color="auto" w:fill="41B2FF"/>
        </w:rPr>
        <w:t>across</w:t>
      </w:r>
      <w:r w:rsidRPr="003F1ED2">
        <w:rPr>
          <w:rFonts w:eastAsia="Calibri"/>
          <w:b/>
          <w:sz w:val="20"/>
          <w:szCs w:val="20"/>
          <w:u w:val="single"/>
        </w:rPr>
        <w:t xml:space="preserve"> a </w:t>
      </w:r>
      <w:r w:rsidRPr="003F1ED2">
        <w:rPr>
          <w:rFonts w:eastAsia="Calibri"/>
          <w:b/>
          <w:iCs/>
          <w:sz w:val="20"/>
          <w:szCs w:val="20"/>
          <w:u w:val="single"/>
          <w:bdr w:val="single" w:sz="8" w:space="0" w:color="auto"/>
        </w:rPr>
        <w:t xml:space="preserve">variety of </w:t>
      </w:r>
      <w:r w:rsidRPr="00AA392C">
        <w:rPr>
          <w:rFonts w:eastAsia="Calibri"/>
          <w:b/>
          <w:iCs/>
          <w:sz w:val="20"/>
          <w:szCs w:val="20"/>
          <w:highlight w:val="darkGray"/>
          <w:u w:val="single"/>
          <w:bdr w:val="single" w:sz="8" w:space="0" w:color="auto"/>
          <w:shd w:val="clear" w:color="auto" w:fill="41B2FF"/>
        </w:rPr>
        <w:t>administrations</w:t>
      </w:r>
      <w:r w:rsidRPr="00AA392C">
        <w:rPr>
          <w:rFonts w:eastAsia="Calibri"/>
          <w:b/>
          <w:sz w:val="20"/>
          <w:szCs w:val="20"/>
          <w:highlight w:val="darkGray"/>
          <w:u w:val="single"/>
          <w:shd w:val="clear" w:color="auto" w:fill="41B2FF"/>
        </w:rPr>
        <w:t xml:space="preserve"> and</w:t>
      </w:r>
      <w:r w:rsidRPr="003F1ED2">
        <w:rPr>
          <w:rFonts w:eastAsia="Calibri"/>
          <w:b/>
          <w:sz w:val="20"/>
          <w:szCs w:val="20"/>
          <w:u w:val="single"/>
        </w:rPr>
        <w:t xml:space="preserve"> </w:t>
      </w:r>
      <w:r w:rsidRPr="003F1ED2">
        <w:rPr>
          <w:rFonts w:eastAsia="Calibri"/>
          <w:b/>
          <w:iCs/>
          <w:sz w:val="20"/>
          <w:szCs w:val="20"/>
          <w:u w:val="single"/>
          <w:bdr w:val="single" w:sz="8" w:space="0" w:color="auto"/>
        </w:rPr>
        <w:t xml:space="preserve">economic </w:t>
      </w:r>
      <w:r w:rsidRPr="00AA392C">
        <w:rPr>
          <w:rFonts w:eastAsia="Calibri"/>
          <w:b/>
          <w:iCs/>
          <w:sz w:val="20"/>
          <w:szCs w:val="20"/>
          <w:highlight w:val="darkGray"/>
          <w:u w:val="single"/>
          <w:bdr w:val="single" w:sz="8" w:space="0" w:color="auto"/>
          <w:shd w:val="clear" w:color="auto" w:fill="41B2FF"/>
        </w:rPr>
        <w:t>crises</w:t>
      </w:r>
      <w:r w:rsidRPr="00125CDA">
        <w:rPr>
          <w:rFonts w:eastAsia="Calibri"/>
          <w:sz w:val="16"/>
          <w:szCs w:val="20"/>
        </w:rPr>
        <w:t xml:space="preserve">. Crucially, </w:t>
      </w:r>
      <w:r w:rsidRPr="003F1ED2">
        <w:rPr>
          <w:rFonts w:eastAsia="Calibri"/>
          <w:b/>
          <w:sz w:val="20"/>
          <w:szCs w:val="20"/>
          <w:u w:val="single"/>
        </w:rPr>
        <w:t xml:space="preserve">the </w:t>
      </w:r>
      <w:r w:rsidRPr="003F1ED2">
        <w:rPr>
          <w:rFonts w:eastAsia="Calibri"/>
          <w:b/>
          <w:iCs/>
          <w:sz w:val="20"/>
          <w:szCs w:val="20"/>
          <w:u w:val="single"/>
          <w:bdr w:val="single" w:sz="8" w:space="0" w:color="auto"/>
        </w:rPr>
        <w:t>granularity</w:t>
      </w:r>
      <w:r w:rsidRPr="003F1ED2">
        <w:rPr>
          <w:rFonts w:eastAsia="Calibri"/>
          <w:b/>
          <w:sz w:val="20"/>
          <w:szCs w:val="20"/>
          <w:u w:val="single"/>
        </w:rPr>
        <w:t xml:space="preserve"> of the dataset</w:t>
      </w:r>
      <w:r w:rsidRPr="00125CDA">
        <w:rPr>
          <w:rFonts w:eastAsia="Calibri"/>
          <w:sz w:val="16"/>
          <w:szCs w:val="20"/>
        </w:rPr>
        <w:t xml:space="preserve"> allows me to </w:t>
      </w:r>
      <w:r w:rsidRPr="003F1ED2">
        <w:rPr>
          <w:rFonts w:eastAsia="Calibri"/>
          <w:b/>
          <w:iCs/>
          <w:sz w:val="20"/>
          <w:szCs w:val="20"/>
          <w:u w:val="single"/>
          <w:bdr w:val="single" w:sz="8" w:space="0" w:color="auto"/>
        </w:rPr>
        <w:t>restrict attention</w:t>
      </w:r>
      <w:r w:rsidRPr="003F1ED2">
        <w:rPr>
          <w:rFonts w:eastAsia="Calibri"/>
          <w:b/>
          <w:sz w:val="20"/>
          <w:szCs w:val="20"/>
          <w:u w:val="single"/>
        </w:rPr>
        <w:t xml:space="preserve"> to events which the sitting US president </w:t>
      </w:r>
      <w:r w:rsidRPr="003F1ED2">
        <w:rPr>
          <w:rFonts w:eastAsia="Calibri"/>
          <w:b/>
          <w:iCs/>
          <w:sz w:val="20"/>
          <w:szCs w:val="20"/>
          <w:u w:val="single"/>
          <w:bdr w:val="single" w:sz="8" w:space="0" w:color="auto"/>
        </w:rPr>
        <w:t>initiated</w:t>
      </w:r>
      <w:r w:rsidRPr="003F1ED2">
        <w:rPr>
          <w:rFonts w:eastAsia="Calibri"/>
          <w:b/>
          <w:sz w:val="20"/>
          <w:szCs w:val="20"/>
          <w:u w:val="single"/>
        </w:rPr>
        <w:t xml:space="preserve"> and </w:t>
      </w:r>
      <w:r w:rsidRPr="003F1ED2">
        <w:rPr>
          <w:rFonts w:eastAsia="Calibri"/>
          <w:b/>
          <w:iCs/>
          <w:sz w:val="20"/>
          <w:szCs w:val="20"/>
          <w:u w:val="single"/>
          <w:bdr w:val="single" w:sz="8" w:space="0" w:color="auto"/>
        </w:rPr>
        <w:t>directed</w:t>
      </w:r>
      <w:r w:rsidRPr="003F1ED2">
        <w:rPr>
          <w:rFonts w:eastAsia="Calibri"/>
          <w:b/>
          <w:sz w:val="20"/>
          <w:szCs w:val="20"/>
          <w:u w:val="single"/>
        </w:rPr>
        <w:t xml:space="preserve"> at foreign state actors. </w:t>
      </w:r>
    </w:p>
    <w:p w14:paraId="3753233C" w14:textId="77777777" w:rsidR="0067117C" w:rsidRPr="00125CDA" w:rsidRDefault="0067117C" w:rsidP="0067117C">
      <w:pPr>
        <w:rPr>
          <w:rFonts w:eastAsia="Calibri"/>
          <w:sz w:val="16"/>
          <w:szCs w:val="20"/>
        </w:rPr>
      </w:pPr>
      <w:r w:rsidRPr="003F1ED2">
        <w:rPr>
          <w:rFonts w:eastAsia="Calibri"/>
          <w:b/>
          <w:sz w:val="20"/>
          <w:szCs w:val="20"/>
          <w:u w:val="single"/>
        </w:rPr>
        <w:t xml:space="preserve">I find </w:t>
      </w:r>
      <w:r w:rsidRPr="003F1ED2">
        <w:rPr>
          <w:rFonts w:eastAsia="Calibri"/>
          <w:b/>
          <w:iCs/>
          <w:sz w:val="20"/>
          <w:szCs w:val="20"/>
          <w:u w:val="single"/>
          <w:bdr w:val="single" w:sz="8" w:space="0" w:color="auto"/>
        </w:rPr>
        <w:t>robust evidence of diversionary cheap talk</w:t>
      </w:r>
      <w:r w:rsidRPr="003F1ED2">
        <w:rPr>
          <w:rFonts w:eastAsia="Calibri"/>
          <w:b/>
          <w:sz w:val="20"/>
          <w:szCs w:val="20"/>
          <w:u w:val="single"/>
        </w:rPr>
        <w:t xml:space="preserve"> in US foreign policy</w:t>
      </w:r>
      <w:r w:rsidRPr="00125CDA">
        <w:rPr>
          <w:rFonts w:eastAsia="Calibri"/>
          <w:sz w:val="16"/>
          <w:szCs w:val="20"/>
        </w:rPr>
        <w:t xml:space="preserve">. First, I establish that </w:t>
      </w:r>
      <w:r w:rsidRPr="003F1ED2">
        <w:rPr>
          <w:rFonts w:eastAsia="Calibri"/>
          <w:b/>
          <w:sz w:val="20"/>
          <w:szCs w:val="20"/>
          <w:u w:val="single"/>
        </w:rPr>
        <w:t xml:space="preserve">US </w:t>
      </w:r>
      <w:r w:rsidRPr="00AA392C">
        <w:rPr>
          <w:rFonts w:eastAsia="Calibri"/>
          <w:b/>
          <w:sz w:val="20"/>
          <w:szCs w:val="20"/>
          <w:highlight w:val="darkGray"/>
          <w:u w:val="single"/>
          <w:shd w:val="clear" w:color="auto" w:fill="41B2FF"/>
        </w:rPr>
        <w:t>presidents</w:t>
      </w:r>
      <w:r w:rsidRPr="003F1ED2">
        <w:rPr>
          <w:rFonts w:eastAsia="Calibri"/>
          <w:b/>
          <w:sz w:val="20"/>
          <w:szCs w:val="20"/>
          <w:u w:val="single"/>
        </w:rPr>
        <w:t xml:space="preserve"> </w:t>
      </w:r>
      <w:r w:rsidRPr="003F1ED2">
        <w:rPr>
          <w:rFonts w:eastAsia="Calibri"/>
          <w:b/>
          <w:iCs/>
          <w:sz w:val="20"/>
          <w:szCs w:val="20"/>
          <w:u w:val="single"/>
          <w:bdr w:val="single" w:sz="8" w:space="0" w:color="auto"/>
        </w:rPr>
        <w:t>face incentives</w:t>
      </w:r>
      <w:r w:rsidRPr="003F1ED2">
        <w:rPr>
          <w:rFonts w:eastAsia="Calibri"/>
          <w:b/>
          <w:sz w:val="20"/>
          <w:szCs w:val="20"/>
          <w:u w:val="single"/>
        </w:rPr>
        <w:t xml:space="preserve"> </w:t>
      </w:r>
      <w:r w:rsidRPr="00AA392C">
        <w:rPr>
          <w:rFonts w:eastAsia="Calibri"/>
          <w:b/>
          <w:sz w:val="20"/>
          <w:szCs w:val="20"/>
          <w:highlight w:val="darkGray"/>
          <w:u w:val="single"/>
          <w:shd w:val="clear" w:color="auto" w:fill="41B2FF"/>
        </w:rPr>
        <w:t xml:space="preserve">to divert </w:t>
      </w:r>
      <w:r w:rsidRPr="00AA392C">
        <w:rPr>
          <w:rFonts w:eastAsia="Calibri"/>
          <w:b/>
          <w:iCs/>
          <w:sz w:val="20"/>
          <w:szCs w:val="20"/>
          <w:highlight w:val="darkGray"/>
          <w:u w:val="single"/>
          <w:bdr w:val="single" w:sz="8" w:space="0" w:color="auto"/>
          <w:shd w:val="clear" w:color="auto" w:fill="41B2FF"/>
        </w:rPr>
        <w:t>verbally</w:t>
      </w:r>
      <w:r w:rsidRPr="00AA392C">
        <w:rPr>
          <w:rFonts w:eastAsia="Calibri"/>
          <w:b/>
          <w:sz w:val="20"/>
          <w:szCs w:val="20"/>
          <w:highlight w:val="darkGray"/>
          <w:u w:val="single"/>
          <w:shd w:val="clear" w:color="auto" w:fill="41B2FF"/>
        </w:rPr>
        <w:t xml:space="preserve"> rather than </w:t>
      </w:r>
      <w:r w:rsidRPr="00AA392C">
        <w:rPr>
          <w:rFonts w:eastAsia="Calibri"/>
          <w:b/>
          <w:iCs/>
          <w:sz w:val="20"/>
          <w:szCs w:val="20"/>
          <w:highlight w:val="darkGray"/>
          <w:u w:val="single"/>
          <w:bdr w:val="single" w:sz="8" w:space="0" w:color="auto"/>
          <w:shd w:val="clear" w:color="auto" w:fill="41B2FF"/>
        </w:rPr>
        <w:t>materially</w:t>
      </w:r>
      <w:r w:rsidRPr="003F1ED2">
        <w:rPr>
          <w:rFonts w:eastAsia="Calibri"/>
          <w:b/>
          <w:sz w:val="20"/>
          <w:szCs w:val="20"/>
          <w:u w:val="single"/>
        </w:rPr>
        <w:t xml:space="preserve">: while militarized interstate dispute initiation </w:t>
      </w:r>
      <w:r w:rsidRPr="003F1ED2">
        <w:rPr>
          <w:rFonts w:eastAsia="Calibri"/>
          <w:b/>
          <w:iCs/>
          <w:sz w:val="20"/>
          <w:szCs w:val="20"/>
          <w:u w:val="single"/>
          <w:bdr w:val="single" w:sz="8" w:space="0" w:color="auto"/>
        </w:rPr>
        <w:t>does not affect presidential approval ratings</w:t>
      </w:r>
      <w:r w:rsidRPr="003F1ED2">
        <w:rPr>
          <w:rFonts w:eastAsia="Calibri"/>
          <w:b/>
          <w:sz w:val="20"/>
          <w:szCs w:val="20"/>
          <w:u w:val="single"/>
        </w:rPr>
        <w:t xml:space="preserve">, hostile foreign policy rhetoric is </w:t>
      </w:r>
      <w:r w:rsidRPr="003F1ED2">
        <w:rPr>
          <w:rFonts w:eastAsia="Calibri"/>
          <w:b/>
          <w:iCs/>
          <w:sz w:val="20"/>
          <w:szCs w:val="20"/>
          <w:u w:val="single"/>
          <w:bdr w:val="single" w:sz="8" w:space="0" w:color="auto"/>
        </w:rPr>
        <w:t>associated with increased ratings</w:t>
      </w:r>
      <w:r w:rsidRPr="00125CDA">
        <w:rPr>
          <w:rFonts w:eastAsia="Calibri"/>
          <w:sz w:val="16"/>
          <w:szCs w:val="20"/>
        </w:rPr>
        <w:t xml:space="preserve">, especially for Democratic presidents among Independent and Republican citizens. Responding to this incentive, Democratic presidents between 1945 and 2010 typically diverted in the form of words, not deeds. Simulations indicate that as the misery index of unemployment plus inflation varies from its observed minimum to its observed maximum, predicted hostile foreign policy rhetoric doubles. Throughout this study, estimates are conservative: I operationalize conflict as events the United States initiated, although findings are robust to a redefinition of conflict as events the United States participated in. The </w:t>
      </w:r>
      <w:r w:rsidRPr="003F1ED2">
        <w:rPr>
          <w:rFonts w:eastAsia="Calibri"/>
          <w:b/>
          <w:iCs/>
          <w:sz w:val="20"/>
          <w:szCs w:val="20"/>
          <w:u w:val="single"/>
          <w:bdr w:val="single" w:sz="8" w:space="0" w:color="auto"/>
        </w:rPr>
        <w:t>rhetorical statements</w:t>
      </w:r>
      <w:r w:rsidRPr="00125CDA">
        <w:rPr>
          <w:rFonts w:eastAsia="Calibri"/>
          <w:sz w:val="16"/>
          <w:szCs w:val="20"/>
        </w:rPr>
        <w:t xml:space="preserve"> in the dataset </w:t>
      </w:r>
      <w:r w:rsidRPr="003F1ED2">
        <w:rPr>
          <w:rFonts w:eastAsia="Calibri"/>
          <w:b/>
          <w:sz w:val="20"/>
          <w:szCs w:val="20"/>
          <w:u w:val="single"/>
        </w:rPr>
        <w:t xml:space="preserve">are </w:t>
      </w:r>
      <w:r w:rsidRPr="003F1ED2">
        <w:rPr>
          <w:rFonts w:eastAsia="Calibri"/>
          <w:b/>
          <w:iCs/>
          <w:sz w:val="20"/>
          <w:szCs w:val="20"/>
          <w:u w:val="single"/>
          <w:bdr w:val="single" w:sz="8" w:space="0" w:color="auto"/>
        </w:rPr>
        <w:t>high profile</w:t>
      </w:r>
      <w:r w:rsidRPr="003F1ED2">
        <w:rPr>
          <w:rFonts w:eastAsia="Calibri"/>
          <w:b/>
          <w:sz w:val="20"/>
          <w:szCs w:val="20"/>
          <w:u w:val="single"/>
        </w:rPr>
        <w:t xml:space="preserve"> and </w:t>
      </w:r>
      <w:r w:rsidRPr="003F1ED2">
        <w:rPr>
          <w:rFonts w:eastAsia="Calibri"/>
          <w:b/>
          <w:iCs/>
          <w:sz w:val="20"/>
          <w:szCs w:val="20"/>
          <w:u w:val="single"/>
          <w:bdr w:val="single" w:sz="8" w:space="0" w:color="auto"/>
        </w:rPr>
        <w:t>likely to be noticed</w:t>
      </w:r>
      <w:r w:rsidRPr="003F1ED2">
        <w:rPr>
          <w:rFonts w:eastAsia="Calibri"/>
          <w:b/>
          <w:sz w:val="20"/>
          <w:szCs w:val="20"/>
          <w:u w:val="single"/>
        </w:rPr>
        <w:t xml:space="preserve"> by the American public</w:t>
      </w:r>
      <w:r w:rsidRPr="00125CDA">
        <w:rPr>
          <w:rFonts w:eastAsia="Calibri"/>
          <w:sz w:val="16"/>
          <w:szCs w:val="20"/>
        </w:rPr>
        <w:t xml:space="preserve">: all appeared in the headlines of the New York Times, the American newspaper of record in the postWorld War II era. </w:t>
      </w:r>
    </w:p>
    <w:p w14:paraId="0B7B898B" w14:textId="77777777" w:rsidR="0067117C" w:rsidRPr="00125CDA" w:rsidRDefault="0067117C" w:rsidP="0067117C">
      <w:pPr>
        <w:rPr>
          <w:rFonts w:eastAsia="Calibri"/>
          <w:sz w:val="16"/>
          <w:szCs w:val="20"/>
        </w:rPr>
      </w:pPr>
      <w:r w:rsidRPr="00125CDA">
        <w:rPr>
          <w:rFonts w:eastAsia="Calibri"/>
          <w:sz w:val="16"/>
          <w:szCs w:val="20"/>
        </w:rPr>
        <w:t xml:space="preserve">This study contributes to existing scholarship in several ways. First, it demonstrates that US foreign policy rhetoric may be shaped by domestic economic conditions. International relations scholars should therefore continue to focus more seriously on the communicative aspects of foreign policy, and in particular its relationship to domestic politics (Johnston 2001, 2008; Kurizaki 2007; Ramsay 2011; Sartori 2002, 2005; Trager 2010, 2011, 2016). The American Diplomacy Dataset will enable researchers to further explore the communicative aspects of foreign policy, and their relationships to material and economic factors, in more detail than existing datasets permit. </w:t>
      </w:r>
    </w:p>
    <w:p w14:paraId="1D585DAF" w14:textId="77777777" w:rsidR="0067117C" w:rsidRPr="00125CDA" w:rsidRDefault="0067117C" w:rsidP="0067117C">
      <w:pPr>
        <w:rPr>
          <w:rFonts w:eastAsia="Calibri"/>
          <w:sz w:val="16"/>
          <w:szCs w:val="20"/>
        </w:rPr>
      </w:pPr>
      <w:r w:rsidRPr="00125CDA">
        <w:rPr>
          <w:rFonts w:eastAsia="Calibri"/>
          <w:sz w:val="16"/>
          <w:szCs w:val="20"/>
        </w:rPr>
        <w:t xml:space="preserve">Second, </w:t>
      </w:r>
      <w:r w:rsidRPr="003F1ED2">
        <w:rPr>
          <w:rFonts w:eastAsia="Calibri"/>
          <w:b/>
          <w:sz w:val="20"/>
          <w:szCs w:val="20"/>
          <w:u w:val="single"/>
        </w:rPr>
        <w:t>this</w:t>
      </w:r>
      <w:r w:rsidRPr="00125CDA">
        <w:rPr>
          <w:rFonts w:eastAsia="Calibri"/>
          <w:sz w:val="16"/>
          <w:szCs w:val="20"/>
        </w:rPr>
        <w:t xml:space="preserve"> study </w:t>
      </w:r>
      <w:r w:rsidRPr="003F1ED2">
        <w:rPr>
          <w:rFonts w:eastAsia="Calibri"/>
          <w:b/>
          <w:iCs/>
          <w:sz w:val="20"/>
          <w:szCs w:val="20"/>
          <w:u w:val="single"/>
          <w:bdr w:val="single" w:sz="8" w:space="0" w:color="auto"/>
        </w:rPr>
        <w:t>contributes to the diversionary conflict literature</w:t>
      </w:r>
      <w:r w:rsidRPr="003F1ED2">
        <w:rPr>
          <w:rFonts w:eastAsia="Calibri"/>
          <w:b/>
          <w:sz w:val="20"/>
          <w:szCs w:val="20"/>
          <w:u w:val="single"/>
        </w:rPr>
        <w:t xml:space="preserve"> by showing that </w:t>
      </w:r>
      <w:r w:rsidRPr="003F1ED2">
        <w:rPr>
          <w:rFonts w:eastAsia="Calibri"/>
          <w:b/>
          <w:iCs/>
          <w:sz w:val="20"/>
          <w:szCs w:val="20"/>
          <w:u w:val="single"/>
          <w:bdr w:val="single" w:sz="8" w:space="0" w:color="auto"/>
        </w:rPr>
        <w:t>in many cases</w:t>
      </w:r>
      <w:r w:rsidRPr="003F1ED2">
        <w:rPr>
          <w:rFonts w:eastAsia="Calibri"/>
          <w:b/>
          <w:sz w:val="20"/>
          <w:szCs w:val="20"/>
          <w:u w:val="single"/>
        </w:rPr>
        <w:t xml:space="preserve"> where diversionary theory </w:t>
      </w:r>
      <w:r w:rsidRPr="003F1ED2">
        <w:rPr>
          <w:rFonts w:eastAsia="Calibri"/>
          <w:b/>
          <w:iCs/>
          <w:sz w:val="20"/>
          <w:szCs w:val="20"/>
          <w:u w:val="single"/>
          <w:bdr w:val="single" w:sz="8" w:space="0" w:color="auto"/>
        </w:rPr>
        <w:t>predicts conflict initiation</w:t>
      </w:r>
      <w:r w:rsidRPr="003F1ED2">
        <w:rPr>
          <w:rFonts w:eastAsia="Calibri"/>
          <w:b/>
          <w:sz w:val="20"/>
          <w:szCs w:val="20"/>
          <w:u w:val="single"/>
        </w:rPr>
        <w:t xml:space="preserve">, leaders </w:t>
      </w:r>
      <w:r w:rsidRPr="003F1ED2">
        <w:rPr>
          <w:rFonts w:eastAsia="Calibri"/>
          <w:b/>
          <w:iCs/>
          <w:sz w:val="20"/>
          <w:szCs w:val="20"/>
          <w:u w:val="single"/>
          <w:bdr w:val="single" w:sz="8" w:space="0" w:color="auto"/>
        </w:rPr>
        <w:t>may instead choose rhetorical hostility</w:t>
      </w:r>
      <w:r w:rsidRPr="00125CDA">
        <w:rPr>
          <w:rFonts w:eastAsia="Calibri"/>
          <w:sz w:val="16"/>
          <w:szCs w:val="20"/>
        </w:rPr>
        <w:t xml:space="preserve">. In this sense, </w:t>
      </w:r>
      <w:r w:rsidRPr="00AA392C">
        <w:rPr>
          <w:rFonts w:eastAsia="Calibri"/>
          <w:b/>
          <w:sz w:val="20"/>
          <w:szCs w:val="20"/>
          <w:highlight w:val="darkGray"/>
          <w:u w:val="single"/>
          <w:shd w:val="clear" w:color="auto" w:fill="41B2FF"/>
        </w:rPr>
        <w:t>leaders</w:t>
      </w:r>
      <w:r w:rsidRPr="003F1ED2">
        <w:rPr>
          <w:rFonts w:eastAsia="Calibri"/>
          <w:b/>
          <w:sz w:val="20"/>
          <w:szCs w:val="20"/>
          <w:u w:val="single"/>
        </w:rPr>
        <w:t xml:space="preserve"> may </w:t>
      </w:r>
      <w:r w:rsidRPr="00AA392C">
        <w:rPr>
          <w:rFonts w:eastAsia="Calibri"/>
          <w:b/>
          <w:iCs/>
          <w:sz w:val="20"/>
          <w:szCs w:val="20"/>
          <w:highlight w:val="darkGray"/>
          <w:u w:val="single"/>
          <w:bdr w:val="single" w:sz="8" w:space="0" w:color="auto"/>
          <w:shd w:val="clear" w:color="auto" w:fill="41B2FF"/>
        </w:rPr>
        <w:t>have their cake</w:t>
      </w:r>
      <w:r w:rsidRPr="00AA392C">
        <w:rPr>
          <w:rFonts w:eastAsia="Calibri"/>
          <w:b/>
          <w:sz w:val="20"/>
          <w:szCs w:val="20"/>
          <w:highlight w:val="darkGray"/>
          <w:u w:val="single"/>
          <w:shd w:val="clear" w:color="auto" w:fill="41B2FF"/>
        </w:rPr>
        <w:t xml:space="preserve"> and </w:t>
      </w:r>
      <w:r w:rsidRPr="00AA392C">
        <w:rPr>
          <w:rFonts w:eastAsia="Calibri"/>
          <w:b/>
          <w:iCs/>
          <w:sz w:val="20"/>
          <w:szCs w:val="20"/>
          <w:highlight w:val="darkGray"/>
          <w:u w:val="single"/>
          <w:bdr w:val="single" w:sz="8" w:space="0" w:color="auto"/>
          <w:shd w:val="clear" w:color="auto" w:fill="41B2FF"/>
        </w:rPr>
        <w:t>eat it too</w:t>
      </w:r>
      <w:r w:rsidRPr="003F1ED2">
        <w:rPr>
          <w:rFonts w:eastAsia="Calibri"/>
          <w:b/>
          <w:sz w:val="20"/>
          <w:szCs w:val="20"/>
          <w:u w:val="single"/>
        </w:rPr>
        <w:t xml:space="preserve">: </w:t>
      </w:r>
      <w:r w:rsidRPr="00AA392C">
        <w:rPr>
          <w:rFonts w:eastAsia="Calibri"/>
          <w:b/>
          <w:sz w:val="20"/>
          <w:szCs w:val="20"/>
          <w:highlight w:val="darkGray"/>
          <w:u w:val="single"/>
          <w:shd w:val="clear" w:color="auto" w:fill="41B2FF"/>
        </w:rPr>
        <w:t>They benefit from</w:t>
      </w:r>
      <w:r w:rsidRPr="003F1ED2">
        <w:rPr>
          <w:rFonts w:eastAsia="Calibri"/>
          <w:b/>
          <w:sz w:val="20"/>
          <w:szCs w:val="20"/>
          <w:u w:val="single"/>
        </w:rPr>
        <w:t xml:space="preserve"> an ingroup </w:t>
      </w:r>
      <w:r w:rsidRPr="00AA392C">
        <w:rPr>
          <w:rFonts w:eastAsia="Calibri"/>
          <w:b/>
          <w:sz w:val="20"/>
          <w:szCs w:val="20"/>
          <w:highlight w:val="darkGray"/>
          <w:u w:val="single"/>
          <w:shd w:val="clear" w:color="auto" w:fill="41B2FF"/>
        </w:rPr>
        <w:t xml:space="preserve">rally </w:t>
      </w:r>
      <w:r w:rsidRPr="00AA392C">
        <w:rPr>
          <w:rFonts w:eastAsia="Calibri"/>
          <w:b/>
          <w:iCs/>
          <w:sz w:val="20"/>
          <w:szCs w:val="20"/>
          <w:highlight w:val="darkGray"/>
          <w:u w:val="single"/>
          <w:bdr w:val="single" w:sz="8" w:space="0" w:color="auto"/>
          <w:shd w:val="clear" w:color="auto" w:fill="41B2FF"/>
        </w:rPr>
        <w:t>without</w:t>
      </w:r>
      <w:r w:rsidRPr="003F1ED2">
        <w:rPr>
          <w:rFonts w:eastAsia="Calibri"/>
          <w:b/>
          <w:iCs/>
          <w:sz w:val="20"/>
          <w:szCs w:val="20"/>
          <w:u w:val="single"/>
          <w:bdr w:val="single" w:sz="8" w:space="0" w:color="auto"/>
        </w:rPr>
        <w:t xml:space="preserve"> inviting an international </w:t>
      </w:r>
      <w:r w:rsidRPr="00AA392C">
        <w:rPr>
          <w:rFonts w:eastAsia="Calibri"/>
          <w:b/>
          <w:iCs/>
          <w:sz w:val="20"/>
          <w:szCs w:val="20"/>
          <w:highlight w:val="darkGray"/>
          <w:u w:val="single"/>
          <w:bdr w:val="single" w:sz="8" w:space="0" w:color="auto"/>
          <w:shd w:val="clear" w:color="auto" w:fill="41B2FF"/>
        </w:rPr>
        <w:t>crisis</w:t>
      </w:r>
      <w:r w:rsidRPr="00125CDA">
        <w:rPr>
          <w:rFonts w:eastAsia="Calibri"/>
          <w:sz w:val="16"/>
          <w:szCs w:val="20"/>
        </w:rPr>
        <w:t xml:space="preserve">. The </w:t>
      </w:r>
      <w:r w:rsidRPr="003F1ED2">
        <w:rPr>
          <w:rFonts w:eastAsia="Calibri"/>
          <w:b/>
          <w:iCs/>
          <w:sz w:val="20"/>
          <w:szCs w:val="20"/>
          <w:u w:val="single"/>
          <w:bdr w:val="single" w:sz="8" w:space="0" w:color="auto"/>
        </w:rPr>
        <w:t>mixed empirical findings</w:t>
      </w:r>
      <w:r w:rsidRPr="003F1ED2">
        <w:rPr>
          <w:rFonts w:eastAsia="Calibri"/>
          <w:b/>
          <w:sz w:val="20"/>
          <w:szCs w:val="20"/>
          <w:u w:val="single"/>
        </w:rPr>
        <w:t xml:space="preserve"> in the diversionary conflict literature may be</w:t>
      </w:r>
      <w:r w:rsidRPr="00125CDA">
        <w:rPr>
          <w:rFonts w:eastAsia="Calibri"/>
          <w:sz w:val="16"/>
          <w:szCs w:val="20"/>
        </w:rPr>
        <w:t xml:space="preserve"> partly </w:t>
      </w:r>
      <w:r w:rsidRPr="003F1ED2">
        <w:rPr>
          <w:rFonts w:eastAsia="Calibri"/>
          <w:b/>
          <w:sz w:val="20"/>
          <w:szCs w:val="20"/>
          <w:u w:val="single"/>
        </w:rPr>
        <w:t xml:space="preserve">due to the fact that existing scholarship considers </w:t>
      </w:r>
      <w:r w:rsidRPr="003F1ED2">
        <w:rPr>
          <w:rFonts w:eastAsia="Calibri"/>
          <w:b/>
          <w:iCs/>
          <w:sz w:val="20"/>
          <w:szCs w:val="20"/>
          <w:u w:val="single"/>
          <w:bdr w:val="single" w:sz="8" w:space="0" w:color="auto"/>
        </w:rPr>
        <w:t>only the most serious forms</w:t>
      </w:r>
      <w:r w:rsidRPr="003F1ED2">
        <w:rPr>
          <w:rFonts w:eastAsia="Calibri"/>
          <w:b/>
          <w:sz w:val="20"/>
          <w:szCs w:val="20"/>
          <w:u w:val="single"/>
        </w:rPr>
        <w:t xml:space="preserve"> of diversion like </w:t>
      </w:r>
      <w:r w:rsidRPr="003F1ED2">
        <w:rPr>
          <w:rFonts w:eastAsia="Calibri"/>
          <w:b/>
          <w:iCs/>
          <w:sz w:val="20"/>
          <w:szCs w:val="20"/>
          <w:u w:val="single"/>
          <w:bdr w:val="single" w:sz="8" w:space="0" w:color="auto"/>
        </w:rPr>
        <w:t>militarized interstate disputes</w:t>
      </w:r>
      <w:r w:rsidRPr="00125CDA">
        <w:rPr>
          <w:rFonts w:eastAsia="Calibri"/>
          <w:sz w:val="16"/>
          <w:szCs w:val="20"/>
        </w:rPr>
        <w:t xml:space="preserve">. It is possible that </w:t>
      </w:r>
      <w:r w:rsidRPr="003F1ED2">
        <w:rPr>
          <w:rFonts w:eastAsia="Calibri"/>
          <w:b/>
          <w:sz w:val="20"/>
          <w:szCs w:val="20"/>
          <w:u w:val="single"/>
        </w:rPr>
        <w:t xml:space="preserve">a </w:t>
      </w:r>
      <w:r w:rsidRPr="003F1ED2">
        <w:rPr>
          <w:rFonts w:eastAsia="Calibri"/>
          <w:b/>
          <w:iCs/>
          <w:sz w:val="20"/>
          <w:szCs w:val="20"/>
          <w:u w:val="single"/>
          <w:bdr w:val="single" w:sz="8" w:space="0" w:color="auto"/>
        </w:rPr>
        <w:t>wide range</w:t>
      </w:r>
      <w:r w:rsidRPr="003F1ED2">
        <w:rPr>
          <w:rFonts w:eastAsia="Calibri"/>
          <w:b/>
          <w:sz w:val="20"/>
          <w:szCs w:val="20"/>
          <w:u w:val="single"/>
        </w:rPr>
        <w:t xml:space="preserve"> of diversionary behavior takes place at </w:t>
      </w:r>
      <w:r w:rsidRPr="003F1ED2">
        <w:rPr>
          <w:rFonts w:eastAsia="Calibri"/>
          <w:b/>
          <w:iCs/>
          <w:sz w:val="20"/>
          <w:szCs w:val="20"/>
          <w:u w:val="single"/>
          <w:bdr w:val="single" w:sz="8" w:space="0" w:color="auto"/>
        </w:rPr>
        <w:t>less extreme levels</w:t>
      </w:r>
      <w:r w:rsidRPr="003F1ED2">
        <w:rPr>
          <w:rFonts w:eastAsia="Calibri"/>
          <w:b/>
          <w:sz w:val="20"/>
          <w:szCs w:val="20"/>
          <w:u w:val="single"/>
        </w:rPr>
        <w:t>, such as</w:t>
      </w:r>
      <w:r w:rsidRPr="00125CDA">
        <w:rPr>
          <w:rFonts w:eastAsia="Calibri"/>
          <w:sz w:val="16"/>
          <w:szCs w:val="20"/>
        </w:rPr>
        <w:t xml:space="preserve"> the </w:t>
      </w:r>
      <w:r w:rsidRPr="003F1ED2">
        <w:rPr>
          <w:rFonts w:eastAsia="Calibri"/>
          <w:b/>
          <w:iCs/>
          <w:sz w:val="20"/>
          <w:szCs w:val="20"/>
          <w:u w:val="single"/>
          <w:bdr w:val="single" w:sz="8" w:space="0" w:color="auto"/>
        </w:rPr>
        <w:t>rhetorical hostility</w:t>
      </w:r>
      <w:r w:rsidRPr="00125CDA">
        <w:rPr>
          <w:rFonts w:eastAsia="Calibri"/>
          <w:sz w:val="16"/>
          <w:szCs w:val="20"/>
        </w:rPr>
        <w:t xml:space="preserve"> documented in this paper.1</w:t>
      </w:r>
    </w:p>
    <w:p w14:paraId="6C13BC8D" w14:textId="77777777" w:rsidR="0067117C" w:rsidRPr="0068634D" w:rsidRDefault="0067117C" w:rsidP="0067117C">
      <w:pPr>
        <w:pStyle w:val="Heading4"/>
      </w:pPr>
      <w:r w:rsidRPr="0068634D">
        <w:t xml:space="preserve">Downturns </w:t>
      </w:r>
      <w:r w:rsidRPr="0068634D">
        <w:rPr>
          <w:u w:val="single"/>
        </w:rPr>
        <w:t>don’t cause</w:t>
      </w:r>
      <w:r w:rsidRPr="0068634D">
        <w:t xml:space="preserve"> wars</w:t>
      </w:r>
    </w:p>
    <w:p w14:paraId="4C355C1E" w14:textId="77777777" w:rsidR="0067117C" w:rsidRPr="00125CDA" w:rsidRDefault="0067117C" w:rsidP="0067117C">
      <w:r w:rsidRPr="00125CDA">
        <w:rPr>
          <w:rStyle w:val="Style13ptBold"/>
          <w:u w:val="single"/>
        </w:rPr>
        <w:t>Liao 19’</w:t>
      </w:r>
      <w:r w:rsidRPr="00125CDA">
        <w:t xml:space="preserve"> – Jianan, Shenzhen Nanshan Foreign Language School, China. “Business Cycle and War: A Literature Review and Evaluation”, Advances in Economics, Business and Management Research, Vol. 68, </w:t>
      </w:r>
      <w:hyperlink r:id="rId108" w:history="1">
        <w:r w:rsidRPr="00125CDA">
          <w:rPr>
            <w:rStyle w:val="Hyperlink"/>
          </w:rPr>
          <w:t>https://www.atlantis-press.com/proceedings/ssmi-18/55913122</w:t>
        </w:r>
      </w:hyperlink>
      <w:r w:rsidRPr="00125CDA">
        <w:t>, 02-xx-2019</w:t>
      </w:r>
    </w:p>
    <w:p w14:paraId="361BBE25" w14:textId="77777777" w:rsidR="0067117C" w:rsidRPr="00125CDA" w:rsidRDefault="0067117C" w:rsidP="0067117C">
      <w:pPr>
        <w:rPr>
          <w:sz w:val="16"/>
        </w:rPr>
      </w:pPr>
      <w:r w:rsidRPr="00125CDA">
        <w:rPr>
          <w:sz w:val="16"/>
        </w:rPr>
        <w:t xml:space="preserve">First, </w:t>
      </w:r>
      <w:r w:rsidRPr="00AA392C">
        <w:rPr>
          <w:rStyle w:val="Emphasis"/>
          <w:highlight w:val="darkGray"/>
        </w:rPr>
        <w:t>war can occur</w:t>
      </w:r>
      <w:r w:rsidRPr="00AA392C">
        <w:rPr>
          <w:highlight w:val="darkGray"/>
          <w:u w:val="single"/>
        </w:rPr>
        <w:t xml:space="preserve"> at </w:t>
      </w:r>
      <w:r w:rsidRPr="00AA392C">
        <w:rPr>
          <w:rStyle w:val="Emphasis"/>
          <w:highlight w:val="darkGray"/>
        </w:rPr>
        <w:t>any stage</w:t>
      </w:r>
      <w:r w:rsidRPr="00AA392C">
        <w:rPr>
          <w:highlight w:val="darkGray"/>
          <w:u w:val="single"/>
        </w:rPr>
        <w:t xml:space="preserve"> of </w:t>
      </w:r>
      <w:r w:rsidRPr="00AA392C">
        <w:rPr>
          <w:rStyle w:val="Emphasis"/>
          <w:highlight w:val="darkGray"/>
        </w:rPr>
        <w:t>expansion</w:t>
      </w:r>
      <w:r w:rsidRPr="0068634D">
        <w:rPr>
          <w:u w:val="single"/>
        </w:rPr>
        <w:t xml:space="preserve">, </w:t>
      </w:r>
      <w:r w:rsidRPr="00AA392C">
        <w:rPr>
          <w:rStyle w:val="Emphasis"/>
          <w:highlight w:val="darkGray"/>
        </w:rPr>
        <w:t>crisis</w:t>
      </w:r>
      <w:r w:rsidRPr="0068634D">
        <w:rPr>
          <w:u w:val="single"/>
        </w:rPr>
        <w:t xml:space="preserve">, </w:t>
      </w:r>
      <w:r w:rsidRPr="00AA392C">
        <w:rPr>
          <w:rStyle w:val="Emphasis"/>
          <w:highlight w:val="darkGray"/>
        </w:rPr>
        <w:t>recession</w:t>
      </w:r>
      <w:r w:rsidRPr="0068634D">
        <w:rPr>
          <w:u w:val="single"/>
        </w:rPr>
        <w:t xml:space="preserve">, </w:t>
      </w:r>
      <w:r w:rsidRPr="00AA392C">
        <w:rPr>
          <w:rStyle w:val="Emphasis"/>
          <w:highlight w:val="darkGray"/>
        </w:rPr>
        <w:t>recovery</w:t>
      </w:r>
      <w:r w:rsidRPr="00125CDA">
        <w:rPr>
          <w:sz w:val="16"/>
        </w:rPr>
        <w:t xml:space="preserve">, so </w:t>
      </w:r>
      <w:r w:rsidRPr="0068634D">
        <w:rPr>
          <w:u w:val="single"/>
        </w:rPr>
        <w:t xml:space="preserve">it is </w:t>
      </w:r>
      <w:r w:rsidRPr="00AA392C">
        <w:rPr>
          <w:rStyle w:val="Emphasis"/>
          <w:highlight w:val="darkGray"/>
        </w:rPr>
        <w:t>unrealistic to assume</w:t>
      </w:r>
      <w:r w:rsidRPr="0068634D">
        <w:rPr>
          <w:u w:val="single"/>
        </w:rPr>
        <w:t xml:space="preserve"> that </w:t>
      </w:r>
      <w:r w:rsidRPr="00AA392C">
        <w:rPr>
          <w:rStyle w:val="Emphasis"/>
          <w:highlight w:val="darkGray"/>
        </w:rPr>
        <w:t>wars occur</w:t>
      </w:r>
      <w:r w:rsidRPr="00AA392C">
        <w:rPr>
          <w:highlight w:val="darkGray"/>
          <w:u w:val="single"/>
        </w:rPr>
        <w:t xml:space="preserve"> at </w:t>
      </w:r>
      <w:r w:rsidRPr="00AA392C">
        <w:rPr>
          <w:rStyle w:val="Emphasis"/>
          <w:highlight w:val="darkGray"/>
        </w:rPr>
        <w:t>any particular</w:t>
      </w:r>
      <w:r w:rsidRPr="0068634D">
        <w:rPr>
          <w:rStyle w:val="Emphasis"/>
        </w:rPr>
        <w:t xml:space="preserve"> </w:t>
      </w:r>
      <w:r w:rsidRPr="00AA392C">
        <w:rPr>
          <w:rStyle w:val="Emphasis"/>
          <w:highlight w:val="darkGray"/>
        </w:rPr>
        <w:t>stage</w:t>
      </w:r>
      <w:r w:rsidRPr="00AA392C">
        <w:rPr>
          <w:highlight w:val="darkGray"/>
          <w:u w:val="single"/>
        </w:rPr>
        <w:t xml:space="preserve"> </w:t>
      </w:r>
      <w:r w:rsidRPr="0068634D">
        <w:rPr>
          <w:u w:val="single"/>
        </w:rPr>
        <w:t>of the business cycle</w:t>
      </w:r>
      <w:r w:rsidRPr="00125CDA">
        <w:rPr>
          <w:sz w:val="16"/>
        </w:rPr>
        <w:t xml:space="preserve">. On the one hand, </w:t>
      </w:r>
      <w:r w:rsidRPr="00AA392C">
        <w:rPr>
          <w:rStyle w:val="Emphasis"/>
          <w:highlight w:val="darkGray"/>
        </w:rPr>
        <w:t>although</w:t>
      </w:r>
      <w:r w:rsidRPr="0068634D">
        <w:rPr>
          <w:u w:val="single"/>
        </w:rPr>
        <w:t xml:space="preserve"> the domestic economic </w:t>
      </w:r>
      <w:r w:rsidRPr="00AA392C">
        <w:rPr>
          <w:highlight w:val="darkGray"/>
          <w:u w:val="single"/>
        </w:rPr>
        <w:t>problems in</w:t>
      </w:r>
      <w:r w:rsidRPr="0068634D">
        <w:rPr>
          <w:u w:val="single"/>
        </w:rPr>
        <w:t xml:space="preserve"> the crisis/</w:t>
      </w:r>
      <w:r w:rsidRPr="00AA392C">
        <w:rPr>
          <w:highlight w:val="darkGray"/>
          <w:u w:val="single"/>
        </w:rPr>
        <w:t>recession</w:t>
      </w:r>
      <w:r w:rsidRPr="0068634D">
        <w:rPr>
          <w:u w:val="single"/>
        </w:rPr>
        <w:t xml:space="preserve">/depression period </w:t>
      </w:r>
      <w:r w:rsidRPr="00AA392C">
        <w:rPr>
          <w:highlight w:val="darkGray"/>
          <w:u w:val="single"/>
        </w:rPr>
        <w:t>break out</w:t>
      </w:r>
      <w:r w:rsidRPr="0068634D">
        <w:rPr>
          <w:u w:val="single"/>
        </w:rPr>
        <w:t xml:space="preserve"> and become prominent </w:t>
      </w:r>
      <w:r w:rsidRPr="00AA392C">
        <w:rPr>
          <w:highlight w:val="darkGray"/>
          <w:u w:val="single"/>
        </w:rPr>
        <w:t>in</w:t>
      </w:r>
      <w:r w:rsidRPr="0068634D">
        <w:rPr>
          <w:u w:val="single"/>
        </w:rPr>
        <w:t xml:space="preserve"> a </w:t>
      </w:r>
      <w:r w:rsidRPr="00AA392C">
        <w:rPr>
          <w:rStyle w:val="Emphasis"/>
          <w:highlight w:val="darkGray"/>
        </w:rPr>
        <w:t>short time</w:t>
      </w:r>
      <w:r w:rsidRPr="00125CDA">
        <w:rPr>
          <w:sz w:val="16"/>
        </w:rPr>
        <w:t xml:space="preserve">, in fact, </w:t>
      </w:r>
      <w:r w:rsidRPr="0068634D">
        <w:rPr>
          <w:rStyle w:val="Emphasis"/>
        </w:rPr>
        <w:t xml:space="preserve">such </w:t>
      </w:r>
      <w:r w:rsidRPr="00AA392C">
        <w:rPr>
          <w:rStyle w:val="Emphasis"/>
          <w:highlight w:val="darkGray"/>
        </w:rPr>
        <w:t>challenge exists</w:t>
      </w:r>
      <w:r w:rsidRPr="00AA392C">
        <w:rPr>
          <w:highlight w:val="darkGray"/>
          <w:u w:val="single"/>
        </w:rPr>
        <w:t xml:space="preserve"> at </w:t>
      </w:r>
      <w:r w:rsidRPr="00AA392C">
        <w:rPr>
          <w:rStyle w:val="Emphasis"/>
          <w:highlight w:val="darkGray"/>
        </w:rPr>
        <w:t>all stages</w:t>
      </w:r>
      <w:r w:rsidRPr="00AA392C">
        <w:rPr>
          <w:highlight w:val="darkGray"/>
          <w:u w:val="single"/>
        </w:rPr>
        <w:t xml:space="preserve"> </w:t>
      </w:r>
      <w:r w:rsidRPr="0068634D">
        <w:rPr>
          <w:u w:val="single"/>
        </w:rPr>
        <w:t xml:space="preserve">of the business </w:t>
      </w:r>
      <w:r w:rsidRPr="0068634D">
        <w:rPr>
          <w:rStyle w:val="Emphasis"/>
        </w:rPr>
        <w:t>cycle</w:t>
      </w:r>
      <w:r w:rsidRPr="00125CDA">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the resources required for foreign wars are huge for countries in economic depression, the </w:t>
      </w:r>
      <w:r w:rsidRPr="00AA392C">
        <w:rPr>
          <w:rStyle w:val="Emphasis"/>
          <w:highlight w:val="darkGray"/>
        </w:rPr>
        <w:t>decision to wage wars</w:t>
      </w:r>
      <w:r w:rsidRPr="00AA392C">
        <w:rPr>
          <w:highlight w:val="darkGray"/>
          <w:u w:val="single"/>
        </w:rPr>
        <w:t xml:space="preserve"> </w:t>
      </w:r>
      <w:r w:rsidRPr="00AA392C">
        <w:rPr>
          <w:rStyle w:val="Emphasis"/>
          <w:highlight w:val="darkGray"/>
        </w:rPr>
        <w:t>depends</w:t>
      </w:r>
      <w:r w:rsidRPr="00AA392C">
        <w:rPr>
          <w:highlight w:val="darkGray"/>
          <w:u w:val="single"/>
        </w:rPr>
        <w:t xml:space="preserve"> </w:t>
      </w:r>
      <w:r w:rsidRPr="0068634D">
        <w:rPr>
          <w:u w:val="single"/>
        </w:rPr>
        <w:t xml:space="preserve">largely </w:t>
      </w:r>
      <w:r w:rsidRPr="00AA392C">
        <w:rPr>
          <w:highlight w:val="darkGray"/>
          <w:u w:val="single"/>
        </w:rPr>
        <w:t>on</w:t>
      </w:r>
      <w:r w:rsidRPr="0068634D">
        <w:rPr>
          <w:u w:val="single"/>
        </w:rPr>
        <w:t xml:space="preserve"> the </w:t>
      </w:r>
      <w:r w:rsidRPr="00AA392C">
        <w:rPr>
          <w:rStyle w:val="Emphasis"/>
          <w:highlight w:val="darkGray"/>
        </w:rPr>
        <w:t>consideration</w:t>
      </w:r>
      <w:r w:rsidRPr="00AA392C">
        <w:rPr>
          <w:highlight w:val="darkGray"/>
          <w:u w:val="single"/>
        </w:rPr>
        <w:t xml:space="preserve"> of</w:t>
      </w:r>
      <w:r w:rsidRPr="0068634D">
        <w:rPr>
          <w:u w:val="single"/>
        </w:rPr>
        <w:t xml:space="preserve"> the </w:t>
      </w:r>
      <w:r w:rsidRPr="00AA392C">
        <w:rPr>
          <w:rStyle w:val="Emphasis"/>
          <w:highlight w:val="darkGray"/>
        </w:rPr>
        <w:t>gain and loss of wars</w:t>
      </w:r>
      <w:r w:rsidRPr="00125CDA">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AA392C">
        <w:rPr>
          <w:highlight w:val="darkGray"/>
          <w:u w:val="single"/>
        </w:rPr>
        <w:t>war</w:t>
      </w:r>
      <w:r w:rsidRPr="0068634D">
        <w:rPr>
          <w:u w:val="single"/>
        </w:rPr>
        <w:t xml:space="preserve"> has </w:t>
      </w:r>
      <w:r w:rsidRPr="00AA392C">
        <w:rPr>
          <w:highlight w:val="darkGray"/>
          <w:u w:val="single"/>
        </w:rPr>
        <w:t>the conditions and reasons for</w:t>
      </w:r>
      <w:r w:rsidRPr="0068634D">
        <w:rPr>
          <w:u w:val="single"/>
        </w:rPr>
        <w:t xml:space="preserve"> its </w:t>
      </w:r>
      <w:r w:rsidRPr="00AA392C">
        <w:rPr>
          <w:highlight w:val="darkGray"/>
          <w:u w:val="single"/>
        </w:rPr>
        <w:t>outbreak in all stages of the</w:t>
      </w:r>
      <w:r w:rsidRPr="0068634D">
        <w:rPr>
          <w:u w:val="single"/>
        </w:rPr>
        <w:t xml:space="preserve"> business </w:t>
      </w:r>
      <w:r w:rsidRPr="00AA392C">
        <w:rPr>
          <w:highlight w:val="darkGray"/>
          <w:u w:val="single"/>
        </w:rPr>
        <w:t>cycle</w:t>
      </w:r>
      <w:r w:rsidRPr="00125CDA">
        <w:rPr>
          <w:sz w:val="16"/>
        </w:rPr>
        <w:t>.</w:t>
      </w:r>
    </w:p>
    <w:p w14:paraId="615A63B6" w14:textId="77777777" w:rsidR="0067117C" w:rsidRPr="00125CDA" w:rsidRDefault="0067117C" w:rsidP="0067117C">
      <w:pPr>
        <w:rPr>
          <w:sz w:val="16"/>
        </w:rPr>
      </w:pPr>
      <w:r w:rsidRPr="00125CDA">
        <w:rPr>
          <w:sz w:val="16"/>
        </w:rPr>
        <w:t xml:space="preserve">Second, </w:t>
      </w:r>
      <w:r w:rsidRPr="00AA392C">
        <w:rPr>
          <w:highlight w:val="darkGray"/>
          <w:u w:val="single"/>
        </w:rPr>
        <w:t>the economic origin for</w:t>
      </w:r>
      <w:r w:rsidRPr="0068634D">
        <w:rPr>
          <w:u w:val="single"/>
        </w:rPr>
        <w:t xml:space="preserve"> the outbreak of </w:t>
      </w:r>
      <w:r w:rsidRPr="00AA392C">
        <w:rPr>
          <w:highlight w:val="darkGray"/>
          <w:u w:val="single"/>
        </w:rPr>
        <w:t xml:space="preserve">war is </w:t>
      </w:r>
      <w:r w:rsidRPr="00AA392C">
        <w:rPr>
          <w:rStyle w:val="Emphasis"/>
          <w:highlight w:val="darkGray"/>
        </w:rPr>
        <w:t>downward pressure</w:t>
      </w:r>
      <w:r w:rsidRPr="00125CDA">
        <w:rPr>
          <w:sz w:val="16"/>
        </w:rPr>
        <w:t xml:space="preserve"> on the economy rather than optimism or competition for monopoly capital, </w:t>
      </w:r>
      <w:r w:rsidRPr="00AA392C">
        <w:rPr>
          <w:highlight w:val="darkGray"/>
          <w:u w:val="single"/>
        </w:rPr>
        <w:t xml:space="preserve">which </w:t>
      </w:r>
      <w:r w:rsidRPr="00AA392C">
        <w:rPr>
          <w:rStyle w:val="Emphasis"/>
          <w:highlight w:val="darkGray"/>
        </w:rPr>
        <w:t>may exist during</w:t>
      </w:r>
      <w:r w:rsidRPr="00125CDA">
        <w:rPr>
          <w:sz w:val="16"/>
        </w:rPr>
        <w:t xml:space="preserve"> economic recession or economic </w:t>
      </w:r>
      <w:r w:rsidRPr="00AA392C">
        <w:rPr>
          <w:rStyle w:val="Emphasis"/>
          <w:highlight w:val="darkGray"/>
        </w:rPr>
        <w:t>prosperity</w:t>
      </w:r>
      <w:r w:rsidRPr="00125CDA">
        <w:rPr>
          <w:sz w:val="16"/>
        </w:rPr>
        <w:t xml:space="preserve">. This is due to a fact that </w:t>
      </w:r>
      <w:r w:rsidRPr="00AA392C">
        <w:rPr>
          <w:rStyle w:val="Emphasis"/>
          <w:highlight w:val="darkGray"/>
        </w:rPr>
        <w:t>during</w:t>
      </w:r>
      <w:r w:rsidRPr="0068634D">
        <w:rPr>
          <w:u w:val="single"/>
        </w:rPr>
        <w:t xml:space="preserve"> economic </w:t>
      </w:r>
      <w:r w:rsidRPr="00AA392C">
        <w:rPr>
          <w:rStyle w:val="Emphasis"/>
          <w:highlight w:val="darkGray"/>
        </w:rPr>
        <w:t>prosperity</w:t>
      </w:r>
      <w:r w:rsidRPr="00125CDA">
        <w:rPr>
          <w:sz w:val="16"/>
        </w:rPr>
        <w:t xml:space="preserve">, </w:t>
      </w:r>
      <w:r w:rsidRPr="00AA392C">
        <w:rPr>
          <w:highlight w:val="darkGray"/>
          <w:u w:val="single"/>
        </w:rPr>
        <w:t xml:space="preserve">people are also </w:t>
      </w:r>
      <w:r w:rsidRPr="00AA392C">
        <w:rPr>
          <w:rStyle w:val="Emphasis"/>
          <w:highlight w:val="darkGray"/>
        </w:rPr>
        <w:t>worried</w:t>
      </w:r>
      <w:r w:rsidRPr="00AA392C">
        <w:rPr>
          <w:highlight w:val="darkGray"/>
          <w:u w:val="single"/>
        </w:rPr>
        <w:t xml:space="preserve"> about</w:t>
      </w:r>
      <w:r w:rsidRPr="00125CDA">
        <w:rPr>
          <w:sz w:val="16"/>
        </w:rPr>
        <w:t xml:space="preserve"> a </w:t>
      </w:r>
      <w:r w:rsidRPr="00AA392C">
        <w:rPr>
          <w:rStyle w:val="Emphasis"/>
          <w:highlight w:val="darkGray"/>
        </w:rPr>
        <w:t>potential</w:t>
      </w:r>
      <w:r w:rsidRPr="00125CDA">
        <w:rPr>
          <w:sz w:val="16"/>
        </w:rPr>
        <w:t xml:space="preserve"> economic </w:t>
      </w:r>
      <w:r w:rsidRPr="00AA392C">
        <w:rPr>
          <w:rStyle w:val="Emphasis"/>
          <w:highlight w:val="darkGray"/>
        </w:rPr>
        <w:t>recession</w:t>
      </w:r>
      <w:r w:rsidRPr="00125CDA">
        <w:rPr>
          <w:sz w:val="16"/>
        </w:rPr>
        <w:t xml:space="preserve">. Blainey pointed out that wars often occur in the economic upturn, which is caused by the optimism in people's mind [14], that is, the confidence to prevail.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Optimism is not a major factor leading to war, but may somewhat serve as stimulation.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 </w:t>
      </w:r>
    </w:p>
    <w:p w14:paraId="63B027E3" w14:textId="77777777" w:rsidR="0067117C" w:rsidRDefault="0067117C" w:rsidP="0067117C">
      <w:pPr>
        <w:pStyle w:val="Heading4"/>
      </w:pPr>
      <w:r>
        <w:t>Econ resilient</w:t>
      </w:r>
    </w:p>
    <w:p w14:paraId="77F72972" w14:textId="77777777" w:rsidR="0067117C" w:rsidRPr="00125CDA" w:rsidRDefault="0067117C" w:rsidP="0067117C">
      <w:r w:rsidRPr="00125CDA">
        <w:rPr>
          <w:rStyle w:val="Style13ptBold"/>
          <w:u w:val="single"/>
        </w:rPr>
        <w:t>Pringle 21</w:t>
      </w:r>
      <w:r w:rsidRPr="00125CDA">
        <w:t xml:space="preserve"> – Kenneth G, financial journalist with the Wall Street Journal and Bloomberg. “Lesson of the Century: Don’t Underestimate the Resilience of the U.S. Economy”, Barrons, </w:t>
      </w:r>
      <w:hyperlink r:id="rId109" w:history="1">
        <w:r w:rsidRPr="00125CDA">
          <w:rPr>
            <w:rStyle w:val="Hyperlink"/>
          </w:rPr>
          <w:t>https://www.barrons.com/articles/us-economy-stock-market-history-51640204442</w:t>
        </w:r>
      </w:hyperlink>
      <w:r w:rsidRPr="00125CDA">
        <w:t>, 12-22-2021</w:t>
      </w:r>
    </w:p>
    <w:p w14:paraId="5FFDEF86" w14:textId="77777777" w:rsidR="0067117C" w:rsidRPr="0016259C" w:rsidRDefault="0067117C" w:rsidP="0067117C">
      <w:pPr>
        <w:rPr>
          <w:rStyle w:val="Emphasis"/>
        </w:rPr>
      </w:pPr>
      <w:r w:rsidRPr="00125CDA">
        <w:rPr>
          <w:sz w:val="16"/>
        </w:rPr>
        <w:t xml:space="preserve">If there’s one lesson we’ve learned from delving into Barron’s archives in our centennial year, it is this: </w:t>
      </w:r>
      <w:r w:rsidRPr="00AA392C">
        <w:rPr>
          <w:rStyle w:val="StyleUnderline"/>
          <w:highlight w:val="darkGray"/>
        </w:rPr>
        <w:t>Don’t underestimate</w:t>
      </w:r>
      <w:r w:rsidRPr="0016259C">
        <w:rPr>
          <w:rStyle w:val="StyleUnderline"/>
        </w:rPr>
        <w:t xml:space="preserve"> the </w:t>
      </w:r>
      <w:r w:rsidRPr="00AA392C">
        <w:rPr>
          <w:rStyle w:val="Emphasis"/>
          <w:highlight w:val="darkGray"/>
        </w:rPr>
        <w:t>resilience of the</w:t>
      </w:r>
      <w:r w:rsidRPr="0016259C">
        <w:rPr>
          <w:rStyle w:val="Emphasis"/>
        </w:rPr>
        <w:t xml:space="preserve"> U.S. </w:t>
      </w:r>
      <w:r w:rsidRPr="00AA392C">
        <w:rPr>
          <w:rStyle w:val="Emphasis"/>
          <w:highlight w:val="darkGray"/>
        </w:rPr>
        <w:t>economy</w:t>
      </w:r>
      <w:r w:rsidRPr="00125CDA">
        <w:rPr>
          <w:sz w:val="16"/>
        </w:rPr>
        <w:t xml:space="preserve"> and stock market. </w:t>
      </w:r>
      <w:r w:rsidRPr="0016259C">
        <w:rPr>
          <w:rStyle w:val="StyleUnderline"/>
        </w:rPr>
        <w:t xml:space="preserve">We saw that theme </w:t>
      </w:r>
      <w:r w:rsidRPr="00AA392C">
        <w:rPr>
          <w:rStyle w:val="Emphasis"/>
          <w:highlight w:val="darkGray"/>
        </w:rPr>
        <w:t>time and again</w:t>
      </w:r>
      <w:r w:rsidRPr="00125CDA">
        <w:rPr>
          <w:sz w:val="16"/>
        </w:rPr>
        <w:t xml:space="preserve"> </w:t>
      </w:r>
      <w:r w:rsidRPr="0016259C">
        <w:rPr>
          <w:rStyle w:val="StyleUnderline"/>
        </w:rPr>
        <w:t>as we published a series of retrospective pieces</w:t>
      </w:r>
      <w:r w:rsidRPr="00125CDA">
        <w:rPr>
          <w:sz w:val="16"/>
        </w:rPr>
        <w:t xml:space="preserve"> during 2021—and </w:t>
      </w:r>
      <w:r w:rsidRPr="0016259C">
        <w:rPr>
          <w:rStyle w:val="StyleUnderline"/>
        </w:rPr>
        <w:t xml:space="preserve">the </w:t>
      </w:r>
      <w:r w:rsidRPr="00AA392C">
        <w:rPr>
          <w:rStyle w:val="StyleUnderline"/>
          <w:highlight w:val="darkGray"/>
        </w:rPr>
        <w:t xml:space="preserve">resilience </w:t>
      </w:r>
      <w:r w:rsidRPr="00AA392C">
        <w:rPr>
          <w:rStyle w:val="Emphasis"/>
          <w:highlight w:val="darkGray"/>
        </w:rPr>
        <w:t>is strikingly evident</w:t>
      </w:r>
      <w:r w:rsidRPr="0016259C">
        <w:rPr>
          <w:rStyle w:val="Emphasis"/>
        </w:rPr>
        <w:t xml:space="preserve"> still.</w:t>
      </w:r>
    </w:p>
    <w:p w14:paraId="2BDAE449" w14:textId="77777777" w:rsidR="0067117C" w:rsidRPr="00125CDA" w:rsidRDefault="0067117C" w:rsidP="0067117C">
      <w:pPr>
        <w:rPr>
          <w:sz w:val="16"/>
        </w:rPr>
      </w:pPr>
      <w:r w:rsidRPr="0016259C">
        <w:rPr>
          <w:rStyle w:val="StyleUnderline"/>
        </w:rPr>
        <w:t>When</w:t>
      </w:r>
      <w:r w:rsidRPr="00125CDA">
        <w:rPr>
          <w:sz w:val="16"/>
        </w:rPr>
        <w:t xml:space="preserve"> the </w:t>
      </w:r>
      <w:r w:rsidRPr="00AA392C">
        <w:rPr>
          <w:rStyle w:val="StyleUnderline"/>
          <w:highlight w:val="darkGray"/>
        </w:rPr>
        <w:t>Covid-</w:t>
      </w:r>
      <w:r w:rsidRPr="0016259C">
        <w:rPr>
          <w:rStyle w:val="StyleUnderline"/>
        </w:rPr>
        <w:t xml:space="preserve">ravaged economy contracted in 2020, it </w:t>
      </w:r>
      <w:r w:rsidRPr="00AA392C">
        <w:rPr>
          <w:rStyle w:val="StyleUnderline"/>
          <w:highlight w:val="darkGray"/>
        </w:rPr>
        <w:t>was</w:t>
      </w:r>
      <w:r w:rsidRPr="0016259C">
        <w:rPr>
          <w:rStyle w:val="StyleUnderline"/>
        </w:rPr>
        <w:t xml:space="preserve"> just </w:t>
      </w:r>
      <w:r w:rsidRPr="00AA392C">
        <w:rPr>
          <w:rStyle w:val="StyleUnderline"/>
          <w:highlight w:val="darkGray"/>
        </w:rPr>
        <w:t>the 19th time since 1920</w:t>
      </w:r>
      <w:r w:rsidRPr="0016259C">
        <w:rPr>
          <w:rStyle w:val="StyleUnderline"/>
        </w:rPr>
        <w:t xml:space="preserve"> in which real </w:t>
      </w:r>
      <w:r w:rsidRPr="00AA392C">
        <w:rPr>
          <w:rStyle w:val="Emphasis"/>
          <w:highlight w:val="darkGray"/>
        </w:rPr>
        <w:t>g</w:t>
      </w:r>
      <w:r w:rsidRPr="00AA392C">
        <w:rPr>
          <w:rStyle w:val="StyleUnderline"/>
          <w:highlight w:val="darkGray"/>
        </w:rPr>
        <w:t>r</w:t>
      </w:r>
      <w:r w:rsidRPr="0016259C">
        <w:rPr>
          <w:rStyle w:val="StyleUnderline"/>
        </w:rPr>
        <w:t xml:space="preserve">oss </w:t>
      </w:r>
      <w:r w:rsidRPr="00AA392C">
        <w:rPr>
          <w:rStyle w:val="Emphasis"/>
          <w:highlight w:val="darkGray"/>
        </w:rPr>
        <w:t>d</w:t>
      </w:r>
      <w:r w:rsidRPr="0016259C">
        <w:rPr>
          <w:rStyle w:val="StyleUnderline"/>
        </w:rPr>
        <w:t xml:space="preserve">omestic </w:t>
      </w:r>
      <w:r w:rsidRPr="00AA392C">
        <w:rPr>
          <w:rStyle w:val="Emphasis"/>
          <w:highlight w:val="darkGray"/>
        </w:rPr>
        <w:t>p</w:t>
      </w:r>
      <w:r w:rsidRPr="0016259C">
        <w:rPr>
          <w:rStyle w:val="StyleUnderline"/>
        </w:rPr>
        <w:t xml:space="preserve">roduct had </w:t>
      </w:r>
      <w:r w:rsidRPr="00AA392C">
        <w:rPr>
          <w:rStyle w:val="StyleUnderline"/>
          <w:highlight w:val="darkGray"/>
        </w:rPr>
        <w:t>declined</w:t>
      </w:r>
      <w:r w:rsidRPr="00125CDA">
        <w:rPr>
          <w:sz w:val="16"/>
        </w:rPr>
        <w:t xml:space="preserve">, year over year. </w:t>
      </w:r>
      <w:r w:rsidRPr="0016259C">
        <w:rPr>
          <w:rStyle w:val="StyleUnderline"/>
        </w:rPr>
        <w:t>And nine of those years came between 1930 and 1949</w:t>
      </w:r>
      <w:r w:rsidRPr="00125CDA">
        <w:rPr>
          <w:sz w:val="16"/>
        </w:rPr>
        <w:t>, a result of the Great Depression or post–World War II demobilization.</w:t>
      </w:r>
    </w:p>
    <w:p w14:paraId="0774A0FC" w14:textId="77777777" w:rsidR="0067117C" w:rsidRPr="00125CDA" w:rsidRDefault="0067117C" w:rsidP="0067117C">
      <w:pPr>
        <w:rPr>
          <w:sz w:val="16"/>
        </w:rPr>
      </w:pPr>
      <w:r w:rsidRPr="00AA392C">
        <w:rPr>
          <w:rStyle w:val="StyleUnderline"/>
          <w:highlight w:val="darkGray"/>
        </w:rPr>
        <w:t>Even 2020 seems like an outlier</w:t>
      </w:r>
      <w:r w:rsidRPr="0016259C">
        <w:rPr>
          <w:rStyle w:val="StyleUnderline"/>
        </w:rPr>
        <w:t xml:space="preserve">, with </w:t>
      </w:r>
      <w:r w:rsidRPr="00AA392C">
        <w:rPr>
          <w:rStyle w:val="StyleUnderline"/>
          <w:highlight w:val="darkGray"/>
        </w:rPr>
        <w:t xml:space="preserve">growth expected </w:t>
      </w:r>
      <w:r w:rsidRPr="0051498F">
        <w:rPr>
          <w:rStyle w:val="StyleUnderline"/>
        </w:rPr>
        <w:t xml:space="preserve">in 2021 and </w:t>
      </w:r>
      <w:r w:rsidRPr="00AA392C">
        <w:rPr>
          <w:rStyle w:val="StyleUnderline"/>
          <w:highlight w:val="darkGray"/>
        </w:rPr>
        <w:t>2022</w:t>
      </w:r>
      <w:r w:rsidRPr="0016259C">
        <w:rPr>
          <w:rStyle w:val="StyleUnderline"/>
        </w:rPr>
        <w:t>,</w:t>
      </w:r>
      <w:r w:rsidRPr="00125CDA">
        <w:rPr>
          <w:sz w:val="16"/>
        </w:rPr>
        <w:t xml:space="preserve"> despite recent downgrades prompted by the Omicron outbreak.</w:t>
      </w:r>
    </w:p>
    <w:p w14:paraId="20509C92" w14:textId="77777777" w:rsidR="0067117C" w:rsidRPr="00125CDA" w:rsidRDefault="0067117C" w:rsidP="0067117C">
      <w:pPr>
        <w:rPr>
          <w:sz w:val="16"/>
        </w:rPr>
      </w:pPr>
      <w:r w:rsidRPr="0016259C">
        <w:rPr>
          <w:rStyle w:val="StyleUnderline"/>
        </w:rPr>
        <w:t>Big GDP jumps also were limited to the volatile ’30s and ’40s</w:t>
      </w:r>
      <w:r w:rsidRPr="00125CDA">
        <w:rPr>
          <w:sz w:val="16"/>
        </w:rPr>
        <w:t xml:space="preserve">. Mostly, </w:t>
      </w:r>
      <w:r w:rsidRPr="0016259C">
        <w:rPr>
          <w:rStyle w:val="StyleUnderline"/>
        </w:rPr>
        <w:t xml:space="preserve">it has been a </w:t>
      </w:r>
      <w:r w:rsidRPr="00AA392C">
        <w:rPr>
          <w:rStyle w:val="Emphasis"/>
          <w:highlight w:val="darkGray"/>
        </w:rPr>
        <w:t>steady rise in GDP</w:t>
      </w:r>
      <w:r w:rsidRPr="00125CDA">
        <w:rPr>
          <w:sz w:val="16"/>
        </w:rPr>
        <w:t xml:space="preserve">, from an estimated $670 billion in 1920 to a record $21.43 trillion in 2020. That’s </w:t>
      </w:r>
      <w:r w:rsidRPr="00AA392C">
        <w:rPr>
          <w:rStyle w:val="Emphasis"/>
          <w:highlight w:val="darkGray"/>
        </w:rPr>
        <w:t>a 30-fold increase</w:t>
      </w:r>
      <w:r w:rsidRPr="00125CDA">
        <w:rPr>
          <w:sz w:val="16"/>
        </w:rPr>
        <w:t xml:space="preserve">, </w:t>
      </w:r>
      <w:r w:rsidRPr="00526064">
        <w:rPr>
          <w:rStyle w:val="StyleUnderline"/>
        </w:rPr>
        <w:t>meaning that U.S. GDP has grown about 10 times as fast as the population, which has tripled</w:t>
      </w:r>
      <w:r w:rsidRPr="00125CDA">
        <w:rPr>
          <w:sz w:val="16"/>
        </w:rPr>
        <w:t xml:space="preserve"> from 106 million in 1920 to 331 million a century later.</w:t>
      </w:r>
    </w:p>
    <w:p w14:paraId="4F934948" w14:textId="77777777" w:rsidR="0067117C" w:rsidRPr="00125CDA" w:rsidRDefault="0067117C" w:rsidP="0067117C">
      <w:pPr>
        <w:rPr>
          <w:sz w:val="16"/>
        </w:rPr>
      </w:pPr>
      <w:r w:rsidRPr="00AA392C">
        <w:rPr>
          <w:rStyle w:val="StyleUnderline"/>
          <w:highlight w:val="darkGray"/>
        </w:rPr>
        <w:t>America was a smaller, poorer</w:t>
      </w:r>
      <w:r w:rsidRPr="00526064">
        <w:rPr>
          <w:rStyle w:val="StyleUnderline"/>
        </w:rPr>
        <w:t xml:space="preserve">, and very different </w:t>
      </w:r>
      <w:r w:rsidRPr="00AA392C">
        <w:rPr>
          <w:rStyle w:val="StyleUnderline"/>
          <w:highlight w:val="darkGray"/>
        </w:rPr>
        <w:t>place 100 years ago</w:t>
      </w:r>
      <w:r w:rsidRPr="00125CDA">
        <w:rPr>
          <w:sz w:val="16"/>
        </w:rPr>
        <w:t>. Most folks lived on farms, without electricity or indoor plumbing. Horses outnumbered automobiles. Business and politics were the sole province of white men. Women had the vote but were still second-class citizens. Jim Crow laws made sure that Blacks weren’t fully emancipated.</w:t>
      </w:r>
    </w:p>
    <w:p w14:paraId="606F2A7E" w14:textId="77777777" w:rsidR="0067117C" w:rsidRPr="00125CDA" w:rsidRDefault="0067117C" w:rsidP="0067117C">
      <w:pPr>
        <w:rPr>
          <w:sz w:val="16"/>
          <w:szCs w:val="16"/>
        </w:rPr>
      </w:pPr>
      <w:r w:rsidRPr="00125CDA">
        <w:rPr>
          <w:sz w:val="16"/>
          <w:szCs w:val="16"/>
        </w:rPr>
        <w:t>The country also was in the grip of the Depression of 1920-21, the nation’s worst economic downturn to that point. It was a heck of a time for Clarence W. Barron to start a financial newsweekly. But he had seen the U.S. change from an agrarian to an industrial nation, and he felt there was no stopping the American business spirit.</w:t>
      </w:r>
    </w:p>
    <w:p w14:paraId="23BE0DB9" w14:textId="77777777" w:rsidR="0067117C" w:rsidRPr="00526064" w:rsidRDefault="0067117C" w:rsidP="0067117C">
      <w:pPr>
        <w:rPr>
          <w:rStyle w:val="StyleUnderline"/>
        </w:rPr>
      </w:pPr>
      <w:r w:rsidRPr="00125CDA">
        <w:rPr>
          <w:sz w:val="16"/>
        </w:rPr>
        <w:t xml:space="preserve">He was right. </w:t>
      </w:r>
      <w:r w:rsidRPr="00526064">
        <w:rPr>
          <w:rStyle w:val="StyleUnderline"/>
        </w:rPr>
        <w:t>Entrepreneurs</w:t>
      </w:r>
      <w:r w:rsidRPr="00125CDA">
        <w:rPr>
          <w:sz w:val="16"/>
        </w:rPr>
        <w:t xml:space="preserve"> from Henry Ford and Thomas Edison to Elon Musk and Mark Zuckerberg have, to paraphrase Facebook’s founder, moved fast and broken things, </w:t>
      </w:r>
      <w:r w:rsidRPr="00526064">
        <w:rPr>
          <w:rStyle w:val="StyleUnderline"/>
        </w:rPr>
        <w:t>turning new technologies into life-changing new industries.</w:t>
      </w:r>
    </w:p>
    <w:p w14:paraId="4D2145E7" w14:textId="77777777" w:rsidR="0067117C" w:rsidRPr="00526064" w:rsidRDefault="0067117C" w:rsidP="0067117C">
      <w:pPr>
        <w:rPr>
          <w:rStyle w:val="Emphasis"/>
        </w:rPr>
      </w:pPr>
      <w:r w:rsidRPr="00125CDA">
        <w:rPr>
          <w:sz w:val="16"/>
        </w:rPr>
        <w:t xml:space="preserve">They’ve also created companies that have lasted. General Electric , AT&amp;T, Macy’s , DuPont , Sherwin-Williams, and many other of today’s household names date to the 19th century or earlier. </w:t>
      </w:r>
      <w:r w:rsidRPr="00526064">
        <w:rPr>
          <w:rStyle w:val="StyleUnderline"/>
        </w:rPr>
        <w:t xml:space="preserve">These </w:t>
      </w:r>
      <w:r w:rsidRPr="00AA392C">
        <w:rPr>
          <w:rStyle w:val="StyleUnderline"/>
          <w:highlight w:val="darkGray"/>
        </w:rPr>
        <w:t>companies are</w:t>
      </w:r>
      <w:r w:rsidRPr="00526064">
        <w:rPr>
          <w:rStyle w:val="StyleUnderline"/>
        </w:rPr>
        <w:t xml:space="preserve"> the </w:t>
      </w:r>
      <w:r w:rsidRPr="00AA392C">
        <w:rPr>
          <w:rStyle w:val="Emphasis"/>
          <w:highlight w:val="darkGray"/>
        </w:rPr>
        <w:t>backbone of the economy</w:t>
      </w:r>
      <w:r w:rsidRPr="00526064">
        <w:rPr>
          <w:rStyle w:val="StyleUnderline"/>
        </w:rPr>
        <w:t xml:space="preserve">, the force </w:t>
      </w:r>
      <w:r w:rsidRPr="00AA392C">
        <w:rPr>
          <w:rStyle w:val="StyleUnderline"/>
          <w:highlight w:val="darkGray"/>
        </w:rPr>
        <w:t>that</w:t>
      </w:r>
      <w:r w:rsidRPr="00526064">
        <w:rPr>
          <w:rStyle w:val="StyleUnderline"/>
        </w:rPr>
        <w:t xml:space="preserve"> </w:t>
      </w:r>
      <w:r w:rsidRPr="00AA392C">
        <w:rPr>
          <w:rStyle w:val="StyleUnderline"/>
          <w:highlight w:val="darkGray"/>
        </w:rPr>
        <w:t xml:space="preserve">gives it </w:t>
      </w:r>
      <w:r w:rsidRPr="00AA392C">
        <w:rPr>
          <w:rStyle w:val="Emphasis"/>
          <w:highlight w:val="darkGray"/>
        </w:rPr>
        <w:t>such resilience</w:t>
      </w:r>
      <w:r w:rsidRPr="00526064">
        <w:rPr>
          <w:rStyle w:val="Emphasis"/>
        </w:rPr>
        <w:t>.</w:t>
      </w:r>
    </w:p>
    <w:p w14:paraId="108384A4" w14:textId="77777777" w:rsidR="0067117C" w:rsidRPr="00125CDA" w:rsidRDefault="0067117C" w:rsidP="0067117C">
      <w:pPr>
        <w:rPr>
          <w:sz w:val="16"/>
          <w:szCs w:val="12"/>
        </w:rPr>
      </w:pPr>
      <w:r w:rsidRPr="00125CDA">
        <w:rPr>
          <w:sz w:val="16"/>
          <w:szCs w:val="12"/>
        </w:rPr>
        <w:t>Barron’s did have doubts from time to time. We once worried that modern leaders “seem puny figures beside the speculative kings of the last century,” but that was in 1936, and since then, plenty of worthy successors have arisen to challenge the titans of old.</w:t>
      </w:r>
    </w:p>
    <w:p w14:paraId="20843343" w14:textId="77777777" w:rsidR="0067117C" w:rsidRPr="00125CDA" w:rsidRDefault="0067117C" w:rsidP="0067117C">
      <w:pPr>
        <w:rPr>
          <w:sz w:val="16"/>
          <w:szCs w:val="12"/>
        </w:rPr>
      </w:pPr>
      <w:r w:rsidRPr="00125CDA">
        <w:rPr>
          <w:sz w:val="16"/>
          <w:szCs w:val="12"/>
        </w:rPr>
        <w:t>Here are some who helped keep the economy churning over the past 100 years.</w:t>
      </w:r>
    </w:p>
    <w:p w14:paraId="0AAF6736" w14:textId="77777777" w:rsidR="0067117C" w:rsidRPr="00125CDA" w:rsidRDefault="0067117C" w:rsidP="0067117C">
      <w:pPr>
        <w:rPr>
          <w:sz w:val="16"/>
          <w:szCs w:val="12"/>
        </w:rPr>
      </w:pPr>
      <w:r w:rsidRPr="00125CDA">
        <w:rPr>
          <w:sz w:val="16"/>
          <w:szCs w:val="12"/>
        </w:rPr>
        <w:t>Automobiles were dangerous, open-air affairs until the late 1920s, and there weren’t many passable roads. They were novelties, playthings for the rich, and few saw that changing.</w:t>
      </w:r>
    </w:p>
    <w:p w14:paraId="06173C3E" w14:textId="77777777" w:rsidR="0067117C" w:rsidRPr="00125CDA" w:rsidRDefault="0067117C" w:rsidP="0067117C">
      <w:pPr>
        <w:rPr>
          <w:sz w:val="16"/>
          <w:szCs w:val="12"/>
        </w:rPr>
      </w:pPr>
      <w:r w:rsidRPr="00125CDA">
        <w:rPr>
          <w:sz w:val="16"/>
          <w:szCs w:val="12"/>
        </w:rPr>
        <w:t>Henry Ford perceived greater possibilities. He perfected mass-production techniques that let him build the Model T faster and cheaper than the handmade competition. Ford “put the motor within the reach of the ordinary wage-earning family and the cost is half that of a horse,” Barron wrote in 1924.</w:t>
      </w:r>
    </w:p>
    <w:p w14:paraId="446EBDC9" w14:textId="77777777" w:rsidR="0067117C" w:rsidRPr="00125CDA" w:rsidRDefault="0067117C" w:rsidP="0067117C">
      <w:pPr>
        <w:rPr>
          <w:sz w:val="16"/>
          <w:szCs w:val="12"/>
        </w:rPr>
      </w:pPr>
      <w:r w:rsidRPr="00125CDA">
        <w:rPr>
          <w:sz w:val="16"/>
          <w:szCs w:val="12"/>
        </w:rPr>
        <w:t>While most Americans still depended on actual horsepower for conveyance and labor, “peak horse” had been reached. Ford’s automobiles and tractors were putting equines out to pasture. Railroads’ best days were past, too.</w:t>
      </w:r>
    </w:p>
    <w:p w14:paraId="6773A8C0" w14:textId="77777777" w:rsidR="0067117C" w:rsidRPr="00125CDA" w:rsidRDefault="0067117C" w:rsidP="0067117C">
      <w:pPr>
        <w:rPr>
          <w:sz w:val="16"/>
          <w:szCs w:val="12"/>
        </w:rPr>
      </w:pPr>
      <w:r w:rsidRPr="00125CDA">
        <w:rPr>
          <w:sz w:val="16"/>
          <w:szCs w:val="12"/>
        </w:rPr>
        <w:t>Road-building would catch up with car buying, culminating in the Interstate Highway System, which set loose America’s car culture—along with its suburbs, sprawl, and pollution.</w:t>
      </w:r>
    </w:p>
    <w:p w14:paraId="5B1DBAB2" w14:textId="77777777" w:rsidR="0067117C" w:rsidRPr="00125CDA" w:rsidRDefault="0067117C" w:rsidP="0067117C">
      <w:pPr>
        <w:rPr>
          <w:sz w:val="16"/>
          <w:szCs w:val="12"/>
        </w:rPr>
      </w:pPr>
      <w:r w:rsidRPr="00125CDA">
        <w:rPr>
          <w:sz w:val="16"/>
          <w:szCs w:val="12"/>
        </w:rPr>
        <w:t>Ford’s company now is heading strong into the age of the electric vehicle. Yet, his legacy is complicated: He was a vocal anti-Semite who hired strikebreaking goons and saw conspiracies everywhere. “Moral grandeur,” as Barron’s wrote in 1923, doesn’t always accompany industrial genius.</w:t>
      </w:r>
    </w:p>
    <w:p w14:paraId="1E901C8D" w14:textId="77777777" w:rsidR="0067117C" w:rsidRPr="00125CDA" w:rsidRDefault="0067117C" w:rsidP="0067117C">
      <w:pPr>
        <w:rPr>
          <w:sz w:val="16"/>
          <w:szCs w:val="12"/>
        </w:rPr>
      </w:pPr>
      <w:r w:rsidRPr="00125CDA">
        <w:rPr>
          <w:sz w:val="16"/>
          <w:szCs w:val="12"/>
        </w:rPr>
        <w:t>This magazine has rarely reviewed movies, but Fantasia— Disney ’s feature-length 1940 cartoon starring a famous mouse—caught our attention.</w:t>
      </w:r>
    </w:p>
    <w:p w14:paraId="19A4178E" w14:textId="77777777" w:rsidR="0067117C" w:rsidRPr="00125CDA" w:rsidRDefault="0067117C" w:rsidP="0067117C">
      <w:pPr>
        <w:rPr>
          <w:sz w:val="16"/>
          <w:szCs w:val="12"/>
        </w:rPr>
      </w:pPr>
      <w:r w:rsidRPr="00125CDA">
        <w:rPr>
          <w:sz w:val="16"/>
          <w:szCs w:val="12"/>
        </w:rPr>
        <w:t>The “greatest change in the motion picture art since the coming of sound,” Barron’s wrote, was “the new sound-production technique” in Fantasia. A major reason that the audience felt it was because “sitting directly in the pit with the orchestra” was Disney’s use of eight, state-of-the-art audio oscillators bought from a new company, Hewlett-Packard .</w:t>
      </w:r>
    </w:p>
    <w:p w14:paraId="47285D41" w14:textId="77777777" w:rsidR="0067117C" w:rsidRPr="00125CDA" w:rsidRDefault="0067117C" w:rsidP="0067117C">
      <w:pPr>
        <w:rPr>
          <w:sz w:val="16"/>
          <w:szCs w:val="12"/>
        </w:rPr>
      </w:pPr>
      <w:r w:rsidRPr="00125CDA">
        <w:rPr>
          <w:sz w:val="16"/>
          <w:szCs w:val="12"/>
        </w:rPr>
        <w:t>Bill Hewlett and David Packard famously started work in a rented Palo Alto garage, now a landmark billed as the “Birthplace of ‘Silicon Valley.’ ”</w:t>
      </w:r>
    </w:p>
    <w:p w14:paraId="728E6911" w14:textId="77777777" w:rsidR="0067117C" w:rsidRPr="00125CDA" w:rsidRDefault="0067117C" w:rsidP="0067117C">
      <w:pPr>
        <w:rPr>
          <w:sz w:val="16"/>
          <w:szCs w:val="12"/>
        </w:rPr>
      </w:pPr>
      <w:r w:rsidRPr="00125CDA">
        <w:rPr>
          <w:sz w:val="16"/>
          <w:szCs w:val="12"/>
        </w:rPr>
        <w:t>Oscillators were the start of a very fruitful partnership. By 1976, Hewlett-Packard was among those rare companies that “combine technological excellence, crackerjack marketing, and financial soundness,” wrote Alan Abelson, Barron’s celebrated columnist and editor.</w:t>
      </w:r>
    </w:p>
    <w:p w14:paraId="5C61A4F0" w14:textId="77777777" w:rsidR="0067117C" w:rsidRPr="00125CDA" w:rsidRDefault="0067117C" w:rsidP="0067117C">
      <w:pPr>
        <w:rPr>
          <w:sz w:val="16"/>
          <w:szCs w:val="12"/>
        </w:rPr>
      </w:pPr>
      <w:r w:rsidRPr="00125CDA">
        <w:rPr>
          <w:sz w:val="16"/>
          <w:szCs w:val="12"/>
        </w:rPr>
        <w:t>The founders stepped away from active management in the late ’70s, and some big names followed, including Carly Fiorina. She pulled off the 1999 merger with Compaq that made H-P the No. 1 PC producer—and cost her the job.</w:t>
      </w:r>
    </w:p>
    <w:p w14:paraId="29017D74" w14:textId="77777777" w:rsidR="0067117C" w:rsidRPr="00125CDA" w:rsidRDefault="0067117C" w:rsidP="0067117C">
      <w:pPr>
        <w:rPr>
          <w:sz w:val="16"/>
          <w:szCs w:val="12"/>
        </w:rPr>
      </w:pPr>
      <w:r w:rsidRPr="00125CDA">
        <w:rPr>
          <w:sz w:val="16"/>
          <w:szCs w:val="12"/>
        </w:rPr>
        <w:t>Many mergers and acquisitions later, HP Inc. is the legal descendant of the Palo Alto start-up. And the work begun in that garage helped turn an analog world digital.</w:t>
      </w:r>
    </w:p>
    <w:p w14:paraId="3936A50E" w14:textId="77777777" w:rsidR="0067117C" w:rsidRPr="00125CDA" w:rsidRDefault="0067117C" w:rsidP="0067117C">
      <w:pPr>
        <w:rPr>
          <w:sz w:val="16"/>
          <w:szCs w:val="12"/>
        </w:rPr>
      </w:pPr>
      <w:r w:rsidRPr="00125CDA">
        <w:rPr>
          <w:sz w:val="16"/>
          <w:szCs w:val="12"/>
        </w:rPr>
        <w:t>Muriel Siebert had to announce the news herself.</w:t>
      </w:r>
    </w:p>
    <w:p w14:paraId="0066E2BB" w14:textId="77777777" w:rsidR="0067117C" w:rsidRPr="00125CDA" w:rsidRDefault="0067117C" w:rsidP="0067117C">
      <w:pPr>
        <w:rPr>
          <w:sz w:val="16"/>
          <w:szCs w:val="12"/>
        </w:rPr>
      </w:pPr>
      <w:r w:rsidRPr="00125CDA">
        <w:rPr>
          <w:sz w:val="16"/>
          <w:szCs w:val="12"/>
        </w:rPr>
        <w:t>“First lady member of the New York Stock Exchange!” read the ad, featuring Siebert’s smiling face, which ran in Barron’s on Jan. 8, 1968, and in The Wall Street Journal four days earlier.</w:t>
      </w:r>
    </w:p>
    <w:p w14:paraId="0614CED8" w14:textId="77777777" w:rsidR="0067117C" w:rsidRPr="00125CDA" w:rsidRDefault="0067117C" w:rsidP="0067117C">
      <w:pPr>
        <w:rPr>
          <w:sz w:val="16"/>
          <w:szCs w:val="12"/>
        </w:rPr>
      </w:pPr>
      <w:r w:rsidRPr="00125CDA">
        <w:rPr>
          <w:sz w:val="16"/>
          <w:szCs w:val="12"/>
        </w:rPr>
        <w:t>Siebert started as a $65-a-week equity-research trainee at Bache &amp; Co. in the 1950s, eventually becoming the first woman to head one of the NYSE’s member firms. Siebert Financial was among the first to offer discounted trades, and was also a leader in moving to online trading.</w:t>
      </w:r>
    </w:p>
    <w:p w14:paraId="674FDCB4" w14:textId="77777777" w:rsidR="0067117C" w:rsidRPr="00125CDA" w:rsidRDefault="0067117C" w:rsidP="0067117C">
      <w:pPr>
        <w:rPr>
          <w:sz w:val="16"/>
          <w:szCs w:val="12"/>
        </w:rPr>
      </w:pPr>
      <w:r w:rsidRPr="00125CDA">
        <w:rPr>
          <w:sz w:val="16"/>
          <w:szCs w:val="12"/>
        </w:rPr>
        <w:t>Siebert, who went on to become New York state’s first female superintendent of banks, was lionized upon her 2013 death, by which time workplaces across the country had done more to improve their record on hiring and promoting women and people of color.</w:t>
      </w:r>
    </w:p>
    <w:p w14:paraId="7DD2E25B" w14:textId="77777777" w:rsidR="0067117C" w:rsidRPr="00125CDA" w:rsidRDefault="0067117C" w:rsidP="0067117C">
      <w:pPr>
        <w:rPr>
          <w:sz w:val="16"/>
          <w:szCs w:val="12"/>
        </w:rPr>
      </w:pPr>
      <w:r w:rsidRPr="00125CDA">
        <w:rPr>
          <w:sz w:val="16"/>
          <w:szCs w:val="12"/>
        </w:rPr>
        <w:t>In finance, the capital managed by retail investors is known as dumb money. That’s opposed to the smart money of large financial institutions, whose resources and influence enable greater returns.</w:t>
      </w:r>
    </w:p>
    <w:p w14:paraId="1E42A583" w14:textId="77777777" w:rsidR="0067117C" w:rsidRPr="00125CDA" w:rsidRDefault="0067117C" w:rsidP="0067117C">
      <w:pPr>
        <w:rPr>
          <w:sz w:val="16"/>
          <w:szCs w:val="12"/>
        </w:rPr>
      </w:pPr>
      <w:r w:rsidRPr="00125CDA">
        <w:rPr>
          <w:sz w:val="16"/>
          <w:szCs w:val="12"/>
        </w:rPr>
        <w:t>In creating the index fund, Jack Bogle made dumb money a lot smarter. The concept is simple: Since the S&amp;P 500 index routinely outperforms managed mutual funds, a passive fund composed of S&amp;P 500 shares also would beat managed funds. And with no fees, to boot.</w:t>
      </w:r>
    </w:p>
    <w:p w14:paraId="7DD44E28" w14:textId="77777777" w:rsidR="0067117C" w:rsidRPr="00125CDA" w:rsidRDefault="0067117C" w:rsidP="0067117C">
      <w:pPr>
        <w:rPr>
          <w:sz w:val="16"/>
          <w:szCs w:val="12"/>
        </w:rPr>
      </w:pPr>
      <w:r w:rsidRPr="00125CDA">
        <w:rPr>
          <w:sz w:val="16"/>
          <w:szCs w:val="12"/>
        </w:rPr>
        <w:t>“This is a new and unique concept in investing whose time has come,” Bogle told Barron’s in 1978, two years after launching the precursor to the Vanguard 500 Index fund.</w:t>
      </w:r>
    </w:p>
    <w:p w14:paraId="54C73DE1" w14:textId="77777777" w:rsidR="0067117C" w:rsidRPr="00125CDA" w:rsidRDefault="0067117C" w:rsidP="0067117C">
      <w:pPr>
        <w:rPr>
          <w:sz w:val="16"/>
          <w:szCs w:val="12"/>
        </w:rPr>
      </w:pPr>
      <w:r w:rsidRPr="00125CDA">
        <w:rPr>
          <w:sz w:val="16"/>
          <w:szCs w:val="12"/>
        </w:rPr>
        <w:t>Indexing wouldn’t take off until the ’90s. But by 2019, index funds had surpassed actively managed funds in assets, having “trounced active funds for a decade.” Yet, passive investing brought critics, who “warn of market meltdowns,” we wrote in 2018, noting that one analyst “went so far as to call index investing ‘worse than Marxism.’ ”</w:t>
      </w:r>
    </w:p>
    <w:p w14:paraId="7A9DC98F" w14:textId="77777777" w:rsidR="0067117C" w:rsidRPr="00125CDA" w:rsidRDefault="0067117C" w:rsidP="0067117C">
      <w:pPr>
        <w:rPr>
          <w:sz w:val="16"/>
          <w:szCs w:val="12"/>
        </w:rPr>
      </w:pPr>
      <w:r w:rsidRPr="00125CDA">
        <w:rPr>
          <w:sz w:val="16"/>
          <w:szCs w:val="12"/>
        </w:rPr>
        <w:t>Bogle, who died in 2019, was clear that he didn’t want everyone indexing. But he did democratize the once-exclusive club of Wall Street. Upon his death, we wrote, “If one man can be held responsible for today’s market—for better or worse—it’s Jack Bogle.”</w:t>
      </w:r>
    </w:p>
    <w:p w14:paraId="124A7793" w14:textId="77777777" w:rsidR="0067117C" w:rsidRPr="00125CDA" w:rsidRDefault="0067117C" w:rsidP="0067117C">
      <w:pPr>
        <w:rPr>
          <w:sz w:val="16"/>
          <w:szCs w:val="12"/>
        </w:rPr>
      </w:pPr>
      <w:r w:rsidRPr="00125CDA">
        <w:rPr>
          <w:sz w:val="16"/>
          <w:szCs w:val="12"/>
        </w:rPr>
        <w:t>It didn’t take long for Clarence Barron’s bet on the American business spirit to prove prescient. Just months after his magazine’s debut, on May 9, 1921, the depression ended and the Roaring ’20s began. By 1927, Barron’s circulation had reached 30,000.</w:t>
      </w:r>
    </w:p>
    <w:p w14:paraId="4DDA095C" w14:textId="77777777" w:rsidR="0067117C" w:rsidRPr="00125CDA" w:rsidRDefault="0067117C" w:rsidP="0067117C">
      <w:pPr>
        <w:rPr>
          <w:sz w:val="16"/>
          <w:szCs w:val="12"/>
        </w:rPr>
      </w:pPr>
      <w:r w:rsidRPr="00125CDA">
        <w:rPr>
          <w:sz w:val="16"/>
          <w:szCs w:val="12"/>
        </w:rPr>
        <w:t>Barron made the connection between public information and markets. Wall Street profits on opacity; the job of the financial press is to shed light into the murk, giving “the thoughtful investor” a chance “to budge the world of wealth,” as he put it.</w:t>
      </w:r>
    </w:p>
    <w:p w14:paraId="40A5E8C9" w14:textId="77777777" w:rsidR="0067117C" w:rsidRDefault="0067117C" w:rsidP="0067117C">
      <w:pPr>
        <w:rPr>
          <w:rStyle w:val="Emphasis"/>
        </w:rPr>
      </w:pPr>
      <w:r w:rsidRPr="00125CDA">
        <w:rPr>
          <w:sz w:val="16"/>
        </w:rPr>
        <w:t xml:space="preserve">As Barron’s embarks on its second century, </w:t>
      </w:r>
      <w:r w:rsidRPr="00C34A74">
        <w:rPr>
          <w:rStyle w:val="StyleUnderline"/>
        </w:rPr>
        <w:t xml:space="preserve">the U.S. economy shows </w:t>
      </w:r>
      <w:r w:rsidRPr="00C34A74">
        <w:rPr>
          <w:rStyle w:val="Emphasis"/>
        </w:rPr>
        <w:t>little signs of slowing</w:t>
      </w:r>
      <w:r w:rsidRPr="00125CDA">
        <w:rPr>
          <w:sz w:val="16"/>
        </w:rPr>
        <w:t xml:space="preserve">. </w:t>
      </w:r>
      <w:r w:rsidRPr="00526064">
        <w:rPr>
          <w:rStyle w:val="StyleUnderline"/>
        </w:rPr>
        <w:t>It’s impossible to minimize the pandemic</w:t>
      </w:r>
      <w:r w:rsidRPr="00125CDA">
        <w:rPr>
          <w:sz w:val="16"/>
        </w:rPr>
        <w:t xml:space="preserve">’s damage, with 800,000 U.S. deaths and Omicron causing new waves of cases. </w:t>
      </w:r>
      <w:r w:rsidRPr="00526064">
        <w:rPr>
          <w:rStyle w:val="Emphasis"/>
        </w:rPr>
        <w:t>Yet</w:t>
      </w:r>
      <w:r w:rsidRPr="00125CDA">
        <w:rPr>
          <w:sz w:val="16"/>
        </w:rPr>
        <w:t xml:space="preserve">, </w:t>
      </w:r>
      <w:r w:rsidRPr="00526064">
        <w:rPr>
          <w:rStyle w:val="StyleUnderline"/>
        </w:rPr>
        <w:t xml:space="preserve">the economy seems to be </w:t>
      </w:r>
      <w:r w:rsidRPr="00526064">
        <w:rPr>
          <w:rStyle w:val="Emphasis"/>
        </w:rPr>
        <w:t>shrugging it off</w:t>
      </w:r>
      <w:r w:rsidRPr="00125CDA">
        <w:rPr>
          <w:sz w:val="16"/>
        </w:rPr>
        <w:t xml:space="preserve">, </w:t>
      </w:r>
      <w:r w:rsidRPr="00526064">
        <w:rPr>
          <w:rStyle w:val="StyleUnderline"/>
        </w:rPr>
        <w:t>with today’s business leaders and workers finding a way to keep things running</w:t>
      </w:r>
      <w:r w:rsidRPr="00125CDA">
        <w:rPr>
          <w:sz w:val="16"/>
        </w:rPr>
        <w:t xml:space="preserve">. </w:t>
      </w:r>
      <w:r w:rsidRPr="00AA392C">
        <w:rPr>
          <w:rStyle w:val="Emphasis"/>
          <w:highlight w:val="darkGray"/>
        </w:rPr>
        <w:t>The economy churns on.</w:t>
      </w:r>
    </w:p>
    <w:p w14:paraId="67350459" w14:textId="77777777" w:rsidR="0067117C" w:rsidRPr="0067117C" w:rsidRDefault="0067117C" w:rsidP="0067117C"/>
    <w:p w14:paraId="37598C80" w14:textId="50705E1D" w:rsidR="0065416E" w:rsidRDefault="0065416E" w:rsidP="0065416E">
      <w:pPr>
        <w:pStyle w:val="Heading3"/>
      </w:pPr>
      <w:r>
        <w:t>!/D – AT: AI Arms Race</w:t>
      </w:r>
    </w:p>
    <w:p w14:paraId="1C800B7E" w14:textId="4AC26378" w:rsidR="002C6BE7" w:rsidRDefault="002C6BE7" w:rsidP="002C6BE7">
      <w:pPr>
        <w:pStyle w:val="Heading4"/>
      </w:pPr>
      <w:r>
        <w:t xml:space="preserve">There’s </w:t>
      </w:r>
      <w:r w:rsidRPr="00794E15">
        <w:rPr>
          <w:u w:val="single"/>
        </w:rPr>
        <w:t>no first-mover advantage</w:t>
      </w:r>
      <w:r>
        <w:t xml:space="preserve"> in military AI</w:t>
      </w:r>
      <w:r w:rsidR="00362ED9">
        <w:t xml:space="preserve"> – </w:t>
      </w:r>
      <w:r>
        <w:t xml:space="preserve">leadership’ is irrelevant </w:t>
      </w:r>
    </w:p>
    <w:p w14:paraId="1CC1D402" w14:textId="353279BD" w:rsidR="00362ED9" w:rsidRDefault="00362ED9" w:rsidP="002C6BE7">
      <w:r w:rsidRPr="000E066F">
        <w:rPr>
          <w:rStyle w:val="Style13ptBold"/>
        </w:rPr>
        <w:t>Khan 21’</w:t>
      </w:r>
      <w:r>
        <w:t xml:space="preserve"> </w:t>
      </w:r>
      <w:r w:rsidR="000E066F">
        <w:t>– Lauren, research fellow at the Council on Foreign Relations.  “U.S. Leadership in Artificial Intelligence Is Still Possible”, Council on Foreign Relations, https://www.cfr.org/blog/us-leadership-artificial-intelligence-still-possible, 10-28-2021</w:t>
      </w:r>
    </w:p>
    <w:p w14:paraId="456BD4DE" w14:textId="77777777" w:rsidR="002C6BE7" w:rsidRPr="00794E15" w:rsidRDefault="002C6BE7" w:rsidP="002C6BE7">
      <w:pPr>
        <w:rPr>
          <w:sz w:val="16"/>
        </w:rPr>
      </w:pPr>
      <w:r w:rsidRPr="00794E15">
        <w:rPr>
          <w:sz w:val="16"/>
        </w:rPr>
        <w:t xml:space="preserve">Much of the </w:t>
      </w:r>
      <w:r w:rsidRPr="00D60C91">
        <w:rPr>
          <w:rStyle w:val="StyleUnderline"/>
          <w:highlight w:val="yellow"/>
        </w:rPr>
        <w:t>debate over military AI leadership and</w:t>
      </w:r>
      <w:r w:rsidRPr="00794E15">
        <w:rPr>
          <w:sz w:val="16"/>
        </w:rPr>
        <w:t xml:space="preserve"> U.S. </w:t>
      </w:r>
      <w:r w:rsidRPr="00007335">
        <w:rPr>
          <w:rStyle w:val="StyleUnderline"/>
        </w:rPr>
        <w:t xml:space="preserve">technological </w:t>
      </w:r>
      <w:r w:rsidRPr="00D60C91">
        <w:rPr>
          <w:rStyle w:val="StyleUnderline"/>
          <w:highlight w:val="yellow"/>
        </w:rPr>
        <w:t xml:space="preserve">competition with China </w:t>
      </w:r>
      <w:r w:rsidRPr="00D60C91">
        <w:rPr>
          <w:rStyle w:val="Emphasis"/>
          <w:highlight w:val="yellow"/>
        </w:rPr>
        <w:t>hinges on</w:t>
      </w:r>
      <w:r w:rsidRPr="00007335">
        <w:rPr>
          <w:rStyle w:val="Emphasis"/>
        </w:rPr>
        <w:t xml:space="preserve"> the </w:t>
      </w:r>
      <w:r w:rsidRPr="00D60C91">
        <w:rPr>
          <w:rStyle w:val="Emphasis"/>
          <w:highlight w:val="yellow"/>
        </w:rPr>
        <w:t>assumption</w:t>
      </w:r>
      <w:r w:rsidRPr="00794E15">
        <w:rPr>
          <w:sz w:val="16"/>
        </w:rPr>
        <w:t xml:space="preserve"> that </w:t>
      </w:r>
      <w:r w:rsidRPr="00D60C91">
        <w:rPr>
          <w:rStyle w:val="StyleUnderline"/>
          <w:highlight w:val="yellow"/>
        </w:rPr>
        <w:t>there is</w:t>
      </w:r>
      <w:r w:rsidRPr="00007335">
        <w:rPr>
          <w:rStyle w:val="StyleUnderline"/>
        </w:rPr>
        <w:t xml:space="preserve"> a </w:t>
      </w:r>
      <w:r w:rsidRPr="00007335">
        <w:rPr>
          <w:rStyle w:val="Emphasis"/>
        </w:rPr>
        <w:t xml:space="preserve">significant </w:t>
      </w:r>
      <w:r w:rsidRPr="00D60C91">
        <w:rPr>
          <w:rStyle w:val="Emphasis"/>
          <w:highlight w:val="yellow"/>
        </w:rPr>
        <w:t>first-mover advantage</w:t>
      </w:r>
      <w:r w:rsidRPr="00007335">
        <w:rPr>
          <w:rStyle w:val="StyleUnderline"/>
        </w:rPr>
        <w:t xml:space="preserve"> when it comes to these technologies, meaning the first to develop</w:t>
      </w:r>
      <w:r w:rsidRPr="00794E15">
        <w:rPr>
          <w:sz w:val="16"/>
        </w:rPr>
        <w:t xml:space="preserve"> them </w:t>
      </w:r>
      <w:r w:rsidRPr="00007335">
        <w:rPr>
          <w:rStyle w:val="StyleUnderline"/>
        </w:rPr>
        <w:t>could reap substantial economic and military effects</w:t>
      </w:r>
      <w:r w:rsidRPr="00794E15">
        <w:rPr>
          <w:sz w:val="16"/>
        </w:rPr>
        <w:t xml:space="preserve">. However, </w:t>
      </w:r>
      <w:r w:rsidRPr="00D60C91">
        <w:rPr>
          <w:rStyle w:val="StyleUnderline"/>
          <w:highlight w:val="yellow"/>
        </w:rPr>
        <w:t>fear of</w:t>
      </w:r>
      <w:r w:rsidRPr="00007335">
        <w:rPr>
          <w:rStyle w:val="StyleUnderline"/>
        </w:rPr>
        <w:t xml:space="preserve"> pronounced </w:t>
      </w:r>
      <w:r w:rsidRPr="00D60C91">
        <w:rPr>
          <w:rStyle w:val="StyleUnderline"/>
          <w:highlight w:val="yellow"/>
        </w:rPr>
        <w:t>AI first-mover advantages</w:t>
      </w:r>
      <w:r w:rsidRPr="00794E15">
        <w:rPr>
          <w:sz w:val="16"/>
        </w:rPr>
        <w:t xml:space="preserve"> instead </w:t>
      </w:r>
      <w:r w:rsidRPr="00D60C91">
        <w:rPr>
          <w:rStyle w:val="StyleUnderline"/>
          <w:highlight w:val="yellow"/>
        </w:rPr>
        <w:t>reflects</w:t>
      </w:r>
      <w:r w:rsidRPr="00007335">
        <w:rPr>
          <w:rStyle w:val="StyleUnderline"/>
        </w:rPr>
        <w:t xml:space="preserve"> how AI is prone to “</w:t>
      </w:r>
      <w:r w:rsidRPr="00D60C91">
        <w:rPr>
          <w:rStyle w:val="Emphasis"/>
          <w:highlight w:val="yellow"/>
        </w:rPr>
        <w:t>overhyping</w:t>
      </w:r>
      <w:r w:rsidRPr="00007335">
        <w:rPr>
          <w:rStyle w:val="StyleUnderline"/>
        </w:rPr>
        <w:t>” where</w:t>
      </w:r>
      <w:r w:rsidRPr="00794E15">
        <w:rPr>
          <w:sz w:val="16"/>
        </w:rPr>
        <w:t xml:space="preserve"> incredibly </w:t>
      </w:r>
      <w:r w:rsidRPr="00007335">
        <w:rPr>
          <w:rStyle w:val="StyleUnderline"/>
        </w:rPr>
        <w:t xml:space="preserve">high </w:t>
      </w:r>
      <w:r w:rsidRPr="00D60C91">
        <w:rPr>
          <w:rStyle w:val="StyleUnderline"/>
          <w:highlight w:val="yellow"/>
        </w:rPr>
        <w:t>expectations</w:t>
      </w:r>
      <w:r w:rsidRPr="00007335">
        <w:rPr>
          <w:rStyle w:val="StyleUnderline"/>
        </w:rPr>
        <w:t xml:space="preserve"> of capabilities </w:t>
      </w:r>
      <w:r w:rsidRPr="00D60C91">
        <w:rPr>
          <w:rStyle w:val="Emphasis"/>
          <w:highlight w:val="yellow"/>
        </w:rPr>
        <w:t>surpass</w:t>
      </w:r>
      <w:r w:rsidRPr="00794E15">
        <w:rPr>
          <w:sz w:val="16"/>
        </w:rPr>
        <w:t xml:space="preserve"> the </w:t>
      </w:r>
      <w:r w:rsidRPr="00D60C91">
        <w:rPr>
          <w:rStyle w:val="Emphasis"/>
          <w:highlight w:val="yellow"/>
        </w:rPr>
        <w:t>reality of what is possible</w:t>
      </w:r>
      <w:r w:rsidRPr="00794E15">
        <w:rPr>
          <w:sz w:val="16"/>
        </w:rPr>
        <w:t xml:space="preserve">. Overhyping can obscure real progress and generate an inappropriate perception of an ​​​​​​AI arms race that “misrepresents the competition going on among countries.” </w:t>
      </w:r>
      <w:r w:rsidRPr="00D60C91">
        <w:rPr>
          <w:rStyle w:val="Emphasis"/>
          <w:highlight w:val="yellow"/>
        </w:rPr>
        <w:t>Any</w:t>
      </w:r>
      <w:r w:rsidRPr="003A1E20">
        <w:rPr>
          <w:rStyle w:val="StyleUnderline"/>
        </w:rPr>
        <w:t xml:space="preserve"> possible </w:t>
      </w:r>
      <w:r w:rsidRPr="00D60C91">
        <w:rPr>
          <w:rStyle w:val="StyleUnderline"/>
          <w:highlight w:val="yellow"/>
        </w:rPr>
        <w:t xml:space="preserve">first-mover advantage for AI would be </w:t>
      </w:r>
      <w:r w:rsidRPr="00D60C91">
        <w:rPr>
          <w:rStyle w:val="Emphasis"/>
          <w:highlight w:val="yellow"/>
        </w:rPr>
        <w:t>unsustainable</w:t>
      </w:r>
      <w:r w:rsidRPr="00794E15">
        <w:rPr>
          <w:sz w:val="16"/>
        </w:rPr>
        <w:t xml:space="preserve">. </w:t>
      </w:r>
    </w:p>
    <w:p w14:paraId="54D222C9" w14:textId="77777777" w:rsidR="002C6BE7" w:rsidRPr="00794E15" w:rsidRDefault="002C6BE7" w:rsidP="002C6BE7">
      <w:pPr>
        <w:rPr>
          <w:sz w:val="16"/>
        </w:rPr>
      </w:pPr>
      <w:r w:rsidRPr="003A1E20">
        <w:rPr>
          <w:rStyle w:val="StyleUnderline"/>
        </w:rPr>
        <w:t>AI is a general-purpose, enabling technology not dissimilar to electricity</w:t>
      </w:r>
      <w:r w:rsidRPr="00794E15">
        <w:rPr>
          <w:sz w:val="16"/>
        </w:rPr>
        <w:t xml:space="preserve">. Moreover, </w:t>
      </w:r>
      <w:r w:rsidRPr="003A1E20">
        <w:rPr>
          <w:rStyle w:val="StyleUnderline"/>
        </w:rPr>
        <w:t>the private sector drives its development, rather than the defense sector</w:t>
      </w:r>
      <w:r w:rsidRPr="00794E15">
        <w:rPr>
          <w:sz w:val="16"/>
        </w:rPr>
        <w:t xml:space="preserve">. While technologies that are singularly applicable to military contexts diffuse more slowly, those that are multi-use like AI have the added prodding of market incentives to speed up their spread. </w:t>
      </w:r>
    </w:p>
    <w:p w14:paraId="1C8D6691" w14:textId="77777777" w:rsidR="002C6BE7" w:rsidRPr="00794E15" w:rsidRDefault="002C6BE7" w:rsidP="002C6BE7">
      <w:pPr>
        <w:rPr>
          <w:sz w:val="16"/>
        </w:rPr>
      </w:pPr>
      <w:r w:rsidRPr="00794E15">
        <w:rPr>
          <w:sz w:val="16"/>
        </w:rPr>
        <w:t>AI Is Open Source and Available to All</w:t>
      </w:r>
    </w:p>
    <w:p w14:paraId="77A49194" w14:textId="77777777" w:rsidR="002C6BE7" w:rsidRPr="00794E15" w:rsidRDefault="002C6BE7" w:rsidP="002C6BE7">
      <w:pPr>
        <w:rPr>
          <w:sz w:val="16"/>
        </w:rPr>
      </w:pPr>
      <w:r w:rsidRPr="00794E15">
        <w:rPr>
          <w:sz w:val="16"/>
        </w:rPr>
        <w:t xml:space="preserve">Even when </w:t>
      </w:r>
      <w:r w:rsidRPr="00D60C91">
        <w:rPr>
          <w:rStyle w:val="StyleUnderline"/>
          <w:highlight w:val="yellow"/>
        </w:rPr>
        <w:t>compared to other</w:t>
      </w:r>
      <w:r w:rsidRPr="00D878A4">
        <w:rPr>
          <w:rStyle w:val="StyleUnderline"/>
        </w:rPr>
        <w:t xml:space="preserve"> private sector-driven </w:t>
      </w:r>
      <w:r w:rsidRPr="00D60C91">
        <w:rPr>
          <w:rStyle w:val="Emphasis"/>
          <w:highlight w:val="yellow"/>
        </w:rPr>
        <w:t>tech</w:t>
      </w:r>
      <w:r w:rsidRPr="00D878A4">
        <w:rPr>
          <w:rStyle w:val="StyleUnderline"/>
        </w:rPr>
        <w:t xml:space="preserve">nologies, </w:t>
      </w:r>
      <w:r w:rsidRPr="00D60C91">
        <w:rPr>
          <w:rStyle w:val="StyleUnderline"/>
          <w:highlight w:val="yellow"/>
        </w:rPr>
        <w:t xml:space="preserve">AI could spread </w:t>
      </w:r>
      <w:r w:rsidRPr="00D60C91">
        <w:rPr>
          <w:rStyle w:val="Emphasis"/>
          <w:highlight w:val="yellow"/>
        </w:rPr>
        <w:t>even faster</w:t>
      </w:r>
      <w:r w:rsidRPr="00794E15">
        <w:rPr>
          <w:sz w:val="16"/>
        </w:rPr>
        <w:t xml:space="preserve">, since </w:t>
      </w:r>
      <w:r w:rsidRPr="00D878A4">
        <w:rPr>
          <w:rStyle w:val="StyleUnderline"/>
        </w:rPr>
        <w:t>most</w:t>
      </w:r>
      <w:r w:rsidRPr="00794E15">
        <w:rPr>
          <w:sz w:val="16"/>
        </w:rPr>
        <w:t xml:space="preserve"> AI </w:t>
      </w:r>
      <w:r w:rsidRPr="00D60C91">
        <w:rPr>
          <w:rStyle w:val="StyleUnderline"/>
          <w:highlight w:val="yellow"/>
        </w:rPr>
        <w:t>research</w:t>
      </w:r>
      <w:r w:rsidRPr="00794E15">
        <w:rPr>
          <w:sz w:val="16"/>
        </w:rPr>
        <w:t xml:space="preserve"> and development </w:t>
      </w:r>
      <w:r w:rsidRPr="00D60C91">
        <w:rPr>
          <w:rStyle w:val="StyleUnderline"/>
          <w:highlight w:val="yellow"/>
        </w:rPr>
        <w:t xml:space="preserve">is </w:t>
      </w:r>
      <w:r w:rsidRPr="00D60C91">
        <w:rPr>
          <w:rStyle w:val="Emphasis"/>
          <w:highlight w:val="yellow"/>
        </w:rPr>
        <w:t>open source</w:t>
      </w:r>
      <w:r w:rsidRPr="00794E15">
        <w:rPr>
          <w:sz w:val="16"/>
        </w:rPr>
        <w:t xml:space="preserve"> with an unprecedented exchange of code and talent between tech companies and academia. This is a relatively new phenomenon in tech - “there is no business need to make closed infrastructure solutions, because within a few months everything will be totally different,” </w:t>
      </w:r>
      <w:r w:rsidRPr="00D60C91">
        <w:rPr>
          <w:rStyle w:val="StyleUnderline"/>
          <w:highlight w:val="yellow"/>
        </w:rPr>
        <w:t>which</w:t>
      </w:r>
      <w:r w:rsidRPr="00001F1A">
        <w:rPr>
          <w:rStyle w:val="StyleUnderline"/>
        </w:rPr>
        <w:t xml:space="preserve"> has </w:t>
      </w:r>
      <w:r w:rsidRPr="00D60C91">
        <w:rPr>
          <w:rStyle w:val="StyleUnderline"/>
          <w:highlight w:val="yellow"/>
        </w:rPr>
        <w:t>led to</w:t>
      </w:r>
      <w:r w:rsidRPr="00001F1A">
        <w:rPr>
          <w:rStyle w:val="StyleUnderline"/>
        </w:rPr>
        <w:t xml:space="preserve"> actors </w:t>
      </w:r>
      <w:r w:rsidRPr="00D60C91">
        <w:rPr>
          <w:rStyle w:val="StyleUnderline"/>
          <w:highlight w:val="yellow"/>
        </w:rPr>
        <w:t xml:space="preserve">releasing </w:t>
      </w:r>
      <w:r w:rsidRPr="00D60C91">
        <w:rPr>
          <w:rStyle w:val="Emphasis"/>
          <w:highlight w:val="yellow"/>
        </w:rPr>
        <w:t>even</w:t>
      </w:r>
      <w:r w:rsidRPr="00001F1A">
        <w:rPr>
          <w:rStyle w:val="Emphasis"/>
        </w:rPr>
        <w:t xml:space="preserve"> the </w:t>
      </w:r>
      <w:r w:rsidRPr="00D60C91">
        <w:rPr>
          <w:rStyle w:val="Emphasis"/>
          <w:highlight w:val="yellow"/>
        </w:rPr>
        <w:t>most cutting-edge, proprietary AI</w:t>
      </w:r>
      <w:r w:rsidRPr="00794E15">
        <w:rPr>
          <w:sz w:val="16"/>
        </w:rPr>
        <w:t xml:space="preserve">. In 2015, Google opened up its sourcing framework TensorFlow. Facebook followed suit just a few years later with Caffe2 and PyTorch. OpenAI published GPT-2 in 2019, a large language processing model. The culture of keeping this work open-source and collaborative is widespread. A </w:t>
      </w:r>
      <w:r w:rsidRPr="00794E15">
        <w:rPr>
          <w:rStyle w:val="StyleUnderline"/>
        </w:rPr>
        <w:t>survey of AI and machine learning researchers showed</w:t>
      </w:r>
      <w:r w:rsidRPr="00794E15">
        <w:rPr>
          <w:sz w:val="16"/>
        </w:rPr>
        <w:t xml:space="preserve"> that a </w:t>
      </w:r>
      <w:r w:rsidRPr="00794E15">
        <w:rPr>
          <w:rStyle w:val="StyleUnderline"/>
        </w:rPr>
        <w:t>majority believed</w:t>
      </w:r>
      <w:r w:rsidRPr="00794E15">
        <w:rPr>
          <w:sz w:val="16"/>
        </w:rPr>
        <w:t xml:space="preserve"> that both a high-level and detailed description of methods, the results, and the </w:t>
      </w:r>
      <w:r w:rsidRPr="00794E15">
        <w:rPr>
          <w:rStyle w:val="StyleUnderline"/>
        </w:rPr>
        <w:t xml:space="preserve">actual algorithms </w:t>
      </w:r>
      <w:r w:rsidRPr="00794E15">
        <w:rPr>
          <w:rStyle w:val="Emphasis"/>
        </w:rPr>
        <w:t>should always be published</w:t>
      </w:r>
      <w:r w:rsidRPr="00794E15">
        <w:rPr>
          <w:sz w:val="16"/>
        </w:rPr>
        <w:t xml:space="preserve">, absent compelling risks from openness. </w:t>
      </w:r>
    </w:p>
    <w:p w14:paraId="57777E7E" w14:textId="1E6ECC49" w:rsidR="00EE2593" w:rsidRPr="00171C95" w:rsidRDefault="00EE2593" w:rsidP="00EE2593">
      <w:pPr>
        <w:pStyle w:val="Heading4"/>
        <w:rPr>
          <w:rFonts w:cs="Times New Roman"/>
        </w:rPr>
      </w:pPr>
      <w:r w:rsidRPr="00171C95">
        <w:rPr>
          <w:rFonts w:cs="Times New Roman"/>
        </w:rPr>
        <w:t xml:space="preserve">Lack of </w:t>
      </w:r>
      <w:r w:rsidRPr="00171C95">
        <w:rPr>
          <w:rFonts w:cs="Times New Roman"/>
          <w:u w:val="single"/>
        </w:rPr>
        <w:t>jointness</w:t>
      </w:r>
      <w:r w:rsidRPr="00171C95">
        <w:rPr>
          <w:rFonts w:cs="Times New Roman"/>
        </w:rPr>
        <w:t xml:space="preserve"> AND </w:t>
      </w:r>
      <w:r w:rsidRPr="00171C95">
        <w:rPr>
          <w:rFonts w:cs="Times New Roman"/>
          <w:u w:val="single"/>
        </w:rPr>
        <w:t>undue faith</w:t>
      </w:r>
      <w:r w:rsidRPr="00171C95">
        <w:rPr>
          <w:rFonts w:cs="Times New Roman"/>
        </w:rPr>
        <w:t xml:space="preserve"> in AI </w:t>
      </w:r>
      <w:r w:rsidRPr="00171C95">
        <w:rPr>
          <w:rFonts w:cs="Times New Roman"/>
          <w:u w:val="single"/>
        </w:rPr>
        <w:t>wreck</w:t>
      </w:r>
      <w:r w:rsidRPr="00171C95">
        <w:rPr>
          <w:rFonts w:cs="Times New Roman"/>
        </w:rPr>
        <w:t xml:space="preserve"> Chinese warfighting.</w:t>
      </w:r>
    </w:p>
    <w:p w14:paraId="1E3C7E8B" w14:textId="4ACB3945" w:rsidR="00EE2593" w:rsidRPr="00171C95" w:rsidRDefault="00EE2593" w:rsidP="00EE2593">
      <w:r w:rsidRPr="00171C95">
        <w:rPr>
          <w:rStyle w:val="Style13ptBold"/>
        </w:rPr>
        <w:t>Noon and Bassler 21</w:t>
      </w:r>
      <w:r w:rsidR="000E066F">
        <w:rPr>
          <w:rStyle w:val="Style13ptBold"/>
        </w:rPr>
        <w:t>’</w:t>
      </w:r>
      <w:r w:rsidRPr="00171C95">
        <w:t>– Ben, Research Assistant, American Enterprise Institute. Former Research Assistant, Center for Strategic and Budgetary Assessments. Chris, PhD, Senior Fellow, Center for Strategic and Budgetary Assessment. “Schrodinger’s Military? Challenges for China’s Military Modernization Ambitions”, War on the Rocks, https://warontherocks.com/2021/10/schrodingers-military-challenges-for-the-chinas-military-modernization-ambitions/, 10-14-2021</w:t>
      </w:r>
    </w:p>
    <w:p w14:paraId="11CF5B03" w14:textId="77777777" w:rsidR="00EE2593" w:rsidRPr="00171C95" w:rsidRDefault="00EE2593" w:rsidP="00EE2593">
      <w:pPr>
        <w:rPr>
          <w:sz w:val="16"/>
        </w:rPr>
      </w:pPr>
      <w:r w:rsidRPr="00171C95">
        <w:rPr>
          <w:sz w:val="16"/>
        </w:rPr>
        <w:t xml:space="preserve">Is Xi’s dream of </w:t>
      </w:r>
      <w:r w:rsidRPr="00171C95">
        <w:rPr>
          <w:rStyle w:val="StyleUnderline"/>
        </w:rPr>
        <w:t>a</w:t>
      </w:r>
      <w:r w:rsidRPr="00171C95">
        <w:rPr>
          <w:sz w:val="16"/>
        </w:rPr>
        <w:t xml:space="preserve"> </w:t>
      </w:r>
      <w:r w:rsidRPr="00171C95">
        <w:rPr>
          <w:rStyle w:val="Emphasis"/>
        </w:rPr>
        <w:t xml:space="preserve">world-class </w:t>
      </w:r>
      <w:r w:rsidRPr="00D60C91">
        <w:rPr>
          <w:rStyle w:val="Emphasis"/>
          <w:highlight w:val="yellow"/>
        </w:rPr>
        <w:t>PLA</w:t>
      </w:r>
      <w:r w:rsidRPr="00171C95">
        <w:rPr>
          <w:sz w:val="16"/>
        </w:rPr>
        <w:t xml:space="preserve"> realistic? His vision largely </w:t>
      </w:r>
      <w:r w:rsidRPr="00D60C91">
        <w:rPr>
          <w:rStyle w:val="StyleUnderline"/>
          <w:highlight w:val="yellow"/>
        </w:rPr>
        <w:t>depends on</w:t>
      </w:r>
      <w:r w:rsidRPr="00171C95">
        <w:rPr>
          <w:sz w:val="16"/>
        </w:rPr>
        <w:t xml:space="preserve"> PLA </w:t>
      </w:r>
      <w:r w:rsidRPr="00171C95">
        <w:rPr>
          <w:rStyle w:val="StyleUnderline"/>
        </w:rPr>
        <w:t>efforts to increase</w:t>
      </w:r>
      <w:r w:rsidRPr="00171C95">
        <w:rPr>
          <w:sz w:val="16"/>
        </w:rPr>
        <w:t xml:space="preserve"> </w:t>
      </w:r>
      <w:r w:rsidRPr="00D60C91">
        <w:rPr>
          <w:rStyle w:val="Emphasis"/>
          <w:highlight w:val="yellow"/>
        </w:rPr>
        <w:t>jointness</w:t>
      </w:r>
      <w:r w:rsidRPr="00D60C91">
        <w:rPr>
          <w:sz w:val="16"/>
          <w:highlight w:val="yellow"/>
        </w:rPr>
        <w:t xml:space="preserve"> </w:t>
      </w:r>
      <w:r w:rsidRPr="00D60C91">
        <w:rPr>
          <w:rStyle w:val="StyleUnderline"/>
          <w:highlight w:val="yellow"/>
        </w:rPr>
        <w:t>and</w:t>
      </w:r>
      <w:r w:rsidRPr="00171C95">
        <w:rPr>
          <w:rStyle w:val="StyleUnderline"/>
        </w:rPr>
        <w:t xml:space="preserve"> achieve</w:t>
      </w:r>
      <w:r w:rsidRPr="00171C95">
        <w:rPr>
          <w:sz w:val="16"/>
        </w:rPr>
        <w:t xml:space="preserve"> </w:t>
      </w:r>
      <w:r w:rsidRPr="00D60C91">
        <w:rPr>
          <w:rStyle w:val="Emphasis"/>
          <w:highlight w:val="yellow"/>
        </w:rPr>
        <w:t>intelligentization</w:t>
      </w:r>
      <w:r w:rsidRPr="00171C95">
        <w:rPr>
          <w:sz w:val="16"/>
        </w:rPr>
        <w:t>.</w:t>
      </w:r>
    </w:p>
    <w:p w14:paraId="5AE344A0" w14:textId="77777777" w:rsidR="00EE2593" w:rsidRPr="00171C95" w:rsidRDefault="00EE2593" w:rsidP="00EE2593">
      <w:pPr>
        <w:rPr>
          <w:sz w:val="16"/>
        </w:rPr>
      </w:pPr>
      <w:r w:rsidRPr="00171C95">
        <w:rPr>
          <w:sz w:val="16"/>
        </w:rPr>
        <w:t xml:space="preserve">By all accounts, the Chinese military is on the march. The PLA’s annual budget grows at a rapid pace year after year. The PLA Navy is now larger than the U.S. Navy. “Carrier-killer” missiles attempt to threaten America’s ability to project power in the Indo-Pacific. The PLA’s increasingly sophisticated nuclear arsenal grows at an alarming pace. But these </w:t>
      </w:r>
      <w:r w:rsidRPr="00171C95">
        <w:rPr>
          <w:rStyle w:val="StyleUnderline"/>
        </w:rPr>
        <w:t>raw numbers</w:t>
      </w:r>
      <w:r w:rsidRPr="00171C95">
        <w:rPr>
          <w:sz w:val="16"/>
        </w:rPr>
        <w:t xml:space="preserve"> alone </w:t>
      </w:r>
      <w:r w:rsidRPr="00171C95">
        <w:rPr>
          <w:rStyle w:val="StyleUnderline"/>
        </w:rPr>
        <w:t>do not capture</w:t>
      </w:r>
      <w:r w:rsidRPr="00171C95">
        <w:rPr>
          <w:sz w:val="16"/>
        </w:rPr>
        <w:t xml:space="preserve"> some of the more </w:t>
      </w:r>
      <w:r w:rsidRPr="00171C95">
        <w:rPr>
          <w:rStyle w:val="Emphasis"/>
        </w:rPr>
        <w:t>subtle</w:t>
      </w:r>
      <w:r w:rsidRPr="00171C95">
        <w:rPr>
          <w:sz w:val="16"/>
        </w:rPr>
        <w:t xml:space="preserve"> </w:t>
      </w:r>
      <w:r w:rsidRPr="00171C95">
        <w:rPr>
          <w:rStyle w:val="StyleUnderline"/>
        </w:rPr>
        <w:t>measures</w:t>
      </w:r>
      <w:r w:rsidRPr="00171C95">
        <w:rPr>
          <w:sz w:val="16"/>
        </w:rPr>
        <w:t xml:space="preserve"> of warfighting capabilities, such as organization, training, education, and doctrinal concepts. These seldom noted yet critical measures of military power may </w:t>
      </w:r>
      <w:r w:rsidRPr="00171C95">
        <w:rPr>
          <w:rStyle w:val="StyleUnderline"/>
        </w:rPr>
        <w:t>tell a</w:t>
      </w:r>
      <w:r w:rsidRPr="00171C95">
        <w:rPr>
          <w:sz w:val="16"/>
        </w:rPr>
        <w:t xml:space="preserve"> </w:t>
      </w:r>
      <w:r w:rsidRPr="00171C95">
        <w:rPr>
          <w:rStyle w:val="Emphasis"/>
        </w:rPr>
        <w:t>different story</w:t>
      </w:r>
      <w:r w:rsidRPr="00171C95">
        <w:rPr>
          <w:sz w:val="16"/>
        </w:rPr>
        <w:t xml:space="preserve"> </w:t>
      </w:r>
      <w:r w:rsidRPr="00171C95">
        <w:rPr>
          <w:rStyle w:val="StyleUnderline"/>
        </w:rPr>
        <w:t>about the PLA’s</w:t>
      </w:r>
      <w:r w:rsidRPr="00171C95">
        <w:rPr>
          <w:sz w:val="16"/>
        </w:rPr>
        <w:t xml:space="preserve"> pace of </w:t>
      </w:r>
      <w:r w:rsidRPr="00171C95">
        <w:rPr>
          <w:rStyle w:val="StyleUnderline"/>
        </w:rPr>
        <w:t>growth and ability to achieve</w:t>
      </w:r>
      <w:r w:rsidRPr="00171C95">
        <w:rPr>
          <w:sz w:val="16"/>
        </w:rPr>
        <w:t xml:space="preserve"> its </w:t>
      </w:r>
      <w:r w:rsidRPr="00171C95">
        <w:rPr>
          <w:rStyle w:val="StyleUnderline"/>
        </w:rPr>
        <w:t>ambitions</w:t>
      </w:r>
      <w:r w:rsidRPr="00171C95">
        <w:rPr>
          <w:sz w:val="16"/>
        </w:rPr>
        <w:t>.</w:t>
      </w:r>
    </w:p>
    <w:p w14:paraId="5BCC935A" w14:textId="77777777" w:rsidR="00EE2593" w:rsidRPr="00171C95" w:rsidRDefault="00EE2593" w:rsidP="00EE2593">
      <w:pPr>
        <w:rPr>
          <w:sz w:val="16"/>
        </w:rPr>
      </w:pPr>
      <w:r w:rsidRPr="00171C95">
        <w:rPr>
          <w:sz w:val="16"/>
        </w:rPr>
        <w:t xml:space="preserve">A close look at some aspects of military modernization progress that are harder to measure shows that </w:t>
      </w:r>
      <w:r w:rsidRPr="00171C95">
        <w:rPr>
          <w:rStyle w:val="StyleUnderline"/>
        </w:rPr>
        <w:t>the PLA</w:t>
      </w:r>
      <w:r w:rsidRPr="00171C95">
        <w:rPr>
          <w:sz w:val="16"/>
        </w:rPr>
        <w:t xml:space="preserve"> still </w:t>
      </w:r>
      <w:r w:rsidRPr="00D60C91">
        <w:rPr>
          <w:rStyle w:val="StyleUnderline"/>
          <w:highlight w:val="yellow"/>
        </w:rPr>
        <w:t>faces</w:t>
      </w:r>
      <w:r w:rsidRPr="00171C95">
        <w:rPr>
          <w:sz w:val="16"/>
        </w:rPr>
        <w:t xml:space="preserve"> some </w:t>
      </w:r>
      <w:r w:rsidRPr="00D60C91">
        <w:rPr>
          <w:rStyle w:val="Emphasis"/>
          <w:highlight w:val="yellow"/>
        </w:rPr>
        <w:t>significant</w:t>
      </w:r>
      <w:r w:rsidRPr="00171C95">
        <w:rPr>
          <w:sz w:val="16"/>
        </w:rPr>
        <w:t xml:space="preserve">, but not insurmountable, </w:t>
      </w:r>
      <w:r w:rsidRPr="00D60C91">
        <w:rPr>
          <w:rStyle w:val="StyleUnderline"/>
          <w:highlight w:val="yellow"/>
        </w:rPr>
        <w:t>issues in</w:t>
      </w:r>
      <w:r w:rsidRPr="00D60C91">
        <w:rPr>
          <w:sz w:val="16"/>
          <w:highlight w:val="yellow"/>
        </w:rPr>
        <w:t xml:space="preserve"> </w:t>
      </w:r>
      <w:r w:rsidRPr="00D60C91">
        <w:rPr>
          <w:rStyle w:val="Emphasis"/>
          <w:highlight w:val="yellow"/>
        </w:rPr>
        <w:t>catching up with the U.S.</w:t>
      </w:r>
      <w:r w:rsidRPr="00171C95">
        <w:rPr>
          <w:rStyle w:val="Emphasis"/>
        </w:rPr>
        <w:t xml:space="preserve"> military</w:t>
      </w:r>
      <w:r w:rsidRPr="00171C95">
        <w:rPr>
          <w:sz w:val="16"/>
        </w:rPr>
        <w:t xml:space="preserve">. Specifically, the </w:t>
      </w:r>
      <w:r w:rsidRPr="00171C95">
        <w:rPr>
          <w:rStyle w:val="StyleUnderline"/>
        </w:rPr>
        <w:t xml:space="preserve">PLA’s ongoing </w:t>
      </w:r>
      <w:r w:rsidRPr="00D60C91">
        <w:rPr>
          <w:rStyle w:val="StyleUnderline"/>
          <w:highlight w:val="yellow"/>
        </w:rPr>
        <w:t>struggles</w:t>
      </w:r>
      <w:r w:rsidRPr="00171C95">
        <w:rPr>
          <w:rStyle w:val="StyleUnderline"/>
        </w:rPr>
        <w:t xml:space="preserve"> to</w:t>
      </w:r>
      <w:r w:rsidRPr="00171C95">
        <w:rPr>
          <w:sz w:val="16"/>
        </w:rPr>
        <w:t xml:space="preserve"> </w:t>
      </w:r>
      <w:r w:rsidRPr="00171C95">
        <w:rPr>
          <w:rStyle w:val="Emphasis"/>
        </w:rPr>
        <w:t>embrace jointness</w:t>
      </w:r>
      <w:r w:rsidRPr="00171C95">
        <w:rPr>
          <w:sz w:val="16"/>
        </w:rPr>
        <w:t xml:space="preserve"> </w:t>
      </w:r>
      <w:r w:rsidRPr="00171C95">
        <w:rPr>
          <w:rStyle w:val="StyleUnderline"/>
        </w:rPr>
        <w:t>among</w:t>
      </w:r>
      <w:r w:rsidRPr="00171C95">
        <w:rPr>
          <w:sz w:val="16"/>
        </w:rPr>
        <w:t xml:space="preserve"> the service </w:t>
      </w:r>
      <w:r w:rsidRPr="00171C95">
        <w:rPr>
          <w:rStyle w:val="StyleUnderline"/>
        </w:rPr>
        <w:t>branches, as well as the challenge of</w:t>
      </w:r>
      <w:r w:rsidRPr="00171C95">
        <w:rPr>
          <w:sz w:val="16"/>
        </w:rPr>
        <w:t xml:space="preserve"> </w:t>
      </w:r>
      <w:r w:rsidRPr="00171C95">
        <w:rPr>
          <w:rStyle w:val="Emphasis"/>
        </w:rPr>
        <w:t>updating</w:t>
      </w:r>
      <w:r w:rsidRPr="00171C95">
        <w:rPr>
          <w:sz w:val="16"/>
        </w:rPr>
        <w:t xml:space="preserve"> </w:t>
      </w:r>
      <w:r w:rsidRPr="00171C95">
        <w:rPr>
          <w:rStyle w:val="StyleUnderline"/>
        </w:rPr>
        <w:t>doctrine to reflect</w:t>
      </w:r>
      <w:r w:rsidRPr="00171C95">
        <w:rPr>
          <w:sz w:val="16"/>
        </w:rPr>
        <w:t xml:space="preserve"> the </w:t>
      </w:r>
      <w:r w:rsidRPr="00171C95">
        <w:rPr>
          <w:rStyle w:val="StyleUnderline"/>
        </w:rPr>
        <w:t>implications of their belief in a</w:t>
      </w:r>
      <w:r w:rsidRPr="00171C95">
        <w:rPr>
          <w:sz w:val="16"/>
        </w:rPr>
        <w:t xml:space="preserve"> </w:t>
      </w:r>
      <w:r w:rsidRPr="00171C95">
        <w:rPr>
          <w:rStyle w:val="Emphasis"/>
        </w:rPr>
        <w:t>military revolution</w:t>
      </w:r>
      <w:r w:rsidRPr="00171C95">
        <w:rPr>
          <w:sz w:val="16"/>
        </w:rPr>
        <w:t xml:space="preserve"> </w:t>
      </w:r>
      <w:r w:rsidRPr="00171C95">
        <w:rPr>
          <w:rStyle w:val="StyleUnderline"/>
        </w:rPr>
        <w:t>through</w:t>
      </w:r>
      <w:r w:rsidRPr="00171C95">
        <w:rPr>
          <w:sz w:val="16"/>
        </w:rPr>
        <w:t xml:space="preserve"> </w:t>
      </w:r>
      <w:r w:rsidRPr="00171C95">
        <w:rPr>
          <w:rStyle w:val="Emphasis"/>
        </w:rPr>
        <w:t>a</w:t>
      </w:r>
      <w:r w:rsidRPr="00171C95">
        <w:rPr>
          <w:sz w:val="16"/>
        </w:rPr>
        <w:t xml:space="preserve">rtificial </w:t>
      </w:r>
      <w:r w:rsidRPr="00171C95">
        <w:rPr>
          <w:rStyle w:val="Emphasis"/>
        </w:rPr>
        <w:t>i</w:t>
      </w:r>
      <w:r w:rsidRPr="00171C95">
        <w:rPr>
          <w:sz w:val="16"/>
        </w:rPr>
        <w:t xml:space="preserve">ntelligence, </w:t>
      </w:r>
      <w:r w:rsidRPr="00D60C91">
        <w:rPr>
          <w:rStyle w:val="StyleUnderline"/>
          <w:highlight w:val="yellow"/>
        </w:rPr>
        <w:t>reveal nuances</w:t>
      </w:r>
      <w:r w:rsidRPr="00171C95">
        <w:rPr>
          <w:sz w:val="16"/>
        </w:rPr>
        <w:t xml:space="preserve"> that are crucial for a broader understanding of the Chinese military. Despite its continued growth, the extent to which the PLA can handle the less tangible side of military modernization will be vital for the Chinese military’s future warfighting capabilities.</w:t>
      </w:r>
    </w:p>
    <w:p w14:paraId="523DCCBE" w14:textId="77777777" w:rsidR="00EE2593" w:rsidRPr="00171C95" w:rsidRDefault="00EE2593" w:rsidP="00EE2593">
      <w:pPr>
        <w:rPr>
          <w:sz w:val="16"/>
        </w:rPr>
      </w:pPr>
      <w:r w:rsidRPr="00171C95">
        <w:rPr>
          <w:sz w:val="16"/>
        </w:rPr>
        <w:t xml:space="preserve">The PLA’s apparently growing prowess coupled with persistent challenges </w:t>
      </w:r>
      <w:r w:rsidRPr="00171C95">
        <w:rPr>
          <w:rStyle w:val="StyleUnderline"/>
        </w:rPr>
        <w:t xml:space="preserve">leaves a </w:t>
      </w:r>
      <w:r w:rsidRPr="00D60C91">
        <w:rPr>
          <w:rStyle w:val="StyleUnderline"/>
          <w:highlight w:val="yellow"/>
        </w:rPr>
        <w:t>Chinese military</w:t>
      </w:r>
      <w:r w:rsidRPr="00D60C91">
        <w:rPr>
          <w:sz w:val="16"/>
          <w:highlight w:val="yellow"/>
        </w:rPr>
        <w:t xml:space="preserve"> </w:t>
      </w:r>
      <w:r w:rsidRPr="00D60C91">
        <w:rPr>
          <w:rStyle w:val="Emphasis"/>
          <w:highlight w:val="yellow"/>
        </w:rPr>
        <w:t>akin to Schrodinger’s cat</w:t>
      </w:r>
      <w:r w:rsidRPr="00171C95">
        <w:rPr>
          <w:sz w:val="16"/>
        </w:rPr>
        <w:t xml:space="preserve">. In the famous physics thought experiment, a hypothetical cat located inside a box with poison may be considered simultaneously both alive and dead until confirmed by observation, made when opening the box. The rapidly-expanding PLA remains untested on the modern battlefield, leaving both internal and external observers uncertain about China’s true warfighting capabilities. This dilemma means that </w:t>
      </w:r>
      <w:r w:rsidRPr="00171C95">
        <w:rPr>
          <w:rStyle w:val="StyleUnderline"/>
        </w:rPr>
        <w:t>analysts should</w:t>
      </w:r>
      <w:r w:rsidRPr="00171C95">
        <w:rPr>
          <w:sz w:val="16"/>
        </w:rPr>
        <w:t xml:space="preserve"> </w:t>
      </w:r>
      <w:r w:rsidRPr="00171C95">
        <w:rPr>
          <w:rStyle w:val="Emphasis"/>
        </w:rPr>
        <w:t>carefully</w:t>
      </w:r>
      <w:r w:rsidRPr="00171C95">
        <w:rPr>
          <w:sz w:val="16"/>
        </w:rPr>
        <w:t xml:space="preserve"> </w:t>
      </w:r>
      <w:r w:rsidRPr="00171C95">
        <w:rPr>
          <w:rStyle w:val="StyleUnderline"/>
        </w:rPr>
        <w:t>watch</w:t>
      </w:r>
      <w:r w:rsidRPr="00171C95">
        <w:rPr>
          <w:sz w:val="16"/>
        </w:rPr>
        <w:t xml:space="preserve"> for any </w:t>
      </w:r>
      <w:r w:rsidRPr="00171C95">
        <w:rPr>
          <w:rStyle w:val="StyleUnderline"/>
        </w:rPr>
        <w:t>signs of progress in the Chinese military’s continued development</w:t>
      </w:r>
      <w:r w:rsidRPr="00171C95">
        <w:rPr>
          <w:sz w:val="16"/>
        </w:rPr>
        <w:t>, beginning with the PLA’s commentary about itself.</w:t>
      </w:r>
    </w:p>
    <w:p w14:paraId="27E48831" w14:textId="77777777" w:rsidR="00EE2593" w:rsidRPr="00171C95" w:rsidRDefault="00EE2593" w:rsidP="00EE2593">
      <w:pPr>
        <w:rPr>
          <w:sz w:val="16"/>
        </w:rPr>
      </w:pPr>
      <w:r w:rsidRPr="00171C95">
        <w:rPr>
          <w:sz w:val="16"/>
        </w:rPr>
        <w:t>Ongoing Difficulties with Jointness</w:t>
      </w:r>
    </w:p>
    <w:p w14:paraId="05497A40" w14:textId="77777777" w:rsidR="00EE2593" w:rsidRPr="00171C95" w:rsidRDefault="00EE2593" w:rsidP="00EE2593">
      <w:pPr>
        <w:rPr>
          <w:sz w:val="16"/>
        </w:rPr>
      </w:pPr>
      <w:r w:rsidRPr="00171C95">
        <w:rPr>
          <w:sz w:val="16"/>
        </w:rPr>
        <w:t xml:space="preserve">Since his ascent to the leadership of the Chinese Communist Party and the PLA, some of Xi’s primary governing priorities have been to complete the PLA’s modernization by 2035 and become a “world-class military” by 2049. Jointness is at the core of these efforts. </w:t>
      </w:r>
      <w:r w:rsidRPr="00171C95">
        <w:rPr>
          <w:rStyle w:val="StyleUnderline"/>
        </w:rPr>
        <w:t>“</w:t>
      </w:r>
      <w:r w:rsidRPr="00D60C91">
        <w:rPr>
          <w:rStyle w:val="StyleUnderline"/>
          <w:highlight w:val="yellow"/>
        </w:rPr>
        <w:t>Jointness” refers to</w:t>
      </w:r>
      <w:r w:rsidRPr="00171C95">
        <w:rPr>
          <w:rStyle w:val="StyleUnderline"/>
        </w:rPr>
        <w:t xml:space="preserve"> the</w:t>
      </w:r>
      <w:r w:rsidRPr="00171C95">
        <w:rPr>
          <w:sz w:val="16"/>
        </w:rPr>
        <w:t xml:space="preserve"> </w:t>
      </w:r>
      <w:r w:rsidRPr="00171C95">
        <w:rPr>
          <w:rStyle w:val="Emphasis"/>
        </w:rPr>
        <w:t xml:space="preserve">process of </w:t>
      </w:r>
      <w:r w:rsidRPr="00D60C91">
        <w:rPr>
          <w:rStyle w:val="Emphasis"/>
          <w:highlight w:val="yellow"/>
        </w:rPr>
        <w:t>integrating</w:t>
      </w:r>
      <w:r w:rsidRPr="00171C95">
        <w:rPr>
          <w:sz w:val="16"/>
        </w:rPr>
        <w:t xml:space="preserve"> each of </w:t>
      </w:r>
      <w:r w:rsidRPr="00171C95">
        <w:rPr>
          <w:rStyle w:val="StyleUnderline"/>
        </w:rPr>
        <w:t xml:space="preserve">the military </w:t>
      </w:r>
      <w:r w:rsidRPr="00D60C91">
        <w:rPr>
          <w:rStyle w:val="StyleUnderline"/>
          <w:highlight w:val="yellow"/>
        </w:rPr>
        <w:t>services</w:t>
      </w:r>
      <w:r w:rsidRPr="00171C95">
        <w:rPr>
          <w:sz w:val="16"/>
        </w:rPr>
        <w:t xml:space="preserve"> together </w:t>
      </w:r>
      <w:r w:rsidRPr="00171C95">
        <w:rPr>
          <w:rStyle w:val="StyleUnderline"/>
        </w:rPr>
        <w:t>into a</w:t>
      </w:r>
      <w:r w:rsidRPr="00171C95">
        <w:rPr>
          <w:sz w:val="16"/>
        </w:rPr>
        <w:t xml:space="preserve"> </w:t>
      </w:r>
      <w:r w:rsidRPr="00171C95">
        <w:rPr>
          <w:rStyle w:val="Emphasis"/>
        </w:rPr>
        <w:t>cohesive whole</w:t>
      </w:r>
      <w:r w:rsidRPr="00171C95">
        <w:rPr>
          <w:sz w:val="16"/>
        </w:rPr>
        <w:t xml:space="preserve"> with the sum greater than its parts. Effective </w:t>
      </w:r>
      <w:r w:rsidRPr="00171C95">
        <w:rPr>
          <w:rStyle w:val="StyleUnderline"/>
        </w:rPr>
        <w:t>joint operations allow</w:t>
      </w:r>
      <w:r w:rsidRPr="00171C95">
        <w:rPr>
          <w:sz w:val="16"/>
        </w:rPr>
        <w:t xml:space="preserve"> the </w:t>
      </w:r>
      <w:r w:rsidRPr="00171C95">
        <w:rPr>
          <w:rStyle w:val="StyleUnderline"/>
        </w:rPr>
        <w:t>service branches to</w:t>
      </w:r>
      <w:r w:rsidRPr="00171C95">
        <w:rPr>
          <w:sz w:val="16"/>
        </w:rPr>
        <w:t xml:space="preserve"> </w:t>
      </w:r>
      <w:r w:rsidRPr="00171C95">
        <w:rPr>
          <w:rStyle w:val="Emphasis"/>
        </w:rPr>
        <w:t>emphasize</w:t>
      </w:r>
      <w:r w:rsidRPr="00171C95">
        <w:rPr>
          <w:sz w:val="16"/>
        </w:rPr>
        <w:t xml:space="preserve"> their </w:t>
      </w:r>
      <w:r w:rsidRPr="00171C95">
        <w:rPr>
          <w:rStyle w:val="StyleUnderline"/>
        </w:rPr>
        <w:t>strengths and</w:t>
      </w:r>
      <w:r w:rsidRPr="00171C95">
        <w:rPr>
          <w:sz w:val="16"/>
        </w:rPr>
        <w:t xml:space="preserve"> </w:t>
      </w:r>
      <w:r w:rsidRPr="00171C95">
        <w:rPr>
          <w:rStyle w:val="Emphasis"/>
        </w:rPr>
        <w:t>mitigate</w:t>
      </w:r>
      <w:r w:rsidRPr="00171C95">
        <w:rPr>
          <w:sz w:val="16"/>
        </w:rPr>
        <w:t xml:space="preserve"> their </w:t>
      </w:r>
      <w:r w:rsidRPr="00171C95">
        <w:rPr>
          <w:rStyle w:val="StyleUnderline"/>
        </w:rPr>
        <w:t>weaknesses</w:t>
      </w:r>
      <w:r w:rsidRPr="00171C95">
        <w:rPr>
          <w:sz w:val="16"/>
        </w:rPr>
        <w:t xml:space="preserve">. Promoting jointness, however, </w:t>
      </w:r>
      <w:r w:rsidRPr="00D60C91">
        <w:rPr>
          <w:rStyle w:val="StyleUnderline"/>
          <w:highlight w:val="yellow"/>
        </w:rPr>
        <w:t>requires</w:t>
      </w:r>
      <w:r w:rsidRPr="00171C95">
        <w:rPr>
          <w:rStyle w:val="StyleUnderline"/>
        </w:rPr>
        <w:t xml:space="preserve"> cultivating </w:t>
      </w:r>
      <w:r w:rsidRPr="00D60C91">
        <w:rPr>
          <w:rStyle w:val="StyleUnderline"/>
          <w:highlight w:val="yellow"/>
        </w:rPr>
        <w:t>a</w:t>
      </w:r>
      <w:r w:rsidRPr="00D60C91">
        <w:rPr>
          <w:sz w:val="16"/>
          <w:highlight w:val="yellow"/>
        </w:rPr>
        <w:t xml:space="preserve"> </w:t>
      </w:r>
      <w:r w:rsidRPr="00D60C91">
        <w:rPr>
          <w:rStyle w:val="Emphasis"/>
          <w:highlight w:val="yellow"/>
        </w:rPr>
        <w:t>joint culture</w:t>
      </w:r>
      <w:r w:rsidRPr="00D60C91">
        <w:rPr>
          <w:sz w:val="16"/>
          <w:highlight w:val="yellow"/>
        </w:rPr>
        <w:t xml:space="preserve">, </w:t>
      </w:r>
      <w:r w:rsidRPr="00D60C91">
        <w:rPr>
          <w:rStyle w:val="StyleUnderline"/>
          <w:highlight w:val="yellow"/>
        </w:rPr>
        <w:t>breaking</w:t>
      </w:r>
      <w:r w:rsidRPr="00171C95">
        <w:rPr>
          <w:rStyle w:val="StyleUnderline"/>
        </w:rPr>
        <w:t xml:space="preserve"> through</w:t>
      </w:r>
      <w:r w:rsidRPr="00171C95">
        <w:rPr>
          <w:sz w:val="16"/>
        </w:rPr>
        <w:t xml:space="preserve"> </w:t>
      </w:r>
      <w:r w:rsidRPr="00D60C91">
        <w:rPr>
          <w:rStyle w:val="Emphasis"/>
          <w:highlight w:val="yellow"/>
        </w:rPr>
        <w:t>parochial</w:t>
      </w:r>
      <w:r w:rsidRPr="00171C95">
        <w:rPr>
          <w:rStyle w:val="Emphasis"/>
        </w:rPr>
        <w:t xml:space="preserve"> service </w:t>
      </w:r>
      <w:r w:rsidRPr="00D60C91">
        <w:rPr>
          <w:rStyle w:val="Emphasis"/>
          <w:highlight w:val="yellow"/>
        </w:rPr>
        <w:t>interests</w:t>
      </w:r>
      <w:r w:rsidRPr="00D60C91">
        <w:rPr>
          <w:sz w:val="16"/>
          <w:highlight w:val="yellow"/>
        </w:rPr>
        <w:t xml:space="preserve">, </w:t>
      </w:r>
      <w:r w:rsidRPr="00D60C91">
        <w:rPr>
          <w:rStyle w:val="StyleUnderline"/>
          <w:highlight w:val="yellow"/>
        </w:rPr>
        <w:t>and</w:t>
      </w:r>
      <w:r w:rsidRPr="00D60C91">
        <w:rPr>
          <w:sz w:val="16"/>
          <w:highlight w:val="yellow"/>
        </w:rPr>
        <w:t xml:space="preserve"> </w:t>
      </w:r>
      <w:r w:rsidRPr="00D60C91">
        <w:rPr>
          <w:rStyle w:val="Emphasis"/>
          <w:highlight w:val="yellow"/>
        </w:rPr>
        <w:t>coordinating</w:t>
      </w:r>
      <w:r w:rsidRPr="00171C95">
        <w:rPr>
          <w:rStyle w:val="Emphasis"/>
        </w:rPr>
        <w:t xml:space="preserve"> disparate</w:t>
      </w:r>
      <w:r w:rsidRPr="00171C95">
        <w:rPr>
          <w:sz w:val="16"/>
        </w:rPr>
        <w:t xml:space="preserve"> operational </w:t>
      </w:r>
      <w:r w:rsidRPr="00D60C91">
        <w:rPr>
          <w:rStyle w:val="Emphasis"/>
          <w:highlight w:val="yellow"/>
        </w:rPr>
        <w:t>efforts</w:t>
      </w:r>
      <w:r w:rsidRPr="00171C95">
        <w:rPr>
          <w:sz w:val="16"/>
        </w:rPr>
        <w:t xml:space="preserve">, </w:t>
      </w:r>
      <w:r w:rsidRPr="00171C95">
        <w:rPr>
          <w:rStyle w:val="StyleUnderline"/>
        </w:rPr>
        <w:t>among</w:t>
      </w:r>
      <w:r w:rsidRPr="00171C95">
        <w:rPr>
          <w:sz w:val="16"/>
        </w:rPr>
        <w:t xml:space="preserve"> </w:t>
      </w:r>
      <w:r w:rsidRPr="00171C95">
        <w:rPr>
          <w:rStyle w:val="Emphasis"/>
        </w:rPr>
        <w:t>other</w:t>
      </w:r>
      <w:r w:rsidRPr="00171C95">
        <w:rPr>
          <w:sz w:val="16"/>
        </w:rPr>
        <w:t xml:space="preserve"> </w:t>
      </w:r>
      <w:r w:rsidRPr="00171C95">
        <w:rPr>
          <w:rStyle w:val="StyleUnderline"/>
        </w:rPr>
        <w:t>challenges</w:t>
      </w:r>
      <w:r w:rsidRPr="00171C95">
        <w:rPr>
          <w:sz w:val="16"/>
        </w:rPr>
        <w:t>.</w:t>
      </w:r>
    </w:p>
    <w:p w14:paraId="6EE3906F" w14:textId="77777777" w:rsidR="00EE2593" w:rsidRPr="00171C95" w:rsidRDefault="00EE2593" w:rsidP="00EE2593">
      <w:pPr>
        <w:rPr>
          <w:sz w:val="16"/>
        </w:rPr>
      </w:pPr>
      <w:r w:rsidRPr="00171C95">
        <w:rPr>
          <w:sz w:val="16"/>
        </w:rPr>
        <w:t>Beginning in 2015, Xi unveiled sweeping military reforms that sought to prepare the PLA institutionally for a joint future. These reforms included creating a new command-and-control structure, replacing regional commands with a theater command system, shrinking the size and influence of the army, establishing the Strategic Support Force, and enhancing cadre training and education, and other efforts. These changes have been well-documented and are a crucial foundation for the PLA’s fighting abilities.</w:t>
      </w:r>
    </w:p>
    <w:p w14:paraId="2B28F274" w14:textId="77777777" w:rsidR="00EE2593" w:rsidRPr="00171C95" w:rsidRDefault="00EE2593" w:rsidP="00EE2593">
      <w:pPr>
        <w:rPr>
          <w:sz w:val="16"/>
        </w:rPr>
      </w:pPr>
      <w:r w:rsidRPr="00171C95">
        <w:rPr>
          <w:sz w:val="16"/>
        </w:rPr>
        <w:t xml:space="preserve">However, Chinese strategists believe that the </w:t>
      </w:r>
      <w:r w:rsidRPr="00D60C91">
        <w:rPr>
          <w:rStyle w:val="StyleUnderline"/>
          <w:highlight w:val="yellow"/>
        </w:rPr>
        <w:t>PLA</w:t>
      </w:r>
      <w:r w:rsidRPr="00171C95">
        <w:rPr>
          <w:rStyle w:val="StyleUnderline"/>
        </w:rPr>
        <w:t xml:space="preserve"> is having a</w:t>
      </w:r>
      <w:r w:rsidRPr="00171C95">
        <w:rPr>
          <w:sz w:val="16"/>
        </w:rPr>
        <w:t xml:space="preserve"> </w:t>
      </w:r>
      <w:r w:rsidRPr="00171C95">
        <w:rPr>
          <w:rStyle w:val="Emphasis"/>
        </w:rPr>
        <w:t>difficult time</w:t>
      </w:r>
      <w:r w:rsidRPr="00171C95">
        <w:rPr>
          <w:sz w:val="16"/>
        </w:rPr>
        <w:t xml:space="preserve"> </w:t>
      </w:r>
      <w:r w:rsidRPr="00171C95">
        <w:rPr>
          <w:rStyle w:val="StyleUnderline"/>
        </w:rPr>
        <w:t>integrating jointness</w:t>
      </w:r>
      <w:r w:rsidRPr="00171C95">
        <w:rPr>
          <w:sz w:val="16"/>
        </w:rPr>
        <w:t xml:space="preserve"> into the force despite continued efforts. For the past five years, Chinese commentators have written in academic journals, news sources, and popular media about Xi’s efforts to make the PLA into a truly joint force, and they conclude that </w:t>
      </w:r>
      <w:r w:rsidRPr="00171C95">
        <w:rPr>
          <w:rStyle w:val="StyleUnderline"/>
        </w:rPr>
        <w:t>China still has a</w:t>
      </w:r>
      <w:r w:rsidRPr="00171C95">
        <w:rPr>
          <w:sz w:val="16"/>
        </w:rPr>
        <w:t xml:space="preserve"> </w:t>
      </w:r>
      <w:r w:rsidRPr="00171C95">
        <w:rPr>
          <w:rStyle w:val="Emphasis"/>
        </w:rPr>
        <w:t>long way to go</w:t>
      </w:r>
      <w:r w:rsidRPr="00171C95">
        <w:rPr>
          <w:sz w:val="16"/>
        </w:rPr>
        <w:t xml:space="preserve"> </w:t>
      </w:r>
      <w:r w:rsidRPr="00171C95">
        <w:rPr>
          <w:rStyle w:val="StyleUnderline"/>
        </w:rPr>
        <w:t>to achieve</w:t>
      </w:r>
      <w:r w:rsidRPr="00171C95">
        <w:rPr>
          <w:sz w:val="16"/>
        </w:rPr>
        <w:t xml:space="preserve"> its </w:t>
      </w:r>
      <w:r w:rsidRPr="00171C95">
        <w:rPr>
          <w:rStyle w:val="StyleUnderline"/>
        </w:rPr>
        <w:t>ambitions</w:t>
      </w:r>
      <w:r w:rsidRPr="00171C95">
        <w:rPr>
          <w:sz w:val="16"/>
        </w:rPr>
        <w:t xml:space="preserve">. They </w:t>
      </w:r>
      <w:r w:rsidRPr="00D60C91">
        <w:rPr>
          <w:rStyle w:val="StyleUnderline"/>
          <w:highlight w:val="yellow"/>
        </w:rPr>
        <w:t>complain about</w:t>
      </w:r>
      <w:r w:rsidRPr="00171C95">
        <w:rPr>
          <w:sz w:val="16"/>
        </w:rPr>
        <w:t xml:space="preserve"> </w:t>
      </w:r>
      <w:r w:rsidRPr="00D60C91">
        <w:rPr>
          <w:rStyle w:val="Emphasis"/>
          <w:highlight w:val="yellow"/>
        </w:rPr>
        <w:t>interservice rivalry</w:t>
      </w:r>
      <w:r w:rsidRPr="00D60C91">
        <w:rPr>
          <w:sz w:val="16"/>
          <w:highlight w:val="yellow"/>
        </w:rPr>
        <w:t xml:space="preserve">, </w:t>
      </w:r>
      <w:r w:rsidRPr="00D60C91">
        <w:rPr>
          <w:rStyle w:val="Emphasis"/>
          <w:highlight w:val="yellow"/>
        </w:rPr>
        <w:t>tech</w:t>
      </w:r>
      <w:r w:rsidRPr="00171C95">
        <w:rPr>
          <w:sz w:val="16"/>
        </w:rPr>
        <w:t xml:space="preserve">nological </w:t>
      </w:r>
      <w:r w:rsidRPr="00D60C91">
        <w:rPr>
          <w:rStyle w:val="Emphasis"/>
          <w:highlight w:val="yellow"/>
        </w:rPr>
        <w:t>issues</w:t>
      </w:r>
      <w:r w:rsidRPr="00D60C91">
        <w:rPr>
          <w:sz w:val="16"/>
          <w:highlight w:val="yellow"/>
        </w:rPr>
        <w:t xml:space="preserve">, </w:t>
      </w:r>
      <w:r w:rsidRPr="00D60C91">
        <w:rPr>
          <w:rStyle w:val="StyleUnderline"/>
          <w:highlight w:val="yellow"/>
        </w:rPr>
        <w:t>and</w:t>
      </w:r>
      <w:r w:rsidRPr="00D60C91">
        <w:rPr>
          <w:sz w:val="16"/>
          <w:highlight w:val="yellow"/>
        </w:rPr>
        <w:t xml:space="preserve"> </w:t>
      </w:r>
      <w:r w:rsidRPr="00D60C91">
        <w:rPr>
          <w:rStyle w:val="Emphasis"/>
          <w:highlight w:val="yellow"/>
        </w:rPr>
        <w:t>ineffective</w:t>
      </w:r>
      <w:r w:rsidRPr="00171C95">
        <w:rPr>
          <w:sz w:val="16"/>
        </w:rPr>
        <w:t xml:space="preserve"> operational </w:t>
      </w:r>
      <w:r w:rsidRPr="00D60C91">
        <w:rPr>
          <w:rStyle w:val="Emphasis"/>
          <w:highlight w:val="yellow"/>
        </w:rPr>
        <w:t>commanders</w:t>
      </w:r>
      <w:r w:rsidRPr="00171C95">
        <w:rPr>
          <w:sz w:val="16"/>
        </w:rPr>
        <w:t>.</w:t>
      </w:r>
    </w:p>
    <w:p w14:paraId="5CEA16FE" w14:textId="77777777" w:rsidR="00EE2593" w:rsidRPr="00171C95" w:rsidRDefault="00EE2593" w:rsidP="00EE2593">
      <w:pPr>
        <w:rPr>
          <w:sz w:val="16"/>
        </w:rPr>
      </w:pPr>
      <w:r w:rsidRPr="00171C95">
        <w:rPr>
          <w:sz w:val="16"/>
        </w:rPr>
        <w:t xml:space="preserve">Chinese authors write consistently that </w:t>
      </w:r>
      <w:r w:rsidRPr="00171C95">
        <w:rPr>
          <w:rStyle w:val="StyleUnderline"/>
        </w:rPr>
        <w:t xml:space="preserve">the PLA’s </w:t>
      </w:r>
      <w:r w:rsidRPr="00D60C91">
        <w:rPr>
          <w:rStyle w:val="StyleUnderline"/>
          <w:highlight w:val="yellow"/>
        </w:rPr>
        <w:t>services</w:t>
      </w:r>
      <w:r w:rsidRPr="00171C95">
        <w:rPr>
          <w:rStyle w:val="StyleUnderline"/>
        </w:rPr>
        <w:t xml:space="preserve"> are</w:t>
      </w:r>
      <w:r w:rsidRPr="00171C95">
        <w:rPr>
          <w:sz w:val="16"/>
        </w:rPr>
        <w:t xml:space="preserve"> </w:t>
      </w:r>
      <w:r w:rsidRPr="00D60C91">
        <w:rPr>
          <w:rStyle w:val="Emphasis"/>
          <w:highlight w:val="yellow"/>
        </w:rPr>
        <w:t>at each other’s throats</w:t>
      </w:r>
      <w:r w:rsidRPr="00171C95">
        <w:rPr>
          <w:sz w:val="16"/>
        </w:rPr>
        <w:t>. This diagnosis is captured with pithy phrases like “mountain-stronghold mentality [</w:t>
      </w:r>
      <w:r w:rsidRPr="00171C95">
        <w:rPr>
          <w:rFonts w:eastAsia="MS Gothic"/>
          <w:sz w:val="16"/>
        </w:rPr>
        <w:t>山</w:t>
      </w:r>
      <w:r w:rsidRPr="00171C95">
        <w:rPr>
          <w:rFonts w:eastAsia="Microsoft JhengHei"/>
          <w:sz w:val="16"/>
        </w:rPr>
        <w:t>头主义</w:t>
      </w:r>
      <w:r w:rsidRPr="00171C95">
        <w:rPr>
          <w:sz w:val="16"/>
        </w:rPr>
        <w:t>]” or “each fights the others [</w:t>
      </w:r>
      <w:r w:rsidRPr="00171C95">
        <w:rPr>
          <w:rFonts w:eastAsia="MS Gothic"/>
          <w:sz w:val="16"/>
        </w:rPr>
        <w:t>各自</w:t>
      </w:r>
      <w:r w:rsidRPr="00171C95">
        <w:rPr>
          <w:rFonts w:eastAsia="Microsoft JhengHei"/>
          <w:sz w:val="16"/>
        </w:rPr>
        <w:t>为战</w:t>
      </w:r>
      <w:r w:rsidRPr="00171C95">
        <w:rPr>
          <w:sz w:val="16"/>
        </w:rPr>
        <w:t xml:space="preserve">].” These </w:t>
      </w:r>
      <w:r w:rsidRPr="00171C95">
        <w:rPr>
          <w:rStyle w:val="StyleUnderline"/>
        </w:rPr>
        <w:t>complaints point to the</w:t>
      </w:r>
      <w:r w:rsidRPr="00171C95">
        <w:rPr>
          <w:sz w:val="16"/>
        </w:rPr>
        <w:t xml:space="preserve"> ongoing </w:t>
      </w:r>
      <w:r w:rsidRPr="00171C95">
        <w:rPr>
          <w:rStyle w:val="Emphasis"/>
        </w:rPr>
        <w:t>importance</w:t>
      </w:r>
      <w:r w:rsidRPr="00171C95">
        <w:rPr>
          <w:sz w:val="16"/>
        </w:rPr>
        <w:t xml:space="preserve"> </w:t>
      </w:r>
      <w:r w:rsidRPr="00171C95">
        <w:rPr>
          <w:rStyle w:val="StyleUnderline"/>
        </w:rPr>
        <w:t>and</w:t>
      </w:r>
      <w:r w:rsidRPr="00171C95">
        <w:rPr>
          <w:sz w:val="16"/>
        </w:rPr>
        <w:t xml:space="preserve"> </w:t>
      </w:r>
      <w:r w:rsidRPr="00171C95">
        <w:rPr>
          <w:rStyle w:val="Emphasis"/>
        </w:rPr>
        <w:t>difficulty</w:t>
      </w:r>
      <w:r w:rsidRPr="00171C95">
        <w:rPr>
          <w:sz w:val="16"/>
        </w:rPr>
        <w:t xml:space="preserve"> </w:t>
      </w:r>
      <w:r w:rsidRPr="00171C95">
        <w:rPr>
          <w:rStyle w:val="StyleUnderline"/>
        </w:rPr>
        <w:t>for the PLA</w:t>
      </w:r>
      <w:r w:rsidRPr="00171C95">
        <w:rPr>
          <w:sz w:val="16"/>
        </w:rPr>
        <w:t xml:space="preserve"> of shrinking the size and influence of the ground forces, especially since the army is notoriously parochial and views itself as the preeminent branch. Chinese strategists know how daunting it will be to encourage the services to get along.</w:t>
      </w:r>
    </w:p>
    <w:p w14:paraId="1B80F9B9" w14:textId="77777777" w:rsidR="00EE2593" w:rsidRPr="00171C95" w:rsidRDefault="00EE2593" w:rsidP="00EE2593">
      <w:pPr>
        <w:rPr>
          <w:sz w:val="16"/>
        </w:rPr>
      </w:pPr>
      <w:r w:rsidRPr="00171C95">
        <w:rPr>
          <w:sz w:val="16"/>
        </w:rPr>
        <w:t xml:space="preserve">Additionally, Chinese </w:t>
      </w:r>
      <w:r w:rsidRPr="00171C95">
        <w:rPr>
          <w:rStyle w:val="StyleUnderline"/>
        </w:rPr>
        <w:t>authors see</w:t>
      </w:r>
      <w:r w:rsidRPr="00171C95">
        <w:rPr>
          <w:sz w:val="16"/>
        </w:rPr>
        <w:t xml:space="preserve"> ongoing </w:t>
      </w:r>
      <w:r w:rsidRPr="00171C95">
        <w:rPr>
          <w:rStyle w:val="Emphasis"/>
        </w:rPr>
        <w:t>technical</w:t>
      </w:r>
      <w:r w:rsidRPr="00171C95">
        <w:rPr>
          <w:sz w:val="16"/>
        </w:rPr>
        <w:t xml:space="preserve"> </w:t>
      </w:r>
      <w:r w:rsidRPr="00171C95">
        <w:rPr>
          <w:rStyle w:val="StyleUnderline"/>
        </w:rPr>
        <w:t>challenges in advancing a joint force</w:t>
      </w:r>
      <w:r w:rsidRPr="00171C95">
        <w:rPr>
          <w:sz w:val="16"/>
        </w:rPr>
        <w:t xml:space="preserve">. One of the most important steps to ensure the services can work together is guaranteeing that technologies among the services are compatible, resulting in improved interoperability. Chinese strategists write that the </w:t>
      </w:r>
      <w:r w:rsidRPr="00171C95">
        <w:rPr>
          <w:rStyle w:val="StyleUnderline"/>
        </w:rPr>
        <w:t>PLA needs a</w:t>
      </w:r>
      <w:r w:rsidRPr="00171C95">
        <w:rPr>
          <w:sz w:val="16"/>
        </w:rPr>
        <w:t xml:space="preserve"> “</w:t>
      </w:r>
      <w:r w:rsidRPr="00171C95">
        <w:rPr>
          <w:rStyle w:val="Emphasis"/>
        </w:rPr>
        <w:t>unified info</w:t>
      </w:r>
      <w:r w:rsidRPr="00171C95">
        <w:rPr>
          <w:sz w:val="16"/>
        </w:rPr>
        <w:t xml:space="preserve">rmation </w:t>
      </w:r>
      <w:r w:rsidRPr="00171C95">
        <w:rPr>
          <w:rStyle w:val="Emphasis"/>
        </w:rPr>
        <w:t>tech</w:t>
      </w:r>
      <w:r w:rsidRPr="00171C95">
        <w:rPr>
          <w:sz w:val="16"/>
        </w:rPr>
        <w:t xml:space="preserve">nology </w:t>
      </w:r>
      <w:r w:rsidRPr="00171C95">
        <w:rPr>
          <w:rStyle w:val="Emphasis"/>
        </w:rPr>
        <w:t>system</w:t>
      </w:r>
      <w:r w:rsidRPr="00171C95">
        <w:rPr>
          <w:sz w:val="16"/>
        </w:rPr>
        <w:t xml:space="preserve"> standard” </w:t>
      </w:r>
      <w:r w:rsidRPr="00171C95">
        <w:rPr>
          <w:rStyle w:val="StyleUnderline"/>
        </w:rPr>
        <w:t>to achieve</w:t>
      </w:r>
      <w:r w:rsidRPr="00171C95">
        <w:rPr>
          <w:sz w:val="16"/>
        </w:rPr>
        <w:t xml:space="preserve"> its jointness </w:t>
      </w:r>
      <w:r w:rsidRPr="00171C95">
        <w:rPr>
          <w:rStyle w:val="StyleUnderline"/>
        </w:rPr>
        <w:t>goals</w:t>
      </w:r>
      <w:r w:rsidRPr="00171C95">
        <w:rPr>
          <w:sz w:val="16"/>
        </w:rPr>
        <w:t>.</w:t>
      </w:r>
    </w:p>
    <w:p w14:paraId="3DF8F3D1" w14:textId="77777777" w:rsidR="00EE2593" w:rsidRPr="00171C95" w:rsidRDefault="00EE2593" w:rsidP="00EE2593">
      <w:pPr>
        <w:rPr>
          <w:sz w:val="16"/>
        </w:rPr>
      </w:pPr>
      <w:r w:rsidRPr="00171C95">
        <w:rPr>
          <w:sz w:val="16"/>
        </w:rPr>
        <w:t xml:space="preserve">Lastly, Chinese commentators believe that </w:t>
      </w:r>
      <w:r w:rsidRPr="00171C95">
        <w:rPr>
          <w:rStyle w:val="Emphasis"/>
        </w:rPr>
        <w:t xml:space="preserve">mid-level operational </w:t>
      </w:r>
      <w:r w:rsidRPr="00D60C91">
        <w:rPr>
          <w:rStyle w:val="Emphasis"/>
          <w:highlight w:val="yellow"/>
        </w:rPr>
        <w:t>commanders</w:t>
      </w:r>
      <w:r w:rsidRPr="00171C95">
        <w:rPr>
          <w:sz w:val="16"/>
        </w:rPr>
        <w:t xml:space="preserve"> </w:t>
      </w:r>
      <w:r w:rsidRPr="00171C95">
        <w:rPr>
          <w:rStyle w:val="StyleUnderline"/>
        </w:rPr>
        <w:t xml:space="preserve">are </w:t>
      </w:r>
      <w:r w:rsidRPr="00D60C91">
        <w:rPr>
          <w:rStyle w:val="StyleUnderline"/>
          <w:highlight w:val="yellow"/>
        </w:rPr>
        <w:t>not</w:t>
      </w:r>
      <w:r w:rsidRPr="00171C95">
        <w:rPr>
          <w:sz w:val="16"/>
        </w:rPr>
        <w:t xml:space="preserve"> </w:t>
      </w:r>
      <w:r w:rsidRPr="00171C95">
        <w:rPr>
          <w:rStyle w:val="Emphasis"/>
        </w:rPr>
        <w:t>properly</w:t>
      </w:r>
      <w:r w:rsidRPr="00171C95">
        <w:rPr>
          <w:sz w:val="16"/>
        </w:rPr>
        <w:t xml:space="preserve"> </w:t>
      </w:r>
      <w:r w:rsidRPr="00D60C91">
        <w:rPr>
          <w:rStyle w:val="StyleUnderline"/>
          <w:highlight w:val="yellow"/>
        </w:rPr>
        <w:t>equipped for</w:t>
      </w:r>
      <w:r w:rsidRPr="00171C95">
        <w:rPr>
          <w:sz w:val="16"/>
        </w:rPr>
        <w:t xml:space="preserve"> modern </w:t>
      </w:r>
      <w:r w:rsidRPr="00D60C91">
        <w:rPr>
          <w:rStyle w:val="StyleUnderline"/>
          <w:highlight w:val="yellow"/>
        </w:rPr>
        <w:t>war</w:t>
      </w:r>
      <w:r w:rsidRPr="00171C95">
        <w:rPr>
          <w:rStyle w:val="StyleUnderline"/>
        </w:rPr>
        <w:t>fare</w:t>
      </w:r>
      <w:r w:rsidRPr="00171C95">
        <w:rPr>
          <w:sz w:val="16"/>
        </w:rPr>
        <w:t>. This worry is captured by the phrase, “Five Incapables [</w:t>
      </w:r>
      <w:r w:rsidRPr="00171C95">
        <w:rPr>
          <w:rFonts w:eastAsia="MS Gothic"/>
          <w:sz w:val="16"/>
        </w:rPr>
        <w:t>五个不会</w:t>
      </w:r>
      <w:r w:rsidRPr="00171C95">
        <w:rPr>
          <w:sz w:val="16"/>
        </w:rPr>
        <w:t xml:space="preserve">].” This official Chinese slogan declares that </w:t>
      </w:r>
      <w:r w:rsidRPr="00171C95">
        <w:rPr>
          <w:rStyle w:val="StyleUnderline"/>
        </w:rPr>
        <w:t xml:space="preserve">officer cadres </w:t>
      </w:r>
      <w:r w:rsidRPr="00D60C91">
        <w:rPr>
          <w:rStyle w:val="StyleUnderline"/>
          <w:highlight w:val="yellow"/>
        </w:rPr>
        <w:t>cannot</w:t>
      </w:r>
      <w:r w:rsidRPr="00D60C91">
        <w:rPr>
          <w:sz w:val="16"/>
          <w:highlight w:val="yellow"/>
        </w:rPr>
        <w:t xml:space="preserve"> </w:t>
      </w:r>
      <w:r w:rsidRPr="00D60C91">
        <w:rPr>
          <w:rStyle w:val="Emphasis"/>
          <w:highlight w:val="yellow"/>
        </w:rPr>
        <w:t>correctly</w:t>
      </w:r>
      <w:r w:rsidRPr="00D60C91">
        <w:rPr>
          <w:sz w:val="16"/>
          <w:highlight w:val="yellow"/>
        </w:rPr>
        <w:t xml:space="preserve"> </w:t>
      </w:r>
      <w:r w:rsidRPr="00D60C91">
        <w:rPr>
          <w:rStyle w:val="StyleUnderline"/>
          <w:highlight w:val="yellow"/>
        </w:rPr>
        <w:t>judge</w:t>
      </w:r>
      <w:r w:rsidRPr="00171C95">
        <w:rPr>
          <w:sz w:val="16"/>
        </w:rPr>
        <w:t xml:space="preserve"> battle </w:t>
      </w:r>
      <w:r w:rsidRPr="00D60C91">
        <w:rPr>
          <w:rStyle w:val="StyleUnderline"/>
          <w:highlight w:val="yellow"/>
        </w:rPr>
        <w:t>situations</w:t>
      </w:r>
      <w:r w:rsidRPr="00171C95">
        <w:rPr>
          <w:rStyle w:val="StyleUnderline"/>
        </w:rPr>
        <w:t xml:space="preserve">, do not </w:t>
      </w:r>
      <w:r w:rsidRPr="00D60C91">
        <w:rPr>
          <w:rStyle w:val="StyleUnderline"/>
          <w:highlight w:val="yellow"/>
        </w:rPr>
        <w:t>understand</w:t>
      </w:r>
      <w:r w:rsidRPr="00171C95">
        <w:rPr>
          <w:sz w:val="16"/>
        </w:rPr>
        <w:t xml:space="preserve"> </w:t>
      </w:r>
      <w:r w:rsidRPr="00171C95">
        <w:rPr>
          <w:rStyle w:val="Emphasis"/>
        </w:rPr>
        <w:t>central leadership</w:t>
      </w:r>
      <w:r w:rsidRPr="00171C95">
        <w:rPr>
          <w:sz w:val="16"/>
        </w:rPr>
        <w:t xml:space="preserve"> </w:t>
      </w:r>
      <w:r w:rsidRPr="00D60C91">
        <w:rPr>
          <w:rStyle w:val="StyleUnderline"/>
          <w:highlight w:val="yellow"/>
        </w:rPr>
        <w:t>intentions</w:t>
      </w:r>
      <w:r w:rsidRPr="00171C95">
        <w:rPr>
          <w:sz w:val="16"/>
        </w:rPr>
        <w:t xml:space="preserve">, are </w:t>
      </w:r>
      <w:r w:rsidRPr="00171C95">
        <w:rPr>
          <w:rStyle w:val="StyleUnderline"/>
        </w:rPr>
        <w:t xml:space="preserve">unable to </w:t>
      </w:r>
      <w:r w:rsidRPr="00D60C91">
        <w:rPr>
          <w:rStyle w:val="StyleUnderline"/>
          <w:highlight w:val="yellow"/>
        </w:rPr>
        <w:t>make</w:t>
      </w:r>
      <w:r w:rsidRPr="00171C95">
        <w:rPr>
          <w:sz w:val="16"/>
        </w:rPr>
        <w:t xml:space="preserve"> </w:t>
      </w:r>
      <w:r w:rsidRPr="00171C95">
        <w:rPr>
          <w:rStyle w:val="Emphasis"/>
        </w:rPr>
        <w:t xml:space="preserve">operational </w:t>
      </w:r>
      <w:r w:rsidRPr="00D60C91">
        <w:rPr>
          <w:rStyle w:val="Emphasis"/>
          <w:highlight w:val="yellow"/>
        </w:rPr>
        <w:t>decisions</w:t>
      </w:r>
      <w:r w:rsidRPr="00171C95">
        <w:rPr>
          <w:sz w:val="16"/>
        </w:rPr>
        <w:t xml:space="preserve">, </w:t>
      </w:r>
      <w:r w:rsidRPr="00171C95">
        <w:rPr>
          <w:rStyle w:val="StyleUnderline"/>
        </w:rPr>
        <w:t>cannot</w:t>
      </w:r>
      <w:r w:rsidRPr="00171C95">
        <w:rPr>
          <w:sz w:val="16"/>
        </w:rPr>
        <w:t xml:space="preserve"> </w:t>
      </w:r>
      <w:r w:rsidRPr="00D60C91">
        <w:rPr>
          <w:rStyle w:val="Emphasis"/>
          <w:highlight w:val="yellow"/>
        </w:rPr>
        <w:t>deploy troops</w:t>
      </w:r>
      <w:r w:rsidRPr="00D60C91">
        <w:rPr>
          <w:sz w:val="16"/>
          <w:highlight w:val="yellow"/>
        </w:rPr>
        <w:t xml:space="preserve">, </w:t>
      </w:r>
      <w:r w:rsidRPr="00D60C91">
        <w:rPr>
          <w:rStyle w:val="StyleUnderline"/>
          <w:highlight w:val="yellow"/>
        </w:rPr>
        <w:t>and</w:t>
      </w:r>
      <w:r w:rsidRPr="00171C95">
        <w:rPr>
          <w:rStyle w:val="StyleUnderline"/>
        </w:rPr>
        <w:t xml:space="preserve"> are unable to</w:t>
      </w:r>
      <w:r w:rsidRPr="00171C95">
        <w:rPr>
          <w:sz w:val="16"/>
        </w:rPr>
        <w:t xml:space="preserve"> </w:t>
      </w:r>
      <w:r w:rsidRPr="00D60C91">
        <w:rPr>
          <w:rStyle w:val="Emphasis"/>
          <w:highlight w:val="yellow"/>
        </w:rPr>
        <w:t>deal with emergencies</w:t>
      </w:r>
      <w:r w:rsidRPr="00171C95">
        <w:rPr>
          <w:sz w:val="16"/>
        </w:rPr>
        <w:t>. Xi himself has emphasized this theme, and he believes this problem is of paramount importance for the PLA to overcome. In fact, it has been the most frequently used slogan in the PLA since 2015. This shows the extent to which diagnoses of PLA limitations predominantly come from the political leadership instead of from the military itself.</w:t>
      </w:r>
    </w:p>
    <w:p w14:paraId="12AE68F4" w14:textId="77777777" w:rsidR="00EE2593" w:rsidRPr="00171C95" w:rsidRDefault="00EE2593" w:rsidP="00EE2593">
      <w:pPr>
        <w:rPr>
          <w:sz w:val="16"/>
        </w:rPr>
      </w:pPr>
      <w:r w:rsidRPr="00171C95">
        <w:rPr>
          <w:sz w:val="16"/>
        </w:rPr>
        <w:t xml:space="preserve">These </w:t>
      </w:r>
      <w:r w:rsidRPr="00171C95">
        <w:rPr>
          <w:rStyle w:val="StyleUnderline"/>
        </w:rPr>
        <w:t>concerns</w:t>
      </w:r>
      <w:r w:rsidRPr="00171C95">
        <w:rPr>
          <w:sz w:val="16"/>
        </w:rPr>
        <w:t xml:space="preserve"> about the PLA </w:t>
      </w:r>
      <w:r w:rsidRPr="00171C95">
        <w:rPr>
          <w:rStyle w:val="StyleUnderline"/>
        </w:rPr>
        <w:t>reflect</w:t>
      </w:r>
      <w:r w:rsidRPr="00171C95">
        <w:rPr>
          <w:sz w:val="16"/>
        </w:rPr>
        <w:t xml:space="preserve"> </w:t>
      </w:r>
      <w:r w:rsidRPr="00171C95">
        <w:rPr>
          <w:rStyle w:val="Emphasis"/>
        </w:rPr>
        <w:t>real issues</w:t>
      </w:r>
      <w:r w:rsidRPr="00171C95">
        <w:rPr>
          <w:sz w:val="16"/>
        </w:rPr>
        <w:t xml:space="preserve">. </w:t>
      </w:r>
      <w:r w:rsidRPr="00171C95">
        <w:rPr>
          <w:rStyle w:val="StyleUnderline"/>
        </w:rPr>
        <w:t>There are</w:t>
      </w:r>
      <w:r w:rsidRPr="00171C95">
        <w:rPr>
          <w:sz w:val="16"/>
        </w:rPr>
        <w:t xml:space="preserve"> </w:t>
      </w:r>
      <w:r w:rsidRPr="00171C95">
        <w:rPr>
          <w:rStyle w:val="Emphasis"/>
        </w:rPr>
        <w:t>many</w:t>
      </w:r>
      <w:r w:rsidRPr="00171C95">
        <w:rPr>
          <w:sz w:val="16"/>
        </w:rPr>
        <w:t xml:space="preserve"> </w:t>
      </w:r>
      <w:r w:rsidRPr="00171C95">
        <w:rPr>
          <w:rStyle w:val="StyleUnderline"/>
        </w:rPr>
        <w:t>observable symptoms of the</w:t>
      </w:r>
      <w:r w:rsidRPr="00171C95">
        <w:rPr>
          <w:sz w:val="16"/>
        </w:rPr>
        <w:t xml:space="preserve"> PLA’s </w:t>
      </w:r>
      <w:r w:rsidRPr="00171C95">
        <w:rPr>
          <w:rStyle w:val="StyleUnderline"/>
        </w:rPr>
        <w:t>jointness challenges</w:t>
      </w:r>
      <w:r w:rsidRPr="00171C95">
        <w:rPr>
          <w:sz w:val="16"/>
        </w:rPr>
        <w:t xml:space="preserve"> that confirm party leadership suspicions. For example, one of the PLA’s foremost military institutions, the National Defense University, recently launched a Joint Operations Academy that appears to be undergoing a kind of curriculum revolution. The academy is meant to be on the cutting edge of training cadres for joint warfighting. In practice, this means that it is undergoing immense change at a rapid pace. The curriculum has changed constantly since its founding in 2017. This pace of change has irritated students and teachers alike, with professors complaining that they no longer know what to teach their military students about joint warfare. If the National Defense University is having a difficult time training its students for jointness, then the other military universities and training commands likely face similar problems.</w:t>
      </w:r>
    </w:p>
    <w:p w14:paraId="47FD0BD1" w14:textId="77777777" w:rsidR="00EE2593" w:rsidRPr="00171C95" w:rsidRDefault="00EE2593" w:rsidP="00EE2593">
      <w:pPr>
        <w:rPr>
          <w:sz w:val="16"/>
        </w:rPr>
      </w:pPr>
      <w:r w:rsidRPr="00171C95">
        <w:rPr>
          <w:sz w:val="16"/>
        </w:rPr>
        <w:t>Another example comes in the promulgation of new jointness doctrine. In November 2020, the PLA unveiled what it called an “outline” for joint operational guidelines, regulation, and doctrine moving forward. While the document is not public, the government has made clear that the outline is meant to establish basic rules and guidelines for joint warfighting. The outline is a sign that the PLA continues to take jointness reforms seriously, although they remain only in the preliminary stages of implementation. Most of the PLA’s officers have limited actual experience with conducting joint operations. It will be years until most PLA soldiers are intimately familiar with the other service branches and can determine how to work well together.</w:t>
      </w:r>
    </w:p>
    <w:p w14:paraId="51BB2D16" w14:textId="77777777" w:rsidR="00EE2593" w:rsidRPr="00171C95" w:rsidRDefault="00EE2593" w:rsidP="00EE2593">
      <w:pPr>
        <w:rPr>
          <w:sz w:val="16"/>
        </w:rPr>
      </w:pPr>
      <w:r w:rsidRPr="00171C95">
        <w:rPr>
          <w:sz w:val="16"/>
        </w:rPr>
        <w:t>A Chinese military that diagnoses and confronts its own clear flaws may well be able to summon the necessary efforts to enact the difficult changes it needs to achieve jointness. Thus far, the PLA appears to have messaged that it is advancing necessary reforms. Much will depend on its ability to continue the pace and depth of reforms, even as it attempts to increase use of AI for future warfare.</w:t>
      </w:r>
    </w:p>
    <w:p w14:paraId="14BD8EDE" w14:textId="77777777" w:rsidR="00EE2593" w:rsidRPr="00171C95" w:rsidRDefault="00EE2593" w:rsidP="00EE2593">
      <w:pPr>
        <w:rPr>
          <w:sz w:val="16"/>
        </w:rPr>
      </w:pPr>
      <w:r w:rsidRPr="00171C95">
        <w:rPr>
          <w:sz w:val="16"/>
        </w:rPr>
        <w:t>Visions of a Military Revolution via AI: A Risky Approach</w:t>
      </w:r>
    </w:p>
    <w:p w14:paraId="471EA760" w14:textId="77777777" w:rsidR="00EE2593" w:rsidRPr="00171C95" w:rsidRDefault="00EE2593" w:rsidP="00EE2593">
      <w:pPr>
        <w:rPr>
          <w:sz w:val="16"/>
        </w:rPr>
      </w:pPr>
      <w:r w:rsidRPr="00171C95">
        <w:rPr>
          <w:sz w:val="16"/>
        </w:rPr>
        <w:t>As Chinese officials, military strategists, and analysts admit, the PLA has a long way to go to become a joint force, but not for lack of effort. Many Chinese strategists are looking toward the future for new operational concepts and theories to help the army accelerate its efforts to become a world-class military. At the center of these public discussions is a new and little-understood concept called “intelligentization (</w:t>
      </w:r>
      <w:r w:rsidRPr="00171C95">
        <w:rPr>
          <w:rFonts w:eastAsia="MS Gothic"/>
          <w:sz w:val="16"/>
        </w:rPr>
        <w:t>智能化</w:t>
      </w:r>
      <w:r w:rsidRPr="00171C95">
        <w:rPr>
          <w:sz w:val="16"/>
        </w:rPr>
        <w:t>),” which represents a new goal for the PLA’s progress in modernization.</w:t>
      </w:r>
    </w:p>
    <w:p w14:paraId="7E07E7B6" w14:textId="77777777" w:rsidR="00EE2593" w:rsidRPr="00171C95" w:rsidRDefault="00EE2593" w:rsidP="00EE2593">
      <w:pPr>
        <w:rPr>
          <w:sz w:val="16"/>
        </w:rPr>
      </w:pPr>
      <w:r w:rsidRPr="00171C95">
        <w:rPr>
          <w:sz w:val="16"/>
        </w:rPr>
        <w:t xml:space="preserve">Chinese </w:t>
      </w:r>
      <w:r w:rsidRPr="00171C95">
        <w:rPr>
          <w:rStyle w:val="StyleUnderline"/>
        </w:rPr>
        <w:t>discussion of</w:t>
      </w:r>
      <w:r w:rsidRPr="00171C95">
        <w:rPr>
          <w:sz w:val="16"/>
        </w:rPr>
        <w:t xml:space="preserve"> </w:t>
      </w:r>
      <w:r w:rsidRPr="00171C95">
        <w:rPr>
          <w:rStyle w:val="Emphasis"/>
        </w:rPr>
        <w:t>intelligentization</w:t>
      </w:r>
      <w:r w:rsidRPr="00171C95">
        <w:rPr>
          <w:sz w:val="16"/>
        </w:rPr>
        <w:t xml:space="preserve"> </w:t>
      </w:r>
      <w:r w:rsidRPr="00171C95">
        <w:rPr>
          <w:rStyle w:val="StyleUnderline"/>
        </w:rPr>
        <w:t>reveals</w:t>
      </w:r>
      <w:r w:rsidRPr="00171C95">
        <w:rPr>
          <w:sz w:val="16"/>
        </w:rPr>
        <w:t xml:space="preserve"> the seemingly </w:t>
      </w:r>
      <w:r w:rsidRPr="00171C95">
        <w:rPr>
          <w:rStyle w:val="Emphasis"/>
        </w:rPr>
        <w:t>boundless hopes</w:t>
      </w:r>
      <w:r w:rsidRPr="00171C95">
        <w:rPr>
          <w:sz w:val="16"/>
        </w:rPr>
        <w:t xml:space="preserve"> that </w:t>
      </w:r>
      <w:r w:rsidRPr="00D60C91">
        <w:rPr>
          <w:rStyle w:val="StyleUnderline"/>
          <w:highlight w:val="yellow"/>
        </w:rPr>
        <w:t>Chinese</w:t>
      </w:r>
      <w:r w:rsidRPr="00171C95">
        <w:rPr>
          <w:rStyle w:val="StyleUnderline"/>
        </w:rPr>
        <w:t xml:space="preserve"> analysts have for the potential of</w:t>
      </w:r>
      <w:r w:rsidRPr="00171C95">
        <w:rPr>
          <w:sz w:val="16"/>
        </w:rPr>
        <w:t xml:space="preserve"> </w:t>
      </w:r>
      <w:r w:rsidRPr="00171C95">
        <w:rPr>
          <w:rStyle w:val="Emphasis"/>
        </w:rPr>
        <w:t>futuristic tech</w:t>
      </w:r>
      <w:r w:rsidRPr="00171C95">
        <w:rPr>
          <w:sz w:val="16"/>
        </w:rPr>
        <w:t xml:space="preserve">nology. They </w:t>
      </w:r>
      <w:r w:rsidRPr="00D60C91">
        <w:rPr>
          <w:rStyle w:val="StyleUnderline"/>
          <w:highlight w:val="yellow"/>
        </w:rPr>
        <w:t>call for</w:t>
      </w:r>
      <w:r w:rsidRPr="00171C95">
        <w:rPr>
          <w:rStyle w:val="StyleUnderline"/>
        </w:rPr>
        <w:t xml:space="preserve"> the</w:t>
      </w:r>
      <w:r w:rsidRPr="00171C95">
        <w:rPr>
          <w:sz w:val="16"/>
        </w:rPr>
        <w:t xml:space="preserve"> </w:t>
      </w:r>
      <w:r w:rsidRPr="00D60C91">
        <w:rPr>
          <w:rStyle w:val="Emphasis"/>
          <w:highlight w:val="yellow"/>
        </w:rPr>
        <w:t>integration of AI</w:t>
      </w:r>
      <w:r w:rsidRPr="00171C95">
        <w:rPr>
          <w:sz w:val="16"/>
        </w:rPr>
        <w:t xml:space="preserve"> to give superior decision-making capabilities to the operational commander, and for enlightened autonomous weapons systems to replace humans on the battlefield. The </w:t>
      </w:r>
      <w:r w:rsidRPr="00171C95">
        <w:rPr>
          <w:rStyle w:val="StyleUnderline"/>
        </w:rPr>
        <w:t>PLA believes</w:t>
      </w:r>
      <w:r w:rsidRPr="00171C95">
        <w:rPr>
          <w:sz w:val="16"/>
        </w:rPr>
        <w:t xml:space="preserve"> not only </w:t>
      </w:r>
      <w:r w:rsidRPr="00171C95">
        <w:rPr>
          <w:rStyle w:val="StyleUnderline"/>
        </w:rPr>
        <w:t>intelligentization</w:t>
      </w:r>
      <w:r w:rsidRPr="00171C95">
        <w:rPr>
          <w:sz w:val="16"/>
        </w:rPr>
        <w:t xml:space="preserve"> could </w:t>
      </w:r>
      <w:r w:rsidRPr="00171C95">
        <w:rPr>
          <w:rStyle w:val="StyleUnderline"/>
        </w:rPr>
        <w:t>provide the</w:t>
      </w:r>
      <w:r w:rsidRPr="00171C95">
        <w:rPr>
          <w:sz w:val="16"/>
        </w:rPr>
        <w:t xml:space="preserve"> </w:t>
      </w:r>
      <w:r w:rsidRPr="00171C95">
        <w:rPr>
          <w:rStyle w:val="Emphasis"/>
        </w:rPr>
        <w:t>solution</w:t>
      </w:r>
      <w:r w:rsidRPr="00171C95">
        <w:rPr>
          <w:sz w:val="16"/>
        </w:rPr>
        <w:t xml:space="preserve"> </w:t>
      </w:r>
      <w:r w:rsidRPr="00171C95">
        <w:rPr>
          <w:rStyle w:val="StyleUnderline"/>
        </w:rPr>
        <w:t>to its difficulties with jointness, but also</w:t>
      </w:r>
      <w:r w:rsidRPr="00171C95">
        <w:rPr>
          <w:sz w:val="16"/>
        </w:rPr>
        <w:t xml:space="preserve"> that </w:t>
      </w:r>
      <w:r w:rsidRPr="00171C95">
        <w:rPr>
          <w:rStyle w:val="StyleUnderline"/>
        </w:rPr>
        <w:t>it will</w:t>
      </w:r>
      <w:r w:rsidRPr="00171C95">
        <w:rPr>
          <w:sz w:val="16"/>
        </w:rPr>
        <w:t xml:space="preserve"> </w:t>
      </w:r>
      <w:r w:rsidRPr="00171C95">
        <w:rPr>
          <w:rStyle w:val="Emphasis"/>
        </w:rPr>
        <w:t>fundamentally</w:t>
      </w:r>
      <w:r w:rsidRPr="00171C95">
        <w:rPr>
          <w:sz w:val="16"/>
        </w:rPr>
        <w:t xml:space="preserve"> </w:t>
      </w:r>
      <w:r w:rsidRPr="00171C95">
        <w:rPr>
          <w:rStyle w:val="StyleUnderline"/>
        </w:rPr>
        <w:t>change future warfare an</w:t>
      </w:r>
      <w:r w:rsidRPr="00171C95">
        <w:rPr>
          <w:sz w:val="16"/>
        </w:rPr>
        <w:t xml:space="preserve">d provide a rare opportunity to </w:t>
      </w:r>
      <w:r w:rsidRPr="00171C95">
        <w:rPr>
          <w:rStyle w:val="Emphasis"/>
        </w:rPr>
        <w:t>leapfrog</w:t>
      </w:r>
      <w:r w:rsidRPr="00171C95">
        <w:rPr>
          <w:sz w:val="16"/>
        </w:rPr>
        <w:t xml:space="preserve"> its development over that of </w:t>
      </w:r>
      <w:r w:rsidRPr="00171C95">
        <w:rPr>
          <w:rStyle w:val="StyleUnderline"/>
        </w:rPr>
        <w:t>Beijing’s adversaries</w:t>
      </w:r>
      <w:r w:rsidRPr="00171C95">
        <w:rPr>
          <w:sz w:val="16"/>
        </w:rPr>
        <w:t xml:space="preserve">. However, </w:t>
      </w:r>
      <w:r w:rsidRPr="00171C95">
        <w:rPr>
          <w:rStyle w:val="StyleUnderline"/>
        </w:rPr>
        <w:t>hidden behind</w:t>
      </w:r>
      <w:r w:rsidRPr="00171C95">
        <w:rPr>
          <w:sz w:val="16"/>
        </w:rPr>
        <w:t xml:space="preserve"> Chinese analysts’ </w:t>
      </w:r>
      <w:r w:rsidRPr="00171C95">
        <w:rPr>
          <w:rStyle w:val="StyleUnderline"/>
        </w:rPr>
        <w:t xml:space="preserve">hopes to achieve their own revolution in military affairs are </w:t>
      </w:r>
      <w:r w:rsidRPr="00D60C91">
        <w:rPr>
          <w:rStyle w:val="StyleUnderline"/>
          <w:highlight w:val="yellow"/>
        </w:rPr>
        <w:t>multiple</w:t>
      </w:r>
      <w:r w:rsidRPr="00171C95">
        <w:rPr>
          <w:sz w:val="16"/>
        </w:rPr>
        <w:t xml:space="preserve"> </w:t>
      </w:r>
      <w:r w:rsidRPr="00171C95">
        <w:rPr>
          <w:rStyle w:val="Emphasis"/>
        </w:rPr>
        <w:t>potential</w:t>
      </w:r>
      <w:r w:rsidRPr="00171C95">
        <w:rPr>
          <w:sz w:val="16"/>
        </w:rPr>
        <w:t xml:space="preserve"> </w:t>
      </w:r>
      <w:r w:rsidRPr="00171C95">
        <w:rPr>
          <w:rStyle w:val="StyleUnderline"/>
        </w:rPr>
        <w:t>and</w:t>
      </w:r>
      <w:r w:rsidRPr="00171C95">
        <w:rPr>
          <w:sz w:val="16"/>
        </w:rPr>
        <w:t xml:space="preserve"> </w:t>
      </w:r>
      <w:r w:rsidRPr="00171C95">
        <w:rPr>
          <w:rStyle w:val="Emphasis"/>
        </w:rPr>
        <w:t>real</w:t>
      </w:r>
      <w:r w:rsidRPr="00171C95">
        <w:rPr>
          <w:sz w:val="16"/>
        </w:rPr>
        <w:t xml:space="preserve"> </w:t>
      </w:r>
      <w:r w:rsidRPr="00D60C91">
        <w:rPr>
          <w:rStyle w:val="StyleUnderline"/>
          <w:highlight w:val="yellow"/>
        </w:rPr>
        <w:t>challenges</w:t>
      </w:r>
      <w:r w:rsidRPr="00171C95">
        <w:rPr>
          <w:rStyle w:val="StyleUnderline"/>
        </w:rPr>
        <w:t xml:space="preserve"> that</w:t>
      </w:r>
      <w:r w:rsidRPr="00171C95">
        <w:rPr>
          <w:sz w:val="16"/>
        </w:rPr>
        <w:t xml:space="preserve"> could </w:t>
      </w:r>
      <w:r w:rsidRPr="00D60C91">
        <w:rPr>
          <w:rStyle w:val="Emphasis"/>
          <w:highlight w:val="yellow"/>
        </w:rPr>
        <w:t>complicate</w:t>
      </w:r>
      <w:r w:rsidRPr="00D60C91">
        <w:rPr>
          <w:sz w:val="16"/>
          <w:highlight w:val="yellow"/>
        </w:rPr>
        <w:t xml:space="preserve"> </w:t>
      </w:r>
      <w:r w:rsidRPr="00D60C91">
        <w:rPr>
          <w:rStyle w:val="StyleUnderline"/>
          <w:highlight w:val="yellow"/>
        </w:rPr>
        <w:t>Chinese</w:t>
      </w:r>
      <w:r w:rsidRPr="00D60C91">
        <w:rPr>
          <w:sz w:val="16"/>
          <w:highlight w:val="yellow"/>
        </w:rPr>
        <w:t xml:space="preserve"> </w:t>
      </w:r>
      <w:r w:rsidRPr="00D60C91">
        <w:rPr>
          <w:rStyle w:val="Emphasis"/>
          <w:highlight w:val="yellow"/>
        </w:rPr>
        <w:t>tech</w:t>
      </w:r>
      <w:r w:rsidRPr="00171C95">
        <w:rPr>
          <w:rStyle w:val="Emphasis"/>
        </w:rPr>
        <w:t xml:space="preserve">nologically </w:t>
      </w:r>
      <w:r w:rsidRPr="00D60C91">
        <w:rPr>
          <w:rStyle w:val="Emphasis"/>
          <w:highlight w:val="yellow"/>
        </w:rPr>
        <w:t>based</w:t>
      </w:r>
      <w:r w:rsidRPr="00D60C91">
        <w:rPr>
          <w:sz w:val="16"/>
          <w:highlight w:val="yellow"/>
        </w:rPr>
        <w:t xml:space="preserve"> </w:t>
      </w:r>
      <w:r w:rsidRPr="00D60C91">
        <w:rPr>
          <w:rStyle w:val="StyleUnderline"/>
          <w:highlight w:val="yellow"/>
        </w:rPr>
        <w:t>military dominance</w:t>
      </w:r>
      <w:r w:rsidRPr="00171C95">
        <w:rPr>
          <w:sz w:val="16"/>
        </w:rPr>
        <w:t>.</w:t>
      </w:r>
    </w:p>
    <w:p w14:paraId="10512928" w14:textId="77777777" w:rsidR="00EE2593" w:rsidRPr="00171C95" w:rsidRDefault="00EE2593" w:rsidP="00EE2593">
      <w:pPr>
        <w:rPr>
          <w:sz w:val="16"/>
        </w:rPr>
      </w:pPr>
      <w:r w:rsidRPr="00171C95">
        <w:rPr>
          <w:sz w:val="16"/>
        </w:rPr>
        <w:t xml:space="preserve">First, Chinese theorists’ </w:t>
      </w:r>
      <w:r w:rsidRPr="00171C95">
        <w:rPr>
          <w:rStyle w:val="StyleUnderline"/>
        </w:rPr>
        <w:t>discussions</w:t>
      </w:r>
      <w:r w:rsidRPr="00171C95">
        <w:rPr>
          <w:sz w:val="16"/>
        </w:rPr>
        <w:t xml:space="preserve"> about intelligentization </w:t>
      </w:r>
      <w:r w:rsidRPr="00171C95">
        <w:rPr>
          <w:rStyle w:val="StyleUnderline"/>
        </w:rPr>
        <w:t xml:space="preserve">overwhelmingly </w:t>
      </w:r>
      <w:r w:rsidRPr="00D60C91">
        <w:rPr>
          <w:rStyle w:val="StyleUnderline"/>
          <w:highlight w:val="yellow"/>
        </w:rPr>
        <w:t>call</w:t>
      </w:r>
      <w:r w:rsidRPr="00171C95">
        <w:rPr>
          <w:rStyle w:val="StyleUnderline"/>
        </w:rPr>
        <w:t xml:space="preserve"> for</w:t>
      </w:r>
      <w:r w:rsidRPr="00171C95">
        <w:rPr>
          <w:sz w:val="16"/>
        </w:rPr>
        <w:t xml:space="preserve"> </w:t>
      </w:r>
      <w:r w:rsidRPr="00171C95">
        <w:rPr>
          <w:rStyle w:val="Emphasis"/>
        </w:rPr>
        <w:t xml:space="preserve">highly </w:t>
      </w:r>
      <w:r w:rsidRPr="00D60C91">
        <w:rPr>
          <w:rStyle w:val="Emphasis"/>
          <w:highlight w:val="yellow"/>
        </w:rPr>
        <w:t>centralized</w:t>
      </w:r>
      <w:r w:rsidRPr="00171C95">
        <w:rPr>
          <w:sz w:val="16"/>
        </w:rPr>
        <w:t xml:space="preserve"> </w:t>
      </w:r>
      <w:r w:rsidRPr="00171C95">
        <w:rPr>
          <w:rStyle w:val="StyleUnderline"/>
        </w:rPr>
        <w:t xml:space="preserve">decision-making </w:t>
      </w:r>
      <w:r w:rsidRPr="00D60C91">
        <w:rPr>
          <w:rStyle w:val="StyleUnderline"/>
          <w:highlight w:val="yellow"/>
        </w:rPr>
        <w:t>structures</w:t>
      </w:r>
      <w:r w:rsidRPr="00171C95">
        <w:rPr>
          <w:sz w:val="16"/>
        </w:rPr>
        <w:t xml:space="preserve">. These strategists want operational commanders advised by advanced algorithms to perfectly direct intelligent swarms of autonomous battle systems to achieve campaign objectives. Chinese theorists believe this approach will consolidate command responsibility onto a few generals who can remain safely away from the frontlines of the battlefield, </w:t>
      </w:r>
      <w:r w:rsidRPr="00171C95">
        <w:rPr>
          <w:rStyle w:val="StyleUnderline"/>
        </w:rPr>
        <w:t>which is</w:t>
      </w:r>
      <w:r w:rsidRPr="00171C95">
        <w:rPr>
          <w:sz w:val="16"/>
        </w:rPr>
        <w:t xml:space="preserve"> </w:t>
      </w:r>
      <w:r w:rsidRPr="00D60C91">
        <w:rPr>
          <w:rStyle w:val="Emphasis"/>
          <w:highlight w:val="yellow"/>
        </w:rPr>
        <w:t>antithetical</w:t>
      </w:r>
      <w:r w:rsidRPr="00D60C91">
        <w:rPr>
          <w:sz w:val="16"/>
          <w:highlight w:val="yellow"/>
        </w:rPr>
        <w:t xml:space="preserve"> </w:t>
      </w:r>
      <w:r w:rsidRPr="00D60C91">
        <w:rPr>
          <w:rStyle w:val="StyleUnderline"/>
          <w:highlight w:val="yellow"/>
        </w:rPr>
        <w:t>to</w:t>
      </w:r>
      <w:r w:rsidRPr="00171C95">
        <w:rPr>
          <w:rStyle w:val="StyleUnderline"/>
        </w:rPr>
        <w:t xml:space="preserve"> the</w:t>
      </w:r>
      <w:r w:rsidRPr="00171C95">
        <w:rPr>
          <w:sz w:val="16"/>
        </w:rPr>
        <w:t xml:space="preserve"> </w:t>
      </w:r>
      <w:r w:rsidRPr="00D60C91">
        <w:rPr>
          <w:rStyle w:val="Emphasis"/>
          <w:highlight w:val="yellow"/>
        </w:rPr>
        <w:t>modern</w:t>
      </w:r>
      <w:r w:rsidRPr="00171C95">
        <w:rPr>
          <w:rStyle w:val="Emphasis"/>
        </w:rPr>
        <w:t xml:space="preserve"> concept</w:t>
      </w:r>
      <w:r w:rsidRPr="00171C95">
        <w:rPr>
          <w:sz w:val="16"/>
        </w:rPr>
        <w:t xml:space="preserve"> </w:t>
      </w:r>
      <w:r w:rsidRPr="00171C95">
        <w:rPr>
          <w:rStyle w:val="StyleUnderline"/>
        </w:rPr>
        <w:t xml:space="preserve">of mission </w:t>
      </w:r>
      <w:r w:rsidRPr="00D60C91">
        <w:rPr>
          <w:rStyle w:val="StyleUnderline"/>
          <w:highlight w:val="yellow"/>
        </w:rPr>
        <w:t>command</w:t>
      </w:r>
      <w:r w:rsidRPr="00171C95">
        <w:rPr>
          <w:sz w:val="16"/>
        </w:rPr>
        <w:t xml:space="preserve">. In this situation, though, </w:t>
      </w:r>
      <w:r w:rsidRPr="00171C95">
        <w:rPr>
          <w:rStyle w:val="StyleUnderline"/>
        </w:rPr>
        <w:t>the failure of</w:t>
      </w:r>
      <w:r w:rsidRPr="00171C95">
        <w:rPr>
          <w:sz w:val="16"/>
        </w:rPr>
        <w:t xml:space="preserve"> </w:t>
      </w:r>
      <w:r w:rsidRPr="00171C95">
        <w:rPr>
          <w:rStyle w:val="Emphasis"/>
        </w:rPr>
        <w:t>any</w:t>
      </w:r>
      <w:r w:rsidRPr="00171C95">
        <w:rPr>
          <w:sz w:val="16"/>
        </w:rPr>
        <w:t xml:space="preserve"> </w:t>
      </w:r>
      <w:r w:rsidRPr="00171C95">
        <w:rPr>
          <w:rStyle w:val="StyleUnderline"/>
        </w:rPr>
        <w:t>operational commander could be</w:t>
      </w:r>
      <w:r w:rsidRPr="00171C95">
        <w:rPr>
          <w:sz w:val="16"/>
        </w:rPr>
        <w:t xml:space="preserve"> [</w:t>
      </w:r>
      <w:r w:rsidRPr="00171C95">
        <w:rPr>
          <w:rStyle w:val="Emphasis"/>
        </w:rPr>
        <w:t>devastating</w:t>
      </w:r>
      <w:r w:rsidRPr="00171C95">
        <w:rPr>
          <w:sz w:val="16"/>
        </w:rPr>
        <w:t xml:space="preserve">] </w:t>
      </w:r>
      <w:r w:rsidRPr="00171C95">
        <w:rPr>
          <w:strike/>
          <w:sz w:val="16"/>
        </w:rPr>
        <w:t>crippling</w:t>
      </w:r>
      <w:r w:rsidRPr="00171C95">
        <w:rPr>
          <w:sz w:val="16"/>
        </w:rPr>
        <w:t xml:space="preserve"> </w:t>
      </w:r>
      <w:r w:rsidRPr="00171C95">
        <w:rPr>
          <w:rStyle w:val="StyleUnderline"/>
        </w:rPr>
        <w:t>in a wartime scenario</w:t>
      </w:r>
      <w:r w:rsidRPr="00171C95">
        <w:rPr>
          <w:sz w:val="16"/>
        </w:rPr>
        <w:t>, and Chinese theorists do not appear to recognize this risk — at least compared to the perceived gains.</w:t>
      </w:r>
    </w:p>
    <w:p w14:paraId="14A496B6" w14:textId="77777777" w:rsidR="00EE2593" w:rsidRPr="00171C95" w:rsidRDefault="00EE2593" w:rsidP="00EE2593">
      <w:pPr>
        <w:rPr>
          <w:sz w:val="16"/>
        </w:rPr>
      </w:pPr>
      <w:r w:rsidRPr="00171C95">
        <w:rPr>
          <w:sz w:val="16"/>
        </w:rPr>
        <w:t xml:space="preserve">Second, theorists of intelligentization seem to </w:t>
      </w:r>
      <w:r w:rsidRPr="00171C95">
        <w:rPr>
          <w:rStyle w:val="StyleUnderline"/>
        </w:rPr>
        <w:t>miss the</w:t>
      </w:r>
      <w:r w:rsidRPr="00171C95">
        <w:rPr>
          <w:sz w:val="16"/>
        </w:rPr>
        <w:t xml:space="preserve"> </w:t>
      </w:r>
      <w:r w:rsidRPr="00171C95">
        <w:rPr>
          <w:rStyle w:val="Emphasis"/>
        </w:rPr>
        <w:t>inherent fragility</w:t>
      </w:r>
      <w:r w:rsidRPr="00171C95">
        <w:rPr>
          <w:sz w:val="16"/>
        </w:rPr>
        <w:t xml:space="preserve"> </w:t>
      </w:r>
      <w:r w:rsidRPr="00171C95">
        <w:rPr>
          <w:rStyle w:val="StyleUnderline"/>
        </w:rPr>
        <w:t>that remains in</w:t>
      </w:r>
      <w:r w:rsidRPr="00171C95">
        <w:rPr>
          <w:sz w:val="16"/>
        </w:rPr>
        <w:t xml:space="preserve"> </w:t>
      </w:r>
      <w:r w:rsidRPr="00171C95">
        <w:rPr>
          <w:rStyle w:val="Emphasis"/>
        </w:rPr>
        <w:t>AI</w:t>
      </w:r>
      <w:r w:rsidRPr="00171C95">
        <w:rPr>
          <w:sz w:val="16"/>
        </w:rPr>
        <w:t xml:space="preserve"> and autonomous </w:t>
      </w:r>
      <w:r w:rsidRPr="00171C95">
        <w:rPr>
          <w:rStyle w:val="StyleUnderline"/>
        </w:rPr>
        <w:t>systems</w:t>
      </w:r>
      <w:r w:rsidRPr="00171C95">
        <w:rPr>
          <w:sz w:val="16"/>
        </w:rPr>
        <w:t xml:space="preserve">. </w:t>
      </w:r>
      <w:r w:rsidRPr="00171C95">
        <w:rPr>
          <w:rStyle w:val="StyleUnderline"/>
        </w:rPr>
        <w:t>The future</w:t>
      </w:r>
      <w:r w:rsidRPr="00171C95">
        <w:rPr>
          <w:sz w:val="16"/>
        </w:rPr>
        <w:t xml:space="preserve"> PLA that </w:t>
      </w:r>
      <w:r w:rsidRPr="00171C95">
        <w:rPr>
          <w:rStyle w:val="StyleUnderline"/>
        </w:rPr>
        <w:t>Chinese strategists describe is based</w:t>
      </w:r>
      <w:r w:rsidRPr="00171C95">
        <w:rPr>
          <w:sz w:val="16"/>
        </w:rPr>
        <w:t xml:space="preserve"> almost </w:t>
      </w:r>
      <w:r w:rsidRPr="00171C95">
        <w:rPr>
          <w:rStyle w:val="Emphasis"/>
        </w:rPr>
        <w:t>entirely</w:t>
      </w:r>
      <w:r w:rsidRPr="00171C95">
        <w:rPr>
          <w:sz w:val="16"/>
        </w:rPr>
        <w:t xml:space="preserve"> </w:t>
      </w:r>
      <w:r w:rsidRPr="00171C95">
        <w:rPr>
          <w:rStyle w:val="StyleUnderline"/>
        </w:rPr>
        <w:t>on</w:t>
      </w:r>
      <w:r w:rsidRPr="00171C95">
        <w:rPr>
          <w:sz w:val="16"/>
        </w:rPr>
        <w:t xml:space="preserve"> </w:t>
      </w:r>
      <w:r w:rsidRPr="00171C95">
        <w:rPr>
          <w:rStyle w:val="Emphasis"/>
        </w:rPr>
        <w:t>advanced tech</w:t>
      </w:r>
      <w:r w:rsidRPr="00171C95">
        <w:rPr>
          <w:sz w:val="16"/>
        </w:rPr>
        <w:t xml:space="preserve">nology, </w:t>
      </w:r>
      <w:r w:rsidRPr="00171C95">
        <w:rPr>
          <w:rStyle w:val="StyleUnderline"/>
        </w:rPr>
        <w:t>with little discussion about</w:t>
      </w:r>
      <w:r w:rsidRPr="00171C95">
        <w:rPr>
          <w:sz w:val="16"/>
        </w:rPr>
        <w:t xml:space="preserve"> potential </w:t>
      </w:r>
      <w:r w:rsidRPr="00171C95">
        <w:rPr>
          <w:rStyle w:val="Emphasis"/>
        </w:rPr>
        <w:t>risks</w:t>
      </w:r>
      <w:r w:rsidRPr="00171C95">
        <w:rPr>
          <w:sz w:val="16"/>
        </w:rPr>
        <w:t xml:space="preserve"> </w:t>
      </w:r>
      <w:r w:rsidRPr="00171C95">
        <w:rPr>
          <w:rStyle w:val="StyleUnderline"/>
        </w:rPr>
        <w:t>and</w:t>
      </w:r>
      <w:r w:rsidRPr="00171C95">
        <w:rPr>
          <w:sz w:val="16"/>
        </w:rPr>
        <w:t xml:space="preserve"> </w:t>
      </w:r>
      <w:r w:rsidRPr="00171C95">
        <w:rPr>
          <w:rStyle w:val="Emphasis"/>
        </w:rPr>
        <w:t>mitigation</w:t>
      </w:r>
      <w:r w:rsidRPr="00171C95">
        <w:rPr>
          <w:sz w:val="16"/>
        </w:rPr>
        <w:t xml:space="preserve"> approaches. If these ambitions are realized, a </w:t>
      </w:r>
      <w:r w:rsidRPr="00171C95">
        <w:rPr>
          <w:rStyle w:val="StyleUnderline"/>
        </w:rPr>
        <w:t xml:space="preserve">well-placed </w:t>
      </w:r>
      <w:r w:rsidRPr="00D60C91">
        <w:rPr>
          <w:rStyle w:val="Emphasis"/>
          <w:highlight w:val="yellow"/>
        </w:rPr>
        <w:t>e</w:t>
      </w:r>
      <w:r w:rsidRPr="00171C95">
        <w:rPr>
          <w:rStyle w:val="StyleUnderline"/>
        </w:rPr>
        <w:t xml:space="preserve">lectronic </w:t>
      </w:r>
      <w:r w:rsidRPr="00D60C91">
        <w:rPr>
          <w:rStyle w:val="Emphasis"/>
          <w:highlight w:val="yellow"/>
        </w:rPr>
        <w:t>w</w:t>
      </w:r>
      <w:r w:rsidRPr="00171C95">
        <w:rPr>
          <w:rStyle w:val="StyleUnderline"/>
        </w:rPr>
        <w:t xml:space="preserve">arfare </w:t>
      </w:r>
      <w:r w:rsidRPr="00D60C91">
        <w:rPr>
          <w:rStyle w:val="StyleUnderline"/>
          <w:highlight w:val="yellow"/>
        </w:rPr>
        <w:t>attack</w:t>
      </w:r>
      <w:r w:rsidRPr="00171C95">
        <w:rPr>
          <w:sz w:val="16"/>
        </w:rPr>
        <w:t xml:space="preserve"> from an adversary </w:t>
      </w:r>
      <w:r w:rsidRPr="00171C95">
        <w:rPr>
          <w:rStyle w:val="StyleUnderline"/>
        </w:rPr>
        <w:t>could</w:t>
      </w:r>
      <w:r w:rsidRPr="00171C95">
        <w:rPr>
          <w:sz w:val="16"/>
        </w:rPr>
        <w:t xml:space="preserve"> </w:t>
      </w:r>
      <w:r w:rsidRPr="00171C95">
        <w:rPr>
          <w:rStyle w:val="Emphasis"/>
        </w:rPr>
        <w:t xml:space="preserve">severely </w:t>
      </w:r>
      <w:r w:rsidRPr="00D60C91">
        <w:rPr>
          <w:rStyle w:val="Emphasis"/>
          <w:highlight w:val="yellow"/>
        </w:rPr>
        <w:t>hamper</w:t>
      </w:r>
      <w:r w:rsidRPr="00171C95">
        <w:rPr>
          <w:sz w:val="16"/>
        </w:rPr>
        <w:t xml:space="preserve"> the </w:t>
      </w:r>
      <w:r w:rsidRPr="00171C95">
        <w:rPr>
          <w:rStyle w:val="StyleUnderline"/>
        </w:rPr>
        <w:t xml:space="preserve">PLA’s command of its </w:t>
      </w:r>
      <w:r w:rsidRPr="00D60C91">
        <w:rPr>
          <w:rStyle w:val="StyleUnderline"/>
          <w:highlight w:val="yellow"/>
        </w:rPr>
        <w:t>forces</w:t>
      </w:r>
      <w:r w:rsidRPr="00171C95">
        <w:rPr>
          <w:sz w:val="16"/>
        </w:rPr>
        <w:t>.</w:t>
      </w:r>
    </w:p>
    <w:p w14:paraId="093679EB" w14:textId="77777777" w:rsidR="00EE2593" w:rsidRPr="00171C95" w:rsidRDefault="00EE2593" w:rsidP="00EE2593">
      <w:pPr>
        <w:rPr>
          <w:sz w:val="16"/>
        </w:rPr>
      </w:pPr>
      <w:r w:rsidRPr="00171C95">
        <w:rPr>
          <w:sz w:val="16"/>
        </w:rPr>
        <w:t xml:space="preserve">Lastly, Chinese </w:t>
      </w:r>
      <w:r w:rsidRPr="00171C95">
        <w:rPr>
          <w:rStyle w:val="StyleUnderline"/>
        </w:rPr>
        <w:t>strategists</w:t>
      </w:r>
      <w:r w:rsidRPr="00171C95">
        <w:rPr>
          <w:sz w:val="16"/>
        </w:rPr>
        <w:t xml:space="preserve"> discussing intelligentization appear to </w:t>
      </w:r>
      <w:r w:rsidRPr="00171C95">
        <w:rPr>
          <w:rStyle w:val="StyleUnderline"/>
        </w:rPr>
        <w:t>have</w:t>
      </w:r>
      <w:r w:rsidRPr="00171C95">
        <w:rPr>
          <w:sz w:val="16"/>
        </w:rPr>
        <w:t xml:space="preserve"> </w:t>
      </w:r>
      <w:r w:rsidRPr="00171C95">
        <w:rPr>
          <w:rStyle w:val="Emphasis"/>
        </w:rPr>
        <w:t>too much faith</w:t>
      </w:r>
      <w:r w:rsidRPr="00171C95">
        <w:rPr>
          <w:sz w:val="16"/>
        </w:rPr>
        <w:t xml:space="preserve"> </w:t>
      </w:r>
      <w:r w:rsidRPr="00171C95">
        <w:rPr>
          <w:rStyle w:val="StyleUnderline"/>
        </w:rPr>
        <w:t>in</w:t>
      </w:r>
      <w:r w:rsidRPr="00171C95">
        <w:rPr>
          <w:sz w:val="16"/>
        </w:rPr>
        <w:t xml:space="preserve"> the capabilities of </w:t>
      </w:r>
      <w:r w:rsidRPr="00171C95">
        <w:rPr>
          <w:rStyle w:val="Emphasis"/>
        </w:rPr>
        <w:t>AI</w:t>
      </w:r>
      <w:r w:rsidRPr="00171C95">
        <w:rPr>
          <w:sz w:val="16"/>
        </w:rPr>
        <w:t xml:space="preserve"> and advanced technologies. These </w:t>
      </w:r>
      <w:r w:rsidRPr="00171C95">
        <w:rPr>
          <w:rStyle w:val="StyleUnderline"/>
        </w:rPr>
        <w:t>writers arg</w:t>
      </w:r>
      <w:r w:rsidRPr="00171C95">
        <w:rPr>
          <w:sz w:val="16"/>
        </w:rPr>
        <w:t xml:space="preserve">ue that </w:t>
      </w:r>
      <w:r w:rsidRPr="00171C95">
        <w:rPr>
          <w:rStyle w:val="Emphasis"/>
        </w:rPr>
        <w:t>autonomous systems</w:t>
      </w:r>
      <w:r w:rsidRPr="00171C95">
        <w:rPr>
          <w:sz w:val="16"/>
        </w:rPr>
        <w:t xml:space="preserve"> </w:t>
      </w:r>
      <w:r w:rsidRPr="00171C95">
        <w:rPr>
          <w:rStyle w:val="StyleUnderline"/>
        </w:rPr>
        <w:t>will</w:t>
      </w:r>
      <w:r w:rsidRPr="00171C95">
        <w:rPr>
          <w:sz w:val="16"/>
        </w:rPr>
        <w:t xml:space="preserve"> eventually </w:t>
      </w:r>
      <w:r w:rsidRPr="00171C95">
        <w:rPr>
          <w:rStyle w:val="StyleUnderline"/>
        </w:rPr>
        <w:t>be better at making decisions than humans</w:t>
      </w:r>
      <w:r w:rsidRPr="00171C95">
        <w:rPr>
          <w:sz w:val="16"/>
        </w:rPr>
        <w:t>. They go so far as to claim that future warfare will come to closely resemble depictions from the Star Wars movies.</w:t>
      </w:r>
    </w:p>
    <w:p w14:paraId="09EFEFE3" w14:textId="77777777" w:rsidR="00EE2593" w:rsidRPr="00171C95" w:rsidRDefault="00EE2593" w:rsidP="00EE2593">
      <w:pPr>
        <w:rPr>
          <w:sz w:val="16"/>
        </w:rPr>
      </w:pPr>
      <w:r w:rsidRPr="00171C95">
        <w:rPr>
          <w:sz w:val="16"/>
        </w:rPr>
        <w:t xml:space="preserve">Although advancements continue, many </w:t>
      </w:r>
      <w:r w:rsidRPr="00171C95">
        <w:rPr>
          <w:rStyle w:val="StyleUnderline"/>
        </w:rPr>
        <w:t>non-technologists</w:t>
      </w:r>
      <w:r w:rsidRPr="00171C95">
        <w:rPr>
          <w:sz w:val="16"/>
        </w:rPr>
        <w:t xml:space="preserve"> continue to </w:t>
      </w:r>
      <w:r w:rsidRPr="00D60C91">
        <w:rPr>
          <w:rStyle w:val="Emphasis"/>
          <w:highlight w:val="yellow"/>
        </w:rPr>
        <w:t>overestimate</w:t>
      </w:r>
      <w:r w:rsidRPr="00171C95">
        <w:rPr>
          <w:sz w:val="16"/>
        </w:rPr>
        <w:t xml:space="preserve"> </w:t>
      </w:r>
      <w:r w:rsidRPr="00171C95">
        <w:rPr>
          <w:rStyle w:val="StyleUnderline"/>
        </w:rPr>
        <w:t xml:space="preserve">the </w:t>
      </w:r>
      <w:r w:rsidRPr="00D60C91">
        <w:rPr>
          <w:rStyle w:val="StyleUnderline"/>
          <w:highlight w:val="yellow"/>
        </w:rPr>
        <w:t>ability of AI</w:t>
      </w:r>
      <w:r w:rsidRPr="00171C95">
        <w:rPr>
          <w:rStyle w:val="StyleUnderline"/>
        </w:rPr>
        <w:t xml:space="preserve"> to make decisions</w:t>
      </w:r>
      <w:r w:rsidRPr="00171C95">
        <w:rPr>
          <w:sz w:val="16"/>
        </w:rPr>
        <w:t xml:space="preserve">. While AI hype may be starting to wane amidst the recognition that </w:t>
      </w:r>
      <w:r w:rsidRPr="00171C95">
        <w:rPr>
          <w:rStyle w:val="StyleUnderline"/>
        </w:rPr>
        <w:t>AI is “</w:t>
      </w:r>
      <w:r w:rsidRPr="00D60C91">
        <w:rPr>
          <w:rStyle w:val="StyleUnderline"/>
          <w:highlight w:val="yellow"/>
        </w:rPr>
        <w:t>neither</w:t>
      </w:r>
      <w:r w:rsidRPr="00D60C91">
        <w:rPr>
          <w:sz w:val="16"/>
          <w:highlight w:val="yellow"/>
        </w:rPr>
        <w:t xml:space="preserve"> </w:t>
      </w:r>
      <w:r w:rsidRPr="00D60C91">
        <w:rPr>
          <w:rStyle w:val="Emphasis"/>
          <w:highlight w:val="yellow"/>
        </w:rPr>
        <w:t>artificial nor intelligent</w:t>
      </w:r>
      <w:r w:rsidRPr="00171C95">
        <w:rPr>
          <w:sz w:val="16"/>
        </w:rPr>
        <w:t xml:space="preserve">,” the PLA does not yet seem to have acknowledged or digested this skepticism. Future Chinese </w:t>
      </w:r>
      <w:r w:rsidRPr="00171C95">
        <w:rPr>
          <w:rStyle w:val="StyleUnderline"/>
        </w:rPr>
        <w:t>autonomous systems</w:t>
      </w:r>
      <w:r w:rsidRPr="00171C95">
        <w:rPr>
          <w:sz w:val="16"/>
        </w:rPr>
        <w:t xml:space="preserve"> will </w:t>
      </w:r>
      <w:r w:rsidRPr="00171C95">
        <w:rPr>
          <w:rStyle w:val="Emphasis"/>
        </w:rPr>
        <w:t>inevitably</w:t>
      </w:r>
      <w:r w:rsidRPr="00171C95">
        <w:rPr>
          <w:sz w:val="16"/>
        </w:rPr>
        <w:t xml:space="preserve"> </w:t>
      </w:r>
      <w:r w:rsidRPr="00D60C91">
        <w:rPr>
          <w:rStyle w:val="StyleUnderline"/>
          <w:highlight w:val="yellow"/>
        </w:rPr>
        <w:t>reflect</w:t>
      </w:r>
      <w:r w:rsidRPr="00171C95">
        <w:rPr>
          <w:sz w:val="16"/>
        </w:rPr>
        <w:t xml:space="preserve"> the </w:t>
      </w:r>
      <w:r w:rsidRPr="00D60C91">
        <w:rPr>
          <w:rStyle w:val="StyleUnderline"/>
          <w:highlight w:val="yellow"/>
        </w:rPr>
        <w:t>designers’ biases</w:t>
      </w:r>
      <w:r w:rsidRPr="00171C95">
        <w:rPr>
          <w:sz w:val="16"/>
        </w:rPr>
        <w:t xml:space="preserve"> of what a war would look like, </w:t>
      </w:r>
      <w:r w:rsidRPr="00D60C91">
        <w:rPr>
          <w:rStyle w:val="StyleUnderline"/>
          <w:highlight w:val="yellow"/>
        </w:rPr>
        <w:t>as well as</w:t>
      </w:r>
      <w:r w:rsidRPr="00171C95">
        <w:rPr>
          <w:sz w:val="16"/>
        </w:rPr>
        <w:t xml:space="preserve"> the </w:t>
      </w:r>
      <w:r w:rsidRPr="00D60C91">
        <w:rPr>
          <w:rStyle w:val="Emphasis"/>
          <w:highlight w:val="yellow"/>
        </w:rPr>
        <w:t>training data</w:t>
      </w:r>
      <w:r w:rsidRPr="00171C95">
        <w:rPr>
          <w:sz w:val="16"/>
        </w:rPr>
        <w:t xml:space="preserve"> </w:t>
      </w:r>
      <w:r w:rsidRPr="00171C95">
        <w:rPr>
          <w:rStyle w:val="StyleUnderline"/>
        </w:rPr>
        <w:t>used to develop</w:t>
      </w:r>
      <w:r w:rsidRPr="00171C95">
        <w:rPr>
          <w:sz w:val="16"/>
        </w:rPr>
        <w:t xml:space="preserve"> </w:t>
      </w:r>
      <w:r w:rsidRPr="00171C95">
        <w:rPr>
          <w:rStyle w:val="Emphasis"/>
        </w:rPr>
        <w:t>underlying</w:t>
      </w:r>
      <w:r w:rsidRPr="00171C95">
        <w:rPr>
          <w:sz w:val="16"/>
        </w:rPr>
        <w:t xml:space="preserve"> </w:t>
      </w:r>
      <w:r w:rsidRPr="00171C95">
        <w:rPr>
          <w:rStyle w:val="StyleUnderline"/>
        </w:rPr>
        <w:t>rulesets</w:t>
      </w:r>
      <w:r w:rsidRPr="00171C95">
        <w:rPr>
          <w:sz w:val="16"/>
        </w:rPr>
        <w:t xml:space="preserve">. In the chaos of combat operations in future warfare, autonomous </w:t>
      </w:r>
      <w:r w:rsidRPr="00171C95">
        <w:rPr>
          <w:rStyle w:val="StyleUnderline"/>
        </w:rPr>
        <w:t>systems</w:t>
      </w:r>
      <w:r w:rsidRPr="00171C95">
        <w:rPr>
          <w:sz w:val="16"/>
        </w:rPr>
        <w:t xml:space="preserve"> will </w:t>
      </w:r>
      <w:r w:rsidRPr="00171C95">
        <w:rPr>
          <w:rStyle w:val="StyleUnderline"/>
        </w:rPr>
        <w:t>face</w:t>
      </w:r>
      <w:r w:rsidRPr="00171C95">
        <w:rPr>
          <w:sz w:val="16"/>
        </w:rPr>
        <w:t xml:space="preserve"> </w:t>
      </w:r>
      <w:r w:rsidRPr="00171C95">
        <w:rPr>
          <w:rStyle w:val="Emphasis"/>
        </w:rPr>
        <w:t>unexpected</w:t>
      </w:r>
      <w:r w:rsidRPr="00171C95">
        <w:rPr>
          <w:sz w:val="16"/>
        </w:rPr>
        <w:t xml:space="preserve"> </w:t>
      </w:r>
      <w:r w:rsidRPr="00171C95">
        <w:rPr>
          <w:rStyle w:val="StyleUnderline"/>
        </w:rPr>
        <w:t>challenges that will not be</w:t>
      </w:r>
      <w:r w:rsidRPr="00171C95">
        <w:rPr>
          <w:sz w:val="16"/>
        </w:rPr>
        <w:t xml:space="preserve"> </w:t>
      </w:r>
      <w:r w:rsidRPr="00171C95">
        <w:rPr>
          <w:rStyle w:val="Emphasis"/>
        </w:rPr>
        <w:t>fully accounted for</w:t>
      </w:r>
      <w:r w:rsidRPr="00171C95">
        <w:rPr>
          <w:sz w:val="16"/>
        </w:rPr>
        <w:t xml:space="preserve"> </w:t>
      </w:r>
      <w:r w:rsidRPr="00171C95">
        <w:rPr>
          <w:rStyle w:val="StyleUnderline"/>
        </w:rPr>
        <w:t>by the AI’s designers</w:t>
      </w:r>
      <w:r w:rsidRPr="00171C95">
        <w:rPr>
          <w:sz w:val="16"/>
        </w:rPr>
        <w:t xml:space="preserve">, and that can only be properly addressed through human ingenuity. As intelligentization efforts proceed and more command decisions can be delegated to machines, the </w:t>
      </w:r>
      <w:r w:rsidRPr="00171C95">
        <w:rPr>
          <w:rStyle w:val="StyleUnderline"/>
        </w:rPr>
        <w:t>PLA will</w:t>
      </w:r>
      <w:r w:rsidRPr="00171C95">
        <w:rPr>
          <w:sz w:val="16"/>
        </w:rPr>
        <w:t xml:space="preserve"> also </w:t>
      </w:r>
      <w:r w:rsidRPr="00D60C91">
        <w:rPr>
          <w:rStyle w:val="StyleUnderline"/>
          <w:highlight w:val="yellow"/>
        </w:rPr>
        <w:t>need</w:t>
      </w:r>
      <w:r w:rsidRPr="00171C95">
        <w:rPr>
          <w:rStyle w:val="StyleUnderline"/>
        </w:rPr>
        <w:t xml:space="preserve"> to enhance</w:t>
      </w:r>
      <w:r w:rsidRPr="00171C95">
        <w:rPr>
          <w:sz w:val="16"/>
        </w:rPr>
        <w:t xml:space="preserve"> the </w:t>
      </w:r>
      <w:r w:rsidRPr="00171C95">
        <w:rPr>
          <w:rStyle w:val="Emphasis"/>
        </w:rPr>
        <w:t xml:space="preserve">technical </w:t>
      </w:r>
      <w:r w:rsidRPr="00D60C91">
        <w:rPr>
          <w:rStyle w:val="Emphasis"/>
          <w:highlight w:val="yellow"/>
        </w:rPr>
        <w:t>proficiency</w:t>
      </w:r>
      <w:r w:rsidRPr="00D60C91">
        <w:rPr>
          <w:sz w:val="16"/>
          <w:highlight w:val="yellow"/>
        </w:rPr>
        <w:t xml:space="preserve"> </w:t>
      </w:r>
      <w:r w:rsidRPr="00D60C91">
        <w:rPr>
          <w:rStyle w:val="StyleUnderline"/>
          <w:highlight w:val="yellow"/>
        </w:rPr>
        <w:t>of</w:t>
      </w:r>
      <w:r w:rsidRPr="00171C95">
        <w:rPr>
          <w:rStyle w:val="StyleUnderline"/>
        </w:rPr>
        <w:t xml:space="preserve"> its officer and enlisted </w:t>
      </w:r>
      <w:r w:rsidRPr="00D60C91">
        <w:rPr>
          <w:rStyle w:val="StyleUnderline"/>
          <w:highlight w:val="yellow"/>
        </w:rPr>
        <w:t>corps to</w:t>
      </w:r>
      <w:r w:rsidRPr="00171C95">
        <w:rPr>
          <w:rStyle w:val="StyleUnderline"/>
        </w:rPr>
        <w:t xml:space="preserve"> continue</w:t>
      </w:r>
      <w:r w:rsidRPr="00171C95">
        <w:rPr>
          <w:sz w:val="16"/>
        </w:rPr>
        <w:t xml:space="preserve"> </w:t>
      </w:r>
      <w:r w:rsidRPr="00171C95">
        <w:rPr>
          <w:rStyle w:val="Emphasis"/>
        </w:rPr>
        <w:t>developing</w:t>
      </w:r>
      <w:r w:rsidRPr="00171C95">
        <w:rPr>
          <w:sz w:val="16"/>
        </w:rPr>
        <w:t xml:space="preserve"> </w:t>
      </w:r>
      <w:r w:rsidRPr="00171C95">
        <w:rPr>
          <w:rStyle w:val="StyleUnderline"/>
        </w:rPr>
        <w:t>and</w:t>
      </w:r>
      <w:r w:rsidRPr="00171C95">
        <w:rPr>
          <w:sz w:val="16"/>
        </w:rPr>
        <w:t xml:space="preserve"> </w:t>
      </w:r>
      <w:r w:rsidRPr="00D60C91">
        <w:rPr>
          <w:rStyle w:val="Emphasis"/>
          <w:highlight w:val="yellow"/>
        </w:rPr>
        <w:t>apply</w:t>
      </w:r>
      <w:r w:rsidRPr="00171C95">
        <w:rPr>
          <w:rStyle w:val="Emphasis"/>
        </w:rPr>
        <w:t>ing</w:t>
      </w:r>
      <w:r w:rsidRPr="00171C95">
        <w:rPr>
          <w:sz w:val="16"/>
        </w:rPr>
        <w:t xml:space="preserve"> </w:t>
      </w:r>
      <w:r w:rsidRPr="00D60C91">
        <w:rPr>
          <w:rStyle w:val="StyleUnderline"/>
          <w:highlight w:val="yellow"/>
        </w:rPr>
        <w:t>AI</w:t>
      </w:r>
      <w:r w:rsidRPr="00171C95">
        <w:rPr>
          <w:rStyle w:val="StyleUnderline"/>
        </w:rPr>
        <w:t xml:space="preserve"> to warfare</w:t>
      </w:r>
      <w:r w:rsidRPr="00171C95">
        <w:rPr>
          <w:sz w:val="16"/>
        </w:rPr>
        <w:t xml:space="preserve">. Paradoxically, </w:t>
      </w:r>
      <w:r w:rsidRPr="00171C95">
        <w:rPr>
          <w:rStyle w:val="StyleUnderline"/>
        </w:rPr>
        <w:t>this could</w:t>
      </w:r>
      <w:r w:rsidRPr="00171C95">
        <w:rPr>
          <w:sz w:val="16"/>
        </w:rPr>
        <w:t xml:space="preserve"> </w:t>
      </w:r>
      <w:r w:rsidRPr="00D60C91">
        <w:rPr>
          <w:rStyle w:val="Emphasis"/>
          <w:highlight w:val="yellow"/>
        </w:rPr>
        <w:t>result</w:t>
      </w:r>
      <w:r w:rsidRPr="00D60C91">
        <w:rPr>
          <w:sz w:val="16"/>
          <w:highlight w:val="yellow"/>
        </w:rPr>
        <w:t xml:space="preserve"> </w:t>
      </w:r>
      <w:r w:rsidRPr="00D60C91">
        <w:rPr>
          <w:rStyle w:val="StyleUnderline"/>
          <w:highlight w:val="yellow"/>
        </w:rPr>
        <w:t>in a</w:t>
      </w:r>
      <w:r w:rsidRPr="00171C95">
        <w:rPr>
          <w:sz w:val="16"/>
        </w:rPr>
        <w:t xml:space="preserve"> </w:t>
      </w:r>
      <w:r w:rsidRPr="00171C95">
        <w:rPr>
          <w:rStyle w:val="Emphasis"/>
        </w:rPr>
        <w:t xml:space="preserve">greater </w:t>
      </w:r>
      <w:r w:rsidRPr="00D60C91">
        <w:rPr>
          <w:rStyle w:val="Emphasis"/>
          <w:highlight w:val="yellow"/>
        </w:rPr>
        <w:t>split</w:t>
      </w:r>
      <w:r w:rsidRPr="00D60C91">
        <w:rPr>
          <w:sz w:val="16"/>
          <w:highlight w:val="yellow"/>
        </w:rPr>
        <w:t xml:space="preserve"> </w:t>
      </w:r>
      <w:r w:rsidRPr="00D60C91">
        <w:rPr>
          <w:rStyle w:val="StyleUnderline"/>
          <w:highlight w:val="yellow"/>
        </w:rPr>
        <w:t>among</w:t>
      </w:r>
      <w:r w:rsidRPr="00171C95">
        <w:rPr>
          <w:rStyle w:val="StyleUnderline"/>
        </w:rPr>
        <w:t xml:space="preserve"> the PLA’s </w:t>
      </w:r>
      <w:r w:rsidRPr="00D60C91">
        <w:rPr>
          <w:rStyle w:val="StyleUnderline"/>
          <w:highlight w:val="yellow"/>
        </w:rPr>
        <w:t>manpower</w:t>
      </w:r>
      <w:r w:rsidRPr="00171C95">
        <w:rPr>
          <w:rStyle w:val="StyleUnderline"/>
        </w:rPr>
        <w:t>, with</w:t>
      </w:r>
      <w:r w:rsidRPr="00171C95">
        <w:rPr>
          <w:sz w:val="16"/>
        </w:rPr>
        <w:t xml:space="preserve"> corps </w:t>
      </w:r>
      <w:r w:rsidRPr="00171C95">
        <w:rPr>
          <w:rStyle w:val="StyleUnderline"/>
        </w:rPr>
        <w:t>members</w:t>
      </w:r>
      <w:r w:rsidRPr="00171C95">
        <w:rPr>
          <w:sz w:val="16"/>
        </w:rPr>
        <w:t xml:space="preserve"> </w:t>
      </w:r>
      <w:r w:rsidRPr="00171C95">
        <w:rPr>
          <w:rStyle w:val="Emphasis"/>
        </w:rPr>
        <w:t>underqualified</w:t>
      </w:r>
      <w:r w:rsidRPr="00171C95">
        <w:rPr>
          <w:sz w:val="16"/>
        </w:rPr>
        <w:t xml:space="preserve"> </w:t>
      </w:r>
      <w:r w:rsidRPr="00171C95">
        <w:rPr>
          <w:rStyle w:val="StyleUnderline"/>
        </w:rPr>
        <w:t>for</w:t>
      </w:r>
      <w:r w:rsidRPr="00171C95">
        <w:rPr>
          <w:sz w:val="16"/>
        </w:rPr>
        <w:t xml:space="preserve"> the </w:t>
      </w:r>
      <w:r w:rsidRPr="00171C95">
        <w:rPr>
          <w:rStyle w:val="StyleUnderline"/>
        </w:rPr>
        <w:t>technical aspects and</w:t>
      </w:r>
      <w:r w:rsidRPr="00171C95">
        <w:rPr>
          <w:sz w:val="16"/>
        </w:rPr>
        <w:t xml:space="preserve"> </w:t>
      </w:r>
      <w:r w:rsidRPr="00171C95">
        <w:rPr>
          <w:rStyle w:val="Emphasis"/>
        </w:rPr>
        <w:t>underutilized</w:t>
      </w:r>
      <w:r w:rsidRPr="00171C95">
        <w:rPr>
          <w:sz w:val="16"/>
        </w:rPr>
        <w:t xml:space="preserve"> </w:t>
      </w:r>
      <w:r w:rsidRPr="00171C95">
        <w:rPr>
          <w:rStyle w:val="StyleUnderline"/>
        </w:rPr>
        <w:t>because</w:t>
      </w:r>
      <w:r w:rsidRPr="00171C95">
        <w:rPr>
          <w:sz w:val="16"/>
        </w:rPr>
        <w:t xml:space="preserve"> of </w:t>
      </w:r>
      <w:r w:rsidRPr="00171C95">
        <w:rPr>
          <w:rStyle w:val="StyleUnderline"/>
        </w:rPr>
        <w:t>automated decision-making</w:t>
      </w:r>
      <w:r w:rsidRPr="00171C95">
        <w:rPr>
          <w:sz w:val="16"/>
        </w:rPr>
        <w:t>.</w:t>
      </w:r>
    </w:p>
    <w:p w14:paraId="54D27DD4" w14:textId="77777777" w:rsidR="00EE2593" w:rsidRPr="00171C95" w:rsidRDefault="00EE2593" w:rsidP="00EE2593">
      <w:pPr>
        <w:rPr>
          <w:sz w:val="16"/>
        </w:rPr>
      </w:pPr>
      <w:r w:rsidRPr="00171C95">
        <w:rPr>
          <w:sz w:val="16"/>
        </w:rPr>
        <w:t xml:space="preserve">PLA </w:t>
      </w:r>
      <w:r w:rsidRPr="00171C95">
        <w:rPr>
          <w:rStyle w:val="StyleUnderline"/>
        </w:rPr>
        <w:t>overconfidence</w:t>
      </w:r>
      <w:r w:rsidRPr="00171C95">
        <w:rPr>
          <w:sz w:val="16"/>
        </w:rPr>
        <w:t xml:space="preserve"> in the potential of futuristic technology </w:t>
      </w:r>
      <w:r w:rsidRPr="00171C95">
        <w:rPr>
          <w:rStyle w:val="StyleUnderline"/>
        </w:rPr>
        <w:t>carries</w:t>
      </w:r>
      <w:r w:rsidRPr="00171C95">
        <w:rPr>
          <w:sz w:val="16"/>
        </w:rPr>
        <w:t xml:space="preserve"> various </w:t>
      </w:r>
      <w:r w:rsidRPr="00171C95">
        <w:rPr>
          <w:rStyle w:val="Emphasis"/>
        </w:rPr>
        <w:t>risks</w:t>
      </w:r>
      <w:r w:rsidRPr="00171C95">
        <w:rPr>
          <w:sz w:val="16"/>
        </w:rPr>
        <w:t xml:space="preserve"> </w:t>
      </w:r>
      <w:r w:rsidRPr="00171C95">
        <w:rPr>
          <w:rStyle w:val="StyleUnderline"/>
        </w:rPr>
        <w:t>that could weigh on</w:t>
      </w:r>
      <w:r w:rsidRPr="00171C95">
        <w:rPr>
          <w:sz w:val="16"/>
        </w:rPr>
        <w:t xml:space="preserve"> the </w:t>
      </w:r>
      <w:r w:rsidRPr="00171C95">
        <w:rPr>
          <w:rStyle w:val="StyleUnderline"/>
        </w:rPr>
        <w:t>its</w:t>
      </w:r>
      <w:r w:rsidRPr="00171C95">
        <w:rPr>
          <w:sz w:val="16"/>
        </w:rPr>
        <w:t xml:space="preserve"> </w:t>
      </w:r>
      <w:r w:rsidRPr="00171C95">
        <w:rPr>
          <w:rStyle w:val="Emphasis"/>
        </w:rPr>
        <w:t>warfighting</w:t>
      </w:r>
      <w:r w:rsidRPr="00171C95">
        <w:rPr>
          <w:sz w:val="16"/>
        </w:rPr>
        <w:t xml:space="preserve"> </w:t>
      </w:r>
      <w:r w:rsidRPr="00171C95">
        <w:rPr>
          <w:rStyle w:val="StyleUnderline"/>
        </w:rPr>
        <w:t>capabilities</w:t>
      </w:r>
      <w:r w:rsidRPr="00171C95">
        <w:rPr>
          <w:sz w:val="16"/>
        </w:rPr>
        <w:t xml:space="preserve">. Whereas popular discussion within China heralds the PLA’s technological capabilities and advancements as a game-changing shift in future warfare, these new technologies are only as useful as they are manifested and effectively applied in Chinese warfighting doctrine. It is important for outside observers to understand that </w:t>
      </w:r>
      <w:r w:rsidRPr="00171C95">
        <w:rPr>
          <w:rStyle w:val="StyleUnderline"/>
        </w:rPr>
        <w:t>intelligentization</w:t>
      </w:r>
      <w:r w:rsidRPr="00171C95">
        <w:rPr>
          <w:sz w:val="16"/>
        </w:rPr>
        <w:t xml:space="preserve"> </w:t>
      </w:r>
      <w:r w:rsidRPr="00171C95">
        <w:rPr>
          <w:rStyle w:val="Emphasis"/>
        </w:rPr>
        <w:t>may not deliver</w:t>
      </w:r>
      <w:r w:rsidRPr="00171C95">
        <w:rPr>
          <w:sz w:val="16"/>
        </w:rPr>
        <w:t xml:space="preserve"> all the </w:t>
      </w:r>
      <w:r w:rsidRPr="00171C95">
        <w:rPr>
          <w:rStyle w:val="StyleUnderline"/>
        </w:rPr>
        <w:t>advantages the PLA hopes for</w:t>
      </w:r>
      <w:r w:rsidRPr="00171C95">
        <w:rPr>
          <w:sz w:val="16"/>
        </w:rPr>
        <w:t>.</w:t>
      </w:r>
    </w:p>
    <w:p w14:paraId="2A3207DB" w14:textId="77777777" w:rsidR="00EE2593" w:rsidRPr="00171C95" w:rsidRDefault="00EE2593" w:rsidP="00EE2593">
      <w:pPr>
        <w:rPr>
          <w:sz w:val="16"/>
        </w:rPr>
      </w:pPr>
      <w:r w:rsidRPr="00171C95">
        <w:rPr>
          <w:sz w:val="16"/>
        </w:rPr>
        <w:t>An Uncertain Future</w:t>
      </w:r>
    </w:p>
    <w:p w14:paraId="5C642E3B" w14:textId="77777777" w:rsidR="00EE2593" w:rsidRPr="00171C95" w:rsidRDefault="00EE2593" w:rsidP="00EE2593">
      <w:pPr>
        <w:rPr>
          <w:sz w:val="16"/>
        </w:rPr>
      </w:pPr>
      <w:r w:rsidRPr="00171C95">
        <w:rPr>
          <w:sz w:val="16"/>
        </w:rPr>
        <w:t>So, ultimately, which is it? Is the PLA on the verge of regional (and eventually global) dominance based on advancing military effectiveness? Or is it still struggling to advance its most basic jointness goals and overplaying its reliance on technology? The answer is uncertain. Observing and measuring the progress of development for any military is a difficult proposition, but it is substantially more challenging due to the opacity of China’s Leninist one-party system. Understanding the future warfighting ability of the PLA requires parsing the often inconsistent, contradictory, and confusing environment that China offers to outside observers. These challenges are further multiplied by the fact that the Chinese army has no real-world options to truly test its advancing capabilities while still ensuring necessary battlefield successes.</w:t>
      </w:r>
    </w:p>
    <w:p w14:paraId="0A4E66D4" w14:textId="77777777" w:rsidR="00EE2593" w:rsidRPr="00171C95" w:rsidRDefault="00EE2593" w:rsidP="00EE2593">
      <w:pPr>
        <w:rPr>
          <w:sz w:val="16"/>
        </w:rPr>
      </w:pPr>
      <w:r w:rsidRPr="00171C95">
        <w:rPr>
          <w:rStyle w:val="StyleUnderline"/>
        </w:rPr>
        <w:t>It is</w:t>
      </w:r>
      <w:r w:rsidRPr="00171C95">
        <w:rPr>
          <w:sz w:val="16"/>
        </w:rPr>
        <w:t xml:space="preserve"> </w:t>
      </w:r>
      <w:r w:rsidRPr="00D60C91">
        <w:rPr>
          <w:rStyle w:val="Emphasis"/>
          <w:highlight w:val="yellow"/>
        </w:rPr>
        <w:t>nonetheless clear</w:t>
      </w:r>
      <w:r w:rsidRPr="00171C95">
        <w:rPr>
          <w:sz w:val="16"/>
        </w:rPr>
        <w:t xml:space="preserve"> that </w:t>
      </w:r>
      <w:r w:rsidRPr="00171C95">
        <w:rPr>
          <w:rStyle w:val="StyleUnderline"/>
        </w:rPr>
        <w:t xml:space="preserve">the </w:t>
      </w:r>
      <w:r w:rsidRPr="00D60C91">
        <w:rPr>
          <w:rStyle w:val="StyleUnderline"/>
          <w:highlight w:val="yellow"/>
        </w:rPr>
        <w:t>PLA</w:t>
      </w:r>
      <w:r w:rsidRPr="00171C95">
        <w:rPr>
          <w:sz w:val="16"/>
        </w:rPr>
        <w:t xml:space="preserve"> still </w:t>
      </w:r>
      <w:r w:rsidRPr="00D60C91">
        <w:rPr>
          <w:rStyle w:val="Emphasis"/>
          <w:highlight w:val="yellow"/>
        </w:rPr>
        <w:t>lags</w:t>
      </w:r>
      <w:r w:rsidRPr="00D60C91">
        <w:rPr>
          <w:sz w:val="16"/>
          <w:highlight w:val="yellow"/>
        </w:rPr>
        <w:t xml:space="preserve"> </w:t>
      </w:r>
      <w:r w:rsidRPr="00D60C91">
        <w:rPr>
          <w:rStyle w:val="StyleUnderline"/>
          <w:highlight w:val="yellow"/>
        </w:rPr>
        <w:t>in</w:t>
      </w:r>
      <w:r w:rsidRPr="00171C95">
        <w:rPr>
          <w:rStyle w:val="StyleUnderline"/>
        </w:rPr>
        <w:t xml:space="preserve"> a couple of</w:t>
      </w:r>
      <w:r w:rsidRPr="00171C95">
        <w:rPr>
          <w:sz w:val="16"/>
        </w:rPr>
        <w:t xml:space="preserve"> </w:t>
      </w:r>
      <w:r w:rsidRPr="00D60C91">
        <w:rPr>
          <w:rStyle w:val="Emphasis"/>
          <w:highlight w:val="yellow"/>
        </w:rPr>
        <w:t>key metrics of warfighting capabilities</w:t>
      </w:r>
      <w:r w:rsidRPr="00171C95">
        <w:rPr>
          <w:sz w:val="16"/>
        </w:rPr>
        <w:t xml:space="preserve">. Its attempts to integrate jointness into the force are still nascent and largely without tangible successes to help accelerate further change. Chinese military theorists’ visions of intelligentization appear to overestimate the transformative potential of AI and could set the army up for failure in the long-term. Both </w:t>
      </w:r>
      <w:r w:rsidRPr="00171C95">
        <w:rPr>
          <w:rStyle w:val="StyleUnderline"/>
        </w:rPr>
        <w:t>jointness and intelligentization will be an</w:t>
      </w:r>
      <w:r w:rsidRPr="00171C95">
        <w:rPr>
          <w:sz w:val="16"/>
        </w:rPr>
        <w:t xml:space="preserve"> </w:t>
      </w:r>
      <w:r w:rsidRPr="00171C95">
        <w:rPr>
          <w:rStyle w:val="Emphasis"/>
        </w:rPr>
        <w:t>albatross</w:t>
      </w:r>
      <w:r w:rsidRPr="00171C95">
        <w:rPr>
          <w:sz w:val="16"/>
        </w:rPr>
        <w:t xml:space="preserve"> </w:t>
      </w:r>
      <w:r w:rsidRPr="00171C95">
        <w:rPr>
          <w:rStyle w:val="StyleUnderline"/>
        </w:rPr>
        <w:t>on the PLA as its</w:t>
      </w:r>
      <w:r w:rsidRPr="00171C95">
        <w:rPr>
          <w:sz w:val="16"/>
        </w:rPr>
        <w:t xml:space="preserve"> responsibilities and </w:t>
      </w:r>
      <w:r w:rsidRPr="00171C95">
        <w:rPr>
          <w:rStyle w:val="StyleUnderline"/>
        </w:rPr>
        <w:t>mission sets widen to reflect the</w:t>
      </w:r>
      <w:r w:rsidRPr="00171C95">
        <w:rPr>
          <w:sz w:val="16"/>
        </w:rPr>
        <w:t xml:space="preserve"> communist </w:t>
      </w:r>
      <w:r w:rsidRPr="00171C95">
        <w:rPr>
          <w:rStyle w:val="StyleUnderline"/>
        </w:rPr>
        <w:t>party’s rapidly expanding</w:t>
      </w:r>
      <w:r w:rsidRPr="00171C95">
        <w:rPr>
          <w:sz w:val="16"/>
        </w:rPr>
        <w:t xml:space="preserve"> </w:t>
      </w:r>
      <w:r w:rsidRPr="00171C95">
        <w:rPr>
          <w:rStyle w:val="Emphasis"/>
        </w:rPr>
        <w:t>global ambitions</w:t>
      </w:r>
      <w:r w:rsidRPr="00171C95">
        <w:rPr>
          <w:sz w:val="16"/>
        </w:rPr>
        <w:t>.</w:t>
      </w:r>
    </w:p>
    <w:p w14:paraId="3C077C53" w14:textId="77DB2246" w:rsidR="0065416E" w:rsidRDefault="0065416E" w:rsidP="0065416E">
      <w:pPr>
        <w:pStyle w:val="Heading3"/>
      </w:pPr>
      <w:r>
        <w:t>!/D – AT: China War</w:t>
      </w:r>
    </w:p>
    <w:p w14:paraId="74CFF932" w14:textId="1B9FD042" w:rsidR="00EE2593" w:rsidRPr="00171C95" w:rsidRDefault="00EE2593" w:rsidP="00EE2593">
      <w:pPr>
        <w:pStyle w:val="Heading4"/>
        <w:rPr>
          <w:rFonts w:cs="Times New Roman"/>
        </w:rPr>
      </w:pPr>
      <w:r w:rsidRPr="00171C95">
        <w:rPr>
          <w:rFonts w:cs="Times New Roman"/>
        </w:rPr>
        <w:t xml:space="preserve">China </w:t>
      </w:r>
      <w:r w:rsidRPr="00171C95">
        <w:rPr>
          <w:rFonts w:cs="Times New Roman"/>
          <w:u w:val="single"/>
        </w:rPr>
        <w:t>won’t</w:t>
      </w:r>
      <w:r w:rsidRPr="00171C95">
        <w:rPr>
          <w:rFonts w:cs="Times New Roman"/>
        </w:rPr>
        <w:t xml:space="preserve"> risk conflict.</w:t>
      </w:r>
    </w:p>
    <w:p w14:paraId="5FD0DE4A" w14:textId="5E5D1786" w:rsidR="00362ED9" w:rsidRPr="00171C95" w:rsidRDefault="00362ED9" w:rsidP="00EE2593">
      <w:r w:rsidRPr="00362ED9">
        <w:rPr>
          <w:rStyle w:val="Style13ptBold"/>
        </w:rPr>
        <w:t>Zhou 23’</w:t>
      </w:r>
      <w:r>
        <w:t xml:space="preserve"> – Dr. Jinghao, </w:t>
      </w:r>
      <w:r w:rsidRPr="00171C95">
        <w:t>PhD, Associate Professor, Asian Studies</w:t>
      </w:r>
      <w:r>
        <w:t>.  “</w:t>
      </w:r>
      <w:r w:rsidRPr="00171C95">
        <w:t>War Is Not Imminent During the Great Power Competition</w:t>
      </w:r>
      <w:r>
        <w:t xml:space="preserve">”, </w:t>
      </w:r>
      <w:r w:rsidRPr="00171C95">
        <w:t>in Great Power Competition as the New Normal of China–US Relations, Ch</w:t>
      </w:r>
      <w:r>
        <w:t xml:space="preserve">. 8, </w:t>
      </w:r>
      <w:r w:rsidRPr="00171C95">
        <w:t>pg. 215-225</w:t>
      </w:r>
      <w:r>
        <w:t>, xx-xx-2023</w:t>
      </w:r>
    </w:p>
    <w:p w14:paraId="054EEFAD" w14:textId="77777777" w:rsidR="00EE2593" w:rsidRPr="00171C95" w:rsidRDefault="00EE2593" w:rsidP="00EE2593">
      <w:pPr>
        <w:rPr>
          <w:sz w:val="16"/>
        </w:rPr>
      </w:pPr>
      <w:r w:rsidRPr="00171C95">
        <w:rPr>
          <w:sz w:val="16"/>
        </w:rPr>
        <w:t xml:space="preserve">Even if China is willing to fulfill its mission by launching a war with the U.S., </w:t>
      </w:r>
      <w:r w:rsidRPr="00171C95">
        <w:rPr>
          <w:rStyle w:val="StyleUnderline"/>
        </w:rPr>
        <w:t xml:space="preserve">can </w:t>
      </w:r>
      <w:r w:rsidRPr="00D60C91">
        <w:rPr>
          <w:rStyle w:val="StyleUnderline"/>
          <w:highlight w:val="yellow"/>
        </w:rPr>
        <w:t>China</w:t>
      </w:r>
      <w:r w:rsidRPr="00171C95">
        <w:rPr>
          <w:sz w:val="16"/>
        </w:rPr>
        <w:t xml:space="preserve"> </w:t>
      </w:r>
      <w:r w:rsidRPr="00171C95">
        <w:rPr>
          <w:rStyle w:val="Emphasis"/>
        </w:rPr>
        <w:t>afford it</w:t>
      </w:r>
      <w:r w:rsidRPr="00171C95">
        <w:rPr>
          <w:sz w:val="16"/>
        </w:rPr>
        <w:t xml:space="preserve">? First, </w:t>
      </w:r>
      <w:r w:rsidRPr="00171C95">
        <w:rPr>
          <w:rStyle w:val="StyleUnderline"/>
        </w:rPr>
        <w:t xml:space="preserve">the top Chinese leader </w:t>
      </w:r>
      <w:r w:rsidRPr="00D60C91">
        <w:rPr>
          <w:rStyle w:val="StyleUnderline"/>
          <w:highlight w:val="yellow"/>
        </w:rPr>
        <w:t>is</w:t>
      </w:r>
      <w:r w:rsidRPr="00D60C91">
        <w:rPr>
          <w:sz w:val="16"/>
          <w:highlight w:val="yellow"/>
        </w:rPr>
        <w:t xml:space="preserve"> </w:t>
      </w:r>
      <w:r w:rsidRPr="00D60C91">
        <w:rPr>
          <w:rStyle w:val="Emphasis"/>
          <w:highlight w:val="yellow"/>
        </w:rPr>
        <w:t>not ready for war</w:t>
      </w:r>
      <w:r w:rsidRPr="00171C95">
        <w:rPr>
          <w:sz w:val="16"/>
        </w:rPr>
        <w:t xml:space="preserve"> </w:t>
      </w:r>
      <w:r w:rsidRPr="00171C95">
        <w:rPr>
          <w:rStyle w:val="StyleUnderline"/>
        </w:rPr>
        <w:t>with U.S</w:t>
      </w:r>
      <w:r w:rsidRPr="00171C95">
        <w:rPr>
          <w:sz w:val="16"/>
        </w:rPr>
        <w:t xml:space="preserve">. </w:t>
      </w:r>
      <w:r w:rsidRPr="00171C95">
        <w:rPr>
          <w:rStyle w:val="StyleUnderline"/>
        </w:rPr>
        <w:t>China will</w:t>
      </w:r>
      <w:r w:rsidRPr="00171C95">
        <w:rPr>
          <w:sz w:val="16"/>
        </w:rPr>
        <w:t xml:space="preserve"> </w:t>
      </w:r>
      <w:r w:rsidRPr="00171C95">
        <w:rPr>
          <w:rStyle w:val="Emphasis"/>
        </w:rPr>
        <w:t>not</w:t>
      </w:r>
      <w:r w:rsidRPr="00171C95">
        <w:rPr>
          <w:sz w:val="16"/>
        </w:rPr>
        <w:t xml:space="preserve"> </w:t>
      </w:r>
      <w:r w:rsidRPr="00171C95">
        <w:rPr>
          <w:rStyle w:val="StyleUnderline"/>
        </w:rPr>
        <w:t>be able to take a risk</w:t>
      </w:r>
      <w:r w:rsidRPr="00171C95">
        <w:rPr>
          <w:sz w:val="16"/>
        </w:rPr>
        <w:t xml:space="preserve"> </w:t>
      </w:r>
      <w:r w:rsidRPr="00171C95">
        <w:rPr>
          <w:rStyle w:val="Emphasis"/>
        </w:rPr>
        <w:t>without</w:t>
      </w:r>
      <w:r w:rsidRPr="00171C95">
        <w:rPr>
          <w:sz w:val="16"/>
        </w:rPr>
        <w:t xml:space="preserve"> internal </w:t>
      </w:r>
      <w:r w:rsidRPr="00171C95">
        <w:rPr>
          <w:rStyle w:val="StyleUnderline"/>
        </w:rPr>
        <w:t>coordination and support</w:t>
      </w:r>
      <w:r w:rsidRPr="00171C95">
        <w:rPr>
          <w:sz w:val="16"/>
        </w:rPr>
        <w:t xml:space="preserve">. The voice of China’s foreign policy comes from different departments. </w:t>
      </w:r>
      <w:r w:rsidRPr="00171C95">
        <w:rPr>
          <w:rStyle w:val="StyleUnderline"/>
        </w:rPr>
        <w:t>They are</w:t>
      </w:r>
      <w:r w:rsidRPr="00171C95">
        <w:rPr>
          <w:sz w:val="16"/>
        </w:rPr>
        <w:t xml:space="preserve"> </w:t>
      </w:r>
      <w:r w:rsidRPr="00D60C91">
        <w:rPr>
          <w:rStyle w:val="Emphasis"/>
          <w:highlight w:val="yellow"/>
        </w:rPr>
        <w:t>not</w:t>
      </w:r>
      <w:r w:rsidRPr="00171C95">
        <w:rPr>
          <w:rStyle w:val="Emphasis"/>
        </w:rPr>
        <w:t xml:space="preserve"> well </w:t>
      </w:r>
      <w:r w:rsidRPr="00D60C91">
        <w:rPr>
          <w:rStyle w:val="Emphasis"/>
          <w:highlight w:val="yellow"/>
        </w:rPr>
        <w:t>coordinated</w:t>
      </w:r>
      <w:r w:rsidRPr="00D60C91">
        <w:rPr>
          <w:sz w:val="16"/>
          <w:highlight w:val="yellow"/>
        </w:rPr>
        <w:t xml:space="preserve"> </w:t>
      </w:r>
      <w:r w:rsidRPr="00D60C91">
        <w:rPr>
          <w:rStyle w:val="StyleUnderline"/>
          <w:highlight w:val="yellow"/>
        </w:rPr>
        <w:t>and lack</w:t>
      </w:r>
      <w:r w:rsidRPr="00171C95">
        <w:rPr>
          <w:rStyle w:val="StyleUnderline"/>
        </w:rPr>
        <w:t xml:space="preserve"> a</w:t>
      </w:r>
      <w:r w:rsidRPr="00171C95">
        <w:rPr>
          <w:sz w:val="16"/>
        </w:rPr>
        <w:t xml:space="preserve"> </w:t>
      </w:r>
      <w:r w:rsidRPr="00D60C91">
        <w:rPr>
          <w:rStyle w:val="Emphasis"/>
          <w:highlight w:val="yellow"/>
        </w:rPr>
        <w:t>strategy</w:t>
      </w:r>
      <w:r w:rsidRPr="00171C95">
        <w:rPr>
          <w:sz w:val="16"/>
        </w:rPr>
        <w:t xml:space="preserve"> with a long-term vision. </w:t>
      </w:r>
      <w:r w:rsidRPr="00171C95">
        <w:rPr>
          <w:rStyle w:val="StyleUnderline"/>
        </w:rPr>
        <w:t>China does not have a</w:t>
      </w:r>
      <w:r w:rsidRPr="00171C95">
        <w:rPr>
          <w:sz w:val="16"/>
        </w:rPr>
        <w:t xml:space="preserve"> </w:t>
      </w:r>
      <w:r w:rsidRPr="00171C95">
        <w:rPr>
          <w:rStyle w:val="Emphasis"/>
        </w:rPr>
        <w:t>system</w:t>
      </w:r>
      <w:r w:rsidRPr="00171C95">
        <w:rPr>
          <w:sz w:val="16"/>
        </w:rPr>
        <w:t xml:space="preserve"> </w:t>
      </w:r>
      <w:r w:rsidRPr="00171C95">
        <w:rPr>
          <w:rStyle w:val="StyleUnderline"/>
        </w:rPr>
        <w:t>for</w:t>
      </w:r>
      <w:r w:rsidRPr="00171C95">
        <w:rPr>
          <w:sz w:val="16"/>
        </w:rPr>
        <w:t xml:space="preserve"> making </w:t>
      </w:r>
      <w:r w:rsidRPr="00171C95">
        <w:rPr>
          <w:rStyle w:val="StyleUnderline"/>
        </w:rPr>
        <w:t>consistent and workable foreign policy</w:t>
      </w:r>
      <w:r w:rsidRPr="00171C95">
        <w:rPr>
          <w:sz w:val="16"/>
        </w:rPr>
        <w:t xml:space="preserve">, and the top leader has not gained sufficient power to manage foreign relations. </w:t>
      </w:r>
      <w:r w:rsidRPr="00171C95">
        <w:rPr>
          <w:rStyle w:val="StyleUnderline"/>
        </w:rPr>
        <w:t xml:space="preserve">China is </w:t>
      </w:r>
      <w:r w:rsidRPr="00D60C91">
        <w:rPr>
          <w:rStyle w:val="StyleUnderline"/>
          <w:highlight w:val="yellow"/>
        </w:rPr>
        <w:t>facing a</w:t>
      </w:r>
      <w:r w:rsidRPr="00D60C91">
        <w:rPr>
          <w:sz w:val="16"/>
          <w:highlight w:val="yellow"/>
        </w:rPr>
        <w:t xml:space="preserve"> </w:t>
      </w:r>
      <w:r w:rsidRPr="00D60C91">
        <w:rPr>
          <w:rStyle w:val="Emphasis"/>
          <w:highlight w:val="yellow"/>
        </w:rPr>
        <w:t>mountain of domestic problems</w:t>
      </w:r>
      <w:r w:rsidRPr="00D60C91">
        <w:rPr>
          <w:sz w:val="16"/>
          <w:highlight w:val="yellow"/>
        </w:rPr>
        <w:t xml:space="preserve">, </w:t>
      </w:r>
      <w:r w:rsidRPr="00D60C91">
        <w:rPr>
          <w:rStyle w:val="StyleUnderline"/>
          <w:highlight w:val="yellow"/>
        </w:rPr>
        <w:t>including</w:t>
      </w:r>
      <w:r w:rsidRPr="00D60C91">
        <w:rPr>
          <w:sz w:val="16"/>
          <w:highlight w:val="yellow"/>
        </w:rPr>
        <w:t xml:space="preserve"> </w:t>
      </w:r>
      <w:r w:rsidRPr="00D60C91">
        <w:rPr>
          <w:rStyle w:val="Emphasis"/>
          <w:highlight w:val="yellow"/>
        </w:rPr>
        <w:t>corruption</w:t>
      </w:r>
      <w:r w:rsidRPr="00D60C91">
        <w:rPr>
          <w:sz w:val="16"/>
          <w:highlight w:val="yellow"/>
        </w:rPr>
        <w:t xml:space="preserve"> </w:t>
      </w:r>
      <w:r w:rsidRPr="00D60C91">
        <w:rPr>
          <w:rStyle w:val="StyleUnderline"/>
          <w:highlight w:val="yellow"/>
        </w:rPr>
        <w:t>in the military</w:t>
      </w:r>
      <w:r w:rsidRPr="00171C95">
        <w:rPr>
          <w:sz w:val="16"/>
        </w:rPr>
        <w:t xml:space="preserve">. The </w:t>
      </w:r>
      <w:r w:rsidRPr="00171C95">
        <w:rPr>
          <w:rStyle w:val="StyleUnderline"/>
        </w:rPr>
        <w:t>Chinese government</w:t>
      </w:r>
      <w:r w:rsidRPr="00171C95">
        <w:rPr>
          <w:sz w:val="16"/>
        </w:rPr>
        <w:t xml:space="preserve"> has </w:t>
      </w:r>
      <w:r w:rsidRPr="00171C95">
        <w:rPr>
          <w:rStyle w:val="StyleUnderline"/>
        </w:rPr>
        <w:t>learned the lesson</w:t>
      </w:r>
      <w:r w:rsidRPr="00171C95">
        <w:rPr>
          <w:sz w:val="16"/>
        </w:rPr>
        <w:t xml:space="preserve"> that </w:t>
      </w:r>
      <w:r w:rsidRPr="00171C95">
        <w:rPr>
          <w:rStyle w:val="StyleUnderline"/>
        </w:rPr>
        <w:t>a combination of internal violence and external conflict can contribute to the</w:t>
      </w:r>
      <w:r w:rsidRPr="00171C95">
        <w:rPr>
          <w:sz w:val="16"/>
        </w:rPr>
        <w:t xml:space="preserve"> </w:t>
      </w:r>
      <w:r w:rsidRPr="00171C95">
        <w:rPr>
          <w:rStyle w:val="Emphasis"/>
        </w:rPr>
        <w:t>collapse</w:t>
      </w:r>
      <w:r w:rsidRPr="00171C95">
        <w:rPr>
          <w:sz w:val="16"/>
        </w:rPr>
        <w:t xml:space="preserve"> </w:t>
      </w:r>
      <w:r w:rsidRPr="00171C95">
        <w:rPr>
          <w:rStyle w:val="StyleUnderline"/>
        </w:rPr>
        <w:t>of the regime</w:t>
      </w:r>
      <w:r w:rsidRPr="00171C95">
        <w:rPr>
          <w:sz w:val="16"/>
        </w:rPr>
        <w:t xml:space="preserve">. Now </w:t>
      </w:r>
      <w:r w:rsidRPr="00D60C91">
        <w:rPr>
          <w:rStyle w:val="Emphasis"/>
          <w:highlight w:val="yellow"/>
        </w:rPr>
        <w:t>Xi</w:t>
      </w:r>
      <w:r w:rsidRPr="00171C95">
        <w:rPr>
          <w:sz w:val="16"/>
        </w:rPr>
        <w:t xml:space="preserve"> Jinping </w:t>
      </w:r>
      <w:r w:rsidRPr="00171C95">
        <w:rPr>
          <w:rStyle w:val="StyleUnderline"/>
        </w:rPr>
        <w:t>is</w:t>
      </w:r>
      <w:r w:rsidRPr="00171C95">
        <w:rPr>
          <w:sz w:val="16"/>
        </w:rPr>
        <w:t xml:space="preserve"> more </w:t>
      </w:r>
      <w:r w:rsidRPr="00171C95">
        <w:rPr>
          <w:rStyle w:val="StyleUnderline"/>
        </w:rPr>
        <w:t xml:space="preserve">likely to </w:t>
      </w:r>
      <w:r w:rsidRPr="00D60C91">
        <w:rPr>
          <w:rStyle w:val="StyleUnderline"/>
          <w:highlight w:val="yellow"/>
        </w:rPr>
        <w:t>focus on</w:t>
      </w:r>
      <w:r w:rsidRPr="00171C95">
        <w:rPr>
          <w:rStyle w:val="StyleUnderline"/>
        </w:rPr>
        <w:t xml:space="preserve"> China’s</w:t>
      </w:r>
      <w:r w:rsidRPr="00171C95">
        <w:rPr>
          <w:sz w:val="16"/>
        </w:rPr>
        <w:t xml:space="preserve"> </w:t>
      </w:r>
      <w:r w:rsidRPr="00171C95">
        <w:rPr>
          <w:rStyle w:val="Emphasis"/>
        </w:rPr>
        <w:t>domestic</w:t>
      </w:r>
      <w:r w:rsidRPr="00171C95">
        <w:rPr>
          <w:sz w:val="16"/>
        </w:rPr>
        <w:t xml:space="preserve"> </w:t>
      </w:r>
      <w:r w:rsidRPr="00171C95">
        <w:rPr>
          <w:rStyle w:val="StyleUnderline"/>
        </w:rPr>
        <w:t xml:space="preserve">issues especially </w:t>
      </w:r>
      <w:r w:rsidRPr="00D60C91">
        <w:rPr>
          <w:rStyle w:val="StyleUnderline"/>
          <w:highlight w:val="yellow"/>
        </w:rPr>
        <w:t>the</w:t>
      </w:r>
      <w:r w:rsidRPr="00D60C91">
        <w:rPr>
          <w:sz w:val="16"/>
          <w:highlight w:val="yellow"/>
        </w:rPr>
        <w:t xml:space="preserve"> </w:t>
      </w:r>
      <w:r w:rsidRPr="00D60C91">
        <w:rPr>
          <w:rStyle w:val="Emphasis"/>
          <w:highlight w:val="yellow"/>
        </w:rPr>
        <w:t>pandemic</w:t>
      </w:r>
      <w:r w:rsidRPr="00D60C91">
        <w:rPr>
          <w:sz w:val="16"/>
          <w:highlight w:val="yellow"/>
        </w:rPr>
        <w:t xml:space="preserve"> </w:t>
      </w:r>
      <w:r w:rsidRPr="00D60C91">
        <w:rPr>
          <w:rStyle w:val="StyleUnderline"/>
          <w:highlight w:val="yellow"/>
        </w:rPr>
        <w:t>and</w:t>
      </w:r>
      <w:r w:rsidRPr="00171C95">
        <w:rPr>
          <w:rStyle w:val="StyleUnderline"/>
        </w:rPr>
        <w:t xml:space="preserve"> its </w:t>
      </w:r>
      <w:r w:rsidRPr="00D60C91">
        <w:rPr>
          <w:rStyle w:val="StyleUnderline"/>
          <w:highlight w:val="yellow"/>
        </w:rPr>
        <w:t>consequences in</w:t>
      </w:r>
      <w:r w:rsidRPr="00D60C91">
        <w:rPr>
          <w:sz w:val="16"/>
          <w:highlight w:val="yellow"/>
        </w:rPr>
        <w:t xml:space="preserve"> </w:t>
      </w:r>
      <w:r w:rsidRPr="00D60C91">
        <w:rPr>
          <w:rStyle w:val="Emphasis"/>
          <w:highlight w:val="yellow"/>
        </w:rPr>
        <w:t>economic</w:t>
      </w:r>
      <w:r w:rsidRPr="00D60C91">
        <w:rPr>
          <w:sz w:val="16"/>
          <w:highlight w:val="yellow"/>
        </w:rPr>
        <w:t xml:space="preserve"> </w:t>
      </w:r>
      <w:r w:rsidRPr="00D60C91">
        <w:rPr>
          <w:rStyle w:val="StyleUnderline"/>
          <w:highlight w:val="yellow"/>
        </w:rPr>
        <w:t>and</w:t>
      </w:r>
      <w:r w:rsidRPr="00D60C91">
        <w:rPr>
          <w:sz w:val="16"/>
          <w:highlight w:val="yellow"/>
        </w:rPr>
        <w:t xml:space="preserve"> </w:t>
      </w:r>
      <w:r w:rsidRPr="00D60C91">
        <w:rPr>
          <w:rStyle w:val="Emphasis"/>
          <w:highlight w:val="yellow"/>
        </w:rPr>
        <w:t>financial</w:t>
      </w:r>
      <w:r w:rsidRPr="00D60C91">
        <w:rPr>
          <w:sz w:val="16"/>
          <w:highlight w:val="yellow"/>
        </w:rPr>
        <w:t xml:space="preserve"> </w:t>
      </w:r>
      <w:r w:rsidRPr="00D60C91">
        <w:rPr>
          <w:rStyle w:val="StyleUnderline"/>
          <w:highlight w:val="yellow"/>
        </w:rPr>
        <w:t>areas</w:t>
      </w:r>
      <w:r w:rsidRPr="00171C95">
        <w:rPr>
          <w:sz w:val="16"/>
        </w:rPr>
        <w:t xml:space="preserve">. Xi’s </w:t>
      </w:r>
      <w:r w:rsidRPr="00171C95">
        <w:rPr>
          <w:rStyle w:val="StyleUnderline"/>
        </w:rPr>
        <w:t>top priority</w:t>
      </w:r>
      <w:r w:rsidRPr="00171C95">
        <w:rPr>
          <w:sz w:val="16"/>
        </w:rPr>
        <w:t xml:space="preserve"> before the 20th Congress of the CCP </w:t>
      </w:r>
      <w:r w:rsidRPr="00171C95">
        <w:rPr>
          <w:rStyle w:val="StyleUnderline"/>
        </w:rPr>
        <w:t>is to</w:t>
      </w:r>
      <w:r w:rsidRPr="00171C95">
        <w:rPr>
          <w:sz w:val="16"/>
        </w:rPr>
        <w:t xml:space="preserve"> carefully </w:t>
      </w:r>
      <w:r w:rsidRPr="00171C95">
        <w:rPr>
          <w:rStyle w:val="StyleUnderline"/>
        </w:rPr>
        <w:t>manage the</w:t>
      </w:r>
      <w:r w:rsidRPr="00171C95">
        <w:rPr>
          <w:sz w:val="16"/>
        </w:rPr>
        <w:t xml:space="preserve"> </w:t>
      </w:r>
      <w:r w:rsidRPr="00171C95">
        <w:rPr>
          <w:rStyle w:val="Emphasis"/>
        </w:rPr>
        <w:t>power balance</w:t>
      </w:r>
      <w:r w:rsidRPr="00171C95">
        <w:rPr>
          <w:sz w:val="16"/>
        </w:rPr>
        <w:t xml:space="preserve"> </w:t>
      </w:r>
      <w:r w:rsidRPr="00171C95">
        <w:rPr>
          <w:rStyle w:val="StyleUnderline"/>
        </w:rPr>
        <w:t>among factions in the party</w:t>
      </w:r>
      <w:r w:rsidRPr="00171C95">
        <w:rPr>
          <w:sz w:val="16"/>
        </w:rPr>
        <w:t xml:space="preserve">, attempting to ensure his third term of presidency. After the 20th Congress, Xi will take some time to reorganize the system and put new policies in place. It is </w:t>
      </w:r>
      <w:r w:rsidRPr="00171C95">
        <w:rPr>
          <w:rStyle w:val="StyleUnderline"/>
        </w:rPr>
        <w:t>not wise for the CCP to take</w:t>
      </w:r>
      <w:r w:rsidRPr="00171C95">
        <w:rPr>
          <w:sz w:val="16"/>
        </w:rPr>
        <w:t xml:space="preserve"> </w:t>
      </w:r>
      <w:r w:rsidRPr="00171C95">
        <w:rPr>
          <w:rStyle w:val="Emphasis"/>
        </w:rPr>
        <w:t>military risks</w:t>
      </w:r>
      <w:r w:rsidRPr="00171C95">
        <w:rPr>
          <w:sz w:val="16"/>
        </w:rPr>
        <w:t xml:space="preserve"> </w:t>
      </w:r>
      <w:r w:rsidRPr="00171C95">
        <w:rPr>
          <w:rStyle w:val="StyleUnderline"/>
        </w:rPr>
        <w:t>in dealing with territorial disputes with various countries at the same time as it tries to maintain</w:t>
      </w:r>
      <w:r w:rsidRPr="00171C95">
        <w:rPr>
          <w:sz w:val="16"/>
        </w:rPr>
        <w:t xml:space="preserve"> </w:t>
      </w:r>
      <w:r w:rsidRPr="00171C95">
        <w:rPr>
          <w:rStyle w:val="Emphasis"/>
        </w:rPr>
        <w:t>domestic</w:t>
      </w:r>
      <w:r w:rsidRPr="00171C95">
        <w:rPr>
          <w:sz w:val="16"/>
        </w:rPr>
        <w:t xml:space="preserve"> </w:t>
      </w:r>
      <w:r w:rsidRPr="00171C95">
        <w:rPr>
          <w:rStyle w:val="StyleUnderline"/>
        </w:rPr>
        <w:t>social stability</w:t>
      </w:r>
      <w:r w:rsidRPr="00171C95">
        <w:rPr>
          <w:sz w:val="16"/>
        </w:rPr>
        <w:t xml:space="preserve">. China cannot afford to fight against multiple countries at the same time because </w:t>
      </w:r>
      <w:r w:rsidRPr="00171C95">
        <w:rPr>
          <w:rStyle w:val="StyleUnderline"/>
        </w:rPr>
        <w:t xml:space="preserve">the </w:t>
      </w:r>
      <w:r w:rsidRPr="00D60C91">
        <w:rPr>
          <w:rStyle w:val="StyleUnderline"/>
          <w:highlight w:val="yellow"/>
        </w:rPr>
        <w:t>U.S. has</w:t>
      </w:r>
      <w:r w:rsidRPr="00D60C91">
        <w:rPr>
          <w:sz w:val="16"/>
          <w:highlight w:val="yellow"/>
        </w:rPr>
        <w:t xml:space="preserve"> </w:t>
      </w:r>
      <w:r w:rsidRPr="00D60C91">
        <w:rPr>
          <w:rStyle w:val="Emphasis"/>
          <w:highlight w:val="yellow"/>
        </w:rPr>
        <w:t>military treaties</w:t>
      </w:r>
      <w:r w:rsidRPr="00171C95">
        <w:rPr>
          <w:sz w:val="16"/>
        </w:rPr>
        <w:t xml:space="preserve"> </w:t>
      </w:r>
      <w:r w:rsidRPr="00171C95">
        <w:rPr>
          <w:rStyle w:val="StyleUnderline"/>
        </w:rPr>
        <w:t>with several allies in the region</w:t>
      </w:r>
      <w:r w:rsidRPr="00171C95">
        <w:rPr>
          <w:sz w:val="16"/>
        </w:rPr>
        <w:t xml:space="preserve">. </w:t>
      </w:r>
      <w:r w:rsidRPr="00D60C91">
        <w:rPr>
          <w:rStyle w:val="StyleUnderline"/>
          <w:highlight w:val="yellow"/>
        </w:rPr>
        <w:t>Taking military action</w:t>
      </w:r>
      <w:r w:rsidRPr="00171C95">
        <w:rPr>
          <w:rStyle w:val="StyleUnderline"/>
        </w:rPr>
        <w:t xml:space="preserve">s </w:t>
      </w:r>
      <w:r w:rsidRPr="00D60C91">
        <w:rPr>
          <w:rStyle w:val="StyleUnderline"/>
          <w:highlight w:val="yellow"/>
        </w:rPr>
        <w:t>could</w:t>
      </w:r>
      <w:r w:rsidRPr="00171C95">
        <w:rPr>
          <w:sz w:val="16"/>
        </w:rPr>
        <w:t xml:space="preserve"> possibly </w:t>
      </w:r>
      <w:r w:rsidRPr="00D60C91">
        <w:rPr>
          <w:rStyle w:val="Emphasis"/>
          <w:highlight w:val="yellow"/>
        </w:rPr>
        <w:t>destroy</w:t>
      </w:r>
      <w:r w:rsidRPr="00D60C91">
        <w:rPr>
          <w:sz w:val="16"/>
          <w:highlight w:val="yellow"/>
        </w:rPr>
        <w:t xml:space="preserve"> </w:t>
      </w:r>
      <w:r w:rsidRPr="00D60C91">
        <w:rPr>
          <w:rStyle w:val="StyleUnderline"/>
          <w:highlight w:val="yellow"/>
        </w:rPr>
        <w:t>Xi’s China Dream</w:t>
      </w:r>
      <w:r w:rsidRPr="00171C95">
        <w:rPr>
          <w:sz w:val="16"/>
        </w:rPr>
        <w:t xml:space="preserve">, his lifelong </w:t>
      </w:r>
      <w:r w:rsidRPr="00D60C91">
        <w:rPr>
          <w:rStyle w:val="StyleUnderline"/>
          <w:highlight w:val="yellow"/>
        </w:rPr>
        <w:t>presidency</w:t>
      </w:r>
      <w:r w:rsidRPr="00171C95">
        <w:rPr>
          <w:sz w:val="16"/>
        </w:rPr>
        <w:t xml:space="preserve">, his </w:t>
      </w:r>
      <w:r w:rsidRPr="00171C95">
        <w:rPr>
          <w:rStyle w:val="StyleUnderline"/>
        </w:rPr>
        <w:t xml:space="preserve">domestic </w:t>
      </w:r>
      <w:r w:rsidRPr="00D60C91">
        <w:rPr>
          <w:rStyle w:val="StyleUnderline"/>
          <w:highlight w:val="yellow"/>
        </w:rPr>
        <w:t>agenda and</w:t>
      </w:r>
      <w:r w:rsidRPr="00171C95">
        <w:rPr>
          <w:sz w:val="16"/>
        </w:rPr>
        <w:t xml:space="preserve"> China’s </w:t>
      </w:r>
      <w:r w:rsidRPr="00171C95">
        <w:rPr>
          <w:rStyle w:val="StyleUnderline"/>
        </w:rPr>
        <w:t xml:space="preserve">global </w:t>
      </w:r>
      <w:r w:rsidRPr="00D60C91">
        <w:rPr>
          <w:rStyle w:val="StyleUnderline"/>
          <w:highlight w:val="yellow"/>
        </w:rPr>
        <w:t>ambitions</w:t>
      </w:r>
      <w:r w:rsidRPr="00171C95">
        <w:rPr>
          <w:sz w:val="16"/>
        </w:rPr>
        <w:t xml:space="preserve"> eventually. Considering all these challenges, </w:t>
      </w:r>
      <w:r w:rsidRPr="00171C95">
        <w:rPr>
          <w:rStyle w:val="StyleUnderline"/>
        </w:rPr>
        <w:t>Chinese leaders</w:t>
      </w:r>
      <w:r w:rsidRPr="00171C95">
        <w:rPr>
          <w:sz w:val="16"/>
        </w:rPr>
        <w:t xml:space="preserve"> may </w:t>
      </w:r>
      <w:r w:rsidRPr="00171C95">
        <w:rPr>
          <w:rStyle w:val="Emphasis"/>
        </w:rPr>
        <w:t>continue</w:t>
      </w:r>
      <w:r w:rsidRPr="00171C95">
        <w:rPr>
          <w:sz w:val="16"/>
        </w:rPr>
        <w:t xml:space="preserve"> their </w:t>
      </w:r>
      <w:r w:rsidRPr="00171C95">
        <w:rPr>
          <w:rStyle w:val="StyleUnderline"/>
        </w:rPr>
        <w:t>efforts to</w:t>
      </w:r>
      <w:r w:rsidRPr="00171C95">
        <w:rPr>
          <w:sz w:val="16"/>
        </w:rPr>
        <w:t xml:space="preserve"> </w:t>
      </w:r>
      <w:r w:rsidRPr="00171C95">
        <w:rPr>
          <w:rStyle w:val="Emphasis"/>
        </w:rPr>
        <w:t>rebalance</w:t>
      </w:r>
      <w:r w:rsidRPr="00171C95">
        <w:rPr>
          <w:sz w:val="16"/>
        </w:rPr>
        <w:t xml:space="preserve"> </w:t>
      </w:r>
      <w:r w:rsidRPr="00171C95">
        <w:rPr>
          <w:rStyle w:val="StyleUnderline"/>
        </w:rPr>
        <w:t>the relationship between China and the U.S. while boosting</w:t>
      </w:r>
      <w:r w:rsidRPr="00171C95">
        <w:rPr>
          <w:sz w:val="16"/>
        </w:rPr>
        <w:t xml:space="preserve"> the </w:t>
      </w:r>
      <w:r w:rsidRPr="00171C95">
        <w:rPr>
          <w:rStyle w:val="StyleUnderline"/>
        </w:rPr>
        <w:t>economic growth</w:t>
      </w:r>
      <w:r w:rsidRPr="00171C95">
        <w:rPr>
          <w:sz w:val="16"/>
        </w:rPr>
        <w:t xml:space="preserve"> and preparing the unification with Taiwan after the 20th National Congress of the CCP in 2022.</w:t>
      </w:r>
    </w:p>
    <w:p w14:paraId="404D6C35" w14:textId="77777777" w:rsidR="00EE2593" w:rsidRPr="00171C95" w:rsidRDefault="00EE2593" w:rsidP="00EE2593">
      <w:pPr>
        <w:rPr>
          <w:sz w:val="16"/>
        </w:rPr>
      </w:pPr>
      <w:r w:rsidRPr="00171C95">
        <w:rPr>
          <w:sz w:val="16"/>
        </w:rPr>
        <w:t xml:space="preserve">Second, </w:t>
      </w:r>
      <w:r w:rsidRPr="00171C95">
        <w:rPr>
          <w:rStyle w:val="StyleUnderline"/>
        </w:rPr>
        <w:t>China</w:t>
      </w:r>
      <w:r w:rsidRPr="00171C95">
        <w:rPr>
          <w:sz w:val="16"/>
        </w:rPr>
        <w:t xml:space="preserve"> has </w:t>
      </w:r>
      <w:r w:rsidRPr="00171C95">
        <w:rPr>
          <w:rStyle w:val="StyleUnderline"/>
        </w:rPr>
        <w:t>understood</w:t>
      </w:r>
      <w:r w:rsidRPr="00171C95">
        <w:rPr>
          <w:sz w:val="16"/>
        </w:rPr>
        <w:t xml:space="preserve"> that </w:t>
      </w:r>
      <w:r w:rsidRPr="00171C95">
        <w:rPr>
          <w:rStyle w:val="Emphasis"/>
        </w:rPr>
        <w:t>any conflict</w:t>
      </w:r>
      <w:r w:rsidRPr="00171C95">
        <w:rPr>
          <w:sz w:val="16"/>
        </w:rPr>
        <w:t xml:space="preserve"> between China and the U.S. </w:t>
      </w:r>
      <w:r w:rsidRPr="00171C95">
        <w:rPr>
          <w:rStyle w:val="StyleUnderline"/>
        </w:rPr>
        <w:t>would be a</w:t>
      </w:r>
      <w:r w:rsidRPr="00171C95">
        <w:rPr>
          <w:sz w:val="16"/>
        </w:rPr>
        <w:t xml:space="preserve"> </w:t>
      </w:r>
      <w:r w:rsidRPr="00171C95">
        <w:rPr>
          <w:rStyle w:val="Emphasis"/>
        </w:rPr>
        <w:t>global</w:t>
      </w:r>
      <w:r w:rsidRPr="00171C95">
        <w:rPr>
          <w:sz w:val="16"/>
        </w:rPr>
        <w:t xml:space="preserve"> </w:t>
      </w:r>
      <w:r w:rsidRPr="00171C95">
        <w:rPr>
          <w:rStyle w:val="StyleUnderline"/>
        </w:rPr>
        <w:t>disaster</w:t>
      </w:r>
      <w:r w:rsidRPr="00171C95">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D60C91">
        <w:rPr>
          <w:rStyle w:val="StyleUnderline"/>
          <w:highlight w:val="yellow"/>
        </w:rPr>
        <w:t>China</w:t>
      </w:r>
      <w:r w:rsidRPr="00171C95">
        <w:rPr>
          <w:rStyle w:val="StyleUnderline"/>
        </w:rPr>
        <w:t xml:space="preserve"> promised that it would </w:t>
      </w:r>
      <w:r w:rsidRPr="00D60C91">
        <w:rPr>
          <w:rStyle w:val="StyleUnderline"/>
          <w:highlight w:val="yellow"/>
        </w:rPr>
        <w:t>implement a</w:t>
      </w:r>
      <w:r w:rsidRPr="00171C95">
        <w:rPr>
          <w:sz w:val="16"/>
        </w:rPr>
        <w:t xml:space="preserve"> “</w:t>
      </w:r>
      <w:r w:rsidRPr="00D60C91">
        <w:rPr>
          <w:rStyle w:val="Emphasis"/>
          <w:highlight w:val="yellow"/>
        </w:rPr>
        <w:t>N</w:t>
      </w:r>
      <w:r w:rsidRPr="00171C95">
        <w:rPr>
          <w:sz w:val="16"/>
        </w:rPr>
        <w:t xml:space="preserve">o </w:t>
      </w:r>
      <w:r w:rsidRPr="00D60C91">
        <w:rPr>
          <w:rStyle w:val="Emphasis"/>
          <w:highlight w:val="yellow"/>
        </w:rPr>
        <w:t>f</w:t>
      </w:r>
      <w:r w:rsidRPr="00171C95">
        <w:rPr>
          <w:sz w:val="16"/>
        </w:rPr>
        <w:t xml:space="preserve">irst </w:t>
      </w:r>
      <w:r w:rsidRPr="00D60C91">
        <w:rPr>
          <w:rStyle w:val="Emphasis"/>
          <w:highlight w:val="yellow"/>
        </w:rPr>
        <w:t>u</w:t>
      </w:r>
      <w:r w:rsidRPr="00171C95">
        <w:rPr>
          <w:sz w:val="16"/>
        </w:rPr>
        <w:t xml:space="preserve">se” nuclear </w:t>
      </w:r>
      <w:r w:rsidRPr="00171C95">
        <w:rPr>
          <w:rStyle w:val="StyleUnderline"/>
        </w:rPr>
        <w:t>policy</w:t>
      </w:r>
      <w:r w:rsidRPr="00171C95">
        <w:rPr>
          <w:sz w:val="16"/>
        </w:rPr>
        <w:t xml:space="preserve">, implying that the country possesses nuclear weapons only to deter other states from a nuclear attack and expresses the purely self-defensive nature of China’s nuclear strategy. More fundamentally, </w:t>
      </w:r>
      <w:r w:rsidRPr="00171C95">
        <w:rPr>
          <w:rStyle w:val="StyleUnderline"/>
        </w:rPr>
        <w:t>it has demonstrated a</w:t>
      </w:r>
      <w:r w:rsidRPr="00171C95">
        <w:rPr>
          <w:sz w:val="16"/>
        </w:rPr>
        <w:t xml:space="preserve"> viable </w:t>
      </w:r>
      <w:r w:rsidRPr="00171C95">
        <w:rPr>
          <w:rStyle w:val="StyleUnderline"/>
        </w:rPr>
        <w:t>path toward</w:t>
      </w:r>
      <w:r w:rsidRPr="00171C95">
        <w:rPr>
          <w:sz w:val="16"/>
        </w:rPr>
        <w:t xml:space="preserve"> international </w:t>
      </w:r>
      <w:r w:rsidRPr="00171C95">
        <w:rPr>
          <w:rStyle w:val="Emphasis"/>
        </w:rPr>
        <w:t>nuclear disarmament</w:t>
      </w:r>
      <w:r w:rsidRPr="00171C95">
        <w:rPr>
          <w:sz w:val="16"/>
        </w:rPr>
        <w:t xml:space="preserve">.81 Many China experts “appear not to be worried by China’s rapidly growing nuclear capabilities, because </w:t>
      </w:r>
      <w:r w:rsidRPr="00171C95">
        <w:rPr>
          <w:rStyle w:val="StyleUnderline"/>
        </w:rPr>
        <w:t>Beijing’s official policy promises</w:t>
      </w:r>
      <w:r w:rsidRPr="00171C95">
        <w:rPr>
          <w:sz w:val="16"/>
        </w:rPr>
        <w:t xml:space="preserve"> that </w:t>
      </w:r>
      <w:r w:rsidRPr="00171C95">
        <w:rPr>
          <w:rStyle w:val="StyleUnderline"/>
        </w:rPr>
        <w:t>China will not be the</w:t>
      </w:r>
      <w:r w:rsidRPr="00171C95">
        <w:rPr>
          <w:sz w:val="16"/>
        </w:rPr>
        <w:t xml:space="preserve"> </w:t>
      </w:r>
      <w:r w:rsidRPr="00171C95">
        <w:rPr>
          <w:rStyle w:val="Emphasis"/>
        </w:rPr>
        <w:t>first</w:t>
      </w:r>
      <w:r w:rsidRPr="00171C95">
        <w:rPr>
          <w:sz w:val="16"/>
        </w:rPr>
        <w:t xml:space="preserve"> </w:t>
      </w:r>
      <w:r w:rsidRPr="00171C95">
        <w:rPr>
          <w:rStyle w:val="StyleUnderline"/>
        </w:rPr>
        <w:t>to employ nuclear weapons in a conflict</w:t>
      </w:r>
      <w:r w:rsidRPr="00171C95">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753CF51B" w14:textId="77777777" w:rsidR="00EE2593" w:rsidRPr="00171C95" w:rsidRDefault="00EE2593" w:rsidP="00EE2593">
      <w:pPr>
        <w:rPr>
          <w:sz w:val="16"/>
        </w:rPr>
      </w:pPr>
      <w:r w:rsidRPr="00171C95">
        <w:rPr>
          <w:sz w:val="16"/>
        </w:rPr>
        <w:t xml:space="preserve">Third, </w:t>
      </w:r>
      <w:r w:rsidRPr="00171C95">
        <w:rPr>
          <w:rStyle w:val="StyleUnderline"/>
        </w:rPr>
        <w:t xml:space="preserve">the Chinese </w:t>
      </w:r>
      <w:r w:rsidRPr="00D60C91">
        <w:rPr>
          <w:rStyle w:val="StyleUnderline"/>
          <w:highlight w:val="yellow"/>
        </w:rPr>
        <w:t>economy and military</w:t>
      </w:r>
      <w:r w:rsidRPr="00171C95">
        <w:rPr>
          <w:rStyle w:val="StyleUnderline"/>
        </w:rPr>
        <w:t xml:space="preserve"> are</w:t>
      </w:r>
      <w:r w:rsidRPr="00171C95">
        <w:rPr>
          <w:sz w:val="16"/>
        </w:rPr>
        <w:t xml:space="preserve"> </w:t>
      </w:r>
      <w:r w:rsidRPr="00D60C91">
        <w:rPr>
          <w:rStyle w:val="Emphasis"/>
          <w:highlight w:val="yellow"/>
        </w:rPr>
        <w:t>not strong enough</w:t>
      </w:r>
      <w:r w:rsidRPr="00171C95">
        <w:rPr>
          <w:sz w:val="16"/>
        </w:rPr>
        <w:t xml:space="preserve"> </w:t>
      </w:r>
      <w:r w:rsidRPr="00171C95">
        <w:rPr>
          <w:rStyle w:val="StyleUnderline"/>
        </w:rPr>
        <w:t>to support war</w:t>
      </w:r>
      <w:r w:rsidRPr="00171C95">
        <w:rPr>
          <w:sz w:val="16"/>
        </w:rPr>
        <w:t xml:space="preserve"> with the U.S. China will unlikely enter to war if it cannot win because </w:t>
      </w:r>
      <w:r w:rsidRPr="00171C95">
        <w:rPr>
          <w:rStyle w:val="StyleUnderline"/>
        </w:rPr>
        <w:t>the CCP</w:t>
      </w:r>
      <w:r w:rsidRPr="00171C95">
        <w:rPr>
          <w:sz w:val="16"/>
        </w:rPr>
        <w:t xml:space="preserve"> </w:t>
      </w:r>
      <w:r w:rsidRPr="00171C95">
        <w:rPr>
          <w:rStyle w:val="Emphasis"/>
        </w:rPr>
        <w:t>cannot</w:t>
      </w:r>
      <w:r w:rsidRPr="00171C95">
        <w:rPr>
          <w:sz w:val="16"/>
        </w:rPr>
        <w:t xml:space="preserve"> </w:t>
      </w:r>
      <w:r w:rsidRPr="00171C95">
        <w:rPr>
          <w:rStyle w:val="StyleUnderline"/>
        </w:rPr>
        <w:t>afford a loss</w:t>
      </w:r>
      <w:r w:rsidRPr="00171C95">
        <w:rPr>
          <w:sz w:val="16"/>
        </w:rPr>
        <w:t xml:space="preserve">. China will wage war when it sees itself winning at least cost. China is the fastest-growing economy in the world but </w:t>
      </w:r>
      <w:r w:rsidRPr="00171C95">
        <w:rPr>
          <w:rStyle w:val="StyleUnderline"/>
        </w:rPr>
        <w:t>there are many</w:t>
      </w:r>
      <w:r w:rsidRPr="00171C95">
        <w:rPr>
          <w:sz w:val="16"/>
        </w:rPr>
        <w:t xml:space="preserve"> more </w:t>
      </w:r>
      <w:r w:rsidRPr="00171C95">
        <w:rPr>
          <w:rStyle w:val="StyleUnderline"/>
        </w:rPr>
        <w:t>statistics that</w:t>
      </w:r>
      <w:r w:rsidRPr="00171C95">
        <w:rPr>
          <w:sz w:val="16"/>
        </w:rPr>
        <w:t xml:space="preserve"> come to the front of arguments, which </w:t>
      </w:r>
      <w:r w:rsidRPr="00171C95">
        <w:rPr>
          <w:rStyle w:val="StyleUnderline"/>
        </w:rPr>
        <w:t>question the</w:t>
      </w:r>
      <w:r w:rsidRPr="00171C95">
        <w:rPr>
          <w:sz w:val="16"/>
        </w:rPr>
        <w:t xml:space="preserve"> size of the </w:t>
      </w:r>
      <w:r w:rsidRPr="00171C95">
        <w:rPr>
          <w:rStyle w:val="StyleUnderline"/>
        </w:rPr>
        <w:t>Chinese</w:t>
      </w:r>
      <w:r w:rsidRPr="00171C95">
        <w:rPr>
          <w:sz w:val="16"/>
        </w:rPr>
        <w:t xml:space="preserve"> economy and its actual </w:t>
      </w:r>
      <w:r w:rsidRPr="00171C95">
        <w:rPr>
          <w:rStyle w:val="Emphasis"/>
        </w:rPr>
        <w:t>economic</w:t>
      </w:r>
      <w:r w:rsidRPr="00171C95">
        <w:rPr>
          <w:sz w:val="16"/>
        </w:rPr>
        <w:t xml:space="preserve"> </w:t>
      </w:r>
      <w:r w:rsidRPr="00171C95">
        <w:rPr>
          <w:rStyle w:val="StyleUnderline"/>
        </w:rPr>
        <w:t>situation</w:t>
      </w:r>
      <w:r w:rsidRPr="00171C95">
        <w:rPr>
          <w:sz w:val="16"/>
        </w:rPr>
        <w:t xml:space="preserve">. The economic and social </w:t>
      </w:r>
      <w:r w:rsidRPr="00171C95">
        <w:rPr>
          <w:rStyle w:val="StyleUnderline"/>
        </w:rPr>
        <w:t>consequences of</w:t>
      </w:r>
      <w:r w:rsidRPr="00171C95">
        <w:rPr>
          <w:sz w:val="16"/>
        </w:rPr>
        <w:t xml:space="preserve"> </w:t>
      </w:r>
      <w:r w:rsidRPr="00171C95">
        <w:rPr>
          <w:rStyle w:val="Emphasis"/>
        </w:rPr>
        <w:t>zero-case</w:t>
      </w:r>
      <w:r w:rsidRPr="00171C95">
        <w:rPr>
          <w:sz w:val="16"/>
        </w:rPr>
        <w:t xml:space="preserve"> </w:t>
      </w:r>
      <w:r w:rsidRPr="00171C95">
        <w:rPr>
          <w:rStyle w:val="StyleUnderline"/>
        </w:rPr>
        <w:t>tolerance policy are</w:t>
      </w:r>
      <w:r w:rsidRPr="00171C95">
        <w:rPr>
          <w:sz w:val="16"/>
        </w:rPr>
        <w:t xml:space="preserve"> clearly </w:t>
      </w:r>
      <w:r w:rsidRPr="00171C95">
        <w:rPr>
          <w:rStyle w:val="StyleUnderline"/>
        </w:rPr>
        <w:t>serious and far-reaching</w:t>
      </w:r>
      <w:r w:rsidRPr="00171C95">
        <w:rPr>
          <w:sz w:val="16"/>
        </w:rPr>
        <w:t xml:space="preserve">. China is still a developing country. </w:t>
      </w:r>
      <w:r w:rsidRPr="00171C95">
        <w:rPr>
          <w:rStyle w:val="StyleUnderline"/>
        </w:rPr>
        <w:t>China does</w:t>
      </w:r>
      <w:r w:rsidRPr="00171C95">
        <w:rPr>
          <w:sz w:val="16"/>
        </w:rPr>
        <w:t xml:space="preserve"> </w:t>
      </w:r>
      <w:r w:rsidRPr="00D60C91">
        <w:rPr>
          <w:rStyle w:val="Emphasis"/>
          <w:highlight w:val="yellow"/>
        </w:rPr>
        <w:t>not</w:t>
      </w:r>
      <w:r w:rsidRPr="00171C95">
        <w:rPr>
          <w:sz w:val="16"/>
        </w:rPr>
        <w:t xml:space="preserve"> </w:t>
      </w:r>
      <w:r w:rsidRPr="00171C95">
        <w:rPr>
          <w:rStyle w:val="StyleUnderline"/>
        </w:rPr>
        <w:t xml:space="preserve">rank </w:t>
      </w:r>
      <w:r w:rsidRPr="00D60C91">
        <w:rPr>
          <w:rStyle w:val="StyleUnderline"/>
          <w:highlight w:val="yellow"/>
        </w:rPr>
        <w:t>among the 100 richest</w:t>
      </w:r>
      <w:r w:rsidRPr="00171C95">
        <w:rPr>
          <w:rStyle w:val="StyleUnderline"/>
        </w:rPr>
        <w:t xml:space="preserve"> nations</w:t>
      </w:r>
      <w:r w:rsidRPr="00171C95">
        <w:rPr>
          <w:sz w:val="16"/>
        </w:rPr>
        <w:t xml:space="preserve"> based on </w:t>
      </w:r>
      <w:r w:rsidRPr="00D60C91">
        <w:rPr>
          <w:rStyle w:val="Emphasis"/>
          <w:highlight w:val="yellow"/>
        </w:rPr>
        <w:t>per capita</w:t>
      </w:r>
      <w:r w:rsidRPr="00171C95">
        <w:rPr>
          <w:sz w:val="16"/>
        </w:rPr>
        <w:t xml:space="preserve">. Among 1.4 billion people, about 50% of Chinese people live in rural areas, 400 million people live on less than $2 a day, and 200 million people live on less than a dollar per day. Even if China will continue its economic growth for years, </w:t>
      </w:r>
      <w:r w:rsidRPr="00171C95">
        <w:rPr>
          <w:rStyle w:val="StyleUnderline"/>
        </w:rPr>
        <w:t>it may</w:t>
      </w:r>
      <w:r w:rsidRPr="00171C95">
        <w:rPr>
          <w:sz w:val="16"/>
        </w:rPr>
        <w:t xml:space="preserve"> </w:t>
      </w:r>
      <w:r w:rsidRPr="00171C95">
        <w:rPr>
          <w:rStyle w:val="Emphasis"/>
        </w:rPr>
        <w:t>never</w:t>
      </w:r>
      <w:r w:rsidRPr="00171C95">
        <w:rPr>
          <w:sz w:val="16"/>
        </w:rPr>
        <w:t xml:space="preserve"> </w:t>
      </w:r>
      <w:r w:rsidRPr="00171C95">
        <w:rPr>
          <w:rStyle w:val="StyleUnderline"/>
        </w:rPr>
        <w:t>surpass the U.S. because it faces</w:t>
      </w:r>
      <w:r w:rsidRPr="00171C95">
        <w:rPr>
          <w:sz w:val="16"/>
        </w:rPr>
        <w:t xml:space="preserve"> </w:t>
      </w:r>
      <w:r w:rsidRPr="00171C95">
        <w:rPr>
          <w:rStyle w:val="Emphasis"/>
        </w:rPr>
        <w:t>many obstacles</w:t>
      </w:r>
      <w:r w:rsidRPr="00171C95">
        <w:rPr>
          <w:sz w:val="16"/>
        </w:rPr>
        <w:t xml:space="preserve">.86 </w:t>
      </w:r>
      <w:r w:rsidRPr="00D60C91">
        <w:rPr>
          <w:rStyle w:val="StyleUnderline"/>
          <w:highlight w:val="yellow"/>
        </w:rPr>
        <w:t>U.S. military spending grows</w:t>
      </w:r>
      <w:r w:rsidRPr="00171C95">
        <w:rPr>
          <w:rStyle w:val="StyleUnderline"/>
        </w:rPr>
        <w:t xml:space="preserve"> as</w:t>
      </w:r>
      <w:r w:rsidRPr="00171C95">
        <w:rPr>
          <w:sz w:val="16"/>
        </w:rPr>
        <w:t xml:space="preserve"> </w:t>
      </w:r>
      <w:r w:rsidRPr="00171C95">
        <w:rPr>
          <w:rStyle w:val="Emphasis"/>
        </w:rPr>
        <w:t>policy shifts</w:t>
      </w:r>
      <w:r w:rsidRPr="00171C95">
        <w:rPr>
          <w:sz w:val="16"/>
        </w:rPr>
        <w:t xml:space="preserve"> </w:t>
      </w:r>
      <w:r w:rsidRPr="00D60C91">
        <w:rPr>
          <w:rStyle w:val="StyleUnderline"/>
          <w:highlight w:val="yellow"/>
        </w:rPr>
        <w:t>to</w:t>
      </w:r>
      <w:r w:rsidRPr="00171C95">
        <w:rPr>
          <w:rStyle w:val="StyleUnderline"/>
        </w:rPr>
        <w:t xml:space="preserve"> “prioritize China” with</w:t>
      </w:r>
      <w:r w:rsidRPr="00171C95">
        <w:rPr>
          <w:sz w:val="16"/>
        </w:rPr>
        <w:t xml:space="preserve"> </w:t>
      </w:r>
      <w:r w:rsidRPr="00171C95">
        <w:rPr>
          <w:rStyle w:val="Emphasis"/>
        </w:rPr>
        <w:t>$</w:t>
      </w:r>
      <w:r w:rsidRPr="00D60C91">
        <w:rPr>
          <w:rStyle w:val="Emphasis"/>
          <w:highlight w:val="yellow"/>
        </w:rPr>
        <w:t>813</w:t>
      </w:r>
      <w:r w:rsidRPr="00171C95">
        <w:rPr>
          <w:rStyle w:val="Emphasis"/>
        </w:rPr>
        <w:t xml:space="preserve">.3 </w:t>
      </w:r>
      <w:r w:rsidRPr="00D60C91">
        <w:rPr>
          <w:rStyle w:val="Emphasis"/>
          <w:highlight w:val="yellow"/>
        </w:rPr>
        <w:t>billion</w:t>
      </w:r>
      <w:r w:rsidRPr="00171C95">
        <w:rPr>
          <w:sz w:val="16"/>
        </w:rPr>
        <w:t xml:space="preserve"> in 2022 </w:t>
      </w:r>
      <w:r w:rsidRPr="00171C95">
        <w:rPr>
          <w:rStyle w:val="StyleUnderline"/>
        </w:rPr>
        <w:t xml:space="preserve">while </w:t>
      </w:r>
      <w:r w:rsidRPr="00D60C91">
        <w:rPr>
          <w:rStyle w:val="StyleUnderline"/>
          <w:highlight w:val="yellow"/>
        </w:rPr>
        <w:t>China’s</w:t>
      </w:r>
      <w:r w:rsidRPr="00171C95">
        <w:rPr>
          <w:rStyle w:val="StyleUnderline"/>
        </w:rPr>
        <w:t xml:space="preserve"> military spending has reached</w:t>
      </w:r>
      <w:r w:rsidRPr="00171C95">
        <w:rPr>
          <w:sz w:val="16"/>
        </w:rPr>
        <w:t xml:space="preserve"> </w:t>
      </w:r>
      <w:r w:rsidRPr="00171C95">
        <w:rPr>
          <w:rStyle w:val="Emphasis"/>
        </w:rPr>
        <w:t>$</w:t>
      </w:r>
      <w:r w:rsidRPr="00D60C91">
        <w:rPr>
          <w:rStyle w:val="Emphasis"/>
          <w:highlight w:val="yellow"/>
        </w:rPr>
        <w:t>230</w:t>
      </w:r>
      <w:r w:rsidRPr="00171C95">
        <w:rPr>
          <w:rStyle w:val="Emphasis"/>
        </w:rPr>
        <w:t xml:space="preserve"> billion</w:t>
      </w:r>
      <w:r w:rsidRPr="00171C95">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171C95">
        <w:rPr>
          <w:rStyle w:val="StyleUnderline"/>
        </w:rPr>
        <w:t>the</w:t>
      </w:r>
      <w:r w:rsidRPr="00171C95">
        <w:rPr>
          <w:sz w:val="16"/>
        </w:rPr>
        <w:t xml:space="preserve"> </w:t>
      </w:r>
      <w:r w:rsidRPr="00D60C91">
        <w:rPr>
          <w:rStyle w:val="Emphasis"/>
          <w:highlight w:val="yellow"/>
        </w:rPr>
        <w:t>comprehensive</w:t>
      </w:r>
      <w:r w:rsidRPr="00D60C91">
        <w:rPr>
          <w:sz w:val="16"/>
          <w:highlight w:val="yellow"/>
        </w:rPr>
        <w:t xml:space="preserve"> </w:t>
      </w:r>
      <w:r w:rsidRPr="00D60C91">
        <w:rPr>
          <w:rStyle w:val="StyleUnderline"/>
          <w:highlight w:val="yellow"/>
        </w:rPr>
        <w:t>power</w:t>
      </w:r>
      <w:r w:rsidRPr="00171C95">
        <w:rPr>
          <w:rStyle w:val="StyleUnderline"/>
        </w:rPr>
        <w:t xml:space="preserve"> of the PLA</w:t>
      </w:r>
      <w:r w:rsidRPr="00171C95">
        <w:rPr>
          <w:sz w:val="16"/>
        </w:rPr>
        <w:t xml:space="preserve"> still </w:t>
      </w:r>
      <w:r w:rsidRPr="00D60C91">
        <w:rPr>
          <w:rStyle w:val="Emphasis"/>
          <w:highlight w:val="yellow"/>
        </w:rPr>
        <w:t>lags far behind</w:t>
      </w:r>
      <w:r w:rsidRPr="00171C95">
        <w:rPr>
          <w:rStyle w:val="Emphasis"/>
        </w:rPr>
        <w:t xml:space="preserve"> the U.S.</w:t>
      </w:r>
      <w:r w:rsidRPr="00171C95">
        <w:rPr>
          <w:sz w:val="16"/>
        </w:rPr>
        <w:t xml:space="preserve"> </w:t>
      </w:r>
      <w:r w:rsidRPr="00171C95">
        <w:rPr>
          <w:rStyle w:val="StyleUnderline"/>
        </w:rPr>
        <w:t>If China learned a lesson from</w:t>
      </w:r>
      <w:r w:rsidRPr="00171C95">
        <w:rPr>
          <w:sz w:val="16"/>
        </w:rPr>
        <w:t xml:space="preserve"> </w:t>
      </w:r>
      <w:r w:rsidRPr="00171C95">
        <w:rPr>
          <w:rStyle w:val="Emphasis"/>
        </w:rPr>
        <w:t>Russia</w:t>
      </w:r>
      <w:r w:rsidRPr="00171C95">
        <w:rPr>
          <w:sz w:val="16"/>
        </w:rPr>
        <w:t xml:space="preserve">’s failures in the invasion of Ukraine, </w:t>
      </w:r>
      <w:r w:rsidRPr="00171C95">
        <w:rPr>
          <w:rStyle w:val="StyleUnderline"/>
        </w:rPr>
        <w:t>it should never take on the U.S. head even when fully modernized</w:t>
      </w:r>
      <w:r w:rsidRPr="00171C95">
        <w:rPr>
          <w:sz w:val="16"/>
        </w:rPr>
        <w:t xml:space="preserve">. Although China’s navy, ground troop, and air forces have developed rapidly in the past two decades, </w:t>
      </w:r>
      <w:r w:rsidRPr="00D60C91">
        <w:rPr>
          <w:rStyle w:val="StyleUnderline"/>
          <w:highlight w:val="yellow"/>
        </w:rPr>
        <w:t>considering</w:t>
      </w:r>
      <w:r w:rsidRPr="00171C95">
        <w:rPr>
          <w:rStyle w:val="StyleUnderline"/>
        </w:rPr>
        <w:t xml:space="preserve"> the</w:t>
      </w:r>
      <w:r w:rsidRPr="00171C95">
        <w:rPr>
          <w:sz w:val="16"/>
        </w:rPr>
        <w:t xml:space="preserve"> </w:t>
      </w:r>
      <w:r w:rsidRPr="00D60C91">
        <w:rPr>
          <w:rStyle w:val="Emphasis"/>
          <w:highlight w:val="yellow"/>
        </w:rPr>
        <w:t>quality</w:t>
      </w:r>
      <w:r w:rsidRPr="00D60C91">
        <w:rPr>
          <w:sz w:val="16"/>
          <w:highlight w:val="yellow"/>
        </w:rPr>
        <w:t xml:space="preserve"> </w:t>
      </w:r>
      <w:r w:rsidRPr="00D60C91">
        <w:rPr>
          <w:rStyle w:val="StyleUnderline"/>
          <w:highlight w:val="yellow"/>
        </w:rPr>
        <w:t>and</w:t>
      </w:r>
      <w:r w:rsidRPr="00D60C91">
        <w:rPr>
          <w:sz w:val="16"/>
          <w:highlight w:val="yellow"/>
        </w:rPr>
        <w:t xml:space="preserve"> </w:t>
      </w:r>
      <w:r w:rsidRPr="00D60C91">
        <w:rPr>
          <w:rStyle w:val="Emphasis"/>
          <w:highlight w:val="yellow"/>
        </w:rPr>
        <w:t>overall strength</w:t>
      </w:r>
      <w:r w:rsidRPr="00171C95">
        <w:rPr>
          <w:sz w:val="16"/>
        </w:rPr>
        <w:t xml:space="preserve"> </w:t>
      </w:r>
      <w:r w:rsidRPr="00171C95">
        <w:rPr>
          <w:rStyle w:val="StyleUnderline"/>
        </w:rPr>
        <w:t xml:space="preserve">of the military, </w:t>
      </w:r>
      <w:r w:rsidRPr="00D60C91">
        <w:rPr>
          <w:rStyle w:val="StyleUnderline"/>
          <w:highlight w:val="yellow"/>
        </w:rPr>
        <w:t>as well as</w:t>
      </w:r>
      <w:r w:rsidRPr="00171C95">
        <w:rPr>
          <w:rStyle w:val="StyleUnderline"/>
        </w:rPr>
        <w:t xml:space="preserve"> the strength of military </w:t>
      </w:r>
      <w:r w:rsidRPr="00D60C91">
        <w:rPr>
          <w:rStyle w:val="StyleUnderline"/>
          <w:highlight w:val="yellow"/>
        </w:rPr>
        <w:t>alliances</w:t>
      </w:r>
      <w:r w:rsidRPr="00171C95">
        <w:rPr>
          <w:rStyle w:val="StyleUnderline"/>
        </w:rPr>
        <w:t>, China would</w:t>
      </w:r>
      <w:r w:rsidRPr="00171C95">
        <w:rPr>
          <w:sz w:val="16"/>
        </w:rPr>
        <w:t xml:space="preserve"> </w:t>
      </w:r>
      <w:r w:rsidRPr="00171C95">
        <w:rPr>
          <w:rStyle w:val="Emphasis"/>
        </w:rPr>
        <w:t>lose</w:t>
      </w:r>
      <w:r w:rsidRPr="00171C95">
        <w:rPr>
          <w:sz w:val="16"/>
        </w:rPr>
        <w:t xml:space="preserve"> </w:t>
      </w:r>
      <w:r w:rsidRPr="00171C95">
        <w:rPr>
          <w:rStyle w:val="StyleUnderline"/>
        </w:rPr>
        <w:t>the war if it launched a war with the U.S.</w:t>
      </w:r>
      <w:r w:rsidRPr="00171C95">
        <w:rPr>
          <w:sz w:val="16"/>
        </w:rPr>
        <w:t xml:space="preserve"> Any war with the U.S. will be near its shores where </w:t>
      </w:r>
      <w:r w:rsidRPr="00171C95">
        <w:rPr>
          <w:rStyle w:val="StyleUnderline"/>
        </w:rPr>
        <w:t>the U.S. will have a</w:t>
      </w:r>
      <w:r w:rsidRPr="00171C95">
        <w:rPr>
          <w:sz w:val="16"/>
        </w:rPr>
        <w:t xml:space="preserve"> </w:t>
      </w:r>
      <w:r w:rsidRPr="00171C95">
        <w:rPr>
          <w:rStyle w:val="Emphasis"/>
        </w:rPr>
        <w:t>decisive</w:t>
      </w:r>
      <w:r w:rsidRPr="00171C95">
        <w:rPr>
          <w:sz w:val="16"/>
        </w:rPr>
        <w:t xml:space="preserve"> </w:t>
      </w:r>
      <w:r w:rsidRPr="00171C95">
        <w:rPr>
          <w:rStyle w:val="StyleUnderline"/>
        </w:rPr>
        <w:t>winning advantage</w:t>
      </w:r>
      <w:r w:rsidRPr="00171C95">
        <w:rPr>
          <w:sz w:val="16"/>
        </w:rPr>
        <w:t>.88</w:t>
      </w:r>
    </w:p>
    <w:p w14:paraId="3E94146E" w14:textId="77777777" w:rsidR="00EE2593" w:rsidRPr="00171C95" w:rsidRDefault="00EE2593" w:rsidP="00EE2593">
      <w:pPr>
        <w:rPr>
          <w:sz w:val="16"/>
        </w:rPr>
      </w:pPr>
      <w:r w:rsidRPr="00171C95">
        <w:rPr>
          <w:sz w:val="16"/>
        </w:rPr>
        <w:t xml:space="preserve">Fourth, </w:t>
      </w:r>
      <w:r w:rsidRPr="00171C95">
        <w:rPr>
          <w:rStyle w:val="StyleUnderline"/>
        </w:rPr>
        <w:t>China will feel</w:t>
      </w:r>
      <w:r w:rsidRPr="00171C95">
        <w:rPr>
          <w:sz w:val="16"/>
        </w:rPr>
        <w:t xml:space="preserve"> </w:t>
      </w:r>
      <w:r w:rsidRPr="00171C95">
        <w:rPr>
          <w:rStyle w:val="Emphasis"/>
        </w:rPr>
        <w:t>difficult</w:t>
      </w:r>
      <w:r w:rsidRPr="00171C95">
        <w:rPr>
          <w:sz w:val="16"/>
        </w:rPr>
        <w:t xml:space="preserve"> </w:t>
      </w:r>
      <w:r w:rsidRPr="00171C95">
        <w:rPr>
          <w:rStyle w:val="StyleUnderline"/>
        </w:rPr>
        <w:t>to justify a war</w:t>
      </w:r>
      <w:r w:rsidRPr="00171C95">
        <w:rPr>
          <w:sz w:val="16"/>
        </w:rPr>
        <w:t xml:space="preserve"> with U.S. Military strength is the basis for consideration if China goes to war. </w:t>
      </w:r>
      <w:r w:rsidRPr="00171C95">
        <w:rPr>
          <w:rStyle w:val="StyleUnderline"/>
        </w:rPr>
        <w:t>If China’s military power is at an</w:t>
      </w:r>
      <w:r w:rsidRPr="00171C95">
        <w:rPr>
          <w:sz w:val="16"/>
        </w:rPr>
        <w:t xml:space="preserve"> absolute </w:t>
      </w:r>
      <w:r w:rsidRPr="00171C95">
        <w:rPr>
          <w:rStyle w:val="Emphasis"/>
        </w:rPr>
        <w:t>advantage</w:t>
      </w:r>
      <w:r w:rsidRPr="00171C95">
        <w:rPr>
          <w:sz w:val="16"/>
        </w:rPr>
        <w:t xml:space="preserve">, </w:t>
      </w:r>
      <w:r w:rsidRPr="00171C95">
        <w:rPr>
          <w:rStyle w:val="StyleUnderline"/>
        </w:rPr>
        <w:t>it</w:t>
      </w:r>
      <w:r w:rsidRPr="00171C95">
        <w:rPr>
          <w:sz w:val="16"/>
        </w:rPr>
        <w:t xml:space="preserve"> still </w:t>
      </w:r>
      <w:r w:rsidRPr="00171C95">
        <w:rPr>
          <w:rStyle w:val="StyleUnderline"/>
        </w:rPr>
        <w:t>lacks the</w:t>
      </w:r>
      <w:r w:rsidRPr="00171C95">
        <w:rPr>
          <w:sz w:val="16"/>
        </w:rPr>
        <w:t xml:space="preserve"> </w:t>
      </w:r>
      <w:r w:rsidRPr="00171C95">
        <w:rPr>
          <w:rStyle w:val="Emphasis"/>
        </w:rPr>
        <w:t>pre-conditions</w:t>
      </w:r>
      <w:r w:rsidRPr="00171C95">
        <w:rPr>
          <w:sz w:val="16"/>
        </w:rPr>
        <w:t xml:space="preserve"> </w:t>
      </w:r>
      <w:r w:rsidRPr="00171C95">
        <w:rPr>
          <w:rStyle w:val="StyleUnderline"/>
        </w:rPr>
        <w:t>for war with the U.S.</w:t>
      </w:r>
      <w:r w:rsidRPr="00171C95">
        <w:rPr>
          <w:sz w:val="16"/>
        </w:rPr>
        <w:t xml:space="preserve"> If China’s military power evenly matches with the U.S., it should be cautious about starting a war. China has not arrived at the stage to initiate a war. Military power is not simply about military budget and weapons. </w:t>
      </w:r>
      <w:r w:rsidRPr="00171C95">
        <w:rPr>
          <w:rStyle w:val="Emphasis"/>
        </w:rPr>
        <w:t>Real</w:t>
      </w:r>
      <w:r w:rsidRPr="00171C95">
        <w:rPr>
          <w:sz w:val="16"/>
        </w:rPr>
        <w:t xml:space="preserve"> war </w:t>
      </w:r>
      <w:r w:rsidRPr="00171C95">
        <w:rPr>
          <w:rStyle w:val="Emphasis"/>
        </w:rPr>
        <w:t>experience</w:t>
      </w:r>
      <w:r w:rsidRPr="00171C95">
        <w:rPr>
          <w:sz w:val="16"/>
        </w:rPr>
        <w:t xml:space="preserve"> </w:t>
      </w:r>
      <w:r w:rsidRPr="00171C95">
        <w:rPr>
          <w:rStyle w:val="StyleUnderline"/>
        </w:rPr>
        <w:t>must be taken into consideration</w:t>
      </w:r>
      <w:r w:rsidRPr="00171C95">
        <w:rPr>
          <w:sz w:val="16"/>
        </w:rPr>
        <w:t xml:space="preserve">. </w:t>
      </w:r>
      <w:r w:rsidRPr="00171C95">
        <w:rPr>
          <w:rStyle w:val="StyleUnderline"/>
        </w:rPr>
        <w:t>China does not have real</w:t>
      </w:r>
      <w:r w:rsidRPr="00171C95">
        <w:rPr>
          <w:sz w:val="16"/>
        </w:rPr>
        <w:t xml:space="preserve"> military </w:t>
      </w:r>
      <w:r w:rsidRPr="00171C95">
        <w:rPr>
          <w:rStyle w:val="StyleUnderline"/>
        </w:rPr>
        <w:t>experience to win a</w:t>
      </w:r>
      <w:r w:rsidRPr="00171C95">
        <w:rPr>
          <w:sz w:val="16"/>
        </w:rPr>
        <w:t xml:space="preserve"> </w:t>
      </w:r>
      <w:r w:rsidRPr="00171C95">
        <w:rPr>
          <w:rStyle w:val="Emphasis"/>
        </w:rPr>
        <w:t>modern</w:t>
      </w:r>
      <w:r w:rsidRPr="00171C95">
        <w:rPr>
          <w:sz w:val="16"/>
        </w:rPr>
        <w:t xml:space="preserve"> </w:t>
      </w:r>
      <w:r w:rsidRPr="00171C95">
        <w:rPr>
          <w:rStyle w:val="StyleUnderline"/>
        </w:rPr>
        <w:t>war</w:t>
      </w:r>
      <w:r w:rsidRPr="00171C95">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171C95">
        <w:rPr>
          <w:rStyle w:val="StyleUnderline"/>
        </w:rPr>
        <w:t>research projects on when and why Beijing</w:t>
      </w:r>
      <w:r w:rsidRPr="00171C95">
        <w:rPr>
          <w:sz w:val="16"/>
        </w:rPr>
        <w:t xml:space="preserve"> </w:t>
      </w:r>
      <w:r w:rsidRPr="00171C95">
        <w:rPr>
          <w:rStyle w:val="Emphasis"/>
        </w:rPr>
        <w:t>uses force</w:t>
      </w:r>
      <w:r w:rsidRPr="00171C95">
        <w:rPr>
          <w:sz w:val="16"/>
        </w:rPr>
        <w:t xml:space="preserve"> have </w:t>
      </w:r>
      <w:r w:rsidRPr="00171C95">
        <w:rPr>
          <w:rStyle w:val="StyleUnderline"/>
        </w:rPr>
        <w:t>reached a</w:t>
      </w:r>
      <w:r w:rsidRPr="00171C95">
        <w:rPr>
          <w:sz w:val="16"/>
        </w:rPr>
        <w:t xml:space="preserve"> </w:t>
      </w:r>
      <w:r w:rsidRPr="00171C95">
        <w:rPr>
          <w:rStyle w:val="Emphasis"/>
        </w:rPr>
        <w:t>similar</w:t>
      </w:r>
      <w:r w:rsidRPr="00171C95">
        <w:rPr>
          <w:sz w:val="16"/>
        </w:rPr>
        <w:t xml:space="preserve"> </w:t>
      </w:r>
      <w:r w:rsidRPr="00171C95">
        <w:rPr>
          <w:rStyle w:val="StyleUnderline"/>
        </w:rPr>
        <w:t>conclusion</w:t>
      </w:r>
      <w:r w:rsidRPr="00171C95">
        <w:rPr>
          <w:sz w:val="16"/>
        </w:rPr>
        <w:t xml:space="preserve">: </w:t>
      </w:r>
      <w:r w:rsidRPr="00D60C91">
        <w:rPr>
          <w:rStyle w:val="StyleUnderline"/>
          <w:highlight w:val="yellow"/>
        </w:rPr>
        <w:t>China attacks not when</w:t>
      </w:r>
      <w:r w:rsidRPr="00171C95">
        <w:rPr>
          <w:rStyle w:val="StyleUnderline"/>
        </w:rPr>
        <w:t xml:space="preserve"> it feels</w:t>
      </w:r>
      <w:r w:rsidRPr="00171C95">
        <w:rPr>
          <w:sz w:val="16"/>
        </w:rPr>
        <w:t xml:space="preserve"> </w:t>
      </w:r>
      <w:r w:rsidRPr="00D60C91">
        <w:rPr>
          <w:rStyle w:val="Emphasis"/>
          <w:highlight w:val="yellow"/>
        </w:rPr>
        <w:t>confident</w:t>
      </w:r>
      <w:r w:rsidRPr="00171C95">
        <w:rPr>
          <w:sz w:val="16"/>
        </w:rPr>
        <w:t xml:space="preserve"> about the future, </w:t>
      </w:r>
      <w:r w:rsidRPr="00D60C91">
        <w:rPr>
          <w:rStyle w:val="StyleUnderline"/>
          <w:highlight w:val="yellow"/>
        </w:rPr>
        <w:t>but when it</w:t>
      </w:r>
      <w:r w:rsidRPr="00D60C91">
        <w:rPr>
          <w:sz w:val="16"/>
          <w:highlight w:val="yellow"/>
        </w:rPr>
        <w:t xml:space="preserve"> </w:t>
      </w:r>
      <w:r w:rsidRPr="00D60C91">
        <w:rPr>
          <w:rStyle w:val="Emphasis"/>
          <w:highlight w:val="yellow"/>
        </w:rPr>
        <w:t>worries</w:t>
      </w:r>
      <w:r w:rsidRPr="00171C95">
        <w:rPr>
          <w:sz w:val="16"/>
        </w:rPr>
        <w:t xml:space="preserve"> </w:t>
      </w:r>
      <w:r w:rsidRPr="00171C95">
        <w:rPr>
          <w:rStyle w:val="StyleUnderline"/>
        </w:rPr>
        <w:t xml:space="preserve">its </w:t>
      </w:r>
      <w:r w:rsidRPr="00D60C91">
        <w:rPr>
          <w:rStyle w:val="StyleUnderline"/>
          <w:highlight w:val="yellow"/>
        </w:rPr>
        <w:t>enemies are closing in</w:t>
      </w:r>
      <w:r w:rsidRPr="00171C95">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a closing window of opportunity to consolidate control over disputed areas. This </w:t>
      </w:r>
      <w:r w:rsidRPr="00171C95">
        <w:rPr>
          <w:rStyle w:val="StyleUnderline"/>
        </w:rPr>
        <w:t>pattern holds</w:t>
      </w:r>
      <w:r w:rsidRPr="00171C95">
        <w:rPr>
          <w:sz w:val="16"/>
        </w:rPr>
        <w:t xml:space="preserve"> </w:t>
      </w:r>
      <w:r w:rsidRPr="00171C95">
        <w:rPr>
          <w:rStyle w:val="Emphasis"/>
        </w:rPr>
        <w:t>regardless</w:t>
      </w:r>
      <w:r w:rsidRPr="00171C95">
        <w:rPr>
          <w:sz w:val="16"/>
        </w:rPr>
        <w:t xml:space="preserve"> </w:t>
      </w:r>
      <w:r w:rsidRPr="00171C95">
        <w:rPr>
          <w:rStyle w:val="StyleUnderline"/>
        </w:rPr>
        <w:t>of the strength of China’s opponent</w:t>
      </w:r>
      <w:r w:rsidRPr="00171C95">
        <w:rPr>
          <w:sz w:val="16"/>
        </w:rPr>
        <w:t xml:space="preserve">.89 The </w:t>
      </w:r>
      <w:r w:rsidRPr="00171C95">
        <w:rPr>
          <w:rStyle w:val="Emphasis"/>
        </w:rPr>
        <w:t>Biden</w:t>
      </w:r>
      <w:r w:rsidRPr="00171C95">
        <w:rPr>
          <w:sz w:val="16"/>
        </w:rPr>
        <w:t xml:space="preserve"> Administration has </w:t>
      </w:r>
      <w:r w:rsidRPr="00171C95">
        <w:rPr>
          <w:rStyle w:val="StyleUnderline"/>
        </w:rPr>
        <w:t>made it clear</w:t>
      </w:r>
      <w:r w:rsidRPr="00171C95">
        <w:rPr>
          <w:sz w:val="16"/>
        </w:rPr>
        <w:t xml:space="preserve"> that </w:t>
      </w:r>
      <w:r w:rsidRPr="00171C95">
        <w:rPr>
          <w:rStyle w:val="StyleUnderline"/>
        </w:rPr>
        <w:t>the U.S. does not intend to change the Chinese regime</w:t>
      </w:r>
      <w:r w:rsidRPr="00171C95">
        <w:rPr>
          <w:sz w:val="16"/>
          <w:szCs w:val="16"/>
        </w:rPr>
        <w:t xml:space="preserve"> while</w:t>
      </w:r>
      <w:r w:rsidRPr="00171C95">
        <w:rPr>
          <w:sz w:val="16"/>
        </w:rPr>
        <w:t xml:space="preserve"> competing with China on various fronts. When China does not face a direct military threat from the U.S., </w:t>
      </w:r>
      <w:r w:rsidRPr="00171C95">
        <w:rPr>
          <w:rStyle w:val="StyleUnderline"/>
        </w:rPr>
        <w:t>the CCP does not have</w:t>
      </w:r>
      <w:r w:rsidRPr="00171C95">
        <w:rPr>
          <w:sz w:val="16"/>
        </w:rPr>
        <w:t xml:space="preserve"> </w:t>
      </w:r>
      <w:r w:rsidRPr="00171C95">
        <w:rPr>
          <w:rStyle w:val="Emphasis"/>
        </w:rPr>
        <w:t>reason</w:t>
      </w:r>
      <w:r w:rsidRPr="00171C95">
        <w:rPr>
          <w:sz w:val="16"/>
        </w:rPr>
        <w:t xml:space="preserve"> </w:t>
      </w:r>
      <w:r w:rsidRPr="00171C95">
        <w:rPr>
          <w:rStyle w:val="StyleUnderline"/>
        </w:rPr>
        <w:t>to take risk of going to war</w:t>
      </w:r>
      <w:r w:rsidRPr="00171C95">
        <w:rPr>
          <w:sz w:val="16"/>
        </w:rPr>
        <w:t>.</w:t>
      </w:r>
    </w:p>
    <w:p w14:paraId="51E0911C" w14:textId="77777777" w:rsidR="00EE2593" w:rsidRPr="00171C95" w:rsidRDefault="00EE2593" w:rsidP="00EE2593">
      <w:pPr>
        <w:rPr>
          <w:sz w:val="16"/>
        </w:rPr>
      </w:pPr>
      <w:r w:rsidRPr="00171C95">
        <w:rPr>
          <w:sz w:val="16"/>
        </w:rPr>
        <w:t xml:space="preserve">Fifth, </w:t>
      </w:r>
      <w:r w:rsidRPr="00171C95">
        <w:rPr>
          <w:rStyle w:val="StyleUnderline"/>
        </w:rPr>
        <w:t xml:space="preserve">it could be </w:t>
      </w:r>
      <w:r w:rsidRPr="00D60C91">
        <w:rPr>
          <w:rStyle w:val="StyleUnderline"/>
          <w:highlight w:val="yellow"/>
        </w:rPr>
        <w:t>a</w:t>
      </w:r>
      <w:r w:rsidRPr="00D60C91">
        <w:rPr>
          <w:sz w:val="16"/>
          <w:highlight w:val="yellow"/>
        </w:rPr>
        <w:t xml:space="preserve"> </w:t>
      </w:r>
      <w:r w:rsidRPr="00D60C91">
        <w:rPr>
          <w:rStyle w:val="Emphasis"/>
          <w:highlight w:val="yellow"/>
        </w:rPr>
        <w:t>suicide</w:t>
      </w:r>
      <w:r w:rsidRPr="00D60C91">
        <w:rPr>
          <w:sz w:val="16"/>
          <w:highlight w:val="yellow"/>
        </w:rPr>
        <w:t xml:space="preserve"> </w:t>
      </w:r>
      <w:r w:rsidRPr="00D60C91">
        <w:rPr>
          <w:rStyle w:val="StyleUnderline"/>
          <w:highlight w:val="yellow"/>
        </w:rPr>
        <w:t>mission</w:t>
      </w:r>
      <w:r w:rsidRPr="00171C95">
        <w:rPr>
          <w:rStyle w:val="StyleUnderline"/>
        </w:rPr>
        <w:t xml:space="preserve"> if China decided </w:t>
      </w:r>
      <w:r w:rsidRPr="00D60C91">
        <w:rPr>
          <w:rStyle w:val="StyleUnderline"/>
          <w:highlight w:val="yellow"/>
        </w:rPr>
        <w:t>to go to war</w:t>
      </w:r>
      <w:r w:rsidRPr="00171C95">
        <w:rPr>
          <w:sz w:val="16"/>
        </w:rPr>
        <w:t xml:space="preserve"> with the U.S. before improving its military quality. </w:t>
      </w:r>
      <w:r w:rsidRPr="00171C95">
        <w:rPr>
          <w:rStyle w:val="StyleUnderline"/>
        </w:rPr>
        <w:t>The</w:t>
      </w:r>
      <w:r w:rsidRPr="00171C95">
        <w:rPr>
          <w:sz w:val="16"/>
        </w:rPr>
        <w:t xml:space="preserve"> </w:t>
      </w:r>
      <w:r w:rsidRPr="00171C95">
        <w:rPr>
          <w:rStyle w:val="Emphasis"/>
        </w:rPr>
        <w:t>quality of</w:t>
      </w:r>
      <w:r w:rsidRPr="00171C95">
        <w:rPr>
          <w:sz w:val="16"/>
        </w:rPr>
        <w:t xml:space="preserve"> military </w:t>
      </w:r>
      <w:r w:rsidRPr="00171C95">
        <w:rPr>
          <w:rStyle w:val="Emphasis"/>
        </w:rPr>
        <w:t>commanders</w:t>
      </w:r>
      <w:r w:rsidRPr="00171C95">
        <w:rPr>
          <w:sz w:val="16"/>
        </w:rPr>
        <w:t xml:space="preserve"> </w:t>
      </w:r>
      <w:r w:rsidRPr="00171C95">
        <w:rPr>
          <w:rStyle w:val="StyleUnderline"/>
        </w:rPr>
        <w:t>is the key</w:t>
      </w:r>
      <w:r w:rsidRPr="00171C95">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171C95">
        <w:rPr>
          <w:rStyle w:val="StyleUnderline"/>
        </w:rPr>
        <w:t>Chinese military commanders</w:t>
      </w:r>
      <w:r w:rsidRPr="00171C95">
        <w:rPr>
          <w:sz w:val="16"/>
        </w:rPr>
        <w:t xml:space="preserve"> </w:t>
      </w:r>
      <w:r w:rsidRPr="00171C95">
        <w:rPr>
          <w:rStyle w:val="Emphasis"/>
        </w:rPr>
        <w:t>do not</w:t>
      </w:r>
      <w:r w:rsidRPr="00171C95">
        <w:rPr>
          <w:sz w:val="16"/>
        </w:rPr>
        <w:t xml:space="preserve"> </w:t>
      </w:r>
      <w:r w:rsidRPr="00171C95">
        <w:rPr>
          <w:rStyle w:val="StyleUnderline"/>
        </w:rPr>
        <w:t>possess</w:t>
      </w:r>
      <w:r w:rsidRPr="00171C95">
        <w:rPr>
          <w:sz w:val="16"/>
        </w:rPr>
        <w:t xml:space="preserve"> such a </w:t>
      </w:r>
      <w:r w:rsidRPr="00171C95">
        <w:rPr>
          <w:rStyle w:val="StyleUnderline"/>
        </w:rPr>
        <w:t>quality</w:t>
      </w:r>
      <w:r w:rsidRPr="00171C95">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171C95">
        <w:rPr>
          <w:rStyle w:val="StyleUnderline"/>
        </w:rPr>
        <w:t>Although China</w:t>
      </w:r>
      <w:r w:rsidRPr="00171C95">
        <w:rPr>
          <w:sz w:val="16"/>
        </w:rPr>
        <w:t xml:space="preserve"> has </w:t>
      </w:r>
      <w:r w:rsidRPr="00171C95">
        <w:rPr>
          <w:rStyle w:val="Emphasis"/>
        </w:rPr>
        <w:t>dramatically</w:t>
      </w:r>
      <w:r w:rsidRPr="00171C95">
        <w:rPr>
          <w:sz w:val="16"/>
        </w:rPr>
        <w:t xml:space="preserve"> </w:t>
      </w:r>
      <w:r w:rsidRPr="00171C95">
        <w:rPr>
          <w:rStyle w:val="StyleUnderline"/>
        </w:rPr>
        <w:t>increased military expenditures and speeded up</w:t>
      </w:r>
      <w:r w:rsidRPr="00171C95">
        <w:rPr>
          <w:sz w:val="16"/>
        </w:rPr>
        <w:t xml:space="preserve"> its </w:t>
      </w:r>
      <w:r w:rsidRPr="00171C95">
        <w:rPr>
          <w:rStyle w:val="StyleUnderline"/>
        </w:rPr>
        <w:t xml:space="preserve">military modernization, the PLA obviously </w:t>
      </w:r>
      <w:r w:rsidRPr="00D60C91">
        <w:rPr>
          <w:rStyle w:val="StyleUnderline"/>
          <w:highlight w:val="yellow"/>
        </w:rPr>
        <w:t>lacks</w:t>
      </w:r>
      <w:r w:rsidRPr="00D60C91">
        <w:rPr>
          <w:sz w:val="16"/>
          <w:highlight w:val="yellow"/>
        </w:rPr>
        <w:t xml:space="preserve"> </w:t>
      </w:r>
      <w:r w:rsidRPr="00D60C91">
        <w:rPr>
          <w:rStyle w:val="Emphasis"/>
          <w:highlight w:val="yellow"/>
        </w:rPr>
        <w:t>sufficient actual</w:t>
      </w:r>
      <w:r w:rsidRPr="00171C95">
        <w:rPr>
          <w:sz w:val="16"/>
        </w:rPr>
        <w:t xml:space="preserve"> combat </w:t>
      </w:r>
      <w:r w:rsidRPr="00D60C91">
        <w:rPr>
          <w:rStyle w:val="Emphasis"/>
          <w:highlight w:val="yellow"/>
        </w:rPr>
        <w:t>exercises</w:t>
      </w:r>
      <w:r w:rsidRPr="00171C95">
        <w:rPr>
          <w:sz w:val="16"/>
        </w:rPr>
        <w:t xml:space="preserve">, </w:t>
      </w:r>
      <w:r w:rsidRPr="00171C95">
        <w:rPr>
          <w:rStyle w:val="StyleUnderline"/>
        </w:rPr>
        <w:t>involving the integration of sea, land, and air battles</w:t>
      </w:r>
      <w:r w:rsidRPr="00171C95">
        <w:rPr>
          <w:sz w:val="16"/>
        </w:rPr>
        <w:t xml:space="preserve">. In recent years, China has tried to improve its military combat effectiveness, but </w:t>
      </w:r>
      <w:r w:rsidRPr="00171C95">
        <w:rPr>
          <w:rStyle w:val="StyleUnderline"/>
        </w:rPr>
        <w:t>the Chinese military has a</w:t>
      </w:r>
      <w:r w:rsidRPr="00171C95">
        <w:rPr>
          <w:sz w:val="16"/>
        </w:rPr>
        <w:t xml:space="preserve"> </w:t>
      </w:r>
      <w:r w:rsidRPr="00171C95">
        <w:rPr>
          <w:rStyle w:val="Emphasis"/>
        </w:rPr>
        <w:t>long way to catch up</w:t>
      </w:r>
      <w:r w:rsidRPr="00171C95">
        <w:rPr>
          <w:sz w:val="16"/>
        </w:rPr>
        <w:t xml:space="preserve"> </w:t>
      </w:r>
      <w:r w:rsidRPr="00D60C91">
        <w:rPr>
          <w:rStyle w:val="StyleUnderline"/>
          <w:highlight w:val="yellow"/>
        </w:rPr>
        <w:t>with</w:t>
      </w:r>
      <w:r w:rsidRPr="00171C95">
        <w:rPr>
          <w:rStyle w:val="StyleUnderline"/>
        </w:rPr>
        <w:t xml:space="preserve"> the </w:t>
      </w:r>
      <w:r w:rsidRPr="00D60C91">
        <w:rPr>
          <w:rStyle w:val="StyleUnderline"/>
          <w:highlight w:val="yellow"/>
        </w:rPr>
        <w:t>U.S.’ experience</w:t>
      </w:r>
      <w:r w:rsidRPr="00171C95">
        <w:rPr>
          <w:rStyle w:val="StyleUnderline"/>
        </w:rPr>
        <w:t xml:space="preserve"> of real war</w:t>
      </w:r>
      <w:r w:rsidRPr="00171C95">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2F2BAE26" w14:textId="77777777" w:rsidR="00EE2593" w:rsidRPr="00171C95" w:rsidRDefault="00EE2593" w:rsidP="00EE2593">
      <w:pPr>
        <w:rPr>
          <w:sz w:val="16"/>
        </w:rPr>
      </w:pPr>
      <w:r w:rsidRPr="00171C95">
        <w:rPr>
          <w:sz w:val="16"/>
        </w:rPr>
        <w:t xml:space="preserve">Sixth, the morale of the Chinese army is low. The </w:t>
      </w:r>
      <w:r w:rsidRPr="00171C95">
        <w:rPr>
          <w:rStyle w:val="StyleUnderline"/>
        </w:rPr>
        <w:t>morale of the army is the</w:t>
      </w:r>
      <w:r w:rsidRPr="00171C95">
        <w:rPr>
          <w:sz w:val="16"/>
        </w:rPr>
        <w:t xml:space="preserve"> </w:t>
      </w:r>
      <w:r w:rsidRPr="00171C95">
        <w:rPr>
          <w:rStyle w:val="Emphasis"/>
        </w:rPr>
        <w:t>spiritual pillar</w:t>
      </w:r>
      <w:r w:rsidRPr="00171C95">
        <w:rPr>
          <w:sz w:val="16"/>
        </w:rPr>
        <w:t xml:space="preserve"> </w:t>
      </w:r>
      <w:r w:rsidRPr="00171C95">
        <w:rPr>
          <w:rStyle w:val="StyleUnderline"/>
        </w:rPr>
        <w:t>in the war</w:t>
      </w:r>
      <w:r w:rsidRPr="00171C95">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interests. Under the one-party system and the rigid censorship system, </w:t>
      </w:r>
      <w:r w:rsidRPr="00171C95">
        <w:rPr>
          <w:rStyle w:val="StyleUnderline"/>
        </w:rPr>
        <w:t>Chinese soldiers</w:t>
      </w:r>
      <w:r w:rsidRPr="00171C95">
        <w:rPr>
          <w:sz w:val="16"/>
        </w:rPr>
        <w:t xml:space="preserve"> like all Chinese citizens </w:t>
      </w:r>
      <w:r w:rsidRPr="00171C95">
        <w:rPr>
          <w:rStyle w:val="StyleUnderline"/>
        </w:rPr>
        <w:t>have been</w:t>
      </w:r>
      <w:r w:rsidRPr="00171C95">
        <w:rPr>
          <w:sz w:val="16"/>
        </w:rPr>
        <w:t xml:space="preserve"> </w:t>
      </w:r>
      <w:r w:rsidRPr="00171C95">
        <w:rPr>
          <w:rStyle w:val="Emphasis"/>
        </w:rPr>
        <w:t>brainwashed</w:t>
      </w:r>
      <w:r w:rsidRPr="00171C95">
        <w:rPr>
          <w:sz w:val="16"/>
        </w:rPr>
        <w:t xml:space="preserve"> </w:t>
      </w:r>
      <w:r w:rsidRPr="00171C95">
        <w:rPr>
          <w:rStyle w:val="StyleUnderline"/>
        </w:rPr>
        <w:t>by communist ideas</w:t>
      </w:r>
      <w:r w:rsidRPr="00171C95">
        <w:rPr>
          <w:sz w:val="16"/>
        </w:rPr>
        <w:t xml:space="preserve">. The </w:t>
      </w:r>
      <w:r w:rsidRPr="00171C95">
        <w:rPr>
          <w:rStyle w:val="StyleUnderline"/>
        </w:rPr>
        <w:t>injected</w:t>
      </w:r>
      <w:r w:rsidRPr="00171C95">
        <w:rPr>
          <w:sz w:val="16"/>
        </w:rPr>
        <w:t xml:space="preserve"> so-called </w:t>
      </w:r>
      <w:r w:rsidRPr="00171C95">
        <w:rPr>
          <w:rStyle w:val="Emphasis"/>
        </w:rPr>
        <w:t>communist belief</w:t>
      </w:r>
      <w:r w:rsidRPr="00171C95">
        <w:rPr>
          <w:sz w:val="16"/>
        </w:rPr>
        <w:t xml:space="preserve"> </w:t>
      </w:r>
      <w:r w:rsidRPr="00171C95">
        <w:rPr>
          <w:rStyle w:val="StyleUnderline"/>
        </w:rPr>
        <w:t>without faith could be</w:t>
      </w:r>
      <w:r w:rsidRPr="00171C95">
        <w:rPr>
          <w:sz w:val="16"/>
        </w:rPr>
        <w:t xml:space="preserve"> </w:t>
      </w:r>
      <w:r w:rsidRPr="00171C95">
        <w:rPr>
          <w:rStyle w:val="Emphasis"/>
        </w:rPr>
        <w:t>suddenly</w:t>
      </w:r>
      <w:r w:rsidRPr="00171C95">
        <w:rPr>
          <w:sz w:val="16"/>
        </w:rPr>
        <w:t xml:space="preserve"> </w:t>
      </w:r>
      <w:r w:rsidRPr="00171C95">
        <w:rPr>
          <w:rStyle w:val="StyleUnderline"/>
        </w:rPr>
        <w:t>collapsed during a real war in a real world</w:t>
      </w:r>
      <w:r w:rsidRPr="00171C95">
        <w:rPr>
          <w:sz w:val="16"/>
        </w:rPr>
        <w:t xml:space="preserve">. In addition, China’s </w:t>
      </w:r>
      <w:r w:rsidRPr="00171C95">
        <w:rPr>
          <w:rStyle w:val="StyleUnderline"/>
        </w:rPr>
        <w:t>corruption is</w:t>
      </w:r>
      <w:r w:rsidRPr="00171C95">
        <w:rPr>
          <w:sz w:val="16"/>
        </w:rPr>
        <w:t xml:space="preserve"> </w:t>
      </w:r>
      <w:r w:rsidRPr="00171C95">
        <w:rPr>
          <w:rStyle w:val="Emphasis"/>
        </w:rPr>
        <w:t>systematic</w:t>
      </w:r>
      <w:r w:rsidRPr="00171C95">
        <w:rPr>
          <w:sz w:val="16"/>
        </w:rPr>
        <w:t xml:space="preserve">, </w:t>
      </w:r>
      <w:r w:rsidRPr="00171C95">
        <w:rPr>
          <w:rStyle w:val="StyleUnderline"/>
        </w:rPr>
        <w:t>and the military is</w:t>
      </w:r>
      <w:r w:rsidRPr="00171C95">
        <w:rPr>
          <w:sz w:val="16"/>
        </w:rPr>
        <w:t xml:space="preserve"> </w:t>
      </w:r>
      <w:r w:rsidRPr="00171C95">
        <w:rPr>
          <w:rStyle w:val="Emphasis"/>
        </w:rPr>
        <w:t>no exception</w:t>
      </w:r>
      <w:r w:rsidRPr="00171C95">
        <w:rPr>
          <w:sz w:val="16"/>
        </w:rPr>
        <w:t xml:space="preserve"> </w:t>
      </w:r>
      <w:r w:rsidRPr="00171C95">
        <w:rPr>
          <w:rStyle w:val="StyleUnderline"/>
        </w:rPr>
        <w:t>from the top to the bottom</w:t>
      </w:r>
      <w:r w:rsidRPr="00171C95">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171C95">
        <w:rPr>
          <w:rStyle w:val="StyleUnderline"/>
        </w:rPr>
        <w:t xml:space="preserve">Chinese </w:t>
      </w:r>
      <w:r w:rsidRPr="00D60C91">
        <w:rPr>
          <w:rStyle w:val="StyleUnderline"/>
          <w:highlight w:val="yellow"/>
        </w:rPr>
        <w:t>soldiers</w:t>
      </w:r>
      <w:r w:rsidRPr="00171C95">
        <w:rPr>
          <w:sz w:val="16"/>
        </w:rPr>
        <w:t xml:space="preserve"> have </w:t>
      </w:r>
      <w:r w:rsidRPr="00171C95">
        <w:rPr>
          <w:rStyle w:val="StyleUnderline"/>
        </w:rPr>
        <w:t>witnessed</w:t>
      </w:r>
      <w:r w:rsidRPr="00171C95">
        <w:rPr>
          <w:sz w:val="16"/>
        </w:rPr>
        <w:t xml:space="preserve"> </w:t>
      </w:r>
      <w:r w:rsidRPr="00171C95">
        <w:rPr>
          <w:rStyle w:val="Emphasis"/>
        </w:rPr>
        <w:t>systematic corruption</w:t>
      </w:r>
      <w:r w:rsidRPr="00171C95">
        <w:rPr>
          <w:sz w:val="16"/>
        </w:rPr>
        <w:t xml:space="preserve"> in the post-Mao era, </w:t>
      </w:r>
      <w:r w:rsidRPr="00171C95">
        <w:rPr>
          <w:rStyle w:val="StyleUnderline"/>
        </w:rPr>
        <w:t xml:space="preserve">so they </w:t>
      </w:r>
      <w:r w:rsidRPr="00D60C91">
        <w:rPr>
          <w:rStyle w:val="StyleUnderline"/>
          <w:highlight w:val="yellow"/>
        </w:rPr>
        <w:t>will not</w:t>
      </w:r>
      <w:r w:rsidRPr="00171C95">
        <w:rPr>
          <w:rStyle w:val="StyleUnderline"/>
        </w:rPr>
        <w:t xml:space="preserve"> be willing to</w:t>
      </w:r>
      <w:r w:rsidRPr="00171C95">
        <w:rPr>
          <w:sz w:val="16"/>
        </w:rPr>
        <w:t xml:space="preserve"> </w:t>
      </w:r>
      <w:r w:rsidRPr="00D60C91">
        <w:rPr>
          <w:rStyle w:val="Emphasis"/>
          <w:highlight w:val="yellow"/>
        </w:rPr>
        <w:t>sacrifice</w:t>
      </w:r>
      <w:r w:rsidRPr="00D60C91">
        <w:rPr>
          <w:sz w:val="16"/>
          <w:highlight w:val="yellow"/>
        </w:rPr>
        <w:t xml:space="preserve"> </w:t>
      </w:r>
      <w:r w:rsidRPr="00D60C91">
        <w:rPr>
          <w:rStyle w:val="StyleUnderline"/>
          <w:highlight w:val="yellow"/>
        </w:rPr>
        <w:t>for</w:t>
      </w:r>
      <w:r w:rsidRPr="00171C95">
        <w:rPr>
          <w:rStyle w:val="StyleUnderline"/>
        </w:rPr>
        <w:t xml:space="preserve"> corrupted </w:t>
      </w:r>
      <w:r w:rsidRPr="00D60C91">
        <w:rPr>
          <w:rStyle w:val="StyleUnderline"/>
          <w:highlight w:val="yellow"/>
        </w:rPr>
        <w:t>Chinese</w:t>
      </w:r>
      <w:r w:rsidRPr="00171C95">
        <w:rPr>
          <w:rStyle w:val="StyleUnderline"/>
        </w:rPr>
        <w:t xml:space="preserve"> military </w:t>
      </w:r>
      <w:r w:rsidRPr="00D60C91">
        <w:rPr>
          <w:rStyle w:val="StyleUnderline"/>
          <w:highlight w:val="yellow"/>
        </w:rPr>
        <w:t>leaders</w:t>
      </w:r>
      <w:r w:rsidRPr="00171C95">
        <w:rPr>
          <w:sz w:val="16"/>
        </w:rPr>
        <w:t>. To regain morale, China must reform its political system, clean up corrupted military officials, change the compulsory military service system, and improve Chinese soldiers’ salaries and benefits.</w:t>
      </w:r>
    </w:p>
    <w:p w14:paraId="39C4AC84" w14:textId="77777777" w:rsidR="00EE2593" w:rsidRPr="00171C95" w:rsidRDefault="00EE2593" w:rsidP="00EE2593">
      <w:pPr>
        <w:rPr>
          <w:sz w:val="16"/>
        </w:rPr>
      </w:pPr>
      <w:r w:rsidRPr="00171C95">
        <w:rPr>
          <w:sz w:val="16"/>
        </w:rPr>
        <w:t xml:space="preserve">Seventh, </w:t>
      </w:r>
      <w:r w:rsidRPr="00D60C91">
        <w:rPr>
          <w:rStyle w:val="StyleUnderline"/>
          <w:highlight w:val="yellow"/>
        </w:rPr>
        <w:t>peaceful resolution to</w:t>
      </w:r>
      <w:r w:rsidRPr="00171C95">
        <w:rPr>
          <w:sz w:val="16"/>
        </w:rPr>
        <w:t xml:space="preserve"> </w:t>
      </w:r>
      <w:r w:rsidRPr="00171C95">
        <w:rPr>
          <w:rStyle w:val="Emphasis"/>
        </w:rPr>
        <w:t xml:space="preserve">resolve territorial </w:t>
      </w:r>
      <w:r w:rsidRPr="00D60C91">
        <w:rPr>
          <w:rStyle w:val="Emphasis"/>
          <w:highlight w:val="yellow"/>
        </w:rPr>
        <w:t>disputes</w:t>
      </w:r>
      <w:r w:rsidRPr="00D60C91">
        <w:rPr>
          <w:sz w:val="16"/>
          <w:highlight w:val="yellow"/>
        </w:rPr>
        <w:t xml:space="preserve"> </w:t>
      </w:r>
      <w:r w:rsidRPr="00D60C91">
        <w:rPr>
          <w:rStyle w:val="StyleUnderline"/>
          <w:highlight w:val="yellow"/>
        </w:rPr>
        <w:t>remains the first choice</w:t>
      </w:r>
      <w:r w:rsidRPr="00171C95">
        <w:rPr>
          <w:rStyle w:val="StyleUnderline"/>
        </w:rPr>
        <w:t xml:space="preserve"> for</w:t>
      </w:r>
      <w:r w:rsidRPr="00171C95">
        <w:rPr>
          <w:sz w:val="16"/>
        </w:rPr>
        <w:t xml:space="preserve"> </w:t>
      </w:r>
      <w:r w:rsidRPr="00171C95">
        <w:rPr>
          <w:rStyle w:val="Emphasis"/>
        </w:rPr>
        <w:t>both</w:t>
      </w:r>
      <w:r w:rsidRPr="00171C95">
        <w:rPr>
          <w:sz w:val="16"/>
        </w:rPr>
        <w:t xml:space="preserve"> </w:t>
      </w:r>
      <w:r w:rsidRPr="00171C95">
        <w:rPr>
          <w:rStyle w:val="StyleUnderline"/>
        </w:rPr>
        <w:t>sides</w:t>
      </w:r>
      <w:r w:rsidRPr="00171C95">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D60C91">
        <w:rPr>
          <w:rStyle w:val="StyleUnderline"/>
          <w:highlight w:val="yellow"/>
        </w:rPr>
        <w:t>China and</w:t>
      </w:r>
      <w:r w:rsidRPr="00171C95">
        <w:rPr>
          <w:rStyle w:val="StyleUnderline"/>
        </w:rPr>
        <w:t xml:space="preserve"> the </w:t>
      </w:r>
      <w:r w:rsidRPr="00D60C91">
        <w:rPr>
          <w:rStyle w:val="StyleUnderline"/>
          <w:highlight w:val="yellow"/>
        </w:rPr>
        <w:t>U.S.</w:t>
      </w:r>
      <w:r w:rsidRPr="00171C95">
        <w:rPr>
          <w:sz w:val="16"/>
        </w:rPr>
        <w:t xml:space="preserve"> still </w:t>
      </w:r>
      <w:r w:rsidRPr="00D60C91">
        <w:rPr>
          <w:rStyle w:val="StyleUnderline"/>
          <w:highlight w:val="yellow"/>
        </w:rPr>
        <w:t>have</w:t>
      </w:r>
      <w:r w:rsidRPr="00D60C91">
        <w:rPr>
          <w:sz w:val="16"/>
          <w:highlight w:val="yellow"/>
        </w:rPr>
        <w:t xml:space="preserve"> </w:t>
      </w:r>
      <w:r w:rsidRPr="00D60C91">
        <w:rPr>
          <w:rStyle w:val="Emphasis"/>
          <w:highlight w:val="yellow"/>
        </w:rPr>
        <w:t>sufficient</w:t>
      </w:r>
      <w:r w:rsidRPr="00171C95">
        <w:rPr>
          <w:sz w:val="16"/>
        </w:rPr>
        <w:t xml:space="preserve"> </w:t>
      </w:r>
      <w:r w:rsidRPr="00171C95">
        <w:rPr>
          <w:rStyle w:val="StyleUnderline"/>
        </w:rPr>
        <w:t>time to take</w:t>
      </w:r>
      <w:r w:rsidRPr="00171C95">
        <w:rPr>
          <w:sz w:val="16"/>
        </w:rPr>
        <w:t xml:space="preserve"> </w:t>
      </w:r>
      <w:r w:rsidRPr="00D60C91">
        <w:rPr>
          <w:rStyle w:val="Emphasis"/>
          <w:highlight w:val="yellow"/>
        </w:rPr>
        <w:t>diplomatic measures</w:t>
      </w:r>
      <w:r w:rsidRPr="00171C95">
        <w:rPr>
          <w:sz w:val="16"/>
        </w:rPr>
        <w:t xml:space="preserve"> </w:t>
      </w:r>
      <w:r w:rsidRPr="00171C95">
        <w:rPr>
          <w:rStyle w:val="StyleUnderline"/>
        </w:rPr>
        <w:t>to fulfill their mission</w:t>
      </w:r>
      <w:r w:rsidRPr="00171C95">
        <w:rPr>
          <w:sz w:val="16"/>
        </w:rPr>
        <w:t xml:space="preserve"> </w:t>
      </w:r>
      <w:r w:rsidRPr="00171C95">
        <w:rPr>
          <w:rStyle w:val="Emphasis"/>
        </w:rPr>
        <w:t>without</w:t>
      </w:r>
      <w:r w:rsidRPr="00171C95">
        <w:rPr>
          <w:sz w:val="16"/>
        </w:rPr>
        <w:t xml:space="preserve"> </w:t>
      </w:r>
      <w:r w:rsidRPr="00171C95">
        <w:rPr>
          <w:rStyle w:val="StyleUnderline"/>
        </w:rPr>
        <w:t>any cost</w:t>
      </w:r>
      <w:r w:rsidRPr="00171C95">
        <w:rPr>
          <w:sz w:val="16"/>
        </w:rPr>
        <w:t xml:space="preserve">. In addition, a </w:t>
      </w:r>
      <w:r w:rsidRPr="00171C95">
        <w:rPr>
          <w:rStyle w:val="StyleUnderline"/>
        </w:rPr>
        <w:t>possible war over the</w:t>
      </w:r>
      <w:r w:rsidRPr="00171C95">
        <w:rPr>
          <w:sz w:val="16"/>
        </w:rPr>
        <w:t xml:space="preserve"> </w:t>
      </w:r>
      <w:r w:rsidRPr="00171C95">
        <w:rPr>
          <w:rStyle w:val="Emphasis"/>
        </w:rPr>
        <w:t>S</w:t>
      </w:r>
      <w:r w:rsidRPr="00171C95">
        <w:rPr>
          <w:sz w:val="16"/>
        </w:rPr>
        <w:t xml:space="preserve">outh </w:t>
      </w:r>
      <w:r w:rsidRPr="00171C95">
        <w:rPr>
          <w:rStyle w:val="Emphasis"/>
        </w:rPr>
        <w:t>C</w:t>
      </w:r>
      <w:r w:rsidRPr="00171C95">
        <w:rPr>
          <w:sz w:val="16"/>
        </w:rPr>
        <w:t xml:space="preserve">hina </w:t>
      </w:r>
      <w:r w:rsidRPr="00171C95">
        <w:rPr>
          <w:rStyle w:val="Emphasis"/>
        </w:rPr>
        <w:t>S</w:t>
      </w:r>
      <w:r w:rsidRPr="00171C95">
        <w:rPr>
          <w:sz w:val="16"/>
        </w:rPr>
        <w:t xml:space="preserve">ea </w:t>
      </w:r>
      <w:r w:rsidRPr="00171C95">
        <w:rPr>
          <w:rStyle w:val="StyleUnderline"/>
        </w:rPr>
        <w:t>and</w:t>
      </w:r>
      <w:r w:rsidRPr="00171C95">
        <w:rPr>
          <w:sz w:val="16"/>
        </w:rPr>
        <w:t xml:space="preserve"> the </w:t>
      </w:r>
      <w:r w:rsidRPr="00171C95">
        <w:rPr>
          <w:rStyle w:val="Emphasis"/>
        </w:rPr>
        <w:t>Taiwan</w:t>
      </w:r>
      <w:r w:rsidRPr="00171C95">
        <w:rPr>
          <w:sz w:val="16"/>
        </w:rPr>
        <w:t xml:space="preserve"> Strait </w:t>
      </w:r>
      <w:r w:rsidRPr="00171C95">
        <w:rPr>
          <w:rStyle w:val="StyleUnderline"/>
        </w:rPr>
        <w:t>is not a conventional land war but sea-air warfare</w:t>
      </w:r>
      <w:r w:rsidRPr="00171C95">
        <w:rPr>
          <w:sz w:val="16"/>
        </w:rPr>
        <w:t xml:space="preserve">. </w:t>
      </w:r>
      <w:r w:rsidRPr="00171C95">
        <w:rPr>
          <w:rStyle w:val="StyleUnderline"/>
        </w:rPr>
        <w:t>If war occurs</w:t>
      </w:r>
      <w:r w:rsidRPr="00171C95">
        <w:rPr>
          <w:sz w:val="16"/>
        </w:rPr>
        <w:t xml:space="preserve"> over the region, </w:t>
      </w:r>
      <w:r w:rsidRPr="00171C95">
        <w:rPr>
          <w:rStyle w:val="StyleUnderline"/>
        </w:rPr>
        <w:t>the U.S.</w:t>
      </w:r>
      <w:r w:rsidRPr="00171C95">
        <w:rPr>
          <w:sz w:val="16"/>
        </w:rPr>
        <w:t xml:space="preserve"> </w:t>
      </w:r>
      <w:r w:rsidRPr="00171C95">
        <w:rPr>
          <w:rStyle w:val="Emphasis"/>
        </w:rPr>
        <w:t>superiority</w:t>
      </w:r>
      <w:r w:rsidRPr="00171C95">
        <w:rPr>
          <w:sz w:val="16"/>
        </w:rPr>
        <w:t xml:space="preserve"> </w:t>
      </w:r>
      <w:r w:rsidRPr="00171C95">
        <w:rPr>
          <w:rStyle w:val="StyleUnderline"/>
        </w:rPr>
        <w:t>in the</w:t>
      </w:r>
      <w:r w:rsidRPr="00171C95">
        <w:rPr>
          <w:sz w:val="16"/>
        </w:rPr>
        <w:t xml:space="preserve"> </w:t>
      </w:r>
      <w:r w:rsidRPr="00171C95">
        <w:rPr>
          <w:rStyle w:val="Emphasis"/>
        </w:rPr>
        <w:t>ASB</w:t>
      </w:r>
      <w:r w:rsidRPr="00171C95">
        <w:rPr>
          <w:sz w:val="16"/>
        </w:rPr>
        <w:t xml:space="preserve"> </w:t>
      </w:r>
      <w:r w:rsidRPr="00171C95">
        <w:rPr>
          <w:rStyle w:val="StyleUnderline"/>
        </w:rPr>
        <w:t>is still absolute and China’s military attempts would</w:t>
      </w:r>
      <w:r w:rsidRPr="00171C95">
        <w:rPr>
          <w:sz w:val="16"/>
        </w:rPr>
        <w:t xml:space="preserve"> </w:t>
      </w:r>
      <w:r w:rsidRPr="00171C95">
        <w:rPr>
          <w:rStyle w:val="Emphasis"/>
        </w:rPr>
        <w:t>fail</w:t>
      </w:r>
      <w:r w:rsidRPr="00171C95">
        <w:rPr>
          <w:sz w:val="16"/>
        </w:rPr>
        <w:t xml:space="preserve"> although China has massive ground troops and the largest size of navy force in the world.</w:t>
      </w:r>
    </w:p>
    <w:p w14:paraId="491B0D15" w14:textId="77777777" w:rsidR="00EE2593" w:rsidRPr="00171C95" w:rsidRDefault="00EE2593" w:rsidP="00EE2593">
      <w:pPr>
        <w:rPr>
          <w:sz w:val="16"/>
        </w:rPr>
      </w:pPr>
      <w:r w:rsidRPr="00171C95">
        <w:rPr>
          <w:sz w:val="16"/>
        </w:rPr>
        <w:t xml:space="preserve">Eighth, </w:t>
      </w:r>
      <w:r w:rsidRPr="00171C95">
        <w:rPr>
          <w:rStyle w:val="Emphasis"/>
        </w:rPr>
        <w:t>Russia</w:t>
      </w:r>
      <w:r w:rsidRPr="00171C95">
        <w:rPr>
          <w:sz w:val="16"/>
        </w:rPr>
        <w:t xml:space="preserve"> could be a negative equity for China on the global stage and </w:t>
      </w:r>
      <w:r w:rsidRPr="00171C95">
        <w:rPr>
          <w:rStyle w:val="StyleUnderline"/>
        </w:rPr>
        <w:t>will</w:t>
      </w:r>
      <w:r w:rsidRPr="00171C95">
        <w:rPr>
          <w:sz w:val="16"/>
        </w:rPr>
        <w:t xml:space="preserve"> </w:t>
      </w:r>
      <w:r w:rsidRPr="00171C95">
        <w:rPr>
          <w:rStyle w:val="Emphasis"/>
        </w:rPr>
        <w:t>not help China</w:t>
      </w:r>
      <w:r w:rsidRPr="00171C95">
        <w:rPr>
          <w:sz w:val="16"/>
        </w:rPr>
        <w:t xml:space="preserve"> </w:t>
      </w:r>
      <w:r w:rsidRPr="00171C95">
        <w:rPr>
          <w:rStyle w:val="StyleUnderline"/>
        </w:rPr>
        <w:t>win war with the U.S. after</w:t>
      </w:r>
      <w:r w:rsidRPr="00171C95">
        <w:rPr>
          <w:sz w:val="16"/>
        </w:rPr>
        <w:t xml:space="preserve"> Russian invasion of </w:t>
      </w:r>
      <w:r w:rsidRPr="00171C95">
        <w:rPr>
          <w:rStyle w:val="StyleUnderline"/>
        </w:rPr>
        <w:t>Ukraine</w:t>
      </w:r>
      <w:r w:rsidRPr="00171C95">
        <w:rPr>
          <w:sz w:val="16"/>
        </w:rPr>
        <w:t xml:space="preserve">. </w:t>
      </w:r>
      <w:r w:rsidRPr="00D60C91">
        <w:rPr>
          <w:rStyle w:val="StyleUnderline"/>
          <w:highlight w:val="yellow"/>
        </w:rPr>
        <w:t>China has</w:t>
      </w:r>
      <w:r w:rsidRPr="00171C95">
        <w:rPr>
          <w:sz w:val="16"/>
        </w:rPr>
        <w:t xml:space="preserve"> very </w:t>
      </w:r>
      <w:r w:rsidRPr="00D60C91">
        <w:rPr>
          <w:rStyle w:val="Emphasis"/>
          <w:highlight w:val="yellow"/>
        </w:rPr>
        <w:t>few allies</w:t>
      </w:r>
      <w:r w:rsidRPr="00171C95">
        <w:rPr>
          <w:sz w:val="16"/>
        </w:rPr>
        <w:t xml:space="preserve"> </w:t>
      </w:r>
      <w:r w:rsidRPr="00171C95">
        <w:rPr>
          <w:rStyle w:val="StyleUnderline"/>
        </w:rPr>
        <w:t>whereas American allies in the Pacific include</w:t>
      </w:r>
      <w:r w:rsidRPr="00171C95">
        <w:rPr>
          <w:sz w:val="16"/>
        </w:rPr>
        <w:t xml:space="preserve"> </w:t>
      </w:r>
      <w:r w:rsidRPr="00171C95">
        <w:rPr>
          <w:rStyle w:val="Emphasis"/>
        </w:rPr>
        <w:t>Japan</w:t>
      </w:r>
      <w:r w:rsidRPr="00171C95">
        <w:rPr>
          <w:sz w:val="16"/>
        </w:rPr>
        <w:t xml:space="preserve">, </w:t>
      </w:r>
      <w:r w:rsidRPr="00171C95">
        <w:rPr>
          <w:rStyle w:val="Emphasis"/>
        </w:rPr>
        <w:t>Australia</w:t>
      </w:r>
      <w:r w:rsidRPr="00171C95">
        <w:rPr>
          <w:sz w:val="16"/>
        </w:rPr>
        <w:t xml:space="preserve">, </w:t>
      </w:r>
      <w:r w:rsidRPr="00171C95">
        <w:rPr>
          <w:rStyle w:val="StyleUnderline"/>
        </w:rPr>
        <w:t>and</w:t>
      </w:r>
      <w:r w:rsidRPr="00171C95">
        <w:rPr>
          <w:sz w:val="16"/>
        </w:rPr>
        <w:t xml:space="preserve"> </w:t>
      </w:r>
      <w:r w:rsidRPr="00171C95">
        <w:rPr>
          <w:rStyle w:val="Emphasis"/>
        </w:rPr>
        <w:t>So</w:t>
      </w:r>
      <w:r w:rsidRPr="00171C95">
        <w:rPr>
          <w:sz w:val="16"/>
        </w:rPr>
        <w:t xml:space="preserve">uth </w:t>
      </w:r>
      <w:r w:rsidRPr="00171C95">
        <w:rPr>
          <w:rStyle w:val="Emphasis"/>
        </w:rPr>
        <w:t>Ko</w:t>
      </w:r>
      <w:r w:rsidRPr="00171C95">
        <w:rPr>
          <w:sz w:val="16"/>
        </w:rPr>
        <w:t xml:space="preserve">rea. While China is losing its neighboring friends, </w:t>
      </w:r>
      <w:r w:rsidRPr="00171C95">
        <w:rPr>
          <w:rStyle w:val="StyleUnderline"/>
        </w:rPr>
        <w:t>the U.S. has been</w:t>
      </w:r>
      <w:r w:rsidRPr="00171C95">
        <w:rPr>
          <w:sz w:val="16"/>
        </w:rPr>
        <w:t xml:space="preserve"> </w:t>
      </w:r>
      <w:r w:rsidRPr="00171C95">
        <w:rPr>
          <w:rStyle w:val="Emphasis"/>
        </w:rPr>
        <w:t>strengthening</w:t>
      </w:r>
      <w:r w:rsidRPr="00171C95">
        <w:rPr>
          <w:sz w:val="16"/>
        </w:rPr>
        <w:t xml:space="preserve"> </w:t>
      </w:r>
      <w:r w:rsidRPr="00171C95">
        <w:rPr>
          <w:rStyle w:val="StyleUnderline"/>
        </w:rPr>
        <w:t>its alliance with China’s neighboring countries</w:t>
      </w:r>
      <w:r w:rsidRPr="00171C95">
        <w:rPr>
          <w:sz w:val="16"/>
        </w:rPr>
        <w:t xml:space="preserve">, including Japan, South Korea, the Philippines, Afghanistan, and India. </w:t>
      </w:r>
      <w:r w:rsidRPr="00171C95">
        <w:rPr>
          <w:rStyle w:val="StyleUnderline"/>
        </w:rPr>
        <w:t>Other countries, such as</w:t>
      </w:r>
      <w:r w:rsidRPr="00171C95">
        <w:rPr>
          <w:sz w:val="16"/>
        </w:rPr>
        <w:t xml:space="preserve"> </w:t>
      </w:r>
      <w:r w:rsidRPr="00171C95">
        <w:rPr>
          <w:rStyle w:val="Emphasis"/>
        </w:rPr>
        <w:t>Vietnam</w:t>
      </w:r>
      <w:r w:rsidRPr="00171C95">
        <w:rPr>
          <w:sz w:val="16"/>
        </w:rPr>
        <w:t xml:space="preserve">, </w:t>
      </w:r>
      <w:r w:rsidRPr="00171C95">
        <w:rPr>
          <w:rStyle w:val="Emphasis"/>
        </w:rPr>
        <w:t>Malaysia</w:t>
      </w:r>
      <w:r w:rsidRPr="00171C95">
        <w:rPr>
          <w:sz w:val="16"/>
        </w:rPr>
        <w:t xml:space="preserve">, </w:t>
      </w:r>
      <w:r w:rsidRPr="00171C95">
        <w:rPr>
          <w:rStyle w:val="StyleUnderline"/>
        </w:rPr>
        <w:t>and</w:t>
      </w:r>
      <w:r w:rsidRPr="00171C95">
        <w:rPr>
          <w:sz w:val="16"/>
        </w:rPr>
        <w:t xml:space="preserve"> </w:t>
      </w:r>
      <w:r w:rsidRPr="00171C95">
        <w:rPr>
          <w:rStyle w:val="Emphasis"/>
        </w:rPr>
        <w:t>Myanmar</w:t>
      </w:r>
      <w:r w:rsidRPr="00171C95">
        <w:rPr>
          <w:sz w:val="16"/>
        </w:rPr>
        <w:t xml:space="preserve"> </w:t>
      </w:r>
      <w:r w:rsidRPr="00171C95">
        <w:rPr>
          <w:rStyle w:val="StyleUnderline"/>
        </w:rPr>
        <w:t>are drawing closer</w:t>
      </w:r>
      <w:r w:rsidRPr="00171C95">
        <w:rPr>
          <w:sz w:val="16"/>
        </w:rPr>
        <w:t xml:space="preserve"> to the U.S. The Chinese government views the regional tension as the outcome of Washington’s “returning to Asia” policy. Under this circumstance, </w:t>
      </w:r>
      <w:r w:rsidRPr="00171C95">
        <w:rPr>
          <w:rStyle w:val="StyleUnderline"/>
        </w:rPr>
        <w:t>China needs</w:t>
      </w:r>
      <w:r w:rsidRPr="00171C95">
        <w:rPr>
          <w:sz w:val="16"/>
        </w:rPr>
        <w:t xml:space="preserve"> </w:t>
      </w:r>
      <w:r w:rsidRPr="00171C95">
        <w:rPr>
          <w:rStyle w:val="Emphasis"/>
        </w:rPr>
        <w:t>help</w:t>
      </w:r>
      <w:r w:rsidRPr="00171C95">
        <w:rPr>
          <w:sz w:val="16"/>
        </w:rPr>
        <w:t xml:space="preserve"> from Russia </w:t>
      </w:r>
      <w:r w:rsidRPr="00171C95">
        <w:rPr>
          <w:rStyle w:val="StyleUnderline"/>
        </w:rPr>
        <w:t>to avoid escalating confrontations</w:t>
      </w:r>
      <w:r w:rsidRPr="00171C95">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2DD1C342" w14:textId="77777777" w:rsidR="00EE2593" w:rsidRPr="00171C95" w:rsidRDefault="00EE2593" w:rsidP="00EE2593">
      <w:pPr>
        <w:rPr>
          <w:sz w:val="12"/>
          <w:szCs w:val="12"/>
        </w:rPr>
      </w:pPr>
      <w:r w:rsidRPr="00171C95">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633C92A4" w14:textId="77777777" w:rsidR="00EE2593" w:rsidRPr="00171C95" w:rsidRDefault="00EE2593" w:rsidP="00EE2593">
      <w:pPr>
        <w:rPr>
          <w:sz w:val="12"/>
          <w:szCs w:val="12"/>
        </w:rPr>
      </w:pPr>
      <w:r w:rsidRPr="00171C95">
        <w:rPr>
          <w:sz w:val="12"/>
          <w:szCs w:val="12"/>
        </w:rPr>
        <w:t>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25D28B5A" w14:textId="77777777" w:rsidR="00EE2593" w:rsidRPr="00171C95" w:rsidRDefault="00EE2593" w:rsidP="00EE2593">
      <w:pPr>
        <w:rPr>
          <w:sz w:val="16"/>
        </w:rPr>
      </w:pPr>
      <w:r w:rsidRPr="00171C95">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D60C91">
        <w:rPr>
          <w:rStyle w:val="StyleUnderline"/>
          <w:highlight w:val="yellow"/>
        </w:rPr>
        <w:t>China will</w:t>
      </w:r>
      <w:r w:rsidRPr="00171C95">
        <w:rPr>
          <w:rStyle w:val="StyleUnderline"/>
        </w:rPr>
        <w:t xml:space="preserve"> gain</w:t>
      </w:r>
      <w:r w:rsidRPr="00171C95">
        <w:rPr>
          <w:sz w:val="16"/>
        </w:rPr>
        <w:t xml:space="preserve"> less but </w:t>
      </w:r>
      <w:r w:rsidRPr="00D60C91">
        <w:rPr>
          <w:rStyle w:val="Emphasis"/>
          <w:highlight w:val="yellow"/>
        </w:rPr>
        <w:t>lose more</w:t>
      </w:r>
      <w:r w:rsidRPr="00D60C91">
        <w:rPr>
          <w:sz w:val="16"/>
          <w:highlight w:val="yellow"/>
        </w:rPr>
        <w:t xml:space="preserve"> </w:t>
      </w:r>
      <w:r w:rsidRPr="00D60C91">
        <w:rPr>
          <w:rStyle w:val="StyleUnderline"/>
          <w:highlight w:val="yellow"/>
        </w:rPr>
        <w:t>in the</w:t>
      </w:r>
      <w:r w:rsidRPr="00171C95">
        <w:rPr>
          <w:rStyle w:val="StyleUnderline"/>
        </w:rPr>
        <w:t xml:space="preserve"> great power </w:t>
      </w:r>
      <w:r w:rsidRPr="00D60C91">
        <w:rPr>
          <w:rStyle w:val="StyleUnderline"/>
          <w:highlight w:val="yellow"/>
        </w:rPr>
        <w:t>competition</w:t>
      </w:r>
      <w:r w:rsidRPr="00171C95">
        <w:rPr>
          <w:rStyle w:val="StyleUnderline"/>
        </w:rPr>
        <w:t xml:space="preserve"> when China moves</w:t>
      </w:r>
      <w:r w:rsidRPr="00171C95">
        <w:rPr>
          <w:sz w:val="16"/>
        </w:rPr>
        <w:t xml:space="preserve"> </w:t>
      </w:r>
      <w:r w:rsidRPr="00171C95">
        <w:rPr>
          <w:rStyle w:val="Emphasis"/>
        </w:rPr>
        <w:t>closer to Russia</w:t>
      </w:r>
      <w:r w:rsidRPr="00171C95">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alliance with Moscow.”95 In the long term, Beijing and Moscow might have more potential conflicts than cooperation and could become main competitors or rivals down the road. </w:t>
      </w:r>
      <w:r w:rsidRPr="00171C95">
        <w:rPr>
          <w:rStyle w:val="StyleUnderline"/>
        </w:rPr>
        <w:t>It is</w:t>
      </w:r>
      <w:r w:rsidRPr="00171C95">
        <w:rPr>
          <w:sz w:val="16"/>
        </w:rPr>
        <w:t xml:space="preserve"> </w:t>
      </w:r>
      <w:r w:rsidRPr="00171C95">
        <w:rPr>
          <w:rStyle w:val="Emphasis"/>
        </w:rPr>
        <w:t>not wise</w:t>
      </w:r>
      <w:r w:rsidRPr="00171C95">
        <w:rPr>
          <w:sz w:val="16"/>
        </w:rPr>
        <w:t xml:space="preserve"> </w:t>
      </w:r>
      <w:r w:rsidRPr="00171C95">
        <w:rPr>
          <w:rStyle w:val="StyleUnderline"/>
        </w:rPr>
        <w:t>for Chinese leaders to</w:t>
      </w:r>
      <w:r w:rsidRPr="00171C95">
        <w:rPr>
          <w:sz w:val="16"/>
        </w:rPr>
        <w:t xml:space="preserve"> </w:t>
      </w:r>
      <w:r w:rsidRPr="00171C95">
        <w:rPr>
          <w:rStyle w:val="Emphasis"/>
        </w:rPr>
        <w:t>distance</w:t>
      </w:r>
      <w:r w:rsidRPr="00171C95">
        <w:rPr>
          <w:sz w:val="16"/>
        </w:rPr>
        <w:t xml:space="preserve"> themselves </w:t>
      </w:r>
      <w:r w:rsidRPr="00171C95">
        <w:rPr>
          <w:rStyle w:val="StyleUnderline"/>
        </w:rPr>
        <w:t>from the U.S. by</w:t>
      </w:r>
      <w:r w:rsidRPr="00171C95">
        <w:rPr>
          <w:sz w:val="16"/>
        </w:rPr>
        <w:t xml:space="preserve"> </w:t>
      </w:r>
      <w:r w:rsidRPr="00171C95">
        <w:rPr>
          <w:rStyle w:val="Emphasis"/>
        </w:rPr>
        <w:t>overplaying</w:t>
      </w:r>
      <w:r w:rsidRPr="00171C95">
        <w:rPr>
          <w:sz w:val="16"/>
        </w:rPr>
        <w:t xml:space="preserve"> </w:t>
      </w:r>
      <w:r w:rsidRPr="00171C95">
        <w:rPr>
          <w:rStyle w:val="StyleUnderline"/>
        </w:rPr>
        <w:t>the “Russian card.”</w:t>
      </w:r>
      <w:r w:rsidRPr="00171C95">
        <w:rPr>
          <w:sz w:val="16"/>
        </w:rPr>
        <w:t xml:space="preserve"> Essentially, </w:t>
      </w:r>
      <w:r w:rsidRPr="00171C95">
        <w:rPr>
          <w:rStyle w:val="StyleUnderline"/>
        </w:rPr>
        <w:t>China–</w:t>
      </w:r>
      <w:r w:rsidRPr="00D60C91">
        <w:rPr>
          <w:rStyle w:val="StyleUnderline"/>
          <w:highlight w:val="yellow"/>
        </w:rPr>
        <w:t>U.S. relations</w:t>
      </w:r>
      <w:r w:rsidRPr="00171C95">
        <w:rPr>
          <w:rStyle w:val="StyleUnderline"/>
        </w:rPr>
        <w:t xml:space="preserve"> will </w:t>
      </w:r>
      <w:r w:rsidRPr="00D60C91">
        <w:rPr>
          <w:rStyle w:val="StyleUnderline"/>
          <w:highlight w:val="yellow"/>
        </w:rPr>
        <w:t>continue to be the</w:t>
      </w:r>
      <w:r w:rsidRPr="00D60C91">
        <w:rPr>
          <w:sz w:val="16"/>
          <w:highlight w:val="yellow"/>
        </w:rPr>
        <w:t xml:space="preserve"> </w:t>
      </w:r>
      <w:r w:rsidRPr="00D60C91">
        <w:rPr>
          <w:rStyle w:val="Emphasis"/>
          <w:highlight w:val="yellow"/>
        </w:rPr>
        <w:t>top priority</w:t>
      </w:r>
      <w:r w:rsidRPr="00D60C91">
        <w:rPr>
          <w:sz w:val="16"/>
          <w:highlight w:val="yellow"/>
        </w:rPr>
        <w:t xml:space="preserve"> </w:t>
      </w:r>
      <w:r w:rsidRPr="00D60C91">
        <w:rPr>
          <w:rStyle w:val="StyleUnderline"/>
          <w:highlight w:val="yellow"/>
        </w:rPr>
        <w:t>of China</w:t>
      </w:r>
      <w:r w:rsidRPr="00171C95">
        <w:rPr>
          <w:rStyle w:val="StyleUnderline"/>
        </w:rPr>
        <w:t>’s foreign policy</w:t>
      </w:r>
      <w:r w:rsidRPr="00171C95">
        <w:rPr>
          <w:sz w:val="16"/>
        </w:rPr>
        <w:t>, when the CCP carefully balances the triangle relations between China and the U.S. and Russia.</w:t>
      </w:r>
    </w:p>
    <w:p w14:paraId="5DCF74A7" w14:textId="5D052F3E" w:rsidR="00EE2593" w:rsidRPr="00171C95" w:rsidRDefault="00EE2593" w:rsidP="00EE2593">
      <w:pPr>
        <w:pStyle w:val="Heading4"/>
        <w:rPr>
          <w:rFonts w:cs="Times New Roman"/>
        </w:rPr>
      </w:pPr>
      <w:r w:rsidRPr="00171C95">
        <w:rPr>
          <w:rFonts w:cs="Times New Roman"/>
        </w:rPr>
        <w:t xml:space="preserve">No China </w:t>
      </w:r>
      <w:r w:rsidRPr="00171C95">
        <w:rPr>
          <w:rFonts w:cs="Times New Roman"/>
          <w:u w:val="single"/>
        </w:rPr>
        <w:t>war</w:t>
      </w:r>
      <w:r w:rsidRPr="00171C95">
        <w:rPr>
          <w:rFonts w:cs="Times New Roman"/>
        </w:rPr>
        <w:t xml:space="preserve"> or </w:t>
      </w:r>
      <w:r w:rsidRPr="00171C95">
        <w:rPr>
          <w:rFonts w:cs="Times New Roman"/>
          <w:u w:val="single"/>
        </w:rPr>
        <w:t>challenge</w:t>
      </w:r>
      <w:r w:rsidRPr="00171C95">
        <w:rPr>
          <w:rFonts w:cs="Times New Roman"/>
        </w:rPr>
        <w:t xml:space="preserve">. </w:t>
      </w:r>
    </w:p>
    <w:p w14:paraId="7ABB17FC" w14:textId="2BBA8977" w:rsidR="00EE2593" w:rsidRPr="00362ED9" w:rsidRDefault="00EE2593" w:rsidP="00362ED9">
      <w:r w:rsidRPr="00362ED9">
        <w:rPr>
          <w:rStyle w:val="Style13ptBold"/>
        </w:rPr>
        <w:t>Daly 22’</w:t>
      </w:r>
      <w:r w:rsidRPr="00362ED9">
        <w:t xml:space="preserve"> – Robert, directs the Kissinger Institute on China and the United States at the Wilson Center. “China and the United States: It’s a Cold War, but don’t panic”, Bulletin of the Atomic Scientists, https://thebulletin.org/premium/2022-03/china-and-the-united-states-its-a-cold-war-but-dont-panic/, 03-10-2022</w:t>
      </w:r>
    </w:p>
    <w:p w14:paraId="76941F45" w14:textId="77777777" w:rsidR="00EE2593" w:rsidRPr="00171C95" w:rsidRDefault="00EE2593" w:rsidP="00EE2593">
      <w:pPr>
        <w:rPr>
          <w:sz w:val="16"/>
          <w:szCs w:val="16"/>
        </w:rPr>
      </w:pPr>
      <w:r w:rsidRPr="00171C95">
        <w:rPr>
          <w:sz w:val="16"/>
          <w:szCs w:val="16"/>
        </w:rPr>
        <w:t>Cold War with Chinese and American characteristics</w:t>
      </w:r>
    </w:p>
    <w:p w14:paraId="2B809CAB" w14:textId="77777777" w:rsidR="00EE2593" w:rsidRPr="00171C95" w:rsidRDefault="00EE2593" w:rsidP="00EE2593">
      <w:pPr>
        <w:rPr>
          <w:sz w:val="16"/>
        </w:rPr>
      </w:pPr>
      <w:r w:rsidRPr="00171C95">
        <w:rPr>
          <w:sz w:val="16"/>
        </w:rPr>
        <w:t xml:space="preserve">We don’t know precisely what the tastemakers, or whoever decides these things, will call this Cold War. </w:t>
      </w:r>
      <w:r w:rsidRPr="00171C95">
        <w:rPr>
          <w:rStyle w:val="StyleUnderline"/>
        </w:rPr>
        <w:t xml:space="preserve">We should </w:t>
      </w:r>
      <w:r w:rsidRPr="00171C95">
        <w:rPr>
          <w:rStyle w:val="Emphasis"/>
        </w:rPr>
        <w:t>disqualify</w:t>
      </w:r>
      <w:r w:rsidRPr="00171C95">
        <w:rPr>
          <w:rStyle w:val="StyleUnderline"/>
        </w:rPr>
        <w:t xml:space="preserve"> Cold War 2.0 for its </w:t>
      </w:r>
      <w:r w:rsidRPr="00171C95">
        <w:rPr>
          <w:rStyle w:val="Emphasis"/>
        </w:rPr>
        <w:t>frivolity</w:t>
      </w:r>
      <w:r w:rsidRPr="00171C95">
        <w:rPr>
          <w:rStyle w:val="StyleUnderline"/>
        </w:rPr>
        <w:t xml:space="preserve"> and</w:t>
      </w:r>
      <w:r w:rsidRPr="00171C95">
        <w:rPr>
          <w:sz w:val="16"/>
        </w:rPr>
        <w:t xml:space="preserve"> the implicit </w:t>
      </w:r>
      <w:r w:rsidRPr="00171C95">
        <w:rPr>
          <w:rStyle w:val="StyleUnderline"/>
        </w:rPr>
        <w:t>suggestion</w:t>
      </w:r>
      <w:r w:rsidRPr="00171C95">
        <w:rPr>
          <w:sz w:val="16"/>
        </w:rPr>
        <w:t xml:space="preserve"> that </w:t>
      </w:r>
      <w:r w:rsidRPr="00171C95">
        <w:rPr>
          <w:rStyle w:val="StyleUnderline"/>
        </w:rPr>
        <w:t>we are dealing with</w:t>
      </w:r>
      <w:r w:rsidRPr="00171C95">
        <w:rPr>
          <w:sz w:val="16"/>
        </w:rPr>
        <w:t xml:space="preserve"> an </w:t>
      </w:r>
      <w:r w:rsidRPr="00171C95">
        <w:rPr>
          <w:rStyle w:val="Emphasis"/>
        </w:rPr>
        <w:t>upgrade</w:t>
      </w:r>
      <w:r w:rsidRPr="00171C95">
        <w:rPr>
          <w:sz w:val="16"/>
        </w:rPr>
        <w:t>.</w:t>
      </w:r>
    </w:p>
    <w:p w14:paraId="000716AE" w14:textId="77777777" w:rsidR="00EE2593" w:rsidRPr="00171C95" w:rsidRDefault="00EE2593" w:rsidP="00EE2593">
      <w:pPr>
        <w:rPr>
          <w:sz w:val="16"/>
          <w:szCs w:val="16"/>
        </w:rPr>
      </w:pPr>
      <w:r w:rsidRPr="00171C95">
        <w:rPr>
          <w:sz w:val="16"/>
          <w:szCs w:val="16"/>
        </w:rPr>
        <w:t>My preference is Cold War II, pronounced with the same stresses as World War II, to remind us (1) of the destruction this rivalry could wreak if it turns hot and (2) of continuities between the 1947-1991 contest and the one that began in 2012. Just as many historians now view the two world wars as a single conflict with a long intermission, we should see the two Cold Wars as related phases in the evolution of world order in the post-colonial and global eras.</w:t>
      </w:r>
    </w:p>
    <w:p w14:paraId="2AFDBA6C" w14:textId="77777777" w:rsidR="00EE2593" w:rsidRPr="00171C95" w:rsidRDefault="00EE2593" w:rsidP="00EE2593">
      <w:pPr>
        <w:rPr>
          <w:sz w:val="16"/>
        </w:rPr>
      </w:pPr>
      <w:r w:rsidRPr="00171C95">
        <w:rPr>
          <w:sz w:val="16"/>
        </w:rPr>
        <w:t xml:space="preserve">But </w:t>
      </w:r>
      <w:r w:rsidRPr="00171C95">
        <w:rPr>
          <w:rStyle w:val="StyleUnderline"/>
        </w:rPr>
        <w:t>continuities should not be</w:t>
      </w:r>
      <w:r w:rsidRPr="00171C95">
        <w:rPr>
          <w:sz w:val="16"/>
        </w:rPr>
        <w:t xml:space="preserve"> over</w:t>
      </w:r>
      <w:r w:rsidRPr="00171C95">
        <w:rPr>
          <w:rStyle w:val="Emphasis"/>
        </w:rPr>
        <w:t>emphasized</w:t>
      </w:r>
      <w:r w:rsidRPr="00171C95">
        <w:rPr>
          <w:sz w:val="16"/>
        </w:rPr>
        <w:t>. There are factors unique to the Second Cold War that will shape its prosecution and outcome:</w:t>
      </w:r>
    </w:p>
    <w:p w14:paraId="62E59754" w14:textId="77777777" w:rsidR="00EE2593" w:rsidRPr="00171C95" w:rsidRDefault="00EE2593" w:rsidP="00EE2593">
      <w:pPr>
        <w:pStyle w:val="ListParagraph"/>
        <w:numPr>
          <w:ilvl w:val="0"/>
          <w:numId w:val="16"/>
        </w:numPr>
        <w:rPr>
          <w:sz w:val="16"/>
        </w:rPr>
      </w:pPr>
      <w:r w:rsidRPr="00D60C91">
        <w:rPr>
          <w:rStyle w:val="Emphasis"/>
          <w:highlight w:val="yellow"/>
        </w:rPr>
        <w:t>Multilat</w:t>
      </w:r>
      <w:r w:rsidRPr="00171C95">
        <w:rPr>
          <w:rStyle w:val="Emphasis"/>
        </w:rPr>
        <w:t>eralism</w:t>
      </w:r>
      <w:r w:rsidRPr="00171C95">
        <w:rPr>
          <w:sz w:val="16"/>
        </w:rPr>
        <w:t xml:space="preserve">, and what Fareed Zakaria called “The Rise of the Rest,” </w:t>
      </w:r>
      <w:r w:rsidRPr="00D60C91">
        <w:rPr>
          <w:rStyle w:val="StyleUnderline"/>
          <w:highlight w:val="yellow"/>
        </w:rPr>
        <w:t>mean</w:t>
      </w:r>
      <w:r w:rsidRPr="00171C95">
        <w:rPr>
          <w:sz w:val="16"/>
        </w:rPr>
        <w:t xml:space="preserve"> that </w:t>
      </w:r>
      <w:r w:rsidRPr="00D60C91">
        <w:rPr>
          <w:rStyle w:val="StyleUnderline"/>
          <w:highlight w:val="yellow"/>
        </w:rPr>
        <w:t>neither China nor</w:t>
      </w:r>
      <w:r w:rsidRPr="00171C95">
        <w:rPr>
          <w:rStyle w:val="StyleUnderline"/>
        </w:rPr>
        <w:t xml:space="preserve"> the </w:t>
      </w:r>
      <w:r w:rsidRPr="00D60C91">
        <w:rPr>
          <w:rStyle w:val="StyleUnderline"/>
          <w:highlight w:val="yellow"/>
        </w:rPr>
        <w:t>U</w:t>
      </w:r>
      <w:r w:rsidRPr="00171C95">
        <w:rPr>
          <w:sz w:val="16"/>
        </w:rPr>
        <w:t xml:space="preserve">nited </w:t>
      </w:r>
      <w:r w:rsidRPr="00D60C91">
        <w:rPr>
          <w:rStyle w:val="StyleUnderline"/>
          <w:highlight w:val="yellow"/>
        </w:rPr>
        <w:t>S</w:t>
      </w:r>
      <w:r w:rsidRPr="00171C95">
        <w:rPr>
          <w:sz w:val="16"/>
        </w:rPr>
        <w:t xml:space="preserve">tates </w:t>
      </w:r>
      <w:r w:rsidRPr="00D60C91">
        <w:rPr>
          <w:rStyle w:val="StyleUnderline"/>
          <w:highlight w:val="yellow"/>
        </w:rPr>
        <w:t>can aim for</w:t>
      </w:r>
      <w:r w:rsidRPr="00171C95">
        <w:rPr>
          <w:sz w:val="16"/>
        </w:rPr>
        <w:t xml:space="preserve"> the kind of </w:t>
      </w:r>
      <w:r w:rsidRPr="00171C95">
        <w:rPr>
          <w:rStyle w:val="Emphasis"/>
        </w:rPr>
        <w:t xml:space="preserve">complete </w:t>
      </w:r>
      <w:r w:rsidRPr="00D60C91">
        <w:rPr>
          <w:rStyle w:val="Emphasis"/>
          <w:highlight w:val="yellow"/>
        </w:rPr>
        <w:t>victory</w:t>
      </w:r>
      <w:r w:rsidRPr="00171C95">
        <w:rPr>
          <w:sz w:val="16"/>
        </w:rPr>
        <w:t xml:space="preserve"> that </w:t>
      </w:r>
      <w:r w:rsidRPr="00171C95">
        <w:rPr>
          <w:rStyle w:val="StyleUnderline"/>
        </w:rPr>
        <w:t>the U</w:t>
      </w:r>
      <w:r w:rsidRPr="00171C95">
        <w:rPr>
          <w:sz w:val="16"/>
        </w:rPr>
        <w:t xml:space="preserve">nited </w:t>
      </w:r>
      <w:r w:rsidRPr="00171C95">
        <w:rPr>
          <w:rStyle w:val="StyleUnderline"/>
        </w:rPr>
        <w:t>S</w:t>
      </w:r>
      <w:r w:rsidRPr="00171C95">
        <w:rPr>
          <w:sz w:val="16"/>
        </w:rPr>
        <w:t xml:space="preserve">tates </w:t>
      </w:r>
      <w:r w:rsidRPr="00171C95">
        <w:rPr>
          <w:rStyle w:val="StyleUnderline"/>
        </w:rPr>
        <w:t xml:space="preserve">achieved in Cold War I. </w:t>
      </w:r>
      <w:r w:rsidRPr="00D60C91">
        <w:rPr>
          <w:rStyle w:val="Emphasis"/>
          <w:highlight w:val="yellow"/>
        </w:rPr>
        <w:t>Allies</w:t>
      </w:r>
      <w:r w:rsidRPr="00171C95">
        <w:rPr>
          <w:rStyle w:val="StyleUnderline"/>
        </w:rPr>
        <w:t xml:space="preserve">, </w:t>
      </w:r>
      <w:r w:rsidRPr="00171C95">
        <w:rPr>
          <w:rStyle w:val="Emphasis"/>
        </w:rPr>
        <w:t>partners</w:t>
      </w:r>
      <w:r w:rsidRPr="00171C95">
        <w:rPr>
          <w:rStyle w:val="StyleUnderline"/>
        </w:rPr>
        <w:t xml:space="preserve">, and </w:t>
      </w:r>
      <w:r w:rsidRPr="00171C95">
        <w:rPr>
          <w:rStyle w:val="Emphasis"/>
        </w:rPr>
        <w:t>opponents</w:t>
      </w:r>
      <w:r w:rsidRPr="00171C95">
        <w:rPr>
          <w:rStyle w:val="StyleUnderline"/>
        </w:rPr>
        <w:t>, with</w:t>
      </w:r>
      <w:r w:rsidRPr="00171C95">
        <w:rPr>
          <w:sz w:val="16"/>
        </w:rPr>
        <w:t xml:space="preserve"> shifting degrees of </w:t>
      </w:r>
      <w:r w:rsidRPr="00D60C91">
        <w:rPr>
          <w:rStyle w:val="Emphasis"/>
          <w:highlight w:val="yellow"/>
        </w:rPr>
        <w:t>commitment</w:t>
      </w:r>
      <w:r w:rsidRPr="00D60C91">
        <w:rPr>
          <w:rStyle w:val="StyleUnderline"/>
          <w:highlight w:val="yellow"/>
        </w:rPr>
        <w:t xml:space="preserve"> to </w:t>
      </w:r>
      <w:r w:rsidRPr="00D60C91">
        <w:rPr>
          <w:rStyle w:val="Emphasis"/>
          <w:highlight w:val="yellow"/>
        </w:rPr>
        <w:t>both</w:t>
      </w:r>
      <w:r w:rsidRPr="00171C95">
        <w:rPr>
          <w:rStyle w:val="Emphasis"/>
        </w:rPr>
        <w:t xml:space="preserve"> powers</w:t>
      </w:r>
      <w:r w:rsidRPr="00171C95">
        <w:rPr>
          <w:sz w:val="16"/>
        </w:rPr>
        <w:t xml:space="preserve">, now </w:t>
      </w:r>
      <w:r w:rsidRPr="00171C95">
        <w:rPr>
          <w:rStyle w:val="StyleUnderline"/>
        </w:rPr>
        <w:t>have experience, tools, and agency that they did not have in</w:t>
      </w:r>
      <w:r w:rsidRPr="00171C95">
        <w:rPr>
          <w:sz w:val="16"/>
        </w:rPr>
        <w:t xml:space="preserve"> the mid-</w:t>
      </w:r>
      <w:r w:rsidRPr="00171C95">
        <w:rPr>
          <w:rStyle w:val="StyleUnderline"/>
        </w:rPr>
        <w:t xml:space="preserve">20th century. This will </w:t>
      </w:r>
      <w:r w:rsidRPr="00D60C91">
        <w:rPr>
          <w:rStyle w:val="StyleUnderline"/>
          <w:highlight w:val="yellow"/>
        </w:rPr>
        <w:t xml:space="preserve">enable them to </w:t>
      </w:r>
      <w:r w:rsidRPr="00D60C91">
        <w:rPr>
          <w:rStyle w:val="Emphasis"/>
          <w:highlight w:val="yellow"/>
        </w:rPr>
        <w:t>modify</w:t>
      </w:r>
      <w:r w:rsidRPr="00171C95">
        <w:rPr>
          <w:sz w:val="16"/>
        </w:rPr>
        <w:t xml:space="preserve"> and frustrate the </w:t>
      </w:r>
      <w:r w:rsidRPr="00D60C91">
        <w:rPr>
          <w:rStyle w:val="StyleUnderline"/>
          <w:highlight w:val="yellow"/>
        </w:rPr>
        <w:t>strategies of both</w:t>
      </w:r>
      <w:r w:rsidRPr="00171C95">
        <w:rPr>
          <w:rStyle w:val="StyleUnderline"/>
        </w:rPr>
        <w:t xml:space="preserve"> major powers</w:t>
      </w:r>
      <w:r w:rsidRPr="00171C95">
        <w:rPr>
          <w:sz w:val="16"/>
        </w:rPr>
        <w:t xml:space="preserve"> in Cold War II. </w:t>
      </w:r>
      <w:r w:rsidRPr="00171C95">
        <w:rPr>
          <w:rStyle w:val="Emphasis"/>
        </w:rPr>
        <w:t>Multilateralism</w:t>
      </w:r>
      <w:r w:rsidRPr="00171C95">
        <w:rPr>
          <w:rStyle w:val="StyleUnderline"/>
        </w:rPr>
        <w:t xml:space="preserve"> will speak against</w:t>
      </w:r>
      <w:r w:rsidRPr="00171C95">
        <w:rPr>
          <w:sz w:val="16"/>
        </w:rPr>
        <w:t xml:space="preserve"> the </w:t>
      </w:r>
      <w:r w:rsidRPr="00171C95">
        <w:rPr>
          <w:rStyle w:val="StyleUnderline"/>
        </w:rPr>
        <w:t xml:space="preserve">formation of </w:t>
      </w:r>
      <w:r w:rsidRPr="00171C95">
        <w:rPr>
          <w:rStyle w:val="Emphasis"/>
        </w:rPr>
        <w:t>blocs</w:t>
      </w:r>
      <w:r w:rsidRPr="00171C95">
        <w:rPr>
          <w:rStyle w:val="StyleUnderline"/>
        </w:rPr>
        <w:t xml:space="preserve"> and may involve both</w:t>
      </w:r>
      <w:r w:rsidRPr="00171C95">
        <w:rPr>
          <w:sz w:val="16"/>
        </w:rPr>
        <w:t xml:space="preserve"> great </w:t>
      </w:r>
      <w:r w:rsidRPr="00171C95">
        <w:rPr>
          <w:rStyle w:val="StyleUnderline"/>
        </w:rPr>
        <w:t>powers in</w:t>
      </w:r>
      <w:r w:rsidRPr="00171C95">
        <w:rPr>
          <w:sz w:val="16"/>
        </w:rPr>
        <w:t xml:space="preserve"> networks of </w:t>
      </w:r>
      <w:r w:rsidRPr="00171C95">
        <w:rPr>
          <w:rStyle w:val="Emphasis"/>
        </w:rPr>
        <w:t>compromise</w:t>
      </w:r>
      <w:r w:rsidRPr="00171C95">
        <w:rPr>
          <w:rStyle w:val="StyleUnderline"/>
        </w:rPr>
        <w:t xml:space="preserve"> that </w:t>
      </w:r>
      <w:r w:rsidRPr="00D60C91">
        <w:rPr>
          <w:rStyle w:val="Emphasis"/>
          <w:highlight w:val="yellow"/>
        </w:rPr>
        <w:t>deter aggression</w:t>
      </w:r>
      <w:r w:rsidRPr="00171C95">
        <w:rPr>
          <w:sz w:val="16"/>
        </w:rPr>
        <w:t>.</w:t>
      </w:r>
    </w:p>
    <w:p w14:paraId="1CEB4DAE" w14:textId="77777777" w:rsidR="00EE2593" w:rsidRPr="00171C95" w:rsidRDefault="00EE2593" w:rsidP="00EE2593">
      <w:pPr>
        <w:pStyle w:val="ListParagraph"/>
        <w:numPr>
          <w:ilvl w:val="0"/>
          <w:numId w:val="16"/>
        </w:numPr>
        <w:rPr>
          <w:sz w:val="16"/>
        </w:rPr>
      </w:pPr>
      <w:r w:rsidRPr="00171C95">
        <w:rPr>
          <w:sz w:val="16"/>
        </w:rPr>
        <w:t xml:space="preserve">Unless there is a military conflict, the legacy of 40 years of </w:t>
      </w:r>
      <w:r w:rsidRPr="00171C95">
        <w:rPr>
          <w:rStyle w:val="StyleUnderline"/>
        </w:rPr>
        <w:t xml:space="preserve">Sino-US </w:t>
      </w:r>
      <w:r w:rsidRPr="00D60C91">
        <w:rPr>
          <w:rStyle w:val="StyleUnderline"/>
          <w:highlight w:val="yellow"/>
        </w:rPr>
        <w:t>engagement</w:t>
      </w:r>
      <w:r w:rsidRPr="00171C95">
        <w:rPr>
          <w:sz w:val="16"/>
        </w:rPr>
        <w:t xml:space="preserve"> will </w:t>
      </w:r>
      <w:r w:rsidRPr="00D60C91">
        <w:rPr>
          <w:rStyle w:val="StyleUnderline"/>
          <w:highlight w:val="yellow"/>
        </w:rPr>
        <w:t xml:space="preserve">put a </w:t>
      </w:r>
      <w:r w:rsidRPr="00D60C91">
        <w:rPr>
          <w:rStyle w:val="Emphasis"/>
          <w:highlight w:val="yellow"/>
        </w:rPr>
        <w:t>floor</w:t>
      </w:r>
      <w:r w:rsidRPr="00D60C91">
        <w:rPr>
          <w:rStyle w:val="StyleUnderline"/>
          <w:highlight w:val="yellow"/>
        </w:rPr>
        <w:t xml:space="preserve"> under</w:t>
      </w:r>
      <w:r w:rsidRPr="00171C95">
        <w:rPr>
          <w:sz w:val="16"/>
        </w:rPr>
        <w:t xml:space="preserve"> mutual </w:t>
      </w:r>
      <w:r w:rsidRPr="00D60C91">
        <w:rPr>
          <w:rStyle w:val="StyleUnderline"/>
          <w:highlight w:val="yellow"/>
        </w:rPr>
        <w:t>hostility</w:t>
      </w:r>
      <w:r w:rsidRPr="00171C95">
        <w:rPr>
          <w:rStyle w:val="StyleUnderline"/>
        </w:rPr>
        <w:t xml:space="preserve">. </w:t>
      </w:r>
      <w:r w:rsidRPr="00171C95">
        <w:rPr>
          <w:rStyle w:val="Emphasis"/>
        </w:rPr>
        <w:t>Engagement</w:t>
      </w:r>
      <w:r w:rsidRPr="00171C95">
        <w:rPr>
          <w:rStyle w:val="StyleUnderline"/>
        </w:rPr>
        <w:t xml:space="preserve"> will not cease</w:t>
      </w:r>
      <w:r w:rsidRPr="00171C95">
        <w:rPr>
          <w:sz w:val="16"/>
        </w:rPr>
        <w:t xml:space="preserve"> altogether. Despite downward trends in public opinion, </w:t>
      </w:r>
      <w:r w:rsidRPr="00171C95">
        <w:rPr>
          <w:rStyle w:val="StyleUnderline"/>
        </w:rPr>
        <w:t>Chinese and Americans</w:t>
      </w:r>
      <w:r w:rsidRPr="00171C95">
        <w:rPr>
          <w:sz w:val="16"/>
        </w:rPr>
        <w:t xml:space="preserve"> have come to </w:t>
      </w:r>
      <w:r w:rsidRPr="00171C95">
        <w:rPr>
          <w:rStyle w:val="StyleUnderline"/>
        </w:rPr>
        <w:t>know</w:t>
      </w:r>
      <w:r w:rsidRPr="00171C95">
        <w:rPr>
          <w:sz w:val="16"/>
        </w:rPr>
        <w:t xml:space="preserve"> and like </w:t>
      </w:r>
      <w:r w:rsidRPr="00171C95">
        <w:rPr>
          <w:rStyle w:val="StyleUnderline"/>
        </w:rPr>
        <w:t xml:space="preserve">each other </w:t>
      </w:r>
      <w:r w:rsidRPr="00171C95">
        <w:rPr>
          <w:rStyle w:val="Emphasis"/>
        </w:rPr>
        <w:t>too well</w:t>
      </w:r>
      <w:r w:rsidRPr="00171C95">
        <w:rPr>
          <w:rStyle w:val="StyleUnderline"/>
        </w:rPr>
        <w:t xml:space="preserve"> for distrust to devolve into </w:t>
      </w:r>
      <w:r w:rsidRPr="00171C95">
        <w:rPr>
          <w:rStyle w:val="Emphasis"/>
        </w:rPr>
        <w:t>hatred</w:t>
      </w:r>
      <w:r w:rsidRPr="00171C95">
        <w:rPr>
          <w:sz w:val="16"/>
        </w:rPr>
        <w:t>. Chinese-Americans, who may face increased suspicion in Cold War II, will also play a key role in keeping lines of kinship and communication open and in reminding both sides—the United States in particular—of the historical benefits of openness and interaction.</w:t>
      </w:r>
    </w:p>
    <w:p w14:paraId="0A0FCFBA" w14:textId="77777777" w:rsidR="00EE2593" w:rsidRPr="00171C95" w:rsidRDefault="00EE2593" w:rsidP="00EE2593">
      <w:pPr>
        <w:pStyle w:val="ListParagraph"/>
        <w:numPr>
          <w:ilvl w:val="0"/>
          <w:numId w:val="16"/>
        </w:numPr>
        <w:rPr>
          <w:sz w:val="16"/>
        </w:rPr>
      </w:pPr>
      <w:r w:rsidRPr="00171C95">
        <w:rPr>
          <w:sz w:val="16"/>
        </w:rPr>
        <w:t xml:space="preserve">The legacy of the </w:t>
      </w:r>
      <w:r w:rsidRPr="00171C95">
        <w:rPr>
          <w:rStyle w:val="StyleUnderline"/>
        </w:rPr>
        <w:t>first Cold War will</w:t>
      </w:r>
      <w:r w:rsidRPr="00171C95">
        <w:rPr>
          <w:sz w:val="16"/>
        </w:rPr>
        <w:t xml:space="preserve"> also </w:t>
      </w:r>
      <w:r w:rsidRPr="00171C95">
        <w:rPr>
          <w:rStyle w:val="StyleUnderline"/>
        </w:rPr>
        <w:t>inform conduct</w:t>
      </w:r>
      <w:r w:rsidRPr="00171C95">
        <w:rPr>
          <w:sz w:val="16"/>
        </w:rPr>
        <w:t xml:space="preserve"> in the second. The world has done a version of this before: </w:t>
      </w:r>
      <w:r w:rsidRPr="00171C95">
        <w:rPr>
          <w:rStyle w:val="StyleUnderline"/>
        </w:rPr>
        <w:t xml:space="preserve">We have </w:t>
      </w:r>
      <w:r w:rsidRPr="00171C95">
        <w:rPr>
          <w:rStyle w:val="Emphasis"/>
        </w:rPr>
        <w:t>analyzed errors</w:t>
      </w:r>
      <w:r w:rsidRPr="00171C95">
        <w:rPr>
          <w:rStyle w:val="StyleUnderline"/>
        </w:rPr>
        <w:t xml:space="preserve">, institutionalized </w:t>
      </w:r>
      <w:r w:rsidRPr="00171C95">
        <w:rPr>
          <w:rStyle w:val="Emphasis"/>
        </w:rPr>
        <w:t>successful practices</w:t>
      </w:r>
      <w:r w:rsidRPr="00171C95">
        <w:rPr>
          <w:rStyle w:val="StyleUnderline"/>
        </w:rPr>
        <w:t>, and socialized distrust of</w:t>
      </w:r>
      <w:r w:rsidRPr="00171C95">
        <w:rPr>
          <w:sz w:val="16"/>
        </w:rPr>
        <w:t xml:space="preserve"> the propaganda and </w:t>
      </w:r>
      <w:r w:rsidRPr="00171C95">
        <w:rPr>
          <w:rStyle w:val="StyleUnderline"/>
        </w:rPr>
        <w:t>motives of major powers</w:t>
      </w:r>
      <w:r w:rsidRPr="00171C95">
        <w:rPr>
          <w:sz w:val="16"/>
        </w:rPr>
        <w:t xml:space="preserve">. Nations are no wiser than they were in the second half of the 20th century, but, as Cold War veterans, </w:t>
      </w:r>
      <w:r w:rsidRPr="00171C95">
        <w:rPr>
          <w:rStyle w:val="StyleUnderline"/>
        </w:rPr>
        <w:t xml:space="preserve">they are better equipped to </w:t>
      </w:r>
      <w:r w:rsidRPr="00171C95">
        <w:rPr>
          <w:rStyle w:val="Emphasis"/>
        </w:rPr>
        <w:t>resist</w:t>
      </w:r>
      <w:r w:rsidRPr="00171C95">
        <w:rPr>
          <w:sz w:val="16"/>
        </w:rPr>
        <w:t xml:space="preserve"> traditional </w:t>
      </w:r>
      <w:r w:rsidRPr="00171C95">
        <w:rPr>
          <w:rStyle w:val="Emphasis"/>
        </w:rPr>
        <w:t>Cold War</w:t>
      </w:r>
      <w:r w:rsidRPr="00171C95">
        <w:rPr>
          <w:sz w:val="16"/>
        </w:rPr>
        <w:t xml:space="preserve"> tactics.</w:t>
      </w:r>
    </w:p>
    <w:p w14:paraId="1BA0B8F0" w14:textId="77777777" w:rsidR="00EE2593" w:rsidRPr="00171C95" w:rsidRDefault="00EE2593" w:rsidP="00EE2593">
      <w:pPr>
        <w:pStyle w:val="ListParagraph"/>
        <w:numPr>
          <w:ilvl w:val="0"/>
          <w:numId w:val="16"/>
        </w:numPr>
        <w:rPr>
          <w:sz w:val="16"/>
        </w:rPr>
      </w:pPr>
      <w:r w:rsidRPr="00D60C91">
        <w:rPr>
          <w:rStyle w:val="StyleUnderline"/>
          <w:highlight w:val="yellow"/>
        </w:rPr>
        <w:t>China and</w:t>
      </w:r>
      <w:r w:rsidRPr="00171C95">
        <w:rPr>
          <w:rStyle w:val="StyleUnderline"/>
        </w:rPr>
        <w:t xml:space="preserve"> the </w:t>
      </w:r>
      <w:r w:rsidRPr="00D60C91">
        <w:rPr>
          <w:rStyle w:val="StyleUnderline"/>
          <w:highlight w:val="yellow"/>
        </w:rPr>
        <w:t>U</w:t>
      </w:r>
      <w:r w:rsidRPr="00171C95">
        <w:rPr>
          <w:sz w:val="16"/>
        </w:rPr>
        <w:t xml:space="preserve">nited </w:t>
      </w:r>
      <w:r w:rsidRPr="00D60C91">
        <w:rPr>
          <w:rStyle w:val="StyleUnderline"/>
          <w:highlight w:val="yellow"/>
        </w:rPr>
        <w:t>S</w:t>
      </w:r>
      <w:r w:rsidRPr="00171C95">
        <w:rPr>
          <w:sz w:val="16"/>
        </w:rPr>
        <w:t xml:space="preserve">tates </w:t>
      </w:r>
      <w:r w:rsidRPr="00D60C91">
        <w:rPr>
          <w:rStyle w:val="StyleUnderline"/>
          <w:highlight w:val="yellow"/>
        </w:rPr>
        <w:t>will</w:t>
      </w:r>
      <w:r w:rsidRPr="00171C95">
        <w:rPr>
          <w:rStyle w:val="StyleUnderline"/>
        </w:rPr>
        <w:t xml:space="preserve"> both </w:t>
      </w:r>
      <w:r w:rsidRPr="00D60C91">
        <w:rPr>
          <w:rStyle w:val="StyleUnderline"/>
          <w:highlight w:val="yellow"/>
        </w:rPr>
        <w:t xml:space="preserve">be </w:t>
      </w:r>
      <w:r w:rsidRPr="00D60C91">
        <w:rPr>
          <w:rStyle w:val="Emphasis"/>
          <w:highlight w:val="yellow"/>
        </w:rPr>
        <w:t>distracted</w:t>
      </w:r>
      <w:r w:rsidRPr="00171C95">
        <w:rPr>
          <w:rStyle w:val="StyleUnderline"/>
        </w:rPr>
        <w:t xml:space="preserve"> from rivalry </w:t>
      </w:r>
      <w:r w:rsidRPr="00D60C91">
        <w:rPr>
          <w:rStyle w:val="StyleUnderline"/>
          <w:highlight w:val="yellow"/>
        </w:rPr>
        <w:t>by</w:t>
      </w:r>
      <w:r w:rsidRPr="00171C95">
        <w:rPr>
          <w:sz w:val="16"/>
        </w:rPr>
        <w:t xml:space="preserve"> the large number of </w:t>
      </w:r>
      <w:r w:rsidRPr="00171C95">
        <w:rPr>
          <w:rStyle w:val="Emphasis"/>
        </w:rPr>
        <w:t xml:space="preserve">epochal </w:t>
      </w:r>
      <w:r w:rsidRPr="00D60C91">
        <w:rPr>
          <w:rStyle w:val="Emphasis"/>
          <w:highlight w:val="yellow"/>
        </w:rPr>
        <w:t>changes</w:t>
      </w:r>
      <w:r w:rsidRPr="00171C95">
        <w:rPr>
          <w:sz w:val="16"/>
        </w:rPr>
        <w:t xml:space="preserve"> whose simultaneous emergence is the distinguishing feature of the age. The </w:t>
      </w:r>
      <w:r w:rsidRPr="00171C95">
        <w:rPr>
          <w:rStyle w:val="StyleUnderline"/>
        </w:rPr>
        <w:t>Rise of China is transformational</w:t>
      </w:r>
      <w:r w:rsidRPr="00171C95">
        <w:rPr>
          <w:sz w:val="16"/>
        </w:rPr>
        <w:t>—it compels us to reconsider our geopolitical assumptions—</w:t>
      </w:r>
      <w:r w:rsidRPr="00171C95">
        <w:rPr>
          <w:rStyle w:val="StyleUnderline"/>
        </w:rPr>
        <w:t>but we are</w:t>
      </w:r>
      <w:r w:rsidRPr="00171C95">
        <w:rPr>
          <w:sz w:val="16"/>
        </w:rPr>
        <w:t xml:space="preserve"> also</w:t>
      </w:r>
      <w:r w:rsidRPr="00171C95">
        <w:rPr>
          <w:rStyle w:val="StyleUnderline"/>
        </w:rPr>
        <w:t xml:space="preserve"> confronted with </w:t>
      </w:r>
      <w:r w:rsidRPr="00171C95">
        <w:rPr>
          <w:rStyle w:val="Emphasis"/>
        </w:rPr>
        <w:t>equally great</w:t>
      </w:r>
      <w:r w:rsidRPr="00171C95">
        <w:rPr>
          <w:rStyle w:val="StyleUnderline"/>
        </w:rPr>
        <w:t xml:space="preserve"> challenges in other arenas:</w:t>
      </w:r>
      <w:r w:rsidRPr="00171C95">
        <w:rPr>
          <w:sz w:val="16"/>
        </w:rPr>
        <w:t xml:space="preserve"> global </w:t>
      </w:r>
      <w:r w:rsidRPr="00D60C91">
        <w:rPr>
          <w:rStyle w:val="Emphasis"/>
          <w:highlight w:val="yellow"/>
        </w:rPr>
        <w:t>warming</w:t>
      </w:r>
      <w:r w:rsidRPr="00171C95">
        <w:rPr>
          <w:rStyle w:val="StyleUnderline"/>
        </w:rPr>
        <w:t xml:space="preserve"> and</w:t>
      </w:r>
      <w:r w:rsidRPr="00171C95">
        <w:rPr>
          <w:sz w:val="16"/>
        </w:rPr>
        <w:t xml:space="preserve"> the loss of </w:t>
      </w:r>
      <w:r w:rsidRPr="00171C95">
        <w:rPr>
          <w:rStyle w:val="Emphasis"/>
        </w:rPr>
        <w:t>biod</w:t>
      </w:r>
      <w:r w:rsidRPr="00171C95">
        <w:rPr>
          <w:sz w:val="16"/>
        </w:rPr>
        <w:t xml:space="preserve">iversity; the </w:t>
      </w:r>
      <w:r w:rsidRPr="00171C95">
        <w:rPr>
          <w:rStyle w:val="StyleUnderline"/>
        </w:rPr>
        <w:t xml:space="preserve">globalization of </w:t>
      </w:r>
      <w:r w:rsidRPr="00D60C91">
        <w:rPr>
          <w:rStyle w:val="Emphasis"/>
          <w:highlight w:val="yellow"/>
        </w:rPr>
        <w:t>supply</w:t>
      </w:r>
      <w:r w:rsidRPr="00171C95">
        <w:rPr>
          <w:rStyle w:val="Emphasis"/>
        </w:rPr>
        <w:t xml:space="preserve"> chains</w:t>
      </w:r>
      <w:r w:rsidRPr="00171C95">
        <w:rPr>
          <w:rStyle w:val="StyleUnderline"/>
        </w:rPr>
        <w:t xml:space="preserve">, </w:t>
      </w:r>
      <w:r w:rsidRPr="00D60C91">
        <w:rPr>
          <w:rStyle w:val="Emphasis"/>
          <w:highlight w:val="yellow"/>
        </w:rPr>
        <w:t>pathogens</w:t>
      </w:r>
      <w:r w:rsidRPr="00171C95">
        <w:rPr>
          <w:rStyle w:val="StyleUnderline"/>
        </w:rPr>
        <w:t xml:space="preserve">, crime, ideas, information, economic disparity, and </w:t>
      </w:r>
      <w:r w:rsidRPr="00D60C91">
        <w:rPr>
          <w:rStyle w:val="Emphasis"/>
          <w:highlight w:val="yellow"/>
        </w:rPr>
        <w:t>population</w:t>
      </w:r>
      <w:r w:rsidRPr="00171C95">
        <w:rPr>
          <w:rStyle w:val="Emphasis"/>
        </w:rPr>
        <w:t xml:space="preserve"> flows</w:t>
      </w:r>
      <w:r w:rsidRPr="00171C95">
        <w:rPr>
          <w:sz w:val="16"/>
        </w:rPr>
        <w:t xml:space="preserve">; the </w:t>
      </w:r>
      <w:r w:rsidRPr="00171C95">
        <w:rPr>
          <w:rStyle w:val="StyleUnderline"/>
        </w:rPr>
        <w:t xml:space="preserve">emergence of </w:t>
      </w:r>
      <w:r w:rsidRPr="00D60C91">
        <w:rPr>
          <w:rStyle w:val="Emphasis"/>
          <w:highlight w:val="yellow"/>
        </w:rPr>
        <w:t>new tech</w:t>
      </w:r>
      <w:r w:rsidRPr="00171C95">
        <w:rPr>
          <w:sz w:val="16"/>
        </w:rPr>
        <w:t xml:space="preserve">nologies, like synthetic biology and genetic engineering; and, on a longer timetable, </w:t>
      </w:r>
      <w:r w:rsidRPr="00171C95">
        <w:rPr>
          <w:rStyle w:val="Emphasis"/>
        </w:rPr>
        <w:t>revolutions</w:t>
      </w:r>
      <w:r w:rsidRPr="00171C95">
        <w:rPr>
          <w:rStyle w:val="StyleUnderline"/>
        </w:rPr>
        <w:t xml:space="preserve"> in gender roles and</w:t>
      </w:r>
      <w:r w:rsidRPr="00171C95">
        <w:rPr>
          <w:sz w:val="16"/>
        </w:rPr>
        <w:t xml:space="preserve"> patterns of </w:t>
      </w:r>
      <w:r w:rsidRPr="00171C95">
        <w:rPr>
          <w:rStyle w:val="StyleUnderline"/>
        </w:rPr>
        <w:t>belief</w:t>
      </w:r>
      <w:r w:rsidRPr="00171C95">
        <w:rPr>
          <w:sz w:val="16"/>
        </w:rPr>
        <w:t>, including rising rates of secularism and religious extremism, that will reshape societies.</w:t>
      </w:r>
    </w:p>
    <w:p w14:paraId="7FE382A9" w14:textId="77777777" w:rsidR="00EE2593" w:rsidRPr="00171C95" w:rsidRDefault="00EE2593" w:rsidP="00EE2593">
      <w:pPr>
        <w:pStyle w:val="ListParagraph"/>
        <w:numPr>
          <w:ilvl w:val="0"/>
          <w:numId w:val="16"/>
        </w:numPr>
        <w:rPr>
          <w:sz w:val="16"/>
        </w:rPr>
      </w:pPr>
      <w:r w:rsidRPr="00171C95">
        <w:rPr>
          <w:sz w:val="16"/>
        </w:rPr>
        <w:t xml:space="preserve">We faced nothing of the kind in Cold War I. It’s as if the rise of the United States, the little ice age, the extinction of the dinosaurs, the invention of moveable type, the Reformation, the Gilded Age and Great Depression, the Black Death, the Industrial Revolution, and the discovery of the germ theory of disease all appeared worldwide in a 50-year span. Due to the concurrence of these epochal shifts, </w:t>
      </w:r>
      <w:r w:rsidRPr="00171C95">
        <w:rPr>
          <w:rStyle w:val="StyleUnderline"/>
        </w:rPr>
        <w:t>managing US-China competition</w:t>
      </w:r>
      <w:r w:rsidRPr="00171C95">
        <w:rPr>
          <w:sz w:val="16"/>
        </w:rPr>
        <w:t>—which is the world’s greatest geopolitical challenge—</w:t>
      </w:r>
      <w:r w:rsidRPr="00171C95">
        <w:rPr>
          <w:rStyle w:val="StyleUnderline"/>
        </w:rPr>
        <w:t xml:space="preserve">may not be the </w:t>
      </w:r>
      <w:r w:rsidRPr="00171C95">
        <w:rPr>
          <w:rStyle w:val="Emphasis"/>
        </w:rPr>
        <w:t>greatest challenge</w:t>
      </w:r>
      <w:r w:rsidRPr="00171C95">
        <w:rPr>
          <w:rStyle w:val="StyleUnderline"/>
        </w:rPr>
        <w:t xml:space="preserve"> we confront</w:t>
      </w:r>
      <w:r w:rsidRPr="00171C95">
        <w:rPr>
          <w:sz w:val="16"/>
        </w:rPr>
        <w:t xml:space="preserve">. The United States and China will face pressures to compromise and cooperate during the Second Cold War that the United States and Soviet Union did not experience during the first. </w:t>
      </w:r>
      <w:r w:rsidRPr="00171C95">
        <w:rPr>
          <w:rStyle w:val="StyleUnderline"/>
        </w:rPr>
        <w:t>Meeting these challenges</w:t>
      </w:r>
      <w:r w:rsidRPr="00171C95">
        <w:rPr>
          <w:sz w:val="16"/>
        </w:rPr>
        <w:t xml:space="preserve">, moreover, </w:t>
      </w:r>
      <w:r w:rsidRPr="00D60C91">
        <w:rPr>
          <w:rStyle w:val="StyleUnderline"/>
          <w:highlight w:val="yellow"/>
        </w:rPr>
        <w:t xml:space="preserve">will </w:t>
      </w:r>
      <w:r w:rsidRPr="00D60C91">
        <w:rPr>
          <w:rStyle w:val="Emphasis"/>
          <w:highlight w:val="yellow"/>
        </w:rPr>
        <w:t>limit</w:t>
      </w:r>
      <w:r w:rsidRPr="00171C95">
        <w:rPr>
          <w:sz w:val="16"/>
        </w:rPr>
        <w:t xml:space="preserve"> the resources and </w:t>
      </w:r>
      <w:r w:rsidRPr="00171C95">
        <w:rPr>
          <w:rStyle w:val="Emphasis"/>
        </w:rPr>
        <w:t>attention</w:t>
      </w:r>
      <w:r w:rsidRPr="00171C95">
        <w:rPr>
          <w:sz w:val="16"/>
        </w:rPr>
        <w:t xml:space="preserve"> that </w:t>
      </w:r>
      <w:r w:rsidRPr="00171C95">
        <w:rPr>
          <w:rStyle w:val="StyleUnderline"/>
        </w:rPr>
        <w:t>Washington and Beijing</w:t>
      </w:r>
      <w:r w:rsidRPr="00171C95">
        <w:rPr>
          <w:sz w:val="16"/>
        </w:rPr>
        <w:t xml:space="preserve"> can </w:t>
      </w:r>
      <w:r w:rsidRPr="00171C95">
        <w:rPr>
          <w:rStyle w:val="StyleUnderline"/>
        </w:rPr>
        <w:t>dedicate to</w:t>
      </w:r>
      <w:r w:rsidRPr="00171C95">
        <w:rPr>
          <w:sz w:val="16"/>
        </w:rPr>
        <w:t xml:space="preserve"> their </w:t>
      </w:r>
      <w:r w:rsidRPr="00D60C91">
        <w:rPr>
          <w:rStyle w:val="Emphasis"/>
          <w:highlight w:val="yellow"/>
        </w:rPr>
        <w:t>competition</w:t>
      </w:r>
      <w:r w:rsidRPr="00171C95">
        <w:rPr>
          <w:sz w:val="16"/>
        </w:rPr>
        <w:t>.</w:t>
      </w:r>
    </w:p>
    <w:p w14:paraId="5618856E" w14:textId="77777777" w:rsidR="00EE2593" w:rsidRPr="00171C95" w:rsidRDefault="00EE2593" w:rsidP="00EE2593">
      <w:pPr>
        <w:pStyle w:val="ListParagraph"/>
        <w:numPr>
          <w:ilvl w:val="0"/>
          <w:numId w:val="16"/>
        </w:numPr>
        <w:rPr>
          <w:sz w:val="16"/>
        </w:rPr>
      </w:pPr>
      <w:r w:rsidRPr="00171C95">
        <w:rPr>
          <w:sz w:val="16"/>
        </w:rPr>
        <w:t xml:space="preserve">While the stakes of Cold War II are high, </w:t>
      </w:r>
      <w:r w:rsidRPr="00D60C91">
        <w:rPr>
          <w:rStyle w:val="StyleUnderline"/>
          <w:highlight w:val="yellow"/>
        </w:rPr>
        <w:t>full-bore</w:t>
      </w:r>
      <w:r w:rsidRPr="00171C95">
        <w:rPr>
          <w:rStyle w:val="StyleUnderline"/>
        </w:rPr>
        <w:t xml:space="preserve"> strategic </w:t>
      </w:r>
      <w:r w:rsidRPr="00D60C91">
        <w:rPr>
          <w:rStyle w:val="StyleUnderline"/>
          <w:highlight w:val="yellow"/>
        </w:rPr>
        <w:t>rivalry</w:t>
      </w:r>
      <w:r w:rsidRPr="00171C95">
        <w:rPr>
          <w:rStyle w:val="StyleUnderline"/>
        </w:rPr>
        <w:t xml:space="preserve"> may </w:t>
      </w:r>
      <w:r w:rsidRPr="00D60C91">
        <w:rPr>
          <w:rStyle w:val="Emphasis"/>
          <w:highlight w:val="yellow"/>
        </w:rPr>
        <w:t>never gather</w:t>
      </w:r>
      <w:r w:rsidRPr="00171C95">
        <w:rPr>
          <w:rStyle w:val="Emphasis"/>
        </w:rPr>
        <w:t xml:space="preserve"> steam</w:t>
      </w:r>
      <w:r w:rsidRPr="00171C95">
        <w:rPr>
          <w:rStyle w:val="StyleUnderline"/>
        </w:rPr>
        <w:t xml:space="preserve"> </w:t>
      </w:r>
      <w:r w:rsidRPr="00D60C91">
        <w:rPr>
          <w:rStyle w:val="StyleUnderline"/>
          <w:highlight w:val="yellow"/>
        </w:rPr>
        <w:t>due to</w:t>
      </w:r>
      <w:r w:rsidRPr="00171C95">
        <w:rPr>
          <w:sz w:val="16"/>
        </w:rPr>
        <w:t xml:space="preserve"> both nations’ </w:t>
      </w:r>
      <w:r w:rsidRPr="00171C95">
        <w:rPr>
          <w:rStyle w:val="Emphasis"/>
        </w:rPr>
        <w:t xml:space="preserve">domestic </w:t>
      </w:r>
      <w:r w:rsidRPr="00D60C91">
        <w:rPr>
          <w:rStyle w:val="Emphasis"/>
          <w:highlight w:val="yellow"/>
        </w:rPr>
        <w:t>fragility</w:t>
      </w:r>
      <w:r w:rsidRPr="00171C95">
        <w:rPr>
          <w:sz w:val="16"/>
        </w:rPr>
        <w:t xml:space="preserve">. Political </w:t>
      </w:r>
      <w:r w:rsidRPr="00D60C91">
        <w:rPr>
          <w:rStyle w:val="Emphasis"/>
          <w:highlight w:val="yellow"/>
        </w:rPr>
        <w:t>polarization</w:t>
      </w:r>
      <w:r w:rsidRPr="00171C95">
        <w:rPr>
          <w:rStyle w:val="StyleUnderline"/>
        </w:rPr>
        <w:t xml:space="preserve"> and international perceptions of</w:t>
      </w:r>
      <w:r w:rsidRPr="00171C95">
        <w:rPr>
          <w:sz w:val="16"/>
        </w:rPr>
        <w:t xml:space="preserve"> its failures and </w:t>
      </w:r>
      <w:r w:rsidRPr="00171C95">
        <w:rPr>
          <w:rStyle w:val="StyleUnderline"/>
        </w:rPr>
        <w:t>unreliability</w:t>
      </w:r>
      <w:r w:rsidRPr="00171C95">
        <w:rPr>
          <w:sz w:val="16"/>
        </w:rPr>
        <w:t xml:space="preserve"> </w:t>
      </w:r>
      <w:r w:rsidRPr="00171C95">
        <w:rPr>
          <w:strike/>
          <w:sz w:val="16"/>
        </w:rPr>
        <w:t>cripple</w:t>
      </w:r>
      <w:r w:rsidRPr="00171C95">
        <w:rPr>
          <w:sz w:val="16"/>
        </w:rPr>
        <w:t xml:space="preserve"> [</w:t>
      </w:r>
      <w:r w:rsidRPr="00D60C91">
        <w:rPr>
          <w:rStyle w:val="Emphasis"/>
          <w:highlight w:val="yellow"/>
        </w:rPr>
        <w:t>devastate</w:t>
      </w:r>
      <w:r w:rsidRPr="00171C95">
        <w:rPr>
          <w:sz w:val="16"/>
        </w:rPr>
        <w:t xml:space="preserve">] </w:t>
      </w:r>
      <w:r w:rsidRPr="00D60C91">
        <w:rPr>
          <w:rStyle w:val="StyleUnderline"/>
          <w:highlight w:val="yellow"/>
        </w:rPr>
        <w:t>the U</w:t>
      </w:r>
      <w:r w:rsidRPr="00171C95">
        <w:rPr>
          <w:sz w:val="16"/>
        </w:rPr>
        <w:t xml:space="preserve">nited </w:t>
      </w:r>
      <w:r w:rsidRPr="00D60C91">
        <w:rPr>
          <w:rStyle w:val="StyleUnderline"/>
          <w:highlight w:val="yellow"/>
        </w:rPr>
        <w:t>S</w:t>
      </w:r>
      <w:r w:rsidRPr="00171C95">
        <w:rPr>
          <w:sz w:val="16"/>
        </w:rPr>
        <w:t xml:space="preserve">tates as a global actor. </w:t>
      </w:r>
      <w:r w:rsidRPr="00D60C91">
        <w:rPr>
          <w:rStyle w:val="StyleUnderline"/>
          <w:highlight w:val="yellow"/>
        </w:rPr>
        <w:t>China</w:t>
      </w:r>
      <w:r w:rsidRPr="00171C95">
        <w:rPr>
          <w:rStyle w:val="StyleUnderline"/>
        </w:rPr>
        <w:t xml:space="preserve"> is </w:t>
      </w:r>
      <w:r w:rsidRPr="00D60C91">
        <w:rPr>
          <w:rStyle w:val="StyleUnderline"/>
          <w:highlight w:val="yellow"/>
        </w:rPr>
        <w:t xml:space="preserve">constrained by </w:t>
      </w:r>
      <w:r w:rsidRPr="00D60C91">
        <w:rPr>
          <w:rStyle w:val="Emphasis"/>
          <w:highlight w:val="yellow"/>
        </w:rPr>
        <w:t>geography</w:t>
      </w:r>
      <w:r w:rsidRPr="00D60C91">
        <w:rPr>
          <w:rStyle w:val="StyleUnderline"/>
          <w:highlight w:val="yellow"/>
        </w:rPr>
        <w:t xml:space="preserve"> and</w:t>
      </w:r>
      <w:r w:rsidRPr="00171C95">
        <w:rPr>
          <w:sz w:val="16"/>
        </w:rPr>
        <w:t xml:space="preserve"> by a number of </w:t>
      </w:r>
      <w:r w:rsidRPr="00171C95">
        <w:rPr>
          <w:rStyle w:val="StyleUnderline"/>
        </w:rPr>
        <w:t>intractable problems</w:t>
      </w:r>
      <w:r w:rsidRPr="00171C95">
        <w:rPr>
          <w:sz w:val="16"/>
        </w:rPr>
        <w:t xml:space="preserve">, any one of </w:t>
      </w:r>
      <w:r w:rsidRPr="00171C95">
        <w:rPr>
          <w:rStyle w:val="StyleUnderline"/>
        </w:rPr>
        <w:t xml:space="preserve">which could force it to </w:t>
      </w:r>
      <w:r w:rsidRPr="00171C95">
        <w:rPr>
          <w:rStyle w:val="Emphasis"/>
        </w:rPr>
        <w:t>curtail</w:t>
      </w:r>
      <w:r w:rsidRPr="00171C95">
        <w:rPr>
          <w:sz w:val="16"/>
        </w:rPr>
        <w:t xml:space="preserve"> its </w:t>
      </w:r>
      <w:r w:rsidRPr="00171C95">
        <w:rPr>
          <w:rStyle w:val="Emphasis"/>
        </w:rPr>
        <w:t>global ambitions</w:t>
      </w:r>
      <w:r w:rsidRPr="00171C95">
        <w:rPr>
          <w:rStyle w:val="StyleUnderline"/>
        </w:rPr>
        <w:t xml:space="preserve"> and turn inward:</w:t>
      </w:r>
      <w:r w:rsidRPr="00171C95">
        <w:rPr>
          <w:sz w:val="16"/>
        </w:rPr>
        <w:t xml:space="preserve"> corporate and government </w:t>
      </w:r>
      <w:r w:rsidRPr="00D60C91">
        <w:rPr>
          <w:rStyle w:val="Emphasis"/>
          <w:highlight w:val="yellow"/>
        </w:rPr>
        <w:t>debt</w:t>
      </w:r>
      <w:r w:rsidRPr="00171C95">
        <w:rPr>
          <w:rStyle w:val="StyleUnderline"/>
        </w:rPr>
        <w:t xml:space="preserve">; an </w:t>
      </w:r>
      <w:r w:rsidRPr="00171C95">
        <w:rPr>
          <w:rStyle w:val="Emphasis"/>
        </w:rPr>
        <w:t>aging population</w:t>
      </w:r>
      <w:r w:rsidRPr="00171C95">
        <w:rPr>
          <w:rStyle w:val="StyleUnderline"/>
        </w:rPr>
        <w:t xml:space="preserve"> and insufficient social safety net</w:t>
      </w:r>
      <w:r w:rsidRPr="00171C95">
        <w:rPr>
          <w:sz w:val="16"/>
        </w:rPr>
        <w:t xml:space="preserve">; </w:t>
      </w:r>
      <w:r w:rsidRPr="00171C95">
        <w:rPr>
          <w:rStyle w:val="Emphasis"/>
        </w:rPr>
        <w:t>corruption</w:t>
      </w:r>
      <w:r w:rsidRPr="00171C95">
        <w:rPr>
          <w:sz w:val="16"/>
        </w:rPr>
        <w:t xml:space="preserve">; </w:t>
      </w:r>
      <w:r w:rsidRPr="00D60C91">
        <w:rPr>
          <w:rStyle w:val="Emphasis"/>
          <w:highlight w:val="yellow"/>
        </w:rPr>
        <w:t>pollution</w:t>
      </w:r>
      <w:r w:rsidRPr="00171C95">
        <w:rPr>
          <w:sz w:val="16"/>
        </w:rPr>
        <w:t xml:space="preserve"> of air, water, and soil; the </w:t>
      </w:r>
      <w:r w:rsidRPr="00171C95">
        <w:rPr>
          <w:rStyle w:val="Emphasis"/>
        </w:rPr>
        <w:t>water shortage</w:t>
      </w:r>
      <w:r w:rsidRPr="00171C95">
        <w:rPr>
          <w:sz w:val="16"/>
        </w:rPr>
        <w:t xml:space="preserve"> in the north; stark </w:t>
      </w:r>
      <w:r w:rsidRPr="00171C95">
        <w:rPr>
          <w:rStyle w:val="Emphasis"/>
        </w:rPr>
        <w:t>economic disparities</w:t>
      </w:r>
      <w:r w:rsidRPr="00171C95">
        <w:rPr>
          <w:sz w:val="16"/>
        </w:rPr>
        <w:t xml:space="preserve">; global resistance to Chinese influence; </w:t>
      </w:r>
      <w:r w:rsidRPr="00D60C91">
        <w:rPr>
          <w:rStyle w:val="StyleUnderline"/>
          <w:highlight w:val="yellow"/>
        </w:rPr>
        <w:t>and</w:t>
      </w:r>
      <w:r w:rsidRPr="00171C95">
        <w:rPr>
          <w:sz w:val="16"/>
        </w:rPr>
        <w:t xml:space="preserve"> a </w:t>
      </w:r>
      <w:r w:rsidRPr="00171C95">
        <w:rPr>
          <w:rStyle w:val="Emphasis"/>
        </w:rPr>
        <w:t xml:space="preserve">sclerotic </w:t>
      </w:r>
      <w:r w:rsidRPr="00D60C91">
        <w:rPr>
          <w:rStyle w:val="Emphasis"/>
          <w:highlight w:val="yellow"/>
        </w:rPr>
        <w:t>political system</w:t>
      </w:r>
      <w:r w:rsidRPr="00171C95">
        <w:rPr>
          <w:sz w:val="16"/>
        </w:rPr>
        <w:t xml:space="preserve"> that is </w:t>
      </w:r>
      <w:r w:rsidRPr="00171C95">
        <w:rPr>
          <w:rStyle w:val="StyleUnderline"/>
        </w:rPr>
        <w:t>out of step with a modern populace</w:t>
      </w:r>
      <w:r w:rsidRPr="00171C95">
        <w:rPr>
          <w:sz w:val="16"/>
        </w:rPr>
        <w:t xml:space="preserve">. While these </w:t>
      </w:r>
      <w:r w:rsidRPr="00D60C91">
        <w:rPr>
          <w:rStyle w:val="StyleUnderline"/>
          <w:highlight w:val="yellow"/>
        </w:rPr>
        <w:t>weaknesses</w:t>
      </w:r>
      <w:r w:rsidRPr="00171C95">
        <w:rPr>
          <w:sz w:val="16"/>
        </w:rPr>
        <w:t xml:space="preserve"> might cause either country to lash out at the other to build popular support, they could also </w:t>
      </w:r>
      <w:r w:rsidRPr="00D60C91">
        <w:rPr>
          <w:rStyle w:val="Emphasis"/>
          <w:highlight w:val="yellow"/>
        </w:rPr>
        <w:t>convince</w:t>
      </w:r>
      <w:r w:rsidRPr="00D60C91">
        <w:rPr>
          <w:rStyle w:val="StyleUnderline"/>
          <w:highlight w:val="yellow"/>
        </w:rPr>
        <w:t xml:space="preserve"> leaders to make </w:t>
      </w:r>
      <w:r w:rsidRPr="00D60C91">
        <w:rPr>
          <w:rStyle w:val="Emphasis"/>
          <w:highlight w:val="yellow"/>
        </w:rPr>
        <w:t>accommodations</w:t>
      </w:r>
      <w:r w:rsidRPr="00171C95">
        <w:rPr>
          <w:sz w:val="16"/>
        </w:rPr>
        <w:t xml:space="preserve"> in the future that they would not consider today.</w:t>
      </w:r>
    </w:p>
    <w:p w14:paraId="05C3A681" w14:textId="77777777" w:rsidR="00EE2593" w:rsidRPr="00171C95" w:rsidRDefault="00EE2593" w:rsidP="00EE2593">
      <w:r w:rsidRPr="00171C95">
        <w:rPr>
          <w:sz w:val="16"/>
        </w:rPr>
        <w:t xml:space="preserve">In the opening sentence of Diplomacy, Henry Kissinger wrote that “in every century there seems to emerge a country with the power, the will, and the intellectual and moral impetus to shape the entire international system in accordance with its own values.” </w:t>
      </w:r>
      <w:r w:rsidRPr="00171C95">
        <w:rPr>
          <w:rStyle w:val="StyleUnderline"/>
        </w:rPr>
        <w:t>Many</w:t>
      </w:r>
      <w:r w:rsidRPr="00171C95">
        <w:rPr>
          <w:sz w:val="16"/>
        </w:rPr>
        <w:t xml:space="preserve"> Chinese would </w:t>
      </w:r>
      <w:r w:rsidRPr="00171C95">
        <w:rPr>
          <w:rStyle w:val="StyleUnderline"/>
        </w:rPr>
        <w:t>read</w:t>
      </w:r>
      <w:r w:rsidRPr="00171C95">
        <w:rPr>
          <w:sz w:val="16"/>
        </w:rPr>
        <w:t xml:space="preserve"> that line as an </w:t>
      </w:r>
      <w:r w:rsidRPr="00171C95">
        <w:rPr>
          <w:rStyle w:val="StyleUnderline"/>
        </w:rPr>
        <w:t>anointing of</w:t>
      </w:r>
      <w:r w:rsidRPr="00171C95">
        <w:rPr>
          <w:sz w:val="16"/>
        </w:rPr>
        <w:t xml:space="preserve"> the People’s Republic of </w:t>
      </w:r>
      <w:r w:rsidRPr="00171C95">
        <w:rPr>
          <w:rStyle w:val="Emphasis"/>
        </w:rPr>
        <w:t>China</w:t>
      </w:r>
      <w:r w:rsidRPr="00171C95">
        <w:rPr>
          <w:rStyle w:val="StyleUnderline"/>
        </w:rPr>
        <w:t xml:space="preserve"> for the 21st century. They would be </w:t>
      </w:r>
      <w:r w:rsidRPr="00171C95">
        <w:rPr>
          <w:rStyle w:val="Emphasis"/>
        </w:rPr>
        <w:t>wrong</w:t>
      </w:r>
      <w:r w:rsidRPr="00171C95">
        <w:rPr>
          <w:rStyle w:val="StyleUnderline"/>
        </w:rPr>
        <w:t xml:space="preserve">. While </w:t>
      </w:r>
      <w:r w:rsidRPr="00D60C91">
        <w:rPr>
          <w:rStyle w:val="StyleUnderline"/>
          <w:highlight w:val="yellow"/>
        </w:rPr>
        <w:t>China</w:t>
      </w:r>
      <w:r w:rsidRPr="00171C95">
        <w:rPr>
          <w:rStyle w:val="StyleUnderline"/>
        </w:rPr>
        <w:t xml:space="preserve"> has the </w:t>
      </w:r>
      <w:r w:rsidRPr="00171C95">
        <w:rPr>
          <w:rStyle w:val="Emphasis"/>
        </w:rPr>
        <w:t>will</w:t>
      </w:r>
      <w:r w:rsidRPr="00171C95">
        <w:rPr>
          <w:rStyle w:val="StyleUnderline"/>
        </w:rPr>
        <w:t xml:space="preserve"> to shape</w:t>
      </w:r>
      <w:r w:rsidRPr="00171C95">
        <w:rPr>
          <w:sz w:val="16"/>
        </w:rPr>
        <w:t xml:space="preserve"> the </w:t>
      </w:r>
      <w:r w:rsidRPr="00171C95">
        <w:rPr>
          <w:rStyle w:val="StyleUnderline"/>
        </w:rPr>
        <w:t>international system</w:t>
      </w:r>
      <w:r w:rsidRPr="00171C95">
        <w:rPr>
          <w:sz w:val="16"/>
        </w:rPr>
        <w:t xml:space="preserve">, its </w:t>
      </w:r>
      <w:r w:rsidRPr="00D60C91">
        <w:rPr>
          <w:rStyle w:val="StyleUnderline"/>
          <w:highlight w:val="yellow"/>
        </w:rPr>
        <w:t>power</w:t>
      </w:r>
      <w:r w:rsidRPr="00171C95">
        <w:rPr>
          <w:rStyle w:val="StyleUnderline"/>
        </w:rPr>
        <w:t xml:space="preserve"> is </w:t>
      </w:r>
      <w:r w:rsidRPr="00D60C91">
        <w:rPr>
          <w:rStyle w:val="Emphasis"/>
          <w:highlight w:val="yellow"/>
        </w:rPr>
        <w:t>uncertain</w:t>
      </w:r>
      <w:r w:rsidRPr="00171C95">
        <w:rPr>
          <w:sz w:val="16"/>
        </w:rPr>
        <w:t xml:space="preserve">, and its </w:t>
      </w:r>
      <w:r w:rsidRPr="00171C95">
        <w:rPr>
          <w:rStyle w:val="StyleUnderline"/>
        </w:rPr>
        <w:t xml:space="preserve">intellectual and moral </w:t>
      </w:r>
      <w:r w:rsidRPr="00D60C91">
        <w:rPr>
          <w:rStyle w:val="StyleUnderline"/>
          <w:highlight w:val="yellow"/>
        </w:rPr>
        <w:t xml:space="preserve">preparation is </w:t>
      </w:r>
      <w:r w:rsidRPr="00D60C91">
        <w:rPr>
          <w:rStyle w:val="Emphasis"/>
          <w:highlight w:val="yellow"/>
        </w:rPr>
        <w:t>non-existent</w:t>
      </w:r>
      <w:r w:rsidRPr="00171C95">
        <w:rPr>
          <w:sz w:val="16"/>
        </w:rPr>
        <w:t xml:space="preserve"> to insufficient. The </w:t>
      </w:r>
      <w:r w:rsidRPr="00D60C91">
        <w:rPr>
          <w:rStyle w:val="Emphasis"/>
          <w:highlight w:val="yellow"/>
        </w:rPr>
        <w:t>U</w:t>
      </w:r>
      <w:r w:rsidRPr="00171C95">
        <w:rPr>
          <w:sz w:val="16"/>
        </w:rPr>
        <w:t xml:space="preserve">nited </w:t>
      </w:r>
      <w:r w:rsidRPr="00D60C91">
        <w:rPr>
          <w:rStyle w:val="Emphasis"/>
          <w:highlight w:val="yellow"/>
        </w:rPr>
        <w:t>S</w:t>
      </w:r>
      <w:r w:rsidRPr="00171C95">
        <w:rPr>
          <w:sz w:val="16"/>
        </w:rPr>
        <w:t xml:space="preserve">tates </w:t>
      </w:r>
      <w:r w:rsidRPr="00D60C91">
        <w:rPr>
          <w:rStyle w:val="StyleUnderline"/>
          <w:highlight w:val="yellow"/>
        </w:rPr>
        <w:t>is still</w:t>
      </w:r>
      <w:r w:rsidRPr="00171C95">
        <w:rPr>
          <w:rStyle w:val="StyleUnderline"/>
        </w:rPr>
        <w:t xml:space="preserve"> the world’s </w:t>
      </w:r>
      <w:r w:rsidRPr="00D60C91">
        <w:rPr>
          <w:rStyle w:val="Emphasis"/>
          <w:highlight w:val="yellow"/>
        </w:rPr>
        <w:t>most powerful</w:t>
      </w:r>
      <w:r w:rsidRPr="00171C95">
        <w:rPr>
          <w:rStyle w:val="Emphasis"/>
        </w:rPr>
        <w:t xml:space="preserve"> nation</w:t>
      </w:r>
      <w:r w:rsidRPr="00171C95">
        <w:rPr>
          <w:sz w:val="16"/>
        </w:rPr>
        <w:t>, but it must undergo a protracted and uncertain healing process before it is fit to reassert</w:t>
      </w:r>
    </w:p>
    <w:p w14:paraId="7E623294" w14:textId="2AF2515D" w:rsidR="00EE2593" w:rsidRPr="00171C95" w:rsidRDefault="00EE2593" w:rsidP="00EE2593">
      <w:pPr>
        <w:pStyle w:val="Heading4"/>
        <w:rPr>
          <w:rFonts w:cs="Times New Roman"/>
        </w:rPr>
      </w:pPr>
      <w:r w:rsidRPr="00171C95">
        <w:rPr>
          <w:rFonts w:cs="Times New Roman"/>
        </w:rPr>
        <w:t xml:space="preserve">No arms racing </w:t>
      </w:r>
      <w:r w:rsidRPr="00171C95">
        <w:rPr>
          <w:rFonts w:cs="Times New Roman"/>
          <w:u w:val="single"/>
        </w:rPr>
        <w:t>or</w:t>
      </w:r>
      <w:r w:rsidRPr="00171C95">
        <w:rPr>
          <w:rFonts w:cs="Times New Roman"/>
        </w:rPr>
        <w:t xml:space="preserve"> posture changes – they’re </w:t>
      </w:r>
      <w:r w:rsidRPr="00171C95">
        <w:rPr>
          <w:rFonts w:cs="Times New Roman"/>
          <w:u w:val="single"/>
        </w:rPr>
        <w:t>exclusively defensive</w:t>
      </w:r>
      <w:r w:rsidRPr="00171C95">
        <w:rPr>
          <w:rFonts w:cs="Times New Roman"/>
        </w:rPr>
        <w:t xml:space="preserve"> and </w:t>
      </w:r>
      <w:r w:rsidRPr="00171C95">
        <w:rPr>
          <w:rFonts w:cs="Times New Roman"/>
          <w:u w:val="single"/>
        </w:rPr>
        <w:t>won’t escalate</w:t>
      </w:r>
      <w:r w:rsidRPr="00171C95">
        <w:rPr>
          <w:rFonts w:cs="Times New Roman"/>
        </w:rPr>
        <w:t xml:space="preserve"> – their authors are hacks </w:t>
      </w:r>
    </w:p>
    <w:p w14:paraId="183B435E" w14:textId="77777777" w:rsidR="00EE2593" w:rsidRPr="00362ED9" w:rsidRDefault="00EE2593" w:rsidP="00362ED9">
      <w:r w:rsidRPr="00362ED9">
        <w:rPr>
          <w:rStyle w:val="Style13ptBold"/>
        </w:rPr>
        <w:t>Kulacki 20</w:t>
      </w:r>
      <w:r w:rsidRPr="00362ED9">
        <w:t xml:space="preserve"> – Gregory, a Senior Analyst and the China Project Manager for the Global Security Program of the Union of Concerned Scientists (UCS). He researches the cross-cultural aspects of nuclear arms control talks between the United States, China and Japan. Dr. Kulacki received his Ph.D. in Government and Politics from the University of Maryland at College Park In 1994. “China is unlikely to engage in a nuclear arms race with the US”, </w:t>
      </w:r>
      <w:hyperlink r:id="rId110" w:history="1">
        <w:r w:rsidRPr="00362ED9">
          <w:rPr>
            <w:rStyle w:val="Hyperlink"/>
          </w:rPr>
          <w:t>https://responsiblestatecraft.org/2020/07/09/china-is-unlikely-to-engage-in-a-nuclear-arms-race-with-the-us/</w:t>
        </w:r>
      </w:hyperlink>
      <w:r w:rsidRPr="00362ED9">
        <w:t>, Responsible Statecraft, 07-09-2020</w:t>
      </w:r>
    </w:p>
    <w:p w14:paraId="34941A55" w14:textId="77777777" w:rsidR="00EE2593" w:rsidRPr="00171C95" w:rsidRDefault="00EE2593" w:rsidP="00EE2593">
      <w:pPr>
        <w:rPr>
          <w:b/>
          <w:sz w:val="20"/>
          <w:szCs w:val="20"/>
          <w:u w:val="single"/>
        </w:rPr>
      </w:pPr>
      <w:r w:rsidRPr="00D60C91">
        <w:rPr>
          <w:b/>
          <w:sz w:val="20"/>
          <w:szCs w:val="20"/>
          <w:highlight w:val="yellow"/>
          <w:u w:val="single"/>
        </w:rPr>
        <w:t>China has a</w:t>
      </w:r>
      <w:r w:rsidRPr="00171C95">
        <w:rPr>
          <w:b/>
          <w:sz w:val="20"/>
          <w:szCs w:val="20"/>
          <w:u w:val="single"/>
        </w:rPr>
        <w:t xml:space="preserve"> few </w:t>
      </w:r>
      <w:r w:rsidRPr="00D60C91">
        <w:rPr>
          <w:b/>
          <w:sz w:val="20"/>
          <w:szCs w:val="20"/>
          <w:highlight w:val="yellow"/>
          <w:u w:val="single"/>
        </w:rPr>
        <w:t>hundred</w:t>
      </w:r>
      <w:r w:rsidRPr="00171C95">
        <w:rPr>
          <w:b/>
          <w:sz w:val="20"/>
          <w:szCs w:val="20"/>
          <w:u w:val="single"/>
        </w:rPr>
        <w:t xml:space="preserve"> nuclear warheads</w:t>
      </w:r>
      <w:r w:rsidRPr="00171C95">
        <w:rPr>
          <w:sz w:val="14"/>
          <w:szCs w:val="20"/>
        </w:rPr>
        <w:t xml:space="preserve">. </w:t>
      </w:r>
      <w:r w:rsidRPr="00D60C91">
        <w:rPr>
          <w:b/>
          <w:sz w:val="20"/>
          <w:szCs w:val="20"/>
          <w:highlight w:val="yellow"/>
          <w:u w:val="single"/>
        </w:rPr>
        <w:t>The</w:t>
      </w:r>
      <w:r w:rsidRPr="00171C95">
        <w:rPr>
          <w:sz w:val="14"/>
          <w:szCs w:val="20"/>
        </w:rPr>
        <w:t xml:space="preserve"> </w:t>
      </w:r>
      <w:r w:rsidRPr="00D60C91">
        <w:rPr>
          <w:b/>
          <w:iCs/>
          <w:sz w:val="20"/>
          <w:szCs w:val="20"/>
          <w:highlight w:val="yellow"/>
          <w:u w:val="single"/>
          <w:bdr w:val="single" w:sz="8" w:space="0" w:color="auto"/>
        </w:rPr>
        <w:t>U</w:t>
      </w:r>
      <w:r w:rsidRPr="00171C95">
        <w:rPr>
          <w:sz w:val="14"/>
          <w:szCs w:val="20"/>
        </w:rPr>
        <w:t xml:space="preserve">nited </w:t>
      </w:r>
      <w:r w:rsidRPr="00D60C91">
        <w:rPr>
          <w:b/>
          <w:iCs/>
          <w:sz w:val="20"/>
          <w:szCs w:val="20"/>
          <w:highlight w:val="yellow"/>
          <w:u w:val="single"/>
          <w:bdr w:val="single" w:sz="8" w:space="0" w:color="auto"/>
        </w:rPr>
        <w:t>S</w:t>
      </w:r>
      <w:r w:rsidRPr="00171C95">
        <w:rPr>
          <w:sz w:val="14"/>
          <w:szCs w:val="20"/>
        </w:rPr>
        <w:t xml:space="preserve">tates </w:t>
      </w:r>
      <w:r w:rsidRPr="00D60C91">
        <w:rPr>
          <w:b/>
          <w:sz w:val="20"/>
          <w:szCs w:val="20"/>
          <w:highlight w:val="yellow"/>
          <w:u w:val="single"/>
        </w:rPr>
        <w:t>and</w:t>
      </w:r>
      <w:r w:rsidRPr="00D60C91">
        <w:rPr>
          <w:sz w:val="14"/>
          <w:szCs w:val="20"/>
          <w:highlight w:val="yellow"/>
        </w:rPr>
        <w:t xml:space="preserve"> </w:t>
      </w:r>
      <w:r w:rsidRPr="00D60C91">
        <w:rPr>
          <w:b/>
          <w:iCs/>
          <w:sz w:val="20"/>
          <w:szCs w:val="20"/>
          <w:highlight w:val="yellow"/>
          <w:u w:val="single"/>
          <w:bdr w:val="single" w:sz="8" w:space="0" w:color="auto"/>
        </w:rPr>
        <w:t>Russia</w:t>
      </w:r>
      <w:r w:rsidRPr="00171C95">
        <w:rPr>
          <w:sz w:val="14"/>
          <w:szCs w:val="20"/>
        </w:rPr>
        <w:t xml:space="preserve"> </w:t>
      </w:r>
      <w:r w:rsidRPr="00171C95">
        <w:rPr>
          <w:b/>
          <w:sz w:val="20"/>
          <w:szCs w:val="20"/>
          <w:u w:val="single"/>
        </w:rPr>
        <w:t xml:space="preserve">each </w:t>
      </w:r>
      <w:r w:rsidRPr="00D60C91">
        <w:rPr>
          <w:b/>
          <w:sz w:val="20"/>
          <w:szCs w:val="20"/>
          <w:highlight w:val="yellow"/>
          <w:u w:val="single"/>
        </w:rPr>
        <w:t>have several thousand</w:t>
      </w:r>
      <w:r w:rsidRPr="00171C95">
        <w:rPr>
          <w:sz w:val="14"/>
          <w:szCs w:val="20"/>
        </w:rPr>
        <w:t xml:space="preserve">. </w:t>
      </w:r>
      <w:r w:rsidRPr="00171C95">
        <w:rPr>
          <w:b/>
          <w:sz w:val="20"/>
          <w:szCs w:val="20"/>
          <w:u w:val="single"/>
        </w:rPr>
        <w:t>There are</w:t>
      </w:r>
      <w:r w:rsidRPr="00171C95">
        <w:rPr>
          <w:sz w:val="14"/>
          <w:szCs w:val="20"/>
        </w:rPr>
        <w:t xml:space="preserve"> </w:t>
      </w:r>
      <w:r w:rsidRPr="00171C95">
        <w:rPr>
          <w:b/>
          <w:iCs/>
          <w:sz w:val="20"/>
          <w:szCs w:val="20"/>
          <w:u w:val="single"/>
          <w:bdr w:val="single" w:sz="8" w:space="0" w:color="auto"/>
        </w:rPr>
        <w:t>questionable reports</w:t>
      </w:r>
      <w:r w:rsidRPr="00171C95">
        <w:rPr>
          <w:sz w:val="14"/>
          <w:szCs w:val="20"/>
        </w:rPr>
        <w:t xml:space="preserve"> </w:t>
      </w:r>
      <w:r w:rsidRPr="00171C95">
        <w:rPr>
          <w:b/>
          <w:sz w:val="20"/>
          <w:szCs w:val="20"/>
          <w:u w:val="single"/>
        </w:rPr>
        <w:t>China may double the size of its nuclear stockpile</w:t>
      </w:r>
      <w:r w:rsidRPr="00171C95">
        <w:rPr>
          <w:sz w:val="14"/>
          <w:szCs w:val="20"/>
        </w:rPr>
        <w:t xml:space="preserve"> by the end of this decade. </w:t>
      </w:r>
      <w:r w:rsidRPr="00171C95">
        <w:rPr>
          <w:b/>
          <w:sz w:val="20"/>
          <w:szCs w:val="20"/>
          <w:u w:val="single"/>
        </w:rPr>
        <w:t xml:space="preserve">Even if that’s true, China’s arsenal would still be five to </w:t>
      </w:r>
      <w:r w:rsidRPr="00171C95">
        <w:rPr>
          <w:b/>
          <w:iCs/>
          <w:sz w:val="20"/>
          <w:szCs w:val="20"/>
          <w:u w:val="single"/>
          <w:bdr w:val="single" w:sz="8" w:space="0" w:color="auto"/>
        </w:rPr>
        <w:t>six times smaller</w:t>
      </w:r>
      <w:r w:rsidRPr="00171C95">
        <w:rPr>
          <w:b/>
          <w:sz w:val="20"/>
          <w:szCs w:val="20"/>
          <w:u w:val="single"/>
        </w:rPr>
        <w:t xml:space="preserve"> than the current arsenals of the two nuclear giants.</w:t>
      </w:r>
    </w:p>
    <w:p w14:paraId="30C2F6A9" w14:textId="77777777" w:rsidR="00EE2593" w:rsidRPr="00171C95" w:rsidRDefault="00EE2593" w:rsidP="00EE2593">
      <w:pPr>
        <w:rPr>
          <w:sz w:val="14"/>
          <w:szCs w:val="20"/>
        </w:rPr>
      </w:pPr>
      <w:r w:rsidRPr="00171C95">
        <w:rPr>
          <w:b/>
          <w:sz w:val="20"/>
          <w:szCs w:val="20"/>
          <w:u w:val="single"/>
        </w:rPr>
        <w:t>China has had the fiscal and technical resources</w:t>
      </w:r>
      <w:r w:rsidRPr="00171C95">
        <w:rPr>
          <w:sz w:val="14"/>
          <w:szCs w:val="20"/>
        </w:rPr>
        <w:t xml:space="preserve"> to match U.S. and Russian numbers </w:t>
      </w:r>
      <w:r w:rsidRPr="00171C95">
        <w:rPr>
          <w:b/>
          <w:sz w:val="20"/>
          <w:szCs w:val="20"/>
          <w:u w:val="single"/>
        </w:rPr>
        <w:t>for quite a while</w:t>
      </w:r>
      <w:r w:rsidRPr="00171C95">
        <w:rPr>
          <w:sz w:val="14"/>
          <w:szCs w:val="20"/>
        </w:rPr>
        <w:t xml:space="preserve">. So, </w:t>
      </w:r>
      <w:r w:rsidRPr="00D60C91">
        <w:rPr>
          <w:b/>
          <w:sz w:val="20"/>
          <w:szCs w:val="20"/>
          <w:highlight w:val="yellow"/>
          <w:u w:val="single"/>
        </w:rPr>
        <w:t>why is China’s</w:t>
      </w:r>
      <w:r w:rsidRPr="00171C95">
        <w:rPr>
          <w:b/>
          <w:sz w:val="20"/>
          <w:szCs w:val="20"/>
          <w:u w:val="single"/>
        </w:rPr>
        <w:t xml:space="preserve"> nuclear </w:t>
      </w:r>
      <w:r w:rsidRPr="00D60C91">
        <w:rPr>
          <w:b/>
          <w:sz w:val="20"/>
          <w:szCs w:val="20"/>
          <w:highlight w:val="yellow"/>
          <w:u w:val="single"/>
        </w:rPr>
        <w:t>arsenal</w:t>
      </w:r>
      <w:r w:rsidRPr="00171C95">
        <w:rPr>
          <w:b/>
          <w:sz w:val="20"/>
          <w:szCs w:val="20"/>
          <w:u w:val="single"/>
        </w:rPr>
        <w:t xml:space="preserve"> still so </w:t>
      </w:r>
      <w:r w:rsidRPr="00D60C91">
        <w:rPr>
          <w:b/>
          <w:sz w:val="20"/>
          <w:szCs w:val="20"/>
          <w:highlight w:val="yellow"/>
          <w:u w:val="single"/>
        </w:rPr>
        <w:t>small</w:t>
      </w:r>
      <w:r w:rsidRPr="00D60C91">
        <w:rPr>
          <w:sz w:val="14"/>
          <w:szCs w:val="20"/>
          <w:highlight w:val="yellow"/>
        </w:rPr>
        <w:t xml:space="preserve">? </w:t>
      </w:r>
      <w:r w:rsidRPr="00D60C91">
        <w:rPr>
          <w:b/>
          <w:sz w:val="20"/>
          <w:szCs w:val="20"/>
          <w:highlight w:val="yellow"/>
          <w:u w:val="single"/>
        </w:rPr>
        <w:t>That’s</w:t>
      </w:r>
      <w:r w:rsidRPr="00171C95">
        <w:rPr>
          <w:b/>
          <w:sz w:val="20"/>
          <w:szCs w:val="20"/>
          <w:u w:val="single"/>
        </w:rPr>
        <w:t xml:space="preserve"> a question </w:t>
      </w:r>
      <w:r w:rsidRPr="00D60C91">
        <w:rPr>
          <w:b/>
          <w:sz w:val="20"/>
          <w:szCs w:val="20"/>
          <w:highlight w:val="yellow"/>
          <w:u w:val="single"/>
        </w:rPr>
        <w:t xml:space="preserve">worth asking before </w:t>
      </w:r>
      <w:r w:rsidRPr="00171C95">
        <w:rPr>
          <w:b/>
          <w:sz w:val="20"/>
          <w:szCs w:val="20"/>
          <w:u w:val="single"/>
        </w:rPr>
        <w:t xml:space="preserve">publishing </w:t>
      </w:r>
      <w:r w:rsidRPr="00D60C91">
        <w:rPr>
          <w:b/>
          <w:iCs/>
          <w:sz w:val="20"/>
          <w:szCs w:val="20"/>
          <w:highlight w:val="yellow"/>
          <w:u w:val="single"/>
          <w:bdr w:val="single" w:sz="8" w:space="0" w:color="auto"/>
        </w:rPr>
        <w:t>alarming</w:t>
      </w:r>
      <w:r w:rsidRPr="00171C95">
        <w:rPr>
          <w:sz w:val="14"/>
          <w:szCs w:val="20"/>
        </w:rPr>
        <w:t xml:space="preserve"> </w:t>
      </w:r>
      <w:r w:rsidRPr="00171C95">
        <w:rPr>
          <w:b/>
          <w:sz w:val="20"/>
          <w:szCs w:val="20"/>
          <w:u w:val="single"/>
        </w:rPr>
        <w:t>and</w:t>
      </w:r>
      <w:r w:rsidRPr="00171C95">
        <w:rPr>
          <w:sz w:val="14"/>
          <w:szCs w:val="20"/>
        </w:rPr>
        <w:t xml:space="preserve"> </w:t>
      </w:r>
      <w:r w:rsidRPr="00D60C91">
        <w:rPr>
          <w:b/>
          <w:iCs/>
          <w:sz w:val="20"/>
          <w:szCs w:val="20"/>
          <w:highlight w:val="yellow"/>
          <w:u w:val="single"/>
          <w:bdr w:val="single" w:sz="8" w:space="0" w:color="auto"/>
        </w:rPr>
        <w:t>misleading headlines</w:t>
      </w:r>
      <w:r w:rsidRPr="00171C95">
        <w:rPr>
          <w:sz w:val="14"/>
          <w:szCs w:val="20"/>
        </w:rPr>
        <w:t xml:space="preserve"> </w:t>
      </w:r>
      <w:r w:rsidRPr="00171C95">
        <w:rPr>
          <w:b/>
          <w:sz w:val="20"/>
          <w:szCs w:val="20"/>
          <w:u w:val="single"/>
        </w:rPr>
        <w:t>about a Chinese nuclear buildup</w:t>
      </w:r>
      <w:r w:rsidRPr="00171C95">
        <w:rPr>
          <w:sz w:val="14"/>
          <w:szCs w:val="20"/>
        </w:rPr>
        <w:t>.</w:t>
      </w:r>
    </w:p>
    <w:p w14:paraId="427D8BAF" w14:textId="77777777" w:rsidR="00EE2593" w:rsidRPr="00171C95" w:rsidRDefault="00EE2593" w:rsidP="00EE2593">
      <w:pPr>
        <w:rPr>
          <w:sz w:val="14"/>
          <w:szCs w:val="20"/>
        </w:rPr>
      </w:pPr>
      <w:r w:rsidRPr="00171C95">
        <w:rPr>
          <w:sz w:val="14"/>
          <w:szCs w:val="20"/>
        </w:rPr>
        <w:t xml:space="preserve">The answer is because </w:t>
      </w:r>
      <w:r w:rsidRPr="00D60C91">
        <w:rPr>
          <w:b/>
          <w:sz w:val="20"/>
          <w:szCs w:val="20"/>
          <w:highlight w:val="yellow"/>
          <w:u w:val="single"/>
        </w:rPr>
        <w:t>Chinese leaders</w:t>
      </w:r>
      <w:r w:rsidRPr="00171C95">
        <w:rPr>
          <w:b/>
          <w:sz w:val="20"/>
          <w:szCs w:val="20"/>
          <w:u w:val="single"/>
        </w:rPr>
        <w:t xml:space="preserve"> think about nuclear weapons differently</w:t>
      </w:r>
      <w:r w:rsidRPr="00171C95">
        <w:rPr>
          <w:sz w:val="14"/>
          <w:szCs w:val="20"/>
        </w:rPr>
        <w:t xml:space="preserve">. </w:t>
      </w:r>
      <w:r w:rsidRPr="00171C95">
        <w:rPr>
          <w:b/>
          <w:sz w:val="20"/>
          <w:szCs w:val="20"/>
          <w:u w:val="single"/>
        </w:rPr>
        <w:t xml:space="preserve">They </w:t>
      </w:r>
      <w:r w:rsidRPr="00D60C91">
        <w:rPr>
          <w:b/>
          <w:sz w:val="20"/>
          <w:szCs w:val="20"/>
          <w:highlight w:val="yellow"/>
          <w:u w:val="single"/>
        </w:rPr>
        <w:t>don’t believe they can be used</w:t>
      </w:r>
      <w:r w:rsidRPr="00171C95">
        <w:rPr>
          <w:b/>
          <w:sz w:val="20"/>
          <w:szCs w:val="20"/>
          <w:u w:val="single"/>
        </w:rPr>
        <w:t xml:space="preserve"> to fight and</w:t>
      </w:r>
      <w:r w:rsidRPr="00171C95">
        <w:rPr>
          <w:sz w:val="14"/>
          <w:szCs w:val="20"/>
        </w:rPr>
        <w:t xml:space="preserve"> </w:t>
      </w:r>
      <w:r w:rsidRPr="00171C95">
        <w:rPr>
          <w:b/>
          <w:iCs/>
          <w:sz w:val="20"/>
          <w:szCs w:val="20"/>
          <w:u w:val="single"/>
          <w:bdr w:val="single" w:sz="8" w:space="0" w:color="auto"/>
        </w:rPr>
        <w:t>win wars</w:t>
      </w:r>
      <w:r w:rsidRPr="00171C95">
        <w:rPr>
          <w:sz w:val="14"/>
          <w:szCs w:val="20"/>
        </w:rPr>
        <w:t xml:space="preserve">. They don’t believe nuclear threats can coerce foreign governments. </w:t>
      </w:r>
      <w:r w:rsidRPr="00171C95">
        <w:rPr>
          <w:b/>
          <w:sz w:val="20"/>
          <w:szCs w:val="20"/>
          <w:u w:val="single"/>
        </w:rPr>
        <w:t>They believe the only purpose nuclear weapons can serve is to relieve the fear of being attacked with nuclear weapons</w:t>
      </w:r>
      <w:r w:rsidRPr="00171C95">
        <w:rPr>
          <w:sz w:val="14"/>
          <w:szCs w:val="20"/>
        </w:rPr>
        <w:t>. Foreign nuclear threats can safely be ignored if the enemy knows China can retaliate. This is what Mao Zedong meant when he called nuclear weapons a “paper tiger.”</w:t>
      </w:r>
    </w:p>
    <w:p w14:paraId="65648DB1" w14:textId="77777777" w:rsidR="00EE2593" w:rsidRPr="00171C95" w:rsidRDefault="00EE2593" w:rsidP="00EE2593">
      <w:pPr>
        <w:rPr>
          <w:sz w:val="6"/>
          <w:szCs w:val="6"/>
        </w:rPr>
      </w:pPr>
      <w:r w:rsidRPr="00171C95">
        <w:rPr>
          <w:sz w:val="6"/>
          <w:szCs w:val="6"/>
        </w:rPr>
        <w:t xml:space="preserve">These beliefs are not derived from abstract theories about nuclear deterrence. They are a product of China’s own experience. In 1950, some Chinese leaders feared the United States would bomb Beijing and Shanghai if they intervened in the Korean War. They warned Mao the atomic bombing of major Chinese cities could destroy their newly established government. Chinese troops sent to defend the border with Korea were scared of the atom bomb. Morale was low and defections were high. Mao argued the dangers of letting North Korea fall were much greater than the risks of a U.S. nuclear attack. He told his colleagues the United States wouldn’t use atomic bombs to destroy Chinese cities because the political costs were too high. Mao convinced his troops the United States couldn’t use atomic bombs on the battlefield because they were so destructive they would kill the Americans too. President Truman threatened to use nuclear weapons after Chinese troops crossed the border. He didn’t and Mao felt vindicated. But it was a terrifying experience that pushed Chinese leaders to develop their own nuclear weapons. A second round of U.S. nuclear threats during Taiwan Strait Crisis renewed their determination. </w:t>
      </w:r>
    </w:p>
    <w:p w14:paraId="5D9CA653" w14:textId="77777777" w:rsidR="00EE2593" w:rsidRPr="00171C95" w:rsidRDefault="00EE2593" w:rsidP="00EE2593">
      <w:pPr>
        <w:rPr>
          <w:sz w:val="20"/>
          <w:szCs w:val="20"/>
          <w:u w:val="single"/>
        </w:rPr>
      </w:pPr>
      <w:r w:rsidRPr="00171C95">
        <w:rPr>
          <w:b/>
          <w:sz w:val="20"/>
          <w:szCs w:val="20"/>
          <w:u w:val="single"/>
        </w:rPr>
        <w:t>When China successfully exploded its first atomic device</w:t>
      </w:r>
      <w:r w:rsidRPr="00171C95">
        <w:rPr>
          <w:sz w:val="14"/>
          <w:szCs w:val="20"/>
        </w:rPr>
        <w:t xml:space="preserve"> in October 1964 </w:t>
      </w:r>
      <w:r w:rsidRPr="00171C95">
        <w:rPr>
          <w:b/>
          <w:sz w:val="20"/>
          <w:szCs w:val="20"/>
          <w:u w:val="single"/>
        </w:rPr>
        <w:t>it released the only public statement its leaders ever made about why they built the bomb</w:t>
      </w:r>
      <w:r w:rsidRPr="00171C95">
        <w:rPr>
          <w:sz w:val="14"/>
          <w:szCs w:val="20"/>
        </w:rPr>
        <w:t xml:space="preserve">. President Johnson ignored it. So have generations of U.S. journalists, experts, and officials. </w:t>
      </w:r>
      <w:r w:rsidRPr="00171C95">
        <w:rPr>
          <w:b/>
          <w:sz w:val="20"/>
          <w:szCs w:val="20"/>
          <w:u w:val="single"/>
        </w:rPr>
        <w:t xml:space="preserve">Chinese military </w:t>
      </w:r>
      <w:r w:rsidRPr="00D60C91">
        <w:rPr>
          <w:b/>
          <w:sz w:val="20"/>
          <w:szCs w:val="20"/>
          <w:highlight w:val="yellow"/>
          <w:u w:val="single"/>
        </w:rPr>
        <w:t xml:space="preserve">strategists treat it like </w:t>
      </w:r>
      <w:r w:rsidRPr="00D60C91">
        <w:rPr>
          <w:b/>
          <w:iCs/>
          <w:sz w:val="20"/>
          <w:szCs w:val="20"/>
          <w:highlight w:val="yellow"/>
          <w:u w:val="single"/>
          <w:bdr w:val="single" w:sz="8" w:space="0" w:color="auto"/>
        </w:rPr>
        <w:t>gospel</w:t>
      </w:r>
      <w:r w:rsidRPr="00171C95">
        <w:rPr>
          <w:b/>
          <w:sz w:val="20"/>
          <w:szCs w:val="20"/>
          <w:u w:val="single"/>
        </w:rPr>
        <w:t>.</w:t>
      </w:r>
    </w:p>
    <w:p w14:paraId="5DA5B4FD" w14:textId="77777777" w:rsidR="00EE2593" w:rsidRPr="00171C95" w:rsidRDefault="00EE2593" w:rsidP="00EE2593">
      <w:pPr>
        <w:rPr>
          <w:sz w:val="14"/>
          <w:szCs w:val="20"/>
        </w:rPr>
      </w:pPr>
      <w:r w:rsidRPr="00171C95">
        <w:rPr>
          <w:sz w:val="14"/>
          <w:szCs w:val="20"/>
        </w:rPr>
        <w:t xml:space="preserve">The statement declares </w:t>
      </w:r>
      <w:r w:rsidRPr="00D60C91">
        <w:rPr>
          <w:b/>
          <w:sz w:val="20"/>
          <w:szCs w:val="20"/>
          <w:highlight w:val="yellow"/>
          <w:u w:val="single"/>
        </w:rPr>
        <w:t xml:space="preserve">China will </w:t>
      </w:r>
      <w:r w:rsidRPr="00D60C91">
        <w:rPr>
          <w:b/>
          <w:iCs/>
          <w:sz w:val="20"/>
          <w:szCs w:val="20"/>
          <w:highlight w:val="yellow"/>
          <w:u w:val="single"/>
          <w:bdr w:val="single" w:sz="8" w:space="0" w:color="auto"/>
        </w:rPr>
        <w:t>never use nuclear weapons first</w:t>
      </w:r>
      <w:r w:rsidRPr="00171C95">
        <w:rPr>
          <w:sz w:val="14"/>
          <w:szCs w:val="20"/>
        </w:rPr>
        <w:t xml:space="preserve"> </w:t>
      </w:r>
      <w:r w:rsidRPr="00171C95">
        <w:rPr>
          <w:b/>
          <w:sz w:val="20"/>
          <w:szCs w:val="20"/>
          <w:u w:val="single"/>
        </w:rPr>
        <w:t xml:space="preserve">or threaten to use them against non-nuclear weapons </w:t>
      </w:r>
      <w:r w:rsidRPr="00171C95">
        <w:rPr>
          <w:b/>
          <w:iCs/>
          <w:sz w:val="20"/>
          <w:szCs w:val="20"/>
          <w:u w:val="single"/>
          <w:bdr w:val="single" w:sz="8" w:space="0" w:color="auto"/>
        </w:rPr>
        <w:t>states</w:t>
      </w:r>
      <w:r w:rsidRPr="00171C95">
        <w:rPr>
          <w:sz w:val="14"/>
          <w:szCs w:val="20"/>
        </w:rPr>
        <w:t xml:space="preserve">. It says </w:t>
      </w:r>
      <w:r w:rsidRPr="00171C95">
        <w:rPr>
          <w:b/>
          <w:sz w:val="20"/>
          <w:szCs w:val="20"/>
          <w:u w:val="single"/>
        </w:rPr>
        <w:t xml:space="preserve">China still believes nuclear </w:t>
      </w:r>
      <w:r w:rsidRPr="00D60C91">
        <w:rPr>
          <w:b/>
          <w:sz w:val="20"/>
          <w:szCs w:val="20"/>
          <w:highlight w:val="yellow"/>
          <w:u w:val="single"/>
        </w:rPr>
        <w:t xml:space="preserve">weapons are a </w:t>
      </w:r>
      <w:r w:rsidRPr="00D60C91">
        <w:rPr>
          <w:b/>
          <w:iCs/>
          <w:sz w:val="20"/>
          <w:szCs w:val="20"/>
          <w:highlight w:val="yellow"/>
          <w:u w:val="single"/>
          <w:bdr w:val="single" w:sz="8" w:space="0" w:color="auto"/>
        </w:rPr>
        <w:t>paper tiger</w:t>
      </w:r>
      <w:r w:rsidRPr="00171C95">
        <w:rPr>
          <w:sz w:val="14"/>
          <w:szCs w:val="20"/>
        </w:rPr>
        <w:t xml:space="preserve">, </w:t>
      </w:r>
      <w:r w:rsidRPr="00171C95">
        <w:rPr>
          <w:b/>
          <w:sz w:val="20"/>
          <w:szCs w:val="20"/>
          <w:u w:val="single"/>
        </w:rPr>
        <w:t>that China does not believe in the “omnipotence” of the atom bomb and that China did not develop it to use it.</w:t>
      </w:r>
      <w:r w:rsidRPr="00171C95">
        <w:rPr>
          <w:sz w:val="14"/>
          <w:szCs w:val="20"/>
        </w:rPr>
        <w:t xml:space="preserve"> But there’s one sentence that gets to the heart of Chinese thinking. Referring to the United States, it says,</w:t>
      </w:r>
    </w:p>
    <w:p w14:paraId="391D2AE6" w14:textId="77777777" w:rsidR="00EE2593" w:rsidRPr="00171C95" w:rsidRDefault="00EE2593" w:rsidP="00EE2593">
      <w:pPr>
        <w:rPr>
          <w:sz w:val="6"/>
          <w:szCs w:val="6"/>
        </w:rPr>
      </w:pPr>
      <w:r w:rsidRPr="00171C95">
        <w:rPr>
          <w:sz w:val="6"/>
          <w:szCs w:val="6"/>
        </w:rPr>
        <w:t>“They have it (the bomb) and you don’t, and so they are very haughty. But once those who oppose them also have it, they would no longer be so haughty and their policy of nuclear blackmail and nuclear threat would no longer be so effective.”</w:t>
      </w:r>
    </w:p>
    <w:p w14:paraId="2F037CFE" w14:textId="77777777" w:rsidR="00EE2593" w:rsidRPr="00171C95" w:rsidRDefault="00EE2593" w:rsidP="00EE2593">
      <w:pPr>
        <w:rPr>
          <w:sz w:val="14"/>
          <w:szCs w:val="20"/>
        </w:rPr>
      </w:pPr>
      <w:r w:rsidRPr="00171C95">
        <w:rPr>
          <w:sz w:val="14"/>
          <w:szCs w:val="20"/>
        </w:rPr>
        <w:t xml:space="preserve">If the sole purpose of having nuclear weapons to is convince yourself you can safely call the bluff of a nuclear-armed adversary, you don’t need to prepare to strike first. </w:t>
      </w:r>
      <w:r w:rsidRPr="00171C95">
        <w:rPr>
          <w:b/>
          <w:sz w:val="20"/>
          <w:szCs w:val="20"/>
          <w:u w:val="single"/>
        </w:rPr>
        <w:t>All you need is to be reasonably sure your enemy knows they are vulnerable to retaliation. You don’t need a lot of nuclear weapons to do that, especially if you can protect what you’ve got</w:t>
      </w:r>
      <w:r w:rsidRPr="00171C95">
        <w:rPr>
          <w:sz w:val="14"/>
          <w:szCs w:val="20"/>
        </w:rPr>
        <w:t>. That’s why China puts most of its nuclear-capable missiles on trucks that ride around in massive mazes of underground tunnels.</w:t>
      </w:r>
    </w:p>
    <w:p w14:paraId="33DEE208" w14:textId="77777777" w:rsidR="00EE2593" w:rsidRPr="00171C95" w:rsidRDefault="00EE2593" w:rsidP="00EE2593">
      <w:pPr>
        <w:rPr>
          <w:sz w:val="6"/>
          <w:szCs w:val="6"/>
        </w:rPr>
      </w:pPr>
      <w:r w:rsidRPr="00171C95">
        <w:rPr>
          <w:sz w:val="6"/>
          <w:szCs w:val="6"/>
        </w:rPr>
        <w:t>China has been gradually upping its numbers because of the troubling combination of improvements to U.S. precision guided munitions and the expansion of U.S. missile defenses. Chinese strategists worry that a reckless U.S. president might mistakenly believe this combination of new technologies makes the United States invulnerable to Chinese nuclear retaliation.</w:t>
      </w:r>
    </w:p>
    <w:p w14:paraId="08922ADF" w14:textId="77777777" w:rsidR="00EE2593" w:rsidRPr="00171C95" w:rsidRDefault="00EE2593" w:rsidP="00EE2593">
      <w:pPr>
        <w:rPr>
          <w:sz w:val="14"/>
          <w:szCs w:val="20"/>
        </w:rPr>
      </w:pPr>
      <w:r w:rsidRPr="00D60C91">
        <w:rPr>
          <w:b/>
          <w:sz w:val="20"/>
          <w:szCs w:val="20"/>
          <w:highlight w:val="yellow"/>
          <w:u w:val="single"/>
        </w:rPr>
        <w:t>Modestly</w:t>
      </w:r>
      <w:r w:rsidRPr="00171C95">
        <w:rPr>
          <w:b/>
          <w:sz w:val="20"/>
          <w:szCs w:val="20"/>
          <w:u w:val="single"/>
        </w:rPr>
        <w:t xml:space="preserve"> bumping up its </w:t>
      </w:r>
      <w:r w:rsidRPr="00171C95">
        <w:rPr>
          <w:b/>
          <w:iCs/>
          <w:sz w:val="20"/>
          <w:szCs w:val="20"/>
          <w:u w:val="single"/>
          <w:bdr w:val="single" w:sz="8" w:space="0" w:color="auto"/>
        </w:rPr>
        <w:t>numbers</w:t>
      </w:r>
      <w:r w:rsidRPr="00171C95">
        <w:rPr>
          <w:sz w:val="14"/>
          <w:szCs w:val="20"/>
        </w:rPr>
        <w:t xml:space="preserve"> </w:t>
      </w:r>
      <w:r w:rsidRPr="00171C95">
        <w:rPr>
          <w:b/>
          <w:sz w:val="20"/>
          <w:szCs w:val="20"/>
          <w:u w:val="single"/>
        </w:rPr>
        <w:t>and</w:t>
      </w:r>
      <w:r w:rsidRPr="00171C95">
        <w:rPr>
          <w:sz w:val="14"/>
          <w:szCs w:val="20"/>
        </w:rPr>
        <w:t xml:space="preserve"> </w:t>
      </w:r>
      <w:r w:rsidRPr="00D60C91">
        <w:rPr>
          <w:b/>
          <w:iCs/>
          <w:sz w:val="20"/>
          <w:szCs w:val="20"/>
          <w:highlight w:val="yellow"/>
          <w:u w:val="single"/>
          <w:bdr w:val="single" w:sz="8" w:space="0" w:color="auto"/>
        </w:rPr>
        <w:t>modernizing</w:t>
      </w:r>
      <w:r w:rsidRPr="00D60C91">
        <w:rPr>
          <w:sz w:val="14"/>
          <w:szCs w:val="20"/>
          <w:highlight w:val="yellow"/>
        </w:rPr>
        <w:t xml:space="preserve"> </w:t>
      </w:r>
      <w:r w:rsidRPr="00D60C91">
        <w:rPr>
          <w:b/>
          <w:sz w:val="20"/>
          <w:szCs w:val="20"/>
          <w:highlight w:val="yellow"/>
          <w:u w:val="single"/>
        </w:rPr>
        <w:t>its missiles</w:t>
      </w:r>
      <w:r w:rsidRPr="00171C95">
        <w:rPr>
          <w:b/>
          <w:sz w:val="20"/>
          <w:szCs w:val="20"/>
          <w:u w:val="single"/>
        </w:rPr>
        <w:t xml:space="preserve"> to carry multiple warheads to better penetrate defenses </w:t>
      </w:r>
      <w:r w:rsidRPr="00D60C91">
        <w:rPr>
          <w:b/>
          <w:sz w:val="20"/>
          <w:szCs w:val="20"/>
          <w:highlight w:val="yellow"/>
          <w:u w:val="single"/>
        </w:rPr>
        <w:t>are understandable</w:t>
      </w:r>
      <w:r w:rsidRPr="00171C95">
        <w:rPr>
          <w:b/>
          <w:sz w:val="20"/>
          <w:szCs w:val="20"/>
          <w:u w:val="single"/>
        </w:rPr>
        <w:t xml:space="preserve"> Chinese hedges against technological</w:t>
      </w:r>
      <w:r w:rsidRPr="00171C95">
        <w:rPr>
          <w:sz w:val="14"/>
          <w:szCs w:val="20"/>
        </w:rPr>
        <w:t xml:space="preserve"> </w:t>
      </w:r>
      <w:r w:rsidRPr="00171C95">
        <w:rPr>
          <w:b/>
          <w:iCs/>
          <w:sz w:val="20"/>
          <w:szCs w:val="20"/>
          <w:u w:val="single"/>
          <w:bdr w:val="single" w:sz="8" w:space="0" w:color="auto"/>
        </w:rPr>
        <w:t>uncertainty</w:t>
      </w:r>
      <w:r w:rsidRPr="00171C95">
        <w:rPr>
          <w:sz w:val="14"/>
          <w:szCs w:val="20"/>
        </w:rPr>
        <w:t xml:space="preserve">. </w:t>
      </w:r>
      <w:r w:rsidRPr="00D60C91">
        <w:rPr>
          <w:b/>
          <w:sz w:val="20"/>
          <w:szCs w:val="20"/>
          <w:highlight w:val="yellow"/>
          <w:u w:val="single"/>
        </w:rPr>
        <w:t>There’s nothing</w:t>
      </w:r>
      <w:r w:rsidRPr="00171C95">
        <w:rPr>
          <w:b/>
          <w:sz w:val="20"/>
          <w:szCs w:val="20"/>
          <w:u w:val="single"/>
        </w:rPr>
        <w:t xml:space="preserve"> inherently </w:t>
      </w:r>
      <w:r w:rsidRPr="00D60C91">
        <w:rPr>
          <w:b/>
          <w:iCs/>
          <w:sz w:val="20"/>
          <w:szCs w:val="20"/>
          <w:highlight w:val="yellow"/>
          <w:u w:val="single"/>
          <w:bdr w:val="single" w:sz="8" w:space="0" w:color="auto"/>
        </w:rPr>
        <w:t>aggressive</w:t>
      </w:r>
      <w:r w:rsidRPr="00D60C91">
        <w:rPr>
          <w:sz w:val="14"/>
          <w:szCs w:val="20"/>
          <w:highlight w:val="yellow"/>
        </w:rPr>
        <w:t xml:space="preserve"> </w:t>
      </w:r>
      <w:r w:rsidRPr="00D60C91">
        <w:rPr>
          <w:b/>
          <w:sz w:val="20"/>
          <w:szCs w:val="20"/>
          <w:highlight w:val="yellow"/>
          <w:u w:val="single"/>
        </w:rPr>
        <w:t>or</w:t>
      </w:r>
      <w:r w:rsidRPr="00D60C91">
        <w:rPr>
          <w:sz w:val="14"/>
          <w:szCs w:val="20"/>
          <w:highlight w:val="yellow"/>
        </w:rPr>
        <w:t xml:space="preserve"> </w:t>
      </w:r>
      <w:r w:rsidRPr="00D60C91">
        <w:rPr>
          <w:b/>
          <w:iCs/>
          <w:sz w:val="20"/>
          <w:szCs w:val="20"/>
          <w:highlight w:val="yellow"/>
          <w:u w:val="single"/>
          <w:bdr w:val="single" w:sz="8" w:space="0" w:color="auto"/>
        </w:rPr>
        <w:t>alarming</w:t>
      </w:r>
      <w:r w:rsidRPr="00171C95">
        <w:rPr>
          <w:sz w:val="14"/>
          <w:szCs w:val="20"/>
        </w:rPr>
        <w:t xml:space="preserve"> </w:t>
      </w:r>
      <w:r w:rsidRPr="00171C95">
        <w:rPr>
          <w:b/>
          <w:sz w:val="20"/>
          <w:szCs w:val="20"/>
          <w:u w:val="single"/>
        </w:rPr>
        <w:t xml:space="preserve">about this. </w:t>
      </w:r>
      <w:r w:rsidRPr="00D60C91">
        <w:rPr>
          <w:b/>
          <w:sz w:val="20"/>
          <w:szCs w:val="20"/>
          <w:highlight w:val="yellow"/>
          <w:u w:val="single"/>
        </w:rPr>
        <w:t>It does not</w:t>
      </w:r>
      <w:r w:rsidRPr="00171C95">
        <w:rPr>
          <w:b/>
          <w:sz w:val="20"/>
          <w:szCs w:val="20"/>
          <w:u w:val="single"/>
        </w:rPr>
        <w:t xml:space="preserve"> necessarily </w:t>
      </w:r>
      <w:r w:rsidRPr="00D60C91">
        <w:rPr>
          <w:b/>
          <w:sz w:val="20"/>
          <w:szCs w:val="20"/>
          <w:highlight w:val="yellow"/>
          <w:u w:val="single"/>
        </w:rPr>
        <w:t>portend a change in</w:t>
      </w:r>
      <w:r w:rsidRPr="00171C95">
        <w:rPr>
          <w:b/>
          <w:sz w:val="20"/>
          <w:szCs w:val="20"/>
          <w:u w:val="single"/>
        </w:rPr>
        <w:t xml:space="preserve"> </w:t>
      </w:r>
      <w:r w:rsidRPr="00D60C91">
        <w:rPr>
          <w:b/>
          <w:sz w:val="20"/>
          <w:szCs w:val="20"/>
          <w:highlight w:val="yellow"/>
          <w:u w:val="single"/>
        </w:rPr>
        <w:t xml:space="preserve">Chinese </w:t>
      </w:r>
      <w:r w:rsidRPr="00D60C91">
        <w:rPr>
          <w:b/>
          <w:iCs/>
          <w:sz w:val="20"/>
          <w:szCs w:val="20"/>
          <w:highlight w:val="yellow"/>
          <w:u w:val="single"/>
          <w:bdr w:val="single" w:sz="8" w:space="0" w:color="auto"/>
        </w:rPr>
        <w:t>nuclear thinking</w:t>
      </w:r>
      <w:r w:rsidRPr="00171C95">
        <w:rPr>
          <w:b/>
          <w:sz w:val="20"/>
          <w:szCs w:val="20"/>
          <w:u w:val="single"/>
        </w:rPr>
        <w:t xml:space="preserve"> or a desire for numerical </w:t>
      </w:r>
      <w:r w:rsidRPr="00171C95">
        <w:rPr>
          <w:b/>
          <w:iCs/>
          <w:sz w:val="20"/>
          <w:szCs w:val="20"/>
          <w:u w:val="single"/>
          <w:bdr w:val="single" w:sz="8" w:space="0" w:color="auto"/>
        </w:rPr>
        <w:t>parity</w:t>
      </w:r>
      <w:r w:rsidRPr="00171C95">
        <w:rPr>
          <w:sz w:val="14"/>
          <w:szCs w:val="20"/>
        </w:rPr>
        <w:t xml:space="preserve"> with the United States.</w:t>
      </w:r>
    </w:p>
    <w:p w14:paraId="6A8357F2" w14:textId="77777777" w:rsidR="00EE2593" w:rsidRPr="00171C95" w:rsidRDefault="00EE2593" w:rsidP="00EE2593">
      <w:pPr>
        <w:rPr>
          <w:sz w:val="6"/>
          <w:szCs w:val="6"/>
        </w:rPr>
      </w:pPr>
      <w:r w:rsidRPr="00171C95">
        <w:rPr>
          <w:sz w:val="6"/>
          <w:szCs w:val="6"/>
        </w:rPr>
        <w:t>Chinese leaders have good cause to worry. The United States has consistently refused Chinese requests to rule out a disarming first strike against Chinese nuclear forces. U.S. officials have never acknowledged, much less accepted, U.S. vulnerability to Chinese nuclear retaliation. And now China’s leaders are dealing with an overtly hostile and impulsive U.S. president who seems incapable of understanding the impact of new technologies on China’s small nuclear arsenal or interested in appointing diplomats who care. Take Marshall Billingslea, for example, President Trump’s special envoy for arms control. Last week in Vienna, instead of earnestly engaging Chinese officials, he was trolling them on Twitter with a staged photo of Chinese flags next to empty chairs at a meeting China was not scheduled to attend about extending a treaty to which China is not a party. What’s the point of talking to a person who behaves so childishly about such a grave matter? Billingslea bragged the United States would spend China “into oblivion” to win a new nuclear arms race. But there’s no sign China is going to waste its money on a numbers game. China has held total military spending to approximately two percent of its gross national product every year since 1988. It invests most of that money in conventional weapons the military can use rather than nuclear weapons it cannot. Chinese decisions on defense spending are premised on the prudent assumption the best way to strengthen the Chinese military is to grow the Chinese economy. Chinese leaders believe that excess military spending, especially on the nuclear arms race with the United States, contributed to the collapse of the Soviet Union.</w:t>
      </w:r>
    </w:p>
    <w:p w14:paraId="4BD1BBD3" w14:textId="77777777" w:rsidR="00EE2593" w:rsidRPr="00171C95" w:rsidRDefault="00EE2593" w:rsidP="00EE2593">
      <w:pPr>
        <w:rPr>
          <w:sz w:val="14"/>
          <w:szCs w:val="20"/>
        </w:rPr>
      </w:pPr>
      <w:r w:rsidRPr="00D60C91">
        <w:rPr>
          <w:b/>
          <w:sz w:val="20"/>
          <w:szCs w:val="20"/>
          <w:highlight w:val="yellow"/>
          <w:u w:val="single"/>
        </w:rPr>
        <w:t>If the</w:t>
      </w:r>
      <w:r w:rsidRPr="00171C95">
        <w:rPr>
          <w:sz w:val="14"/>
          <w:szCs w:val="20"/>
        </w:rPr>
        <w:t xml:space="preserve"> </w:t>
      </w:r>
      <w:r w:rsidRPr="00D60C91">
        <w:rPr>
          <w:b/>
          <w:iCs/>
          <w:sz w:val="20"/>
          <w:szCs w:val="20"/>
          <w:highlight w:val="yellow"/>
          <w:u w:val="single"/>
          <w:bdr w:val="single" w:sz="8" w:space="0" w:color="auto"/>
        </w:rPr>
        <w:t>U</w:t>
      </w:r>
      <w:r w:rsidRPr="00171C95">
        <w:rPr>
          <w:sz w:val="14"/>
          <w:szCs w:val="20"/>
        </w:rPr>
        <w:t xml:space="preserve">nited </w:t>
      </w:r>
      <w:r w:rsidRPr="00D60C91">
        <w:rPr>
          <w:b/>
          <w:iCs/>
          <w:sz w:val="20"/>
          <w:szCs w:val="20"/>
          <w:highlight w:val="yellow"/>
          <w:u w:val="single"/>
          <w:bdr w:val="single" w:sz="8" w:space="0" w:color="auto"/>
        </w:rPr>
        <w:t>S</w:t>
      </w:r>
      <w:r w:rsidRPr="00171C95">
        <w:rPr>
          <w:sz w:val="14"/>
          <w:szCs w:val="20"/>
        </w:rPr>
        <w:t xml:space="preserve">tates </w:t>
      </w:r>
      <w:r w:rsidRPr="00D60C91">
        <w:rPr>
          <w:b/>
          <w:sz w:val="20"/>
          <w:szCs w:val="20"/>
          <w:highlight w:val="yellow"/>
          <w:u w:val="single"/>
        </w:rPr>
        <w:t>moves forward with</w:t>
      </w:r>
      <w:r w:rsidRPr="00171C95">
        <w:rPr>
          <w:b/>
          <w:sz w:val="20"/>
          <w:szCs w:val="20"/>
          <w:u w:val="single"/>
        </w:rPr>
        <w:t xml:space="preserve"> current plans to waste trillions on </w:t>
      </w:r>
      <w:r w:rsidRPr="00D60C91">
        <w:rPr>
          <w:b/>
          <w:sz w:val="20"/>
          <w:szCs w:val="20"/>
          <w:highlight w:val="yellow"/>
          <w:u w:val="single"/>
        </w:rPr>
        <w:t>modernizing</w:t>
      </w:r>
      <w:r w:rsidRPr="00171C95">
        <w:rPr>
          <w:b/>
          <w:sz w:val="20"/>
          <w:szCs w:val="20"/>
          <w:u w:val="single"/>
        </w:rPr>
        <w:t xml:space="preserve"> its nuclear arsenal, </w:t>
      </w:r>
      <w:r w:rsidRPr="00D60C91">
        <w:rPr>
          <w:b/>
          <w:sz w:val="20"/>
          <w:szCs w:val="20"/>
          <w:highlight w:val="yellow"/>
          <w:u w:val="single"/>
        </w:rPr>
        <w:t xml:space="preserve">China is </w:t>
      </w:r>
      <w:r w:rsidRPr="00D60C91">
        <w:rPr>
          <w:b/>
          <w:iCs/>
          <w:sz w:val="20"/>
          <w:szCs w:val="20"/>
          <w:highlight w:val="yellow"/>
          <w:u w:val="single"/>
          <w:bdr w:val="single" w:sz="8" w:space="0" w:color="auto"/>
        </w:rPr>
        <w:t>unlikely to follow</w:t>
      </w:r>
      <w:r w:rsidRPr="00171C95">
        <w:rPr>
          <w:sz w:val="14"/>
          <w:szCs w:val="20"/>
        </w:rPr>
        <w:t xml:space="preserve">. </w:t>
      </w:r>
      <w:r w:rsidRPr="00171C95">
        <w:rPr>
          <w:b/>
          <w:sz w:val="20"/>
          <w:szCs w:val="20"/>
          <w:u w:val="single"/>
        </w:rPr>
        <w:t>Its leaders will spend just enough to convince themselves the</w:t>
      </w:r>
      <w:r w:rsidRPr="00171C95">
        <w:rPr>
          <w:sz w:val="14"/>
          <w:szCs w:val="20"/>
        </w:rPr>
        <w:t xml:space="preserve"> </w:t>
      </w:r>
      <w:r w:rsidRPr="00171C95">
        <w:rPr>
          <w:b/>
          <w:iCs/>
          <w:sz w:val="20"/>
          <w:szCs w:val="20"/>
          <w:u w:val="single"/>
          <w:bdr w:val="single" w:sz="8" w:space="0" w:color="auto"/>
        </w:rPr>
        <w:t>U</w:t>
      </w:r>
      <w:r w:rsidRPr="00171C95">
        <w:rPr>
          <w:sz w:val="14"/>
          <w:szCs w:val="20"/>
        </w:rPr>
        <w:t xml:space="preserve">nited </w:t>
      </w:r>
      <w:r w:rsidRPr="00171C95">
        <w:rPr>
          <w:b/>
          <w:iCs/>
          <w:sz w:val="20"/>
          <w:szCs w:val="20"/>
          <w:u w:val="single"/>
          <w:bdr w:val="single" w:sz="8" w:space="0" w:color="auto"/>
        </w:rPr>
        <w:t>S</w:t>
      </w:r>
      <w:r w:rsidRPr="00171C95">
        <w:rPr>
          <w:sz w:val="14"/>
          <w:szCs w:val="20"/>
        </w:rPr>
        <w:t xml:space="preserve">tates </w:t>
      </w:r>
      <w:r w:rsidRPr="00171C95">
        <w:rPr>
          <w:b/>
          <w:sz w:val="20"/>
          <w:szCs w:val="20"/>
          <w:u w:val="single"/>
        </w:rPr>
        <w:t xml:space="preserve">knows China can still </w:t>
      </w:r>
      <w:r w:rsidRPr="00171C95">
        <w:rPr>
          <w:b/>
          <w:iCs/>
          <w:sz w:val="20"/>
          <w:szCs w:val="20"/>
          <w:u w:val="single"/>
          <w:bdr w:val="single" w:sz="8" w:space="0" w:color="auto"/>
        </w:rPr>
        <w:t>retaliate</w:t>
      </w:r>
      <w:r w:rsidRPr="00171C95">
        <w:rPr>
          <w:sz w:val="14"/>
          <w:szCs w:val="20"/>
        </w:rPr>
        <w:t xml:space="preserve">. </w:t>
      </w:r>
      <w:r w:rsidRPr="00171C95">
        <w:rPr>
          <w:b/>
          <w:sz w:val="20"/>
          <w:szCs w:val="20"/>
          <w:u w:val="single"/>
        </w:rPr>
        <w:t xml:space="preserve">Their past experience with US nuclear threats suggests that’s all they need to </w:t>
      </w:r>
      <w:r w:rsidRPr="00171C95">
        <w:rPr>
          <w:b/>
          <w:iCs/>
          <w:sz w:val="20"/>
          <w:szCs w:val="20"/>
          <w:u w:val="single"/>
          <w:bdr w:val="single" w:sz="8" w:space="0" w:color="auto"/>
        </w:rPr>
        <w:t>maintain</w:t>
      </w:r>
      <w:r w:rsidRPr="00171C95">
        <w:rPr>
          <w:b/>
          <w:sz w:val="20"/>
          <w:szCs w:val="20"/>
          <w:u w:val="single"/>
        </w:rPr>
        <w:t xml:space="preserve"> their </w:t>
      </w:r>
      <w:r w:rsidRPr="00171C95">
        <w:rPr>
          <w:b/>
          <w:iCs/>
          <w:sz w:val="20"/>
          <w:szCs w:val="20"/>
          <w:u w:val="single"/>
          <w:bdr w:val="single" w:sz="8" w:space="0" w:color="auto"/>
        </w:rPr>
        <w:t>dignity</w:t>
      </w:r>
      <w:r w:rsidRPr="00171C95">
        <w:rPr>
          <w:b/>
          <w:sz w:val="20"/>
          <w:szCs w:val="20"/>
          <w:u w:val="single"/>
        </w:rPr>
        <w:t xml:space="preserve"> and prevent the United States from starting a </w:t>
      </w:r>
      <w:r w:rsidRPr="00171C95">
        <w:rPr>
          <w:b/>
          <w:iCs/>
          <w:sz w:val="20"/>
          <w:szCs w:val="20"/>
          <w:u w:val="single"/>
          <w:bdr w:val="single" w:sz="8" w:space="0" w:color="auto"/>
        </w:rPr>
        <w:t>nuclear war with China</w:t>
      </w:r>
      <w:r w:rsidRPr="00171C95">
        <w:rPr>
          <w:sz w:val="14"/>
          <w:szCs w:val="20"/>
        </w:rPr>
        <w:t>.</w:t>
      </w:r>
    </w:p>
    <w:p w14:paraId="481F707C" w14:textId="77777777" w:rsidR="00EE2593" w:rsidRPr="00171C95" w:rsidRDefault="00EE2593" w:rsidP="00EE2593">
      <w:pPr>
        <w:rPr>
          <w:sz w:val="20"/>
          <w:szCs w:val="20"/>
        </w:rPr>
      </w:pPr>
    </w:p>
    <w:p w14:paraId="2D91B3FC" w14:textId="44D4DE8C" w:rsidR="0065416E" w:rsidRDefault="0065416E" w:rsidP="0065416E">
      <w:pPr>
        <w:pStyle w:val="Heading3"/>
      </w:pPr>
      <w:r>
        <w:t>!/D – AT: Disease</w:t>
      </w:r>
    </w:p>
    <w:p w14:paraId="6C6FD654" w14:textId="2D282F95" w:rsidR="00EE2593" w:rsidRPr="00171C95" w:rsidRDefault="00EE2593" w:rsidP="00EE2593">
      <w:pPr>
        <w:pStyle w:val="Heading4"/>
        <w:rPr>
          <w:rFonts w:cs="Times New Roman"/>
        </w:rPr>
      </w:pPr>
      <w:r w:rsidRPr="00171C95">
        <w:rPr>
          <w:rFonts w:cs="Times New Roman"/>
        </w:rPr>
        <w:t>The risk of existential disease is .01%</w:t>
      </w:r>
    </w:p>
    <w:p w14:paraId="197E3C72" w14:textId="470325A0" w:rsidR="00EE2593" w:rsidRPr="00171C95" w:rsidRDefault="00EE2593" w:rsidP="00EE2593">
      <w:r w:rsidRPr="00171C95">
        <w:rPr>
          <w:rStyle w:val="Style13ptBold"/>
        </w:rPr>
        <w:t>Noy and Uher 22’</w:t>
      </w:r>
      <w:r w:rsidRPr="00171C95">
        <w:t xml:space="preserve"> – Dr. Illan, Chair in the Economics of Disasters and Climate Change at the Victoria University of Wellington, PhD from the University of California, Santa Cruz. Tomáš, PhD, Professor at Masaryk University. “Four New Horsemen of an Apocalypse? Solar Flares, Super-volcanoes, Pandemics, and Artificial Intelligence”, Economics of Disasters and Climate Change, pg. 393–416, </w:t>
      </w:r>
      <w:r w:rsidRPr="00362ED9">
        <w:t>https://link.springer.com/article/10.1007/s41885-022-00105-x</w:t>
      </w:r>
      <w:r w:rsidRPr="00171C95">
        <w:t>, 01-15-2022</w:t>
      </w:r>
    </w:p>
    <w:p w14:paraId="1AE1927F" w14:textId="77777777" w:rsidR="00EE2593" w:rsidRPr="00171C95" w:rsidRDefault="00EE2593" w:rsidP="00EE2593">
      <w:pPr>
        <w:rPr>
          <w:sz w:val="16"/>
          <w:szCs w:val="16"/>
        </w:rPr>
      </w:pPr>
      <w:r w:rsidRPr="00171C95">
        <w:rPr>
          <w:sz w:val="16"/>
          <w:szCs w:val="16"/>
        </w:rPr>
        <w:t>High-Mortality Pandemics</w:t>
      </w:r>
    </w:p>
    <w:p w14:paraId="5ABDC4A3" w14:textId="77777777" w:rsidR="00EE2593" w:rsidRPr="00171C95" w:rsidRDefault="00EE2593" w:rsidP="00EE2593">
      <w:pPr>
        <w:rPr>
          <w:sz w:val="16"/>
        </w:rPr>
      </w:pPr>
      <w:r w:rsidRPr="00D60C91">
        <w:rPr>
          <w:rStyle w:val="StyleUnderline"/>
          <w:highlight w:val="yellow"/>
        </w:rPr>
        <w:t>A</w:t>
      </w:r>
      <w:r w:rsidRPr="00171C95">
        <w:rPr>
          <w:rStyle w:val="StyleUnderline"/>
        </w:rPr>
        <w:t xml:space="preserve"> naturally occurring </w:t>
      </w:r>
      <w:r w:rsidRPr="00D60C91">
        <w:rPr>
          <w:rStyle w:val="StyleUnderline"/>
          <w:highlight w:val="yellow"/>
        </w:rPr>
        <w:t>pandemic</w:t>
      </w:r>
      <w:r w:rsidRPr="00171C95">
        <w:rPr>
          <w:sz w:val="16"/>
        </w:rPr>
        <w:t xml:space="preserve"> (i.e., not from an engineered pathogen) </w:t>
      </w:r>
      <w:r w:rsidRPr="00D60C91">
        <w:rPr>
          <w:rStyle w:val="StyleUnderline"/>
          <w:highlight w:val="yellow"/>
        </w:rPr>
        <w:t>that</w:t>
      </w:r>
      <w:r w:rsidRPr="00171C95">
        <w:rPr>
          <w:rStyle w:val="StyleUnderline"/>
        </w:rPr>
        <w:t xml:space="preserve"> would </w:t>
      </w:r>
      <w:r w:rsidRPr="00D60C91">
        <w:rPr>
          <w:rStyle w:val="StyleUnderline"/>
          <w:highlight w:val="yellow"/>
        </w:rPr>
        <w:t>threaten</w:t>
      </w:r>
      <w:r w:rsidRPr="00171C95">
        <w:rPr>
          <w:rStyle w:val="StyleUnderline"/>
        </w:rPr>
        <w:t xml:space="preserve"> human </w:t>
      </w:r>
      <w:r w:rsidRPr="00D60C91">
        <w:rPr>
          <w:rStyle w:val="StyleUnderline"/>
          <w:highlight w:val="yellow"/>
        </w:rPr>
        <w:t xml:space="preserve">extinction is a </w:t>
      </w:r>
      <w:r w:rsidRPr="00D60C91">
        <w:rPr>
          <w:rStyle w:val="Emphasis"/>
          <w:highlight w:val="yellow"/>
        </w:rPr>
        <w:t>very small</w:t>
      </w:r>
      <w:r w:rsidRPr="00D60C91">
        <w:rPr>
          <w:rStyle w:val="StyleUnderline"/>
          <w:highlight w:val="yellow"/>
        </w:rPr>
        <w:t xml:space="preserve"> probability</w:t>
      </w:r>
      <w:r w:rsidRPr="00171C95">
        <w:rPr>
          <w:rStyle w:val="StyleUnderline"/>
        </w:rPr>
        <w:t xml:space="preserve"> event</w:t>
      </w:r>
      <w:r w:rsidRPr="00171C95">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D2D8B64" w14:textId="77777777" w:rsidR="00EE2593" w:rsidRPr="00171C95" w:rsidRDefault="00EE2593" w:rsidP="00EE2593">
      <w:pPr>
        <w:rPr>
          <w:sz w:val="12"/>
          <w:szCs w:val="12"/>
        </w:rPr>
      </w:pPr>
      <w:r w:rsidRPr="00171C95">
        <w:rPr>
          <w:sz w:val="12"/>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17493D91" w14:textId="77777777" w:rsidR="00EE2593" w:rsidRPr="00171C95" w:rsidRDefault="00EE2593" w:rsidP="00EE2593">
      <w:pPr>
        <w:rPr>
          <w:sz w:val="12"/>
          <w:szCs w:val="12"/>
        </w:rPr>
      </w:pPr>
      <w:r w:rsidRPr="00171C95">
        <w:rPr>
          <w:sz w:val="12"/>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FCBAD07" w14:textId="77777777" w:rsidR="00EE2593" w:rsidRPr="00171C95" w:rsidRDefault="00EE2593" w:rsidP="00EE2593">
      <w:pPr>
        <w:rPr>
          <w:sz w:val="12"/>
          <w:szCs w:val="12"/>
        </w:rPr>
      </w:pPr>
      <w:r w:rsidRPr="00171C95">
        <w:rPr>
          <w:sz w:val="12"/>
          <w:szCs w:val="12"/>
        </w:rPr>
        <w:t>The Justinian Plague</w:t>
      </w:r>
    </w:p>
    <w:p w14:paraId="73B9DF13" w14:textId="77777777" w:rsidR="00EE2593" w:rsidRPr="00171C95" w:rsidRDefault="00EE2593" w:rsidP="00EE2593">
      <w:pPr>
        <w:rPr>
          <w:sz w:val="12"/>
          <w:szCs w:val="12"/>
        </w:rPr>
      </w:pPr>
      <w:r w:rsidRPr="00171C95">
        <w:rPr>
          <w:sz w:val="12"/>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3CAFCDB8" w14:textId="77777777" w:rsidR="00EE2593" w:rsidRPr="00171C95" w:rsidRDefault="00EE2593" w:rsidP="00EE2593">
      <w:pPr>
        <w:rPr>
          <w:sz w:val="12"/>
          <w:szCs w:val="12"/>
        </w:rPr>
      </w:pPr>
      <w:r w:rsidRPr="00171C95">
        <w:rPr>
          <w:sz w:val="12"/>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F73E263" w14:textId="77777777" w:rsidR="00EE2593" w:rsidRPr="00171C95" w:rsidRDefault="00EE2593" w:rsidP="00EE2593">
      <w:pPr>
        <w:rPr>
          <w:sz w:val="12"/>
          <w:szCs w:val="12"/>
        </w:rPr>
      </w:pPr>
      <w:r w:rsidRPr="00171C95">
        <w:rPr>
          <w:sz w:val="12"/>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BC0C1EF" w14:textId="77777777" w:rsidR="00EE2593" w:rsidRPr="00171C95" w:rsidRDefault="00EE2593" w:rsidP="00EE2593">
      <w:pPr>
        <w:rPr>
          <w:sz w:val="12"/>
          <w:szCs w:val="12"/>
        </w:rPr>
      </w:pPr>
      <w:r w:rsidRPr="00171C95">
        <w:rPr>
          <w:sz w:val="12"/>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0CDCE317" w14:textId="77777777" w:rsidR="00EE2593" w:rsidRPr="00171C95" w:rsidRDefault="00EE2593" w:rsidP="00EE2593">
      <w:pPr>
        <w:rPr>
          <w:sz w:val="12"/>
          <w:szCs w:val="12"/>
        </w:rPr>
      </w:pPr>
      <w:r w:rsidRPr="00171C95">
        <w:rPr>
          <w:sz w:val="12"/>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100A719" w14:textId="77777777" w:rsidR="00EE2593" w:rsidRPr="00171C95" w:rsidRDefault="00EE2593" w:rsidP="00EE2593">
      <w:pPr>
        <w:rPr>
          <w:sz w:val="12"/>
          <w:szCs w:val="12"/>
        </w:rPr>
      </w:pPr>
      <w:r w:rsidRPr="00171C95">
        <w:rPr>
          <w:sz w:val="12"/>
          <w:szCs w:val="12"/>
        </w:rPr>
        <w:t>The Black Death</w:t>
      </w:r>
    </w:p>
    <w:p w14:paraId="61173755" w14:textId="77777777" w:rsidR="00EE2593" w:rsidRPr="00171C95" w:rsidRDefault="00EE2593" w:rsidP="00EE2593">
      <w:pPr>
        <w:rPr>
          <w:sz w:val="12"/>
          <w:szCs w:val="12"/>
        </w:rPr>
      </w:pPr>
      <w:r w:rsidRPr="00171C95">
        <w:rPr>
          <w:sz w:val="12"/>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52B29C22" w14:textId="77777777" w:rsidR="00EE2593" w:rsidRPr="00171C95" w:rsidRDefault="00EE2593" w:rsidP="00EE2593">
      <w:pPr>
        <w:rPr>
          <w:sz w:val="12"/>
          <w:szCs w:val="12"/>
        </w:rPr>
      </w:pPr>
      <w:r w:rsidRPr="00171C95">
        <w:rPr>
          <w:sz w:val="12"/>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291C9F8B" w14:textId="77777777" w:rsidR="00EE2593" w:rsidRPr="00171C95" w:rsidRDefault="00EE2593" w:rsidP="00EE2593">
      <w:pPr>
        <w:rPr>
          <w:sz w:val="12"/>
          <w:szCs w:val="12"/>
        </w:rPr>
      </w:pPr>
      <w:r w:rsidRPr="00171C95">
        <w:rPr>
          <w:sz w:val="12"/>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4A214D25" w14:textId="77777777" w:rsidR="00EE2593" w:rsidRPr="00171C95" w:rsidRDefault="00EE2593" w:rsidP="00EE2593">
      <w:pPr>
        <w:rPr>
          <w:sz w:val="12"/>
          <w:szCs w:val="12"/>
        </w:rPr>
      </w:pPr>
      <w:r w:rsidRPr="00171C95">
        <w:rPr>
          <w:sz w:val="12"/>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7A996060" w14:textId="77777777" w:rsidR="00EE2593" w:rsidRPr="00171C95" w:rsidRDefault="00EE2593" w:rsidP="00EE2593">
      <w:pPr>
        <w:rPr>
          <w:sz w:val="12"/>
          <w:szCs w:val="12"/>
        </w:rPr>
      </w:pPr>
      <w:r w:rsidRPr="00171C95">
        <w:rPr>
          <w:sz w:val="12"/>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9133E34" w14:textId="77777777" w:rsidR="00EE2593" w:rsidRPr="00171C95" w:rsidRDefault="00EE2593" w:rsidP="00EE2593">
      <w:pPr>
        <w:rPr>
          <w:sz w:val="12"/>
          <w:szCs w:val="12"/>
        </w:rPr>
      </w:pPr>
      <w:r w:rsidRPr="00171C95">
        <w:rPr>
          <w:sz w:val="12"/>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2246507F" w14:textId="77777777" w:rsidR="00EE2593" w:rsidRPr="00171C95" w:rsidRDefault="00EE2593" w:rsidP="00EE2593">
      <w:pPr>
        <w:rPr>
          <w:sz w:val="12"/>
          <w:szCs w:val="12"/>
        </w:rPr>
      </w:pPr>
      <w:r w:rsidRPr="00171C95">
        <w:rPr>
          <w:sz w:val="12"/>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7E8AD86C" w14:textId="77777777" w:rsidR="00EE2593" w:rsidRPr="00171C95" w:rsidRDefault="00EE2593" w:rsidP="00EE2593">
      <w:pPr>
        <w:rPr>
          <w:sz w:val="12"/>
          <w:szCs w:val="12"/>
        </w:rPr>
      </w:pPr>
      <w:r w:rsidRPr="00171C95">
        <w:rPr>
          <w:sz w:val="12"/>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2F9DA198" w14:textId="77777777" w:rsidR="00EE2593" w:rsidRPr="00171C95" w:rsidRDefault="00EE2593" w:rsidP="00EE2593">
      <w:pPr>
        <w:rPr>
          <w:sz w:val="12"/>
          <w:szCs w:val="12"/>
        </w:rPr>
      </w:pPr>
      <w:r w:rsidRPr="00171C95">
        <w:rPr>
          <w:sz w:val="12"/>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4D4D0F85" w14:textId="77777777" w:rsidR="00EE2593" w:rsidRPr="00171C95" w:rsidRDefault="00EE2593" w:rsidP="00EE2593">
      <w:pPr>
        <w:rPr>
          <w:sz w:val="12"/>
          <w:szCs w:val="12"/>
        </w:rPr>
      </w:pPr>
      <w:r w:rsidRPr="00171C95">
        <w:rPr>
          <w:sz w:val="12"/>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20595036" w14:textId="77777777" w:rsidR="00EE2593" w:rsidRPr="00171C95" w:rsidRDefault="00EE2593" w:rsidP="00EE2593">
      <w:pPr>
        <w:rPr>
          <w:sz w:val="12"/>
          <w:szCs w:val="12"/>
        </w:rPr>
      </w:pPr>
      <w:r w:rsidRPr="00171C95">
        <w:rPr>
          <w:sz w:val="12"/>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1D66FADD" w14:textId="77777777" w:rsidR="00EE2593" w:rsidRPr="00171C95" w:rsidRDefault="00EE2593" w:rsidP="00EE2593">
      <w:pPr>
        <w:rPr>
          <w:sz w:val="12"/>
          <w:szCs w:val="12"/>
        </w:rPr>
      </w:pPr>
      <w:r w:rsidRPr="00171C95">
        <w:rPr>
          <w:sz w:val="12"/>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12B2C28F" w14:textId="77777777" w:rsidR="00EE2593" w:rsidRPr="00171C95" w:rsidRDefault="00EE2593" w:rsidP="00EE2593">
      <w:pPr>
        <w:rPr>
          <w:sz w:val="12"/>
          <w:szCs w:val="12"/>
        </w:rPr>
      </w:pPr>
      <w:r w:rsidRPr="00171C95">
        <w:rPr>
          <w:sz w:val="12"/>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6EDEAC5B" w14:textId="77777777" w:rsidR="00EE2593" w:rsidRPr="00171C95" w:rsidRDefault="00EE2593" w:rsidP="00EE2593">
      <w:pPr>
        <w:rPr>
          <w:sz w:val="12"/>
          <w:szCs w:val="12"/>
        </w:rPr>
      </w:pPr>
      <w:r w:rsidRPr="00171C95">
        <w:rPr>
          <w:sz w:val="12"/>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6F87190A" w14:textId="77777777" w:rsidR="00EE2593" w:rsidRPr="00171C95" w:rsidRDefault="00EE2593" w:rsidP="00EE2593">
      <w:pPr>
        <w:rPr>
          <w:sz w:val="12"/>
          <w:szCs w:val="12"/>
        </w:rPr>
      </w:pPr>
      <w:r w:rsidRPr="00171C95">
        <w:rPr>
          <w:sz w:val="12"/>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2CD889BF" w14:textId="77777777" w:rsidR="00EE2593" w:rsidRPr="00171C95" w:rsidRDefault="00EE2593" w:rsidP="00EE2593">
      <w:pPr>
        <w:rPr>
          <w:sz w:val="12"/>
          <w:szCs w:val="12"/>
        </w:rPr>
      </w:pPr>
      <w:r w:rsidRPr="00171C95">
        <w:rPr>
          <w:sz w:val="12"/>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0A293AA2" w14:textId="77777777" w:rsidR="00EE2593" w:rsidRPr="00171C95" w:rsidRDefault="00EE2593" w:rsidP="00EE2593">
      <w:pPr>
        <w:rPr>
          <w:sz w:val="12"/>
          <w:szCs w:val="12"/>
        </w:rPr>
      </w:pPr>
      <w:r w:rsidRPr="00171C95">
        <w:rPr>
          <w:sz w:val="12"/>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6ABB0EF3" w14:textId="77777777" w:rsidR="00EE2593" w:rsidRPr="00171C95" w:rsidRDefault="00EE2593" w:rsidP="00EE2593">
      <w:pPr>
        <w:rPr>
          <w:sz w:val="16"/>
          <w:szCs w:val="16"/>
        </w:rPr>
      </w:pPr>
      <w:r w:rsidRPr="00171C95">
        <w:rPr>
          <w:sz w:val="16"/>
          <w:szCs w:val="16"/>
        </w:rPr>
        <w:t>Probability</w:t>
      </w:r>
    </w:p>
    <w:p w14:paraId="25395FAA" w14:textId="77777777" w:rsidR="00EE2593" w:rsidRPr="00171C95" w:rsidRDefault="00EE2593" w:rsidP="00EE2593">
      <w:pPr>
        <w:rPr>
          <w:sz w:val="16"/>
        </w:rPr>
      </w:pPr>
      <w:r w:rsidRPr="00171C95">
        <w:rPr>
          <w:rStyle w:val="StyleUnderline"/>
        </w:rPr>
        <w:t xml:space="preserve">In terms of the probability of naturally occurring pandemics, </w:t>
      </w:r>
      <w:r w:rsidRPr="00D60C91">
        <w:rPr>
          <w:rStyle w:val="Emphasis"/>
          <w:highlight w:val="yellow"/>
        </w:rPr>
        <w:t>a</w:t>
      </w:r>
      <w:r w:rsidRPr="00171C95">
        <w:rPr>
          <w:sz w:val="16"/>
        </w:rPr>
        <w:t xml:space="preserve">n informal </w:t>
      </w:r>
      <w:r w:rsidRPr="00D60C91">
        <w:rPr>
          <w:rStyle w:val="StyleUnderline"/>
          <w:highlight w:val="yellow"/>
        </w:rPr>
        <w:t>survey of</w:t>
      </w:r>
      <w:r w:rsidRPr="00171C95">
        <w:rPr>
          <w:rStyle w:val="StyleUnderline"/>
        </w:rPr>
        <w:t xml:space="preserve"> participants of </w:t>
      </w:r>
      <w:r w:rsidRPr="00D60C91">
        <w:rPr>
          <w:rStyle w:val="StyleUnderline"/>
          <w:highlight w:val="yellow"/>
        </w:rPr>
        <w:t xml:space="preserve">the </w:t>
      </w:r>
      <w:r w:rsidRPr="00D60C91">
        <w:rPr>
          <w:rStyle w:val="Emphasis"/>
          <w:highlight w:val="yellow"/>
        </w:rPr>
        <w:t>G</w:t>
      </w:r>
      <w:r w:rsidRPr="00171C95">
        <w:rPr>
          <w:rStyle w:val="StyleUnderline"/>
        </w:rPr>
        <w:t xml:space="preserve">lobal </w:t>
      </w:r>
      <w:r w:rsidRPr="00D60C91">
        <w:rPr>
          <w:rStyle w:val="Emphasis"/>
          <w:highlight w:val="yellow"/>
        </w:rPr>
        <w:t>C</w:t>
      </w:r>
      <w:r w:rsidRPr="00171C95">
        <w:rPr>
          <w:rStyle w:val="StyleUnderline"/>
        </w:rPr>
        <w:t xml:space="preserve">atastrophic </w:t>
      </w:r>
      <w:r w:rsidRPr="00D60C91">
        <w:rPr>
          <w:rStyle w:val="Emphasis"/>
          <w:highlight w:val="yellow"/>
        </w:rPr>
        <w:t>R</w:t>
      </w:r>
      <w:r w:rsidRPr="00171C95">
        <w:rPr>
          <w:rStyle w:val="StyleUnderline"/>
        </w:rPr>
        <w:t xml:space="preserve">isk </w:t>
      </w:r>
      <w:r w:rsidRPr="00D60C91">
        <w:rPr>
          <w:rStyle w:val="StyleUnderline"/>
          <w:highlight w:val="yellow"/>
        </w:rPr>
        <w:t>Conference</w:t>
      </w:r>
      <w:r w:rsidRPr="00171C95">
        <w:rPr>
          <w:sz w:val="16"/>
        </w:rPr>
        <w:t xml:space="preserve"> in Oxford in 2008 </w:t>
      </w:r>
      <w:r w:rsidRPr="00D60C91">
        <w:rPr>
          <w:rStyle w:val="StyleUnderline"/>
          <w:highlight w:val="yellow"/>
        </w:rPr>
        <w:t>shows</w:t>
      </w:r>
      <w:r w:rsidRPr="00171C95">
        <w:rPr>
          <w:rStyle w:val="StyleUnderline"/>
        </w:rPr>
        <w:t xml:space="preserve"> that </w:t>
      </w:r>
      <w:r w:rsidRPr="00D60C91">
        <w:rPr>
          <w:rStyle w:val="StyleUnderline"/>
          <w:highlight w:val="yellow"/>
        </w:rPr>
        <w:t>the median estimate for</w:t>
      </w:r>
      <w:r w:rsidRPr="00171C95">
        <w:rPr>
          <w:rStyle w:val="StyleUnderline"/>
        </w:rPr>
        <w:t xml:space="preserve"> a probability of a natural pandemic </w:t>
      </w:r>
      <w:r w:rsidRPr="00D60C91">
        <w:rPr>
          <w:rStyle w:val="StyleUnderline"/>
          <w:highlight w:val="yellow"/>
        </w:rPr>
        <w:t>killing</w:t>
      </w:r>
      <w:r w:rsidRPr="00171C95">
        <w:rPr>
          <w:rStyle w:val="StyleUnderline"/>
        </w:rPr>
        <w:t xml:space="preserve"> more than </w:t>
      </w:r>
      <w:r w:rsidRPr="00D60C91">
        <w:rPr>
          <w:rStyle w:val="StyleUnderline"/>
          <w:highlight w:val="yellow"/>
        </w:rPr>
        <w:t>1 billion</w:t>
      </w:r>
      <w:r w:rsidRPr="00171C95">
        <w:rPr>
          <w:rStyle w:val="StyleUnderline"/>
        </w:rPr>
        <w:t xml:space="preserve"> people before the year 2100 was surveyed </w:t>
      </w:r>
      <w:r w:rsidRPr="00D60C91">
        <w:rPr>
          <w:rStyle w:val="StyleUnderline"/>
          <w:highlight w:val="yellow"/>
        </w:rPr>
        <w:t xml:space="preserve">to be </w:t>
      </w:r>
      <w:r w:rsidRPr="00D60C91">
        <w:rPr>
          <w:rStyle w:val="Emphasis"/>
          <w:highlight w:val="yellow"/>
        </w:rPr>
        <w:t>5%</w:t>
      </w:r>
      <w:r w:rsidRPr="00171C95">
        <w:rPr>
          <w:rStyle w:val="StyleUnderline"/>
        </w:rPr>
        <w:t xml:space="preserve">, and the probability of such pandemic to cause human extinction was </w:t>
      </w:r>
      <w:r w:rsidRPr="00171C95">
        <w:rPr>
          <w:rStyle w:val="Emphasis"/>
        </w:rPr>
        <w:t>0.05%</w:t>
      </w:r>
      <w:r w:rsidRPr="00171C95">
        <w:rPr>
          <w:rStyle w:val="StyleUnderline"/>
        </w:rPr>
        <w:t xml:space="preserve">. </w:t>
      </w:r>
      <w:r w:rsidRPr="00D60C91">
        <w:rPr>
          <w:rStyle w:val="StyleUnderline"/>
          <w:highlight w:val="yellow"/>
        </w:rPr>
        <w:t>Ord</w:t>
      </w:r>
      <w:r w:rsidRPr="00171C95">
        <w:rPr>
          <w:sz w:val="16"/>
        </w:rPr>
        <w:t xml:space="preserve"> (2020) </w:t>
      </w:r>
      <w:r w:rsidRPr="00171C95">
        <w:rPr>
          <w:rStyle w:val="StyleUnderline"/>
        </w:rPr>
        <w:t xml:space="preserve">uses a slightly broader definition of existential risk, which apart from human extinction also includes a permanent reduction of human potential. He </w:t>
      </w:r>
      <w:r w:rsidRPr="00D60C91">
        <w:rPr>
          <w:rStyle w:val="StyleUnderline"/>
          <w:highlight w:val="yellow"/>
        </w:rPr>
        <w:t>estimates</w:t>
      </w:r>
      <w:r w:rsidRPr="00171C95">
        <w:rPr>
          <w:rStyle w:val="StyleUnderline"/>
        </w:rPr>
        <w:t xml:space="preserve"> the </w:t>
      </w:r>
      <w:r w:rsidRPr="00D60C91">
        <w:rPr>
          <w:rStyle w:val="Emphasis"/>
          <w:highlight w:val="yellow"/>
        </w:rPr>
        <w:t>probability</w:t>
      </w:r>
      <w:r w:rsidRPr="00D60C91">
        <w:rPr>
          <w:rStyle w:val="StyleUnderline"/>
          <w:highlight w:val="yellow"/>
        </w:rPr>
        <w:t xml:space="preserve"> of</w:t>
      </w:r>
      <w:r w:rsidRPr="00171C95">
        <w:rPr>
          <w:rStyle w:val="StyleUnderline"/>
        </w:rPr>
        <w:t xml:space="preserve"> an </w:t>
      </w:r>
      <w:r w:rsidRPr="00D60C91">
        <w:rPr>
          <w:rStyle w:val="Emphasis"/>
          <w:highlight w:val="yellow"/>
        </w:rPr>
        <w:t>existential</w:t>
      </w:r>
      <w:r w:rsidRPr="00D60C91">
        <w:rPr>
          <w:rStyle w:val="StyleUnderline"/>
          <w:highlight w:val="yellow"/>
        </w:rPr>
        <w:t xml:space="preserve"> risk</w:t>
      </w:r>
      <w:r w:rsidRPr="00171C95">
        <w:rPr>
          <w:rStyle w:val="StyleUnderline"/>
        </w:rPr>
        <w:t xml:space="preserve"> stemming </w:t>
      </w:r>
      <w:r w:rsidRPr="00D60C91">
        <w:rPr>
          <w:rStyle w:val="StyleUnderline"/>
          <w:highlight w:val="yellow"/>
        </w:rPr>
        <w:t>from a</w:t>
      </w:r>
      <w:r w:rsidRPr="00171C95">
        <w:rPr>
          <w:rStyle w:val="StyleUnderline"/>
        </w:rPr>
        <w:t xml:space="preserve"> natural </w:t>
      </w:r>
      <w:r w:rsidRPr="00D60C91">
        <w:rPr>
          <w:rStyle w:val="StyleUnderline"/>
          <w:highlight w:val="yellow"/>
        </w:rPr>
        <w:t xml:space="preserve">pandemic in the </w:t>
      </w:r>
      <w:r w:rsidRPr="00D60C91">
        <w:rPr>
          <w:rStyle w:val="Emphasis"/>
          <w:highlight w:val="yellow"/>
        </w:rPr>
        <w:t>next 100 years</w:t>
      </w:r>
      <w:r w:rsidRPr="00D60C91">
        <w:rPr>
          <w:rStyle w:val="StyleUnderline"/>
          <w:highlight w:val="yellow"/>
        </w:rPr>
        <w:t xml:space="preserve"> to be </w:t>
      </w:r>
      <w:r w:rsidRPr="00D60C91">
        <w:rPr>
          <w:rStyle w:val="Emphasis"/>
          <w:highlight w:val="yellow"/>
        </w:rPr>
        <w:t>0.01%</w:t>
      </w:r>
      <w:r w:rsidRPr="00171C95">
        <w:rPr>
          <w:sz w:val="16"/>
        </w:rPr>
        <w:t>.</w:t>
      </w:r>
    </w:p>
    <w:p w14:paraId="71423054" w14:textId="79B635F3" w:rsidR="00EE2593" w:rsidRPr="00171C95" w:rsidRDefault="00EE2593" w:rsidP="00EE2593">
      <w:pPr>
        <w:pStyle w:val="Heading4"/>
        <w:rPr>
          <w:rFonts w:cs="Times New Roman"/>
        </w:rPr>
      </w:pPr>
      <w:r w:rsidRPr="00171C95">
        <w:rPr>
          <w:rFonts w:cs="Times New Roman"/>
        </w:rPr>
        <w:t>200,000 years of existence disproves the impact</w:t>
      </w:r>
    </w:p>
    <w:p w14:paraId="1344FCC1" w14:textId="004227BB" w:rsidR="00EE2593" w:rsidRPr="00171C95" w:rsidRDefault="00EE2593" w:rsidP="00EE2593">
      <w:pPr>
        <w:rPr>
          <w:rFonts w:eastAsia="Times New Roman"/>
        </w:rPr>
      </w:pPr>
      <w:r w:rsidRPr="00171C95">
        <w:rPr>
          <w:rStyle w:val="Style13ptBold"/>
        </w:rPr>
        <w:t>Halstead 20</w:t>
      </w:r>
      <w:r w:rsidR="00973EE3">
        <w:rPr>
          <w:rStyle w:val="Style13ptBold"/>
        </w:rPr>
        <w:t>’</w:t>
      </w:r>
      <w:r w:rsidRPr="00171C95">
        <w:t xml:space="preserve"> – John, a Research Fellow at the Global Priorities Project, a collaboration between the Centre for Effective Altruism and the Future of Humanity Institute, where he specialised in global catastrophic risk. Before that, he was an academic philosopher, obtaining his D.Phil in Political Philosophy from the University of Oxford and working at Oxford's Blavatnik School of Government. “</w:t>
      </w:r>
      <w:r w:rsidRPr="00171C95">
        <w:rPr>
          <w:rFonts w:eastAsia="Times New Roman"/>
        </w:rPr>
        <w:t xml:space="preserve">Safeguarding the Future Cause Area Report”, Founders Pledge, </w:t>
      </w:r>
      <w:r w:rsidRPr="00973EE3">
        <w:rPr>
          <w:rFonts w:eastAsia="Times New Roman"/>
        </w:rPr>
        <w:t>https://assets.ctfassets.net/x5sq5djrgbwu/5C1hNPO8RK2E3RzH9dj88M/1fd2c52ab1e534af95c25c5ebea92b49/Cause_Report_-_Safeguarding_the_Future.pdf</w:t>
      </w:r>
      <w:r w:rsidRPr="00171C95">
        <w:rPr>
          <w:rFonts w:eastAsia="Times New Roman"/>
        </w:rPr>
        <w:t>, 12-xx-2020</w:t>
      </w:r>
    </w:p>
    <w:p w14:paraId="58A143DD" w14:textId="77777777" w:rsidR="00EE2593" w:rsidRPr="00171C95" w:rsidRDefault="00EE2593" w:rsidP="00EE2593">
      <w:pPr>
        <w:rPr>
          <w:sz w:val="16"/>
        </w:rPr>
      </w:pPr>
      <w:r w:rsidRPr="00171C95">
        <w:rPr>
          <w:sz w:val="16"/>
        </w:rPr>
        <w:t xml:space="preserve">However, there are some reasons to think that naturally occurring </w:t>
      </w:r>
      <w:r w:rsidRPr="00D60C91">
        <w:rPr>
          <w:rStyle w:val="StyleUnderline"/>
          <w:highlight w:val="yellow"/>
        </w:rPr>
        <w:t xml:space="preserve">pathogens are </w:t>
      </w:r>
      <w:r w:rsidRPr="00D60C91">
        <w:rPr>
          <w:rStyle w:val="Emphasis"/>
          <w:highlight w:val="yellow"/>
        </w:rPr>
        <w:t>unlikely</w:t>
      </w:r>
      <w:r w:rsidRPr="00D60C91">
        <w:rPr>
          <w:rStyle w:val="StyleUnderline"/>
          <w:highlight w:val="yellow"/>
        </w:rPr>
        <w:t xml:space="preserve"> to cause</w:t>
      </w:r>
      <w:r w:rsidRPr="00171C95">
        <w:rPr>
          <w:rStyle w:val="StyleUnderline"/>
        </w:rPr>
        <w:t xml:space="preserve"> human </w:t>
      </w:r>
      <w:r w:rsidRPr="00D60C91">
        <w:rPr>
          <w:rStyle w:val="StyleUnderline"/>
          <w:highlight w:val="yellow"/>
        </w:rPr>
        <w:t>extinction</w:t>
      </w:r>
      <w:r w:rsidRPr="00171C95">
        <w:rPr>
          <w:sz w:val="16"/>
        </w:rPr>
        <w:t xml:space="preserve">. Firstly, </w:t>
      </w:r>
      <w:r w:rsidRPr="00171C95">
        <w:rPr>
          <w:rStyle w:val="StyleUnderline"/>
        </w:rPr>
        <w:t xml:space="preserve">Homo sapiens have been around for </w:t>
      </w:r>
      <w:r w:rsidRPr="00D60C91">
        <w:rPr>
          <w:rStyle w:val="Emphasis"/>
          <w:highlight w:val="yellow"/>
        </w:rPr>
        <w:t>200,000 years</w:t>
      </w:r>
      <w:r w:rsidRPr="00171C95">
        <w:rPr>
          <w:sz w:val="16"/>
        </w:rPr>
        <w:t xml:space="preserve"> and the Homo genus for around six million years </w:t>
      </w:r>
      <w:r w:rsidRPr="00D60C91">
        <w:rPr>
          <w:rStyle w:val="StyleUnderline"/>
          <w:highlight w:val="yellow"/>
        </w:rPr>
        <w:t>without</w:t>
      </w:r>
      <w:r w:rsidRPr="00171C95">
        <w:rPr>
          <w:rStyle w:val="StyleUnderline"/>
        </w:rPr>
        <w:t xml:space="preserve"> being </w:t>
      </w:r>
      <w:r w:rsidRPr="00D60C91">
        <w:rPr>
          <w:rStyle w:val="StyleUnderline"/>
          <w:highlight w:val="yellow"/>
        </w:rPr>
        <w:t>exterminated</w:t>
      </w:r>
      <w:r w:rsidRPr="00171C95">
        <w:rPr>
          <w:rStyle w:val="StyleUnderline"/>
        </w:rPr>
        <w:t xml:space="preserve"> by an infectious disease, which </w:t>
      </w:r>
      <w:r w:rsidRPr="00D60C91">
        <w:rPr>
          <w:rStyle w:val="StyleUnderline"/>
          <w:highlight w:val="yellow"/>
        </w:rPr>
        <w:t>is evidence</w:t>
      </w:r>
      <w:r w:rsidRPr="00171C95">
        <w:rPr>
          <w:sz w:val="16"/>
        </w:rPr>
        <w:t xml:space="preserve"> that </w:t>
      </w:r>
      <w:r w:rsidRPr="00D60C91">
        <w:rPr>
          <w:rStyle w:val="Emphasis"/>
          <w:highlight w:val="yellow"/>
        </w:rPr>
        <w:t>the</w:t>
      </w:r>
      <w:r w:rsidRPr="00171C95">
        <w:rPr>
          <w:rStyle w:val="Emphasis"/>
        </w:rPr>
        <w:t xml:space="preserve"> base </w:t>
      </w:r>
      <w:r w:rsidRPr="00D60C91">
        <w:rPr>
          <w:rStyle w:val="Emphasis"/>
          <w:highlight w:val="yellow"/>
        </w:rPr>
        <w:t>rate</w:t>
      </w:r>
      <w:r w:rsidRPr="00171C95">
        <w:rPr>
          <w:rStyle w:val="Emphasis"/>
        </w:rPr>
        <w:t xml:space="preserve"> of extinction-risk natural pathogens </w:t>
      </w:r>
      <w:r w:rsidRPr="00D60C91">
        <w:rPr>
          <w:rStyle w:val="Emphasis"/>
          <w:highlight w:val="yellow"/>
        </w:rPr>
        <w:t>is low</w:t>
      </w:r>
      <w:r w:rsidRPr="00171C95">
        <w:rPr>
          <w:sz w:val="16"/>
        </w:rPr>
        <w:t xml:space="preserve">.82 Indeed, past disease </w:t>
      </w:r>
      <w:r w:rsidRPr="00D60C91">
        <w:rPr>
          <w:rStyle w:val="StyleUnderline"/>
          <w:highlight w:val="yellow"/>
        </w:rPr>
        <w:t xml:space="preserve">outbreaks have not </w:t>
      </w:r>
      <w:r w:rsidRPr="00D60C91">
        <w:rPr>
          <w:rStyle w:val="Emphasis"/>
          <w:highlight w:val="yellow"/>
        </w:rPr>
        <w:t>come close</w:t>
      </w:r>
      <w:r w:rsidRPr="00171C95">
        <w:rPr>
          <w:sz w:val="16"/>
        </w:rPr>
        <w:t xml:space="preserve"> </w:t>
      </w:r>
      <w:r w:rsidRPr="00171C95">
        <w:rPr>
          <w:rStyle w:val="StyleUnderline"/>
        </w:rPr>
        <w:t>to rendering humans extinct</w:t>
      </w:r>
      <w:r w:rsidRPr="00171C95">
        <w:rPr>
          <w:sz w:val="16"/>
        </w:rPr>
        <w:t xml:space="preserve">. Although bodies were piled high in the streets across Europe during the Black Death,83 human extinction was never a serious possibility, and some </w:t>
      </w:r>
      <w:r w:rsidRPr="00171C95">
        <w:rPr>
          <w:rStyle w:val="StyleUnderline"/>
        </w:rPr>
        <w:t xml:space="preserve">economists </w:t>
      </w:r>
      <w:r w:rsidRPr="00D60C91">
        <w:rPr>
          <w:rStyle w:val="StyleUnderline"/>
          <w:highlight w:val="yellow"/>
        </w:rPr>
        <w:t>even</w:t>
      </w:r>
      <w:r w:rsidRPr="00171C95">
        <w:rPr>
          <w:rStyle w:val="StyleUnderline"/>
        </w:rPr>
        <w:t xml:space="preserve"> argue</w:t>
      </w:r>
      <w:r w:rsidRPr="00171C95">
        <w:rPr>
          <w:sz w:val="16"/>
        </w:rPr>
        <w:t xml:space="preserve"> that it was </w:t>
      </w:r>
      <w:r w:rsidRPr="00D60C91">
        <w:rPr>
          <w:rStyle w:val="StyleUnderline"/>
          <w:highlight w:val="yellow"/>
        </w:rPr>
        <w:t>a boon for the</w:t>
      </w:r>
      <w:r w:rsidRPr="00171C95">
        <w:rPr>
          <w:sz w:val="16"/>
        </w:rPr>
        <w:t xml:space="preserve"> European </w:t>
      </w:r>
      <w:r w:rsidRPr="00D60C91">
        <w:rPr>
          <w:rStyle w:val="StyleUnderline"/>
          <w:highlight w:val="yellow"/>
        </w:rPr>
        <w:t>economy</w:t>
      </w:r>
      <w:r w:rsidRPr="00D60C91">
        <w:rPr>
          <w:sz w:val="16"/>
          <w:highlight w:val="yellow"/>
        </w:rPr>
        <w:t>.</w:t>
      </w:r>
      <w:r w:rsidRPr="00171C95">
        <w:rPr>
          <w:sz w:val="16"/>
        </w:rPr>
        <w:t xml:space="preserve">84 Secondly, </w:t>
      </w:r>
      <w:r w:rsidRPr="00171C95">
        <w:rPr>
          <w:rStyle w:val="StyleUnderline"/>
        </w:rPr>
        <w:t xml:space="preserve">infectious </w:t>
      </w:r>
      <w:r w:rsidRPr="00D60C91">
        <w:rPr>
          <w:rStyle w:val="StyleUnderline"/>
          <w:highlight w:val="yellow"/>
        </w:rPr>
        <w:t>disease</w:t>
      </w:r>
      <w:r w:rsidRPr="00171C95">
        <w:rPr>
          <w:sz w:val="16"/>
        </w:rPr>
        <w:t xml:space="preserve"> has </w:t>
      </w:r>
      <w:r w:rsidRPr="00171C95">
        <w:rPr>
          <w:rStyle w:val="StyleUnderline"/>
        </w:rPr>
        <w:t xml:space="preserve">only </w:t>
      </w:r>
      <w:r w:rsidRPr="00D60C91">
        <w:rPr>
          <w:rStyle w:val="StyleUnderline"/>
          <w:highlight w:val="yellow"/>
        </w:rPr>
        <w:t>contributed to</w:t>
      </w:r>
      <w:r w:rsidRPr="00171C95">
        <w:rPr>
          <w:rStyle w:val="StyleUnderline"/>
        </w:rPr>
        <w:t xml:space="preserve"> the </w:t>
      </w:r>
      <w:r w:rsidRPr="00D60C91">
        <w:rPr>
          <w:rStyle w:val="StyleUnderline"/>
          <w:highlight w:val="yellow"/>
        </w:rPr>
        <w:t>extinction of a</w:t>
      </w:r>
      <w:r w:rsidRPr="00171C95">
        <w:rPr>
          <w:rStyle w:val="StyleUnderline"/>
        </w:rPr>
        <w:t xml:space="preserve"> </w:t>
      </w:r>
      <w:r w:rsidRPr="00171C95">
        <w:rPr>
          <w:rStyle w:val="Emphasis"/>
        </w:rPr>
        <w:t xml:space="preserve">small </w:t>
      </w:r>
      <w:r w:rsidRPr="00D60C91">
        <w:rPr>
          <w:rStyle w:val="Emphasis"/>
          <w:highlight w:val="yellow"/>
        </w:rPr>
        <w:t>minority</w:t>
      </w:r>
      <w:r w:rsidRPr="00171C95">
        <w:rPr>
          <w:rStyle w:val="Emphasis"/>
        </w:rPr>
        <w:t xml:space="preserve"> of animal species</w:t>
      </w:r>
      <w:r w:rsidRPr="00171C95">
        <w:rPr>
          <w:sz w:val="16"/>
        </w:rPr>
        <w:t xml:space="preserve">.85 </w:t>
      </w:r>
      <w:r w:rsidRPr="00171C95">
        <w:rPr>
          <w:rStyle w:val="StyleUnderline"/>
        </w:rPr>
        <w:t xml:space="preserve">The </w:t>
      </w:r>
      <w:r w:rsidRPr="00D60C91">
        <w:rPr>
          <w:rStyle w:val="StyleUnderline"/>
          <w:highlight w:val="yellow"/>
        </w:rPr>
        <w:t>only confirmed case of</w:t>
      </w:r>
      <w:r w:rsidRPr="00171C95">
        <w:rPr>
          <w:rStyle w:val="StyleUnderline"/>
        </w:rPr>
        <w:t xml:space="preserve"> a </w:t>
      </w:r>
      <w:r w:rsidRPr="00D60C91">
        <w:rPr>
          <w:rStyle w:val="StyleUnderline"/>
          <w:highlight w:val="yellow"/>
        </w:rPr>
        <w:t>mammalian</w:t>
      </w:r>
      <w:r w:rsidRPr="00171C95">
        <w:rPr>
          <w:rStyle w:val="StyleUnderline"/>
        </w:rPr>
        <w:t xml:space="preserve"> species </w:t>
      </w:r>
      <w:r w:rsidRPr="00D60C91">
        <w:rPr>
          <w:rStyle w:val="StyleUnderline"/>
          <w:highlight w:val="yellow"/>
        </w:rPr>
        <w:t>extinction</w:t>
      </w:r>
      <w:r w:rsidRPr="00171C95">
        <w:rPr>
          <w:sz w:val="16"/>
        </w:rPr>
        <w:t xml:space="preserve"> being caused by an infectious disease </w:t>
      </w:r>
      <w:r w:rsidRPr="00D60C91">
        <w:rPr>
          <w:rStyle w:val="StyleUnderline"/>
          <w:highlight w:val="yellow"/>
        </w:rPr>
        <w:t xml:space="preserve">is </w:t>
      </w:r>
      <w:r w:rsidRPr="00D60C91">
        <w:rPr>
          <w:rStyle w:val="Emphasis"/>
          <w:highlight w:val="yellow"/>
        </w:rPr>
        <w:t>a</w:t>
      </w:r>
      <w:r w:rsidRPr="00171C95">
        <w:rPr>
          <w:rStyle w:val="Emphasis"/>
        </w:rPr>
        <w:t xml:space="preserve"> type of </w:t>
      </w:r>
      <w:r w:rsidRPr="00D60C91">
        <w:rPr>
          <w:rStyle w:val="Emphasis"/>
          <w:highlight w:val="yellow"/>
        </w:rPr>
        <w:t>rat</w:t>
      </w:r>
      <w:r w:rsidRPr="00D60C91">
        <w:rPr>
          <w:rStyle w:val="StyleUnderline"/>
          <w:highlight w:val="yellow"/>
        </w:rPr>
        <w:t xml:space="preserve"> native</w:t>
      </w:r>
      <w:r w:rsidRPr="00171C95">
        <w:rPr>
          <w:rStyle w:val="StyleUnderline"/>
        </w:rPr>
        <w:t xml:space="preserve"> </w:t>
      </w:r>
      <w:r w:rsidRPr="00171C95">
        <w:rPr>
          <w:rStyle w:val="Emphasis"/>
        </w:rPr>
        <w:t xml:space="preserve">only </w:t>
      </w:r>
      <w:r w:rsidRPr="00D60C91">
        <w:rPr>
          <w:rStyle w:val="Emphasis"/>
          <w:highlight w:val="yellow"/>
        </w:rPr>
        <w:t>to Christmas Island</w:t>
      </w:r>
      <w:r w:rsidRPr="00171C95">
        <w:rPr>
          <w:sz w:val="16"/>
        </w:rPr>
        <w:t xml:space="preserve">. Having said that, the context may be importantly different for modern day humans, so it is unclear whether the risk is increasing or decreasing. On the one hand, due to globalisation, the world is more interconnected making it easier for pathogens to spread. On the other hand, </w:t>
      </w:r>
      <w:r w:rsidRPr="00D60C91">
        <w:rPr>
          <w:rStyle w:val="StyleUnderline"/>
          <w:highlight w:val="yellow"/>
        </w:rPr>
        <w:t>interconnectedness could</w:t>
      </w:r>
      <w:r w:rsidRPr="00171C95">
        <w:rPr>
          <w:sz w:val="16"/>
        </w:rPr>
        <w:t xml:space="preserve"> also </w:t>
      </w:r>
      <w:r w:rsidRPr="00D60C91">
        <w:rPr>
          <w:rStyle w:val="Emphasis"/>
          <w:highlight w:val="yellow"/>
        </w:rPr>
        <w:t>increase immunity</w:t>
      </w:r>
      <w:r w:rsidRPr="00171C95">
        <w:rPr>
          <w:rStyle w:val="StyleUnderline"/>
        </w:rPr>
        <w:t xml:space="preserve"> by </w:t>
      </w:r>
      <w:r w:rsidRPr="00D60C91">
        <w:rPr>
          <w:rStyle w:val="Emphasis"/>
          <w:highlight w:val="yellow"/>
        </w:rPr>
        <w:t>increasing exposure</w:t>
      </w:r>
      <w:r w:rsidRPr="00D60C91">
        <w:rPr>
          <w:rStyle w:val="StyleUnderline"/>
          <w:highlight w:val="yellow"/>
        </w:rPr>
        <w:t xml:space="preserve"> to </w:t>
      </w:r>
      <w:r w:rsidRPr="00D60C91">
        <w:rPr>
          <w:rStyle w:val="Emphasis"/>
          <w:highlight w:val="yellow"/>
        </w:rPr>
        <w:t>lower virulence strains</w:t>
      </w:r>
      <w:r w:rsidRPr="00171C95">
        <w:rPr>
          <w:rStyle w:val="Emphasis"/>
        </w:rPr>
        <w:t xml:space="preserve"> between subpopulations</w:t>
      </w:r>
      <w:r w:rsidRPr="00171C95">
        <w:rPr>
          <w:sz w:val="16"/>
        </w:rPr>
        <w:t xml:space="preserve">.87 Moreover, </w:t>
      </w:r>
      <w:r w:rsidRPr="00D60C91">
        <w:rPr>
          <w:rStyle w:val="StyleUnderline"/>
          <w:highlight w:val="yellow"/>
        </w:rPr>
        <w:t xml:space="preserve">advancements in </w:t>
      </w:r>
      <w:r w:rsidRPr="00D60C91">
        <w:rPr>
          <w:rStyle w:val="Emphasis"/>
          <w:highlight w:val="yellow"/>
        </w:rPr>
        <w:t>medicine</w:t>
      </w:r>
      <w:r w:rsidRPr="00D60C91">
        <w:rPr>
          <w:rStyle w:val="StyleUnderline"/>
          <w:highlight w:val="yellow"/>
        </w:rPr>
        <w:t xml:space="preserve"> and </w:t>
      </w:r>
      <w:r w:rsidRPr="00D60C91">
        <w:rPr>
          <w:rStyle w:val="Emphasis"/>
          <w:highlight w:val="yellow"/>
        </w:rPr>
        <w:t>sanitation</w:t>
      </w:r>
      <w:r w:rsidRPr="00D60C91">
        <w:rPr>
          <w:rStyle w:val="StyleUnderline"/>
          <w:highlight w:val="yellow"/>
        </w:rPr>
        <w:t xml:space="preserve"> limit the</w:t>
      </w:r>
      <w:r w:rsidRPr="00171C95">
        <w:rPr>
          <w:sz w:val="16"/>
        </w:rPr>
        <w:t xml:space="preserve"> potential </w:t>
      </w:r>
      <w:r w:rsidRPr="00D60C91">
        <w:rPr>
          <w:rStyle w:val="StyleUnderline"/>
          <w:highlight w:val="yellow"/>
        </w:rPr>
        <w:t>damage</w:t>
      </w:r>
      <w:r w:rsidRPr="00171C95">
        <w:rPr>
          <w:sz w:val="16"/>
        </w:rPr>
        <w:t xml:space="preserve"> an outbreak might do.</w:t>
      </w:r>
    </w:p>
    <w:p w14:paraId="3DB567A0" w14:textId="5E40AEC6" w:rsidR="00EE2593" w:rsidRPr="00171C95" w:rsidRDefault="00EE2593" w:rsidP="00EE2593">
      <w:pPr>
        <w:pStyle w:val="Heading4"/>
        <w:rPr>
          <w:rFonts w:cs="Times New Roman"/>
        </w:rPr>
      </w:pPr>
      <w:r w:rsidRPr="00171C95">
        <w:rPr>
          <w:rFonts w:cs="Times New Roman"/>
        </w:rPr>
        <w:t xml:space="preserve">Global travel </w:t>
      </w:r>
      <w:r w:rsidRPr="00171C95">
        <w:rPr>
          <w:rFonts w:cs="Times New Roman"/>
          <w:u w:val="single"/>
        </w:rPr>
        <w:t>decreases lethality</w:t>
      </w:r>
      <w:r w:rsidRPr="00171C95">
        <w:rPr>
          <w:rFonts w:cs="Times New Roman"/>
        </w:rPr>
        <w:t xml:space="preserve"> and </w:t>
      </w:r>
      <w:r w:rsidRPr="00171C95">
        <w:rPr>
          <w:rFonts w:cs="Times New Roman"/>
          <w:u w:val="single"/>
        </w:rPr>
        <w:t>increases immunity</w:t>
      </w:r>
      <w:r w:rsidRPr="00171C95">
        <w:rPr>
          <w:rFonts w:cs="Times New Roman"/>
        </w:rPr>
        <w:t>.</w:t>
      </w:r>
    </w:p>
    <w:p w14:paraId="73554601" w14:textId="79D53D7C" w:rsidR="00EE2593" w:rsidRPr="00171C95" w:rsidRDefault="00EE2593" w:rsidP="00EE2593">
      <w:r w:rsidRPr="00171C95">
        <w:rPr>
          <w:rStyle w:val="Style13ptBold"/>
        </w:rPr>
        <w:t>Thompson et al. 19</w:t>
      </w:r>
      <w:r w:rsidR="00973EE3">
        <w:rPr>
          <w:rStyle w:val="Style13ptBold"/>
        </w:rPr>
        <w:t>’</w:t>
      </w:r>
      <w:r w:rsidRPr="00171C95">
        <w:t xml:space="preserve"> - R.N., Mathematical Institute, University of Oxford. C.P. Thompson, Department of Zoology, University of Oxford. O. Pelerman, The Chaim Rosenberg School of Jewish Studies. S. Gupta, Department of Zoology, University of Oxford. U. Obolski, Department of Zoology, University of Oxford. “Increased frequency of travel in the presence of cross-immunity may act to decrease the chance of a global pandemic”, Philosophical Transactions Of The Royal Society Of London, Vol. 374, Issue 1775, </w:t>
      </w:r>
      <w:r w:rsidRPr="00973EE3">
        <w:t>https://royalsocietypublishing.org/doi/10.1098/rstb.2018.0274</w:t>
      </w:r>
      <w:r w:rsidRPr="00171C95">
        <w:t>, 05-06-2019</w:t>
      </w:r>
    </w:p>
    <w:p w14:paraId="151EBE4E" w14:textId="296B8F3F" w:rsidR="00EE2593" w:rsidRPr="00171C95" w:rsidRDefault="00EE2593" w:rsidP="00EE2593">
      <w:r w:rsidRPr="00171C95">
        <w:rPr>
          <w:sz w:val="16"/>
        </w:rPr>
        <w:t xml:space="preserve">3. DISCUSSION The </w:t>
      </w:r>
      <w:r w:rsidRPr="00171C95">
        <w:rPr>
          <w:rStyle w:val="StyleUnderline"/>
        </w:rPr>
        <w:t>large increase in international travel</w:t>
      </w:r>
      <w:r w:rsidRPr="00171C95">
        <w:rPr>
          <w:sz w:val="16"/>
        </w:rPr>
        <w:t xml:space="preserve"> over the last century </w:t>
      </w:r>
      <w:r w:rsidRPr="00171C95">
        <w:rPr>
          <w:rStyle w:val="StyleUnderline"/>
        </w:rPr>
        <w:t>might be assumed to have resulted in a high chance of</w:t>
      </w:r>
      <w:r w:rsidRPr="00171C95">
        <w:rPr>
          <w:sz w:val="16"/>
        </w:rPr>
        <w:t xml:space="preserve"> a </w:t>
      </w:r>
      <w:r w:rsidRPr="00171C95">
        <w:rPr>
          <w:rStyle w:val="StyleUnderline"/>
        </w:rPr>
        <w:t>devastating</w:t>
      </w:r>
      <w:r w:rsidRPr="00171C95">
        <w:rPr>
          <w:sz w:val="16"/>
        </w:rPr>
        <w:t xml:space="preserve"> global </w:t>
      </w:r>
      <w:r w:rsidRPr="00171C95">
        <w:rPr>
          <w:rStyle w:val="StyleUnderline"/>
        </w:rPr>
        <w:t>pandemic</w:t>
      </w:r>
      <w:r w:rsidRPr="00171C95">
        <w:rPr>
          <w:sz w:val="16"/>
        </w:rPr>
        <w:t xml:space="preserve"> (see e.g. [32]). Here </w:t>
      </w:r>
      <w:r w:rsidRPr="00D60C91">
        <w:rPr>
          <w:rStyle w:val="StyleUnderline"/>
          <w:highlight w:val="yellow"/>
        </w:rPr>
        <w:t>we</w:t>
      </w:r>
      <w:r w:rsidRPr="00171C95">
        <w:rPr>
          <w:sz w:val="16"/>
        </w:rPr>
        <w:t xml:space="preserve"> have </w:t>
      </w:r>
      <w:r w:rsidRPr="00D60C91">
        <w:rPr>
          <w:rStyle w:val="StyleUnderline"/>
          <w:highlight w:val="yellow"/>
        </w:rPr>
        <w:t>used a</w:t>
      </w:r>
      <w:r w:rsidRPr="00171C95">
        <w:rPr>
          <w:rStyle w:val="StyleUnderline"/>
        </w:rPr>
        <w:t xml:space="preserve"> </w:t>
      </w:r>
      <w:r w:rsidRPr="00171C95">
        <w:rPr>
          <w:rStyle w:val="Emphasis"/>
        </w:rPr>
        <w:t xml:space="preserve">general epidemiological </w:t>
      </w:r>
      <w:r w:rsidRPr="00D60C91">
        <w:rPr>
          <w:rStyle w:val="Emphasis"/>
          <w:highlight w:val="yellow"/>
        </w:rPr>
        <w:t>model</w:t>
      </w:r>
      <w:r w:rsidRPr="00D60C91">
        <w:rPr>
          <w:rStyle w:val="StyleUnderline"/>
          <w:highlight w:val="yellow"/>
        </w:rPr>
        <w:t xml:space="preserve"> to demonstrate</w:t>
      </w:r>
      <w:r w:rsidRPr="00171C95">
        <w:rPr>
          <w:sz w:val="16"/>
        </w:rPr>
        <w:t xml:space="preserve"> that </w:t>
      </w:r>
      <w:r w:rsidRPr="00171C95">
        <w:rPr>
          <w:rStyle w:val="Emphasis"/>
        </w:rPr>
        <w:t>an important</w:t>
      </w:r>
      <w:r w:rsidRPr="00171C95">
        <w:rPr>
          <w:sz w:val="16"/>
        </w:rPr>
        <w:t xml:space="preserve">, yet often </w:t>
      </w:r>
      <w:r w:rsidRPr="00171C95">
        <w:rPr>
          <w:rStyle w:val="Emphasis"/>
        </w:rPr>
        <w:t>overlooked, factor</w:t>
      </w:r>
      <w:r w:rsidRPr="00171C95">
        <w:rPr>
          <w:sz w:val="16"/>
        </w:rPr>
        <w:t xml:space="preserve"> in the dynamics of a newly introduced high-virulence (HV) pathogen strain is partial immunity driven by exposures to related pathogen strains. When a HV pathogen strain arrives in a population following an epidemic of a related but low virulence (LV) strain, the probability of a major epidemic of the HV strain is decreased. </w:t>
      </w:r>
      <w:r w:rsidRPr="00D60C91">
        <w:rPr>
          <w:rStyle w:val="StyleUnderline"/>
          <w:highlight w:val="yellow"/>
        </w:rPr>
        <w:t>High</w:t>
      </w:r>
      <w:r w:rsidRPr="00171C95">
        <w:rPr>
          <w:rStyle w:val="StyleUnderline"/>
        </w:rPr>
        <w:t xml:space="preserve"> rates of </w:t>
      </w:r>
      <w:r w:rsidRPr="00D60C91">
        <w:rPr>
          <w:rStyle w:val="StyleUnderline"/>
          <w:highlight w:val="yellow"/>
        </w:rPr>
        <w:t>travel</w:t>
      </w:r>
      <w:r w:rsidRPr="00171C95">
        <w:rPr>
          <w:sz w:val="16"/>
        </w:rPr>
        <w:t xml:space="preserve"> between spatially distinct subpopulations can </w:t>
      </w:r>
      <w:r w:rsidRPr="00D60C91">
        <w:rPr>
          <w:rStyle w:val="StyleUnderline"/>
          <w:highlight w:val="yellow"/>
        </w:rPr>
        <w:t xml:space="preserve">drive </w:t>
      </w:r>
      <w:r w:rsidRPr="00D60C91">
        <w:rPr>
          <w:rStyle w:val="Emphasis"/>
          <w:highlight w:val="yellow"/>
        </w:rPr>
        <w:t>larger outbreaks</w:t>
      </w:r>
      <w:r w:rsidRPr="00D60C91">
        <w:rPr>
          <w:rStyle w:val="StyleUnderline"/>
          <w:highlight w:val="yellow"/>
        </w:rPr>
        <w:t xml:space="preserve"> of </w:t>
      </w:r>
      <w:r w:rsidRPr="00D60C91">
        <w:rPr>
          <w:rStyle w:val="Emphasis"/>
          <w:highlight w:val="yellow"/>
        </w:rPr>
        <w:t>low virulence pathogens</w:t>
      </w:r>
      <w:r w:rsidRPr="00171C95">
        <w:rPr>
          <w:sz w:val="16"/>
        </w:rPr>
        <w:t xml:space="preserve">, in turn </w:t>
      </w:r>
      <w:r w:rsidRPr="00D60C91">
        <w:rPr>
          <w:rStyle w:val="StyleUnderline"/>
          <w:highlight w:val="yellow"/>
        </w:rPr>
        <w:t>providing</w:t>
      </w:r>
      <w:r w:rsidRPr="00171C95">
        <w:rPr>
          <w:rStyle w:val="StyleUnderline"/>
        </w:rPr>
        <w:t xml:space="preserve"> </w:t>
      </w:r>
      <w:r w:rsidRPr="00171C95">
        <w:rPr>
          <w:rStyle w:val="Emphasis"/>
        </w:rPr>
        <w:t xml:space="preserve">higher levels of </w:t>
      </w:r>
      <w:r w:rsidRPr="00D60C91">
        <w:rPr>
          <w:rStyle w:val="Emphasis"/>
          <w:highlight w:val="yellow"/>
        </w:rPr>
        <w:t>immunity</w:t>
      </w:r>
      <w:r w:rsidRPr="00171C95">
        <w:rPr>
          <w:sz w:val="16"/>
        </w:rPr>
        <w:t xml:space="preserve"> if/when a HV strain, which has the potential to cause a devastating epidemic, appears in the population (Fig 4a-c). Not only did we find that the probability of a major epidemic of the HV strain decreases when travel between subpopulations increases, but the expected final size of the HV strain outbreak can also be reduced. This was particularly pronounced when the level of cross-immunity between strains was high (Fig 4i), since lower cross-immunity levels combined with high travel rates can lead to large epidemics due to increased mixing between subpopulations (Fig 4g). When between-subpopulation travel was increased, the reduction in the probability of a major epidemic of the HV strain, and the expected size, was largely due to cross-immunity reducing the proportion of outbreaks that proceeded to become major epidemics. If/when major epidemics occurred, we found that they were typically larger when there was more travel between regions (Fig 4d-e), although this was not always the case, particularly when the level of cross-immunity was very high (Fig 4f). Partial cross-immunity against a highly virulent strain from prior exposure to a less virulent strain is characteristic of influenza outbreaks in different seasons. For example, it has been suggested that individuals born before 1890 were protected against the 1918 H1N1 pandemic due to the outbreak in 1889-90 [33] and that individuals infected with multiple historical seasonal H1N1 influenza strains were protected against the 2009 H1N1 influenza pandemic strain [34]. Our </w:t>
      </w:r>
      <w:r w:rsidRPr="00D60C91">
        <w:rPr>
          <w:rStyle w:val="StyleUnderline"/>
          <w:highlight w:val="yellow"/>
        </w:rPr>
        <w:t>results suggest</w:t>
      </w:r>
      <w:r w:rsidRPr="00171C95">
        <w:rPr>
          <w:sz w:val="16"/>
        </w:rPr>
        <w:t xml:space="preserve"> that </w:t>
      </w:r>
      <w:r w:rsidRPr="00D60C91">
        <w:rPr>
          <w:rStyle w:val="Emphasis"/>
          <w:highlight w:val="yellow"/>
        </w:rPr>
        <w:t>cross-immunity</w:t>
      </w:r>
      <w:r w:rsidRPr="00D60C91">
        <w:rPr>
          <w:rStyle w:val="StyleUnderline"/>
          <w:highlight w:val="yellow"/>
        </w:rPr>
        <w:t xml:space="preserve"> might be</w:t>
      </w:r>
      <w:r w:rsidRPr="00171C95">
        <w:rPr>
          <w:sz w:val="16"/>
        </w:rPr>
        <w:t xml:space="preserve"> a potential </w:t>
      </w:r>
      <w:r w:rsidRPr="00D60C91">
        <w:rPr>
          <w:rStyle w:val="StyleUnderline"/>
          <w:highlight w:val="yellow"/>
        </w:rPr>
        <w:t>explanatory</w:t>
      </w:r>
      <w:r w:rsidRPr="00171C95">
        <w:rPr>
          <w:sz w:val="16"/>
        </w:rPr>
        <w:t xml:space="preserve"> factor </w:t>
      </w:r>
      <w:r w:rsidRPr="00D60C91">
        <w:rPr>
          <w:rStyle w:val="StyleUnderline"/>
          <w:highlight w:val="yellow"/>
        </w:rPr>
        <w:t>as to why</w:t>
      </w:r>
      <w:r w:rsidRPr="00171C95">
        <w:rPr>
          <w:rStyle w:val="StyleUnderline"/>
        </w:rPr>
        <w:t xml:space="preserve"> there has n</w:t>
      </w:r>
      <w:r w:rsidRPr="00D60C91">
        <w:rPr>
          <w:rStyle w:val="StyleUnderline"/>
          <w:highlight w:val="yellow"/>
        </w:rPr>
        <w:t>ot</w:t>
      </w:r>
      <w:r w:rsidRPr="00171C95">
        <w:rPr>
          <w:rStyle w:val="StyleUnderline"/>
        </w:rPr>
        <w:t xml:space="preserve"> been a </w:t>
      </w:r>
      <w:r w:rsidRPr="00D60C91">
        <w:rPr>
          <w:rStyle w:val="StyleUnderline"/>
          <w:highlight w:val="yellow"/>
        </w:rPr>
        <w:t>pandemic as devastating as</w:t>
      </w:r>
      <w:r w:rsidRPr="00171C95">
        <w:rPr>
          <w:rStyle w:val="StyleUnderline"/>
        </w:rPr>
        <w:t xml:space="preserve"> the </w:t>
      </w:r>
      <w:r w:rsidRPr="00D60C91">
        <w:rPr>
          <w:rStyle w:val="StyleUnderline"/>
          <w:highlight w:val="yellow"/>
        </w:rPr>
        <w:t>1918</w:t>
      </w:r>
      <w:r w:rsidRPr="00171C95">
        <w:rPr>
          <w:rStyle w:val="StyleUnderline"/>
        </w:rPr>
        <w:t xml:space="preserve"> influenza</w:t>
      </w:r>
      <w:r w:rsidRPr="00171C95">
        <w:rPr>
          <w:sz w:val="16"/>
        </w:rPr>
        <w:t xml:space="preserve"> epidemic in the century since, despite the emergence of a strain antigenically similar to the 1918 pandemic strain in 2009. </w:t>
      </w:r>
      <w:r w:rsidRPr="00171C95">
        <w:rPr>
          <w:rStyle w:val="StyleUnderline"/>
        </w:rPr>
        <w:t>Travel rates increased substantially during the 20th century</w:t>
      </w:r>
      <w:r w:rsidRPr="00171C95">
        <w:rPr>
          <w:sz w:val="16"/>
        </w:rPr>
        <w:t xml:space="preserve">. As a theoretical exercise, we obtained crude estimates of the travel rates from Europe to the USA, comparing rates during the early 20th century with current travel rates. For the early 20th century rates, we used registry statistics from USA ports from 1914 to 1924 (see Supplementary Material Section 5). Oceanic travel should approximate overall trans-Atlantic travel in this time period, as other modes of long-distance travel were extremely rare. This yielded the approximation λ≈ 3.6· 10-6 per day. Conversely, when estimating current rates of travel from European countries to the USA, approximated using data on air travel, we obtain much higher values of λ≈ 3.7· 10-4 per day. It might be expected that </w:t>
      </w:r>
      <w:r w:rsidRPr="00171C95">
        <w:rPr>
          <w:rStyle w:val="StyleUnderline"/>
        </w:rPr>
        <w:t xml:space="preserve">such </w:t>
      </w:r>
      <w:r w:rsidRPr="00D60C91">
        <w:rPr>
          <w:rStyle w:val="StyleUnderline"/>
          <w:highlight w:val="yellow"/>
        </w:rPr>
        <w:t>a significant rise in travel</w:t>
      </w:r>
      <w:r w:rsidRPr="00171C95">
        <w:rPr>
          <w:sz w:val="16"/>
        </w:rPr>
        <w:t xml:space="preserve"> in this time period </w:t>
      </w:r>
      <w:r w:rsidRPr="00171C95">
        <w:rPr>
          <w:rStyle w:val="StyleUnderline"/>
        </w:rPr>
        <w:t xml:space="preserve">might have </w:t>
      </w:r>
      <w:r w:rsidRPr="00D60C91">
        <w:rPr>
          <w:rStyle w:val="Emphasis"/>
          <w:highlight w:val="yellow"/>
        </w:rPr>
        <w:t>reduced</w:t>
      </w:r>
      <w:r w:rsidRPr="00171C95">
        <w:rPr>
          <w:rStyle w:val="Emphasis"/>
        </w:rPr>
        <w:t xml:space="preserve"> the </w:t>
      </w:r>
      <w:r w:rsidRPr="00D60C91">
        <w:rPr>
          <w:rStyle w:val="Emphasis"/>
          <w:highlight w:val="yellow"/>
        </w:rPr>
        <w:t>risk</w:t>
      </w:r>
      <w:r w:rsidRPr="00171C95">
        <w:rPr>
          <w:rStyle w:val="StyleUnderline"/>
        </w:rPr>
        <w:t xml:space="preserve"> of a global pandemic of a pathogen </w:t>
      </w:r>
      <w:r w:rsidRPr="00D60C91">
        <w:rPr>
          <w:rStyle w:val="StyleUnderline"/>
          <w:highlight w:val="yellow"/>
        </w:rPr>
        <w:t xml:space="preserve">with </w:t>
      </w:r>
      <w:r w:rsidRPr="00D60C91">
        <w:rPr>
          <w:rStyle w:val="Emphasis"/>
          <w:highlight w:val="yellow"/>
        </w:rPr>
        <w:t>circulating strains</w:t>
      </w:r>
      <w:r w:rsidRPr="00D60C91">
        <w:rPr>
          <w:rStyle w:val="StyleUnderline"/>
          <w:highlight w:val="yellow"/>
        </w:rPr>
        <w:t xml:space="preserve"> that </w:t>
      </w:r>
      <w:r w:rsidRPr="00D60C91">
        <w:rPr>
          <w:rStyle w:val="Emphasis"/>
          <w:highlight w:val="yellow"/>
        </w:rPr>
        <w:t>induce cross-immunity</w:t>
      </w:r>
      <w:r w:rsidRPr="00171C95">
        <w:rPr>
          <w:sz w:val="16"/>
        </w:rPr>
        <w:t>.</w:t>
      </w:r>
      <w:r w:rsidRPr="00171C95">
        <w:rPr>
          <w:rStyle w:val="StyleUnderline"/>
        </w:rPr>
        <w:t xml:space="preserve"> Cross-immunity is </w:t>
      </w:r>
      <w:r w:rsidRPr="00D60C91">
        <w:rPr>
          <w:rStyle w:val="Emphasis"/>
          <w:highlight w:val="yellow"/>
        </w:rPr>
        <w:t>known to affect</w:t>
      </w:r>
      <w:r w:rsidRPr="00171C95">
        <w:rPr>
          <w:sz w:val="16"/>
        </w:rPr>
        <w:t xml:space="preserve"> the dynamics of </w:t>
      </w:r>
      <w:r w:rsidRPr="00D60C91">
        <w:rPr>
          <w:rStyle w:val="Emphasis"/>
          <w:highlight w:val="yellow"/>
        </w:rPr>
        <w:t>outbreaks</w:t>
      </w:r>
      <w:r w:rsidRPr="00171C95">
        <w:rPr>
          <w:sz w:val="16"/>
        </w:rPr>
        <w:t xml:space="preserve"> of various pathogens. Vibrio cholera, for example, exhibits almost complete cross-immunity between strains (a study by Koelle et al. [35] used a cross-immunity level of α= 0.955). On the other hand, human Respiratory Syncytial Virus (hRSV) has been shown to provide incomplete cross-immunity against infections from the same virus group (α ≈ 0.6, [36]). It also provides low levels of cross-immunity again hRSV infections</w:t>
      </w:r>
    </w:p>
    <w:sectPr w:rsidR="00EE2593" w:rsidRPr="00171C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FangSong">
    <w:charset w:val="86"/>
    <w:family w:val="modern"/>
    <w:pitch w:val="fixed"/>
    <w:sig w:usb0="800002BF" w:usb1="38CF7CFA" w:usb2="00000016" w:usb3="00000000" w:csb0="00040001" w:csb1="00000000"/>
  </w:font>
  <w:font w:name="inherit">
    <w:altName w:val="Cambria"/>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325B7"/>
    <w:multiLevelType w:val="hybridMultilevel"/>
    <w:tmpl w:val="74E6F778"/>
    <w:lvl w:ilvl="0" w:tplc="065AF234">
      <w:start w:val="193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EE25208"/>
    <w:multiLevelType w:val="hybridMultilevel"/>
    <w:tmpl w:val="7BE47D84"/>
    <w:lvl w:ilvl="0" w:tplc="BACCDC10">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5"/>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0"/>
  </w:num>
  <w:num w:numId="15">
    <w:abstractNumId w:val="16"/>
  </w:num>
  <w:num w:numId="16">
    <w:abstractNumId w:val="14"/>
  </w:num>
  <w:num w:numId="17">
    <w:abstractNumId w:val="1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39801812912"/>
  </w:docVars>
  <w:rsids>
    <w:rsidRoot w:val="00C37808"/>
    <w:rsid w:val="000101E0"/>
    <w:rsid w:val="00031F41"/>
    <w:rsid w:val="000A321C"/>
    <w:rsid w:val="000B2D01"/>
    <w:rsid w:val="000C06E9"/>
    <w:rsid w:val="000C2C64"/>
    <w:rsid w:val="000D3358"/>
    <w:rsid w:val="000E066F"/>
    <w:rsid w:val="000E3949"/>
    <w:rsid w:val="001137D0"/>
    <w:rsid w:val="00121239"/>
    <w:rsid w:val="00124115"/>
    <w:rsid w:val="0013003D"/>
    <w:rsid w:val="00171C95"/>
    <w:rsid w:val="0023099F"/>
    <w:rsid w:val="002B2570"/>
    <w:rsid w:val="002C6BE7"/>
    <w:rsid w:val="00320228"/>
    <w:rsid w:val="00362ED9"/>
    <w:rsid w:val="00385EAE"/>
    <w:rsid w:val="003962DD"/>
    <w:rsid w:val="003F4DFE"/>
    <w:rsid w:val="00461F84"/>
    <w:rsid w:val="00477309"/>
    <w:rsid w:val="004C6F75"/>
    <w:rsid w:val="004D7BD2"/>
    <w:rsid w:val="0052337D"/>
    <w:rsid w:val="00547943"/>
    <w:rsid w:val="00585397"/>
    <w:rsid w:val="005966BF"/>
    <w:rsid w:val="00607B74"/>
    <w:rsid w:val="00611DDA"/>
    <w:rsid w:val="00631219"/>
    <w:rsid w:val="00637129"/>
    <w:rsid w:val="0065416E"/>
    <w:rsid w:val="0067117C"/>
    <w:rsid w:val="006B72AC"/>
    <w:rsid w:val="006F7150"/>
    <w:rsid w:val="00704710"/>
    <w:rsid w:val="007065C7"/>
    <w:rsid w:val="00736281"/>
    <w:rsid w:val="0074131D"/>
    <w:rsid w:val="00753B0A"/>
    <w:rsid w:val="00763E3E"/>
    <w:rsid w:val="007A1E51"/>
    <w:rsid w:val="007B1DCB"/>
    <w:rsid w:val="007B42A2"/>
    <w:rsid w:val="007F43A9"/>
    <w:rsid w:val="008A054D"/>
    <w:rsid w:val="008D0854"/>
    <w:rsid w:val="008E1EF7"/>
    <w:rsid w:val="0090058C"/>
    <w:rsid w:val="00900722"/>
    <w:rsid w:val="00904093"/>
    <w:rsid w:val="00934AE6"/>
    <w:rsid w:val="0096277C"/>
    <w:rsid w:val="00973EE3"/>
    <w:rsid w:val="00981EE4"/>
    <w:rsid w:val="009C14D0"/>
    <w:rsid w:val="009E77A0"/>
    <w:rsid w:val="00A305B7"/>
    <w:rsid w:val="00A3324A"/>
    <w:rsid w:val="00A70D5F"/>
    <w:rsid w:val="00AA7A46"/>
    <w:rsid w:val="00AE70DB"/>
    <w:rsid w:val="00AE7F9B"/>
    <w:rsid w:val="00B04D10"/>
    <w:rsid w:val="00B177A2"/>
    <w:rsid w:val="00B17A40"/>
    <w:rsid w:val="00B25791"/>
    <w:rsid w:val="00B86139"/>
    <w:rsid w:val="00B977BA"/>
    <w:rsid w:val="00BD416C"/>
    <w:rsid w:val="00C14CBD"/>
    <w:rsid w:val="00C228B9"/>
    <w:rsid w:val="00C37808"/>
    <w:rsid w:val="00C573BF"/>
    <w:rsid w:val="00D35E8D"/>
    <w:rsid w:val="00D60C91"/>
    <w:rsid w:val="00D81B0E"/>
    <w:rsid w:val="00DA09FA"/>
    <w:rsid w:val="00DD0034"/>
    <w:rsid w:val="00E623E7"/>
    <w:rsid w:val="00E70FEC"/>
    <w:rsid w:val="00E96EB1"/>
    <w:rsid w:val="00EA2BEF"/>
    <w:rsid w:val="00EE2593"/>
    <w:rsid w:val="00EF2B09"/>
    <w:rsid w:val="00F17799"/>
    <w:rsid w:val="00FA1B53"/>
    <w:rsid w:val="00FB08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C2B7"/>
  <w15:chartTrackingRefBased/>
  <w15:docId w15:val="{8C64C065-2AC0-46C7-A771-6DE0B16F4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63E3E"/>
    <w:rPr>
      <w:rFonts w:ascii="Calibri" w:hAnsi="Calibri" w:cstheme="minorBidi"/>
      <w:kern w:val="0"/>
      <w:sz w:val="22"/>
      <w:szCs w:val="22"/>
      <w14:ligatures w14:val="none"/>
    </w:rPr>
  </w:style>
  <w:style w:type="paragraph" w:styleId="Heading1">
    <w:name w:val="heading 1"/>
    <w:aliases w:val="Pocket"/>
    <w:basedOn w:val="Normal"/>
    <w:next w:val="Normal"/>
    <w:link w:val="Heading1Char"/>
    <w:qFormat/>
    <w:rsid w:val="00763E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63E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63E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763E3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D335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3780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780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780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780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rsid w:val="00763E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63E3E"/>
  </w:style>
  <w:style w:type="character" w:customStyle="1" w:styleId="Heading1Char">
    <w:name w:val="Heading 1 Char"/>
    <w:aliases w:val="Pocket Char"/>
    <w:basedOn w:val="DefaultParagraphFont"/>
    <w:link w:val="Heading1"/>
    <w:rsid w:val="00763E3E"/>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63E3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63E3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763E3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D3358"/>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C378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78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78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78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780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780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78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7808"/>
    <w:pPr>
      <w:spacing w:before="160"/>
      <w:jc w:val="center"/>
    </w:pPr>
    <w:rPr>
      <w:i/>
      <w:iCs/>
      <w:color w:val="404040" w:themeColor="text1" w:themeTint="BF"/>
    </w:rPr>
  </w:style>
  <w:style w:type="character" w:customStyle="1" w:styleId="QuoteChar">
    <w:name w:val="Quote Char"/>
    <w:basedOn w:val="DefaultParagraphFont"/>
    <w:link w:val="Quote"/>
    <w:uiPriority w:val="29"/>
    <w:rsid w:val="00C37808"/>
    <w:rPr>
      <w:i/>
      <w:iCs/>
      <w:color w:val="404040" w:themeColor="text1" w:themeTint="BF"/>
    </w:rPr>
  </w:style>
  <w:style w:type="paragraph" w:styleId="ListParagraph">
    <w:name w:val="List Paragraph"/>
    <w:aliases w:val="6 font,Colorful List - Accent 11,List Paragraph1,List Paragraph2"/>
    <w:basedOn w:val="Normal"/>
    <w:uiPriority w:val="99"/>
    <w:qFormat/>
    <w:rsid w:val="00C37808"/>
    <w:pPr>
      <w:ind w:left="720"/>
      <w:contextualSpacing/>
    </w:pPr>
  </w:style>
  <w:style w:type="character" w:styleId="IntenseEmphasis">
    <w:name w:val="Intense Emphasis"/>
    <w:basedOn w:val="DefaultParagraphFont"/>
    <w:uiPriority w:val="21"/>
    <w:qFormat/>
    <w:rsid w:val="00C37808"/>
    <w:rPr>
      <w:i/>
      <w:iCs/>
      <w:color w:val="0F4761" w:themeColor="accent1" w:themeShade="BF"/>
    </w:rPr>
  </w:style>
  <w:style w:type="paragraph" w:styleId="IntenseQuote">
    <w:name w:val="Intense Quote"/>
    <w:basedOn w:val="Normal"/>
    <w:next w:val="Normal"/>
    <w:link w:val="IntenseQuoteChar"/>
    <w:uiPriority w:val="30"/>
    <w:qFormat/>
    <w:rsid w:val="00C37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7808"/>
    <w:rPr>
      <w:i/>
      <w:iCs/>
      <w:color w:val="0F4761" w:themeColor="accent1" w:themeShade="BF"/>
    </w:rPr>
  </w:style>
  <w:style w:type="character" w:styleId="IntenseReference">
    <w:name w:val="Intense Reference"/>
    <w:basedOn w:val="DefaultParagraphFont"/>
    <w:uiPriority w:val="32"/>
    <w:qFormat/>
    <w:rsid w:val="00C37808"/>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763E3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763E3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763E3E"/>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Bold Cite Char"/>
    <w:basedOn w:val="DefaultParagraphFont"/>
    <w:uiPriority w:val="6"/>
    <w:qFormat/>
    <w:rsid w:val="00763E3E"/>
    <w:rPr>
      <w:b w:val="0"/>
      <w:sz w:val="22"/>
      <w:u w:val="single"/>
    </w:rPr>
  </w:style>
  <w:style w:type="character" w:styleId="Strong">
    <w:name w:val="Strong"/>
    <w:basedOn w:val="DefaultParagraphFont"/>
    <w:uiPriority w:val="22"/>
    <w:qFormat/>
    <w:rsid w:val="000D3358"/>
    <w:rPr>
      <w:b/>
      <w:bCs/>
    </w:rPr>
  </w:style>
  <w:style w:type="character" w:styleId="BookTitle">
    <w:name w:val="Book Title"/>
    <w:basedOn w:val="DefaultParagraphFont"/>
    <w:uiPriority w:val="33"/>
    <w:qFormat/>
    <w:rsid w:val="000D3358"/>
    <w:rPr>
      <w:b/>
      <w:bCs/>
      <w:i/>
      <w:iCs/>
      <w:spacing w:val="5"/>
    </w:rPr>
  </w:style>
  <w:style w:type="numbering" w:styleId="111111">
    <w:name w:val="Outline List 2"/>
    <w:basedOn w:val="NoList"/>
    <w:uiPriority w:val="99"/>
    <w:semiHidden/>
    <w:unhideWhenUsed/>
    <w:rsid w:val="000D3358"/>
  </w:style>
  <w:style w:type="paragraph" w:styleId="Header">
    <w:name w:val="header"/>
    <w:basedOn w:val="Normal"/>
    <w:link w:val="HeaderChar"/>
    <w:uiPriority w:val="99"/>
    <w:rsid w:val="000D3358"/>
    <w:pPr>
      <w:tabs>
        <w:tab w:val="center" w:pos="4680"/>
        <w:tab w:val="right" w:pos="9360"/>
      </w:tabs>
    </w:pPr>
  </w:style>
  <w:style w:type="character" w:customStyle="1" w:styleId="HeaderChar">
    <w:name w:val="Header Char"/>
    <w:basedOn w:val="DefaultParagraphFont"/>
    <w:link w:val="Header"/>
    <w:uiPriority w:val="99"/>
    <w:rsid w:val="000D3358"/>
    <w:rPr>
      <w:kern w:val="0"/>
      <w:szCs w:val="22"/>
      <w14:ligatures w14:val="none"/>
    </w:rPr>
  </w:style>
  <w:style w:type="paragraph" w:styleId="Footer">
    <w:name w:val="footer"/>
    <w:basedOn w:val="Normal"/>
    <w:link w:val="FooterChar"/>
    <w:uiPriority w:val="99"/>
    <w:semiHidden/>
    <w:rsid w:val="000D3358"/>
    <w:pPr>
      <w:tabs>
        <w:tab w:val="center" w:pos="4680"/>
        <w:tab w:val="right" w:pos="9360"/>
      </w:tabs>
    </w:pPr>
  </w:style>
  <w:style w:type="character" w:customStyle="1" w:styleId="FooterChar">
    <w:name w:val="Footer Char"/>
    <w:basedOn w:val="DefaultParagraphFont"/>
    <w:link w:val="Footer"/>
    <w:uiPriority w:val="99"/>
    <w:semiHidden/>
    <w:rsid w:val="000D3358"/>
    <w:rPr>
      <w:kern w:val="0"/>
      <w:szCs w:val="22"/>
      <w14:ligatures w14:val="none"/>
    </w:rPr>
  </w:style>
  <w:style w:type="paragraph" w:styleId="BodyText">
    <w:name w:val="Body Text"/>
    <w:basedOn w:val="Normal"/>
    <w:link w:val="BodyTextChar"/>
    <w:uiPriority w:val="99"/>
    <w:semiHidden/>
    <w:unhideWhenUsed/>
    <w:rsid w:val="000D3358"/>
    <w:pPr>
      <w:spacing w:after="120"/>
    </w:pPr>
  </w:style>
  <w:style w:type="character" w:customStyle="1" w:styleId="BodyTextChar">
    <w:name w:val="Body Text Char"/>
    <w:basedOn w:val="DefaultParagraphFont"/>
    <w:link w:val="BodyText"/>
    <w:uiPriority w:val="99"/>
    <w:semiHidden/>
    <w:rsid w:val="000D3358"/>
    <w:rPr>
      <w:kern w:val="0"/>
      <w:szCs w:val="22"/>
      <w14:ligatures w14:val="none"/>
    </w:rPr>
  </w:style>
  <w:style w:type="paragraph" w:styleId="NoSpacing">
    <w:name w:val="No Spacing"/>
    <w:aliases w:val="Small Text,Card Format,Note Level 2,Tag and Ci,Very Small Text,DDI Tag,Tag Title,No Spacing6,No Spacing8,No Spacing11211,Note Level 21,No Spacing tnr,ClearFormatting,Hidden Block Title,No Spacing311,No Spacing51,Dont u,No Spacing1111111,Clear"/>
    <w:link w:val="NoSpacingChar"/>
    <w:uiPriority w:val="99"/>
    <w:unhideWhenUsed/>
    <w:qFormat/>
    <w:rsid w:val="000D3358"/>
    <w:pPr>
      <w:spacing w:after="0" w:line="240" w:lineRule="auto"/>
    </w:pPr>
    <w:rPr>
      <w:rFonts w:ascii="Calibri" w:hAnsi="Calibri" w:cs="Calibri"/>
      <w:kern w:val="0"/>
      <w:sz w:val="22"/>
      <w:szCs w:val="22"/>
      <w14:ligatures w14:val="none"/>
    </w:rPr>
  </w:style>
  <w:style w:type="character" w:customStyle="1" w:styleId="NoSpacingChar">
    <w:name w:val="No Spacing Char"/>
    <w:aliases w:val="Small Text Char,Card Format Char,Note Level 2 Char,Tag and Ci Char,Very Small Text Char,DDI Tag Char,Tag Title Char,No Spacing6 Char,No Spacing8 Char,No Spacing11211 Char,Note Level 21 Char,No Spacing tnr Char,ClearFormatting Char"/>
    <w:basedOn w:val="DefaultParagraphFont"/>
    <w:link w:val="NoSpacing"/>
    <w:uiPriority w:val="99"/>
    <w:rsid w:val="000D3358"/>
    <w:rPr>
      <w:rFonts w:ascii="Calibri" w:hAnsi="Calibri" w:cs="Calibri"/>
      <w:kern w:val="0"/>
      <w:sz w:val="22"/>
      <w:szCs w:val="22"/>
      <w14:ligatures w14:val="none"/>
    </w:rPr>
  </w:style>
  <w:style w:type="character" w:styleId="Hyperlink">
    <w:name w:val="Hyperlink"/>
    <w:aliases w:val="heading 1 (block title),Read,Important,Internet Link,Card Text,Analytic Text,Internet link,Underline Char Char Char Char1,Heading 3 Char Char Char Char Char Char Char Char Char Char1,Char Char1,F2 - Heading 1 Char1,AHeading 1 Char1,TAG ,TA"/>
    <w:basedOn w:val="DefaultParagraphFont"/>
    <w:link w:val="Card"/>
    <w:uiPriority w:val="99"/>
    <w:unhideWhenUsed/>
    <w:rsid w:val="00763E3E"/>
    <w:rPr>
      <w:color w:val="auto"/>
      <w:u w:val="none"/>
    </w:rPr>
  </w:style>
  <w:style w:type="character" w:styleId="UnresolvedMention">
    <w:name w:val="Unresolved Mention"/>
    <w:basedOn w:val="DefaultParagraphFont"/>
    <w:uiPriority w:val="99"/>
    <w:semiHidden/>
    <w:unhideWhenUsed/>
    <w:rsid w:val="000D3358"/>
    <w:rPr>
      <w:color w:val="605E5C"/>
      <w:shd w:val="clear" w:color="auto" w:fill="E1DFDD"/>
    </w:rPr>
  </w:style>
  <w:style w:type="paragraph" w:customStyle="1" w:styleId="textbold">
    <w:name w:val="text bold"/>
    <w:basedOn w:val="Normal"/>
    <w:link w:val="Emphasis"/>
    <w:autoRedefine/>
    <w:uiPriority w:val="7"/>
    <w:qFormat/>
    <w:rsid w:val="00C37808"/>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cs="Times New Roman"/>
      <w:b/>
      <w:iCs/>
      <w:kern w:val="2"/>
      <w:szCs w:val="24"/>
      <w:u w:val="single"/>
      <w14:ligatures w14:val="standardContextual"/>
    </w:rPr>
  </w:style>
  <w:style w:type="paragraph" w:customStyle="1" w:styleId="Card">
    <w:name w:val="Card"/>
    <w:aliases w:val="No Spacing31,No Spacing22,No Spacing3,Tags,Medium Grid 21,Debate Text,No Spacing11,No Spacing111,No Spacing2,Read stuff,tag,No Spacing1111,Dont use,No Spacing41,No Spacing1,No Spacing111112,No Spacing5,No Spacing112,Tag and Cite,nonunderlined,tags"/>
    <w:basedOn w:val="Heading1"/>
    <w:link w:val="Hyperlink"/>
    <w:autoRedefine/>
    <w:uiPriority w:val="99"/>
    <w:qFormat/>
    <w:rsid w:val="00C3780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imes New Roman" w:eastAsiaTheme="minorHAnsi" w:hAnsi="Times New Roman" w:cs="Times New Roman"/>
      <w:b w:val="0"/>
      <w:kern w:val="2"/>
      <w:sz w:val="24"/>
      <w:szCs w:val="24"/>
      <w14:ligatures w14:val="standardContextual"/>
    </w:rPr>
  </w:style>
  <w:style w:type="paragraph" w:customStyle="1" w:styleId="Analytic">
    <w:name w:val="Analytic"/>
    <w:basedOn w:val="Heading4"/>
    <w:link w:val="AnalyticChar"/>
    <w:autoRedefine/>
    <w:uiPriority w:val="5"/>
    <w:qFormat/>
    <w:rsid w:val="00C37808"/>
    <w:rPr>
      <w:color w:val="75100D"/>
    </w:rPr>
  </w:style>
  <w:style w:type="character" w:customStyle="1" w:styleId="AnalyticChar">
    <w:name w:val="Analytic Char"/>
    <w:basedOn w:val="Heading4Char"/>
    <w:link w:val="Analytic"/>
    <w:uiPriority w:val="5"/>
    <w:rsid w:val="00C37808"/>
    <w:rPr>
      <w:rFonts w:ascii="Calibri" w:eastAsiaTheme="majorEastAsia" w:hAnsi="Calibri" w:cstheme="majorBidi"/>
      <w:b/>
      <w:iCs/>
      <w:color w:val="75100D"/>
      <w:kern w:val="0"/>
      <w:sz w:val="30"/>
      <w:szCs w:val="22"/>
      <w14:ligatures w14:val="none"/>
    </w:rPr>
  </w:style>
  <w:style w:type="paragraph" w:customStyle="1" w:styleId="Emphasis1">
    <w:name w:val="Emphasis1"/>
    <w:basedOn w:val="Normal"/>
    <w:autoRedefine/>
    <w:uiPriority w:val="7"/>
    <w:qFormat/>
    <w:rsid w:val="00AA7A46"/>
    <w:pPr>
      <w:pBdr>
        <w:top w:val="single" w:sz="4" w:space="1" w:color="auto"/>
        <w:left w:val="single" w:sz="4" w:space="4" w:color="auto"/>
        <w:bottom w:val="single" w:sz="4" w:space="1" w:color="auto"/>
        <w:right w:val="single" w:sz="4" w:space="4" w:color="auto"/>
      </w:pBdr>
      <w:ind w:left="720"/>
      <w:jc w:val="both"/>
    </w:pPr>
    <w:rPr>
      <w:rFonts w:ascii="Arial" w:hAnsi="Arial" w:cs="Arial"/>
      <w:b/>
      <w:u w:val="single"/>
      <w:bdr w:val="single" w:sz="8" w:space="0" w:color="auto"/>
    </w:rPr>
  </w:style>
  <w:style w:type="paragraph" w:customStyle="1" w:styleId="UnderlinePara">
    <w:name w:val="Underline Para"/>
    <w:basedOn w:val="Normal"/>
    <w:uiPriority w:val="6"/>
    <w:qFormat/>
    <w:rsid w:val="002C6BE7"/>
    <w:pPr>
      <w:widowControl w:val="0"/>
      <w:suppressAutoHyphens/>
      <w:spacing w:after="200" w:line="254" w:lineRule="auto"/>
    </w:pPr>
    <w:rPr>
      <w:rFonts w:asciiTheme="minorHAnsi" w:hAnsiTheme="minorHAnsi"/>
      <w:u w:val="single"/>
    </w:rPr>
  </w:style>
  <w:style w:type="paragraph" w:customStyle="1" w:styleId="ember-view">
    <w:name w:val="ember-view"/>
    <w:basedOn w:val="Normal"/>
    <w:rsid w:val="00FA1B5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A1B5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65650">
      <w:bodyDiv w:val="1"/>
      <w:marLeft w:val="0"/>
      <w:marRight w:val="0"/>
      <w:marTop w:val="0"/>
      <w:marBottom w:val="0"/>
      <w:divBdr>
        <w:top w:val="none" w:sz="0" w:space="0" w:color="auto"/>
        <w:left w:val="none" w:sz="0" w:space="0" w:color="auto"/>
        <w:bottom w:val="none" w:sz="0" w:space="0" w:color="auto"/>
        <w:right w:val="none" w:sz="0" w:space="0" w:color="auto"/>
      </w:divBdr>
    </w:div>
    <w:div w:id="87044886">
      <w:bodyDiv w:val="1"/>
      <w:marLeft w:val="0"/>
      <w:marRight w:val="0"/>
      <w:marTop w:val="0"/>
      <w:marBottom w:val="0"/>
      <w:divBdr>
        <w:top w:val="none" w:sz="0" w:space="0" w:color="auto"/>
        <w:left w:val="none" w:sz="0" w:space="0" w:color="auto"/>
        <w:bottom w:val="none" w:sz="0" w:space="0" w:color="auto"/>
        <w:right w:val="none" w:sz="0" w:space="0" w:color="auto"/>
      </w:divBdr>
    </w:div>
    <w:div w:id="89274545">
      <w:bodyDiv w:val="1"/>
      <w:marLeft w:val="0"/>
      <w:marRight w:val="0"/>
      <w:marTop w:val="0"/>
      <w:marBottom w:val="0"/>
      <w:divBdr>
        <w:top w:val="none" w:sz="0" w:space="0" w:color="auto"/>
        <w:left w:val="none" w:sz="0" w:space="0" w:color="auto"/>
        <w:bottom w:val="none" w:sz="0" w:space="0" w:color="auto"/>
        <w:right w:val="none" w:sz="0" w:space="0" w:color="auto"/>
      </w:divBdr>
    </w:div>
    <w:div w:id="111290434">
      <w:bodyDiv w:val="1"/>
      <w:marLeft w:val="0"/>
      <w:marRight w:val="0"/>
      <w:marTop w:val="0"/>
      <w:marBottom w:val="0"/>
      <w:divBdr>
        <w:top w:val="none" w:sz="0" w:space="0" w:color="auto"/>
        <w:left w:val="none" w:sz="0" w:space="0" w:color="auto"/>
        <w:bottom w:val="none" w:sz="0" w:space="0" w:color="auto"/>
        <w:right w:val="none" w:sz="0" w:space="0" w:color="auto"/>
      </w:divBdr>
    </w:div>
    <w:div w:id="252975827">
      <w:bodyDiv w:val="1"/>
      <w:marLeft w:val="0"/>
      <w:marRight w:val="0"/>
      <w:marTop w:val="0"/>
      <w:marBottom w:val="0"/>
      <w:divBdr>
        <w:top w:val="none" w:sz="0" w:space="0" w:color="auto"/>
        <w:left w:val="none" w:sz="0" w:space="0" w:color="auto"/>
        <w:bottom w:val="none" w:sz="0" w:space="0" w:color="auto"/>
        <w:right w:val="none" w:sz="0" w:space="0" w:color="auto"/>
      </w:divBdr>
    </w:div>
    <w:div w:id="455488891">
      <w:bodyDiv w:val="1"/>
      <w:marLeft w:val="0"/>
      <w:marRight w:val="0"/>
      <w:marTop w:val="0"/>
      <w:marBottom w:val="0"/>
      <w:divBdr>
        <w:top w:val="none" w:sz="0" w:space="0" w:color="auto"/>
        <w:left w:val="none" w:sz="0" w:space="0" w:color="auto"/>
        <w:bottom w:val="none" w:sz="0" w:space="0" w:color="auto"/>
        <w:right w:val="none" w:sz="0" w:space="0" w:color="auto"/>
      </w:divBdr>
    </w:div>
    <w:div w:id="474686233">
      <w:bodyDiv w:val="1"/>
      <w:marLeft w:val="0"/>
      <w:marRight w:val="0"/>
      <w:marTop w:val="0"/>
      <w:marBottom w:val="0"/>
      <w:divBdr>
        <w:top w:val="none" w:sz="0" w:space="0" w:color="auto"/>
        <w:left w:val="none" w:sz="0" w:space="0" w:color="auto"/>
        <w:bottom w:val="none" w:sz="0" w:space="0" w:color="auto"/>
        <w:right w:val="none" w:sz="0" w:space="0" w:color="auto"/>
      </w:divBdr>
      <w:divsChild>
        <w:div w:id="1458793971">
          <w:marLeft w:val="0"/>
          <w:marRight w:val="0"/>
          <w:marTop w:val="0"/>
          <w:marBottom w:val="0"/>
          <w:divBdr>
            <w:top w:val="none" w:sz="0" w:space="0" w:color="auto"/>
            <w:left w:val="none" w:sz="0" w:space="0" w:color="auto"/>
            <w:bottom w:val="none" w:sz="0" w:space="0" w:color="auto"/>
            <w:right w:val="none" w:sz="0" w:space="0" w:color="auto"/>
          </w:divBdr>
          <w:divsChild>
            <w:div w:id="176753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36989">
      <w:bodyDiv w:val="1"/>
      <w:marLeft w:val="0"/>
      <w:marRight w:val="0"/>
      <w:marTop w:val="0"/>
      <w:marBottom w:val="0"/>
      <w:divBdr>
        <w:top w:val="none" w:sz="0" w:space="0" w:color="auto"/>
        <w:left w:val="none" w:sz="0" w:space="0" w:color="auto"/>
        <w:bottom w:val="none" w:sz="0" w:space="0" w:color="auto"/>
        <w:right w:val="none" w:sz="0" w:space="0" w:color="auto"/>
      </w:divBdr>
    </w:div>
    <w:div w:id="1076823714">
      <w:bodyDiv w:val="1"/>
      <w:marLeft w:val="0"/>
      <w:marRight w:val="0"/>
      <w:marTop w:val="0"/>
      <w:marBottom w:val="0"/>
      <w:divBdr>
        <w:top w:val="none" w:sz="0" w:space="0" w:color="auto"/>
        <w:left w:val="none" w:sz="0" w:space="0" w:color="auto"/>
        <w:bottom w:val="none" w:sz="0" w:space="0" w:color="auto"/>
        <w:right w:val="none" w:sz="0" w:space="0" w:color="auto"/>
      </w:divBdr>
    </w:div>
    <w:div w:id="1087113970">
      <w:bodyDiv w:val="1"/>
      <w:marLeft w:val="0"/>
      <w:marRight w:val="0"/>
      <w:marTop w:val="0"/>
      <w:marBottom w:val="0"/>
      <w:divBdr>
        <w:top w:val="none" w:sz="0" w:space="0" w:color="auto"/>
        <w:left w:val="none" w:sz="0" w:space="0" w:color="auto"/>
        <w:bottom w:val="none" w:sz="0" w:space="0" w:color="auto"/>
        <w:right w:val="none" w:sz="0" w:space="0" w:color="auto"/>
      </w:divBdr>
    </w:div>
    <w:div w:id="1113669972">
      <w:bodyDiv w:val="1"/>
      <w:marLeft w:val="0"/>
      <w:marRight w:val="0"/>
      <w:marTop w:val="0"/>
      <w:marBottom w:val="0"/>
      <w:divBdr>
        <w:top w:val="none" w:sz="0" w:space="0" w:color="auto"/>
        <w:left w:val="none" w:sz="0" w:space="0" w:color="auto"/>
        <w:bottom w:val="none" w:sz="0" w:space="0" w:color="auto"/>
        <w:right w:val="none" w:sz="0" w:space="0" w:color="auto"/>
      </w:divBdr>
    </w:div>
    <w:div w:id="1258751417">
      <w:bodyDiv w:val="1"/>
      <w:marLeft w:val="0"/>
      <w:marRight w:val="0"/>
      <w:marTop w:val="0"/>
      <w:marBottom w:val="0"/>
      <w:divBdr>
        <w:top w:val="none" w:sz="0" w:space="0" w:color="auto"/>
        <w:left w:val="none" w:sz="0" w:space="0" w:color="auto"/>
        <w:bottom w:val="none" w:sz="0" w:space="0" w:color="auto"/>
        <w:right w:val="none" w:sz="0" w:space="0" w:color="auto"/>
      </w:divBdr>
    </w:div>
    <w:div w:id="1405369423">
      <w:bodyDiv w:val="1"/>
      <w:marLeft w:val="0"/>
      <w:marRight w:val="0"/>
      <w:marTop w:val="0"/>
      <w:marBottom w:val="0"/>
      <w:divBdr>
        <w:top w:val="none" w:sz="0" w:space="0" w:color="auto"/>
        <w:left w:val="none" w:sz="0" w:space="0" w:color="auto"/>
        <w:bottom w:val="none" w:sz="0" w:space="0" w:color="auto"/>
        <w:right w:val="none" w:sz="0" w:space="0" w:color="auto"/>
      </w:divBdr>
    </w:div>
    <w:div w:id="1420447558">
      <w:bodyDiv w:val="1"/>
      <w:marLeft w:val="0"/>
      <w:marRight w:val="0"/>
      <w:marTop w:val="0"/>
      <w:marBottom w:val="0"/>
      <w:divBdr>
        <w:top w:val="none" w:sz="0" w:space="0" w:color="auto"/>
        <w:left w:val="none" w:sz="0" w:space="0" w:color="auto"/>
        <w:bottom w:val="none" w:sz="0" w:space="0" w:color="auto"/>
        <w:right w:val="none" w:sz="0" w:space="0" w:color="auto"/>
      </w:divBdr>
      <w:divsChild>
        <w:div w:id="1295523702">
          <w:marLeft w:val="0"/>
          <w:marRight w:val="0"/>
          <w:marTop w:val="0"/>
          <w:marBottom w:val="600"/>
          <w:divBdr>
            <w:top w:val="none" w:sz="0" w:space="0" w:color="auto"/>
            <w:left w:val="none" w:sz="0" w:space="0" w:color="auto"/>
            <w:bottom w:val="none" w:sz="0" w:space="0" w:color="auto"/>
            <w:right w:val="none" w:sz="0" w:space="0" w:color="auto"/>
          </w:divBdr>
        </w:div>
        <w:div w:id="314380668">
          <w:marLeft w:val="0"/>
          <w:marRight w:val="0"/>
          <w:marTop w:val="0"/>
          <w:marBottom w:val="600"/>
          <w:divBdr>
            <w:top w:val="none" w:sz="0" w:space="0" w:color="auto"/>
            <w:left w:val="none" w:sz="0" w:space="0" w:color="auto"/>
            <w:bottom w:val="none" w:sz="0" w:space="0" w:color="auto"/>
            <w:right w:val="none" w:sz="0" w:space="0" w:color="auto"/>
          </w:divBdr>
        </w:div>
        <w:div w:id="1140540418">
          <w:marLeft w:val="0"/>
          <w:marRight w:val="0"/>
          <w:marTop w:val="0"/>
          <w:marBottom w:val="600"/>
          <w:divBdr>
            <w:top w:val="none" w:sz="0" w:space="0" w:color="auto"/>
            <w:left w:val="none" w:sz="0" w:space="0" w:color="auto"/>
            <w:bottom w:val="none" w:sz="0" w:space="0" w:color="auto"/>
            <w:right w:val="none" w:sz="0" w:space="0" w:color="auto"/>
          </w:divBdr>
        </w:div>
        <w:div w:id="313797347">
          <w:marLeft w:val="0"/>
          <w:marRight w:val="0"/>
          <w:marTop w:val="0"/>
          <w:marBottom w:val="600"/>
          <w:divBdr>
            <w:top w:val="none" w:sz="0" w:space="0" w:color="auto"/>
            <w:left w:val="none" w:sz="0" w:space="0" w:color="auto"/>
            <w:bottom w:val="none" w:sz="0" w:space="0" w:color="auto"/>
            <w:right w:val="none" w:sz="0" w:space="0" w:color="auto"/>
          </w:divBdr>
        </w:div>
      </w:divsChild>
    </w:div>
    <w:div w:id="1477138733">
      <w:bodyDiv w:val="1"/>
      <w:marLeft w:val="0"/>
      <w:marRight w:val="0"/>
      <w:marTop w:val="0"/>
      <w:marBottom w:val="0"/>
      <w:divBdr>
        <w:top w:val="none" w:sz="0" w:space="0" w:color="auto"/>
        <w:left w:val="none" w:sz="0" w:space="0" w:color="auto"/>
        <w:bottom w:val="none" w:sz="0" w:space="0" w:color="auto"/>
        <w:right w:val="none" w:sz="0" w:space="0" w:color="auto"/>
      </w:divBdr>
    </w:div>
    <w:div w:id="1490751713">
      <w:bodyDiv w:val="1"/>
      <w:marLeft w:val="0"/>
      <w:marRight w:val="0"/>
      <w:marTop w:val="0"/>
      <w:marBottom w:val="0"/>
      <w:divBdr>
        <w:top w:val="none" w:sz="0" w:space="0" w:color="auto"/>
        <w:left w:val="none" w:sz="0" w:space="0" w:color="auto"/>
        <w:bottom w:val="none" w:sz="0" w:space="0" w:color="auto"/>
        <w:right w:val="none" w:sz="0" w:space="0" w:color="auto"/>
      </w:divBdr>
    </w:div>
    <w:div w:id="1653605604">
      <w:bodyDiv w:val="1"/>
      <w:marLeft w:val="0"/>
      <w:marRight w:val="0"/>
      <w:marTop w:val="0"/>
      <w:marBottom w:val="0"/>
      <w:divBdr>
        <w:top w:val="none" w:sz="0" w:space="0" w:color="auto"/>
        <w:left w:val="none" w:sz="0" w:space="0" w:color="auto"/>
        <w:bottom w:val="none" w:sz="0" w:space="0" w:color="auto"/>
        <w:right w:val="none" w:sz="0" w:space="0" w:color="auto"/>
      </w:divBdr>
    </w:div>
    <w:div w:id="1661470858">
      <w:bodyDiv w:val="1"/>
      <w:marLeft w:val="0"/>
      <w:marRight w:val="0"/>
      <w:marTop w:val="0"/>
      <w:marBottom w:val="0"/>
      <w:divBdr>
        <w:top w:val="none" w:sz="0" w:space="0" w:color="auto"/>
        <w:left w:val="none" w:sz="0" w:space="0" w:color="auto"/>
        <w:bottom w:val="none" w:sz="0" w:space="0" w:color="auto"/>
        <w:right w:val="none" w:sz="0" w:space="0" w:color="auto"/>
      </w:divBdr>
      <w:divsChild>
        <w:div w:id="1747721280">
          <w:marLeft w:val="0"/>
          <w:marRight w:val="0"/>
          <w:marTop w:val="0"/>
          <w:marBottom w:val="0"/>
          <w:divBdr>
            <w:top w:val="single" w:sz="2" w:space="0" w:color="auto"/>
            <w:left w:val="single" w:sz="2" w:space="0" w:color="auto"/>
            <w:bottom w:val="single" w:sz="2" w:space="0" w:color="auto"/>
            <w:right w:val="single" w:sz="2" w:space="0" w:color="auto"/>
          </w:divBdr>
          <w:divsChild>
            <w:div w:id="802323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53163785">
      <w:bodyDiv w:val="1"/>
      <w:marLeft w:val="0"/>
      <w:marRight w:val="0"/>
      <w:marTop w:val="0"/>
      <w:marBottom w:val="0"/>
      <w:divBdr>
        <w:top w:val="none" w:sz="0" w:space="0" w:color="auto"/>
        <w:left w:val="none" w:sz="0" w:space="0" w:color="auto"/>
        <w:bottom w:val="none" w:sz="0" w:space="0" w:color="auto"/>
        <w:right w:val="none" w:sz="0" w:space="0" w:color="auto"/>
      </w:divBdr>
    </w:div>
    <w:div w:id="1769887232">
      <w:bodyDiv w:val="1"/>
      <w:marLeft w:val="0"/>
      <w:marRight w:val="0"/>
      <w:marTop w:val="0"/>
      <w:marBottom w:val="0"/>
      <w:divBdr>
        <w:top w:val="none" w:sz="0" w:space="0" w:color="auto"/>
        <w:left w:val="none" w:sz="0" w:space="0" w:color="auto"/>
        <w:bottom w:val="none" w:sz="0" w:space="0" w:color="auto"/>
        <w:right w:val="none" w:sz="0" w:space="0" w:color="auto"/>
      </w:divBdr>
    </w:div>
    <w:div w:id="1872455237">
      <w:bodyDiv w:val="1"/>
      <w:marLeft w:val="0"/>
      <w:marRight w:val="0"/>
      <w:marTop w:val="0"/>
      <w:marBottom w:val="0"/>
      <w:divBdr>
        <w:top w:val="none" w:sz="0" w:space="0" w:color="auto"/>
        <w:left w:val="none" w:sz="0" w:space="0" w:color="auto"/>
        <w:bottom w:val="none" w:sz="0" w:space="0" w:color="auto"/>
        <w:right w:val="none" w:sz="0" w:space="0" w:color="auto"/>
      </w:divBdr>
    </w:div>
    <w:div w:id="1879659064">
      <w:bodyDiv w:val="1"/>
      <w:marLeft w:val="0"/>
      <w:marRight w:val="0"/>
      <w:marTop w:val="0"/>
      <w:marBottom w:val="0"/>
      <w:divBdr>
        <w:top w:val="none" w:sz="0" w:space="0" w:color="auto"/>
        <w:left w:val="none" w:sz="0" w:space="0" w:color="auto"/>
        <w:bottom w:val="none" w:sz="0" w:space="0" w:color="auto"/>
        <w:right w:val="none" w:sz="0" w:space="0" w:color="auto"/>
      </w:divBdr>
    </w:div>
    <w:div w:id="1971934502">
      <w:bodyDiv w:val="1"/>
      <w:marLeft w:val="0"/>
      <w:marRight w:val="0"/>
      <w:marTop w:val="0"/>
      <w:marBottom w:val="0"/>
      <w:divBdr>
        <w:top w:val="none" w:sz="0" w:space="0" w:color="auto"/>
        <w:left w:val="none" w:sz="0" w:space="0" w:color="auto"/>
        <w:bottom w:val="none" w:sz="0" w:space="0" w:color="auto"/>
        <w:right w:val="none" w:sz="0" w:space="0" w:color="auto"/>
      </w:divBdr>
    </w:div>
    <w:div w:id="202685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ytimes.com/2018/06/27/technology/apple-samsung-smartphone-patent.html" TargetMode="External"/><Relationship Id="rId21" Type="http://schemas.openxmlformats.org/officeDocument/2006/relationships/hyperlink" Target="https://urldefense.proofpoint.com/v2/url?u=http-3A__ssrn.com_abstract-3D2565292&amp;d=BQMFAg&amp;c=RAhzPLrCAq19eJdrcQiUVEwFYoMRqGDAXQ_puw5tYjg&amp;r=0EG8DeXGigE6KZTSukMO7xJ8j_QwSNdVyHSprXzH0Nk&amp;m=aQ9SW1QeW15PDecMxC7J1T74pxR-xTriEuAI7k9YWWE&amp;s=tKqEj_AFdWuTAr9Z_VsrNqQvDN0D5PN-cg8DTOMzT_o&amp;e=" TargetMode="External"/><Relationship Id="rId42" Type="http://schemas.openxmlformats.org/officeDocument/2006/relationships/hyperlink" Target="https://fastercapital.com/content/Cost-Competitiveness--A-Measure-of-How-Well-a-Business-Can-Offer-Products-or-Services-at-Lower-Costs-than-Its-Competitors.html" TargetMode="External"/><Relationship Id="rId47" Type="http://schemas.openxmlformats.org/officeDocument/2006/relationships/hyperlink" Target="https://fastercapital.com/content/IP-research-and-development-Unlocking-Innovation--How-IP-Research-Drives-Startup-Success.html" TargetMode="External"/><Relationship Id="rId63" Type="http://schemas.openxmlformats.org/officeDocument/2006/relationships/hyperlink" Target="https://www.bea.gov/news/2024/gross-domestic-product-first-quarter-2024-second-estimate-and-corporate-profits" TargetMode="External"/><Relationship Id="rId68" Type="http://schemas.openxmlformats.org/officeDocument/2006/relationships/hyperlink" Target="https://ipwatchdog.com/2024/01/10/asian-tech-dominance-examination-backlogs-highlight-ifi-claims-annual-patent-reports/id=171794/" TargetMode="External"/><Relationship Id="rId84" Type="http://schemas.openxmlformats.org/officeDocument/2006/relationships/hyperlink" Target="https://www.ncbi.nlm.nih.gov/pmc/articles/PMC7366817/" TargetMode="External"/><Relationship Id="rId89" Type="http://schemas.openxmlformats.org/officeDocument/2006/relationships/hyperlink" Target="https://www.ncbi.nlm.nih.gov/pmc/articles/PMC7366817/" TargetMode="External"/><Relationship Id="rId112" Type="http://schemas.openxmlformats.org/officeDocument/2006/relationships/theme" Target="theme/theme1.xml"/><Relationship Id="rId16" Type="http://schemas.openxmlformats.org/officeDocument/2006/relationships/hyperlink" Target="https://www.washingtonpost.com/business/2024/06/11/world-bank-us-economy/" TargetMode="External"/><Relationship Id="rId107" Type="http://schemas.openxmlformats.org/officeDocument/2006/relationships/hyperlink" Target="https://foreignpolicy.com/2020/05/13/coronavirus-pandemic-depression-economy-world-war/" TargetMode="External"/><Relationship Id="rId11" Type="http://schemas.openxmlformats.org/officeDocument/2006/relationships/hyperlink" Target="https://www.msnbc.com/rachel-maddow-show/maddowblog/biden-era-economic-growth-leaves-republicans-literally-speechless-rcna135896" TargetMode="External"/><Relationship Id="rId32" Type="http://schemas.openxmlformats.org/officeDocument/2006/relationships/hyperlink" Target="https://www.commerce.gov/sites/default/files/2024-03/USPTO-FY2025-Congressional-Budget-Submission.pdf" TargetMode="External"/><Relationship Id="rId37" Type="http://schemas.openxmlformats.org/officeDocument/2006/relationships/hyperlink" Target="https://fastercapital.com/content/Mobile-App-Development--How-to-Plan-and-Execute-a-Successful-Mobile-App-Project-from-Idea-to-Launch.html" TargetMode="External"/><Relationship Id="rId53" Type="http://schemas.openxmlformats.org/officeDocument/2006/relationships/hyperlink" Target="https://www.encompassadvisors.com/post/a-us-economic-collapse-what-could-happen" TargetMode="External"/><Relationship Id="rId58" Type="http://schemas.openxmlformats.org/officeDocument/2006/relationships/hyperlink" Target="https://www.frontiersin.org/articles/10.3389/fbioe.2019.00175/full" TargetMode="External"/><Relationship Id="rId74" Type="http://schemas.openxmlformats.org/officeDocument/2006/relationships/hyperlink" Target="https://www.ncbi.nlm.nih.gov/pmc/articles/PMC7366817/" TargetMode="External"/><Relationship Id="rId79" Type="http://schemas.openxmlformats.org/officeDocument/2006/relationships/hyperlink" Target="https://www.ncbi.nlm.nih.gov/pmc/articles/PMC7366817/" TargetMode="External"/><Relationship Id="rId102" Type="http://schemas.openxmlformats.org/officeDocument/2006/relationships/hyperlink" Target="https://www.ncbi.nlm.nih.gov/pmc/articles/PMC7366817/" TargetMode="External"/><Relationship Id="rId5" Type="http://schemas.openxmlformats.org/officeDocument/2006/relationships/image" Target="media/image1.png"/><Relationship Id="rId90" Type="http://schemas.openxmlformats.org/officeDocument/2006/relationships/hyperlink" Target="https://www.ncbi.nlm.nih.gov/pmc/articles/PMC7366817/" TargetMode="External"/><Relationship Id="rId95" Type="http://schemas.openxmlformats.org/officeDocument/2006/relationships/hyperlink" Target="https://www.ncbi.nlm.nih.gov/pmc/articles/PMC7366817/" TargetMode="External"/><Relationship Id="rId22" Type="http://schemas.openxmlformats.org/officeDocument/2006/relationships/hyperlink" Target="https://www.uspto.gov/sites/default/files/documents/InventionCon2020_Understanding_the_Patent_Examination_Process.pdf" TargetMode="External"/><Relationship Id="rId27" Type="http://schemas.openxmlformats.org/officeDocument/2006/relationships/hyperlink" Target="https://www.uspto.gov/sites/default/files/documents/USPTO_FY23_FY25_APPR.pdf" TargetMode="External"/><Relationship Id="rId43" Type="http://schemas.openxmlformats.org/officeDocument/2006/relationships/hyperlink" Target="https://fastercapital.com/content/Brand-Extension--How-to-Use-Brand-Extension-to-Expand-Your-Brand-and-Offer-New-Products-or-Services.html" TargetMode="External"/><Relationship Id="rId48" Type="http://schemas.openxmlformats.org/officeDocument/2006/relationships/hyperlink" Target="https://fastercapital.com/keyword/supportive-policies.html" TargetMode="External"/><Relationship Id="rId64" Type="http://schemas.openxmlformats.org/officeDocument/2006/relationships/hyperlink" Target="https://finance.yahoo.com/video/two-lane-economy-weighing-fed-174334355.html" TargetMode="External"/><Relationship Id="rId69" Type="http://schemas.openxmlformats.org/officeDocument/2006/relationships/hyperlink" Target="https://www.wsgr.com/en/insights/uspto-proposes-new-requirement-for-terminal-disclaimers-that-amounts-to-a-significant-change-from-current-practice.html" TargetMode="External"/><Relationship Id="rId80" Type="http://schemas.openxmlformats.org/officeDocument/2006/relationships/hyperlink" Target="https://www.ncbi.nlm.nih.gov/pmc/articles/PMC7366817/" TargetMode="External"/><Relationship Id="rId85" Type="http://schemas.openxmlformats.org/officeDocument/2006/relationships/hyperlink" Target="https://www.ncbi.nlm.nih.gov/pmc/articles/PMC7366817/" TargetMode="External"/><Relationship Id="rId12" Type="http://schemas.openxmlformats.org/officeDocument/2006/relationships/hyperlink" Target="https://www.msnbc.com/rachel-maddow-show/maddowblog/robust-job-growth-may-exceeds-expectations-rcna156001" TargetMode="External"/><Relationship Id="rId17" Type="http://schemas.openxmlformats.org/officeDocument/2006/relationships/hyperlink" Target="https://www.washingtonpost.com/business/2024/06/11/world-bank-us-economy/" TargetMode="External"/><Relationship Id="rId33" Type="http://schemas.openxmlformats.org/officeDocument/2006/relationships/hyperlink" Target="https://www.uspto.gov/sites/default/files/documents/USPTO_FY23_FY25_APPR.pdf" TargetMode="External"/><Relationship Id="rId38" Type="http://schemas.openxmlformats.org/officeDocument/2006/relationships/hyperlink" Target="https://fastercapital.com/keyword/mobile-advertising.html" TargetMode="External"/><Relationship Id="rId59" Type="http://schemas.openxmlformats.org/officeDocument/2006/relationships/hyperlink" Target="https://www.frontiersin.org/articles/10.3389/fbioe.2019.00175/full" TargetMode="External"/><Relationship Id="rId103" Type="http://schemas.openxmlformats.org/officeDocument/2006/relationships/hyperlink" Target="https://www.ncbi.nlm.nih.gov/pmc/articles/PMC7366817/" TargetMode="External"/><Relationship Id="rId108" Type="http://schemas.openxmlformats.org/officeDocument/2006/relationships/hyperlink" Target="https://www.atlantis-press.com/proceedings/ssmi-18/55913122" TargetMode="External"/><Relationship Id="rId54" Type="http://schemas.openxmlformats.org/officeDocument/2006/relationships/hyperlink" Target="https://jscholarship.library.jhu.edu/bitstream/handle/1774.2/37262/MANN-THESIS-2014.pdf" TargetMode="External"/><Relationship Id="rId70" Type="http://schemas.openxmlformats.org/officeDocument/2006/relationships/hyperlink" Target="https://www.inventorsdigest.com/articles/patent-reform-fails-halt-fee-diversion/" TargetMode="External"/><Relationship Id="rId75" Type="http://schemas.openxmlformats.org/officeDocument/2006/relationships/hyperlink" Target="https://www.ncbi.nlm.nih.gov/pmc/articles/PMC7366817/" TargetMode="External"/><Relationship Id="rId91" Type="http://schemas.openxmlformats.org/officeDocument/2006/relationships/hyperlink" Target="https://www.ncbi.nlm.nih.gov/pmc/articles/PMC7366817/" TargetMode="External"/><Relationship Id="rId96" Type="http://schemas.openxmlformats.org/officeDocument/2006/relationships/hyperlink" Target="https://www.ncbi.nlm.nih.gov/pmc/articles/PMC7366817/" TargetMode="External"/><Relationship Id="rId1" Type="http://schemas.openxmlformats.org/officeDocument/2006/relationships/numbering" Target="numbering.xml"/><Relationship Id="rId6" Type="http://schemas.openxmlformats.org/officeDocument/2006/relationships/hyperlink" Target="https://search.informit.org/doi/abs/10.3316/informit.673954589035546" TargetMode="External"/><Relationship Id="rId15" Type="http://schemas.openxmlformats.org/officeDocument/2006/relationships/hyperlink" Target="https://www.axios.com/2024/01/31/us-economy-2024-gdp-g7-nations" TargetMode="External"/><Relationship Id="rId23" Type="http://schemas.openxmlformats.org/officeDocument/2006/relationships/hyperlink" Target="https://openscholarship.wustl.edu/law_journal_law_policy/vol8/iss1/12/" TargetMode="External"/><Relationship Id="rId28" Type="http://schemas.openxmlformats.org/officeDocument/2006/relationships/hyperlink" Target="https://www.nber.org/system/files/working_papers/w7280/w7280.pdf%20///MSU///QLC///" TargetMode="External"/><Relationship Id="rId36" Type="http://schemas.openxmlformats.org/officeDocument/2006/relationships/hyperlink" Target="https://fastercapital.com/keyword/economic-growth.html" TargetMode="External"/><Relationship Id="rId49" Type="http://schemas.openxmlformats.org/officeDocument/2006/relationships/hyperlink" Target="https://fastercapital.com/keyword/sustainable-prosperous-future.html" TargetMode="External"/><Relationship Id="rId57" Type="http://schemas.openxmlformats.org/officeDocument/2006/relationships/hyperlink" Target="https://www.frontiersin.org/articles/10.3389/fbioe.2019.00175/full" TargetMode="External"/><Relationship Id="rId106" Type="http://schemas.openxmlformats.org/officeDocument/2006/relationships/hyperlink" Target="https://www.ncbi.nlm.nih.gov/pmc/articles/PMC7366817/" TargetMode="External"/><Relationship Id="rId10" Type="http://schemas.openxmlformats.org/officeDocument/2006/relationships/hyperlink" Target="https://www2.deloitte.com/us/en/insights/economy/us-economic-forecast/united-states-outlook-analysis.html" TargetMode="External"/><Relationship Id="rId31" Type="http://schemas.openxmlformats.org/officeDocument/2006/relationships/hyperlink" Target="https://www.commerce.gov/sites/default/files/2024-03/USPTO-FY2025-Congressional-Budget-Submission.pdf" TargetMode="External"/><Relationship Id="rId44" Type="http://schemas.openxmlformats.org/officeDocument/2006/relationships/hyperlink" Target="https://fastercapital.com/keyword/job-opportunities.html" TargetMode="External"/><Relationship Id="rId52" Type="http://schemas.openxmlformats.org/officeDocument/2006/relationships/hyperlink" Target="https://theinnovators.network/understanding-and-improving-your-future-literacy/" TargetMode="External"/><Relationship Id="rId60" Type="http://schemas.openxmlformats.org/officeDocument/2006/relationships/hyperlink" Target="https://www.frontiersin.org/articles/10.3389/fbioe.2019.00175/full" TargetMode="External"/><Relationship Id="rId65" Type="http://schemas.openxmlformats.org/officeDocument/2006/relationships/hyperlink" Target="https://www.cnn.com/2024/06/12/economy/consumer-price-index-inflation-may/index.html?cid=external-feeds_iluminar_msn" TargetMode="External"/><Relationship Id="rId73" Type="http://schemas.openxmlformats.org/officeDocument/2006/relationships/hyperlink" Target="https://www.ncbi.nlm.nih.gov/pmc/articles/PMC7366817/" TargetMode="External"/><Relationship Id="rId78" Type="http://schemas.openxmlformats.org/officeDocument/2006/relationships/hyperlink" Target="https://www.ncbi.nlm.nih.gov/pmc/articles/PMC7366817/" TargetMode="External"/><Relationship Id="rId81" Type="http://schemas.openxmlformats.org/officeDocument/2006/relationships/hyperlink" Target="https://www.ncbi.nlm.nih.gov/pmc/articles/PMC7366817/" TargetMode="External"/><Relationship Id="rId86" Type="http://schemas.openxmlformats.org/officeDocument/2006/relationships/hyperlink" Target="https://www.ncbi.nlm.nih.gov/pmc/articles/PMC7366817/" TargetMode="External"/><Relationship Id="rId94" Type="http://schemas.openxmlformats.org/officeDocument/2006/relationships/hyperlink" Target="https://www.ncbi.nlm.nih.gov/pmc/articles/PMC7366817/" TargetMode="External"/><Relationship Id="rId99" Type="http://schemas.openxmlformats.org/officeDocument/2006/relationships/hyperlink" Target="https://www.ncbi.nlm.nih.gov/pmc/articles/PMC7366817/" TargetMode="External"/><Relationship Id="rId101" Type="http://schemas.openxmlformats.org/officeDocument/2006/relationships/hyperlink" Target="https://www.ncbi.nlm.nih.gov/pmc/articles/PMC7366817/" TargetMode="External"/><Relationship Id="rId4" Type="http://schemas.openxmlformats.org/officeDocument/2006/relationships/webSettings" Target="webSettings.xml"/><Relationship Id="rId9" Type="http://schemas.openxmlformats.org/officeDocument/2006/relationships/hyperlink" Target="https://www.frontiersin.org/articles/10.3389/fbioe.2019.00175/full" TargetMode="External"/><Relationship Id="rId13" Type="http://schemas.openxmlformats.org/officeDocument/2006/relationships/hyperlink" Target="https://data.bls.gov/timeseries/CES0000000001&amp;output_view=net_1mth" TargetMode="External"/><Relationship Id="rId18" Type="http://schemas.openxmlformats.org/officeDocument/2006/relationships/hyperlink" Target="https://pharmaphorum.com/news/exscientia-claims-world-first-as-ai-created-drug-enters-clinic/" TargetMode="External"/><Relationship Id="rId39" Type="http://schemas.openxmlformats.org/officeDocument/2006/relationships/hyperlink" Target="https://fastercapital.com/keyword/global-economy.html" TargetMode="External"/><Relationship Id="rId109" Type="http://schemas.openxmlformats.org/officeDocument/2006/relationships/hyperlink" Target="https://www.barrons.com/articles/us-economy-stock-market-history-51640204442" TargetMode="External"/><Relationship Id="rId34" Type="http://schemas.openxmlformats.org/officeDocument/2006/relationships/hyperlink" Target="https://fastercapital.com/content/Aggregate-supply-curve--Understanding-the-Key-Driver-of-Economic-Growth.html" TargetMode="External"/><Relationship Id="rId50" Type="http://schemas.openxmlformats.org/officeDocument/2006/relationships/hyperlink" Target="https://www.uschamberfoundation.org/enterprisingstates/" TargetMode="External"/><Relationship Id="rId55" Type="http://schemas.openxmlformats.org/officeDocument/2006/relationships/hyperlink" Target="https://www.frontiersin.org/articles/10.3389/fbioe.2019.00175/full" TargetMode="External"/><Relationship Id="rId76" Type="http://schemas.openxmlformats.org/officeDocument/2006/relationships/hyperlink" Target="https://www.ncbi.nlm.nih.gov/pmc/articles/PMC7366817/" TargetMode="External"/><Relationship Id="rId97" Type="http://schemas.openxmlformats.org/officeDocument/2006/relationships/hyperlink" Target="https://www.ncbi.nlm.nih.gov/pmc/articles/PMC7366817/" TargetMode="External"/><Relationship Id="rId104" Type="http://schemas.openxmlformats.org/officeDocument/2006/relationships/hyperlink" Target="https://www.ncbi.nlm.nih.gov/pmc/articles/PMC7366817/" TargetMode="External"/><Relationship Id="rId7" Type="http://schemas.openxmlformats.org/officeDocument/2006/relationships/hyperlink" Target="https://www.frontiersin.org/articles/10.3389/fbioe.2019.00175/full" TargetMode="External"/><Relationship Id="rId71" Type="http://schemas.openxmlformats.org/officeDocument/2006/relationships/hyperlink" Target="https://www.csis.org/analysis/intellectual-property-rights-us-china-innovation-competition" TargetMode="External"/><Relationship Id="rId92" Type="http://schemas.openxmlformats.org/officeDocument/2006/relationships/hyperlink" Target="https://www.ncbi.nlm.nih.gov/pmc/articles/PMC7366817/" TargetMode="External"/><Relationship Id="rId2" Type="http://schemas.openxmlformats.org/officeDocument/2006/relationships/styles" Target="styles.xml"/><Relationship Id="rId29" Type="http://schemas.openxmlformats.org/officeDocument/2006/relationships/hyperlink" Target="https://scholarship.law.duke.edu/cgi/viewcontent.cgi?article=6324&amp;context=faculty_scholarship" TargetMode="External"/><Relationship Id="rId24" Type="http://schemas.openxmlformats.org/officeDocument/2006/relationships/hyperlink" Target="https://www.wired.com/2012/12/eff-patent-donation/" TargetMode="External"/><Relationship Id="rId40" Type="http://schemas.openxmlformats.org/officeDocument/2006/relationships/hyperlink" Target="https://fastercapital.com/keyword/assembly-production-techniques.html" TargetMode="External"/><Relationship Id="rId45" Type="http://schemas.openxmlformats.org/officeDocument/2006/relationships/hyperlink" Target="https://fastercapital.com/keyword/infrastructure-development.html" TargetMode="External"/><Relationship Id="rId66" Type="http://schemas.openxmlformats.org/officeDocument/2006/relationships/hyperlink" Target="https://www.cnn.com/2024/05/20/business/target-price-cuts/index.html?cid=external-feeds_iluminar_msn" TargetMode="External"/><Relationship Id="rId87" Type="http://schemas.openxmlformats.org/officeDocument/2006/relationships/hyperlink" Target="https://www.ncbi.nlm.nih.gov/pmc/articles/PMC7366817/" TargetMode="External"/><Relationship Id="rId110" Type="http://schemas.openxmlformats.org/officeDocument/2006/relationships/hyperlink" Target="https://responsiblestatecraft.org/2020/07/09/china-is-unlikely-to-engage-in-a-nuclear-arms-race-with-the-us/" TargetMode="External"/><Relationship Id="rId61" Type="http://schemas.openxmlformats.org/officeDocument/2006/relationships/hyperlink" Target="https://www.frontiersin.org/articles/10.3389/fbioe.2019.00175/full" TargetMode="External"/><Relationship Id="rId82" Type="http://schemas.openxmlformats.org/officeDocument/2006/relationships/hyperlink" Target="https://www.ncbi.nlm.nih.gov/pmc/articles/PMC7366817/" TargetMode="External"/><Relationship Id="rId19" Type="http://schemas.openxmlformats.org/officeDocument/2006/relationships/hyperlink" Target="https://digitalcommons.wcl.american.edu/cgi/viewcontent.cgi?referer=https://www.google.com/&amp;httpsredir=1&amp;article=1824&amp;context=aulr" TargetMode="External"/><Relationship Id="rId14" Type="http://schemas.openxmlformats.org/officeDocument/2006/relationships/hyperlink" Target="https://www.washingtonpost.com/business/2024/01/28/global-economy-gdp-inflation/" TargetMode="External"/><Relationship Id="rId30" Type="http://schemas.openxmlformats.org/officeDocument/2006/relationships/hyperlink" Target="https://www.oecd.org/science/inno/24508541.pdf" TargetMode="External"/><Relationship Id="rId35" Type="http://schemas.openxmlformats.org/officeDocument/2006/relationships/hyperlink" Target="https://fastercapital.com/content/The-impact-of-blueskylaws-on-innovation-and-economic-growth.html" TargetMode="External"/><Relationship Id="rId56" Type="http://schemas.openxmlformats.org/officeDocument/2006/relationships/hyperlink" Target="https://www.frontiersin.org/articles/10.3389/fbioe.2019.00175/full" TargetMode="External"/><Relationship Id="rId77" Type="http://schemas.openxmlformats.org/officeDocument/2006/relationships/hyperlink" Target="https://www.ncbi.nlm.nih.gov/pmc/articles/PMC7366817/" TargetMode="External"/><Relationship Id="rId100" Type="http://schemas.openxmlformats.org/officeDocument/2006/relationships/hyperlink" Target="https://www.ncbi.nlm.nih.gov/pmc/articles/PMC7366817/" TargetMode="External"/><Relationship Id="rId105" Type="http://schemas.openxmlformats.org/officeDocument/2006/relationships/hyperlink" Target="https://www.ncbi.nlm.nih.gov/pmc/articles/PMC7366817/" TargetMode="External"/><Relationship Id="rId8" Type="http://schemas.openxmlformats.org/officeDocument/2006/relationships/hyperlink" Target="https://www.frontiersin.org/articles/10.3389/fbioe.2019.00175/full" TargetMode="External"/><Relationship Id="rId51" Type="http://schemas.openxmlformats.org/officeDocument/2006/relationships/hyperlink" Target="javascript:void(0)" TargetMode="External"/><Relationship Id="rId72" Type="http://schemas.openxmlformats.org/officeDocument/2006/relationships/hyperlink" Target="https://www.ncbi.nlm.nih.gov/pmc/articles/PMC7366817/" TargetMode="External"/><Relationship Id="rId93" Type="http://schemas.openxmlformats.org/officeDocument/2006/relationships/hyperlink" Target="https://www.ncbi.nlm.nih.gov/pmc/articles/PMC7366817/" TargetMode="External"/><Relationship Id="rId98" Type="http://schemas.openxmlformats.org/officeDocument/2006/relationships/hyperlink" Target="https://www.ncbi.nlm.nih.gov/pmc/articles/PMC7366817/" TargetMode="External"/><Relationship Id="rId3" Type="http://schemas.openxmlformats.org/officeDocument/2006/relationships/settings" Target="settings.xml"/><Relationship Id="rId25" Type="http://schemas.openxmlformats.org/officeDocument/2006/relationships/hyperlink" Target="https://www.nytimes.com/2012/10/08/technology/patent-wars-among-tech-giants-can-stifle-competition.html" TargetMode="External"/><Relationship Id="rId46" Type="http://schemas.openxmlformats.org/officeDocument/2006/relationships/hyperlink" Target="https://fastercapital.com/keyword/vehicle-design.html" TargetMode="External"/><Relationship Id="rId67" Type="http://schemas.openxmlformats.org/officeDocument/2006/relationships/hyperlink" Target="https://www.cnn.com/2024/05/22/homes/sales-us-housing-market/index.html?cid=external-feeds_iluminar_msn" TargetMode="External"/><Relationship Id="rId20" Type="http://schemas.openxmlformats.org/officeDocument/2006/relationships/hyperlink" Target="https://www.leagle.com/decision/infco20161007077" TargetMode="External"/><Relationship Id="rId41" Type="http://schemas.openxmlformats.org/officeDocument/2006/relationships/hyperlink" Target="https://fastercapital.com/keyword/mass-production.html" TargetMode="External"/><Relationship Id="rId62" Type="http://schemas.openxmlformats.org/officeDocument/2006/relationships/hyperlink" Target="mailto:felix.richter@statista.com" TargetMode="External"/><Relationship Id="rId83" Type="http://schemas.openxmlformats.org/officeDocument/2006/relationships/hyperlink" Target="https://www.ncbi.nlm.nih.gov/pmc/articles/PMC7366817/" TargetMode="External"/><Relationship Id="rId88" Type="http://schemas.openxmlformats.org/officeDocument/2006/relationships/hyperlink" Target="https://www.ncbi.nlm.nih.gov/pmc/articles/PMC7366817/" TargetMode="External"/><Relationship Id="rId11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w005\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4</TotalTime>
  <Pages>26</Pages>
  <Words>66683</Words>
  <Characters>380094</Characters>
  <Application>Microsoft Office Word</Application>
  <DocSecurity>0</DocSecurity>
  <Lines>3167</Lines>
  <Paragraphs>891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Reeves, Peyton B</dc:creator>
  <cp:keywords/>
  <dc:description/>
  <cp:lastModifiedBy>Heather Walters</cp:lastModifiedBy>
  <cp:revision>4</cp:revision>
  <dcterms:created xsi:type="dcterms:W3CDTF">2024-06-27T23:28:00Z</dcterms:created>
  <dcterms:modified xsi:type="dcterms:W3CDTF">2024-07-15T19:48:00Z</dcterms:modified>
</cp:coreProperties>
</file>